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مخطوطات مکتبة الخطیب الشیخ علی حیدر الموید الخاصة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684_3406789950">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596686_340678995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596688_3406789950">
            <w:r>
              <w:rPr>
                <w:webHidden/>
                <w:rStyle w:val="IndexLink"/>
                <w:rtl w:val="true"/>
              </w:rPr>
              <w:t>مقدمة</w:t>
            </w:r>
            <w:r>
              <w:rPr>
                <w:rStyle w:val="IndexLink"/>
                <w:rtl w:val="true"/>
              </w:rPr>
              <w:tab/>
            </w:r>
            <w:r>
              <w:rPr>
                <w:rStyle w:val="IndexLink"/>
              </w:rPr>
              <w:t>20</w:t>
            </w:r>
          </w:hyperlink>
        </w:p>
        <w:p>
          <w:pPr>
            <w:pStyle w:val="Contents2"/>
            <w:tabs>
              <w:tab w:val="clear" w:pos="8743"/>
              <w:tab w:val="right" w:pos="9026" w:leader="dot"/>
            </w:tabs>
            <w:rPr/>
          </w:pPr>
          <w:hyperlink w:anchor="__RefHeading___Toc596690_3406789950">
            <w:r>
              <w:rPr>
                <w:webHidden/>
                <w:rStyle w:val="IndexLink"/>
                <w:rtl w:val="true"/>
              </w:rPr>
              <w:t xml:space="preserve">شرح عقائد النسفی </w:t>
            </w:r>
            <w:r>
              <w:rPr>
                <w:rStyle w:val="IndexLink"/>
                <w:rtl w:val="true"/>
              </w:rPr>
              <w:t xml:space="preserve">[ </w:t>
            </w:r>
            <w:r>
              <w:rPr>
                <w:rStyle w:val="IndexLink"/>
                <w:rtl w:val="true"/>
              </w:rPr>
              <w:t xml:space="preserve">العقائد </w:t>
            </w:r>
            <w:r>
              <w:rPr>
                <w:rStyle w:val="IndexLink"/>
                <w:rtl w:val="true"/>
              </w:rPr>
              <w:t>]</w:t>
              <w:tab/>
            </w:r>
            <w:r>
              <w:rPr>
                <w:rStyle w:val="IndexLink"/>
              </w:rPr>
              <w:t>22</w:t>
            </w:r>
          </w:hyperlink>
        </w:p>
        <w:p>
          <w:pPr>
            <w:pStyle w:val="Contents2"/>
            <w:tabs>
              <w:tab w:val="clear" w:pos="8743"/>
              <w:tab w:val="right" w:pos="9026" w:leader="dot"/>
            </w:tabs>
            <w:rPr/>
          </w:pPr>
          <w:hyperlink w:anchor="__RefHeading___Toc596692_3406789950">
            <w:r>
              <w:rPr>
                <w:webHidden/>
                <w:rStyle w:val="IndexLink"/>
                <w:rtl w:val="true"/>
              </w:rPr>
              <w:t xml:space="preserve">شرح خلاصة الحساب </w:t>
            </w:r>
            <w:r>
              <w:rPr>
                <w:rStyle w:val="IndexLink"/>
                <w:rtl w:val="true"/>
              </w:rPr>
              <w:t xml:space="preserve">[ </w:t>
            </w:r>
            <w:r>
              <w:rPr>
                <w:rStyle w:val="IndexLink"/>
                <w:rtl w:val="true"/>
              </w:rPr>
              <w:t xml:space="preserve">الحساب </w:t>
            </w:r>
            <w:r>
              <w:rPr>
                <w:rStyle w:val="IndexLink"/>
                <w:rtl w:val="true"/>
              </w:rPr>
              <w:t>]</w:t>
              <w:tab/>
            </w:r>
            <w:r>
              <w:rPr>
                <w:rStyle w:val="IndexLink"/>
              </w:rPr>
              <w:t>23</w:t>
            </w:r>
          </w:hyperlink>
        </w:p>
        <w:p>
          <w:pPr>
            <w:pStyle w:val="Contents2"/>
            <w:tabs>
              <w:tab w:val="clear" w:pos="8743"/>
              <w:tab w:val="right" w:pos="9026" w:leader="dot"/>
            </w:tabs>
            <w:rPr/>
          </w:pPr>
          <w:hyperlink w:anchor="__RefHeading___Toc596694_3406789950">
            <w:r>
              <w:rPr>
                <w:webHidden/>
                <w:rStyle w:val="IndexLink"/>
                <w:rtl w:val="true"/>
              </w:rPr>
              <w:t xml:space="preserve">محيط الدائرة في علمي العروض والقافية </w:t>
            </w:r>
            <w:r>
              <w:rPr>
                <w:rStyle w:val="IndexLink"/>
                <w:rtl w:val="true"/>
              </w:rPr>
              <w:t xml:space="preserve">[ </w:t>
            </w:r>
            <w:r>
              <w:rPr>
                <w:rStyle w:val="IndexLink"/>
                <w:rtl w:val="true"/>
              </w:rPr>
              <w:t xml:space="preserve">العروض </w:t>
            </w:r>
            <w:r>
              <w:rPr>
                <w:rStyle w:val="IndexLink"/>
                <w:rtl w:val="true"/>
              </w:rPr>
              <w:t>]</w:t>
              <w:tab/>
            </w:r>
            <w:r>
              <w:rPr>
                <w:rStyle w:val="IndexLink"/>
              </w:rPr>
              <w:t>23</w:t>
            </w:r>
          </w:hyperlink>
        </w:p>
        <w:p>
          <w:pPr>
            <w:pStyle w:val="Contents2"/>
            <w:tabs>
              <w:tab w:val="clear" w:pos="8743"/>
              <w:tab w:val="right" w:pos="9026" w:leader="dot"/>
            </w:tabs>
            <w:rPr/>
          </w:pPr>
          <w:hyperlink w:anchor="__RefHeading___Toc596696_3406789950">
            <w:r>
              <w:rPr>
                <w:webHidden/>
                <w:rStyle w:val="IndexLink"/>
              </w:rPr>
              <w:t>1</w:t>
            </w:r>
            <w:r>
              <w:rPr>
                <w:rStyle w:val="IndexLink"/>
                <w:rtl w:val="true"/>
              </w:rPr>
              <w:t xml:space="preserve"> - </w:t>
            </w:r>
            <w:r>
              <w:rPr>
                <w:rStyle w:val="IndexLink"/>
                <w:rtl w:val="true"/>
              </w:rPr>
              <w:t xml:space="preserve">الوجيزة في المسائل الشرعية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74</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24</w:t>
            </w:r>
          </w:hyperlink>
        </w:p>
        <w:p>
          <w:pPr>
            <w:pStyle w:val="Contents2"/>
            <w:tabs>
              <w:tab w:val="clear" w:pos="8743"/>
              <w:tab w:val="right" w:pos="9026" w:leader="dot"/>
            </w:tabs>
            <w:rPr/>
          </w:pPr>
          <w:hyperlink w:anchor="__RefHeading___Toc596698_3406789950">
            <w:r>
              <w:rPr>
                <w:webHidden/>
                <w:rStyle w:val="IndexLink"/>
              </w:rPr>
              <w:t>2</w:t>
            </w:r>
            <w:r>
              <w:rPr>
                <w:rStyle w:val="IndexLink"/>
                <w:rtl w:val="true"/>
              </w:rPr>
              <w:t xml:space="preserve"> - </w:t>
            </w:r>
            <w:r>
              <w:rPr>
                <w:rStyle w:val="IndexLink"/>
                <w:rtl w:val="true"/>
              </w:rPr>
              <w:t xml:space="preserve">المنتخب </w:t>
            </w:r>
            <w:r>
              <w:rPr>
                <w:rStyle w:val="IndexLink"/>
                <w:rtl w:val="true"/>
              </w:rPr>
              <w:t>(</w:t>
            </w:r>
            <w:r>
              <w:rPr>
                <w:rStyle w:val="IndexLink"/>
              </w:rPr>
              <w:t>77</w:t>
            </w:r>
            <w:r>
              <w:rPr>
                <w:rStyle w:val="IndexLink"/>
                <w:rtl w:val="true"/>
              </w:rPr>
              <w:t xml:space="preserve">ظ </w:t>
            </w:r>
            <w:r>
              <w:rPr>
                <w:rStyle w:val="IndexLink"/>
                <w:rtl w:val="true"/>
              </w:rPr>
              <w:t xml:space="preserve">- </w:t>
            </w:r>
            <w:r>
              <w:rPr>
                <w:rStyle w:val="IndexLink"/>
              </w:rPr>
              <w:t>121</w:t>
            </w:r>
            <w:r>
              <w:rPr>
                <w:rStyle w:val="IndexLink"/>
                <w:rtl w:val="true"/>
              </w:rPr>
              <w:t>و</w:t>
            </w:r>
            <w:r>
              <w:rPr>
                <w:rStyle w:val="IndexLink"/>
                <w:rtl w:val="true"/>
              </w:rPr>
              <w:t xml:space="preserve">) [ </w:t>
            </w:r>
            <w:r>
              <w:rPr>
                <w:rStyle w:val="IndexLink"/>
                <w:rtl w:val="true"/>
              </w:rPr>
              <w:t>الدعاء</w:t>
            </w:r>
            <w:r>
              <w:rPr>
                <w:rStyle w:val="IndexLink"/>
                <w:rtl w:val="true"/>
              </w:rPr>
              <w:t>]</w:t>
              <w:tab/>
            </w:r>
            <w:r>
              <w:rPr>
                <w:rStyle w:val="IndexLink"/>
              </w:rPr>
              <w:t>24</w:t>
            </w:r>
          </w:hyperlink>
        </w:p>
        <w:p>
          <w:pPr>
            <w:pStyle w:val="Contents2"/>
            <w:tabs>
              <w:tab w:val="clear" w:pos="8743"/>
              <w:tab w:val="right" w:pos="9026" w:leader="dot"/>
            </w:tabs>
            <w:rPr/>
          </w:pPr>
          <w:hyperlink w:anchor="__RefHeading___Toc596700_3406789950">
            <w:r>
              <w:rPr>
                <w:webHidden/>
                <w:rStyle w:val="IndexLink"/>
              </w:rPr>
              <w:t>1</w:t>
            </w:r>
            <w:r>
              <w:rPr>
                <w:rStyle w:val="IndexLink"/>
                <w:rtl w:val="true"/>
              </w:rPr>
              <w:t xml:space="preserve">- </w:t>
            </w:r>
            <w:r>
              <w:rPr>
                <w:rStyle w:val="IndexLink"/>
                <w:rtl w:val="true"/>
              </w:rPr>
              <w:t xml:space="preserve">مرآة المحصّلين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29</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25</w:t>
            </w:r>
          </w:hyperlink>
        </w:p>
        <w:p>
          <w:pPr>
            <w:pStyle w:val="Contents2"/>
            <w:tabs>
              <w:tab w:val="clear" w:pos="8743"/>
              <w:tab w:val="right" w:pos="9026" w:leader="dot"/>
            </w:tabs>
            <w:rPr/>
          </w:pPr>
          <w:hyperlink w:anchor="__RefHeading___Toc596702_3406789950">
            <w:r>
              <w:rPr>
                <w:webHidden/>
                <w:rStyle w:val="IndexLink"/>
              </w:rPr>
              <w:t>2</w:t>
            </w:r>
            <w:r>
              <w:rPr>
                <w:rStyle w:val="IndexLink"/>
                <w:rtl w:val="true"/>
              </w:rPr>
              <w:t xml:space="preserve"> - </w:t>
            </w:r>
            <w:r>
              <w:rPr>
                <w:rStyle w:val="IndexLink"/>
                <w:rtl w:val="true"/>
              </w:rPr>
              <w:t xml:space="preserve">رسالة في الطالب و المطلوب </w:t>
            </w:r>
            <w:r>
              <w:rPr>
                <w:rStyle w:val="IndexLink"/>
                <w:rtl w:val="true"/>
              </w:rPr>
              <w:t xml:space="preserve">( </w:t>
            </w:r>
            <w:r>
              <w:rPr>
                <w:rStyle w:val="IndexLink"/>
              </w:rPr>
              <w:t>30</w:t>
            </w:r>
            <w:r>
              <w:rPr>
                <w:rStyle w:val="IndexLink"/>
                <w:rtl w:val="true"/>
              </w:rPr>
              <w:t xml:space="preserve">ظ </w:t>
            </w:r>
            <w:r>
              <w:rPr>
                <w:rStyle w:val="IndexLink"/>
                <w:rtl w:val="true"/>
              </w:rPr>
              <w:t xml:space="preserve">- </w:t>
            </w:r>
            <w:r>
              <w:rPr>
                <w:rStyle w:val="IndexLink"/>
              </w:rPr>
              <w:t>33</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25</w:t>
            </w:r>
          </w:hyperlink>
        </w:p>
        <w:p>
          <w:pPr>
            <w:pStyle w:val="Contents2"/>
            <w:tabs>
              <w:tab w:val="clear" w:pos="8743"/>
              <w:tab w:val="right" w:pos="9026" w:leader="dot"/>
            </w:tabs>
            <w:rPr/>
          </w:pPr>
          <w:hyperlink w:anchor="__RefHeading___Toc596704_3406789950">
            <w:r>
              <w:rPr>
                <w:webHidden/>
                <w:rStyle w:val="IndexLink"/>
              </w:rPr>
              <w:t>3</w:t>
            </w:r>
            <w:r>
              <w:rPr>
                <w:rStyle w:val="IndexLink"/>
                <w:rtl w:val="true"/>
              </w:rPr>
              <w:t xml:space="preserve"> - </w:t>
            </w:r>
            <w:r>
              <w:rPr>
                <w:rStyle w:val="IndexLink"/>
                <w:rtl w:val="true"/>
              </w:rPr>
              <w:t xml:space="preserve">معنی حدیث </w:t>
            </w:r>
            <w:r>
              <w:rPr>
                <w:rStyle w:val="IndexLink"/>
                <w:rtl w:val="true"/>
              </w:rPr>
              <w:t>«</w:t>
            </w:r>
            <w:r>
              <w:rPr>
                <w:rStyle w:val="IndexLink"/>
                <w:rtl w:val="true"/>
              </w:rPr>
              <w:t>هل رأيت رجلاً؟</w:t>
            </w:r>
            <w:r>
              <w:rPr>
                <w:rStyle w:val="IndexLink"/>
                <w:rtl w:val="true"/>
              </w:rPr>
              <w:t>» (</w:t>
            </w:r>
            <w:r>
              <w:rPr>
                <w:rStyle w:val="IndexLink"/>
              </w:rPr>
              <w:t>34</w:t>
            </w:r>
            <w:r>
              <w:rPr>
                <w:rStyle w:val="IndexLink"/>
                <w:rtl w:val="true"/>
              </w:rPr>
              <w:t xml:space="preserve"> </w:t>
            </w:r>
            <w:r>
              <w:rPr>
                <w:rStyle w:val="IndexLink"/>
                <w:rtl w:val="true"/>
              </w:rPr>
              <w:t xml:space="preserve">و </w:t>
            </w:r>
            <w:r>
              <w:rPr>
                <w:rStyle w:val="IndexLink"/>
                <w:rtl w:val="true"/>
              </w:rPr>
              <w:t xml:space="preserve">- </w:t>
            </w:r>
            <w:r>
              <w:rPr>
                <w:rStyle w:val="IndexLink"/>
              </w:rPr>
              <w:t>37</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25</w:t>
            </w:r>
          </w:hyperlink>
        </w:p>
        <w:p>
          <w:pPr>
            <w:pStyle w:val="Contents2"/>
            <w:tabs>
              <w:tab w:val="clear" w:pos="8743"/>
              <w:tab w:val="right" w:pos="9026" w:leader="dot"/>
            </w:tabs>
            <w:rPr/>
          </w:pPr>
          <w:hyperlink w:anchor="__RefHeading___Toc596706_3406789950">
            <w:r>
              <w:rPr>
                <w:webHidden/>
                <w:rStyle w:val="IndexLink"/>
                <w:rtl w:val="true"/>
              </w:rPr>
              <w:t xml:space="preserve">الحاشية على شرح اللمعة </w:t>
            </w:r>
            <w:r>
              <w:rPr>
                <w:rStyle w:val="IndexLink"/>
                <w:rtl w:val="true"/>
              </w:rPr>
              <w:t xml:space="preserve">[ </w:t>
            </w:r>
            <w:r>
              <w:rPr>
                <w:rStyle w:val="IndexLink"/>
                <w:rtl w:val="true"/>
              </w:rPr>
              <w:t xml:space="preserve">الفقه </w:t>
            </w:r>
            <w:r>
              <w:rPr>
                <w:rStyle w:val="IndexLink"/>
                <w:rtl w:val="true"/>
              </w:rPr>
              <w:t>]</w:t>
              <w:tab/>
            </w:r>
            <w:r>
              <w:rPr>
                <w:rStyle w:val="IndexLink"/>
              </w:rPr>
              <w:t>26</w:t>
            </w:r>
          </w:hyperlink>
        </w:p>
        <w:p>
          <w:pPr>
            <w:pStyle w:val="Contents2"/>
            <w:tabs>
              <w:tab w:val="clear" w:pos="8743"/>
              <w:tab w:val="right" w:pos="9026" w:leader="dot"/>
            </w:tabs>
            <w:rPr/>
          </w:pPr>
          <w:hyperlink w:anchor="__RefHeading___Toc596708_3406789950">
            <w:r>
              <w:rPr>
                <w:webHidden/>
                <w:rStyle w:val="IndexLink"/>
              </w:rPr>
              <w:t>1</w:t>
            </w:r>
            <w:r>
              <w:rPr>
                <w:rStyle w:val="IndexLink"/>
                <w:rtl w:val="true"/>
              </w:rPr>
              <w:t xml:space="preserve">- </w:t>
            </w:r>
            <w:r>
              <w:rPr>
                <w:rStyle w:val="IndexLink"/>
                <w:rtl w:val="true"/>
              </w:rPr>
              <w:t xml:space="preserve">كشف معاني اسماء الله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72</w:t>
            </w:r>
            <w:r>
              <w:rPr>
                <w:rStyle w:val="IndexLink"/>
                <w:rtl w:val="true"/>
              </w:rPr>
              <w:t>ظ</w:t>
            </w:r>
            <w:r>
              <w:rPr>
                <w:rStyle w:val="IndexLink"/>
                <w:rtl w:val="true"/>
              </w:rPr>
              <w:t xml:space="preserve">) </w:t>
            </w:r>
            <w:r>
              <w:rPr>
                <w:rStyle w:val="IndexLink"/>
                <w:rtl w:val="true"/>
              </w:rPr>
              <w:t xml:space="preserve">العقائد </w:t>
            </w:r>
            <w:r>
              <w:rPr>
                <w:rStyle w:val="IndexLink"/>
                <w:rtl w:val="true"/>
              </w:rPr>
              <w:t>]</w:t>
              <w:tab/>
            </w:r>
            <w:r>
              <w:rPr>
                <w:rStyle w:val="IndexLink"/>
              </w:rPr>
              <w:t>27</w:t>
            </w:r>
          </w:hyperlink>
        </w:p>
        <w:p>
          <w:pPr>
            <w:pStyle w:val="Contents2"/>
            <w:tabs>
              <w:tab w:val="clear" w:pos="8743"/>
              <w:tab w:val="right" w:pos="9026" w:leader="dot"/>
            </w:tabs>
            <w:rPr/>
          </w:pPr>
          <w:hyperlink w:anchor="__RefHeading___Toc596710_3406789950">
            <w:r>
              <w:rPr>
                <w:webHidden/>
                <w:rStyle w:val="IndexLink"/>
              </w:rPr>
              <w:t>2</w:t>
            </w:r>
            <w:r>
              <w:rPr>
                <w:rStyle w:val="IndexLink"/>
                <w:rtl w:val="true"/>
              </w:rPr>
              <w:t xml:space="preserve"> - </w:t>
            </w:r>
            <w:r>
              <w:rPr>
                <w:rStyle w:val="IndexLink"/>
                <w:rtl w:val="true"/>
              </w:rPr>
              <w:t xml:space="preserve">كشف اسماء در شرح اسماء </w:t>
            </w:r>
            <w:r>
              <w:rPr>
                <w:rStyle w:val="IndexLink"/>
                <w:rtl w:val="true"/>
              </w:rPr>
              <w:t>(</w:t>
            </w:r>
            <w:r>
              <w:rPr>
                <w:rStyle w:val="IndexLink"/>
              </w:rPr>
              <w:t>73</w:t>
            </w:r>
            <w:r>
              <w:rPr>
                <w:rStyle w:val="IndexLink"/>
                <w:rtl w:val="true"/>
              </w:rPr>
              <w:t xml:space="preserve">ظ </w:t>
            </w:r>
            <w:r>
              <w:rPr>
                <w:rStyle w:val="IndexLink"/>
              </w:rPr>
              <w:t>148</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27</w:t>
            </w:r>
          </w:hyperlink>
        </w:p>
        <w:p>
          <w:pPr>
            <w:pStyle w:val="Contents2"/>
            <w:tabs>
              <w:tab w:val="clear" w:pos="8743"/>
              <w:tab w:val="right" w:pos="9026" w:leader="dot"/>
            </w:tabs>
            <w:rPr/>
          </w:pPr>
          <w:hyperlink w:anchor="__RefHeading___Toc596712_3406789950">
            <w:r>
              <w:rPr>
                <w:webHidden/>
                <w:rStyle w:val="IndexLink"/>
              </w:rPr>
              <w:t>3</w:t>
            </w:r>
            <w:r>
              <w:rPr>
                <w:rStyle w:val="IndexLink"/>
                <w:rtl w:val="true"/>
              </w:rPr>
              <w:t xml:space="preserve">- </w:t>
            </w:r>
            <w:r>
              <w:rPr>
                <w:rStyle w:val="IndexLink"/>
                <w:rtl w:val="true"/>
              </w:rPr>
              <w:t>المقصد الاسنى في شرح اسماء الله الحسنی</w:t>
            </w:r>
            <w:r>
              <w:rPr>
                <w:rStyle w:val="IndexLink"/>
                <w:rtl w:val="true"/>
              </w:rPr>
              <w:t>(</w:t>
            </w:r>
            <w:r>
              <w:rPr>
                <w:rStyle w:val="IndexLink"/>
              </w:rPr>
              <w:t>149</w:t>
            </w:r>
            <w:r>
              <w:rPr>
                <w:rStyle w:val="IndexLink"/>
                <w:rtl w:val="true"/>
              </w:rPr>
              <w:t xml:space="preserve">ظ </w:t>
            </w:r>
            <w:r>
              <w:rPr>
                <w:rStyle w:val="IndexLink"/>
              </w:rPr>
              <w:t>228</w:t>
            </w:r>
            <w:r>
              <w:rPr>
                <w:rStyle w:val="IndexLink"/>
                <w:rtl w:val="true"/>
              </w:rPr>
              <w:t xml:space="preserve">) [ </w:t>
            </w:r>
            <w:r>
              <w:rPr>
                <w:rStyle w:val="IndexLink"/>
                <w:rtl w:val="true"/>
              </w:rPr>
              <w:t xml:space="preserve">العقائد </w:t>
            </w:r>
            <w:r>
              <w:rPr>
                <w:rStyle w:val="IndexLink"/>
                <w:rtl w:val="true"/>
              </w:rPr>
              <w:t>]</w:t>
              <w:tab/>
            </w:r>
            <w:r>
              <w:rPr>
                <w:rStyle w:val="IndexLink"/>
              </w:rPr>
              <w:t>27</w:t>
            </w:r>
          </w:hyperlink>
        </w:p>
        <w:p>
          <w:pPr>
            <w:pStyle w:val="Contents2"/>
            <w:tabs>
              <w:tab w:val="clear" w:pos="8743"/>
              <w:tab w:val="right" w:pos="9026" w:leader="dot"/>
            </w:tabs>
            <w:rPr/>
          </w:pPr>
          <w:hyperlink w:anchor="__RefHeading___Toc596714_3406789950">
            <w:r>
              <w:rPr>
                <w:webHidden/>
                <w:rStyle w:val="IndexLink"/>
              </w:rPr>
              <w:t>4</w:t>
            </w:r>
            <w:r>
              <w:rPr>
                <w:rStyle w:val="IndexLink"/>
                <w:rtl w:val="true"/>
              </w:rPr>
              <w:t xml:space="preserve"> - </w:t>
            </w:r>
            <w:r>
              <w:rPr>
                <w:rStyle w:val="IndexLink"/>
                <w:rtl w:val="true"/>
              </w:rPr>
              <w:t xml:space="preserve">اجوبة مسائل حول الروح </w:t>
            </w:r>
            <w:r>
              <w:rPr>
                <w:rStyle w:val="IndexLink"/>
                <w:rtl w:val="true"/>
              </w:rPr>
              <w:t>(</w:t>
            </w:r>
            <w:r>
              <w:rPr>
                <w:rStyle w:val="IndexLink"/>
              </w:rPr>
              <w:t>229</w:t>
            </w:r>
            <w:r>
              <w:rPr>
                <w:rStyle w:val="IndexLink"/>
                <w:rtl w:val="true"/>
              </w:rPr>
              <w:t xml:space="preserve"> </w:t>
            </w:r>
            <w:r>
              <w:rPr>
                <w:rStyle w:val="IndexLink"/>
                <w:rtl w:val="true"/>
              </w:rPr>
              <w:t xml:space="preserve">ظ </w:t>
            </w:r>
            <w:r>
              <w:rPr>
                <w:rStyle w:val="IndexLink"/>
                <w:rtl w:val="true"/>
              </w:rPr>
              <w:t xml:space="preserve">- </w:t>
            </w:r>
            <w:r>
              <w:rPr>
                <w:rStyle w:val="IndexLink"/>
              </w:rPr>
              <w:t>234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27</w:t>
            </w:r>
          </w:hyperlink>
        </w:p>
        <w:p>
          <w:pPr>
            <w:pStyle w:val="Contents2"/>
            <w:tabs>
              <w:tab w:val="clear" w:pos="8743"/>
              <w:tab w:val="right" w:pos="9026" w:leader="dot"/>
            </w:tabs>
            <w:rPr/>
          </w:pPr>
          <w:hyperlink w:anchor="__RefHeading___Toc596716_3406789950">
            <w:r>
              <w:rPr>
                <w:webHidden/>
                <w:rStyle w:val="IndexLink"/>
              </w:rPr>
              <w:t>5</w:t>
            </w:r>
            <w:r>
              <w:rPr>
                <w:rStyle w:val="IndexLink"/>
                <w:rtl w:val="true"/>
              </w:rPr>
              <w:t xml:space="preserve">- </w:t>
            </w:r>
            <w:r>
              <w:rPr>
                <w:rStyle w:val="IndexLink"/>
                <w:rtl w:val="true"/>
              </w:rPr>
              <w:t xml:space="preserve">المسائل العشر </w:t>
            </w:r>
            <w:r>
              <w:rPr>
                <w:rStyle w:val="IndexLink"/>
                <w:rtl w:val="true"/>
              </w:rPr>
              <w:t>(</w:t>
            </w:r>
            <w:r>
              <w:rPr>
                <w:rStyle w:val="IndexLink"/>
              </w:rPr>
              <w:t>234</w:t>
            </w:r>
            <w:r>
              <w:rPr>
                <w:rStyle w:val="IndexLink"/>
                <w:rtl w:val="true"/>
              </w:rPr>
              <w:t xml:space="preserve"> </w:t>
            </w:r>
            <w:r>
              <w:rPr>
                <w:rStyle w:val="IndexLink"/>
                <w:rtl w:val="true"/>
              </w:rPr>
              <w:t xml:space="preserve">و </w:t>
            </w:r>
            <w:r>
              <w:rPr>
                <w:rStyle w:val="IndexLink"/>
                <w:rtl w:val="true"/>
              </w:rPr>
              <w:t xml:space="preserve">- </w:t>
            </w:r>
            <w:r>
              <w:rPr>
                <w:rStyle w:val="IndexLink"/>
              </w:rPr>
              <w:t>239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28</w:t>
            </w:r>
          </w:hyperlink>
        </w:p>
        <w:p>
          <w:pPr>
            <w:pStyle w:val="Contents2"/>
            <w:tabs>
              <w:tab w:val="clear" w:pos="8743"/>
              <w:tab w:val="right" w:pos="9026" w:leader="dot"/>
            </w:tabs>
            <w:rPr/>
          </w:pPr>
          <w:hyperlink w:anchor="__RefHeading___Toc596718_3406789950">
            <w:r>
              <w:rPr>
                <w:webHidden/>
                <w:rStyle w:val="IndexLink"/>
              </w:rPr>
              <w:t>6</w:t>
            </w:r>
            <w:r>
              <w:rPr>
                <w:rStyle w:val="IndexLink"/>
                <w:rtl w:val="true"/>
              </w:rPr>
              <w:t xml:space="preserve"> - </w:t>
            </w:r>
            <w:r>
              <w:rPr>
                <w:rStyle w:val="IndexLink"/>
                <w:rtl w:val="true"/>
              </w:rPr>
              <w:t xml:space="preserve">المضنون به على غير اهله </w:t>
            </w:r>
            <w:r>
              <w:rPr>
                <w:rStyle w:val="IndexLink"/>
                <w:rtl w:val="true"/>
              </w:rPr>
              <w:t>(</w:t>
            </w:r>
            <w:r>
              <w:rPr>
                <w:rStyle w:val="IndexLink"/>
              </w:rPr>
              <w:t>240</w:t>
            </w:r>
            <w:r>
              <w:rPr>
                <w:rStyle w:val="IndexLink"/>
                <w:rtl w:val="true"/>
              </w:rPr>
              <w:t xml:space="preserve"> </w:t>
            </w:r>
            <w:r>
              <w:rPr>
                <w:rStyle w:val="IndexLink"/>
                <w:rtl w:val="true"/>
              </w:rPr>
              <w:t xml:space="preserve">ظ </w:t>
            </w:r>
            <w:r>
              <w:rPr>
                <w:rStyle w:val="IndexLink"/>
                <w:rtl w:val="true"/>
              </w:rPr>
              <w:t xml:space="preserve">- </w:t>
            </w:r>
            <w:r>
              <w:rPr>
                <w:rStyle w:val="IndexLink"/>
              </w:rPr>
              <w:t>252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28</w:t>
            </w:r>
          </w:hyperlink>
        </w:p>
        <w:p>
          <w:pPr>
            <w:pStyle w:val="Contents2"/>
            <w:tabs>
              <w:tab w:val="clear" w:pos="8743"/>
              <w:tab w:val="right" w:pos="9026" w:leader="dot"/>
            </w:tabs>
            <w:rPr/>
          </w:pPr>
          <w:hyperlink w:anchor="__RefHeading___Toc596720_3406789950">
            <w:r>
              <w:rPr>
                <w:webHidden/>
                <w:rStyle w:val="IndexLink"/>
              </w:rPr>
              <w:t>7</w:t>
            </w:r>
            <w:r>
              <w:rPr>
                <w:rStyle w:val="IndexLink"/>
                <w:rtl w:val="true"/>
              </w:rPr>
              <w:t xml:space="preserve">- </w:t>
            </w:r>
            <w:r>
              <w:rPr>
                <w:rStyle w:val="IndexLink"/>
                <w:rtl w:val="true"/>
              </w:rPr>
              <w:t xml:space="preserve">رسالة في الأخلاق </w:t>
            </w:r>
            <w:r>
              <w:rPr>
                <w:rStyle w:val="IndexLink"/>
                <w:rtl w:val="true"/>
              </w:rPr>
              <w:t>(</w:t>
            </w:r>
            <w:r>
              <w:rPr>
                <w:rStyle w:val="IndexLink"/>
              </w:rPr>
              <w:t>253</w:t>
            </w:r>
            <w:r>
              <w:rPr>
                <w:rStyle w:val="IndexLink"/>
                <w:rtl w:val="true"/>
              </w:rPr>
              <w:t xml:space="preserve"> </w:t>
            </w:r>
            <w:r>
              <w:rPr>
                <w:rStyle w:val="IndexLink"/>
                <w:rtl w:val="true"/>
              </w:rPr>
              <w:t xml:space="preserve">و </w:t>
            </w:r>
            <w:r>
              <w:rPr>
                <w:rStyle w:val="IndexLink"/>
                <w:rtl w:val="true"/>
              </w:rPr>
              <w:t xml:space="preserve">- </w:t>
            </w:r>
            <w:r>
              <w:rPr>
                <w:rStyle w:val="IndexLink"/>
              </w:rPr>
              <w:t>254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28</w:t>
            </w:r>
          </w:hyperlink>
        </w:p>
        <w:p>
          <w:pPr>
            <w:pStyle w:val="Contents2"/>
            <w:tabs>
              <w:tab w:val="clear" w:pos="8743"/>
              <w:tab w:val="right" w:pos="9026" w:leader="dot"/>
            </w:tabs>
            <w:rPr/>
          </w:pPr>
          <w:hyperlink w:anchor="__RefHeading___Toc596722_3406789950">
            <w:r>
              <w:rPr>
                <w:webHidden/>
                <w:rStyle w:val="IndexLink"/>
                <w:rtl w:val="true"/>
              </w:rPr>
              <w:t xml:space="preserve">هداية الامة الى احكام الائمة عليهم السلام </w:t>
            </w:r>
            <w:r>
              <w:rPr>
                <w:rStyle w:val="IndexLink"/>
                <w:rtl w:val="true"/>
              </w:rPr>
              <w:t xml:space="preserve">[ </w:t>
            </w:r>
            <w:r>
              <w:rPr>
                <w:rStyle w:val="IndexLink"/>
                <w:rtl w:val="true"/>
              </w:rPr>
              <w:t xml:space="preserve">الفقه </w:t>
            </w:r>
            <w:r>
              <w:rPr>
                <w:rStyle w:val="IndexLink"/>
                <w:rtl w:val="true"/>
              </w:rPr>
              <w:t>]</w:t>
              <w:tab/>
            </w:r>
            <w:r>
              <w:rPr>
                <w:rStyle w:val="IndexLink"/>
              </w:rPr>
              <w:t>29</w:t>
            </w:r>
          </w:hyperlink>
        </w:p>
        <w:p>
          <w:pPr>
            <w:pStyle w:val="Contents2"/>
            <w:tabs>
              <w:tab w:val="clear" w:pos="8743"/>
              <w:tab w:val="right" w:pos="9026" w:leader="dot"/>
            </w:tabs>
            <w:rPr/>
          </w:pPr>
          <w:hyperlink w:anchor="__RefHeading___Toc596724_3406789950">
            <w:r>
              <w:rPr>
                <w:webHidden/>
                <w:rStyle w:val="IndexLink"/>
                <w:rtl w:val="true"/>
              </w:rPr>
              <w:t xml:space="preserve">حل الهداية </w:t>
            </w:r>
            <w:r>
              <w:rPr>
                <w:rStyle w:val="IndexLink"/>
                <w:rtl w:val="true"/>
              </w:rPr>
              <w:t xml:space="preserve">[ </w:t>
            </w:r>
            <w:r>
              <w:rPr>
                <w:rStyle w:val="IndexLink"/>
                <w:rtl w:val="true"/>
              </w:rPr>
              <w:t xml:space="preserve">المنطق </w:t>
            </w:r>
            <w:r>
              <w:rPr>
                <w:rStyle w:val="IndexLink"/>
                <w:rtl w:val="true"/>
              </w:rPr>
              <w:t>]</w:t>
              <w:tab/>
            </w:r>
            <w:r>
              <w:rPr>
                <w:rStyle w:val="IndexLink"/>
              </w:rPr>
              <w:t>30</w:t>
            </w:r>
          </w:hyperlink>
        </w:p>
        <w:p>
          <w:pPr>
            <w:pStyle w:val="Contents2"/>
            <w:tabs>
              <w:tab w:val="clear" w:pos="8743"/>
              <w:tab w:val="right" w:pos="9026" w:leader="dot"/>
            </w:tabs>
            <w:rPr/>
          </w:pPr>
          <w:hyperlink w:anchor="__RefHeading___Toc596726_3406789950">
            <w:r>
              <w:rPr>
                <w:webHidden/>
                <w:rStyle w:val="IndexLink"/>
              </w:rPr>
              <w:t>1</w:t>
            </w:r>
            <w:r>
              <w:rPr>
                <w:rStyle w:val="IndexLink"/>
                <w:rtl w:val="true"/>
              </w:rPr>
              <w:t xml:space="preserve"> - </w:t>
            </w:r>
            <w:r>
              <w:rPr>
                <w:rStyle w:val="IndexLink"/>
                <w:rtl w:val="true"/>
              </w:rPr>
              <w:t xml:space="preserve">الحاشية على تهذيب المنطق </w:t>
            </w:r>
            <w:r>
              <w:rPr>
                <w:rStyle w:val="IndexLink"/>
                <w:rtl w:val="true"/>
              </w:rPr>
              <w:t xml:space="preserve">/ </w:t>
            </w:r>
            <w:r>
              <w:rPr>
                <w:rStyle w:val="IndexLink"/>
                <w:rtl w:val="true"/>
              </w:rPr>
              <w:t xml:space="preserve">لليزدی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87</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30</w:t>
            </w:r>
          </w:hyperlink>
        </w:p>
        <w:p>
          <w:pPr>
            <w:pStyle w:val="Contents2"/>
            <w:tabs>
              <w:tab w:val="clear" w:pos="8743"/>
              <w:tab w:val="right" w:pos="9026" w:leader="dot"/>
            </w:tabs>
            <w:rPr/>
          </w:pPr>
          <w:hyperlink w:anchor="__RefHeading___Toc596728_3406789950">
            <w:r>
              <w:rPr>
                <w:webHidden/>
                <w:rStyle w:val="IndexLink"/>
              </w:rPr>
              <w:t>2</w:t>
            </w:r>
            <w:r>
              <w:rPr>
                <w:rStyle w:val="IndexLink"/>
                <w:rtl w:val="true"/>
              </w:rPr>
              <w:t>-</w:t>
            </w:r>
            <w:r>
              <w:rPr>
                <w:rStyle w:val="IndexLink"/>
                <w:rtl w:val="true"/>
              </w:rPr>
              <w:t xml:space="preserve">رسالة في علائم القيامة </w:t>
            </w:r>
            <w:r>
              <w:rPr>
                <w:rStyle w:val="IndexLink"/>
                <w:rtl w:val="true"/>
              </w:rPr>
              <w:t>(</w:t>
            </w:r>
            <w:r>
              <w:rPr>
                <w:rStyle w:val="IndexLink"/>
              </w:rPr>
              <w:t>88</w:t>
            </w:r>
            <w:r>
              <w:rPr>
                <w:rStyle w:val="IndexLink"/>
                <w:rtl w:val="true"/>
              </w:rPr>
              <w:t xml:space="preserve">ظ </w:t>
            </w:r>
            <w:r>
              <w:rPr>
                <w:rStyle w:val="IndexLink"/>
                <w:rtl w:val="true"/>
              </w:rPr>
              <w:t xml:space="preserve">- </w:t>
            </w:r>
            <w:r>
              <w:rPr>
                <w:rStyle w:val="IndexLink"/>
              </w:rPr>
              <w:t>141</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30</w:t>
            </w:r>
          </w:hyperlink>
        </w:p>
        <w:p>
          <w:pPr>
            <w:pStyle w:val="Contents2"/>
            <w:tabs>
              <w:tab w:val="clear" w:pos="8743"/>
              <w:tab w:val="right" w:pos="9026" w:leader="dot"/>
            </w:tabs>
            <w:rPr/>
          </w:pPr>
          <w:hyperlink w:anchor="__RefHeading___Toc596730_3406789950">
            <w:r>
              <w:rPr>
                <w:webHidden/>
                <w:rStyle w:val="IndexLink"/>
                <w:rtl w:val="true"/>
              </w:rPr>
              <w:t xml:space="preserve">النخبة في الحكمة العملية والاحكام الشرعية </w:t>
            </w:r>
            <w:r>
              <w:rPr>
                <w:rStyle w:val="IndexLink"/>
                <w:rtl w:val="true"/>
              </w:rPr>
              <w:t xml:space="preserve">[ </w:t>
            </w:r>
            <w:r>
              <w:rPr>
                <w:rStyle w:val="IndexLink"/>
                <w:rtl w:val="true"/>
              </w:rPr>
              <w:t xml:space="preserve">الفقه </w:t>
            </w:r>
            <w:r>
              <w:rPr>
                <w:rStyle w:val="IndexLink"/>
                <w:rtl w:val="true"/>
              </w:rPr>
              <w:t>]</w:t>
              <w:tab/>
            </w:r>
            <w:r>
              <w:rPr>
                <w:rStyle w:val="IndexLink"/>
              </w:rPr>
              <w:t>31</w:t>
            </w:r>
          </w:hyperlink>
        </w:p>
        <w:p>
          <w:pPr>
            <w:pStyle w:val="Contents2"/>
            <w:tabs>
              <w:tab w:val="clear" w:pos="8743"/>
              <w:tab w:val="right" w:pos="9026" w:leader="dot"/>
            </w:tabs>
            <w:rPr/>
          </w:pPr>
          <w:hyperlink w:anchor="__RefHeading___Toc596732_3406789950">
            <w:r>
              <w:rPr>
                <w:webHidden/>
                <w:rStyle w:val="IndexLink"/>
                <w:rtl w:val="true"/>
              </w:rPr>
              <w:t xml:space="preserve">تفسير فاتحة الكتاب </w:t>
            </w:r>
            <w:r>
              <w:rPr>
                <w:rStyle w:val="IndexLink"/>
                <w:rtl w:val="true"/>
              </w:rPr>
              <w:t xml:space="preserve">[ </w:t>
            </w:r>
            <w:r>
              <w:rPr>
                <w:rStyle w:val="IndexLink"/>
                <w:rtl w:val="true"/>
              </w:rPr>
              <w:t xml:space="preserve">التفسير </w:t>
            </w:r>
            <w:r>
              <w:rPr>
                <w:rStyle w:val="IndexLink"/>
                <w:rtl w:val="true"/>
              </w:rPr>
              <w:t>]</w:t>
              <w:tab/>
            </w:r>
            <w:r>
              <w:rPr>
                <w:rStyle w:val="IndexLink"/>
              </w:rPr>
              <w:t>32</w:t>
            </w:r>
          </w:hyperlink>
        </w:p>
        <w:p>
          <w:pPr>
            <w:pStyle w:val="Contents2"/>
            <w:tabs>
              <w:tab w:val="clear" w:pos="8743"/>
              <w:tab w:val="right" w:pos="9026" w:leader="dot"/>
            </w:tabs>
            <w:rPr/>
          </w:pPr>
          <w:hyperlink w:anchor="__RefHeading___Toc596734_3406789950">
            <w:r>
              <w:rPr>
                <w:webHidden/>
                <w:rStyle w:val="IndexLink"/>
              </w:rPr>
              <w:t>1</w:t>
            </w:r>
            <w:r>
              <w:rPr>
                <w:rStyle w:val="IndexLink"/>
                <w:rtl w:val="true"/>
              </w:rPr>
              <w:t xml:space="preserve">- </w:t>
            </w:r>
            <w:r>
              <w:rPr>
                <w:rStyle w:val="IndexLink"/>
                <w:rtl w:val="true"/>
              </w:rPr>
              <w:t xml:space="preserve">كتاب في الدعاء </w:t>
            </w:r>
            <w:r>
              <w:rPr>
                <w:rStyle w:val="IndexLink"/>
                <w:rtl w:val="true"/>
              </w:rPr>
              <w:t>(</w:t>
            </w:r>
            <w:r>
              <w:rPr>
                <w:rStyle w:val="IndexLink"/>
                <w:rtl w:val="true"/>
              </w:rPr>
              <w:t xml:space="preserve">اظ </w:t>
            </w:r>
            <w:r>
              <w:rPr>
                <w:rStyle w:val="IndexLink"/>
                <w:rtl w:val="true"/>
              </w:rPr>
              <w:t xml:space="preserve">- </w:t>
            </w:r>
            <w:r>
              <w:rPr>
                <w:rStyle w:val="IndexLink"/>
              </w:rPr>
              <w:t>98</w:t>
            </w:r>
            <w:r>
              <w:rPr>
                <w:rStyle w:val="IndexLink"/>
                <w:rtl w:val="true"/>
              </w:rPr>
              <w:t>و</w:t>
            </w:r>
            <w:r>
              <w:rPr>
                <w:rStyle w:val="IndexLink"/>
                <w:rtl w:val="true"/>
              </w:rPr>
              <w:t xml:space="preserve">) [ </w:t>
            </w:r>
            <w:r>
              <w:rPr>
                <w:rStyle w:val="IndexLink"/>
                <w:rtl w:val="true"/>
              </w:rPr>
              <w:t>الدعاء</w:t>
            </w:r>
            <w:r>
              <w:rPr>
                <w:rStyle w:val="IndexLink"/>
                <w:rtl w:val="true"/>
              </w:rPr>
              <w:t>]</w:t>
              <w:tab/>
            </w:r>
            <w:r>
              <w:rPr>
                <w:rStyle w:val="IndexLink"/>
              </w:rPr>
              <w:t>33</w:t>
            </w:r>
          </w:hyperlink>
        </w:p>
        <w:p>
          <w:pPr>
            <w:pStyle w:val="Contents2"/>
            <w:tabs>
              <w:tab w:val="clear" w:pos="8743"/>
              <w:tab w:val="right" w:pos="9026" w:leader="dot"/>
            </w:tabs>
            <w:rPr/>
          </w:pPr>
          <w:hyperlink w:anchor="__RefHeading___Toc596736_3406789950">
            <w:r>
              <w:rPr>
                <w:webHidden/>
                <w:rStyle w:val="IndexLink"/>
              </w:rPr>
              <w:t>2</w:t>
            </w:r>
            <w:r>
              <w:rPr>
                <w:rStyle w:val="IndexLink"/>
                <w:rtl w:val="true"/>
              </w:rPr>
              <w:t xml:space="preserve"> - </w:t>
            </w:r>
            <w:r>
              <w:rPr>
                <w:rStyle w:val="IndexLink"/>
                <w:rtl w:val="true"/>
              </w:rPr>
              <w:t xml:space="preserve">دلائل الخيرات </w:t>
            </w:r>
            <w:r>
              <w:rPr>
                <w:rStyle w:val="IndexLink"/>
                <w:rtl w:val="true"/>
              </w:rPr>
              <w:t>(</w:t>
            </w:r>
            <w:r>
              <w:rPr>
                <w:rStyle w:val="IndexLink"/>
              </w:rPr>
              <w:t>98</w:t>
            </w:r>
            <w:r>
              <w:rPr>
                <w:rStyle w:val="IndexLink"/>
                <w:rtl w:val="true"/>
              </w:rPr>
              <w:t xml:space="preserve">ظ </w:t>
            </w:r>
            <w:r>
              <w:rPr>
                <w:rStyle w:val="IndexLink"/>
                <w:rtl w:val="true"/>
              </w:rPr>
              <w:t xml:space="preserve">- </w:t>
            </w:r>
            <w:r>
              <w:rPr>
                <w:rStyle w:val="IndexLink"/>
              </w:rPr>
              <w:t>150</w:t>
            </w:r>
            <w:r>
              <w:rPr>
                <w:rStyle w:val="IndexLink"/>
                <w:rtl w:val="true"/>
              </w:rPr>
              <w:t>ظ</w:t>
            </w:r>
            <w:r>
              <w:rPr>
                <w:rStyle w:val="IndexLink"/>
                <w:rtl w:val="true"/>
              </w:rPr>
              <w:t xml:space="preserve">) [ </w:t>
            </w:r>
            <w:r>
              <w:rPr>
                <w:rStyle w:val="IndexLink"/>
                <w:rtl w:val="true"/>
              </w:rPr>
              <w:t xml:space="preserve">الدعاء </w:t>
            </w:r>
            <w:r>
              <w:rPr>
                <w:rStyle w:val="IndexLink"/>
                <w:rtl w:val="true"/>
              </w:rPr>
              <w:t>]</w:t>
              <w:tab/>
            </w:r>
            <w:r>
              <w:rPr>
                <w:rStyle w:val="IndexLink"/>
              </w:rPr>
              <w:t>33</w:t>
            </w:r>
          </w:hyperlink>
        </w:p>
        <w:p>
          <w:pPr>
            <w:pStyle w:val="Contents2"/>
            <w:tabs>
              <w:tab w:val="clear" w:pos="8743"/>
              <w:tab w:val="right" w:pos="9026" w:leader="dot"/>
            </w:tabs>
            <w:rPr/>
          </w:pPr>
          <w:hyperlink w:anchor="__RefHeading___Toc596738_3406789950">
            <w:r>
              <w:rPr>
                <w:webHidden/>
                <w:rStyle w:val="IndexLink"/>
              </w:rPr>
              <w:t>1</w:t>
            </w:r>
            <w:r>
              <w:rPr>
                <w:rStyle w:val="IndexLink"/>
                <w:rtl w:val="true"/>
              </w:rPr>
              <w:t xml:space="preserve">- </w:t>
            </w:r>
            <w:r>
              <w:rPr>
                <w:rStyle w:val="IndexLink"/>
                <w:rtl w:val="true"/>
              </w:rPr>
              <w:t xml:space="preserve">مشارق انوارالیقین فی حقایق اسرار اميرالمؤمنين عليه السلام اللبرسی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149</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33</w:t>
            </w:r>
          </w:hyperlink>
        </w:p>
        <w:p>
          <w:pPr>
            <w:pStyle w:val="Contents2"/>
            <w:tabs>
              <w:tab w:val="clear" w:pos="8743"/>
              <w:tab w:val="right" w:pos="9026" w:leader="dot"/>
            </w:tabs>
            <w:rPr/>
          </w:pPr>
          <w:hyperlink w:anchor="__RefHeading___Toc596740_3406789950">
            <w:r>
              <w:rPr>
                <w:webHidden/>
                <w:rStyle w:val="IndexLink"/>
              </w:rPr>
              <w:t>2</w:t>
            </w:r>
            <w:r>
              <w:rPr>
                <w:rStyle w:val="IndexLink"/>
                <w:rtl w:val="true"/>
              </w:rPr>
              <w:t xml:space="preserve"> - </w:t>
            </w:r>
            <w:r>
              <w:rPr>
                <w:rStyle w:val="IndexLink"/>
                <w:rtl w:val="true"/>
              </w:rPr>
              <w:t xml:space="preserve">لوامع انوار التمجيد و جوامع اسرار التوحيد </w:t>
            </w:r>
            <w:r>
              <w:rPr>
                <w:rStyle w:val="IndexLink"/>
                <w:rtl w:val="true"/>
              </w:rPr>
              <w:t>(</w:t>
            </w:r>
            <w:r>
              <w:rPr>
                <w:rStyle w:val="IndexLink"/>
              </w:rPr>
              <w:t>153</w:t>
            </w:r>
            <w:r>
              <w:rPr>
                <w:rStyle w:val="IndexLink"/>
                <w:rtl w:val="true"/>
              </w:rPr>
              <w:t xml:space="preserve">و </w:t>
            </w:r>
            <w:r>
              <w:rPr>
                <w:rStyle w:val="IndexLink"/>
              </w:rPr>
              <w:t>162</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33</w:t>
            </w:r>
          </w:hyperlink>
        </w:p>
        <w:p>
          <w:pPr>
            <w:pStyle w:val="Contents2"/>
            <w:tabs>
              <w:tab w:val="clear" w:pos="8743"/>
              <w:tab w:val="right" w:pos="9026" w:leader="dot"/>
            </w:tabs>
            <w:rPr/>
          </w:pPr>
          <w:hyperlink w:anchor="__RefHeading___Toc596742_3406789950">
            <w:r>
              <w:rPr>
                <w:webHidden/>
                <w:rStyle w:val="IndexLink"/>
                <w:rtl w:val="true"/>
              </w:rPr>
              <w:t xml:space="preserve">شرح خلاصة الحساب </w:t>
            </w:r>
            <w:r>
              <w:rPr>
                <w:rStyle w:val="IndexLink"/>
                <w:rtl w:val="true"/>
              </w:rPr>
              <w:t xml:space="preserve">[ </w:t>
            </w:r>
            <w:r>
              <w:rPr>
                <w:rStyle w:val="IndexLink"/>
                <w:rtl w:val="true"/>
              </w:rPr>
              <w:t xml:space="preserve">الحساب </w:t>
            </w:r>
            <w:r>
              <w:rPr>
                <w:rStyle w:val="IndexLink"/>
                <w:rtl w:val="true"/>
              </w:rPr>
              <w:t>]</w:t>
              <w:tab/>
            </w:r>
            <w:r>
              <w:rPr>
                <w:rStyle w:val="IndexLink"/>
              </w:rPr>
              <w:t>34</w:t>
            </w:r>
          </w:hyperlink>
        </w:p>
        <w:p>
          <w:pPr>
            <w:pStyle w:val="Contents2"/>
            <w:tabs>
              <w:tab w:val="clear" w:pos="8743"/>
              <w:tab w:val="right" w:pos="9026" w:leader="dot"/>
            </w:tabs>
            <w:rPr/>
          </w:pPr>
          <w:hyperlink w:anchor="__RefHeading___Toc596744_3406789950">
            <w:r>
              <w:rPr>
                <w:webHidden/>
                <w:rStyle w:val="IndexLink"/>
              </w:rPr>
              <w:t>1</w:t>
            </w:r>
            <w:r>
              <w:rPr>
                <w:rStyle w:val="IndexLink"/>
                <w:rtl w:val="true"/>
              </w:rPr>
              <w:t xml:space="preserve">- </w:t>
            </w:r>
            <w:r>
              <w:rPr>
                <w:rStyle w:val="IndexLink"/>
                <w:rtl w:val="true"/>
              </w:rPr>
              <w:t xml:space="preserve">ترجمة الباب الحادي عشر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30</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العقائد </w:t>
            </w:r>
            <w:r>
              <w:rPr>
                <w:rStyle w:val="IndexLink"/>
                <w:rtl w:val="true"/>
              </w:rPr>
              <w:t>]</w:t>
              <w:tab/>
            </w:r>
            <w:r>
              <w:rPr>
                <w:rStyle w:val="IndexLink"/>
              </w:rPr>
              <w:t>35</w:t>
            </w:r>
          </w:hyperlink>
        </w:p>
        <w:p>
          <w:pPr>
            <w:pStyle w:val="Contents2"/>
            <w:tabs>
              <w:tab w:val="clear" w:pos="8743"/>
              <w:tab w:val="right" w:pos="9026" w:leader="dot"/>
            </w:tabs>
            <w:rPr/>
          </w:pPr>
          <w:hyperlink w:anchor="__RefHeading___Toc596746_3406789950">
            <w:r>
              <w:rPr>
                <w:webHidden/>
                <w:rStyle w:val="IndexLink"/>
              </w:rPr>
              <w:t>2</w:t>
            </w:r>
            <w:r>
              <w:rPr>
                <w:rStyle w:val="IndexLink"/>
                <w:rtl w:val="true"/>
              </w:rPr>
              <w:t xml:space="preserve"> - </w:t>
            </w:r>
            <w:r>
              <w:rPr>
                <w:rStyle w:val="IndexLink"/>
                <w:rtl w:val="true"/>
              </w:rPr>
              <w:t xml:space="preserve">تاريخ الائمة الاثني عشر عليهم السلام </w:t>
            </w:r>
            <w:r>
              <w:rPr>
                <w:rStyle w:val="IndexLink"/>
                <w:rtl w:val="true"/>
              </w:rPr>
              <w:t>(</w:t>
            </w:r>
            <w:r>
              <w:rPr>
                <w:rStyle w:val="IndexLink"/>
              </w:rPr>
              <w:t>31</w:t>
            </w:r>
            <w:r>
              <w:rPr>
                <w:rStyle w:val="IndexLink"/>
                <w:rtl w:val="true"/>
              </w:rPr>
              <w:t xml:space="preserve">و </w:t>
            </w:r>
            <w:r>
              <w:rPr>
                <w:rStyle w:val="IndexLink"/>
                <w:rtl w:val="true"/>
              </w:rPr>
              <w:t xml:space="preserve">- </w:t>
            </w:r>
            <w:r>
              <w:rPr>
                <w:rStyle w:val="IndexLink"/>
              </w:rPr>
              <w:t>44</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التاريخ </w:t>
            </w:r>
            <w:r>
              <w:rPr>
                <w:rStyle w:val="IndexLink"/>
                <w:rtl w:val="true"/>
              </w:rPr>
              <w:t>]</w:t>
              <w:tab/>
            </w:r>
            <w:r>
              <w:rPr>
                <w:rStyle w:val="IndexLink"/>
              </w:rPr>
              <w:t>35</w:t>
            </w:r>
          </w:hyperlink>
        </w:p>
        <w:p>
          <w:pPr>
            <w:pStyle w:val="Contents2"/>
            <w:tabs>
              <w:tab w:val="clear" w:pos="8743"/>
              <w:tab w:val="right" w:pos="9026" w:leader="dot"/>
            </w:tabs>
            <w:rPr/>
          </w:pPr>
          <w:hyperlink w:anchor="__RefHeading___Toc596748_3406789950">
            <w:r>
              <w:rPr>
                <w:webHidden/>
                <w:rStyle w:val="IndexLink"/>
              </w:rPr>
              <w:t>3</w:t>
            </w:r>
            <w:r>
              <w:rPr>
                <w:rStyle w:val="IndexLink"/>
                <w:rtl w:val="true"/>
              </w:rPr>
              <w:t xml:space="preserve">- </w:t>
            </w:r>
            <w:r>
              <w:rPr>
                <w:rStyle w:val="IndexLink"/>
                <w:rtl w:val="true"/>
              </w:rPr>
              <w:t xml:space="preserve">رسالة في ذكر الاطفال المقتولين ظلماً </w:t>
            </w:r>
            <w:r>
              <w:rPr>
                <w:rStyle w:val="IndexLink"/>
                <w:rtl w:val="true"/>
              </w:rPr>
              <w:t xml:space="preserve">( </w:t>
            </w:r>
            <w:r>
              <w:rPr>
                <w:rStyle w:val="IndexLink"/>
              </w:rPr>
              <w:t>44</w:t>
            </w:r>
            <w:r>
              <w:rPr>
                <w:rStyle w:val="IndexLink"/>
                <w:rtl w:val="true"/>
              </w:rPr>
              <w:t xml:space="preserve">ظ </w:t>
            </w:r>
            <w:r>
              <w:rPr>
                <w:rStyle w:val="IndexLink"/>
                <w:rtl w:val="true"/>
              </w:rPr>
              <w:t xml:space="preserve">- </w:t>
            </w:r>
            <w:r>
              <w:rPr>
                <w:rStyle w:val="IndexLink"/>
              </w:rPr>
              <w:t>45</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التاريخ </w:t>
            </w:r>
            <w:r>
              <w:rPr>
                <w:rStyle w:val="IndexLink"/>
                <w:rtl w:val="true"/>
              </w:rPr>
              <w:t>]</w:t>
              <w:tab/>
            </w:r>
            <w:r>
              <w:rPr>
                <w:rStyle w:val="IndexLink"/>
              </w:rPr>
              <w:t>35</w:t>
            </w:r>
          </w:hyperlink>
        </w:p>
        <w:p>
          <w:pPr>
            <w:pStyle w:val="Contents2"/>
            <w:tabs>
              <w:tab w:val="clear" w:pos="8743"/>
              <w:tab w:val="right" w:pos="9026" w:leader="dot"/>
            </w:tabs>
            <w:rPr/>
          </w:pPr>
          <w:hyperlink w:anchor="__RefHeading___Toc596750_3406789950">
            <w:r>
              <w:rPr>
                <w:webHidden/>
                <w:rStyle w:val="IndexLink"/>
              </w:rPr>
              <w:t>4</w:t>
            </w:r>
            <w:r>
              <w:rPr>
                <w:rStyle w:val="IndexLink"/>
                <w:rtl w:val="true"/>
              </w:rPr>
              <w:t xml:space="preserve"> - </w:t>
            </w:r>
            <w:r>
              <w:rPr>
                <w:rStyle w:val="IndexLink"/>
                <w:rtl w:val="true"/>
              </w:rPr>
              <w:t xml:space="preserve">الرسالة الفضلية </w:t>
            </w:r>
            <w:r>
              <w:rPr>
                <w:rStyle w:val="IndexLink"/>
                <w:rtl w:val="true"/>
              </w:rPr>
              <w:t>(</w:t>
            </w:r>
            <w:r>
              <w:rPr>
                <w:rStyle w:val="IndexLink"/>
              </w:rPr>
              <w:t>48</w:t>
            </w:r>
            <w:r>
              <w:rPr>
                <w:rStyle w:val="IndexLink"/>
                <w:rtl w:val="true"/>
              </w:rPr>
              <w:t xml:space="preserve">ظ </w:t>
            </w:r>
            <w:r>
              <w:rPr>
                <w:rStyle w:val="IndexLink"/>
                <w:rtl w:val="true"/>
              </w:rPr>
              <w:t xml:space="preserve">- </w:t>
            </w:r>
            <w:r>
              <w:rPr>
                <w:rStyle w:val="IndexLink"/>
              </w:rPr>
              <w:t>68</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36</w:t>
            </w:r>
          </w:hyperlink>
        </w:p>
        <w:p>
          <w:pPr>
            <w:pStyle w:val="Contents2"/>
            <w:tabs>
              <w:tab w:val="clear" w:pos="8743"/>
              <w:tab w:val="right" w:pos="9026" w:leader="dot"/>
            </w:tabs>
            <w:rPr/>
          </w:pPr>
          <w:hyperlink w:anchor="__RefHeading___Toc596752_3406789950">
            <w:r>
              <w:rPr>
                <w:webHidden/>
                <w:rStyle w:val="IndexLink"/>
              </w:rPr>
              <w:t>5</w:t>
            </w:r>
            <w:r>
              <w:rPr>
                <w:rStyle w:val="IndexLink"/>
                <w:rtl w:val="true"/>
              </w:rPr>
              <w:t xml:space="preserve">- </w:t>
            </w:r>
            <w:r>
              <w:rPr>
                <w:rStyle w:val="IndexLink"/>
                <w:rtl w:val="true"/>
              </w:rPr>
              <w:t xml:space="preserve">مفتاح اللباب في شرح الباب الحادي عشر </w:t>
            </w:r>
            <w:r>
              <w:rPr>
                <w:rStyle w:val="IndexLink"/>
                <w:rtl w:val="true"/>
              </w:rPr>
              <w:t xml:space="preserve">( </w:t>
            </w:r>
            <w:r>
              <w:rPr>
                <w:rStyle w:val="IndexLink"/>
              </w:rPr>
              <w:t>70</w:t>
            </w:r>
            <w:r>
              <w:rPr>
                <w:rStyle w:val="IndexLink"/>
                <w:rtl w:val="true"/>
              </w:rPr>
              <w:t xml:space="preserve">ظ </w:t>
            </w:r>
            <w:r>
              <w:rPr>
                <w:rStyle w:val="IndexLink"/>
                <w:rtl w:val="true"/>
              </w:rPr>
              <w:t xml:space="preserve">- </w:t>
            </w:r>
            <w:r>
              <w:rPr>
                <w:rStyle w:val="IndexLink"/>
              </w:rPr>
              <w:t>195</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36</w:t>
            </w:r>
          </w:hyperlink>
        </w:p>
        <w:p>
          <w:pPr>
            <w:pStyle w:val="Contents2"/>
            <w:tabs>
              <w:tab w:val="clear" w:pos="8743"/>
              <w:tab w:val="right" w:pos="9026" w:leader="dot"/>
            </w:tabs>
            <w:rPr/>
          </w:pPr>
          <w:hyperlink w:anchor="__RefHeading___Toc596754_3406789950">
            <w:r>
              <w:rPr>
                <w:webHidden/>
                <w:rStyle w:val="IndexLink"/>
                <w:rtl w:val="true"/>
              </w:rPr>
              <w:t xml:space="preserve">الصحيفة السجادية </w:t>
            </w:r>
            <w:r>
              <w:rPr>
                <w:rStyle w:val="IndexLink"/>
                <w:rtl w:val="true"/>
              </w:rPr>
              <w:t xml:space="preserve">[ </w:t>
            </w:r>
            <w:r>
              <w:rPr>
                <w:rStyle w:val="IndexLink"/>
                <w:rtl w:val="true"/>
              </w:rPr>
              <w:t>الدعاء</w:t>
            </w:r>
            <w:r>
              <w:rPr>
                <w:rStyle w:val="IndexLink"/>
                <w:rtl w:val="true"/>
              </w:rPr>
              <w:t>]</w:t>
              <w:tab/>
            </w:r>
            <w:r>
              <w:rPr>
                <w:rStyle w:val="IndexLink"/>
              </w:rPr>
              <w:t>37</w:t>
            </w:r>
          </w:hyperlink>
        </w:p>
        <w:p>
          <w:pPr>
            <w:pStyle w:val="Contents2"/>
            <w:tabs>
              <w:tab w:val="clear" w:pos="8743"/>
              <w:tab w:val="right" w:pos="9026" w:leader="dot"/>
            </w:tabs>
            <w:rPr/>
          </w:pPr>
          <w:hyperlink w:anchor="__RefHeading___Toc596756_3406789950">
            <w:r>
              <w:rPr>
                <w:webHidden/>
                <w:rStyle w:val="IndexLink"/>
                <w:rtl w:val="true"/>
              </w:rPr>
              <w:t xml:space="preserve">الحاشية على تلخيص المفتاح </w:t>
            </w:r>
            <w:r>
              <w:rPr>
                <w:rStyle w:val="IndexLink"/>
                <w:rtl w:val="true"/>
              </w:rPr>
              <w:t xml:space="preserve">[ </w:t>
            </w:r>
            <w:r>
              <w:rPr>
                <w:rStyle w:val="IndexLink"/>
                <w:rtl w:val="true"/>
              </w:rPr>
              <w:t xml:space="preserve">البلاغة </w:t>
            </w:r>
            <w:r>
              <w:rPr>
                <w:rStyle w:val="IndexLink"/>
                <w:rtl w:val="true"/>
              </w:rPr>
              <w:t>]</w:t>
              <w:tab/>
            </w:r>
            <w:r>
              <w:rPr>
                <w:rStyle w:val="IndexLink"/>
              </w:rPr>
              <w:t>37</w:t>
            </w:r>
          </w:hyperlink>
        </w:p>
        <w:p>
          <w:pPr>
            <w:pStyle w:val="Contents2"/>
            <w:tabs>
              <w:tab w:val="clear" w:pos="8743"/>
              <w:tab w:val="right" w:pos="9026" w:leader="dot"/>
            </w:tabs>
            <w:rPr/>
          </w:pPr>
          <w:hyperlink w:anchor="__RefHeading___Toc596758_3406789950">
            <w:r>
              <w:rPr>
                <w:webHidden/>
                <w:rStyle w:val="IndexLink"/>
              </w:rPr>
              <w:t>1</w:t>
            </w:r>
            <w:r>
              <w:rPr>
                <w:rStyle w:val="IndexLink"/>
                <w:rtl w:val="true"/>
              </w:rPr>
              <w:t xml:space="preserve"> - </w:t>
            </w:r>
            <w:r>
              <w:rPr>
                <w:rStyle w:val="IndexLink"/>
                <w:rtl w:val="true"/>
              </w:rPr>
              <w:t xml:space="preserve">رسالة في الطهارة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22</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38</w:t>
            </w:r>
          </w:hyperlink>
        </w:p>
        <w:p>
          <w:pPr>
            <w:pStyle w:val="Contents2"/>
            <w:tabs>
              <w:tab w:val="clear" w:pos="8743"/>
              <w:tab w:val="right" w:pos="9026" w:leader="dot"/>
            </w:tabs>
            <w:rPr/>
          </w:pPr>
          <w:hyperlink w:anchor="__RefHeading___Toc596760_3406789950">
            <w:r>
              <w:rPr>
                <w:webHidden/>
                <w:rStyle w:val="IndexLink"/>
              </w:rPr>
              <w:t>2</w:t>
            </w:r>
            <w:r>
              <w:rPr>
                <w:rStyle w:val="IndexLink"/>
                <w:rtl w:val="true"/>
              </w:rPr>
              <w:t xml:space="preserve"> - </w:t>
            </w:r>
            <w:r>
              <w:rPr>
                <w:rStyle w:val="IndexLink"/>
                <w:rtl w:val="true"/>
              </w:rPr>
              <w:t xml:space="preserve">رسالة في فضل العلماء على الانبياء </w:t>
            </w:r>
            <w:r>
              <w:rPr>
                <w:rStyle w:val="IndexLink"/>
                <w:rtl w:val="true"/>
              </w:rPr>
              <w:t>(</w:t>
            </w:r>
            <w:r>
              <w:rPr>
                <w:rStyle w:val="IndexLink"/>
              </w:rPr>
              <w:t>23</w:t>
            </w:r>
            <w:r>
              <w:rPr>
                <w:rStyle w:val="IndexLink"/>
                <w:rtl w:val="true"/>
              </w:rPr>
              <w:t xml:space="preserve"> </w:t>
            </w:r>
            <w:r>
              <w:rPr>
                <w:rStyle w:val="IndexLink"/>
                <w:rtl w:val="true"/>
              </w:rPr>
              <w:t xml:space="preserve">و </w:t>
            </w:r>
            <w:r>
              <w:rPr>
                <w:rStyle w:val="IndexLink"/>
                <w:rtl w:val="true"/>
              </w:rPr>
              <w:t xml:space="preserve">- </w:t>
            </w:r>
            <w:r>
              <w:rPr>
                <w:rStyle w:val="IndexLink"/>
              </w:rPr>
              <w:t>28</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38</w:t>
            </w:r>
          </w:hyperlink>
        </w:p>
        <w:p>
          <w:pPr>
            <w:pStyle w:val="Contents2"/>
            <w:tabs>
              <w:tab w:val="clear" w:pos="8743"/>
              <w:tab w:val="right" w:pos="9026" w:leader="dot"/>
            </w:tabs>
            <w:rPr/>
          </w:pPr>
          <w:hyperlink w:anchor="__RefHeading___Toc596762_3406789950">
            <w:r>
              <w:rPr>
                <w:webHidden/>
                <w:rStyle w:val="IndexLink"/>
              </w:rPr>
              <w:t>3</w:t>
            </w:r>
            <w:r>
              <w:rPr>
                <w:rStyle w:val="IndexLink"/>
                <w:rtl w:val="true"/>
              </w:rPr>
              <w:t xml:space="preserve">- </w:t>
            </w:r>
            <w:r>
              <w:rPr>
                <w:rStyle w:val="IndexLink"/>
                <w:rtl w:val="true"/>
              </w:rPr>
              <w:t xml:space="preserve">الاعتقادات اللعلامة المجلسي </w:t>
            </w:r>
            <w:r>
              <w:rPr>
                <w:rStyle w:val="IndexLink"/>
                <w:rtl w:val="true"/>
              </w:rPr>
              <w:t>(</w:t>
            </w:r>
            <w:r>
              <w:rPr>
                <w:rStyle w:val="IndexLink"/>
              </w:rPr>
              <w:t>29</w:t>
            </w:r>
            <w:r>
              <w:rPr>
                <w:rStyle w:val="IndexLink"/>
                <w:rtl w:val="true"/>
              </w:rPr>
              <w:t xml:space="preserve">ظ </w:t>
            </w:r>
            <w:r>
              <w:rPr>
                <w:rStyle w:val="IndexLink"/>
                <w:rtl w:val="true"/>
              </w:rPr>
              <w:t xml:space="preserve">- </w:t>
            </w:r>
            <w:r>
              <w:rPr>
                <w:rStyle w:val="IndexLink"/>
              </w:rPr>
              <w:t>56</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38</w:t>
            </w:r>
          </w:hyperlink>
        </w:p>
        <w:p>
          <w:pPr>
            <w:pStyle w:val="Contents2"/>
            <w:tabs>
              <w:tab w:val="clear" w:pos="8743"/>
              <w:tab w:val="right" w:pos="9026" w:leader="dot"/>
            </w:tabs>
            <w:rPr/>
          </w:pPr>
          <w:hyperlink w:anchor="__RefHeading___Toc596764_3406789950">
            <w:r>
              <w:rPr>
                <w:webHidden/>
                <w:rStyle w:val="IndexLink"/>
              </w:rPr>
              <w:t>4</w:t>
            </w:r>
            <w:r>
              <w:rPr>
                <w:rStyle w:val="IndexLink"/>
                <w:rtl w:val="true"/>
              </w:rPr>
              <w:t xml:space="preserve"> - </w:t>
            </w:r>
            <w:r>
              <w:rPr>
                <w:rStyle w:val="IndexLink"/>
                <w:rtl w:val="true"/>
              </w:rPr>
              <w:t xml:space="preserve">تحقيق في كلمة </w:t>
            </w:r>
            <w:r>
              <w:rPr>
                <w:rStyle w:val="IndexLink"/>
                <w:rtl w:val="true"/>
              </w:rPr>
              <w:t>«</w:t>
            </w:r>
            <w:r>
              <w:rPr>
                <w:rStyle w:val="IndexLink"/>
                <w:rtl w:val="true"/>
              </w:rPr>
              <w:t>لا اله الا الله</w:t>
            </w:r>
            <w:r>
              <w:rPr>
                <w:rStyle w:val="IndexLink"/>
                <w:rtl w:val="true"/>
              </w:rPr>
              <w:t>» (</w:t>
            </w:r>
            <w:r>
              <w:rPr>
                <w:rStyle w:val="IndexLink"/>
              </w:rPr>
              <w:t>53</w:t>
            </w:r>
            <w:r>
              <w:rPr>
                <w:rStyle w:val="IndexLink"/>
                <w:rtl w:val="true"/>
              </w:rPr>
              <w:t xml:space="preserve">ظ </w:t>
            </w:r>
            <w:r>
              <w:rPr>
                <w:rStyle w:val="IndexLink"/>
                <w:rtl w:val="true"/>
              </w:rPr>
              <w:t xml:space="preserve">- </w:t>
            </w:r>
            <w:r>
              <w:rPr>
                <w:rStyle w:val="IndexLink"/>
              </w:rPr>
              <w:t>56</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38</w:t>
            </w:r>
          </w:hyperlink>
        </w:p>
        <w:p>
          <w:pPr>
            <w:pStyle w:val="Contents2"/>
            <w:tabs>
              <w:tab w:val="clear" w:pos="8743"/>
              <w:tab w:val="right" w:pos="9026" w:leader="dot"/>
            </w:tabs>
            <w:rPr/>
          </w:pPr>
          <w:hyperlink w:anchor="__RefHeading___Toc596766_3406789950">
            <w:r>
              <w:rPr>
                <w:webHidden/>
                <w:rStyle w:val="IndexLink"/>
              </w:rPr>
              <w:t>1</w:t>
            </w:r>
            <w:r>
              <w:rPr>
                <w:rStyle w:val="IndexLink"/>
                <w:rtl w:val="true"/>
              </w:rPr>
              <w:t xml:space="preserve">- </w:t>
            </w:r>
            <w:r>
              <w:rPr>
                <w:rStyle w:val="IndexLink"/>
                <w:rtl w:val="true"/>
              </w:rPr>
              <w:t xml:space="preserve">رسالة في الميراث </w:t>
            </w:r>
            <w:r>
              <w:rPr>
                <w:rStyle w:val="IndexLink"/>
                <w:rtl w:val="true"/>
              </w:rPr>
              <w:t xml:space="preserve">( </w:t>
            </w:r>
            <w:r>
              <w:rPr>
                <w:rStyle w:val="IndexLink"/>
              </w:rPr>
              <w:t>10</w:t>
            </w:r>
            <w:r>
              <w:rPr>
                <w:rStyle w:val="IndexLink"/>
                <w:rtl w:val="true"/>
              </w:rPr>
              <w:t xml:space="preserve">ظ </w:t>
            </w:r>
            <w:r>
              <w:rPr>
                <w:rStyle w:val="IndexLink"/>
                <w:rtl w:val="true"/>
              </w:rPr>
              <w:t xml:space="preserve">- </w:t>
            </w:r>
            <w:r>
              <w:rPr>
                <w:rStyle w:val="IndexLink"/>
              </w:rPr>
              <w:t>14</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39</w:t>
            </w:r>
          </w:hyperlink>
        </w:p>
        <w:p>
          <w:pPr>
            <w:pStyle w:val="Contents2"/>
            <w:tabs>
              <w:tab w:val="clear" w:pos="8743"/>
              <w:tab w:val="right" w:pos="9026" w:leader="dot"/>
            </w:tabs>
            <w:rPr/>
          </w:pPr>
          <w:hyperlink w:anchor="__RefHeading___Toc596768_3406789950">
            <w:r>
              <w:rPr>
                <w:webHidden/>
                <w:rStyle w:val="IndexLink"/>
              </w:rPr>
              <w:t>2</w:t>
            </w:r>
            <w:r>
              <w:rPr>
                <w:rStyle w:val="IndexLink"/>
                <w:rtl w:val="true"/>
              </w:rPr>
              <w:t xml:space="preserve"> - </w:t>
            </w:r>
            <w:r>
              <w:rPr>
                <w:rStyle w:val="IndexLink"/>
                <w:rtl w:val="true"/>
              </w:rPr>
              <w:t xml:space="preserve">الجعفرية </w:t>
            </w:r>
            <w:r>
              <w:rPr>
                <w:rStyle w:val="IndexLink"/>
                <w:rtl w:val="true"/>
              </w:rPr>
              <w:t xml:space="preserve">/ </w:t>
            </w:r>
            <w:r>
              <w:rPr>
                <w:rStyle w:val="IndexLink"/>
                <w:rtl w:val="true"/>
              </w:rPr>
              <w:t xml:space="preserve">للمحقق الكركي </w:t>
            </w:r>
            <w:r>
              <w:rPr>
                <w:rStyle w:val="IndexLink"/>
                <w:rtl w:val="true"/>
              </w:rPr>
              <w:t>(</w:t>
            </w:r>
            <w:r>
              <w:rPr>
                <w:rStyle w:val="IndexLink"/>
              </w:rPr>
              <w:t>15</w:t>
            </w:r>
            <w:r>
              <w:rPr>
                <w:rStyle w:val="IndexLink"/>
                <w:rtl w:val="true"/>
              </w:rPr>
              <w:t xml:space="preserve">ظ </w:t>
            </w:r>
            <w:r>
              <w:rPr>
                <w:rStyle w:val="IndexLink"/>
                <w:rtl w:val="true"/>
              </w:rPr>
              <w:t xml:space="preserve">- </w:t>
            </w:r>
            <w:r>
              <w:rPr>
                <w:rStyle w:val="IndexLink"/>
              </w:rPr>
              <w:t>62</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39</w:t>
            </w:r>
          </w:hyperlink>
        </w:p>
        <w:p>
          <w:pPr>
            <w:pStyle w:val="Contents2"/>
            <w:tabs>
              <w:tab w:val="clear" w:pos="8743"/>
              <w:tab w:val="right" w:pos="9026" w:leader="dot"/>
            </w:tabs>
            <w:rPr/>
          </w:pPr>
          <w:hyperlink w:anchor="__RefHeading___Toc596770_3406789950">
            <w:r>
              <w:rPr>
                <w:webHidden/>
                <w:rStyle w:val="IndexLink"/>
              </w:rPr>
              <w:t>3</w:t>
            </w:r>
            <w:r>
              <w:rPr>
                <w:rStyle w:val="IndexLink"/>
                <w:rtl w:val="true"/>
              </w:rPr>
              <w:t xml:space="preserve">- </w:t>
            </w:r>
            <w:r>
              <w:rPr>
                <w:rStyle w:val="IndexLink"/>
                <w:rtl w:val="true"/>
              </w:rPr>
              <w:t xml:space="preserve">ابيات في اصول الدين و الاحکام </w:t>
            </w:r>
            <w:r>
              <w:rPr>
                <w:rStyle w:val="IndexLink"/>
                <w:rtl w:val="true"/>
              </w:rPr>
              <w:t>(</w:t>
            </w:r>
            <w:r>
              <w:rPr>
                <w:rStyle w:val="IndexLink"/>
              </w:rPr>
              <w:t>62</w:t>
            </w:r>
            <w:r>
              <w:rPr>
                <w:rStyle w:val="IndexLink"/>
                <w:rtl w:val="true"/>
              </w:rPr>
              <w:t xml:space="preserve">ظ </w:t>
            </w:r>
            <w:r>
              <w:rPr>
                <w:rStyle w:val="IndexLink"/>
                <w:rtl w:val="true"/>
              </w:rPr>
              <w:t xml:space="preserve">- </w:t>
            </w:r>
            <w:r>
              <w:rPr>
                <w:rStyle w:val="IndexLink"/>
              </w:rPr>
              <w:t>66</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40</w:t>
            </w:r>
          </w:hyperlink>
        </w:p>
        <w:p>
          <w:pPr>
            <w:pStyle w:val="Contents2"/>
            <w:tabs>
              <w:tab w:val="clear" w:pos="8743"/>
              <w:tab w:val="right" w:pos="9026" w:leader="dot"/>
            </w:tabs>
            <w:rPr/>
          </w:pPr>
          <w:hyperlink w:anchor="__RefHeading___Toc596772_3406789950">
            <w:r>
              <w:rPr>
                <w:webHidden/>
                <w:rStyle w:val="IndexLink"/>
              </w:rPr>
              <w:t>4</w:t>
            </w:r>
            <w:r>
              <w:rPr>
                <w:rStyle w:val="IndexLink"/>
                <w:rtl w:val="true"/>
              </w:rPr>
              <w:t xml:space="preserve"> - </w:t>
            </w:r>
            <w:r>
              <w:rPr>
                <w:rStyle w:val="IndexLink"/>
                <w:rtl w:val="true"/>
              </w:rPr>
              <w:t xml:space="preserve">صيغ العقود و الايقاعات </w:t>
            </w:r>
            <w:r>
              <w:rPr>
                <w:rStyle w:val="IndexLink"/>
                <w:rtl w:val="true"/>
              </w:rPr>
              <w:t>(</w:t>
            </w:r>
            <w:r>
              <w:rPr>
                <w:rStyle w:val="IndexLink"/>
              </w:rPr>
              <w:t>67</w:t>
            </w:r>
            <w:r>
              <w:rPr>
                <w:rStyle w:val="IndexLink"/>
                <w:rtl w:val="true"/>
              </w:rPr>
              <w:t xml:space="preserve">ظ </w:t>
            </w:r>
            <w:r>
              <w:rPr>
                <w:rStyle w:val="IndexLink"/>
                <w:rtl w:val="true"/>
              </w:rPr>
              <w:t xml:space="preserve">- </w:t>
            </w:r>
            <w:r>
              <w:rPr>
                <w:rStyle w:val="IndexLink"/>
              </w:rPr>
              <w:t>100</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40</w:t>
            </w:r>
          </w:hyperlink>
        </w:p>
        <w:p>
          <w:pPr>
            <w:pStyle w:val="Contents2"/>
            <w:tabs>
              <w:tab w:val="clear" w:pos="8743"/>
              <w:tab w:val="right" w:pos="9026" w:leader="dot"/>
            </w:tabs>
            <w:rPr/>
          </w:pPr>
          <w:hyperlink w:anchor="__RefHeading___Toc596774_3406789950">
            <w:r>
              <w:rPr>
                <w:webHidden/>
                <w:rStyle w:val="IndexLink"/>
              </w:rPr>
              <w:t>5</w:t>
            </w:r>
            <w:r>
              <w:rPr>
                <w:rStyle w:val="IndexLink"/>
                <w:rtl w:val="true"/>
              </w:rPr>
              <w:t xml:space="preserve">- </w:t>
            </w:r>
            <w:r>
              <w:rPr>
                <w:rStyle w:val="IndexLink"/>
                <w:rtl w:val="true"/>
              </w:rPr>
              <w:t>ابيات في التجويد</w:t>
            </w:r>
            <w:r>
              <w:rPr>
                <w:rStyle w:val="IndexLink"/>
                <w:rtl w:val="true"/>
              </w:rPr>
              <w:t xml:space="preserve">( </w:t>
            </w:r>
            <w:r>
              <w:rPr>
                <w:rStyle w:val="IndexLink"/>
              </w:rPr>
              <w:t>100</w:t>
            </w:r>
            <w:r>
              <w:rPr>
                <w:rStyle w:val="IndexLink"/>
                <w:rtl w:val="true"/>
              </w:rPr>
              <w:t xml:space="preserve">ظ </w:t>
            </w:r>
            <w:r>
              <w:rPr>
                <w:rStyle w:val="IndexLink"/>
                <w:rtl w:val="true"/>
              </w:rPr>
              <w:t xml:space="preserve">- </w:t>
            </w:r>
            <w:r>
              <w:rPr>
                <w:rStyle w:val="IndexLink"/>
              </w:rPr>
              <w:t>109</w:t>
            </w:r>
            <w:r>
              <w:rPr>
                <w:rStyle w:val="IndexLink"/>
                <w:rtl w:val="true"/>
              </w:rPr>
              <w:t>و</w:t>
            </w:r>
            <w:r>
              <w:rPr>
                <w:rStyle w:val="IndexLink"/>
                <w:rtl w:val="true"/>
              </w:rPr>
              <w:t xml:space="preserve">) [ </w:t>
            </w:r>
            <w:r>
              <w:rPr>
                <w:rStyle w:val="IndexLink"/>
                <w:rtl w:val="true"/>
              </w:rPr>
              <w:t xml:space="preserve">التجويد </w:t>
            </w:r>
            <w:r>
              <w:rPr>
                <w:rStyle w:val="IndexLink"/>
                <w:rtl w:val="true"/>
              </w:rPr>
              <w:t>]</w:t>
              <w:tab/>
            </w:r>
            <w:r>
              <w:rPr>
                <w:rStyle w:val="IndexLink"/>
              </w:rPr>
              <w:t>40</w:t>
            </w:r>
          </w:hyperlink>
        </w:p>
        <w:p>
          <w:pPr>
            <w:pStyle w:val="Contents2"/>
            <w:tabs>
              <w:tab w:val="clear" w:pos="8743"/>
              <w:tab w:val="right" w:pos="9026" w:leader="dot"/>
            </w:tabs>
            <w:rPr/>
          </w:pPr>
          <w:hyperlink w:anchor="__RefHeading___Toc596776_3406789950">
            <w:r>
              <w:rPr>
                <w:webHidden/>
                <w:rStyle w:val="IndexLink"/>
                <w:rtl w:val="true"/>
              </w:rPr>
              <w:t xml:space="preserve">الحاشية على الشفاء </w:t>
            </w:r>
            <w:r>
              <w:rPr>
                <w:rStyle w:val="IndexLink"/>
                <w:rtl w:val="true"/>
              </w:rPr>
              <w:t xml:space="preserve">[ </w:t>
            </w:r>
            <w:r>
              <w:rPr>
                <w:rStyle w:val="IndexLink"/>
                <w:rtl w:val="true"/>
              </w:rPr>
              <w:t xml:space="preserve">الفلسفة </w:t>
            </w:r>
            <w:r>
              <w:rPr>
                <w:rStyle w:val="IndexLink"/>
                <w:rtl w:val="true"/>
              </w:rPr>
              <w:t>]</w:t>
              <w:tab/>
            </w:r>
            <w:r>
              <w:rPr>
                <w:rStyle w:val="IndexLink"/>
              </w:rPr>
              <w:t>41</w:t>
            </w:r>
          </w:hyperlink>
        </w:p>
        <w:p>
          <w:pPr>
            <w:pStyle w:val="Contents2"/>
            <w:tabs>
              <w:tab w:val="clear" w:pos="8743"/>
              <w:tab w:val="right" w:pos="9026" w:leader="dot"/>
            </w:tabs>
            <w:rPr/>
          </w:pPr>
          <w:hyperlink w:anchor="__RefHeading___Toc596778_3406789950">
            <w:r>
              <w:rPr>
                <w:webHidden/>
                <w:rStyle w:val="IndexLink"/>
                <w:rtl w:val="true"/>
              </w:rPr>
              <w:t xml:space="preserve">الحاشية على شرح كتاب في الفلسفة </w:t>
            </w:r>
            <w:r>
              <w:rPr>
                <w:rStyle w:val="IndexLink"/>
                <w:rtl w:val="true"/>
              </w:rPr>
              <w:t xml:space="preserve">[ </w:t>
            </w:r>
            <w:r>
              <w:rPr>
                <w:rStyle w:val="IndexLink"/>
                <w:rtl w:val="true"/>
              </w:rPr>
              <w:t xml:space="preserve">الفلسفة </w:t>
            </w:r>
            <w:r>
              <w:rPr>
                <w:rStyle w:val="IndexLink"/>
                <w:rtl w:val="true"/>
              </w:rPr>
              <w:t>]</w:t>
              <w:tab/>
            </w:r>
            <w:r>
              <w:rPr>
                <w:rStyle w:val="IndexLink"/>
              </w:rPr>
              <w:t>41</w:t>
            </w:r>
          </w:hyperlink>
        </w:p>
        <w:p>
          <w:pPr>
            <w:pStyle w:val="Contents2"/>
            <w:tabs>
              <w:tab w:val="clear" w:pos="8743"/>
              <w:tab w:val="right" w:pos="9026" w:leader="dot"/>
            </w:tabs>
            <w:rPr/>
          </w:pPr>
          <w:hyperlink w:anchor="__RefHeading___Toc596780_3406789950">
            <w:r>
              <w:rPr>
                <w:webHidden/>
                <w:rStyle w:val="IndexLink"/>
                <w:rtl w:val="true"/>
              </w:rPr>
              <w:t xml:space="preserve">شرح الملخّص </w:t>
            </w:r>
            <w:r>
              <w:rPr>
                <w:rStyle w:val="IndexLink"/>
                <w:rtl w:val="true"/>
              </w:rPr>
              <w:t xml:space="preserve">[ </w:t>
            </w:r>
            <w:r>
              <w:rPr>
                <w:rStyle w:val="IndexLink"/>
                <w:rtl w:val="true"/>
              </w:rPr>
              <w:t xml:space="preserve">الهيئة </w:t>
            </w:r>
            <w:r>
              <w:rPr>
                <w:rStyle w:val="IndexLink"/>
                <w:rtl w:val="true"/>
              </w:rPr>
              <w:t>]</w:t>
              <w:tab/>
            </w:r>
            <w:r>
              <w:rPr>
                <w:rStyle w:val="IndexLink"/>
              </w:rPr>
              <w:t>42</w:t>
            </w:r>
          </w:hyperlink>
        </w:p>
        <w:p>
          <w:pPr>
            <w:pStyle w:val="Contents2"/>
            <w:tabs>
              <w:tab w:val="clear" w:pos="8743"/>
              <w:tab w:val="right" w:pos="9026" w:leader="dot"/>
            </w:tabs>
            <w:rPr/>
          </w:pPr>
          <w:hyperlink w:anchor="__RefHeading___Toc596782_3406789950">
            <w:r>
              <w:rPr>
                <w:webHidden/>
                <w:rStyle w:val="IndexLink"/>
                <w:rtl w:val="true"/>
              </w:rPr>
              <w:t xml:space="preserve">شرح العوامل المائة </w:t>
            </w:r>
            <w:r>
              <w:rPr>
                <w:rStyle w:val="IndexLink"/>
                <w:rtl w:val="true"/>
              </w:rPr>
              <w:t xml:space="preserve">[ </w:t>
            </w:r>
            <w:r>
              <w:rPr>
                <w:rStyle w:val="IndexLink"/>
                <w:rtl w:val="true"/>
              </w:rPr>
              <w:t xml:space="preserve">النحو </w:t>
            </w:r>
            <w:r>
              <w:rPr>
                <w:rStyle w:val="IndexLink"/>
                <w:rtl w:val="true"/>
              </w:rPr>
              <w:t>]</w:t>
              <w:tab/>
            </w:r>
            <w:r>
              <w:rPr>
                <w:rStyle w:val="IndexLink"/>
              </w:rPr>
              <w:t>42</w:t>
            </w:r>
          </w:hyperlink>
        </w:p>
        <w:p>
          <w:pPr>
            <w:pStyle w:val="Contents2"/>
            <w:tabs>
              <w:tab w:val="clear" w:pos="8743"/>
              <w:tab w:val="right" w:pos="9026" w:leader="dot"/>
            </w:tabs>
            <w:rPr/>
          </w:pPr>
          <w:hyperlink w:anchor="__RefHeading___Toc596784_3406789950">
            <w:r>
              <w:rPr>
                <w:webHidden/>
                <w:rStyle w:val="IndexLink"/>
              </w:rPr>
              <w:t>1</w:t>
            </w:r>
            <w:r>
              <w:rPr>
                <w:rStyle w:val="IndexLink"/>
                <w:rtl w:val="true"/>
              </w:rPr>
              <w:t xml:space="preserve"> - </w:t>
            </w:r>
            <w:r>
              <w:rPr>
                <w:rStyle w:val="IndexLink"/>
                <w:rtl w:val="true"/>
              </w:rPr>
              <w:t xml:space="preserve">الحاشية على كتاب في الحكمة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109</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الفلسفة </w:t>
            </w:r>
            <w:r>
              <w:rPr>
                <w:rStyle w:val="IndexLink"/>
                <w:rtl w:val="true"/>
              </w:rPr>
              <w:t>]</w:t>
              <w:tab/>
            </w:r>
            <w:r>
              <w:rPr>
                <w:rStyle w:val="IndexLink"/>
              </w:rPr>
              <w:t>43</w:t>
            </w:r>
          </w:hyperlink>
        </w:p>
        <w:p>
          <w:pPr>
            <w:pStyle w:val="Contents2"/>
            <w:tabs>
              <w:tab w:val="clear" w:pos="8743"/>
              <w:tab w:val="right" w:pos="9026" w:leader="dot"/>
            </w:tabs>
            <w:rPr/>
          </w:pPr>
          <w:hyperlink w:anchor="__RefHeading___Toc596786_3406789950">
            <w:r>
              <w:rPr>
                <w:webHidden/>
                <w:rStyle w:val="IndexLink"/>
              </w:rPr>
              <w:t>2</w:t>
            </w:r>
            <w:r>
              <w:rPr>
                <w:rStyle w:val="IndexLink"/>
                <w:rtl w:val="true"/>
              </w:rPr>
              <w:t xml:space="preserve"> - </w:t>
            </w:r>
            <w:r>
              <w:rPr>
                <w:rStyle w:val="IndexLink"/>
                <w:rtl w:val="true"/>
              </w:rPr>
              <w:t xml:space="preserve">رسالة في صنعة الادوية </w:t>
            </w:r>
            <w:r>
              <w:rPr>
                <w:rStyle w:val="IndexLink"/>
                <w:rtl w:val="true"/>
              </w:rPr>
              <w:t>(</w:t>
            </w:r>
            <w:r>
              <w:rPr>
                <w:rStyle w:val="IndexLink"/>
              </w:rPr>
              <w:t>110</w:t>
            </w:r>
            <w:r>
              <w:rPr>
                <w:rStyle w:val="IndexLink"/>
                <w:rtl w:val="true"/>
              </w:rPr>
              <w:t xml:space="preserve"> </w:t>
            </w:r>
            <w:r>
              <w:rPr>
                <w:rStyle w:val="IndexLink"/>
                <w:rtl w:val="true"/>
              </w:rPr>
              <w:t xml:space="preserve">ظ </w:t>
            </w:r>
            <w:r>
              <w:rPr>
                <w:rStyle w:val="IndexLink"/>
                <w:rtl w:val="true"/>
              </w:rPr>
              <w:t xml:space="preserve">- </w:t>
            </w:r>
            <w:r>
              <w:rPr>
                <w:rStyle w:val="IndexLink"/>
              </w:rPr>
              <w:t>123</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الطب </w:t>
            </w:r>
            <w:r>
              <w:rPr>
                <w:rStyle w:val="IndexLink"/>
                <w:rtl w:val="true"/>
              </w:rPr>
              <w:t>]</w:t>
              <w:tab/>
            </w:r>
            <w:r>
              <w:rPr>
                <w:rStyle w:val="IndexLink"/>
              </w:rPr>
              <w:t>43</w:t>
            </w:r>
          </w:hyperlink>
        </w:p>
        <w:p>
          <w:pPr>
            <w:pStyle w:val="Contents2"/>
            <w:tabs>
              <w:tab w:val="clear" w:pos="8743"/>
              <w:tab w:val="right" w:pos="9026" w:leader="dot"/>
            </w:tabs>
            <w:rPr/>
          </w:pPr>
          <w:hyperlink w:anchor="__RefHeading___Toc596788_3406789950">
            <w:r>
              <w:rPr>
                <w:webHidden/>
                <w:rStyle w:val="IndexLink"/>
              </w:rPr>
              <w:t>1</w:t>
            </w:r>
            <w:r>
              <w:rPr>
                <w:rStyle w:val="IndexLink"/>
                <w:rtl w:val="true"/>
              </w:rPr>
              <w:t xml:space="preserve">- </w:t>
            </w:r>
            <w:r>
              <w:rPr>
                <w:rStyle w:val="IndexLink"/>
                <w:rtl w:val="true"/>
              </w:rPr>
              <w:t xml:space="preserve">الاثناعشرية في الطهارة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44</w:t>
            </w:r>
          </w:hyperlink>
        </w:p>
        <w:p>
          <w:pPr>
            <w:pStyle w:val="Contents2"/>
            <w:tabs>
              <w:tab w:val="clear" w:pos="8743"/>
              <w:tab w:val="right" w:pos="9026" w:leader="dot"/>
            </w:tabs>
            <w:rPr/>
          </w:pPr>
          <w:hyperlink w:anchor="__RefHeading___Toc596790_3406789950">
            <w:r>
              <w:rPr>
                <w:webHidden/>
                <w:rStyle w:val="IndexLink"/>
              </w:rPr>
              <w:t>2</w:t>
            </w:r>
            <w:r>
              <w:rPr>
                <w:rStyle w:val="IndexLink"/>
                <w:rtl w:val="true"/>
              </w:rPr>
              <w:t xml:space="preserve">- </w:t>
            </w:r>
            <w:r>
              <w:rPr>
                <w:rStyle w:val="IndexLink"/>
                <w:rtl w:val="true"/>
              </w:rPr>
              <w:t>رسالة في احكام سجود التلاوة</w:t>
            </w:r>
            <w:r>
              <w:rPr>
                <w:rStyle w:val="IndexLink"/>
                <w:rtl w:val="true"/>
              </w:rPr>
              <w:t>(</w:t>
            </w:r>
            <w:r>
              <w:rPr>
                <w:rStyle w:val="IndexLink"/>
              </w:rPr>
              <w:t>29</w:t>
            </w:r>
            <w:r>
              <w:rPr>
                <w:rStyle w:val="IndexLink"/>
                <w:rtl w:val="true"/>
              </w:rPr>
              <w:t xml:space="preserve"> </w:t>
            </w:r>
            <w:r>
              <w:rPr>
                <w:rStyle w:val="IndexLink"/>
                <w:rtl w:val="true"/>
              </w:rPr>
              <w:t xml:space="preserve">ظ </w:t>
            </w:r>
            <w:r>
              <w:rPr>
                <w:rStyle w:val="IndexLink"/>
                <w:rtl w:val="true"/>
              </w:rPr>
              <w:t xml:space="preserve">- </w:t>
            </w:r>
            <w:r>
              <w:rPr>
                <w:rStyle w:val="IndexLink"/>
              </w:rPr>
              <w:t>31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44</w:t>
            </w:r>
          </w:hyperlink>
        </w:p>
        <w:p>
          <w:pPr>
            <w:pStyle w:val="Contents2"/>
            <w:tabs>
              <w:tab w:val="clear" w:pos="8743"/>
              <w:tab w:val="right" w:pos="9026" w:leader="dot"/>
            </w:tabs>
            <w:rPr/>
          </w:pPr>
          <w:hyperlink w:anchor="__RefHeading___Toc596792_3406789950">
            <w:r>
              <w:rPr>
                <w:webHidden/>
                <w:rStyle w:val="IndexLink"/>
              </w:rPr>
              <w:t>3</w:t>
            </w:r>
            <w:r>
              <w:rPr>
                <w:rStyle w:val="IndexLink"/>
                <w:rtl w:val="true"/>
              </w:rPr>
              <w:t xml:space="preserve">- </w:t>
            </w:r>
            <w:r>
              <w:rPr>
                <w:rStyle w:val="IndexLink"/>
                <w:rtl w:val="true"/>
              </w:rPr>
              <w:t xml:space="preserve">الاثناعشرية في الصلاة </w:t>
            </w:r>
            <w:r>
              <w:rPr>
                <w:rStyle w:val="IndexLink"/>
                <w:rtl w:val="true"/>
              </w:rPr>
              <w:t>(</w:t>
            </w:r>
            <w:r>
              <w:rPr>
                <w:rStyle w:val="IndexLink"/>
              </w:rPr>
              <w:t>32</w:t>
            </w:r>
            <w:r>
              <w:rPr>
                <w:rStyle w:val="IndexLink"/>
                <w:rtl w:val="true"/>
              </w:rPr>
              <w:t xml:space="preserve">ظ </w:t>
            </w:r>
            <w:r>
              <w:rPr>
                <w:rStyle w:val="IndexLink"/>
                <w:rtl w:val="true"/>
              </w:rPr>
              <w:t xml:space="preserve">- </w:t>
            </w:r>
            <w:r>
              <w:rPr>
                <w:rStyle w:val="IndexLink"/>
              </w:rPr>
              <w:t>71</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44</w:t>
            </w:r>
          </w:hyperlink>
        </w:p>
        <w:p>
          <w:pPr>
            <w:pStyle w:val="Contents2"/>
            <w:tabs>
              <w:tab w:val="clear" w:pos="8743"/>
              <w:tab w:val="right" w:pos="9026" w:leader="dot"/>
            </w:tabs>
            <w:rPr/>
          </w:pPr>
          <w:hyperlink w:anchor="__RefHeading___Toc596794_3406789950">
            <w:r>
              <w:rPr>
                <w:webHidden/>
                <w:rStyle w:val="IndexLink"/>
              </w:rPr>
              <w:t>4</w:t>
            </w:r>
            <w:r>
              <w:rPr>
                <w:rStyle w:val="IndexLink"/>
                <w:rtl w:val="true"/>
              </w:rPr>
              <w:t xml:space="preserve">- </w:t>
            </w:r>
            <w:r>
              <w:rPr>
                <w:rStyle w:val="IndexLink"/>
                <w:rtl w:val="true"/>
              </w:rPr>
              <w:t xml:space="preserve">الاثناعشرية في الصوم </w:t>
            </w:r>
            <w:r>
              <w:rPr>
                <w:rStyle w:val="IndexLink"/>
                <w:rtl w:val="true"/>
              </w:rPr>
              <w:t>(</w:t>
            </w:r>
            <w:r>
              <w:rPr>
                <w:rStyle w:val="IndexLink"/>
              </w:rPr>
              <w:t>73</w:t>
            </w:r>
            <w:r>
              <w:rPr>
                <w:rStyle w:val="IndexLink"/>
                <w:rtl w:val="true"/>
              </w:rPr>
              <w:t xml:space="preserve">ظ </w:t>
            </w:r>
            <w:r>
              <w:rPr>
                <w:rStyle w:val="IndexLink"/>
                <w:rtl w:val="true"/>
              </w:rPr>
              <w:t xml:space="preserve">- </w:t>
            </w:r>
            <w:r>
              <w:rPr>
                <w:rStyle w:val="IndexLink"/>
              </w:rPr>
              <w:t>95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45</w:t>
            </w:r>
          </w:hyperlink>
        </w:p>
        <w:p>
          <w:pPr>
            <w:pStyle w:val="Contents2"/>
            <w:tabs>
              <w:tab w:val="clear" w:pos="8743"/>
              <w:tab w:val="right" w:pos="9026" w:leader="dot"/>
            </w:tabs>
            <w:rPr/>
          </w:pPr>
          <w:hyperlink w:anchor="__RefHeading___Toc596796_3406789950">
            <w:r>
              <w:rPr>
                <w:webHidden/>
                <w:rStyle w:val="IndexLink"/>
              </w:rPr>
              <w:t>5</w:t>
            </w:r>
            <w:r>
              <w:rPr>
                <w:rStyle w:val="IndexLink"/>
                <w:rtl w:val="true"/>
              </w:rPr>
              <w:t xml:space="preserve">- </w:t>
            </w:r>
            <w:r>
              <w:rPr>
                <w:rStyle w:val="IndexLink"/>
                <w:rtl w:val="true"/>
              </w:rPr>
              <w:t xml:space="preserve">الاثناعشرية في الحج </w:t>
            </w:r>
            <w:r>
              <w:rPr>
                <w:rStyle w:val="IndexLink"/>
                <w:rtl w:val="true"/>
              </w:rPr>
              <w:t>(</w:t>
            </w:r>
            <w:r>
              <w:rPr>
                <w:rStyle w:val="IndexLink"/>
              </w:rPr>
              <w:t>96</w:t>
            </w:r>
            <w:r>
              <w:rPr>
                <w:rStyle w:val="IndexLink"/>
                <w:rtl w:val="true"/>
              </w:rPr>
              <w:t xml:space="preserve">ظ </w:t>
            </w:r>
            <w:r>
              <w:rPr>
                <w:rStyle w:val="IndexLink"/>
                <w:rtl w:val="true"/>
              </w:rPr>
              <w:t xml:space="preserve">- </w:t>
            </w:r>
            <w:r>
              <w:rPr>
                <w:rStyle w:val="IndexLink"/>
              </w:rPr>
              <w:t>115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45</w:t>
            </w:r>
          </w:hyperlink>
        </w:p>
        <w:p>
          <w:pPr>
            <w:pStyle w:val="Contents2"/>
            <w:tabs>
              <w:tab w:val="clear" w:pos="8743"/>
              <w:tab w:val="right" w:pos="9026" w:leader="dot"/>
            </w:tabs>
            <w:rPr/>
          </w:pPr>
          <w:hyperlink w:anchor="__RefHeading___Toc596798_3406789950">
            <w:r>
              <w:rPr>
                <w:webHidden/>
                <w:rStyle w:val="IndexLink"/>
              </w:rPr>
              <w:t>6</w:t>
            </w:r>
            <w:r>
              <w:rPr>
                <w:rStyle w:val="IndexLink"/>
                <w:rtl w:val="true"/>
              </w:rPr>
              <w:t xml:space="preserve"> - </w:t>
            </w:r>
            <w:r>
              <w:rPr>
                <w:rStyle w:val="IndexLink"/>
                <w:rtl w:val="true"/>
              </w:rPr>
              <w:t xml:space="preserve">الذبيحية </w:t>
            </w:r>
            <w:r>
              <w:rPr>
                <w:rStyle w:val="IndexLink"/>
                <w:rtl w:val="true"/>
              </w:rPr>
              <w:t>(</w:t>
            </w:r>
            <w:r>
              <w:rPr>
                <w:rStyle w:val="IndexLink"/>
              </w:rPr>
              <w:t>117</w:t>
            </w:r>
            <w:r>
              <w:rPr>
                <w:rStyle w:val="IndexLink"/>
                <w:rtl w:val="true"/>
              </w:rPr>
              <w:t xml:space="preserve"> </w:t>
            </w:r>
            <w:r>
              <w:rPr>
                <w:rStyle w:val="IndexLink"/>
                <w:rtl w:val="true"/>
              </w:rPr>
              <w:t xml:space="preserve">ظ </w:t>
            </w:r>
            <w:r>
              <w:rPr>
                <w:rStyle w:val="IndexLink"/>
                <w:rtl w:val="true"/>
              </w:rPr>
              <w:t xml:space="preserve">- </w:t>
            </w:r>
            <w:r>
              <w:rPr>
                <w:rStyle w:val="IndexLink"/>
              </w:rPr>
              <w:t>131</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45</w:t>
            </w:r>
          </w:hyperlink>
        </w:p>
        <w:p>
          <w:pPr>
            <w:pStyle w:val="Contents2"/>
            <w:tabs>
              <w:tab w:val="clear" w:pos="8743"/>
              <w:tab w:val="right" w:pos="9026" w:leader="dot"/>
            </w:tabs>
            <w:rPr/>
          </w:pPr>
          <w:hyperlink w:anchor="__RefHeading___Toc596800_3406789950">
            <w:r>
              <w:rPr>
                <w:webHidden/>
                <w:rStyle w:val="IndexLink"/>
              </w:rPr>
              <w:t>7</w:t>
            </w:r>
            <w:r>
              <w:rPr>
                <w:rStyle w:val="IndexLink"/>
                <w:rtl w:val="true"/>
              </w:rPr>
              <w:t xml:space="preserve">- </w:t>
            </w:r>
            <w:r>
              <w:rPr>
                <w:rStyle w:val="IndexLink"/>
                <w:rtl w:val="true"/>
              </w:rPr>
              <w:t xml:space="preserve">رسالة في القبلة </w:t>
            </w:r>
            <w:r>
              <w:rPr>
                <w:rStyle w:val="IndexLink"/>
                <w:rtl w:val="true"/>
              </w:rPr>
              <w:t>(</w:t>
            </w:r>
            <w:r>
              <w:rPr>
                <w:rStyle w:val="IndexLink"/>
              </w:rPr>
              <w:t>132</w:t>
            </w:r>
            <w:r>
              <w:rPr>
                <w:rStyle w:val="IndexLink"/>
                <w:rtl w:val="true"/>
              </w:rPr>
              <w:t xml:space="preserve"> </w:t>
            </w:r>
            <w:r>
              <w:rPr>
                <w:rStyle w:val="IndexLink"/>
                <w:rtl w:val="true"/>
              </w:rPr>
              <w:t xml:space="preserve">و </w:t>
            </w:r>
            <w:r>
              <w:rPr>
                <w:rStyle w:val="IndexLink"/>
                <w:rtl w:val="true"/>
              </w:rPr>
              <w:t xml:space="preserve">- </w:t>
            </w:r>
            <w:r>
              <w:rPr>
                <w:rStyle w:val="IndexLink"/>
              </w:rPr>
              <w:t>144</w:t>
            </w:r>
            <w:r>
              <w:rPr>
                <w:rStyle w:val="IndexLink"/>
                <w:rtl w:val="true"/>
              </w:rPr>
              <w:t xml:space="preserve"> </w:t>
            </w:r>
            <w:r>
              <w:rPr>
                <w:rStyle w:val="IndexLink"/>
                <w:rtl w:val="true"/>
              </w:rPr>
              <w:t xml:space="preserve">ظ </w:t>
            </w:r>
            <w:r>
              <w:rPr>
                <w:rStyle w:val="IndexLink"/>
                <w:rtl w:val="true"/>
              </w:rPr>
              <w:t xml:space="preserve">) [ </w:t>
            </w:r>
            <w:r>
              <w:rPr>
                <w:rStyle w:val="IndexLink"/>
                <w:rtl w:val="true"/>
              </w:rPr>
              <w:t xml:space="preserve">الفقه </w:t>
            </w:r>
            <w:r>
              <w:rPr>
                <w:rStyle w:val="IndexLink"/>
                <w:rtl w:val="true"/>
              </w:rPr>
              <w:t>]</w:t>
              <w:tab/>
            </w:r>
            <w:r>
              <w:rPr>
                <w:rStyle w:val="IndexLink"/>
              </w:rPr>
              <w:t>46</w:t>
            </w:r>
          </w:hyperlink>
        </w:p>
        <w:p>
          <w:pPr>
            <w:pStyle w:val="Contents2"/>
            <w:tabs>
              <w:tab w:val="clear" w:pos="8743"/>
              <w:tab w:val="right" w:pos="9026" w:leader="dot"/>
            </w:tabs>
            <w:rPr/>
          </w:pPr>
          <w:hyperlink w:anchor="__RefHeading___Toc596802_3406789950">
            <w:r>
              <w:rPr>
                <w:webHidden/>
                <w:rStyle w:val="IndexLink"/>
                <w:rtl w:val="true"/>
              </w:rPr>
              <w:t xml:space="preserve">درة الغواص في اوهام الخواص </w:t>
            </w:r>
            <w:r>
              <w:rPr>
                <w:rStyle w:val="IndexLink"/>
                <w:rtl w:val="true"/>
              </w:rPr>
              <w:t xml:space="preserve">[ </w:t>
            </w:r>
            <w:r>
              <w:rPr>
                <w:rStyle w:val="IndexLink"/>
                <w:rtl w:val="true"/>
              </w:rPr>
              <w:t xml:space="preserve">اللغة </w:t>
            </w:r>
            <w:r>
              <w:rPr>
                <w:rStyle w:val="IndexLink"/>
                <w:rtl w:val="true"/>
              </w:rPr>
              <w:t>]</w:t>
              <w:tab/>
            </w:r>
            <w:r>
              <w:rPr>
                <w:rStyle w:val="IndexLink"/>
              </w:rPr>
              <w:t>46</w:t>
            </w:r>
          </w:hyperlink>
        </w:p>
        <w:p>
          <w:pPr>
            <w:pStyle w:val="Contents2"/>
            <w:tabs>
              <w:tab w:val="clear" w:pos="8743"/>
              <w:tab w:val="right" w:pos="9026" w:leader="dot"/>
            </w:tabs>
            <w:rPr/>
          </w:pPr>
          <w:hyperlink w:anchor="__RefHeading___Toc596804_3406789950">
            <w:r>
              <w:rPr>
                <w:webHidden/>
                <w:rStyle w:val="IndexLink"/>
              </w:rPr>
              <w:t>1</w:t>
            </w:r>
            <w:r>
              <w:rPr>
                <w:rStyle w:val="IndexLink"/>
                <w:rtl w:val="true"/>
              </w:rPr>
              <w:t xml:space="preserve">- </w:t>
            </w:r>
            <w:r>
              <w:rPr>
                <w:rStyle w:val="IndexLink"/>
                <w:rtl w:val="true"/>
              </w:rPr>
              <w:t>الدرر المنظومة</w:t>
            </w:r>
            <w:r>
              <w:rPr>
                <w:rStyle w:val="IndexLink"/>
                <w:rtl w:val="true"/>
              </w:rPr>
              <w:tab/>
            </w:r>
            <w:r>
              <w:rPr>
                <w:rStyle w:val="IndexLink"/>
              </w:rPr>
              <w:t>47</w:t>
            </w:r>
          </w:hyperlink>
        </w:p>
        <w:p>
          <w:pPr>
            <w:pStyle w:val="Contents2"/>
            <w:tabs>
              <w:tab w:val="clear" w:pos="8743"/>
              <w:tab w:val="right" w:pos="9026" w:leader="dot"/>
            </w:tabs>
            <w:rPr/>
          </w:pPr>
          <w:hyperlink w:anchor="__RefHeading___Toc596806_3406789950">
            <w:r>
              <w:rPr>
                <w:webHidden/>
                <w:rStyle w:val="IndexLink"/>
              </w:rPr>
              <w:t>2</w:t>
            </w:r>
            <w:r>
              <w:rPr>
                <w:rStyle w:val="IndexLink"/>
                <w:rtl w:val="true"/>
              </w:rPr>
              <w:t xml:space="preserve">- </w:t>
            </w:r>
            <w:r>
              <w:rPr>
                <w:rStyle w:val="IndexLink"/>
                <w:rtl w:val="true"/>
              </w:rPr>
              <w:t xml:space="preserve">ازهاق الباطل </w:t>
            </w:r>
            <w:r>
              <w:rPr>
                <w:rStyle w:val="IndexLink"/>
                <w:rtl w:val="true"/>
              </w:rPr>
              <w:t>(</w:t>
            </w:r>
            <w:r>
              <w:rPr>
                <w:rStyle w:val="IndexLink"/>
                <w:rtl w:val="true"/>
              </w:rPr>
              <w:t>على هوامش الكتاب الأول</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العقائد </w:t>
            </w:r>
            <w:r>
              <w:rPr>
                <w:rStyle w:val="IndexLink"/>
                <w:rtl w:val="true"/>
              </w:rPr>
              <w:t>]</w:t>
              <w:tab/>
            </w:r>
            <w:r>
              <w:rPr>
                <w:rStyle w:val="IndexLink"/>
              </w:rPr>
              <w:t>47</w:t>
            </w:r>
          </w:hyperlink>
        </w:p>
        <w:p>
          <w:pPr>
            <w:pStyle w:val="Contents2"/>
            <w:tabs>
              <w:tab w:val="clear" w:pos="8743"/>
              <w:tab w:val="right" w:pos="9026" w:leader="dot"/>
            </w:tabs>
            <w:rPr/>
          </w:pPr>
          <w:hyperlink w:anchor="__RefHeading___Toc596808_3406789950">
            <w:r>
              <w:rPr>
                <w:webHidden/>
                <w:rStyle w:val="IndexLink"/>
              </w:rPr>
              <w:t>3</w:t>
            </w:r>
            <w:r>
              <w:rPr>
                <w:rStyle w:val="IndexLink"/>
                <w:rtl w:val="true"/>
              </w:rPr>
              <w:t xml:space="preserve">- </w:t>
            </w:r>
            <w:r>
              <w:rPr>
                <w:rStyle w:val="IndexLink"/>
                <w:rtl w:val="true"/>
              </w:rPr>
              <w:t xml:space="preserve">جواب عن استفتاء حول الشيخية </w:t>
            </w:r>
            <w:r>
              <w:rPr>
                <w:rStyle w:val="IndexLink"/>
                <w:rtl w:val="true"/>
              </w:rPr>
              <w:t>(</w:t>
            </w:r>
            <w:r>
              <w:rPr>
                <w:rStyle w:val="IndexLink"/>
                <w:rtl w:val="true"/>
              </w:rPr>
              <w:t xml:space="preserve">على هوامش الورقة </w:t>
            </w:r>
            <w:r>
              <w:rPr>
                <w:rStyle w:val="IndexLink"/>
              </w:rPr>
              <w:t>92</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48</w:t>
            </w:r>
          </w:hyperlink>
        </w:p>
        <w:p>
          <w:pPr>
            <w:pStyle w:val="Contents2"/>
            <w:tabs>
              <w:tab w:val="clear" w:pos="8743"/>
              <w:tab w:val="right" w:pos="9026" w:leader="dot"/>
            </w:tabs>
            <w:rPr/>
          </w:pPr>
          <w:hyperlink w:anchor="__RefHeading___Toc596810_3406789950">
            <w:r>
              <w:rPr>
                <w:webHidden/>
                <w:rStyle w:val="IndexLink"/>
                <w:rtl w:val="true"/>
              </w:rPr>
              <w:t xml:space="preserve">كتاب في النحو </w:t>
            </w:r>
            <w:r>
              <w:rPr>
                <w:rStyle w:val="IndexLink"/>
                <w:rtl w:val="true"/>
              </w:rPr>
              <w:t xml:space="preserve">[ </w:t>
            </w:r>
            <w:r>
              <w:rPr>
                <w:rStyle w:val="IndexLink"/>
                <w:rtl w:val="true"/>
              </w:rPr>
              <w:t xml:space="preserve">النحو </w:t>
            </w:r>
            <w:r>
              <w:rPr>
                <w:rStyle w:val="IndexLink"/>
                <w:rtl w:val="true"/>
              </w:rPr>
              <w:t>]</w:t>
              <w:tab/>
            </w:r>
            <w:r>
              <w:rPr>
                <w:rStyle w:val="IndexLink"/>
              </w:rPr>
              <w:t>48</w:t>
            </w:r>
          </w:hyperlink>
        </w:p>
        <w:p>
          <w:pPr>
            <w:pStyle w:val="Contents2"/>
            <w:tabs>
              <w:tab w:val="clear" w:pos="8743"/>
              <w:tab w:val="right" w:pos="9026" w:leader="dot"/>
            </w:tabs>
            <w:rPr/>
          </w:pPr>
          <w:hyperlink w:anchor="__RefHeading___Toc596812_3406789950">
            <w:r>
              <w:rPr>
                <w:webHidden/>
                <w:rStyle w:val="IndexLink"/>
                <w:rtl w:val="true"/>
              </w:rPr>
              <w:t xml:space="preserve">شرح دعاء الصباح </w:t>
            </w:r>
            <w:r>
              <w:rPr>
                <w:rStyle w:val="IndexLink"/>
                <w:rtl w:val="true"/>
              </w:rPr>
              <w:t xml:space="preserve">[ </w:t>
            </w:r>
            <w:r>
              <w:rPr>
                <w:rStyle w:val="IndexLink"/>
                <w:rtl w:val="true"/>
              </w:rPr>
              <w:t xml:space="preserve">الدعاء </w:t>
            </w:r>
            <w:r>
              <w:rPr>
                <w:rStyle w:val="IndexLink"/>
                <w:rtl w:val="true"/>
              </w:rPr>
              <w:t>]</w:t>
              <w:tab/>
            </w:r>
            <w:r>
              <w:rPr>
                <w:rStyle w:val="IndexLink"/>
              </w:rPr>
              <w:t>49</w:t>
            </w:r>
          </w:hyperlink>
        </w:p>
        <w:p>
          <w:pPr>
            <w:pStyle w:val="Contents2"/>
            <w:tabs>
              <w:tab w:val="clear" w:pos="8743"/>
              <w:tab w:val="right" w:pos="9026" w:leader="dot"/>
            </w:tabs>
            <w:rPr/>
          </w:pPr>
          <w:hyperlink w:anchor="__RefHeading___Toc596814_3406789950">
            <w:r>
              <w:rPr>
                <w:webHidden/>
                <w:rStyle w:val="IndexLink"/>
              </w:rPr>
              <w:t>1</w:t>
            </w:r>
            <w:r>
              <w:rPr>
                <w:rStyle w:val="IndexLink"/>
                <w:rtl w:val="true"/>
              </w:rPr>
              <w:t xml:space="preserve">- </w:t>
            </w:r>
            <w:r>
              <w:rPr>
                <w:rStyle w:val="IndexLink"/>
                <w:rtl w:val="true"/>
              </w:rPr>
              <w:t xml:space="preserve">شرح شواهد البهجة المرضية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Pr>
              <w:t>26</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النحو </w:t>
            </w:r>
            <w:r>
              <w:rPr>
                <w:rStyle w:val="IndexLink"/>
                <w:rtl w:val="true"/>
              </w:rPr>
              <w:t>]</w:t>
              <w:tab/>
            </w:r>
            <w:r>
              <w:rPr>
                <w:rStyle w:val="IndexLink"/>
              </w:rPr>
              <w:t>49</w:t>
            </w:r>
          </w:hyperlink>
        </w:p>
        <w:p>
          <w:pPr>
            <w:pStyle w:val="Contents2"/>
            <w:tabs>
              <w:tab w:val="clear" w:pos="8743"/>
              <w:tab w:val="right" w:pos="9026" w:leader="dot"/>
            </w:tabs>
            <w:rPr/>
          </w:pPr>
          <w:hyperlink w:anchor="__RefHeading___Toc596816_3406789950">
            <w:r>
              <w:rPr>
                <w:webHidden/>
                <w:rStyle w:val="IndexLink"/>
              </w:rPr>
              <w:t>2</w:t>
            </w:r>
            <w:r>
              <w:rPr>
                <w:rStyle w:val="IndexLink"/>
                <w:rtl w:val="true"/>
              </w:rPr>
              <w:t xml:space="preserve"> - </w:t>
            </w:r>
            <w:r>
              <w:rPr>
                <w:rStyle w:val="IndexLink"/>
                <w:rtl w:val="true"/>
              </w:rPr>
              <w:t xml:space="preserve">شرح الألفية </w:t>
            </w:r>
            <w:r>
              <w:rPr>
                <w:rStyle w:val="IndexLink"/>
                <w:rtl w:val="true"/>
              </w:rPr>
              <w:t xml:space="preserve">/ </w:t>
            </w:r>
            <w:r>
              <w:rPr>
                <w:rStyle w:val="IndexLink"/>
                <w:rtl w:val="true"/>
              </w:rPr>
              <w:t xml:space="preserve">لابن عقيل </w:t>
            </w:r>
            <w:r>
              <w:rPr>
                <w:rStyle w:val="IndexLink"/>
                <w:rtl w:val="true"/>
              </w:rPr>
              <w:t>(</w:t>
            </w:r>
            <w:r>
              <w:rPr>
                <w:rStyle w:val="IndexLink"/>
              </w:rPr>
              <w:t>28</w:t>
            </w:r>
            <w:r>
              <w:rPr>
                <w:rStyle w:val="IndexLink"/>
                <w:rtl w:val="true"/>
              </w:rPr>
              <w:t xml:space="preserve"> </w:t>
            </w:r>
            <w:r>
              <w:rPr>
                <w:rStyle w:val="IndexLink"/>
                <w:rtl w:val="true"/>
              </w:rPr>
              <w:t xml:space="preserve">ظ </w:t>
            </w:r>
            <w:r>
              <w:rPr>
                <w:rStyle w:val="IndexLink"/>
                <w:rtl w:val="true"/>
              </w:rPr>
              <w:t xml:space="preserve">- </w:t>
            </w:r>
            <w:r>
              <w:rPr>
                <w:rStyle w:val="IndexLink"/>
              </w:rPr>
              <w:t>148</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50</w:t>
            </w:r>
          </w:hyperlink>
        </w:p>
        <w:p>
          <w:pPr>
            <w:pStyle w:val="Contents2"/>
            <w:tabs>
              <w:tab w:val="clear" w:pos="8743"/>
              <w:tab w:val="right" w:pos="9026" w:leader="dot"/>
            </w:tabs>
            <w:rPr/>
          </w:pPr>
          <w:hyperlink w:anchor="__RefHeading___Toc596818_3406789950">
            <w:r>
              <w:rPr>
                <w:webHidden/>
                <w:rStyle w:val="IndexLink"/>
                <w:rtl w:val="true"/>
              </w:rPr>
              <w:t xml:space="preserve">الحاشية على قوانين الاصول </w:t>
            </w:r>
            <w:r>
              <w:rPr>
                <w:rStyle w:val="IndexLink"/>
                <w:rtl w:val="true"/>
              </w:rPr>
              <w:t xml:space="preserve">[ </w:t>
            </w:r>
            <w:r>
              <w:rPr>
                <w:rStyle w:val="IndexLink"/>
                <w:rtl w:val="true"/>
              </w:rPr>
              <w:t xml:space="preserve">اصول الفقه </w:t>
            </w:r>
            <w:r>
              <w:rPr>
                <w:rStyle w:val="IndexLink"/>
                <w:rtl w:val="true"/>
              </w:rPr>
              <w:t>]</w:t>
              <w:tab/>
            </w:r>
            <w:r>
              <w:rPr>
                <w:rStyle w:val="IndexLink"/>
              </w:rPr>
              <w:t>50</w:t>
            </w:r>
          </w:hyperlink>
        </w:p>
        <w:p>
          <w:pPr>
            <w:pStyle w:val="Contents2"/>
            <w:tabs>
              <w:tab w:val="clear" w:pos="8743"/>
              <w:tab w:val="right" w:pos="9026" w:leader="dot"/>
            </w:tabs>
            <w:rPr/>
          </w:pPr>
          <w:hyperlink w:anchor="__RefHeading___Toc596820_3406789950">
            <w:r>
              <w:rPr>
                <w:webHidden/>
                <w:rStyle w:val="IndexLink"/>
                <w:rtl w:val="true"/>
              </w:rPr>
              <w:t xml:space="preserve">ذريعة النجاة </w:t>
            </w:r>
            <w:r>
              <w:rPr>
                <w:rStyle w:val="IndexLink"/>
                <w:rtl w:val="true"/>
              </w:rPr>
              <w:t xml:space="preserve">[ </w:t>
            </w:r>
            <w:r>
              <w:rPr>
                <w:rStyle w:val="IndexLink"/>
                <w:rtl w:val="true"/>
              </w:rPr>
              <w:t xml:space="preserve">التاريخ </w:t>
            </w:r>
            <w:r>
              <w:rPr>
                <w:rStyle w:val="IndexLink"/>
                <w:rtl w:val="true"/>
              </w:rPr>
              <w:t>]</w:t>
              <w:tab/>
            </w:r>
            <w:r>
              <w:rPr>
                <w:rStyle w:val="IndexLink"/>
              </w:rPr>
              <w:t>51</w:t>
            </w:r>
          </w:hyperlink>
        </w:p>
        <w:p>
          <w:pPr>
            <w:pStyle w:val="Contents2"/>
            <w:tabs>
              <w:tab w:val="clear" w:pos="8743"/>
              <w:tab w:val="right" w:pos="9026" w:leader="dot"/>
            </w:tabs>
            <w:rPr/>
          </w:pPr>
          <w:hyperlink w:anchor="__RefHeading___Toc596822_3406789950">
            <w:r>
              <w:rPr>
                <w:webHidden/>
                <w:rStyle w:val="IndexLink"/>
                <w:rtl w:val="true"/>
              </w:rPr>
              <w:t xml:space="preserve">شرح کلمات باباطاهر </w:t>
            </w:r>
            <w:r>
              <w:rPr>
                <w:rStyle w:val="IndexLink"/>
                <w:rtl w:val="true"/>
              </w:rPr>
              <w:t xml:space="preserve">[ </w:t>
            </w:r>
            <w:r>
              <w:rPr>
                <w:rStyle w:val="IndexLink"/>
                <w:rtl w:val="true"/>
              </w:rPr>
              <w:t xml:space="preserve">العرفان </w:t>
            </w:r>
            <w:r>
              <w:rPr>
                <w:rStyle w:val="IndexLink"/>
                <w:rtl w:val="true"/>
              </w:rPr>
              <w:t>]</w:t>
              <w:tab/>
            </w:r>
            <w:r>
              <w:rPr>
                <w:rStyle w:val="IndexLink"/>
              </w:rPr>
              <w:t>52</w:t>
            </w:r>
          </w:hyperlink>
        </w:p>
        <w:p>
          <w:pPr>
            <w:pStyle w:val="Contents2"/>
            <w:tabs>
              <w:tab w:val="clear" w:pos="8743"/>
              <w:tab w:val="right" w:pos="9026" w:leader="dot"/>
            </w:tabs>
            <w:rPr/>
          </w:pPr>
          <w:hyperlink w:anchor="__RefHeading___Toc596824_3406789950">
            <w:r>
              <w:rPr>
                <w:webHidden/>
                <w:rStyle w:val="IndexLink"/>
              </w:rPr>
              <w:t>1</w:t>
            </w:r>
            <w:r>
              <w:rPr>
                <w:rStyle w:val="IndexLink"/>
                <w:rtl w:val="true"/>
              </w:rPr>
              <w:t xml:space="preserve">- </w:t>
            </w:r>
            <w:r>
              <w:rPr>
                <w:rStyle w:val="IndexLink"/>
                <w:rtl w:val="true"/>
              </w:rPr>
              <w:t xml:space="preserve">دیوان في مدائح أهل البيت عليهم السلام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 xml:space="preserve">- </w:t>
            </w:r>
            <w:r>
              <w:rPr>
                <w:rStyle w:val="IndexLink"/>
              </w:rPr>
              <w:t>40</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الشعر </w:t>
            </w:r>
            <w:r>
              <w:rPr>
                <w:rStyle w:val="IndexLink"/>
                <w:rtl w:val="true"/>
              </w:rPr>
              <w:t>]</w:t>
              <w:tab/>
            </w:r>
            <w:r>
              <w:rPr>
                <w:rStyle w:val="IndexLink"/>
              </w:rPr>
              <w:t>52</w:t>
            </w:r>
          </w:hyperlink>
        </w:p>
        <w:p>
          <w:pPr>
            <w:pStyle w:val="Contents2"/>
            <w:tabs>
              <w:tab w:val="clear" w:pos="8743"/>
              <w:tab w:val="right" w:pos="9026" w:leader="dot"/>
            </w:tabs>
            <w:rPr/>
          </w:pPr>
          <w:hyperlink w:anchor="__RefHeading___Toc596826_3406789950">
            <w:r>
              <w:rPr>
                <w:webHidden/>
                <w:rStyle w:val="IndexLink"/>
              </w:rPr>
              <w:t>2</w:t>
            </w:r>
            <w:r>
              <w:rPr>
                <w:rStyle w:val="IndexLink"/>
                <w:rtl w:val="true"/>
              </w:rPr>
              <w:t xml:space="preserve"> - </w:t>
            </w:r>
            <w:r>
              <w:rPr>
                <w:rStyle w:val="IndexLink"/>
                <w:rtl w:val="true"/>
              </w:rPr>
              <w:t xml:space="preserve">لیلی و مجنون </w:t>
            </w:r>
            <w:r>
              <w:rPr>
                <w:rStyle w:val="IndexLink"/>
                <w:rtl w:val="true"/>
              </w:rPr>
              <w:t>(</w:t>
            </w:r>
            <w:r>
              <w:rPr>
                <w:rStyle w:val="IndexLink"/>
              </w:rPr>
              <w:t>41</w:t>
            </w:r>
            <w:r>
              <w:rPr>
                <w:rStyle w:val="IndexLink"/>
                <w:rtl w:val="true"/>
              </w:rPr>
              <w:t xml:space="preserve"> </w:t>
            </w:r>
            <w:r>
              <w:rPr>
                <w:rStyle w:val="IndexLink"/>
                <w:rtl w:val="true"/>
              </w:rPr>
              <w:t xml:space="preserve">ظ </w:t>
            </w:r>
            <w:r>
              <w:rPr>
                <w:rStyle w:val="IndexLink"/>
                <w:rtl w:val="true"/>
              </w:rPr>
              <w:t xml:space="preserve">- </w:t>
            </w:r>
            <w:r>
              <w:rPr>
                <w:rStyle w:val="IndexLink"/>
              </w:rPr>
              <w:t>59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الشعر </w:t>
            </w:r>
            <w:r>
              <w:rPr>
                <w:rStyle w:val="IndexLink"/>
                <w:rtl w:val="true"/>
              </w:rPr>
              <w:t>]</w:t>
              <w:tab/>
            </w:r>
            <w:r>
              <w:rPr>
                <w:rStyle w:val="IndexLink"/>
              </w:rPr>
              <w:t>53</w:t>
            </w:r>
          </w:hyperlink>
        </w:p>
        <w:p>
          <w:pPr>
            <w:pStyle w:val="Contents2"/>
            <w:tabs>
              <w:tab w:val="clear" w:pos="8743"/>
              <w:tab w:val="right" w:pos="9026" w:leader="dot"/>
            </w:tabs>
            <w:rPr/>
          </w:pPr>
          <w:hyperlink w:anchor="__RefHeading___Toc596828_3406789950">
            <w:r>
              <w:rPr>
                <w:webHidden/>
                <w:rStyle w:val="IndexLink"/>
              </w:rPr>
              <w:t>1</w:t>
            </w:r>
            <w:r>
              <w:rPr>
                <w:rStyle w:val="IndexLink"/>
                <w:rtl w:val="true"/>
              </w:rPr>
              <w:t xml:space="preserve">- </w:t>
            </w:r>
            <w:r>
              <w:rPr>
                <w:rStyle w:val="IndexLink"/>
                <w:rtl w:val="true"/>
              </w:rPr>
              <w:t xml:space="preserve">رسالة في علم الحروف </w:t>
            </w:r>
            <w:r>
              <w:rPr>
                <w:rStyle w:val="IndexLink"/>
                <w:rtl w:val="true"/>
              </w:rPr>
              <w:t xml:space="preserve">( </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53</w:t>
            </w:r>
          </w:hyperlink>
        </w:p>
        <w:p>
          <w:pPr>
            <w:pStyle w:val="Contents2"/>
            <w:tabs>
              <w:tab w:val="clear" w:pos="8743"/>
              <w:tab w:val="right" w:pos="9026" w:leader="dot"/>
            </w:tabs>
            <w:rPr/>
          </w:pPr>
          <w:hyperlink w:anchor="__RefHeading___Toc596830_3406789950">
            <w:r>
              <w:rPr>
                <w:webHidden/>
                <w:rStyle w:val="IndexLink"/>
              </w:rPr>
              <w:t>2</w:t>
            </w:r>
            <w:r>
              <w:rPr>
                <w:rStyle w:val="IndexLink"/>
                <w:rtl w:val="true"/>
              </w:rPr>
              <w:t xml:space="preserve"> - </w:t>
            </w:r>
            <w:r>
              <w:rPr>
                <w:rStyle w:val="IndexLink"/>
                <w:rtl w:val="true"/>
              </w:rPr>
              <w:t xml:space="preserve">النتائج الى قضاء الحوائج </w:t>
            </w:r>
            <w:r>
              <w:rPr>
                <w:rStyle w:val="IndexLink"/>
                <w:rtl w:val="true"/>
              </w:rPr>
              <w:t>(</w:t>
            </w:r>
            <w:r>
              <w:rPr>
                <w:rStyle w:val="IndexLink"/>
              </w:rPr>
              <w:t>14</w:t>
            </w:r>
            <w:r>
              <w:rPr>
                <w:rStyle w:val="IndexLink"/>
                <w:rtl w:val="true"/>
              </w:rPr>
              <w:t xml:space="preserve"> </w:t>
            </w:r>
            <w:r>
              <w:rPr>
                <w:rStyle w:val="IndexLink"/>
                <w:rtl w:val="true"/>
              </w:rPr>
              <w:t xml:space="preserve">و </w:t>
            </w:r>
            <w:r>
              <w:rPr>
                <w:rStyle w:val="IndexLink"/>
                <w:rtl w:val="true"/>
              </w:rPr>
              <w:t xml:space="preserve">- </w:t>
            </w:r>
            <w:r>
              <w:rPr>
                <w:rStyle w:val="IndexLink"/>
              </w:rPr>
              <w:t>29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53</w:t>
            </w:r>
          </w:hyperlink>
        </w:p>
        <w:p>
          <w:pPr>
            <w:pStyle w:val="Contents2"/>
            <w:tabs>
              <w:tab w:val="clear" w:pos="8743"/>
              <w:tab w:val="right" w:pos="9026" w:leader="dot"/>
            </w:tabs>
            <w:rPr/>
          </w:pPr>
          <w:hyperlink w:anchor="__RefHeading___Toc596832_3406789950">
            <w:r>
              <w:rPr>
                <w:webHidden/>
                <w:rStyle w:val="IndexLink"/>
              </w:rPr>
              <w:t>3</w:t>
            </w:r>
            <w:r>
              <w:rPr>
                <w:rStyle w:val="IndexLink"/>
                <w:rtl w:val="true"/>
              </w:rPr>
              <w:t xml:space="preserve">- </w:t>
            </w:r>
            <w:r>
              <w:rPr>
                <w:rStyle w:val="IndexLink"/>
                <w:rtl w:val="true"/>
              </w:rPr>
              <w:t xml:space="preserve">رسالة في علم الحروف </w:t>
            </w:r>
            <w:r>
              <w:rPr>
                <w:rStyle w:val="IndexLink"/>
                <w:rtl w:val="true"/>
              </w:rPr>
              <w:t>(</w:t>
            </w:r>
            <w:r>
              <w:rPr>
                <w:rStyle w:val="IndexLink"/>
              </w:rPr>
              <w:t>29</w:t>
            </w:r>
            <w:r>
              <w:rPr>
                <w:rStyle w:val="IndexLink"/>
                <w:rtl w:val="true"/>
              </w:rPr>
              <w:t xml:space="preserve"> </w:t>
            </w:r>
            <w:r>
              <w:rPr>
                <w:rStyle w:val="IndexLink"/>
                <w:rtl w:val="true"/>
              </w:rPr>
              <w:t xml:space="preserve">ظ </w:t>
            </w:r>
            <w:r>
              <w:rPr>
                <w:rStyle w:val="IndexLink"/>
                <w:rtl w:val="true"/>
              </w:rPr>
              <w:t xml:space="preserve">- </w:t>
            </w:r>
            <w:r>
              <w:rPr>
                <w:rStyle w:val="IndexLink"/>
              </w:rPr>
              <w:t>49</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54</w:t>
            </w:r>
          </w:hyperlink>
        </w:p>
        <w:p>
          <w:pPr>
            <w:pStyle w:val="Contents2"/>
            <w:tabs>
              <w:tab w:val="clear" w:pos="8743"/>
              <w:tab w:val="right" w:pos="9026" w:leader="dot"/>
            </w:tabs>
            <w:rPr/>
          </w:pPr>
          <w:hyperlink w:anchor="__RefHeading___Toc596834_3406789950">
            <w:r>
              <w:rPr>
                <w:webHidden/>
                <w:rStyle w:val="IndexLink"/>
              </w:rPr>
              <w:t>1</w:t>
            </w:r>
            <w:r>
              <w:rPr>
                <w:rStyle w:val="IndexLink"/>
                <w:rtl w:val="true"/>
              </w:rPr>
              <w:t xml:space="preserve">- </w:t>
            </w:r>
            <w:r>
              <w:rPr>
                <w:rStyle w:val="IndexLink"/>
                <w:rtl w:val="true"/>
              </w:rPr>
              <w:t xml:space="preserve">الزهرة البارقة للشفتي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104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أصول الفقه </w:t>
            </w:r>
            <w:r>
              <w:rPr>
                <w:rStyle w:val="IndexLink"/>
                <w:rtl w:val="true"/>
              </w:rPr>
              <w:t>]</w:t>
              <w:tab/>
            </w:r>
            <w:r>
              <w:rPr>
                <w:rStyle w:val="IndexLink"/>
              </w:rPr>
              <w:t>54</w:t>
            </w:r>
          </w:hyperlink>
        </w:p>
        <w:p>
          <w:pPr>
            <w:pStyle w:val="Contents2"/>
            <w:tabs>
              <w:tab w:val="clear" w:pos="8743"/>
              <w:tab w:val="right" w:pos="9026" w:leader="dot"/>
            </w:tabs>
            <w:rPr/>
          </w:pPr>
          <w:hyperlink w:anchor="__RefHeading___Toc596836_3406789950">
            <w:r>
              <w:rPr>
                <w:webHidden/>
                <w:rStyle w:val="IndexLink"/>
              </w:rPr>
              <w:t>2</w:t>
            </w:r>
            <w:r>
              <w:rPr>
                <w:rStyle w:val="IndexLink"/>
                <w:rtl w:val="true"/>
              </w:rPr>
              <w:t xml:space="preserve">- </w:t>
            </w:r>
            <w:r>
              <w:rPr>
                <w:rStyle w:val="IndexLink"/>
                <w:rtl w:val="true"/>
              </w:rPr>
              <w:t xml:space="preserve">اللمعات </w:t>
            </w:r>
            <w:r>
              <w:rPr>
                <w:rStyle w:val="IndexLink"/>
                <w:rtl w:val="true"/>
              </w:rPr>
              <w:t>(</w:t>
            </w:r>
            <w:r>
              <w:rPr>
                <w:rStyle w:val="IndexLink"/>
              </w:rPr>
              <w:t>105</w:t>
            </w:r>
            <w:r>
              <w:rPr>
                <w:rStyle w:val="IndexLink"/>
                <w:rtl w:val="true"/>
              </w:rPr>
              <w:t xml:space="preserve"> </w:t>
            </w:r>
            <w:r>
              <w:rPr>
                <w:rStyle w:val="IndexLink"/>
                <w:rtl w:val="true"/>
              </w:rPr>
              <w:t xml:space="preserve">ظ </w:t>
            </w:r>
            <w:r>
              <w:rPr>
                <w:rStyle w:val="IndexLink"/>
                <w:rtl w:val="true"/>
              </w:rPr>
              <w:t xml:space="preserve">- </w:t>
            </w:r>
            <w:r>
              <w:rPr>
                <w:rStyle w:val="IndexLink"/>
              </w:rPr>
              <w:t>117</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التقويم </w:t>
            </w:r>
            <w:r>
              <w:rPr>
                <w:rStyle w:val="IndexLink"/>
                <w:rtl w:val="true"/>
              </w:rPr>
              <w:t>]</w:t>
              <w:tab/>
            </w:r>
            <w:r>
              <w:rPr>
                <w:rStyle w:val="IndexLink"/>
              </w:rPr>
              <w:t>54</w:t>
            </w:r>
          </w:hyperlink>
        </w:p>
        <w:p>
          <w:pPr>
            <w:pStyle w:val="Contents2"/>
            <w:tabs>
              <w:tab w:val="clear" w:pos="8743"/>
              <w:tab w:val="right" w:pos="9026" w:leader="dot"/>
            </w:tabs>
            <w:rPr/>
          </w:pPr>
          <w:hyperlink w:anchor="__RefHeading___Toc596838_3406789950">
            <w:r>
              <w:rPr>
                <w:webHidden/>
                <w:rStyle w:val="IndexLink"/>
              </w:rPr>
              <w:t>3</w:t>
            </w:r>
            <w:r>
              <w:rPr>
                <w:rStyle w:val="IndexLink"/>
                <w:rtl w:val="true"/>
              </w:rPr>
              <w:t xml:space="preserve">- </w:t>
            </w:r>
            <w:r>
              <w:rPr>
                <w:rStyle w:val="IndexLink"/>
                <w:rtl w:val="true"/>
              </w:rPr>
              <w:t xml:space="preserve">لؤلؤ درج المضامين </w:t>
            </w:r>
            <w:r>
              <w:rPr>
                <w:rStyle w:val="IndexLink"/>
                <w:rtl w:val="true"/>
              </w:rPr>
              <w:t>(</w:t>
            </w:r>
            <w:r>
              <w:rPr>
                <w:rStyle w:val="IndexLink"/>
              </w:rPr>
              <w:t>118</w:t>
            </w:r>
            <w:r>
              <w:rPr>
                <w:rStyle w:val="IndexLink"/>
                <w:rtl w:val="true"/>
              </w:rPr>
              <w:t xml:space="preserve"> </w:t>
            </w:r>
            <w:r>
              <w:rPr>
                <w:rStyle w:val="IndexLink"/>
                <w:rtl w:val="true"/>
              </w:rPr>
              <w:t xml:space="preserve">ظ </w:t>
            </w:r>
            <w:r>
              <w:rPr>
                <w:rStyle w:val="IndexLink"/>
                <w:rtl w:val="true"/>
              </w:rPr>
              <w:t xml:space="preserve">- </w:t>
            </w:r>
            <w:r>
              <w:rPr>
                <w:rStyle w:val="IndexLink"/>
              </w:rPr>
              <w:t>119</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التجوید </w:t>
            </w:r>
            <w:r>
              <w:rPr>
                <w:rStyle w:val="IndexLink"/>
                <w:rtl w:val="true"/>
              </w:rPr>
              <w:t>]</w:t>
              <w:tab/>
            </w:r>
            <w:r>
              <w:rPr>
                <w:rStyle w:val="IndexLink"/>
              </w:rPr>
              <w:t>55</w:t>
            </w:r>
          </w:hyperlink>
        </w:p>
        <w:p>
          <w:pPr>
            <w:pStyle w:val="Contents2"/>
            <w:tabs>
              <w:tab w:val="clear" w:pos="8743"/>
              <w:tab w:val="right" w:pos="9026" w:leader="dot"/>
            </w:tabs>
            <w:rPr/>
          </w:pPr>
          <w:hyperlink w:anchor="__RefHeading___Toc596840_3406789950">
            <w:r>
              <w:rPr>
                <w:webHidden/>
                <w:rStyle w:val="IndexLink"/>
              </w:rPr>
              <w:t>4</w:t>
            </w:r>
            <w:r>
              <w:rPr>
                <w:rStyle w:val="IndexLink"/>
                <w:rtl w:val="true"/>
              </w:rPr>
              <w:t xml:space="preserve"> - </w:t>
            </w:r>
            <w:r>
              <w:rPr>
                <w:rStyle w:val="IndexLink"/>
                <w:rtl w:val="true"/>
              </w:rPr>
              <w:t xml:space="preserve">مختار القرّاء </w:t>
            </w:r>
            <w:r>
              <w:rPr>
                <w:rStyle w:val="IndexLink"/>
                <w:rtl w:val="true"/>
              </w:rPr>
              <w:t>(</w:t>
            </w:r>
            <w:r>
              <w:rPr>
                <w:rStyle w:val="IndexLink"/>
              </w:rPr>
              <w:t>120</w:t>
            </w:r>
            <w:r>
              <w:rPr>
                <w:rStyle w:val="IndexLink"/>
                <w:rtl w:val="true"/>
              </w:rPr>
              <w:t xml:space="preserve"> </w:t>
            </w:r>
            <w:r>
              <w:rPr>
                <w:rStyle w:val="IndexLink"/>
                <w:rtl w:val="true"/>
              </w:rPr>
              <w:t xml:space="preserve">و </w:t>
            </w:r>
            <w:r>
              <w:rPr>
                <w:rStyle w:val="IndexLink"/>
                <w:rtl w:val="true"/>
              </w:rPr>
              <w:t xml:space="preserve">- </w:t>
            </w:r>
            <w:r>
              <w:rPr>
                <w:rStyle w:val="IndexLink"/>
              </w:rPr>
              <w:t>137</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التجويد </w:t>
            </w:r>
            <w:r>
              <w:rPr>
                <w:rStyle w:val="IndexLink"/>
                <w:rtl w:val="true"/>
              </w:rPr>
              <w:t>]</w:t>
              <w:tab/>
            </w:r>
            <w:r>
              <w:rPr>
                <w:rStyle w:val="IndexLink"/>
              </w:rPr>
              <w:t>55</w:t>
            </w:r>
          </w:hyperlink>
        </w:p>
        <w:p>
          <w:pPr>
            <w:pStyle w:val="Contents2"/>
            <w:tabs>
              <w:tab w:val="clear" w:pos="8743"/>
              <w:tab w:val="right" w:pos="9026" w:leader="dot"/>
            </w:tabs>
            <w:rPr/>
          </w:pPr>
          <w:hyperlink w:anchor="__RefHeading___Toc596842_3406789950">
            <w:r>
              <w:rPr>
                <w:webHidden/>
                <w:rStyle w:val="IndexLink"/>
              </w:rPr>
              <w:t>5</w:t>
            </w:r>
            <w:r>
              <w:rPr>
                <w:rStyle w:val="IndexLink"/>
                <w:rtl w:val="true"/>
              </w:rPr>
              <w:t xml:space="preserve"> - </w:t>
            </w:r>
            <w:r>
              <w:rPr>
                <w:rStyle w:val="IndexLink"/>
                <w:rtl w:val="true"/>
              </w:rPr>
              <w:t xml:space="preserve">الحاشية على الفوائد الضيائية للجزائري </w:t>
            </w:r>
            <w:r>
              <w:rPr>
                <w:rStyle w:val="IndexLink"/>
                <w:rtl w:val="true"/>
              </w:rPr>
              <w:t>(</w:t>
            </w:r>
            <w:r>
              <w:rPr>
                <w:rStyle w:val="IndexLink"/>
              </w:rPr>
              <w:t>138</w:t>
            </w:r>
            <w:r>
              <w:rPr>
                <w:rStyle w:val="IndexLink"/>
                <w:rtl w:val="true"/>
              </w:rPr>
              <w:t xml:space="preserve">ظ </w:t>
            </w:r>
            <w:r>
              <w:rPr>
                <w:rStyle w:val="IndexLink"/>
                <w:rtl w:val="true"/>
              </w:rPr>
              <w:t xml:space="preserve">- </w:t>
            </w:r>
            <w:r>
              <w:rPr>
                <w:rStyle w:val="IndexLink"/>
              </w:rPr>
              <w:t>221</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55</w:t>
            </w:r>
          </w:hyperlink>
        </w:p>
        <w:p>
          <w:pPr>
            <w:pStyle w:val="Contents2"/>
            <w:tabs>
              <w:tab w:val="clear" w:pos="8743"/>
              <w:tab w:val="right" w:pos="9026" w:leader="dot"/>
            </w:tabs>
            <w:rPr/>
          </w:pPr>
          <w:hyperlink w:anchor="__RefHeading___Toc596844_3406789950">
            <w:r>
              <w:rPr>
                <w:webHidden/>
                <w:rStyle w:val="IndexLink"/>
              </w:rPr>
              <w:t>1</w:t>
            </w:r>
            <w:r>
              <w:rPr>
                <w:rStyle w:val="IndexLink"/>
                <w:rtl w:val="true"/>
              </w:rPr>
              <w:t xml:space="preserve">- </w:t>
            </w:r>
            <w:r>
              <w:rPr>
                <w:rStyle w:val="IndexLink"/>
                <w:rtl w:val="true"/>
              </w:rPr>
              <w:t xml:space="preserve">الحاشية على اللآلي المنتظمة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42</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56</w:t>
            </w:r>
          </w:hyperlink>
        </w:p>
        <w:p>
          <w:pPr>
            <w:pStyle w:val="Contents2"/>
            <w:tabs>
              <w:tab w:val="clear" w:pos="8743"/>
              <w:tab w:val="right" w:pos="9026" w:leader="dot"/>
            </w:tabs>
            <w:rPr/>
          </w:pPr>
          <w:hyperlink w:anchor="__RefHeading___Toc596846_3406789950">
            <w:r>
              <w:rPr>
                <w:webHidden/>
                <w:rStyle w:val="IndexLink"/>
              </w:rPr>
              <w:t>2</w:t>
            </w:r>
            <w:r>
              <w:rPr>
                <w:rStyle w:val="IndexLink"/>
                <w:rtl w:val="true"/>
              </w:rPr>
              <w:t xml:space="preserve"> - </w:t>
            </w:r>
            <w:r>
              <w:rPr>
                <w:rStyle w:val="IndexLink"/>
                <w:rtl w:val="true"/>
              </w:rPr>
              <w:t xml:space="preserve">الحاشية على غرر الفرائد </w:t>
            </w:r>
            <w:r>
              <w:rPr>
                <w:rStyle w:val="IndexLink"/>
                <w:rtl w:val="true"/>
              </w:rPr>
              <w:t>(</w:t>
            </w:r>
            <w:r>
              <w:rPr>
                <w:rStyle w:val="IndexLink"/>
              </w:rPr>
              <w:t>43</w:t>
            </w:r>
            <w:r>
              <w:rPr>
                <w:rStyle w:val="IndexLink"/>
                <w:rtl w:val="true"/>
              </w:rPr>
              <w:t xml:space="preserve"> </w:t>
            </w:r>
            <w:r>
              <w:rPr>
                <w:rStyle w:val="IndexLink"/>
                <w:rtl w:val="true"/>
              </w:rPr>
              <w:t xml:space="preserve">و </w:t>
            </w:r>
            <w:r>
              <w:rPr>
                <w:rStyle w:val="IndexLink"/>
                <w:rtl w:val="true"/>
              </w:rPr>
              <w:t xml:space="preserve">- </w:t>
            </w:r>
            <w:r>
              <w:rPr>
                <w:rStyle w:val="IndexLink"/>
              </w:rPr>
              <w:t>238</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الفلسفة </w:t>
            </w:r>
            <w:r>
              <w:rPr>
                <w:rStyle w:val="IndexLink"/>
                <w:rtl w:val="true"/>
              </w:rPr>
              <w:t>]</w:t>
              <w:tab/>
            </w:r>
            <w:r>
              <w:rPr>
                <w:rStyle w:val="IndexLink"/>
              </w:rPr>
              <w:t>56</w:t>
            </w:r>
          </w:hyperlink>
        </w:p>
        <w:p>
          <w:pPr>
            <w:pStyle w:val="Contents2"/>
            <w:tabs>
              <w:tab w:val="clear" w:pos="8743"/>
              <w:tab w:val="right" w:pos="9026" w:leader="dot"/>
            </w:tabs>
            <w:rPr/>
          </w:pPr>
          <w:hyperlink w:anchor="__RefHeading___Toc596848_3406789950">
            <w:r>
              <w:rPr>
                <w:webHidden/>
                <w:rStyle w:val="IndexLink"/>
                <w:rtl w:val="true"/>
              </w:rPr>
              <w:t xml:space="preserve">مكاشفة القلوب </w:t>
            </w:r>
            <w:r>
              <w:rPr>
                <w:rStyle w:val="IndexLink"/>
                <w:rtl w:val="true"/>
              </w:rPr>
              <w:t xml:space="preserve">[ </w:t>
            </w:r>
            <w:r>
              <w:rPr>
                <w:rStyle w:val="IndexLink"/>
                <w:rtl w:val="true"/>
              </w:rPr>
              <w:t xml:space="preserve">الأخلاق </w:t>
            </w:r>
            <w:r>
              <w:rPr>
                <w:rStyle w:val="IndexLink"/>
                <w:rtl w:val="true"/>
              </w:rPr>
              <w:t>]</w:t>
              <w:tab/>
            </w:r>
            <w:r>
              <w:rPr>
                <w:rStyle w:val="IndexLink"/>
              </w:rPr>
              <w:t>57</w:t>
            </w:r>
          </w:hyperlink>
        </w:p>
        <w:p>
          <w:pPr>
            <w:pStyle w:val="Contents2"/>
            <w:tabs>
              <w:tab w:val="clear" w:pos="8743"/>
              <w:tab w:val="right" w:pos="9026" w:leader="dot"/>
            </w:tabs>
            <w:rPr/>
          </w:pPr>
          <w:hyperlink w:anchor="__RefHeading___Toc596850_3406789950">
            <w:r>
              <w:rPr>
                <w:webHidden/>
                <w:rStyle w:val="IndexLink"/>
                <w:rtl w:val="true"/>
              </w:rPr>
              <w:t xml:space="preserve">الحاشية على فرائد الاصول </w:t>
            </w:r>
            <w:r>
              <w:rPr>
                <w:rStyle w:val="IndexLink"/>
                <w:rtl w:val="true"/>
              </w:rPr>
              <w:t xml:space="preserve">[ </w:t>
            </w:r>
            <w:r>
              <w:rPr>
                <w:rStyle w:val="IndexLink"/>
                <w:rtl w:val="true"/>
              </w:rPr>
              <w:t xml:space="preserve">اصول الفقه </w:t>
            </w:r>
            <w:r>
              <w:rPr>
                <w:rStyle w:val="IndexLink"/>
                <w:rtl w:val="true"/>
              </w:rPr>
              <w:t>]</w:t>
              <w:tab/>
            </w:r>
            <w:r>
              <w:rPr>
                <w:rStyle w:val="IndexLink"/>
              </w:rPr>
              <w:t>57</w:t>
            </w:r>
          </w:hyperlink>
        </w:p>
        <w:p>
          <w:pPr>
            <w:pStyle w:val="Contents2"/>
            <w:tabs>
              <w:tab w:val="clear" w:pos="8743"/>
              <w:tab w:val="right" w:pos="9026" w:leader="dot"/>
            </w:tabs>
            <w:rPr/>
          </w:pPr>
          <w:hyperlink w:anchor="__RefHeading___Toc596852_3406789950">
            <w:r>
              <w:rPr>
                <w:webHidden/>
                <w:rStyle w:val="IndexLink"/>
                <w:rtl w:val="true"/>
              </w:rPr>
              <w:t xml:space="preserve">السعادة والاقبال </w:t>
            </w:r>
            <w:r>
              <w:rPr>
                <w:rStyle w:val="IndexLink"/>
                <w:rtl w:val="true"/>
              </w:rPr>
              <w:t xml:space="preserve">[ </w:t>
            </w:r>
            <w:r>
              <w:rPr>
                <w:rStyle w:val="IndexLink"/>
                <w:rtl w:val="true"/>
              </w:rPr>
              <w:t xml:space="preserve">الطب </w:t>
            </w:r>
            <w:r>
              <w:rPr>
                <w:rStyle w:val="IndexLink"/>
                <w:rtl w:val="true"/>
              </w:rPr>
              <w:t>]</w:t>
              <w:tab/>
            </w:r>
            <w:r>
              <w:rPr>
                <w:rStyle w:val="IndexLink"/>
              </w:rPr>
              <w:t>58</w:t>
            </w:r>
          </w:hyperlink>
        </w:p>
        <w:p>
          <w:pPr>
            <w:pStyle w:val="Contents2"/>
            <w:tabs>
              <w:tab w:val="clear" w:pos="8743"/>
              <w:tab w:val="right" w:pos="9026" w:leader="dot"/>
            </w:tabs>
            <w:rPr/>
          </w:pPr>
          <w:hyperlink w:anchor="__RefHeading___Toc596854_3406789950">
            <w:r>
              <w:rPr>
                <w:webHidden/>
                <w:rStyle w:val="IndexLink"/>
              </w:rPr>
              <w:t>1</w:t>
            </w:r>
            <w:r>
              <w:rPr>
                <w:rStyle w:val="IndexLink"/>
                <w:rtl w:val="true"/>
              </w:rPr>
              <w:t xml:space="preserve">- </w:t>
            </w:r>
            <w:r>
              <w:rPr>
                <w:rStyle w:val="IndexLink"/>
                <w:rtl w:val="true"/>
              </w:rPr>
              <w:t xml:space="preserve">الفوائد الحمكية الاثناعشرية </w:t>
            </w:r>
            <w:r>
              <w:rPr>
                <w:rStyle w:val="IndexLink"/>
                <w:rtl w:val="true"/>
              </w:rPr>
              <w:t xml:space="preserve">/ </w:t>
            </w:r>
            <w:r>
              <w:rPr>
                <w:rStyle w:val="IndexLink"/>
                <w:rtl w:val="true"/>
              </w:rPr>
              <w:t xml:space="preserve">للاحسائي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19</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58</w:t>
            </w:r>
          </w:hyperlink>
        </w:p>
        <w:p>
          <w:pPr>
            <w:pStyle w:val="Contents2"/>
            <w:tabs>
              <w:tab w:val="clear" w:pos="8743"/>
              <w:tab w:val="right" w:pos="9026" w:leader="dot"/>
            </w:tabs>
            <w:rPr/>
          </w:pPr>
          <w:hyperlink w:anchor="__RefHeading___Toc596856_3406789950">
            <w:r>
              <w:rPr>
                <w:webHidden/>
                <w:rStyle w:val="IndexLink"/>
              </w:rPr>
              <w:t>2</w:t>
            </w:r>
            <w:r>
              <w:rPr>
                <w:rStyle w:val="IndexLink"/>
                <w:rtl w:val="true"/>
              </w:rPr>
              <w:t xml:space="preserve"> - </w:t>
            </w:r>
            <w:r>
              <w:rPr>
                <w:rStyle w:val="IndexLink"/>
                <w:rtl w:val="true"/>
              </w:rPr>
              <w:t xml:space="preserve">أصل الاصول </w:t>
            </w:r>
            <w:r>
              <w:rPr>
                <w:rStyle w:val="IndexLink"/>
                <w:rtl w:val="true"/>
              </w:rPr>
              <w:t>(</w:t>
            </w:r>
            <w:r>
              <w:rPr>
                <w:rStyle w:val="IndexLink"/>
              </w:rPr>
              <w:t>20</w:t>
            </w:r>
            <w:r>
              <w:rPr>
                <w:rStyle w:val="IndexLink"/>
                <w:rtl w:val="true"/>
              </w:rPr>
              <w:t xml:space="preserve"> </w:t>
            </w:r>
            <w:r>
              <w:rPr>
                <w:rStyle w:val="IndexLink"/>
                <w:rtl w:val="true"/>
              </w:rPr>
              <w:t xml:space="preserve">ظ </w:t>
            </w:r>
            <w:r>
              <w:rPr>
                <w:rStyle w:val="IndexLink"/>
                <w:rtl w:val="true"/>
              </w:rPr>
              <w:t xml:space="preserve">- </w:t>
            </w:r>
            <w:r>
              <w:rPr>
                <w:rStyle w:val="IndexLink"/>
              </w:rPr>
              <w:t>95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59</w:t>
            </w:r>
          </w:hyperlink>
        </w:p>
        <w:p>
          <w:pPr>
            <w:pStyle w:val="Contents2"/>
            <w:tabs>
              <w:tab w:val="clear" w:pos="8743"/>
              <w:tab w:val="right" w:pos="9026" w:leader="dot"/>
            </w:tabs>
            <w:rPr/>
          </w:pPr>
          <w:hyperlink w:anchor="__RefHeading___Toc596858_3406789950">
            <w:r>
              <w:rPr>
                <w:webHidden/>
                <w:rStyle w:val="IndexLink"/>
                <w:rtl w:val="true"/>
              </w:rPr>
              <w:t xml:space="preserve">القوانين المحكمة </w:t>
            </w:r>
            <w:r>
              <w:rPr>
                <w:rStyle w:val="IndexLink"/>
                <w:rtl w:val="true"/>
              </w:rPr>
              <w:t xml:space="preserve">/ </w:t>
            </w:r>
            <w:r>
              <w:rPr>
                <w:rStyle w:val="IndexLink"/>
                <w:rtl w:val="true"/>
              </w:rPr>
              <w:t xml:space="preserve">للميرزا القمی </w:t>
            </w:r>
            <w:r>
              <w:rPr>
                <w:rStyle w:val="IndexLink"/>
                <w:rtl w:val="true"/>
              </w:rPr>
              <w:t xml:space="preserve">[ </w:t>
            </w:r>
            <w:r>
              <w:rPr>
                <w:rStyle w:val="IndexLink"/>
                <w:rtl w:val="true"/>
              </w:rPr>
              <w:t xml:space="preserve">اصول الفقه </w:t>
            </w:r>
            <w:r>
              <w:rPr>
                <w:rStyle w:val="IndexLink"/>
                <w:rtl w:val="true"/>
              </w:rPr>
              <w:t>]</w:t>
              <w:tab/>
            </w:r>
            <w:r>
              <w:rPr>
                <w:rStyle w:val="IndexLink"/>
              </w:rPr>
              <w:t>59</w:t>
            </w:r>
          </w:hyperlink>
        </w:p>
        <w:p>
          <w:pPr>
            <w:pStyle w:val="Contents2"/>
            <w:tabs>
              <w:tab w:val="clear" w:pos="8743"/>
              <w:tab w:val="right" w:pos="9026" w:leader="dot"/>
            </w:tabs>
            <w:rPr/>
          </w:pPr>
          <w:hyperlink w:anchor="__RefHeading___Toc596860_3406789950">
            <w:r>
              <w:rPr>
                <w:webHidden/>
                <w:rStyle w:val="IndexLink"/>
                <w:rtl w:val="true"/>
              </w:rPr>
              <w:t xml:space="preserve">الحاشية على حاشية شرح الشمسية </w:t>
            </w:r>
            <w:r>
              <w:rPr>
                <w:rStyle w:val="IndexLink"/>
                <w:rtl w:val="true"/>
              </w:rPr>
              <w:t xml:space="preserve">[ </w:t>
            </w:r>
            <w:r>
              <w:rPr>
                <w:rStyle w:val="IndexLink"/>
                <w:rtl w:val="true"/>
              </w:rPr>
              <w:t xml:space="preserve">المنطق </w:t>
            </w:r>
            <w:r>
              <w:rPr>
                <w:rStyle w:val="IndexLink"/>
                <w:rtl w:val="true"/>
              </w:rPr>
              <w:t>]</w:t>
              <w:tab/>
            </w:r>
            <w:r>
              <w:rPr>
                <w:rStyle w:val="IndexLink"/>
              </w:rPr>
              <w:t>60</w:t>
            </w:r>
          </w:hyperlink>
        </w:p>
        <w:p>
          <w:pPr>
            <w:pStyle w:val="Contents2"/>
            <w:tabs>
              <w:tab w:val="clear" w:pos="8743"/>
              <w:tab w:val="right" w:pos="9026" w:leader="dot"/>
            </w:tabs>
            <w:rPr/>
          </w:pPr>
          <w:hyperlink w:anchor="__RefHeading___Toc596862_3406789950">
            <w:r>
              <w:rPr>
                <w:webHidden/>
                <w:rStyle w:val="IndexLink"/>
              </w:rPr>
              <w:t>1</w:t>
            </w:r>
            <w:r>
              <w:rPr>
                <w:rStyle w:val="IndexLink"/>
                <w:rtl w:val="true"/>
              </w:rPr>
              <w:t xml:space="preserve">- </w:t>
            </w:r>
            <w:r>
              <w:rPr>
                <w:rStyle w:val="IndexLink"/>
                <w:rtl w:val="true"/>
              </w:rPr>
              <w:t xml:space="preserve">شرح تجريد الكلام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57</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61</w:t>
            </w:r>
          </w:hyperlink>
        </w:p>
        <w:p>
          <w:pPr>
            <w:pStyle w:val="Contents2"/>
            <w:tabs>
              <w:tab w:val="clear" w:pos="8743"/>
              <w:tab w:val="right" w:pos="9026" w:leader="dot"/>
            </w:tabs>
            <w:rPr/>
          </w:pPr>
          <w:hyperlink w:anchor="__RefHeading___Toc596864_3406789950">
            <w:r>
              <w:rPr>
                <w:webHidden/>
                <w:rStyle w:val="IndexLink"/>
              </w:rPr>
              <w:t>2</w:t>
            </w:r>
            <w:r>
              <w:rPr>
                <w:rStyle w:val="IndexLink"/>
                <w:rtl w:val="true"/>
              </w:rPr>
              <w:t xml:space="preserve">- </w:t>
            </w:r>
            <w:r>
              <w:rPr>
                <w:rStyle w:val="IndexLink"/>
                <w:rtl w:val="true"/>
              </w:rPr>
              <w:t xml:space="preserve">لغز في اسم كتاب </w:t>
            </w:r>
            <w:r>
              <w:rPr>
                <w:rStyle w:val="IndexLink"/>
                <w:rtl w:val="true"/>
              </w:rPr>
              <w:t>(</w:t>
            </w:r>
            <w:r>
              <w:rPr>
                <w:rStyle w:val="IndexLink"/>
              </w:rPr>
              <w:t>58</w:t>
            </w:r>
            <w:r>
              <w:rPr>
                <w:rStyle w:val="IndexLink"/>
                <w:rtl w:val="true"/>
              </w:rPr>
              <w:t xml:space="preserve"> </w:t>
            </w:r>
            <w:r>
              <w:rPr>
                <w:rStyle w:val="IndexLink"/>
                <w:rtl w:val="true"/>
              </w:rPr>
              <w:t xml:space="preserve">و </w:t>
            </w:r>
            <w:r>
              <w:rPr>
                <w:rStyle w:val="IndexLink"/>
                <w:rtl w:val="true"/>
              </w:rPr>
              <w:t xml:space="preserve">- </w:t>
            </w:r>
            <w:r>
              <w:rPr>
                <w:rStyle w:val="IndexLink"/>
              </w:rPr>
              <w:t>60</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المتفرقات </w:t>
            </w:r>
            <w:r>
              <w:rPr>
                <w:rStyle w:val="IndexLink"/>
                <w:rtl w:val="true"/>
              </w:rPr>
              <w:t>]</w:t>
              <w:tab/>
            </w:r>
            <w:r>
              <w:rPr>
                <w:rStyle w:val="IndexLink"/>
              </w:rPr>
              <w:t>61</w:t>
            </w:r>
          </w:hyperlink>
        </w:p>
        <w:p>
          <w:pPr>
            <w:pStyle w:val="Contents2"/>
            <w:tabs>
              <w:tab w:val="clear" w:pos="8743"/>
              <w:tab w:val="right" w:pos="9026" w:leader="dot"/>
            </w:tabs>
            <w:rPr/>
          </w:pPr>
          <w:hyperlink w:anchor="__RefHeading___Toc596866_3406789950">
            <w:r>
              <w:rPr>
                <w:webHidden/>
                <w:rStyle w:val="IndexLink"/>
              </w:rPr>
              <w:t>3</w:t>
            </w:r>
            <w:r>
              <w:rPr>
                <w:rStyle w:val="IndexLink"/>
                <w:rtl w:val="true"/>
              </w:rPr>
              <w:t xml:space="preserve">- </w:t>
            </w:r>
            <w:r>
              <w:rPr>
                <w:rStyle w:val="IndexLink"/>
                <w:rtl w:val="true"/>
              </w:rPr>
              <w:t xml:space="preserve">شرح القصائد السبع العلويات </w:t>
            </w:r>
            <w:r>
              <w:rPr>
                <w:rStyle w:val="IndexLink"/>
                <w:rtl w:val="true"/>
              </w:rPr>
              <w:t>(</w:t>
            </w:r>
            <w:r>
              <w:rPr>
                <w:rStyle w:val="IndexLink"/>
              </w:rPr>
              <w:t>65</w:t>
            </w:r>
            <w:r>
              <w:rPr>
                <w:rStyle w:val="IndexLink"/>
                <w:rtl w:val="true"/>
              </w:rPr>
              <w:t xml:space="preserve"> </w:t>
            </w:r>
            <w:r>
              <w:rPr>
                <w:rStyle w:val="IndexLink"/>
                <w:rtl w:val="true"/>
              </w:rPr>
              <w:t xml:space="preserve">ظ </w:t>
            </w:r>
            <w:r>
              <w:rPr>
                <w:rStyle w:val="IndexLink"/>
                <w:rtl w:val="true"/>
              </w:rPr>
              <w:t xml:space="preserve">- </w:t>
            </w:r>
            <w:r>
              <w:rPr>
                <w:rStyle w:val="IndexLink"/>
              </w:rPr>
              <w:t>128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الأدب </w:t>
            </w:r>
            <w:r>
              <w:rPr>
                <w:rStyle w:val="IndexLink"/>
                <w:rtl w:val="true"/>
              </w:rPr>
              <w:t>]</w:t>
              <w:tab/>
            </w:r>
            <w:r>
              <w:rPr>
                <w:rStyle w:val="IndexLink"/>
              </w:rPr>
              <w:t>61</w:t>
            </w:r>
          </w:hyperlink>
        </w:p>
        <w:p>
          <w:pPr>
            <w:pStyle w:val="Contents2"/>
            <w:tabs>
              <w:tab w:val="clear" w:pos="8743"/>
              <w:tab w:val="right" w:pos="9026" w:leader="dot"/>
            </w:tabs>
            <w:rPr/>
          </w:pPr>
          <w:hyperlink w:anchor="__RefHeading___Toc596868_3406789950">
            <w:r>
              <w:rPr>
                <w:webHidden/>
                <w:rStyle w:val="IndexLink"/>
              </w:rPr>
              <w:t>1</w:t>
            </w:r>
            <w:r>
              <w:rPr>
                <w:rStyle w:val="IndexLink"/>
                <w:rtl w:val="true"/>
              </w:rPr>
              <w:t xml:space="preserve">- </w:t>
            </w:r>
            <w:r>
              <w:rPr>
                <w:rStyle w:val="IndexLink"/>
                <w:rtl w:val="true"/>
              </w:rPr>
              <w:t xml:space="preserve">لوامع انوارالكشف و الشهود على قلوب ارباب الذوق والجود </w:t>
            </w:r>
            <w:r>
              <w:rPr>
                <w:rStyle w:val="IndexLink"/>
                <w:rtl w:val="true"/>
              </w:rPr>
              <w:t>(</w:t>
            </w:r>
            <w:r>
              <w:rPr>
                <w:rStyle w:val="IndexLink"/>
              </w:rPr>
              <w:t>1</w:t>
            </w:r>
            <w:r>
              <w:rPr>
                <w:rStyle w:val="IndexLink"/>
                <w:rtl w:val="true"/>
              </w:rPr>
              <w:t xml:space="preserve">و </w:t>
            </w:r>
            <w:r>
              <w:rPr>
                <w:rStyle w:val="IndexLink"/>
                <w:rtl w:val="true"/>
              </w:rPr>
              <w:t xml:space="preserve">- </w:t>
            </w:r>
            <w:r>
              <w:rPr>
                <w:rStyle w:val="IndexLink"/>
              </w:rPr>
              <w:t>27</w:t>
            </w:r>
            <w:r>
              <w:rPr>
                <w:rStyle w:val="IndexLink"/>
                <w:rtl w:val="true"/>
              </w:rPr>
              <w:t>ظ</w:t>
            </w:r>
            <w:r>
              <w:rPr>
                <w:rStyle w:val="IndexLink"/>
                <w:rtl w:val="true"/>
              </w:rPr>
              <w:t>)</w:t>
            </w:r>
            <w:r>
              <w:rPr>
                <w:rStyle w:val="IndexLink"/>
                <w:rtl w:val="true"/>
              </w:rPr>
              <w:t xml:space="preserve">فارسي </w:t>
            </w:r>
            <w:r>
              <w:rPr>
                <w:rStyle w:val="IndexLink"/>
                <w:rtl w:val="true"/>
              </w:rPr>
              <w:t xml:space="preserve">[ </w:t>
            </w:r>
            <w:r>
              <w:rPr>
                <w:rStyle w:val="IndexLink"/>
                <w:rtl w:val="true"/>
              </w:rPr>
              <w:t xml:space="preserve">الادب </w:t>
            </w:r>
            <w:r>
              <w:rPr>
                <w:rStyle w:val="IndexLink"/>
                <w:rtl w:val="true"/>
              </w:rPr>
              <w:t>]</w:t>
              <w:tab/>
            </w:r>
            <w:r>
              <w:rPr>
                <w:rStyle w:val="IndexLink"/>
              </w:rPr>
              <w:t>62</w:t>
            </w:r>
          </w:hyperlink>
        </w:p>
        <w:p>
          <w:pPr>
            <w:pStyle w:val="Contents2"/>
            <w:tabs>
              <w:tab w:val="clear" w:pos="8743"/>
              <w:tab w:val="right" w:pos="9026" w:leader="dot"/>
            </w:tabs>
            <w:rPr/>
          </w:pPr>
          <w:hyperlink w:anchor="__RefHeading___Toc596870_3406789950">
            <w:r>
              <w:rPr>
                <w:webHidden/>
                <w:rStyle w:val="IndexLink"/>
              </w:rPr>
              <w:t>2</w:t>
            </w:r>
            <w:r>
              <w:rPr>
                <w:rStyle w:val="IndexLink"/>
                <w:rtl w:val="true"/>
              </w:rPr>
              <w:t xml:space="preserve"> - </w:t>
            </w:r>
            <w:r>
              <w:rPr>
                <w:rStyle w:val="IndexLink"/>
                <w:rtl w:val="true"/>
              </w:rPr>
              <w:t>شرح الرسالة في ارتفاع اعظم الجبال</w:t>
            </w:r>
            <w:r>
              <w:rPr>
                <w:rStyle w:val="IndexLink"/>
                <w:rtl w:val="true"/>
              </w:rPr>
              <w:t>(</w:t>
            </w:r>
            <w:r>
              <w:rPr>
                <w:rStyle w:val="IndexLink"/>
              </w:rPr>
              <w:t>28</w:t>
            </w:r>
            <w:r>
              <w:rPr>
                <w:rStyle w:val="IndexLink"/>
                <w:rtl w:val="true"/>
              </w:rPr>
              <w:t xml:space="preserve"> </w:t>
            </w:r>
            <w:r>
              <w:rPr>
                <w:rStyle w:val="IndexLink"/>
                <w:rtl w:val="true"/>
              </w:rPr>
              <w:t xml:space="preserve">و </w:t>
            </w:r>
            <w:r>
              <w:rPr>
                <w:rStyle w:val="IndexLink"/>
                <w:rtl w:val="true"/>
              </w:rPr>
              <w:t xml:space="preserve">- </w:t>
            </w:r>
            <w:r>
              <w:rPr>
                <w:rStyle w:val="IndexLink"/>
              </w:rPr>
              <w:t>40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المتفرقات </w:t>
            </w:r>
            <w:r>
              <w:rPr>
                <w:rStyle w:val="IndexLink"/>
                <w:rtl w:val="true"/>
              </w:rPr>
              <w:t>]</w:t>
              <w:tab/>
            </w:r>
            <w:r>
              <w:rPr>
                <w:rStyle w:val="IndexLink"/>
              </w:rPr>
              <w:t>62</w:t>
            </w:r>
          </w:hyperlink>
        </w:p>
        <w:p>
          <w:pPr>
            <w:pStyle w:val="Contents2"/>
            <w:tabs>
              <w:tab w:val="clear" w:pos="8743"/>
              <w:tab w:val="right" w:pos="9026" w:leader="dot"/>
            </w:tabs>
            <w:rPr/>
          </w:pPr>
          <w:hyperlink w:anchor="__RefHeading___Toc596872_3406789950">
            <w:r>
              <w:rPr>
                <w:webHidden/>
                <w:rStyle w:val="IndexLink"/>
              </w:rPr>
              <w:t>1</w:t>
            </w:r>
            <w:r>
              <w:rPr>
                <w:rStyle w:val="IndexLink"/>
                <w:rtl w:val="true"/>
              </w:rPr>
              <w:t xml:space="preserve">- </w:t>
            </w:r>
            <w:r>
              <w:rPr>
                <w:rStyle w:val="IndexLink"/>
                <w:rtl w:val="true"/>
              </w:rPr>
              <w:t xml:space="preserve">تهذيب المنطق والكلام اللتفتازانی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8</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63</w:t>
            </w:r>
          </w:hyperlink>
        </w:p>
        <w:p>
          <w:pPr>
            <w:pStyle w:val="Contents2"/>
            <w:tabs>
              <w:tab w:val="clear" w:pos="8743"/>
              <w:tab w:val="right" w:pos="9026" w:leader="dot"/>
            </w:tabs>
            <w:rPr/>
          </w:pPr>
          <w:hyperlink w:anchor="__RefHeading___Toc596874_3406789950">
            <w:r>
              <w:rPr>
                <w:webHidden/>
                <w:rStyle w:val="IndexLink"/>
              </w:rPr>
              <w:t>2</w:t>
            </w:r>
            <w:r>
              <w:rPr>
                <w:rStyle w:val="IndexLink"/>
                <w:rtl w:val="true"/>
              </w:rPr>
              <w:t xml:space="preserve"> - </w:t>
            </w:r>
            <w:r>
              <w:rPr>
                <w:rStyle w:val="IndexLink"/>
                <w:rtl w:val="true"/>
              </w:rPr>
              <w:t xml:space="preserve">الحاشية على تهذيب المنطق اللمولى عبدالله </w:t>
            </w:r>
            <w:r>
              <w:rPr>
                <w:rStyle w:val="IndexLink"/>
                <w:rtl w:val="true"/>
              </w:rPr>
              <w:t xml:space="preserve">( </w:t>
            </w:r>
            <w:r>
              <w:rPr>
                <w:rStyle w:val="IndexLink"/>
              </w:rPr>
              <w:t>10</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63</w:t>
            </w:r>
          </w:hyperlink>
        </w:p>
        <w:p>
          <w:pPr>
            <w:pStyle w:val="Contents2"/>
            <w:tabs>
              <w:tab w:val="clear" w:pos="8743"/>
              <w:tab w:val="right" w:pos="9026" w:leader="dot"/>
            </w:tabs>
            <w:rPr/>
          </w:pPr>
          <w:hyperlink w:anchor="__RefHeading___Toc596876_3406789950">
            <w:r>
              <w:rPr>
                <w:webHidden/>
                <w:rStyle w:val="IndexLink"/>
              </w:rPr>
              <w:t>3</w:t>
            </w:r>
            <w:r>
              <w:rPr>
                <w:rStyle w:val="IndexLink"/>
                <w:rtl w:val="true"/>
              </w:rPr>
              <w:t xml:space="preserve">- </w:t>
            </w:r>
            <w:r>
              <w:rPr>
                <w:rStyle w:val="IndexLink"/>
                <w:rtl w:val="true"/>
              </w:rPr>
              <w:t>الحاشية على الشرح المختصر</w:t>
            </w:r>
            <w:r>
              <w:rPr>
                <w:rStyle w:val="IndexLink"/>
                <w:rtl w:val="true"/>
              </w:rPr>
              <w:t>(</w:t>
            </w:r>
            <w:r>
              <w:rPr>
                <w:rStyle w:val="IndexLink"/>
              </w:rPr>
              <w:t>12</w:t>
            </w:r>
            <w:r>
              <w:rPr>
                <w:rStyle w:val="IndexLink"/>
                <w:rtl w:val="true"/>
              </w:rPr>
              <w:t xml:space="preserve"> </w:t>
            </w:r>
            <w:r>
              <w:rPr>
                <w:rStyle w:val="IndexLink"/>
                <w:rtl w:val="true"/>
              </w:rPr>
              <w:t xml:space="preserve">ظ </w:t>
            </w:r>
            <w:r>
              <w:rPr>
                <w:rStyle w:val="IndexLink"/>
                <w:rtl w:val="true"/>
              </w:rPr>
              <w:t xml:space="preserve">- </w:t>
            </w:r>
            <w:r>
              <w:rPr>
                <w:rStyle w:val="IndexLink"/>
              </w:rPr>
              <w:t>65</w:t>
            </w:r>
            <w:r>
              <w:rPr>
                <w:rStyle w:val="IndexLink"/>
                <w:rtl w:val="true"/>
              </w:rPr>
              <w:t>ظ</w:t>
            </w:r>
            <w:r>
              <w:rPr>
                <w:rStyle w:val="IndexLink"/>
                <w:rtl w:val="true"/>
              </w:rPr>
              <w:t xml:space="preserve">) [ </w:t>
            </w:r>
            <w:r>
              <w:rPr>
                <w:rStyle w:val="IndexLink"/>
                <w:rtl w:val="true"/>
              </w:rPr>
              <w:t xml:space="preserve">البلاغة </w:t>
            </w:r>
            <w:r>
              <w:rPr>
                <w:rStyle w:val="IndexLink"/>
                <w:rtl w:val="true"/>
              </w:rPr>
              <w:t>]</w:t>
              <w:tab/>
            </w:r>
            <w:r>
              <w:rPr>
                <w:rStyle w:val="IndexLink"/>
              </w:rPr>
              <w:t>63</w:t>
            </w:r>
          </w:hyperlink>
        </w:p>
        <w:p>
          <w:pPr>
            <w:pStyle w:val="Contents2"/>
            <w:tabs>
              <w:tab w:val="clear" w:pos="8743"/>
              <w:tab w:val="right" w:pos="9026" w:leader="dot"/>
            </w:tabs>
            <w:rPr/>
          </w:pPr>
          <w:hyperlink w:anchor="__RefHeading___Toc596878_3406789950">
            <w:r>
              <w:rPr>
                <w:webHidden/>
                <w:rStyle w:val="IndexLink"/>
              </w:rPr>
              <w:t>4</w:t>
            </w:r>
            <w:r>
              <w:rPr>
                <w:rStyle w:val="IndexLink"/>
                <w:rtl w:val="true"/>
              </w:rPr>
              <w:t xml:space="preserve"> - </w:t>
            </w:r>
            <w:r>
              <w:rPr>
                <w:rStyle w:val="IndexLink"/>
                <w:rtl w:val="true"/>
              </w:rPr>
              <w:t xml:space="preserve">الحاشية على شرح ايساغوجي </w:t>
            </w:r>
            <w:r>
              <w:rPr>
                <w:rStyle w:val="IndexLink"/>
                <w:rtl w:val="true"/>
              </w:rPr>
              <w:t xml:space="preserve">/ </w:t>
            </w:r>
            <w:r>
              <w:rPr>
                <w:rStyle w:val="IndexLink"/>
                <w:rtl w:val="true"/>
              </w:rPr>
              <w:t xml:space="preserve">لاحمد بن محمد بن خضر </w:t>
            </w:r>
            <w:r>
              <w:rPr>
                <w:rStyle w:val="IndexLink"/>
                <w:rtl w:val="true"/>
              </w:rPr>
              <w:t>(</w:t>
            </w:r>
            <w:r>
              <w:rPr>
                <w:rStyle w:val="IndexLink"/>
              </w:rPr>
              <w:t>68</w:t>
            </w:r>
            <w:r>
              <w:rPr>
                <w:rStyle w:val="IndexLink"/>
                <w:rtl w:val="true"/>
              </w:rPr>
              <w:t xml:space="preserve">ظ </w:t>
            </w:r>
            <w:r>
              <w:rPr>
                <w:rStyle w:val="IndexLink"/>
                <w:rtl w:val="true"/>
              </w:rPr>
              <w:t xml:space="preserve">- </w:t>
            </w:r>
            <w:r>
              <w:rPr>
                <w:rStyle w:val="IndexLink"/>
              </w:rPr>
              <w:t>108</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63</w:t>
            </w:r>
          </w:hyperlink>
        </w:p>
        <w:p>
          <w:pPr>
            <w:pStyle w:val="Contents2"/>
            <w:tabs>
              <w:tab w:val="clear" w:pos="8743"/>
              <w:tab w:val="right" w:pos="9026" w:leader="dot"/>
            </w:tabs>
            <w:rPr/>
          </w:pPr>
          <w:hyperlink w:anchor="__RefHeading___Toc596880_3406789950">
            <w:r>
              <w:rPr>
                <w:webHidden/>
                <w:rStyle w:val="IndexLink"/>
                <w:rtl w:val="true"/>
              </w:rPr>
              <w:t xml:space="preserve">شرح مراح الارواح </w:t>
            </w:r>
            <w:r>
              <w:rPr>
                <w:rStyle w:val="IndexLink"/>
                <w:rtl w:val="true"/>
              </w:rPr>
              <w:t xml:space="preserve">[ </w:t>
            </w:r>
            <w:r>
              <w:rPr>
                <w:rStyle w:val="IndexLink"/>
                <w:rtl w:val="true"/>
              </w:rPr>
              <w:t xml:space="preserve">الصرف </w:t>
            </w:r>
            <w:r>
              <w:rPr>
                <w:rStyle w:val="IndexLink"/>
                <w:rtl w:val="true"/>
              </w:rPr>
              <w:t>]</w:t>
              <w:tab/>
            </w:r>
            <w:r>
              <w:rPr>
                <w:rStyle w:val="IndexLink"/>
              </w:rPr>
              <w:t>64</w:t>
            </w:r>
          </w:hyperlink>
        </w:p>
        <w:p>
          <w:pPr>
            <w:pStyle w:val="Contents2"/>
            <w:tabs>
              <w:tab w:val="clear" w:pos="8743"/>
              <w:tab w:val="right" w:pos="9026" w:leader="dot"/>
            </w:tabs>
            <w:rPr/>
          </w:pPr>
          <w:hyperlink w:anchor="__RefHeading___Toc596882_3406789950">
            <w:r>
              <w:rPr>
                <w:webHidden/>
                <w:rStyle w:val="IndexLink"/>
              </w:rPr>
              <w:t>1</w:t>
            </w:r>
            <w:r>
              <w:rPr>
                <w:rStyle w:val="IndexLink"/>
                <w:rtl w:val="true"/>
              </w:rPr>
              <w:t xml:space="preserve"> - </w:t>
            </w:r>
            <w:r>
              <w:rPr>
                <w:rStyle w:val="IndexLink"/>
                <w:rtl w:val="true"/>
              </w:rPr>
              <w:t xml:space="preserve">الحاشية على شرح الشمسية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65</w:t>
            </w:r>
          </w:hyperlink>
        </w:p>
        <w:p>
          <w:pPr>
            <w:pStyle w:val="Contents2"/>
            <w:tabs>
              <w:tab w:val="clear" w:pos="8743"/>
              <w:tab w:val="right" w:pos="9026" w:leader="dot"/>
            </w:tabs>
            <w:rPr/>
          </w:pPr>
          <w:hyperlink w:anchor="__RefHeading___Toc596884_3406789950">
            <w:r>
              <w:rPr>
                <w:webHidden/>
                <w:rStyle w:val="IndexLink"/>
              </w:rPr>
              <w:t>2</w:t>
            </w:r>
            <w:r>
              <w:rPr>
                <w:rStyle w:val="IndexLink"/>
                <w:rtl w:val="true"/>
              </w:rPr>
              <w:t xml:space="preserve"> - </w:t>
            </w:r>
            <w:r>
              <w:rPr>
                <w:rStyle w:val="IndexLink"/>
                <w:rtl w:val="true"/>
              </w:rPr>
              <w:t xml:space="preserve">الحاشية على شرح الشمسية </w:t>
            </w:r>
            <w:r>
              <w:rPr>
                <w:rStyle w:val="IndexLink"/>
                <w:rtl w:val="true"/>
              </w:rPr>
              <w:t>(</w:t>
            </w:r>
            <w:r>
              <w:rPr>
                <w:rStyle w:val="IndexLink"/>
              </w:rPr>
              <w:t>25</w:t>
            </w:r>
            <w:r>
              <w:rPr>
                <w:rStyle w:val="IndexLink"/>
                <w:rtl w:val="true"/>
              </w:rPr>
              <w:t xml:space="preserve"> </w:t>
            </w:r>
            <w:r>
              <w:rPr>
                <w:rStyle w:val="IndexLink"/>
                <w:rtl w:val="true"/>
              </w:rPr>
              <w:t xml:space="preserve">ظ </w:t>
            </w:r>
            <w:r>
              <w:rPr>
                <w:rStyle w:val="IndexLink"/>
                <w:rtl w:val="true"/>
              </w:rPr>
              <w:t xml:space="preserve">- </w:t>
            </w:r>
            <w:r>
              <w:rPr>
                <w:rStyle w:val="IndexLink"/>
              </w:rPr>
              <w:t>51</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65</w:t>
            </w:r>
          </w:hyperlink>
        </w:p>
        <w:p>
          <w:pPr>
            <w:pStyle w:val="Contents2"/>
            <w:tabs>
              <w:tab w:val="clear" w:pos="8743"/>
              <w:tab w:val="right" w:pos="9026" w:leader="dot"/>
            </w:tabs>
            <w:rPr/>
          </w:pPr>
          <w:hyperlink w:anchor="__RefHeading___Toc596886_3406789950">
            <w:r>
              <w:rPr>
                <w:webHidden/>
                <w:rStyle w:val="IndexLink"/>
              </w:rPr>
              <w:t>3</w:t>
            </w:r>
            <w:r>
              <w:rPr>
                <w:rStyle w:val="IndexLink"/>
                <w:rtl w:val="true"/>
              </w:rPr>
              <w:t xml:space="preserve"> - </w:t>
            </w:r>
            <w:r>
              <w:rPr>
                <w:rStyle w:val="IndexLink"/>
                <w:rtl w:val="true"/>
              </w:rPr>
              <w:t>الحاشية على شرح الشمسية اللجرجانی</w:t>
            </w:r>
            <w:r>
              <w:rPr>
                <w:rStyle w:val="IndexLink"/>
                <w:rtl w:val="true"/>
              </w:rPr>
              <w:t>(</w:t>
            </w:r>
            <w:r>
              <w:rPr>
                <w:rStyle w:val="IndexLink"/>
              </w:rPr>
              <w:t>53</w:t>
            </w:r>
            <w:r>
              <w:rPr>
                <w:rStyle w:val="IndexLink"/>
                <w:rtl w:val="true"/>
              </w:rPr>
              <w:t xml:space="preserve">ظ </w:t>
            </w:r>
            <w:r>
              <w:rPr>
                <w:rStyle w:val="IndexLink"/>
                <w:rtl w:val="true"/>
              </w:rPr>
              <w:t xml:space="preserve">- </w:t>
            </w:r>
            <w:r>
              <w:rPr>
                <w:rStyle w:val="IndexLink"/>
              </w:rPr>
              <w:t>150</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65</w:t>
            </w:r>
          </w:hyperlink>
        </w:p>
        <w:p>
          <w:pPr>
            <w:pStyle w:val="Contents2"/>
            <w:tabs>
              <w:tab w:val="clear" w:pos="8743"/>
              <w:tab w:val="right" w:pos="9026" w:leader="dot"/>
            </w:tabs>
            <w:rPr/>
          </w:pPr>
          <w:hyperlink w:anchor="__RefHeading___Toc596888_3406789950">
            <w:r>
              <w:rPr>
                <w:webHidden/>
                <w:rStyle w:val="IndexLink"/>
              </w:rPr>
              <w:t>1</w:t>
            </w:r>
            <w:r>
              <w:rPr>
                <w:rStyle w:val="IndexLink"/>
                <w:rtl w:val="true"/>
              </w:rPr>
              <w:t xml:space="preserve">- </w:t>
            </w:r>
            <w:r>
              <w:rPr>
                <w:rStyle w:val="IndexLink"/>
                <w:rtl w:val="true"/>
              </w:rPr>
              <w:t>جامع الاخبار</w:t>
            </w:r>
            <w:r>
              <w:rPr>
                <w:rStyle w:val="IndexLink"/>
                <w:rtl w:val="true"/>
              </w:rPr>
              <w:t xml:space="preserve">( </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131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الحديث </w:t>
            </w:r>
            <w:r>
              <w:rPr>
                <w:rStyle w:val="IndexLink"/>
                <w:rtl w:val="true"/>
              </w:rPr>
              <w:t>]</w:t>
              <w:tab/>
            </w:r>
            <w:r>
              <w:rPr>
                <w:rStyle w:val="IndexLink"/>
              </w:rPr>
              <w:t>66</w:t>
            </w:r>
          </w:hyperlink>
        </w:p>
        <w:p>
          <w:pPr>
            <w:pStyle w:val="Contents2"/>
            <w:tabs>
              <w:tab w:val="clear" w:pos="8743"/>
              <w:tab w:val="right" w:pos="9026" w:leader="dot"/>
            </w:tabs>
            <w:rPr/>
          </w:pPr>
          <w:hyperlink w:anchor="__RefHeading___Toc596890_3406789950">
            <w:r>
              <w:rPr>
                <w:webHidden/>
                <w:rStyle w:val="IndexLink"/>
              </w:rPr>
              <w:t>2</w:t>
            </w:r>
            <w:r>
              <w:rPr>
                <w:rStyle w:val="IndexLink"/>
                <w:rtl w:val="true"/>
              </w:rPr>
              <w:t xml:space="preserve"> - </w:t>
            </w:r>
            <w:r>
              <w:rPr>
                <w:rStyle w:val="IndexLink"/>
                <w:rtl w:val="true"/>
              </w:rPr>
              <w:t xml:space="preserve">اربعون سورة من التوراة </w:t>
            </w:r>
            <w:r>
              <w:rPr>
                <w:rStyle w:val="IndexLink"/>
                <w:rtl w:val="true"/>
              </w:rPr>
              <w:t xml:space="preserve">( </w:t>
            </w:r>
            <w:r>
              <w:rPr>
                <w:rStyle w:val="IndexLink"/>
              </w:rPr>
              <w:t>60</w:t>
            </w:r>
            <w:r>
              <w:rPr>
                <w:rStyle w:val="IndexLink"/>
                <w:rtl w:val="true"/>
              </w:rPr>
              <w:t xml:space="preserve"> </w:t>
            </w:r>
            <w:r>
              <w:rPr>
                <w:rStyle w:val="IndexLink"/>
                <w:rtl w:val="true"/>
              </w:rPr>
              <w:t xml:space="preserve">ظ </w:t>
            </w:r>
            <w:r>
              <w:rPr>
                <w:rStyle w:val="IndexLink"/>
                <w:rtl w:val="true"/>
              </w:rPr>
              <w:t xml:space="preserve">- </w:t>
            </w:r>
            <w:r>
              <w:rPr>
                <w:rStyle w:val="IndexLink"/>
              </w:rPr>
              <w:t>77</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66</w:t>
            </w:r>
          </w:hyperlink>
        </w:p>
        <w:p>
          <w:pPr>
            <w:pStyle w:val="Contents2"/>
            <w:tabs>
              <w:tab w:val="clear" w:pos="8743"/>
              <w:tab w:val="right" w:pos="9026" w:leader="dot"/>
            </w:tabs>
            <w:rPr/>
          </w:pPr>
          <w:hyperlink w:anchor="__RefHeading___Toc596892_3406789950">
            <w:r>
              <w:rPr>
                <w:webHidden/>
                <w:rStyle w:val="IndexLink"/>
              </w:rPr>
              <w:t>3</w:t>
            </w:r>
            <w:r>
              <w:rPr>
                <w:rStyle w:val="IndexLink"/>
                <w:rtl w:val="true"/>
              </w:rPr>
              <w:t xml:space="preserve">- </w:t>
            </w:r>
            <w:r>
              <w:rPr>
                <w:rStyle w:val="IndexLink"/>
                <w:rtl w:val="true"/>
              </w:rPr>
              <w:t xml:space="preserve">الاعتقادية </w:t>
            </w:r>
            <w:r>
              <w:rPr>
                <w:rStyle w:val="IndexLink"/>
                <w:rtl w:val="true"/>
              </w:rPr>
              <w:t>(</w:t>
            </w:r>
            <w:r>
              <w:rPr>
                <w:rStyle w:val="IndexLink"/>
              </w:rPr>
              <w:t>80</w:t>
            </w:r>
            <w:r>
              <w:rPr>
                <w:rStyle w:val="IndexLink"/>
                <w:rtl w:val="true"/>
              </w:rPr>
              <w:t xml:space="preserve">ظ </w:t>
            </w:r>
            <w:r>
              <w:rPr>
                <w:rStyle w:val="IndexLink"/>
                <w:rtl w:val="true"/>
              </w:rPr>
              <w:t xml:space="preserve">- </w:t>
            </w:r>
            <w:r>
              <w:rPr>
                <w:rStyle w:val="IndexLink"/>
              </w:rPr>
              <w:t>83</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66</w:t>
            </w:r>
          </w:hyperlink>
        </w:p>
        <w:p>
          <w:pPr>
            <w:pStyle w:val="Contents2"/>
            <w:tabs>
              <w:tab w:val="clear" w:pos="8743"/>
              <w:tab w:val="right" w:pos="9026" w:leader="dot"/>
            </w:tabs>
            <w:rPr/>
          </w:pPr>
          <w:hyperlink w:anchor="__RefHeading___Toc596894_3406789950">
            <w:r>
              <w:rPr>
                <w:webHidden/>
                <w:rStyle w:val="IndexLink"/>
              </w:rPr>
              <w:t>4</w:t>
            </w:r>
            <w:r>
              <w:rPr>
                <w:rStyle w:val="IndexLink"/>
                <w:rtl w:val="true"/>
              </w:rPr>
              <w:t xml:space="preserve"> - </w:t>
            </w:r>
            <w:r>
              <w:rPr>
                <w:rStyle w:val="IndexLink"/>
                <w:rtl w:val="true"/>
              </w:rPr>
              <w:t xml:space="preserve">رسالة در معنى اشتراك لفظی و معنوی </w:t>
            </w:r>
            <w:r>
              <w:rPr>
                <w:rStyle w:val="IndexLink"/>
                <w:rtl w:val="true"/>
              </w:rPr>
              <w:t>(</w:t>
            </w:r>
            <w:r>
              <w:rPr>
                <w:rStyle w:val="IndexLink"/>
              </w:rPr>
              <w:t>89</w:t>
            </w:r>
            <w:r>
              <w:rPr>
                <w:rStyle w:val="IndexLink"/>
                <w:rtl w:val="true"/>
              </w:rPr>
              <w:t xml:space="preserve"> </w:t>
            </w:r>
            <w:r>
              <w:rPr>
                <w:rStyle w:val="IndexLink"/>
                <w:rtl w:val="true"/>
              </w:rPr>
              <w:t xml:space="preserve">و </w:t>
            </w:r>
            <w:r>
              <w:rPr>
                <w:rStyle w:val="IndexLink"/>
              </w:rPr>
              <w:t>89</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اصول الفقه </w:t>
            </w:r>
            <w:r>
              <w:rPr>
                <w:rStyle w:val="IndexLink"/>
                <w:rtl w:val="true"/>
              </w:rPr>
              <w:t>]</w:t>
              <w:tab/>
            </w:r>
            <w:r>
              <w:rPr>
                <w:rStyle w:val="IndexLink"/>
              </w:rPr>
              <w:t>67</w:t>
            </w:r>
          </w:hyperlink>
        </w:p>
        <w:p>
          <w:pPr>
            <w:pStyle w:val="Contents2"/>
            <w:tabs>
              <w:tab w:val="clear" w:pos="8743"/>
              <w:tab w:val="right" w:pos="9026" w:leader="dot"/>
            </w:tabs>
            <w:rPr/>
          </w:pPr>
          <w:hyperlink w:anchor="__RefHeading___Toc596896_3406789950">
            <w:r>
              <w:rPr>
                <w:webHidden/>
                <w:rStyle w:val="IndexLink"/>
              </w:rPr>
              <w:t>5</w:t>
            </w:r>
            <w:r>
              <w:rPr>
                <w:rStyle w:val="IndexLink"/>
                <w:rtl w:val="true"/>
              </w:rPr>
              <w:t xml:space="preserve">- </w:t>
            </w:r>
            <w:r>
              <w:rPr>
                <w:rStyle w:val="IndexLink"/>
                <w:rtl w:val="true"/>
              </w:rPr>
              <w:t xml:space="preserve">آداب المتعلمين للخواجة نصيرالدين الطوسی </w:t>
            </w:r>
            <w:r>
              <w:rPr>
                <w:rStyle w:val="IndexLink"/>
                <w:rtl w:val="true"/>
              </w:rPr>
              <w:t>(</w:t>
            </w:r>
            <w:r>
              <w:rPr>
                <w:rStyle w:val="IndexLink"/>
              </w:rPr>
              <w:t>89</w:t>
            </w:r>
            <w:r>
              <w:rPr>
                <w:rStyle w:val="IndexLink"/>
                <w:rtl w:val="true"/>
              </w:rPr>
              <w:t xml:space="preserve">ظ </w:t>
            </w:r>
            <w:r>
              <w:rPr>
                <w:rStyle w:val="IndexLink"/>
                <w:rtl w:val="true"/>
              </w:rPr>
              <w:t xml:space="preserve">- </w:t>
            </w:r>
            <w:r>
              <w:rPr>
                <w:rStyle w:val="IndexLink"/>
              </w:rPr>
              <w:t>100</w:t>
            </w:r>
            <w:r>
              <w:rPr>
                <w:rStyle w:val="IndexLink"/>
                <w:rtl w:val="true"/>
              </w:rPr>
              <w:t>و</w:t>
            </w:r>
            <w:r>
              <w:rPr>
                <w:rStyle w:val="IndexLink"/>
                <w:rtl w:val="true"/>
              </w:rPr>
              <w:t xml:space="preserve">) [ </w:t>
            </w:r>
            <w:r>
              <w:rPr>
                <w:rStyle w:val="IndexLink"/>
                <w:rtl w:val="true"/>
              </w:rPr>
              <w:t xml:space="preserve">الأخلاق </w:t>
            </w:r>
            <w:r>
              <w:rPr>
                <w:rStyle w:val="IndexLink"/>
                <w:rtl w:val="true"/>
              </w:rPr>
              <w:t>]</w:t>
              <w:tab/>
            </w:r>
            <w:r>
              <w:rPr>
                <w:rStyle w:val="IndexLink"/>
              </w:rPr>
              <w:t>67</w:t>
            </w:r>
          </w:hyperlink>
        </w:p>
        <w:p>
          <w:pPr>
            <w:pStyle w:val="Contents2"/>
            <w:tabs>
              <w:tab w:val="clear" w:pos="8743"/>
              <w:tab w:val="right" w:pos="9026" w:leader="dot"/>
            </w:tabs>
            <w:rPr/>
          </w:pPr>
          <w:hyperlink w:anchor="__RefHeading___Toc596898_3406789950">
            <w:r>
              <w:rPr>
                <w:webHidden/>
                <w:rStyle w:val="IndexLink"/>
                <w:rtl w:val="true"/>
              </w:rPr>
              <w:t xml:space="preserve">الحاشية على حواشی شرح المقاصد </w:t>
            </w:r>
            <w:r>
              <w:rPr>
                <w:rStyle w:val="IndexLink"/>
                <w:rtl w:val="true"/>
              </w:rPr>
              <w:t xml:space="preserve">[ </w:t>
            </w:r>
            <w:r>
              <w:rPr>
                <w:rStyle w:val="IndexLink"/>
                <w:rtl w:val="true"/>
              </w:rPr>
              <w:t xml:space="preserve">التفسير </w:t>
            </w:r>
            <w:r>
              <w:rPr>
                <w:rStyle w:val="IndexLink"/>
                <w:rtl w:val="true"/>
              </w:rPr>
              <w:t>]</w:t>
              <w:tab/>
            </w:r>
            <w:r>
              <w:rPr>
                <w:rStyle w:val="IndexLink"/>
              </w:rPr>
              <w:t>68</w:t>
            </w:r>
          </w:hyperlink>
        </w:p>
        <w:p>
          <w:pPr>
            <w:pStyle w:val="Contents2"/>
            <w:tabs>
              <w:tab w:val="clear" w:pos="8743"/>
              <w:tab w:val="right" w:pos="9026" w:leader="dot"/>
            </w:tabs>
            <w:rPr/>
          </w:pPr>
          <w:hyperlink w:anchor="__RefHeading___Toc596900_3406789950">
            <w:r>
              <w:rPr>
                <w:webHidden/>
                <w:rStyle w:val="IndexLink"/>
              </w:rPr>
              <w:t>1</w:t>
            </w:r>
            <w:r>
              <w:rPr>
                <w:rStyle w:val="IndexLink"/>
                <w:rtl w:val="true"/>
              </w:rPr>
              <w:t xml:space="preserve">- </w:t>
            </w:r>
            <w:r>
              <w:rPr>
                <w:rStyle w:val="IndexLink"/>
                <w:rtl w:val="true"/>
              </w:rPr>
              <w:t xml:space="preserve">اللهوف على قتلى الطفوف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36</w:t>
            </w:r>
            <w:r>
              <w:rPr>
                <w:rStyle w:val="IndexLink"/>
                <w:rtl w:val="true"/>
              </w:rPr>
              <w:t>ظ</w:t>
            </w:r>
            <w:r>
              <w:rPr>
                <w:rStyle w:val="IndexLink"/>
                <w:rtl w:val="true"/>
              </w:rPr>
              <w:t xml:space="preserve">) [ </w:t>
            </w:r>
            <w:r>
              <w:rPr>
                <w:rStyle w:val="IndexLink"/>
                <w:rtl w:val="true"/>
              </w:rPr>
              <w:t xml:space="preserve">التاريخ </w:t>
            </w:r>
            <w:r>
              <w:rPr>
                <w:rStyle w:val="IndexLink"/>
                <w:rtl w:val="true"/>
              </w:rPr>
              <w:t>]</w:t>
              <w:tab/>
            </w:r>
            <w:r>
              <w:rPr>
                <w:rStyle w:val="IndexLink"/>
              </w:rPr>
              <w:t>68</w:t>
            </w:r>
          </w:hyperlink>
        </w:p>
        <w:p>
          <w:pPr>
            <w:pStyle w:val="Contents2"/>
            <w:tabs>
              <w:tab w:val="clear" w:pos="8743"/>
              <w:tab w:val="right" w:pos="9026" w:leader="dot"/>
            </w:tabs>
            <w:rPr/>
          </w:pPr>
          <w:hyperlink w:anchor="__RefHeading___Toc596902_3406789950">
            <w:r>
              <w:rPr>
                <w:webHidden/>
                <w:rStyle w:val="IndexLink"/>
              </w:rPr>
              <w:t>2</w:t>
            </w:r>
            <w:r>
              <w:rPr>
                <w:rStyle w:val="IndexLink"/>
                <w:rtl w:val="true"/>
              </w:rPr>
              <w:t xml:space="preserve"> - </w:t>
            </w:r>
            <w:r>
              <w:rPr>
                <w:rStyle w:val="IndexLink"/>
                <w:rtl w:val="true"/>
              </w:rPr>
              <w:t xml:space="preserve">كتاب في الفقه </w:t>
            </w:r>
            <w:r>
              <w:rPr>
                <w:rStyle w:val="IndexLink"/>
                <w:rtl w:val="true"/>
              </w:rPr>
              <w:t>(</w:t>
            </w:r>
            <w:r>
              <w:rPr>
                <w:rStyle w:val="IndexLink"/>
              </w:rPr>
              <w:t>37</w:t>
            </w:r>
            <w:r>
              <w:rPr>
                <w:rStyle w:val="IndexLink"/>
                <w:rtl w:val="true"/>
              </w:rPr>
              <w:t xml:space="preserve">ظ </w:t>
            </w:r>
            <w:r>
              <w:rPr>
                <w:rStyle w:val="IndexLink"/>
                <w:rtl w:val="true"/>
              </w:rPr>
              <w:t xml:space="preserve">- </w:t>
            </w:r>
            <w:r>
              <w:rPr>
                <w:rStyle w:val="IndexLink"/>
              </w:rPr>
              <w:t>103</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69</w:t>
            </w:r>
          </w:hyperlink>
        </w:p>
        <w:p>
          <w:pPr>
            <w:pStyle w:val="Contents2"/>
            <w:tabs>
              <w:tab w:val="clear" w:pos="8743"/>
              <w:tab w:val="right" w:pos="9026" w:leader="dot"/>
            </w:tabs>
            <w:rPr/>
          </w:pPr>
          <w:hyperlink w:anchor="__RefHeading___Toc596904_3406789950">
            <w:r>
              <w:rPr>
                <w:webHidden/>
                <w:rStyle w:val="IndexLink"/>
              </w:rPr>
              <w:t>3</w:t>
            </w:r>
            <w:r>
              <w:rPr>
                <w:rStyle w:val="IndexLink"/>
                <w:rtl w:val="true"/>
              </w:rPr>
              <w:t xml:space="preserve">- </w:t>
            </w:r>
            <w:r>
              <w:rPr>
                <w:rStyle w:val="IndexLink"/>
                <w:rtl w:val="true"/>
              </w:rPr>
              <w:t xml:space="preserve">رسالة في معنى قول الكليني في الكافي </w:t>
            </w:r>
            <w:r>
              <w:rPr>
                <w:rStyle w:val="IndexLink"/>
                <w:rtl w:val="true"/>
              </w:rPr>
              <w:t>«</w:t>
            </w:r>
            <w:r>
              <w:rPr>
                <w:rStyle w:val="IndexLink"/>
                <w:rtl w:val="true"/>
              </w:rPr>
              <w:t>عدة من اصحابنا</w:t>
            </w:r>
            <w:r>
              <w:rPr>
                <w:rStyle w:val="IndexLink"/>
                <w:rtl w:val="true"/>
              </w:rPr>
              <w:t>»</w:t>
              <w:tab/>
            </w:r>
            <w:r>
              <w:rPr>
                <w:rStyle w:val="IndexLink"/>
              </w:rPr>
              <w:t>69</w:t>
            </w:r>
          </w:hyperlink>
        </w:p>
        <w:p>
          <w:pPr>
            <w:pStyle w:val="Contents2"/>
            <w:tabs>
              <w:tab w:val="clear" w:pos="8743"/>
              <w:tab w:val="right" w:pos="9026" w:leader="dot"/>
            </w:tabs>
            <w:rPr/>
          </w:pPr>
          <w:hyperlink w:anchor="__RefHeading___Toc596906_3406789950">
            <w:r>
              <w:rPr>
                <w:webHidden/>
                <w:rStyle w:val="IndexLink"/>
              </w:rPr>
              <w:t>4</w:t>
            </w:r>
            <w:r>
              <w:rPr>
                <w:rStyle w:val="IndexLink"/>
                <w:rtl w:val="true"/>
              </w:rPr>
              <w:t xml:space="preserve"> - </w:t>
            </w:r>
            <w:r>
              <w:rPr>
                <w:rStyle w:val="IndexLink"/>
                <w:rtl w:val="true"/>
              </w:rPr>
              <w:t xml:space="preserve">رسالة في تحقيق حال احمد بن محمد بن خالد البرقی </w:t>
            </w:r>
            <w:r>
              <w:rPr>
                <w:rStyle w:val="IndexLink"/>
                <w:rtl w:val="true"/>
              </w:rPr>
              <w:t>(</w:t>
            </w:r>
            <w:r>
              <w:rPr>
                <w:rStyle w:val="IndexLink"/>
              </w:rPr>
              <w:t>112</w:t>
            </w:r>
            <w:r>
              <w:rPr>
                <w:rStyle w:val="IndexLink"/>
                <w:rtl w:val="true"/>
              </w:rPr>
              <w:t xml:space="preserve"> </w:t>
            </w:r>
            <w:r>
              <w:rPr>
                <w:rStyle w:val="IndexLink"/>
                <w:rtl w:val="true"/>
              </w:rPr>
              <w:t xml:space="preserve">ظ </w:t>
            </w:r>
            <w:r>
              <w:rPr>
                <w:rStyle w:val="IndexLink"/>
                <w:rtl w:val="true"/>
              </w:rPr>
              <w:t xml:space="preserve">- </w:t>
            </w:r>
            <w:r>
              <w:rPr>
                <w:rStyle w:val="IndexLink"/>
              </w:rPr>
              <w:t>113</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الرجال </w:t>
            </w:r>
            <w:r>
              <w:rPr>
                <w:rStyle w:val="IndexLink"/>
                <w:rtl w:val="true"/>
              </w:rPr>
              <w:t>]</w:t>
              <w:tab/>
            </w:r>
            <w:r>
              <w:rPr>
                <w:rStyle w:val="IndexLink"/>
              </w:rPr>
              <w:t>69</w:t>
            </w:r>
          </w:hyperlink>
        </w:p>
        <w:p>
          <w:pPr>
            <w:pStyle w:val="Contents2"/>
            <w:tabs>
              <w:tab w:val="clear" w:pos="8743"/>
              <w:tab w:val="right" w:pos="9026" w:leader="dot"/>
            </w:tabs>
            <w:rPr/>
          </w:pPr>
          <w:hyperlink w:anchor="__RefHeading___Toc596908_3406789950">
            <w:r>
              <w:rPr>
                <w:webHidden/>
                <w:rStyle w:val="IndexLink"/>
              </w:rPr>
              <w:t>5</w:t>
            </w:r>
            <w:r>
              <w:rPr>
                <w:rStyle w:val="IndexLink"/>
                <w:rtl w:val="true"/>
              </w:rPr>
              <w:t xml:space="preserve">- </w:t>
            </w:r>
            <w:r>
              <w:rPr>
                <w:rStyle w:val="IndexLink"/>
                <w:rtl w:val="true"/>
              </w:rPr>
              <w:t xml:space="preserve">كتاب في الفقه </w:t>
            </w:r>
            <w:r>
              <w:rPr>
                <w:rStyle w:val="IndexLink"/>
                <w:rtl w:val="true"/>
              </w:rPr>
              <w:t>(</w:t>
            </w:r>
            <w:r>
              <w:rPr>
                <w:rStyle w:val="IndexLink"/>
              </w:rPr>
              <w:t>114</w:t>
            </w:r>
            <w:r>
              <w:rPr>
                <w:rStyle w:val="IndexLink"/>
                <w:rtl w:val="true"/>
              </w:rPr>
              <w:t xml:space="preserve"> </w:t>
            </w:r>
            <w:r>
              <w:rPr>
                <w:rStyle w:val="IndexLink"/>
                <w:rtl w:val="true"/>
              </w:rPr>
              <w:t xml:space="preserve">و </w:t>
            </w:r>
            <w:r>
              <w:rPr>
                <w:rStyle w:val="IndexLink"/>
                <w:rtl w:val="true"/>
              </w:rPr>
              <w:t>-</w:t>
            </w:r>
            <w:r>
              <w:rPr>
                <w:rStyle w:val="IndexLink"/>
              </w:rPr>
              <w:t>198</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الفقه </w:t>
            </w:r>
            <w:r>
              <w:rPr>
                <w:rStyle w:val="IndexLink"/>
                <w:rtl w:val="true"/>
              </w:rPr>
              <w:t>]</w:t>
              <w:tab/>
            </w:r>
            <w:r>
              <w:rPr>
                <w:rStyle w:val="IndexLink"/>
              </w:rPr>
              <w:t>70</w:t>
            </w:r>
          </w:hyperlink>
        </w:p>
        <w:p>
          <w:pPr>
            <w:pStyle w:val="Contents2"/>
            <w:tabs>
              <w:tab w:val="clear" w:pos="8743"/>
              <w:tab w:val="right" w:pos="9026" w:leader="dot"/>
            </w:tabs>
            <w:rPr/>
          </w:pPr>
          <w:hyperlink w:anchor="__RefHeading___Toc596910_3406789950">
            <w:r>
              <w:rPr>
                <w:webHidden/>
                <w:rStyle w:val="IndexLink"/>
                <w:rtl w:val="true"/>
              </w:rPr>
              <w:t xml:space="preserve">شواكل الحور في شرح هياكل النور </w:t>
            </w:r>
            <w:r>
              <w:rPr>
                <w:rStyle w:val="IndexLink"/>
                <w:rtl w:val="true"/>
              </w:rPr>
              <w:t xml:space="preserve">[ </w:t>
            </w:r>
            <w:r>
              <w:rPr>
                <w:rStyle w:val="IndexLink"/>
                <w:rtl w:val="true"/>
              </w:rPr>
              <w:t xml:space="preserve">الفلسفة </w:t>
            </w:r>
            <w:r>
              <w:rPr>
                <w:rStyle w:val="IndexLink"/>
                <w:rtl w:val="true"/>
              </w:rPr>
              <w:t>]</w:t>
              <w:tab/>
            </w:r>
            <w:r>
              <w:rPr>
                <w:rStyle w:val="IndexLink"/>
              </w:rPr>
              <w:t>70</w:t>
            </w:r>
          </w:hyperlink>
        </w:p>
        <w:p>
          <w:pPr>
            <w:pStyle w:val="Contents2"/>
            <w:tabs>
              <w:tab w:val="clear" w:pos="8743"/>
              <w:tab w:val="right" w:pos="9026" w:leader="dot"/>
            </w:tabs>
            <w:rPr/>
          </w:pPr>
          <w:hyperlink w:anchor="__RefHeading___Toc596912_3406789950">
            <w:r>
              <w:rPr>
                <w:webHidden/>
                <w:rStyle w:val="IndexLink"/>
              </w:rPr>
              <w:t>1</w:t>
            </w:r>
            <w:r>
              <w:rPr>
                <w:rStyle w:val="IndexLink"/>
                <w:rtl w:val="true"/>
              </w:rPr>
              <w:t xml:space="preserve">- </w:t>
            </w:r>
            <w:r>
              <w:rPr>
                <w:rStyle w:val="IndexLink"/>
                <w:rtl w:val="true"/>
              </w:rPr>
              <w:t xml:space="preserve">شرح ايساغوجی </w:t>
            </w:r>
            <w:r>
              <w:rPr>
                <w:rStyle w:val="IndexLink"/>
                <w:rtl w:val="true"/>
              </w:rPr>
              <w:t>(</w:t>
            </w:r>
            <w:r>
              <w:rPr>
                <w:rStyle w:val="IndexLink"/>
              </w:rPr>
              <w:t>7</w:t>
            </w:r>
            <w:r>
              <w:rPr>
                <w:rStyle w:val="IndexLink"/>
                <w:rtl w:val="true"/>
              </w:rPr>
              <w:t xml:space="preserve">ظ </w:t>
            </w:r>
            <w:r>
              <w:rPr>
                <w:rStyle w:val="IndexLink"/>
                <w:rtl w:val="true"/>
              </w:rPr>
              <w:t xml:space="preserve">- </w:t>
            </w:r>
            <w:r>
              <w:rPr>
                <w:rStyle w:val="IndexLink"/>
              </w:rPr>
              <w:t>22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71</w:t>
            </w:r>
          </w:hyperlink>
        </w:p>
        <w:p>
          <w:pPr>
            <w:pStyle w:val="Contents2"/>
            <w:tabs>
              <w:tab w:val="clear" w:pos="8743"/>
              <w:tab w:val="right" w:pos="9026" w:leader="dot"/>
            </w:tabs>
            <w:rPr/>
          </w:pPr>
          <w:hyperlink w:anchor="__RefHeading___Toc596914_3406789950">
            <w:r>
              <w:rPr>
                <w:webHidden/>
                <w:rStyle w:val="IndexLink"/>
              </w:rPr>
              <w:t>2</w:t>
            </w:r>
            <w:r>
              <w:rPr>
                <w:rStyle w:val="IndexLink"/>
                <w:rtl w:val="true"/>
              </w:rPr>
              <w:t xml:space="preserve"> - </w:t>
            </w:r>
            <w:r>
              <w:rPr>
                <w:rStyle w:val="IndexLink"/>
                <w:rtl w:val="true"/>
              </w:rPr>
              <w:t xml:space="preserve">الحاشية على شرح ايساغوجي </w:t>
            </w:r>
            <w:r>
              <w:rPr>
                <w:rStyle w:val="IndexLink"/>
                <w:rtl w:val="true"/>
              </w:rPr>
              <w:t xml:space="preserve">/ </w:t>
            </w:r>
            <w:r>
              <w:rPr>
                <w:rStyle w:val="IndexLink"/>
                <w:rtl w:val="true"/>
              </w:rPr>
              <w:t>لاحمد بن محمد بن خضر</w:t>
            </w:r>
            <w:r>
              <w:rPr>
                <w:rStyle w:val="IndexLink"/>
                <w:rtl w:val="true"/>
              </w:rPr>
              <w:t xml:space="preserve">( </w:t>
            </w:r>
            <w:r>
              <w:rPr>
                <w:rStyle w:val="IndexLink"/>
              </w:rPr>
              <w:t>25</w:t>
            </w:r>
            <w:r>
              <w:rPr>
                <w:rStyle w:val="IndexLink"/>
                <w:rtl w:val="true"/>
              </w:rPr>
              <w:t xml:space="preserve">ظ – </w:t>
            </w:r>
            <w:r>
              <w:rPr>
                <w:rStyle w:val="IndexLink"/>
              </w:rPr>
              <w:t>67</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71</w:t>
            </w:r>
          </w:hyperlink>
        </w:p>
        <w:p>
          <w:pPr>
            <w:pStyle w:val="Contents2"/>
            <w:tabs>
              <w:tab w:val="clear" w:pos="8743"/>
              <w:tab w:val="right" w:pos="9026" w:leader="dot"/>
            </w:tabs>
            <w:rPr/>
          </w:pPr>
          <w:hyperlink w:anchor="__RefHeading___Toc596916_3406789950">
            <w:r>
              <w:rPr>
                <w:webHidden/>
                <w:rStyle w:val="IndexLink"/>
              </w:rPr>
              <w:t>1</w:t>
            </w:r>
            <w:r>
              <w:rPr>
                <w:rStyle w:val="IndexLink"/>
                <w:rtl w:val="true"/>
              </w:rPr>
              <w:t xml:space="preserve">- </w:t>
            </w:r>
            <w:r>
              <w:rPr>
                <w:rStyle w:val="IndexLink"/>
                <w:rtl w:val="true"/>
              </w:rPr>
              <w:t xml:space="preserve">الحاشية على شرح العقائد العضدية </w:t>
            </w:r>
            <w:r>
              <w:rPr>
                <w:rStyle w:val="IndexLink"/>
                <w:rtl w:val="true"/>
              </w:rPr>
              <w:t>(</w:t>
            </w:r>
            <w:r>
              <w:rPr>
                <w:rStyle w:val="IndexLink"/>
              </w:rPr>
              <w:t>9</w:t>
            </w:r>
            <w:r>
              <w:rPr>
                <w:rStyle w:val="IndexLink"/>
                <w:rtl w:val="true"/>
              </w:rPr>
              <w:t xml:space="preserve">ظ </w:t>
            </w:r>
            <w:r>
              <w:rPr>
                <w:rStyle w:val="IndexLink"/>
                <w:rtl w:val="true"/>
              </w:rPr>
              <w:t xml:space="preserve">- </w:t>
            </w:r>
            <w:r>
              <w:rPr>
                <w:rStyle w:val="IndexLink"/>
              </w:rPr>
              <w:t>86</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72</w:t>
            </w:r>
          </w:hyperlink>
        </w:p>
        <w:p>
          <w:pPr>
            <w:pStyle w:val="Contents2"/>
            <w:tabs>
              <w:tab w:val="clear" w:pos="8743"/>
              <w:tab w:val="right" w:pos="9026" w:leader="dot"/>
            </w:tabs>
            <w:rPr/>
          </w:pPr>
          <w:hyperlink w:anchor="__RefHeading___Toc596918_3406789950">
            <w:r>
              <w:rPr>
                <w:webHidden/>
                <w:rStyle w:val="IndexLink"/>
              </w:rPr>
              <w:t>2</w:t>
            </w:r>
            <w:r>
              <w:rPr>
                <w:rStyle w:val="IndexLink"/>
                <w:rtl w:val="true"/>
              </w:rPr>
              <w:t xml:space="preserve">- </w:t>
            </w:r>
            <w:r>
              <w:rPr>
                <w:rStyle w:val="IndexLink"/>
                <w:rtl w:val="true"/>
              </w:rPr>
              <w:t xml:space="preserve">رسالة في التوحيد </w:t>
            </w:r>
            <w:r>
              <w:rPr>
                <w:rStyle w:val="IndexLink"/>
                <w:rtl w:val="true"/>
              </w:rPr>
              <w:t>(</w:t>
            </w:r>
            <w:r>
              <w:rPr>
                <w:rStyle w:val="IndexLink"/>
              </w:rPr>
              <w:t>87</w:t>
            </w:r>
            <w:r>
              <w:rPr>
                <w:rStyle w:val="IndexLink"/>
                <w:rtl w:val="true"/>
              </w:rPr>
              <w:t xml:space="preserve"> - </w:t>
            </w:r>
            <w:r>
              <w:rPr>
                <w:rStyle w:val="IndexLink"/>
              </w:rPr>
              <w:t>89</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72</w:t>
            </w:r>
          </w:hyperlink>
        </w:p>
        <w:p>
          <w:pPr>
            <w:pStyle w:val="Contents2"/>
            <w:tabs>
              <w:tab w:val="clear" w:pos="8743"/>
              <w:tab w:val="right" w:pos="9026" w:leader="dot"/>
            </w:tabs>
            <w:rPr/>
          </w:pPr>
          <w:hyperlink w:anchor="__RefHeading___Toc596920_3406789950">
            <w:r>
              <w:rPr>
                <w:webHidden/>
                <w:rStyle w:val="IndexLink"/>
              </w:rPr>
              <w:t>3</w:t>
            </w:r>
            <w:r>
              <w:rPr>
                <w:rStyle w:val="IndexLink"/>
                <w:rtl w:val="true"/>
              </w:rPr>
              <w:t xml:space="preserve"> - </w:t>
            </w:r>
            <w:r>
              <w:rPr>
                <w:rStyle w:val="IndexLink"/>
                <w:rtl w:val="true"/>
              </w:rPr>
              <w:t xml:space="preserve">الحاشية على رسالة التوحيدر </w:t>
            </w:r>
            <w:r>
              <w:rPr>
                <w:rStyle w:val="IndexLink"/>
              </w:rPr>
              <w:t>90</w:t>
            </w:r>
            <w:r>
              <w:rPr>
                <w:rStyle w:val="IndexLink"/>
                <w:rtl w:val="true"/>
              </w:rPr>
              <w:t xml:space="preserve"> </w:t>
            </w:r>
            <w:r>
              <w:rPr>
                <w:rStyle w:val="IndexLink"/>
                <w:rtl w:val="true"/>
              </w:rPr>
              <w:t xml:space="preserve">و – </w:t>
            </w:r>
            <w:r>
              <w:rPr>
                <w:rStyle w:val="IndexLink"/>
              </w:rPr>
              <w:t>98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73</w:t>
            </w:r>
          </w:hyperlink>
        </w:p>
        <w:p>
          <w:pPr>
            <w:pStyle w:val="Contents2"/>
            <w:tabs>
              <w:tab w:val="clear" w:pos="8743"/>
              <w:tab w:val="right" w:pos="9026" w:leader="dot"/>
            </w:tabs>
            <w:rPr/>
          </w:pPr>
          <w:hyperlink w:anchor="__RefHeading___Toc596922_3406789950">
            <w:r>
              <w:rPr>
                <w:webHidden/>
                <w:rStyle w:val="IndexLink"/>
              </w:rPr>
              <w:t>1</w:t>
            </w:r>
            <w:r>
              <w:rPr>
                <w:rStyle w:val="IndexLink"/>
                <w:rtl w:val="true"/>
              </w:rPr>
              <w:t xml:space="preserve">- </w:t>
            </w:r>
            <w:r>
              <w:rPr>
                <w:rStyle w:val="IndexLink"/>
                <w:rtl w:val="true"/>
              </w:rPr>
              <w:t>شرح حديث البساط</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35</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73</w:t>
            </w:r>
          </w:hyperlink>
        </w:p>
        <w:p>
          <w:pPr>
            <w:pStyle w:val="Contents2"/>
            <w:tabs>
              <w:tab w:val="clear" w:pos="8743"/>
              <w:tab w:val="right" w:pos="9026" w:leader="dot"/>
            </w:tabs>
            <w:rPr/>
          </w:pPr>
          <w:hyperlink w:anchor="__RefHeading___Toc596924_3406789950">
            <w:r>
              <w:rPr>
                <w:webHidden/>
                <w:rStyle w:val="IndexLink"/>
              </w:rPr>
              <w:t>2</w:t>
            </w:r>
            <w:r>
              <w:rPr>
                <w:rStyle w:val="IndexLink"/>
                <w:rtl w:val="true"/>
              </w:rPr>
              <w:t xml:space="preserve"> - </w:t>
            </w:r>
            <w:r>
              <w:rPr>
                <w:rStyle w:val="IndexLink"/>
                <w:rtl w:val="true"/>
              </w:rPr>
              <w:t xml:space="preserve">التحصين في صفات العارفین </w:t>
            </w:r>
            <w:r>
              <w:rPr>
                <w:rStyle w:val="IndexLink"/>
                <w:rtl w:val="true"/>
              </w:rPr>
              <w:t xml:space="preserve">( </w:t>
            </w:r>
            <w:r>
              <w:rPr>
                <w:rStyle w:val="IndexLink"/>
              </w:rPr>
              <w:t>41</w:t>
            </w:r>
            <w:r>
              <w:rPr>
                <w:rStyle w:val="IndexLink"/>
                <w:rtl w:val="true"/>
              </w:rPr>
              <w:t xml:space="preserve"> </w:t>
            </w:r>
            <w:r>
              <w:rPr>
                <w:rStyle w:val="IndexLink"/>
                <w:rtl w:val="true"/>
              </w:rPr>
              <w:t xml:space="preserve">و </w:t>
            </w:r>
            <w:r>
              <w:rPr>
                <w:rStyle w:val="IndexLink"/>
                <w:rtl w:val="true"/>
              </w:rPr>
              <w:t xml:space="preserve">- </w:t>
            </w:r>
            <w:r>
              <w:rPr>
                <w:rStyle w:val="IndexLink"/>
              </w:rPr>
              <w:t>44</w:t>
            </w:r>
            <w:r>
              <w:rPr>
                <w:rStyle w:val="IndexLink"/>
                <w:rtl w:val="true"/>
              </w:rPr>
              <w:t xml:space="preserve"> </w:t>
            </w:r>
            <w:r>
              <w:rPr>
                <w:rStyle w:val="IndexLink"/>
                <w:rtl w:val="true"/>
              </w:rPr>
              <w:t>و</w:t>
            </w:r>
            <w:r>
              <w:rPr>
                <w:rStyle w:val="IndexLink"/>
                <w:rtl w:val="true"/>
              </w:rPr>
              <w:t>) [</w:t>
            </w:r>
            <w:r>
              <w:rPr>
                <w:rStyle w:val="IndexLink"/>
                <w:rtl w:val="true"/>
              </w:rPr>
              <w:t xml:space="preserve">الأخلاق </w:t>
            </w:r>
            <w:r>
              <w:rPr>
                <w:rStyle w:val="IndexLink"/>
                <w:rtl w:val="true"/>
              </w:rPr>
              <w:t>]</w:t>
              <w:tab/>
            </w:r>
            <w:r>
              <w:rPr>
                <w:rStyle w:val="IndexLink"/>
              </w:rPr>
              <w:t>74</w:t>
            </w:r>
          </w:hyperlink>
        </w:p>
        <w:p>
          <w:pPr>
            <w:pStyle w:val="Contents2"/>
            <w:tabs>
              <w:tab w:val="clear" w:pos="8743"/>
              <w:tab w:val="right" w:pos="9026" w:leader="dot"/>
            </w:tabs>
            <w:rPr/>
          </w:pPr>
          <w:hyperlink w:anchor="__RefHeading___Toc596926_3406789950">
            <w:r>
              <w:rPr>
                <w:webHidden/>
                <w:rStyle w:val="IndexLink"/>
              </w:rPr>
              <w:t>3</w:t>
            </w:r>
            <w:r>
              <w:rPr>
                <w:rStyle w:val="IndexLink"/>
                <w:rtl w:val="true"/>
              </w:rPr>
              <w:t xml:space="preserve">- </w:t>
            </w:r>
            <w:r>
              <w:rPr>
                <w:rStyle w:val="IndexLink"/>
                <w:rtl w:val="true"/>
              </w:rPr>
              <w:t xml:space="preserve">رسالة الى الجاحظ في من يستحق الخلافة </w:t>
            </w:r>
            <w:r>
              <w:rPr>
                <w:rStyle w:val="IndexLink"/>
                <w:rtl w:val="true"/>
              </w:rPr>
              <w:t>(</w:t>
            </w:r>
            <w:r>
              <w:rPr>
                <w:rStyle w:val="IndexLink"/>
              </w:rPr>
              <w:t>45</w:t>
            </w:r>
            <w:r>
              <w:rPr>
                <w:rStyle w:val="IndexLink"/>
                <w:rtl w:val="true"/>
              </w:rPr>
              <w:t xml:space="preserve"> </w:t>
            </w:r>
            <w:r>
              <w:rPr>
                <w:rStyle w:val="IndexLink"/>
                <w:rtl w:val="true"/>
              </w:rPr>
              <w:t xml:space="preserve">و </w:t>
            </w:r>
            <w:r>
              <w:rPr>
                <w:rStyle w:val="IndexLink"/>
                <w:rtl w:val="true"/>
              </w:rPr>
              <w:t xml:space="preserve">- </w:t>
            </w:r>
            <w:r>
              <w:rPr>
                <w:rStyle w:val="IndexLink"/>
              </w:rPr>
              <w:t>46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74</w:t>
            </w:r>
          </w:hyperlink>
        </w:p>
        <w:p>
          <w:pPr>
            <w:pStyle w:val="Contents2"/>
            <w:tabs>
              <w:tab w:val="clear" w:pos="8743"/>
              <w:tab w:val="right" w:pos="9026" w:leader="dot"/>
            </w:tabs>
            <w:rPr/>
          </w:pPr>
          <w:hyperlink w:anchor="__RefHeading___Toc596928_3406789950">
            <w:r>
              <w:rPr>
                <w:webHidden/>
                <w:rStyle w:val="IndexLink"/>
              </w:rPr>
              <w:t>4</w:t>
            </w:r>
            <w:r>
              <w:rPr>
                <w:rStyle w:val="IndexLink"/>
                <w:rtl w:val="true"/>
              </w:rPr>
              <w:t xml:space="preserve"> - </w:t>
            </w:r>
            <w:r>
              <w:rPr>
                <w:rStyle w:val="IndexLink"/>
                <w:rtl w:val="true"/>
              </w:rPr>
              <w:t>الفضائل الأنسية والشمائل القدسية</w:t>
            </w:r>
            <w:r>
              <w:rPr>
                <w:rStyle w:val="IndexLink"/>
                <w:rtl w:val="true"/>
              </w:rPr>
              <w:t xml:space="preserve">( </w:t>
            </w:r>
            <w:r>
              <w:rPr>
                <w:rStyle w:val="IndexLink"/>
              </w:rPr>
              <w:t>50</w:t>
            </w:r>
            <w:r>
              <w:rPr>
                <w:rStyle w:val="IndexLink"/>
                <w:rtl w:val="true"/>
              </w:rPr>
              <w:t xml:space="preserve"> </w:t>
            </w:r>
            <w:r>
              <w:rPr>
                <w:rStyle w:val="IndexLink"/>
                <w:rtl w:val="true"/>
              </w:rPr>
              <w:t xml:space="preserve">و </w:t>
            </w:r>
            <w:r>
              <w:rPr>
                <w:rStyle w:val="IndexLink"/>
                <w:rtl w:val="true"/>
              </w:rPr>
              <w:t xml:space="preserve">- </w:t>
            </w:r>
            <w:r>
              <w:rPr>
                <w:rStyle w:val="IndexLink"/>
              </w:rPr>
              <w:t>56</w:t>
            </w:r>
            <w:r>
              <w:rPr>
                <w:rStyle w:val="IndexLink"/>
                <w:rtl w:val="true"/>
              </w:rPr>
              <w:t xml:space="preserve"> </w:t>
            </w:r>
            <w:r>
              <w:rPr>
                <w:rStyle w:val="IndexLink"/>
                <w:rtl w:val="true"/>
              </w:rPr>
              <w:t>ظ</w:t>
            </w:r>
            <w:r>
              <w:rPr>
                <w:rStyle w:val="IndexLink"/>
                <w:rtl w:val="true"/>
              </w:rPr>
              <w:t>) [</w:t>
            </w:r>
            <w:r>
              <w:rPr>
                <w:rStyle w:val="IndexLink"/>
                <w:rtl w:val="true"/>
              </w:rPr>
              <w:t xml:space="preserve">الأدب </w:t>
            </w:r>
            <w:r>
              <w:rPr>
                <w:rStyle w:val="IndexLink"/>
                <w:rtl w:val="true"/>
              </w:rPr>
              <w:t>]</w:t>
              <w:tab/>
            </w:r>
            <w:r>
              <w:rPr>
                <w:rStyle w:val="IndexLink"/>
              </w:rPr>
              <w:t>74</w:t>
            </w:r>
          </w:hyperlink>
        </w:p>
        <w:p>
          <w:pPr>
            <w:pStyle w:val="Contents2"/>
            <w:tabs>
              <w:tab w:val="clear" w:pos="8743"/>
              <w:tab w:val="right" w:pos="9026" w:leader="dot"/>
            </w:tabs>
            <w:rPr/>
          </w:pPr>
          <w:hyperlink w:anchor="__RefHeading___Toc596930_3406789950">
            <w:r>
              <w:rPr>
                <w:webHidden/>
                <w:rStyle w:val="IndexLink"/>
              </w:rPr>
              <w:t>5</w:t>
            </w:r>
            <w:r>
              <w:rPr>
                <w:rStyle w:val="IndexLink"/>
                <w:rtl w:val="true"/>
              </w:rPr>
              <w:t xml:space="preserve">- </w:t>
            </w:r>
            <w:r>
              <w:rPr>
                <w:rStyle w:val="IndexLink"/>
                <w:rtl w:val="true"/>
              </w:rPr>
              <w:t>مرآة الآخرة</w:t>
            </w:r>
            <w:r>
              <w:rPr>
                <w:rStyle w:val="IndexLink"/>
                <w:rtl w:val="true"/>
              </w:rPr>
              <w:t>(</w:t>
            </w:r>
            <w:r>
              <w:rPr>
                <w:rStyle w:val="IndexLink"/>
              </w:rPr>
              <w:t>57</w:t>
            </w:r>
            <w:r>
              <w:rPr>
                <w:rStyle w:val="IndexLink"/>
                <w:rtl w:val="true"/>
              </w:rPr>
              <w:t xml:space="preserve"> </w:t>
            </w:r>
            <w:r>
              <w:rPr>
                <w:rStyle w:val="IndexLink"/>
                <w:rtl w:val="true"/>
              </w:rPr>
              <w:t xml:space="preserve">و </w:t>
            </w:r>
            <w:r>
              <w:rPr>
                <w:rStyle w:val="IndexLink"/>
                <w:rtl w:val="true"/>
              </w:rPr>
              <w:t xml:space="preserve">- </w:t>
            </w:r>
            <w:r>
              <w:rPr>
                <w:rStyle w:val="IndexLink"/>
              </w:rPr>
              <w:t>94</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74</w:t>
            </w:r>
          </w:hyperlink>
        </w:p>
        <w:p>
          <w:pPr>
            <w:pStyle w:val="Contents2"/>
            <w:tabs>
              <w:tab w:val="clear" w:pos="8743"/>
              <w:tab w:val="right" w:pos="9026" w:leader="dot"/>
            </w:tabs>
            <w:rPr/>
          </w:pPr>
          <w:hyperlink w:anchor="__RefHeading___Toc596932_3406789950">
            <w:r>
              <w:rPr>
                <w:webHidden/>
                <w:rStyle w:val="IndexLink"/>
              </w:rPr>
              <w:t>6</w:t>
            </w:r>
            <w:r>
              <w:rPr>
                <w:rStyle w:val="IndexLink"/>
                <w:rtl w:val="true"/>
              </w:rPr>
              <w:t xml:space="preserve">- </w:t>
            </w:r>
            <w:r>
              <w:rPr>
                <w:rStyle w:val="IndexLink"/>
                <w:rtl w:val="true"/>
              </w:rPr>
              <w:t>تفسير آية النور</w:t>
            </w:r>
            <w:r>
              <w:rPr>
                <w:rStyle w:val="IndexLink"/>
                <w:rtl w:val="true"/>
              </w:rPr>
              <w:t>(</w:t>
            </w:r>
            <w:r>
              <w:rPr>
                <w:rStyle w:val="IndexLink"/>
              </w:rPr>
              <w:t>95</w:t>
            </w:r>
            <w:r>
              <w:rPr>
                <w:rStyle w:val="IndexLink"/>
                <w:rtl w:val="true"/>
              </w:rPr>
              <w:t xml:space="preserve">ظ </w:t>
            </w:r>
            <w:r>
              <w:rPr>
                <w:rStyle w:val="IndexLink"/>
                <w:rtl w:val="true"/>
              </w:rPr>
              <w:t xml:space="preserve">- </w:t>
            </w:r>
            <w:r>
              <w:rPr>
                <w:rStyle w:val="IndexLink"/>
              </w:rPr>
              <w:t>122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التفسير </w:t>
            </w:r>
            <w:r>
              <w:rPr>
                <w:rStyle w:val="IndexLink"/>
                <w:rtl w:val="true"/>
              </w:rPr>
              <w:t>]</w:t>
              <w:tab/>
            </w:r>
            <w:r>
              <w:rPr>
                <w:rStyle w:val="IndexLink"/>
              </w:rPr>
              <w:t>75</w:t>
            </w:r>
          </w:hyperlink>
        </w:p>
        <w:p>
          <w:pPr>
            <w:pStyle w:val="Contents2"/>
            <w:tabs>
              <w:tab w:val="clear" w:pos="8743"/>
              <w:tab w:val="right" w:pos="9026" w:leader="dot"/>
            </w:tabs>
            <w:rPr/>
          </w:pPr>
          <w:hyperlink w:anchor="__RefHeading___Toc596934_3406789950">
            <w:r>
              <w:rPr>
                <w:webHidden/>
                <w:rStyle w:val="IndexLink"/>
              </w:rPr>
              <w:t>7</w:t>
            </w:r>
            <w:r>
              <w:rPr>
                <w:rStyle w:val="IndexLink"/>
                <w:rtl w:val="true"/>
              </w:rPr>
              <w:t xml:space="preserve">- </w:t>
            </w:r>
            <w:r>
              <w:rPr>
                <w:rStyle w:val="IndexLink"/>
                <w:rtl w:val="true"/>
              </w:rPr>
              <w:t xml:space="preserve">الاعتقادات </w:t>
            </w:r>
            <w:r>
              <w:rPr>
                <w:rStyle w:val="IndexLink"/>
                <w:rtl w:val="true"/>
              </w:rPr>
              <w:t>(</w:t>
            </w:r>
            <w:r>
              <w:rPr>
                <w:rStyle w:val="IndexLink"/>
              </w:rPr>
              <w:t>125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75</w:t>
            </w:r>
          </w:hyperlink>
        </w:p>
        <w:p>
          <w:pPr>
            <w:pStyle w:val="Contents2"/>
            <w:tabs>
              <w:tab w:val="clear" w:pos="8743"/>
              <w:tab w:val="right" w:pos="9026" w:leader="dot"/>
            </w:tabs>
            <w:rPr/>
          </w:pPr>
          <w:hyperlink w:anchor="__RefHeading___Toc596936_3406789950">
            <w:r>
              <w:rPr>
                <w:webHidden/>
                <w:rStyle w:val="IndexLink"/>
              </w:rPr>
              <w:t>8</w:t>
            </w:r>
            <w:r>
              <w:rPr>
                <w:rStyle w:val="IndexLink"/>
                <w:rtl w:val="true"/>
              </w:rPr>
              <w:t xml:space="preserve">- </w:t>
            </w:r>
            <w:r>
              <w:rPr>
                <w:rStyle w:val="IndexLink"/>
                <w:rtl w:val="true"/>
              </w:rPr>
              <w:t xml:space="preserve">شرح حديث الحقيقة </w:t>
            </w:r>
            <w:r>
              <w:rPr>
                <w:rStyle w:val="IndexLink"/>
                <w:rtl w:val="true"/>
              </w:rPr>
              <w:t>(</w:t>
            </w:r>
            <w:r>
              <w:rPr>
                <w:rStyle w:val="IndexLink"/>
              </w:rPr>
              <w:t>125</w:t>
            </w:r>
            <w:r>
              <w:rPr>
                <w:rStyle w:val="IndexLink"/>
                <w:rtl w:val="true"/>
              </w:rPr>
              <w:t xml:space="preserve"> </w:t>
            </w:r>
            <w:r>
              <w:rPr>
                <w:rStyle w:val="IndexLink"/>
                <w:rtl w:val="true"/>
              </w:rPr>
              <w:t xml:space="preserve">ظ </w:t>
            </w:r>
            <w:r>
              <w:rPr>
                <w:rStyle w:val="IndexLink"/>
                <w:rtl w:val="true"/>
              </w:rPr>
              <w:t xml:space="preserve">- </w:t>
            </w:r>
            <w:r>
              <w:rPr>
                <w:rStyle w:val="IndexLink"/>
              </w:rPr>
              <w:t>129</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75</w:t>
            </w:r>
          </w:hyperlink>
        </w:p>
        <w:p>
          <w:pPr>
            <w:pStyle w:val="Contents2"/>
            <w:tabs>
              <w:tab w:val="clear" w:pos="8743"/>
              <w:tab w:val="right" w:pos="9026" w:leader="dot"/>
            </w:tabs>
            <w:rPr/>
          </w:pPr>
          <w:hyperlink w:anchor="__RefHeading___Toc596938_3406789950">
            <w:r>
              <w:rPr>
                <w:webHidden/>
                <w:rStyle w:val="IndexLink"/>
              </w:rPr>
              <w:t>9</w:t>
            </w:r>
            <w:r>
              <w:rPr>
                <w:rStyle w:val="IndexLink"/>
                <w:rtl w:val="true"/>
              </w:rPr>
              <w:t xml:space="preserve"> - </w:t>
            </w:r>
            <w:r>
              <w:rPr>
                <w:rStyle w:val="IndexLink"/>
                <w:rtl w:val="true"/>
              </w:rPr>
              <w:t xml:space="preserve">شرح حديث تمثيل اميرالمؤمنين عليه السلام بسورة التوحيد </w:t>
            </w:r>
            <w:r>
              <w:rPr>
                <w:rStyle w:val="IndexLink"/>
                <w:rtl w:val="true"/>
              </w:rPr>
              <w:t>(</w:t>
            </w:r>
            <w:r>
              <w:rPr>
                <w:rStyle w:val="IndexLink"/>
              </w:rPr>
              <w:t>130</w:t>
            </w:r>
            <w:r>
              <w:rPr>
                <w:rStyle w:val="IndexLink"/>
                <w:rtl w:val="true"/>
              </w:rPr>
              <w:t>ظ</w:t>
            </w:r>
            <w:r>
              <w:rPr>
                <w:rStyle w:val="IndexLink"/>
                <w:rtl w:val="true"/>
              </w:rPr>
              <w:t>-</w:t>
            </w:r>
            <w:r>
              <w:rPr>
                <w:rStyle w:val="IndexLink"/>
              </w:rPr>
              <w:t>131</w:t>
            </w:r>
            <w:r>
              <w:rPr>
                <w:rStyle w:val="IndexLink"/>
                <w:rtl w:val="true"/>
              </w:rPr>
              <w:t>و</w:t>
            </w:r>
            <w:r>
              <w:rPr>
                <w:rStyle w:val="IndexLink"/>
                <w:rtl w:val="true"/>
              </w:rPr>
              <w:t xml:space="preserve">) [ </w:t>
            </w:r>
            <w:r>
              <w:rPr>
                <w:rStyle w:val="IndexLink"/>
                <w:rtl w:val="true"/>
              </w:rPr>
              <w:t xml:space="preserve">الحديث </w:t>
            </w:r>
            <w:r>
              <w:rPr>
                <w:rStyle w:val="IndexLink"/>
                <w:rtl w:val="true"/>
              </w:rPr>
              <w:t>]</w:t>
              <w:tab/>
            </w:r>
            <w:r>
              <w:rPr>
                <w:rStyle w:val="IndexLink"/>
              </w:rPr>
              <w:t>76</w:t>
            </w:r>
          </w:hyperlink>
        </w:p>
        <w:p>
          <w:pPr>
            <w:pStyle w:val="Contents2"/>
            <w:tabs>
              <w:tab w:val="clear" w:pos="8743"/>
              <w:tab w:val="right" w:pos="9026" w:leader="dot"/>
            </w:tabs>
            <w:rPr/>
          </w:pPr>
          <w:hyperlink w:anchor="__RefHeading___Toc596940_3406789950">
            <w:r>
              <w:rPr>
                <w:webHidden/>
                <w:rStyle w:val="IndexLink"/>
              </w:rPr>
              <w:t>10</w:t>
            </w:r>
            <w:r>
              <w:rPr>
                <w:rStyle w:val="IndexLink"/>
                <w:rtl w:val="true"/>
              </w:rPr>
              <w:t xml:space="preserve"> - </w:t>
            </w:r>
            <w:r>
              <w:rPr>
                <w:rStyle w:val="IndexLink"/>
                <w:rtl w:val="true"/>
              </w:rPr>
              <w:t>رسالة في حد الكفر</w:t>
            </w:r>
            <w:r>
              <w:rPr>
                <w:rStyle w:val="IndexLink"/>
                <w:rtl w:val="true"/>
              </w:rPr>
              <w:t xml:space="preserve">( </w:t>
            </w:r>
            <w:r>
              <w:rPr>
                <w:rStyle w:val="IndexLink"/>
              </w:rPr>
              <w:t>132</w:t>
            </w:r>
            <w:r>
              <w:rPr>
                <w:rStyle w:val="IndexLink"/>
                <w:rtl w:val="true"/>
              </w:rPr>
              <w:t xml:space="preserve"> </w:t>
            </w:r>
            <w:r>
              <w:rPr>
                <w:rStyle w:val="IndexLink"/>
                <w:rtl w:val="true"/>
              </w:rPr>
              <w:t xml:space="preserve">ظ </w:t>
            </w:r>
            <w:r>
              <w:rPr>
                <w:rStyle w:val="IndexLink"/>
                <w:rtl w:val="true"/>
              </w:rPr>
              <w:t xml:space="preserve">- </w:t>
            </w:r>
            <w:r>
              <w:rPr>
                <w:rStyle w:val="IndexLink"/>
              </w:rPr>
              <w:t>139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76</w:t>
            </w:r>
          </w:hyperlink>
        </w:p>
        <w:p>
          <w:pPr>
            <w:pStyle w:val="Contents2"/>
            <w:tabs>
              <w:tab w:val="clear" w:pos="8743"/>
              <w:tab w:val="right" w:pos="9026" w:leader="dot"/>
            </w:tabs>
            <w:rPr/>
          </w:pPr>
          <w:hyperlink w:anchor="__RefHeading___Toc596942_3406789950">
            <w:r>
              <w:rPr>
                <w:webHidden/>
                <w:rStyle w:val="IndexLink"/>
              </w:rPr>
              <w:t>11</w:t>
            </w:r>
            <w:r>
              <w:rPr>
                <w:rStyle w:val="IndexLink"/>
                <w:rtl w:val="true"/>
              </w:rPr>
              <w:t xml:space="preserve"> - </w:t>
            </w:r>
            <w:r>
              <w:rPr>
                <w:rStyle w:val="IndexLink"/>
                <w:rtl w:val="true"/>
              </w:rPr>
              <w:t xml:space="preserve">المضنون به على غير أهله </w:t>
            </w:r>
            <w:r>
              <w:rPr>
                <w:rStyle w:val="IndexLink"/>
                <w:rtl w:val="true"/>
              </w:rPr>
              <w:t xml:space="preserve">/ </w:t>
            </w:r>
            <w:r>
              <w:rPr>
                <w:rStyle w:val="IndexLink"/>
                <w:rtl w:val="true"/>
              </w:rPr>
              <w:t xml:space="preserve">المنسوب الى الغزالي </w:t>
            </w:r>
            <w:r>
              <w:rPr>
                <w:rStyle w:val="IndexLink"/>
                <w:rtl w:val="true"/>
              </w:rPr>
              <w:t xml:space="preserve">( </w:t>
            </w:r>
            <w:r>
              <w:rPr>
                <w:rStyle w:val="IndexLink"/>
              </w:rPr>
              <w:t>139</w:t>
            </w:r>
            <w:r>
              <w:rPr>
                <w:rStyle w:val="IndexLink"/>
                <w:rtl w:val="true"/>
              </w:rPr>
              <w:t xml:space="preserve"> </w:t>
            </w:r>
            <w:r>
              <w:rPr>
                <w:rStyle w:val="IndexLink"/>
                <w:rtl w:val="true"/>
              </w:rPr>
              <w:t xml:space="preserve">ظ </w:t>
            </w:r>
            <w:r>
              <w:rPr>
                <w:rStyle w:val="IndexLink"/>
                <w:rtl w:val="true"/>
              </w:rPr>
              <w:t>-</w:t>
            </w:r>
            <w:r>
              <w:rPr>
                <w:rStyle w:val="IndexLink"/>
              </w:rPr>
              <w:t>148</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76</w:t>
            </w:r>
          </w:hyperlink>
        </w:p>
        <w:p>
          <w:pPr>
            <w:pStyle w:val="Contents2"/>
            <w:tabs>
              <w:tab w:val="clear" w:pos="8743"/>
              <w:tab w:val="right" w:pos="9026" w:leader="dot"/>
            </w:tabs>
            <w:rPr/>
          </w:pPr>
          <w:hyperlink w:anchor="__RefHeading___Toc596944_3406789950">
            <w:r>
              <w:rPr>
                <w:webHidden/>
                <w:rStyle w:val="IndexLink"/>
              </w:rPr>
              <w:t>12</w:t>
            </w:r>
            <w:r>
              <w:rPr>
                <w:rStyle w:val="IndexLink"/>
                <w:rtl w:val="true"/>
              </w:rPr>
              <w:t xml:space="preserve"> - </w:t>
            </w:r>
            <w:r>
              <w:rPr>
                <w:rStyle w:val="IndexLink"/>
                <w:rtl w:val="true"/>
              </w:rPr>
              <w:t xml:space="preserve">شرح رسالة العلم </w:t>
            </w:r>
            <w:r>
              <w:rPr>
                <w:rStyle w:val="IndexLink"/>
                <w:rtl w:val="true"/>
              </w:rPr>
              <w:t>(</w:t>
            </w:r>
            <w:r>
              <w:rPr>
                <w:rStyle w:val="IndexLink"/>
              </w:rPr>
              <w:t>148</w:t>
            </w:r>
            <w:r>
              <w:rPr>
                <w:rStyle w:val="IndexLink"/>
                <w:rtl w:val="true"/>
              </w:rPr>
              <w:t xml:space="preserve"> </w:t>
            </w:r>
            <w:r>
              <w:rPr>
                <w:rStyle w:val="IndexLink"/>
                <w:rtl w:val="true"/>
              </w:rPr>
              <w:t xml:space="preserve">ظ </w:t>
            </w:r>
            <w:r>
              <w:rPr>
                <w:rStyle w:val="IndexLink"/>
                <w:rtl w:val="true"/>
              </w:rPr>
              <w:t xml:space="preserve">- </w:t>
            </w:r>
            <w:r>
              <w:rPr>
                <w:rStyle w:val="IndexLink"/>
              </w:rPr>
              <w:t>156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76</w:t>
            </w:r>
          </w:hyperlink>
        </w:p>
        <w:p>
          <w:pPr>
            <w:pStyle w:val="Contents2"/>
            <w:tabs>
              <w:tab w:val="clear" w:pos="8743"/>
              <w:tab w:val="right" w:pos="9026" w:leader="dot"/>
            </w:tabs>
            <w:rPr/>
          </w:pPr>
          <w:hyperlink w:anchor="__RefHeading___Toc596946_3406789950">
            <w:r>
              <w:rPr>
                <w:webHidden/>
                <w:rStyle w:val="IndexLink"/>
              </w:rPr>
              <w:t>13</w:t>
            </w:r>
            <w:r>
              <w:rPr>
                <w:rStyle w:val="IndexLink"/>
                <w:rtl w:val="true"/>
              </w:rPr>
              <w:t xml:space="preserve"> - </w:t>
            </w:r>
            <w:r>
              <w:rPr>
                <w:rStyle w:val="IndexLink"/>
                <w:rtl w:val="true"/>
              </w:rPr>
              <w:t xml:space="preserve">رسالة في خلق الأعمال </w:t>
            </w:r>
            <w:r>
              <w:rPr>
                <w:rStyle w:val="IndexLink"/>
                <w:rtl w:val="true"/>
              </w:rPr>
              <w:t>(</w:t>
            </w:r>
            <w:r>
              <w:rPr>
                <w:rStyle w:val="IndexLink"/>
              </w:rPr>
              <w:t>157</w:t>
            </w:r>
            <w:r>
              <w:rPr>
                <w:rStyle w:val="IndexLink"/>
                <w:rtl w:val="true"/>
              </w:rPr>
              <w:t xml:space="preserve"> </w:t>
            </w:r>
            <w:r>
              <w:rPr>
                <w:rStyle w:val="IndexLink"/>
                <w:rtl w:val="true"/>
              </w:rPr>
              <w:t xml:space="preserve">ظ </w:t>
            </w:r>
            <w:r>
              <w:rPr>
                <w:rStyle w:val="IndexLink"/>
                <w:rtl w:val="true"/>
              </w:rPr>
              <w:t xml:space="preserve">- </w:t>
            </w:r>
            <w:r>
              <w:rPr>
                <w:rStyle w:val="IndexLink"/>
              </w:rPr>
              <w:t>158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77</w:t>
            </w:r>
          </w:hyperlink>
        </w:p>
        <w:p>
          <w:pPr>
            <w:pStyle w:val="Contents2"/>
            <w:tabs>
              <w:tab w:val="clear" w:pos="8743"/>
              <w:tab w:val="right" w:pos="9026" w:leader="dot"/>
            </w:tabs>
            <w:rPr/>
          </w:pPr>
          <w:hyperlink w:anchor="__RefHeading___Toc596948_3406789950">
            <w:r>
              <w:rPr>
                <w:webHidden/>
                <w:rStyle w:val="IndexLink"/>
              </w:rPr>
              <w:t>14</w:t>
            </w:r>
            <w:r>
              <w:rPr>
                <w:rStyle w:val="IndexLink"/>
                <w:rtl w:val="true"/>
              </w:rPr>
              <w:t xml:space="preserve"> - </w:t>
            </w:r>
            <w:r>
              <w:rPr>
                <w:rStyle w:val="IndexLink"/>
                <w:rtl w:val="true"/>
              </w:rPr>
              <w:t xml:space="preserve">رسالة في معنى الأزلية و الابديّة </w:t>
            </w:r>
            <w:r>
              <w:rPr>
                <w:rStyle w:val="IndexLink"/>
                <w:rtl w:val="true"/>
              </w:rPr>
              <w:t xml:space="preserve">( </w:t>
            </w:r>
            <w:r>
              <w:rPr>
                <w:rStyle w:val="IndexLink"/>
              </w:rPr>
              <w:t>160</w:t>
            </w:r>
            <w:r>
              <w:rPr>
                <w:rStyle w:val="IndexLink"/>
                <w:rtl w:val="true"/>
              </w:rPr>
              <w:t xml:space="preserve"> </w:t>
            </w:r>
            <w:r>
              <w:rPr>
                <w:rStyle w:val="IndexLink"/>
                <w:rtl w:val="true"/>
              </w:rPr>
              <w:t xml:space="preserve">ظ </w:t>
            </w:r>
            <w:r>
              <w:rPr>
                <w:rStyle w:val="IndexLink"/>
                <w:rtl w:val="true"/>
              </w:rPr>
              <w:t xml:space="preserve">- </w:t>
            </w:r>
            <w:r>
              <w:rPr>
                <w:rStyle w:val="IndexLink"/>
              </w:rPr>
              <w:t>162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77</w:t>
            </w:r>
          </w:hyperlink>
        </w:p>
        <w:p>
          <w:pPr>
            <w:pStyle w:val="Contents2"/>
            <w:tabs>
              <w:tab w:val="clear" w:pos="8743"/>
              <w:tab w:val="right" w:pos="9026" w:leader="dot"/>
            </w:tabs>
            <w:rPr/>
          </w:pPr>
          <w:hyperlink w:anchor="__RefHeading___Toc596950_3406789950">
            <w:r>
              <w:rPr>
                <w:webHidden/>
                <w:rStyle w:val="IndexLink"/>
              </w:rPr>
              <w:t>1</w:t>
            </w:r>
            <w:r>
              <w:rPr>
                <w:rStyle w:val="IndexLink"/>
                <w:rtl w:val="true"/>
              </w:rPr>
              <w:t xml:space="preserve">- </w:t>
            </w:r>
            <w:r>
              <w:rPr>
                <w:rStyle w:val="IndexLink"/>
                <w:rtl w:val="true"/>
              </w:rPr>
              <w:t>جواب مسائل الشيخ على التوبلی</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93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78</w:t>
            </w:r>
          </w:hyperlink>
        </w:p>
        <w:p>
          <w:pPr>
            <w:pStyle w:val="Contents2"/>
            <w:tabs>
              <w:tab w:val="clear" w:pos="8743"/>
              <w:tab w:val="right" w:pos="9026" w:leader="dot"/>
            </w:tabs>
            <w:rPr/>
          </w:pPr>
          <w:hyperlink w:anchor="__RefHeading___Toc596952_3406789950">
            <w:r>
              <w:rPr>
                <w:webHidden/>
                <w:rStyle w:val="IndexLink"/>
              </w:rPr>
              <w:t>2</w:t>
            </w:r>
            <w:r>
              <w:rPr>
                <w:rStyle w:val="IndexLink"/>
                <w:rtl w:val="true"/>
              </w:rPr>
              <w:t xml:space="preserve">- </w:t>
            </w:r>
            <w:r>
              <w:rPr>
                <w:rStyle w:val="IndexLink"/>
                <w:rtl w:val="true"/>
              </w:rPr>
              <w:t xml:space="preserve">جواب مسائل الملاعلي بن الميرزاخان الجيلاني </w:t>
            </w:r>
            <w:r>
              <w:rPr>
                <w:rStyle w:val="IndexLink"/>
                <w:rtl w:val="true"/>
              </w:rPr>
              <w:t>(</w:t>
            </w:r>
            <w:r>
              <w:rPr>
                <w:rStyle w:val="IndexLink"/>
              </w:rPr>
              <w:t>93</w:t>
            </w:r>
            <w:r>
              <w:rPr>
                <w:rStyle w:val="IndexLink"/>
                <w:rtl w:val="true"/>
              </w:rPr>
              <w:t xml:space="preserve"> </w:t>
            </w:r>
            <w:r>
              <w:rPr>
                <w:rStyle w:val="IndexLink"/>
                <w:rtl w:val="true"/>
              </w:rPr>
              <w:t xml:space="preserve">ظ </w:t>
            </w:r>
            <w:r>
              <w:rPr>
                <w:rStyle w:val="IndexLink"/>
                <w:rtl w:val="true"/>
              </w:rPr>
              <w:t xml:space="preserve">- </w:t>
            </w:r>
            <w:r>
              <w:rPr>
                <w:rStyle w:val="IndexLink"/>
              </w:rPr>
              <w:t>145</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78</w:t>
            </w:r>
          </w:hyperlink>
        </w:p>
        <w:p>
          <w:pPr>
            <w:pStyle w:val="Contents2"/>
            <w:tabs>
              <w:tab w:val="clear" w:pos="8743"/>
              <w:tab w:val="right" w:pos="9026" w:leader="dot"/>
            </w:tabs>
            <w:rPr/>
          </w:pPr>
          <w:hyperlink w:anchor="__RefHeading___Toc596954_3406789950">
            <w:r>
              <w:rPr>
                <w:webHidden/>
                <w:rStyle w:val="IndexLink"/>
              </w:rPr>
              <w:t>3</w:t>
            </w:r>
            <w:r>
              <w:rPr>
                <w:rStyle w:val="IndexLink"/>
                <w:rtl w:val="true"/>
              </w:rPr>
              <w:t xml:space="preserve">- </w:t>
            </w:r>
            <w:r>
              <w:rPr>
                <w:rStyle w:val="IndexLink"/>
                <w:rtl w:val="true"/>
              </w:rPr>
              <w:t>جواب مسائل الآخوند ملاعلی</w:t>
            </w:r>
            <w:r>
              <w:rPr>
                <w:rStyle w:val="IndexLink"/>
                <w:rtl w:val="true"/>
              </w:rPr>
              <w:t>(</w:t>
            </w:r>
            <w:r>
              <w:rPr>
                <w:rStyle w:val="IndexLink"/>
              </w:rPr>
              <w:t>146</w:t>
            </w:r>
            <w:r>
              <w:rPr>
                <w:rStyle w:val="IndexLink"/>
                <w:rtl w:val="true"/>
              </w:rPr>
              <w:t xml:space="preserve">ظ </w:t>
            </w:r>
            <w:r>
              <w:rPr>
                <w:rStyle w:val="IndexLink"/>
                <w:rtl w:val="true"/>
              </w:rPr>
              <w:t xml:space="preserve">- </w:t>
            </w:r>
            <w:r>
              <w:rPr>
                <w:rStyle w:val="IndexLink"/>
              </w:rPr>
              <w:t>156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79</w:t>
            </w:r>
          </w:hyperlink>
        </w:p>
        <w:p>
          <w:pPr>
            <w:pStyle w:val="Contents2"/>
            <w:tabs>
              <w:tab w:val="clear" w:pos="8743"/>
              <w:tab w:val="right" w:pos="9026" w:leader="dot"/>
            </w:tabs>
            <w:rPr/>
          </w:pPr>
          <w:hyperlink w:anchor="__RefHeading___Toc596956_3406789950">
            <w:r>
              <w:rPr>
                <w:webHidden/>
                <w:rStyle w:val="IndexLink"/>
              </w:rPr>
              <w:t>4</w:t>
            </w:r>
            <w:r>
              <w:rPr>
                <w:rStyle w:val="IndexLink"/>
                <w:rtl w:val="true"/>
              </w:rPr>
              <w:t xml:space="preserve"> - </w:t>
            </w:r>
            <w:r>
              <w:rPr>
                <w:rStyle w:val="IndexLink"/>
                <w:rtl w:val="true"/>
              </w:rPr>
              <w:t xml:space="preserve">جواب مسائل الشيخ محمد مهدي </w:t>
            </w:r>
            <w:r>
              <w:rPr>
                <w:rStyle w:val="IndexLink"/>
                <w:rtl w:val="true"/>
              </w:rPr>
              <w:t>(</w:t>
            </w:r>
            <w:r>
              <w:rPr>
                <w:rStyle w:val="IndexLink"/>
              </w:rPr>
              <w:t>158</w:t>
            </w:r>
            <w:r>
              <w:rPr>
                <w:rStyle w:val="IndexLink"/>
                <w:rtl w:val="true"/>
              </w:rPr>
              <w:t xml:space="preserve"> </w:t>
            </w:r>
            <w:r>
              <w:rPr>
                <w:rStyle w:val="IndexLink"/>
                <w:rtl w:val="true"/>
              </w:rPr>
              <w:t xml:space="preserve">ظ </w:t>
            </w:r>
            <w:r>
              <w:rPr>
                <w:rStyle w:val="IndexLink"/>
                <w:rtl w:val="true"/>
              </w:rPr>
              <w:t xml:space="preserve">- </w:t>
            </w:r>
            <w:r>
              <w:rPr>
                <w:rStyle w:val="IndexLink"/>
              </w:rPr>
              <w:t>177</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79</w:t>
            </w:r>
          </w:hyperlink>
        </w:p>
        <w:p>
          <w:pPr>
            <w:pStyle w:val="Contents2"/>
            <w:tabs>
              <w:tab w:val="clear" w:pos="8743"/>
              <w:tab w:val="right" w:pos="9026" w:leader="dot"/>
            </w:tabs>
            <w:rPr/>
          </w:pPr>
          <w:hyperlink w:anchor="__RefHeading___Toc596958_3406789950">
            <w:r>
              <w:rPr>
                <w:webHidden/>
                <w:rStyle w:val="IndexLink"/>
              </w:rPr>
              <w:t>5</w:t>
            </w:r>
            <w:r>
              <w:rPr>
                <w:rStyle w:val="IndexLink"/>
                <w:rtl w:val="true"/>
              </w:rPr>
              <w:t xml:space="preserve"> - </w:t>
            </w:r>
            <w:r>
              <w:rPr>
                <w:rStyle w:val="IndexLink"/>
                <w:rtl w:val="true"/>
              </w:rPr>
              <w:t xml:space="preserve">جواب مسائل الاخوند الملاحسين الكرماني الواعظ </w:t>
            </w:r>
            <w:r>
              <w:rPr>
                <w:rStyle w:val="IndexLink"/>
                <w:rtl w:val="true"/>
              </w:rPr>
              <w:t>(</w:t>
            </w:r>
            <w:r>
              <w:rPr>
                <w:rStyle w:val="IndexLink"/>
              </w:rPr>
              <w:t>177</w:t>
            </w:r>
            <w:r>
              <w:rPr>
                <w:rStyle w:val="IndexLink"/>
                <w:rtl w:val="true"/>
              </w:rPr>
              <w:t xml:space="preserve">ظ </w:t>
            </w:r>
            <w:r>
              <w:rPr>
                <w:rStyle w:val="IndexLink"/>
                <w:rtl w:val="true"/>
              </w:rPr>
              <w:t xml:space="preserve">- </w:t>
            </w:r>
            <w:r>
              <w:rPr>
                <w:rStyle w:val="IndexLink"/>
              </w:rPr>
              <w:t>188</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79</w:t>
            </w:r>
          </w:hyperlink>
        </w:p>
        <w:p>
          <w:pPr>
            <w:pStyle w:val="Contents2"/>
            <w:tabs>
              <w:tab w:val="clear" w:pos="8743"/>
              <w:tab w:val="right" w:pos="9026" w:leader="dot"/>
            </w:tabs>
            <w:rPr/>
          </w:pPr>
          <w:hyperlink w:anchor="__RefHeading___Toc596960_3406789950">
            <w:r>
              <w:rPr>
                <w:webHidden/>
                <w:rStyle w:val="IndexLink"/>
              </w:rPr>
              <w:t>6</w:t>
            </w:r>
            <w:r>
              <w:rPr>
                <w:rStyle w:val="IndexLink"/>
                <w:rtl w:val="true"/>
              </w:rPr>
              <w:t xml:space="preserve"> - </w:t>
            </w:r>
            <w:r>
              <w:rPr>
                <w:rStyle w:val="IndexLink"/>
                <w:rtl w:val="true"/>
              </w:rPr>
              <w:t xml:space="preserve">رسالة في بقاء جُثّة الأنبياء و الأئمة عليهم السلام في قبورهم </w:t>
            </w:r>
            <w:r>
              <w:rPr>
                <w:rStyle w:val="IndexLink"/>
                <w:rtl w:val="true"/>
              </w:rPr>
              <w:t>(</w:t>
            </w:r>
            <w:r>
              <w:rPr>
                <w:rStyle w:val="IndexLink"/>
              </w:rPr>
              <w:t>188</w:t>
            </w:r>
            <w:r>
              <w:rPr>
                <w:rStyle w:val="IndexLink"/>
                <w:rtl w:val="true"/>
              </w:rPr>
              <w:t xml:space="preserve">ظ </w:t>
            </w:r>
            <w:r>
              <w:rPr>
                <w:rStyle w:val="IndexLink"/>
                <w:rtl w:val="true"/>
              </w:rPr>
              <w:t xml:space="preserve">- </w:t>
            </w:r>
            <w:r>
              <w:rPr>
                <w:rStyle w:val="IndexLink"/>
              </w:rPr>
              <w:t>192</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80</w:t>
            </w:r>
          </w:hyperlink>
        </w:p>
        <w:p>
          <w:pPr>
            <w:pStyle w:val="Contents2"/>
            <w:tabs>
              <w:tab w:val="clear" w:pos="8743"/>
              <w:tab w:val="right" w:pos="9026" w:leader="dot"/>
            </w:tabs>
            <w:rPr/>
          </w:pPr>
          <w:hyperlink w:anchor="__RefHeading___Toc596962_3406789950">
            <w:r>
              <w:rPr>
                <w:webHidden/>
                <w:rStyle w:val="IndexLink"/>
              </w:rPr>
              <w:t>7</w:t>
            </w:r>
            <w:r>
              <w:rPr>
                <w:rStyle w:val="IndexLink"/>
                <w:rtl w:val="true"/>
              </w:rPr>
              <w:t xml:space="preserve">- </w:t>
            </w:r>
            <w:r>
              <w:rPr>
                <w:rStyle w:val="IndexLink"/>
                <w:rtl w:val="true"/>
              </w:rPr>
              <w:t xml:space="preserve">جوابات مسائل الشيخ محمد بن عبدعلي بن عبدالجبار </w:t>
            </w:r>
            <w:r>
              <w:rPr>
                <w:rStyle w:val="IndexLink"/>
                <w:rtl w:val="true"/>
              </w:rPr>
              <w:t>(</w:t>
            </w:r>
            <w:r>
              <w:rPr>
                <w:rStyle w:val="IndexLink"/>
              </w:rPr>
              <w:t>192</w:t>
            </w:r>
            <w:r>
              <w:rPr>
                <w:rStyle w:val="IndexLink"/>
                <w:rtl w:val="true"/>
              </w:rPr>
              <w:t xml:space="preserve">ظ </w:t>
            </w:r>
            <w:r>
              <w:rPr>
                <w:rStyle w:val="IndexLink"/>
                <w:rtl w:val="true"/>
              </w:rPr>
              <w:t xml:space="preserve">- </w:t>
            </w:r>
            <w:r>
              <w:rPr>
                <w:rStyle w:val="IndexLink"/>
              </w:rPr>
              <w:t>198</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80</w:t>
            </w:r>
          </w:hyperlink>
        </w:p>
        <w:p>
          <w:pPr>
            <w:pStyle w:val="Contents2"/>
            <w:tabs>
              <w:tab w:val="clear" w:pos="8743"/>
              <w:tab w:val="right" w:pos="9026" w:leader="dot"/>
            </w:tabs>
            <w:rPr/>
          </w:pPr>
          <w:hyperlink w:anchor="__RefHeading___Toc596964_3406789950">
            <w:r>
              <w:rPr>
                <w:webHidden/>
                <w:rStyle w:val="IndexLink"/>
              </w:rPr>
              <w:t>8</w:t>
            </w:r>
            <w:r>
              <w:rPr>
                <w:rStyle w:val="IndexLink"/>
                <w:rtl w:val="true"/>
              </w:rPr>
              <w:t xml:space="preserve">- </w:t>
            </w:r>
            <w:r>
              <w:rPr>
                <w:rStyle w:val="IndexLink"/>
                <w:rtl w:val="true"/>
              </w:rPr>
              <w:t xml:space="preserve">جواب مسائل الشيخ احمد بن صالح بن طوق القطيفي </w:t>
            </w:r>
            <w:r>
              <w:rPr>
                <w:rStyle w:val="IndexLink"/>
                <w:rtl w:val="true"/>
              </w:rPr>
              <w:t>(</w:t>
            </w:r>
            <w:r>
              <w:rPr>
                <w:rStyle w:val="IndexLink"/>
              </w:rPr>
              <w:t>198</w:t>
            </w:r>
            <w:r>
              <w:rPr>
                <w:rStyle w:val="IndexLink"/>
                <w:rtl w:val="true"/>
              </w:rPr>
              <w:t xml:space="preserve"> </w:t>
            </w:r>
            <w:r>
              <w:rPr>
                <w:rStyle w:val="IndexLink"/>
                <w:rtl w:val="true"/>
              </w:rPr>
              <w:t xml:space="preserve">و </w:t>
            </w:r>
            <w:r>
              <w:rPr>
                <w:rStyle w:val="IndexLink"/>
                <w:rtl w:val="true"/>
              </w:rPr>
              <w:t xml:space="preserve">- </w:t>
            </w:r>
            <w:r>
              <w:rPr>
                <w:rStyle w:val="IndexLink"/>
              </w:rPr>
              <w:t>201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80</w:t>
            </w:r>
          </w:hyperlink>
        </w:p>
        <w:p>
          <w:pPr>
            <w:pStyle w:val="Contents2"/>
            <w:tabs>
              <w:tab w:val="clear" w:pos="8743"/>
              <w:tab w:val="right" w:pos="9026" w:leader="dot"/>
            </w:tabs>
            <w:rPr/>
          </w:pPr>
          <w:hyperlink w:anchor="__RefHeading___Toc596966_3406789950">
            <w:r>
              <w:rPr>
                <w:webHidden/>
                <w:rStyle w:val="IndexLink"/>
              </w:rPr>
              <w:t>9</w:t>
            </w:r>
            <w:r>
              <w:rPr>
                <w:rStyle w:val="IndexLink"/>
                <w:rtl w:val="true"/>
              </w:rPr>
              <w:t xml:space="preserve">- </w:t>
            </w:r>
            <w:r>
              <w:rPr>
                <w:rStyle w:val="IndexLink"/>
                <w:rtl w:val="true"/>
              </w:rPr>
              <w:t xml:space="preserve">جواب مسائل الشيخ محمدکاظم بن محمد علي </w:t>
            </w:r>
            <w:r>
              <w:rPr>
                <w:rStyle w:val="IndexLink"/>
                <w:rtl w:val="true"/>
              </w:rPr>
              <w:t>(</w:t>
            </w:r>
            <w:r>
              <w:rPr>
                <w:rStyle w:val="IndexLink"/>
              </w:rPr>
              <w:t>201</w:t>
            </w:r>
            <w:r>
              <w:rPr>
                <w:rStyle w:val="IndexLink"/>
                <w:rtl w:val="true"/>
              </w:rPr>
              <w:t xml:space="preserve"> </w:t>
            </w:r>
            <w:r>
              <w:rPr>
                <w:rStyle w:val="IndexLink"/>
                <w:rtl w:val="true"/>
              </w:rPr>
              <w:t xml:space="preserve">و </w:t>
            </w:r>
            <w:r>
              <w:rPr>
                <w:rStyle w:val="IndexLink"/>
              </w:rPr>
              <w:t>207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80</w:t>
            </w:r>
          </w:hyperlink>
        </w:p>
        <w:p>
          <w:pPr>
            <w:pStyle w:val="Contents2"/>
            <w:tabs>
              <w:tab w:val="clear" w:pos="8743"/>
              <w:tab w:val="right" w:pos="9026" w:leader="dot"/>
            </w:tabs>
            <w:rPr/>
          </w:pPr>
          <w:hyperlink w:anchor="__RefHeading___Toc596968_3406789950">
            <w:r>
              <w:rPr>
                <w:webHidden/>
                <w:rStyle w:val="IndexLink"/>
              </w:rPr>
              <w:t>1</w:t>
            </w:r>
            <w:r>
              <w:rPr>
                <w:rStyle w:val="IndexLink"/>
                <w:rtl w:val="true"/>
              </w:rPr>
              <w:t xml:space="preserve"> - </w:t>
            </w:r>
            <w:r>
              <w:rPr>
                <w:rStyle w:val="IndexLink"/>
                <w:rtl w:val="true"/>
              </w:rPr>
              <w:t xml:space="preserve">الكافية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137</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81</w:t>
            </w:r>
          </w:hyperlink>
        </w:p>
        <w:p>
          <w:pPr>
            <w:pStyle w:val="Contents2"/>
            <w:tabs>
              <w:tab w:val="clear" w:pos="8743"/>
              <w:tab w:val="right" w:pos="9026" w:leader="dot"/>
            </w:tabs>
            <w:rPr/>
          </w:pPr>
          <w:hyperlink w:anchor="__RefHeading___Toc596970_3406789950">
            <w:r>
              <w:rPr>
                <w:webHidden/>
                <w:rStyle w:val="IndexLink"/>
              </w:rPr>
              <w:t>2</w:t>
            </w:r>
            <w:r>
              <w:rPr>
                <w:rStyle w:val="IndexLink"/>
                <w:rtl w:val="true"/>
              </w:rPr>
              <w:t xml:space="preserve"> - </w:t>
            </w:r>
            <w:r>
              <w:rPr>
                <w:rStyle w:val="IndexLink"/>
                <w:rtl w:val="true"/>
              </w:rPr>
              <w:t xml:space="preserve">شرح الكافية </w:t>
            </w:r>
            <w:r>
              <w:rPr>
                <w:rStyle w:val="IndexLink"/>
                <w:rtl w:val="true"/>
              </w:rPr>
              <w:t>(</w:t>
            </w:r>
            <w:r>
              <w:rPr>
                <w:rStyle w:val="IndexLink"/>
              </w:rPr>
              <w:t>143</w:t>
            </w:r>
            <w:r>
              <w:rPr>
                <w:rStyle w:val="IndexLink"/>
                <w:rtl w:val="true"/>
              </w:rPr>
              <w:t xml:space="preserve"> - </w:t>
            </w:r>
            <w:r>
              <w:rPr>
                <w:rStyle w:val="IndexLink"/>
              </w:rPr>
              <w:t>162</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النحو </w:t>
            </w:r>
            <w:r>
              <w:rPr>
                <w:rStyle w:val="IndexLink"/>
                <w:rtl w:val="true"/>
              </w:rPr>
              <w:t>]</w:t>
              <w:tab/>
            </w:r>
            <w:r>
              <w:rPr>
                <w:rStyle w:val="IndexLink"/>
              </w:rPr>
              <w:t>81</w:t>
            </w:r>
          </w:hyperlink>
        </w:p>
        <w:p>
          <w:pPr>
            <w:pStyle w:val="Contents2"/>
            <w:tabs>
              <w:tab w:val="clear" w:pos="8743"/>
              <w:tab w:val="right" w:pos="9026" w:leader="dot"/>
            </w:tabs>
            <w:rPr/>
          </w:pPr>
          <w:hyperlink w:anchor="__RefHeading___Toc596972_3406789950">
            <w:r>
              <w:rPr>
                <w:webHidden/>
                <w:rStyle w:val="IndexLink"/>
              </w:rPr>
              <w:t>1</w:t>
            </w:r>
            <w:r>
              <w:rPr>
                <w:rStyle w:val="IndexLink"/>
                <w:rtl w:val="true"/>
              </w:rPr>
              <w:t xml:space="preserve">- </w:t>
            </w:r>
            <w:r>
              <w:rPr>
                <w:rStyle w:val="IndexLink"/>
                <w:rtl w:val="true"/>
              </w:rPr>
              <w:t xml:space="preserve">شرح شذور الذهب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133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82</w:t>
            </w:r>
          </w:hyperlink>
        </w:p>
        <w:p>
          <w:pPr>
            <w:pStyle w:val="Contents2"/>
            <w:tabs>
              <w:tab w:val="clear" w:pos="8743"/>
              <w:tab w:val="right" w:pos="9026" w:leader="dot"/>
            </w:tabs>
            <w:rPr/>
          </w:pPr>
          <w:hyperlink w:anchor="__RefHeading___Toc596974_3406789950">
            <w:r>
              <w:rPr>
                <w:webHidden/>
                <w:rStyle w:val="IndexLink"/>
              </w:rPr>
              <w:t>2</w:t>
            </w:r>
            <w:r>
              <w:rPr>
                <w:rStyle w:val="IndexLink"/>
                <w:rtl w:val="true"/>
              </w:rPr>
              <w:t xml:space="preserve"> - </w:t>
            </w:r>
            <w:r>
              <w:rPr>
                <w:rStyle w:val="IndexLink"/>
                <w:rtl w:val="true"/>
              </w:rPr>
              <w:t xml:space="preserve">الحاشية على الوافية </w:t>
            </w:r>
            <w:r>
              <w:rPr>
                <w:rStyle w:val="IndexLink"/>
                <w:rtl w:val="true"/>
              </w:rPr>
              <w:t>(</w:t>
            </w:r>
            <w:r>
              <w:rPr>
                <w:rStyle w:val="IndexLink"/>
              </w:rPr>
              <w:t>134</w:t>
            </w:r>
            <w:r>
              <w:rPr>
                <w:rStyle w:val="IndexLink"/>
                <w:rtl w:val="true"/>
              </w:rPr>
              <w:t xml:space="preserve"> </w:t>
            </w:r>
            <w:r>
              <w:rPr>
                <w:rStyle w:val="IndexLink"/>
                <w:rtl w:val="true"/>
              </w:rPr>
              <w:t xml:space="preserve">ظ </w:t>
            </w:r>
            <w:r>
              <w:rPr>
                <w:rStyle w:val="IndexLink"/>
                <w:rtl w:val="true"/>
              </w:rPr>
              <w:t xml:space="preserve">- </w:t>
            </w:r>
            <w:r>
              <w:rPr>
                <w:rStyle w:val="IndexLink"/>
              </w:rPr>
              <w:t>182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82</w:t>
            </w:r>
          </w:hyperlink>
        </w:p>
        <w:p>
          <w:pPr>
            <w:pStyle w:val="Contents2"/>
            <w:tabs>
              <w:tab w:val="clear" w:pos="8743"/>
              <w:tab w:val="right" w:pos="9026" w:leader="dot"/>
            </w:tabs>
            <w:rPr/>
          </w:pPr>
          <w:hyperlink w:anchor="__RefHeading___Toc596976_3406789950">
            <w:r>
              <w:rPr>
                <w:webHidden/>
                <w:rStyle w:val="IndexLink"/>
              </w:rPr>
              <w:t>3</w:t>
            </w:r>
            <w:r>
              <w:rPr>
                <w:rStyle w:val="IndexLink"/>
                <w:rtl w:val="true"/>
              </w:rPr>
              <w:t xml:space="preserve">- </w:t>
            </w:r>
            <w:r>
              <w:rPr>
                <w:rStyle w:val="IndexLink"/>
                <w:rtl w:val="true"/>
              </w:rPr>
              <w:t xml:space="preserve">آداب المتعلمين للخواجة نصير الطوسی </w:t>
            </w:r>
            <w:r>
              <w:rPr>
                <w:rStyle w:val="IndexLink"/>
                <w:rtl w:val="true"/>
              </w:rPr>
              <w:t>(</w:t>
            </w:r>
            <w:r>
              <w:rPr>
                <w:rStyle w:val="IndexLink"/>
              </w:rPr>
              <w:t>182</w:t>
            </w:r>
            <w:r>
              <w:rPr>
                <w:rStyle w:val="IndexLink"/>
                <w:rtl w:val="true"/>
              </w:rPr>
              <w:t xml:space="preserve">ظ </w:t>
            </w:r>
            <w:r>
              <w:rPr>
                <w:rStyle w:val="IndexLink"/>
                <w:rtl w:val="true"/>
              </w:rPr>
              <w:t xml:space="preserve">- </w:t>
            </w:r>
            <w:r>
              <w:rPr>
                <w:rStyle w:val="IndexLink"/>
              </w:rPr>
              <w:t>148</w:t>
            </w:r>
            <w:r>
              <w:rPr>
                <w:rStyle w:val="IndexLink"/>
                <w:rtl w:val="true"/>
              </w:rPr>
              <w:t>ظ</w:t>
            </w:r>
            <w:r>
              <w:rPr>
                <w:rStyle w:val="IndexLink"/>
                <w:rtl w:val="true"/>
              </w:rPr>
              <w:t xml:space="preserve">) [ </w:t>
            </w:r>
            <w:r>
              <w:rPr>
                <w:rStyle w:val="IndexLink"/>
                <w:rtl w:val="true"/>
              </w:rPr>
              <w:t xml:space="preserve">الاخلاق </w:t>
            </w:r>
            <w:r>
              <w:rPr>
                <w:rStyle w:val="IndexLink"/>
                <w:rtl w:val="true"/>
              </w:rPr>
              <w:t>]</w:t>
              <w:tab/>
            </w:r>
            <w:r>
              <w:rPr>
                <w:rStyle w:val="IndexLink"/>
              </w:rPr>
              <w:t>83</w:t>
            </w:r>
          </w:hyperlink>
        </w:p>
        <w:p>
          <w:pPr>
            <w:pStyle w:val="Contents2"/>
            <w:tabs>
              <w:tab w:val="clear" w:pos="8743"/>
              <w:tab w:val="right" w:pos="9026" w:leader="dot"/>
            </w:tabs>
            <w:rPr/>
          </w:pPr>
          <w:hyperlink w:anchor="__RefHeading___Toc596978_3406789950">
            <w:r>
              <w:rPr>
                <w:webHidden/>
                <w:rStyle w:val="IndexLink"/>
              </w:rPr>
              <w:t>1</w:t>
            </w:r>
            <w:r>
              <w:rPr>
                <w:rStyle w:val="IndexLink"/>
                <w:rtl w:val="true"/>
              </w:rPr>
              <w:t xml:space="preserve">- </w:t>
            </w:r>
            <w:r>
              <w:rPr>
                <w:rStyle w:val="IndexLink"/>
                <w:rtl w:val="true"/>
              </w:rPr>
              <w:t>حدائق السحر في دقائق الشعر</w:t>
            </w:r>
            <w:r>
              <w:rPr>
                <w:rStyle w:val="IndexLink"/>
                <w:rtl w:val="true"/>
              </w:rPr>
              <w:t>(</w:t>
            </w:r>
            <w:r>
              <w:rPr>
                <w:rStyle w:val="IndexLink"/>
              </w:rPr>
              <w:t>6</w:t>
            </w:r>
            <w:r>
              <w:rPr>
                <w:rStyle w:val="IndexLink"/>
                <w:rtl w:val="true"/>
              </w:rPr>
              <w:t xml:space="preserve">ظ </w:t>
            </w:r>
            <w:r>
              <w:rPr>
                <w:rStyle w:val="IndexLink"/>
                <w:rtl w:val="true"/>
              </w:rPr>
              <w:t xml:space="preserve">- </w:t>
            </w:r>
            <w:r>
              <w:rPr>
                <w:rStyle w:val="IndexLink"/>
              </w:rPr>
              <w:t>51</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البلاغة </w:t>
            </w:r>
            <w:r>
              <w:rPr>
                <w:rStyle w:val="IndexLink"/>
                <w:rtl w:val="true"/>
              </w:rPr>
              <w:t>]</w:t>
              <w:tab/>
            </w:r>
            <w:r>
              <w:rPr>
                <w:rStyle w:val="IndexLink"/>
              </w:rPr>
              <w:t>83</w:t>
            </w:r>
          </w:hyperlink>
        </w:p>
        <w:p>
          <w:pPr>
            <w:pStyle w:val="Contents2"/>
            <w:tabs>
              <w:tab w:val="clear" w:pos="8743"/>
              <w:tab w:val="right" w:pos="9026" w:leader="dot"/>
            </w:tabs>
            <w:rPr/>
          </w:pPr>
          <w:hyperlink w:anchor="__RefHeading___Toc596980_3406789950">
            <w:r>
              <w:rPr>
                <w:webHidden/>
                <w:rStyle w:val="IndexLink"/>
              </w:rPr>
              <w:t>2</w:t>
            </w:r>
            <w:r>
              <w:rPr>
                <w:rStyle w:val="IndexLink"/>
                <w:rtl w:val="true"/>
              </w:rPr>
              <w:t xml:space="preserve"> - </w:t>
            </w:r>
            <w:r>
              <w:rPr>
                <w:rStyle w:val="IndexLink"/>
                <w:rtl w:val="true"/>
              </w:rPr>
              <w:t xml:space="preserve">اربعون سورة من التوراة </w:t>
            </w:r>
            <w:r>
              <w:rPr>
                <w:rStyle w:val="IndexLink"/>
                <w:rtl w:val="true"/>
              </w:rPr>
              <w:t xml:space="preserve">( </w:t>
            </w:r>
            <w:r>
              <w:rPr>
                <w:rStyle w:val="IndexLink"/>
              </w:rPr>
              <w:t>214</w:t>
            </w:r>
            <w:r>
              <w:rPr>
                <w:rStyle w:val="IndexLink"/>
                <w:rtl w:val="true"/>
              </w:rPr>
              <w:t xml:space="preserve"> </w:t>
            </w:r>
            <w:r>
              <w:rPr>
                <w:rStyle w:val="IndexLink"/>
                <w:rtl w:val="true"/>
              </w:rPr>
              <w:t xml:space="preserve">ظ </w:t>
            </w:r>
            <w:r>
              <w:rPr>
                <w:rStyle w:val="IndexLink"/>
                <w:rtl w:val="true"/>
              </w:rPr>
              <w:t xml:space="preserve">- </w:t>
            </w:r>
            <w:r>
              <w:rPr>
                <w:rStyle w:val="IndexLink"/>
              </w:rPr>
              <w:t>230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84</w:t>
            </w:r>
          </w:hyperlink>
        </w:p>
        <w:p>
          <w:pPr>
            <w:pStyle w:val="Contents2"/>
            <w:tabs>
              <w:tab w:val="clear" w:pos="8743"/>
              <w:tab w:val="right" w:pos="9026" w:leader="dot"/>
            </w:tabs>
            <w:rPr/>
          </w:pPr>
          <w:hyperlink w:anchor="__RefHeading___Toc596982_3406789950">
            <w:r>
              <w:rPr>
                <w:webHidden/>
                <w:rStyle w:val="IndexLink"/>
                <w:rtl w:val="true"/>
              </w:rPr>
              <w:t xml:space="preserve">بداية الهداية في الواجبات والمحرمات المنصوصة </w:t>
            </w:r>
            <w:r>
              <w:rPr>
                <w:rStyle w:val="IndexLink"/>
                <w:rtl w:val="true"/>
              </w:rPr>
              <w:t xml:space="preserve">[ </w:t>
            </w:r>
            <w:r>
              <w:rPr>
                <w:rStyle w:val="IndexLink"/>
                <w:rtl w:val="true"/>
              </w:rPr>
              <w:t xml:space="preserve">الفقه </w:t>
            </w:r>
            <w:r>
              <w:rPr>
                <w:rStyle w:val="IndexLink"/>
                <w:rtl w:val="true"/>
              </w:rPr>
              <w:t>]</w:t>
              <w:tab/>
            </w:r>
            <w:r>
              <w:rPr>
                <w:rStyle w:val="IndexLink"/>
              </w:rPr>
              <w:t>84</w:t>
            </w:r>
          </w:hyperlink>
        </w:p>
        <w:p>
          <w:pPr>
            <w:pStyle w:val="Contents2"/>
            <w:tabs>
              <w:tab w:val="clear" w:pos="8743"/>
              <w:tab w:val="right" w:pos="9026" w:leader="dot"/>
            </w:tabs>
            <w:rPr/>
          </w:pPr>
          <w:hyperlink w:anchor="__RefHeading___Toc596984_3406789950">
            <w:r>
              <w:rPr>
                <w:webHidden/>
                <w:rStyle w:val="IndexLink"/>
                <w:rtl w:val="true"/>
              </w:rPr>
              <w:t xml:space="preserve">مبادئ الوصول الى علم الاصول </w:t>
            </w:r>
            <w:r>
              <w:rPr>
                <w:rStyle w:val="IndexLink"/>
                <w:rtl w:val="true"/>
              </w:rPr>
              <w:t xml:space="preserve">[ </w:t>
            </w:r>
            <w:r>
              <w:rPr>
                <w:rStyle w:val="IndexLink"/>
                <w:rtl w:val="true"/>
              </w:rPr>
              <w:t xml:space="preserve">اصول الفقه </w:t>
            </w:r>
            <w:r>
              <w:rPr>
                <w:rStyle w:val="IndexLink"/>
                <w:rtl w:val="true"/>
              </w:rPr>
              <w:t>]</w:t>
              <w:tab/>
            </w:r>
            <w:r>
              <w:rPr>
                <w:rStyle w:val="IndexLink"/>
              </w:rPr>
              <w:t>85</w:t>
            </w:r>
          </w:hyperlink>
        </w:p>
        <w:p>
          <w:pPr>
            <w:pStyle w:val="Contents2"/>
            <w:tabs>
              <w:tab w:val="clear" w:pos="8743"/>
              <w:tab w:val="right" w:pos="9026" w:leader="dot"/>
            </w:tabs>
            <w:rPr/>
          </w:pPr>
          <w:hyperlink w:anchor="__RefHeading___Toc596986_3406789950">
            <w:r>
              <w:rPr>
                <w:webHidden/>
                <w:rStyle w:val="IndexLink"/>
              </w:rPr>
              <w:t>1</w:t>
            </w:r>
            <w:r>
              <w:rPr>
                <w:rStyle w:val="IndexLink"/>
                <w:rtl w:val="true"/>
              </w:rPr>
              <w:t xml:space="preserve"> - </w:t>
            </w:r>
            <w:r>
              <w:rPr>
                <w:rStyle w:val="IndexLink"/>
                <w:rtl w:val="true"/>
              </w:rPr>
              <w:t xml:space="preserve">الكبرى في المنطق اللسيد الشريف الجرجاني </w:t>
            </w:r>
            <w:r>
              <w:rPr>
                <w:rStyle w:val="IndexLink"/>
                <w:rtl w:val="true"/>
              </w:rPr>
              <w:t xml:space="preserve">( </w:t>
            </w:r>
            <w:r>
              <w:rPr>
                <w:rStyle w:val="IndexLink"/>
              </w:rPr>
              <w:t>4</w:t>
            </w:r>
            <w:r>
              <w:rPr>
                <w:rStyle w:val="IndexLink"/>
                <w:rtl w:val="true"/>
              </w:rPr>
              <w:t xml:space="preserve">ظ </w:t>
            </w:r>
            <w:r>
              <w:rPr>
                <w:rStyle w:val="IndexLink"/>
                <w:rtl w:val="true"/>
              </w:rPr>
              <w:t xml:space="preserve">- </w:t>
            </w:r>
            <w:r>
              <w:rPr>
                <w:rStyle w:val="IndexLink"/>
              </w:rPr>
              <w:t>18</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المنطق </w:t>
            </w:r>
            <w:r>
              <w:rPr>
                <w:rStyle w:val="IndexLink"/>
                <w:rtl w:val="true"/>
              </w:rPr>
              <w:t>]</w:t>
              <w:tab/>
            </w:r>
            <w:r>
              <w:rPr>
                <w:rStyle w:val="IndexLink"/>
              </w:rPr>
              <w:t>86</w:t>
            </w:r>
          </w:hyperlink>
        </w:p>
        <w:p>
          <w:pPr>
            <w:pStyle w:val="Contents2"/>
            <w:tabs>
              <w:tab w:val="clear" w:pos="8743"/>
              <w:tab w:val="right" w:pos="9026" w:leader="dot"/>
            </w:tabs>
            <w:rPr/>
          </w:pPr>
          <w:hyperlink w:anchor="__RefHeading___Toc596988_3406789950">
            <w:r>
              <w:rPr>
                <w:webHidden/>
                <w:rStyle w:val="IndexLink"/>
              </w:rPr>
              <w:t>2</w:t>
            </w:r>
            <w:r>
              <w:rPr>
                <w:rStyle w:val="IndexLink"/>
                <w:rtl w:val="true"/>
              </w:rPr>
              <w:t xml:space="preserve"> - </w:t>
            </w:r>
            <w:r>
              <w:rPr>
                <w:rStyle w:val="IndexLink"/>
                <w:rtl w:val="true"/>
              </w:rPr>
              <w:t xml:space="preserve">الصغرى في المنطق </w:t>
            </w:r>
            <w:r>
              <w:rPr>
                <w:rStyle w:val="IndexLink"/>
                <w:rtl w:val="true"/>
              </w:rPr>
              <w:t>(</w:t>
            </w:r>
            <w:r>
              <w:rPr>
                <w:rStyle w:val="IndexLink"/>
              </w:rPr>
              <w:t>18</w:t>
            </w:r>
            <w:r>
              <w:rPr>
                <w:rStyle w:val="IndexLink"/>
                <w:rtl w:val="true"/>
              </w:rPr>
              <w:t xml:space="preserve">ظ </w:t>
            </w:r>
            <w:r>
              <w:rPr>
                <w:rStyle w:val="IndexLink"/>
                <w:rtl w:val="true"/>
              </w:rPr>
              <w:t xml:space="preserve">- </w:t>
            </w:r>
            <w:r>
              <w:rPr>
                <w:rStyle w:val="IndexLink"/>
              </w:rPr>
              <w:t>21</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86</w:t>
            </w:r>
          </w:hyperlink>
        </w:p>
        <w:p>
          <w:pPr>
            <w:pStyle w:val="Contents2"/>
            <w:tabs>
              <w:tab w:val="clear" w:pos="8743"/>
              <w:tab w:val="right" w:pos="9026" w:leader="dot"/>
            </w:tabs>
            <w:rPr/>
          </w:pPr>
          <w:hyperlink w:anchor="__RefHeading___Toc596990_3406789950">
            <w:r>
              <w:rPr>
                <w:webHidden/>
                <w:rStyle w:val="IndexLink"/>
              </w:rPr>
              <w:t>3</w:t>
            </w:r>
            <w:r>
              <w:rPr>
                <w:rStyle w:val="IndexLink"/>
                <w:rtl w:val="true"/>
              </w:rPr>
              <w:t xml:space="preserve">- </w:t>
            </w:r>
            <w:r>
              <w:rPr>
                <w:rStyle w:val="IndexLink"/>
                <w:rtl w:val="true"/>
              </w:rPr>
              <w:t xml:space="preserve">شرح ايساغوجي الحسام الدين الكاتی </w:t>
            </w:r>
            <w:r>
              <w:rPr>
                <w:rStyle w:val="IndexLink"/>
                <w:rtl w:val="true"/>
              </w:rPr>
              <w:t>(</w:t>
            </w:r>
            <w:r>
              <w:rPr>
                <w:rStyle w:val="IndexLink"/>
              </w:rPr>
              <w:t>22</w:t>
            </w:r>
            <w:r>
              <w:rPr>
                <w:rStyle w:val="IndexLink"/>
                <w:rtl w:val="true"/>
              </w:rPr>
              <w:t xml:space="preserve">ظ </w:t>
            </w:r>
            <w:r>
              <w:rPr>
                <w:rStyle w:val="IndexLink"/>
                <w:rtl w:val="true"/>
              </w:rPr>
              <w:t xml:space="preserve">- </w:t>
            </w:r>
            <w:r>
              <w:rPr>
                <w:rStyle w:val="IndexLink"/>
              </w:rPr>
              <w:t>49</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86</w:t>
            </w:r>
          </w:hyperlink>
        </w:p>
        <w:p>
          <w:pPr>
            <w:pStyle w:val="Contents2"/>
            <w:tabs>
              <w:tab w:val="clear" w:pos="8743"/>
              <w:tab w:val="right" w:pos="9026" w:leader="dot"/>
            </w:tabs>
            <w:rPr/>
          </w:pPr>
          <w:hyperlink w:anchor="__RefHeading___Toc596992_3406789950">
            <w:r>
              <w:rPr>
                <w:webHidden/>
                <w:rStyle w:val="IndexLink"/>
              </w:rPr>
              <w:t>4</w:t>
            </w:r>
            <w:r>
              <w:rPr>
                <w:rStyle w:val="IndexLink"/>
                <w:rtl w:val="true"/>
              </w:rPr>
              <w:t xml:space="preserve"> - </w:t>
            </w:r>
            <w:r>
              <w:rPr>
                <w:rStyle w:val="IndexLink"/>
                <w:rtl w:val="true"/>
              </w:rPr>
              <w:t>الفوائد الصمدية</w:t>
            </w:r>
            <w:r>
              <w:rPr>
                <w:rStyle w:val="IndexLink"/>
                <w:rtl w:val="true"/>
              </w:rPr>
              <w:t xml:space="preserve">( </w:t>
            </w:r>
            <w:r>
              <w:rPr>
                <w:rStyle w:val="IndexLink"/>
              </w:rPr>
              <w:t>50</w:t>
            </w:r>
            <w:r>
              <w:rPr>
                <w:rStyle w:val="IndexLink"/>
                <w:rtl w:val="true"/>
              </w:rPr>
              <w:t xml:space="preserve">ظ </w:t>
            </w:r>
            <w:r>
              <w:rPr>
                <w:rStyle w:val="IndexLink"/>
                <w:rtl w:val="true"/>
              </w:rPr>
              <w:t xml:space="preserve">- </w:t>
            </w:r>
            <w:r>
              <w:rPr>
                <w:rStyle w:val="IndexLink"/>
              </w:rPr>
              <w:t>85</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86</w:t>
            </w:r>
          </w:hyperlink>
        </w:p>
        <w:p>
          <w:pPr>
            <w:pStyle w:val="Contents2"/>
            <w:tabs>
              <w:tab w:val="clear" w:pos="8743"/>
              <w:tab w:val="right" w:pos="9026" w:leader="dot"/>
            </w:tabs>
            <w:rPr/>
          </w:pPr>
          <w:hyperlink w:anchor="__RefHeading___Toc596994_3406789950">
            <w:r>
              <w:rPr>
                <w:webHidden/>
                <w:rStyle w:val="IndexLink"/>
                <w:rtl w:val="true"/>
              </w:rPr>
              <w:t xml:space="preserve">شرح المختصر النافع </w:t>
            </w:r>
            <w:r>
              <w:rPr>
                <w:rStyle w:val="IndexLink"/>
                <w:rtl w:val="true"/>
              </w:rPr>
              <w:t xml:space="preserve">[ </w:t>
            </w:r>
            <w:r>
              <w:rPr>
                <w:rStyle w:val="IndexLink"/>
                <w:rtl w:val="true"/>
              </w:rPr>
              <w:t xml:space="preserve">الفقه </w:t>
            </w:r>
            <w:r>
              <w:rPr>
                <w:rStyle w:val="IndexLink"/>
                <w:rtl w:val="true"/>
              </w:rPr>
              <w:t>]</w:t>
              <w:tab/>
            </w:r>
            <w:r>
              <w:rPr>
                <w:rStyle w:val="IndexLink"/>
              </w:rPr>
              <w:t>87</w:t>
            </w:r>
          </w:hyperlink>
        </w:p>
        <w:p>
          <w:pPr>
            <w:pStyle w:val="Contents2"/>
            <w:tabs>
              <w:tab w:val="clear" w:pos="8743"/>
              <w:tab w:val="right" w:pos="9026" w:leader="dot"/>
            </w:tabs>
            <w:rPr/>
          </w:pPr>
          <w:hyperlink w:anchor="__RefHeading___Toc596996_3406789950">
            <w:r>
              <w:rPr>
                <w:webHidden/>
                <w:rStyle w:val="IndexLink"/>
                <w:rtl w:val="true"/>
              </w:rPr>
              <w:t xml:space="preserve">شرح المقدمة الحضرميّة </w:t>
            </w:r>
            <w:r>
              <w:rPr>
                <w:rStyle w:val="IndexLink"/>
                <w:rtl w:val="true"/>
              </w:rPr>
              <w:t xml:space="preserve">[ </w:t>
            </w:r>
            <w:r>
              <w:rPr>
                <w:rStyle w:val="IndexLink"/>
                <w:rtl w:val="true"/>
              </w:rPr>
              <w:t xml:space="preserve">الفقه </w:t>
            </w:r>
            <w:r>
              <w:rPr>
                <w:rStyle w:val="IndexLink"/>
                <w:rtl w:val="true"/>
              </w:rPr>
              <w:t>]</w:t>
              <w:tab/>
            </w:r>
            <w:r>
              <w:rPr>
                <w:rStyle w:val="IndexLink"/>
              </w:rPr>
              <w:t>88</w:t>
            </w:r>
          </w:hyperlink>
        </w:p>
        <w:p>
          <w:pPr>
            <w:pStyle w:val="Contents2"/>
            <w:tabs>
              <w:tab w:val="clear" w:pos="8743"/>
              <w:tab w:val="right" w:pos="9026" w:leader="dot"/>
            </w:tabs>
            <w:rPr/>
          </w:pPr>
          <w:hyperlink w:anchor="__RefHeading___Toc596998_3406789950">
            <w:r>
              <w:rPr>
                <w:webHidden/>
                <w:rStyle w:val="IndexLink"/>
                <w:rtl w:val="true"/>
              </w:rPr>
              <w:t xml:space="preserve">شرح تجريد الكلام </w:t>
            </w:r>
            <w:r>
              <w:rPr>
                <w:rStyle w:val="IndexLink"/>
                <w:rtl w:val="true"/>
              </w:rPr>
              <w:t xml:space="preserve">/ </w:t>
            </w:r>
            <w:r>
              <w:rPr>
                <w:rStyle w:val="IndexLink"/>
                <w:rtl w:val="true"/>
              </w:rPr>
              <w:t xml:space="preserve">للقوشجی </w:t>
            </w:r>
            <w:r>
              <w:rPr>
                <w:rStyle w:val="IndexLink"/>
                <w:rtl w:val="true"/>
              </w:rPr>
              <w:t xml:space="preserve">[ </w:t>
            </w:r>
            <w:r>
              <w:rPr>
                <w:rStyle w:val="IndexLink"/>
                <w:rtl w:val="true"/>
              </w:rPr>
              <w:t xml:space="preserve">الكلام </w:t>
            </w:r>
            <w:r>
              <w:rPr>
                <w:rStyle w:val="IndexLink"/>
                <w:rtl w:val="true"/>
              </w:rPr>
              <w:t>]</w:t>
              <w:tab/>
            </w:r>
            <w:r>
              <w:rPr>
                <w:rStyle w:val="IndexLink"/>
              </w:rPr>
              <w:t>89</w:t>
            </w:r>
          </w:hyperlink>
        </w:p>
        <w:p>
          <w:pPr>
            <w:pStyle w:val="Contents2"/>
            <w:tabs>
              <w:tab w:val="clear" w:pos="8743"/>
              <w:tab w:val="right" w:pos="9026" w:leader="dot"/>
            </w:tabs>
            <w:rPr/>
          </w:pPr>
          <w:hyperlink w:anchor="__RefHeading___Toc597000_3406789950">
            <w:r>
              <w:rPr>
                <w:webHidden/>
                <w:rStyle w:val="IndexLink"/>
                <w:rtl w:val="true"/>
              </w:rPr>
              <w:t>مجموعة كتب الحاج کریمخان بن ابراهيم الكرمانی</w:t>
            </w:r>
            <w:r>
              <w:rPr>
                <w:rStyle w:val="IndexLink"/>
                <w:rtl w:val="true"/>
              </w:rPr>
              <w:t>)</w:t>
              <w:tab/>
            </w:r>
            <w:r>
              <w:rPr>
                <w:rStyle w:val="IndexLink"/>
              </w:rPr>
              <w:t>89</w:t>
            </w:r>
          </w:hyperlink>
        </w:p>
        <w:p>
          <w:pPr>
            <w:pStyle w:val="Contents2"/>
            <w:tabs>
              <w:tab w:val="clear" w:pos="8743"/>
              <w:tab w:val="right" w:pos="9026" w:leader="dot"/>
            </w:tabs>
            <w:rPr/>
          </w:pPr>
          <w:hyperlink w:anchor="__RefHeading___Toc597002_3406789950">
            <w:r>
              <w:rPr>
                <w:webHidden/>
                <w:rStyle w:val="IndexLink"/>
              </w:rPr>
              <w:t>1</w:t>
            </w:r>
            <w:r>
              <w:rPr>
                <w:rStyle w:val="IndexLink"/>
                <w:rtl w:val="true"/>
              </w:rPr>
              <w:t xml:space="preserve">- </w:t>
            </w:r>
            <w:r>
              <w:rPr>
                <w:rStyle w:val="IndexLink"/>
                <w:rtl w:val="true"/>
              </w:rPr>
              <w:t xml:space="preserve">رسالة في احوال الجنّ </w:t>
            </w:r>
            <w:r>
              <w:rPr>
                <w:rStyle w:val="IndexLink"/>
                <w:rtl w:val="true"/>
              </w:rPr>
              <w:t>(</w:t>
            </w:r>
            <w:r>
              <w:rPr>
                <w:rStyle w:val="IndexLink"/>
              </w:rPr>
              <w:t>11</w:t>
            </w:r>
            <w:r>
              <w:rPr>
                <w:rStyle w:val="IndexLink"/>
                <w:rtl w:val="true"/>
              </w:rPr>
              <w:t xml:space="preserve">ظ </w:t>
            </w:r>
            <w:r>
              <w:rPr>
                <w:rStyle w:val="IndexLink"/>
                <w:rtl w:val="true"/>
              </w:rPr>
              <w:t xml:space="preserve">- </w:t>
            </w:r>
            <w:r>
              <w:rPr>
                <w:rStyle w:val="IndexLink"/>
              </w:rPr>
              <w:t>16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89</w:t>
            </w:r>
          </w:hyperlink>
        </w:p>
        <w:p>
          <w:pPr>
            <w:pStyle w:val="Contents2"/>
            <w:tabs>
              <w:tab w:val="clear" w:pos="8743"/>
              <w:tab w:val="right" w:pos="9026" w:leader="dot"/>
            </w:tabs>
            <w:rPr/>
          </w:pPr>
          <w:hyperlink w:anchor="__RefHeading___Toc597004_3406789950">
            <w:r>
              <w:rPr>
                <w:webHidden/>
                <w:rStyle w:val="IndexLink"/>
              </w:rPr>
              <w:t>2</w:t>
            </w:r>
            <w:r>
              <w:rPr>
                <w:rStyle w:val="IndexLink"/>
                <w:rtl w:val="true"/>
              </w:rPr>
              <w:t xml:space="preserve"> - </w:t>
            </w:r>
            <w:r>
              <w:rPr>
                <w:rStyle w:val="IndexLink"/>
                <w:rtl w:val="true"/>
              </w:rPr>
              <w:t xml:space="preserve">رسالة في علم الموسيقی </w:t>
            </w:r>
            <w:r>
              <w:rPr>
                <w:rStyle w:val="IndexLink"/>
                <w:rtl w:val="true"/>
              </w:rPr>
              <w:t>(</w:t>
            </w:r>
            <w:r>
              <w:rPr>
                <w:rStyle w:val="IndexLink"/>
              </w:rPr>
              <w:t>17</w:t>
            </w:r>
            <w:r>
              <w:rPr>
                <w:rStyle w:val="IndexLink"/>
                <w:rtl w:val="true"/>
              </w:rPr>
              <w:t xml:space="preserve"> </w:t>
            </w:r>
            <w:r>
              <w:rPr>
                <w:rStyle w:val="IndexLink"/>
                <w:rtl w:val="true"/>
              </w:rPr>
              <w:t xml:space="preserve">ظ </w:t>
            </w:r>
            <w:r>
              <w:rPr>
                <w:rStyle w:val="IndexLink"/>
                <w:rtl w:val="true"/>
              </w:rPr>
              <w:t xml:space="preserve">- </w:t>
            </w:r>
            <w:r>
              <w:rPr>
                <w:rStyle w:val="IndexLink"/>
              </w:rPr>
              <w:t>26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90</w:t>
            </w:r>
          </w:hyperlink>
        </w:p>
        <w:p>
          <w:pPr>
            <w:pStyle w:val="Contents2"/>
            <w:tabs>
              <w:tab w:val="clear" w:pos="8743"/>
              <w:tab w:val="right" w:pos="9026" w:leader="dot"/>
            </w:tabs>
            <w:rPr/>
          </w:pPr>
          <w:hyperlink w:anchor="__RefHeading___Toc597006_3406789950">
            <w:r>
              <w:rPr>
                <w:webHidden/>
                <w:rStyle w:val="IndexLink"/>
              </w:rPr>
              <w:t>3</w:t>
            </w:r>
            <w:r>
              <w:rPr>
                <w:rStyle w:val="IndexLink"/>
                <w:rtl w:val="true"/>
              </w:rPr>
              <w:t xml:space="preserve">- </w:t>
            </w:r>
            <w:r>
              <w:rPr>
                <w:rStyle w:val="IndexLink"/>
                <w:rtl w:val="true"/>
              </w:rPr>
              <w:t>رسالة في آداب الاستخارة</w:t>
            </w:r>
            <w:r>
              <w:rPr>
                <w:rStyle w:val="IndexLink"/>
                <w:rtl w:val="true"/>
              </w:rPr>
              <w:t>(</w:t>
            </w:r>
            <w:r>
              <w:rPr>
                <w:rStyle w:val="IndexLink"/>
              </w:rPr>
              <w:t>29</w:t>
            </w:r>
            <w:r>
              <w:rPr>
                <w:rStyle w:val="IndexLink"/>
                <w:rtl w:val="true"/>
              </w:rPr>
              <w:t xml:space="preserve"> </w:t>
            </w:r>
            <w:r>
              <w:rPr>
                <w:rStyle w:val="IndexLink"/>
                <w:rtl w:val="true"/>
              </w:rPr>
              <w:t xml:space="preserve">ظ </w:t>
            </w:r>
            <w:r>
              <w:rPr>
                <w:rStyle w:val="IndexLink"/>
                <w:rtl w:val="true"/>
              </w:rPr>
              <w:t xml:space="preserve">- </w:t>
            </w:r>
            <w:r>
              <w:rPr>
                <w:rStyle w:val="IndexLink"/>
              </w:rPr>
              <w:t>54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90</w:t>
            </w:r>
          </w:hyperlink>
        </w:p>
        <w:p>
          <w:pPr>
            <w:pStyle w:val="Contents2"/>
            <w:tabs>
              <w:tab w:val="clear" w:pos="8743"/>
              <w:tab w:val="right" w:pos="9026" w:leader="dot"/>
            </w:tabs>
            <w:rPr/>
          </w:pPr>
          <w:hyperlink w:anchor="__RefHeading___Toc597008_3406789950">
            <w:r>
              <w:rPr>
                <w:webHidden/>
                <w:rStyle w:val="IndexLink"/>
              </w:rPr>
              <w:t>4</w:t>
            </w:r>
            <w:r>
              <w:rPr>
                <w:rStyle w:val="IndexLink"/>
                <w:rtl w:val="true"/>
              </w:rPr>
              <w:t xml:space="preserve"> - </w:t>
            </w:r>
            <w:r>
              <w:rPr>
                <w:rStyle w:val="IndexLink"/>
                <w:rtl w:val="true"/>
              </w:rPr>
              <w:t xml:space="preserve">جواب مسائل الشيخ عبدعلی بن خلف من آل عصفور البحراني الدرازی </w:t>
            </w:r>
            <w:r>
              <w:rPr>
                <w:rStyle w:val="IndexLink"/>
                <w:rtl w:val="true"/>
              </w:rPr>
              <w:t>(</w:t>
            </w:r>
            <w:r>
              <w:rPr>
                <w:rStyle w:val="IndexLink"/>
              </w:rPr>
              <w:t>61</w:t>
            </w:r>
            <w:r>
              <w:rPr>
                <w:rStyle w:val="IndexLink"/>
                <w:rtl w:val="true"/>
              </w:rPr>
              <w:t xml:space="preserve">ظ ۔ </w:t>
            </w:r>
            <w:r>
              <w:rPr>
                <w:rStyle w:val="IndexLink"/>
              </w:rPr>
              <w:t>80</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90</w:t>
            </w:r>
          </w:hyperlink>
        </w:p>
        <w:p>
          <w:pPr>
            <w:pStyle w:val="Contents2"/>
            <w:tabs>
              <w:tab w:val="clear" w:pos="8743"/>
              <w:tab w:val="right" w:pos="9026" w:leader="dot"/>
            </w:tabs>
            <w:rPr/>
          </w:pPr>
          <w:hyperlink w:anchor="__RefHeading___Toc597010_3406789950">
            <w:r>
              <w:rPr>
                <w:webHidden/>
                <w:rStyle w:val="IndexLink"/>
              </w:rPr>
              <w:t>5</w:t>
            </w:r>
            <w:r>
              <w:rPr>
                <w:rStyle w:val="IndexLink"/>
                <w:rtl w:val="true"/>
              </w:rPr>
              <w:t xml:space="preserve"> - </w:t>
            </w:r>
            <w:r>
              <w:rPr>
                <w:rStyle w:val="IndexLink"/>
                <w:rtl w:val="true"/>
              </w:rPr>
              <w:t xml:space="preserve">جواب مسائل السيد زين العابدين بن محمد حسين الشيرازي </w:t>
            </w:r>
            <w:r>
              <w:rPr>
                <w:rStyle w:val="IndexLink"/>
                <w:rtl w:val="true"/>
              </w:rPr>
              <w:t>(</w:t>
            </w:r>
            <w:r>
              <w:rPr>
                <w:rStyle w:val="IndexLink"/>
              </w:rPr>
              <w:t>80</w:t>
            </w:r>
            <w:r>
              <w:rPr>
                <w:rStyle w:val="IndexLink"/>
                <w:rtl w:val="true"/>
              </w:rPr>
              <w:t xml:space="preserve">ظ </w:t>
            </w:r>
            <w:r>
              <w:rPr>
                <w:rStyle w:val="IndexLink"/>
                <w:rtl w:val="true"/>
              </w:rPr>
              <w:t xml:space="preserve">- </w:t>
            </w:r>
            <w:r>
              <w:rPr>
                <w:rStyle w:val="IndexLink"/>
              </w:rPr>
              <w:t>86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90</w:t>
            </w:r>
          </w:hyperlink>
        </w:p>
        <w:p>
          <w:pPr>
            <w:pStyle w:val="Contents2"/>
            <w:tabs>
              <w:tab w:val="clear" w:pos="8743"/>
              <w:tab w:val="right" w:pos="9026" w:leader="dot"/>
            </w:tabs>
            <w:rPr/>
          </w:pPr>
          <w:hyperlink w:anchor="__RefHeading___Toc597012_3406789950">
            <w:r>
              <w:rPr>
                <w:webHidden/>
                <w:rStyle w:val="IndexLink"/>
                <w:rtl w:val="true"/>
              </w:rPr>
              <w:t xml:space="preserve">كتاب في الفقه </w:t>
            </w:r>
            <w:r>
              <w:rPr>
                <w:rStyle w:val="IndexLink"/>
                <w:rtl w:val="true"/>
              </w:rPr>
              <w:t xml:space="preserve">[ </w:t>
            </w:r>
            <w:r>
              <w:rPr>
                <w:rStyle w:val="IndexLink"/>
                <w:rtl w:val="true"/>
              </w:rPr>
              <w:t xml:space="preserve">الفقه </w:t>
            </w:r>
            <w:r>
              <w:rPr>
                <w:rStyle w:val="IndexLink"/>
                <w:rtl w:val="true"/>
              </w:rPr>
              <w:t>]</w:t>
              <w:tab/>
            </w:r>
            <w:r>
              <w:rPr>
                <w:rStyle w:val="IndexLink"/>
              </w:rPr>
              <w:t>91</w:t>
            </w:r>
          </w:hyperlink>
        </w:p>
        <w:p>
          <w:pPr>
            <w:pStyle w:val="Contents2"/>
            <w:tabs>
              <w:tab w:val="clear" w:pos="8743"/>
              <w:tab w:val="right" w:pos="9026" w:leader="dot"/>
            </w:tabs>
            <w:rPr/>
          </w:pPr>
          <w:hyperlink w:anchor="__RefHeading___Toc597014_3406789950">
            <w:r>
              <w:rPr>
                <w:webHidden/>
                <w:rStyle w:val="IndexLink"/>
              </w:rPr>
              <w:t>1</w:t>
            </w:r>
            <w:r>
              <w:rPr>
                <w:rStyle w:val="IndexLink"/>
                <w:rtl w:val="true"/>
              </w:rPr>
              <w:t xml:space="preserve">- </w:t>
            </w:r>
            <w:r>
              <w:rPr>
                <w:rStyle w:val="IndexLink"/>
                <w:rtl w:val="true"/>
              </w:rPr>
              <w:t>شرح حدود النحو</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 xml:space="preserve">- </w:t>
            </w:r>
            <w:r>
              <w:rPr>
                <w:rStyle w:val="IndexLink"/>
              </w:rPr>
              <w:t>40</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92</w:t>
            </w:r>
          </w:hyperlink>
        </w:p>
        <w:p>
          <w:pPr>
            <w:pStyle w:val="Contents2"/>
            <w:tabs>
              <w:tab w:val="clear" w:pos="8743"/>
              <w:tab w:val="right" w:pos="9026" w:leader="dot"/>
            </w:tabs>
            <w:rPr/>
          </w:pPr>
          <w:hyperlink w:anchor="__RefHeading___Toc597016_3406789950">
            <w:r>
              <w:rPr>
                <w:webHidden/>
                <w:rStyle w:val="IndexLink"/>
              </w:rPr>
              <w:t>2</w:t>
            </w:r>
            <w:r>
              <w:rPr>
                <w:rStyle w:val="IndexLink"/>
                <w:rtl w:val="true"/>
              </w:rPr>
              <w:t xml:space="preserve"> - </w:t>
            </w:r>
            <w:r>
              <w:rPr>
                <w:rStyle w:val="IndexLink"/>
                <w:rtl w:val="true"/>
              </w:rPr>
              <w:t xml:space="preserve">شرح شذور الذهب الابن هشام النحوي </w:t>
            </w:r>
            <w:r>
              <w:rPr>
                <w:rStyle w:val="IndexLink"/>
                <w:rtl w:val="true"/>
              </w:rPr>
              <w:t>(</w:t>
            </w:r>
            <w:r>
              <w:rPr>
                <w:rStyle w:val="IndexLink"/>
              </w:rPr>
              <w:t>41</w:t>
            </w:r>
            <w:r>
              <w:rPr>
                <w:rStyle w:val="IndexLink"/>
                <w:rtl w:val="true"/>
              </w:rPr>
              <w:t xml:space="preserve"> </w:t>
            </w:r>
            <w:r>
              <w:rPr>
                <w:rStyle w:val="IndexLink"/>
                <w:rtl w:val="true"/>
              </w:rPr>
              <w:t xml:space="preserve">ظ </w:t>
            </w:r>
            <w:r>
              <w:rPr>
                <w:rStyle w:val="IndexLink"/>
                <w:rtl w:val="true"/>
              </w:rPr>
              <w:t xml:space="preserve">- </w:t>
            </w:r>
            <w:r>
              <w:rPr>
                <w:rStyle w:val="IndexLink"/>
              </w:rPr>
              <w:t>135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93</w:t>
            </w:r>
          </w:hyperlink>
        </w:p>
        <w:p>
          <w:pPr>
            <w:pStyle w:val="Contents2"/>
            <w:tabs>
              <w:tab w:val="clear" w:pos="8743"/>
              <w:tab w:val="right" w:pos="9026" w:leader="dot"/>
            </w:tabs>
            <w:rPr/>
          </w:pPr>
          <w:hyperlink w:anchor="__RefHeading___Toc597018_3406789950">
            <w:r>
              <w:rPr>
                <w:webHidden/>
                <w:rStyle w:val="IndexLink"/>
                <w:rtl w:val="true"/>
              </w:rPr>
              <w:t xml:space="preserve">مختارات الهداية </w:t>
            </w:r>
            <w:r>
              <w:rPr>
                <w:rStyle w:val="IndexLink"/>
                <w:rtl w:val="true"/>
              </w:rPr>
              <w:t xml:space="preserve">[ </w:t>
            </w:r>
            <w:r>
              <w:rPr>
                <w:rStyle w:val="IndexLink"/>
                <w:rtl w:val="true"/>
              </w:rPr>
              <w:t xml:space="preserve">الفقه </w:t>
            </w:r>
            <w:r>
              <w:rPr>
                <w:rStyle w:val="IndexLink"/>
                <w:rtl w:val="true"/>
              </w:rPr>
              <w:t>]</w:t>
              <w:tab/>
            </w:r>
            <w:r>
              <w:rPr>
                <w:rStyle w:val="IndexLink"/>
              </w:rPr>
              <w:t>93</w:t>
            </w:r>
          </w:hyperlink>
        </w:p>
        <w:p>
          <w:pPr>
            <w:pStyle w:val="Contents2"/>
            <w:tabs>
              <w:tab w:val="clear" w:pos="8743"/>
              <w:tab w:val="right" w:pos="9026" w:leader="dot"/>
            </w:tabs>
            <w:rPr/>
          </w:pPr>
          <w:hyperlink w:anchor="__RefHeading___Toc597020_3406789950">
            <w:r>
              <w:rPr>
                <w:webHidden/>
                <w:rStyle w:val="IndexLink"/>
                <w:rtl w:val="true"/>
              </w:rPr>
              <w:t xml:space="preserve">شرح فرائض السجاوندي </w:t>
            </w:r>
            <w:r>
              <w:rPr>
                <w:rStyle w:val="IndexLink"/>
                <w:rtl w:val="true"/>
              </w:rPr>
              <w:t xml:space="preserve">[ </w:t>
            </w:r>
            <w:r>
              <w:rPr>
                <w:rStyle w:val="IndexLink"/>
                <w:rtl w:val="true"/>
              </w:rPr>
              <w:t xml:space="preserve">الفقه </w:t>
            </w:r>
            <w:r>
              <w:rPr>
                <w:rStyle w:val="IndexLink"/>
                <w:rtl w:val="true"/>
              </w:rPr>
              <w:t>]</w:t>
              <w:tab/>
            </w:r>
            <w:r>
              <w:rPr>
                <w:rStyle w:val="IndexLink"/>
              </w:rPr>
              <w:t>94</w:t>
            </w:r>
          </w:hyperlink>
        </w:p>
        <w:p>
          <w:pPr>
            <w:pStyle w:val="Contents2"/>
            <w:tabs>
              <w:tab w:val="clear" w:pos="8743"/>
              <w:tab w:val="right" w:pos="9026" w:leader="dot"/>
            </w:tabs>
            <w:rPr/>
          </w:pPr>
          <w:hyperlink w:anchor="__RefHeading___Toc597022_3406789950">
            <w:r>
              <w:rPr>
                <w:webHidden/>
                <w:rStyle w:val="IndexLink"/>
                <w:rtl w:val="true"/>
              </w:rPr>
              <w:t xml:space="preserve">كتاب في الفقه </w:t>
            </w:r>
            <w:r>
              <w:rPr>
                <w:rStyle w:val="IndexLink"/>
                <w:rtl w:val="true"/>
              </w:rPr>
              <w:t xml:space="preserve">[ </w:t>
            </w:r>
            <w:r>
              <w:rPr>
                <w:rStyle w:val="IndexLink"/>
                <w:rtl w:val="true"/>
              </w:rPr>
              <w:t xml:space="preserve">الفقه </w:t>
            </w:r>
            <w:r>
              <w:rPr>
                <w:rStyle w:val="IndexLink"/>
                <w:rtl w:val="true"/>
              </w:rPr>
              <w:t>]</w:t>
              <w:tab/>
            </w:r>
            <w:r>
              <w:rPr>
                <w:rStyle w:val="IndexLink"/>
              </w:rPr>
              <w:t>94</w:t>
            </w:r>
          </w:hyperlink>
        </w:p>
        <w:p>
          <w:pPr>
            <w:pStyle w:val="Contents2"/>
            <w:tabs>
              <w:tab w:val="clear" w:pos="8743"/>
              <w:tab w:val="right" w:pos="9026" w:leader="dot"/>
            </w:tabs>
            <w:rPr/>
          </w:pPr>
          <w:hyperlink w:anchor="__RefHeading___Toc597024_3406789950">
            <w:r>
              <w:rPr>
                <w:webHidden/>
                <w:rStyle w:val="IndexLink"/>
                <w:rtl w:val="true"/>
              </w:rPr>
              <w:t xml:space="preserve">الوافية في شرح الكافية </w:t>
            </w:r>
            <w:r>
              <w:rPr>
                <w:rStyle w:val="IndexLink"/>
                <w:rtl w:val="true"/>
              </w:rPr>
              <w:t xml:space="preserve">[ </w:t>
            </w:r>
            <w:r>
              <w:rPr>
                <w:rStyle w:val="IndexLink"/>
                <w:rtl w:val="true"/>
              </w:rPr>
              <w:t xml:space="preserve">النحو </w:t>
            </w:r>
            <w:r>
              <w:rPr>
                <w:rStyle w:val="IndexLink"/>
                <w:rtl w:val="true"/>
              </w:rPr>
              <w:t>]</w:t>
              <w:tab/>
            </w:r>
            <w:r>
              <w:rPr>
                <w:rStyle w:val="IndexLink"/>
              </w:rPr>
              <w:t>95</w:t>
            </w:r>
          </w:hyperlink>
        </w:p>
        <w:p>
          <w:pPr>
            <w:pStyle w:val="Contents2"/>
            <w:tabs>
              <w:tab w:val="clear" w:pos="8743"/>
              <w:tab w:val="right" w:pos="9026" w:leader="dot"/>
            </w:tabs>
            <w:rPr/>
          </w:pPr>
          <w:hyperlink w:anchor="__RefHeading___Toc597026_3406789950">
            <w:r>
              <w:rPr>
                <w:webHidden/>
                <w:rStyle w:val="IndexLink"/>
                <w:rtl w:val="true"/>
              </w:rPr>
              <w:t xml:space="preserve">تقريرات الفقه </w:t>
            </w:r>
            <w:r>
              <w:rPr>
                <w:rStyle w:val="IndexLink"/>
                <w:rtl w:val="true"/>
              </w:rPr>
              <w:t xml:space="preserve">[ </w:t>
            </w:r>
            <w:r>
              <w:rPr>
                <w:rStyle w:val="IndexLink"/>
                <w:rtl w:val="true"/>
              </w:rPr>
              <w:t xml:space="preserve">الفقه </w:t>
            </w:r>
            <w:r>
              <w:rPr>
                <w:rStyle w:val="IndexLink"/>
                <w:rtl w:val="true"/>
              </w:rPr>
              <w:t>]</w:t>
              <w:tab/>
            </w:r>
            <w:r>
              <w:rPr>
                <w:rStyle w:val="IndexLink"/>
              </w:rPr>
              <w:t>96</w:t>
            </w:r>
          </w:hyperlink>
        </w:p>
        <w:p>
          <w:pPr>
            <w:pStyle w:val="Contents2"/>
            <w:tabs>
              <w:tab w:val="clear" w:pos="8743"/>
              <w:tab w:val="right" w:pos="9026" w:leader="dot"/>
            </w:tabs>
            <w:rPr/>
          </w:pPr>
          <w:hyperlink w:anchor="__RefHeading___Toc597028_3406789950">
            <w:r>
              <w:rPr>
                <w:webHidden/>
                <w:rStyle w:val="IndexLink"/>
              </w:rPr>
              <w:t>1</w:t>
            </w:r>
            <w:r>
              <w:rPr>
                <w:rStyle w:val="IndexLink"/>
                <w:rtl w:val="true"/>
              </w:rPr>
              <w:t xml:space="preserve">- </w:t>
            </w:r>
            <w:r>
              <w:rPr>
                <w:rStyle w:val="IndexLink"/>
                <w:rtl w:val="true"/>
              </w:rPr>
              <w:t>شرح عوامل ملامحسن</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96</w:t>
            </w:r>
          </w:hyperlink>
        </w:p>
        <w:p>
          <w:pPr>
            <w:pStyle w:val="Contents2"/>
            <w:tabs>
              <w:tab w:val="clear" w:pos="8743"/>
              <w:tab w:val="right" w:pos="9026" w:leader="dot"/>
            </w:tabs>
            <w:rPr/>
          </w:pPr>
          <w:hyperlink w:anchor="__RefHeading___Toc597030_3406789950">
            <w:r>
              <w:rPr>
                <w:webHidden/>
                <w:rStyle w:val="IndexLink"/>
              </w:rPr>
              <w:t>2</w:t>
            </w:r>
            <w:r>
              <w:rPr>
                <w:rStyle w:val="IndexLink"/>
                <w:rtl w:val="true"/>
              </w:rPr>
              <w:t xml:space="preserve"> - </w:t>
            </w:r>
            <w:r>
              <w:rPr>
                <w:rStyle w:val="IndexLink"/>
                <w:rtl w:val="true"/>
              </w:rPr>
              <w:t xml:space="preserve">شرح شواهد شرح قطر الندى </w:t>
            </w:r>
            <w:r>
              <w:rPr>
                <w:rStyle w:val="IndexLink"/>
                <w:rtl w:val="true"/>
              </w:rPr>
              <w:t>(</w:t>
            </w:r>
            <w:r>
              <w:rPr>
                <w:rStyle w:val="IndexLink"/>
              </w:rPr>
              <w:t>76</w:t>
            </w:r>
            <w:r>
              <w:rPr>
                <w:rStyle w:val="IndexLink"/>
                <w:rtl w:val="true"/>
              </w:rPr>
              <w:t xml:space="preserve">ظ </w:t>
            </w:r>
            <w:r>
              <w:rPr>
                <w:rStyle w:val="IndexLink"/>
                <w:rtl w:val="true"/>
              </w:rPr>
              <w:t xml:space="preserve">- </w:t>
            </w:r>
            <w:r>
              <w:rPr>
                <w:rStyle w:val="IndexLink"/>
              </w:rPr>
              <w:t>96</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النحو </w:t>
            </w:r>
            <w:r>
              <w:rPr>
                <w:rStyle w:val="IndexLink"/>
                <w:rtl w:val="true"/>
              </w:rPr>
              <w:t>]</w:t>
              <w:tab/>
            </w:r>
            <w:r>
              <w:rPr>
                <w:rStyle w:val="IndexLink"/>
              </w:rPr>
              <w:t>96</w:t>
            </w:r>
          </w:hyperlink>
        </w:p>
        <w:p>
          <w:pPr>
            <w:pStyle w:val="Contents2"/>
            <w:tabs>
              <w:tab w:val="clear" w:pos="8743"/>
              <w:tab w:val="right" w:pos="9026" w:leader="dot"/>
            </w:tabs>
            <w:rPr/>
          </w:pPr>
          <w:hyperlink w:anchor="__RefHeading___Toc597032_3406789950">
            <w:r>
              <w:rPr>
                <w:webHidden/>
                <w:rStyle w:val="IndexLink"/>
                <w:rtl w:val="true"/>
              </w:rPr>
              <w:t xml:space="preserve">الحاشية على المطول </w:t>
            </w:r>
            <w:r>
              <w:rPr>
                <w:rStyle w:val="IndexLink"/>
                <w:rtl w:val="true"/>
              </w:rPr>
              <w:t xml:space="preserve">/ </w:t>
            </w:r>
            <w:r>
              <w:rPr>
                <w:rStyle w:val="IndexLink"/>
                <w:rtl w:val="true"/>
              </w:rPr>
              <w:t xml:space="preserve">للخطائي </w:t>
            </w:r>
            <w:r>
              <w:rPr>
                <w:rStyle w:val="IndexLink"/>
                <w:rtl w:val="true"/>
              </w:rPr>
              <w:t xml:space="preserve">[ </w:t>
            </w:r>
            <w:r>
              <w:rPr>
                <w:rStyle w:val="IndexLink"/>
                <w:rtl w:val="true"/>
              </w:rPr>
              <w:t xml:space="preserve">البلاغة </w:t>
            </w:r>
            <w:r>
              <w:rPr>
                <w:rStyle w:val="IndexLink"/>
                <w:rtl w:val="true"/>
              </w:rPr>
              <w:t>]</w:t>
              <w:tab/>
            </w:r>
            <w:r>
              <w:rPr>
                <w:rStyle w:val="IndexLink"/>
              </w:rPr>
              <w:t>97</w:t>
            </w:r>
          </w:hyperlink>
        </w:p>
        <w:p>
          <w:pPr>
            <w:pStyle w:val="Contents2"/>
            <w:tabs>
              <w:tab w:val="clear" w:pos="8743"/>
              <w:tab w:val="right" w:pos="9026" w:leader="dot"/>
            </w:tabs>
            <w:rPr/>
          </w:pPr>
          <w:hyperlink w:anchor="__RefHeading___Toc597034_3406789950">
            <w:r>
              <w:rPr>
                <w:webHidden/>
                <w:rStyle w:val="IndexLink"/>
              </w:rPr>
              <w:t>1</w:t>
            </w:r>
            <w:r>
              <w:rPr>
                <w:rStyle w:val="IndexLink"/>
                <w:rtl w:val="true"/>
              </w:rPr>
              <w:t xml:space="preserve">- </w:t>
            </w:r>
            <w:r>
              <w:rPr>
                <w:rStyle w:val="IndexLink"/>
                <w:rtl w:val="true"/>
              </w:rPr>
              <w:t xml:space="preserve">مفتاح الفلاح اللشيخ البهائي </w:t>
            </w:r>
            <w:r>
              <w:rPr>
                <w:rStyle w:val="IndexLink"/>
                <w:rtl w:val="true"/>
              </w:rPr>
              <w:t>(</w:t>
            </w:r>
            <w:r>
              <w:rPr>
                <w:rStyle w:val="IndexLink"/>
              </w:rPr>
              <w:t>4</w:t>
            </w:r>
            <w:r>
              <w:rPr>
                <w:rStyle w:val="IndexLink"/>
                <w:rtl w:val="true"/>
              </w:rPr>
              <w:t xml:space="preserve"> </w:t>
            </w:r>
            <w:r>
              <w:rPr>
                <w:rStyle w:val="IndexLink"/>
                <w:rtl w:val="true"/>
              </w:rPr>
              <w:t xml:space="preserve">ظ </w:t>
            </w:r>
            <w:r>
              <w:rPr>
                <w:rStyle w:val="IndexLink"/>
                <w:rtl w:val="true"/>
              </w:rPr>
              <w:t xml:space="preserve">- </w:t>
            </w:r>
            <w:r>
              <w:rPr>
                <w:rStyle w:val="IndexLink"/>
              </w:rPr>
              <w:t>106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الدعاء </w:t>
            </w:r>
            <w:r>
              <w:rPr>
                <w:rStyle w:val="IndexLink"/>
                <w:rtl w:val="true"/>
              </w:rPr>
              <w:t>]</w:t>
              <w:tab/>
            </w:r>
            <w:r>
              <w:rPr>
                <w:rStyle w:val="IndexLink"/>
              </w:rPr>
              <w:t>98</w:t>
            </w:r>
          </w:hyperlink>
        </w:p>
        <w:p>
          <w:pPr>
            <w:pStyle w:val="Contents2"/>
            <w:tabs>
              <w:tab w:val="clear" w:pos="8743"/>
              <w:tab w:val="right" w:pos="9026" w:leader="dot"/>
            </w:tabs>
            <w:rPr/>
          </w:pPr>
          <w:hyperlink w:anchor="__RefHeading___Toc597036_3406789950">
            <w:r>
              <w:rPr>
                <w:webHidden/>
                <w:rStyle w:val="IndexLink"/>
              </w:rPr>
              <w:t>2</w:t>
            </w:r>
            <w:r>
              <w:rPr>
                <w:rStyle w:val="IndexLink"/>
                <w:rtl w:val="true"/>
              </w:rPr>
              <w:t xml:space="preserve"> - </w:t>
            </w:r>
            <w:r>
              <w:rPr>
                <w:rStyle w:val="IndexLink"/>
                <w:rtl w:val="true"/>
              </w:rPr>
              <w:t xml:space="preserve">الاثناعشرية في الحج للشيخ البهائي </w:t>
            </w:r>
            <w:r>
              <w:rPr>
                <w:rStyle w:val="IndexLink"/>
                <w:rtl w:val="true"/>
              </w:rPr>
              <w:t>(</w:t>
            </w:r>
            <w:r>
              <w:rPr>
                <w:rStyle w:val="IndexLink"/>
              </w:rPr>
              <w:t>07</w:t>
            </w:r>
            <w:r>
              <w:rPr>
                <w:rStyle w:val="IndexLink"/>
                <w:rtl w:val="true"/>
              </w:rPr>
              <w:t xml:space="preserve">ظ </w:t>
            </w:r>
            <w:r>
              <w:rPr>
                <w:rStyle w:val="IndexLink"/>
                <w:rtl w:val="true"/>
              </w:rPr>
              <w:t xml:space="preserve">- </w:t>
            </w:r>
            <w:r>
              <w:rPr>
                <w:rStyle w:val="IndexLink"/>
              </w:rPr>
              <w:t>120</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98</w:t>
            </w:r>
          </w:hyperlink>
        </w:p>
        <w:p>
          <w:pPr>
            <w:pStyle w:val="Contents2"/>
            <w:tabs>
              <w:tab w:val="clear" w:pos="8743"/>
              <w:tab w:val="right" w:pos="9026" w:leader="dot"/>
            </w:tabs>
            <w:rPr/>
          </w:pPr>
          <w:hyperlink w:anchor="__RefHeading___Toc597038_3406789950">
            <w:r>
              <w:rPr>
                <w:webHidden/>
                <w:rStyle w:val="IndexLink"/>
              </w:rPr>
              <w:t>3</w:t>
            </w:r>
            <w:r>
              <w:rPr>
                <w:rStyle w:val="IndexLink"/>
                <w:rtl w:val="true"/>
              </w:rPr>
              <w:t xml:space="preserve">- </w:t>
            </w:r>
            <w:r>
              <w:rPr>
                <w:rStyle w:val="IndexLink"/>
                <w:rtl w:val="true"/>
              </w:rPr>
              <w:t>اللغز</w:t>
            </w:r>
            <w:r>
              <w:rPr>
                <w:rStyle w:val="IndexLink"/>
                <w:rtl w:val="true"/>
              </w:rPr>
              <w:t>(</w:t>
            </w:r>
            <w:r>
              <w:rPr>
                <w:rStyle w:val="IndexLink"/>
              </w:rPr>
              <w:t>123</w:t>
            </w:r>
            <w:r>
              <w:rPr>
                <w:rStyle w:val="IndexLink"/>
                <w:rtl w:val="true"/>
              </w:rPr>
              <w:t xml:space="preserve"> </w:t>
            </w:r>
            <w:r>
              <w:rPr>
                <w:rStyle w:val="IndexLink"/>
                <w:rtl w:val="true"/>
              </w:rPr>
              <w:t xml:space="preserve">ظ </w:t>
            </w:r>
            <w:r>
              <w:rPr>
                <w:rStyle w:val="IndexLink"/>
                <w:rtl w:val="true"/>
              </w:rPr>
              <w:t xml:space="preserve">- </w:t>
            </w:r>
            <w:r>
              <w:rPr>
                <w:rStyle w:val="IndexLink"/>
              </w:rPr>
              <w:t>129</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اللغز </w:t>
            </w:r>
            <w:r>
              <w:rPr>
                <w:rStyle w:val="IndexLink"/>
                <w:rtl w:val="true"/>
              </w:rPr>
              <w:t>]</w:t>
              <w:tab/>
            </w:r>
            <w:r>
              <w:rPr>
                <w:rStyle w:val="IndexLink"/>
              </w:rPr>
              <w:t>98</w:t>
            </w:r>
          </w:hyperlink>
        </w:p>
        <w:p>
          <w:pPr>
            <w:pStyle w:val="Contents2"/>
            <w:tabs>
              <w:tab w:val="clear" w:pos="8743"/>
              <w:tab w:val="right" w:pos="9026" w:leader="dot"/>
            </w:tabs>
            <w:rPr/>
          </w:pPr>
          <w:hyperlink w:anchor="__RefHeading___Toc597040_3406789950">
            <w:r>
              <w:rPr>
                <w:webHidden/>
                <w:rStyle w:val="IndexLink"/>
              </w:rPr>
              <w:t>4</w:t>
            </w:r>
            <w:r>
              <w:rPr>
                <w:rStyle w:val="IndexLink"/>
                <w:rtl w:val="true"/>
              </w:rPr>
              <w:t xml:space="preserve"> - </w:t>
            </w:r>
            <w:r>
              <w:rPr>
                <w:rStyle w:val="IndexLink"/>
                <w:rtl w:val="true"/>
              </w:rPr>
              <w:t xml:space="preserve">تعليم المتعلم </w:t>
            </w:r>
            <w:r>
              <w:rPr>
                <w:rStyle w:val="IndexLink"/>
                <w:rtl w:val="true"/>
              </w:rPr>
              <w:t>(</w:t>
            </w:r>
            <w:r>
              <w:rPr>
                <w:rStyle w:val="IndexLink"/>
              </w:rPr>
              <w:t>136</w:t>
            </w:r>
            <w:r>
              <w:rPr>
                <w:rStyle w:val="IndexLink"/>
                <w:rtl w:val="true"/>
              </w:rPr>
              <w:t xml:space="preserve"> </w:t>
            </w:r>
            <w:r>
              <w:rPr>
                <w:rStyle w:val="IndexLink"/>
                <w:rtl w:val="true"/>
              </w:rPr>
              <w:t xml:space="preserve">ظ </w:t>
            </w:r>
            <w:r>
              <w:rPr>
                <w:rStyle w:val="IndexLink"/>
                <w:rtl w:val="true"/>
              </w:rPr>
              <w:t xml:space="preserve">- </w:t>
            </w:r>
            <w:r>
              <w:rPr>
                <w:rStyle w:val="IndexLink"/>
              </w:rPr>
              <w:t>178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الأخلاق </w:t>
            </w:r>
            <w:r>
              <w:rPr>
                <w:rStyle w:val="IndexLink"/>
                <w:rtl w:val="true"/>
              </w:rPr>
              <w:t>]</w:t>
              <w:tab/>
            </w:r>
            <w:r>
              <w:rPr>
                <w:rStyle w:val="IndexLink"/>
              </w:rPr>
              <w:t>98</w:t>
            </w:r>
          </w:hyperlink>
        </w:p>
        <w:p>
          <w:pPr>
            <w:pStyle w:val="Contents2"/>
            <w:tabs>
              <w:tab w:val="clear" w:pos="8743"/>
              <w:tab w:val="right" w:pos="9026" w:leader="dot"/>
            </w:tabs>
            <w:rPr/>
          </w:pPr>
          <w:hyperlink w:anchor="__RefHeading___Toc597042_3406789950">
            <w:r>
              <w:rPr>
                <w:webHidden/>
                <w:rStyle w:val="IndexLink"/>
              </w:rPr>
              <w:t>5</w:t>
            </w:r>
            <w:r>
              <w:rPr>
                <w:rStyle w:val="IndexLink"/>
                <w:rtl w:val="true"/>
              </w:rPr>
              <w:t xml:space="preserve">- </w:t>
            </w:r>
            <w:r>
              <w:rPr>
                <w:rStyle w:val="IndexLink"/>
                <w:rtl w:val="true"/>
              </w:rPr>
              <w:t xml:space="preserve">آداب المتعلمين اللخواجة نصير الطوسي </w:t>
            </w:r>
            <w:r>
              <w:rPr>
                <w:rStyle w:val="IndexLink"/>
                <w:rtl w:val="true"/>
              </w:rPr>
              <w:t>(</w:t>
            </w:r>
            <w:r>
              <w:rPr>
                <w:rStyle w:val="IndexLink"/>
              </w:rPr>
              <w:t>181</w:t>
            </w:r>
            <w:r>
              <w:rPr>
                <w:rStyle w:val="IndexLink"/>
                <w:rtl w:val="true"/>
              </w:rPr>
              <w:t xml:space="preserve">ظ </w:t>
            </w:r>
            <w:r>
              <w:rPr>
                <w:rStyle w:val="IndexLink"/>
                <w:rtl w:val="true"/>
              </w:rPr>
              <w:t xml:space="preserve">- </w:t>
            </w:r>
            <w:r>
              <w:rPr>
                <w:rStyle w:val="IndexLink"/>
              </w:rPr>
              <w:t>191</w:t>
            </w:r>
            <w:r>
              <w:rPr>
                <w:rStyle w:val="IndexLink"/>
                <w:rtl w:val="true"/>
              </w:rPr>
              <w:t>و</w:t>
            </w:r>
            <w:r>
              <w:rPr>
                <w:rStyle w:val="IndexLink"/>
                <w:rtl w:val="true"/>
              </w:rPr>
              <w:t xml:space="preserve">) [ </w:t>
            </w:r>
            <w:r>
              <w:rPr>
                <w:rStyle w:val="IndexLink"/>
                <w:rtl w:val="true"/>
              </w:rPr>
              <w:t xml:space="preserve">الاخلاق </w:t>
            </w:r>
            <w:r>
              <w:rPr>
                <w:rStyle w:val="IndexLink"/>
                <w:rtl w:val="true"/>
              </w:rPr>
              <w:t>]</w:t>
              <w:tab/>
            </w:r>
            <w:r>
              <w:rPr>
                <w:rStyle w:val="IndexLink"/>
              </w:rPr>
              <w:t>98</w:t>
            </w:r>
          </w:hyperlink>
        </w:p>
        <w:p>
          <w:pPr>
            <w:pStyle w:val="Contents2"/>
            <w:tabs>
              <w:tab w:val="clear" w:pos="8743"/>
              <w:tab w:val="right" w:pos="9026" w:leader="dot"/>
            </w:tabs>
            <w:rPr/>
          </w:pPr>
          <w:hyperlink w:anchor="__RefHeading___Toc597044_3406789950">
            <w:r>
              <w:rPr>
                <w:webHidden/>
                <w:rStyle w:val="IndexLink"/>
              </w:rPr>
              <w:t>1</w:t>
            </w:r>
            <w:r>
              <w:rPr>
                <w:rStyle w:val="IndexLink"/>
                <w:rtl w:val="true"/>
              </w:rPr>
              <w:t xml:space="preserve"> - </w:t>
            </w:r>
            <w:r>
              <w:rPr>
                <w:rStyle w:val="IndexLink"/>
                <w:rtl w:val="true"/>
              </w:rPr>
              <w:t>الحاشية على الشرح الجديد للتجريد</w:t>
            </w:r>
            <w:r>
              <w:rPr>
                <w:rStyle w:val="IndexLink"/>
                <w:rtl w:val="true"/>
              </w:rPr>
              <w:t xml:space="preserve">( </w:t>
            </w:r>
            <w:r>
              <w:rPr>
                <w:rStyle w:val="IndexLink"/>
              </w:rPr>
              <w:t>1</w:t>
            </w:r>
            <w:r>
              <w:rPr>
                <w:rStyle w:val="IndexLink"/>
                <w:rtl w:val="true"/>
              </w:rPr>
              <w:t xml:space="preserve"> - </w:t>
            </w:r>
            <w:r>
              <w:rPr>
                <w:rStyle w:val="IndexLink"/>
              </w:rPr>
              <w:t>36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99</w:t>
            </w:r>
          </w:hyperlink>
        </w:p>
        <w:p>
          <w:pPr>
            <w:pStyle w:val="Contents2"/>
            <w:tabs>
              <w:tab w:val="clear" w:pos="8743"/>
              <w:tab w:val="right" w:pos="9026" w:leader="dot"/>
            </w:tabs>
            <w:rPr/>
          </w:pPr>
          <w:hyperlink w:anchor="__RefHeading___Toc597046_3406789950">
            <w:r>
              <w:rPr>
                <w:webHidden/>
                <w:rStyle w:val="IndexLink"/>
              </w:rPr>
              <w:t>2</w:t>
            </w:r>
            <w:r>
              <w:rPr>
                <w:rStyle w:val="IndexLink"/>
                <w:rtl w:val="true"/>
              </w:rPr>
              <w:t xml:space="preserve"> - </w:t>
            </w:r>
            <w:r>
              <w:rPr>
                <w:rStyle w:val="IndexLink"/>
                <w:rtl w:val="true"/>
              </w:rPr>
              <w:t xml:space="preserve">الحاشية على شرح الهداية المصلح الدين اللاري </w:t>
            </w:r>
            <w:r>
              <w:rPr>
                <w:rStyle w:val="IndexLink"/>
                <w:rtl w:val="true"/>
              </w:rPr>
              <w:t>(</w:t>
            </w:r>
            <w:r>
              <w:rPr>
                <w:rStyle w:val="IndexLink"/>
              </w:rPr>
              <w:t>39</w:t>
            </w:r>
            <w:r>
              <w:rPr>
                <w:rStyle w:val="IndexLink"/>
                <w:rtl w:val="true"/>
              </w:rPr>
              <w:t xml:space="preserve">ظ </w:t>
            </w:r>
            <w:r>
              <w:rPr>
                <w:rStyle w:val="IndexLink"/>
                <w:rtl w:val="true"/>
              </w:rPr>
              <w:t xml:space="preserve">- </w:t>
            </w:r>
            <w:r>
              <w:rPr>
                <w:rStyle w:val="IndexLink"/>
              </w:rPr>
              <w:t>84</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99</w:t>
            </w:r>
          </w:hyperlink>
        </w:p>
        <w:p>
          <w:pPr>
            <w:pStyle w:val="Contents2"/>
            <w:tabs>
              <w:tab w:val="clear" w:pos="8743"/>
              <w:tab w:val="right" w:pos="9026" w:leader="dot"/>
            </w:tabs>
            <w:rPr/>
          </w:pPr>
          <w:hyperlink w:anchor="__RefHeading___Toc597048_3406789950">
            <w:r>
              <w:rPr>
                <w:webHidden/>
                <w:rStyle w:val="IndexLink"/>
                <w:rtl w:val="true"/>
              </w:rPr>
              <w:t xml:space="preserve">نقد الاصول الفقهية </w:t>
            </w:r>
            <w:r>
              <w:rPr>
                <w:rStyle w:val="IndexLink"/>
                <w:rtl w:val="true"/>
              </w:rPr>
              <w:t xml:space="preserve">[ </w:t>
            </w:r>
            <w:r>
              <w:rPr>
                <w:rStyle w:val="IndexLink"/>
                <w:rtl w:val="true"/>
              </w:rPr>
              <w:t xml:space="preserve">اصول الفقه </w:t>
            </w:r>
            <w:r>
              <w:rPr>
                <w:rStyle w:val="IndexLink"/>
                <w:rtl w:val="true"/>
              </w:rPr>
              <w:t>]</w:t>
              <w:tab/>
            </w:r>
            <w:r>
              <w:rPr>
                <w:rStyle w:val="IndexLink"/>
              </w:rPr>
              <w:t>100</w:t>
            </w:r>
          </w:hyperlink>
        </w:p>
        <w:p>
          <w:pPr>
            <w:pStyle w:val="Contents2"/>
            <w:tabs>
              <w:tab w:val="clear" w:pos="8743"/>
              <w:tab w:val="right" w:pos="9026" w:leader="dot"/>
            </w:tabs>
            <w:rPr/>
          </w:pPr>
          <w:hyperlink w:anchor="__RefHeading___Toc597050_3406789950">
            <w:r>
              <w:rPr>
                <w:webHidden/>
                <w:rStyle w:val="IndexLink"/>
                <w:rtl w:val="true"/>
              </w:rPr>
              <w:t xml:space="preserve">الحاشية على الحاشية الخفرية على الشرح الجديد للتجريد </w:t>
            </w:r>
            <w:r>
              <w:rPr>
                <w:rStyle w:val="IndexLink"/>
                <w:rtl w:val="true"/>
              </w:rPr>
              <w:t xml:space="preserve">[ </w:t>
            </w:r>
            <w:r>
              <w:rPr>
                <w:rStyle w:val="IndexLink"/>
                <w:rtl w:val="true"/>
              </w:rPr>
              <w:t xml:space="preserve">الكلام </w:t>
            </w:r>
            <w:r>
              <w:rPr>
                <w:rStyle w:val="IndexLink"/>
                <w:rtl w:val="true"/>
              </w:rPr>
              <w:t>]</w:t>
              <w:tab/>
            </w:r>
            <w:r>
              <w:rPr>
                <w:rStyle w:val="IndexLink"/>
              </w:rPr>
              <w:t>101</w:t>
            </w:r>
          </w:hyperlink>
        </w:p>
        <w:p>
          <w:pPr>
            <w:pStyle w:val="Contents2"/>
            <w:tabs>
              <w:tab w:val="clear" w:pos="8743"/>
              <w:tab w:val="right" w:pos="9026" w:leader="dot"/>
            </w:tabs>
            <w:rPr/>
          </w:pPr>
          <w:hyperlink w:anchor="__RefHeading___Toc597052_3406789950">
            <w:r>
              <w:rPr>
                <w:webHidden/>
                <w:rStyle w:val="IndexLink"/>
                <w:rtl w:val="true"/>
              </w:rPr>
              <w:t xml:space="preserve">شرح آداب البحث </w:t>
            </w:r>
            <w:r>
              <w:rPr>
                <w:rStyle w:val="IndexLink"/>
                <w:rtl w:val="true"/>
              </w:rPr>
              <w:t xml:space="preserve">[ </w:t>
            </w:r>
            <w:r>
              <w:rPr>
                <w:rStyle w:val="IndexLink"/>
                <w:rtl w:val="true"/>
              </w:rPr>
              <w:t xml:space="preserve">المنطق </w:t>
            </w:r>
            <w:r>
              <w:rPr>
                <w:rStyle w:val="IndexLink"/>
                <w:rtl w:val="true"/>
              </w:rPr>
              <w:t>]</w:t>
              <w:tab/>
            </w:r>
            <w:r>
              <w:rPr>
                <w:rStyle w:val="IndexLink"/>
              </w:rPr>
              <w:t>101</w:t>
            </w:r>
          </w:hyperlink>
        </w:p>
        <w:p>
          <w:pPr>
            <w:pStyle w:val="Contents2"/>
            <w:tabs>
              <w:tab w:val="clear" w:pos="8743"/>
              <w:tab w:val="right" w:pos="9026" w:leader="dot"/>
            </w:tabs>
            <w:rPr/>
          </w:pPr>
          <w:hyperlink w:anchor="__RefHeading___Toc597054_3406789950">
            <w:r>
              <w:rPr>
                <w:webHidden/>
                <w:rStyle w:val="IndexLink"/>
              </w:rPr>
              <w:t>1</w:t>
            </w:r>
            <w:r>
              <w:rPr>
                <w:rStyle w:val="IndexLink"/>
                <w:rtl w:val="true"/>
              </w:rPr>
              <w:t xml:space="preserve">- </w:t>
            </w:r>
            <w:r>
              <w:rPr>
                <w:rStyle w:val="IndexLink"/>
                <w:rtl w:val="true"/>
              </w:rPr>
              <w:t xml:space="preserve">الحدود والحقائق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16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102</w:t>
            </w:r>
          </w:hyperlink>
        </w:p>
        <w:p>
          <w:pPr>
            <w:pStyle w:val="Contents2"/>
            <w:tabs>
              <w:tab w:val="clear" w:pos="8743"/>
              <w:tab w:val="right" w:pos="9026" w:leader="dot"/>
            </w:tabs>
            <w:rPr/>
          </w:pPr>
          <w:hyperlink w:anchor="__RefHeading___Toc597056_3406789950">
            <w:r>
              <w:rPr>
                <w:webHidden/>
                <w:rStyle w:val="IndexLink"/>
              </w:rPr>
              <w:t>2</w:t>
            </w:r>
            <w:r>
              <w:rPr>
                <w:rStyle w:val="IndexLink"/>
                <w:rtl w:val="true"/>
              </w:rPr>
              <w:t xml:space="preserve"> - </w:t>
            </w:r>
            <w:r>
              <w:rPr>
                <w:rStyle w:val="IndexLink"/>
                <w:rtl w:val="true"/>
              </w:rPr>
              <w:t xml:space="preserve">الاعتقادات </w:t>
            </w:r>
            <w:r>
              <w:rPr>
                <w:rStyle w:val="IndexLink"/>
                <w:rtl w:val="true"/>
              </w:rPr>
              <w:t>(</w:t>
            </w:r>
            <w:r>
              <w:rPr>
                <w:rStyle w:val="IndexLink"/>
              </w:rPr>
              <w:t>19</w:t>
            </w:r>
            <w:r>
              <w:rPr>
                <w:rStyle w:val="IndexLink"/>
                <w:rtl w:val="true"/>
              </w:rPr>
              <w:t xml:space="preserve"> </w:t>
            </w:r>
            <w:r>
              <w:rPr>
                <w:rStyle w:val="IndexLink"/>
                <w:rtl w:val="true"/>
              </w:rPr>
              <w:t xml:space="preserve">و </w:t>
            </w:r>
            <w:r>
              <w:rPr>
                <w:rStyle w:val="IndexLink"/>
                <w:rtl w:val="true"/>
              </w:rPr>
              <w:t xml:space="preserve">- </w:t>
            </w:r>
            <w:r>
              <w:rPr>
                <w:rStyle w:val="IndexLink"/>
              </w:rPr>
              <w:t>58</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103</w:t>
            </w:r>
          </w:hyperlink>
        </w:p>
        <w:p>
          <w:pPr>
            <w:pStyle w:val="Contents2"/>
            <w:tabs>
              <w:tab w:val="clear" w:pos="8743"/>
              <w:tab w:val="right" w:pos="9026" w:leader="dot"/>
            </w:tabs>
            <w:rPr/>
          </w:pPr>
          <w:hyperlink w:anchor="__RefHeading___Toc597058_3406789950">
            <w:r>
              <w:rPr>
                <w:webHidden/>
                <w:rStyle w:val="IndexLink"/>
              </w:rPr>
              <w:t>3</w:t>
            </w:r>
            <w:r>
              <w:rPr>
                <w:rStyle w:val="IndexLink"/>
                <w:rtl w:val="true"/>
              </w:rPr>
              <w:t xml:space="preserve">- </w:t>
            </w:r>
            <w:r>
              <w:rPr>
                <w:rStyle w:val="IndexLink"/>
                <w:rtl w:val="true"/>
              </w:rPr>
              <w:t>رسالة في أحوال الآخرة</w:t>
            </w:r>
            <w:r>
              <w:rPr>
                <w:rStyle w:val="IndexLink"/>
                <w:rtl w:val="true"/>
              </w:rPr>
              <w:t xml:space="preserve">( </w:t>
            </w:r>
            <w:r>
              <w:rPr>
                <w:rStyle w:val="IndexLink"/>
              </w:rPr>
              <w:t>60</w:t>
            </w:r>
            <w:r>
              <w:rPr>
                <w:rStyle w:val="IndexLink"/>
                <w:rtl w:val="true"/>
              </w:rPr>
              <w:t xml:space="preserve">ظ </w:t>
            </w:r>
            <w:r>
              <w:rPr>
                <w:rStyle w:val="IndexLink"/>
                <w:rtl w:val="true"/>
              </w:rPr>
              <w:t xml:space="preserve">- </w:t>
            </w:r>
            <w:r>
              <w:rPr>
                <w:rStyle w:val="IndexLink"/>
              </w:rPr>
              <w:t>91</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103</w:t>
            </w:r>
          </w:hyperlink>
        </w:p>
        <w:p>
          <w:pPr>
            <w:pStyle w:val="Contents2"/>
            <w:tabs>
              <w:tab w:val="clear" w:pos="8743"/>
              <w:tab w:val="right" w:pos="9026" w:leader="dot"/>
            </w:tabs>
            <w:rPr/>
          </w:pPr>
          <w:hyperlink w:anchor="__RefHeading___Toc597060_3406789950">
            <w:r>
              <w:rPr>
                <w:webHidden/>
                <w:rStyle w:val="IndexLink"/>
              </w:rPr>
              <w:t>4</w:t>
            </w:r>
            <w:r>
              <w:rPr>
                <w:rStyle w:val="IndexLink"/>
                <w:rtl w:val="true"/>
              </w:rPr>
              <w:t xml:space="preserve"> - </w:t>
            </w:r>
            <w:r>
              <w:rPr>
                <w:rStyle w:val="IndexLink"/>
                <w:rtl w:val="true"/>
              </w:rPr>
              <w:t xml:space="preserve">السعدية </w:t>
            </w:r>
            <w:r>
              <w:rPr>
                <w:rStyle w:val="IndexLink"/>
                <w:rtl w:val="true"/>
              </w:rPr>
              <w:t>(</w:t>
            </w:r>
            <w:r>
              <w:rPr>
                <w:rStyle w:val="IndexLink"/>
              </w:rPr>
              <w:t>92</w:t>
            </w:r>
            <w:r>
              <w:rPr>
                <w:rStyle w:val="IndexLink"/>
                <w:rtl w:val="true"/>
              </w:rPr>
              <w:t xml:space="preserve">ظ </w:t>
            </w:r>
            <w:r>
              <w:rPr>
                <w:rStyle w:val="IndexLink"/>
                <w:rtl w:val="true"/>
              </w:rPr>
              <w:t>-</w:t>
            </w:r>
            <w:r>
              <w:rPr>
                <w:rStyle w:val="IndexLink"/>
              </w:rPr>
              <w:t>142</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103</w:t>
            </w:r>
          </w:hyperlink>
        </w:p>
        <w:p>
          <w:pPr>
            <w:pStyle w:val="Contents2"/>
            <w:tabs>
              <w:tab w:val="clear" w:pos="8743"/>
              <w:tab w:val="right" w:pos="9026" w:leader="dot"/>
            </w:tabs>
            <w:rPr/>
          </w:pPr>
          <w:hyperlink w:anchor="__RefHeading___Toc597062_3406789950">
            <w:r>
              <w:rPr>
                <w:webHidden/>
                <w:rStyle w:val="IndexLink"/>
              </w:rPr>
              <w:t>5</w:t>
            </w:r>
            <w:r>
              <w:rPr>
                <w:rStyle w:val="IndexLink"/>
                <w:rtl w:val="true"/>
              </w:rPr>
              <w:t xml:space="preserve">- </w:t>
            </w:r>
            <w:r>
              <w:rPr>
                <w:rStyle w:val="IndexLink"/>
                <w:rtl w:val="true"/>
              </w:rPr>
              <w:t xml:space="preserve">اصول الدين </w:t>
            </w:r>
            <w:r>
              <w:rPr>
                <w:rStyle w:val="IndexLink"/>
                <w:rtl w:val="true"/>
              </w:rPr>
              <w:t>(</w:t>
            </w:r>
            <w:r>
              <w:rPr>
                <w:rStyle w:val="IndexLink"/>
              </w:rPr>
              <w:t>143</w:t>
            </w:r>
            <w:r>
              <w:rPr>
                <w:rStyle w:val="IndexLink"/>
                <w:rtl w:val="true"/>
              </w:rPr>
              <w:t xml:space="preserve"> </w:t>
            </w:r>
            <w:r>
              <w:rPr>
                <w:rStyle w:val="IndexLink"/>
                <w:rtl w:val="true"/>
              </w:rPr>
              <w:t xml:space="preserve">ظ </w:t>
            </w:r>
            <w:r>
              <w:rPr>
                <w:rStyle w:val="IndexLink"/>
                <w:rtl w:val="true"/>
              </w:rPr>
              <w:t xml:space="preserve">- </w:t>
            </w:r>
            <w:r>
              <w:rPr>
                <w:rStyle w:val="IndexLink"/>
              </w:rPr>
              <w:t>154</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104</w:t>
            </w:r>
          </w:hyperlink>
        </w:p>
        <w:p>
          <w:pPr>
            <w:pStyle w:val="Contents2"/>
            <w:tabs>
              <w:tab w:val="clear" w:pos="8743"/>
              <w:tab w:val="right" w:pos="9026" w:leader="dot"/>
            </w:tabs>
            <w:rPr/>
          </w:pPr>
          <w:hyperlink w:anchor="__RefHeading___Toc597064_3406789950">
            <w:r>
              <w:rPr>
                <w:webHidden/>
                <w:rStyle w:val="IndexLink"/>
              </w:rPr>
              <w:t>6</w:t>
            </w:r>
            <w:r>
              <w:rPr>
                <w:rStyle w:val="IndexLink"/>
                <w:rtl w:val="true"/>
              </w:rPr>
              <w:t xml:space="preserve"> - </w:t>
            </w:r>
            <w:r>
              <w:rPr>
                <w:rStyle w:val="IndexLink"/>
                <w:rtl w:val="true"/>
              </w:rPr>
              <w:t xml:space="preserve">الأربعون حديثا </w:t>
            </w:r>
            <w:r>
              <w:rPr>
                <w:rStyle w:val="IndexLink"/>
                <w:rtl w:val="true"/>
              </w:rPr>
              <w:t>(</w:t>
            </w:r>
            <w:r>
              <w:rPr>
                <w:rStyle w:val="IndexLink"/>
              </w:rPr>
              <w:t>157</w:t>
            </w:r>
            <w:r>
              <w:rPr>
                <w:rStyle w:val="IndexLink"/>
                <w:rtl w:val="true"/>
              </w:rPr>
              <w:t xml:space="preserve"> </w:t>
            </w:r>
            <w:r>
              <w:rPr>
                <w:rStyle w:val="IndexLink"/>
                <w:rtl w:val="true"/>
              </w:rPr>
              <w:t xml:space="preserve">ظ </w:t>
            </w:r>
            <w:r>
              <w:rPr>
                <w:rStyle w:val="IndexLink"/>
                <w:rtl w:val="true"/>
              </w:rPr>
              <w:t xml:space="preserve">- </w:t>
            </w:r>
            <w:r>
              <w:rPr>
                <w:rStyle w:val="IndexLink"/>
              </w:rPr>
              <w:t>160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104</w:t>
            </w:r>
          </w:hyperlink>
        </w:p>
        <w:p>
          <w:pPr>
            <w:pStyle w:val="Contents2"/>
            <w:tabs>
              <w:tab w:val="clear" w:pos="8743"/>
              <w:tab w:val="right" w:pos="9026" w:leader="dot"/>
            </w:tabs>
            <w:rPr/>
          </w:pPr>
          <w:hyperlink w:anchor="__RefHeading___Toc597066_3406789950">
            <w:r>
              <w:rPr>
                <w:webHidden/>
                <w:rStyle w:val="IndexLink"/>
              </w:rPr>
              <w:t>7</w:t>
            </w:r>
            <w:r>
              <w:rPr>
                <w:rStyle w:val="IndexLink"/>
                <w:rtl w:val="true"/>
              </w:rPr>
              <w:t xml:space="preserve">- </w:t>
            </w:r>
            <w:r>
              <w:rPr>
                <w:rStyle w:val="IndexLink"/>
                <w:rtl w:val="true"/>
              </w:rPr>
              <w:t>المفيد في علم التجويد</w:t>
            </w:r>
            <w:r>
              <w:rPr>
                <w:rStyle w:val="IndexLink"/>
                <w:rtl w:val="true"/>
              </w:rPr>
              <w:t>(</w:t>
            </w:r>
            <w:r>
              <w:rPr>
                <w:rStyle w:val="IndexLink"/>
              </w:rPr>
              <w:t>161</w:t>
            </w:r>
            <w:r>
              <w:rPr>
                <w:rStyle w:val="IndexLink"/>
                <w:rtl w:val="true"/>
              </w:rPr>
              <w:t xml:space="preserve"> </w:t>
            </w:r>
            <w:r>
              <w:rPr>
                <w:rStyle w:val="IndexLink"/>
                <w:rtl w:val="true"/>
              </w:rPr>
              <w:t xml:space="preserve">ظ </w:t>
            </w:r>
            <w:r>
              <w:rPr>
                <w:rStyle w:val="IndexLink"/>
                <w:rtl w:val="true"/>
              </w:rPr>
              <w:t xml:space="preserve">- </w:t>
            </w:r>
            <w:r>
              <w:rPr>
                <w:rStyle w:val="IndexLink"/>
              </w:rPr>
              <w:t>168</w:t>
            </w:r>
            <w:r>
              <w:rPr>
                <w:rStyle w:val="IndexLink"/>
                <w:rtl w:val="true"/>
              </w:rPr>
              <w:t xml:space="preserve"> </w:t>
            </w:r>
            <w:r>
              <w:rPr>
                <w:rStyle w:val="IndexLink"/>
                <w:rtl w:val="true"/>
              </w:rPr>
              <w:t>ظ</w:t>
            </w:r>
            <w:r>
              <w:rPr>
                <w:rStyle w:val="IndexLink"/>
                <w:rtl w:val="true"/>
              </w:rPr>
              <w:t xml:space="preserve">) [ </w:t>
            </w:r>
            <w:r>
              <w:rPr>
                <w:rStyle w:val="IndexLink"/>
                <w:rtl w:val="true"/>
              </w:rPr>
              <w:t>التجويد</w:t>
            </w:r>
            <w:r>
              <w:rPr>
                <w:rStyle w:val="IndexLink"/>
                <w:rtl w:val="true"/>
              </w:rPr>
              <w:t>]</w:t>
              <w:tab/>
            </w:r>
            <w:r>
              <w:rPr>
                <w:rStyle w:val="IndexLink"/>
              </w:rPr>
              <w:t>104</w:t>
            </w:r>
          </w:hyperlink>
        </w:p>
        <w:p>
          <w:pPr>
            <w:pStyle w:val="Contents2"/>
            <w:tabs>
              <w:tab w:val="clear" w:pos="8743"/>
              <w:tab w:val="right" w:pos="9026" w:leader="dot"/>
            </w:tabs>
            <w:rPr/>
          </w:pPr>
          <w:hyperlink w:anchor="__RefHeading___Toc597068_3406789950">
            <w:r>
              <w:rPr>
                <w:webHidden/>
                <w:rStyle w:val="IndexLink"/>
              </w:rPr>
              <w:t>8</w:t>
            </w:r>
            <w:r>
              <w:rPr>
                <w:rStyle w:val="IndexLink"/>
                <w:rtl w:val="true"/>
              </w:rPr>
              <w:t xml:space="preserve">- </w:t>
            </w:r>
            <w:r>
              <w:rPr>
                <w:rStyle w:val="IndexLink"/>
                <w:rtl w:val="true"/>
              </w:rPr>
              <w:t>كامل التجويد</w:t>
            </w:r>
            <w:r>
              <w:rPr>
                <w:rStyle w:val="IndexLink"/>
                <w:rtl w:val="true"/>
              </w:rPr>
              <w:t xml:space="preserve">( </w:t>
            </w:r>
            <w:r>
              <w:rPr>
                <w:rStyle w:val="IndexLink"/>
              </w:rPr>
              <w:t>169</w:t>
            </w:r>
            <w:r>
              <w:rPr>
                <w:rStyle w:val="IndexLink"/>
                <w:rtl w:val="true"/>
              </w:rPr>
              <w:t xml:space="preserve"> </w:t>
            </w:r>
            <w:r>
              <w:rPr>
                <w:rStyle w:val="IndexLink"/>
                <w:rtl w:val="true"/>
              </w:rPr>
              <w:t xml:space="preserve">ظ </w:t>
            </w:r>
            <w:r>
              <w:rPr>
                <w:rStyle w:val="IndexLink"/>
                <w:rtl w:val="true"/>
              </w:rPr>
              <w:t xml:space="preserve">- </w:t>
            </w:r>
            <w:r>
              <w:rPr>
                <w:rStyle w:val="IndexLink"/>
              </w:rPr>
              <w:t>191</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التجويد </w:t>
            </w:r>
            <w:r>
              <w:rPr>
                <w:rStyle w:val="IndexLink"/>
                <w:rtl w:val="true"/>
              </w:rPr>
              <w:t>]</w:t>
              <w:tab/>
            </w:r>
            <w:r>
              <w:rPr>
                <w:rStyle w:val="IndexLink"/>
              </w:rPr>
              <w:t>104</w:t>
            </w:r>
          </w:hyperlink>
        </w:p>
        <w:p>
          <w:pPr>
            <w:pStyle w:val="Contents2"/>
            <w:tabs>
              <w:tab w:val="clear" w:pos="8743"/>
              <w:tab w:val="right" w:pos="9026" w:leader="dot"/>
            </w:tabs>
            <w:rPr/>
          </w:pPr>
          <w:hyperlink w:anchor="__RefHeading___Toc597070_3406789950">
            <w:r>
              <w:rPr>
                <w:webHidden/>
                <w:rStyle w:val="IndexLink"/>
                <w:rtl w:val="true"/>
              </w:rPr>
              <w:t xml:space="preserve">الاشراقات في المنطق </w:t>
            </w:r>
            <w:r>
              <w:rPr>
                <w:rStyle w:val="IndexLink"/>
                <w:rtl w:val="true"/>
              </w:rPr>
              <w:t xml:space="preserve">[ </w:t>
            </w:r>
            <w:r>
              <w:rPr>
                <w:rStyle w:val="IndexLink"/>
                <w:rtl w:val="true"/>
              </w:rPr>
              <w:t xml:space="preserve">المنطق </w:t>
            </w:r>
            <w:r>
              <w:rPr>
                <w:rStyle w:val="IndexLink"/>
                <w:rtl w:val="true"/>
              </w:rPr>
              <w:t>]</w:t>
              <w:tab/>
            </w:r>
            <w:r>
              <w:rPr>
                <w:rStyle w:val="IndexLink"/>
              </w:rPr>
              <w:t>105</w:t>
            </w:r>
          </w:hyperlink>
        </w:p>
        <w:p>
          <w:pPr>
            <w:pStyle w:val="Contents2"/>
            <w:tabs>
              <w:tab w:val="clear" w:pos="8743"/>
              <w:tab w:val="right" w:pos="9026" w:leader="dot"/>
            </w:tabs>
            <w:rPr/>
          </w:pPr>
          <w:hyperlink w:anchor="__RefHeading___Toc597072_3406789950">
            <w:r>
              <w:rPr>
                <w:webHidden/>
                <w:rStyle w:val="IndexLink"/>
              </w:rPr>
              <w:t>1</w:t>
            </w:r>
            <w:r>
              <w:rPr>
                <w:rStyle w:val="IndexLink"/>
                <w:rtl w:val="true"/>
              </w:rPr>
              <w:t xml:space="preserve">- </w:t>
            </w:r>
            <w:r>
              <w:rPr>
                <w:rStyle w:val="IndexLink"/>
                <w:rtl w:val="true"/>
              </w:rPr>
              <w:t xml:space="preserve">منهاج الكرامة في اثبات الامامة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106</w:t>
            </w:r>
          </w:hyperlink>
        </w:p>
        <w:p>
          <w:pPr>
            <w:pStyle w:val="Contents2"/>
            <w:tabs>
              <w:tab w:val="clear" w:pos="8743"/>
              <w:tab w:val="right" w:pos="9026" w:leader="dot"/>
            </w:tabs>
            <w:rPr/>
          </w:pPr>
          <w:hyperlink w:anchor="__RefHeading___Toc597074_3406789950">
            <w:r>
              <w:rPr>
                <w:webHidden/>
                <w:rStyle w:val="IndexLink"/>
              </w:rPr>
              <w:t>2</w:t>
            </w:r>
            <w:r>
              <w:rPr>
                <w:rStyle w:val="IndexLink"/>
                <w:rtl w:val="true"/>
              </w:rPr>
              <w:t xml:space="preserve">- </w:t>
            </w:r>
            <w:r>
              <w:rPr>
                <w:rStyle w:val="IndexLink"/>
                <w:rtl w:val="true"/>
              </w:rPr>
              <w:t>حياة النفس في حضرة القدس اللشيخ احمد الاحسائي</w:t>
            </w:r>
            <w:r>
              <w:rPr>
                <w:rStyle w:val="IndexLink"/>
                <w:rtl w:val="true"/>
              </w:rPr>
              <w:tab/>
            </w:r>
            <w:r>
              <w:rPr>
                <w:rStyle w:val="IndexLink"/>
              </w:rPr>
              <w:t>106</w:t>
            </w:r>
          </w:hyperlink>
        </w:p>
        <w:p>
          <w:pPr>
            <w:pStyle w:val="Contents2"/>
            <w:tabs>
              <w:tab w:val="clear" w:pos="8743"/>
              <w:tab w:val="right" w:pos="9026" w:leader="dot"/>
            </w:tabs>
            <w:rPr/>
          </w:pPr>
          <w:hyperlink w:anchor="__RefHeading___Toc597076_3406789950">
            <w:r>
              <w:rPr>
                <w:webHidden/>
                <w:rStyle w:val="IndexLink"/>
              </w:rPr>
              <w:t>3</w:t>
            </w:r>
            <w:r>
              <w:rPr>
                <w:rStyle w:val="IndexLink"/>
                <w:rtl w:val="true"/>
              </w:rPr>
              <w:t xml:space="preserve">- </w:t>
            </w:r>
            <w:r>
              <w:rPr>
                <w:rStyle w:val="IndexLink"/>
                <w:rtl w:val="true"/>
              </w:rPr>
              <w:t xml:space="preserve">رسالة في المعاد الجسماني </w:t>
            </w:r>
            <w:r>
              <w:rPr>
                <w:rStyle w:val="IndexLink"/>
                <w:rtl w:val="true"/>
              </w:rPr>
              <w:t>/</w:t>
            </w:r>
            <w:r>
              <w:rPr>
                <w:rStyle w:val="IndexLink"/>
                <w:rtl w:val="true"/>
              </w:rPr>
              <w:t xml:space="preserve">للشيخ احمد الاحسائي </w:t>
            </w:r>
            <w:r>
              <w:rPr>
                <w:rStyle w:val="IndexLink"/>
                <w:rtl w:val="true"/>
              </w:rPr>
              <w:t>(</w:t>
            </w:r>
            <w:r>
              <w:rPr>
                <w:rStyle w:val="IndexLink"/>
              </w:rPr>
              <w:t>135</w:t>
            </w:r>
            <w:r>
              <w:rPr>
                <w:rStyle w:val="IndexLink"/>
                <w:rtl w:val="true"/>
              </w:rPr>
              <w:t xml:space="preserve">ظ </w:t>
            </w:r>
            <w:r>
              <w:rPr>
                <w:rStyle w:val="IndexLink"/>
                <w:rtl w:val="true"/>
              </w:rPr>
              <w:t xml:space="preserve">- </w:t>
            </w:r>
            <w:r>
              <w:rPr>
                <w:rStyle w:val="IndexLink"/>
              </w:rPr>
              <w:t>140</w:t>
            </w:r>
            <w:r>
              <w:rPr>
                <w:rStyle w:val="IndexLink"/>
                <w:rtl w:val="true"/>
              </w:rPr>
              <w:t>و</w:t>
            </w:r>
            <w:r>
              <w:rPr>
                <w:rStyle w:val="IndexLink"/>
                <w:rtl w:val="true"/>
              </w:rPr>
              <w:t>)</w:t>
              <w:tab/>
            </w:r>
            <w:r>
              <w:rPr>
                <w:rStyle w:val="IndexLink"/>
              </w:rPr>
              <w:t>106</w:t>
            </w:r>
          </w:hyperlink>
        </w:p>
        <w:p>
          <w:pPr>
            <w:pStyle w:val="Contents2"/>
            <w:tabs>
              <w:tab w:val="clear" w:pos="8743"/>
              <w:tab w:val="right" w:pos="9026" w:leader="dot"/>
            </w:tabs>
            <w:rPr/>
          </w:pPr>
          <w:hyperlink w:anchor="__RefHeading___Toc597078_3406789950">
            <w:r>
              <w:rPr>
                <w:webHidden/>
                <w:rStyle w:val="IndexLink"/>
              </w:rPr>
              <w:t>1</w:t>
            </w:r>
            <w:r>
              <w:rPr>
                <w:rStyle w:val="IndexLink"/>
                <w:rtl w:val="true"/>
              </w:rPr>
              <w:t xml:space="preserve">- </w:t>
            </w:r>
            <w:r>
              <w:rPr>
                <w:rStyle w:val="IndexLink"/>
                <w:rtl w:val="true"/>
              </w:rPr>
              <w:t xml:space="preserve">اربعون سورة من التوراة </w:t>
            </w:r>
            <w:r>
              <w:rPr>
                <w:rStyle w:val="IndexLink"/>
                <w:rtl w:val="true"/>
              </w:rPr>
              <w:t xml:space="preserve">( </w:t>
            </w:r>
            <w:r>
              <w:rPr>
                <w:rStyle w:val="IndexLink"/>
              </w:rPr>
              <w:t>10</w:t>
            </w:r>
            <w:r>
              <w:rPr>
                <w:rStyle w:val="IndexLink"/>
                <w:rtl w:val="true"/>
              </w:rPr>
              <w:t xml:space="preserve"> </w:t>
            </w:r>
            <w:r>
              <w:rPr>
                <w:rStyle w:val="IndexLink"/>
                <w:rtl w:val="true"/>
              </w:rPr>
              <w:t xml:space="preserve">ظ </w:t>
            </w:r>
            <w:r>
              <w:rPr>
                <w:rStyle w:val="IndexLink"/>
                <w:rtl w:val="true"/>
              </w:rPr>
              <w:t xml:space="preserve">- </w:t>
            </w:r>
            <w:r>
              <w:rPr>
                <w:rStyle w:val="IndexLink"/>
              </w:rPr>
              <w:t>24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107</w:t>
            </w:r>
          </w:hyperlink>
        </w:p>
        <w:p>
          <w:pPr>
            <w:pStyle w:val="Contents2"/>
            <w:tabs>
              <w:tab w:val="clear" w:pos="8743"/>
              <w:tab w:val="right" w:pos="9026" w:leader="dot"/>
            </w:tabs>
            <w:rPr/>
          </w:pPr>
          <w:hyperlink w:anchor="__RefHeading___Toc597080_3406789950">
            <w:r>
              <w:rPr>
                <w:webHidden/>
                <w:rStyle w:val="IndexLink"/>
              </w:rPr>
              <w:t>2</w:t>
            </w:r>
            <w:r>
              <w:rPr>
                <w:rStyle w:val="IndexLink"/>
                <w:rtl w:val="true"/>
              </w:rPr>
              <w:t xml:space="preserve">- </w:t>
            </w:r>
            <w:r>
              <w:rPr>
                <w:rStyle w:val="IndexLink"/>
                <w:rtl w:val="true"/>
              </w:rPr>
              <w:t xml:space="preserve">آداب المتعلمين </w:t>
            </w:r>
            <w:r>
              <w:rPr>
                <w:rStyle w:val="IndexLink"/>
                <w:rtl w:val="true"/>
              </w:rPr>
              <w:t xml:space="preserve">/ </w:t>
            </w:r>
            <w:r>
              <w:rPr>
                <w:rStyle w:val="IndexLink"/>
                <w:rtl w:val="true"/>
              </w:rPr>
              <w:t>للخواجة نصير الطوسي</w:t>
            </w:r>
            <w:r>
              <w:rPr>
                <w:rStyle w:val="IndexLink"/>
                <w:rtl w:val="true"/>
              </w:rPr>
              <w:t>(</w:t>
            </w:r>
            <w:r>
              <w:rPr>
                <w:rStyle w:val="IndexLink"/>
              </w:rPr>
              <w:t>25</w:t>
            </w:r>
            <w:r>
              <w:rPr>
                <w:rStyle w:val="IndexLink"/>
                <w:rtl w:val="true"/>
              </w:rPr>
              <w:t xml:space="preserve"> </w:t>
            </w:r>
            <w:r>
              <w:rPr>
                <w:rStyle w:val="IndexLink"/>
                <w:rtl w:val="true"/>
              </w:rPr>
              <w:t xml:space="preserve">ظ </w:t>
            </w:r>
            <w:r>
              <w:rPr>
                <w:rStyle w:val="IndexLink"/>
                <w:rtl w:val="true"/>
              </w:rPr>
              <w:t xml:space="preserve">- </w:t>
            </w:r>
            <w:r>
              <w:rPr>
                <w:rStyle w:val="IndexLink"/>
              </w:rPr>
              <w:t>33</w:t>
            </w:r>
            <w:r>
              <w:rPr>
                <w:rStyle w:val="IndexLink"/>
                <w:rtl w:val="true"/>
              </w:rPr>
              <w:t>ظ</w:t>
            </w:r>
            <w:r>
              <w:rPr>
                <w:rStyle w:val="IndexLink"/>
                <w:rtl w:val="true"/>
              </w:rPr>
              <w:t xml:space="preserve">) [ </w:t>
            </w:r>
            <w:r>
              <w:rPr>
                <w:rStyle w:val="IndexLink"/>
                <w:rtl w:val="true"/>
              </w:rPr>
              <w:t xml:space="preserve">الأخلاق </w:t>
            </w:r>
            <w:r>
              <w:rPr>
                <w:rStyle w:val="IndexLink"/>
                <w:rtl w:val="true"/>
              </w:rPr>
              <w:t>]</w:t>
              <w:tab/>
            </w:r>
            <w:r>
              <w:rPr>
                <w:rStyle w:val="IndexLink"/>
              </w:rPr>
              <w:t>107</w:t>
            </w:r>
          </w:hyperlink>
        </w:p>
        <w:p>
          <w:pPr>
            <w:pStyle w:val="Contents2"/>
            <w:tabs>
              <w:tab w:val="clear" w:pos="8743"/>
              <w:tab w:val="right" w:pos="9026" w:leader="dot"/>
            </w:tabs>
            <w:rPr/>
          </w:pPr>
          <w:hyperlink w:anchor="__RefHeading___Toc597082_3406789950">
            <w:r>
              <w:rPr>
                <w:webHidden/>
                <w:rStyle w:val="IndexLink"/>
              </w:rPr>
              <w:t>3</w:t>
            </w:r>
            <w:r>
              <w:rPr>
                <w:rStyle w:val="IndexLink"/>
                <w:rtl w:val="true"/>
              </w:rPr>
              <w:t xml:space="preserve"> - </w:t>
            </w:r>
            <w:r>
              <w:rPr>
                <w:rStyle w:val="IndexLink"/>
                <w:rtl w:val="true"/>
              </w:rPr>
              <w:t xml:space="preserve">الذبيحيّة </w:t>
            </w:r>
            <w:r>
              <w:rPr>
                <w:rStyle w:val="IndexLink"/>
                <w:rtl w:val="true"/>
              </w:rPr>
              <w:t>/</w:t>
            </w:r>
            <w:r>
              <w:rPr>
                <w:rStyle w:val="IndexLink"/>
                <w:rtl w:val="true"/>
              </w:rPr>
              <w:t xml:space="preserve">للشيخ البهائي </w:t>
            </w:r>
            <w:r>
              <w:rPr>
                <w:rStyle w:val="IndexLink"/>
                <w:rtl w:val="true"/>
              </w:rPr>
              <w:t>(</w:t>
            </w:r>
            <w:r>
              <w:rPr>
                <w:rStyle w:val="IndexLink"/>
              </w:rPr>
              <w:t>35</w:t>
            </w:r>
            <w:r>
              <w:rPr>
                <w:rStyle w:val="IndexLink"/>
                <w:rtl w:val="true"/>
              </w:rPr>
              <w:t xml:space="preserve">ظ </w:t>
            </w:r>
            <w:r>
              <w:rPr>
                <w:rStyle w:val="IndexLink"/>
                <w:rtl w:val="true"/>
              </w:rPr>
              <w:t xml:space="preserve">- </w:t>
            </w:r>
            <w:r>
              <w:rPr>
                <w:rStyle w:val="IndexLink"/>
              </w:rPr>
              <w:t>42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107</w:t>
            </w:r>
          </w:hyperlink>
        </w:p>
        <w:p>
          <w:pPr>
            <w:pStyle w:val="Contents2"/>
            <w:tabs>
              <w:tab w:val="clear" w:pos="8743"/>
              <w:tab w:val="right" w:pos="9026" w:leader="dot"/>
            </w:tabs>
            <w:rPr/>
          </w:pPr>
          <w:hyperlink w:anchor="__RefHeading___Toc597084_3406789950">
            <w:r>
              <w:rPr>
                <w:webHidden/>
                <w:rStyle w:val="IndexLink"/>
              </w:rPr>
              <w:t>4</w:t>
            </w:r>
            <w:r>
              <w:rPr>
                <w:rStyle w:val="IndexLink"/>
                <w:rtl w:val="true"/>
              </w:rPr>
              <w:t xml:space="preserve"> - </w:t>
            </w:r>
            <w:r>
              <w:rPr>
                <w:rStyle w:val="IndexLink"/>
                <w:rtl w:val="true"/>
              </w:rPr>
              <w:t xml:space="preserve">أسرار النكاح </w:t>
            </w:r>
            <w:r>
              <w:rPr>
                <w:rStyle w:val="IndexLink"/>
                <w:rtl w:val="true"/>
              </w:rPr>
              <w:t>(</w:t>
            </w:r>
            <w:r>
              <w:rPr>
                <w:rStyle w:val="IndexLink"/>
              </w:rPr>
              <w:t>57</w:t>
            </w:r>
            <w:r>
              <w:rPr>
                <w:rStyle w:val="IndexLink"/>
                <w:rtl w:val="true"/>
              </w:rPr>
              <w:t xml:space="preserve"> </w:t>
            </w:r>
            <w:r>
              <w:rPr>
                <w:rStyle w:val="IndexLink"/>
                <w:rtl w:val="true"/>
              </w:rPr>
              <w:t xml:space="preserve">و </w:t>
            </w:r>
            <w:r>
              <w:rPr>
                <w:rStyle w:val="IndexLink"/>
                <w:rtl w:val="true"/>
              </w:rPr>
              <w:t xml:space="preserve">- </w:t>
            </w:r>
            <w:r>
              <w:rPr>
                <w:rStyle w:val="IndexLink"/>
              </w:rPr>
              <w:t>64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الطب </w:t>
            </w:r>
            <w:r>
              <w:rPr>
                <w:rStyle w:val="IndexLink"/>
                <w:rtl w:val="true"/>
              </w:rPr>
              <w:t>]</w:t>
              <w:tab/>
            </w:r>
            <w:r>
              <w:rPr>
                <w:rStyle w:val="IndexLink"/>
              </w:rPr>
              <w:t>107</w:t>
            </w:r>
          </w:hyperlink>
        </w:p>
        <w:p>
          <w:pPr>
            <w:pStyle w:val="Contents2"/>
            <w:tabs>
              <w:tab w:val="clear" w:pos="8743"/>
              <w:tab w:val="right" w:pos="9026" w:leader="dot"/>
            </w:tabs>
            <w:rPr/>
          </w:pPr>
          <w:hyperlink w:anchor="__RefHeading___Toc597086_3406789950">
            <w:r>
              <w:rPr>
                <w:webHidden/>
                <w:rStyle w:val="IndexLink"/>
              </w:rPr>
              <w:t>5</w:t>
            </w:r>
            <w:r>
              <w:rPr>
                <w:rStyle w:val="IndexLink"/>
                <w:rtl w:val="true"/>
              </w:rPr>
              <w:t xml:space="preserve">- </w:t>
            </w:r>
            <w:r>
              <w:rPr>
                <w:rStyle w:val="IndexLink"/>
                <w:rtl w:val="true"/>
              </w:rPr>
              <w:t xml:space="preserve">رسالة في الختوم </w:t>
            </w:r>
            <w:r>
              <w:rPr>
                <w:rStyle w:val="IndexLink"/>
                <w:rtl w:val="true"/>
              </w:rPr>
              <w:t>(</w:t>
            </w:r>
            <w:r>
              <w:rPr>
                <w:rStyle w:val="IndexLink"/>
              </w:rPr>
              <w:t>72</w:t>
            </w:r>
            <w:r>
              <w:rPr>
                <w:rStyle w:val="IndexLink"/>
                <w:rtl w:val="true"/>
              </w:rPr>
              <w:t xml:space="preserve"> </w:t>
            </w:r>
            <w:r>
              <w:rPr>
                <w:rStyle w:val="IndexLink"/>
                <w:rtl w:val="true"/>
              </w:rPr>
              <w:t xml:space="preserve">و </w:t>
            </w:r>
            <w:r>
              <w:rPr>
                <w:rStyle w:val="IndexLink"/>
                <w:rtl w:val="true"/>
              </w:rPr>
              <w:t>-</w:t>
            </w:r>
            <w:r>
              <w:rPr>
                <w:rStyle w:val="IndexLink"/>
              </w:rPr>
              <w:t>100</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الدعاء </w:t>
            </w:r>
            <w:r>
              <w:rPr>
                <w:rStyle w:val="IndexLink"/>
                <w:rtl w:val="true"/>
              </w:rPr>
              <w:t>]</w:t>
              <w:tab/>
            </w:r>
            <w:r>
              <w:rPr>
                <w:rStyle w:val="IndexLink"/>
              </w:rPr>
              <w:t>107</w:t>
            </w:r>
          </w:hyperlink>
        </w:p>
        <w:p>
          <w:pPr>
            <w:pStyle w:val="Contents2"/>
            <w:tabs>
              <w:tab w:val="clear" w:pos="8743"/>
              <w:tab w:val="right" w:pos="9026" w:leader="dot"/>
            </w:tabs>
            <w:rPr/>
          </w:pPr>
          <w:hyperlink w:anchor="__RefHeading___Toc597088_3406789950">
            <w:r>
              <w:rPr>
                <w:webHidden/>
                <w:rStyle w:val="IndexLink"/>
              </w:rPr>
              <w:t>1</w:t>
            </w:r>
            <w:r>
              <w:rPr>
                <w:rStyle w:val="IndexLink"/>
                <w:rtl w:val="true"/>
              </w:rPr>
              <w:t xml:space="preserve">- </w:t>
            </w:r>
            <w:r>
              <w:rPr>
                <w:rStyle w:val="IndexLink"/>
                <w:rtl w:val="true"/>
              </w:rPr>
              <w:t xml:space="preserve">نظم الاصول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47</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108</w:t>
            </w:r>
          </w:hyperlink>
        </w:p>
        <w:p>
          <w:pPr>
            <w:pStyle w:val="Contents2"/>
            <w:tabs>
              <w:tab w:val="clear" w:pos="8743"/>
              <w:tab w:val="right" w:pos="9026" w:leader="dot"/>
            </w:tabs>
            <w:rPr/>
          </w:pPr>
          <w:hyperlink w:anchor="__RefHeading___Toc597090_3406789950">
            <w:r>
              <w:rPr>
                <w:webHidden/>
                <w:rStyle w:val="IndexLink"/>
              </w:rPr>
              <w:t>2</w:t>
            </w:r>
            <w:r>
              <w:rPr>
                <w:rStyle w:val="IndexLink"/>
                <w:rtl w:val="true"/>
              </w:rPr>
              <w:t xml:space="preserve">- </w:t>
            </w:r>
            <w:r>
              <w:rPr>
                <w:rStyle w:val="IndexLink"/>
                <w:rtl w:val="true"/>
              </w:rPr>
              <w:t xml:space="preserve">منظومة في المنطق </w:t>
            </w:r>
            <w:r>
              <w:rPr>
                <w:rStyle w:val="IndexLink"/>
                <w:rtl w:val="true"/>
              </w:rPr>
              <w:t>(</w:t>
            </w:r>
            <w:r>
              <w:rPr>
                <w:rStyle w:val="IndexLink"/>
              </w:rPr>
              <w:t>49</w:t>
            </w:r>
            <w:r>
              <w:rPr>
                <w:rStyle w:val="IndexLink"/>
                <w:rtl w:val="true"/>
              </w:rPr>
              <w:t xml:space="preserve"> </w:t>
            </w:r>
            <w:r>
              <w:rPr>
                <w:rStyle w:val="IndexLink"/>
                <w:rtl w:val="true"/>
              </w:rPr>
              <w:t xml:space="preserve">ظ </w:t>
            </w:r>
            <w:r>
              <w:rPr>
                <w:rStyle w:val="IndexLink"/>
                <w:rtl w:val="true"/>
              </w:rPr>
              <w:t xml:space="preserve">- </w:t>
            </w:r>
            <w:r>
              <w:rPr>
                <w:rStyle w:val="IndexLink"/>
              </w:rPr>
              <w:t>66</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109</w:t>
            </w:r>
          </w:hyperlink>
        </w:p>
        <w:p>
          <w:pPr>
            <w:pStyle w:val="Contents2"/>
            <w:tabs>
              <w:tab w:val="clear" w:pos="8743"/>
              <w:tab w:val="right" w:pos="9026" w:leader="dot"/>
            </w:tabs>
            <w:rPr/>
          </w:pPr>
          <w:hyperlink w:anchor="__RefHeading___Toc597092_3406789950">
            <w:r>
              <w:rPr>
                <w:webHidden/>
                <w:rStyle w:val="IndexLink"/>
              </w:rPr>
              <w:t>3</w:t>
            </w:r>
            <w:r>
              <w:rPr>
                <w:rStyle w:val="IndexLink"/>
                <w:rtl w:val="true"/>
              </w:rPr>
              <w:t xml:space="preserve">- </w:t>
            </w:r>
            <w:r>
              <w:rPr>
                <w:rStyle w:val="IndexLink"/>
                <w:rtl w:val="true"/>
              </w:rPr>
              <w:t xml:space="preserve">الدرّة المنظومة </w:t>
            </w:r>
            <w:r>
              <w:rPr>
                <w:rStyle w:val="IndexLink"/>
                <w:rtl w:val="true"/>
              </w:rPr>
              <w:t xml:space="preserve">/ </w:t>
            </w:r>
            <w:r>
              <w:rPr>
                <w:rStyle w:val="IndexLink"/>
                <w:rtl w:val="true"/>
              </w:rPr>
              <w:t xml:space="preserve">للسيد بحرالعلوم </w:t>
            </w:r>
            <w:r>
              <w:rPr>
                <w:rStyle w:val="IndexLink"/>
                <w:rtl w:val="true"/>
              </w:rPr>
              <w:t>(</w:t>
            </w:r>
            <w:r>
              <w:rPr>
                <w:rStyle w:val="IndexLink"/>
              </w:rPr>
              <w:t>67</w:t>
            </w:r>
            <w:r>
              <w:rPr>
                <w:rStyle w:val="IndexLink"/>
                <w:rtl w:val="true"/>
              </w:rPr>
              <w:t xml:space="preserve">ظ </w:t>
            </w:r>
            <w:r>
              <w:rPr>
                <w:rStyle w:val="IndexLink"/>
                <w:rtl w:val="true"/>
              </w:rPr>
              <w:t xml:space="preserve">- </w:t>
            </w:r>
            <w:r>
              <w:rPr>
                <w:rStyle w:val="IndexLink"/>
              </w:rPr>
              <w:t>166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109</w:t>
            </w:r>
          </w:hyperlink>
        </w:p>
        <w:p>
          <w:pPr>
            <w:pStyle w:val="Contents2"/>
            <w:tabs>
              <w:tab w:val="clear" w:pos="8743"/>
              <w:tab w:val="right" w:pos="9026" w:leader="dot"/>
            </w:tabs>
            <w:rPr/>
          </w:pPr>
          <w:hyperlink w:anchor="__RefHeading___Toc597094_3406789950">
            <w:r>
              <w:rPr>
                <w:webHidden/>
                <w:rStyle w:val="IndexLink"/>
              </w:rPr>
              <w:t>4</w:t>
            </w:r>
            <w:r>
              <w:rPr>
                <w:rStyle w:val="IndexLink"/>
                <w:rtl w:val="true"/>
              </w:rPr>
              <w:t xml:space="preserve"> - </w:t>
            </w:r>
            <w:r>
              <w:rPr>
                <w:rStyle w:val="IndexLink"/>
                <w:rtl w:val="true"/>
              </w:rPr>
              <w:t xml:space="preserve">الدرر البهية </w:t>
            </w:r>
            <w:r>
              <w:rPr>
                <w:rStyle w:val="IndexLink"/>
                <w:rtl w:val="true"/>
              </w:rPr>
              <w:t>(</w:t>
            </w:r>
            <w:r>
              <w:rPr>
                <w:rStyle w:val="IndexLink"/>
              </w:rPr>
              <w:t>168</w:t>
            </w:r>
            <w:r>
              <w:rPr>
                <w:rStyle w:val="IndexLink"/>
                <w:rtl w:val="true"/>
              </w:rPr>
              <w:t xml:space="preserve"> </w:t>
            </w:r>
            <w:r>
              <w:rPr>
                <w:rStyle w:val="IndexLink"/>
                <w:rtl w:val="true"/>
              </w:rPr>
              <w:t xml:space="preserve">ظ </w:t>
            </w:r>
            <w:r>
              <w:rPr>
                <w:rStyle w:val="IndexLink"/>
                <w:rtl w:val="true"/>
              </w:rPr>
              <w:t xml:space="preserve">- </w:t>
            </w:r>
            <w:r>
              <w:rPr>
                <w:rStyle w:val="IndexLink"/>
              </w:rPr>
              <w:t>172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109</w:t>
            </w:r>
          </w:hyperlink>
        </w:p>
        <w:p>
          <w:pPr>
            <w:pStyle w:val="Contents2"/>
            <w:tabs>
              <w:tab w:val="clear" w:pos="8743"/>
              <w:tab w:val="right" w:pos="9026" w:leader="dot"/>
            </w:tabs>
            <w:rPr/>
          </w:pPr>
          <w:hyperlink w:anchor="__RefHeading___Toc597096_3406789950">
            <w:r>
              <w:rPr>
                <w:webHidden/>
                <w:rStyle w:val="IndexLink"/>
              </w:rPr>
              <w:t>5</w:t>
            </w:r>
            <w:r>
              <w:rPr>
                <w:rStyle w:val="IndexLink"/>
                <w:rtl w:val="true"/>
              </w:rPr>
              <w:t xml:space="preserve">- </w:t>
            </w:r>
            <w:r>
              <w:rPr>
                <w:rStyle w:val="IndexLink"/>
                <w:rtl w:val="true"/>
              </w:rPr>
              <w:t xml:space="preserve">النافع يوم الحشر في شرح الباب الحادي عشر </w:t>
            </w:r>
            <w:r>
              <w:rPr>
                <w:rStyle w:val="IndexLink"/>
                <w:rtl w:val="true"/>
              </w:rPr>
              <w:t xml:space="preserve">/ </w:t>
            </w:r>
            <w:r>
              <w:rPr>
                <w:rStyle w:val="IndexLink"/>
                <w:rtl w:val="true"/>
              </w:rPr>
              <w:t xml:space="preserve">للفاضل المقداد </w:t>
            </w:r>
            <w:r>
              <w:rPr>
                <w:rStyle w:val="IndexLink"/>
                <w:rtl w:val="true"/>
              </w:rPr>
              <w:t>(</w:t>
            </w:r>
            <w:r>
              <w:rPr>
                <w:rStyle w:val="IndexLink"/>
              </w:rPr>
              <w:t>174</w:t>
            </w:r>
            <w:r>
              <w:rPr>
                <w:rStyle w:val="IndexLink"/>
                <w:rtl w:val="true"/>
              </w:rPr>
              <w:t xml:space="preserve">ظ </w:t>
            </w:r>
            <w:r>
              <w:rPr>
                <w:rStyle w:val="IndexLink"/>
                <w:rtl w:val="true"/>
              </w:rPr>
              <w:t xml:space="preserve">- </w:t>
            </w:r>
            <w:r>
              <w:rPr>
                <w:rStyle w:val="IndexLink"/>
              </w:rPr>
              <w:t>226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109</w:t>
            </w:r>
          </w:hyperlink>
        </w:p>
        <w:p>
          <w:pPr>
            <w:pStyle w:val="Contents2"/>
            <w:tabs>
              <w:tab w:val="clear" w:pos="8743"/>
              <w:tab w:val="right" w:pos="9026" w:leader="dot"/>
            </w:tabs>
            <w:rPr/>
          </w:pPr>
          <w:hyperlink w:anchor="__RefHeading___Toc597098_3406789950">
            <w:r>
              <w:rPr>
                <w:webHidden/>
                <w:rStyle w:val="IndexLink"/>
              </w:rPr>
              <w:t>1</w:t>
            </w:r>
            <w:r>
              <w:rPr>
                <w:rStyle w:val="IndexLink"/>
                <w:rtl w:val="true"/>
              </w:rPr>
              <w:t xml:space="preserve"> - </w:t>
            </w:r>
            <w:r>
              <w:rPr>
                <w:rStyle w:val="IndexLink"/>
                <w:rtl w:val="true"/>
              </w:rPr>
              <w:t>قواعد العقائد</w:t>
            </w:r>
            <w:r>
              <w:rPr>
                <w:rStyle w:val="IndexLink"/>
                <w:rtl w:val="true"/>
              </w:rPr>
              <w:t xml:space="preserve">( </w:t>
            </w:r>
            <w:r>
              <w:rPr>
                <w:rStyle w:val="IndexLink"/>
              </w:rPr>
              <w:t>9</w:t>
            </w:r>
            <w:r>
              <w:rPr>
                <w:rStyle w:val="IndexLink"/>
                <w:rtl w:val="true"/>
              </w:rPr>
              <w:t xml:space="preserve">ظ </w:t>
            </w:r>
            <w:r>
              <w:rPr>
                <w:rStyle w:val="IndexLink"/>
                <w:rtl w:val="true"/>
              </w:rPr>
              <w:t xml:space="preserve">- </w:t>
            </w:r>
            <w:r>
              <w:rPr>
                <w:rStyle w:val="IndexLink"/>
              </w:rPr>
              <w:t>40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الكلام </w:t>
            </w:r>
            <w:r>
              <w:rPr>
                <w:rStyle w:val="IndexLink"/>
                <w:rtl w:val="true"/>
              </w:rPr>
              <w:t>]</w:t>
              <w:tab/>
            </w:r>
            <w:r>
              <w:rPr>
                <w:rStyle w:val="IndexLink"/>
              </w:rPr>
              <w:t>110</w:t>
            </w:r>
          </w:hyperlink>
        </w:p>
        <w:p>
          <w:pPr>
            <w:pStyle w:val="Contents2"/>
            <w:tabs>
              <w:tab w:val="clear" w:pos="8743"/>
              <w:tab w:val="right" w:pos="9026" w:leader="dot"/>
            </w:tabs>
            <w:rPr/>
          </w:pPr>
          <w:hyperlink w:anchor="__RefHeading___Toc597100_3406789950">
            <w:r>
              <w:rPr>
                <w:webHidden/>
                <w:rStyle w:val="IndexLink"/>
              </w:rPr>
              <w:t>2</w:t>
            </w:r>
            <w:r>
              <w:rPr>
                <w:rStyle w:val="IndexLink"/>
                <w:rtl w:val="true"/>
              </w:rPr>
              <w:t xml:space="preserve">- </w:t>
            </w:r>
            <w:r>
              <w:rPr>
                <w:rStyle w:val="IndexLink"/>
                <w:rtl w:val="true"/>
              </w:rPr>
              <w:t>رسالة في الهندباء</w:t>
            </w:r>
            <w:r>
              <w:rPr>
                <w:rStyle w:val="IndexLink"/>
                <w:rtl w:val="true"/>
              </w:rPr>
              <w:t>(</w:t>
            </w:r>
            <w:r>
              <w:rPr>
                <w:rStyle w:val="IndexLink"/>
              </w:rPr>
              <w:t>49</w:t>
            </w:r>
            <w:r>
              <w:rPr>
                <w:rStyle w:val="IndexLink"/>
                <w:rtl w:val="true"/>
              </w:rPr>
              <w:t xml:space="preserve"> </w:t>
            </w:r>
            <w:r>
              <w:rPr>
                <w:rStyle w:val="IndexLink"/>
                <w:rtl w:val="true"/>
              </w:rPr>
              <w:t xml:space="preserve">ظ </w:t>
            </w:r>
            <w:r>
              <w:rPr>
                <w:rStyle w:val="IndexLink"/>
                <w:rtl w:val="true"/>
              </w:rPr>
              <w:t xml:space="preserve">- </w:t>
            </w:r>
            <w:r>
              <w:rPr>
                <w:rStyle w:val="IndexLink"/>
              </w:rPr>
              <w:t>52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الطب </w:t>
            </w:r>
            <w:r>
              <w:rPr>
                <w:rStyle w:val="IndexLink"/>
                <w:rtl w:val="true"/>
              </w:rPr>
              <w:t>]</w:t>
              <w:tab/>
            </w:r>
            <w:r>
              <w:rPr>
                <w:rStyle w:val="IndexLink"/>
              </w:rPr>
              <w:t>110</w:t>
            </w:r>
          </w:hyperlink>
        </w:p>
        <w:p>
          <w:pPr>
            <w:pStyle w:val="Contents2"/>
            <w:tabs>
              <w:tab w:val="clear" w:pos="8743"/>
              <w:tab w:val="right" w:pos="9026" w:leader="dot"/>
            </w:tabs>
            <w:rPr/>
          </w:pPr>
          <w:hyperlink w:anchor="__RefHeading___Toc597102_3406789950">
            <w:r>
              <w:rPr>
                <w:webHidden/>
                <w:rStyle w:val="IndexLink"/>
              </w:rPr>
              <w:t>3</w:t>
            </w:r>
            <w:r>
              <w:rPr>
                <w:rStyle w:val="IndexLink"/>
                <w:rtl w:val="true"/>
              </w:rPr>
              <w:t xml:space="preserve">- </w:t>
            </w:r>
            <w:r>
              <w:rPr>
                <w:rStyle w:val="IndexLink"/>
                <w:rtl w:val="true"/>
              </w:rPr>
              <w:t xml:space="preserve">رسالة في النبض </w:t>
            </w:r>
            <w:r>
              <w:rPr>
                <w:rStyle w:val="IndexLink"/>
                <w:rtl w:val="true"/>
              </w:rPr>
              <w:t>(</w:t>
            </w:r>
            <w:r>
              <w:rPr>
                <w:rStyle w:val="IndexLink"/>
              </w:rPr>
              <w:t>52</w:t>
            </w:r>
            <w:r>
              <w:rPr>
                <w:rStyle w:val="IndexLink"/>
                <w:rtl w:val="true"/>
              </w:rPr>
              <w:t xml:space="preserve">ظ </w:t>
            </w:r>
            <w:r>
              <w:rPr>
                <w:rStyle w:val="IndexLink"/>
                <w:rtl w:val="true"/>
              </w:rPr>
              <w:t xml:space="preserve">- </w:t>
            </w:r>
            <w:r>
              <w:rPr>
                <w:rStyle w:val="IndexLink"/>
              </w:rPr>
              <w:t>60</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الطب </w:t>
            </w:r>
            <w:r>
              <w:rPr>
                <w:rStyle w:val="IndexLink"/>
                <w:rtl w:val="true"/>
              </w:rPr>
              <w:t>]</w:t>
              <w:tab/>
            </w:r>
            <w:r>
              <w:rPr>
                <w:rStyle w:val="IndexLink"/>
              </w:rPr>
              <w:t>111</w:t>
            </w:r>
          </w:hyperlink>
        </w:p>
        <w:p>
          <w:pPr>
            <w:pStyle w:val="Contents2"/>
            <w:tabs>
              <w:tab w:val="clear" w:pos="8743"/>
              <w:tab w:val="right" w:pos="9026" w:leader="dot"/>
            </w:tabs>
            <w:rPr/>
          </w:pPr>
          <w:hyperlink w:anchor="__RefHeading___Toc597104_3406789950">
            <w:r>
              <w:rPr>
                <w:webHidden/>
                <w:rStyle w:val="IndexLink"/>
              </w:rPr>
              <w:t>4</w:t>
            </w:r>
            <w:r>
              <w:rPr>
                <w:rStyle w:val="IndexLink"/>
                <w:rtl w:val="true"/>
              </w:rPr>
              <w:t xml:space="preserve"> - </w:t>
            </w:r>
            <w:r>
              <w:rPr>
                <w:rStyle w:val="IndexLink"/>
                <w:rtl w:val="true"/>
              </w:rPr>
              <w:t xml:space="preserve">رسالة في أعمار الأدوية </w:t>
            </w:r>
            <w:r>
              <w:rPr>
                <w:rStyle w:val="IndexLink"/>
                <w:rtl w:val="true"/>
              </w:rPr>
              <w:t>(</w:t>
            </w:r>
            <w:r>
              <w:rPr>
                <w:rStyle w:val="IndexLink"/>
              </w:rPr>
              <w:t>60</w:t>
            </w:r>
            <w:r>
              <w:rPr>
                <w:rStyle w:val="IndexLink"/>
                <w:rtl w:val="true"/>
              </w:rPr>
              <w:t xml:space="preserve">ظ </w:t>
            </w:r>
            <w:r>
              <w:rPr>
                <w:rStyle w:val="IndexLink"/>
                <w:rtl w:val="true"/>
              </w:rPr>
              <w:t xml:space="preserve">- </w:t>
            </w:r>
            <w:r>
              <w:rPr>
                <w:rStyle w:val="IndexLink"/>
              </w:rPr>
              <w:t>61</w:t>
            </w:r>
            <w:r>
              <w:rPr>
                <w:rStyle w:val="IndexLink"/>
                <w:rtl w:val="true"/>
              </w:rPr>
              <w:t>ظ</w:t>
            </w:r>
            <w:r>
              <w:rPr>
                <w:rStyle w:val="IndexLink"/>
                <w:rtl w:val="true"/>
              </w:rPr>
              <w:t xml:space="preserve">) [ </w:t>
            </w:r>
            <w:r>
              <w:rPr>
                <w:rStyle w:val="IndexLink"/>
                <w:rtl w:val="true"/>
              </w:rPr>
              <w:t xml:space="preserve">الطب </w:t>
            </w:r>
            <w:r>
              <w:rPr>
                <w:rStyle w:val="IndexLink"/>
                <w:rtl w:val="true"/>
              </w:rPr>
              <w:t>]</w:t>
              <w:tab/>
            </w:r>
            <w:r>
              <w:rPr>
                <w:rStyle w:val="IndexLink"/>
              </w:rPr>
              <w:t>111</w:t>
            </w:r>
          </w:hyperlink>
        </w:p>
        <w:p>
          <w:pPr>
            <w:pStyle w:val="Contents2"/>
            <w:tabs>
              <w:tab w:val="clear" w:pos="8743"/>
              <w:tab w:val="right" w:pos="9026" w:leader="dot"/>
            </w:tabs>
            <w:rPr/>
          </w:pPr>
          <w:hyperlink w:anchor="__RefHeading___Toc597106_3406789950">
            <w:r>
              <w:rPr>
                <w:webHidden/>
                <w:rStyle w:val="IndexLink"/>
              </w:rPr>
              <w:t>1</w:t>
            </w:r>
            <w:r>
              <w:rPr>
                <w:rStyle w:val="IndexLink"/>
                <w:rtl w:val="true"/>
              </w:rPr>
              <w:t xml:space="preserve">- </w:t>
            </w:r>
            <w:r>
              <w:rPr>
                <w:rStyle w:val="IndexLink"/>
                <w:rtl w:val="true"/>
              </w:rPr>
              <w:t xml:space="preserve">دقائق الميزان في مقادير الاوزان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17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112</w:t>
            </w:r>
          </w:hyperlink>
        </w:p>
        <w:p>
          <w:pPr>
            <w:pStyle w:val="Contents2"/>
            <w:tabs>
              <w:tab w:val="clear" w:pos="8743"/>
              <w:tab w:val="right" w:pos="9026" w:leader="dot"/>
            </w:tabs>
            <w:rPr/>
          </w:pPr>
          <w:hyperlink w:anchor="__RefHeading___Toc597108_3406789950">
            <w:r>
              <w:rPr>
                <w:webHidden/>
                <w:rStyle w:val="IndexLink"/>
              </w:rPr>
              <w:t>2</w:t>
            </w:r>
            <w:r>
              <w:rPr>
                <w:rStyle w:val="IndexLink"/>
                <w:rtl w:val="true"/>
              </w:rPr>
              <w:t xml:space="preserve">- </w:t>
            </w:r>
            <w:r>
              <w:rPr>
                <w:rStyle w:val="IndexLink"/>
                <w:rtl w:val="true"/>
              </w:rPr>
              <w:t xml:space="preserve">جواهر الاسرار في معارف الاحجار </w:t>
            </w:r>
            <w:r>
              <w:rPr>
                <w:rStyle w:val="IndexLink"/>
                <w:rtl w:val="true"/>
              </w:rPr>
              <w:t>(</w:t>
            </w:r>
            <w:r>
              <w:rPr>
                <w:rStyle w:val="IndexLink"/>
              </w:rPr>
              <w:t>17</w:t>
            </w:r>
            <w:r>
              <w:rPr>
                <w:rStyle w:val="IndexLink"/>
                <w:rtl w:val="true"/>
              </w:rPr>
              <w:t xml:space="preserve"> </w:t>
            </w:r>
            <w:r>
              <w:rPr>
                <w:rStyle w:val="IndexLink"/>
                <w:rtl w:val="true"/>
              </w:rPr>
              <w:t xml:space="preserve">ظ </w:t>
            </w:r>
            <w:r>
              <w:rPr>
                <w:rStyle w:val="IndexLink"/>
                <w:rtl w:val="true"/>
              </w:rPr>
              <w:t xml:space="preserve">- </w:t>
            </w:r>
            <w:r>
              <w:rPr>
                <w:rStyle w:val="IndexLink"/>
              </w:rPr>
              <w:t>30</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112</w:t>
            </w:r>
          </w:hyperlink>
        </w:p>
        <w:p>
          <w:pPr>
            <w:pStyle w:val="Contents2"/>
            <w:tabs>
              <w:tab w:val="clear" w:pos="8743"/>
              <w:tab w:val="right" w:pos="9026" w:leader="dot"/>
            </w:tabs>
            <w:rPr/>
          </w:pPr>
          <w:hyperlink w:anchor="__RefHeading___Toc597110_3406789950">
            <w:r>
              <w:rPr>
                <w:webHidden/>
                <w:rStyle w:val="IndexLink"/>
              </w:rPr>
              <w:t>3</w:t>
            </w:r>
            <w:r>
              <w:rPr>
                <w:rStyle w:val="IndexLink"/>
                <w:rtl w:val="true"/>
              </w:rPr>
              <w:t xml:space="preserve">- </w:t>
            </w:r>
            <w:r>
              <w:rPr>
                <w:rStyle w:val="IndexLink"/>
                <w:rtl w:val="true"/>
              </w:rPr>
              <w:t xml:space="preserve">السر الرباني في علم الميزان </w:t>
            </w:r>
            <w:r>
              <w:rPr>
                <w:rStyle w:val="IndexLink"/>
                <w:rtl w:val="true"/>
              </w:rPr>
              <w:t>(</w:t>
            </w:r>
            <w:r>
              <w:rPr>
                <w:rStyle w:val="IndexLink"/>
              </w:rPr>
              <w:t>30</w:t>
            </w:r>
            <w:r>
              <w:rPr>
                <w:rStyle w:val="IndexLink"/>
                <w:rtl w:val="true"/>
              </w:rPr>
              <w:t xml:space="preserve"> </w:t>
            </w:r>
            <w:r>
              <w:rPr>
                <w:rStyle w:val="IndexLink"/>
                <w:rtl w:val="true"/>
              </w:rPr>
              <w:t xml:space="preserve">و </w:t>
            </w:r>
            <w:r>
              <w:rPr>
                <w:rStyle w:val="IndexLink"/>
                <w:rtl w:val="true"/>
              </w:rPr>
              <w:t>-</w:t>
            </w:r>
            <w:r>
              <w:rPr>
                <w:rStyle w:val="IndexLink"/>
              </w:rPr>
              <w:t>47</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112</w:t>
            </w:r>
          </w:hyperlink>
        </w:p>
        <w:p>
          <w:pPr>
            <w:pStyle w:val="Contents2"/>
            <w:tabs>
              <w:tab w:val="clear" w:pos="8743"/>
              <w:tab w:val="right" w:pos="9026" w:leader="dot"/>
            </w:tabs>
            <w:rPr/>
          </w:pPr>
          <w:hyperlink w:anchor="__RefHeading___Toc597112_3406789950">
            <w:r>
              <w:rPr>
                <w:webHidden/>
                <w:rStyle w:val="IndexLink"/>
              </w:rPr>
              <w:t>4</w:t>
            </w:r>
            <w:r>
              <w:rPr>
                <w:rStyle w:val="IndexLink"/>
                <w:rtl w:val="true"/>
              </w:rPr>
              <w:t xml:space="preserve"> - </w:t>
            </w:r>
            <w:r>
              <w:rPr>
                <w:rStyle w:val="IndexLink"/>
                <w:rtl w:val="true"/>
              </w:rPr>
              <w:t xml:space="preserve">الدرة البيضاء في صناعة الياقوتة الحمراء </w:t>
            </w:r>
            <w:r>
              <w:rPr>
                <w:rStyle w:val="IndexLink"/>
                <w:rtl w:val="true"/>
              </w:rPr>
              <w:t>(</w:t>
            </w:r>
            <w:r>
              <w:rPr>
                <w:rStyle w:val="IndexLink"/>
              </w:rPr>
              <w:t>47</w:t>
            </w:r>
            <w:r>
              <w:rPr>
                <w:rStyle w:val="IndexLink"/>
                <w:rtl w:val="true"/>
              </w:rPr>
              <w:t xml:space="preserve"> </w:t>
            </w:r>
            <w:r>
              <w:rPr>
                <w:rStyle w:val="IndexLink"/>
                <w:rtl w:val="true"/>
              </w:rPr>
              <w:t xml:space="preserve">ظ </w:t>
            </w:r>
            <w:r>
              <w:rPr>
                <w:rStyle w:val="IndexLink"/>
                <w:rtl w:val="true"/>
              </w:rPr>
              <w:t xml:space="preserve">- </w:t>
            </w:r>
            <w:r>
              <w:rPr>
                <w:rStyle w:val="IndexLink"/>
              </w:rPr>
              <w:t>51</w:t>
            </w:r>
            <w:r>
              <w:rPr>
                <w:rStyle w:val="IndexLink"/>
                <w:rtl w:val="true"/>
              </w:rPr>
              <w:t>ظ</w:t>
            </w:r>
            <w:r>
              <w:rPr>
                <w:rStyle w:val="IndexLink"/>
                <w:rtl w:val="true"/>
              </w:rPr>
              <w:t>)</w:t>
              <w:tab/>
            </w:r>
            <w:r>
              <w:rPr>
                <w:rStyle w:val="IndexLink"/>
              </w:rPr>
              <w:t>113</w:t>
            </w:r>
          </w:hyperlink>
        </w:p>
        <w:p>
          <w:pPr>
            <w:pStyle w:val="Contents2"/>
            <w:tabs>
              <w:tab w:val="clear" w:pos="8743"/>
              <w:tab w:val="right" w:pos="9026" w:leader="dot"/>
            </w:tabs>
            <w:rPr/>
          </w:pPr>
          <w:hyperlink w:anchor="__RefHeading___Toc597114_3406789950">
            <w:r>
              <w:rPr>
                <w:webHidden/>
                <w:rStyle w:val="IndexLink"/>
              </w:rPr>
              <w:t>5</w:t>
            </w:r>
            <w:r>
              <w:rPr>
                <w:rStyle w:val="IndexLink"/>
                <w:rtl w:val="true"/>
              </w:rPr>
              <w:t xml:space="preserve">- </w:t>
            </w:r>
            <w:r>
              <w:rPr>
                <w:rStyle w:val="IndexLink"/>
                <w:rtl w:val="true"/>
              </w:rPr>
              <w:t xml:space="preserve">الاصول </w:t>
            </w:r>
            <w:r>
              <w:rPr>
                <w:rStyle w:val="IndexLink"/>
                <w:rtl w:val="true"/>
              </w:rPr>
              <w:t>(</w:t>
            </w:r>
            <w:r>
              <w:rPr>
                <w:rStyle w:val="IndexLink"/>
              </w:rPr>
              <w:t>51</w:t>
            </w:r>
            <w:r>
              <w:rPr>
                <w:rStyle w:val="IndexLink"/>
                <w:rtl w:val="true"/>
              </w:rPr>
              <w:t xml:space="preserve"> </w:t>
            </w:r>
            <w:r>
              <w:rPr>
                <w:rStyle w:val="IndexLink"/>
                <w:rtl w:val="true"/>
              </w:rPr>
              <w:t xml:space="preserve">ظ </w:t>
            </w:r>
            <w:r>
              <w:rPr>
                <w:rStyle w:val="IndexLink"/>
                <w:rtl w:val="true"/>
              </w:rPr>
              <w:t xml:space="preserve">- </w:t>
            </w:r>
            <w:r>
              <w:rPr>
                <w:rStyle w:val="IndexLink"/>
              </w:rPr>
              <w:t>58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113</w:t>
            </w:r>
          </w:hyperlink>
        </w:p>
        <w:p>
          <w:pPr>
            <w:pStyle w:val="Contents2"/>
            <w:tabs>
              <w:tab w:val="clear" w:pos="8743"/>
              <w:tab w:val="right" w:pos="9026" w:leader="dot"/>
            </w:tabs>
            <w:rPr/>
          </w:pPr>
          <w:hyperlink w:anchor="__RefHeading___Toc597116_3406789950">
            <w:r>
              <w:rPr>
                <w:webHidden/>
                <w:rStyle w:val="IndexLink"/>
              </w:rPr>
              <w:t>6</w:t>
            </w:r>
            <w:r>
              <w:rPr>
                <w:rStyle w:val="IndexLink"/>
                <w:rtl w:val="true"/>
              </w:rPr>
              <w:t xml:space="preserve">- </w:t>
            </w:r>
            <w:r>
              <w:rPr>
                <w:rStyle w:val="IndexLink"/>
                <w:rtl w:val="true"/>
              </w:rPr>
              <w:t xml:space="preserve">رسالة في علم الاحجار </w:t>
            </w:r>
            <w:r>
              <w:rPr>
                <w:rStyle w:val="IndexLink"/>
                <w:rtl w:val="true"/>
              </w:rPr>
              <w:t>(</w:t>
            </w:r>
            <w:r>
              <w:rPr>
                <w:rStyle w:val="IndexLink"/>
              </w:rPr>
              <w:t>58</w:t>
            </w:r>
            <w:r>
              <w:rPr>
                <w:rStyle w:val="IndexLink"/>
                <w:rtl w:val="true"/>
              </w:rPr>
              <w:t xml:space="preserve">ظ </w:t>
            </w:r>
            <w:r>
              <w:rPr>
                <w:rStyle w:val="IndexLink"/>
                <w:rtl w:val="true"/>
              </w:rPr>
              <w:t xml:space="preserve">- </w:t>
            </w:r>
            <w:r>
              <w:rPr>
                <w:rStyle w:val="IndexLink"/>
              </w:rPr>
              <w:t>69</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113</w:t>
            </w:r>
          </w:hyperlink>
        </w:p>
        <w:p>
          <w:pPr>
            <w:pStyle w:val="Contents2"/>
            <w:tabs>
              <w:tab w:val="clear" w:pos="8743"/>
              <w:tab w:val="right" w:pos="9026" w:leader="dot"/>
            </w:tabs>
            <w:rPr/>
          </w:pPr>
          <w:hyperlink w:anchor="__RefHeading___Toc597118_3406789950">
            <w:r>
              <w:rPr>
                <w:webHidden/>
                <w:rStyle w:val="IndexLink"/>
              </w:rPr>
              <w:t>7</w:t>
            </w:r>
            <w:r>
              <w:rPr>
                <w:rStyle w:val="IndexLink"/>
                <w:rtl w:val="true"/>
              </w:rPr>
              <w:t xml:space="preserve">- </w:t>
            </w:r>
            <w:r>
              <w:rPr>
                <w:rStyle w:val="IndexLink"/>
                <w:rtl w:val="true"/>
              </w:rPr>
              <w:t>رسالة في قواعد الكيميا</w:t>
            </w:r>
            <w:r>
              <w:rPr>
                <w:rStyle w:val="IndexLink"/>
                <w:rtl w:val="true"/>
              </w:rPr>
              <w:t xml:space="preserve">( </w:t>
            </w:r>
            <w:r>
              <w:rPr>
                <w:rStyle w:val="IndexLink"/>
              </w:rPr>
              <w:t>70</w:t>
            </w:r>
            <w:r>
              <w:rPr>
                <w:rStyle w:val="IndexLink"/>
                <w:rtl w:val="true"/>
              </w:rPr>
              <w:t xml:space="preserve"> </w:t>
            </w:r>
            <w:r>
              <w:rPr>
                <w:rStyle w:val="IndexLink"/>
                <w:rtl w:val="true"/>
              </w:rPr>
              <w:t xml:space="preserve">و </w:t>
            </w:r>
            <w:r>
              <w:rPr>
                <w:rStyle w:val="IndexLink"/>
                <w:rtl w:val="true"/>
              </w:rPr>
              <w:t xml:space="preserve">- </w:t>
            </w:r>
            <w:r>
              <w:rPr>
                <w:rStyle w:val="IndexLink"/>
              </w:rPr>
              <w:t>73</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114</w:t>
            </w:r>
          </w:hyperlink>
        </w:p>
        <w:p>
          <w:pPr>
            <w:pStyle w:val="Contents2"/>
            <w:tabs>
              <w:tab w:val="clear" w:pos="8743"/>
              <w:tab w:val="right" w:pos="9026" w:leader="dot"/>
            </w:tabs>
            <w:rPr/>
          </w:pPr>
          <w:hyperlink w:anchor="__RefHeading___Toc597120_3406789950">
            <w:r>
              <w:rPr>
                <w:webHidden/>
                <w:rStyle w:val="IndexLink"/>
              </w:rPr>
              <w:t>8</w:t>
            </w:r>
            <w:r>
              <w:rPr>
                <w:rStyle w:val="IndexLink"/>
                <w:rtl w:val="true"/>
              </w:rPr>
              <w:t xml:space="preserve">- </w:t>
            </w:r>
            <w:r>
              <w:rPr>
                <w:rStyle w:val="IndexLink"/>
                <w:rtl w:val="true"/>
              </w:rPr>
              <w:t xml:space="preserve">رسالة في عملية التطهير </w:t>
            </w:r>
            <w:r>
              <w:rPr>
                <w:rStyle w:val="IndexLink"/>
                <w:rtl w:val="true"/>
              </w:rPr>
              <w:t>(</w:t>
            </w:r>
            <w:r>
              <w:rPr>
                <w:rStyle w:val="IndexLink"/>
              </w:rPr>
              <w:t>75</w:t>
            </w:r>
            <w:r>
              <w:rPr>
                <w:rStyle w:val="IndexLink"/>
                <w:rtl w:val="true"/>
              </w:rPr>
              <w:t xml:space="preserve">ظ </w:t>
            </w:r>
            <w:r>
              <w:rPr>
                <w:rStyle w:val="IndexLink"/>
                <w:rtl w:val="true"/>
              </w:rPr>
              <w:t xml:space="preserve">- </w:t>
            </w:r>
            <w:r>
              <w:rPr>
                <w:rStyle w:val="IndexLink"/>
              </w:rPr>
              <w:t>80</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114</w:t>
            </w:r>
          </w:hyperlink>
        </w:p>
        <w:p>
          <w:pPr>
            <w:pStyle w:val="Contents2"/>
            <w:tabs>
              <w:tab w:val="clear" w:pos="8743"/>
              <w:tab w:val="right" w:pos="9026" w:leader="dot"/>
            </w:tabs>
            <w:rPr/>
          </w:pPr>
          <w:hyperlink w:anchor="__RefHeading___Toc597122_3406789950">
            <w:r>
              <w:rPr>
                <w:webHidden/>
                <w:rStyle w:val="IndexLink"/>
              </w:rPr>
              <w:t>9</w:t>
            </w:r>
            <w:r>
              <w:rPr>
                <w:rStyle w:val="IndexLink"/>
                <w:rtl w:val="true"/>
              </w:rPr>
              <w:t xml:space="preserve">- </w:t>
            </w:r>
            <w:r>
              <w:rPr>
                <w:rStyle w:val="IndexLink"/>
                <w:rtl w:val="true"/>
              </w:rPr>
              <w:t xml:space="preserve">غمامة الحكماء </w:t>
            </w:r>
            <w:r>
              <w:rPr>
                <w:rStyle w:val="IndexLink"/>
                <w:rtl w:val="true"/>
              </w:rPr>
              <w:t>(</w:t>
            </w:r>
            <w:r>
              <w:rPr>
                <w:rStyle w:val="IndexLink"/>
                <w:rtl w:val="true"/>
              </w:rPr>
              <w:t>؟</w:t>
            </w:r>
            <w:r>
              <w:rPr>
                <w:rStyle w:val="IndexLink"/>
                <w:rtl w:val="true"/>
              </w:rPr>
              <w:t>) (</w:t>
            </w:r>
            <w:r>
              <w:rPr>
                <w:rStyle w:val="IndexLink"/>
              </w:rPr>
              <w:t>81</w:t>
            </w:r>
            <w:r>
              <w:rPr>
                <w:rStyle w:val="IndexLink"/>
                <w:rtl w:val="true"/>
              </w:rPr>
              <w:t xml:space="preserve">ظ </w:t>
            </w:r>
            <w:r>
              <w:rPr>
                <w:rStyle w:val="IndexLink"/>
                <w:rtl w:val="true"/>
              </w:rPr>
              <w:t xml:space="preserve">- </w:t>
            </w:r>
            <w:r>
              <w:rPr>
                <w:rStyle w:val="IndexLink"/>
              </w:rPr>
              <w:t>82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114</w:t>
            </w:r>
          </w:hyperlink>
        </w:p>
        <w:p>
          <w:pPr>
            <w:pStyle w:val="Contents2"/>
            <w:tabs>
              <w:tab w:val="clear" w:pos="8743"/>
              <w:tab w:val="right" w:pos="9026" w:leader="dot"/>
            </w:tabs>
            <w:rPr/>
          </w:pPr>
          <w:hyperlink w:anchor="__RefHeading___Toc597124_3406789950">
            <w:r>
              <w:rPr>
                <w:webHidden/>
                <w:rStyle w:val="IndexLink"/>
              </w:rPr>
              <w:t>10</w:t>
            </w:r>
            <w:r>
              <w:rPr>
                <w:rStyle w:val="IndexLink"/>
                <w:rtl w:val="true"/>
              </w:rPr>
              <w:t xml:space="preserve">- </w:t>
            </w:r>
            <w:r>
              <w:rPr>
                <w:rStyle w:val="IndexLink"/>
                <w:rtl w:val="true"/>
              </w:rPr>
              <w:t xml:space="preserve">درّة الغواص </w:t>
            </w:r>
            <w:r>
              <w:rPr>
                <w:rStyle w:val="IndexLink"/>
                <w:rtl w:val="true"/>
              </w:rPr>
              <w:t>(</w:t>
            </w:r>
            <w:r>
              <w:rPr>
                <w:rStyle w:val="IndexLink"/>
              </w:rPr>
              <w:t>91</w:t>
            </w:r>
            <w:r>
              <w:rPr>
                <w:rStyle w:val="IndexLink"/>
                <w:rtl w:val="true"/>
              </w:rPr>
              <w:t xml:space="preserve">ظ </w:t>
            </w:r>
            <w:r>
              <w:rPr>
                <w:rStyle w:val="IndexLink"/>
                <w:rtl w:val="true"/>
              </w:rPr>
              <w:t xml:space="preserve">- </w:t>
            </w:r>
            <w:r>
              <w:rPr>
                <w:rStyle w:val="IndexLink"/>
              </w:rPr>
              <w:t>97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115</w:t>
            </w:r>
          </w:hyperlink>
        </w:p>
        <w:p>
          <w:pPr>
            <w:pStyle w:val="Contents2"/>
            <w:tabs>
              <w:tab w:val="clear" w:pos="8743"/>
              <w:tab w:val="right" w:pos="9026" w:leader="dot"/>
            </w:tabs>
            <w:rPr/>
          </w:pPr>
          <w:hyperlink w:anchor="__RefHeading___Toc597126_3406789950">
            <w:r>
              <w:rPr>
                <w:webHidden/>
                <w:rStyle w:val="IndexLink"/>
              </w:rPr>
              <w:t>1</w:t>
            </w:r>
            <w:r>
              <w:rPr>
                <w:rStyle w:val="IndexLink"/>
                <w:rtl w:val="true"/>
              </w:rPr>
              <w:t xml:space="preserve"> - </w:t>
            </w:r>
            <w:r>
              <w:rPr>
                <w:rStyle w:val="IndexLink"/>
                <w:rtl w:val="true"/>
              </w:rPr>
              <w:t xml:space="preserve">صحيفة الرضا عليه السلام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45</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115</w:t>
            </w:r>
          </w:hyperlink>
        </w:p>
        <w:p>
          <w:pPr>
            <w:pStyle w:val="Contents2"/>
            <w:tabs>
              <w:tab w:val="clear" w:pos="8743"/>
              <w:tab w:val="right" w:pos="9026" w:leader="dot"/>
            </w:tabs>
            <w:rPr/>
          </w:pPr>
          <w:hyperlink w:anchor="__RefHeading___Toc597128_3406789950">
            <w:r>
              <w:rPr>
                <w:webHidden/>
                <w:rStyle w:val="IndexLink"/>
              </w:rPr>
              <w:t>2</w:t>
            </w:r>
            <w:r>
              <w:rPr>
                <w:rStyle w:val="IndexLink"/>
                <w:rtl w:val="true"/>
              </w:rPr>
              <w:t xml:space="preserve"> - </w:t>
            </w:r>
            <w:r>
              <w:rPr>
                <w:rStyle w:val="IndexLink"/>
                <w:rtl w:val="true"/>
              </w:rPr>
              <w:t xml:space="preserve">طب الائمة عليهم السلام </w:t>
            </w:r>
            <w:r>
              <w:rPr>
                <w:rStyle w:val="IndexLink"/>
                <w:rtl w:val="true"/>
              </w:rPr>
              <w:t>(</w:t>
            </w:r>
            <w:r>
              <w:rPr>
                <w:rStyle w:val="IndexLink"/>
              </w:rPr>
              <w:t>48</w:t>
            </w:r>
            <w:r>
              <w:rPr>
                <w:rStyle w:val="IndexLink"/>
                <w:rtl w:val="true"/>
              </w:rPr>
              <w:t xml:space="preserve"> </w:t>
            </w:r>
            <w:r>
              <w:rPr>
                <w:rStyle w:val="IndexLink"/>
                <w:rtl w:val="true"/>
              </w:rPr>
              <w:t xml:space="preserve">ظ </w:t>
            </w:r>
            <w:r>
              <w:rPr>
                <w:rStyle w:val="IndexLink"/>
                <w:rtl w:val="true"/>
              </w:rPr>
              <w:t xml:space="preserve">- </w:t>
            </w:r>
            <w:r>
              <w:rPr>
                <w:rStyle w:val="IndexLink"/>
              </w:rPr>
              <w:t>62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الحديث </w:t>
            </w:r>
            <w:r>
              <w:rPr>
                <w:rStyle w:val="IndexLink"/>
                <w:rtl w:val="true"/>
              </w:rPr>
              <w:t>]</w:t>
              <w:tab/>
            </w:r>
            <w:r>
              <w:rPr>
                <w:rStyle w:val="IndexLink"/>
              </w:rPr>
              <w:t>116</w:t>
            </w:r>
          </w:hyperlink>
        </w:p>
        <w:p>
          <w:pPr>
            <w:pStyle w:val="Contents2"/>
            <w:tabs>
              <w:tab w:val="clear" w:pos="8743"/>
              <w:tab w:val="right" w:pos="9026" w:leader="dot"/>
            </w:tabs>
            <w:rPr/>
          </w:pPr>
          <w:hyperlink w:anchor="__RefHeading___Toc597130_3406789950">
            <w:r>
              <w:rPr>
                <w:webHidden/>
                <w:rStyle w:val="IndexLink"/>
              </w:rPr>
              <w:t>3</w:t>
            </w:r>
            <w:r>
              <w:rPr>
                <w:rStyle w:val="IndexLink"/>
                <w:rtl w:val="true"/>
              </w:rPr>
              <w:t xml:space="preserve">- </w:t>
            </w:r>
            <w:r>
              <w:rPr>
                <w:rStyle w:val="IndexLink"/>
                <w:rtl w:val="true"/>
              </w:rPr>
              <w:t xml:space="preserve">كنز الأخبار </w:t>
            </w:r>
            <w:r>
              <w:rPr>
                <w:rStyle w:val="IndexLink"/>
                <w:rtl w:val="true"/>
              </w:rPr>
              <w:t>(</w:t>
            </w:r>
            <w:r>
              <w:rPr>
                <w:rStyle w:val="IndexLink"/>
              </w:rPr>
              <w:t>122</w:t>
            </w:r>
            <w:r>
              <w:rPr>
                <w:rStyle w:val="IndexLink"/>
                <w:rtl w:val="true"/>
              </w:rPr>
              <w:t xml:space="preserve"> </w:t>
            </w:r>
            <w:r>
              <w:rPr>
                <w:rStyle w:val="IndexLink"/>
                <w:rtl w:val="true"/>
              </w:rPr>
              <w:t xml:space="preserve">ظ </w:t>
            </w:r>
            <w:r>
              <w:rPr>
                <w:rStyle w:val="IndexLink"/>
                <w:rtl w:val="true"/>
              </w:rPr>
              <w:t xml:space="preserve">- </w:t>
            </w:r>
            <w:r>
              <w:rPr>
                <w:rStyle w:val="IndexLink"/>
              </w:rPr>
              <w:t>154</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116</w:t>
            </w:r>
          </w:hyperlink>
        </w:p>
        <w:p>
          <w:pPr>
            <w:pStyle w:val="Contents2"/>
            <w:tabs>
              <w:tab w:val="clear" w:pos="8743"/>
              <w:tab w:val="right" w:pos="9026" w:leader="dot"/>
            </w:tabs>
            <w:rPr/>
          </w:pPr>
          <w:hyperlink w:anchor="__RefHeading___Toc597132_3406789950">
            <w:r>
              <w:rPr>
                <w:webHidden/>
                <w:rStyle w:val="IndexLink"/>
              </w:rPr>
              <w:t>4</w:t>
            </w:r>
            <w:r>
              <w:rPr>
                <w:rStyle w:val="IndexLink"/>
                <w:rtl w:val="true"/>
              </w:rPr>
              <w:t xml:space="preserve"> - </w:t>
            </w:r>
            <w:r>
              <w:rPr>
                <w:rStyle w:val="IndexLink"/>
                <w:rtl w:val="true"/>
              </w:rPr>
              <w:t xml:space="preserve">المائة منقبة </w:t>
            </w:r>
            <w:r>
              <w:rPr>
                <w:rStyle w:val="IndexLink"/>
                <w:rtl w:val="true"/>
              </w:rPr>
              <w:t>(</w:t>
            </w:r>
            <w:r>
              <w:rPr>
                <w:rStyle w:val="IndexLink"/>
              </w:rPr>
              <w:t>155</w:t>
            </w:r>
            <w:r>
              <w:rPr>
                <w:rStyle w:val="IndexLink"/>
                <w:rtl w:val="true"/>
              </w:rPr>
              <w:t xml:space="preserve">ظ </w:t>
            </w:r>
            <w:r>
              <w:rPr>
                <w:rStyle w:val="IndexLink"/>
                <w:rtl w:val="true"/>
              </w:rPr>
              <w:t xml:space="preserve">- </w:t>
            </w:r>
            <w:r>
              <w:rPr>
                <w:rStyle w:val="IndexLink"/>
              </w:rPr>
              <w:t>210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116</w:t>
            </w:r>
          </w:hyperlink>
        </w:p>
        <w:p>
          <w:pPr>
            <w:pStyle w:val="Contents2"/>
            <w:tabs>
              <w:tab w:val="clear" w:pos="8743"/>
              <w:tab w:val="right" w:pos="9026" w:leader="dot"/>
            </w:tabs>
            <w:rPr/>
          </w:pPr>
          <w:hyperlink w:anchor="__RefHeading___Toc597134_3406789950">
            <w:r>
              <w:rPr>
                <w:webHidden/>
                <w:rStyle w:val="IndexLink"/>
              </w:rPr>
              <w:t>1</w:t>
            </w:r>
            <w:r>
              <w:rPr>
                <w:rStyle w:val="IndexLink"/>
                <w:rtl w:val="true"/>
              </w:rPr>
              <w:t xml:space="preserve">- </w:t>
            </w:r>
            <w:r>
              <w:rPr>
                <w:rStyle w:val="IndexLink"/>
                <w:rtl w:val="true"/>
              </w:rPr>
              <w:t xml:space="preserve">جلاء القلوب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60</w:t>
            </w:r>
            <w:r>
              <w:rPr>
                <w:rStyle w:val="IndexLink"/>
                <w:rtl w:val="true"/>
              </w:rPr>
              <w:t>ظ</w:t>
            </w:r>
            <w:r>
              <w:rPr>
                <w:rStyle w:val="IndexLink"/>
                <w:rtl w:val="true"/>
              </w:rPr>
              <w:t xml:space="preserve">) [ </w:t>
            </w:r>
            <w:r>
              <w:rPr>
                <w:rStyle w:val="IndexLink"/>
                <w:rtl w:val="true"/>
              </w:rPr>
              <w:t xml:space="preserve">الأخلاق </w:t>
            </w:r>
            <w:r>
              <w:rPr>
                <w:rStyle w:val="IndexLink"/>
                <w:rtl w:val="true"/>
              </w:rPr>
              <w:t>]</w:t>
              <w:tab/>
            </w:r>
            <w:r>
              <w:rPr>
                <w:rStyle w:val="IndexLink"/>
              </w:rPr>
              <w:t>117</w:t>
            </w:r>
          </w:hyperlink>
        </w:p>
        <w:p>
          <w:pPr>
            <w:pStyle w:val="Contents2"/>
            <w:tabs>
              <w:tab w:val="clear" w:pos="8743"/>
              <w:tab w:val="right" w:pos="9026" w:leader="dot"/>
            </w:tabs>
            <w:rPr/>
          </w:pPr>
          <w:hyperlink w:anchor="__RefHeading___Toc597136_3406789950">
            <w:r>
              <w:rPr>
                <w:webHidden/>
                <w:rStyle w:val="IndexLink"/>
              </w:rPr>
              <w:t>2</w:t>
            </w:r>
            <w:r>
              <w:rPr>
                <w:rStyle w:val="IndexLink"/>
                <w:rtl w:val="true"/>
              </w:rPr>
              <w:t xml:space="preserve">- </w:t>
            </w:r>
            <w:r>
              <w:rPr>
                <w:rStyle w:val="IndexLink"/>
                <w:rtl w:val="true"/>
              </w:rPr>
              <w:t xml:space="preserve">مظهر المنافع </w:t>
            </w:r>
            <w:r>
              <w:rPr>
                <w:rStyle w:val="IndexLink"/>
                <w:rtl w:val="true"/>
              </w:rPr>
              <w:t>(</w:t>
            </w:r>
            <w:r>
              <w:rPr>
                <w:rStyle w:val="IndexLink"/>
              </w:rPr>
              <w:t>62</w:t>
            </w:r>
            <w:r>
              <w:rPr>
                <w:rStyle w:val="IndexLink"/>
                <w:rtl w:val="true"/>
              </w:rPr>
              <w:t xml:space="preserve">ظ </w:t>
            </w:r>
            <w:r>
              <w:rPr>
                <w:rStyle w:val="IndexLink"/>
                <w:rtl w:val="true"/>
              </w:rPr>
              <w:t xml:space="preserve">- </w:t>
            </w:r>
            <w:r>
              <w:rPr>
                <w:rStyle w:val="IndexLink"/>
              </w:rPr>
              <w:t>126</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ترکی </w:t>
            </w:r>
            <w:r>
              <w:rPr>
                <w:rStyle w:val="IndexLink"/>
                <w:rtl w:val="true"/>
              </w:rPr>
              <w:t>[</w:t>
            </w:r>
            <w:r>
              <w:rPr>
                <w:rStyle w:val="IndexLink"/>
                <w:rtl w:val="true"/>
              </w:rPr>
              <w:t xml:space="preserve">الفقه </w:t>
            </w:r>
            <w:r>
              <w:rPr>
                <w:rStyle w:val="IndexLink"/>
                <w:rtl w:val="true"/>
              </w:rPr>
              <w:t>]</w:t>
              <w:tab/>
            </w:r>
            <w:r>
              <w:rPr>
                <w:rStyle w:val="IndexLink"/>
              </w:rPr>
              <w:t>118</w:t>
            </w:r>
          </w:hyperlink>
        </w:p>
        <w:p>
          <w:pPr>
            <w:pStyle w:val="Contents2"/>
            <w:tabs>
              <w:tab w:val="clear" w:pos="8743"/>
              <w:tab w:val="right" w:pos="9026" w:leader="dot"/>
            </w:tabs>
            <w:rPr/>
          </w:pPr>
          <w:hyperlink w:anchor="__RefHeading___Toc597138_3406789950">
            <w:r>
              <w:rPr>
                <w:webHidden/>
                <w:rStyle w:val="IndexLink"/>
                <w:rtl w:val="true"/>
              </w:rPr>
              <w:t xml:space="preserve">نزهة الخاطر و سرور الناظر و تحفة الحاضر و متاع المسافر </w:t>
            </w:r>
            <w:r>
              <w:rPr>
                <w:rStyle w:val="IndexLink"/>
                <w:rtl w:val="true"/>
              </w:rPr>
              <w:t>[</w:t>
            </w:r>
            <w:r>
              <w:rPr>
                <w:rStyle w:val="IndexLink"/>
                <w:rtl w:val="true"/>
              </w:rPr>
              <w:t xml:space="preserve">اللغة </w:t>
            </w:r>
            <w:r>
              <w:rPr>
                <w:rStyle w:val="IndexLink"/>
                <w:rtl w:val="true"/>
              </w:rPr>
              <w:t>]</w:t>
              <w:tab/>
            </w:r>
            <w:r>
              <w:rPr>
                <w:rStyle w:val="IndexLink"/>
              </w:rPr>
              <w:t>118</w:t>
            </w:r>
          </w:hyperlink>
        </w:p>
        <w:p>
          <w:pPr>
            <w:pStyle w:val="Contents2"/>
            <w:tabs>
              <w:tab w:val="clear" w:pos="8743"/>
              <w:tab w:val="right" w:pos="9026" w:leader="dot"/>
            </w:tabs>
            <w:rPr/>
          </w:pPr>
          <w:hyperlink w:anchor="__RefHeading___Toc597140_3406789950">
            <w:r>
              <w:rPr>
                <w:webHidden/>
                <w:rStyle w:val="IndexLink"/>
              </w:rPr>
              <w:t>1</w:t>
            </w:r>
            <w:r>
              <w:rPr>
                <w:rStyle w:val="IndexLink"/>
                <w:rtl w:val="true"/>
              </w:rPr>
              <w:t xml:space="preserve">- </w:t>
            </w:r>
            <w:r>
              <w:rPr>
                <w:rStyle w:val="IndexLink"/>
                <w:rtl w:val="true"/>
              </w:rPr>
              <w:t xml:space="preserve">الحاشية على المعالم الخليفة السلطان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91</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119</w:t>
            </w:r>
          </w:hyperlink>
        </w:p>
        <w:p>
          <w:pPr>
            <w:pStyle w:val="Contents2"/>
            <w:tabs>
              <w:tab w:val="clear" w:pos="8743"/>
              <w:tab w:val="right" w:pos="9026" w:leader="dot"/>
            </w:tabs>
            <w:rPr/>
          </w:pPr>
          <w:hyperlink w:anchor="__RefHeading___Toc597142_3406789950">
            <w:r>
              <w:rPr>
                <w:webHidden/>
                <w:rStyle w:val="IndexLink"/>
              </w:rPr>
              <w:t>2</w:t>
            </w:r>
            <w:r>
              <w:rPr>
                <w:rStyle w:val="IndexLink"/>
                <w:rtl w:val="true"/>
              </w:rPr>
              <w:t xml:space="preserve"> - </w:t>
            </w:r>
            <w:r>
              <w:rPr>
                <w:rStyle w:val="IndexLink"/>
                <w:rtl w:val="true"/>
              </w:rPr>
              <w:t xml:space="preserve">رسالة در وجه تسمیه ماهها </w:t>
            </w:r>
            <w:r>
              <w:rPr>
                <w:rStyle w:val="IndexLink"/>
                <w:rtl w:val="true"/>
              </w:rPr>
              <w:t>(</w:t>
            </w:r>
            <w:r>
              <w:rPr>
                <w:rStyle w:val="IndexLink"/>
              </w:rPr>
              <w:t>92</w:t>
            </w:r>
            <w:r>
              <w:rPr>
                <w:rStyle w:val="IndexLink"/>
                <w:rtl w:val="true"/>
              </w:rPr>
              <w:t xml:space="preserve"> </w:t>
            </w:r>
            <w:r>
              <w:rPr>
                <w:rStyle w:val="IndexLink"/>
                <w:rtl w:val="true"/>
              </w:rPr>
              <w:t xml:space="preserve">و </w:t>
            </w:r>
            <w:r>
              <w:rPr>
                <w:rStyle w:val="IndexLink"/>
                <w:rtl w:val="true"/>
              </w:rPr>
              <w:t>-</w:t>
            </w:r>
            <w:r>
              <w:rPr>
                <w:rStyle w:val="IndexLink"/>
              </w:rPr>
              <w:t>92</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119</w:t>
            </w:r>
          </w:hyperlink>
        </w:p>
        <w:p>
          <w:pPr>
            <w:pStyle w:val="Contents2"/>
            <w:tabs>
              <w:tab w:val="clear" w:pos="8743"/>
              <w:tab w:val="right" w:pos="9026" w:leader="dot"/>
            </w:tabs>
            <w:rPr/>
          </w:pPr>
          <w:hyperlink w:anchor="__RefHeading___Toc597144_3406789950">
            <w:r>
              <w:rPr>
                <w:webHidden/>
                <w:rStyle w:val="IndexLink"/>
              </w:rPr>
              <w:t>3</w:t>
            </w:r>
            <w:r>
              <w:rPr>
                <w:rStyle w:val="IndexLink"/>
                <w:rtl w:val="true"/>
              </w:rPr>
              <w:t xml:space="preserve">- </w:t>
            </w:r>
            <w:r>
              <w:rPr>
                <w:rStyle w:val="IndexLink"/>
                <w:rtl w:val="true"/>
              </w:rPr>
              <w:t xml:space="preserve">تركيب </w:t>
            </w:r>
            <w:r>
              <w:rPr>
                <w:rStyle w:val="IndexLink"/>
                <w:rtl w:val="true"/>
              </w:rPr>
              <w:t>«</w:t>
            </w:r>
            <w:r>
              <w:rPr>
                <w:rStyle w:val="IndexLink"/>
                <w:rtl w:val="true"/>
              </w:rPr>
              <w:t>لااله الا الله</w:t>
            </w:r>
            <w:r>
              <w:rPr>
                <w:rStyle w:val="IndexLink"/>
                <w:rtl w:val="true"/>
              </w:rPr>
              <w:t>» (</w:t>
            </w:r>
            <w:r>
              <w:rPr>
                <w:rStyle w:val="IndexLink"/>
              </w:rPr>
              <w:t>93</w:t>
            </w:r>
            <w:r>
              <w:rPr>
                <w:rStyle w:val="IndexLink"/>
                <w:rtl w:val="true"/>
              </w:rPr>
              <w:t xml:space="preserve">ظ </w:t>
            </w:r>
            <w:r>
              <w:rPr>
                <w:rStyle w:val="IndexLink"/>
                <w:rtl w:val="true"/>
              </w:rPr>
              <w:t xml:space="preserve">- </w:t>
            </w:r>
            <w:r>
              <w:rPr>
                <w:rStyle w:val="IndexLink"/>
              </w:rPr>
              <w:t>95</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119</w:t>
            </w:r>
          </w:hyperlink>
        </w:p>
        <w:p>
          <w:pPr>
            <w:pStyle w:val="Contents2"/>
            <w:tabs>
              <w:tab w:val="clear" w:pos="8743"/>
              <w:tab w:val="right" w:pos="9026" w:leader="dot"/>
            </w:tabs>
            <w:rPr/>
          </w:pPr>
          <w:hyperlink w:anchor="__RefHeading___Toc597146_3406789950">
            <w:r>
              <w:rPr>
                <w:webHidden/>
                <w:rStyle w:val="IndexLink"/>
              </w:rPr>
              <w:t>4</w:t>
            </w:r>
            <w:r>
              <w:rPr>
                <w:rStyle w:val="IndexLink"/>
                <w:rtl w:val="true"/>
              </w:rPr>
              <w:t xml:space="preserve"> - </w:t>
            </w:r>
            <w:r>
              <w:rPr>
                <w:rStyle w:val="IndexLink"/>
                <w:rtl w:val="true"/>
              </w:rPr>
              <w:t xml:space="preserve">الحاشية على كتاب في اصول الفقه </w:t>
            </w:r>
            <w:r>
              <w:rPr>
                <w:rStyle w:val="IndexLink"/>
                <w:rtl w:val="true"/>
              </w:rPr>
              <w:t>(</w:t>
            </w:r>
            <w:r>
              <w:rPr>
                <w:rStyle w:val="IndexLink"/>
              </w:rPr>
              <w:t>62</w:t>
            </w:r>
            <w:r>
              <w:rPr>
                <w:rStyle w:val="IndexLink"/>
                <w:rtl w:val="true"/>
              </w:rPr>
              <w:t xml:space="preserve">ظ </w:t>
            </w:r>
            <w:r>
              <w:rPr>
                <w:rStyle w:val="IndexLink"/>
                <w:rtl w:val="true"/>
              </w:rPr>
              <w:t xml:space="preserve">- </w:t>
            </w:r>
            <w:r>
              <w:rPr>
                <w:rStyle w:val="IndexLink"/>
              </w:rPr>
              <w:t>152</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120</w:t>
            </w:r>
          </w:hyperlink>
        </w:p>
        <w:p>
          <w:pPr>
            <w:pStyle w:val="Contents2"/>
            <w:tabs>
              <w:tab w:val="clear" w:pos="8743"/>
              <w:tab w:val="right" w:pos="9026" w:leader="dot"/>
            </w:tabs>
            <w:rPr/>
          </w:pPr>
          <w:hyperlink w:anchor="__RefHeading___Toc597148_3406789950">
            <w:r>
              <w:rPr>
                <w:webHidden/>
                <w:rStyle w:val="IndexLink"/>
              </w:rPr>
              <w:t>1</w:t>
            </w:r>
            <w:r>
              <w:rPr>
                <w:rStyle w:val="IndexLink"/>
                <w:rtl w:val="true"/>
              </w:rPr>
              <w:t xml:space="preserve">- </w:t>
            </w:r>
            <w:r>
              <w:rPr>
                <w:rStyle w:val="IndexLink"/>
                <w:rtl w:val="true"/>
              </w:rPr>
              <w:t xml:space="preserve">شرح قصيدة البردة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52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الادب </w:t>
            </w:r>
            <w:r>
              <w:rPr>
                <w:rStyle w:val="IndexLink"/>
                <w:rtl w:val="true"/>
              </w:rPr>
              <w:t>]</w:t>
              <w:tab/>
            </w:r>
            <w:r>
              <w:rPr>
                <w:rStyle w:val="IndexLink"/>
              </w:rPr>
              <w:t>120</w:t>
            </w:r>
          </w:hyperlink>
        </w:p>
        <w:p>
          <w:pPr>
            <w:pStyle w:val="Contents2"/>
            <w:tabs>
              <w:tab w:val="clear" w:pos="8743"/>
              <w:tab w:val="right" w:pos="9026" w:leader="dot"/>
            </w:tabs>
            <w:rPr/>
          </w:pPr>
          <w:hyperlink w:anchor="__RefHeading___Toc597150_3406789950">
            <w:r>
              <w:rPr>
                <w:webHidden/>
                <w:rStyle w:val="IndexLink"/>
              </w:rPr>
              <w:t>2</w:t>
            </w:r>
            <w:r>
              <w:rPr>
                <w:rStyle w:val="IndexLink"/>
                <w:rtl w:val="true"/>
              </w:rPr>
              <w:t xml:space="preserve"> - </w:t>
            </w:r>
            <w:r>
              <w:rPr>
                <w:rStyle w:val="IndexLink"/>
                <w:rtl w:val="true"/>
              </w:rPr>
              <w:t xml:space="preserve">اربعون سورة من التوراة </w:t>
            </w:r>
            <w:r>
              <w:rPr>
                <w:rStyle w:val="IndexLink"/>
                <w:rtl w:val="true"/>
              </w:rPr>
              <w:t>(</w:t>
            </w:r>
            <w:r>
              <w:rPr>
                <w:rStyle w:val="IndexLink"/>
              </w:rPr>
              <w:t>53</w:t>
            </w:r>
            <w:r>
              <w:rPr>
                <w:rStyle w:val="IndexLink"/>
                <w:rtl w:val="true"/>
              </w:rPr>
              <w:t xml:space="preserve"> </w:t>
            </w:r>
            <w:r>
              <w:rPr>
                <w:rStyle w:val="IndexLink"/>
                <w:rtl w:val="true"/>
              </w:rPr>
              <w:t xml:space="preserve">و </w:t>
            </w:r>
            <w:r>
              <w:rPr>
                <w:rStyle w:val="IndexLink"/>
                <w:rtl w:val="true"/>
              </w:rPr>
              <w:t xml:space="preserve">- </w:t>
            </w:r>
            <w:r>
              <w:rPr>
                <w:rStyle w:val="IndexLink"/>
              </w:rPr>
              <w:t>62</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121</w:t>
            </w:r>
          </w:hyperlink>
        </w:p>
        <w:p>
          <w:pPr>
            <w:pStyle w:val="Contents2"/>
            <w:tabs>
              <w:tab w:val="clear" w:pos="8743"/>
              <w:tab w:val="right" w:pos="9026" w:leader="dot"/>
            </w:tabs>
            <w:rPr/>
          </w:pPr>
          <w:hyperlink w:anchor="__RefHeading___Toc597152_3406789950">
            <w:r>
              <w:rPr>
                <w:webHidden/>
                <w:rStyle w:val="IndexLink"/>
              </w:rPr>
              <w:t>1</w:t>
            </w:r>
            <w:r>
              <w:rPr>
                <w:rStyle w:val="IndexLink"/>
                <w:rtl w:val="true"/>
              </w:rPr>
              <w:t xml:space="preserve">- </w:t>
            </w:r>
            <w:r>
              <w:rPr>
                <w:rStyle w:val="IndexLink"/>
                <w:rtl w:val="true"/>
              </w:rPr>
              <w:t xml:space="preserve">الحاشية على الحاشية الخطائية على الشرح المختصر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79</w:t>
            </w:r>
            <w:r>
              <w:rPr>
                <w:rStyle w:val="IndexLink"/>
                <w:rtl w:val="true"/>
              </w:rPr>
              <w:t>و</w:t>
            </w:r>
            <w:r>
              <w:rPr>
                <w:rStyle w:val="IndexLink"/>
                <w:rtl w:val="true"/>
              </w:rPr>
              <w:t xml:space="preserve">) [ </w:t>
            </w:r>
            <w:r>
              <w:rPr>
                <w:rStyle w:val="IndexLink"/>
                <w:rtl w:val="true"/>
              </w:rPr>
              <w:t xml:space="preserve">البلاغة </w:t>
            </w:r>
            <w:r>
              <w:rPr>
                <w:rStyle w:val="IndexLink"/>
                <w:rtl w:val="true"/>
              </w:rPr>
              <w:t>]</w:t>
              <w:tab/>
            </w:r>
            <w:r>
              <w:rPr>
                <w:rStyle w:val="IndexLink"/>
              </w:rPr>
              <w:t>121</w:t>
            </w:r>
          </w:hyperlink>
        </w:p>
        <w:p>
          <w:pPr>
            <w:pStyle w:val="Contents2"/>
            <w:tabs>
              <w:tab w:val="clear" w:pos="8743"/>
              <w:tab w:val="right" w:pos="9026" w:leader="dot"/>
            </w:tabs>
            <w:rPr/>
          </w:pPr>
          <w:hyperlink w:anchor="__RefHeading___Toc597154_3406789950">
            <w:r>
              <w:rPr>
                <w:webHidden/>
                <w:rStyle w:val="IndexLink"/>
              </w:rPr>
              <w:t>2</w:t>
            </w:r>
            <w:r>
              <w:rPr>
                <w:rStyle w:val="IndexLink"/>
                <w:rtl w:val="true"/>
              </w:rPr>
              <w:t xml:space="preserve">- </w:t>
            </w:r>
            <w:r>
              <w:rPr>
                <w:rStyle w:val="IndexLink"/>
                <w:rtl w:val="true"/>
              </w:rPr>
              <w:t xml:space="preserve">كتاب في الحكمة </w:t>
            </w:r>
            <w:r>
              <w:rPr>
                <w:rStyle w:val="IndexLink"/>
                <w:rtl w:val="true"/>
              </w:rPr>
              <w:t>(</w:t>
            </w:r>
            <w:r>
              <w:rPr>
                <w:rStyle w:val="IndexLink"/>
              </w:rPr>
              <w:t>81</w:t>
            </w:r>
            <w:r>
              <w:rPr>
                <w:rStyle w:val="IndexLink"/>
                <w:rtl w:val="true"/>
              </w:rPr>
              <w:t xml:space="preserve">ظ </w:t>
            </w:r>
            <w:r>
              <w:rPr>
                <w:rStyle w:val="IndexLink"/>
                <w:rtl w:val="true"/>
              </w:rPr>
              <w:t xml:space="preserve">- </w:t>
            </w:r>
            <w:r>
              <w:rPr>
                <w:rStyle w:val="IndexLink"/>
              </w:rPr>
              <w:t>124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122</w:t>
            </w:r>
          </w:hyperlink>
        </w:p>
        <w:p>
          <w:pPr>
            <w:pStyle w:val="Contents2"/>
            <w:tabs>
              <w:tab w:val="clear" w:pos="8743"/>
              <w:tab w:val="right" w:pos="9026" w:leader="dot"/>
            </w:tabs>
            <w:rPr/>
          </w:pPr>
          <w:hyperlink w:anchor="__RefHeading___Toc597156_3406789950">
            <w:r>
              <w:rPr>
                <w:webHidden/>
                <w:rStyle w:val="IndexLink"/>
                <w:rtl w:val="true"/>
              </w:rPr>
              <w:t xml:space="preserve">مختصر غنية المتملّي </w:t>
            </w:r>
            <w:r>
              <w:rPr>
                <w:rStyle w:val="IndexLink"/>
                <w:rtl w:val="true"/>
              </w:rPr>
              <w:t xml:space="preserve">[ </w:t>
            </w:r>
            <w:r>
              <w:rPr>
                <w:rStyle w:val="IndexLink"/>
                <w:rtl w:val="true"/>
              </w:rPr>
              <w:t xml:space="preserve">الفقه </w:t>
            </w:r>
            <w:r>
              <w:rPr>
                <w:rStyle w:val="IndexLink"/>
                <w:rtl w:val="true"/>
              </w:rPr>
              <w:t>]</w:t>
              <w:tab/>
            </w:r>
            <w:r>
              <w:rPr>
                <w:rStyle w:val="IndexLink"/>
              </w:rPr>
              <w:t>122</w:t>
            </w:r>
          </w:hyperlink>
        </w:p>
        <w:p>
          <w:pPr>
            <w:pStyle w:val="Contents2"/>
            <w:tabs>
              <w:tab w:val="clear" w:pos="8743"/>
              <w:tab w:val="right" w:pos="9026" w:leader="dot"/>
            </w:tabs>
            <w:rPr/>
          </w:pPr>
          <w:hyperlink w:anchor="__RefHeading___Toc597158_3406789950">
            <w:r>
              <w:rPr>
                <w:webHidden/>
                <w:rStyle w:val="IndexLink"/>
              </w:rPr>
              <w:t>1</w:t>
            </w:r>
            <w:r>
              <w:rPr>
                <w:rStyle w:val="IndexLink"/>
                <w:rtl w:val="true"/>
              </w:rPr>
              <w:t xml:space="preserve"> - </w:t>
            </w:r>
            <w:r>
              <w:rPr>
                <w:rStyle w:val="IndexLink"/>
                <w:rtl w:val="true"/>
              </w:rPr>
              <w:t xml:space="preserve">الزوراء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8</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123</w:t>
            </w:r>
          </w:hyperlink>
        </w:p>
        <w:p>
          <w:pPr>
            <w:pStyle w:val="Contents2"/>
            <w:tabs>
              <w:tab w:val="clear" w:pos="8743"/>
              <w:tab w:val="right" w:pos="9026" w:leader="dot"/>
            </w:tabs>
            <w:rPr/>
          </w:pPr>
          <w:hyperlink w:anchor="__RefHeading___Toc597160_3406789950">
            <w:r>
              <w:rPr>
                <w:webHidden/>
                <w:rStyle w:val="IndexLink"/>
              </w:rPr>
              <w:t>2</w:t>
            </w:r>
            <w:r>
              <w:rPr>
                <w:rStyle w:val="IndexLink"/>
                <w:rtl w:val="true"/>
              </w:rPr>
              <w:t xml:space="preserve"> - </w:t>
            </w:r>
            <w:r>
              <w:rPr>
                <w:rStyle w:val="IndexLink"/>
                <w:rtl w:val="true"/>
              </w:rPr>
              <w:t xml:space="preserve">الشرح على شرح الزوراء </w:t>
            </w:r>
            <w:r>
              <w:rPr>
                <w:rStyle w:val="IndexLink"/>
                <w:rtl w:val="true"/>
              </w:rPr>
              <w:t>(</w:t>
            </w:r>
            <w:r>
              <w:rPr>
                <w:rStyle w:val="IndexLink"/>
              </w:rPr>
              <w:t>9</w:t>
            </w:r>
            <w:r>
              <w:rPr>
                <w:rStyle w:val="IndexLink"/>
                <w:rtl w:val="true"/>
              </w:rPr>
              <w:t xml:space="preserve">ظ </w:t>
            </w:r>
            <w:r>
              <w:rPr>
                <w:rStyle w:val="IndexLink"/>
                <w:rtl w:val="true"/>
              </w:rPr>
              <w:t xml:space="preserve">- </w:t>
            </w:r>
            <w:r>
              <w:rPr>
                <w:rStyle w:val="IndexLink"/>
              </w:rPr>
              <w:t>100</w:t>
            </w:r>
            <w:r>
              <w:rPr>
                <w:rStyle w:val="IndexLink"/>
                <w:rtl w:val="true"/>
              </w:rPr>
              <w:t>و</w:t>
            </w:r>
            <w:r>
              <w:rPr>
                <w:rStyle w:val="IndexLink"/>
                <w:rtl w:val="true"/>
              </w:rPr>
              <w:t xml:space="preserve">) [ </w:t>
            </w:r>
            <w:r>
              <w:rPr>
                <w:rStyle w:val="IndexLink"/>
                <w:rtl w:val="true"/>
              </w:rPr>
              <w:t xml:space="preserve">في الفلسفة </w:t>
            </w:r>
            <w:r>
              <w:rPr>
                <w:rStyle w:val="IndexLink"/>
                <w:rtl w:val="true"/>
              </w:rPr>
              <w:t>]</w:t>
              <w:tab/>
            </w:r>
            <w:r>
              <w:rPr>
                <w:rStyle w:val="IndexLink"/>
              </w:rPr>
              <w:t>123</w:t>
            </w:r>
          </w:hyperlink>
        </w:p>
        <w:p>
          <w:pPr>
            <w:pStyle w:val="Contents2"/>
            <w:tabs>
              <w:tab w:val="clear" w:pos="8743"/>
              <w:tab w:val="right" w:pos="9026" w:leader="dot"/>
            </w:tabs>
            <w:rPr/>
          </w:pPr>
          <w:hyperlink w:anchor="__RefHeading___Toc597162_3406789950">
            <w:r>
              <w:rPr>
                <w:webHidden/>
                <w:rStyle w:val="IndexLink"/>
              </w:rPr>
              <w:t>1</w:t>
            </w:r>
            <w:r>
              <w:rPr>
                <w:rStyle w:val="IndexLink"/>
                <w:rtl w:val="true"/>
              </w:rPr>
              <w:t xml:space="preserve"> - </w:t>
            </w:r>
            <w:r>
              <w:rPr>
                <w:rStyle w:val="IndexLink"/>
                <w:rtl w:val="true"/>
              </w:rPr>
              <w:t xml:space="preserve">الفرائض </w:t>
            </w:r>
            <w:r>
              <w:rPr>
                <w:rStyle w:val="IndexLink"/>
                <w:rtl w:val="true"/>
              </w:rPr>
              <w:t>(</w:t>
            </w:r>
            <w:r>
              <w:rPr>
                <w:rStyle w:val="IndexLink"/>
              </w:rPr>
              <w:t>25</w:t>
            </w:r>
            <w:r>
              <w:rPr>
                <w:rStyle w:val="IndexLink"/>
                <w:rtl w:val="true"/>
              </w:rPr>
              <w:t xml:space="preserve"> </w:t>
            </w:r>
            <w:r>
              <w:rPr>
                <w:rStyle w:val="IndexLink"/>
                <w:rtl w:val="true"/>
              </w:rPr>
              <w:t xml:space="preserve">و </w:t>
            </w:r>
            <w:r>
              <w:rPr>
                <w:rStyle w:val="IndexLink"/>
                <w:rtl w:val="true"/>
              </w:rPr>
              <w:t xml:space="preserve">- </w:t>
            </w:r>
            <w:r>
              <w:rPr>
                <w:rStyle w:val="IndexLink"/>
              </w:rPr>
              <w:t>29</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124</w:t>
            </w:r>
          </w:hyperlink>
        </w:p>
        <w:p>
          <w:pPr>
            <w:pStyle w:val="Contents2"/>
            <w:tabs>
              <w:tab w:val="clear" w:pos="8743"/>
              <w:tab w:val="right" w:pos="9026" w:leader="dot"/>
            </w:tabs>
            <w:rPr/>
          </w:pPr>
          <w:hyperlink w:anchor="__RefHeading___Toc597164_3406789950">
            <w:r>
              <w:rPr>
                <w:webHidden/>
                <w:rStyle w:val="IndexLink"/>
              </w:rPr>
              <w:t>2</w:t>
            </w:r>
            <w:r>
              <w:rPr>
                <w:rStyle w:val="IndexLink"/>
                <w:rtl w:val="true"/>
              </w:rPr>
              <w:t xml:space="preserve"> - </w:t>
            </w:r>
            <w:r>
              <w:rPr>
                <w:rStyle w:val="IndexLink"/>
                <w:rtl w:val="true"/>
              </w:rPr>
              <w:t xml:space="preserve">شرح الفرائض </w:t>
            </w:r>
            <w:r>
              <w:rPr>
                <w:rStyle w:val="IndexLink"/>
                <w:rtl w:val="true"/>
              </w:rPr>
              <w:t>(</w:t>
            </w:r>
            <w:r>
              <w:rPr>
                <w:rStyle w:val="IndexLink"/>
              </w:rPr>
              <w:t>33</w:t>
            </w:r>
            <w:r>
              <w:rPr>
                <w:rStyle w:val="IndexLink"/>
                <w:rtl w:val="true"/>
              </w:rPr>
              <w:t xml:space="preserve">ظ </w:t>
            </w:r>
            <w:r>
              <w:rPr>
                <w:rStyle w:val="IndexLink"/>
                <w:rtl w:val="true"/>
              </w:rPr>
              <w:t xml:space="preserve">- </w:t>
            </w:r>
            <w:r>
              <w:rPr>
                <w:rStyle w:val="IndexLink"/>
              </w:rPr>
              <w:t>64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124</w:t>
            </w:r>
          </w:hyperlink>
        </w:p>
        <w:p>
          <w:pPr>
            <w:pStyle w:val="Contents2"/>
            <w:tabs>
              <w:tab w:val="clear" w:pos="8743"/>
              <w:tab w:val="right" w:pos="9026" w:leader="dot"/>
            </w:tabs>
            <w:rPr/>
          </w:pPr>
          <w:hyperlink w:anchor="__RefHeading___Toc597166_3406789950">
            <w:r>
              <w:rPr>
                <w:webHidden/>
                <w:rStyle w:val="IndexLink"/>
              </w:rPr>
              <w:t>3</w:t>
            </w:r>
            <w:r>
              <w:rPr>
                <w:rStyle w:val="IndexLink"/>
                <w:rtl w:val="true"/>
              </w:rPr>
              <w:t xml:space="preserve">- </w:t>
            </w:r>
            <w:r>
              <w:rPr>
                <w:rStyle w:val="IndexLink"/>
                <w:rtl w:val="true"/>
              </w:rPr>
              <w:t xml:space="preserve">الفرائض </w:t>
            </w:r>
            <w:r>
              <w:rPr>
                <w:rStyle w:val="IndexLink"/>
                <w:rtl w:val="true"/>
              </w:rPr>
              <w:t>(</w:t>
            </w:r>
            <w:r>
              <w:rPr>
                <w:rStyle w:val="IndexLink"/>
              </w:rPr>
              <w:t>66</w:t>
            </w:r>
            <w:r>
              <w:rPr>
                <w:rStyle w:val="IndexLink"/>
                <w:rtl w:val="true"/>
              </w:rPr>
              <w:t xml:space="preserve"> </w:t>
            </w:r>
            <w:r>
              <w:rPr>
                <w:rStyle w:val="IndexLink"/>
                <w:rtl w:val="true"/>
              </w:rPr>
              <w:t xml:space="preserve">و </w:t>
            </w:r>
            <w:r>
              <w:rPr>
                <w:rStyle w:val="IndexLink"/>
                <w:rtl w:val="true"/>
              </w:rPr>
              <w:t xml:space="preserve">- </w:t>
            </w:r>
            <w:r>
              <w:rPr>
                <w:rStyle w:val="IndexLink"/>
              </w:rPr>
              <w:t>78</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125</w:t>
            </w:r>
          </w:hyperlink>
        </w:p>
        <w:p>
          <w:pPr>
            <w:pStyle w:val="Contents2"/>
            <w:tabs>
              <w:tab w:val="clear" w:pos="8743"/>
              <w:tab w:val="right" w:pos="9026" w:leader="dot"/>
            </w:tabs>
            <w:rPr/>
          </w:pPr>
          <w:hyperlink w:anchor="__RefHeading___Toc597168_3406789950">
            <w:r>
              <w:rPr>
                <w:webHidden/>
                <w:rStyle w:val="IndexLink"/>
              </w:rPr>
              <w:t>4</w:t>
            </w:r>
            <w:r>
              <w:rPr>
                <w:rStyle w:val="IndexLink"/>
                <w:rtl w:val="true"/>
              </w:rPr>
              <w:t xml:space="preserve">- </w:t>
            </w:r>
            <w:r>
              <w:rPr>
                <w:rStyle w:val="IndexLink"/>
                <w:rtl w:val="true"/>
              </w:rPr>
              <w:t xml:space="preserve">كتاب في فقه العامة </w:t>
            </w:r>
            <w:r>
              <w:rPr>
                <w:rStyle w:val="IndexLink"/>
                <w:rtl w:val="true"/>
              </w:rPr>
              <w:t>(</w:t>
            </w:r>
            <w:r>
              <w:rPr>
                <w:rStyle w:val="IndexLink"/>
              </w:rPr>
              <w:t>84</w:t>
            </w:r>
            <w:r>
              <w:rPr>
                <w:rStyle w:val="IndexLink"/>
                <w:rtl w:val="true"/>
              </w:rPr>
              <w:t xml:space="preserve"> </w:t>
            </w:r>
            <w:r>
              <w:rPr>
                <w:rStyle w:val="IndexLink"/>
                <w:rtl w:val="true"/>
              </w:rPr>
              <w:t xml:space="preserve">و </w:t>
            </w:r>
            <w:r>
              <w:rPr>
                <w:rStyle w:val="IndexLink"/>
                <w:rtl w:val="true"/>
              </w:rPr>
              <w:t xml:space="preserve">- </w:t>
            </w:r>
            <w:r>
              <w:rPr>
                <w:rStyle w:val="IndexLink"/>
              </w:rPr>
              <w:t>112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125</w:t>
            </w:r>
          </w:hyperlink>
        </w:p>
        <w:p>
          <w:pPr>
            <w:pStyle w:val="Contents2"/>
            <w:tabs>
              <w:tab w:val="clear" w:pos="8743"/>
              <w:tab w:val="right" w:pos="9026" w:leader="dot"/>
            </w:tabs>
            <w:rPr/>
          </w:pPr>
          <w:hyperlink w:anchor="__RefHeading___Toc597170_3406789950">
            <w:r>
              <w:rPr>
                <w:webHidden/>
                <w:rStyle w:val="IndexLink"/>
                <w:rtl w:val="true"/>
              </w:rPr>
              <w:t xml:space="preserve">الفوائد المدنية </w:t>
            </w:r>
            <w:r>
              <w:rPr>
                <w:rStyle w:val="IndexLink"/>
                <w:rtl w:val="true"/>
              </w:rPr>
              <w:t xml:space="preserve">[ </w:t>
            </w:r>
            <w:r>
              <w:rPr>
                <w:rStyle w:val="IndexLink"/>
                <w:rtl w:val="true"/>
              </w:rPr>
              <w:t xml:space="preserve">اصول الفقه </w:t>
            </w:r>
            <w:r>
              <w:rPr>
                <w:rStyle w:val="IndexLink"/>
                <w:rtl w:val="true"/>
              </w:rPr>
              <w:t>]</w:t>
              <w:tab/>
            </w:r>
            <w:r>
              <w:rPr>
                <w:rStyle w:val="IndexLink"/>
              </w:rPr>
              <w:t>126</w:t>
            </w:r>
          </w:hyperlink>
        </w:p>
        <w:p>
          <w:pPr>
            <w:pStyle w:val="Contents2"/>
            <w:tabs>
              <w:tab w:val="clear" w:pos="8743"/>
              <w:tab w:val="right" w:pos="9026" w:leader="dot"/>
            </w:tabs>
            <w:rPr/>
          </w:pPr>
          <w:hyperlink w:anchor="__RefHeading___Toc597172_3406789950">
            <w:r>
              <w:rPr>
                <w:webHidden/>
                <w:rStyle w:val="IndexLink"/>
                <w:rtl w:val="true"/>
              </w:rPr>
              <w:t xml:space="preserve">شرح الفصوص </w:t>
            </w:r>
            <w:r>
              <w:rPr>
                <w:rStyle w:val="IndexLink"/>
                <w:rtl w:val="true"/>
              </w:rPr>
              <w:t xml:space="preserve">[ </w:t>
            </w:r>
            <w:r>
              <w:rPr>
                <w:rStyle w:val="IndexLink"/>
                <w:rtl w:val="true"/>
              </w:rPr>
              <w:t xml:space="preserve">الفلسفة </w:t>
            </w:r>
            <w:r>
              <w:rPr>
                <w:rStyle w:val="IndexLink"/>
                <w:rtl w:val="true"/>
              </w:rPr>
              <w:t>]</w:t>
              <w:tab/>
            </w:r>
            <w:r>
              <w:rPr>
                <w:rStyle w:val="IndexLink"/>
              </w:rPr>
              <w:t>126</w:t>
            </w:r>
          </w:hyperlink>
        </w:p>
        <w:p>
          <w:pPr>
            <w:pStyle w:val="Contents2"/>
            <w:tabs>
              <w:tab w:val="clear" w:pos="8743"/>
              <w:tab w:val="right" w:pos="9026" w:leader="dot"/>
            </w:tabs>
            <w:rPr/>
          </w:pPr>
          <w:hyperlink w:anchor="__RefHeading___Toc597174_3406789950">
            <w:r>
              <w:rPr>
                <w:webHidden/>
                <w:rStyle w:val="IndexLink"/>
                <w:rtl w:val="true"/>
              </w:rPr>
              <w:t xml:space="preserve">التحفة القواميّة في فقه الاماميّة </w:t>
            </w:r>
            <w:r>
              <w:rPr>
                <w:rStyle w:val="IndexLink"/>
                <w:rtl w:val="true"/>
              </w:rPr>
              <w:t xml:space="preserve">[ </w:t>
            </w:r>
            <w:r>
              <w:rPr>
                <w:rStyle w:val="IndexLink"/>
                <w:rtl w:val="true"/>
              </w:rPr>
              <w:t xml:space="preserve">الفقه </w:t>
            </w:r>
            <w:r>
              <w:rPr>
                <w:rStyle w:val="IndexLink"/>
                <w:rtl w:val="true"/>
              </w:rPr>
              <w:t>]</w:t>
              <w:tab/>
            </w:r>
            <w:r>
              <w:rPr>
                <w:rStyle w:val="IndexLink"/>
              </w:rPr>
              <w:t>127</w:t>
            </w:r>
          </w:hyperlink>
        </w:p>
        <w:p>
          <w:pPr>
            <w:pStyle w:val="Contents2"/>
            <w:tabs>
              <w:tab w:val="clear" w:pos="8743"/>
              <w:tab w:val="right" w:pos="9026" w:leader="dot"/>
            </w:tabs>
            <w:rPr/>
          </w:pPr>
          <w:hyperlink w:anchor="__RefHeading___Toc597176_3406789950">
            <w:r>
              <w:rPr>
                <w:webHidden/>
                <w:rStyle w:val="IndexLink"/>
              </w:rPr>
              <w:t>1</w:t>
            </w:r>
            <w:r>
              <w:rPr>
                <w:rStyle w:val="IndexLink"/>
                <w:rtl w:val="true"/>
              </w:rPr>
              <w:t xml:space="preserve">- </w:t>
            </w:r>
            <w:r>
              <w:rPr>
                <w:rStyle w:val="IndexLink"/>
                <w:rtl w:val="true"/>
              </w:rPr>
              <w:t xml:space="preserve">الحاشية على الشرح الجديد للتجريد </w:t>
            </w:r>
            <w:r>
              <w:rPr>
                <w:rStyle w:val="IndexLink"/>
                <w:rtl w:val="true"/>
              </w:rPr>
              <w:t xml:space="preserve">/ </w:t>
            </w:r>
            <w:r>
              <w:rPr>
                <w:rStyle w:val="IndexLink"/>
                <w:rtl w:val="true"/>
              </w:rPr>
              <w:t xml:space="preserve">للخفری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59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128</w:t>
            </w:r>
          </w:hyperlink>
        </w:p>
        <w:p>
          <w:pPr>
            <w:pStyle w:val="Contents2"/>
            <w:tabs>
              <w:tab w:val="clear" w:pos="8743"/>
              <w:tab w:val="right" w:pos="9026" w:leader="dot"/>
            </w:tabs>
            <w:rPr/>
          </w:pPr>
          <w:hyperlink w:anchor="__RefHeading___Toc597178_3406789950">
            <w:r>
              <w:rPr>
                <w:webHidden/>
                <w:rStyle w:val="IndexLink"/>
              </w:rPr>
              <w:t>2</w:t>
            </w:r>
            <w:r>
              <w:rPr>
                <w:rStyle w:val="IndexLink"/>
                <w:rtl w:val="true"/>
              </w:rPr>
              <w:t xml:space="preserve">- </w:t>
            </w:r>
            <w:r>
              <w:rPr>
                <w:rStyle w:val="IndexLink"/>
                <w:rtl w:val="true"/>
              </w:rPr>
              <w:t xml:space="preserve">تفسير القرآن </w:t>
            </w:r>
            <w:r>
              <w:rPr>
                <w:rStyle w:val="IndexLink"/>
                <w:rtl w:val="true"/>
              </w:rPr>
              <w:t>(</w:t>
            </w:r>
            <w:r>
              <w:rPr>
                <w:rStyle w:val="IndexLink"/>
              </w:rPr>
              <w:t>64</w:t>
            </w:r>
            <w:r>
              <w:rPr>
                <w:rStyle w:val="IndexLink"/>
                <w:rtl w:val="true"/>
              </w:rPr>
              <w:t xml:space="preserve">و </w:t>
            </w:r>
            <w:r>
              <w:rPr>
                <w:rStyle w:val="IndexLink"/>
                <w:rtl w:val="true"/>
              </w:rPr>
              <w:t xml:space="preserve">- </w:t>
            </w:r>
            <w:r>
              <w:rPr>
                <w:rStyle w:val="IndexLink"/>
              </w:rPr>
              <w:t>72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التفسير </w:t>
            </w:r>
            <w:r>
              <w:rPr>
                <w:rStyle w:val="IndexLink"/>
                <w:rtl w:val="true"/>
              </w:rPr>
              <w:t>]</w:t>
              <w:tab/>
            </w:r>
            <w:r>
              <w:rPr>
                <w:rStyle w:val="IndexLink"/>
              </w:rPr>
              <w:t>128</w:t>
            </w:r>
          </w:hyperlink>
        </w:p>
        <w:p>
          <w:pPr>
            <w:pStyle w:val="Contents2"/>
            <w:tabs>
              <w:tab w:val="clear" w:pos="8743"/>
              <w:tab w:val="right" w:pos="9026" w:leader="dot"/>
            </w:tabs>
            <w:rPr/>
          </w:pPr>
          <w:hyperlink w:anchor="__RefHeading___Toc597180_3406789950">
            <w:r>
              <w:rPr>
                <w:webHidden/>
                <w:rStyle w:val="IndexLink"/>
              </w:rPr>
              <w:t>1</w:t>
            </w:r>
            <w:r>
              <w:rPr>
                <w:rStyle w:val="IndexLink"/>
                <w:rtl w:val="true"/>
              </w:rPr>
              <w:t xml:space="preserve">- </w:t>
            </w:r>
            <w:r>
              <w:rPr>
                <w:rStyle w:val="IndexLink"/>
                <w:rtl w:val="true"/>
              </w:rPr>
              <w:t xml:space="preserve">لؤلؤة البحرين في اجازتي لقرتي العين </w:t>
            </w:r>
            <w:r>
              <w:rPr>
                <w:rStyle w:val="IndexLink"/>
                <w:rtl w:val="true"/>
              </w:rPr>
              <w:t xml:space="preserve">/ </w:t>
            </w:r>
            <w:r>
              <w:rPr>
                <w:rStyle w:val="IndexLink"/>
                <w:rtl w:val="true"/>
              </w:rPr>
              <w:t xml:space="preserve">للبحراني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136</w:t>
            </w:r>
            <w:r>
              <w:rPr>
                <w:rStyle w:val="IndexLink"/>
                <w:rtl w:val="true"/>
              </w:rPr>
              <w:t>ظ</w:t>
            </w:r>
            <w:r>
              <w:rPr>
                <w:rStyle w:val="IndexLink"/>
                <w:rtl w:val="true"/>
              </w:rPr>
              <w:t xml:space="preserve">) [ </w:t>
            </w:r>
            <w:r>
              <w:rPr>
                <w:rStyle w:val="IndexLink"/>
                <w:rtl w:val="true"/>
              </w:rPr>
              <w:t xml:space="preserve">الاجازات </w:t>
            </w:r>
            <w:r>
              <w:rPr>
                <w:rStyle w:val="IndexLink"/>
                <w:rtl w:val="true"/>
              </w:rPr>
              <w:t>]</w:t>
              <w:tab/>
            </w:r>
            <w:r>
              <w:rPr>
                <w:rStyle w:val="IndexLink"/>
              </w:rPr>
              <w:t>128</w:t>
            </w:r>
          </w:hyperlink>
        </w:p>
        <w:p>
          <w:pPr>
            <w:pStyle w:val="Contents2"/>
            <w:tabs>
              <w:tab w:val="clear" w:pos="8743"/>
              <w:tab w:val="right" w:pos="9026" w:leader="dot"/>
            </w:tabs>
            <w:rPr/>
          </w:pPr>
          <w:hyperlink w:anchor="__RefHeading___Toc597182_3406789950">
            <w:r>
              <w:rPr>
                <w:webHidden/>
                <w:rStyle w:val="IndexLink"/>
              </w:rPr>
              <w:t>2</w:t>
            </w:r>
            <w:r>
              <w:rPr>
                <w:rStyle w:val="IndexLink"/>
                <w:rtl w:val="true"/>
              </w:rPr>
              <w:t xml:space="preserve"> - </w:t>
            </w:r>
            <w:r>
              <w:rPr>
                <w:rStyle w:val="IndexLink"/>
                <w:rtl w:val="true"/>
              </w:rPr>
              <w:t xml:space="preserve">رسالة في بيان الحديث </w:t>
            </w:r>
            <w:r>
              <w:rPr>
                <w:rStyle w:val="IndexLink"/>
                <w:rtl w:val="true"/>
              </w:rPr>
              <w:t>«</w:t>
            </w:r>
            <w:r>
              <w:rPr>
                <w:rStyle w:val="IndexLink"/>
                <w:rtl w:val="true"/>
              </w:rPr>
              <w:t>هل رأيت رجلاً؟</w:t>
            </w:r>
            <w:r>
              <w:rPr>
                <w:rStyle w:val="IndexLink"/>
                <w:rtl w:val="true"/>
              </w:rPr>
              <w:t>» (</w:t>
            </w:r>
            <w:r>
              <w:rPr>
                <w:rStyle w:val="IndexLink"/>
              </w:rPr>
              <w:t>137</w:t>
            </w:r>
            <w:r>
              <w:rPr>
                <w:rStyle w:val="IndexLink"/>
                <w:rtl w:val="true"/>
              </w:rPr>
              <w:t xml:space="preserve"> </w:t>
            </w:r>
            <w:r>
              <w:rPr>
                <w:rStyle w:val="IndexLink"/>
                <w:rtl w:val="true"/>
              </w:rPr>
              <w:t xml:space="preserve">و </w:t>
            </w:r>
            <w:r>
              <w:rPr>
                <w:rStyle w:val="IndexLink"/>
                <w:rtl w:val="true"/>
              </w:rPr>
              <w:t xml:space="preserve">- </w:t>
            </w:r>
            <w:r>
              <w:rPr>
                <w:rStyle w:val="IndexLink"/>
              </w:rPr>
              <w:t>140</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129</w:t>
            </w:r>
          </w:hyperlink>
        </w:p>
        <w:p>
          <w:pPr>
            <w:pStyle w:val="Contents2"/>
            <w:tabs>
              <w:tab w:val="clear" w:pos="8743"/>
              <w:tab w:val="right" w:pos="9026" w:leader="dot"/>
            </w:tabs>
            <w:rPr/>
          </w:pPr>
          <w:hyperlink w:anchor="__RefHeading___Toc597184_3406789950">
            <w:r>
              <w:rPr>
                <w:webHidden/>
                <w:rStyle w:val="IndexLink"/>
              </w:rPr>
              <w:t>3</w:t>
            </w:r>
            <w:r>
              <w:rPr>
                <w:rStyle w:val="IndexLink"/>
                <w:rtl w:val="true"/>
              </w:rPr>
              <w:t xml:space="preserve">- </w:t>
            </w:r>
            <w:r>
              <w:rPr>
                <w:rStyle w:val="IndexLink"/>
                <w:rtl w:val="true"/>
              </w:rPr>
              <w:t>رسالة في اللغز</w:t>
            </w:r>
            <w:r>
              <w:rPr>
                <w:rStyle w:val="IndexLink"/>
                <w:rtl w:val="true"/>
              </w:rPr>
              <w:t xml:space="preserve">( </w:t>
            </w:r>
            <w:r>
              <w:rPr>
                <w:rStyle w:val="IndexLink"/>
              </w:rPr>
              <w:t>140</w:t>
            </w:r>
            <w:r>
              <w:rPr>
                <w:rStyle w:val="IndexLink"/>
                <w:rtl w:val="true"/>
              </w:rPr>
              <w:t xml:space="preserve">ظ </w:t>
            </w:r>
            <w:r>
              <w:rPr>
                <w:rStyle w:val="IndexLink"/>
                <w:rtl w:val="true"/>
              </w:rPr>
              <w:t xml:space="preserve">- </w:t>
            </w:r>
            <w:r>
              <w:rPr>
                <w:rStyle w:val="IndexLink"/>
              </w:rPr>
              <w:t>142</w:t>
            </w:r>
            <w:r>
              <w:rPr>
                <w:rStyle w:val="IndexLink"/>
                <w:rtl w:val="true"/>
              </w:rPr>
              <w:t>ظ</w:t>
            </w:r>
            <w:r>
              <w:rPr>
                <w:rStyle w:val="IndexLink"/>
                <w:rtl w:val="true"/>
              </w:rPr>
              <w:t xml:space="preserve">) [ </w:t>
            </w:r>
            <w:r>
              <w:rPr>
                <w:rStyle w:val="IndexLink"/>
                <w:rtl w:val="true"/>
              </w:rPr>
              <w:t xml:space="preserve">اللغز </w:t>
            </w:r>
            <w:r>
              <w:rPr>
                <w:rStyle w:val="IndexLink"/>
                <w:rtl w:val="true"/>
              </w:rPr>
              <w:t>]</w:t>
              <w:tab/>
            </w:r>
            <w:r>
              <w:rPr>
                <w:rStyle w:val="IndexLink"/>
              </w:rPr>
              <w:t>129</w:t>
            </w:r>
          </w:hyperlink>
        </w:p>
        <w:p>
          <w:pPr>
            <w:pStyle w:val="Contents2"/>
            <w:tabs>
              <w:tab w:val="clear" w:pos="8743"/>
              <w:tab w:val="right" w:pos="9026" w:leader="dot"/>
            </w:tabs>
            <w:rPr/>
          </w:pPr>
          <w:hyperlink w:anchor="__RefHeading___Toc597186_3406789950">
            <w:r>
              <w:rPr>
                <w:webHidden/>
                <w:rStyle w:val="IndexLink"/>
              </w:rPr>
              <w:t>1</w:t>
            </w:r>
            <w:r>
              <w:rPr>
                <w:rStyle w:val="IndexLink"/>
                <w:rtl w:val="true"/>
              </w:rPr>
              <w:t xml:space="preserve">- </w:t>
            </w:r>
            <w:r>
              <w:rPr>
                <w:rStyle w:val="IndexLink"/>
                <w:rtl w:val="true"/>
              </w:rPr>
              <w:t xml:space="preserve">اعلال التصريف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74</w:t>
            </w:r>
            <w:r>
              <w:rPr>
                <w:rStyle w:val="IndexLink"/>
                <w:rtl w:val="true"/>
              </w:rPr>
              <w:t>ظ</w:t>
            </w:r>
            <w:r>
              <w:rPr>
                <w:rStyle w:val="IndexLink"/>
                <w:rtl w:val="true"/>
              </w:rPr>
              <w:t xml:space="preserve">) [ </w:t>
            </w:r>
            <w:r>
              <w:rPr>
                <w:rStyle w:val="IndexLink"/>
                <w:rtl w:val="true"/>
              </w:rPr>
              <w:t xml:space="preserve">الصرف </w:t>
            </w:r>
            <w:r>
              <w:rPr>
                <w:rStyle w:val="IndexLink"/>
                <w:rtl w:val="true"/>
              </w:rPr>
              <w:t>]</w:t>
              <w:tab/>
            </w:r>
            <w:r>
              <w:rPr>
                <w:rStyle w:val="IndexLink"/>
              </w:rPr>
              <w:t>130</w:t>
            </w:r>
          </w:hyperlink>
        </w:p>
        <w:p>
          <w:pPr>
            <w:pStyle w:val="Contents2"/>
            <w:tabs>
              <w:tab w:val="clear" w:pos="8743"/>
              <w:tab w:val="right" w:pos="9026" w:leader="dot"/>
            </w:tabs>
            <w:rPr/>
          </w:pPr>
          <w:hyperlink w:anchor="__RefHeading___Toc597188_3406789950">
            <w:r>
              <w:rPr>
                <w:webHidden/>
                <w:rStyle w:val="IndexLink"/>
              </w:rPr>
              <w:t>2</w:t>
            </w:r>
            <w:r>
              <w:rPr>
                <w:rStyle w:val="IndexLink"/>
                <w:rtl w:val="true"/>
              </w:rPr>
              <w:t xml:space="preserve">- </w:t>
            </w:r>
            <w:r>
              <w:rPr>
                <w:rStyle w:val="IndexLink"/>
                <w:rtl w:val="true"/>
              </w:rPr>
              <w:t xml:space="preserve">مختصر تكملة التصريف </w:t>
            </w:r>
            <w:r>
              <w:rPr>
                <w:rStyle w:val="IndexLink"/>
                <w:rtl w:val="true"/>
              </w:rPr>
              <w:t>(</w:t>
            </w:r>
            <w:r>
              <w:rPr>
                <w:rStyle w:val="IndexLink"/>
              </w:rPr>
              <w:t>75</w:t>
            </w:r>
            <w:r>
              <w:rPr>
                <w:rStyle w:val="IndexLink"/>
                <w:rtl w:val="true"/>
              </w:rPr>
              <w:t xml:space="preserve"> </w:t>
            </w:r>
            <w:r>
              <w:rPr>
                <w:rStyle w:val="IndexLink"/>
                <w:rtl w:val="true"/>
              </w:rPr>
              <w:t xml:space="preserve">و – </w:t>
            </w:r>
            <w:r>
              <w:rPr>
                <w:rStyle w:val="IndexLink"/>
              </w:rPr>
              <w:t>93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الصرف </w:t>
            </w:r>
            <w:r>
              <w:rPr>
                <w:rStyle w:val="IndexLink"/>
                <w:rtl w:val="true"/>
              </w:rPr>
              <w:t>]</w:t>
              <w:tab/>
            </w:r>
            <w:r>
              <w:rPr>
                <w:rStyle w:val="IndexLink"/>
              </w:rPr>
              <w:t>130</w:t>
            </w:r>
          </w:hyperlink>
        </w:p>
        <w:p>
          <w:pPr>
            <w:pStyle w:val="Contents2"/>
            <w:tabs>
              <w:tab w:val="clear" w:pos="8743"/>
              <w:tab w:val="right" w:pos="9026" w:leader="dot"/>
            </w:tabs>
            <w:rPr/>
          </w:pPr>
          <w:hyperlink w:anchor="__RefHeading___Toc597190_3406789950">
            <w:r>
              <w:rPr>
                <w:webHidden/>
                <w:rStyle w:val="IndexLink"/>
                <w:rtl w:val="true"/>
              </w:rPr>
              <w:t>تفسير سورة الجمعة</w:t>
            </w:r>
            <w:r>
              <w:rPr>
                <w:rStyle w:val="IndexLink"/>
                <w:rtl w:val="true"/>
              </w:rPr>
              <w:tab/>
            </w:r>
            <w:r>
              <w:rPr>
                <w:rStyle w:val="IndexLink"/>
              </w:rPr>
              <w:t>130</w:t>
            </w:r>
          </w:hyperlink>
        </w:p>
        <w:p>
          <w:pPr>
            <w:pStyle w:val="Contents2"/>
            <w:tabs>
              <w:tab w:val="clear" w:pos="8743"/>
              <w:tab w:val="right" w:pos="9026" w:leader="dot"/>
            </w:tabs>
            <w:rPr/>
          </w:pPr>
          <w:hyperlink w:anchor="__RefHeading___Toc597192_3406789950">
            <w:r>
              <w:rPr>
                <w:webHidden/>
                <w:rStyle w:val="IndexLink"/>
              </w:rPr>
              <w:t>1</w:t>
            </w:r>
            <w:r>
              <w:rPr>
                <w:rStyle w:val="IndexLink"/>
                <w:rtl w:val="true"/>
              </w:rPr>
              <w:t xml:space="preserve">- </w:t>
            </w:r>
            <w:r>
              <w:rPr>
                <w:rStyle w:val="IndexLink"/>
                <w:rtl w:val="true"/>
              </w:rPr>
              <w:t xml:space="preserve">القانونچة </w:t>
            </w:r>
            <w:r>
              <w:rPr>
                <w:rStyle w:val="IndexLink"/>
                <w:rtl w:val="true"/>
              </w:rPr>
              <w:t xml:space="preserve">/ </w:t>
            </w:r>
            <w:r>
              <w:rPr>
                <w:rStyle w:val="IndexLink"/>
                <w:rtl w:val="true"/>
              </w:rPr>
              <w:t>للچغمینی</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66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الطب </w:t>
            </w:r>
            <w:r>
              <w:rPr>
                <w:rStyle w:val="IndexLink"/>
                <w:rtl w:val="true"/>
              </w:rPr>
              <w:t>]</w:t>
              <w:tab/>
            </w:r>
            <w:r>
              <w:rPr>
                <w:rStyle w:val="IndexLink"/>
              </w:rPr>
              <w:t>131</w:t>
            </w:r>
          </w:hyperlink>
        </w:p>
        <w:p>
          <w:pPr>
            <w:pStyle w:val="Contents2"/>
            <w:tabs>
              <w:tab w:val="clear" w:pos="8743"/>
              <w:tab w:val="right" w:pos="9026" w:leader="dot"/>
            </w:tabs>
            <w:rPr/>
          </w:pPr>
          <w:hyperlink w:anchor="__RefHeading___Toc597194_3406789950">
            <w:r>
              <w:rPr>
                <w:webHidden/>
                <w:rStyle w:val="IndexLink"/>
              </w:rPr>
              <w:t>2</w:t>
            </w:r>
            <w:r>
              <w:rPr>
                <w:rStyle w:val="IndexLink"/>
                <w:rtl w:val="true"/>
              </w:rPr>
              <w:t xml:space="preserve"> - </w:t>
            </w:r>
            <w:r>
              <w:rPr>
                <w:rStyle w:val="IndexLink"/>
                <w:rtl w:val="true"/>
              </w:rPr>
              <w:t xml:space="preserve">المنجح في التداوي من صنوف الأمراض والشكاوي </w:t>
            </w:r>
            <w:r>
              <w:rPr>
                <w:rStyle w:val="IndexLink"/>
                <w:rtl w:val="true"/>
              </w:rPr>
              <w:t>(</w:t>
            </w:r>
            <w:r>
              <w:rPr>
                <w:rStyle w:val="IndexLink"/>
              </w:rPr>
              <w:t>68</w:t>
            </w:r>
            <w:r>
              <w:rPr>
                <w:rStyle w:val="IndexLink"/>
                <w:rtl w:val="true"/>
              </w:rPr>
              <w:t xml:space="preserve">ظ </w:t>
            </w:r>
            <w:r>
              <w:rPr>
                <w:rStyle w:val="IndexLink"/>
                <w:rtl w:val="true"/>
              </w:rPr>
              <w:t xml:space="preserve">- </w:t>
            </w:r>
            <w:r>
              <w:rPr>
                <w:rStyle w:val="IndexLink"/>
              </w:rPr>
              <w:t>85</w:t>
            </w:r>
            <w:r>
              <w:rPr>
                <w:rStyle w:val="IndexLink"/>
                <w:rtl w:val="true"/>
              </w:rPr>
              <w:t>ظ</w:t>
            </w:r>
            <w:r>
              <w:rPr>
                <w:rStyle w:val="IndexLink"/>
                <w:rtl w:val="true"/>
              </w:rPr>
              <w:t xml:space="preserve">) [ </w:t>
            </w:r>
            <w:r>
              <w:rPr>
                <w:rStyle w:val="IndexLink"/>
                <w:rtl w:val="true"/>
              </w:rPr>
              <w:t xml:space="preserve">الطب </w:t>
            </w:r>
            <w:r>
              <w:rPr>
                <w:rStyle w:val="IndexLink"/>
                <w:rtl w:val="true"/>
              </w:rPr>
              <w:t>]</w:t>
              <w:tab/>
            </w:r>
            <w:r>
              <w:rPr>
                <w:rStyle w:val="IndexLink"/>
              </w:rPr>
              <w:t>131</w:t>
            </w:r>
          </w:hyperlink>
        </w:p>
        <w:p>
          <w:pPr>
            <w:pStyle w:val="Contents2"/>
            <w:tabs>
              <w:tab w:val="clear" w:pos="8743"/>
              <w:tab w:val="right" w:pos="9026" w:leader="dot"/>
            </w:tabs>
            <w:rPr/>
          </w:pPr>
          <w:hyperlink w:anchor="__RefHeading___Toc597196_3406789950">
            <w:r>
              <w:rPr>
                <w:webHidden/>
                <w:rStyle w:val="IndexLink"/>
              </w:rPr>
              <w:t>3</w:t>
            </w:r>
            <w:r>
              <w:rPr>
                <w:rStyle w:val="IndexLink"/>
                <w:rtl w:val="true"/>
              </w:rPr>
              <w:t xml:space="preserve">- </w:t>
            </w:r>
            <w:r>
              <w:rPr>
                <w:rStyle w:val="IndexLink"/>
                <w:rtl w:val="true"/>
              </w:rPr>
              <w:t xml:space="preserve">رسالة في الطب </w:t>
            </w:r>
            <w:r>
              <w:rPr>
                <w:rStyle w:val="IndexLink"/>
                <w:rtl w:val="true"/>
              </w:rPr>
              <w:t>(</w:t>
            </w:r>
            <w:r>
              <w:rPr>
                <w:rStyle w:val="IndexLink"/>
              </w:rPr>
              <w:t>88</w:t>
            </w:r>
            <w:r>
              <w:rPr>
                <w:rStyle w:val="IndexLink"/>
                <w:rtl w:val="true"/>
              </w:rPr>
              <w:t xml:space="preserve">ظ </w:t>
            </w:r>
            <w:r>
              <w:rPr>
                <w:rStyle w:val="IndexLink"/>
                <w:rtl w:val="true"/>
              </w:rPr>
              <w:t xml:space="preserve">- </w:t>
            </w:r>
            <w:r>
              <w:rPr>
                <w:rStyle w:val="IndexLink"/>
              </w:rPr>
              <w:t>100</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الطب </w:t>
            </w:r>
            <w:r>
              <w:rPr>
                <w:rStyle w:val="IndexLink"/>
                <w:rtl w:val="true"/>
              </w:rPr>
              <w:t>]</w:t>
              <w:tab/>
            </w:r>
            <w:r>
              <w:rPr>
                <w:rStyle w:val="IndexLink"/>
              </w:rPr>
              <w:t>132</w:t>
            </w:r>
          </w:hyperlink>
        </w:p>
        <w:p>
          <w:pPr>
            <w:pStyle w:val="Contents2"/>
            <w:tabs>
              <w:tab w:val="clear" w:pos="8743"/>
              <w:tab w:val="right" w:pos="9026" w:leader="dot"/>
            </w:tabs>
            <w:rPr/>
          </w:pPr>
          <w:hyperlink w:anchor="__RefHeading___Toc597198_3406789950">
            <w:r>
              <w:rPr>
                <w:webHidden/>
                <w:rStyle w:val="IndexLink"/>
                <w:rtl w:val="true"/>
              </w:rPr>
              <w:t xml:space="preserve">كتاب في الدعاء </w:t>
            </w:r>
            <w:r>
              <w:rPr>
                <w:rStyle w:val="IndexLink"/>
                <w:rtl w:val="true"/>
              </w:rPr>
              <w:t xml:space="preserve">[ </w:t>
            </w:r>
            <w:r>
              <w:rPr>
                <w:rStyle w:val="IndexLink"/>
                <w:rtl w:val="true"/>
              </w:rPr>
              <w:t xml:space="preserve">الدعاء </w:t>
            </w:r>
            <w:r>
              <w:rPr>
                <w:rStyle w:val="IndexLink"/>
                <w:rtl w:val="true"/>
              </w:rPr>
              <w:t>]</w:t>
              <w:tab/>
            </w:r>
            <w:r>
              <w:rPr>
                <w:rStyle w:val="IndexLink"/>
              </w:rPr>
              <w:t>132</w:t>
            </w:r>
          </w:hyperlink>
        </w:p>
        <w:p>
          <w:pPr>
            <w:pStyle w:val="Contents2"/>
            <w:tabs>
              <w:tab w:val="clear" w:pos="8743"/>
              <w:tab w:val="right" w:pos="9026" w:leader="dot"/>
            </w:tabs>
            <w:rPr/>
          </w:pPr>
          <w:hyperlink w:anchor="__RefHeading___Toc597200_3406789950">
            <w:r>
              <w:rPr>
                <w:webHidden/>
                <w:rStyle w:val="IndexLink"/>
              </w:rPr>
              <w:t>1</w:t>
            </w:r>
            <w:r>
              <w:rPr>
                <w:rStyle w:val="IndexLink"/>
                <w:rtl w:val="true"/>
              </w:rPr>
              <w:t xml:space="preserve">- </w:t>
            </w:r>
            <w:r>
              <w:rPr>
                <w:rStyle w:val="IndexLink"/>
                <w:rtl w:val="true"/>
              </w:rPr>
              <w:t xml:space="preserve">الحاشية على المعالم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 xml:space="preserve">- </w:t>
            </w:r>
            <w:r>
              <w:rPr>
                <w:rStyle w:val="IndexLink"/>
              </w:rPr>
              <w:t>25</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133</w:t>
            </w:r>
          </w:hyperlink>
        </w:p>
        <w:p>
          <w:pPr>
            <w:pStyle w:val="Contents2"/>
            <w:tabs>
              <w:tab w:val="clear" w:pos="8743"/>
              <w:tab w:val="right" w:pos="9026" w:leader="dot"/>
            </w:tabs>
            <w:rPr/>
          </w:pPr>
          <w:hyperlink w:anchor="__RefHeading___Toc597202_3406789950">
            <w:r>
              <w:rPr>
                <w:webHidden/>
                <w:rStyle w:val="IndexLink"/>
              </w:rPr>
              <w:t>2</w:t>
            </w:r>
            <w:r>
              <w:rPr>
                <w:rStyle w:val="IndexLink"/>
                <w:rtl w:val="true"/>
              </w:rPr>
              <w:t xml:space="preserve">- </w:t>
            </w:r>
            <w:r>
              <w:rPr>
                <w:rStyle w:val="IndexLink"/>
                <w:rtl w:val="true"/>
              </w:rPr>
              <w:t xml:space="preserve">حاشية في التسمية والتحميد </w:t>
            </w:r>
            <w:r>
              <w:rPr>
                <w:rStyle w:val="IndexLink"/>
                <w:rtl w:val="true"/>
              </w:rPr>
              <w:t>(</w:t>
            </w:r>
            <w:r>
              <w:rPr>
                <w:rStyle w:val="IndexLink"/>
              </w:rPr>
              <w:t>27</w:t>
            </w:r>
            <w:r>
              <w:rPr>
                <w:rStyle w:val="IndexLink"/>
                <w:rtl w:val="true"/>
              </w:rPr>
              <w:t xml:space="preserve"> - </w:t>
            </w:r>
            <w:r>
              <w:rPr>
                <w:rStyle w:val="IndexLink"/>
              </w:rPr>
              <w:t>91</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133</w:t>
            </w:r>
          </w:hyperlink>
        </w:p>
        <w:p>
          <w:pPr>
            <w:pStyle w:val="Contents2"/>
            <w:tabs>
              <w:tab w:val="clear" w:pos="8743"/>
              <w:tab w:val="right" w:pos="9026" w:leader="dot"/>
            </w:tabs>
            <w:rPr/>
          </w:pPr>
          <w:hyperlink w:anchor="__RefHeading___Toc597204_3406789950">
            <w:r>
              <w:rPr>
                <w:webHidden/>
                <w:rStyle w:val="IndexLink"/>
              </w:rPr>
              <w:t>3</w:t>
            </w:r>
            <w:r>
              <w:rPr>
                <w:rStyle w:val="IndexLink"/>
                <w:rtl w:val="true"/>
              </w:rPr>
              <w:t xml:space="preserve">- </w:t>
            </w:r>
            <w:r>
              <w:rPr>
                <w:rStyle w:val="IndexLink"/>
                <w:rtl w:val="true"/>
              </w:rPr>
              <w:t xml:space="preserve">شرح خطبة شرح التصريف </w:t>
            </w:r>
            <w:r>
              <w:rPr>
                <w:rStyle w:val="IndexLink"/>
                <w:rtl w:val="true"/>
              </w:rPr>
              <w:t>(</w:t>
            </w:r>
            <w:r>
              <w:rPr>
                <w:rStyle w:val="IndexLink"/>
              </w:rPr>
              <w:t>42</w:t>
            </w:r>
            <w:r>
              <w:rPr>
                <w:rStyle w:val="IndexLink"/>
                <w:rtl w:val="true"/>
              </w:rPr>
              <w:t xml:space="preserve"> </w:t>
            </w:r>
            <w:r>
              <w:rPr>
                <w:rStyle w:val="IndexLink"/>
                <w:rtl w:val="true"/>
              </w:rPr>
              <w:t xml:space="preserve">و </w:t>
            </w:r>
            <w:r>
              <w:rPr>
                <w:rStyle w:val="IndexLink"/>
                <w:rtl w:val="true"/>
              </w:rPr>
              <w:t xml:space="preserve">- </w:t>
            </w:r>
            <w:r>
              <w:rPr>
                <w:rStyle w:val="IndexLink"/>
              </w:rPr>
              <w:t>49</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البلاغة </w:t>
            </w:r>
            <w:r>
              <w:rPr>
                <w:rStyle w:val="IndexLink"/>
                <w:rtl w:val="true"/>
              </w:rPr>
              <w:t>]</w:t>
              <w:tab/>
            </w:r>
            <w:r>
              <w:rPr>
                <w:rStyle w:val="IndexLink"/>
              </w:rPr>
              <w:t>134</w:t>
            </w:r>
          </w:hyperlink>
        </w:p>
        <w:p>
          <w:pPr>
            <w:pStyle w:val="Contents2"/>
            <w:tabs>
              <w:tab w:val="clear" w:pos="8743"/>
              <w:tab w:val="right" w:pos="9026" w:leader="dot"/>
            </w:tabs>
            <w:rPr/>
          </w:pPr>
          <w:hyperlink w:anchor="__RefHeading___Toc597206_3406789950">
            <w:r>
              <w:rPr>
                <w:webHidden/>
                <w:rStyle w:val="IndexLink"/>
              </w:rPr>
              <w:t>4</w:t>
            </w:r>
            <w:r>
              <w:rPr>
                <w:rStyle w:val="IndexLink"/>
                <w:rtl w:val="true"/>
              </w:rPr>
              <w:t xml:space="preserve"> - </w:t>
            </w:r>
            <w:r>
              <w:rPr>
                <w:rStyle w:val="IndexLink"/>
                <w:rtl w:val="true"/>
              </w:rPr>
              <w:t xml:space="preserve">الحاشية على الشرح المختصر </w:t>
            </w:r>
            <w:r>
              <w:rPr>
                <w:rStyle w:val="IndexLink"/>
                <w:rtl w:val="true"/>
              </w:rPr>
              <w:t xml:space="preserve">/ </w:t>
            </w:r>
            <w:r>
              <w:rPr>
                <w:rStyle w:val="IndexLink"/>
                <w:rtl w:val="true"/>
              </w:rPr>
              <w:t xml:space="preserve">للخطائي </w:t>
            </w:r>
            <w:r>
              <w:rPr>
                <w:rStyle w:val="IndexLink"/>
                <w:rtl w:val="true"/>
              </w:rPr>
              <w:t>(</w:t>
            </w:r>
            <w:r>
              <w:rPr>
                <w:rStyle w:val="IndexLink"/>
              </w:rPr>
              <w:t>50</w:t>
            </w:r>
            <w:r>
              <w:rPr>
                <w:rStyle w:val="IndexLink"/>
                <w:rtl w:val="true"/>
              </w:rPr>
              <w:t xml:space="preserve">ظ </w:t>
            </w:r>
            <w:r>
              <w:rPr>
                <w:rStyle w:val="IndexLink"/>
                <w:rtl w:val="true"/>
              </w:rPr>
              <w:t xml:space="preserve">- </w:t>
            </w:r>
            <w:r>
              <w:rPr>
                <w:rStyle w:val="IndexLink"/>
              </w:rPr>
              <w:t>141</w:t>
            </w:r>
            <w:r>
              <w:rPr>
                <w:rStyle w:val="IndexLink"/>
                <w:rtl w:val="true"/>
              </w:rPr>
              <w:t>و</w:t>
            </w:r>
            <w:r>
              <w:rPr>
                <w:rStyle w:val="IndexLink"/>
                <w:rtl w:val="true"/>
              </w:rPr>
              <w:t xml:space="preserve">) [ </w:t>
            </w:r>
            <w:r>
              <w:rPr>
                <w:rStyle w:val="IndexLink"/>
                <w:rtl w:val="true"/>
              </w:rPr>
              <w:t xml:space="preserve">البلاغة </w:t>
            </w:r>
            <w:r>
              <w:rPr>
                <w:rStyle w:val="IndexLink"/>
                <w:rtl w:val="true"/>
              </w:rPr>
              <w:t>]</w:t>
              <w:tab/>
            </w:r>
            <w:r>
              <w:rPr>
                <w:rStyle w:val="IndexLink"/>
              </w:rPr>
              <w:t>134</w:t>
            </w:r>
          </w:hyperlink>
        </w:p>
        <w:p>
          <w:pPr>
            <w:pStyle w:val="Contents2"/>
            <w:tabs>
              <w:tab w:val="clear" w:pos="8743"/>
              <w:tab w:val="right" w:pos="9026" w:leader="dot"/>
            </w:tabs>
            <w:rPr/>
          </w:pPr>
          <w:hyperlink w:anchor="__RefHeading___Toc597208_3406789950">
            <w:r>
              <w:rPr>
                <w:webHidden/>
                <w:rStyle w:val="IndexLink"/>
              </w:rPr>
              <w:t>5</w:t>
            </w:r>
            <w:r>
              <w:rPr>
                <w:rStyle w:val="IndexLink"/>
                <w:rtl w:val="true"/>
              </w:rPr>
              <w:t xml:space="preserve"> - </w:t>
            </w:r>
            <w:r>
              <w:rPr>
                <w:rStyle w:val="IndexLink"/>
                <w:rtl w:val="true"/>
              </w:rPr>
              <w:t xml:space="preserve">لؤلؤ درج المضامين </w:t>
            </w:r>
            <w:r>
              <w:rPr>
                <w:rStyle w:val="IndexLink"/>
                <w:rtl w:val="true"/>
              </w:rPr>
              <w:t xml:space="preserve">/ </w:t>
            </w:r>
            <w:r>
              <w:rPr>
                <w:rStyle w:val="IndexLink"/>
                <w:rtl w:val="true"/>
              </w:rPr>
              <w:t xml:space="preserve">للمولی مختار الاعمى الأصفهاني فارسی </w:t>
            </w:r>
            <w:r>
              <w:rPr>
                <w:rStyle w:val="IndexLink"/>
                <w:rtl w:val="true"/>
              </w:rPr>
              <w:t xml:space="preserve">[ </w:t>
            </w:r>
            <w:r>
              <w:rPr>
                <w:rStyle w:val="IndexLink"/>
                <w:rtl w:val="true"/>
              </w:rPr>
              <w:t xml:space="preserve">التجويد </w:t>
            </w:r>
            <w:r>
              <w:rPr>
                <w:rStyle w:val="IndexLink"/>
                <w:rtl w:val="true"/>
              </w:rPr>
              <w:t>]</w:t>
              <w:tab/>
            </w:r>
            <w:r>
              <w:rPr>
                <w:rStyle w:val="IndexLink"/>
              </w:rPr>
              <w:t>134</w:t>
            </w:r>
          </w:hyperlink>
        </w:p>
        <w:p>
          <w:pPr>
            <w:pStyle w:val="Contents2"/>
            <w:tabs>
              <w:tab w:val="clear" w:pos="8743"/>
              <w:tab w:val="right" w:pos="9026" w:leader="dot"/>
            </w:tabs>
            <w:rPr/>
          </w:pPr>
          <w:hyperlink w:anchor="__RefHeading___Toc597210_3406789950">
            <w:r>
              <w:rPr>
                <w:webHidden/>
                <w:rStyle w:val="IndexLink"/>
                <w:rtl w:val="true"/>
              </w:rPr>
              <w:t xml:space="preserve">شرح تجريد الكلام </w:t>
            </w:r>
            <w:r>
              <w:rPr>
                <w:rStyle w:val="IndexLink"/>
                <w:rtl w:val="true"/>
              </w:rPr>
              <w:t xml:space="preserve">[ </w:t>
            </w:r>
            <w:r>
              <w:rPr>
                <w:rStyle w:val="IndexLink"/>
                <w:rtl w:val="true"/>
              </w:rPr>
              <w:t xml:space="preserve">الكلام </w:t>
            </w:r>
            <w:r>
              <w:rPr>
                <w:rStyle w:val="IndexLink"/>
                <w:rtl w:val="true"/>
              </w:rPr>
              <w:t>]</w:t>
              <w:tab/>
            </w:r>
            <w:r>
              <w:rPr>
                <w:rStyle w:val="IndexLink"/>
              </w:rPr>
              <w:t>135</w:t>
            </w:r>
          </w:hyperlink>
        </w:p>
        <w:p>
          <w:pPr>
            <w:pStyle w:val="Contents2"/>
            <w:tabs>
              <w:tab w:val="clear" w:pos="8743"/>
              <w:tab w:val="right" w:pos="9026" w:leader="dot"/>
            </w:tabs>
            <w:rPr/>
          </w:pPr>
          <w:hyperlink w:anchor="__RefHeading___Toc597212_3406789950">
            <w:r>
              <w:rPr>
                <w:webHidden/>
                <w:rStyle w:val="IndexLink"/>
                <w:rtl w:val="true"/>
              </w:rPr>
              <w:t xml:space="preserve">ملتقى الأبحر في فروع الحنفيّة </w:t>
            </w:r>
            <w:r>
              <w:rPr>
                <w:rStyle w:val="IndexLink"/>
                <w:rtl w:val="true"/>
              </w:rPr>
              <w:t xml:space="preserve">[ </w:t>
            </w:r>
            <w:r>
              <w:rPr>
                <w:rStyle w:val="IndexLink"/>
                <w:rtl w:val="true"/>
              </w:rPr>
              <w:t xml:space="preserve">الفقه </w:t>
            </w:r>
            <w:r>
              <w:rPr>
                <w:rStyle w:val="IndexLink"/>
                <w:rtl w:val="true"/>
              </w:rPr>
              <w:t>]</w:t>
              <w:tab/>
            </w:r>
            <w:r>
              <w:rPr>
                <w:rStyle w:val="IndexLink"/>
              </w:rPr>
              <w:t>135</w:t>
            </w:r>
          </w:hyperlink>
        </w:p>
        <w:p>
          <w:pPr>
            <w:pStyle w:val="Contents2"/>
            <w:tabs>
              <w:tab w:val="clear" w:pos="8743"/>
              <w:tab w:val="right" w:pos="9026" w:leader="dot"/>
            </w:tabs>
            <w:rPr/>
          </w:pPr>
          <w:hyperlink w:anchor="__RefHeading___Toc597214_3406789950">
            <w:r>
              <w:rPr>
                <w:webHidden/>
                <w:rStyle w:val="IndexLink"/>
                <w:rtl w:val="true"/>
              </w:rPr>
              <w:t xml:space="preserve">المقنع في الفقه </w:t>
            </w:r>
            <w:r>
              <w:rPr>
                <w:rStyle w:val="IndexLink"/>
                <w:rtl w:val="true"/>
              </w:rPr>
              <w:t xml:space="preserve">[ </w:t>
            </w:r>
            <w:r>
              <w:rPr>
                <w:rStyle w:val="IndexLink"/>
                <w:rtl w:val="true"/>
              </w:rPr>
              <w:t xml:space="preserve">الفقه </w:t>
            </w:r>
            <w:r>
              <w:rPr>
                <w:rStyle w:val="IndexLink"/>
                <w:rtl w:val="true"/>
              </w:rPr>
              <w:t>]</w:t>
              <w:tab/>
            </w:r>
            <w:r>
              <w:rPr>
                <w:rStyle w:val="IndexLink"/>
              </w:rPr>
              <w:t>136</w:t>
            </w:r>
          </w:hyperlink>
        </w:p>
        <w:p>
          <w:pPr>
            <w:pStyle w:val="Contents2"/>
            <w:tabs>
              <w:tab w:val="clear" w:pos="8743"/>
              <w:tab w:val="right" w:pos="9026" w:leader="dot"/>
            </w:tabs>
            <w:rPr/>
          </w:pPr>
          <w:hyperlink w:anchor="__RefHeading___Toc597216_3406789950">
            <w:r>
              <w:rPr>
                <w:webHidden/>
                <w:rStyle w:val="IndexLink"/>
              </w:rPr>
              <w:t>1</w:t>
            </w:r>
            <w:r>
              <w:rPr>
                <w:rStyle w:val="IndexLink"/>
                <w:rtl w:val="true"/>
              </w:rPr>
              <w:t xml:space="preserve">- </w:t>
            </w:r>
            <w:r>
              <w:rPr>
                <w:rStyle w:val="IndexLink"/>
                <w:rtl w:val="true"/>
              </w:rPr>
              <w:t xml:space="preserve">ديوان السيد حسين الحسینی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45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الشعر </w:t>
            </w:r>
            <w:r>
              <w:rPr>
                <w:rStyle w:val="IndexLink"/>
                <w:rtl w:val="true"/>
              </w:rPr>
              <w:t>]</w:t>
              <w:tab/>
            </w:r>
            <w:r>
              <w:rPr>
                <w:rStyle w:val="IndexLink"/>
              </w:rPr>
              <w:t>137</w:t>
            </w:r>
          </w:hyperlink>
        </w:p>
        <w:p>
          <w:pPr>
            <w:pStyle w:val="Contents2"/>
            <w:tabs>
              <w:tab w:val="clear" w:pos="8743"/>
              <w:tab w:val="right" w:pos="9026" w:leader="dot"/>
            </w:tabs>
            <w:rPr/>
          </w:pPr>
          <w:hyperlink w:anchor="__RefHeading___Toc597218_3406789950">
            <w:r>
              <w:rPr>
                <w:webHidden/>
                <w:rStyle w:val="IndexLink"/>
              </w:rPr>
              <w:t>2</w:t>
            </w:r>
            <w:r>
              <w:rPr>
                <w:rStyle w:val="IndexLink"/>
                <w:rtl w:val="true"/>
              </w:rPr>
              <w:t xml:space="preserve"> - </w:t>
            </w:r>
            <w:r>
              <w:rPr>
                <w:rStyle w:val="IndexLink"/>
                <w:rtl w:val="true"/>
              </w:rPr>
              <w:t xml:space="preserve">رسالة در قواعد ظهور فیلم و عکس </w:t>
            </w:r>
            <w:r>
              <w:rPr>
                <w:rStyle w:val="IndexLink"/>
                <w:rtl w:val="true"/>
              </w:rPr>
              <w:t>(</w:t>
            </w:r>
            <w:r>
              <w:rPr>
                <w:rStyle w:val="IndexLink"/>
              </w:rPr>
              <w:t>48</w:t>
            </w:r>
            <w:r>
              <w:rPr>
                <w:rStyle w:val="IndexLink"/>
                <w:rtl w:val="true"/>
              </w:rPr>
              <w:t xml:space="preserve"> </w:t>
            </w:r>
            <w:r>
              <w:rPr>
                <w:rStyle w:val="IndexLink"/>
                <w:rtl w:val="true"/>
              </w:rPr>
              <w:t xml:space="preserve">و </w:t>
            </w:r>
            <w:r>
              <w:rPr>
                <w:rStyle w:val="IndexLink"/>
                <w:rtl w:val="true"/>
              </w:rPr>
              <w:t xml:space="preserve">- </w:t>
            </w:r>
            <w:r>
              <w:rPr>
                <w:rStyle w:val="IndexLink"/>
              </w:rPr>
              <w:t>62</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المتفرقات </w:t>
            </w:r>
            <w:r>
              <w:rPr>
                <w:rStyle w:val="IndexLink"/>
                <w:rtl w:val="true"/>
              </w:rPr>
              <w:t>]</w:t>
              <w:tab/>
            </w:r>
            <w:r>
              <w:rPr>
                <w:rStyle w:val="IndexLink"/>
              </w:rPr>
              <w:t>137</w:t>
            </w:r>
          </w:hyperlink>
        </w:p>
        <w:p>
          <w:pPr>
            <w:pStyle w:val="Contents2"/>
            <w:tabs>
              <w:tab w:val="clear" w:pos="8743"/>
              <w:tab w:val="right" w:pos="9026" w:leader="dot"/>
            </w:tabs>
            <w:rPr/>
          </w:pPr>
          <w:hyperlink w:anchor="__RefHeading___Toc597220_3406789950">
            <w:r>
              <w:rPr>
                <w:webHidden/>
                <w:rStyle w:val="IndexLink"/>
              </w:rPr>
              <w:t>1</w:t>
            </w:r>
            <w:r>
              <w:rPr>
                <w:rStyle w:val="IndexLink"/>
                <w:rtl w:val="true"/>
              </w:rPr>
              <w:t xml:space="preserve">- </w:t>
            </w:r>
            <w:r>
              <w:rPr>
                <w:rStyle w:val="IndexLink"/>
                <w:rtl w:val="true"/>
              </w:rPr>
              <w:t xml:space="preserve">آداب المتعلمين </w:t>
            </w:r>
            <w:r>
              <w:rPr>
                <w:rStyle w:val="IndexLink"/>
                <w:rtl w:val="true"/>
              </w:rPr>
              <w:t xml:space="preserve">/ </w:t>
            </w:r>
            <w:r>
              <w:rPr>
                <w:rStyle w:val="IndexLink"/>
                <w:rtl w:val="true"/>
              </w:rPr>
              <w:t xml:space="preserve">للخواجة نصير الدين الطوسی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10</w:t>
            </w:r>
            <w:r>
              <w:rPr>
                <w:rStyle w:val="IndexLink"/>
                <w:rtl w:val="true"/>
              </w:rPr>
              <w:t>و</w:t>
            </w:r>
            <w:r>
              <w:rPr>
                <w:rStyle w:val="IndexLink"/>
                <w:rtl w:val="true"/>
              </w:rPr>
              <w:t>) [</w:t>
            </w:r>
            <w:r>
              <w:rPr>
                <w:rStyle w:val="IndexLink"/>
                <w:rtl w:val="true"/>
              </w:rPr>
              <w:t xml:space="preserve">الأخلاق </w:t>
            </w:r>
            <w:r>
              <w:rPr>
                <w:rStyle w:val="IndexLink"/>
                <w:rtl w:val="true"/>
              </w:rPr>
              <w:t>]</w:t>
              <w:tab/>
            </w:r>
            <w:r>
              <w:rPr>
                <w:rStyle w:val="IndexLink"/>
              </w:rPr>
              <w:t>138</w:t>
            </w:r>
          </w:hyperlink>
        </w:p>
        <w:p>
          <w:pPr>
            <w:pStyle w:val="Contents2"/>
            <w:tabs>
              <w:tab w:val="clear" w:pos="8743"/>
              <w:tab w:val="right" w:pos="9026" w:leader="dot"/>
            </w:tabs>
            <w:rPr/>
          </w:pPr>
          <w:hyperlink w:anchor="__RefHeading___Toc597222_3406789950">
            <w:r>
              <w:rPr>
                <w:webHidden/>
                <w:rStyle w:val="IndexLink"/>
              </w:rPr>
              <w:t>2</w:t>
            </w:r>
            <w:r>
              <w:rPr>
                <w:rStyle w:val="IndexLink"/>
                <w:rtl w:val="true"/>
              </w:rPr>
              <w:t xml:space="preserve"> - </w:t>
            </w:r>
            <w:r>
              <w:rPr>
                <w:rStyle w:val="IndexLink"/>
                <w:rtl w:val="true"/>
              </w:rPr>
              <w:t xml:space="preserve">رسالة في اثبات النبوة والولاية </w:t>
            </w:r>
            <w:r>
              <w:rPr>
                <w:rStyle w:val="IndexLink"/>
                <w:rtl w:val="true"/>
              </w:rPr>
              <w:t>(</w:t>
            </w:r>
            <w:r>
              <w:rPr>
                <w:rStyle w:val="IndexLink"/>
              </w:rPr>
              <w:t>12</w:t>
            </w:r>
            <w:r>
              <w:rPr>
                <w:rStyle w:val="IndexLink"/>
                <w:rtl w:val="true"/>
              </w:rPr>
              <w:t xml:space="preserve"> </w:t>
            </w:r>
            <w:r>
              <w:rPr>
                <w:rStyle w:val="IndexLink"/>
                <w:rtl w:val="true"/>
              </w:rPr>
              <w:t xml:space="preserve">ظ </w:t>
            </w:r>
            <w:r>
              <w:rPr>
                <w:rStyle w:val="IndexLink"/>
                <w:rtl w:val="true"/>
              </w:rPr>
              <w:t xml:space="preserve">- </w:t>
            </w:r>
            <w:r>
              <w:rPr>
                <w:rStyle w:val="IndexLink"/>
              </w:rPr>
              <w:t>21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138</w:t>
            </w:r>
          </w:hyperlink>
        </w:p>
        <w:p>
          <w:pPr>
            <w:pStyle w:val="Contents2"/>
            <w:tabs>
              <w:tab w:val="clear" w:pos="8743"/>
              <w:tab w:val="right" w:pos="9026" w:leader="dot"/>
            </w:tabs>
            <w:rPr/>
          </w:pPr>
          <w:hyperlink w:anchor="__RefHeading___Toc597224_3406789950">
            <w:r>
              <w:rPr>
                <w:webHidden/>
                <w:rStyle w:val="IndexLink"/>
              </w:rPr>
              <w:t>3</w:t>
            </w:r>
            <w:r>
              <w:rPr>
                <w:rStyle w:val="IndexLink"/>
                <w:rtl w:val="true"/>
              </w:rPr>
              <w:t xml:space="preserve">- </w:t>
            </w:r>
            <w:r>
              <w:rPr>
                <w:rStyle w:val="IndexLink"/>
                <w:rtl w:val="true"/>
              </w:rPr>
              <w:t xml:space="preserve">رسالة في بيان </w:t>
            </w:r>
            <w:r>
              <w:rPr>
                <w:rStyle w:val="IndexLink"/>
                <w:rtl w:val="true"/>
              </w:rPr>
              <w:t>«</w:t>
            </w:r>
            <w:r>
              <w:rPr>
                <w:rStyle w:val="IndexLink"/>
                <w:rtl w:val="true"/>
              </w:rPr>
              <w:t>من عرف نفسه فقد عرف ربّه</w:t>
            </w:r>
            <w:r>
              <w:rPr>
                <w:rStyle w:val="IndexLink"/>
                <w:rtl w:val="true"/>
              </w:rPr>
              <w:t>» (</w:t>
            </w:r>
            <w:r>
              <w:rPr>
                <w:rStyle w:val="IndexLink"/>
              </w:rPr>
              <w:t>22</w:t>
            </w:r>
            <w:r>
              <w:rPr>
                <w:rStyle w:val="IndexLink"/>
                <w:rtl w:val="true"/>
              </w:rPr>
              <w:t xml:space="preserve"> </w:t>
            </w:r>
            <w:r>
              <w:rPr>
                <w:rStyle w:val="IndexLink"/>
                <w:rtl w:val="true"/>
              </w:rPr>
              <w:t xml:space="preserve">ظ </w:t>
            </w:r>
            <w:r>
              <w:rPr>
                <w:rStyle w:val="IndexLink"/>
                <w:rtl w:val="true"/>
              </w:rPr>
              <w:t xml:space="preserve">- </w:t>
            </w:r>
            <w:r>
              <w:rPr>
                <w:rStyle w:val="IndexLink"/>
              </w:rPr>
              <w:t>27</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138</w:t>
            </w:r>
          </w:hyperlink>
        </w:p>
        <w:p>
          <w:pPr>
            <w:pStyle w:val="Contents2"/>
            <w:tabs>
              <w:tab w:val="clear" w:pos="8743"/>
              <w:tab w:val="right" w:pos="9026" w:leader="dot"/>
            </w:tabs>
            <w:rPr/>
          </w:pPr>
          <w:hyperlink w:anchor="__RefHeading___Toc597226_3406789950">
            <w:r>
              <w:rPr>
                <w:webHidden/>
                <w:rStyle w:val="IndexLink"/>
              </w:rPr>
              <w:t>4</w:t>
            </w:r>
            <w:r>
              <w:rPr>
                <w:rStyle w:val="IndexLink"/>
                <w:rtl w:val="true"/>
              </w:rPr>
              <w:t xml:space="preserve"> - </w:t>
            </w:r>
            <w:r>
              <w:rPr>
                <w:rStyle w:val="IndexLink"/>
                <w:rtl w:val="true"/>
              </w:rPr>
              <w:t xml:space="preserve">رسالة في حل مشكلات القرآن </w:t>
            </w:r>
            <w:r>
              <w:rPr>
                <w:rStyle w:val="IndexLink"/>
                <w:rtl w:val="true"/>
              </w:rPr>
              <w:t>(</w:t>
            </w:r>
            <w:r>
              <w:rPr>
                <w:rStyle w:val="IndexLink"/>
              </w:rPr>
              <w:t>27</w:t>
            </w:r>
            <w:r>
              <w:rPr>
                <w:rStyle w:val="IndexLink"/>
                <w:rtl w:val="true"/>
              </w:rPr>
              <w:t xml:space="preserve"> </w:t>
            </w:r>
            <w:r>
              <w:rPr>
                <w:rStyle w:val="IndexLink"/>
                <w:rtl w:val="true"/>
              </w:rPr>
              <w:t xml:space="preserve">ظ </w:t>
            </w:r>
            <w:r>
              <w:rPr>
                <w:rStyle w:val="IndexLink"/>
                <w:rtl w:val="true"/>
              </w:rPr>
              <w:t xml:space="preserve">- </w:t>
            </w:r>
            <w:r>
              <w:rPr>
                <w:rStyle w:val="IndexLink"/>
              </w:rPr>
              <w:t>44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139</w:t>
            </w:r>
          </w:hyperlink>
        </w:p>
        <w:p>
          <w:pPr>
            <w:pStyle w:val="Contents2"/>
            <w:tabs>
              <w:tab w:val="clear" w:pos="8743"/>
              <w:tab w:val="right" w:pos="9026" w:leader="dot"/>
            </w:tabs>
            <w:rPr/>
          </w:pPr>
          <w:hyperlink w:anchor="__RefHeading___Toc597228_3406789950">
            <w:r>
              <w:rPr>
                <w:webHidden/>
                <w:rStyle w:val="IndexLink"/>
              </w:rPr>
              <w:t>5</w:t>
            </w:r>
            <w:r>
              <w:rPr>
                <w:rStyle w:val="IndexLink"/>
                <w:rtl w:val="true"/>
              </w:rPr>
              <w:t xml:space="preserve">- </w:t>
            </w:r>
            <w:r>
              <w:rPr>
                <w:rStyle w:val="IndexLink"/>
                <w:rtl w:val="true"/>
              </w:rPr>
              <w:t xml:space="preserve">الاوزان و المقادير </w:t>
            </w:r>
            <w:r>
              <w:rPr>
                <w:rStyle w:val="IndexLink"/>
                <w:rtl w:val="true"/>
              </w:rPr>
              <w:t xml:space="preserve">/ </w:t>
            </w:r>
            <w:r>
              <w:rPr>
                <w:rStyle w:val="IndexLink"/>
                <w:rtl w:val="true"/>
              </w:rPr>
              <w:t xml:space="preserve">للعلامة المجلسي </w:t>
            </w:r>
            <w:r>
              <w:rPr>
                <w:rStyle w:val="IndexLink"/>
                <w:rtl w:val="true"/>
              </w:rPr>
              <w:t>(</w:t>
            </w:r>
            <w:r>
              <w:rPr>
                <w:rStyle w:val="IndexLink"/>
              </w:rPr>
              <w:t>45</w:t>
            </w:r>
            <w:r>
              <w:rPr>
                <w:rStyle w:val="IndexLink"/>
                <w:rtl w:val="true"/>
              </w:rPr>
              <w:t xml:space="preserve"> </w:t>
            </w:r>
            <w:r>
              <w:rPr>
                <w:rStyle w:val="IndexLink"/>
                <w:rtl w:val="true"/>
              </w:rPr>
              <w:t xml:space="preserve">ظ </w:t>
            </w:r>
            <w:r>
              <w:rPr>
                <w:rStyle w:val="IndexLink"/>
                <w:rtl w:val="true"/>
              </w:rPr>
              <w:t xml:space="preserve">- </w:t>
            </w:r>
            <w:r>
              <w:rPr>
                <w:rStyle w:val="IndexLink"/>
              </w:rPr>
              <w:t>66</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139</w:t>
            </w:r>
          </w:hyperlink>
        </w:p>
        <w:p>
          <w:pPr>
            <w:pStyle w:val="Contents2"/>
            <w:tabs>
              <w:tab w:val="clear" w:pos="8743"/>
              <w:tab w:val="right" w:pos="9026" w:leader="dot"/>
            </w:tabs>
            <w:rPr/>
          </w:pPr>
          <w:hyperlink w:anchor="__RefHeading___Toc597230_3406789950">
            <w:r>
              <w:rPr>
                <w:webHidden/>
                <w:rStyle w:val="IndexLink"/>
              </w:rPr>
              <w:t>6</w:t>
            </w:r>
            <w:r>
              <w:rPr>
                <w:rStyle w:val="IndexLink"/>
                <w:rtl w:val="true"/>
              </w:rPr>
              <w:t xml:space="preserve"> - </w:t>
            </w:r>
            <w:r>
              <w:rPr>
                <w:rStyle w:val="IndexLink"/>
                <w:rtl w:val="true"/>
              </w:rPr>
              <w:t xml:space="preserve">منظومة في الميراث </w:t>
            </w:r>
            <w:r>
              <w:rPr>
                <w:rStyle w:val="IndexLink"/>
                <w:rtl w:val="true"/>
              </w:rPr>
              <w:t>(</w:t>
            </w:r>
            <w:r>
              <w:rPr>
                <w:rStyle w:val="IndexLink"/>
              </w:rPr>
              <w:t>68</w:t>
            </w:r>
            <w:r>
              <w:rPr>
                <w:rStyle w:val="IndexLink"/>
                <w:rtl w:val="true"/>
              </w:rPr>
              <w:t xml:space="preserve">ظ </w:t>
            </w:r>
            <w:r>
              <w:rPr>
                <w:rStyle w:val="IndexLink"/>
                <w:rtl w:val="true"/>
              </w:rPr>
              <w:t xml:space="preserve">- </w:t>
            </w:r>
            <w:r>
              <w:rPr>
                <w:rStyle w:val="IndexLink"/>
              </w:rPr>
              <w:t>76</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139</w:t>
            </w:r>
          </w:hyperlink>
        </w:p>
        <w:p>
          <w:pPr>
            <w:pStyle w:val="Contents2"/>
            <w:tabs>
              <w:tab w:val="clear" w:pos="8743"/>
              <w:tab w:val="right" w:pos="9026" w:leader="dot"/>
            </w:tabs>
            <w:rPr/>
          </w:pPr>
          <w:hyperlink w:anchor="__RefHeading___Toc597232_3406789950">
            <w:r>
              <w:rPr>
                <w:webHidden/>
                <w:rStyle w:val="IndexLink"/>
              </w:rPr>
              <w:t>7</w:t>
            </w:r>
            <w:r>
              <w:rPr>
                <w:rStyle w:val="IndexLink"/>
                <w:rtl w:val="true"/>
              </w:rPr>
              <w:t xml:space="preserve">- </w:t>
            </w:r>
            <w:r>
              <w:rPr>
                <w:rStyle w:val="IndexLink"/>
                <w:rtl w:val="true"/>
              </w:rPr>
              <w:t xml:space="preserve">رسالة في مستحبات الوضوء والصلاة </w:t>
            </w:r>
            <w:r>
              <w:rPr>
                <w:rStyle w:val="IndexLink"/>
                <w:rtl w:val="true"/>
              </w:rPr>
              <w:t>(</w:t>
            </w:r>
            <w:r>
              <w:rPr>
                <w:rStyle w:val="IndexLink"/>
              </w:rPr>
              <w:t>77</w:t>
            </w:r>
            <w:r>
              <w:rPr>
                <w:rStyle w:val="IndexLink"/>
                <w:rtl w:val="true"/>
              </w:rPr>
              <w:t xml:space="preserve">ظ </w:t>
            </w:r>
            <w:r>
              <w:rPr>
                <w:rStyle w:val="IndexLink"/>
                <w:rtl w:val="true"/>
              </w:rPr>
              <w:t xml:space="preserve">- </w:t>
            </w:r>
            <w:r>
              <w:rPr>
                <w:rStyle w:val="IndexLink"/>
              </w:rPr>
              <w:t>88</w:t>
            </w:r>
            <w:r>
              <w:rPr>
                <w:rStyle w:val="IndexLink"/>
                <w:rtl w:val="true"/>
              </w:rPr>
              <w:t xml:space="preserve"> </w:t>
            </w:r>
            <w:r>
              <w:rPr>
                <w:rStyle w:val="IndexLink"/>
                <w:rtl w:val="true"/>
              </w:rPr>
              <w:t>ط</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الفقه </w:t>
            </w:r>
            <w:r>
              <w:rPr>
                <w:rStyle w:val="IndexLink"/>
                <w:rtl w:val="true"/>
              </w:rPr>
              <w:t>]</w:t>
              <w:tab/>
            </w:r>
            <w:r>
              <w:rPr>
                <w:rStyle w:val="IndexLink"/>
              </w:rPr>
              <w:t>139</w:t>
            </w:r>
          </w:hyperlink>
        </w:p>
        <w:p>
          <w:pPr>
            <w:pStyle w:val="Contents2"/>
            <w:tabs>
              <w:tab w:val="clear" w:pos="8743"/>
              <w:tab w:val="right" w:pos="9026" w:leader="dot"/>
            </w:tabs>
            <w:rPr/>
          </w:pPr>
          <w:hyperlink w:anchor="__RefHeading___Toc597234_3406789950">
            <w:r>
              <w:rPr>
                <w:webHidden/>
                <w:rStyle w:val="IndexLink"/>
              </w:rPr>
              <w:t>8</w:t>
            </w:r>
            <w:r>
              <w:rPr>
                <w:rStyle w:val="IndexLink"/>
                <w:rtl w:val="true"/>
              </w:rPr>
              <w:t xml:space="preserve">- </w:t>
            </w:r>
            <w:r>
              <w:rPr>
                <w:rStyle w:val="IndexLink"/>
                <w:rtl w:val="true"/>
              </w:rPr>
              <w:t xml:space="preserve">تكليف العوام </w:t>
            </w:r>
            <w:r>
              <w:rPr>
                <w:rStyle w:val="IndexLink"/>
                <w:rtl w:val="true"/>
              </w:rPr>
              <w:t>(</w:t>
            </w:r>
            <w:r>
              <w:rPr>
                <w:rStyle w:val="IndexLink"/>
              </w:rPr>
              <w:t>90</w:t>
            </w:r>
            <w:r>
              <w:rPr>
                <w:rStyle w:val="IndexLink"/>
                <w:rtl w:val="true"/>
              </w:rPr>
              <w:t xml:space="preserve">ظ </w:t>
            </w:r>
            <w:r>
              <w:rPr>
                <w:rStyle w:val="IndexLink"/>
                <w:rtl w:val="true"/>
              </w:rPr>
              <w:t xml:space="preserve">- </w:t>
            </w:r>
            <w:r>
              <w:rPr>
                <w:rStyle w:val="IndexLink"/>
              </w:rPr>
              <w:t>101</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139</w:t>
            </w:r>
          </w:hyperlink>
        </w:p>
        <w:p>
          <w:pPr>
            <w:pStyle w:val="Contents2"/>
            <w:tabs>
              <w:tab w:val="clear" w:pos="8743"/>
              <w:tab w:val="right" w:pos="9026" w:leader="dot"/>
            </w:tabs>
            <w:rPr/>
          </w:pPr>
          <w:hyperlink w:anchor="__RefHeading___Toc597236_3406789950">
            <w:r>
              <w:rPr>
                <w:webHidden/>
                <w:rStyle w:val="IndexLink"/>
              </w:rPr>
              <w:t>9</w:t>
            </w:r>
            <w:r>
              <w:rPr>
                <w:rStyle w:val="IndexLink"/>
                <w:rtl w:val="true"/>
              </w:rPr>
              <w:t xml:space="preserve"> - </w:t>
            </w:r>
            <w:r>
              <w:rPr>
                <w:rStyle w:val="IndexLink"/>
                <w:rtl w:val="true"/>
              </w:rPr>
              <w:t xml:space="preserve">كنز الرموز </w:t>
            </w:r>
            <w:r>
              <w:rPr>
                <w:rStyle w:val="IndexLink"/>
                <w:rtl w:val="true"/>
              </w:rPr>
              <w:t>(</w:t>
            </w:r>
            <w:r>
              <w:rPr>
                <w:rStyle w:val="IndexLink"/>
              </w:rPr>
              <w:t>102</w:t>
            </w:r>
            <w:r>
              <w:rPr>
                <w:rStyle w:val="IndexLink"/>
                <w:rtl w:val="true"/>
              </w:rPr>
              <w:t xml:space="preserve"> </w:t>
            </w:r>
            <w:r>
              <w:rPr>
                <w:rStyle w:val="IndexLink"/>
                <w:rtl w:val="true"/>
              </w:rPr>
              <w:t xml:space="preserve">و </w:t>
            </w:r>
            <w:r>
              <w:rPr>
                <w:rStyle w:val="IndexLink"/>
                <w:rtl w:val="true"/>
              </w:rPr>
              <w:t xml:space="preserve">- </w:t>
            </w:r>
            <w:r>
              <w:rPr>
                <w:rStyle w:val="IndexLink"/>
              </w:rPr>
              <w:t>104</w:t>
            </w:r>
            <w:r>
              <w:rPr>
                <w:rStyle w:val="IndexLink"/>
                <w:rtl w:val="true"/>
              </w:rPr>
              <w:t>ظ</w:t>
            </w:r>
            <w:r>
              <w:rPr>
                <w:rStyle w:val="IndexLink"/>
                <w:rtl w:val="true"/>
              </w:rPr>
              <w:t>) [</w:t>
            </w:r>
            <w:r>
              <w:rPr>
                <w:rStyle w:val="IndexLink"/>
                <w:rtl w:val="true"/>
              </w:rPr>
              <w:t xml:space="preserve">الأخلاق </w:t>
            </w:r>
            <w:r>
              <w:rPr>
                <w:rStyle w:val="IndexLink"/>
                <w:rtl w:val="true"/>
              </w:rPr>
              <w:t>]</w:t>
              <w:tab/>
            </w:r>
            <w:r>
              <w:rPr>
                <w:rStyle w:val="IndexLink"/>
              </w:rPr>
              <w:t>140</w:t>
            </w:r>
          </w:hyperlink>
        </w:p>
        <w:p>
          <w:pPr>
            <w:pStyle w:val="Contents2"/>
            <w:tabs>
              <w:tab w:val="clear" w:pos="8743"/>
              <w:tab w:val="right" w:pos="9026" w:leader="dot"/>
            </w:tabs>
            <w:rPr/>
          </w:pPr>
          <w:hyperlink w:anchor="__RefHeading___Toc597238_3406789950">
            <w:r>
              <w:rPr>
                <w:webHidden/>
                <w:rStyle w:val="IndexLink"/>
                <w:rtl w:val="true"/>
              </w:rPr>
              <w:t xml:space="preserve">شرح الصمديّة </w:t>
            </w:r>
            <w:r>
              <w:rPr>
                <w:rStyle w:val="IndexLink"/>
                <w:rtl w:val="true"/>
              </w:rPr>
              <w:t>[</w:t>
            </w:r>
            <w:r>
              <w:rPr>
                <w:rStyle w:val="IndexLink"/>
                <w:rtl w:val="true"/>
              </w:rPr>
              <w:t>النحو</w:t>
            </w:r>
            <w:r>
              <w:rPr>
                <w:rStyle w:val="IndexLink"/>
                <w:rtl w:val="true"/>
              </w:rPr>
              <w:t>]</w:t>
              <w:tab/>
            </w:r>
            <w:r>
              <w:rPr>
                <w:rStyle w:val="IndexLink"/>
              </w:rPr>
              <w:t>140</w:t>
            </w:r>
          </w:hyperlink>
        </w:p>
        <w:p>
          <w:pPr>
            <w:pStyle w:val="Contents2"/>
            <w:tabs>
              <w:tab w:val="clear" w:pos="8743"/>
              <w:tab w:val="right" w:pos="9026" w:leader="dot"/>
            </w:tabs>
            <w:rPr/>
          </w:pPr>
          <w:hyperlink w:anchor="__RefHeading___Toc597240_3406789950">
            <w:r>
              <w:rPr>
                <w:webHidden/>
                <w:rStyle w:val="IndexLink"/>
                <w:rtl w:val="true"/>
              </w:rPr>
              <w:t xml:space="preserve">جامع الشرائط </w:t>
            </w:r>
            <w:r>
              <w:rPr>
                <w:rStyle w:val="IndexLink"/>
                <w:rtl w:val="true"/>
              </w:rPr>
              <w:t xml:space="preserve">[ </w:t>
            </w:r>
            <w:r>
              <w:rPr>
                <w:rStyle w:val="IndexLink"/>
                <w:rtl w:val="true"/>
              </w:rPr>
              <w:t xml:space="preserve">الفقه </w:t>
            </w:r>
            <w:r>
              <w:rPr>
                <w:rStyle w:val="IndexLink"/>
                <w:rtl w:val="true"/>
              </w:rPr>
              <w:t>]</w:t>
              <w:tab/>
            </w:r>
            <w:r>
              <w:rPr>
                <w:rStyle w:val="IndexLink"/>
              </w:rPr>
              <w:t>141</w:t>
            </w:r>
          </w:hyperlink>
        </w:p>
        <w:p>
          <w:pPr>
            <w:pStyle w:val="Contents2"/>
            <w:tabs>
              <w:tab w:val="clear" w:pos="8743"/>
              <w:tab w:val="right" w:pos="9026" w:leader="dot"/>
            </w:tabs>
            <w:rPr/>
          </w:pPr>
          <w:hyperlink w:anchor="__RefHeading___Toc597242_3406789950">
            <w:r>
              <w:rPr>
                <w:webHidden/>
                <w:rStyle w:val="IndexLink"/>
                <w:rtl w:val="true"/>
              </w:rPr>
              <w:t xml:space="preserve">الذخيرة </w:t>
            </w:r>
            <w:r>
              <w:rPr>
                <w:rStyle w:val="IndexLink"/>
                <w:rtl w:val="true"/>
              </w:rPr>
              <w:t xml:space="preserve">[ </w:t>
            </w:r>
            <w:r>
              <w:rPr>
                <w:rStyle w:val="IndexLink"/>
                <w:rtl w:val="true"/>
              </w:rPr>
              <w:t xml:space="preserve">الطب </w:t>
            </w:r>
            <w:r>
              <w:rPr>
                <w:rStyle w:val="IndexLink"/>
                <w:rtl w:val="true"/>
              </w:rPr>
              <w:t>]</w:t>
              <w:tab/>
            </w:r>
            <w:r>
              <w:rPr>
                <w:rStyle w:val="IndexLink"/>
              </w:rPr>
              <w:t>142</w:t>
            </w:r>
          </w:hyperlink>
        </w:p>
        <w:p>
          <w:pPr>
            <w:pStyle w:val="Contents2"/>
            <w:tabs>
              <w:tab w:val="clear" w:pos="8743"/>
              <w:tab w:val="right" w:pos="9026" w:leader="dot"/>
            </w:tabs>
            <w:rPr/>
          </w:pPr>
          <w:hyperlink w:anchor="__RefHeading___Toc597244_3406789950">
            <w:r>
              <w:rPr>
                <w:webHidden/>
                <w:rStyle w:val="IndexLink"/>
                <w:rtl w:val="true"/>
              </w:rPr>
              <w:t xml:space="preserve">مصابيح الأحكام </w:t>
            </w:r>
            <w:r>
              <w:rPr>
                <w:rStyle w:val="IndexLink"/>
                <w:rtl w:val="true"/>
              </w:rPr>
              <w:t xml:space="preserve">[ </w:t>
            </w:r>
            <w:r>
              <w:rPr>
                <w:rStyle w:val="IndexLink"/>
                <w:rtl w:val="true"/>
              </w:rPr>
              <w:t xml:space="preserve">الفقه </w:t>
            </w:r>
            <w:r>
              <w:rPr>
                <w:rStyle w:val="IndexLink"/>
                <w:rtl w:val="true"/>
              </w:rPr>
              <w:t>]</w:t>
              <w:tab/>
            </w:r>
            <w:r>
              <w:rPr>
                <w:rStyle w:val="IndexLink"/>
              </w:rPr>
              <w:t>143</w:t>
            </w:r>
          </w:hyperlink>
        </w:p>
        <w:p>
          <w:pPr>
            <w:pStyle w:val="Contents2"/>
            <w:tabs>
              <w:tab w:val="clear" w:pos="8743"/>
              <w:tab w:val="right" w:pos="9026" w:leader="dot"/>
            </w:tabs>
            <w:rPr/>
          </w:pPr>
          <w:hyperlink w:anchor="__RefHeading___Toc597246_3406789950">
            <w:r>
              <w:rPr>
                <w:webHidden/>
                <w:rStyle w:val="IndexLink"/>
              </w:rPr>
              <w:t>1</w:t>
            </w:r>
            <w:r>
              <w:rPr>
                <w:rStyle w:val="IndexLink"/>
                <w:rtl w:val="true"/>
              </w:rPr>
              <w:t xml:space="preserve">- </w:t>
            </w:r>
            <w:r>
              <w:rPr>
                <w:rStyle w:val="IndexLink"/>
                <w:rtl w:val="true"/>
              </w:rPr>
              <w:t xml:space="preserve">رسالة في اثبات نبوّة نبينا من كتب الأنبياء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11</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143</w:t>
            </w:r>
          </w:hyperlink>
        </w:p>
        <w:p>
          <w:pPr>
            <w:pStyle w:val="Contents2"/>
            <w:tabs>
              <w:tab w:val="clear" w:pos="8743"/>
              <w:tab w:val="right" w:pos="9026" w:leader="dot"/>
            </w:tabs>
            <w:rPr/>
          </w:pPr>
          <w:hyperlink w:anchor="__RefHeading___Toc597248_3406789950">
            <w:r>
              <w:rPr>
                <w:webHidden/>
                <w:rStyle w:val="IndexLink"/>
              </w:rPr>
              <w:t>2</w:t>
            </w:r>
            <w:r>
              <w:rPr>
                <w:rStyle w:val="IndexLink"/>
                <w:rtl w:val="true"/>
              </w:rPr>
              <w:t xml:space="preserve">- </w:t>
            </w:r>
            <w:r>
              <w:rPr>
                <w:rStyle w:val="IndexLink"/>
                <w:rtl w:val="true"/>
              </w:rPr>
              <w:t xml:space="preserve">خلاصة الترجمان في تأويل خطبة البيان </w:t>
            </w:r>
            <w:r>
              <w:rPr>
                <w:rStyle w:val="IndexLink"/>
                <w:rtl w:val="true"/>
              </w:rPr>
              <w:t>(</w:t>
            </w:r>
            <w:r>
              <w:rPr>
                <w:rStyle w:val="IndexLink"/>
              </w:rPr>
              <w:t>12</w:t>
            </w:r>
            <w:r>
              <w:rPr>
                <w:rStyle w:val="IndexLink"/>
                <w:rtl w:val="true"/>
              </w:rPr>
              <w:t xml:space="preserve">ظ </w:t>
            </w:r>
            <w:r>
              <w:rPr>
                <w:rStyle w:val="IndexLink"/>
                <w:rtl w:val="true"/>
              </w:rPr>
              <w:t xml:space="preserve">- </w:t>
            </w:r>
            <w:r>
              <w:rPr>
                <w:rStyle w:val="IndexLink"/>
              </w:rPr>
              <w:t>74</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الحديث </w:t>
            </w:r>
            <w:r>
              <w:rPr>
                <w:rStyle w:val="IndexLink"/>
                <w:rtl w:val="true"/>
              </w:rPr>
              <w:t>]</w:t>
              <w:tab/>
            </w:r>
            <w:r>
              <w:rPr>
                <w:rStyle w:val="IndexLink"/>
              </w:rPr>
              <w:t>144</w:t>
            </w:r>
          </w:hyperlink>
        </w:p>
        <w:p>
          <w:pPr>
            <w:pStyle w:val="Contents2"/>
            <w:tabs>
              <w:tab w:val="clear" w:pos="8743"/>
              <w:tab w:val="right" w:pos="9026" w:leader="dot"/>
            </w:tabs>
            <w:rPr/>
          </w:pPr>
          <w:hyperlink w:anchor="__RefHeading___Toc597250_3406789950">
            <w:r>
              <w:rPr>
                <w:webHidden/>
                <w:rStyle w:val="IndexLink"/>
              </w:rPr>
              <w:t>3</w:t>
            </w:r>
            <w:r>
              <w:rPr>
                <w:rStyle w:val="IndexLink"/>
                <w:rtl w:val="true"/>
              </w:rPr>
              <w:t xml:space="preserve">- </w:t>
            </w:r>
            <w:r>
              <w:rPr>
                <w:rStyle w:val="IndexLink"/>
                <w:rtl w:val="true"/>
              </w:rPr>
              <w:t xml:space="preserve">مرآة العارفین </w:t>
            </w:r>
            <w:r>
              <w:rPr>
                <w:rStyle w:val="IndexLink"/>
                <w:rtl w:val="true"/>
              </w:rPr>
              <w:t>(</w:t>
            </w:r>
            <w:r>
              <w:rPr>
                <w:rStyle w:val="IndexLink"/>
              </w:rPr>
              <w:t>75</w:t>
            </w:r>
            <w:r>
              <w:rPr>
                <w:rStyle w:val="IndexLink"/>
                <w:rtl w:val="true"/>
              </w:rPr>
              <w:t xml:space="preserve"> </w:t>
            </w:r>
            <w:r>
              <w:rPr>
                <w:rStyle w:val="IndexLink"/>
                <w:rtl w:val="true"/>
              </w:rPr>
              <w:t xml:space="preserve">و – </w:t>
            </w:r>
            <w:r>
              <w:rPr>
                <w:rStyle w:val="IndexLink"/>
              </w:rPr>
              <w:t>81</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العرفان </w:t>
            </w:r>
            <w:r>
              <w:rPr>
                <w:rStyle w:val="IndexLink"/>
                <w:rtl w:val="true"/>
              </w:rPr>
              <w:t>]</w:t>
              <w:tab/>
            </w:r>
            <w:r>
              <w:rPr>
                <w:rStyle w:val="IndexLink"/>
              </w:rPr>
              <w:t>144</w:t>
            </w:r>
          </w:hyperlink>
        </w:p>
        <w:p>
          <w:pPr>
            <w:pStyle w:val="Contents2"/>
            <w:tabs>
              <w:tab w:val="clear" w:pos="8743"/>
              <w:tab w:val="right" w:pos="9026" w:leader="dot"/>
            </w:tabs>
            <w:rPr/>
          </w:pPr>
          <w:hyperlink w:anchor="__RefHeading___Toc597252_3406789950">
            <w:r>
              <w:rPr>
                <w:webHidden/>
                <w:rStyle w:val="IndexLink"/>
              </w:rPr>
              <w:t>4</w:t>
            </w:r>
            <w:r>
              <w:rPr>
                <w:rStyle w:val="IndexLink"/>
                <w:rtl w:val="true"/>
              </w:rPr>
              <w:t xml:space="preserve"> - </w:t>
            </w:r>
            <w:r>
              <w:rPr>
                <w:rStyle w:val="IndexLink"/>
                <w:rtl w:val="true"/>
              </w:rPr>
              <w:t xml:space="preserve">رسالة في كيفية سريان الوجود في الموجودات </w:t>
            </w:r>
            <w:r>
              <w:rPr>
                <w:rStyle w:val="IndexLink"/>
                <w:rtl w:val="true"/>
              </w:rPr>
              <w:t>(</w:t>
            </w:r>
            <w:r>
              <w:rPr>
                <w:rStyle w:val="IndexLink"/>
              </w:rPr>
              <w:t>81</w:t>
            </w:r>
            <w:r>
              <w:rPr>
                <w:rStyle w:val="IndexLink"/>
                <w:rtl w:val="true"/>
              </w:rPr>
              <w:t xml:space="preserve">ظ </w:t>
            </w:r>
            <w:r>
              <w:rPr>
                <w:rStyle w:val="IndexLink"/>
                <w:rtl w:val="true"/>
              </w:rPr>
              <w:t xml:space="preserve">- </w:t>
            </w:r>
            <w:r>
              <w:rPr>
                <w:rStyle w:val="IndexLink"/>
              </w:rPr>
              <w:t>93</w:t>
            </w:r>
            <w:r>
              <w:rPr>
                <w:rStyle w:val="IndexLink"/>
                <w:rtl w:val="true"/>
              </w:rPr>
              <w:t>و</w:t>
            </w:r>
            <w:r>
              <w:rPr>
                <w:rStyle w:val="IndexLink"/>
                <w:rtl w:val="true"/>
              </w:rPr>
              <w:t xml:space="preserve">) [ </w:t>
            </w:r>
            <w:r>
              <w:rPr>
                <w:rStyle w:val="IndexLink"/>
                <w:rtl w:val="true"/>
              </w:rPr>
              <w:t xml:space="preserve">العرفان </w:t>
            </w:r>
            <w:r>
              <w:rPr>
                <w:rStyle w:val="IndexLink"/>
                <w:rtl w:val="true"/>
              </w:rPr>
              <w:t>]</w:t>
              <w:tab/>
            </w:r>
            <w:r>
              <w:rPr>
                <w:rStyle w:val="IndexLink"/>
              </w:rPr>
              <w:t>144</w:t>
            </w:r>
          </w:hyperlink>
        </w:p>
        <w:p>
          <w:pPr>
            <w:pStyle w:val="Contents2"/>
            <w:tabs>
              <w:tab w:val="clear" w:pos="8743"/>
              <w:tab w:val="right" w:pos="9026" w:leader="dot"/>
            </w:tabs>
            <w:rPr/>
          </w:pPr>
          <w:hyperlink w:anchor="__RefHeading___Toc597254_3406789950">
            <w:r>
              <w:rPr>
                <w:webHidden/>
                <w:rStyle w:val="IndexLink"/>
              </w:rPr>
              <w:t>5</w:t>
            </w:r>
            <w:r>
              <w:rPr>
                <w:rStyle w:val="IndexLink"/>
                <w:rtl w:val="true"/>
              </w:rPr>
              <w:t xml:space="preserve">- </w:t>
            </w:r>
            <w:r>
              <w:rPr>
                <w:rStyle w:val="IndexLink"/>
                <w:rtl w:val="true"/>
              </w:rPr>
              <w:t xml:space="preserve">رسالة في كيفية علم الله </w:t>
            </w:r>
            <w:r>
              <w:rPr>
                <w:rStyle w:val="IndexLink"/>
                <w:rtl w:val="true"/>
              </w:rPr>
              <w:t>(</w:t>
            </w:r>
            <w:r>
              <w:rPr>
                <w:rStyle w:val="IndexLink"/>
              </w:rPr>
              <w:t>93</w:t>
            </w:r>
            <w:r>
              <w:rPr>
                <w:rStyle w:val="IndexLink"/>
                <w:rtl w:val="true"/>
              </w:rPr>
              <w:t xml:space="preserve">و </w:t>
            </w:r>
            <w:r>
              <w:rPr>
                <w:rStyle w:val="IndexLink"/>
                <w:rtl w:val="true"/>
              </w:rPr>
              <w:t xml:space="preserve">- </w:t>
            </w:r>
            <w:r>
              <w:rPr>
                <w:rStyle w:val="IndexLink"/>
              </w:rPr>
              <w:t>106</w:t>
            </w:r>
            <w:r>
              <w:rPr>
                <w:rStyle w:val="IndexLink"/>
                <w:rtl w:val="true"/>
              </w:rPr>
              <w:t>ظ</w:t>
            </w:r>
            <w:r>
              <w:rPr>
                <w:rStyle w:val="IndexLink"/>
                <w:rtl w:val="true"/>
              </w:rPr>
              <w:t xml:space="preserve">) [ </w:t>
            </w:r>
            <w:r>
              <w:rPr>
                <w:rStyle w:val="IndexLink"/>
                <w:rtl w:val="true"/>
              </w:rPr>
              <w:t xml:space="preserve">الكلام </w:t>
            </w:r>
            <w:r>
              <w:rPr>
                <w:rStyle w:val="IndexLink"/>
                <w:rtl w:val="true"/>
              </w:rPr>
              <w:t>]</w:t>
              <w:tab/>
            </w:r>
            <w:r>
              <w:rPr>
                <w:rStyle w:val="IndexLink"/>
              </w:rPr>
              <w:t>145</w:t>
            </w:r>
          </w:hyperlink>
        </w:p>
        <w:p>
          <w:pPr>
            <w:pStyle w:val="Contents2"/>
            <w:tabs>
              <w:tab w:val="clear" w:pos="8743"/>
              <w:tab w:val="right" w:pos="9026" w:leader="dot"/>
            </w:tabs>
            <w:rPr/>
          </w:pPr>
          <w:hyperlink w:anchor="__RefHeading___Toc597256_3406789950">
            <w:r>
              <w:rPr>
                <w:webHidden/>
                <w:rStyle w:val="IndexLink"/>
              </w:rPr>
              <w:t>1</w:t>
            </w:r>
            <w:r>
              <w:rPr>
                <w:rStyle w:val="IndexLink"/>
                <w:rtl w:val="true"/>
              </w:rPr>
              <w:t xml:space="preserve">- </w:t>
            </w:r>
            <w:r>
              <w:rPr>
                <w:rStyle w:val="IndexLink"/>
                <w:rtl w:val="true"/>
              </w:rPr>
              <w:t xml:space="preserve">خلاصة الحساب </w:t>
            </w:r>
            <w:r>
              <w:rPr>
                <w:rStyle w:val="IndexLink"/>
                <w:rtl w:val="true"/>
              </w:rPr>
              <w:t xml:space="preserve">/ </w:t>
            </w:r>
            <w:r>
              <w:rPr>
                <w:rStyle w:val="IndexLink"/>
                <w:rtl w:val="true"/>
              </w:rPr>
              <w:t>للشيخ البهائي</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31</w:t>
            </w:r>
            <w:r>
              <w:rPr>
                <w:rStyle w:val="IndexLink"/>
                <w:rtl w:val="true"/>
              </w:rPr>
              <w:t>ظ</w:t>
            </w:r>
            <w:r>
              <w:rPr>
                <w:rStyle w:val="IndexLink"/>
                <w:rtl w:val="true"/>
              </w:rPr>
              <w:t xml:space="preserve">) [ </w:t>
            </w:r>
            <w:r>
              <w:rPr>
                <w:rStyle w:val="IndexLink"/>
                <w:rtl w:val="true"/>
              </w:rPr>
              <w:t xml:space="preserve">الحساب </w:t>
            </w:r>
            <w:r>
              <w:rPr>
                <w:rStyle w:val="IndexLink"/>
                <w:rtl w:val="true"/>
              </w:rPr>
              <w:t>]</w:t>
              <w:tab/>
            </w:r>
            <w:r>
              <w:rPr>
                <w:rStyle w:val="IndexLink"/>
              </w:rPr>
              <w:t>145</w:t>
            </w:r>
          </w:hyperlink>
        </w:p>
        <w:p>
          <w:pPr>
            <w:pStyle w:val="Contents2"/>
            <w:tabs>
              <w:tab w:val="clear" w:pos="8743"/>
              <w:tab w:val="right" w:pos="9026" w:leader="dot"/>
            </w:tabs>
            <w:rPr/>
          </w:pPr>
          <w:hyperlink w:anchor="__RefHeading___Toc597258_3406789950">
            <w:r>
              <w:rPr>
                <w:webHidden/>
                <w:rStyle w:val="IndexLink"/>
              </w:rPr>
              <w:t>2</w:t>
            </w:r>
            <w:r>
              <w:rPr>
                <w:rStyle w:val="IndexLink"/>
                <w:rtl w:val="true"/>
              </w:rPr>
              <w:t xml:space="preserve">- </w:t>
            </w:r>
            <w:r>
              <w:rPr>
                <w:rStyle w:val="IndexLink"/>
                <w:rtl w:val="true"/>
              </w:rPr>
              <w:t xml:space="preserve">رسالة في معرفة التقويم </w:t>
            </w:r>
            <w:r>
              <w:rPr>
                <w:rStyle w:val="IndexLink"/>
                <w:rtl w:val="true"/>
              </w:rPr>
              <w:t>(</w:t>
            </w:r>
            <w:r>
              <w:rPr>
                <w:rStyle w:val="IndexLink"/>
              </w:rPr>
              <w:t>33</w:t>
            </w:r>
            <w:r>
              <w:rPr>
                <w:rStyle w:val="IndexLink"/>
                <w:rtl w:val="true"/>
              </w:rPr>
              <w:t xml:space="preserve">ظ </w:t>
            </w:r>
            <w:r>
              <w:rPr>
                <w:rStyle w:val="IndexLink"/>
                <w:rtl w:val="true"/>
              </w:rPr>
              <w:t xml:space="preserve">- </w:t>
            </w:r>
            <w:r>
              <w:rPr>
                <w:rStyle w:val="IndexLink"/>
              </w:rPr>
              <w:t>61</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التقويم </w:t>
            </w:r>
            <w:r>
              <w:rPr>
                <w:rStyle w:val="IndexLink"/>
                <w:rtl w:val="true"/>
              </w:rPr>
              <w:t>]</w:t>
              <w:tab/>
            </w:r>
            <w:r>
              <w:rPr>
                <w:rStyle w:val="IndexLink"/>
              </w:rPr>
              <w:t>146</w:t>
            </w:r>
          </w:hyperlink>
        </w:p>
        <w:p>
          <w:pPr>
            <w:pStyle w:val="Contents2"/>
            <w:tabs>
              <w:tab w:val="clear" w:pos="8743"/>
              <w:tab w:val="right" w:pos="9026" w:leader="dot"/>
            </w:tabs>
            <w:rPr/>
          </w:pPr>
          <w:hyperlink w:anchor="__RefHeading___Toc597260_3406789950">
            <w:r>
              <w:rPr>
                <w:webHidden/>
                <w:rStyle w:val="IndexLink"/>
                <w:rtl w:val="true"/>
              </w:rPr>
              <w:t xml:space="preserve">التقريرات </w:t>
            </w:r>
            <w:r>
              <w:rPr>
                <w:rStyle w:val="IndexLink"/>
                <w:rtl w:val="true"/>
              </w:rPr>
              <w:t xml:space="preserve">[ </w:t>
            </w:r>
            <w:r>
              <w:rPr>
                <w:rStyle w:val="IndexLink"/>
                <w:rtl w:val="true"/>
              </w:rPr>
              <w:t xml:space="preserve">اصول الفقه </w:t>
            </w:r>
            <w:r>
              <w:rPr>
                <w:rStyle w:val="IndexLink"/>
                <w:rtl w:val="true"/>
              </w:rPr>
              <w:t>]</w:t>
              <w:tab/>
            </w:r>
            <w:r>
              <w:rPr>
                <w:rStyle w:val="IndexLink"/>
              </w:rPr>
              <w:t>146</w:t>
            </w:r>
          </w:hyperlink>
        </w:p>
        <w:p>
          <w:pPr>
            <w:pStyle w:val="Contents2"/>
            <w:tabs>
              <w:tab w:val="clear" w:pos="8743"/>
              <w:tab w:val="right" w:pos="9026" w:leader="dot"/>
            </w:tabs>
            <w:rPr/>
          </w:pPr>
          <w:hyperlink w:anchor="__RefHeading___Toc597262_3406789950">
            <w:r>
              <w:rPr>
                <w:webHidden/>
                <w:rStyle w:val="IndexLink"/>
              </w:rPr>
              <w:t>1</w:t>
            </w:r>
            <w:r>
              <w:rPr>
                <w:rStyle w:val="IndexLink"/>
                <w:rtl w:val="true"/>
              </w:rPr>
              <w:t xml:space="preserve"> - </w:t>
            </w:r>
            <w:r>
              <w:rPr>
                <w:rStyle w:val="IndexLink"/>
                <w:rtl w:val="true"/>
              </w:rPr>
              <w:t xml:space="preserve">الحاشية على شرح مختصر ابن الحاجب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w:t>
            </w:r>
            <w:r>
              <w:rPr>
                <w:rStyle w:val="IndexLink"/>
              </w:rPr>
              <w:t>42</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147</w:t>
            </w:r>
          </w:hyperlink>
        </w:p>
        <w:p>
          <w:pPr>
            <w:pStyle w:val="Contents2"/>
            <w:tabs>
              <w:tab w:val="clear" w:pos="8743"/>
              <w:tab w:val="right" w:pos="9026" w:leader="dot"/>
            </w:tabs>
            <w:rPr/>
          </w:pPr>
          <w:hyperlink w:anchor="__RefHeading___Toc597264_3406789950">
            <w:r>
              <w:rPr>
                <w:webHidden/>
                <w:rStyle w:val="IndexLink"/>
              </w:rPr>
              <w:t>2</w:t>
            </w:r>
            <w:r>
              <w:rPr>
                <w:rStyle w:val="IndexLink"/>
                <w:rtl w:val="true"/>
              </w:rPr>
              <w:t xml:space="preserve"> - </w:t>
            </w:r>
            <w:r>
              <w:rPr>
                <w:rStyle w:val="IndexLink"/>
                <w:rtl w:val="true"/>
              </w:rPr>
              <w:t xml:space="preserve">الحاشية على المختصر العضدية للجرجاني </w:t>
            </w:r>
            <w:r>
              <w:rPr>
                <w:rStyle w:val="IndexLink"/>
                <w:rtl w:val="true"/>
              </w:rPr>
              <w:t>(</w:t>
            </w:r>
            <w:r>
              <w:rPr>
                <w:rStyle w:val="IndexLink"/>
              </w:rPr>
              <w:t>43</w:t>
            </w:r>
            <w:r>
              <w:rPr>
                <w:rStyle w:val="IndexLink"/>
                <w:rtl w:val="true"/>
              </w:rPr>
              <w:t xml:space="preserve">ظ – </w:t>
            </w:r>
            <w:r>
              <w:rPr>
                <w:rStyle w:val="IndexLink"/>
              </w:rPr>
              <w:t>97</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147</w:t>
            </w:r>
          </w:hyperlink>
        </w:p>
        <w:p>
          <w:pPr>
            <w:pStyle w:val="Contents2"/>
            <w:tabs>
              <w:tab w:val="clear" w:pos="8743"/>
              <w:tab w:val="right" w:pos="9026" w:leader="dot"/>
            </w:tabs>
            <w:rPr/>
          </w:pPr>
          <w:hyperlink w:anchor="__RefHeading___Toc597266_3406789950">
            <w:r>
              <w:rPr>
                <w:webHidden/>
                <w:rStyle w:val="IndexLink"/>
              </w:rPr>
              <w:t>1</w:t>
            </w:r>
            <w:r>
              <w:rPr>
                <w:rStyle w:val="IndexLink"/>
                <w:rtl w:val="true"/>
              </w:rPr>
              <w:t xml:space="preserve">- </w:t>
            </w:r>
            <w:r>
              <w:rPr>
                <w:rStyle w:val="IndexLink"/>
                <w:rtl w:val="true"/>
              </w:rPr>
              <w:t xml:space="preserve">جامع الاخبار </w:t>
            </w:r>
            <w:r>
              <w:rPr>
                <w:rStyle w:val="IndexLink"/>
                <w:rtl w:val="true"/>
              </w:rPr>
              <w:t>(</w:t>
            </w:r>
            <w:r>
              <w:rPr>
                <w:rStyle w:val="IndexLink"/>
                <w:rtl w:val="true"/>
              </w:rPr>
              <w:t xml:space="preserve">اظ </w:t>
            </w:r>
            <w:r>
              <w:rPr>
                <w:rStyle w:val="IndexLink"/>
                <w:rtl w:val="true"/>
              </w:rPr>
              <w:t>-</w:t>
            </w:r>
            <w:r>
              <w:rPr>
                <w:rStyle w:val="IndexLink"/>
              </w:rPr>
              <w:t>81</w:t>
            </w:r>
            <w:r>
              <w:rPr>
                <w:rStyle w:val="IndexLink"/>
                <w:rtl w:val="true"/>
              </w:rPr>
              <w:t>و</w:t>
            </w:r>
            <w:r>
              <w:rPr>
                <w:rStyle w:val="IndexLink"/>
                <w:rtl w:val="true"/>
              </w:rPr>
              <w:t xml:space="preserve">) [ </w:t>
            </w:r>
            <w:r>
              <w:rPr>
                <w:rStyle w:val="IndexLink"/>
                <w:rtl w:val="true"/>
              </w:rPr>
              <w:t xml:space="preserve">الحديث </w:t>
            </w:r>
            <w:r>
              <w:rPr>
                <w:rStyle w:val="IndexLink"/>
                <w:rtl w:val="true"/>
              </w:rPr>
              <w:t>]</w:t>
              <w:tab/>
            </w:r>
            <w:r>
              <w:rPr>
                <w:rStyle w:val="IndexLink"/>
              </w:rPr>
              <w:t>148</w:t>
            </w:r>
          </w:hyperlink>
        </w:p>
        <w:p>
          <w:pPr>
            <w:pStyle w:val="Contents2"/>
            <w:tabs>
              <w:tab w:val="clear" w:pos="8743"/>
              <w:tab w:val="right" w:pos="9026" w:leader="dot"/>
            </w:tabs>
            <w:rPr/>
          </w:pPr>
          <w:hyperlink w:anchor="__RefHeading___Toc597268_3406789950">
            <w:r>
              <w:rPr>
                <w:webHidden/>
                <w:rStyle w:val="IndexLink"/>
              </w:rPr>
              <w:t>2</w:t>
            </w:r>
            <w:r>
              <w:rPr>
                <w:rStyle w:val="IndexLink"/>
                <w:rtl w:val="true"/>
              </w:rPr>
              <w:t xml:space="preserve"> - </w:t>
            </w:r>
            <w:r>
              <w:rPr>
                <w:rStyle w:val="IndexLink"/>
                <w:rtl w:val="true"/>
              </w:rPr>
              <w:t xml:space="preserve">رسالة في احوال ما بعد الموت </w:t>
            </w:r>
            <w:r>
              <w:rPr>
                <w:rStyle w:val="IndexLink"/>
                <w:rtl w:val="true"/>
              </w:rPr>
              <w:t>(</w:t>
            </w:r>
            <w:r>
              <w:rPr>
                <w:rStyle w:val="IndexLink"/>
              </w:rPr>
              <w:t>85</w:t>
            </w:r>
            <w:r>
              <w:rPr>
                <w:rStyle w:val="IndexLink"/>
                <w:rtl w:val="true"/>
              </w:rPr>
              <w:t xml:space="preserve"> </w:t>
            </w:r>
            <w:r>
              <w:rPr>
                <w:rStyle w:val="IndexLink"/>
                <w:rtl w:val="true"/>
              </w:rPr>
              <w:t xml:space="preserve">و </w:t>
            </w:r>
            <w:r>
              <w:rPr>
                <w:rStyle w:val="IndexLink"/>
                <w:rtl w:val="true"/>
              </w:rPr>
              <w:t xml:space="preserve">- </w:t>
            </w:r>
            <w:r>
              <w:rPr>
                <w:rStyle w:val="IndexLink"/>
              </w:rPr>
              <w:t>94</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148</w:t>
            </w:r>
          </w:hyperlink>
        </w:p>
        <w:p>
          <w:pPr>
            <w:pStyle w:val="Contents2"/>
            <w:tabs>
              <w:tab w:val="clear" w:pos="8743"/>
              <w:tab w:val="right" w:pos="9026" w:leader="dot"/>
            </w:tabs>
            <w:rPr/>
          </w:pPr>
          <w:hyperlink w:anchor="__RefHeading___Toc597270_3406789950">
            <w:r>
              <w:rPr>
                <w:webHidden/>
                <w:rStyle w:val="IndexLink"/>
              </w:rPr>
              <w:t>3</w:t>
            </w:r>
            <w:r>
              <w:rPr>
                <w:rStyle w:val="IndexLink"/>
                <w:rtl w:val="true"/>
              </w:rPr>
              <w:t xml:space="preserve">- </w:t>
            </w:r>
            <w:r>
              <w:rPr>
                <w:rStyle w:val="IndexLink"/>
                <w:rtl w:val="true"/>
              </w:rPr>
              <w:t xml:space="preserve">كتاب في أحوال الآخرة </w:t>
            </w:r>
            <w:r>
              <w:rPr>
                <w:rStyle w:val="IndexLink"/>
                <w:rtl w:val="true"/>
              </w:rPr>
              <w:t>(</w:t>
            </w:r>
            <w:r>
              <w:rPr>
                <w:rStyle w:val="IndexLink"/>
              </w:rPr>
              <w:t>112</w:t>
            </w:r>
            <w:r>
              <w:rPr>
                <w:rStyle w:val="IndexLink"/>
                <w:rtl w:val="true"/>
              </w:rPr>
              <w:t xml:space="preserve">ظ </w:t>
            </w:r>
            <w:r>
              <w:rPr>
                <w:rStyle w:val="IndexLink"/>
                <w:rtl w:val="true"/>
              </w:rPr>
              <w:t xml:space="preserve">- </w:t>
            </w:r>
            <w:r>
              <w:rPr>
                <w:rStyle w:val="IndexLink"/>
              </w:rPr>
              <w:t>151</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148</w:t>
            </w:r>
          </w:hyperlink>
        </w:p>
        <w:p>
          <w:pPr>
            <w:pStyle w:val="Contents2"/>
            <w:tabs>
              <w:tab w:val="clear" w:pos="8743"/>
              <w:tab w:val="right" w:pos="9026" w:leader="dot"/>
            </w:tabs>
            <w:rPr/>
          </w:pPr>
          <w:hyperlink w:anchor="__RefHeading___Toc597272_3406789950">
            <w:r>
              <w:rPr>
                <w:webHidden/>
                <w:rStyle w:val="IndexLink"/>
              </w:rPr>
              <w:t>4</w:t>
            </w:r>
            <w:r>
              <w:rPr>
                <w:rStyle w:val="IndexLink"/>
                <w:rtl w:val="true"/>
              </w:rPr>
              <w:t xml:space="preserve"> - </w:t>
            </w:r>
            <w:r>
              <w:rPr>
                <w:rStyle w:val="IndexLink"/>
                <w:rtl w:val="true"/>
              </w:rPr>
              <w:t xml:space="preserve">اسئلة واجوبة </w:t>
            </w:r>
            <w:r>
              <w:rPr>
                <w:rStyle w:val="IndexLink"/>
                <w:rtl w:val="true"/>
              </w:rPr>
              <w:t>(</w:t>
            </w:r>
            <w:r>
              <w:rPr>
                <w:rStyle w:val="IndexLink"/>
              </w:rPr>
              <w:t>158</w:t>
            </w:r>
            <w:r>
              <w:rPr>
                <w:rStyle w:val="IndexLink"/>
                <w:rtl w:val="true"/>
              </w:rPr>
              <w:t xml:space="preserve">ظ </w:t>
            </w:r>
            <w:r>
              <w:rPr>
                <w:rStyle w:val="IndexLink"/>
                <w:rtl w:val="true"/>
              </w:rPr>
              <w:t xml:space="preserve">- </w:t>
            </w:r>
            <w:r>
              <w:rPr>
                <w:rStyle w:val="IndexLink"/>
              </w:rPr>
              <w:t>191</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149</w:t>
            </w:r>
          </w:hyperlink>
        </w:p>
        <w:p>
          <w:pPr>
            <w:pStyle w:val="Contents2"/>
            <w:tabs>
              <w:tab w:val="clear" w:pos="8743"/>
              <w:tab w:val="right" w:pos="9026" w:leader="dot"/>
            </w:tabs>
            <w:rPr/>
          </w:pPr>
          <w:hyperlink w:anchor="__RefHeading___Toc597274_3406789950">
            <w:r>
              <w:rPr>
                <w:webHidden/>
                <w:rStyle w:val="IndexLink"/>
              </w:rPr>
              <w:t>1</w:t>
            </w:r>
            <w:r>
              <w:rPr>
                <w:rStyle w:val="IndexLink"/>
                <w:rtl w:val="true"/>
              </w:rPr>
              <w:t xml:space="preserve">- </w:t>
            </w:r>
            <w:r>
              <w:rPr>
                <w:rStyle w:val="IndexLink"/>
                <w:rtl w:val="true"/>
              </w:rPr>
              <w:t xml:space="preserve">زبدة الأصول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67</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149</w:t>
            </w:r>
          </w:hyperlink>
        </w:p>
        <w:p>
          <w:pPr>
            <w:pStyle w:val="Contents2"/>
            <w:tabs>
              <w:tab w:val="clear" w:pos="8743"/>
              <w:tab w:val="right" w:pos="9026" w:leader="dot"/>
            </w:tabs>
            <w:rPr/>
          </w:pPr>
          <w:hyperlink w:anchor="__RefHeading___Toc597276_3406789950">
            <w:r>
              <w:rPr>
                <w:webHidden/>
                <w:rStyle w:val="IndexLink"/>
              </w:rPr>
              <w:t>2</w:t>
            </w:r>
            <w:r>
              <w:rPr>
                <w:rStyle w:val="IndexLink"/>
                <w:rtl w:val="true"/>
              </w:rPr>
              <w:t xml:space="preserve"> - </w:t>
            </w:r>
            <w:r>
              <w:rPr>
                <w:rStyle w:val="IndexLink"/>
                <w:rtl w:val="true"/>
              </w:rPr>
              <w:t xml:space="preserve">البلد الأمين في اصول الدين </w:t>
            </w:r>
            <w:r>
              <w:rPr>
                <w:rStyle w:val="IndexLink"/>
                <w:rtl w:val="true"/>
              </w:rPr>
              <w:t>(</w:t>
            </w:r>
            <w:r>
              <w:rPr>
                <w:rStyle w:val="IndexLink"/>
              </w:rPr>
              <w:t>68</w:t>
            </w:r>
            <w:r>
              <w:rPr>
                <w:rStyle w:val="IndexLink"/>
                <w:rtl w:val="true"/>
              </w:rPr>
              <w:t xml:space="preserve">ظ </w:t>
            </w:r>
            <w:r>
              <w:rPr>
                <w:rStyle w:val="IndexLink"/>
                <w:rtl w:val="true"/>
              </w:rPr>
              <w:t xml:space="preserve">- </w:t>
            </w:r>
            <w:r>
              <w:rPr>
                <w:rStyle w:val="IndexLink"/>
              </w:rPr>
              <w:t>96</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150</w:t>
            </w:r>
          </w:hyperlink>
        </w:p>
        <w:p>
          <w:pPr>
            <w:pStyle w:val="Contents2"/>
            <w:tabs>
              <w:tab w:val="clear" w:pos="8743"/>
              <w:tab w:val="right" w:pos="9026" w:leader="dot"/>
            </w:tabs>
            <w:rPr/>
          </w:pPr>
          <w:hyperlink w:anchor="__RefHeading___Toc597278_3406789950">
            <w:r>
              <w:rPr>
                <w:webHidden/>
                <w:rStyle w:val="IndexLink"/>
              </w:rPr>
              <w:t>3</w:t>
            </w:r>
            <w:r>
              <w:rPr>
                <w:rStyle w:val="IndexLink"/>
                <w:rtl w:val="true"/>
              </w:rPr>
              <w:t xml:space="preserve">- </w:t>
            </w:r>
            <w:r>
              <w:rPr>
                <w:rStyle w:val="IndexLink"/>
                <w:rtl w:val="true"/>
              </w:rPr>
              <w:t xml:space="preserve">نخبة العقول في علم الاصول </w:t>
            </w:r>
            <w:r>
              <w:rPr>
                <w:rStyle w:val="IndexLink"/>
                <w:rtl w:val="true"/>
              </w:rPr>
              <w:t>(</w:t>
            </w:r>
            <w:r>
              <w:rPr>
                <w:rStyle w:val="IndexLink"/>
              </w:rPr>
              <w:t>97</w:t>
            </w:r>
            <w:r>
              <w:rPr>
                <w:rStyle w:val="IndexLink"/>
                <w:rtl w:val="true"/>
              </w:rPr>
              <w:t xml:space="preserve">ظ </w:t>
            </w:r>
            <w:r>
              <w:rPr>
                <w:rStyle w:val="IndexLink"/>
                <w:rtl w:val="true"/>
              </w:rPr>
              <w:t xml:space="preserve">- </w:t>
            </w:r>
            <w:r>
              <w:rPr>
                <w:rStyle w:val="IndexLink"/>
              </w:rPr>
              <w:t>122</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150</w:t>
            </w:r>
          </w:hyperlink>
        </w:p>
        <w:p>
          <w:pPr>
            <w:pStyle w:val="Contents2"/>
            <w:tabs>
              <w:tab w:val="clear" w:pos="8743"/>
              <w:tab w:val="right" w:pos="9026" w:leader="dot"/>
            </w:tabs>
            <w:rPr/>
          </w:pPr>
          <w:hyperlink w:anchor="__RefHeading___Toc597280_3406789950">
            <w:r>
              <w:rPr>
                <w:webHidden/>
                <w:rStyle w:val="IndexLink"/>
              </w:rPr>
              <w:t>4</w:t>
            </w:r>
            <w:r>
              <w:rPr>
                <w:rStyle w:val="IndexLink"/>
                <w:rtl w:val="true"/>
              </w:rPr>
              <w:t xml:space="preserve"> - </w:t>
            </w:r>
            <w:r>
              <w:rPr>
                <w:rStyle w:val="IndexLink"/>
                <w:rtl w:val="true"/>
              </w:rPr>
              <w:t xml:space="preserve">الشريفيّة </w:t>
            </w:r>
            <w:r>
              <w:rPr>
                <w:rStyle w:val="IndexLink"/>
                <w:rtl w:val="true"/>
              </w:rPr>
              <w:t>(</w:t>
            </w:r>
            <w:r>
              <w:rPr>
                <w:rStyle w:val="IndexLink"/>
              </w:rPr>
              <w:t>122</w:t>
            </w:r>
            <w:r>
              <w:rPr>
                <w:rStyle w:val="IndexLink"/>
                <w:rtl w:val="true"/>
              </w:rPr>
              <w:t xml:space="preserve"> </w:t>
            </w:r>
            <w:r>
              <w:rPr>
                <w:rStyle w:val="IndexLink"/>
                <w:rtl w:val="true"/>
              </w:rPr>
              <w:t xml:space="preserve">و </w:t>
            </w:r>
            <w:r>
              <w:rPr>
                <w:rStyle w:val="IndexLink"/>
                <w:rtl w:val="true"/>
              </w:rPr>
              <w:t>-</w:t>
            </w:r>
            <w:r>
              <w:rPr>
                <w:rStyle w:val="IndexLink"/>
              </w:rPr>
              <w:t>142</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150</w:t>
            </w:r>
          </w:hyperlink>
        </w:p>
        <w:p>
          <w:pPr>
            <w:pStyle w:val="Contents2"/>
            <w:tabs>
              <w:tab w:val="clear" w:pos="8743"/>
              <w:tab w:val="right" w:pos="9026" w:leader="dot"/>
            </w:tabs>
            <w:rPr/>
          </w:pPr>
          <w:hyperlink w:anchor="__RefHeading___Toc597282_3406789950">
            <w:r>
              <w:rPr>
                <w:webHidden/>
                <w:rStyle w:val="IndexLink"/>
              </w:rPr>
              <w:t>5</w:t>
            </w:r>
            <w:r>
              <w:rPr>
                <w:rStyle w:val="IndexLink"/>
                <w:rtl w:val="true"/>
              </w:rPr>
              <w:t xml:space="preserve"> - </w:t>
            </w:r>
            <w:r>
              <w:rPr>
                <w:rStyle w:val="IndexLink"/>
                <w:rtl w:val="true"/>
              </w:rPr>
              <w:t xml:space="preserve">القصيدة النونية في مدح الامام الحجة عجل الله فرجه </w:t>
            </w:r>
            <w:r>
              <w:rPr>
                <w:rStyle w:val="IndexLink"/>
                <w:rtl w:val="true"/>
              </w:rPr>
              <w:t>(</w:t>
            </w:r>
            <w:r>
              <w:rPr>
                <w:rStyle w:val="IndexLink"/>
              </w:rPr>
              <w:t>143</w:t>
            </w:r>
            <w:r>
              <w:rPr>
                <w:rStyle w:val="IndexLink"/>
                <w:rtl w:val="true"/>
              </w:rPr>
              <w:t xml:space="preserve">و </w:t>
            </w:r>
            <w:r>
              <w:rPr>
                <w:rStyle w:val="IndexLink"/>
                <w:rtl w:val="true"/>
              </w:rPr>
              <w:t xml:space="preserve">- </w:t>
            </w:r>
            <w:r>
              <w:rPr>
                <w:rStyle w:val="IndexLink"/>
              </w:rPr>
              <w:t>147</w:t>
            </w:r>
            <w:r>
              <w:rPr>
                <w:rStyle w:val="IndexLink"/>
                <w:rtl w:val="true"/>
              </w:rPr>
              <w:t>ظ</w:t>
            </w:r>
            <w:r>
              <w:rPr>
                <w:rStyle w:val="IndexLink"/>
                <w:rtl w:val="true"/>
              </w:rPr>
              <w:t xml:space="preserve">) [ </w:t>
            </w:r>
            <w:r>
              <w:rPr>
                <w:rStyle w:val="IndexLink"/>
                <w:rtl w:val="true"/>
              </w:rPr>
              <w:t xml:space="preserve">الشعر </w:t>
            </w:r>
            <w:r>
              <w:rPr>
                <w:rStyle w:val="IndexLink"/>
                <w:rtl w:val="true"/>
              </w:rPr>
              <w:t>]</w:t>
              <w:tab/>
            </w:r>
            <w:r>
              <w:rPr>
                <w:rStyle w:val="IndexLink"/>
              </w:rPr>
              <w:t>150</w:t>
            </w:r>
          </w:hyperlink>
        </w:p>
        <w:p>
          <w:pPr>
            <w:pStyle w:val="Contents2"/>
            <w:tabs>
              <w:tab w:val="clear" w:pos="8743"/>
              <w:tab w:val="right" w:pos="9026" w:leader="dot"/>
            </w:tabs>
            <w:rPr/>
          </w:pPr>
          <w:hyperlink w:anchor="__RefHeading___Toc597284_3406789950">
            <w:r>
              <w:rPr>
                <w:webHidden/>
                <w:rStyle w:val="IndexLink"/>
              </w:rPr>
              <w:t>1</w:t>
            </w:r>
            <w:r>
              <w:rPr>
                <w:rStyle w:val="IndexLink"/>
                <w:rtl w:val="true"/>
              </w:rPr>
              <w:t xml:space="preserve">- </w:t>
            </w:r>
            <w:r>
              <w:rPr>
                <w:rStyle w:val="IndexLink"/>
                <w:rtl w:val="true"/>
              </w:rPr>
              <w:t xml:space="preserve">شرح ايساغوجي </w:t>
            </w:r>
            <w:r>
              <w:rPr>
                <w:rStyle w:val="IndexLink"/>
                <w:rtl w:val="true"/>
              </w:rPr>
              <w:t xml:space="preserve">/ </w:t>
            </w:r>
            <w:r>
              <w:rPr>
                <w:rStyle w:val="IndexLink"/>
                <w:rtl w:val="true"/>
              </w:rPr>
              <w:t xml:space="preserve">لشمس الدين الفناری </w:t>
            </w:r>
            <w:r>
              <w:rPr>
                <w:rStyle w:val="IndexLink"/>
                <w:rtl w:val="true"/>
              </w:rPr>
              <w:t>(</w:t>
            </w:r>
            <w:r>
              <w:rPr>
                <w:rStyle w:val="IndexLink"/>
              </w:rPr>
              <w:t>3</w:t>
            </w:r>
            <w:r>
              <w:rPr>
                <w:rStyle w:val="IndexLink"/>
                <w:rtl w:val="true"/>
              </w:rPr>
              <w:t xml:space="preserve">و </w:t>
            </w:r>
            <w:r>
              <w:rPr>
                <w:rStyle w:val="IndexLink"/>
                <w:rtl w:val="true"/>
              </w:rPr>
              <w:t xml:space="preserve">- </w:t>
            </w:r>
            <w:r>
              <w:rPr>
                <w:rStyle w:val="IndexLink"/>
              </w:rPr>
              <w:t>63</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151</w:t>
            </w:r>
          </w:hyperlink>
        </w:p>
        <w:p>
          <w:pPr>
            <w:pStyle w:val="Contents2"/>
            <w:tabs>
              <w:tab w:val="clear" w:pos="8743"/>
              <w:tab w:val="right" w:pos="9026" w:leader="dot"/>
            </w:tabs>
            <w:rPr/>
          </w:pPr>
          <w:hyperlink w:anchor="__RefHeading___Toc597286_3406789950">
            <w:r>
              <w:rPr>
                <w:webHidden/>
                <w:rStyle w:val="IndexLink"/>
              </w:rPr>
              <w:t>2</w:t>
            </w:r>
            <w:r>
              <w:rPr>
                <w:rStyle w:val="IndexLink"/>
                <w:rtl w:val="true"/>
              </w:rPr>
              <w:t xml:space="preserve">- </w:t>
            </w:r>
            <w:r>
              <w:rPr>
                <w:rStyle w:val="IndexLink"/>
                <w:rtl w:val="true"/>
              </w:rPr>
              <w:t xml:space="preserve">شرح الكافي في علمي العروض والقوافي </w:t>
            </w:r>
            <w:r>
              <w:rPr>
                <w:rStyle w:val="IndexLink"/>
                <w:rtl w:val="true"/>
              </w:rPr>
              <w:t>(</w:t>
            </w:r>
            <w:r>
              <w:rPr>
                <w:rStyle w:val="IndexLink"/>
              </w:rPr>
              <w:t>64</w:t>
            </w:r>
            <w:r>
              <w:rPr>
                <w:rStyle w:val="IndexLink"/>
                <w:rtl w:val="true"/>
              </w:rPr>
              <w:t xml:space="preserve">و </w:t>
            </w:r>
            <w:r>
              <w:rPr>
                <w:rStyle w:val="IndexLink"/>
                <w:rtl w:val="true"/>
              </w:rPr>
              <w:t>-</w:t>
            </w:r>
            <w:r>
              <w:rPr>
                <w:rStyle w:val="IndexLink"/>
              </w:rPr>
              <w:t>107</w:t>
            </w:r>
            <w:r>
              <w:rPr>
                <w:rStyle w:val="IndexLink"/>
                <w:rtl w:val="true"/>
              </w:rPr>
              <w:t>و</w:t>
            </w:r>
            <w:r>
              <w:rPr>
                <w:rStyle w:val="IndexLink"/>
                <w:rtl w:val="true"/>
              </w:rPr>
              <w:t xml:space="preserve">) [ </w:t>
            </w:r>
            <w:r>
              <w:rPr>
                <w:rStyle w:val="IndexLink"/>
                <w:rtl w:val="true"/>
              </w:rPr>
              <w:t xml:space="preserve">العروض </w:t>
            </w:r>
            <w:r>
              <w:rPr>
                <w:rStyle w:val="IndexLink"/>
                <w:rtl w:val="true"/>
              </w:rPr>
              <w:t>]</w:t>
              <w:tab/>
            </w:r>
            <w:r>
              <w:rPr>
                <w:rStyle w:val="IndexLink"/>
              </w:rPr>
              <w:t>151</w:t>
            </w:r>
          </w:hyperlink>
        </w:p>
        <w:p>
          <w:pPr>
            <w:pStyle w:val="Contents2"/>
            <w:tabs>
              <w:tab w:val="clear" w:pos="8743"/>
              <w:tab w:val="right" w:pos="9026" w:leader="dot"/>
            </w:tabs>
            <w:rPr/>
          </w:pPr>
          <w:hyperlink w:anchor="__RefHeading___Toc597288_3406789950">
            <w:r>
              <w:rPr>
                <w:webHidden/>
                <w:rStyle w:val="IndexLink"/>
              </w:rPr>
              <w:t>3</w:t>
            </w:r>
            <w:r>
              <w:rPr>
                <w:rStyle w:val="IndexLink"/>
                <w:rtl w:val="true"/>
              </w:rPr>
              <w:t xml:space="preserve">- </w:t>
            </w:r>
            <w:r>
              <w:rPr>
                <w:rStyle w:val="IndexLink"/>
                <w:rtl w:val="true"/>
              </w:rPr>
              <w:t xml:space="preserve">المغيرات والاسباب </w:t>
            </w:r>
            <w:r>
              <w:rPr>
                <w:rStyle w:val="IndexLink"/>
                <w:rtl w:val="true"/>
              </w:rPr>
              <w:t>(</w:t>
            </w:r>
            <w:r>
              <w:rPr>
                <w:rStyle w:val="IndexLink"/>
              </w:rPr>
              <w:t>107</w:t>
            </w:r>
            <w:r>
              <w:rPr>
                <w:rStyle w:val="IndexLink"/>
                <w:rtl w:val="true"/>
              </w:rPr>
              <w:t xml:space="preserve"> </w:t>
            </w:r>
            <w:r>
              <w:rPr>
                <w:rStyle w:val="IndexLink"/>
                <w:rtl w:val="true"/>
              </w:rPr>
              <w:t xml:space="preserve">و </w:t>
            </w:r>
            <w:r>
              <w:rPr>
                <w:rStyle w:val="IndexLink"/>
                <w:rtl w:val="true"/>
              </w:rPr>
              <w:t>-</w:t>
            </w:r>
            <w:r>
              <w:rPr>
                <w:rStyle w:val="IndexLink"/>
              </w:rPr>
              <w:t>111</w:t>
            </w:r>
            <w:r>
              <w:rPr>
                <w:rStyle w:val="IndexLink"/>
                <w:rtl w:val="true"/>
              </w:rPr>
              <w:t>و</w:t>
            </w:r>
            <w:r>
              <w:rPr>
                <w:rStyle w:val="IndexLink"/>
                <w:rtl w:val="true"/>
              </w:rPr>
              <w:t xml:space="preserve">) [ </w:t>
            </w:r>
            <w:r>
              <w:rPr>
                <w:rStyle w:val="IndexLink"/>
                <w:rtl w:val="true"/>
              </w:rPr>
              <w:t xml:space="preserve">العروض </w:t>
            </w:r>
            <w:r>
              <w:rPr>
                <w:rStyle w:val="IndexLink"/>
                <w:rtl w:val="true"/>
              </w:rPr>
              <w:t>]</w:t>
              <w:tab/>
            </w:r>
            <w:r>
              <w:rPr>
                <w:rStyle w:val="IndexLink"/>
              </w:rPr>
              <w:t>152</w:t>
            </w:r>
          </w:hyperlink>
        </w:p>
        <w:p>
          <w:pPr>
            <w:pStyle w:val="Contents2"/>
            <w:tabs>
              <w:tab w:val="clear" w:pos="8743"/>
              <w:tab w:val="right" w:pos="9026" w:leader="dot"/>
            </w:tabs>
            <w:rPr/>
          </w:pPr>
          <w:hyperlink w:anchor="__RefHeading___Toc597290_3406789950">
            <w:r>
              <w:rPr>
                <w:webHidden/>
                <w:rStyle w:val="IndexLink"/>
              </w:rPr>
              <w:t>4</w:t>
            </w:r>
            <w:r>
              <w:rPr>
                <w:rStyle w:val="IndexLink"/>
                <w:rtl w:val="true"/>
              </w:rPr>
              <w:t xml:space="preserve"> - </w:t>
            </w:r>
            <w:r>
              <w:rPr>
                <w:rStyle w:val="IndexLink"/>
                <w:rtl w:val="true"/>
              </w:rPr>
              <w:t xml:space="preserve">رسالة في الألغاز الشعريّة </w:t>
            </w:r>
            <w:r>
              <w:rPr>
                <w:rStyle w:val="IndexLink"/>
                <w:rtl w:val="true"/>
              </w:rPr>
              <w:t>(</w:t>
            </w:r>
            <w:r>
              <w:rPr>
                <w:rStyle w:val="IndexLink"/>
              </w:rPr>
              <w:t>112</w:t>
            </w:r>
            <w:r>
              <w:rPr>
                <w:rStyle w:val="IndexLink"/>
                <w:rtl w:val="true"/>
              </w:rPr>
              <w:t xml:space="preserve">و </w:t>
            </w:r>
            <w:r>
              <w:rPr>
                <w:rStyle w:val="IndexLink"/>
                <w:rtl w:val="true"/>
              </w:rPr>
              <w:t xml:space="preserve">- </w:t>
            </w:r>
            <w:r>
              <w:rPr>
                <w:rStyle w:val="IndexLink"/>
              </w:rPr>
              <w:t>124</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152</w:t>
            </w:r>
          </w:hyperlink>
        </w:p>
        <w:p>
          <w:pPr>
            <w:pStyle w:val="Contents2"/>
            <w:tabs>
              <w:tab w:val="clear" w:pos="8743"/>
              <w:tab w:val="right" w:pos="9026" w:leader="dot"/>
            </w:tabs>
            <w:rPr/>
          </w:pPr>
          <w:hyperlink w:anchor="__RefHeading___Toc597292_3406789950">
            <w:r>
              <w:rPr>
                <w:webHidden/>
                <w:rStyle w:val="IndexLink"/>
                <w:rtl w:val="true"/>
              </w:rPr>
              <w:t xml:space="preserve">المختصر النافع </w:t>
            </w:r>
            <w:r>
              <w:rPr>
                <w:rStyle w:val="IndexLink"/>
                <w:rtl w:val="true"/>
              </w:rPr>
              <w:t xml:space="preserve">/ </w:t>
            </w:r>
            <w:r>
              <w:rPr>
                <w:rStyle w:val="IndexLink"/>
                <w:rtl w:val="true"/>
              </w:rPr>
              <w:t xml:space="preserve">للمحقق الحلي </w:t>
            </w:r>
            <w:r>
              <w:rPr>
                <w:rStyle w:val="IndexLink"/>
                <w:rtl w:val="true"/>
              </w:rPr>
              <w:t xml:space="preserve">[ </w:t>
            </w:r>
            <w:r>
              <w:rPr>
                <w:rStyle w:val="IndexLink"/>
                <w:rtl w:val="true"/>
              </w:rPr>
              <w:t xml:space="preserve">الفقه </w:t>
            </w:r>
            <w:r>
              <w:rPr>
                <w:rStyle w:val="IndexLink"/>
                <w:rtl w:val="true"/>
              </w:rPr>
              <w:t>]</w:t>
              <w:tab/>
            </w:r>
            <w:r>
              <w:rPr>
                <w:rStyle w:val="IndexLink"/>
              </w:rPr>
              <w:t>152</w:t>
            </w:r>
          </w:hyperlink>
        </w:p>
        <w:p>
          <w:pPr>
            <w:pStyle w:val="Contents2"/>
            <w:tabs>
              <w:tab w:val="clear" w:pos="8743"/>
              <w:tab w:val="right" w:pos="9026" w:leader="dot"/>
            </w:tabs>
            <w:rPr/>
          </w:pPr>
          <w:hyperlink w:anchor="__RefHeading___Toc597294_3406789950">
            <w:r>
              <w:rPr>
                <w:webHidden/>
                <w:rStyle w:val="IndexLink"/>
              </w:rPr>
              <w:t>1</w:t>
            </w:r>
            <w:r>
              <w:rPr>
                <w:rStyle w:val="IndexLink"/>
                <w:rtl w:val="true"/>
              </w:rPr>
              <w:t xml:space="preserve"> - </w:t>
            </w:r>
            <w:r>
              <w:rPr>
                <w:rStyle w:val="IndexLink"/>
                <w:rtl w:val="true"/>
              </w:rPr>
              <w:t xml:space="preserve">المقامات </w:t>
            </w:r>
            <w:r>
              <w:rPr>
                <w:rStyle w:val="IndexLink"/>
                <w:rtl w:val="true"/>
              </w:rPr>
              <w:t>(</w:t>
            </w:r>
            <w:r>
              <w:rPr>
                <w:rStyle w:val="IndexLink"/>
              </w:rPr>
              <w:t>13</w:t>
            </w:r>
            <w:r>
              <w:rPr>
                <w:rStyle w:val="IndexLink"/>
                <w:rtl w:val="true"/>
              </w:rPr>
              <w:t xml:space="preserve"> </w:t>
            </w:r>
            <w:r>
              <w:rPr>
                <w:rStyle w:val="IndexLink"/>
                <w:rtl w:val="true"/>
              </w:rPr>
              <w:t xml:space="preserve">و </w:t>
            </w:r>
            <w:r>
              <w:rPr>
                <w:rStyle w:val="IndexLink"/>
                <w:rtl w:val="true"/>
              </w:rPr>
              <w:t xml:space="preserve">- </w:t>
            </w:r>
            <w:r>
              <w:rPr>
                <w:rStyle w:val="IndexLink"/>
              </w:rPr>
              <w:t>91</w:t>
            </w:r>
            <w:r>
              <w:rPr>
                <w:rStyle w:val="IndexLink"/>
                <w:rtl w:val="true"/>
              </w:rPr>
              <w:t>و</w:t>
            </w:r>
            <w:r>
              <w:rPr>
                <w:rStyle w:val="IndexLink"/>
                <w:rtl w:val="true"/>
              </w:rPr>
              <w:t xml:space="preserve">) [ </w:t>
            </w:r>
            <w:r>
              <w:rPr>
                <w:rStyle w:val="IndexLink"/>
                <w:rtl w:val="true"/>
              </w:rPr>
              <w:t xml:space="preserve">الادب </w:t>
            </w:r>
            <w:r>
              <w:rPr>
                <w:rStyle w:val="IndexLink"/>
                <w:rtl w:val="true"/>
              </w:rPr>
              <w:t>]</w:t>
              <w:tab/>
            </w:r>
            <w:r>
              <w:rPr>
                <w:rStyle w:val="IndexLink"/>
              </w:rPr>
              <w:t>153</w:t>
            </w:r>
          </w:hyperlink>
        </w:p>
        <w:p>
          <w:pPr>
            <w:pStyle w:val="Contents2"/>
            <w:tabs>
              <w:tab w:val="clear" w:pos="8743"/>
              <w:tab w:val="right" w:pos="9026" w:leader="dot"/>
            </w:tabs>
            <w:rPr/>
          </w:pPr>
          <w:hyperlink w:anchor="__RefHeading___Toc597296_3406789950">
            <w:r>
              <w:rPr>
                <w:webHidden/>
                <w:rStyle w:val="IndexLink"/>
              </w:rPr>
              <w:t>2</w:t>
            </w:r>
            <w:r>
              <w:rPr>
                <w:rStyle w:val="IndexLink"/>
                <w:rtl w:val="true"/>
              </w:rPr>
              <w:t xml:space="preserve"> - </w:t>
            </w:r>
            <w:r>
              <w:rPr>
                <w:rStyle w:val="IndexLink"/>
                <w:rtl w:val="true"/>
              </w:rPr>
              <w:t xml:space="preserve">دمية القصر وعصرة أهل العصر </w:t>
            </w:r>
            <w:r>
              <w:rPr>
                <w:rStyle w:val="IndexLink"/>
                <w:rtl w:val="true"/>
              </w:rPr>
              <w:t>(</w:t>
            </w:r>
            <w:r>
              <w:rPr>
                <w:rStyle w:val="IndexLink"/>
              </w:rPr>
              <w:t>92</w:t>
            </w:r>
            <w:r>
              <w:rPr>
                <w:rStyle w:val="IndexLink"/>
                <w:rtl w:val="true"/>
              </w:rPr>
              <w:t xml:space="preserve"> </w:t>
            </w:r>
            <w:r>
              <w:rPr>
                <w:rStyle w:val="IndexLink"/>
                <w:rtl w:val="true"/>
              </w:rPr>
              <w:t xml:space="preserve">و </w:t>
            </w:r>
            <w:r>
              <w:rPr>
                <w:rStyle w:val="IndexLink"/>
                <w:rtl w:val="true"/>
              </w:rPr>
              <w:t xml:space="preserve">- </w:t>
            </w:r>
            <w:r>
              <w:rPr>
                <w:rStyle w:val="IndexLink"/>
              </w:rPr>
              <w:t>182</w:t>
            </w:r>
            <w:r>
              <w:rPr>
                <w:rStyle w:val="IndexLink"/>
                <w:rtl w:val="true"/>
              </w:rPr>
              <w:t xml:space="preserve"> </w:t>
            </w:r>
            <w:r>
              <w:rPr>
                <w:rStyle w:val="IndexLink"/>
                <w:rtl w:val="true"/>
              </w:rPr>
              <w:t>ظ</w:t>
            </w:r>
            <w:r>
              <w:rPr>
                <w:rStyle w:val="IndexLink"/>
                <w:rtl w:val="true"/>
              </w:rPr>
              <w:t>) [</w:t>
            </w:r>
            <w:r>
              <w:rPr>
                <w:rStyle w:val="IndexLink"/>
                <w:rtl w:val="true"/>
              </w:rPr>
              <w:t xml:space="preserve">الأدب </w:t>
            </w:r>
            <w:r>
              <w:rPr>
                <w:rStyle w:val="IndexLink"/>
                <w:rtl w:val="true"/>
              </w:rPr>
              <w:t>]</w:t>
              <w:tab/>
            </w:r>
            <w:r>
              <w:rPr>
                <w:rStyle w:val="IndexLink"/>
              </w:rPr>
              <w:t>153</w:t>
            </w:r>
          </w:hyperlink>
        </w:p>
        <w:p>
          <w:pPr>
            <w:pStyle w:val="Contents2"/>
            <w:tabs>
              <w:tab w:val="clear" w:pos="8743"/>
              <w:tab w:val="right" w:pos="9026" w:leader="dot"/>
            </w:tabs>
            <w:rPr/>
          </w:pPr>
          <w:hyperlink w:anchor="__RefHeading___Toc597298_3406789950">
            <w:r>
              <w:rPr>
                <w:webHidden/>
                <w:rStyle w:val="IndexLink"/>
              </w:rPr>
              <w:t>1</w:t>
            </w:r>
            <w:r>
              <w:rPr>
                <w:rStyle w:val="IndexLink"/>
                <w:rtl w:val="true"/>
              </w:rPr>
              <w:t xml:space="preserve">- </w:t>
            </w:r>
            <w:r>
              <w:rPr>
                <w:rStyle w:val="IndexLink"/>
                <w:rtl w:val="true"/>
              </w:rPr>
              <w:t xml:space="preserve">معالم الاصول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138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اصول الفقه </w:t>
            </w:r>
            <w:r>
              <w:rPr>
                <w:rStyle w:val="IndexLink"/>
                <w:rtl w:val="true"/>
              </w:rPr>
              <w:t>]</w:t>
              <w:tab/>
            </w:r>
            <w:r>
              <w:rPr>
                <w:rStyle w:val="IndexLink"/>
              </w:rPr>
              <w:t>154</w:t>
            </w:r>
          </w:hyperlink>
        </w:p>
        <w:p>
          <w:pPr>
            <w:pStyle w:val="Contents2"/>
            <w:tabs>
              <w:tab w:val="clear" w:pos="8743"/>
              <w:tab w:val="right" w:pos="9026" w:leader="dot"/>
            </w:tabs>
            <w:rPr/>
          </w:pPr>
          <w:hyperlink w:anchor="__RefHeading___Toc597300_3406789950">
            <w:r>
              <w:rPr>
                <w:webHidden/>
                <w:rStyle w:val="IndexLink"/>
              </w:rPr>
              <w:t>2</w:t>
            </w:r>
            <w:r>
              <w:rPr>
                <w:rStyle w:val="IndexLink"/>
                <w:rtl w:val="true"/>
              </w:rPr>
              <w:t xml:space="preserve"> - </w:t>
            </w:r>
            <w:r>
              <w:rPr>
                <w:rStyle w:val="IndexLink"/>
                <w:rtl w:val="true"/>
              </w:rPr>
              <w:t xml:space="preserve">الحاشية على معالم الاصول </w:t>
            </w:r>
            <w:r>
              <w:rPr>
                <w:rStyle w:val="IndexLink"/>
                <w:rtl w:val="true"/>
              </w:rPr>
              <w:t>(</w:t>
            </w:r>
            <w:r>
              <w:rPr>
                <w:rStyle w:val="IndexLink"/>
              </w:rPr>
              <w:t>139</w:t>
            </w:r>
            <w:r>
              <w:rPr>
                <w:rStyle w:val="IndexLink"/>
                <w:rtl w:val="true"/>
              </w:rPr>
              <w:t xml:space="preserve"> </w:t>
            </w:r>
            <w:r>
              <w:rPr>
                <w:rStyle w:val="IndexLink"/>
                <w:rtl w:val="true"/>
              </w:rPr>
              <w:t xml:space="preserve">ظ </w:t>
            </w:r>
            <w:r>
              <w:rPr>
                <w:rStyle w:val="IndexLink"/>
                <w:rtl w:val="true"/>
              </w:rPr>
              <w:t xml:space="preserve">- </w:t>
            </w:r>
            <w:r>
              <w:rPr>
                <w:rStyle w:val="IndexLink"/>
              </w:rPr>
              <w:t>208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اصول الفقه </w:t>
            </w:r>
            <w:r>
              <w:rPr>
                <w:rStyle w:val="IndexLink"/>
                <w:rtl w:val="true"/>
              </w:rPr>
              <w:t>]</w:t>
              <w:tab/>
            </w:r>
            <w:r>
              <w:rPr>
                <w:rStyle w:val="IndexLink"/>
              </w:rPr>
              <w:t>154</w:t>
            </w:r>
          </w:hyperlink>
        </w:p>
        <w:p>
          <w:pPr>
            <w:pStyle w:val="Contents2"/>
            <w:tabs>
              <w:tab w:val="clear" w:pos="8743"/>
              <w:tab w:val="right" w:pos="9026" w:leader="dot"/>
            </w:tabs>
            <w:rPr/>
          </w:pPr>
          <w:hyperlink w:anchor="__RefHeading___Toc597302_3406789950">
            <w:r>
              <w:rPr>
                <w:webHidden/>
                <w:rStyle w:val="IndexLink"/>
              </w:rPr>
              <w:t>3</w:t>
            </w:r>
            <w:r>
              <w:rPr>
                <w:rStyle w:val="IndexLink"/>
                <w:rtl w:val="true"/>
              </w:rPr>
              <w:t xml:space="preserve">- </w:t>
            </w:r>
            <w:r>
              <w:rPr>
                <w:rStyle w:val="IndexLink"/>
                <w:rtl w:val="true"/>
              </w:rPr>
              <w:t xml:space="preserve">تجويد </w:t>
            </w:r>
            <w:r>
              <w:rPr>
                <w:rStyle w:val="IndexLink"/>
                <w:rtl w:val="true"/>
              </w:rPr>
              <w:t xml:space="preserve">( </w:t>
            </w:r>
            <w:r>
              <w:rPr>
                <w:rStyle w:val="IndexLink"/>
              </w:rPr>
              <w:t>210</w:t>
            </w:r>
            <w:r>
              <w:rPr>
                <w:rStyle w:val="IndexLink"/>
                <w:rtl w:val="true"/>
              </w:rPr>
              <w:t xml:space="preserve"> </w:t>
            </w:r>
            <w:r>
              <w:rPr>
                <w:rStyle w:val="IndexLink"/>
                <w:rtl w:val="true"/>
              </w:rPr>
              <w:t xml:space="preserve">ظ </w:t>
            </w:r>
            <w:r>
              <w:rPr>
                <w:rStyle w:val="IndexLink"/>
                <w:rtl w:val="true"/>
              </w:rPr>
              <w:t xml:space="preserve">- </w:t>
            </w:r>
            <w:r>
              <w:rPr>
                <w:rStyle w:val="IndexLink"/>
              </w:rPr>
              <w:t>224</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التجويد </w:t>
            </w:r>
            <w:r>
              <w:rPr>
                <w:rStyle w:val="IndexLink"/>
                <w:rtl w:val="true"/>
              </w:rPr>
              <w:t>]</w:t>
              <w:tab/>
            </w:r>
            <w:r>
              <w:rPr>
                <w:rStyle w:val="IndexLink"/>
              </w:rPr>
              <w:t>154</w:t>
            </w:r>
          </w:hyperlink>
        </w:p>
        <w:p>
          <w:pPr>
            <w:pStyle w:val="Contents2"/>
            <w:tabs>
              <w:tab w:val="clear" w:pos="8743"/>
              <w:tab w:val="right" w:pos="9026" w:leader="dot"/>
            </w:tabs>
            <w:rPr/>
          </w:pPr>
          <w:hyperlink w:anchor="__RefHeading___Toc597304_3406789950">
            <w:r>
              <w:rPr>
                <w:webHidden/>
                <w:rStyle w:val="IndexLink"/>
                <w:rtl w:val="true"/>
              </w:rPr>
              <w:t xml:space="preserve">البهجة المرضية في شرح الألفية </w:t>
            </w:r>
            <w:r>
              <w:rPr>
                <w:rStyle w:val="IndexLink"/>
                <w:rtl w:val="true"/>
              </w:rPr>
              <w:t xml:space="preserve">/ </w:t>
            </w:r>
            <w:r>
              <w:rPr>
                <w:rStyle w:val="IndexLink"/>
                <w:rtl w:val="true"/>
              </w:rPr>
              <w:t xml:space="preserve">للسیوطی </w:t>
            </w:r>
            <w:r>
              <w:rPr>
                <w:rStyle w:val="IndexLink"/>
                <w:rtl w:val="true"/>
              </w:rPr>
              <w:t xml:space="preserve">[ </w:t>
            </w:r>
            <w:r>
              <w:rPr>
                <w:rStyle w:val="IndexLink"/>
                <w:rtl w:val="true"/>
              </w:rPr>
              <w:t xml:space="preserve">النحو </w:t>
            </w:r>
            <w:r>
              <w:rPr>
                <w:rStyle w:val="IndexLink"/>
                <w:rtl w:val="true"/>
              </w:rPr>
              <w:t>]</w:t>
              <w:tab/>
            </w:r>
            <w:r>
              <w:rPr>
                <w:rStyle w:val="IndexLink"/>
              </w:rPr>
              <w:t>155</w:t>
            </w:r>
          </w:hyperlink>
        </w:p>
        <w:p>
          <w:pPr>
            <w:pStyle w:val="Contents2"/>
            <w:tabs>
              <w:tab w:val="clear" w:pos="8743"/>
              <w:tab w:val="right" w:pos="9026" w:leader="dot"/>
            </w:tabs>
            <w:rPr/>
          </w:pPr>
          <w:hyperlink w:anchor="__RefHeading___Toc597306_3406789950">
            <w:r>
              <w:rPr>
                <w:webHidden/>
                <w:rStyle w:val="IndexLink"/>
                <w:rtl w:val="true"/>
              </w:rPr>
              <w:t xml:space="preserve">الموشّح </w:t>
            </w:r>
            <w:r>
              <w:rPr>
                <w:rStyle w:val="IndexLink"/>
                <w:rtl w:val="true"/>
              </w:rPr>
              <w:t xml:space="preserve">[ </w:t>
            </w:r>
            <w:r>
              <w:rPr>
                <w:rStyle w:val="IndexLink"/>
                <w:rtl w:val="true"/>
              </w:rPr>
              <w:t xml:space="preserve">النحو </w:t>
            </w:r>
            <w:r>
              <w:rPr>
                <w:rStyle w:val="IndexLink"/>
                <w:rtl w:val="true"/>
              </w:rPr>
              <w:t>]</w:t>
              <w:tab/>
            </w:r>
            <w:r>
              <w:rPr>
                <w:rStyle w:val="IndexLink"/>
              </w:rPr>
              <w:t>155</w:t>
            </w:r>
          </w:hyperlink>
        </w:p>
        <w:p>
          <w:pPr>
            <w:pStyle w:val="Contents2"/>
            <w:tabs>
              <w:tab w:val="clear" w:pos="8743"/>
              <w:tab w:val="right" w:pos="9026" w:leader="dot"/>
            </w:tabs>
            <w:rPr/>
          </w:pPr>
          <w:hyperlink w:anchor="__RefHeading___Toc597308_3406789950">
            <w:r>
              <w:rPr>
                <w:webHidden/>
                <w:rStyle w:val="IndexLink"/>
              </w:rPr>
              <w:t>1</w:t>
            </w:r>
            <w:r>
              <w:rPr>
                <w:rStyle w:val="IndexLink"/>
                <w:rtl w:val="true"/>
              </w:rPr>
              <w:t xml:space="preserve"> - </w:t>
            </w:r>
            <w:r>
              <w:rPr>
                <w:rStyle w:val="IndexLink"/>
                <w:rtl w:val="true"/>
              </w:rPr>
              <w:t xml:space="preserve">الحاشية على شرح التصريف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الصرف </w:t>
            </w:r>
            <w:r>
              <w:rPr>
                <w:rStyle w:val="IndexLink"/>
                <w:rtl w:val="true"/>
              </w:rPr>
              <w:t>]</w:t>
              <w:tab/>
            </w:r>
            <w:r>
              <w:rPr>
                <w:rStyle w:val="IndexLink"/>
              </w:rPr>
              <w:t>156</w:t>
            </w:r>
          </w:hyperlink>
        </w:p>
        <w:p>
          <w:pPr>
            <w:pStyle w:val="Contents2"/>
            <w:tabs>
              <w:tab w:val="clear" w:pos="8743"/>
              <w:tab w:val="right" w:pos="9026" w:leader="dot"/>
            </w:tabs>
            <w:rPr/>
          </w:pPr>
          <w:hyperlink w:anchor="__RefHeading___Toc597310_3406789950">
            <w:r>
              <w:rPr>
                <w:webHidden/>
                <w:rStyle w:val="IndexLink"/>
              </w:rPr>
              <w:t>2</w:t>
            </w:r>
            <w:r>
              <w:rPr>
                <w:rStyle w:val="IndexLink"/>
                <w:rtl w:val="true"/>
              </w:rPr>
              <w:t xml:space="preserve"> - </w:t>
            </w:r>
            <w:r>
              <w:rPr>
                <w:rStyle w:val="IndexLink"/>
                <w:rtl w:val="true"/>
              </w:rPr>
              <w:t xml:space="preserve">شرح خطبة شرح الشمسية </w:t>
            </w:r>
            <w:r>
              <w:rPr>
                <w:rStyle w:val="IndexLink"/>
                <w:rtl w:val="true"/>
              </w:rPr>
              <w:t>(</w:t>
            </w:r>
            <w:r>
              <w:rPr>
                <w:rStyle w:val="IndexLink"/>
              </w:rPr>
              <w:t>27</w:t>
            </w:r>
            <w:r>
              <w:rPr>
                <w:rStyle w:val="IndexLink"/>
                <w:rtl w:val="true"/>
              </w:rPr>
              <w:t xml:space="preserve"> </w:t>
            </w:r>
            <w:r>
              <w:rPr>
                <w:rStyle w:val="IndexLink"/>
                <w:rtl w:val="true"/>
              </w:rPr>
              <w:t xml:space="preserve">ظ </w:t>
            </w:r>
            <w:r>
              <w:rPr>
                <w:rStyle w:val="IndexLink"/>
                <w:rtl w:val="true"/>
              </w:rPr>
              <w:t xml:space="preserve">- </w:t>
            </w:r>
            <w:r>
              <w:rPr>
                <w:rStyle w:val="IndexLink"/>
              </w:rPr>
              <w:t>32</w:t>
            </w:r>
            <w:r>
              <w:rPr>
                <w:rStyle w:val="IndexLink"/>
                <w:rtl w:val="true"/>
              </w:rPr>
              <w:t>ظ</w:t>
            </w:r>
            <w:r>
              <w:rPr>
                <w:rStyle w:val="IndexLink"/>
                <w:rtl w:val="true"/>
              </w:rPr>
              <w:t>) [</w:t>
            </w:r>
            <w:r>
              <w:rPr>
                <w:rStyle w:val="IndexLink"/>
                <w:rtl w:val="true"/>
              </w:rPr>
              <w:t xml:space="preserve">الأدب </w:t>
            </w:r>
            <w:r>
              <w:rPr>
                <w:rStyle w:val="IndexLink"/>
                <w:rtl w:val="true"/>
              </w:rPr>
              <w:t>]</w:t>
              <w:tab/>
            </w:r>
            <w:r>
              <w:rPr>
                <w:rStyle w:val="IndexLink"/>
              </w:rPr>
              <w:t>156</w:t>
            </w:r>
          </w:hyperlink>
        </w:p>
        <w:p>
          <w:pPr>
            <w:pStyle w:val="Contents2"/>
            <w:tabs>
              <w:tab w:val="clear" w:pos="8743"/>
              <w:tab w:val="right" w:pos="9026" w:leader="dot"/>
            </w:tabs>
            <w:rPr/>
          </w:pPr>
          <w:hyperlink w:anchor="__RefHeading___Toc597312_3406789950">
            <w:r>
              <w:rPr>
                <w:webHidden/>
                <w:rStyle w:val="IndexLink"/>
              </w:rPr>
              <w:t>3</w:t>
            </w:r>
            <w:r>
              <w:rPr>
                <w:rStyle w:val="IndexLink"/>
                <w:rtl w:val="true"/>
              </w:rPr>
              <w:t xml:space="preserve"> - </w:t>
            </w:r>
            <w:r>
              <w:rPr>
                <w:rStyle w:val="IndexLink"/>
                <w:rtl w:val="true"/>
              </w:rPr>
              <w:t xml:space="preserve">الحاشية على الحاشية الشريفية على شرح الشمسية </w:t>
            </w:r>
            <w:r>
              <w:rPr>
                <w:rStyle w:val="IndexLink"/>
                <w:rtl w:val="true"/>
              </w:rPr>
              <w:t xml:space="preserve">/ </w:t>
            </w:r>
            <w:r>
              <w:rPr>
                <w:rStyle w:val="IndexLink"/>
                <w:rtl w:val="true"/>
              </w:rPr>
              <w:t xml:space="preserve">للدواني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49</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157</w:t>
            </w:r>
          </w:hyperlink>
        </w:p>
        <w:p>
          <w:pPr>
            <w:pStyle w:val="Contents2"/>
            <w:tabs>
              <w:tab w:val="clear" w:pos="8743"/>
              <w:tab w:val="right" w:pos="9026" w:leader="dot"/>
            </w:tabs>
            <w:rPr/>
          </w:pPr>
          <w:hyperlink w:anchor="__RefHeading___Toc597314_3406789950">
            <w:r>
              <w:rPr>
                <w:webHidden/>
                <w:rStyle w:val="IndexLink"/>
              </w:rPr>
              <w:t>4</w:t>
            </w:r>
            <w:r>
              <w:rPr>
                <w:rStyle w:val="IndexLink"/>
                <w:rtl w:val="true"/>
              </w:rPr>
              <w:t xml:space="preserve"> - </w:t>
            </w:r>
            <w:r>
              <w:rPr>
                <w:rStyle w:val="IndexLink"/>
                <w:rtl w:val="true"/>
              </w:rPr>
              <w:t xml:space="preserve">الحاشية على شرح الشمسيّة </w:t>
            </w:r>
            <w:r>
              <w:rPr>
                <w:rStyle w:val="IndexLink"/>
                <w:rtl w:val="true"/>
              </w:rPr>
              <w:t>(</w:t>
            </w:r>
            <w:r>
              <w:rPr>
                <w:rStyle w:val="IndexLink"/>
              </w:rPr>
              <w:t>53</w:t>
            </w:r>
            <w:r>
              <w:rPr>
                <w:rStyle w:val="IndexLink"/>
                <w:rtl w:val="true"/>
              </w:rPr>
              <w:t xml:space="preserve"> </w:t>
            </w:r>
            <w:r>
              <w:rPr>
                <w:rStyle w:val="IndexLink"/>
                <w:rtl w:val="true"/>
              </w:rPr>
              <w:t xml:space="preserve">ظ </w:t>
            </w:r>
            <w:r>
              <w:rPr>
                <w:rStyle w:val="IndexLink"/>
                <w:rtl w:val="true"/>
              </w:rPr>
              <w:t xml:space="preserve">- </w:t>
            </w:r>
            <w:r>
              <w:rPr>
                <w:rStyle w:val="IndexLink"/>
              </w:rPr>
              <w:t>97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157</w:t>
            </w:r>
          </w:hyperlink>
        </w:p>
        <w:p>
          <w:pPr>
            <w:pStyle w:val="Contents2"/>
            <w:tabs>
              <w:tab w:val="clear" w:pos="8743"/>
              <w:tab w:val="right" w:pos="9026" w:leader="dot"/>
            </w:tabs>
            <w:rPr/>
          </w:pPr>
          <w:hyperlink w:anchor="__RefHeading___Toc597316_3406789950">
            <w:r>
              <w:rPr>
                <w:webHidden/>
                <w:rStyle w:val="IndexLink"/>
              </w:rPr>
              <w:t>1</w:t>
            </w:r>
            <w:r>
              <w:rPr>
                <w:rStyle w:val="IndexLink"/>
                <w:rtl w:val="true"/>
              </w:rPr>
              <w:t xml:space="preserve">- </w:t>
            </w:r>
            <w:r>
              <w:rPr>
                <w:rStyle w:val="IndexLink"/>
                <w:rtl w:val="true"/>
              </w:rPr>
              <w:t xml:space="preserve">الالفية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59</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157</w:t>
            </w:r>
          </w:hyperlink>
        </w:p>
        <w:p>
          <w:pPr>
            <w:pStyle w:val="Contents2"/>
            <w:tabs>
              <w:tab w:val="clear" w:pos="8743"/>
              <w:tab w:val="right" w:pos="9026" w:leader="dot"/>
            </w:tabs>
            <w:rPr/>
          </w:pPr>
          <w:hyperlink w:anchor="__RefHeading___Toc597318_3406789950">
            <w:r>
              <w:rPr>
                <w:webHidden/>
                <w:rStyle w:val="IndexLink"/>
              </w:rPr>
              <w:t>2</w:t>
            </w:r>
            <w:r>
              <w:rPr>
                <w:rStyle w:val="IndexLink"/>
                <w:rtl w:val="true"/>
              </w:rPr>
              <w:t xml:space="preserve"> - </w:t>
            </w:r>
            <w:r>
              <w:rPr>
                <w:rStyle w:val="IndexLink"/>
                <w:rtl w:val="true"/>
              </w:rPr>
              <w:t xml:space="preserve">تلخيص المفتاح </w:t>
            </w:r>
            <w:r>
              <w:rPr>
                <w:rStyle w:val="IndexLink"/>
                <w:rtl w:val="true"/>
              </w:rPr>
              <w:t>(</w:t>
            </w:r>
            <w:r>
              <w:rPr>
                <w:rStyle w:val="IndexLink"/>
              </w:rPr>
              <w:t>62</w:t>
            </w:r>
            <w:r>
              <w:rPr>
                <w:rStyle w:val="IndexLink"/>
                <w:rtl w:val="true"/>
              </w:rPr>
              <w:t xml:space="preserve">ظ </w:t>
            </w:r>
            <w:r>
              <w:rPr>
                <w:rStyle w:val="IndexLink"/>
                <w:rtl w:val="true"/>
              </w:rPr>
              <w:t xml:space="preserve">- </w:t>
            </w:r>
            <w:r>
              <w:rPr>
                <w:rStyle w:val="IndexLink"/>
              </w:rPr>
              <w:t>65</w:t>
            </w:r>
            <w:r>
              <w:rPr>
                <w:rStyle w:val="IndexLink"/>
                <w:rtl w:val="true"/>
              </w:rPr>
              <w:t>و</w:t>
            </w:r>
            <w:r>
              <w:rPr>
                <w:rStyle w:val="IndexLink"/>
                <w:rtl w:val="true"/>
              </w:rPr>
              <w:t xml:space="preserve">) [ </w:t>
            </w:r>
            <w:r>
              <w:rPr>
                <w:rStyle w:val="IndexLink"/>
                <w:rtl w:val="true"/>
              </w:rPr>
              <w:t xml:space="preserve">البلاغة </w:t>
            </w:r>
            <w:r>
              <w:rPr>
                <w:rStyle w:val="IndexLink"/>
                <w:rtl w:val="true"/>
              </w:rPr>
              <w:t>]</w:t>
              <w:tab/>
            </w:r>
            <w:r>
              <w:rPr>
                <w:rStyle w:val="IndexLink"/>
              </w:rPr>
              <w:t>158</w:t>
            </w:r>
          </w:hyperlink>
        </w:p>
        <w:p>
          <w:pPr>
            <w:pStyle w:val="Contents2"/>
            <w:tabs>
              <w:tab w:val="clear" w:pos="8743"/>
              <w:tab w:val="right" w:pos="9026" w:leader="dot"/>
            </w:tabs>
            <w:rPr/>
          </w:pPr>
          <w:hyperlink w:anchor="__RefHeading___Toc597320_3406789950">
            <w:r>
              <w:rPr>
                <w:webHidden/>
                <w:rStyle w:val="IndexLink"/>
              </w:rPr>
              <w:t>3</w:t>
            </w:r>
            <w:r>
              <w:rPr>
                <w:rStyle w:val="IndexLink"/>
                <w:rtl w:val="true"/>
              </w:rPr>
              <w:t xml:space="preserve">- </w:t>
            </w:r>
            <w:r>
              <w:rPr>
                <w:rStyle w:val="IndexLink"/>
                <w:rtl w:val="true"/>
              </w:rPr>
              <w:t xml:space="preserve">عقود الجمان في المعاني والبيان </w:t>
            </w:r>
            <w:r>
              <w:rPr>
                <w:rStyle w:val="IndexLink"/>
                <w:rtl w:val="true"/>
              </w:rPr>
              <w:t>(</w:t>
            </w:r>
            <w:r>
              <w:rPr>
                <w:rStyle w:val="IndexLink"/>
              </w:rPr>
              <w:t>67</w:t>
            </w:r>
            <w:r>
              <w:rPr>
                <w:rStyle w:val="IndexLink"/>
                <w:rtl w:val="true"/>
              </w:rPr>
              <w:t xml:space="preserve"> </w:t>
            </w:r>
            <w:r>
              <w:rPr>
                <w:rStyle w:val="IndexLink"/>
                <w:rtl w:val="true"/>
              </w:rPr>
              <w:t xml:space="preserve">و </w:t>
            </w:r>
            <w:r>
              <w:rPr>
                <w:rStyle w:val="IndexLink"/>
                <w:rtl w:val="true"/>
              </w:rPr>
              <w:t>-</w:t>
            </w:r>
            <w:r>
              <w:rPr>
                <w:rStyle w:val="IndexLink"/>
              </w:rPr>
              <w:t>121</w:t>
            </w:r>
            <w:r>
              <w:rPr>
                <w:rStyle w:val="IndexLink"/>
                <w:rtl w:val="true"/>
              </w:rPr>
              <w:t>ظ</w:t>
            </w:r>
            <w:r>
              <w:rPr>
                <w:rStyle w:val="IndexLink"/>
                <w:rtl w:val="true"/>
              </w:rPr>
              <w:t xml:space="preserve">) [ </w:t>
            </w:r>
            <w:r>
              <w:rPr>
                <w:rStyle w:val="IndexLink"/>
                <w:rtl w:val="true"/>
              </w:rPr>
              <w:t xml:space="preserve">البلاغة </w:t>
            </w:r>
            <w:r>
              <w:rPr>
                <w:rStyle w:val="IndexLink"/>
                <w:rtl w:val="true"/>
              </w:rPr>
              <w:t>]</w:t>
              <w:tab/>
            </w:r>
            <w:r>
              <w:rPr>
                <w:rStyle w:val="IndexLink"/>
              </w:rPr>
              <w:t>158</w:t>
            </w:r>
          </w:hyperlink>
        </w:p>
        <w:p>
          <w:pPr>
            <w:pStyle w:val="Contents2"/>
            <w:tabs>
              <w:tab w:val="clear" w:pos="8743"/>
              <w:tab w:val="right" w:pos="9026" w:leader="dot"/>
            </w:tabs>
            <w:rPr/>
          </w:pPr>
          <w:hyperlink w:anchor="__RefHeading___Toc597322_3406789950">
            <w:r>
              <w:rPr>
                <w:webHidden/>
                <w:rStyle w:val="IndexLink"/>
              </w:rPr>
              <w:t>4</w:t>
            </w:r>
            <w:r>
              <w:rPr>
                <w:rStyle w:val="IndexLink"/>
                <w:rtl w:val="true"/>
              </w:rPr>
              <w:t xml:space="preserve"> - </w:t>
            </w:r>
            <w:r>
              <w:rPr>
                <w:rStyle w:val="IndexLink"/>
                <w:rtl w:val="true"/>
              </w:rPr>
              <w:t xml:space="preserve">بديعيّة ابن حجة </w:t>
            </w:r>
            <w:r>
              <w:rPr>
                <w:rStyle w:val="IndexLink"/>
                <w:rtl w:val="true"/>
              </w:rPr>
              <w:t>(</w:t>
            </w:r>
            <w:r>
              <w:rPr>
                <w:rStyle w:val="IndexLink"/>
              </w:rPr>
              <w:t>122</w:t>
            </w:r>
            <w:r>
              <w:rPr>
                <w:rStyle w:val="IndexLink"/>
                <w:rtl w:val="true"/>
              </w:rPr>
              <w:t xml:space="preserve">ظ </w:t>
            </w:r>
            <w:r>
              <w:rPr>
                <w:rStyle w:val="IndexLink"/>
                <w:rtl w:val="true"/>
              </w:rPr>
              <w:t xml:space="preserve">- </w:t>
            </w:r>
            <w:r>
              <w:rPr>
                <w:rStyle w:val="IndexLink"/>
              </w:rPr>
              <w:t>124</w:t>
            </w:r>
            <w:r>
              <w:rPr>
                <w:rStyle w:val="IndexLink"/>
                <w:rtl w:val="true"/>
              </w:rPr>
              <w:t>و</w:t>
            </w:r>
            <w:r>
              <w:rPr>
                <w:rStyle w:val="IndexLink"/>
                <w:rtl w:val="true"/>
              </w:rPr>
              <w:t>) [</w:t>
            </w:r>
            <w:r>
              <w:rPr>
                <w:rStyle w:val="IndexLink"/>
                <w:rtl w:val="true"/>
              </w:rPr>
              <w:t xml:space="preserve">الأدب </w:t>
            </w:r>
            <w:r>
              <w:rPr>
                <w:rStyle w:val="IndexLink"/>
                <w:rtl w:val="true"/>
              </w:rPr>
              <w:t>]</w:t>
              <w:tab/>
            </w:r>
            <w:r>
              <w:rPr>
                <w:rStyle w:val="IndexLink"/>
              </w:rPr>
              <w:t>158</w:t>
            </w:r>
          </w:hyperlink>
        </w:p>
        <w:p>
          <w:pPr>
            <w:pStyle w:val="Contents2"/>
            <w:tabs>
              <w:tab w:val="clear" w:pos="8743"/>
              <w:tab w:val="right" w:pos="9026" w:leader="dot"/>
            </w:tabs>
            <w:rPr/>
          </w:pPr>
          <w:hyperlink w:anchor="__RefHeading___Toc597324_3406789950">
            <w:r>
              <w:rPr>
                <w:webHidden/>
                <w:rStyle w:val="IndexLink"/>
              </w:rPr>
              <w:t>5</w:t>
            </w:r>
            <w:r>
              <w:rPr>
                <w:rStyle w:val="IndexLink"/>
                <w:rtl w:val="true"/>
              </w:rPr>
              <w:t xml:space="preserve">- </w:t>
            </w:r>
            <w:r>
              <w:rPr>
                <w:rStyle w:val="IndexLink"/>
                <w:rtl w:val="true"/>
              </w:rPr>
              <w:t xml:space="preserve">خلاصة الحساب </w:t>
            </w:r>
            <w:r>
              <w:rPr>
                <w:rStyle w:val="IndexLink"/>
                <w:rtl w:val="true"/>
              </w:rPr>
              <w:t>(</w:t>
            </w:r>
            <w:r>
              <w:rPr>
                <w:rStyle w:val="IndexLink"/>
              </w:rPr>
              <w:t>126</w:t>
            </w:r>
            <w:r>
              <w:rPr>
                <w:rStyle w:val="IndexLink"/>
                <w:rtl w:val="true"/>
              </w:rPr>
              <w:t xml:space="preserve">ظ </w:t>
            </w:r>
            <w:r>
              <w:rPr>
                <w:rStyle w:val="IndexLink"/>
                <w:rtl w:val="true"/>
              </w:rPr>
              <w:t>-</w:t>
            </w:r>
            <w:r>
              <w:rPr>
                <w:rStyle w:val="IndexLink"/>
              </w:rPr>
              <w:t>167</w:t>
            </w:r>
            <w:r>
              <w:rPr>
                <w:rStyle w:val="IndexLink"/>
                <w:rtl w:val="true"/>
              </w:rPr>
              <w:t>و</w:t>
            </w:r>
            <w:r>
              <w:rPr>
                <w:rStyle w:val="IndexLink"/>
                <w:rtl w:val="true"/>
              </w:rPr>
              <w:t xml:space="preserve">) [ </w:t>
            </w:r>
            <w:r>
              <w:rPr>
                <w:rStyle w:val="IndexLink"/>
                <w:rtl w:val="true"/>
              </w:rPr>
              <w:t xml:space="preserve">الحساب </w:t>
            </w:r>
            <w:r>
              <w:rPr>
                <w:rStyle w:val="IndexLink"/>
                <w:rtl w:val="true"/>
              </w:rPr>
              <w:t>]</w:t>
              <w:tab/>
            </w:r>
            <w:r>
              <w:rPr>
                <w:rStyle w:val="IndexLink"/>
              </w:rPr>
              <w:t>159</w:t>
            </w:r>
          </w:hyperlink>
        </w:p>
        <w:p>
          <w:pPr>
            <w:pStyle w:val="Contents2"/>
            <w:tabs>
              <w:tab w:val="clear" w:pos="8743"/>
              <w:tab w:val="right" w:pos="9026" w:leader="dot"/>
            </w:tabs>
            <w:rPr/>
          </w:pPr>
          <w:hyperlink w:anchor="__RefHeading___Toc597326_3406789950">
            <w:r>
              <w:rPr>
                <w:webHidden/>
                <w:rStyle w:val="IndexLink"/>
              </w:rPr>
              <w:t>6</w:t>
            </w:r>
            <w:r>
              <w:rPr>
                <w:rStyle w:val="IndexLink"/>
                <w:rtl w:val="true"/>
              </w:rPr>
              <w:t xml:space="preserve">- </w:t>
            </w:r>
            <w:r>
              <w:rPr>
                <w:rStyle w:val="IndexLink"/>
                <w:rtl w:val="true"/>
              </w:rPr>
              <w:t xml:space="preserve">تشريح الأفلاك </w:t>
            </w:r>
            <w:r>
              <w:rPr>
                <w:rStyle w:val="IndexLink"/>
                <w:rtl w:val="true"/>
              </w:rPr>
              <w:t xml:space="preserve">/ </w:t>
            </w:r>
            <w:r>
              <w:rPr>
                <w:rStyle w:val="IndexLink"/>
                <w:rtl w:val="true"/>
              </w:rPr>
              <w:t xml:space="preserve">للشيخ البهائی </w:t>
            </w:r>
            <w:r>
              <w:rPr>
                <w:rStyle w:val="IndexLink"/>
                <w:rtl w:val="true"/>
              </w:rPr>
              <w:t>(</w:t>
            </w:r>
            <w:r>
              <w:rPr>
                <w:rStyle w:val="IndexLink"/>
              </w:rPr>
              <w:t>167</w:t>
            </w:r>
            <w:r>
              <w:rPr>
                <w:rStyle w:val="IndexLink"/>
                <w:rtl w:val="true"/>
              </w:rPr>
              <w:t xml:space="preserve">ظ </w:t>
            </w:r>
            <w:r>
              <w:rPr>
                <w:rStyle w:val="IndexLink"/>
                <w:rtl w:val="true"/>
              </w:rPr>
              <w:t xml:space="preserve">- </w:t>
            </w:r>
            <w:r>
              <w:rPr>
                <w:rStyle w:val="IndexLink"/>
              </w:rPr>
              <w:t>173</w:t>
            </w:r>
            <w:r>
              <w:rPr>
                <w:rStyle w:val="IndexLink"/>
                <w:rtl w:val="true"/>
              </w:rPr>
              <w:t>و</w:t>
            </w:r>
            <w:r>
              <w:rPr>
                <w:rStyle w:val="IndexLink"/>
                <w:rtl w:val="true"/>
              </w:rPr>
              <w:t xml:space="preserve">) [ </w:t>
            </w:r>
            <w:r>
              <w:rPr>
                <w:rStyle w:val="IndexLink"/>
                <w:rtl w:val="true"/>
              </w:rPr>
              <w:t xml:space="preserve">الهيئة </w:t>
            </w:r>
            <w:r>
              <w:rPr>
                <w:rStyle w:val="IndexLink"/>
                <w:rtl w:val="true"/>
              </w:rPr>
              <w:t>]</w:t>
              <w:tab/>
            </w:r>
            <w:r>
              <w:rPr>
                <w:rStyle w:val="IndexLink"/>
              </w:rPr>
              <w:t>159</w:t>
            </w:r>
          </w:hyperlink>
        </w:p>
        <w:p>
          <w:pPr>
            <w:pStyle w:val="Contents2"/>
            <w:tabs>
              <w:tab w:val="clear" w:pos="8743"/>
              <w:tab w:val="right" w:pos="9026" w:leader="dot"/>
            </w:tabs>
            <w:rPr/>
          </w:pPr>
          <w:hyperlink w:anchor="__RefHeading___Toc597328_3406789950">
            <w:r>
              <w:rPr>
                <w:webHidden/>
                <w:rStyle w:val="IndexLink"/>
                <w:rtl w:val="true"/>
              </w:rPr>
              <w:t xml:space="preserve">الجنة الواقية والجنة الباقية </w:t>
            </w:r>
            <w:r>
              <w:rPr>
                <w:rStyle w:val="IndexLink"/>
                <w:rtl w:val="true"/>
              </w:rPr>
              <w:t xml:space="preserve">[ </w:t>
            </w:r>
            <w:r>
              <w:rPr>
                <w:rStyle w:val="IndexLink"/>
                <w:rtl w:val="true"/>
              </w:rPr>
              <w:t>الدعاء</w:t>
            </w:r>
            <w:r>
              <w:rPr>
                <w:rStyle w:val="IndexLink"/>
                <w:rtl w:val="true"/>
              </w:rPr>
              <w:t>]</w:t>
              <w:tab/>
            </w:r>
            <w:r>
              <w:rPr>
                <w:rStyle w:val="IndexLink"/>
              </w:rPr>
              <w:t>159</w:t>
            </w:r>
          </w:hyperlink>
        </w:p>
        <w:p>
          <w:pPr>
            <w:pStyle w:val="Contents2"/>
            <w:tabs>
              <w:tab w:val="clear" w:pos="8743"/>
              <w:tab w:val="right" w:pos="9026" w:leader="dot"/>
            </w:tabs>
            <w:rPr/>
          </w:pPr>
          <w:hyperlink w:anchor="__RefHeading___Toc597330_3406789950">
            <w:r>
              <w:rPr>
                <w:webHidden/>
                <w:rStyle w:val="IndexLink"/>
                <w:rtl w:val="true"/>
              </w:rPr>
              <w:t xml:space="preserve">شرح الانموذج </w:t>
            </w:r>
            <w:r>
              <w:rPr>
                <w:rStyle w:val="IndexLink"/>
                <w:rtl w:val="true"/>
              </w:rPr>
              <w:t xml:space="preserve">[ </w:t>
            </w:r>
            <w:r>
              <w:rPr>
                <w:rStyle w:val="IndexLink"/>
                <w:rtl w:val="true"/>
              </w:rPr>
              <w:t xml:space="preserve">النحو </w:t>
            </w:r>
            <w:r>
              <w:rPr>
                <w:rStyle w:val="IndexLink"/>
                <w:rtl w:val="true"/>
              </w:rPr>
              <w:t>]</w:t>
              <w:tab/>
            </w:r>
            <w:r>
              <w:rPr>
                <w:rStyle w:val="IndexLink"/>
              </w:rPr>
              <w:t>160</w:t>
            </w:r>
          </w:hyperlink>
        </w:p>
        <w:p>
          <w:pPr>
            <w:pStyle w:val="Contents2"/>
            <w:tabs>
              <w:tab w:val="clear" w:pos="8743"/>
              <w:tab w:val="right" w:pos="9026" w:leader="dot"/>
            </w:tabs>
            <w:rPr/>
          </w:pPr>
          <w:hyperlink w:anchor="__RefHeading___Toc597332_3406789950">
            <w:r>
              <w:rPr>
                <w:webHidden/>
                <w:rStyle w:val="IndexLink"/>
                <w:rtl w:val="true"/>
              </w:rPr>
              <w:t xml:space="preserve">نبراس الضياء في معنى البداء </w:t>
            </w:r>
            <w:r>
              <w:rPr>
                <w:rStyle w:val="IndexLink"/>
                <w:rtl w:val="true"/>
              </w:rPr>
              <w:t xml:space="preserve">[ </w:t>
            </w:r>
            <w:r>
              <w:rPr>
                <w:rStyle w:val="IndexLink"/>
                <w:rtl w:val="true"/>
              </w:rPr>
              <w:t xml:space="preserve">العقائد </w:t>
            </w:r>
            <w:r>
              <w:rPr>
                <w:rStyle w:val="IndexLink"/>
                <w:rtl w:val="true"/>
              </w:rPr>
              <w:t>]</w:t>
              <w:tab/>
            </w:r>
            <w:r>
              <w:rPr>
                <w:rStyle w:val="IndexLink"/>
              </w:rPr>
              <w:t>161</w:t>
            </w:r>
          </w:hyperlink>
        </w:p>
        <w:p>
          <w:pPr>
            <w:pStyle w:val="Contents2"/>
            <w:tabs>
              <w:tab w:val="clear" w:pos="8743"/>
              <w:tab w:val="right" w:pos="9026" w:leader="dot"/>
            </w:tabs>
            <w:rPr/>
          </w:pPr>
          <w:hyperlink w:anchor="__RefHeading___Toc597334_3406789950">
            <w:r>
              <w:rPr>
                <w:webHidden/>
                <w:rStyle w:val="IndexLink"/>
                <w:rtl w:val="true"/>
              </w:rPr>
              <w:t xml:space="preserve">زهر الربيع في الطرائف والملح والمقال البديع </w:t>
            </w:r>
            <w:r>
              <w:rPr>
                <w:rStyle w:val="IndexLink"/>
                <w:rtl w:val="true"/>
              </w:rPr>
              <w:t xml:space="preserve">[ </w:t>
            </w:r>
            <w:r>
              <w:rPr>
                <w:rStyle w:val="IndexLink"/>
                <w:rtl w:val="true"/>
              </w:rPr>
              <w:t xml:space="preserve">متفرقات </w:t>
            </w:r>
            <w:r>
              <w:rPr>
                <w:rStyle w:val="IndexLink"/>
                <w:rtl w:val="true"/>
              </w:rPr>
              <w:t>]</w:t>
              <w:tab/>
            </w:r>
            <w:r>
              <w:rPr>
                <w:rStyle w:val="IndexLink"/>
              </w:rPr>
              <w:t>162</w:t>
            </w:r>
          </w:hyperlink>
        </w:p>
        <w:p>
          <w:pPr>
            <w:pStyle w:val="Contents2"/>
            <w:tabs>
              <w:tab w:val="clear" w:pos="8743"/>
              <w:tab w:val="right" w:pos="9026" w:leader="dot"/>
            </w:tabs>
            <w:rPr/>
          </w:pPr>
          <w:hyperlink w:anchor="__RefHeading___Toc597336_3406789950">
            <w:r>
              <w:rPr>
                <w:webHidden/>
                <w:rStyle w:val="IndexLink"/>
                <w:rtl w:val="true"/>
              </w:rPr>
              <w:t xml:space="preserve">شرح الفصول النصيرية </w:t>
            </w:r>
            <w:r>
              <w:rPr>
                <w:rStyle w:val="IndexLink"/>
                <w:rtl w:val="true"/>
              </w:rPr>
              <w:t xml:space="preserve">[ </w:t>
            </w:r>
            <w:r>
              <w:rPr>
                <w:rStyle w:val="IndexLink"/>
                <w:rtl w:val="true"/>
              </w:rPr>
              <w:t xml:space="preserve">العقائد </w:t>
            </w:r>
            <w:r>
              <w:rPr>
                <w:rStyle w:val="IndexLink"/>
                <w:rtl w:val="true"/>
              </w:rPr>
              <w:t>]</w:t>
              <w:tab/>
            </w:r>
            <w:r>
              <w:rPr>
                <w:rStyle w:val="IndexLink"/>
              </w:rPr>
              <w:t>162</w:t>
            </w:r>
          </w:hyperlink>
        </w:p>
        <w:p>
          <w:pPr>
            <w:pStyle w:val="Contents2"/>
            <w:tabs>
              <w:tab w:val="clear" w:pos="8743"/>
              <w:tab w:val="right" w:pos="9026" w:leader="dot"/>
            </w:tabs>
            <w:rPr/>
          </w:pPr>
          <w:hyperlink w:anchor="__RefHeading___Toc597338_3406789950">
            <w:r>
              <w:rPr>
                <w:webHidden/>
                <w:rStyle w:val="IndexLink"/>
                <w:rtl w:val="true"/>
              </w:rPr>
              <w:t xml:space="preserve">الجعفرية </w:t>
            </w:r>
            <w:r>
              <w:rPr>
                <w:rStyle w:val="IndexLink"/>
                <w:rtl w:val="true"/>
              </w:rPr>
              <w:t xml:space="preserve">/ </w:t>
            </w:r>
            <w:r>
              <w:rPr>
                <w:rStyle w:val="IndexLink"/>
                <w:rtl w:val="true"/>
              </w:rPr>
              <w:t xml:space="preserve">للمحقق الكرکی </w:t>
            </w:r>
            <w:r>
              <w:rPr>
                <w:rStyle w:val="IndexLink"/>
                <w:rtl w:val="true"/>
              </w:rPr>
              <w:t xml:space="preserve">[ </w:t>
            </w:r>
            <w:r>
              <w:rPr>
                <w:rStyle w:val="IndexLink"/>
                <w:rtl w:val="true"/>
              </w:rPr>
              <w:t xml:space="preserve">الفقه </w:t>
            </w:r>
            <w:r>
              <w:rPr>
                <w:rStyle w:val="IndexLink"/>
                <w:rtl w:val="true"/>
              </w:rPr>
              <w:t>]</w:t>
              <w:tab/>
            </w:r>
            <w:r>
              <w:rPr>
                <w:rStyle w:val="IndexLink"/>
              </w:rPr>
              <w:t>163</w:t>
            </w:r>
          </w:hyperlink>
        </w:p>
        <w:p>
          <w:pPr>
            <w:pStyle w:val="Contents2"/>
            <w:tabs>
              <w:tab w:val="clear" w:pos="8743"/>
              <w:tab w:val="right" w:pos="9026" w:leader="dot"/>
            </w:tabs>
            <w:rPr/>
          </w:pPr>
          <w:hyperlink w:anchor="__RefHeading___Toc597340_3406789950">
            <w:r>
              <w:rPr>
                <w:webHidden/>
                <w:rStyle w:val="IndexLink"/>
                <w:rtl w:val="true"/>
              </w:rPr>
              <w:t xml:space="preserve">مشرق الشمسين </w:t>
            </w:r>
            <w:r>
              <w:rPr>
                <w:rStyle w:val="IndexLink"/>
                <w:rtl w:val="true"/>
              </w:rPr>
              <w:t xml:space="preserve">/ </w:t>
            </w:r>
            <w:r>
              <w:rPr>
                <w:rStyle w:val="IndexLink"/>
                <w:rtl w:val="true"/>
              </w:rPr>
              <w:t xml:space="preserve">للشيخ البهائی </w:t>
            </w:r>
            <w:r>
              <w:rPr>
                <w:rStyle w:val="IndexLink"/>
                <w:rtl w:val="true"/>
              </w:rPr>
              <w:t xml:space="preserve">[ </w:t>
            </w:r>
            <w:r>
              <w:rPr>
                <w:rStyle w:val="IndexLink"/>
                <w:rtl w:val="true"/>
              </w:rPr>
              <w:t xml:space="preserve">الفقه </w:t>
            </w:r>
            <w:r>
              <w:rPr>
                <w:rStyle w:val="IndexLink"/>
                <w:rtl w:val="true"/>
              </w:rPr>
              <w:t>]</w:t>
              <w:tab/>
            </w:r>
            <w:r>
              <w:rPr>
                <w:rStyle w:val="IndexLink"/>
              </w:rPr>
              <w:t>163</w:t>
            </w:r>
          </w:hyperlink>
        </w:p>
        <w:p>
          <w:pPr>
            <w:pStyle w:val="Contents2"/>
            <w:tabs>
              <w:tab w:val="clear" w:pos="8743"/>
              <w:tab w:val="right" w:pos="9026" w:leader="dot"/>
            </w:tabs>
            <w:rPr/>
          </w:pPr>
          <w:hyperlink w:anchor="__RefHeading___Toc597342_3406789950">
            <w:r>
              <w:rPr>
                <w:webHidden/>
                <w:rStyle w:val="IndexLink"/>
                <w:rtl w:val="true"/>
              </w:rPr>
              <w:t xml:space="preserve">العرائس </w:t>
            </w:r>
            <w:r>
              <w:rPr>
                <w:rStyle w:val="IndexLink"/>
                <w:rtl w:val="true"/>
              </w:rPr>
              <w:t xml:space="preserve">[ </w:t>
            </w:r>
            <w:r>
              <w:rPr>
                <w:rStyle w:val="IndexLink"/>
                <w:rtl w:val="true"/>
              </w:rPr>
              <w:t xml:space="preserve">التفسير </w:t>
            </w:r>
            <w:r>
              <w:rPr>
                <w:rStyle w:val="IndexLink"/>
                <w:rtl w:val="true"/>
              </w:rPr>
              <w:t>]</w:t>
              <w:tab/>
            </w:r>
            <w:r>
              <w:rPr>
                <w:rStyle w:val="IndexLink"/>
              </w:rPr>
              <w:t>164</w:t>
            </w:r>
          </w:hyperlink>
        </w:p>
        <w:p>
          <w:pPr>
            <w:pStyle w:val="Contents2"/>
            <w:tabs>
              <w:tab w:val="clear" w:pos="8743"/>
              <w:tab w:val="right" w:pos="9026" w:leader="dot"/>
            </w:tabs>
            <w:rPr/>
          </w:pPr>
          <w:hyperlink w:anchor="__RefHeading___Toc597344_3406789950">
            <w:r>
              <w:rPr>
                <w:webHidden/>
                <w:rStyle w:val="IndexLink"/>
                <w:rtl w:val="true"/>
              </w:rPr>
              <w:t xml:space="preserve">مفتاح الاحكام </w:t>
            </w:r>
            <w:r>
              <w:rPr>
                <w:rStyle w:val="IndexLink"/>
                <w:rtl w:val="true"/>
              </w:rPr>
              <w:t xml:space="preserve">[ </w:t>
            </w:r>
            <w:r>
              <w:rPr>
                <w:rStyle w:val="IndexLink"/>
                <w:rtl w:val="true"/>
              </w:rPr>
              <w:t xml:space="preserve">اصول الفقه </w:t>
            </w:r>
            <w:r>
              <w:rPr>
                <w:rStyle w:val="IndexLink"/>
                <w:rtl w:val="true"/>
              </w:rPr>
              <w:t>]</w:t>
              <w:tab/>
            </w:r>
            <w:r>
              <w:rPr>
                <w:rStyle w:val="IndexLink"/>
              </w:rPr>
              <w:t>165</w:t>
            </w:r>
          </w:hyperlink>
        </w:p>
        <w:p>
          <w:pPr>
            <w:pStyle w:val="Contents2"/>
            <w:tabs>
              <w:tab w:val="clear" w:pos="8743"/>
              <w:tab w:val="right" w:pos="9026" w:leader="dot"/>
            </w:tabs>
            <w:rPr/>
          </w:pPr>
          <w:hyperlink w:anchor="__RefHeading___Toc597346_3406789950">
            <w:r>
              <w:rPr>
                <w:webHidden/>
                <w:rStyle w:val="IndexLink"/>
                <w:rtl w:val="true"/>
              </w:rPr>
              <w:t xml:space="preserve">كتاب في الفقه </w:t>
            </w:r>
            <w:r>
              <w:rPr>
                <w:rStyle w:val="IndexLink"/>
                <w:rtl w:val="true"/>
              </w:rPr>
              <w:t xml:space="preserve">[ </w:t>
            </w:r>
            <w:r>
              <w:rPr>
                <w:rStyle w:val="IndexLink"/>
                <w:rtl w:val="true"/>
              </w:rPr>
              <w:t xml:space="preserve">الفقه </w:t>
            </w:r>
            <w:r>
              <w:rPr>
                <w:rStyle w:val="IndexLink"/>
                <w:rtl w:val="true"/>
              </w:rPr>
              <w:t>]</w:t>
              <w:tab/>
            </w:r>
            <w:r>
              <w:rPr>
                <w:rStyle w:val="IndexLink"/>
              </w:rPr>
              <w:t>165</w:t>
            </w:r>
          </w:hyperlink>
        </w:p>
        <w:p>
          <w:pPr>
            <w:pStyle w:val="Contents2"/>
            <w:tabs>
              <w:tab w:val="clear" w:pos="8743"/>
              <w:tab w:val="right" w:pos="9026" w:leader="dot"/>
            </w:tabs>
            <w:rPr/>
          </w:pPr>
          <w:hyperlink w:anchor="__RefHeading___Toc597348_3406789950">
            <w:r>
              <w:rPr>
                <w:webHidden/>
                <w:rStyle w:val="IndexLink"/>
              </w:rPr>
              <w:t>1</w:t>
            </w:r>
            <w:r>
              <w:rPr>
                <w:rStyle w:val="IndexLink"/>
                <w:rtl w:val="true"/>
              </w:rPr>
              <w:t xml:space="preserve">- </w:t>
            </w:r>
            <w:r>
              <w:rPr>
                <w:rStyle w:val="IndexLink"/>
                <w:rtl w:val="true"/>
              </w:rPr>
              <w:t xml:space="preserve">الهداية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10</w:t>
            </w:r>
            <w:r>
              <w:rPr>
                <w:rStyle w:val="IndexLink"/>
                <w:rtl w:val="true"/>
              </w:rPr>
              <w:t>ظ</w:t>
            </w:r>
            <w:r>
              <w:rPr>
                <w:rStyle w:val="IndexLink"/>
                <w:rtl w:val="true"/>
              </w:rPr>
              <w:t xml:space="preserve">) [ </w:t>
            </w:r>
            <w:r>
              <w:rPr>
                <w:rStyle w:val="IndexLink"/>
                <w:rtl w:val="true"/>
              </w:rPr>
              <w:t xml:space="preserve">الدراية </w:t>
            </w:r>
            <w:r>
              <w:rPr>
                <w:rStyle w:val="IndexLink"/>
                <w:rtl w:val="true"/>
              </w:rPr>
              <w:t>]</w:t>
              <w:tab/>
            </w:r>
            <w:r>
              <w:rPr>
                <w:rStyle w:val="IndexLink"/>
              </w:rPr>
              <w:t>166</w:t>
            </w:r>
          </w:hyperlink>
        </w:p>
        <w:p>
          <w:pPr>
            <w:pStyle w:val="Contents2"/>
            <w:tabs>
              <w:tab w:val="clear" w:pos="8743"/>
              <w:tab w:val="right" w:pos="9026" w:leader="dot"/>
            </w:tabs>
            <w:rPr/>
          </w:pPr>
          <w:hyperlink w:anchor="__RefHeading___Toc597350_3406789950">
            <w:r>
              <w:rPr>
                <w:webHidden/>
                <w:rStyle w:val="IndexLink"/>
              </w:rPr>
              <w:t>2</w:t>
            </w:r>
            <w:r>
              <w:rPr>
                <w:rStyle w:val="IndexLink"/>
                <w:rtl w:val="true"/>
              </w:rPr>
              <w:t xml:space="preserve"> - </w:t>
            </w:r>
            <w:r>
              <w:rPr>
                <w:rStyle w:val="IndexLink"/>
                <w:rtl w:val="true"/>
              </w:rPr>
              <w:t xml:space="preserve">الشفا في مدح الرسول </w:t>
            </w:r>
            <w:r>
              <w:rPr>
                <w:rStyle w:val="IndexLink"/>
                <w:rtl w:val="true"/>
              </w:rPr>
              <w:t>(</w:t>
            </w:r>
            <w:r>
              <w:rPr>
                <w:rStyle w:val="IndexLink"/>
              </w:rPr>
              <w:t>10</w:t>
            </w:r>
            <w:r>
              <w:rPr>
                <w:rStyle w:val="IndexLink"/>
                <w:rtl w:val="true"/>
              </w:rPr>
              <w:t xml:space="preserve">ظ </w:t>
            </w:r>
            <w:r>
              <w:rPr>
                <w:rStyle w:val="IndexLink"/>
                <w:rtl w:val="true"/>
              </w:rPr>
              <w:t xml:space="preserve">- </w:t>
            </w:r>
            <w:r>
              <w:rPr>
                <w:rStyle w:val="IndexLink"/>
              </w:rPr>
              <w:t>24</w:t>
            </w:r>
            <w:r>
              <w:rPr>
                <w:rStyle w:val="IndexLink"/>
                <w:rtl w:val="true"/>
              </w:rPr>
              <w:t>و</w:t>
            </w:r>
            <w:r>
              <w:rPr>
                <w:rStyle w:val="IndexLink"/>
                <w:rtl w:val="true"/>
              </w:rPr>
              <w:t xml:space="preserve">) [ </w:t>
            </w:r>
            <w:r>
              <w:rPr>
                <w:rStyle w:val="IndexLink"/>
                <w:rtl w:val="true"/>
              </w:rPr>
              <w:t xml:space="preserve">الشعر </w:t>
            </w:r>
            <w:r>
              <w:rPr>
                <w:rStyle w:val="IndexLink"/>
                <w:rtl w:val="true"/>
              </w:rPr>
              <w:t>]</w:t>
              <w:tab/>
            </w:r>
            <w:r>
              <w:rPr>
                <w:rStyle w:val="IndexLink"/>
              </w:rPr>
              <w:t>166</w:t>
            </w:r>
          </w:hyperlink>
        </w:p>
        <w:p>
          <w:pPr>
            <w:pStyle w:val="Contents2"/>
            <w:tabs>
              <w:tab w:val="clear" w:pos="8743"/>
              <w:tab w:val="right" w:pos="9026" w:leader="dot"/>
            </w:tabs>
            <w:rPr/>
          </w:pPr>
          <w:hyperlink w:anchor="__RefHeading___Toc597352_3406789950">
            <w:r>
              <w:rPr>
                <w:webHidden/>
                <w:rStyle w:val="IndexLink"/>
              </w:rPr>
              <w:t>1</w:t>
            </w:r>
            <w:r>
              <w:rPr>
                <w:rStyle w:val="IndexLink"/>
                <w:rtl w:val="true"/>
              </w:rPr>
              <w:t xml:space="preserve">- </w:t>
            </w:r>
            <w:r>
              <w:rPr>
                <w:rStyle w:val="IndexLink"/>
                <w:rtl w:val="true"/>
              </w:rPr>
              <w:t xml:space="preserve">المشاعر اللمولی صدرا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 xml:space="preserve">- </w:t>
            </w:r>
            <w:r>
              <w:rPr>
                <w:rStyle w:val="IndexLink"/>
              </w:rPr>
              <w:t>17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167</w:t>
            </w:r>
          </w:hyperlink>
        </w:p>
        <w:p>
          <w:pPr>
            <w:pStyle w:val="Contents2"/>
            <w:tabs>
              <w:tab w:val="clear" w:pos="8743"/>
              <w:tab w:val="right" w:pos="9026" w:leader="dot"/>
            </w:tabs>
            <w:rPr/>
          </w:pPr>
          <w:hyperlink w:anchor="__RefHeading___Toc597354_3406789950">
            <w:r>
              <w:rPr>
                <w:webHidden/>
                <w:rStyle w:val="IndexLink"/>
              </w:rPr>
              <w:t>2</w:t>
            </w:r>
            <w:r>
              <w:rPr>
                <w:rStyle w:val="IndexLink"/>
                <w:rtl w:val="true"/>
              </w:rPr>
              <w:t xml:space="preserve"> - </w:t>
            </w:r>
            <w:r>
              <w:rPr>
                <w:rStyle w:val="IndexLink"/>
                <w:rtl w:val="true"/>
              </w:rPr>
              <w:t xml:space="preserve">الحاشية على المعالم للشیروانی </w:t>
            </w:r>
            <w:r>
              <w:rPr>
                <w:rStyle w:val="IndexLink"/>
                <w:rtl w:val="true"/>
              </w:rPr>
              <w:t>(</w:t>
            </w:r>
            <w:r>
              <w:rPr>
                <w:rStyle w:val="IndexLink"/>
              </w:rPr>
              <w:t>18</w:t>
            </w:r>
            <w:r>
              <w:rPr>
                <w:rStyle w:val="IndexLink"/>
                <w:rtl w:val="true"/>
              </w:rPr>
              <w:t xml:space="preserve">و </w:t>
            </w:r>
            <w:r>
              <w:rPr>
                <w:rStyle w:val="IndexLink"/>
                <w:rtl w:val="true"/>
              </w:rPr>
              <w:t xml:space="preserve">- </w:t>
            </w:r>
            <w:r>
              <w:rPr>
                <w:rStyle w:val="IndexLink"/>
              </w:rPr>
              <w:t>69</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167</w:t>
            </w:r>
          </w:hyperlink>
        </w:p>
        <w:p>
          <w:pPr>
            <w:pStyle w:val="Contents2"/>
            <w:tabs>
              <w:tab w:val="clear" w:pos="8743"/>
              <w:tab w:val="right" w:pos="9026" w:leader="dot"/>
            </w:tabs>
            <w:rPr/>
          </w:pPr>
          <w:hyperlink w:anchor="__RefHeading___Toc597356_3406789950">
            <w:r>
              <w:rPr>
                <w:webHidden/>
                <w:rStyle w:val="IndexLink"/>
              </w:rPr>
              <w:t>3</w:t>
            </w:r>
            <w:r>
              <w:rPr>
                <w:rStyle w:val="IndexLink"/>
                <w:rtl w:val="true"/>
              </w:rPr>
              <w:t xml:space="preserve"> - </w:t>
            </w:r>
            <w:r>
              <w:rPr>
                <w:rStyle w:val="IndexLink"/>
                <w:rtl w:val="true"/>
              </w:rPr>
              <w:t xml:space="preserve">الشواهد الربوبية في المناهج السلوكيّة </w:t>
            </w:r>
            <w:r>
              <w:rPr>
                <w:rStyle w:val="IndexLink"/>
                <w:rtl w:val="true"/>
              </w:rPr>
              <w:t>(</w:t>
            </w:r>
            <w:r>
              <w:rPr>
                <w:rStyle w:val="IndexLink"/>
              </w:rPr>
              <w:t>72</w:t>
            </w:r>
            <w:r>
              <w:rPr>
                <w:rStyle w:val="IndexLink"/>
                <w:rtl w:val="true"/>
              </w:rPr>
              <w:t xml:space="preserve">ظ </w:t>
            </w:r>
            <w:r>
              <w:rPr>
                <w:rStyle w:val="IndexLink"/>
                <w:rtl w:val="true"/>
              </w:rPr>
              <w:t xml:space="preserve">- </w:t>
            </w:r>
            <w:r>
              <w:rPr>
                <w:rStyle w:val="IndexLink"/>
              </w:rPr>
              <w:t>175</w:t>
            </w:r>
            <w:r>
              <w:rPr>
                <w:rStyle w:val="IndexLink"/>
                <w:rtl w:val="true"/>
              </w:rPr>
              <w:t>و</w:t>
            </w:r>
            <w:r>
              <w:rPr>
                <w:rStyle w:val="IndexLink"/>
                <w:rtl w:val="true"/>
              </w:rPr>
              <w:t>) [</w:t>
            </w:r>
            <w:r>
              <w:rPr>
                <w:rStyle w:val="IndexLink"/>
                <w:rtl w:val="true"/>
              </w:rPr>
              <w:t xml:space="preserve">العرفان </w:t>
            </w:r>
            <w:r>
              <w:rPr>
                <w:rStyle w:val="IndexLink"/>
                <w:rtl w:val="true"/>
              </w:rPr>
              <w:t>]</w:t>
              <w:tab/>
            </w:r>
            <w:r>
              <w:rPr>
                <w:rStyle w:val="IndexLink"/>
              </w:rPr>
              <w:t>167</w:t>
            </w:r>
          </w:hyperlink>
        </w:p>
        <w:p>
          <w:pPr>
            <w:pStyle w:val="Contents2"/>
            <w:tabs>
              <w:tab w:val="clear" w:pos="8743"/>
              <w:tab w:val="right" w:pos="9026" w:leader="dot"/>
            </w:tabs>
            <w:rPr/>
          </w:pPr>
          <w:hyperlink w:anchor="__RefHeading___Toc597358_3406789950">
            <w:r>
              <w:rPr>
                <w:webHidden/>
                <w:rStyle w:val="IndexLink"/>
              </w:rPr>
              <w:t>1</w:t>
            </w:r>
            <w:r>
              <w:rPr>
                <w:rStyle w:val="IndexLink"/>
                <w:rtl w:val="true"/>
              </w:rPr>
              <w:t xml:space="preserve">- </w:t>
            </w:r>
            <w:r>
              <w:rPr>
                <w:rStyle w:val="IndexLink"/>
                <w:rtl w:val="true"/>
              </w:rPr>
              <w:t xml:space="preserve">عين الوصول الى علم الأصول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5</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167</w:t>
            </w:r>
          </w:hyperlink>
        </w:p>
        <w:p>
          <w:pPr>
            <w:pStyle w:val="Contents2"/>
            <w:tabs>
              <w:tab w:val="clear" w:pos="8743"/>
              <w:tab w:val="right" w:pos="9026" w:leader="dot"/>
            </w:tabs>
            <w:rPr/>
          </w:pPr>
          <w:hyperlink w:anchor="__RefHeading___Toc597360_3406789950">
            <w:r>
              <w:rPr>
                <w:webHidden/>
                <w:rStyle w:val="IndexLink"/>
              </w:rPr>
              <w:t>2</w:t>
            </w:r>
            <w:r>
              <w:rPr>
                <w:rStyle w:val="IndexLink"/>
                <w:rtl w:val="true"/>
              </w:rPr>
              <w:t xml:space="preserve">- </w:t>
            </w:r>
            <w:r>
              <w:rPr>
                <w:rStyle w:val="IndexLink"/>
                <w:rtl w:val="true"/>
              </w:rPr>
              <w:t xml:space="preserve">شرح عين الوصول </w:t>
            </w:r>
            <w:r>
              <w:rPr>
                <w:rStyle w:val="IndexLink"/>
                <w:rtl w:val="true"/>
              </w:rPr>
              <w:t>(</w:t>
            </w:r>
            <w:r>
              <w:rPr>
                <w:rStyle w:val="IndexLink"/>
              </w:rPr>
              <w:t>6</w:t>
            </w:r>
            <w:r>
              <w:rPr>
                <w:rStyle w:val="IndexLink"/>
                <w:rtl w:val="true"/>
              </w:rPr>
              <w:t xml:space="preserve">ظ </w:t>
            </w:r>
            <w:r>
              <w:rPr>
                <w:rStyle w:val="IndexLink"/>
                <w:rtl w:val="true"/>
              </w:rPr>
              <w:t xml:space="preserve">- </w:t>
            </w:r>
            <w:r>
              <w:rPr>
                <w:rStyle w:val="IndexLink"/>
              </w:rPr>
              <w:t>91</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168</w:t>
            </w:r>
          </w:hyperlink>
        </w:p>
        <w:p>
          <w:pPr>
            <w:pStyle w:val="Contents2"/>
            <w:tabs>
              <w:tab w:val="clear" w:pos="8743"/>
              <w:tab w:val="right" w:pos="9026" w:leader="dot"/>
            </w:tabs>
            <w:rPr/>
          </w:pPr>
          <w:hyperlink w:anchor="__RefHeading___Toc597362_3406789950">
            <w:r>
              <w:rPr>
                <w:webHidden/>
                <w:rStyle w:val="IndexLink"/>
                <w:rtl w:val="true"/>
              </w:rPr>
              <w:t xml:space="preserve">كتاب في اصول الفقه </w:t>
            </w:r>
            <w:r>
              <w:rPr>
                <w:rStyle w:val="IndexLink"/>
                <w:rtl w:val="true"/>
              </w:rPr>
              <w:t xml:space="preserve">[ </w:t>
            </w:r>
            <w:r>
              <w:rPr>
                <w:rStyle w:val="IndexLink"/>
                <w:rtl w:val="true"/>
              </w:rPr>
              <w:t xml:space="preserve">اصول الفقه </w:t>
            </w:r>
            <w:r>
              <w:rPr>
                <w:rStyle w:val="IndexLink"/>
                <w:rtl w:val="true"/>
              </w:rPr>
              <w:t>]</w:t>
              <w:tab/>
            </w:r>
            <w:r>
              <w:rPr>
                <w:rStyle w:val="IndexLink"/>
              </w:rPr>
              <w:t>168</w:t>
            </w:r>
          </w:hyperlink>
        </w:p>
        <w:p>
          <w:pPr>
            <w:pStyle w:val="Contents2"/>
            <w:tabs>
              <w:tab w:val="clear" w:pos="8743"/>
              <w:tab w:val="right" w:pos="9026" w:leader="dot"/>
            </w:tabs>
            <w:rPr/>
          </w:pPr>
          <w:hyperlink w:anchor="__RefHeading___Toc597364_3406789950">
            <w:r>
              <w:rPr>
                <w:webHidden/>
                <w:rStyle w:val="IndexLink"/>
              </w:rPr>
              <w:t>1</w:t>
            </w:r>
            <w:r>
              <w:rPr>
                <w:rStyle w:val="IndexLink"/>
                <w:rtl w:val="true"/>
              </w:rPr>
              <w:t xml:space="preserve"> - </w:t>
            </w:r>
            <w:r>
              <w:rPr>
                <w:rStyle w:val="IndexLink"/>
                <w:rtl w:val="true"/>
              </w:rPr>
              <w:t xml:space="preserve">الكفاية في علم الاعراب </w:t>
            </w:r>
            <w:r>
              <w:rPr>
                <w:rStyle w:val="IndexLink"/>
                <w:rtl w:val="true"/>
              </w:rPr>
              <w:t xml:space="preserve">/ </w:t>
            </w:r>
            <w:r>
              <w:rPr>
                <w:rStyle w:val="IndexLink"/>
                <w:rtl w:val="true"/>
              </w:rPr>
              <w:t xml:space="preserve">لضياء الدين المكي </w:t>
            </w:r>
            <w:r>
              <w:rPr>
                <w:rStyle w:val="IndexLink"/>
                <w:rtl w:val="true"/>
              </w:rPr>
              <w:t xml:space="preserve">( </w:t>
            </w:r>
            <w:r>
              <w:rPr>
                <w:rStyle w:val="IndexLink"/>
              </w:rPr>
              <w:t>4</w:t>
            </w:r>
            <w:r>
              <w:rPr>
                <w:rStyle w:val="IndexLink"/>
                <w:rtl w:val="true"/>
              </w:rPr>
              <w:t xml:space="preserve">ظ </w:t>
            </w:r>
            <w:r>
              <w:rPr>
                <w:rStyle w:val="IndexLink"/>
                <w:rtl w:val="true"/>
              </w:rPr>
              <w:t xml:space="preserve">- </w:t>
            </w:r>
            <w:r>
              <w:rPr>
                <w:rStyle w:val="IndexLink"/>
              </w:rPr>
              <w:t>95</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169</w:t>
            </w:r>
          </w:hyperlink>
        </w:p>
        <w:p>
          <w:pPr>
            <w:pStyle w:val="Contents2"/>
            <w:tabs>
              <w:tab w:val="clear" w:pos="8743"/>
              <w:tab w:val="right" w:pos="9026" w:leader="dot"/>
            </w:tabs>
            <w:rPr/>
          </w:pPr>
          <w:hyperlink w:anchor="__RefHeading___Toc597366_3406789950">
            <w:r>
              <w:rPr>
                <w:webHidden/>
                <w:rStyle w:val="IndexLink"/>
              </w:rPr>
              <w:t>2</w:t>
            </w:r>
            <w:r>
              <w:rPr>
                <w:rStyle w:val="IndexLink"/>
                <w:rtl w:val="true"/>
              </w:rPr>
              <w:t xml:space="preserve">- </w:t>
            </w:r>
            <w:r>
              <w:rPr>
                <w:rStyle w:val="IndexLink"/>
                <w:rtl w:val="true"/>
              </w:rPr>
              <w:t xml:space="preserve">حدائق الحقائق </w:t>
            </w:r>
            <w:r>
              <w:rPr>
                <w:rStyle w:val="IndexLink"/>
                <w:rtl w:val="true"/>
              </w:rPr>
              <w:t>(</w:t>
            </w:r>
            <w:r>
              <w:rPr>
                <w:rStyle w:val="IndexLink"/>
              </w:rPr>
              <w:t>97</w:t>
            </w:r>
            <w:r>
              <w:rPr>
                <w:rStyle w:val="IndexLink"/>
                <w:rtl w:val="true"/>
              </w:rPr>
              <w:t xml:space="preserve">ظ </w:t>
            </w:r>
            <w:r>
              <w:rPr>
                <w:rStyle w:val="IndexLink"/>
                <w:rtl w:val="true"/>
              </w:rPr>
              <w:t xml:space="preserve">- </w:t>
            </w:r>
            <w:r>
              <w:rPr>
                <w:rStyle w:val="IndexLink"/>
              </w:rPr>
              <w:t>133</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العروض </w:t>
            </w:r>
            <w:r>
              <w:rPr>
                <w:rStyle w:val="IndexLink"/>
                <w:rtl w:val="true"/>
              </w:rPr>
              <w:t>]</w:t>
              <w:tab/>
            </w:r>
            <w:r>
              <w:rPr>
                <w:rStyle w:val="IndexLink"/>
              </w:rPr>
              <w:t>169</w:t>
            </w:r>
          </w:hyperlink>
        </w:p>
        <w:p>
          <w:pPr>
            <w:pStyle w:val="Contents2"/>
            <w:tabs>
              <w:tab w:val="clear" w:pos="8743"/>
              <w:tab w:val="right" w:pos="9026" w:leader="dot"/>
            </w:tabs>
            <w:rPr/>
          </w:pPr>
          <w:hyperlink w:anchor="__RefHeading___Toc597368_3406789950">
            <w:r>
              <w:rPr>
                <w:webHidden/>
                <w:rStyle w:val="IndexLink"/>
                <w:rtl w:val="true"/>
              </w:rPr>
              <w:t xml:space="preserve">فصوص الحكم </w:t>
            </w:r>
            <w:r>
              <w:rPr>
                <w:rStyle w:val="IndexLink"/>
                <w:rtl w:val="true"/>
              </w:rPr>
              <w:t xml:space="preserve">[ </w:t>
            </w:r>
            <w:r>
              <w:rPr>
                <w:rStyle w:val="IndexLink"/>
                <w:rtl w:val="true"/>
              </w:rPr>
              <w:t xml:space="preserve">العرفان </w:t>
            </w:r>
            <w:r>
              <w:rPr>
                <w:rStyle w:val="IndexLink"/>
                <w:rtl w:val="true"/>
              </w:rPr>
              <w:t>]</w:t>
              <w:tab/>
            </w:r>
            <w:r>
              <w:rPr>
                <w:rStyle w:val="IndexLink"/>
              </w:rPr>
              <w:t>170</w:t>
            </w:r>
          </w:hyperlink>
        </w:p>
        <w:p>
          <w:pPr>
            <w:pStyle w:val="Contents2"/>
            <w:tabs>
              <w:tab w:val="clear" w:pos="8743"/>
              <w:tab w:val="right" w:pos="9026" w:leader="dot"/>
            </w:tabs>
            <w:rPr/>
          </w:pPr>
          <w:hyperlink w:anchor="__RefHeading___Toc597370_3406789950">
            <w:r>
              <w:rPr>
                <w:webHidden/>
                <w:rStyle w:val="IndexLink"/>
                <w:rtl w:val="true"/>
              </w:rPr>
              <w:t xml:space="preserve">شرح عوامل ملامحسن </w:t>
            </w:r>
            <w:r>
              <w:rPr>
                <w:rStyle w:val="IndexLink"/>
                <w:rtl w:val="true"/>
              </w:rPr>
              <w:t xml:space="preserve">[ </w:t>
            </w:r>
            <w:r>
              <w:rPr>
                <w:rStyle w:val="IndexLink"/>
                <w:rtl w:val="true"/>
              </w:rPr>
              <w:t xml:space="preserve">النحو </w:t>
            </w:r>
            <w:r>
              <w:rPr>
                <w:rStyle w:val="IndexLink"/>
                <w:rtl w:val="true"/>
              </w:rPr>
              <w:t>]</w:t>
              <w:tab/>
            </w:r>
            <w:r>
              <w:rPr>
                <w:rStyle w:val="IndexLink"/>
              </w:rPr>
              <w:t>171</w:t>
            </w:r>
          </w:hyperlink>
        </w:p>
        <w:p>
          <w:pPr>
            <w:pStyle w:val="Contents2"/>
            <w:tabs>
              <w:tab w:val="clear" w:pos="8743"/>
              <w:tab w:val="right" w:pos="9026" w:leader="dot"/>
            </w:tabs>
            <w:rPr/>
          </w:pPr>
          <w:hyperlink w:anchor="__RefHeading___Toc597372_3406789950">
            <w:r>
              <w:rPr>
                <w:webHidden/>
                <w:rStyle w:val="IndexLink"/>
                <w:rtl w:val="true"/>
              </w:rPr>
              <w:t xml:space="preserve">الفوائد الحائرية القديمة </w:t>
            </w:r>
            <w:r>
              <w:rPr>
                <w:rStyle w:val="IndexLink"/>
                <w:rtl w:val="true"/>
              </w:rPr>
              <w:t xml:space="preserve">/ </w:t>
            </w:r>
            <w:r>
              <w:rPr>
                <w:rStyle w:val="IndexLink"/>
                <w:rtl w:val="true"/>
              </w:rPr>
              <w:t xml:space="preserve">للوحيد البهبهاني </w:t>
            </w:r>
            <w:r>
              <w:rPr>
                <w:rStyle w:val="IndexLink"/>
                <w:rtl w:val="true"/>
              </w:rPr>
              <w:t xml:space="preserve">[ </w:t>
            </w:r>
            <w:r>
              <w:rPr>
                <w:rStyle w:val="IndexLink"/>
                <w:rtl w:val="true"/>
              </w:rPr>
              <w:t xml:space="preserve">اصول الفقه </w:t>
            </w:r>
            <w:r>
              <w:rPr>
                <w:rStyle w:val="IndexLink"/>
                <w:rtl w:val="true"/>
              </w:rPr>
              <w:t>]</w:t>
              <w:tab/>
            </w:r>
            <w:r>
              <w:rPr>
                <w:rStyle w:val="IndexLink"/>
              </w:rPr>
              <w:t>171</w:t>
            </w:r>
          </w:hyperlink>
        </w:p>
        <w:p>
          <w:pPr>
            <w:pStyle w:val="Contents2"/>
            <w:tabs>
              <w:tab w:val="clear" w:pos="8743"/>
              <w:tab w:val="right" w:pos="9026" w:leader="dot"/>
            </w:tabs>
            <w:rPr/>
          </w:pPr>
          <w:hyperlink w:anchor="__RefHeading___Toc597374_3406789950">
            <w:r>
              <w:rPr>
                <w:webHidden/>
                <w:rStyle w:val="IndexLink"/>
                <w:rtl w:val="true"/>
              </w:rPr>
              <w:t xml:space="preserve">كتاب في التقويم </w:t>
            </w:r>
            <w:r>
              <w:rPr>
                <w:rStyle w:val="IndexLink"/>
                <w:rtl w:val="true"/>
              </w:rPr>
              <w:t xml:space="preserve">[ </w:t>
            </w:r>
            <w:r>
              <w:rPr>
                <w:rStyle w:val="IndexLink"/>
                <w:rtl w:val="true"/>
              </w:rPr>
              <w:t xml:space="preserve">التقويم </w:t>
            </w:r>
            <w:r>
              <w:rPr>
                <w:rStyle w:val="IndexLink"/>
                <w:rtl w:val="true"/>
              </w:rPr>
              <w:t>]</w:t>
              <w:tab/>
            </w:r>
            <w:r>
              <w:rPr>
                <w:rStyle w:val="IndexLink"/>
              </w:rPr>
              <w:t>172</w:t>
            </w:r>
          </w:hyperlink>
        </w:p>
        <w:p>
          <w:pPr>
            <w:pStyle w:val="Contents2"/>
            <w:tabs>
              <w:tab w:val="clear" w:pos="8743"/>
              <w:tab w:val="right" w:pos="9026" w:leader="dot"/>
            </w:tabs>
            <w:rPr/>
          </w:pPr>
          <w:hyperlink w:anchor="__RefHeading___Toc597376_3406789950">
            <w:r>
              <w:rPr>
                <w:webHidden/>
                <w:rStyle w:val="IndexLink"/>
              </w:rPr>
              <w:t>1</w:t>
            </w:r>
            <w:r>
              <w:rPr>
                <w:rStyle w:val="IndexLink"/>
                <w:rtl w:val="true"/>
              </w:rPr>
              <w:t xml:space="preserve">- </w:t>
            </w:r>
            <w:r>
              <w:rPr>
                <w:rStyle w:val="IndexLink"/>
                <w:rtl w:val="true"/>
              </w:rPr>
              <w:t xml:space="preserve">شرح مقدمة الصلاة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52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172</w:t>
            </w:r>
          </w:hyperlink>
        </w:p>
        <w:p>
          <w:pPr>
            <w:pStyle w:val="Contents2"/>
            <w:tabs>
              <w:tab w:val="clear" w:pos="8743"/>
              <w:tab w:val="right" w:pos="9026" w:leader="dot"/>
            </w:tabs>
            <w:rPr/>
          </w:pPr>
          <w:hyperlink w:anchor="__RefHeading___Toc597378_3406789950">
            <w:r>
              <w:rPr>
                <w:webHidden/>
                <w:rStyle w:val="IndexLink"/>
              </w:rPr>
              <w:t>2</w:t>
            </w:r>
            <w:r>
              <w:rPr>
                <w:rStyle w:val="IndexLink"/>
                <w:rtl w:val="true"/>
              </w:rPr>
              <w:t xml:space="preserve">- </w:t>
            </w:r>
            <w:r>
              <w:rPr>
                <w:rStyle w:val="IndexLink"/>
                <w:rtl w:val="true"/>
              </w:rPr>
              <w:t xml:space="preserve">شرح مقدمة الصلاة </w:t>
            </w:r>
            <w:r>
              <w:rPr>
                <w:rStyle w:val="IndexLink"/>
                <w:rtl w:val="true"/>
              </w:rPr>
              <w:t>(</w:t>
            </w:r>
            <w:r>
              <w:rPr>
                <w:rStyle w:val="IndexLink"/>
              </w:rPr>
              <w:t>57</w:t>
            </w:r>
            <w:r>
              <w:rPr>
                <w:rStyle w:val="IndexLink"/>
                <w:rtl w:val="true"/>
              </w:rPr>
              <w:t xml:space="preserve"> </w:t>
            </w:r>
            <w:r>
              <w:rPr>
                <w:rStyle w:val="IndexLink"/>
                <w:rtl w:val="true"/>
              </w:rPr>
              <w:t xml:space="preserve">ظ </w:t>
            </w:r>
            <w:r>
              <w:rPr>
                <w:rStyle w:val="IndexLink"/>
                <w:rtl w:val="true"/>
              </w:rPr>
              <w:t xml:space="preserve">- </w:t>
            </w:r>
            <w:r>
              <w:rPr>
                <w:rStyle w:val="IndexLink"/>
              </w:rPr>
              <w:t>102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173</w:t>
            </w:r>
          </w:hyperlink>
        </w:p>
        <w:p>
          <w:pPr>
            <w:pStyle w:val="Contents2"/>
            <w:tabs>
              <w:tab w:val="clear" w:pos="8743"/>
              <w:tab w:val="right" w:pos="9026" w:leader="dot"/>
            </w:tabs>
            <w:rPr/>
          </w:pPr>
          <w:hyperlink w:anchor="__RefHeading___Toc597380_3406789950">
            <w:r>
              <w:rPr>
                <w:webHidden/>
                <w:rStyle w:val="IndexLink"/>
                <w:rtl w:val="true"/>
              </w:rPr>
              <w:t>تفسير سورة الحديد</w:t>
            </w:r>
            <w:r>
              <w:rPr>
                <w:rStyle w:val="IndexLink"/>
                <w:rtl w:val="true"/>
              </w:rPr>
              <w:tab/>
            </w:r>
            <w:r>
              <w:rPr>
                <w:rStyle w:val="IndexLink"/>
              </w:rPr>
              <w:t>173</w:t>
            </w:r>
          </w:hyperlink>
        </w:p>
        <w:p>
          <w:pPr>
            <w:pStyle w:val="Contents2"/>
            <w:tabs>
              <w:tab w:val="clear" w:pos="8743"/>
              <w:tab w:val="right" w:pos="9026" w:leader="dot"/>
            </w:tabs>
            <w:rPr/>
          </w:pPr>
          <w:hyperlink w:anchor="__RefHeading___Toc597382_3406789950">
            <w:r>
              <w:rPr>
                <w:webHidden/>
                <w:rStyle w:val="IndexLink"/>
                <w:rtl w:val="true"/>
              </w:rPr>
              <w:t xml:space="preserve">اسرار الآيات وانوار البیّنات </w:t>
            </w:r>
            <w:r>
              <w:rPr>
                <w:rStyle w:val="IndexLink"/>
                <w:rtl w:val="true"/>
              </w:rPr>
              <w:t xml:space="preserve">/ </w:t>
            </w:r>
            <w:r>
              <w:rPr>
                <w:rStyle w:val="IndexLink"/>
                <w:rtl w:val="true"/>
              </w:rPr>
              <w:t xml:space="preserve">للمولی صدرا الشيرازي </w:t>
            </w:r>
            <w:r>
              <w:rPr>
                <w:rStyle w:val="IndexLink"/>
                <w:rtl w:val="true"/>
              </w:rPr>
              <w:t xml:space="preserve">[ </w:t>
            </w:r>
            <w:r>
              <w:rPr>
                <w:rStyle w:val="IndexLink"/>
                <w:rtl w:val="true"/>
              </w:rPr>
              <w:t xml:space="preserve">العقائد </w:t>
            </w:r>
            <w:r>
              <w:rPr>
                <w:rStyle w:val="IndexLink"/>
                <w:rtl w:val="true"/>
              </w:rPr>
              <w:t>]</w:t>
              <w:tab/>
            </w:r>
            <w:r>
              <w:rPr>
                <w:rStyle w:val="IndexLink"/>
              </w:rPr>
              <w:t>174</w:t>
            </w:r>
          </w:hyperlink>
        </w:p>
        <w:p>
          <w:pPr>
            <w:pStyle w:val="Contents2"/>
            <w:tabs>
              <w:tab w:val="clear" w:pos="8743"/>
              <w:tab w:val="right" w:pos="9026" w:leader="dot"/>
            </w:tabs>
            <w:rPr/>
          </w:pPr>
          <w:hyperlink w:anchor="__RefHeading___Toc597384_3406789950">
            <w:r>
              <w:rPr>
                <w:webHidden/>
                <w:rStyle w:val="IndexLink"/>
              </w:rPr>
              <w:t>1</w:t>
            </w:r>
            <w:r>
              <w:rPr>
                <w:rStyle w:val="IndexLink"/>
                <w:rtl w:val="true"/>
              </w:rPr>
              <w:t xml:space="preserve">- </w:t>
            </w:r>
            <w:r>
              <w:rPr>
                <w:rStyle w:val="IndexLink"/>
                <w:rtl w:val="true"/>
              </w:rPr>
              <w:t xml:space="preserve">رسالة في الميراث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174</w:t>
            </w:r>
          </w:hyperlink>
        </w:p>
        <w:p>
          <w:pPr>
            <w:pStyle w:val="Contents2"/>
            <w:tabs>
              <w:tab w:val="clear" w:pos="8743"/>
              <w:tab w:val="right" w:pos="9026" w:leader="dot"/>
            </w:tabs>
            <w:rPr/>
          </w:pPr>
          <w:hyperlink w:anchor="__RefHeading___Toc597386_3406789950">
            <w:r>
              <w:rPr>
                <w:webHidden/>
                <w:rStyle w:val="IndexLink"/>
              </w:rPr>
              <w:t>2</w:t>
            </w:r>
            <w:r>
              <w:rPr>
                <w:rStyle w:val="IndexLink"/>
                <w:rtl w:val="true"/>
              </w:rPr>
              <w:t xml:space="preserve"> - </w:t>
            </w:r>
            <w:r>
              <w:rPr>
                <w:rStyle w:val="IndexLink"/>
                <w:rtl w:val="true"/>
              </w:rPr>
              <w:t xml:space="preserve">الكافية </w:t>
            </w:r>
            <w:r>
              <w:rPr>
                <w:rStyle w:val="IndexLink"/>
                <w:rtl w:val="true"/>
              </w:rPr>
              <w:t xml:space="preserve">/ </w:t>
            </w:r>
            <w:r>
              <w:rPr>
                <w:rStyle w:val="IndexLink"/>
                <w:rtl w:val="true"/>
              </w:rPr>
              <w:t xml:space="preserve">لابن الحاجب </w:t>
            </w:r>
            <w:r>
              <w:rPr>
                <w:rStyle w:val="IndexLink"/>
                <w:rtl w:val="true"/>
              </w:rPr>
              <w:t>(</w:t>
            </w:r>
            <w:r>
              <w:rPr>
                <w:rStyle w:val="IndexLink"/>
              </w:rPr>
              <w:t>19</w:t>
            </w:r>
            <w:r>
              <w:rPr>
                <w:rStyle w:val="IndexLink"/>
                <w:rtl w:val="true"/>
              </w:rPr>
              <w:t xml:space="preserve"> </w:t>
            </w:r>
            <w:r>
              <w:rPr>
                <w:rStyle w:val="IndexLink"/>
                <w:rtl w:val="true"/>
              </w:rPr>
              <w:t xml:space="preserve">ظ </w:t>
            </w:r>
            <w:r>
              <w:rPr>
                <w:rStyle w:val="IndexLink"/>
                <w:rtl w:val="true"/>
              </w:rPr>
              <w:t xml:space="preserve">- </w:t>
            </w:r>
            <w:r>
              <w:rPr>
                <w:rStyle w:val="IndexLink"/>
              </w:rPr>
              <w:t>71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175</w:t>
            </w:r>
          </w:hyperlink>
        </w:p>
        <w:p>
          <w:pPr>
            <w:pStyle w:val="Contents2"/>
            <w:tabs>
              <w:tab w:val="clear" w:pos="8743"/>
              <w:tab w:val="right" w:pos="9026" w:leader="dot"/>
            </w:tabs>
            <w:rPr/>
          </w:pPr>
          <w:hyperlink w:anchor="__RefHeading___Toc597388_3406789950">
            <w:r>
              <w:rPr>
                <w:webHidden/>
                <w:rStyle w:val="IndexLink"/>
              </w:rPr>
              <w:t>3</w:t>
            </w:r>
            <w:r>
              <w:rPr>
                <w:rStyle w:val="IndexLink"/>
                <w:rtl w:val="true"/>
              </w:rPr>
              <w:t xml:space="preserve">- </w:t>
            </w:r>
            <w:r>
              <w:rPr>
                <w:rStyle w:val="IndexLink"/>
                <w:rtl w:val="true"/>
              </w:rPr>
              <w:t xml:space="preserve">معدّل الصلاة </w:t>
            </w:r>
            <w:r>
              <w:rPr>
                <w:rStyle w:val="IndexLink"/>
                <w:rtl w:val="true"/>
              </w:rPr>
              <w:t>(</w:t>
            </w:r>
            <w:r>
              <w:rPr>
                <w:rStyle w:val="IndexLink"/>
              </w:rPr>
              <w:t>75</w:t>
            </w:r>
            <w:r>
              <w:rPr>
                <w:rStyle w:val="IndexLink"/>
                <w:rtl w:val="true"/>
              </w:rPr>
              <w:t xml:space="preserve">ظ </w:t>
            </w:r>
            <w:r>
              <w:rPr>
                <w:rStyle w:val="IndexLink"/>
                <w:rtl w:val="true"/>
              </w:rPr>
              <w:t xml:space="preserve">- </w:t>
            </w:r>
            <w:r>
              <w:rPr>
                <w:rStyle w:val="IndexLink"/>
              </w:rPr>
              <w:t>97</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175</w:t>
            </w:r>
          </w:hyperlink>
        </w:p>
        <w:p>
          <w:pPr>
            <w:pStyle w:val="Contents2"/>
            <w:tabs>
              <w:tab w:val="clear" w:pos="8743"/>
              <w:tab w:val="right" w:pos="9026" w:leader="dot"/>
            </w:tabs>
            <w:rPr/>
          </w:pPr>
          <w:hyperlink w:anchor="__RefHeading___Toc597390_3406789950">
            <w:r>
              <w:rPr>
                <w:webHidden/>
                <w:rStyle w:val="IndexLink"/>
              </w:rPr>
              <w:t>1</w:t>
            </w:r>
            <w:r>
              <w:rPr>
                <w:rStyle w:val="IndexLink"/>
                <w:rtl w:val="true"/>
              </w:rPr>
              <w:t xml:space="preserve"> - </w:t>
            </w:r>
            <w:r>
              <w:rPr>
                <w:rStyle w:val="IndexLink"/>
                <w:rtl w:val="true"/>
              </w:rPr>
              <w:t xml:space="preserve">الولدية في المناظرة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12</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176</w:t>
            </w:r>
          </w:hyperlink>
        </w:p>
        <w:p>
          <w:pPr>
            <w:pStyle w:val="Contents2"/>
            <w:tabs>
              <w:tab w:val="clear" w:pos="8743"/>
              <w:tab w:val="right" w:pos="9026" w:leader="dot"/>
            </w:tabs>
            <w:rPr/>
          </w:pPr>
          <w:hyperlink w:anchor="__RefHeading___Toc597392_3406789950">
            <w:r>
              <w:rPr>
                <w:webHidden/>
                <w:rStyle w:val="IndexLink"/>
              </w:rPr>
              <w:t>2</w:t>
            </w:r>
            <w:r>
              <w:rPr>
                <w:rStyle w:val="IndexLink"/>
                <w:rtl w:val="true"/>
              </w:rPr>
              <w:t xml:space="preserve">- </w:t>
            </w:r>
            <w:r>
              <w:rPr>
                <w:rStyle w:val="IndexLink"/>
                <w:rtl w:val="true"/>
              </w:rPr>
              <w:t xml:space="preserve">شرح رسالة المناظرة </w:t>
            </w:r>
            <w:r>
              <w:rPr>
                <w:rStyle w:val="IndexLink"/>
                <w:rtl w:val="true"/>
              </w:rPr>
              <w:t>(</w:t>
            </w:r>
            <w:r>
              <w:rPr>
                <w:rStyle w:val="IndexLink"/>
              </w:rPr>
              <w:t>13</w:t>
            </w:r>
            <w:r>
              <w:rPr>
                <w:rStyle w:val="IndexLink"/>
                <w:rtl w:val="true"/>
              </w:rPr>
              <w:t xml:space="preserve">ظ </w:t>
            </w:r>
            <w:r>
              <w:rPr>
                <w:rStyle w:val="IndexLink"/>
                <w:rtl w:val="true"/>
              </w:rPr>
              <w:t xml:space="preserve">- </w:t>
            </w:r>
            <w:r>
              <w:rPr>
                <w:rStyle w:val="IndexLink"/>
              </w:rPr>
              <w:t>21</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176</w:t>
            </w:r>
          </w:hyperlink>
        </w:p>
        <w:p>
          <w:pPr>
            <w:pStyle w:val="Contents2"/>
            <w:tabs>
              <w:tab w:val="clear" w:pos="8743"/>
              <w:tab w:val="right" w:pos="9026" w:leader="dot"/>
            </w:tabs>
            <w:rPr/>
          </w:pPr>
          <w:hyperlink w:anchor="__RefHeading___Toc597394_3406789950">
            <w:r>
              <w:rPr>
                <w:webHidden/>
                <w:rStyle w:val="IndexLink"/>
              </w:rPr>
              <w:t>3</w:t>
            </w:r>
            <w:r>
              <w:rPr>
                <w:rStyle w:val="IndexLink"/>
                <w:rtl w:val="true"/>
              </w:rPr>
              <w:t xml:space="preserve">- </w:t>
            </w:r>
            <w:r>
              <w:rPr>
                <w:rStyle w:val="IndexLink"/>
                <w:rtl w:val="true"/>
              </w:rPr>
              <w:t xml:space="preserve">شرح رسالة الآداب </w:t>
            </w:r>
            <w:r>
              <w:rPr>
                <w:rStyle w:val="IndexLink"/>
                <w:rtl w:val="true"/>
              </w:rPr>
              <w:t>(</w:t>
            </w:r>
            <w:r>
              <w:rPr>
                <w:rStyle w:val="IndexLink"/>
              </w:rPr>
              <w:t>32</w:t>
            </w:r>
            <w:r>
              <w:rPr>
                <w:rStyle w:val="IndexLink"/>
                <w:rtl w:val="true"/>
              </w:rPr>
              <w:t xml:space="preserve">ظ </w:t>
            </w:r>
            <w:r>
              <w:rPr>
                <w:rStyle w:val="IndexLink"/>
                <w:rtl w:val="true"/>
              </w:rPr>
              <w:t xml:space="preserve">- </w:t>
            </w:r>
            <w:r>
              <w:rPr>
                <w:rStyle w:val="IndexLink"/>
              </w:rPr>
              <w:t>35</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176</w:t>
            </w:r>
          </w:hyperlink>
        </w:p>
        <w:p>
          <w:pPr>
            <w:pStyle w:val="Contents2"/>
            <w:tabs>
              <w:tab w:val="clear" w:pos="8743"/>
              <w:tab w:val="right" w:pos="9026" w:leader="dot"/>
            </w:tabs>
            <w:rPr/>
          </w:pPr>
          <w:hyperlink w:anchor="__RefHeading___Toc597396_3406789950">
            <w:r>
              <w:rPr>
                <w:webHidden/>
                <w:rStyle w:val="IndexLink"/>
              </w:rPr>
              <w:t>4</w:t>
            </w:r>
            <w:r>
              <w:rPr>
                <w:rStyle w:val="IndexLink"/>
                <w:rtl w:val="true"/>
              </w:rPr>
              <w:t xml:space="preserve"> - </w:t>
            </w:r>
            <w:r>
              <w:rPr>
                <w:rStyle w:val="IndexLink"/>
                <w:rtl w:val="true"/>
              </w:rPr>
              <w:t xml:space="preserve">مختصر اللبيب </w:t>
            </w:r>
            <w:r>
              <w:rPr>
                <w:rStyle w:val="IndexLink"/>
                <w:rtl w:val="true"/>
              </w:rPr>
              <w:t>(</w:t>
            </w:r>
            <w:r>
              <w:rPr>
                <w:rStyle w:val="IndexLink"/>
              </w:rPr>
              <w:t>37</w:t>
            </w:r>
            <w:r>
              <w:rPr>
                <w:rStyle w:val="IndexLink"/>
                <w:rtl w:val="true"/>
              </w:rPr>
              <w:t xml:space="preserve">ظ </w:t>
            </w:r>
            <w:r>
              <w:rPr>
                <w:rStyle w:val="IndexLink"/>
                <w:rtl w:val="true"/>
              </w:rPr>
              <w:t xml:space="preserve">- </w:t>
            </w:r>
            <w:r>
              <w:rPr>
                <w:rStyle w:val="IndexLink"/>
              </w:rPr>
              <w:t>84</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176</w:t>
            </w:r>
          </w:hyperlink>
        </w:p>
        <w:p>
          <w:pPr>
            <w:pStyle w:val="Contents2"/>
            <w:tabs>
              <w:tab w:val="clear" w:pos="8743"/>
              <w:tab w:val="right" w:pos="9026" w:leader="dot"/>
            </w:tabs>
            <w:rPr/>
          </w:pPr>
          <w:hyperlink w:anchor="__RefHeading___Toc597398_3406789950">
            <w:r>
              <w:rPr>
                <w:webHidden/>
                <w:rStyle w:val="IndexLink"/>
              </w:rPr>
              <w:t>5</w:t>
            </w:r>
            <w:r>
              <w:rPr>
                <w:rStyle w:val="IndexLink"/>
                <w:rtl w:val="true"/>
              </w:rPr>
              <w:t xml:space="preserve">- </w:t>
            </w:r>
            <w:r>
              <w:rPr>
                <w:rStyle w:val="IndexLink"/>
                <w:rtl w:val="true"/>
              </w:rPr>
              <w:t xml:space="preserve">الالفية </w:t>
            </w:r>
            <w:r>
              <w:rPr>
                <w:rStyle w:val="IndexLink"/>
                <w:rtl w:val="true"/>
              </w:rPr>
              <w:t xml:space="preserve">/ </w:t>
            </w:r>
            <w:r>
              <w:rPr>
                <w:rStyle w:val="IndexLink"/>
                <w:rtl w:val="true"/>
              </w:rPr>
              <w:t xml:space="preserve">لابن مالك </w:t>
            </w:r>
            <w:r>
              <w:rPr>
                <w:rStyle w:val="IndexLink"/>
                <w:rtl w:val="true"/>
              </w:rPr>
              <w:t>(</w:t>
            </w:r>
            <w:r>
              <w:rPr>
                <w:rStyle w:val="IndexLink"/>
              </w:rPr>
              <w:t>85</w:t>
            </w:r>
            <w:r>
              <w:rPr>
                <w:rStyle w:val="IndexLink"/>
                <w:rtl w:val="true"/>
              </w:rPr>
              <w:t xml:space="preserve">ظ </w:t>
            </w:r>
            <w:r>
              <w:rPr>
                <w:rStyle w:val="IndexLink"/>
                <w:rtl w:val="true"/>
              </w:rPr>
              <w:t xml:space="preserve">- </w:t>
            </w:r>
            <w:r>
              <w:rPr>
                <w:rStyle w:val="IndexLink"/>
              </w:rPr>
              <w:t>112</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177</w:t>
            </w:r>
          </w:hyperlink>
        </w:p>
        <w:p>
          <w:pPr>
            <w:pStyle w:val="Contents2"/>
            <w:tabs>
              <w:tab w:val="clear" w:pos="8743"/>
              <w:tab w:val="right" w:pos="9026" w:leader="dot"/>
            </w:tabs>
            <w:rPr/>
          </w:pPr>
          <w:hyperlink w:anchor="__RefHeading___Toc597400_3406789950">
            <w:r>
              <w:rPr>
                <w:webHidden/>
                <w:rStyle w:val="IndexLink"/>
              </w:rPr>
              <w:t>6</w:t>
            </w:r>
            <w:r>
              <w:rPr>
                <w:rStyle w:val="IndexLink"/>
                <w:rtl w:val="true"/>
              </w:rPr>
              <w:t xml:space="preserve"> - </w:t>
            </w:r>
            <w:r>
              <w:rPr>
                <w:rStyle w:val="IndexLink"/>
                <w:rtl w:val="true"/>
              </w:rPr>
              <w:t xml:space="preserve">مختصر في العروض </w:t>
            </w:r>
            <w:r>
              <w:rPr>
                <w:rStyle w:val="IndexLink"/>
                <w:rtl w:val="true"/>
              </w:rPr>
              <w:t>(</w:t>
            </w:r>
            <w:r>
              <w:rPr>
                <w:rStyle w:val="IndexLink"/>
              </w:rPr>
              <w:t>117</w:t>
            </w:r>
            <w:r>
              <w:rPr>
                <w:rStyle w:val="IndexLink"/>
                <w:rtl w:val="true"/>
              </w:rPr>
              <w:t xml:space="preserve">ظ </w:t>
            </w:r>
            <w:r>
              <w:rPr>
                <w:rStyle w:val="IndexLink"/>
                <w:rtl w:val="true"/>
              </w:rPr>
              <w:t xml:space="preserve">- </w:t>
            </w:r>
            <w:r>
              <w:rPr>
                <w:rStyle w:val="IndexLink"/>
              </w:rPr>
              <w:t>121</w:t>
            </w:r>
            <w:r>
              <w:rPr>
                <w:rStyle w:val="IndexLink"/>
                <w:rtl w:val="true"/>
              </w:rPr>
              <w:t>و</w:t>
            </w:r>
            <w:r>
              <w:rPr>
                <w:rStyle w:val="IndexLink"/>
                <w:rtl w:val="true"/>
              </w:rPr>
              <w:t>) [</w:t>
            </w:r>
            <w:r>
              <w:rPr>
                <w:rStyle w:val="IndexLink"/>
                <w:rtl w:val="true"/>
              </w:rPr>
              <w:t xml:space="preserve">العروض </w:t>
            </w:r>
            <w:r>
              <w:rPr>
                <w:rStyle w:val="IndexLink"/>
                <w:rtl w:val="true"/>
              </w:rPr>
              <w:t>]</w:t>
              <w:tab/>
            </w:r>
            <w:r>
              <w:rPr>
                <w:rStyle w:val="IndexLink"/>
              </w:rPr>
              <w:t>177</w:t>
            </w:r>
          </w:hyperlink>
        </w:p>
        <w:p>
          <w:pPr>
            <w:pStyle w:val="Contents2"/>
            <w:tabs>
              <w:tab w:val="clear" w:pos="8743"/>
              <w:tab w:val="right" w:pos="9026" w:leader="dot"/>
            </w:tabs>
            <w:rPr/>
          </w:pPr>
          <w:hyperlink w:anchor="__RefHeading___Toc597402_3406789950">
            <w:r>
              <w:rPr>
                <w:webHidden/>
                <w:rStyle w:val="IndexLink"/>
              </w:rPr>
              <w:t>7</w:t>
            </w:r>
            <w:r>
              <w:rPr>
                <w:rStyle w:val="IndexLink"/>
                <w:rtl w:val="true"/>
              </w:rPr>
              <w:t xml:space="preserve">- </w:t>
            </w:r>
            <w:r>
              <w:rPr>
                <w:rStyle w:val="IndexLink"/>
                <w:rtl w:val="true"/>
              </w:rPr>
              <w:t xml:space="preserve">رسالة في المناظرة </w:t>
            </w:r>
            <w:r>
              <w:rPr>
                <w:rStyle w:val="IndexLink"/>
                <w:rtl w:val="true"/>
              </w:rPr>
              <w:t>(</w:t>
            </w:r>
            <w:r>
              <w:rPr>
                <w:rStyle w:val="IndexLink"/>
              </w:rPr>
              <w:t>125</w:t>
            </w:r>
            <w:r>
              <w:rPr>
                <w:rStyle w:val="IndexLink"/>
                <w:rtl w:val="true"/>
              </w:rPr>
              <w:t xml:space="preserve">ظ </w:t>
            </w:r>
            <w:r>
              <w:rPr>
                <w:rStyle w:val="IndexLink"/>
                <w:rtl w:val="true"/>
              </w:rPr>
              <w:t xml:space="preserve">- </w:t>
            </w:r>
            <w:r>
              <w:rPr>
                <w:rStyle w:val="IndexLink"/>
              </w:rPr>
              <w:t>127</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177</w:t>
            </w:r>
          </w:hyperlink>
        </w:p>
        <w:p>
          <w:pPr>
            <w:pStyle w:val="Contents2"/>
            <w:tabs>
              <w:tab w:val="clear" w:pos="8743"/>
              <w:tab w:val="right" w:pos="9026" w:leader="dot"/>
            </w:tabs>
            <w:rPr/>
          </w:pPr>
          <w:hyperlink w:anchor="__RefHeading___Toc597404_3406789950">
            <w:r>
              <w:rPr>
                <w:webHidden/>
                <w:rStyle w:val="IndexLink"/>
              </w:rPr>
              <w:t>8</w:t>
            </w:r>
            <w:r>
              <w:rPr>
                <w:rStyle w:val="IndexLink"/>
                <w:rtl w:val="true"/>
              </w:rPr>
              <w:t xml:space="preserve">- </w:t>
            </w:r>
            <w:r>
              <w:rPr>
                <w:rStyle w:val="IndexLink"/>
                <w:rtl w:val="true"/>
              </w:rPr>
              <w:t xml:space="preserve">رسالة في المناظرة </w:t>
            </w:r>
            <w:r>
              <w:rPr>
                <w:rStyle w:val="IndexLink"/>
                <w:rtl w:val="true"/>
              </w:rPr>
              <w:t>(</w:t>
            </w:r>
            <w:r>
              <w:rPr>
                <w:rStyle w:val="IndexLink"/>
              </w:rPr>
              <w:t>127</w:t>
            </w:r>
            <w:r>
              <w:rPr>
                <w:rStyle w:val="IndexLink"/>
                <w:rtl w:val="true"/>
              </w:rPr>
              <w:t xml:space="preserve"> </w:t>
            </w:r>
            <w:r>
              <w:rPr>
                <w:rStyle w:val="IndexLink"/>
                <w:rtl w:val="true"/>
              </w:rPr>
              <w:t xml:space="preserve">و </w:t>
            </w:r>
            <w:r>
              <w:rPr>
                <w:rStyle w:val="IndexLink"/>
                <w:rtl w:val="true"/>
              </w:rPr>
              <w:t xml:space="preserve">- </w:t>
            </w:r>
            <w:r>
              <w:rPr>
                <w:rStyle w:val="IndexLink"/>
              </w:rPr>
              <w:t>127</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177</w:t>
            </w:r>
          </w:hyperlink>
        </w:p>
        <w:p>
          <w:pPr>
            <w:pStyle w:val="Contents2"/>
            <w:tabs>
              <w:tab w:val="clear" w:pos="8743"/>
              <w:tab w:val="right" w:pos="9026" w:leader="dot"/>
            </w:tabs>
            <w:rPr/>
          </w:pPr>
          <w:hyperlink w:anchor="__RefHeading___Toc597406_3406789950">
            <w:r>
              <w:rPr>
                <w:webHidden/>
                <w:rStyle w:val="IndexLink"/>
              </w:rPr>
              <w:t>9</w:t>
            </w:r>
            <w:r>
              <w:rPr>
                <w:rStyle w:val="IndexLink"/>
                <w:rtl w:val="true"/>
              </w:rPr>
              <w:t xml:space="preserve"> - </w:t>
            </w:r>
            <w:r>
              <w:rPr>
                <w:rStyle w:val="IndexLink"/>
                <w:rtl w:val="true"/>
              </w:rPr>
              <w:t xml:space="preserve">الرسالة الموسويّة </w:t>
            </w:r>
            <w:r>
              <w:rPr>
                <w:rStyle w:val="IndexLink"/>
                <w:rtl w:val="true"/>
              </w:rPr>
              <w:t>(</w:t>
            </w:r>
            <w:r>
              <w:rPr>
                <w:rStyle w:val="IndexLink"/>
              </w:rPr>
              <w:t>127</w:t>
            </w:r>
            <w:r>
              <w:rPr>
                <w:rStyle w:val="IndexLink"/>
                <w:rtl w:val="true"/>
              </w:rPr>
              <w:t xml:space="preserve">ظ </w:t>
            </w:r>
            <w:r>
              <w:rPr>
                <w:rStyle w:val="IndexLink"/>
                <w:rtl w:val="true"/>
              </w:rPr>
              <w:t xml:space="preserve">- </w:t>
            </w:r>
            <w:r>
              <w:rPr>
                <w:rStyle w:val="IndexLink"/>
              </w:rPr>
              <w:t>129</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177</w:t>
            </w:r>
          </w:hyperlink>
        </w:p>
        <w:p>
          <w:pPr>
            <w:pStyle w:val="Contents2"/>
            <w:tabs>
              <w:tab w:val="clear" w:pos="8743"/>
              <w:tab w:val="right" w:pos="9026" w:leader="dot"/>
            </w:tabs>
            <w:rPr/>
          </w:pPr>
          <w:hyperlink w:anchor="__RefHeading___Toc597408_3406789950">
            <w:r>
              <w:rPr>
                <w:webHidden/>
                <w:rStyle w:val="IndexLink"/>
              </w:rPr>
              <w:t>10</w:t>
            </w:r>
            <w:r>
              <w:rPr>
                <w:rStyle w:val="IndexLink"/>
                <w:rtl w:val="true"/>
              </w:rPr>
              <w:t xml:space="preserve"> - </w:t>
            </w:r>
            <w:r>
              <w:rPr>
                <w:rStyle w:val="IndexLink"/>
                <w:rtl w:val="true"/>
              </w:rPr>
              <w:t xml:space="preserve">رسالة في ترديد القضية الانفصاليّة </w:t>
            </w:r>
            <w:r>
              <w:rPr>
                <w:rStyle w:val="IndexLink"/>
                <w:rtl w:val="true"/>
              </w:rPr>
              <w:t>(</w:t>
            </w:r>
            <w:r>
              <w:rPr>
                <w:rStyle w:val="IndexLink"/>
              </w:rPr>
              <w:t>129</w:t>
            </w:r>
            <w:r>
              <w:rPr>
                <w:rStyle w:val="IndexLink"/>
                <w:rtl w:val="true"/>
              </w:rPr>
              <w:t xml:space="preserve">ظ </w:t>
            </w:r>
            <w:r>
              <w:rPr>
                <w:rStyle w:val="IndexLink"/>
                <w:rtl w:val="true"/>
              </w:rPr>
              <w:t xml:space="preserve">- </w:t>
            </w:r>
            <w:r>
              <w:rPr>
                <w:rStyle w:val="IndexLink"/>
              </w:rPr>
              <w:t>130</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178</w:t>
            </w:r>
          </w:hyperlink>
        </w:p>
        <w:p>
          <w:pPr>
            <w:pStyle w:val="Contents2"/>
            <w:tabs>
              <w:tab w:val="clear" w:pos="8743"/>
              <w:tab w:val="right" w:pos="9026" w:leader="dot"/>
            </w:tabs>
            <w:rPr/>
          </w:pPr>
          <w:hyperlink w:anchor="__RefHeading___Toc597410_3406789950">
            <w:r>
              <w:rPr>
                <w:webHidden/>
                <w:rStyle w:val="IndexLink"/>
              </w:rPr>
              <w:t>11</w:t>
            </w:r>
            <w:r>
              <w:rPr>
                <w:rStyle w:val="IndexLink"/>
                <w:rtl w:val="true"/>
              </w:rPr>
              <w:t xml:space="preserve"> - </w:t>
            </w:r>
            <w:r>
              <w:rPr>
                <w:rStyle w:val="IndexLink"/>
                <w:rtl w:val="true"/>
              </w:rPr>
              <w:t xml:space="preserve">الألفية في العروض </w:t>
            </w:r>
            <w:r>
              <w:rPr>
                <w:rStyle w:val="IndexLink"/>
                <w:rtl w:val="true"/>
              </w:rPr>
              <w:t xml:space="preserve">( </w:t>
            </w:r>
            <w:r>
              <w:rPr>
                <w:rStyle w:val="IndexLink"/>
              </w:rPr>
              <w:t>131</w:t>
            </w:r>
            <w:r>
              <w:rPr>
                <w:rStyle w:val="IndexLink"/>
                <w:rtl w:val="true"/>
              </w:rPr>
              <w:t xml:space="preserve">ظ </w:t>
            </w:r>
            <w:r>
              <w:rPr>
                <w:rStyle w:val="IndexLink"/>
                <w:rtl w:val="true"/>
              </w:rPr>
              <w:t xml:space="preserve">- </w:t>
            </w:r>
            <w:r>
              <w:rPr>
                <w:rStyle w:val="IndexLink"/>
              </w:rPr>
              <w:t>136</w:t>
            </w:r>
            <w:r>
              <w:rPr>
                <w:rStyle w:val="IndexLink"/>
                <w:rtl w:val="true"/>
              </w:rPr>
              <w:t>ظ</w:t>
            </w:r>
            <w:r>
              <w:rPr>
                <w:rStyle w:val="IndexLink"/>
                <w:rtl w:val="true"/>
              </w:rPr>
              <w:t xml:space="preserve">) [ </w:t>
            </w:r>
            <w:r>
              <w:rPr>
                <w:rStyle w:val="IndexLink"/>
                <w:rtl w:val="true"/>
              </w:rPr>
              <w:t xml:space="preserve">العروض </w:t>
            </w:r>
            <w:r>
              <w:rPr>
                <w:rStyle w:val="IndexLink"/>
                <w:rtl w:val="true"/>
              </w:rPr>
              <w:t>]</w:t>
              <w:tab/>
            </w:r>
            <w:r>
              <w:rPr>
                <w:rStyle w:val="IndexLink"/>
              </w:rPr>
              <w:t>178</w:t>
            </w:r>
          </w:hyperlink>
        </w:p>
        <w:p>
          <w:pPr>
            <w:pStyle w:val="Contents2"/>
            <w:tabs>
              <w:tab w:val="clear" w:pos="8743"/>
              <w:tab w:val="right" w:pos="9026" w:leader="dot"/>
            </w:tabs>
            <w:rPr/>
          </w:pPr>
          <w:hyperlink w:anchor="__RefHeading___Toc597412_3406789950">
            <w:r>
              <w:rPr>
                <w:webHidden/>
                <w:rStyle w:val="IndexLink"/>
              </w:rPr>
              <w:t>12</w:t>
            </w:r>
            <w:r>
              <w:rPr>
                <w:rStyle w:val="IndexLink"/>
                <w:rtl w:val="true"/>
              </w:rPr>
              <w:t xml:space="preserve">- </w:t>
            </w:r>
            <w:r>
              <w:rPr>
                <w:rStyle w:val="IndexLink"/>
                <w:rtl w:val="true"/>
              </w:rPr>
              <w:t xml:space="preserve">زبدة المناظرة </w:t>
            </w:r>
            <w:r>
              <w:rPr>
                <w:rStyle w:val="IndexLink"/>
                <w:rtl w:val="true"/>
              </w:rPr>
              <w:t>(</w:t>
            </w:r>
            <w:r>
              <w:rPr>
                <w:rStyle w:val="IndexLink"/>
              </w:rPr>
              <w:t>139</w:t>
            </w:r>
            <w:r>
              <w:rPr>
                <w:rStyle w:val="IndexLink"/>
                <w:rtl w:val="true"/>
              </w:rPr>
              <w:t xml:space="preserve">ظ </w:t>
            </w:r>
            <w:r>
              <w:rPr>
                <w:rStyle w:val="IndexLink"/>
                <w:rtl w:val="true"/>
              </w:rPr>
              <w:t xml:space="preserve">- </w:t>
            </w:r>
            <w:r>
              <w:rPr>
                <w:rStyle w:val="IndexLink"/>
              </w:rPr>
              <w:t>140</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178</w:t>
            </w:r>
          </w:hyperlink>
        </w:p>
        <w:p>
          <w:pPr>
            <w:pStyle w:val="Contents2"/>
            <w:tabs>
              <w:tab w:val="clear" w:pos="8743"/>
              <w:tab w:val="right" w:pos="9026" w:leader="dot"/>
            </w:tabs>
            <w:rPr/>
          </w:pPr>
          <w:hyperlink w:anchor="__RefHeading___Toc597414_3406789950">
            <w:r>
              <w:rPr>
                <w:webHidden/>
                <w:rStyle w:val="IndexLink"/>
              </w:rPr>
              <w:t>13</w:t>
            </w:r>
            <w:r>
              <w:rPr>
                <w:rStyle w:val="IndexLink"/>
                <w:rtl w:val="true"/>
              </w:rPr>
              <w:t xml:space="preserve"> - </w:t>
            </w:r>
            <w:r>
              <w:rPr>
                <w:rStyle w:val="IndexLink"/>
                <w:rtl w:val="true"/>
              </w:rPr>
              <w:t xml:space="preserve">رسالة في علم الآداب </w:t>
            </w:r>
            <w:r>
              <w:rPr>
                <w:rStyle w:val="IndexLink"/>
                <w:rtl w:val="true"/>
              </w:rPr>
              <w:t>(</w:t>
            </w:r>
            <w:r>
              <w:rPr>
                <w:rStyle w:val="IndexLink"/>
              </w:rPr>
              <w:t>141</w:t>
            </w:r>
            <w:r>
              <w:rPr>
                <w:rStyle w:val="IndexLink"/>
                <w:rtl w:val="true"/>
              </w:rPr>
              <w:t xml:space="preserve">ظ </w:t>
            </w:r>
            <w:r>
              <w:rPr>
                <w:rStyle w:val="IndexLink"/>
                <w:rtl w:val="true"/>
              </w:rPr>
              <w:t xml:space="preserve">- </w:t>
            </w:r>
            <w:r>
              <w:rPr>
                <w:rStyle w:val="IndexLink"/>
              </w:rPr>
              <w:t>142</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178</w:t>
            </w:r>
          </w:hyperlink>
        </w:p>
        <w:p>
          <w:pPr>
            <w:pStyle w:val="Contents2"/>
            <w:tabs>
              <w:tab w:val="clear" w:pos="8743"/>
              <w:tab w:val="right" w:pos="9026" w:leader="dot"/>
            </w:tabs>
            <w:rPr/>
          </w:pPr>
          <w:hyperlink w:anchor="__RefHeading___Toc597416_3406789950">
            <w:r>
              <w:rPr>
                <w:webHidden/>
                <w:rStyle w:val="IndexLink"/>
              </w:rPr>
              <w:t>14</w:t>
            </w:r>
            <w:r>
              <w:rPr>
                <w:rStyle w:val="IndexLink"/>
                <w:rtl w:val="true"/>
              </w:rPr>
              <w:t xml:space="preserve"> - </w:t>
            </w:r>
            <w:r>
              <w:rPr>
                <w:rStyle w:val="IndexLink"/>
                <w:rtl w:val="true"/>
              </w:rPr>
              <w:t xml:space="preserve">عجالة في آداب البحث </w:t>
            </w:r>
            <w:r>
              <w:rPr>
                <w:rStyle w:val="IndexLink"/>
                <w:rtl w:val="true"/>
              </w:rPr>
              <w:t>(</w:t>
            </w:r>
            <w:r>
              <w:rPr>
                <w:rStyle w:val="IndexLink"/>
              </w:rPr>
              <w:t>142</w:t>
            </w:r>
            <w:r>
              <w:rPr>
                <w:rStyle w:val="IndexLink"/>
                <w:rtl w:val="true"/>
              </w:rPr>
              <w:t xml:space="preserve">ظ </w:t>
            </w:r>
            <w:r>
              <w:rPr>
                <w:rStyle w:val="IndexLink"/>
                <w:rtl w:val="true"/>
              </w:rPr>
              <w:t xml:space="preserve">- </w:t>
            </w:r>
            <w:r>
              <w:rPr>
                <w:rStyle w:val="IndexLink"/>
              </w:rPr>
              <w:t>147</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179</w:t>
            </w:r>
          </w:hyperlink>
        </w:p>
        <w:p>
          <w:pPr>
            <w:pStyle w:val="Contents2"/>
            <w:tabs>
              <w:tab w:val="clear" w:pos="8743"/>
              <w:tab w:val="right" w:pos="9026" w:leader="dot"/>
            </w:tabs>
            <w:rPr/>
          </w:pPr>
          <w:hyperlink w:anchor="__RefHeading___Toc597418_3406789950">
            <w:r>
              <w:rPr>
                <w:webHidden/>
                <w:rStyle w:val="IndexLink"/>
              </w:rPr>
              <w:t>15</w:t>
            </w:r>
            <w:r>
              <w:rPr>
                <w:rStyle w:val="IndexLink"/>
                <w:rtl w:val="true"/>
              </w:rPr>
              <w:t xml:space="preserve"> - </w:t>
            </w:r>
            <w:r>
              <w:rPr>
                <w:rStyle w:val="IndexLink"/>
                <w:rtl w:val="true"/>
              </w:rPr>
              <w:t xml:space="preserve">المفاتيح الدُريّة في اثبات قوانين الدَريّة </w:t>
            </w:r>
            <w:r>
              <w:rPr>
                <w:rStyle w:val="IndexLink"/>
                <w:rtl w:val="true"/>
              </w:rPr>
              <w:t>(</w:t>
            </w:r>
            <w:r>
              <w:rPr>
                <w:rStyle w:val="IndexLink"/>
              </w:rPr>
              <w:t>148</w:t>
            </w:r>
            <w:r>
              <w:rPr>
                <w:rStyle w:val="IndexLink"/>
                <w:rtl w:val="true"/>
              </w:rPr>
              <w:t xml:space="preserve">ظ </w:t>
            </w:r>
            <w:r>
              <w:rPr>
                <w:rStyle w:val="IndexLink"/>
                <w:rtl w:val="true"/>
              </w:rPr>
              <w:t xml:space="preserve">- </w:t>
            </w:r>
            <w:r>
              <w:rPr>
                <w:rStyle w:val="IndexLink"/>
              </w:rPr>
              <w:t>161</w:t>
            </w:r>
            <w:r>
              <w:rPr>
                <w:rStyle w:val="IndexLink"/>
                <w:rtl w:val="true"/>
              </w:rPr>
              <w:t xml:space="preserve"> </w:t>
            </w:r>
            <w:r>
              <w:rPr>
                <w:rStyle w:val="IndexLink"/>
                <w:rtl w:val="true"/>
              </w:rPr>
              <w:t>و</w:t>
            </w:r>
            <w:r>
              <w:rPr>
                <w:rStyle w:val="IndexLink"/>
                <w:rtl w:val="true"/>
              </w:rPr>
              <w:t>) [</w:t>
            </w:r>
            <w:r>
              <w:rPr>
                <w:rStyle w:val="IndexLink"/>
                <w:rtl w:val="true"/>
              </w:rPr>
              <w:t xml:space="preserve">الصرف </w:t>
            </w:r>
            <w:r>
              <w:rPr>
                <w:rStyle w:val="IndexLink"/>
                <w:rtl w:val="true"/>
              </w:rPr>
              <w:t>]</w:t>
              <w:tab/>
            </w:r>
            <w:r>
              <w:rPr>
                <w:rStyle w:val="IndexLink"/>
              </w:rPr>
              <w:t>179</w:t>
            </w:r>
          </w:hyperlink>
        </w:p>
        <w:p>
          <w:pPr>
            <w:pStyle w:val="Contents2"/>
            <w:tabs>
              <w:tab w:val="clear" w:pos="8743"/>
              <w:tab w:val="right" w:pos="9026" w:leader="dot"/>
            </w:tabs>
            <w:rPr/>
          </w:pPr>
          <w:hyperlink w:anchor="__RefHeading___Toc597420_3406789950">
            <w:r>
              <w:rPr>
                <w:webHidden/>
                <w:rStyle w:val="IndexLink"/>
              </w:rPr>
              <w:t>16</w:t>
            </w:r>
            <w:r>
              <w:rPr>
                <w:rStyle w:val="IndexLink"/>
                <w:rtl w:val="true"/>
              </w:rPr>
              <w:t xml:space="preserve"> - </w:t>
            </w:r>
            <w:r>
              <w:rPr>
                <w:rStyle w:val="IndexLink"/>
                <w:rtl w:val="true"/>
              </w:rPr>
              <w:t xml:space="preserve">رسالة في المنطق </w:t>
            </w:r>
            <w:r>
              <w:rPr>
                <w:rStyle w:val="IndexLink"/>
                <w:rtl w:val="true"/>
              </w:rPr>
              <w:t>(</w:t>
            </w:r>
            <w:r>
              <w:rPr>
                <w:rStyle w:val="IndexLink"/>
              </w:rPr>
              <w:t>162</w:t>
            </w:r>
            <w:r>
              <w:rPr>
                <w:rStyle w:val="IndexLink"/>
                <w:rtl w:val="true"/>
              </w:rPr>
              <w:t xml:space="preserve">ظ </w:t>
            </w:r>
            <w:r>
              <w:rPr>
                <w:rStyle w:val="IndexLink"/>
                <w:rtl w:val="true"/>
              </w:rPr>
              <w:t xml:space="preserve">- </w:t>
            </w:r>
            <w:r>
              <w:rPr>
                <w:rStyle w:val="IndexLink"/>
              </w:rPr>
              <w:t>177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179</w:t>
            </w:r>
          </w:hyperlink>
        </w:p>
        <w:p>
          <w:pPr>
            <w:pStyle w:val="Contents2"/>
            <w:tabs>
              <w:tab w:val="clear" w:pos="8743"/>
              <w:tab w:val="right" w:pos="9026" w:leader="dot"/>
            </w:tabs>
            <w:rPr/>
          </w:pPr>
          <w:hyperlink w:anchor="__RefHeading___Toc597422_3406789950">
            <w:r>
              <w:rPr>
                <w:webHidden/>
                <w:rStyle w:val="IndexLink"/>
              </w:rPr>
              <w:t>1</w:t>
            </w:r>
            <w:r>
              <w:rPr>
                <w:rStyle w:val="IndexLink"/>
                <w:rtl w:val="true"/>
              </w:rPr>
              <w:t xml:space="preserve">- </w:t>
            </w:r>
            <w:r>
              <w:rPr>
                <w:rStyle w:val="IndexLink"/>
                <w:rtl w:val="true"/>
              </w:rPr>
              <w:t xml:space="preserve">الالفية </w:t>
            </w:r>
            <w:r>
              <w:rPr>
                <w:rStyle w:val="IndexLink"/>
                <w:rtl w:val="true"/>
              </w:rPr>
              <w:t xml:space="preserve">/ </w:t>
            </w:r>
            <w:r>
              <w:rPr>
                <w:rStyle w:val="IndexLink"/>
                <w:rtl w:val="true"/>
              </w:rPr>
              <w:t xml:space="preserve">الشهيد الأول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25</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180</w:t>
            </w:r>
          </w:hyperlink>
        </w:p>
        <w:p>
          <w:pPr>
            <w:pStyle w:val="Contents2"/>
            <w:tabs>
              <w:tab w:val="clear" w:pos="8743"/>
              <w:tab w:val="right" w:pos="9026" w:leader="dot"/>
            </w:tabs>
            <w:rPr/>
          </w:pPr>
          <w:hyperlink w:anchor="__RefHeading___Toc597424_3406789950">
            <w:r>
              <w:rPr>
                <w:webHidden/>
                <w:rStyle w:val="IndexLink"/>
              </w:rPr>
              <w:t>2</w:t>
            </w:r>
            <w:r>
              <w:rPr>
                <w:rStyle w:val="IndexLink"/>
                <w:rtl w:val="true"/>
              </w:rPr>
              <w:t xml:space="preserve"> - </w:t>
            </w:r>
            <w:r>
              <w:rPr>
                <w:rStyle w:val="IndexLink"/>
                <w:rtl w:val="true"/>
              </w:rPr>
              <w:t xml:space="preserve">الجعفرية </w:t>
            </w:r>
            <w:r>
              <w:rPr>
                <w:rStyle w:val="IndexLink"/>
                <w:rtl w:val="true"/>
              </w:rPr>
              <w:t xml:space="preserve">/ </w:t>
            </w:r>
            <w:r>
              <w:rPr>
                <w:rStyle w:val="IndexLink"/>
                <w:rtl w:val="true"/>
              </w:rPr>
              <w:t xml:space="preserve">للمحقق الكركي </w:t>
            </w:r>
            <w:r>
              <w:rPr>
                <w:rStyle w:val="IndexLink"/>
                <w:rtl w:val="true"/>
              </w:rPr>
              <w:t>(</w:t>
            </w:r>
            <w:r>
              <w:rPr>
                <w:rStyle w:val="IndexLink"/>
              </w:rPr>
              <w:t>28</w:t>
            </w:r>
            <w:r>
              <w:rPr>
                <w:rStyle w:val="IndexLink"/>
                <w:rtl w:val="true"/>
              </w:rPr>
              <w:t xml:space="preserve">ظ </w:t>
            </w:r>
            <w:r>
              <w:rPr>
                <w:rStyle w:val="IndexLink"/>
                <w:rtl w:val="true"/>
              </w:rPr>
              <w:t xml:space="preserve">- </w:t>
            </w:r>
            <w:r>
              <w:rPr>
                <w:rStyle w:val="IndexLink"/>
              </w:rPr>
              <w:t>92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180</w:t>
            </w:r>
          </w:hyperlink>
        </w:p>
        <w:p>
          <w:pPr>
            <w:pStyle w:val="Contents2"/>
            <w:tabs>
              <w:tab w:val="clear" w:pos="8743"/>
              <w:tab w:val="right" w:pos="9026" w:leader="dot"/>
            </w:tabs>
            <w:rPr/>
          </w:pPr>
          <w:hyperlink w:anchor="__RefHeading___Toc597426_3406789950">
            <w:r>
              <w:rPr>
                <w:webHidden/>
                <w:rStyle w:val="IndexLink"/>
              </w:rPr>
              <w:t>3</w:t>
            </w:r>
            <w:r>
              <w:rPr>
                <w:rStyle w:val="IndexLink"/>
                <w:rtl w:val="true"/>
              </w:rPr>
              <w:t xml:space="preserve">- </w:t>
            </w:r>
            <w:r>
              <w:rPr>
                <w:rStyle w:val="IndexLink"/>
                <w:rtl w:val="true"/>
              </w:rPr>
              <w:t xml:space="preserve">رساله در دلّاكي </w:t>
            </w:r>
            <w:r>
              <w:rPr>
                <w:rStyle w:val="IndexLink"/>
                <w:rtl w:val="true"/>
              </w:rPr>
              <w:t>(</w:t>
            </w:r>
            <w:r>
              <w:rPr>
                <w:rStyle w:val="IndexLink"/>
              </w:rPr>
              <w:t>94</w:t>
            </w:r>
            <w:r>
              <w:rPr>
                <w:rStyle w:val="IndexLink"/>
                <w:rtl w:val="true"/>
              </w:rPr>
              <w:t xml:space="preserve">ظ </w:t>
            </w:r>
            <w:r>
              <w:rPr>
                <w:rStyle w:val="IndexLink"/>
                <w:rtl w:val="true"/>
              </w:rPr>
              <w:t xml:space="preserve">- </w:t>
            </w:r>
            <w:r>
              <w:rPr>
                <w:rStyle w:val="IndexLink"/>
              </w:rPr>
              <w:t>102</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الطب </w:t>
            </w:r>
            <w:r>
              <w:rPr>
                <w:rStyle w:val="IndexLink"/>
                <w:rtl w:val="true"/>
              </w:rPr>
              <w:t>]</w:t>
              <w:tab/>
            </w:r>
            <w:r>
              <w:rPr>
                <w:rStyle w:val="IndexLink"/>
              </w:rPr>
              <w:t>180</w:t>
            </w:r>
          </w:hyperlink>
        </w:p>
        <w:p>
          <w:pPr>
            <w:pStyle w:val="Contents2"/>
            <w:tabs>
              <w:tab w:val="clear" w:pos="8743"/>
              <w:tab w:val="right" w:pos="9026" w:leader="dot"/>
            </w:tabs>
            <w:rPr/>
          </w:pPr>
          <w:hyperlink w:anchor="__RefHeading___Toc597428_3406789950">
            <w:r>
              <w:rPr>
                <w:webHidden/>
                <w:rStyle w:val="IndexLink"/>
              </w:rPr>
              <w:t>4</w:t>
            </w:r>
            <w:r>
              <w:rPr>
                <w:rStyle w:val="IndexLink"/>
                <w:rtl w:val="true"/>
              </w:rPr>
              <w:t xml:space="preserve"> - </w:t>
            </w:r>
            <w:r>
              <w:rPr>
                <w:rStyle w:val="IndexLink"/>
                <w:rtl w:val="true"/>
              </w:rPr>
              <w:t xml:space="preserve">اثبات حقيّة الشيعة </w:t>
            </w:r>
            <w:r>
              <w:rPr>
                <w:rStyle w:val="IndexLink"/>
                <w:rtl w:val="true"/>
              </w:rPr>
              <w:t>(</w:t>
            </w:r>
            <w:r>
              <w:rPr>
                <w:rStyle w:val="IndexLink"/>
              </w:rPr>
              <w:t>104</w:t>
            </w:r>
            <w:r>
              <w:rPr>
                <w:rStyle w:val="IndexLink"/>
                <w:rtl w:val="true"/>
              </w:rPr>
              <w:t xml:space="preserve">ظ </w:t>
            </w:r>
            <w:r>
              <w:rPr>
                <w:rStyle w:val="IndexLink"/>
                <w:rtl w:val="true"/>
              </w:rPr>
              <w:t xml:space="preserve">- </w:t>
            </w:r>
            <w:r>
              <w:rPr>
                <w:rStyle w:val="IndexLink"/>
              </w:rPr>
              <w:t>136</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العقائد </w:t>
            </w:r>
            <w:r>
              <w:rPr>
                <w:rStyle w:val="IndexLink"/>
                <w:rtl w:val="true"/>
              </w:rPr>
              <w:t>]</w:t>
              <w:tab/>
            </w:r>
            <w:r>
              <w:rPr>
                <w:rStyle w:val="IndexLink"/>
              </w:rPr>
              <w:t>180</w:t>
            </w:r>
          </w:hyperlink>
        </w:p>
        <w:p>
          <w:pPr>
            <w:pStyle w:val="Contents2"/>
            <w:tabs>
              <w:tab w:val="clear" w:pos="8743"/>
              <w:tab w:val="right" w:pos="9026" w:leader="dot"/>
            </w:tabs>
            <w:rPr/>
          </w:pPr>
          <w:hyperlink w:anchor="__RefHeading___Toc597430_3406789950">
            <w:r>
              <w:rPr>
                <w:webHidden/>
                <w:rStyle w:val="IndexLink"/>
                <w:rtl w:val="true"/>
              </w:rPr>
              <w:t xml:space="preserve">شرح الشمسية </w:t>
            </w:r>
            <w:r>
              <w:rPr>
                <w:rStyle w:val="IndexLink"/>
                <w:rtl w:val="true"/>
              </w:rPr>
              <w:t xml:space="preserve">/ </w:t>
            </w:r>
            <w:r>
              <w:rPr>
                <w:rStyle w:val="IndexLink"/>
                <w:rtl w:val="true"/>
              </w:rPr>
              <w:t xml:space="preserve">للتفتازانی </w:t>
            </w:r>
            <w:r>
              <w:rPr>
                <w:rStyle w:val="IndexLink"/>
                <w:rtl w:val="true"/>
              </w:rPr>
              <w:t xml:space="preserve">[ </w:t>
            </w:r>
            <w:r>
              <w:rPr>
                <w:rStyle w:val="IndexLink"/>
                <w:rtl w:val="true"/>
              </w:rPr>
              <w:t xml:space="preserve">المنطق </w:t>
            </w:r>
            <w:r>
              <w:rPr>
                <w:rStyle w:val="IndexLink"/>
                <w:rtl w:val="true"/>
              </w:rPr>
              <w:t>]</w:t>
              <w:tab/>
            </w:r>
            <w:r>
              <w:rPr>
                <w:rStyle w:val="IndexLink"/>
              </w:rPr>
              <w:t>181</w:t>
            </w:r>
          </w:hyperlink>
        </w:p>
        <w:p>
          <w:pPr>
            <w:pStyle w:val="Contents2"/>
            <w:tabs>
              <w:tab w:val="clear" w:pos="8743"/>
              <w:tab w:val="right" w:pos="9026" w:leader="dot"/>
            </w:tabs>
            <w:rPr/>
          </w:pPr>
          <w:hyperlink w:anchor="__RefHeading___Toc597432_3406789950">
            <w:r>
              <w:rPr>
                <w:webHidden/>
                <w:rStyle w:val="IndexLink"/>
                <w:rtl w:val="true"/>
              </w:rPr>
              <w:t xml:space="preserve">خلاصة الأقوال في معرفة احوال الرجال </w:t>
            </w:r>
            <w:r>
              <w:rPr>
                <w:rStyle w:val="IndexLink"/>
                <w:rtl w:val="true"/>
              </w:rPr>
              <w:t xml:space="preserve">/ </w:t>
            </w:r>
            <w:r>
              <w:rPr>
                <w:rStyle w:val="IndexLink"/>
                <w:rtl w:val="true"/>
              </w:rPr>
              <w:t xml:space="preserve">للعلامة الحلي </w:t>
            </w:r>
            <w:r>
              <w:rPr>
                <w:rStyle w:val="IndexLink"/>
                <w:rtl w:val="true"/>
              </w:rPr>
              <w:t>[</w:t>
            </w:r>
            <w:r>
              <w:rPr>
                <w:rStyle w:val="IndexLink"/>
                <w:rtl w:val="true"/>
              </w:rPr>
              <w:t xml:space="preserve">الرجال </w:t>
            </w:r>
            <w:r>
              <w:rPr>
                <w:rStyle w:val="IndexLink"/>
                <w:rtl w:val="true"/>
              </w:rPr>
              <w:t>]</w:t>
              <w:tab/>
            </w:r>
            <w:r>
              <w:rPr>
                <w:rStyle w:val="IndexLink"/>
              </w:rPr>
              <w:t>181</w:t>
            </w:r>
          </w:hyperlink>
        </w:p>
        <w:p>
          <w:pPr>
            <w:pStyle w:val="Contents2"/>
            <w:tabs>
              <w:tab w:val="clear" w:pos="8743"/>
              <w:tab w:val="right" w:pos="9026" w:leader="dot"/>
            </w:tabs>
            <w:rPr/>
          </w:pPr>
          <w:hyperlink w:anchor="__RefHeading___Toc597434_3406789950">
            <w:r>
              <w:rPr>
                <w:webHidden/>
                <w:rStyle w:val="IndexLink"/>
                <w:rtl w:val="true"/>
              </w:rPr>
              <w:t xml:space="preserve">ديوان في مدح السلطان نجم الدين </w:t>
            </w:r>
            <w:r>
              <w:rPr>
                <w:rStyle w:val="IndexLink"/>
                <w:rtl w:val="true"/>
              </w:rPr>
              <w:t xml:space="preserve">[ </w:t>
            </w:r>
            <w:r>
              <w:rPr>
                <w:rStyle w:val="IndexLink"/>
                <w:rtl w:val="true"/>
              </w:rPr>
              <w:t xml:space="preserve">الشعر </w:t>
            </w:r>
            <w:r>
              <w:rPr>
                <w:rStyle w:val="IndexLink"/>
                <w:rtl w:val="true"/>
              </w:rPr>
              <w:t>]</w:t>
              <w:tab/>
            </w:r>
            <w:r>
              <w:rPr>
                <w:rStyle w:val="IndexLink"/>
              </w:rPr>
              <w:t>182</w:t>
            </w:r>
          </w:hyperlink>
        </w:p>
        <w:p>
          <w:pPr>
            <w:pStyle w:val="Contents2"/>
            <w:tabs>
              <w:tab w:val="clear" w:pos="8743"/>
              <w:tab w:val="right" w:pos="9026" w:leader="dot"/>
            </w:tabs>
            <w:rPr/>
          </w:pPr>
          <w:hyperlink w:anchor="__RefHeading___Toc597436_3406789950">
            <w:r>
              <w:rPr>
                <w:webHidden/>
                <w:rStyle w:val="IndexLink"/>
                <w:rtl w:val="true"/>
              </w:rPr>
              <w:t xml:space="preserve">رسالة في اثبات حدوث العالم </w:t>
            </w:r>
            <w:r>
              <w:rPr>
                <w:rStyle w:val="IndexLink"/>
                <w:rtl w:val="true"/>
              </w:rPr>
              <w:t xml:space="preserve">[ </w:t>
            </w:r>
            <w:r>
              <w:rPr>
                <w:rStyle w:val="IndexLink"/>
                <w:rtl w:val="true"/>
              </w:rPr>
              <w:t xml:space="preserve">الكلام </w:t>
            </w:r>
            <w:r>
              <w:rPr>
                <w:rStyle w:val="IndexLink"/>
                <w:rtl w:val="true"/>
              </w:rPr>
              <w:t>]</w:t>
              <w:tab/>
            </w:r>
            <w:r>
              <w:rPr>
                <w:rStyle w:val="IndexLink"/>
              </w:rPr>
              <w:t>182</w:t>
            </w:r>
          </w:hyperlink>
        </w:p>
        <w:p>
          <w:pPr>
            <w:pStyle w:val="Contents2"/>
            <w:tabs>
              <w:tab w:val="clear" w:pos="8743"/>
              <w:tab w:val="right" w:pos="9026" w:leader="dot"/>
            </w:tabs>
            <w:rPr/>
          </w:pPr>
          <w:hyperlink w:anchor="__RefHeading___Toc597438_3406789950">
            <w:r>
              <w:rPr>
                <w:webHidden/>
                <w:rStyle w:val="IndexLink"/>
              </w:rPr>
              <w:t>1</w:t>
            </w:r>
            <w:r>
              <w:rPr>
                <w:rStyle w:val="IndexLink"/>
                <w:rtl w:val="true"/>
              </w:rPr>
              <w:t xml:space="preserve">- </w:t>
            </w:r>
            <w:r>
              <w:rPr>
                <w:rStyle w:val="IndexLink"/>
                <w:rtl w:val="true"/>
              </w:rPr>
              <w:t xml:space="preserve">المدد في معرفة العدد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16</w:t>
            </w:r>
            <w:r>
              <w:rPr>
                <w:rStyle w:val="IndexLink"/>
                <w:rtl w:val="true"/>
              </w:rPr>
              <w:t>ظ</w:t>
            </w:r>
            <w:r>
              <w:rPr>
                <w:rStyle w:val="IndexLink"/>
                <w:rtl w:val="true"/>
              </w:rPr>
              <w:t xml:space="preserve">) [ </w:t>
            </w:r>
            <w:r>
              <w:rPr>
                <w:rStyle w:val="IndexLink"/>
                <w:rtl w:val="true"/>
              </w:rPr>
              <w:t xml:space="preserve">التجويد </w:t>
            </w:r>
            <w:r>
              <w:rPr>
                <w:rStyle w:val="IndexLink"/>
                <w:rtl w:val="true"/>
              </w:rPr>
              <w:t>]</w:t>
              <w:tab/>
            </w:r>
            <w:r>
              <w:rPr>
                <w:rStyle w:val="IndexLink"/>
              </w:rPr>
              <w:t>183</w:t>
            </w:r>
          </w:hyperlink>
        </w:p>
        <w:p>
          <w:pPr>
            <w:pStyle w:val="Contents2"/>
            <w:tabs>
              <w:tab w:val="clear" w:pos="8743"/>
              <w:tab w:val="right" w:pos="9026" w:leader="dot"/>
            </w:tabs>
            <w:rPr/>
          </w:pPr>
          <w:hyperlink w:anchor="__RefHeading___Toc597440_3406789950">
            <w:r>
              <w:rPr>
                <w:webHidden/>
                <w:rStyle w:val="IndexLink"/>
              </w:rPr>
              <w:t>2</w:t>
            </w:r>
            <w:r>
              <w:rPr>
                <w:rStyle w:val="IndexLink"/>
                <w:rtl w:val="true"/>
              </w:rPr>
              <w:t xml:space="preserve"> - </w:t>
            </w:r>
            <w:r>
              <w:rPr>
                <w:rStyle w:val="IndexLink"/>
                <w:rtl w:val="true"/>
              </w:rPr>
              <w:t xml:space="preserve">التمهيد في علم التجويد </w:t>
            </w:r>
            <w:r>
              <w:rPr>
                <w:rStyle w:val="IndexLink"/>
                <w:rtl w:val="true"/>
              </w:rPr>
              <w:t>(</w:t>
            </w:r>
            <w:r>
              <w:rPr>
                <w:rStyle w:val="IndexLink"/>
              </w:rPr>
              <w:t>17</w:t>
            </w:r>
            <w:r>
              <w:rPr>
                <w:rStyle w:val="IndexLink"/>
                <w:rtl w:val="true"/>
              </w:rPr>
              <w:t xml:space="preserve">ظ </w:t>
            </w:r>
            <w:r>
              <w:rPr>
                <w:rStyle w:val="IndexLink"/>
                <w:rtl w:val="true"/>
              </w:rPr>
              <w:t xml:space="preserve">- </w:t>
            </w:r>
            <w:r>
              <w:rPr>
                <w:rStyle w:val="IndexLink"/>
              </w:rPr>
              <w:t>68</w:t>
            </w:r>
            <w:r>
              <w:rPr>
                <w:rStyle w:val="IndexLink"/>
                <w:rtl w:val="true"/>
              </w:rPr>
              <w:t>ظ</w:t>
            </w:r>
            <w:r>
              <w:rPr>
                <w:rStyle w:val="IndexLink"/>
                <w:rtl w:val="true"/>
              </w:rPr>
              <w:t xml:space="preserve">) [ </w:t>
            </w:r>
            <w:r>
              <w:rPr>
                <w:rStyle w:val="IndexLink"/>
                <w:rtl w:val="true"/>
              </w:rPr>
              <w:t xml:space="preserve">التجويد </w:t>
            </w:r>
            <w:r>
              <w:rPr>
                <w:rStyle w:val="IndexLink"/>
                <w:rtl w:val="true"/>
              </w:rPr>
              <w:t>]</w:t>
              <w:tab/>
            </w:r>
            <w:r>
              <w:rPr>
                <w:rStyle w:val="IndexLink"/>
              </w:rPr>
              <w:t>183</w:t>
            </w:r>
          </w:hyperlink>
        </w:p>
        <w:p>
          <w:pPr>
            <w:pStyle w:val="Contents2"/>
            <w:tabs>
              <w:tab w:val="clear" w:pos="8743"/>
              <w:tab w:val="right" w:pos="9026" w:leader="dot"/>
            </w:tabs>
            <w:rPr/>
          </w:pPr>
          <w:hyperlink w:anchor="__RefHeading___Toc597442_3406789950">
            <w:r>
              <w:rPr>
                <w:webHidden/>
                <w:rStyle w:val="IndexLink"/>
              </w:rPr>
              <w:t>3</w:t>
            </w:r>
            <w:r>
              <w:rPr>
                <w:rStyle w:val="IndexLink"/>
                <w:rtl w:val="true"/>
              </w:rPr>
              <w:t xml:space="preserve">- </w:t>
            </w:r>
            <w:r>
              <w:rPr>
                <w:rStyle w:val="IndexLink"/>
                <w:rtl w:val="true"/>
              </w:rPr>
              <w:t xml:space="preserve">تحفة الأنام في الوقف على الهمزة لحمزة وهشام </w:t>
            </w:r>
            <w:r>
              <w:rPr>
                <w:rStyle w:val="IndexLink"/>
                <w:rtl w:val="true"/>
              </w:rPr>
              <w:t>(</w:t>
            </w:r>
            <w:r>
              <w:rPr>
                <w:rStyle w:val="IndexLink"/>
              </w:rPr>
              <w:t>71</w:t>
            </w:r>
            <w:r>
              <w:rPr>
                <w:rStyle w:val="IndexLink"/>
                <w:rtl w:val="true"/>
              </w:rPr>
              <w:t xml:space="preserve">ظ </w:t>
            </w:r>
            <w:r>
              <w:rPr>
                <w:rStyle w:val="IndexLink"/>
                <w:rtl w:val="true"/>
              </w:rPr>
              <w:t xml:space="preserve">- </w:t>
            </w:r>
            <w:r>
              <w:rPr>
                <w:rStyle w:val="IndexLink"/>
              </w:rPr>
              <w:t>118</w:t>
            </w:r>
            <w:r>
              <w:rPr>
                <w:rStyle w:val="IndexLink"/>
                <w:rtl w:val="true"/>
              </w:rPr>
              <w:t>و</w:t>
            </w:r>
            <w:r>
              <w:rPr>
                <w:rStyle w:val="IndexLink"/>
                <w:rtl w:val="true"/>
              </w:rPr>
              <w:t xml:space="preserve">) [ </w:t>
            </w:r>
            <w:r>
              <w:rPr>
                <w:rStyle w:val="IndexLink"/>
                <w:rtl w:val="true"/>
              </w:rPr>
              <w:t xml:space="preserve">التجويد </w:t>
            </w:r>
            <w:r>
              <w:rPr>
                <w:rStyle w:val="IndexLink"/>
                <w:rtl w:val="true"/>
              </w:rPr>
              <w:t>]</w:t>
              <w:tab/>
            </w:r>
            <w:r>
              <w:rPr>
                <w:rStyle w:val="IndexLink"/>
              </w:rPr>
              <w:t>184</w:t>
            </w:r>
          </w:hyperlink>
        </w:p>
        <w:p>
          <w:pPr>
            <w:pStyle w:val="Contents2"/>
            <w:tabs>
              <w:tab w:val="clear" w:pos="8743"/>
              <w:tab w:val="right" w:pos="9026" w:leader="dot"/>
            </w:tabs>
            <w:rPr/>
          </w:pPr>
          <w:hyperlink w:anchor="__RefHeading___Toc597444_3406789950">
            <w:r>
              <w:rPr>
                <w:webHidden/>
                <w:rStyle w:val="IndexLink"/>
              </w:rPr>
              <w:t>4</w:t>
            </w:r>
            <w:r>
              <w:rPr>
                <w:rStyle w:val="IndexLink"/>
                <w:rtl w:val="true"/>
              </w:rPr>
              <w:t xml:space="preserve"> - </w:t>
            </w:r>
            <w:r>
              <w:rPr>
                <w:rStyle w:val="IndexLink"/>
                <w:rtl w:val="true"/>
              </w:rPr>
              <w:t xml:space="preserve">قرة العين في الفتح والامالة بين اللفظين </w:t>
            </w:r>
            <w:r>
              <w:rPr>
                <w:rStyle w:val="IndexLink"/>
                <w:rtl w:val="true"/>
              </w:rPr>
              <w:t>(</w:t>
            </w:r>
            <w:r>
              <w:rPr>
                <w:rStyle w:val="IndexLink"/>
              </w:rPr>
              <w:t>119</w:t>
            </w:r>
            <w:r>
              <w:rPr>
                <w:rStyle w:val="IndexLink"/>
                <w:rtl w:val="true"/>
              </w:rPr>
              <w:t xml:space="preserve">ظ </w:t>
            </w:r>
            <w:r>
              <w:rPr>
                <w:rStyle w:val="IndexLink"/>
                <w:rtl w:val="true"/>
              </w:rPr>
              <w:t xml:space="preserve">- </w:t>
            </w:r>
            <w:r>
              <w:rPr>
                <w:rStyle w:val="IndexLink"/>
              </w:rPr>
              <w:t>153</w:t>
            </w:r>
            <w:r>
              <w:rPr>
                <w:rStyle w:val="IndexLink"/>
                <w:rtl w:val="true"/>
              </w:rPr>
              <w:t>و</w:t>
            </w:r>
            <w:r>
              <w:rPr>
                <w:rStyle w:val="IndexLink"/>
                <w:rtl w:val="true"/>
              </w:rPr>
              <w:t xml:space="preserve">) [ </w:t>
            </w:r>
            <w:r>
              <w:rPr>
                <w:rStyle w:val="IndexLink"/>
                <w:rtl w:val="true"/>
              </w:rPr>
              <w:t xml:space="preserve">التجويد </w:t>
            </w:r>
            <w:r>
              <w:rPr>
                <w:rStyle w:val="IndexLink"/>
                <w:rtl w:val="true"/>
              </w:rPr>
              <w:t>]</w:t>
              <w:tab/>
            </w:r>
            <w:r>
              <w:rPr>
                <w:rStyle w:val="IndexLink"/>
              </w:rPr>
              <w:t>184</w:t>
            </w:r>
          </w:hyperlink>
        </w:p>
        <w:p>
          <w:pPr>
            <w:pStyle w:val="Contents2"/>
            <w:tabs>
              <w:tab w:val="clear" w:pos="8743"/>
              <w:tab w:val="right" w:pos="9026" w:leader="dot"/>
            </w:tabs>
            <w:rPr/>
          </w:pPr>
          <w:hyperlink w:anchor="__RefHeading___Toc597446_3406789950">
            <w:r>
              <w:rPr>
                <w:webHidden/>
                <w:rStyle w:val="IndexLink"/>
                <w:rtl w:val="true"/>
              </w:rPr>
              <w:t xml:space="preserve">الانوار في شرح المصباح </w:t>
            </w:r>
            <w:r>
              <w:rPr>
                <w:rStyle w:val="IndexLink"/>
                <w:rtl w:val="true"/>
              </w:rPr>
              <w:t xml:space="preserve">[ </w:t>
            </w:r>
            <w:r>
              <w:rPr>
                <w:rStyle w:val="IndexLink"/>
                <w:rtl w:val="true"/>
              </w:rPr>
              <w:t xml:space="preserve">النحو </w:t>
            </w:r>
            <w:r>
              <w:rPr>
                <w:rStyle w:val="IndexLink"/>
                <w:rtl w:val="true"/>
              </w:rPr>
              <w:t>]</w:t>
              <w:tab/>
            </w:r>
            <w:r>
              <w:rPr>
                <w:rStyle w:val="IndexLink"/>
              </w:rPr>
              <w:t>185</w:t>
            </w:r>
          </w:hyperlink>
        </w:p>
        <w:p>
          <w:pPr>
            <w:pStyle w:val="Contents2"/>
            <w:tabs>
              <w:tab w:val="clear" w:pos="8743"/>
              <w:tab w:val="right" w:pos="9026" w:leader="dot"/>
            </w:tabs>
            <w:rPr/>
          </w:pPr>
          <w:hyperlink w:anchor="__RefHeading___Toc597448_3406789950">
            <w:r>
              <w:rPr>
                <w:webHidden/>
                <w:rStyle w:val="IndexLink"/>
              </w:rPr>
              <w:t>1</w:t>
            </w:r>
            <w:r>
              <w:rPr>
                <w:rStyle w:val="IndexLink"/>
                <w:rtl w:val="true"/>
              </w:rPr>
              <w:t xml:space="preserve">- </w:t>
            </w:r>
            <w:r>
              <w:rPr>
                <w:rStyle w:val="IndexLink"/>
                <w:rtl w:val="true"/>
              </w:rPr>
              <w:t xml:space="preserve">النافع يوم الحشر في شرح الباب الحادي عشر اللفاضل المقداد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185</w:t>
            </w:r>
          </w:hyperlink>
        </w:p>
        <w:p>
          <w:pPr>
            <w:pStyle w:val="Contents2"/>
            <w:tabs>
              <w:tab w:val="clear" w:pos="8743"/>
              <w:tab w:val="right" w:pos="9026" w:leader="dot"/>
            </w:tabs>
            <w:rPr/>
          </w:pPr>
          <w:hyperlink w:anchor="__RefHeading___Toc597450_3406789950">
            <w:r>
              <w:rPr>
                <w:webHidden/>
                <w:rStyle w:val="IndexLink"/>
              </w:rPr>
              <w:t>2</w:t>
            </w:r>
            <w:r>
              <w:rPr>
                <w:rStyle w:val="IndexLink"/>
                <w:rtl w:val="true"/>
              </w:rPr>
              <w:t xml:space="preserve">- </w:t>
            </w:r>
            <w:r>
              <w:rPr>
                <w:rStyle w:val="IndexLink"/>
                <w:rtl w:val="true"/>
              </w:rPr>
              <w:t xml:space="preserve">شرح الباب الحادي عشر </w:t>
            </w:r>
            <w:r>
              <w:rPr>
                <w:rStyle w:val="IndexLink"/>
                <w:rtl w:val="true"/>
              </w:rPr>
              <w:t>(</w:t>
            </w:r>
            <w:r>
              <w:rPr>
                <w:rStyle w:val="IndexLink"/>
              </w:rPr>
              <w:t>33</w:t>
            </w:r>
            <w:r>
              <w:rPr>
                <w:rStyle w:val="IndexLink"/>
                <w:rtl w:val="true"/>
              </w:rPr>
              <w:t xml:space="preserve">ظ </w:t>
            </w:r>
            <w:r>
              <w:rPr>
                <w:rStyle w:val="IndexLink"/>
                <w:rtl w:val="true"/>
              </w:rPr>
              <w:t xml:space="preserve">- </w:t>
            </w:r>
            <w:r>
              <w:rPr>
                <w:rStyle w:val="IndexLink"/>
              </w:rPr>
              <w:t>44</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185</w:t>
            </w:r>
          </w:hyperlink>
        </w:p>
        <w:p>
          <w:pPr>
            <w:pStyle w:val="Contents2"/>
            <w:tabs>
              <w:tab w:val="clear" w:pos="8743"/>
              <w:tab w:val="right" w:pos="9026" w:leader="dot"/>
            </w:tabs>
            <w:rPr/>
          </w:pPr>
          <w:hyperlink w:anchor="__RefHeading___Toc597452_3406789950">
            <w:r>
              <w:rPr>
                <w:webHidden/>
                <w:rStyle w:val="IndexLink"/>
              </w:rPr>
              <w:t>1</w:t>
            </w:r>
            <w:r>
              <w:rPr>
                <w:rStyle w:val="IndexLink"/>
                <w:rtl w:val="true"/>
              </w:rPr>
              <w:t xml:space="preserve">- </w:t>
            </w:r>
            <w:r>
              <w:rPr>
                <w:rStyle w:val="IndexLink"/>
                <w:rtl w:val="true"/>
              </w:rPr>
              <w:t>رسالة في حد القصر</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4</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186</w:t>
            </w:r>
          </w:hyperlink>
        </w:p>
        <w:p>
          <w:pPr>
            <w:pStyle w:val="Contents2"/>
            <w:tabs>
              <w:tab w:val="clear" w:pos="8743"/>
              <w:tab w:val="right" w:pos="9026" w:leader="dot"/>
            </w:tabs>
            <w:rPr/>
          </w:pPr>
          <w:hyperlink w:anchor="__RefHeading___Toc597454_3406789950">
            <w:r>
              <w:rPr>
                <w:webHidden/>
                <w:rStyle w:val="IndexLink"/>
              </w:rPr>
              <w:t>2</w:t>
            </w:r>
            <w:r>
              <w:rPr>
                <w:rStyle w:val="IndexLink"/>
                <w:rtl w:val="true"/>
              </w:rPr>
              <w:t xml:space="preserve">- </w:t>
            </w:r>
            <w:r>
              <w:rPr>
                <w:rStyle w:val="IndexLink"/>
                <w:rtl w:val="true"/>
              </w:rPr>
              <w:t xml:space="preserve">رسالة في العصمة </w:t>
            </w:r>
            <w:r>
              <w:rPr>
                <w:rStyle w:val="IndexLink"/>
                <w:rtl w:val="true"/>
              </w:rPr>
              <w:t>(</w:t>
            </w:r>
            <w:r>
              <w:rPr>
                <w:rStyle w:val="IndexLink"/>
              </w:rPr>
              <w:t>5</w:t>
            </w:r>
            <w:r>
              <w:rPr>
                <w:rStyle w:val="IndexLink"/>
                <w:rtl w:val="true"/>
              </w:rPr>
              <w:t xml:space="preserve"> </w:t>
            </w:r>
            <w:r>
              <w:rPr>
                <w:rStyle w:val="IndexLink"/>
                <w:rtl w:val="true"/>
              </w:rPr>
              <w:t>و</w:t>
            </w:r>
            <w:r>
              <w:rPr>
                <w:rStyle w:val="IndexLink"/>
                <w:rtl w:val="true"/>
              </w:rPr>
              <w:t xml:space="preserve">- </w:t>
            </w:r>
            <w:r>
              <w:rPr>
                <w:rStyle w:val="IndexLink"/>
              </w:rPr>
              <w:t>11</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187</w:t>
            </w:r>
          </w:hyperlink>
        </w:p>
        <w:p>
          <w:pPr>
            <w:pStyle w:val="Contents2"/>
            <w:tabs>
              <w:tab w:val="clear" w:pos="8743"/>
              <w:tab w:val="right" w:pos="9026" w:leader="dot"/>
            </w:tabs>
            <w:rPr/>
          </w:pPr>
          <w:hyperlink w:anchor="__RefHeading___Toc597456_3406789950">
            <w:r>
              <w:rPr>
                <w:webHidden/>
                <w:rStyle w:val="IndexLink"/>
              </w:rPr>
              <w:t>3</w:t>
            </w:r>
            <w:r>
              <w:rPr>
                <w:rStyle w:val="IndexLink"/>
                <w:rtl w:val="true"/>
              </w:rPr>
              <w:t xml:space="preserve">- </w:t>
            </w:r>
            <w:r>
              <w:rPr>
                <w:rStyle w:val="IndexLink"/>
                <w:rtl w:val="true"/>
              </w:rPr>
              <w:t xml:space="preserve">رسالة في وجوب الصلاة عند ذكر النبي وآله عليهم السلام </w:t>
            </w:r>
            <w:r>
              <w:rPr>
                <w:rStyle w:val="IndexLink"/>
                <w:rtl w:val="true"/>
              </w:rPr>
              <w:t>(</w:t>
            </w:r>
            <w:r>
              <w:rPr>
                <w:rStyle w:val="IndexLink"/>
              </w:rPr>
              <w:t>13</w:t>
            </w:r>
            <w:r>
              <w:rPr>
                <w:rStyle w:val="IndexLink"/>
                <w:rtl w:val="true"/>
              </w:rPr>
              <w:t xml:space="preserve"> </w:t>
            </w:r>
            <w:r>
              <w:rPr>
                <w:rStyle w:val="IndexLink"/>
                <w:rtl w:val="true"/>
              </w:rPr>
              <w:t>و</w:t>
            </w:r>
            <w:r>
              <w:rPr>
                <w:rStyle w:val="IndexLink"/>
                <w:rtl w:val="true"/>
              </w:rPr>
              <w:t>-</w:t>
            </w:r>
            <w:r>
              <w:rPr>
                <w:rStyle w:val="IndexLink"/>
              </w:rPr>
              <w:t>16</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187</w:t>
            </w:r>
          </w:hyperlink>
        </w:p>
        <w:p>
          <w:pPr>
            <w:pStyle w:val="Contents2"/>
            <w:tabs>
              <w:tab w:val="clear" w:pos="8743"/>
              <w:tab w:val="right" w:pos="9026" w:leader="dot"/>
            </w:tabs>
            <w:rPr/>
          </w:pPr>
          <w:hyperlink w:anchor="__RefHeading___Toc597458_3406789950">
            <w:r>
              <w:rPr>
                <w:webHidden/>
                <w:rStyle w:val="IndexLink"/>
              </w:rPr>
              <w:t>4</w:t>
            </w:r>
            <w:r>
              <w:rPr>
                <w:rStyle w:val="IndexLink"/>
                <w:rtl w:val="true"/>
              </w:rPr>
              <w:t>-</w:t>
            </w:r>
            <w:r>
              <w:rPr>
                <w:rStyle w:val="IndexLink"/>
                <w:rtl w:val="true"/>
              </w:rPr>
              <w:t xml:space="preserve">ررسالة في مسائل الصوم </w:t>
            </w:r>
            <w:r>
              <w:rPr>
                <w:rStyle w:val="IndexLink"/>
                <w:rtl w:val="true"/>
              </w:rPr>
              <w:t>(</w:t>
            </w:r>
            <w:r>
              <w:rPr>
                <w:rStyle w:val="IndexLink"/>
              </w:rPr>
              <w:t>17</w:t>
            </w:r>
            <w:r>
              <w:rPr>
                <w:rStyle w:val="IndexLink"/>
                <w:rtl w:val="true"/>
              </w:rPr>
              <w:t xml:space="preserve"> </w:t>
            </w:r>
            <w:r>
              <w:rPr>
                <w:rStyle w:val="IndexLink"/>
                <w:rtl w:val="true"/>
              </w:rPr>
              <w:t xml:space="preserve">و </w:t>
            </w:r>
            <w:r>
              <w:rPr>
                <w:rStyle w:val="IndexLink"/>
                <w:rtl w:val="true"/>
              </w:rPr>
              <w:t xml:space="preserve">- </w:t>
            </w:r>
            <w:r>
              <w:rPr>
                <w:rStyle w:val="IndexLink"/>
              </w:rPr>
              <w:t>22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187</w:t>
            </w:r>
          </w:hyperlink>
        </w:p>
        <w:p>
          <w:pPr>
            <w:pStyle w:val="Contents2"/>
            <w:tabs>
              <w:tab w:val="clear" w:pos="8743"/>
              <w:tab w:val="right" w:pos="9026" w:leader="dot"/>
            </w:tabs>
            <w:rPr/>
          </w:pPr>
          <w:hyperlink w:anchor="__RefHeading___Toc597460_3406789950">
            <w:r>
              <w:rPr>
                <w:webHidden/>
                <w:rStyle w:val="IndexLink"/>
              </w:rPr>
              <w:t>5</w:t>
            </w:r>
            <w:r>
              <w:rPr>
                <w:rStyle w:val="IndexLink"/>
                <w:rtl w:val="true"/>
              </w:rPr>
              <w:t xml:space="preserve"> - </w:t>
            </w:r>
            <w:r>
              <w:rPr>
                <w:rStyle w:val="IndexLink"/>
                <w:rtl w:val="true"/>
              </w:rPr>
              <w:t xml:space="preserve">رسالة في تكفير غير الامامی </w:t>
            </w:r>
            <w:r>
              <w:rPr>
                <w:rStyle w:val="IndexLink"/>
                <w:rtl w:val="true"/>
              </w:rPr>
              <w:t>(</w:t>
            </w:r>
            <w:r>
              <w:rPr>
                <w:rStyle w:val="IndexLink"/>
              </w:rPr>
              <w:t>23</w:t>
            </w:r>
            <w:r>
              <w:rPr>
                <w:rStyle w:val="IndexLink"/>
                <w:rtl w:val="true"/>
              </w:rPr>
              <w:t xml:space="preserve"> </w:t>
            </w:r>
            <w:r>
              <w:rPr>
                <w:rStyle w:val="IndexLink"/>
                <w:rtl w:val="true"/>
              </w:rPr>
              <w:t xml:space="preserve">و </w:t>
            </w:r>
            <w:r>
              <w:rPr>
                <w:rStyle w:val="IndexLink"/>
                <w:rtl w:val="true"/>
              </w:rPr>
              <w:t xml:space="preserve">- </w:t>
            </w:r>
            <w:r>
              <w:rPr>
                <w:rStyle w:val="IndexLink"/>
              </w:rPr>
              <w:t>54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188</w:t>
            </w:r>
          </w:hyperlink>
        </w:p>
        <w:p>
          <w:pPr>
            <w:pStyle w:val="Contents2"/>
            <w:tabs>
              <w:tab w:val="clear" w:pos="8743"/>
              <w:tab w:val="right" w:pos="9026" w:leader="dot"/>
            </w:tabs>
            <w:rPr/>
          </w:pPr>
          <w:hyperlink w:anchor="__RefHeading___Toc597462_3406789950">
            <w:r>
              <w:rPr>
                <w:webHidden/>
                <w:rStyle w:val="IndexLink"/>
              </w:rPr>
              <w:t>6</w:t>
            </w:r>
            <w:r>
              <w:rPr>
                <w:rStyle w:val="IndexLink"/>
                <w:rtl w:val="true"/>
              </w:rPr>
              <w:t xml:space="preserve"> - </w:t>
            </w:r>
            <w:r>
              <w:rPr>
                <w:rStyle w:val="IndexLink"/>
                <w:rtl w:val="true"/>
              </w:rPr>
              <w:t xml:space="preserve">احكام الارضين </w:t>
            </w:r>
            <w:r>
              <w:rPr>
                <w:rStyle w:val="IndexLink"/>
                <w:rtl w:val="true"/>
              </w:rPr>
              <w:t>(</w:t>
            </w:r>
            <w:r>
              <w:rPr>
                <w:rStyle w:val="IndexLink"/>
              </w:rPr>
              <w:t>55</w:t>
            </w:r>
            <w:r>
              <w:rPr>
                <w:rStyle w:val="IndexLink"/>
                <w:rtl w:val="true"/>
              </w:rPr>
              <w:t xml:space="preserve"> </w:t>
            </w:r>
            <w:r>
              <w:rPr>
                <w:rStyle w:val="IndexLink"/>
                <w:rtl w:val="true"/>
              </w:rPr>
              <w:t xml:space="preserve">ظ </w:t>
            </w:r>
            <w:r>
              <w:rPr>
                <w:rStyle w:val="IndexLink"/>
                <w:rtl w:val="true"/>
              </w:rPr>
              <w:t xml:space="preserve">- </w:t>
            </w:r>
            <w:r>
              <w:rPr>
                <w:rStyle w:val="IndexLink"/>
              </w:rPr>
              <w:t>64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188</w:t>
            </w:r>
          </w:hyperlink>
        </w:p>
        <w:p>
          <w:pPr>
            <w:pStyle w:val="Contents2"/>
            <w:tabs>
              <w:tab w:val="clear" w:pos="8743"/>
              <w:tab w:val="right" w:pos="9026" w:leader="dot"/>
            </w:tabs>
            <w:rPr/>
          </w:pPr>
          <w:hyperlink w:anchor="__RefHeading___Toc597464_3406789950">
            <w:r>
              <w:rPr>
                <w:webHidden/>
                <w:rStyle w:val="IndexLink"/>
              </w:rPr>
              <w:t>7</w:t>
            </w:r>
            <w:r>
              <w:rPr>
                <w:rStyle w:val="IndexLink"/>
                <w:rtl w:val="true"/>
              </w:rPr>
              <w:t xml:space="preserve">- </w:t>
            </w:r>
            <w:r>
              <w:rPr>
                <w:rStyle w:val="IndexLink"/>
                <w:rtl w:val="true"/>
              </w:rPr>
              <w:t xml:space="preserve">رسالة في كيفية استنباط الأحكام من الآثار في زمن الغيبة </w:t>
            </w:r>
            <w:r>
              <w:rPr>
                <w:rStyle w:val="IndexLink"/>
                <w:rtl w:val="true"/>
              </w:rPr>
              <w:t>(</w:t>
            </w:r>
            <w:r>
              <w:rPr>
                <w:rStyle w:val="IndexLink"/>
              </w:rPr>
              <w:t>65</w:t>
            </w:r>
            <w:r>
              <w:rPr>
                <w:rStyle w:val="IndexLink"/>
                <w:rtl w:val="true"/>
              </w:rPr>
              <w:t xml:space="preserve"> </w:t>
            </w:r>
            <w:r>
              <w:rPr>
                <w:rStyle w:val="IndexLink"/>
                <w:rtl w:val="true"/>
              </w:rPr>
              <w:t xml:space="preserve">و </w:t>
            </w:r>
            <w:r>
              <w:rPr>
                <w:rStyle w:val="IndexLink"/>
              </w:rPr>
              <w:t>75</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188</w:t>
            </w:r>
          </w:hyperlink>
        </w:p>
        <w:p>
          <w:pPr>
            <w:pStyle w:val="Contents2"/>
            <w:tabs>
              <w:tab w:val="clear" w:pos="8743"/>
              <w:tab w:val="right" w:pos="9026" w:leader="dot"/>
            </w:tabs>
            <w:rPr/>
          </w:pPr>
          <w:hyperlink w:anchor="__RefHeading___Toc597466_3406789950">
            <w:r>
              <w:rPr>
                <w:webHidden/>
                <w:rStyle w:val="IndexLink"/>
              </w:rPr>
              <w:t>1</w:t>
            </w:r>
            <w:r>
              <w:rPr>
                <w:rStyle w:val="IndexLink"/>
                <w:rtl w:val="true"/>
              </w:rPr>
              <w:t xml:space="preserve">- </w:t>
            </w:r>
            <w:r>
              <w:rPr>
                <w:rStyle w:val="IndexLink"/>
                <w:rtl w:val="true"/>
              </w:rPr>
              <w:t xml:space="preserve">ايضاح الاشتباه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الرجال </w:t>
            </w:r>
            <w:r>
              <w:rPr>
                <w:rStyle w:val="IndexLink"/>
                <w:rtl w:val="true"/>
              </w:rPr>
              <w:t>]</w:t>
              <w:tab/>
            </w:r>
            <w:r>
              <w:rPr>
                <w:rStyle w:val="IndexLink"/>
              </w:rPr>
              <w:t>189</w:t>
            </w:r>
          </w:hyperlink>
        </w:p>
        <w:p>
          <w:pPr>
            <w:pStyle w:val="Contents2"/>
            <w:tabs>
              <w:tab w:val="clear" w:pos="8743"/>
              <w:tab w:val="right" w:pos="9026" w:leader="dot"/>
            </w:tabs>
            <w:rPr/>
          </w:pPr>
          <w:hyperlink w:anchor="__RefHeading___Toc597468_3406789950">
            <w:r>
              <w:rPr>
                <w:webHidden/>
                <w:rStyle w:val="IndexLink"/>
              </w:rPr>
              <w:t>2</w:t>
            </w:r>
            <w:r>
              <w:rPr>
                <w:rStyle w:val="IndexLink"/>
                <w:rtl w:val="true"/>
              </w:rPr>
              <w:t xml:space="preserve"> - </w:t>
            </w:r>
            <w:r>
              <w:rPr>
                <w:rStyle w:val="IndexLink"/>
                <w:rtl w:val="true"/>
              </w:rPr>
              <w:t xml:space="preserve">الناسخ والمنسوخ </w:t>
            </w:r>
            <w:r>
              <w:rPr>
                <w:rStyle w:val="IndexLink"/>
                <w:rtl w:val="true"/>
              </w:rPr>
              <w:t>(</w:t>
            </w:r>
            <w:r>
              <w:rPr>
                <w:rStyle w:val="IndexLink"/>
              </w:rPr>
              <w:t>38</w:t>
            </w:r>
            <w:r>
              <w:rPr>
                <w:rStyle w:val="IndexLink"/>
                <w:rtl w:val="true"/>
              </w:rPr>
              <w:t xml:space="preserve">ظ </w:t>
            </w:r>
            <w:r>
              <w:rPr>
                <w:rStyle w:val="IndexLink"/>
                <w:rtl w:val="true"/>
              </w:rPr>
              <w:t xml:space="preserve">- </w:t>
            </w:r>
            <w:r>
              <w:rPr>
                <w:rStyle w:val="IndexLink"/>
              </w:rPr>
              <w:t>50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التفسير </w:t>
            </w:r>
            <w:r>
              <w:rPr>
                <w:rStyle w:val="IndexLink"/>
                <w:rtl w:val="true"/>
              </w:rPr>
              <w:t>]</w:t>
              <w:tab/>
            </w:r>
            <w:r>
              <w:rPr>
                <w:rStyle w:val="IndexLink"/>
              </w:rPr>
              <w:t>189</w:t>
            </w:r>
          </w:hyperlink>
        </w:p>
        <w:p>
          <w:pPr>
            <w:pStyle w:val="Contents2"/>
            <w:tabs>
              <w:tab w:val="clear" w:pos="8743"/>
              <w:tab w:val="right" w:pos="9026" w:leader="dot"/>
            </w:tabs>
            <w:rPr/>
          </w:pPr>
          <w:hyperlink w:anchor="__RefHeading___Toc597470_3406789950">
            <w:r>
              <w:rPr>
                <w:webHidden/>
                <w:rStyle w:val="IndexLink"/>
                <w:rtl w:val="true"/>
              </w:rPr>
              <w:t xml:space="preserve">غرر الحکم و درر الكلم </w:t>
            </w:r>
            <w:r>
              <w:rPr>
                <w:rStyle w:val="IndexLink"/>
                <w:rtl w:val="true"/>
              </w:rPr>
              <w:t xml:space="preserve">/ </w:t>
            </w:r>
            <w:r>
              <w:rPr>
                <w:rStyle w:val="IndexLink"/>
                <w:rtl w:val="true"/>
              </w:rPr>
              <w:t xml:space="preserve">للآمدي </w:t>
            </w:r>
            <w:r>
              <w:rPr>
                <w:rStyle w:val="IndexLink"/>
                <w:rtl w:val="true"/>
              </w:rPr>
              <w:t xml:space="preserve">[ </w:t>
            </w:r>
            <w:r>
              <w:rPr>
                <w:rStyle w:val="IndexLink"/>
                <w:rtl w:val="true"/>
              </w:rPr>
              <w:t xml:space="preserve">الحديث </w:t>
            </w:r>
            <w:r>
              <w:rPr>
                <w:rStyle w:val="IndexLink"/>
                <w:rtl w:val="true"/>
              </w:rPr>
              <w:t>]</w:t>
              <w:tab/>
            </w:r>
            <w:r>
              <w:rPr>
                <w:rStyle w:val="IndexLink"/>
              </w:rPr>
              <w:t>190</w:t>
            </w:r>
          </w:hyperlink>
        </w:p>
        <w:p>
          <w:pPr>
            <w:pStyle w:val="Contents2"/>
            <w:tabs>
              <w:tab w:val="clear" w:pos="8743"/>
              <w:tab w:val="right" w:pos="9026" w:leader="dot"/>
            </w:tabs>
            <w:rPr/>
          </w:pPr>
          <w:hyperlink w:anchor="__RefHeading___Toc597472_3406789950">
            <w:r>
              <w:rPr>
                <w:webHidden/>
                <w:rStyle w:val="IndexLink"/>
                <w:rtl w:val="true"/>
              </w:rPr>
              <w:t xml:space="preserve">رجال النجاشي </w:t>
            </w:r>
            <w:r>
              <w:rPr>
                <w:rStyle w:val="IndexLink"/>
                <w:rtl w:val="true"/>
              </w:rPr>
              <w:t xml:space="preserve">[ </w:t>
            </w:r>
            <w:r>
              <w:rPr>
                <w:rStyle w:val="IndexLink"/>
                <w:rtl w:val="true"/>
              </w:rPr>
              <w:t xml:space="preserve">الرجال </w:t>
            </w:r>
            <w:r>
              <w:rPr>
                <w:rStyle w:val="IndexLink"/>
                <w:rtl w:val="true"/>
              </w:rPr>
              <w:t>]</w:t>
              <w:tab/>
            </w:r>
            <w:r>
              <w:rPr>
                <w:rStyle w:val="IndexLink"/>
              </w:rPr>
              <w:t>191</w:t>
            </w:r>
          </w:hyperlink>
        </w:p>
        <w:p>
          <w:pPr>
            <w:pStyle w:val="Contents2"/>
            <w:tabs>
              <w:tab w:val="clear" w:pos="8743"/>
              <w:tab w:val="right" w:pos="9026" w:leader="dot"/>
            </w:tabs>
            <w:rPr/>
          </w:pPr>
          <w:hyperlink w:anchor="__RefHeading___Toc597474_3406789950">
            <w:r>
              <w:rPr>
                <w:webHidden/>
                <w:rStyle w:val="IndexLink"/>
              </w:rPr>
              <w:t>1</w:t>
            </w:r>
            <w:r>
              <w:rPr>
                <w:rStyle w:val="IndexLink"/>
                <w:rtl w:val="true"/>
              </w:rPr>
              <w:t xml:space="preserve">- </w:t>
            </w:r>
            <w:r>
              <w:rPr>
                <w:rStyle w:val="IndexLink"/>
                <w:rtl w:val="true"/>
              </w:rPr>
              <w:t xml:space="preserve">كتاب في الطب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63</w:t>
            </w:r>
            <w:r>
              <w:rPr>
                <w:rStyle w:val="IndexLink"/>
                <w:rtl w:val="true"/>
              </w:rPr>
              <w:t xml:space="preserve"> </w:t>
            </w:r>
            <w:r>
              <w:rPr>
                <w:rStyle w:val="IndexLink"/>
                <w:rtl w:val="true"/>
              </w:rPr>
              <w:t>ظ</w:t>
            </w:r>
            <w:r>
              <w:rPr>
                <w:rStyle w:val="IndexLink"/>
                <w:rtl w:val="true"/>
              </w:rPr>
              <w:t xml:space="preserve">) [ </w:t>
            </w:r>
            <w:r>
              <w:rPr>
                <w:rStyle w:val="IndexLink"/>
                <w:rtl w:val="true"/>
              </w:rPr>
              <w:t>الطب</w:t>
            </w:r>
            <w:r>
              <w:rPr>
                <w:rStyle w:val="IndexLink"/>
                <w:rtl w:val="true"/>
              </w:rPr>
              <w:t>]</w:t>
              <w:tab/>
            </w:r>
            <w:r>
              <w:rPr>
                <w:rStyle w:val="IndexLink"/>
              </w:rPr>
              <w:t>191</w:t>
            </w:r>
          </w:hyperlink>
        </w:p>
        <w:p>
          <w:pPr>
            <w:pStyle w:val="Contents2"/>
            <w:tabs>
              <w:tab w:val="clear" w:pos="8743"/>
              <w:tab w:val="right" w:pos="9026" w:leader="dot"/>
            </w:tabs>
            <w:rPr/>
          </w:pPr>
          <w:hyperlink w:anchor="__RefHeading___Toc597476_3406789950">
            <w:r>
              <w:rPr>
                <w:webHidden/>
                <w:rStyle w:val="IndexLink"/>
              </w:rPr>
              <w:t>2</w:t>
            </w:r>
            <w:r>
              <w:rPr>
                <w:rStyle w:val="IndexLink"/>
                <w:rtl w:val="true"/>
              </w:rPr>
              <w:t xml:space="preserve">- </w:t>
            </w:r>
            <w:r>
              <w:rPr>
                <w:rStyle w:val="IndexLink"/>
                <w:rtl w:val="true"/>
              </w:rPr>
              <w:t xml:space="preserve">حدود الامراض </w:t>
            </w:r>
            <w:r>
              <w:rPr>
                <w:rStyle w:val="IndexLink"/>
                <w:rtl w:val="true"/>
              </w:rPr>
              <w:t>(</w:t>
            </w:r>
            <w:r>
              <w:rPr>
                <w:rStyle w:val="IndexLink"/>
              </w:rPr>
              <w:t>64</w:t>
            </w:r>
            <w:r>
              <w:rPr>
                <w:rStyle w:val="IndexLink"/>
                <w:rtl w:val="true"/>
              </w:rPr>
              <w:t xml:space="preserve"> </w:t>
            </w:r>
            <w:r>
              <w:rPr>
                <w:rStyle w:val="IndexLink"/>
                <w:rtl w:val="true"/>
              </w:rPr>
              <w:t xml:space="preserve">ظ </w:t>
            </w:r>
            <w:r>
              <w:rPr>
                <w:rStyle w:val="IndexLink"/>
                <w:rtl w:val="true"/>
              </w:rPr>
              <w:t xml:space="preserve">- </w:t>
            </w:r>
            <w:r>
              <w:rPr>
                <w:rStyle w:val="IndexLink"/>
              </w:rPr>
              <w:t>73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الطب </w:t>
            </w:r>
            <w:r>
              <w:rPr>
                <w:rStyle w:val="IndexLink"/>
                <w:rtl w:val="true"/>
              </w:rPr>
              <w:t>]</w:t>
              <w:tab/>
            </w:r>
            <w:r>
              <w:rPr>
                <w:rStyle w:val="IndexLink"/>
              </w:rPr>
              <w:t>192</w:t>
            </w:r>
          </w:hyperlink>
        </w:p>
        <w:p>
          <w:pPr>
            <w:pStyle w:val="Contents2"/>
            <w:tabs>
              <w:tab w:val="clear" w:pos="8743"/>
              <w:tab w:val="right" w:pos="9026" w:leader="dot"/>
            </w:tabs>
            <w:rPr/>
          </w:pPr>
          <w:hyperlink w:anchor="__RefHeading___Toc597478_3406789950">
            <w:r>
              <w:rPr>
                <w:webHidden/>
                <w:rStyle w:val="IndexLink"/>
              </w:rPr>
              <w:t>3</w:t>
            </w:r>
            <w:r>
              <w:rPr>
                <w:rStyle w:val="IndexLink"/>
                <w:rtl w:val="true"/>
              </w:rPr>
              <w:t xml:space="preserve">- </w:t>
            </w:r>
            <w:r>
              <w:rPr>
                <w:rStyle w:val="IndexLink"/>
                <w:rtl w:val="true"/>
              </w:rPr>
              <w:t xml:space="preserve">ترجمه برء الساعة </w:t>
            </w:r>
            <w:r>
              <w:rPr>
                <w:rStyle w:val="IndexLink"/>
                <w:rtl w:val="true"/>
              </w:rPr>
              <w:t>(</w:t>
            </w:r>
            <w:r>
              <w:rPr>
                <w:rStyle w:val="IndexLink"/>
              </w:rPr>
              <w:t>74</w:t>
            </w:r>
            <w:r>
              <w:rPr>
                <w:rStyle w:val="IndexLink"/>
                <w:rtl w:val="true"/>
              </w:rPr>
              <w:t xml:space="preserve">ظ </w:t>
            </w:r>
            <w:r>
              <w:rPr>
                <w:rStyle w:val="IndexLink"/>
                <w:rtl w:val="true"/>
              </w:rPr>
              <w:t xml:space="preserve">- </w:t>
            </w:r>
            <w:r>
              <w:rPr>
                <w:rStyle w:val="IndexLink"/>
              </w:rPr>
              <w:t>77</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الطب </w:t>
            </w:r>
            <w:r>
              <w:rPr>
                <w:rStyle w:val="IndexLink"/>
                <w:rtl w:val="true"/>
              </w:rPr>
              <w:t>]</w:t>
              <w:tab/>
            </w:r>
            <w:r>
              <w:rPr>
                <w:rStyle w:val="IndexLink"/>
              </w:rPr>
              <w:t>192</w:t>
            </w:r>
          </w:hyperlink>
        </w:p>
        <w:p>
          <w:pPr>
            <w:pStyle w:val="Contents2"/>
            <w:tabs>
              <w:tab w:val="clear" w:pos="8743"/>
              <w:tab w:val="right" w:pos="9026" w:leader="dot"/>
            </w:tabs>
            <w:rPr/>
          </w:pPr>
          <w:hyperlink w:anchor="__RefHeading___Toc597480_3406789950">
            <w:r>
              <w:rPr>
                <w:webHidden/>
                <w:rStyle w:val="IndexLink"/>
              </w:rPr>
              <w:t>4</w:t>
            </w:r>
            <w:r>
              <w:rPr>
                <w:rStyle w:val="IndexLink"/>
                <w:rtl w:val="true"/>
              </w:rPr>
              <w:t xml:space="preserve"> - </w:t>
            </w:r>
            <w:r>
              <w:rPr>
                <w:rStyle w:val="IndexLink"/>
                <w:rtl w:val="true"/>
              </w:rPr>
              <w:t xml:space="preserve">قرابادین شفائی </w:t>
            </w:r>
            <w:r>
              <w:rPr>
                <w:rStyle w:val="IndexLink"/>
                <w:rtl w:val="true"/>
              </w:rPr>
              <w:t>(</w:t>
            </w:r>
            <w:r>
              <w:rPr>
                <w:rStyle w:val="IndexLink"/>
              </w:rPr>
              <w:t>77</w:t>
            </w:r>
            <w:r>
              <w:rPr>
                <w:rStyle w:val="IndexLink"/>
                <w:rtl w:val="true"/>
              </w:rPr>
              <w:t xml:space="preserve">ظ </w:t>
            </w:r>
            <w:r>
              <w:rPr>
                <w:rStyle w:val="IndexLink"/>
                <w:rtl w:val="true"/>
              </w:rPr>
              <w:t xml:space="preserve">- </w:t>
            </w:r>
            <w:r>
              <w:rPr>
                <w:rStyle w:val="IndexLink"/>
              </w:rPr>
              <w:t>207</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الطب </w:t>
            </w:r>
            <w:r>
              <w:rPr>
                <w:rStyle w:val="IndexLink"/>
                <w:rtl w:val="true"/>
              </w:rPr>
              <w:t>]</w:t>
              <w:tab/>
            </w:r>
            <w:r>
              <w:rPr>
                <w:rStyle w:val="IndexLink"/>
              </w:rPr>
              <w:t>192</w:t>
            </w:r>
          </w:hyperlink>
        </w:p>
        <w:p>
          <w:pPr>
            <w:pStyle w:val="Contents2"/>
            <w:tabs>
              <w:tab w:val="clear" w:pos="8743"/>
              <w:tab w:val="right" w:pos="9026" w:leader="dot"/>
            </w:tabs>
            <w:rPr/>
          </w:pPr>
          <w:hyperlink w:anchor="__RefHeading___Toc597482_3406789950">
            <w:r>
              <w:rPr>
                <w:webHidden/>
                <w:rStyle w:val="IndexLink"/>
              </w:rPr>
              <w:t>5</w:t>
            </w:r>
            <w:r>
              <w:rPr>
                <w:rStyle w:val="IndexLink"/>
                <w:rtl w:val="true"/>
              </w:rPr>
              <w:t xml:space="preserve">- </w:t>
            </w:r>
            <w:r>
              <w:rPr>
                <w:rStyle w:val="IndexLink"/>
                <w:rtl w:val="true"/>
              </w:rPr>
              <w:t xml:space="preserve">تتمة قرابادین شفائی </w:t>
            </w:r>
            <w:r>
              <w:rPr>
                <w:rStyle w:val="IndexLink"/>
                <w:rtl w:val="true"/>
              </w:rPr>
              <w:t>(</w:t>
            </w:r>
            <w:r>
              <w:rPr>
                <w:rStyle w:val="IndexLink"/>
              </w:rPr>
              <w:t>207</w:t>
            </w:r>
            <w:r>
              <w:rPr>
                <w:rStyle w:val="IndexLink"/>
                <w:rtl w:val="true"/>
              </w:rPr>
              <w:t xml:space="preserve"> </w:t>
            </w:r>
            <w:r>
              <w:rPr>
                <w:rStyle w:val="IndexLink"/>
                <w:rtl w:val="true"/>
              </w:rPr>
              <w:t xml:space="preserve">و </w:t>
            </w:r>
            <w:r>
              <w:rPr>
                <w:rStyle w:val="IndexLink"/>
                <w:rtl w:val="true"/>
              </w:rPr>
              <w:t xml:space="preserve">- </w:t>
            </w:r>
            <w:r>
              <w:rPr>
                <w:rStyle w:val="IndexLink"/>
              </w:rPr>
              <w:t>233</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الطب </w:t>
            </w:r>
            <w:r>
              <w:rPr>
                <w:rStyle w:val="IndexLink"/>
                <w:rtl w:val="true"/>
              </w:rPr>
              <w:t>]</w:t>
              <w:tab/>
            </w:r>
            <w:r>
              <w:rPr>
                <w:rStyle w:val="IndexLink"/>
              </w:rPr>
              <w:t>193</w:t>
            </w:r>
          </w:hyperlink>
        </w:p>
        <w:p>
          <w:pPr>
            <w:pStyle w:val="Contents2"/>
            <w:tabs>
              <w:tab w:val="clear" w:pos="8743"/>
              <w:tab w:val="right" w:pos="9026" w:leader="dot"/>
            </w:tabs>
            <w:rPr/>
          </w:pPr>
          <w:hyperlink w:anchor="__RefHeading___Toc597484_3406789950">
            <w:r>
              <w:rPr>
                <w:webHidden/>
                <w:rStyle w:val="IndexLink"/>
                <w:rtl w:val="true"/>
              </w:rPr>
              <w:t xml:space="preserve">کتاب فی اصول الفقه </w:t>
            </w:r>
            <w:r>
              <w:rPr>
                <w:rStyle w:val="IndexLink"/>
                <w:rtl w:val="true"/>
              </w:rPr>
              <w:t xml:space="preserve">[ </w:t>
            </w:r>
            <w:r>
              <w:rPr>
                <w:rStyle w:val="IndexLink"/>
                <w:rtl w:val="true"/>
              </w:rPr>
              <w:t xml:space="preserve">اصول الفقه </w:t>
            </w:r>
            <w:r>
              <w:rPr>
                <w:rStyle w:val="IndexLink"/>
                <w:rtl w:val="true"/>
              </w:rPr>
              <w:t>]</w:t>
              <w:tab/>
            </w:r>
            <w:r>
              <w:rPr>
                <w:rStyle w:val="IndexLink"/>
              </w:rPr>
              <w:t>193</w:t>
            </w:r>
          </w:hyperlink>
        </w:p>
        <w:p>
          <w:pPr>
            <w:pStyle w:val="Contents2"/>
            <w:tabs>
              <w:tab w:val="clear" w:pos="8743"/>
              <w:tab w:val="right" w:pos="9026" w:leader="dot"/>
            </w:tabs>
            <w:rPr/>
          </w:pPr>
          <w:hyperlink w:anchor="__RefHeading___Toc597486_3406789950">
            <w:r>
              <w:rPr>
                <w:webHidden/>
                <w:rStyle w:val="IndexLink"/>
                <w:rtl w:val="true"/>
              </w:rPr>
              <w:t xml:space="preserve">شرح تحفة الملوك والسلاطين </w:t>
            </w:r>
            <w:r>
              <w:rPr>
                <w:rStyle w:val="IndexLink"/>
                <w:rtl w:val="true"/>
              </w:rPr>
              <w:t xml:space="preserve">[ </w:t>
            </w:r>
            <w:r>
              <w:rPr>
                <w:rStyle w:val="IndexLink"/>
                <w:rtl w:val="true"/>
              </w:rPr>
              <w:t xml:space="preserve">الفقه </w:t>
            </w:r>
            <w:r>
              <w:rPr>
                <w:rStyle w:val="IndexLink"/>
                <w:rtl w:val="true"/>
              </w:rPr>
              <w:t>]</w:t>
              <w:tab/>
            </w:r>
            <w:r>
              <w:rPr>
                <w:rStyle w:val="IndexLink"/>
              </w:rPr>
              <w:t>194</w:t>
            </w:r>
          </w:hyperlink>
        </w:p>
        <w:p>
          <w:pPr>
            <w:pStyle w:val="Contents2"/>
            <w:tabs>
              <w:tab w:val="clear" w:pos="8743"/>
              <w:tab w:val="right" w:pos="9026" w:leader="dot"/>
            </w:tabs>
            <w:rPr/>
          </w:pPr>
          <w:hyperlink w:anchor="__RefHeading___Toc597488_3406789950">
            <w:r>
              <w:rPr>
                <w:webHidden/>
                <w:rStyle w:val="IndexLink"/>
                <w:rtl w:val="true"/>
              </w:rPr>
              <w:t xml:space="preserve">كتاب في شرح الأحاديث </w:t>
            </w:r>
            <w:r>
              <w:rPr>
                <w:rStyle w:val="IndexLink"/>
                <w:rtl w:val="true"/>
              </w:rPr>
              <w:t xml:space="preserve">[ </w:t>
            </w:r>
            <w:r>
              <w:rPr>
                <w:rStyle w:val="IndexLink"/>
                <w:rtl w:val="true"/>
              </w:rPr>
              <w:t xml:space="preserve">الحديث </w:t>
            </w:r>
            <w:r>
              <w:rPr>
                <w:rStyle w:val="IndexLink"/>
                <w:rtl w:val="true"/>
              </w:rPr>
              <w:t>]</w:t>
              <w:tab/>
            </w:r>
            <w:r>
              <w:rPr>
                <w:rStyle w:val="IndexLink"/>
              </w:rPr>
              <w:t>195</w:t>
            </w:r>
          </w:hyperlink>
        </w:p>
        <w:p>
          <w:pPr>
            <w:pStyle w:val="Contents2"/>
            <w:tabs>
              <w:tab w:val="clear" w:pos="8743"/>
              <w:tab w:val="right" w:pos="9026" w:leader="dot"/>
            </w:tabs>
            <w:rPr/>
          </w:pPr>
          <w:hyperlink w:anchor="__RefHeading___Toc597490_3406789950">
            <w:r>
              <w:rPr>
                <w:webHidden/>
                <w:rStyle w:val="IndexLink"/>
                <w:rtl w:val="true"/>
              </w:rPr>
              <w:t xml:space="preserve">شرح المصباح </w:t>
            </w:r>
            <w:r>
              <w:rPr>
                <w:rStyle w:val="IndexLink"/>
                <w:rtl w:val="true"/>
              </w:rPr>
              <w:t xml:space="preserve">[ </w:t>
            </w:r>
            <w:r>
              <w:rPr>
                <w:rStyle w:val="IndexLink"/>
                <w:rtl w:val="true"/>
              </w:rPr>
              <w:t xml:space="preserve">النحو </w:t>
            </w:r>
            <w:r>
              <w:rPr>
                <w:rStyle w:val="IndexLink"/>
                <w:rtl w:val="true"/>
              </w:rPr>
              <w:t>]</w:t>
              <w:tab/>
            </w:r>
            <w:r>
              <w:rPr>
                <w:rStyle w:val="IndexLink"/>
              </w:rPr>
              <w:t>195</w:t>
            </w:r>
          </w:hyperlink>
        </w:p>
        <w:p>
          <w:pPr>
            <w:pStyle w:val="Contents2"/>
            <w:tabs>
              <w:tab w:val="clear" w:pos="8743"/>
              <w:tab w:val="right" w:pos="9026" w:leader="dot"/>
            </w:tabs>
            <w:rPr/>
          </w:pPr>
          <w:hyperlink w:anchor="__RefHeading___Toc597492_3406789950">
            <w:r>
              <w:rPr>
                <w:webHidden/>
                <w:rStyle w:val="IndexLink"/>
                <w:rtl w:val="true"/>
              </w:rPr>
              <w:t xml:space="preserve">المعتبر في شرح المختصر </w:t>
            </w:r>
            <w:r>
              <w:rPr>
                <w:rStyle w:val="IndexLink"/>
                <w:rtl w:val="true"/>
              </w:rPr>
              <w:t xml:space="preserve">/ </w:t>
            </w:r>
            <w:r>
              <w:rPr>
                <w:rStyle w:val="IndexLink"/>
                <w:rtl w:val="true"/>
              </w:rPr>
              <w:t xml:space="preserve">للمحقق الحلى </w:t>
            </w:r>
            <w:r>
              <w:rPr>
                <w:rStyle w:val="IndexLink"/>
                <w:rtl w:val="true"/>
              </w:rPr>
              <w:t xml:space="preserve">[ </w:t>
            </w:r>
            <w:r>
              <w:rPr>
                <w:rStyle w:val="IndexLink"/>
                <w:rtl w:val="true"/>
              </w:rPr>
              <w:t xml:space="preserve">الفقه </w:t>
            </w:r>
            <w:r>
              <w:rPr>
                <w:rStyle w:val="IndexLink"/>
                <w:rtl w:val="true"/>
              </w:rPr>
              <w:t>]</w:t>
              <w:tab/>
            </w:r>
            <w:r>
              <w:rPr>
                <w:rStyle w:val="IndexLink"/>
              </w:rPr>
              <w:t>196</w:t>
            </w:r>
          </w:hyperlink>
        </w:p>
        <w:p>
          <w:pPr>
            <w:pStyle w:val="Contents2"/>
            <w:tabs>
              <w:tab w:val="clear" w:pos="8743"/>
              <w:tab w:val="right" w:pos="9026" w:leader="dot"/>
            </w:tabs>
            <w:rPr/>
          </w:pPr>
          <w:hyperlink w:anchor="__RefHeading___Toc597494_3406789950">
            <w:r>
              <w:rPr>
                <w:webHidden/>
                <w:rStyle w:val="IndexLink"/>
                <w:rtl w:val="true"/>
              </w:rPr>
              <w:t xml:space="preserve">منية اللبيب في شرح التهذيب الضياء الدين الاعرج </w:t>
            </w:r>
            <w:r>
              <w:rPr>
                <w:rStyle w:val="IndexLink"/>
                <w:rtl w:val="true"/>
              </w:rPr>
              <w:t xml:space="preserve">[ </w:t>
            </w:r>
            <w:r>
              <w:rPr>
                <w:rStyle w:val="IndexLink"/>
                <w:rtl w:val="true"/>
              </w:rPr>
              <w:t xml:space="preserve">اصول الفقه </w:t>
            </w:r>
            <w:r>
              <w:rPr>
                <w:rStyle w:val="IndexLink"/>
                <w:rtl w:val="true"/>
              </w:rPr>
              <w:t>]</w:t>
              <w:tab/>
            </w:r>
            <w:r>
              <w:rPr>
                <w:rStyle w:val="IndexLink"/>
              </w:rPr>
              <w:t>196</w:t>
            </w:r>
          </w:hyperlink>
        </w:p>
        <w:p>
          <w:pPr>
            <w:pStyle w:val="Contents2"/>
            <w:tabs>
              <w:tab w:val="clear" w:pos="8743"/>
              <w:tab w:val="right" w:pos="9026" w:leader="dot"/>
            </w:tabs>
            <w:rPr/>
          </w:pPr>
          <w:hyperlink w:anchor="__RefHeading___Toc597496_3406789950">
            <w:r>
              <w:rPr>
                <w:webHidden/>
                <w:rStyle w:val="IndexLink"/>
                <w:rtl w:val="true"/>
              </w:rPr>
              <w:t xml:space="preserve">المختصر </w:t>
            </w:r>
            <w:r>
              <w:rPr>
                <w:rStyle w:val="IndexLink"/>
                <w:rtl w:val="true"/>
              </w:rPr>
              <w:t xml:space="preserve">/ </w:t>
            </w:r>
            <w:r>
              <w:rPr>
                <w:rStyle w:val="IndexLink"/>
                <w:rtl w:val="true"/>
              </w:rPr>
              <w:t xml:space="preserve">للتفتازانی </w:t>
            </w:r>
            <w:r>
              <w:rPr>
                <w:rStyle w:val="IndexLink"/>
                <w:rtl w:val="true"/>
              </w:rPr>
              <w:t xml:space="preserve">[ </w:t>
            </w:r>
            <w:r>
              <w:rPr>
                <w:rStyle w:val="IndexLink"/>
                <w:rtl w:val="true"/>
              </w:rPr>
              <w:t xml:space="preserve">البلاغة </w:t>
            </w:r>
            <w:r>
              <w:rPr>
                <w:rStyle w:val="IndexLink"/>
                <w:rtl w:val="true"/>
              </w:rPr>
              <w:t>]</w:t>
              <w:tab/>
            </w:r>
            <w:r>
              <w:rPr>
                <w:rStyle w:val="IndexLink"/>
              </w:rPr>
              <w:t>197</w:t>
            </w:r>
          </w:hyperlink>
        </w:p>
        <w:p>
          <w:pPr>
            <w:pStyle w:val="Contents2"/>
            <w:tabs>
              <w:tab w:val="clear" w:pos="8743"/>
              <w:tab w:val="right" w:pos="9026" w:leader="dot"/>
            </w:tabs>
            <w:rPr/>
          </w:pPr>
          <w:hyperlink w:anchor="__RefHeading___Toc597498_3406789950">
            <w:r>
              <w:rPr>
                <w:webHidden/>
                <w:rStyle w:val="IndexLink"/>
              </w:rPr>
              <w:t>1</w:t>
            </w:r>
            <w:r>
              <w:rPr>
                <w:rStyle w:val="IndexLink"/>
                <w:rtl w:val="true"/>
              </w:rPr>
              <w:t xml:space="preserve">- </w:t>
            </w:r>
            <w:r>
              <w:rPr>
                <w:rStyle w:val="IndexLink"/>
                <w:rtl w:val="true"/>
              </w:rPr>
              <w:t xml:space="preserve">تمهيد القواعد الأصولية والعربية </w:t>
            </w:r>
            <w:r>
              <w:rPr>
                <w:rStyle w:val="IndexLink"/>
                <w:rtl w:val="true"/>
              </w:rPr>
              <w:t xml:space="preserve">/ </w:t>
            </w:r>
            <w:r>
              <w:rPr>
                <w:rStyle w:val="IndexLink"/>
                <w:rtl w:val="true"/>
              </w:rPr>
              <w:t xml:space="preserve">للشهيد الثاني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130</w:t>
            </w:r>
            <w:r>
              <w:rPr>
                <w:rStyle w:val="IndexLink"/>
                <w:rtl w:val="true"/>
              </w:rPr>
              <w:t>ظ</w:t>
            </w:r>
            <w:r>
              <w:rPr>
                <w:rStyle w:val="IndexLink"/>
                <w:rtl w:val="true"/>
              </w:rPr>
              <w:t xml:space="preserve">) [ </w:t>
            </w:r>
            <w:r>
              <w:rPr>
                <w:rStyle w:val="IndexLink"/>
                <w:rtl w:val="true"/>
              </w:rPr>
              <w:t xml:space="preserve">أصول الفقه </w:t>
            </w:r>
            <w:r>
              <w:rPr>
                <w:rStyle w:val="IndexLink"/>
                <w:rtl w:val="true"/>
              </w:rPr>
              <w:t>]</w:t>
              <w:tab/>
            </w:r>
            <w:r>
              <w:rPr>
                <w:rStyle w:val="IndexLink"/>
              </w:rPr>
              <w:t>197</w:t>
            </w:r>
          </w:hyperlink>
        </w:p>
        <w:p>
          <w:pPr>
            <w:pStyle w:val="Contents2"/>
            <w:tabs>
              <w:tab w:val="clear" w:pos="8743"/>
              <w:tab w:val="right" w:pos="9026" w:leader="dot"/>
            </w:tabs>
            <w:rPr/>
          </w:pPr>
          <w:hyperlink w:anchor="__RefHeading___Toc597500_3406789950">
            <w:r>
              <w:rPr>
                <w:webHidden/>
                <w:rStyle w:val="IndexLink"/>
              </w:rPr>
              <w:t>2</w:t>
            </w:r>
            <w:r>
              <w:rPr>
                <w:rStyle w:val="IndexLink"/>
                <w:rtl w:val="true"/>
              </w:rPr>
              <w:t xml:space="preserve"> - </w:t>
            </w:r>
            <w:r>
              <w:rPr>
                <w:rStyle w:val="IndexLink"/>
                <w:rtl w:val="true"/>
              </w:rPr>
              <w:t xml:space="preserve">فهرست تمهيد القواعد </w:t>
            </w:r>
            <w:r>
              <w:rPr>
                <w:rStyle w:val="IndexLink"/>
                <w:rtl w:val="true"/>
              </w:rPr>
              <w:t>(</w:t>
            </w:r>
            <w:r>
              <w:rPr>
                <w:rStyle w:val="IndexLink"/>
              </w:rPr>
              <w:t>131</w:t>
            </w:r>
            <w:r>
              <w:rPr>
                <w:rStyle w:val="IndexLink"/>
                <w:rtl w:val="true"/>
              </w:rPr>
              <w:t xml:space="preserve"> </w:t>
            </w:r>
            <w:r>
              <w:rPr>
                <w:rStyle w:val="IndexLink"/>
                <w:rtl w:val="true"/>
              </w:rPr>
              <w:t xml:space="preserve">ظ </w:t>
            </w:r>
            <w:r>
              <w:rPr>
                <w:rStyle w:val="IndexLink"/>
                <w:rtl w:val="true"/>
              </w:rPr>
              <w:t xml:space="preserve">- </w:t>
            </w:r>
            <w:r>
              <w:rPr>
                <w:rStyle w:val="IndexLink"/>
              </w:rPr>
              <w:t>144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198</w:t>
            </w:r>
          </w:hyperlink>
        </w:p>
        <w:p>
          <w:pPr>
            <w:pStyle w:val="Contents2"/>
            <w:tabs>
              <w:tab w:val="clear" w:pos="8743"/>
              <w:tab w:val="right" w:pos="9026" w:leader="dot"/>
            </w:tabs>
            <w:rPr/>
          </w:pPr>
          <w:hyperlink w:anchor="__RefHeading___Toc597502_3406789950">
            <w:r>
              <w:rPr>
                <w:webHidden/>
                <w:rStyle w:val="IndexLink"/>
              </w:rPr>
              <w:t>3</w:t>
            </w:r>
            <w:r>
              <w:rPr>
                <w:rStyle w:val="IndexLink"/>
                <w:rtl w:val="true"/>
              </w:rPr>
              <w:t xml:space="preserve">- </w:t>
            </w:r>
            <w:r>
              <w:rPr>
                <w:rStyle w:val="IndexLink"/>
                <w:rtl w:val="true"/>
              </w:rPr>
              <w:t xml:space="preserve">رسالة في قاعدة اليد </w:t>
            </w:r>
            <w:r>
              <w:rPr>
                <w:rStyle w:val="IndexLink"/>
                <w:rtl w:val="true"/>
              </w:rPr>
              <w:t>(</w:t>
            </w:r>
            <w:r>
              <w:rPr>
                <w:rStyle w:val="IndexLink"/>
              </w:rPr>
              <w:t>144</w:t>
            </w:r>
            <w:r>
              <w:rPr>
                <w:rStyle w:val="IndexLink"/>
                <w:rtl w:val="true"/>
              </w:rPr>
              <w:t xml:space="preserve">ظ </w:t>
            </w:r>
            <w:r>
              <w:rPr>
                <w:rStyle w:val="IndexLink"/>
                <w:rtl w:val="true"/>
              </w:rPr>
              <w:t xml:space="preserve">- </w:t>
            </w:r>
            <w:r>
              <w:rPr>
                <w:rStyle w:val="IndexLink"/>
              </w:rPr>
              <w:t>153</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198</w:t>
            </w:r>
          </w:hyperlink>
        </w:p>
        <w:p>
          <w:pPr>
            <w:pStyle w:val="Contents2"/>
            <w:tabs>
              <w:tab w:val="clear" w:pos="8743"/>
              <w:tab w:val="right" w:pos="9026" w:leader="dot"/>
            </w:tabs>
            <w:rPr/>
          </w:pPr>
          <w:hyperlink w:anchor="__RefHeading___Toc597504_3406789950">
            <w:r>
              <w:rPr>
                <w:webHidden/>
                <w:rStyle w:val="IndexLink"/>
                <w:rtl w:val="true"/>
              </w:rPr>
              <w:t xml:space="preserve">قرة العيون في أعزّ الفنون </w:t>
            </w:r>
            <w:r>
              <w:rPr>
                <w:rStyle w:val="IndexLink"/>
                <w:rtl w:val="true"/>
              </w:rPr>
              <w:t xml:space="preserve">/ </w:t>
            </w:r>
            <w:r>
              <w:rPr>
                <w:rStyle w:val="IndexLink"/>
                <w:rtl w:val="true"/>
              </w:rPr>
              <w:t xml:space="preserve">للفيض الكاشانی </w:t>
            </w:r>
            <w:r>
              <w:rPr>
                <w:rStyle w:val="IndexLink"/>
                <w:rtl w:val="true"/>
              </w:rPr>
              <w:t xml:space="preserve">[ </w:t>
            </w:r>
            <w:r>
              <w:rPr>
                <w:rStyle w:val="IndexLink"/>
                <w:rtl w:val="true"/>
              </w:rPr>
              <w:t xml:space="preserve">العقائد </w:t>
            </w:r>
            <w:r>
              <w:rPr>
                <w:rStyle w:val="IndexLink"/>
                <w:rtl w:val="true"/>
              </w:rPr>
              <w:t>]</w:t>
              <w:tab/>
            </w:r>
            <w:r>
              <w:rPr>
                <w:rStyle w:val="IndexLink"/>
              </w:rPr>
              <w:t>198</w:t>
            </w:r>
          </w:hyperlink>
        </w:p>
        <w:p>
          <w:pPr>
            <w:pStyle w:val="Contents2"/>
            <w:tabs>
              <w:tab w:val="clear" w:pos="8743"/>
              <w:tab w:val="right" w:pos="9026" w:leader="dot"/>
            </w:tabs>
            <w:rPr/>
          </w:pPr>
          <w:hyperlink w:anchor="__RefHeading___Toc597506_3406789950">
            <w:r>
              <w:rPr>
                <w:webHidden/>
                <w:rStyle w:val="IndexLink"/>
                <w:rtl w:val="true"/>
              </w:rPr>
              <w:t xml:space="preserve">الأربعون </w:t>
            </w:r>
            <w:r>
              <w:rPr>
                <w:rStyle w:val="IndexLink"/>
                <w:rtl w:val="true"/>
              </w:rPr>
              <w:t xml:space="preserve">/ </w:t>
            </w:r>
            <w:r>
              <w:rPr>
                <w:rStyle w:val="IndexLink"/>
                <w:rtl w:val="true"/>
              </w:rPr>
              <w:t xml:space="preserve">للشيخ البهائی </w:t>
            </w:r>
            <w:r>
              <w:rPr>
                <w:rStyle w:val="IndexLink"/>
                <w:rtl w:val="true"/>
              </w:rPr>
              <w:t xml:space="preserve">[ </w:t>
            </w:r>
            <w:r>
              <w:rPr>
                <w:rStyle w:val="IndexLink"/>
                <w:rtl w:val="true"/>
              </w:rPr>
              <w:t xml:space="preserve">الحديث </w:t>
            </w:r>
            <w:r>
              <w:rPr>
                <w:rStyle w:val="IndexLink"/>
                <w:rtl w:val="true"/>
              </w:rPr>
              <w:t>]</w:t>
              <w:tab/>
            </w:r>
            <w:r>
              <w:rPr>
                <w:rStyle w:val="IndexLink"/>
              </w:rPr>
              <w:t>199</w:t>
            </w:r>
          </w:hyperlink>
        </w:p>
        <w:p>
          <w:pPr>
            <w:pStyle w:val="Contents2"/>
            <w:tabs>
              <w:tab w:val="clear" w:pos="8743"/>
              <w:tab w:val="right" w:pos="9026" w:leader="dot"/>
            </w:tabs>
            <w:rPr/>
          </w:pPr>
          <w:hyperlink w:anchor="__RefHeading___Toc597508_3406789950">
            <w:r>
              <w:rPr>
                <w:webHidden/>
                <w:rStyle w:val="IndexLink"/>
                <w:rtl w:val="true"/>
              </w:rPr>
              <w:t xml:space="preserve">الرواشح السماوية اللمحقق الميرالداماد </w:t>
            </w:r>
            <w:r>
              <w:rPr>
                <w:rStyle w:val="IndexLink"/>
                <w:rtl w:val="true"/>
              </w:rPr>
              <w:t xml:space="preserve">[ </w:t>
            </w:r>
            <w:r>
              <w:rPr>
                <w:rStyle w:val="IndexLink"/>
                <w:rtl w:val="true"/>
              </w:rPr>
              <w:t xml:space="preserve">الدراية </w:t>
            </w:r>
            <w:r>
              <w:rPr>
                <w:rStyle w:val="IndexLink"/>
                <w:rtl w:val="true"/>
              </w:rPr>
              <w:t>]</w:t>
              <w:tab/>
            </w:r>
            <w:r>
              <w:rPr>
                <w:rStyle w:val="IndexLink"/>
              </w:rPr>
              <w:t>199</w:t>
            </w:r>
          </w:hyperlink>
        </w:p>
        <w:p>
          <w:pPr>
            <w:pStyle w:val="Contents2"/>
            <w:tabs>
              <w:tab w:val="clear" w:pos="8743"/>
              <w:tab w:val="right" w:pos="9026" w:leader="dot"/>
            </w:tabs>
            <w:rPr/>
          </w:pPr>
          <w:hyperlink w:anchor="__RefHeading___Toc597510_3406789950">
            <w:r>
              <w:rPr>
                <w:webHidden/>
                <w:rStyle w:val="IndexLink"/>
              </w:rPr>
              <w:t>1</w:t>
            </w:r>
            <w:r>
              <w:rPr>
                <w:rStyle w:val="IndexLink"/>
                <w:rtl w:val="true"/>
              </w:rPr>
              <w:t xml:space="preserve">- </w:t>
            </w:r>
            <w:r>
              <w:rPr>
                <w:rStyle w:val="IndexLink"/>
                <w:rtl w:val="true"/>
              </w:rPr>
              <w:t xml:space="preserve">شرح حكمة العين المحمد بن مبارکشاه </w:t>
            </w:r>
            <w:r>
              <w:rPr>
                <w:rStyle w:val="IndexLink"/>
                <w:rtl w:val="true"/>
              </w:rPr>
              <w:t>(</w:t>
            </w:r>
            <w:r>
              <w:rPr>
                <w:rStyle w:val="IndexLink"/>
              </w:rPr>
              <w:t>1</w:t>
            </w:r>
            <w:r>
              <w:rPr>
                <w:rStyle w:val="IndexLink"/>
                <w:rtl w:val="true"/>
              </w:rPr>
              <w:t>ظ</w:t>
            </w:r>
            <w:r>
              <w:rPr>
                <w:rStyle w:val="IndexLink"/>
                <w:rtl w:val="true"/>
              </w:rPr>
              <w:t xml:space="preserve">. </w:t>
            </w:r>
            <w:r>
              <w:rPr>
                <w:rStyle w:val="IndexLink"/>
              </w:rPr>
              <w:t>90</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200</w:t>
            </w:r>
          </w:hyperlink>
        </w:p>
        <w:p>
          <w:pPr>
            <w:pStyle w:val="Contents2"/>
            <w:tabs>
              <w:tab w:val="clear" w:pos="8743"/>
              <w:tab w:val="right" w:pos="9026" w:leader="dot"/>
            </w:tabs>
            <w:rPr/>
          </w:pPr>
          <w:hyperlink w:anchor="__RefHeading___Toc597512_3406789950">
            <w:r>
              <w:rPr>
                <w:webHidden/>
                <w:rStyle w:val="IndexLink"/>
              </w:rPr>
              <w:t>2</w:t>
            </w:r>
            <w:r>
              <w:rPr>
                <w:rStyle w:val="IndexLink"/>
                <w:rtl w:val="true"/>
              </w:rPr>
              <w:t xml:space="preserve"> - </w:t>
            </w:r>
            <w:r>
              <w:rPr>
                <w:rStyle w:val="IndexLink"/>
                <w:rtl w:val="true"/>
              </w:rPr>
              <w:t xml:space="preserve">الحاشية على شرح حكمة العين الشريف الجرجانی </w:t>
            </w:r>
            <w:r>
              <w:rPr>
                <w:rStyle w:val="IndexLink"/>
                <w:rtl w:val="true"/>
              </w:rPr>
              <w:t>(</w:t>
            </w:r>
            <w:r>
              <w:rPr>
                <w:rStyle w:val="IndexLink"/>
              </w:rPr>
              <w:t>91</w:t>
            </w:r>
            <w:r>
              <w:rPr>
                <w:rStyle w:val="IndexLink"/>
                <w:rtl w:val="true"/>
              </w:rPr>
              <w:t xml:space="preserve">ظ </w:t>
            </w:r>
            <w:r>
              <w:rPr>
                <w:rStyle w:val="IndexLink"/>
                <w:rtl w:val="true"/>
              </w:rPr>
              <w:t xml:space="preserve">- </w:t>
            </w:r>
            <w:r>
              <w:rPr>
                <w:rStyle w:val="IndexLink"/>
              </w:rPr>
              <w:t>173</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200</w:t>
            </w:r>
          </w:hyperlink>
        </w:p>
        <w:p>
          <w:pPr>
            <w:pStyle w:val="Contents2"/>
            <w:tabs>
              <w:tab w:val="clear" w:pos="8743"/>
              <w:tab w:val="right" w:pos="9026" w:leader="dot"/>
            </w:tabs>
            <w:rPr/>
          </w:pPr>
          <w:hyperlink w:anchor="__RefHeading___Toc597514_3406789950">
            <w:r>
              <w:rPr>
                <w:webHidden/>
                <w:rStyle w:val="IndexLink"/>
                <w:rtl w:val="true"/>
              </w:rPr>
              <w:t xml:space="preserve">تنزيه الانبياء </w:t>
            </w:r>
            <w:r>
              <w:rPr>
                <w:rStyle w:val="IndexLink"/>
                <w:rtl w:val="true"/>
              </w:rPr>
              <w:t xml:space="preserve">/ </w:t>
            </w:r>
            <w:r>
              <w:rPr>
                <w:rStyle w:val="IndexLink"/>
                <w:rtl w:val="true"/>
              </w:rPr>
              <w:t xml:space="preserve">للسيد مرتضى </w:t>
            </w:r>
            <w:r>
              <w:rPr>
                <w:rStyle w:val="IndexLink"/>
                <w:rtl w:val="true"/>
              </w:rPr>
              <w:t xml:space="preserve">[ </w:t>
            </w:r>
            <w:r>
              <w:rPr>
                <w:rStyle w:val="IndexLink"/>
                <w:rtl w:val="true"/>
              </w:rPr>
              <w:t xml:space="preserve">العقائد </w:t>
            </w:r>
            <w:r>
              <w:rPr>
                <w:rStyle w:val="IndexLink"/>
                <w:rtl w:val="true"/>
              </w:rPr>
              <w:t>]</w:t>
              <w:tab/>
            </w:r>
            <w:r>
              <w:rPr>
                <w:rStyle w:val="IndexLink"/>
              </w:rPr>
              <w:t>200</w:t>
            </w:r>
          </w:hyperlink>
        </w:p>
        <w:p>
          <w:pPr>
            <w:pStyle w:val="Contents2"/>
            <w:tabs>
              <w:tab w:val="clear" w:pos="8743"/>
              <w:tab w:val="right" w:pos="9026" w:leader="dot"/>
            </w:tabs>
            <w:rPr/>
          </w:pPr>
          <w:hyperlink w:anchor="__RefHeading___Toc597516_3406789950">
            <w:r>
              <w:rPr>
                <w:webHidden/>
                <w:rStyle w:val="IndexLink"/>
                <w:rtl w:val="true"/>
              </w:rPr>
              <w:t xml:space="preserve">الحاشية على الفوائد الضيائية </w:t>
            </w:r>
            <w:r>
              <w:rPr>
                <w:rStyle w:val="IndexLink"/>
                <w:rtl w:val="true"/>
              </w:rPr>
              <w:t xml:space="preserve">/ </w:t>
            </w:r>
            <w:r>
              <w:rPr>
                <w:rStyle w:val="IndexLink"/>
                <w:rtl w:val="true"/>
              </w:rPr>
              <w:t xml:space="preserve">للسيد نعمة الله الجزائري </w:t>
            </w:r>
            <w:r>
              <w:rPr>
                <w:rStyle w:val="IndexLink"/>
                <w:rtl w:val="true"/>
              </w:rPr>
              <w:t xml:space="preserve">[ </w:t>
            </w:r>
            <w:r>
              <w:rPr>
                <w:rStyle w:val="IndexLink"/>
                <w:rtl w:val="true"/>
              </w:rPr>
              <w:t xml:space="preserve">النحو </w:t>
            </w:r>
            <w:r>
              <w:rPr>
                <w:rStyle w:val="IndexLink"/>
                <w:rtl w:val="true"/>
              </w:rPr>
              <w:t>]</w:t>
              <w:tab/>
            </w:r>
            <w:r>
              <w:rPr>
                <w:rStyle w:val="IndexLink"/>
              </w:rPr>
              <w:t>201</w:t>
            </w:r>
          </w:hyperlink>
        </w:p>
        <w:p>
          <w:pPr>
            <w:pStyle w:val="Contents2"/>
            <w:tabs>
              <w:tab w:val="clear" w:pos="8743"/>
              <w:tab w:val="right" w:pos="9026" w:leader="dot"/>
            </w:tabs>
            <w:rPr/>
          </w:pPr>
          <w:hyperlink w:anchor="__RefHeading___Toc597518_3406789950">
            <w:r>
              <w:rPr>
                <w:webHidden/>
                <w:rStyle w:val="IndexLink"/>
                <w:rtl w:val="true"/>
              </w:rPr>
              <w:t xml:space="preserve">تمهيد القواعد </w:t>
            </w:r>
            <w:r>
              <w:rPr>
                <w:rStyle w:val="IndexLink"/>
                <w:rtl w:val="true"/>
              </w:rPr>
              <w:t xml:space="preserve">/ </w:t>
            </w:r>
            <w:r>
              <w:rPr>
                <w:rStyle w:val="IndexLink"/>
                <w:rtl w:val="true"/>
              </w:rPr>
              <w:t xml:space="preserve">للشهيد الثاني </w:t>
            </w:r>
            <w:r>
              <w:rPr>
                <w:rStyle w:val="IndexLink"/>
                <w:rtl w:val="true"/>
              </w:rPr>
              <w:t xml:space="preserve">[ </w:t>
            </w:r>
            <w:r>
              <w:rPr>
                <w:rStyle w:val="IndexLink"/>
                <w:rtl w:val="true"/>
              </w:rPr>
              <w:t xml:space="preserve">اصول الفقه </w:t>
            </w:r>
            <w:r>
              <w:rPr>
                <w:rStyle w:val="IndexLink"/>
                <w:rtl w:val="true"/>
              </w:rPr>
              <w:t>]</w:t>
              <w:tab/>
            </w:r>
            <w:r>
              <w:rPr>
                <w:rStyle w:val="IndexLink"/>
              </w:rPr>
              <w:t>201</w:t>
            </w:r>
          </w:hyperlink>
        </w:p>
        <w:p>
          <w:pPr>
            <w:pStyle w:val="Contents2"/>
            <w:tabs>
              <w:tab w:val="clear" w:pos="8743"/>
              <w:tab w:val="right" w:pos="9026" w:leader="dot"/>
            </w:tabs>
            <w:rPr/>
          </w:pPr>
          <w:hyperlink w:anchor="__RefHeading___Toc597520_3406789950">
            <w:r>
              <w:rPr>
                <w:webHidden/>
                <w:rStyle w:val="IndexLink"/>
                <w:rtl w:val="true"/>
              </w:rPr>
              <w:t xml:space="preserve">مفاتيح الشرایع </w:t>
            </w:r>
            <w:r>
              <w:rPr>
                <w:rStyle w:val="IndexLink"/>
                <w:rtl w:val="true"/>
              </w:rPr>
              <w:t xml:space="preserve">/ </w:t>
            </w:r>
            <w:r>
              <w:rPr>
                <w:rStyle w:val="IndexLink"/>
                <w:rtl w:val="true"/>
              </w:rPr>
              <w:t xml:space="preserve">للفيض الكاشانی </w:t>
            </w:r>
            <w:r>
              <w:rPr>
                <w:rStyle w:val="IndexLink"/>
                <w:rtl w:val="true"/>
              </w:rPr>
              <w:t xml:space="preserve">[ </w:t>
            </w:r>
            <w:r>
              <w:rPr>
                <w:rStyle w:val="IndexLink"/>
                <w:rtl w:val="true"/>
              </w:rPr>
              <w:t xml:space="preserve">الفقه </w:t>
            </w:r>
            <w:r>
              <w:rPr>
                <w:rStyle w:val="IndexLink"/>
                <w:rtl w:val="true"/>
              </w:rPr>
              <w:t>]</w:t>
              <w:tab/>
            </w:r>
            <w:r>
              <w:rPr>
                <w:rStyle w:val="IndexLink"/>
              </w:rPr>
              <w:t>201</w:t>
            </w:r>
          </w:hyperlink>
        </w:p>
        <w:p>
          <w:pPr>
            <w:pStyle w:val="Contents2"/>
            <w:tabs>
              <w:tab w:val="clear" w:pos="8743"/>
              <w:tab w:val="right" w:pos="9026" w:leader="dot"/>
            </w:tabs>
            <w:rPr/>
          </w:pPr>
          <w:hyperlink w:anchor="__RefHeading___Toc597522_3406789950">
            <w:r>
              <w:rPr>
                <w:webHidden/>
                <w:rStyle w:val="IndexLink"/>
                <w:rtl w:val="true"/>
              </w:rPr>
              <w:t xml:space="preserve">الفوائد الضيائية </w:t>
            </w:r>
            <w:r>
              <w:rPr>
                <w:rStyle w:val="IndexLink"/>
                <w:rtl w:val="true"/>
              </w:rPr>
              <w:t xml:space="preserve">/ </w:t>
            </w:r>
            <w:r>
              <w:rPr>
                <w:rStyle w:val="IndexLink"/>
                <w:rtl w:val="true"/>
              </w:rPr>
              <w:t xml:space="preserve">للجامی </w:t>
            </w:r>
            <w:r>
              <w:rPr>
                <w:rStyle w:val="IndexLink"/>
                <w:rtl w:val="true"/>
              </w:rPr>
              <w:t>[</w:t>
            </w:r>
            <w:r>
              <w:rPr>
                <w:rStyle w:val="IndexLink"/>
                <w:rtl w:val="true"/>
              </w:rPr>
              <w:t xml:space="preserve">النحو </w:t>
            </w:r>
            <w:r>
              <w:rPr>
                <w:rStyle w:val="IndexLink"/>
                <w:rtl w:val="true"/>
              </w:rPr>
              <w:t>]</w:t>
              <w:tab/>
            </w:r>
            <w:r>
              <w:rPr>
                <w:rStyle w:val="IndexLink"/>
              </w:rPr>
              <w:t>202</w:t>
            </w:r>
          </w:hyperlink>
        </w:p>
        <w:p>
          <w:pPr>
            <w:pStyle w:val="Contents2"/>
            <w:tabs>
              <w:tab w:val="clear" w:pos="8743"/>
              <w:tab w:val="right" w:pos="9026" w:leader="dot"/>
            </w:tabs>
            <w:rPr/>
          </w:pPr>
          <w:hyperlink w:anchor="__RefHeading___Toc597524_3406789950">
            <w:r>
              <w:rPr>
                <w:webHidden/>
                <w:rStyle w:val="IndexLink"/>
                <w:rtl w:val="true"/>
              </w:rPr>
              <w:t xml:space="preserve">المختصر </w:t>
            </w:r>
            <w:r>
              <w:rPr>
                <w:rStyle w:val="IndexLink"/>
                <w:rtl w:val="true"/>
              </w:rPr>
              <w:t xml:space="preserve">/ </w:t>
            </w:r>
            <w:r>
              <w:rPr>
                <w:rStyle w:val="IndexLink"/>
                <w:rtl w:val="true"/>
              </w:rPr>
              <w:t xml:space="preserve">لسعدالدين التفتازانی </w:t>
            </w:r>
            <w:r>
              <w:rPr>
                <w:rStyle w:val="IndexLink"/>
                <w:rtl w:val="true"/>
              </w:rPr>
              <w:t xml:space="preserve">[ </w:t>
            </w:r>
            <w:r>
              <w:rPr>
                <w:rStyle w:val="IndexLink"/>
                <w:rtl w:val="true"/>
              </w:rPr>
              <w:t xml:space="preserve">البلاغة </w:t>
            </w:r>
            <w:r>
              <w:rPr>
                <w:rStyle w:val="IndexLink"/>
                <w:rtl w:val="true"/>
              </w:rPr>
              <w:t>]</w:t>
              <w:tab/>
            </w:r>
            <w:r>
              <w:rPr>
                <w:rStyle w:val="IndexLink"/>
              </w:rPr>
              <w:t>202</w:t>
            </w:r>
          </w:hyperlink>
        </w:p>
        <w:p>
          <w:pPr>
            <w:pStyle w:val="Contents2"/>
            <w:tabs>
              <w:tab w:val="clear" w:pos="8743"/>
              <w:tab w:val="right" w:pos="9026" w:leader="dot"/>
            </w:tabs>
            <w:rPr/>
          </w:pPr>
          <w:hyperlink w:anchor="__RefHeading___Toc597526_3406789950">
            <w:r>
              <w:rPr>
                <w:webHidden/>
                <w:rStyle w:val="IndexLink"/>
                <w:rtl w:val="true"/>
              </w:rPr>
              <w:t xml:space="preserve">الحاشية على المعالم </w:t>
            </w:r>
            <w:r>
              <w:rPr>
                <w:rStyle w:val="IndexLink"/>
                <w:rtl w:val="true"/>
              </w:rPr>
              <w:t xml:space="preserve">/ </w:t>
            </w:r>
            <w:r>
              <w:rPr>
                <w:rStyle w:val="IndexLink"/>
                <w:rtl w:val="true"/>
              </w:rPr>
              <w:t xml:space="preserve">للشیروانی </w:t>
            </w:r>
            <w:r>
              <w:rPr>
                <w:rStyle w:val="IndexLink"/>
                <w:rtl w:val="true"/>
              </w:rPr>
              <w:t xml:space="preserve">[ </w:t>
            </w:r>
            <w:r>
              <w:rPr>
                <w:rStyle w:val="IndexLink"/>
                <w:rtl w:val="true"/>
              </w:rPr>
              <w:t xml:space="preserve">اصول الفقه </w:t>
            </w:r>
            <w:r>
              <w:rPr>
                <w:rStyle w:val="IndexLink"/>
                <w:rtl w:val="true"/>
              </w:rPr>
              <w:t>]</w:t>
              <w:tab/>
            </w:r>
            <w:r>
              <w:rPr>
                <w:rStyle w:val="IndexLink"/>
              </w:rPr>
              <w:t>203</w:t>
            </w:r>
          </w:hyperlink>
        </w:p>
        <w:p>
          <w:pPr>
            <w:pStyle w:val="Contents2"/>
            <w:tabs>
              <w:tab w:val="clear" w:pos="8743"/>
              <w:tab w:val="right" w:pos="9026" w:leader="dot"/>
            </w:tabs>
            <w:rPr/>
          </w:pPr>
          <w:hyperlink w:anchor="__RefHeading___Toc597528_3406789950">
            <w:r>
              <w:rPr>
                <w:webHidden/>
                <w:rStyle w:val="IndexLink"/>
                <w:rtl w:val="true"/>
              </w:rPr>
              <w:t xml:space="preserve">الحاشية على المعالم </w:t>
            </w:r>
            <w:r>
              <w:rPr>
                <w:rStyle w:val="IndexLink"/>
                <w:rtl w:val="true"/>
              </w:rPr>
              <w:t xml:space="preserve">/ </w:t>
            </w:r>
            <w:r>
              <w:rPr>
                <w:rStyle w:val="IndexLink"/>
                <w:rtl w:val="true"/>
              </w:rPr>
              <w:t xml:space="preserve">للشیروانی </w:t>
            </w:r>
            <w:r>
              <w:rPr>
                <w:rStyle w:val="IndexLink"/>
                <w:rtl w:val="true"/>
              </w:rPr>
              <w:t xml:space="preserve">[ </w:t>
            </w:r>
            <w:r>
              <w:rPr>
                <w:rStyle w:val="IndexLink"/>
                <w:rtl w:val="true"/>
              </w:rPr>
              <w:t xml:space="preserve">اصول الفقه </w:t>
            </w:r>
            <w:r>
              <w:rPr>
                <w:rStyle w:val="IndexLink"/>
                <w:rtl w:val="true"/>
              </w:rPr>
              <w:t>]</w:t>
              <w:tab/>
            </w:r>
            <w:r>
              <w:rPr>
                <w:rStyle w:val="IndexLink"/>
              </w:rPr>
              <w:t>203</w:t>
            </w:r>
          </w:hyperlink>
        </w:p>
        <w:p>
          <w:pPr>
            <w:pStyle w:val="Contents2"/>
            <w:tabs>
              <w:tab w:val="clear" w:pos="8743"/>
              <w:tab w:val="right" w:pos="9026" w:leader="dot"/>
            </w:tabs>
            <w:rPr/>
          </w:pPr>
          <w:hyperlink w:anchor="__RefHeading___Toc597530_3406789950">
            <w:r>
              <w:rPr>
                <w:webHidden/>
                <w:rStyle w:val="IndexLink"/>
                <w:rtl w:val="true"/>
              </w:rPr>
              <w:t xml:space="preserve">القوانين المحكمة </w:t>
            </w:r>
            <w:r>
              <w:rPr>
                <w:rStyle w:val="IndexLink"/>
                <w:rtl w:val="true"/>
              </w:rPr>
              <w:t xml:space="preserve">/ </w:t>
            </w:r>
            <w:r>
              <w:rPr>
                <w:rStyle w:val="IndexLink"/>
                <w:rtl w:val="true"/>
              </w:rPr>
              <w:t xml:space="preserve">للشيخ أبي القاسم القمی </w:t>
            </w:r>
            <w:r>
              <w:rPr>
                <w:rStyle w:val="IndexLink"/>
                <w:rtl w:val="true"/>
              </w:rPr>
              <w:t xml:space="preserve">[ </w:t>
            </w:r>
            <w:r>
              <w:rPr>
                <w:rStyle w:val="IndexLink"/>
                <w:rtl w:val="true"/>
              </w:rPr>
              <w:t xml:space="preserve">اصول الفقه </w:t>
            </w:r>
            <w:r>
              <w:rPr>
                <w:rStyle w:val="IndexLink"/>
                <w:rtl w:val="true"/>
              </w:rPr>
              <w:t>]</w:t>
              <w:tab/>
            </w:r>
            <w:r>
              <w:rPr>
                <w:rStyle w:val="IndexLink"/>
              </w:rPr>
              <w:t>204</w:t>
            </w:r>
          </w:hyperlink>
        </w:p>
        <w:p>
          <w:pPr>
            <w:pStyle w:val="Contents2"/>
            <w:tabs>
              <w:tab w:val="clear" w:pos="8743"/>
              <w:tab w:val="right" w:pos="9026" w:leader="dot"/>
            </w:tabs>
            <w:rPr/>
          </w:pPr>
          <w:hyperlink w:anchor="__RefHeading___Toc597532_3406789950">
            <w:r>
              <w:rPr>
                <w:webHidden/>
                <w:rStyle w:val="IndexLink"/>
                <w:rtl w:val="true"/>
              </w:rPr>
              <w:t xml:space="preserve">شرح موجز القانون </w:t>
            </w:r>
            <w:r>
              <w:rPr>
                <w:rStyle w:val="IndexLink"/>
                <w:rtl w:val="true"/>
              </w:rPr>
              <w:t xml:space="preserve">[ </w:t>
            </w:r>
            <w:r>
              <w:rPr>
                <w:rStyle w:val="IndexLink"/>
                <w:rtl w:val="true"/>
              </w:rPr>
              <w:t xml:space="preserve">الطب </w:t>
            </w:r>
            <w:r>
              <w:rPr>
                <w:rStyle w:val="IndexLink"/>
                <w:rtl w:val="true"/>
              </w:rPr>
              <w:t>]</w:t>
              <w:tab/>
            </w:r>
            <w:r>
              <w:rPr>
                <w:rStyle w:val="IndexLink"/>
              </w:rPr>
              <w:t>204</w:t>
            </w:r>
          </w:hyperlink>
        </w:p>
        <w:p>
          <w:pPr>
            <w:pStyle w:val="Contents2"/>
            <w:tabs>
              <w:tab w:val="clear" w:pos="8743"/>
              <w:tab w:val="right" w:pos="9026" w:leader="dot"/>
            </w:tabs>
            <w:rPr/>
          </w:pPr>
          <w:hyperlink w:anchor="__RefHeading___Toc597534_3406789950">
            <w:r>
              <w:rPr>
                <w:webHidden/>
                <w:rStyle w:val="IndexLink"/>
                <w:rtl w:val="true"/>
              </w:rPr>
              <w:t xml:space="preserve">شرح الشافية </w:t>
            </w:r>
            <w:r>
              <w:rPr>
                <w:rStyle w:val="IndexLink"/>
                <w:rtl w:val="true"/>
              </w:rPr>
              <w:t xml:space="preserve">/ </w:t>
            </w:r>
            <w:r>
              <w:rPr>
                <w:rStyle w:val="IndexLink"/>
                <w:rtl w:val="true"/>
              </w:rPr>
              <w:t xml:space="preserve">للجاربردی </w:t>
            </w:r>
            <w:r>
              <w:rPr>
                <w:rStyle w:val="IndexLink"/>
                <w:rtl w:val="true"/>
              </w:rPr>
              <w:t xml:space="preserve">[ </w:t>
            </w:r>
            <w:r>
              <w:rPr>
                <w:rStyle w:val="IndexLink"/>
                <w:rtl w:val="true"/>
              </w:rPr>
              <w:t xml:space="preserve">الصرف </w:t>
            </w:r>
            <w:r>
              <w:rPr>
                <w:rStyle w:val="IndexLink"/>
                <w:rtl w:val="true"/>
              </w:rPr>
              <w:t>]</w:t>
              <w:tab/>
            </w:r>
            <w:r>
              <w:rPr>
                <w:rStyle w:val="IndexLink"/>
              </w:rPr>
              <w:t>205</w:t>
            </w:r>
          </w:hyperlink>
        </w:p>
        <w:p>
          <w:pPr>
            <w:pStyle w:val="Contents2"/>
            <w:tabs>
              <w:tab w:val="clear" w:pos="8743"/>
              <w:tab w:val="right" w:pos="9026" w:leader="dot"/>
            </w:tabs>
            <w:rPr/>
          </w:pPr>
          <w:hyperlink w:anchor="__RefHeading___Toc597536_3406789950">
            <w:r>
              <w:rPr>
                <w:webHidden/>
                <w:rStyle w:val="IndexLink"/>
                <w:rtl w:val="true"/>
              </w:rPr>
              <w:t xml:space="preserve">التعليقة البهبهانيّة </w:t>
            </w:r>
            <w:r>
              <w:rPr>
                <w:rStyle w:val="IndexLink"/>
                <w:rtl w:val="true"/>
              </w:rPr>
              <w:t xml:space="preserve">[ </w:t>
            </w:r>
            <w:r>
              <w:rPr>
                <w:rStyle w:val="IndexLink"/>
                <w:rtl w:val="true"/>
              </w:rPr>
              <w:t xml:space="preserve">الرجال </w:t>
            </w:r>
            <w:r>
              <w:rPr>
                <w:rStyle w:val="IndexLink"/>
                <w:rtl w:val="true"/>
              </w:rPr>
              <w:t>]</w:t>
              <w:tab/>
            </w:r>
            <w:r>
              <w:rPr>
                <w:rStyle w:val="IndexLink"/>
              </w:rPr>
              <w:t>206</w:t>
            </w:r>
          </w:hyperlink>
        </w:p>
        <w:p>
          <w:pPr>
            <w:pStyle w:val="Contents2"/>
            <w:tabs>
              <w:tab w:val="clear" w:pos="8743"/>
              <w:tab w:val="right" w:pos="9026" w:leader="dot"/>
            </w:tabs>
            <w:rPr/>
          </w:pPr>
          <w:hyperlink w:anchor="__RefHeading___Toc597538_3406789950">
            <w:r>
              <w:rPr>
                <w:webHidden/>
                <w:rStyle w:val="IndexLink"/>
                <w:rtl w:val="true"/>
              </w:rPr>
              <w:t xml:space="preserve">شوارق الالهام </w:t>
            </w:r>
            <w:r>
              <w:rPr>
                <w:rStyle w:val="IndexLink"/>
                <w:rtl w:val="true"/>
              </w:rPr>
              <w:t xml:space="preserve">[ </w:t>
            </w:r>
            <w:r>
              <w:rPr>
                <w:rStyle w:val="IndexLink"/>
                <w:rtl w:val="true"/>
              </w:rPr>
              <w:t xml:space="preserve">الكلام </w:t>
            </w:r>
            <w:r>
              <w:rPr>
                <w:rStyle w:val="IndexLink"/>
                <w:rtl w:val="true"/>
              </w:rPr>
              <w:t>]</w:t>
              <w:tab/>
            </w:r>
            <w:r>
              <w:rPr>
                <w:rStyle w:val="IndexLink"/>
              </w:rPr>
              <w:t>206</w:t>
            </w:r>
          </w:hyperlink>
        </w:p>
        <w:p>
          <w:pPr>
            <w:pStyle w:val="Contents2"/>
            <w:tabs>
              <w:tab w:val="clear" w:pos="8743"/>
              <w:tab w:val="right" w:pos="9026" w:leader="dot"/>
            </w:tabs>
            <w:rPr/>
          </w:pPr>
          <w:hyperlink w:anchor="__RefHeading___Toc597540_3406789950">
            <w:r>
              <w:rPr>
                <w:webHidden/>
                <w:rStyle w:val="IndexLink"/>
                <w:rtl w:val="true"/>
              </w:rPr>
              <w:t xml:space="preserve">عدة الداعي ونجاح الساعي </w:t>
            </w:r>
            <w:r>
              <w:rPr>
                <w:rStyle w:val="IndexLink"/>
                <w:rtl w:val="true"/>
              </w:rPr>
              <w:t xml:space="preserve">/ </w:t>
            </w:r>
            <w:r>
              <w:rPr>
                <w:rStyle w:val="IndexLink"/>
                <w:rtl w:val="true"/>
              </w:rPr>
              <w:t xml:space="preserve">لابن فهد الحلي </w:t>
            </w:r>
            <w:r>
              <w:rPr>
                <w:rStyle w:val="IndexLink"/>
                <w:rtl w:val="true"/>
              </w:rPr>
              <w:t xml:space="preserve">[ </w:t>
            </w:r>
            <w:r>
              <w:rPr>
                <w:rStyle w:val="IndexLink"/>
                <w:rtl w:val="true"/>
              </w:rPr>
              <w:t xml:space="preserve">الدعاء </w:t>
            </w:r>
            <w:r>
              <w:rPr>
                <w:rStyle w:val="IndexLink"/>
                <w:rtl w:val="true"/>
              </w:rPr>
              <w:t>]</w:t>
              <w:tab/>
            </w:r>
            <w:r>
              <w:rPr>
                <w:rStyle w:val="IndexLink"/>
              </w:rPr>
              <w:t>207</w:t>
            </w:r>
          </w:hyperlink>
        </w:p>
        <w:p>
          <w:pPr>
            <w:pStyle w:val="Contents2"/>
            <w:tabs>
              <w:tab w:val="clear" w:pos="8743"/>
              <w:tab w:val="right" w:pos="9026" w:leader="dot"/>
            </w:tabs>
            <w:rPr/>
          </w:pPr>
          <w:hyperlink w:anchor="__RefHeading___Toc597542_3406789950">
            <w:r>
              <w:rPr>
                <w:webHidden/>
                <w:rStyle w:val="IndexLink"/>
                <w:rtl w:val="true"/>
              </w:rPr>
              <w:t xml:space="preserve">المختصر النافع </w:t>
            </w:r>
            <w:r>
              <w:rPr>
                <w:rStyle w:val="IndexLink"/>
                <w:rtl w:val="true"/>
              </w:rPr>
              <w:t xml:space="preserve">/ </w:t>
            </w:r>
            <w:r>
              <w:rPr>
                <w:rStyle w:val="IndexLink"/>
                <w:rtl w:val="true"/>
              </w:rPr>
              <w:t xml:space="preserve">للمحقق الحلي </w:t>
            </w:r>
            <w:r>
              <w:rPr>
                <w:rStyle w:val="IndexLink"/>
                <w:rtl w:val="true"/>
              </w:rPr>
              <w:t xml:space="preserve">[ </w:t>
            </w:r>
            <w:r>
              <w:rPr>
                <w:rStyle w:val="IndexLink"/>
                <w:rtl w:val="true"/>
              </w:rPr>
              <w:t xml:space="preserve">الفقه </w:t>
            </w:r>
            <w:r>
              <w:rPr>
                <w:rStyle w:val="IndexLink"/>
                <w:rtl w:val="true"/>
              </w:rPr>
              <w:t>]</w:t>
              <w:tab/>
            </w:r>
            <w:r>
              <w:rPr>
                <w:rStyle w:val="IndexLink"/>
              </w:rPr>
              <w:t>207</w:t>
            </w:r>
          </w:hyperlink>
        </w:p>
        <w:p>
          <w:pPr>
            <w:pStyle w:val="Contents2"/>
            <w:tabs>
              <w:tab w:val="clear" w:pos="8743"/>
              <w:tab w:val="right" w:pos="9026" w:leader="dot"/>
            </w:tabs>
            <w:rPr/>
          </w:pPr>
          <w:hyperlink w:anchor="__RefHeading___Toc597544_3406789950">
            <w:r>
              <w:rPr>
                <w:webHidden/>
                <w:rStyle w:val="IndexLink"/>
                <w:rtl w:val="true"/>
              </w:rPr>
              <w:t xml:space="preserve">رياض المسائل </w:t>
            </w:r>
            <w:r>
              <w:rPr>
                <w:rStyle w:val="IndexLink"/>
                <w:rtl w:val="true"/>
              </w:rPr>
              <w:t xml:space="preserve">/ </w:t>
            </w:r>
            <w:r>
              <w:rPr>
                <w:rStyle w:val="IndexLink"/>
                <w:rtl w:val="true"/>
              </w:rPr>
              <w:t xml:space="preserve">للسيد علي الطباطبائي </w:t>
            </w:r>
            <w:r>
              <w:rPr>
                <w:rStyle w:val="IndexLink"/>
                <w:rtl w:val="true"/>
              </w:rPr>
              <w:t xml:space="preserve">[ </w:t>
            </w:r>
            <w:r>
              <w:rPr>
                <w:rStyle w:val="IndexLink"/>
                <w:rtl w:val="true"/>
              </w:rPr>
              <w:t xml:space="preserve">الفقه </w:t>
            </w:r>
            <w:r>
              <w:rPr>
                <w:rStyle w:val="IndexLink"/>
                <w:rtl w:val="true"/>
              </w:rPr>
              <w:t>]</w:t>
              <w:tab/>
            </w:r>
            <w:r>
              <w:rPr>
                <w:rStyle w:val="IndexLink"/>
              </w:rPr>
              <w:t>208</w:t>
            </w:r>
          </w:hyperlink>
        </w:p>
        <w:p>
          <w:pPr>
            <w:pStyle w:val="Contents2"/>
            <w:tabs>
              <w:tab w:val="clear" w:pos="8743"/>
              <w:tab w:val="right" w:pos="9026" w:leader="dot"/>
            </w:tabs>
            <w:rPr/>
          </w:pPr>
          <w:hyperlink w:anchor="__RefHeading___Toc597546_3406789950">
            <w:r>
              <w:rPr>
                <w:webHidden/>
                <w:rStyle w:val="IndexLink"/>
                <w:rtl w:val="true"/>
              </w:rPr>
              <w:t xml:space="preserve">الفرائد البهيّة في شرح الفوائد الصمديّة </w:t>
            </w:r>
            <w:r>
              <w:rPr>
                <w:rStyle w:val="IndexLink"/>
                <w:rtl w:val="true"/>
              </w:rPr>
              <w:t xml:space="preserve">/ </w:t>
            </w:r>
            <w:r>
              <w:rPr>
                <w:rStyle w:val="IndexLink"/>
                <w:rtl w:val="true"/>
              </w:rPr>
              <w:t xml:space="preserve">للمختاري </w:t>
            </w:r>
            <w:r>
              <w:rPr>
                <w:rStyle w:val="IndexLink"/>
                <w:rtl w:val="true"/>
              </w:rPr>
              <w:t xml:space="preserve">[ </w:t>
            </w:r>
            <w:r>
              <w:rPr>
                <w:rStyle w:val="IndexLink"/>
                <w:rtl w:val="true"/>
              </w:rPr>
              <w:t xml:space="preserve">النحو </w:t>
            </w:r>
            <w:r>
              <w:rPr>
                <w:rStyle w:val="IndexLink"/>
                <w:rtl w:val="true"/>
              </w:rPr>
              <w:t>]</w:t>
              <w:tab/>
            </w:r>
            <w:r>
              <w:rPr>
                <w:rStyle w:val="IndexLink"/>
              </w:rPr>
              <w:t>208</w:t>
            </w:r>
          </w:hyperlink>
        </w:p>
        <w:p>
          <w:pPr>
            <w:pStyle w:val="Contents2"/>
            <w:tabs>
              <w:tab w:val="clear" w:pos="8743"/>
              <w:tab w:val="right" w:pos="9026" w:leader="dot"/>
            </w:tabs>
            <w:rPr/>
          </w:pPr>
          <w:hyperlink w:anchor="__RefHeading___Toc597548_3406789950">
            <w:r>
              <w:rPr>
                <w:webHidden/>
                <w:rStyle w:val="IndexLink"/>
              </w:rPr>
              <w:t>1</w:t>
            </w:r>
            <w:r>
              <w:rPr>
                <w:rStyle w:val="IndexLink"/>
                <w:rtl w:val="true"/>
              </w:rPr>
              <w:t xml:space="preserve">- </w:t>
            </w:r>
            <w:r>
              <w:rPr>
                <w:rStyle w:val="IndexLink"/>
                <w:rtl w:val="true"/>
              </w:rPr>
              <w:t xml:space="preserve">رسالة في حجيّة الظن </w:t>
            </w:r>
            <w:r>
              <w:rPr>
                <w:rStyle w:val="IndexLink"/>
                <w:rtl w:val="true"/>
              </w:rPr>
              <w:t xml:space="preserve">/ </w:t>
            </w:r>
            <w:r>
              <w:rPr>
                <w:rStyle w:val="IndexLink"/>
                <w:rtl w:val="true"/>
              </w:rPr>
              <w:t>للسيد محمد المجاهد</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36</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209</w:t>
            </w:r>
          </w:hyperlink>
        </w:p>
        <w:p>
          <w:pPr>
            <w:pStyle w:val="Contents2"/>
            <w:tabs>
              <w:tab w:val="clear" w:pos="8743"/>
              <w:tab w:val="right" w:pos="9026" w:leader="dot"/>
            </w:tabs>
            <w:rPr/>
          </w:pPr>
          <w:hyperlink w:anchor="__RefHeading___Toc597550_3406789950">
            <w:r>
              <w:rPr>
                <w:webHidden/>
                <w:rStyle w:val="IndexLink"/>
              </w:rPr>
              <w:t>2</w:t>
            </w:r>
            <w:r>
              <w:rPr>
                <w:rStyle w:val="IndexLink"/>
                <w:rtl w:val="true"/>
              </w:rPr>
              <w:t xml:space="preserve"> - </w:t>
            </w:r>
            <w:r>
              <w:rPr>
                <w:rStyle w:val="IndexLink"/>
                <w:rtl w:val="true"/>
              </w:rPr>
              <w:t xml:space="preserve">الحاشية على القوانين </w:t>
            </w:r>
            <w:r>
              <w:rPr>
                <w:rStyle w:val="IndexLink"/>
                <w:rtl w:val="true"/>
              </w:rPr>
              <w:t xml:space="preserve">/ </w:t>
            </w:r>
            <w:r>
              <w:rPr>
                <w:rStyle w:val="IndexLink"/>
                <w:rtl w:val="true"/>
              </w:rPr>
              <w:t xml:space="preserve">للمحقق القمي </w:t>
            </w:r>
            <w:r>
              <w:rPr>
                <w:rStyle w:val="IndexLink"/>
                <w:rtl w:val="true"/>
              </w:rPr>
              <w:t>(</w:t>
            </w:r>
            <w:r>
              <w:rPr>
                <w:rStyle w:val="IndexLink"/>
              </w:rPr>
              <w:t>37</w:t>
            </w:r>
            <w:r>
              <w:rPr>
                <w:rStyle w:val="IndexLink"/>
                <w:rtl w:val="true"/>
              </w:rPr>
              <w:t xml:space="preserve">ظ </w:t>
            </w:r>
            <w:r>
              <w:rPr>
                <w:rStyle w:val="IndexLink"/>
                <w:rtl w:val="true"/>
              </w:rPr>
              <w:t xml:space="preserve">- </w:t>
            </w:r>
            <w:r>
              <w:rPr>
                <w:rStyle w:val="IndexLink"/>
              </w:rPr>
              <w:t>81</w:t>
            </w:r>
            <w:r>
              <w:rPr>
                <w:rStyle w:val="IndexLink"/>
                <w:rtl w:val="true"/>
              </w:rPr>
              <w:t>و</w:t>
            </w:r>
            <w:r>
              <w:rPr>
                <w:rStyle w:val="IndexLink"/>
                <w:rtl w:val="true"/>
              </w:rPr>
              <w:t xml:space="preserve">) [ </w:t>
            </w:r>
            <w:r>
              <w:rPr>
                <w:rStyle w:val="IndexLink"/>
                <w:rtl w:val="true"/>
              </w:rPr>
              <w:t xml:space="preserve">اصول الفقه </w:t>
            </w:r>
            <w:r>
              <w:rPr>
                <w:rStyle w:val="IndexLink"/>
                <w:rtl w:val="true"/>
              </w:rPr>
              <w:t>]</w:t>
              <w:tab/>
            </w:r>
            <w:r>
              <w:rPr>
                <w:rStyle w:val="IndexLink"/>
              </w:rPr>
              <w:t>209</w:t>
            </w:r>
          </w:hyperlink>
        </w:p>
        <w:p>
          <w:pPr>
            <w:pStyle w:val="Contents2"/>
            <w:tabs>
              <w:tab w:val="clear" w:pos="8743"/>
              <w:tab w:val="right" w:pos="9026" w:leader="dot"/>
            </w:tabs>
            <w:rPr/>
          </w:pPr>
          <w:hyperlink w:anchor="__RefHeading___Toc597552_3406789950">
            <w:r>
              <w:rPr>
                <w:webHidden/>
                <w:rStyle w:val="IndexLink"/>
              </w:rPr>
              <w:t>3</w:t>
            </w:r>
            <w:r>
              <w:rPr>
                <w:rStyle w:val="IndexLink"/>
                <w:rtl w:val="true"/>
              </w:rPr>
              <w:t xml:space="preserve">- </w:t>
            </w:r>
            <w:r>
              <w:rPr>
                <w:rStyle w:val="IndexLink"/>
                <w:rtl w:val="true"/>
              </w:rPr>
              <w:t xml:space="preserve">تهذيب الوصول الى علم الأصول اللعلامة الحلي </w:t>
            </w:r>
            <w:r>
              <w:rPr>
                <w:rStyle w:val="IndexLink"/>
                <w:rtl w:val="true"/>
              </w:rPr>
              <w:t>(</w:t>
            </w:r>
            <w:r>
              <w:rPr>
                <w:rStyle w:val="IndexLink"/>
              </w:rPr>
              <w:t>84</w:t>
            </w:r>
            <w:r>
              <w:rPr>
                <w:rStyle w:val="IndexLink"/>
                <w:rtl w:val="true"/>
              </w:rPr>
              <w:t xml:space="preserve">ظ </w:t>
            </w:r>
            <w:r>
              <w:rPr>
                <w:rStyle w:val="IndexLink"/>
                <w:rtl w:val="true"/>
              </w:rPr>
              <w:t xml:space="preserve">- </w:t>
            </w:r>
            <w:r>
              <w:rPr>
                <w:rStyle w:val="IndexLink"/>
              </w:rPr>
              <w:t>135</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209</w:t>
            </w:r>
          </w:hyperlink>
        </w:p>
        <w:p>
          <w:pPr>
            <w:pStyle w:val="Contents2"/>
            <w:tabs>
              <w:tab w:val="clear" w:pos="8743"/>
              <w:tab w:val="right" w:pos="9026" w:leader="dot"/>
            </w:tabs>
            <w:rPr/>
          </w:pPr>
          <w:hyperlink w:anchor="__RefHeading___Toc597554_3406789950">
            <w:r>
              <w:rPr>
                <w:webHidden/>
                <w:rStyle w:val="IndexLink"/>
                <w:rtl w:val="true"/>
              </w:rPr>
              <w:t xml:space="preserve">تقريرات دروس الميرزا حبيب الله الرشتي </w:t>
            </w:r>
            <w:r>
              <w:rPr>
                <w:rStyle w:val="IndexLink"/>
                <w:rtl w:val="true"/>
              </w:rPr>
              <w:t xml:space="preserve">[ </w:t>
            </w:r>
            <w:r>
              <w:rPr>
                <w:rStyle w:val="IndexLink"/>
                <w:rtl w:val="true"/>
              </w:rPr>
              <w:t xml:space="preserve">اصول الفقه </w:t>
            </w:r>
            <w:r>
              <w:rPr>
                <w:rStyle w:val="IndexLink"/>
                <w:rtl w:val="true"/>
              </w:rPr>
              <w:t>]</w:t>
              <w:tab/>
            </w:r>
            <w:r>
              <w:rPr>
                <w:rStyle w:val="IndexLink"/>
              </w:rPr>
              <w:t>209</w:t>
            </w:r>
          </w:hyperlink>
        </w:p>
        <w:p>
          <w:pPr>
            <w:pStyle w:val="Contents2"/>
            <w:tabs>
              <w:tab w:val="clear" w:pos="8743"/>
              <w:tab w:val="right" w:pos="9026" w:leader="dot"/>
            </w:tabs>
            <w:rPr/>
          </w:pPr>
          <w:hyperlink w:anchor="__RefHeading___Toc597556_3406789950">
            <w:r>
              <w:rPr>
                <w:webHidden/>
                <w:rStyle w:val="IndexLink"/>
                <w:rtl w:val="true"/>
              </w:rPr>
              <w:t xml:space="preserve">المواهب اللدنّيّة بالمنح المحمديّة </w:t>
            </w:r>
            <w:r>
              <w:rPr>
                <w:rStyle w:val="IndexLink"/>
                <w:rtl w:val="true"/>
              </w:rPr>
              <w:t xml:space="preserve">[ </w:t>
            </w:r>
            <w:r>
              <w:rPr>
                <w:rStyle w:val="IndexLink"/>
                <w:rtl w:val="true"/>
              </w:rPr>
              <w:t xml:space="preserve">التاريخ </w:t>
            </w:r>
            <w:r>
              <w:rPr>
                <w:rStyle w:val="IndexLink"/>
                <w:rtl w:val="true"/>
              </w:rPr>
              <w:t>]</w:t>
              <w:tab/>
            </w:r>
            <w:r>
              <w:rPr>
                <w:rStyle w:val="IndexLink"/>
              </w:rPr>
              <w:t>210</w:t>
            </w:r>
          </w:hyperlink>
        </w:p>
        <w:p>
          <w:pPr>
            <w:pStyle w:val="Contents2"/>
            <w:tabs>
              <w:tab w:val="clear" w:pos="8743"/>
              <w:tab w:val="right" w:pos="9026" w:leader="dot"/>
            </w:tabs>
            <w:rPr/>
          </w:pPr>
          <w:hyperlink w:anchor="__RefHeading___Toc597558_3406789950">
            <w:r>
              <w:rPr>
                <w:webHidden/>
                <w:rStyle w:val="IndexLink"/>
                <w:rtl w:val="true"/>
              </w:rPr>
              <w:t xml:space="preserve">الوافي </w:t>
            </w:r>
            <w:r>
              <w:rPr>
                <w:rStyle w:val="IndexLink"/>
                <w:rtl w:val="true"/>
              </w:rPr>
              <w:t xml:space="preserve">/ </w:t>
            </w:r>
            <w:r>
              <w:rPr>
                <w:rStyle w:val="IndexLink"/>
                <w:rtl w:val="true"/>
              </w:rPr>
              <w:t xml:space="preserve">للفيض الكاشاني </w:t>
            </w:r>
            <w:r>
              <w:rPr>
                <w:rStyle w:val="IndexLink"/>
                <w:rtl w:val="true"/>
              </w:rPr>
              <w:t xml:space="preserve">[ </w:t>
            </w:r>
            <w:r>
              <w:rPr>
                <w:rStyle w:val="IndexLink"/>
                <w:rtl w:val="true"/>
              </w:rPr>
              <w:t xml:space="preserve">الحديث </w:t>
            </w:r>
            <w:r>
              <w:rPr>
                <w:rStyle w:val="IndexLink"/>
                <w:rtl w:val="true"/>
              </w:rPr>
              <w:t>]</w:t>
              <w:tab/>
            </w:r>
            <w:r>
              <w:rPr>
                <w:rStyle w:val="IndexLink"/>
              </w:rPr>
              <w:t>211</w:t>
            </w:r>
          </w:hyperlink>
        </w:p>
        <w:p>
          <w:pPr>
            <w:pStyle w:val="Contents2"/>
            <w:tabs>
              <w:tab w:val="clear" w:pos="8743"/>
              <w:tab w:val="right" w:pos="9026" w:leader="dot"/>
            </w:tabs>
            <w:rPr/>
          </w:pPr>
          <w:hyperlink w:anchor="__RefHeading___Toc597560_3406789950">
            <w:r>
              <w:rPr>
                <w:webHidden/>
                <w:rStyle w:val="IndexLink"/>
                <w:rtl w:val="true"/>
              </w:rPr>
              <w:t xml:space="preserve">شرح الكافية </w:t>
            </w:r>
            <w:r>
              <w:rPr>
                <w:rStyle w:val="IndexLink"/>
                <w:rtl w:val="true"/>
              </w:rPr>
              <w:t xml:space="preserve">/ </w:t>
            </w:r>
            <w:r>
              <w:rPr>
                <w:rStyle w:val="IndexLink"/>
                <w:rtl w:val="true"/>
              </w:rPr>
              <w:t xml:space="preserve">للرضى الاسترآبادی </w:t>
            </w:r>
            <w:r>
              <w:rPr>
                <w:rStyle w:val="IndexLink"/>
                <w:rtl w:val="true"/>
              </w:rPr>
              <w:t>[</w:t>
            </w:r>
            <w:r>
              <w:rPr>
                <w:rStyle w:val="IndexLink"/>
                <w:rtl w:val="true"/>
              </w:rPr>
              <w:t xml:space="preserve">النحو </w:t>
            </w:r>
            <w:r>
              <w:rPr>
                <w:rStyle w:val="IndexLink"/>
                <w:rtl w:val="true"/>
              </w:rPr>
              <w:t>]</w:t>
              <w:tab/>
            </w:r>
            <w:r>
              <w:rPr>
                <w:rStyle w:val="IndexLink"/>
              </w:rPr>
              <w:t>212</w:t>
            </w:r>
          </w:hyperlink>
        </w:p>
        <w:p>
          <w:pPr>
            <w:pStyle w:val="Contents2"/>
            <w:tabs>
              <w:tab w:val="clear" w:pos="8743"/>
              <w:tab w:val="right" w:pos="9026" w:leader="dot"/>
            </w:tabs>
            <w:rPr/>
          </w:pPr>
          <w:hyperlink w:anchor="__RefHeading___Toc597562_3406789950">
            <w:r>
              <w:rPr>
                <w:webHidden/>
                <w:rStyle w:val="IndexLink"/>
                <w:rtl w:val="true"/>
              </w:rPr>
              <w:t xml:space="preserve">انوار التنزيل واسرار التأويل </w:t>
            </w:r>
            <w:r>
              <w:rPr>
                <w:rStyle w:val="IndexLink"/>
                <w:rtl w:val="true"/>
              </w:rPr>
              <w:t xml:space="preserve">/ </w:t>
            </w:r>
            <w:r>
              <w:rPr>
                <w:rStyle w:val="IndexLink"/>
                <w:rtl w:val="true"/>
              </w:rPr>
              <w:t xml:space="preserve">للبيضاوی </w:t>
            </w:r>
            <w:r>
              <w:rPr>
                <w:rStyle w:val="IndexLink"/>
                <w:rtl w:val="true"/>
              </w:rPr>
              <w:t>[</w:t>
            </w:r>
            <w:r>
              <w:rPr>
                <w:rStyle w:val="IndexLink"/>
                <w:rtl w:val="true"/>
              </w:rPr>
              <w:t xml:space="preserve">التفسير </w:t>
            </w:r>
            <w:r>
              <w:rPr>
                <w:rStyle w:val="IndexLink"/>
                <w:rtl w:val="true"/>
              </w:rPr>
              <w:t>]</w:t>
              <w:tab/>
            </w:r>
            <w:r>
              <w:rPr>
                <w:rStyle w:val="IndexLink"/>
              </w:rPr>
              <w:t>213</w:t>
            </w:r>
          </w:hyperlink>
        </w:p>
        <w:p>
          <w:pPr>
            <w:pStyle w:val="Contents2"/>
            <w:tabs>
              <w:tab w:val="clear" w:pos="8743"/>
              <w:tab w:val="right" w:pos="9026" w:leader="dot"/>
            </w:tabs>
            <w:rPr/>
          </w:pPr>
          <w:hyperlink w:anchor="__RefHeading___Toc597564_3406789950">
            <w:r>
              <w:rPr>
                <w:webHidden/>
                <w:rStyle w:val="IndexLink"/>
                <w:rtl w:val="true"/>
              </w:rPr>
              <w:t xml:space="preserve">شرح التذكرة النصيرية </w:t>
            </w:r>
            <w:r>
              <w:rPr>
                <w:rStyle w:val="IndexLink"/>
                <w:rtl w:val="true"/>
              </w:rPr>
              <w:t xml:space="preserve">[ </w:t>
            </w:r>
            <w:r>
              <w:rPr>
                <w:rStyle w:val="IndexLink"/>
                <w:rtl w:val="true"/>
              </w:rPr>
              <w:t xml:space="preserve">الهيئة </w:t>
            </w:r>
            <w:r>
              <w:rPr>
                <w:rStyle w:val="IndexLink"/>
                <w:rtl w:val="true"/>
              </w:rPr>
              <w:t>]</w:t>
              <w:tab/>
            </w:r>
            <w:r>
              <w:rPr>
                <w:rStyle w:val="IndexLink"/>
              </w:rPr>
              <w:t>213</w:t>
            </w:r>
          </w:hyperlink>
        </w:p>
        <w:p>
          <w:pPr>
            <w:pStyle w:val="Contents2"/>
            <w:tabs>
              <w:tab w:val="clear" w:pos="8743"/>
              <w:tab w:val="right" w:pos="9026" w:leader="dot"/>
            </w:tabs>
            <w:rPr/>
          </w:pPr>
          <w:hyperlink w:anchor="__RefHeading___Toc597566_3406789950">
            <w:r>
              <w:rPr>
                <w:webHidden/>
                <w:rStyle w:val="IndexLink"/>
                <w:rtl w:val="true"/>
              </w:rPr>
              <w:t xml:space="preserve">الأسفار الأربعة </w:t>
            </w:r>
            <w:r>
              <w:rPr>
                <w:rStyle w:val="IndexLink"/>
                <w:rtl w:val="true"/>
              </w:rPr>
              <w:t xml:space="preserve">/ </w:t>
            </w:r>
            <w:r>
              <w:rPr>
                <w:rStyle w:val="IndexLink"/>
                <w:rtl w:val="true"/>
              </w:rPr>
              <w:t xml:space="preserve">للمولی صدرا </w:t>
            </w:r>
            <w:r>
              <w:rPr>
                <w:rStyle w:val="IndexLink"/>
                <w:rtl w:val="true"/>
              </w:rPr>
              <w:t>[</w:t>
            </w:r>
            <w:r>
              <w:rPr>
                <w:rStyle w:val="IndexLink"/>
                <w:rtl w:val="true"/>
              </w:rPr>
              <w:t xml:space="preserve">الفلسفة </w:t>
            </w:r>
            <w:r>
              <w:rPr>
                <w:rStyle w:val="IndexLink"/>
                <w:rtl w:val="true"/>
              </w:rPr>
              <w:t>]</w:t>
              <w:tab/>
            </w:r>
            <w:r>
              <w:rPr>
                <w:rStyle w:val="IndexLink"/>
              </w:rPr>
              <w:t>214</w:t>
            </w:r>
          </w:hyperlink>
        </w:p>
        <w:p>
          <w:pPr>
            <w:pStyle w:val="Contents2"/>
            <w:tabs>
              <w:tab w:val="clear" w:pos="8743"/>
              <w:tab w:val="right" w:pos="9026" w:leader="dot"/>
            </w:tabs>
            <w:rPr/>
          </w:pPr>
          <w:hyperlink w:anchor="__RefHeading___Toc597568_3406789950">
            <w:r>
              <w:rPr>
                <w:webHidden/>
                <w:rStyle w:val="IndexLink"/>
                <w:rtl w:val="true"/>
              </w:rPr>
              <w:t xml:space="preserve">الفصول في تيسير المسؤول </w:t>
            </w:r>
            <w:r>
              <w:rPr>
                <w:rStyle w:val="IndexLink"/>
                <w:rtl w:val="true"/>
              </w:rPr>
              <w:t xml:space="preserve">[ </w:t>
            </w:r>
            <w:r>
              <w:rPr>
                <w:rStyle w:val="IndexLink"/>
                <w:rtl w:val="true"/>
              </w:rPr>
              <w:t xml:space="preserve">الدعاء </w:t>
            </w:r>
            <w:r>
              <w:rPr>
                <w:rStyle w:val="IndexLink"/>
                <w:rtl w:val="true"/>
              </w:rPr>
              <w:t>]</w:t>
              <w:tab/>
            </w:r>
            <w:r>
              <w:rPr>
                <w:rStyle w:val="IndexLink"/>
              </w:rPr>
              <w:t>214</w:t>
            </w:r>
          </w:hyperlink>
        </w:p>
        <w:p>
          <w:pPr>
            <w:pStyle w:val="Contents2"/>
            <w:tabs>
              <w:tab w:val="clear" w:pos="8743"/>
              <w:tab w:val="right" w:pos="9026" w:leader="dot"/>
            </w:tabs>
            <w:rPr/>
          </w:pPr>
          <w:hyperlink w:anchor="__RefHeading___Toc597570_3406789950">
            <w:r>
              <w:rPr>
                <w:webHidden/>
                <w:rStyle w:val="IndexLink"/>
                <w:rtl w:val="true"/>
              </w:rPr>
              <w:t xml:space="preserve">الحاشية القديمة على شرح التجريد </w:t>
            </w:r>
            <w:r>
              <w:rPr>
                <w:rStyle w:val="IndexLink"/>
                <w:rtl w:val="true"/>
              </w:rPr>
              <w:t xml:space="preserve">/ </w:t>
            </w:r>
            <w:r>
              <w:rPr>
                <w:rStyle w:val="IndexLink"/>
                <w:rtl w:val="true"/>
              </w:rPr>
              <w:t xml:space="preserve">للدوانی </w:t>
            </w:r>
            <w:r>
              <w:rPr>
                <w:rStyle w:val="IndexLink"/>
                <w:rtl w:val="true"/>
              </w:rPr>
              <w:t xml:space="preserve">[ </w:t>
            </w:r>
            <w:r>
              <w:rPr>
                <w:rStyle w:val="IndexLink"/>
                <w:rtl w:val="true"/>
              </w:rPr>
              <w:t xml:space="preserve">الكلام </w:t>
            </w:r>
            <w:r>
              <w:rPr>
                <w:rStyle w:val="IndexLink"/>
                <w:rtl w:val="true"/>
              </w:rPr>
              <w:t>]</w:t>
              <w:tab/>
            </w:r>
            <w:r>
              <w:rPr>
                <w:rStyle w:val="IndexLink"/>
              </w:rPr>
              <w:t>215</w:t>
            </w:r>
          </w:hyperlink>
        </w:p>
        <w:p>
          <w:pPr>
            <w:pStyle w:val="Contents2"/>
            <w:tabs>
              <w:tab w:val="clear" w:pos="8743"/>
              <w:tab w:val="right" w:pos="9026" w:leader="dot"/>
            </w:tabs>
            <w:rPr/>
          </w:pPr>
          <w:hyperlink w:anchor="__RefHeading___Toc597572_3406789950">
            <w:r>
              <w:rPr>
                <w:webHidden/>
                <w:rStyle w:val="IndexLink"/>
              </w:rPr>
              <w:t>1</w:t>
            </w:r>
            <w:r>
              <w:rPr>
                <w:rStyle w:val="IndexLink"/>
                <w:rtl w:val="true"/>
              </w:rPr>
              <w:t xml:space="preserve"> - </w:t>
            </w:r>
            <w:r>
              <w:rPr>
                <w:rStyle w:val="IndexLink"/>
                <w:rtl w:val="true"/>
              </w:rPr>
              <w:t xml:space="preserve">الحاشية على شرح تهذيب المنطق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74</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216</w:t>
            </w:r>
          </w:hyperlink>
        </w:p>
        <w:p>
          <w:pPr>
            <w:pStyle w:val="Contents2"/>
            <w:tabs>
              <w:tab w:val="clear" w:pos="8743"/>
              <w:tab w:val="right" w:pos="9026" w:leader="dot"/>
            </w:tabs>
            <w:rPr/>
          </w:pPr>
          <w:hyperlink w:anchor="__RefHeading___Toc597574_3406789950">
            <w:r>
              <w:rPr>
                <w:webHidden/>
                <w:rStyle w:val="IndexLink"/>
              </w:rPr>
              <w:t>2</w:t>
            </w:r>
            <w:r>
              <w:rPr>
                <w:rStyle w:val="IndexLink"/>
                <w:rtl w:val="true"/>
              </w:rPr>
              <w:t xml:space="preserve"> - </w:t>
            </w:r>
            <w:r>
              <w:rPr>
                <w:rStyle w:val="IndexLink"/>
                <w:rtl w:val="true"/>
              </w:rPr>
              <w:t xml:space="preserve">شرح رسالة التصور والتصديق </w:t>
            </w:r>
            <w:r>
              <w:rPr>
                <w:rStyle w:val="IndexLink"/>
                <w:rtl w:val="true"/>
              </w:rPr>
              <w:t>(</w:t>
            </w:r>
            <w:r>
              <w:rPr>
                <w:rStyle w:val="IndexLink"/>
              </w:rPr>
              <w:t>76</w:t>
            </w:r>
            <w:r>
              <w:rPr>
                <w:rStyle w:val="IndexLink"/>
                <w:rtl w:val="true"/>
              </w:rPr>
              <w:t xml:space="preserve">ظ </w:t>
            </w:r>
            <w:r>
              <w:rPr>
                <w:rStyle w:val="IndexLink"/>
                <w:rtl w:val="true"/>
              </w:rPr>
              <w:t xml:space="preserve">- </w:t>
            </w:r>
            <w:r>
              <w:rPr>
                <w:rStyle w:val="IndexLink"/>
              </w:rPr>
              <w:t>114</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216</w:t>
            </w:r>
          </w:hyperlink>
        </w:p>
        <w:p>
          <w:pPr>
            <w:pStyle w:val="Contents2"/>
            <w:tabs>
              <w:tab w:val="clear" w:pos="8743"/>
              <w:tab w:val="right" w:pos="9026" w:leader="dot"/>
            </w:tabs>
            <w:rPr/>
          </w:pPr>
          <w:hyperlink w:anchor="__RefHeading___Toc597576_3406789950">
            <w:r>
              <w:rPr>
                <w:webHidden/>
                <w:rStyle w:val="IndexLink"/>
                <w:rtl w:val="true"/>
              </w:rPr>
              <w:t xml:space="preserve">كشف اللثام والابهام عن كتاب قواعد الاحكام </w:t>
            </w:r>
            <w:r>
              <w:rPr>
                <w:rStyle w:val="IndexLink"/>
                <w:rtl w:val="true"/>
              </w:rPr>
              <w:t xml:space="preserve">/ </w:t>
            </w:r>
            <w:r>
              <w:rPr>
                <w:rStyle w:val="IndexLink"/>
                <w:rtl w:val="true"/>
              </w:rPr>
              <w:t xml:space="preserve">للفاضل الهندي </w:t>
            </w:r>
            <w:r>
              <w:rPr>
                <w:rStyle w:val="IndexLink"/>
                <w:rtl w:val="true"/>
              </w:rPr>
              <w:t xml:space="preserve">[ </w:t>
            </w:r>
            <w:r>
              <w:rPr>
                <w:rStyle w:val="IndexLink"/>
                <w:rtl w:val="true"/>
              </w:rPr>
              <w:t xml:space="preserve">الفقه </w:t>
            </w:r>
            <w:r>
              <w:rPr>
                <w:rStyle w:val="IndexLink"/>
                <w:rtl w:val="true"/>
              </w:rPr>
              <w:t>]</w:t>
              <w:tab/>
            </w:r>
            <w:r>
              <w:rPr>
                <w:rStyle w:val="IndexLink"/>
              </w:rPr>
              <w:t>217</w:t>
            </w:r>
          </w:hyperlink>
        </w:p>
        <w:p>
          <w:pPr>
            <w:pStyle w:val="Contents2"/>
            <w:tabs>
              <w:tab w:val="clear" w:pos="8743"/>
              <w:tab w:val="right" w:pos="9026" w:leader="dot"/>
            </w:tabs>
            <w:rPr/>
          </w:pPr>
          <w:hyperlink w:anchor="__RefHeading___Toc597578_3406789950">
            <w:r>
              <w:rPr>
                <w:webHidden/>
                <w:rStyle w:val="IndexLink"/>
                <w:rtl w:val="true"/>
              </w:rPr>
              <w:t xml:space="preserve">شرح الشافية </w:t>
            </w:r>
            <w:r>
              <w:rPr>
                <w:rStyle w:val="IndexLink"/>
                <w:rtl w:val="true"/>
              </w:rPr>
              <w:t xml:space="preserve">[ </w:t>
            </w:r>
            <w:r>
              <w:rPr>
                <w:rStyle w:val="IndexLink"/>
                <w:rtl w:val="true"/>
              </w:rPr>
              <w:t xml:space="preserve">الصرف </w:t>
            </w:r>
            <w:r>
              <w:rPr>
                <w:rStyle w:val="IndexLink"/>
                <w:rtl w:val="true"/>
              </w:rPr>
              <w:t>]</w:t>
              <w:tab/>
            </w:r>
            <w:r>
              <w:rPr>
                <w:rStyle w:val="IndexLink"/>
              </w:rPr>
              <w:t>217</w:t>
            </w:r>
          </w:hyperlink>
        </w:p>
        <w:p>
          <w:pPr>
            <w:pStyle w:val="Contents2"/>
            <w:tabs>
              <w:tab w:val="clear" w:pos="8743"/>
              <w:tab w:val="right" w:pos="9026" w:leader="dot"/>
            </w:tabs>
            <w:rPr/>
          </w:pPr>
          <w:hyperlink w:anchor="__RefHeading___Toc597580_3406789950">
            <w:r>
              <w:rPr>
                <w:webHidden/>
                <w:rStyle w:val="IndexLink"/>
                <w:rtl w:val="true"/>
              </w:rPr>
              <w:t xml:space="preserve">قرب الأسناد </w:t>
            </w:r>
            <w:r>
              <w:rPr>
                <w:rStyle w:val="IndexLink"/>
                <w:rtl w:val="true"/>
              </w:rPr>
              <w:t xml:space="preserve">[ </w:t>
            </w:r>
            <w:r>
              <w:rPr>
                <w:rStyle w:val="IndexLink"/>
                <w:rtl w:val="true"/>
              </w:rPr>
              <w:t xml:space="preserve">الحديث </w:t>
            </w:r>
            <w:r>
              <w:rPr>
                <w:rStyle w:val="IndexLink"/>
                <w:rtl w:val="true"/>
              </w:rPr>
              <w:t>]</w:t>
              <w:tab/>
            </w:r>
            <w:r>
              <w:rPr>
                <w:rStyle w:val="IndexLink"/>
              </w:rPr>
              <w:t>218</w:t>
            </w:r>
          </w:hyperlink>
        </w:p>
        <w:p>
          <w:pPr>
            <w:pStyle w:val="Contents2"/>
            <w:tabs>
              <w:tab w:val="clear" w:pos="8743"/>
              <w:tab w:val="right" w:pos="9026" w:leader="dot"/>
            </w:tabs>
            <w:rPr/>
          </w:pPr>
          <w:hyperlink w:anchor="__RefHeading___Toc597582_3406789950">
            <w:r>
              <w:rPr>
                <w:webHidden/>
                <w:rStyle w:val="IndexLink"/>
              </w:rPr>
              <w:t>1</w:t>
            </w:r>
            <w:r>
              <w:rPr>
                <w:rStyle w:val="IndexLink"/>
                <w:rtl w:val="true"/>
              </w:rPr>
              <w:t xml:space="preserve">- </w:t>
            </w:r>
            <w:r>
              <w:rPr>
                <w:rStyle w:val="IndexLink"/>
                <w:rtl w:val="true"/>
              </w:rPr>
              <w:t xml:space="preserve">الرسالة الشرطيّة </w:t>
            </w:r>
            <w:r>
              <w:rPr>
                <w:rStyle w:val="IndexLink"/>
                <w:rtl w:val="true"/>
              </w:rPr>
              <w:t>(</w:t>
            </w:r>
            <w:r>
              <w:rPr>
                <w:rStyle w:val="IndexLink"/>
                <w:rtl w:val="true"/>
              </w:rPr>
              <w:t xml:space="preserve">ظ </w:t>
            </w:r>
            <w:r>
              <w:rPr>
                <w:rStyle w:val="IndexLink"/>
                <w:rtl w:val="true"/>
              </w:rPr>
              <w:t xml:space="preserve">- </w:t>
            </w:r>
            <w:r>
              <w:rPr>
                <w:rStyle w:val="IndexLink"/>
              </w:rPr>
              <w:t>1</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219</w:t>
            </w:r>
          </w:hyperlink>
        </w:p>
        <w:p>
          <w:pPr>
            <w:pStyle w:val="Contents2"/>
            <w:tabs>
              <w:tab w:val="clear" w:pos="8743"/>
              <w:tab w:val="right" w:pos="9026" w:leader="dot"/>
            </w:tabs>
            <w:rPr/>
          </w:pPr>
          <w:hyperlink w:anchor="__RefHeading___Toc597584_3406789950">
            <w:r>
              <w:rPr>
                <w:webHidden/>
                <w:rStyle w:val="IndexLink"/>
              </w:rPr>
              <w:t>2</w:t>
            </w:r>
            <w:r>
              <w:rPr>
                <w:rStyle w:val="IndexLink"/>
                <w:rtl w:val="true"/>
              </w:rPr>
              <w:t>-</w:t>
            </w:r>
            <w:r>
              <w:rPr>
                <w:rStyle w:val="IndexLink"/>
                <w:rtl w:val="true"/>
              </w:rPr>
              <w:t xml:space="preserve">نتائج الأفكار </w:t>
            </w:r>
            <w:r>
              <w:rPr>
                <w:rStyle w:val="IndexLink"/>
                <w:rtl w:val="true"/>
              </w:rPr>
              <w:t>(</w:t>
            </w:r>
            <w:r>
              <w:rPr>
                <w:rStyle w:val="IndexLink"/>
              </w:rPr>
              <w:t>13</w:t>
            </w:r>
            <w:r>
              <w:rPr>
                <w:rStyle w:val="IndexLink"/>
                <w:rtl w:val="true"/>
              </w:rPr>
              <w:t xml:space="preserve">ظ </w:t>
            </w:r>
            <w:r>
              <w:rPr>
                <w:rStyle w:val="IndexLink"/>
                <w:rtl w:val="true"/>
              </w:rPr>
              <w:t xml:space="preserve">- </w:t>
            </w:r>
            <w:r>
              <w:rPr>
                <w:rStyle w:val="IndexLink"/>
              </w:rPr>
              <w:t>68</w:t>
            </w:r>
            <w:r>
              <w:rPr>
                <w:rStyle w:val="IndexLink"/>
                <w:rtl w:val="true"/>
              </w:rPr>
              <w:t>ظ</w:t>
            </w:r>
            <w:r>
              <w:rPr>
                <w:rStyle w:val="IndexLink"/>
                <w:rtl w:val="true"/>
              </w:rPr>
              <w:t xml:space="preserve">) [ </w:t>
            </w:r>
            <w:r>
              <w:rPr>
                <w:rStyle w:val="IndexLink"/>
                <w:rtl w:val="true"/>
              </w:rPr>
              <w:t xml:space="preserve">اصول الفقه </w:t>
            </w:r>
            <w:r>
              <w:rPr>
                <w:rStyle w:val="IndexLink"/>
                <w:rtl w:val="true"/>
              </w:rPr>
              <w:t>]</w:t>
              <w:tab/>
            </w:r>
            <w:r>
              <w:rPr>
                <w:rStyle w:val="IndexLink"/>
              </w:rPr>
              <w:t>219</w:t>
            </w:r>
          </w:hyperlink>
        </w:p>
        <w:p>
          <w:pPr>
            <w:pStyle w:val="Contents2"/>
            <w:tabs>
              <w:tab w:val="clear" w:pos="8743"/>
              <w:tab w:val="right" w:pos="9026" w:leader="dot"/>
            </w:tabs>
            <w:rPr/>
          </w:pPr>
          <w:hyperlink w:anchor="__RefHeading___Toc597586_3406789950">
            <w:r>
              <w:rPr>
                <w:webHidden/>
                <w:rStyle w:val="IndexLink"/>
                <w:rtl w:val="true"/>
              </w:rPr>
              <w:t xml:space="preserve">شرح حديث النورانيّة </w:t>
            </w:r>
            <w:r>
              <w:rPr>
                <w:rStyle w:val="IndexLink"/>
                <w:rtl w:val="true"/>
              </w:rPr>
              <w:t xml:space="preserve">[ </w:t>
            </w:r>
            <w:r>
              <w:rPr>
                <w:rStyle w:val="IndexLink"/>
                <w:rtl w:val="true"/>
              </w:rPr>
              <w:t xml:space="preserve">العقائد </w:t>
            </w:r>
            <w:r>
              <w:rPr>
                <w:rStyle w:val="IndexLink"/>
                <w:rtl w:val="true"/>
              </w:rPr>
              <w:t>]</w:t>
              <w:tab/>
            </w:r>
            <w:r>
              <w:rPr>
                <w:rStyle w:val="IndexLink"/>
              </w:rPr>
              <w:t>220</w:t>
            </w:r>
          </w:hyperlink>
        </w:p>
        <w:p>
          <w:pPr>
            <w:pStyle w:val="Contents2"/>
            <w:tabs>
              <w:tab w:val="clear" w:pos="8743"/>
              <w:tab w:val="right" w:pos="9026" w:leader="dot"/>
            </w:tabs>
            <w:rPr/>
          </w:pPr>
          <w:hyperlink w:anchor="__RefHeading___Toc597588_3406789950">
            <w:r>
              <w:rPr>
                <w:webHidden/>
                <w:rStyle w:val="IndexLink"/>
                <w:rtl w:val="true"/>
              </w:rPr>
              <w:t xml:space="preserve">شرح ايساغوجي </w:t>
            </w:r>
            <w:r>
              <w:rPr>
                <w:rStyle w:val="IndexLink"/>
                <w:rtl w:val="true"/>
              </w:rPr>
              <w:t xml:space="preserve">/ </w:t>
            </w:r>
            <w:r>
              <w:rPr>
                <w:rStyle w:val="IndexLink"/>
                <w:rtl w:val="true"/>
              </w:rPr>
              <w:t xml:space="preserve">لحسام الدين الكاتی </w:t>
            </w:r>
            <w:r>
              <w:rPr>
                <w:rStyle w:val="IndexLink"/>
                <w:rtl w:val="true"/>
              </w:rPr>
              <w:t xml:space="preserve">[ </w:t>
            </w:r>
            <w:r>
              <w:rPr>
                <w:rStyle w:val="IndexLink"/>
                <w:rtl w:val="true"/>
              </w:rPr>
              <w:t xml:space="preserve">المنطق </w:t>
            </w:r>
            <w:r>
              <w:rPr>
                <w:rStyle w:val="IndexLink"/>
                <w:rtl w:val="true"/>
              </w:rPr>
              <w:t>]</w:t>
              <w:tab/>
            </w:r>
            <w:r>
              <w:rPr>
                <w:rStyle w:val="IndexLink"/>
              </w:rPr>
              <w:t>221</w:t>
            </w:r>
          </w:hyperlink>
        </w:p>
        <w:p>
          <w:pPr>
            <w:pStyle w:val="Contents2"/>
            <w:tabs>
              <w:tab w:val="clear" w:pos="8743"/>
              <w:tab w:val="right" w:pos="9026" w:leader="dot"/>
            </w:tabs>
            <w:rPr/>
          </w:pPr>
          <w:hyperlink w:anchor="__RefHeading___Toc597590_3406789950">
            <w:r>
              <w:rPr>
                <w:webHidden/>
                <w:rStyle w:val="IndexLink"/>
                <w:rtl w:val="true"/>
              </w:rPr>
              <w:t xml:space="preserve">الحاشية على شرح الشمسية </w:t>
            </w:r>
            <w:r>
              <w:rPr>
                <w:rStyle w:val="IndexLink"/>
                <w:rtl w:val="true"/>
              </w:rPr>
              <w:t xml:space="preserve">/ </w:t>
            </w:r>
            <w:r>
              <w:rPr>
                <w:rStyle w:val="IndexLink"/>
                <w:rtl w:val="true"/>
              </w:rPr>
              <w:t xml:space="preserve">لعبدالحكيم </w:t>
            </w:r>
            <w:r>
              <w:rPr>
                <w:rStyle w:val="IndexLink"/>
                <w:rtl w:val="true"/>
              </w:rPr>
              <w:t xml:space="preserve">[ </w:t>
            </w:r>
            <w:r>
              <w:rPr>
                <w:rStyle w:val="IndexLink"/>
                <w:rtl w:val="true"/>
              </w:rPr>
              <w:t xml:space="preserve">المنطق </w:t>
            </w:r>
            <w:r>
              <w:rPr>
                <w:rStyle w:val="IndexLink"/>
                <w:rtl w:val="true"/>
              </w:rPr>
              <w:t>]</w:t>
              <w:tab/>
            </w:r>
            <w:r>
              <w:rPr>
                <w:rStyle w:val="IndexLink"/>
              </w:rPr>
              <w:t>221</w:t>
            </w:r>
          </w:hyperlink>
        </w:p>
        <w:p>
          <w:pPr>
            <w:pStyle w:val="Contents2"/>
            <w:tabs>
              <w:tab w:val="clear" w:pos="8743"/>
              <w:tab w:val="right" w:pos="9026" w:leader="dot"/>
            </w:tabs>
            <w:rPr/>
          </w:pPr>
          <w:hyperlink w:anchor="__RefHeading___Toc597592_3406789950">
            <w:r>
              <w:rPr>
                <w:webHidden/>
                <w:rStyle w:val="IndexLink"/>
              </w:rPr>
              <w:t>1</w:t>
            </w:r>
            <w:r>
              <w:rPr>
                <w:rStyle w:val="IndexLink"/>
                <w:rtl w:val="true"/>
              </w:rPr>
              <w:t xml:space="preserve">- </w:t>
            </w:r>
            <w:r>
              <w:rPr>
                <w:rStyle w:val="IndexLink"/>
                <w:rtl w:val="true"/>
              </w:rPr>
              <w:t xml:space="preserve">زبدة الأصول </w:t>
            </w:r>
            <w:r>
              <w:rPr>
                <w:rStyle w:val="IndexLink"/>
                <w:rtl w:val="true"/>
              </w:rPr>
              <w:t xml:space="preserve">/ </w:t>
            </w:r>
            <w:r>
              <w:rPr>
                <w:rStyle w:val="IndexLink"/>
                <w:rtl w:val="true"/>
              </w:rPr>
              <w:t xml:space="preserve">للشيخ البهائي </w:t>
            </w:r>
            <w:r>
              <w:rPr>
                <w:rStyle w:val="IndexLink"/>
                <w:rtl w:val="true"/>
              </w:rPr>
              <w:t>(</w:t>
            </w:r>
            <w:r>
              <w:rPr>
                <w:rStyle w:val="IndexLink"/>
              </w:rPr>
              <w:t>4</w:t>
            </w:r>
            <w:r>
              <w:rPr>
                <w:rStyle w:val="IndexLink"/>
                <w:rtl w:val="true"/>
              </w:rPr>
              <w:t xml:space="preserve">ظ </w:t>
            </w:r>
            <w:r>
              <w:rPr>
                <w:rStyle w:val="IndexLink"/>
                <w:rtl w:val="true"/>
              </w:rPr>
              <w:t xml:space="preserve">- </w:t>
            </w:r>
            <w:r>
              <w:rPr>
                <w:rStyle w:val="IndexLink"/>
              </w:rPr>
              <w:t>112</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222</w:t>
            </w:r>
          </w:hyperlink>
        </w:p>
        <w:p>
          <w:pPr>
            <w:pStyle w:val="Contents2"/>
            <w:tabs>
              <w:tab w:val="clear" w:pos="8743"/>
              <w:tab w:val="right" w:pos="9026" w:leader="dot"/>
            </w:tabs>
            <w:rPr/>
          </w:pPr>
          <w:hyperlink w:anchor="__RefHeading___Toc597594_3406789950">
            <w:r>
              <w:rPr>
                <w:webHidden/>
                <w:rStyle w:val="IndexLink"/>
              </w:rPr>
              <w:t>2</w:t>
            </w:r>
            <w:r>
              <w:rPr>
                <w:rStyle w:val="IndexLink"/>
                <w:rtl w:val="true"/>
              </w:rPr>
              <w:t xml:space="preserve">- </w:t>
            </w:r>
            <w:r>
              <w:rPr>
                <w:rStyle w:val="IndexLink"/>
                <w:rtl w:val="true"/>
              </w:rPr>
              <w:t xml:space="preserve">النافع يوم الحشر في شرح الباب الحادي عشر </w:t>
            </w:r>
            <w:r>
              <w:rPr>
                <w:rStyle w:val="IndexLink"/>
                <w:rtl w:val="true"/>
              </w:rPr>
              <w:t xml:space="preserve">/ </w:t>
            </w:r>
            <w:r>
              <w:rPr>
                <w:rStyle w:val="IndexLink"/>
                <w:rtl w:val="true"/>
              </w:rPr>
              <w:t xml:space="preserve">للفاضل المقداد </w:t>
            </w:r>
            <w:r>
              <w:rPr>
                <w:rStyle w:val="IndexLink"/>
                <w:rtl w:val="true"/>
              </w:rPr>
              <w:t>(</w:t>
            </w:r>
            <w:r>
              <w:rPr>
                <w:rStyle w:val="IndexLink"/>
              </w:rPr>
              <w:t>113</w:t>
            </w:r>
            <w:r>
              <w:rPr>
                <w:rStyle w:val="IndexLink"/>
                <w:rtl w:val="true"/>
              </w:rPr>
              <w:t>ظ</w:t>
            </w:r>
            <w:r>
              <w:rPr>
                <w:rStyle w:val="IndexLink"/>
                <w:rtl w:val="true"/>
              </w:rPr>
              <w:t>-</w:t>
            </w:r>
            <w:r>
              <w:rPr>
                <w:rStyle w:val="IndexLink"/>
              </w:rPr>
              <w:t>6</w:t>
            </w:r>
            <w:r>
              <w:rPr>
                <w:rStyle w:val="IndexLink"/>
                <w:rtl w:val="true"/>
              </w:rPr>
              <w:t xml:space="preserve"> </w:t>
            </w:r>
            <w:r>
              <w:rPr>
                <w:rStyle w:val="IndexLink"/>
              </w:rPr>
              <w:t>30</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222</w:t>
            </w:r>
          </w:hyperlink>
        </w:p>
        <w:p>
          <w:pPr>
            <w:pStyle w:val="Contents2"/>
            <w:tabs>
              <w:tab w:val="clear" w:pos="8743"/>
              <w:tab w:val="right" w:pos="9026" w:leader="dot"/>
            </w:tabs>
            <w:rPr/>
          </w:pPr>
          <w:hyperlink w:anchor="__RefHeading___Toc597596_3406789950">
            <w:r>
              <w:rPr>
                <w:webHidden/>
                <w:rStyle w:val="IndexLink"/>
                <w:rtl w:val="true"/>
              </w:rPr>
              <w:t xml:space="preserve">تفسير الامام العسكري عليه السلام </w:t>
            </w:r>
            <w:r>
              <w:rPr>
                <w:rStyle w:val="IndexLink"/>
                <w:rtl w:val="true"/>
              </w:rPr>
              <w:t xml:space="preserve">[ </w:t>
            </w:r>
            <w:r>
              <w:rPr>
                <w:rStyle w:val="IndexLink"/>
                <w:rtl w:val="true"/>
              </w:rPr>
              <w:t xml:space="preserve">الحديث </w:t>
            </w:r>
            <w:r>
              <w:rPr>
                <w:rStyle w:val="IndexLink"/>
                <w:rtl w:val="true"/>
              </w:rPr>
              <w:t>]</w:t>
              <w:tab/>
            </w:r>
            <w:r>
              <w:rPr>
                <w:rStyle w:val="IndexLink"/>
              </w:rPr>
              <w:t>223</w:t>
            </w:r>
          </w:hyperlink>
        </w:p>
        <w:p>
          <w:pPr>
            <w:pStyle w:val="Contents2"/>
            <w:tabs>
              <w:tab w:val="clear" w:pos="8743"/>
              <w:tab w:val="right" w:pos="9026" w:leader="dot"/>
            </w:tabs>
            <w:rPr/>
          </w:pPr>
          <w:hyperlink w:anchor="__RefHeading___Toc597598_3406789950">
            <w:r>
              <w:rPr>
                <w:webHidden/>
                <w:rStyle w:val="IndexLink"/>
                <w:rtl w:val="true"/>
              </w:rPr>
              <w:t xml:space="preserve">الفوائد الضيائية </w:t>
            </w:r>
            <w:r>
              <w:rPr>
                <w:rStyle w:val="IndexLink"/>
                <w:rtl w:val="true"/>
              </w:rPr>
              <w:t xml:space="preserve">/ </w:t>
            </w:r>
            <w:r>
              <w:rPr>
                <w:rStyle w:val="IndexLink"/>
                <w:rtl w:val="true"/>
              </w:rPr>
              <w:t xml:space="preserve">للجامی </w:t>
            </w:r>
            <w:r>
              <w:rPr>
                <w:rStyle w:val="IndexLink"/>
                <w:rtl w:val="true"/>
              </w:rPr>
              <w:t xml:space="preserve">[ </w:t>
            </w:r>
            <w:r>
              <w:rPr>
                <w:rStyle w:val="IndexLink"/>
                <w:rtl w:val="true"/>
              </w:rPr>
              <w:t xml:space="preserve">النحو </w:t>
            </w:r>
            <w:r>
              <w:rPr>
                <w:rStyle w:val="IndexLink"/>
                <w:rtl w:val="true"/>
              </w:rPr>
              <w:t>]</w:t>
              <w:tab/>
            </w:r>
            <w:r>
              <w:rPr>
                <w:rStyle w:val="IndexLink"/>
              </w:rPr>
              <w:t>223</w:t>
            </w:r>
          </w:hyperlink>
        </w:p>
        <w:p>
          <w:pPr>
            <w:pStyle w:val="Contents2"/>
            <w:tabs>
              <w:tab w:val="clear" w:pos="8743"/>
              <w:tab w:val="right" w:pos="9026" w:leader="dot"/>
            </w:tabs>
            <w:rPr/>
          </w:pPr>
          <w:hyperlink w:anchor="__RefHeading___Toc597600_3406789950">
            <w:r>
              <w:rPr>
                <w:webHidden/>
                <w:rStyle w:val="IndexLink"/>
              </w:rPr>
              <w:t>1</w:t>
            </w:r>
            <w:r>
              <w:rPr>
                <w:rStyle w:val="IndexLink"/>
                <w:rtl w:val="true"/>
              </w:rPr>
              <w:t xml:space="preserve">- </w:t>
            </w:r>
            <w:r>
              <w:rPr>
                <w:rStyle w:val="IndexLink"/>
                <w:rtl w:val="true"/>
              </w:rPr>
              <w:t xml:space="preserve">مجالس في الوعظ </w:t>
            </w:r>
            <w:r>
              <w:rPr>
                <w:rStyle w:val="IndexLink"/>
                <w:rtl w:val="true"/>
              </w:rPr>
              <w:t>(</w:t>
            </w:r>
            <w:r>
              <w:rPr>
                <w:rStyle w:val="IndexLink"/>
              </w:rPr>
              <w:t>3</w:t>
            </w:r>
            <w:r>
              <w:rPr>
                <w:rStyle w:val="IndexLink"/>
                <w:rtl w:val="true"/>
              </w:rPr>
              <w:t xml:space="preserve">و </w:t>
            </w:r>
            <w:r>
              <w:rPr>
                <w:rStyle w:val="IndexLink"/>
                <w:rtl w:val="true"/>
              </w:rPr>
              <w:t xml:space="preserve">- </w:t>
            </w:r>
            <w:r>
              <w:rPr>
                <w:rStyle w:val="IndexLink"/>
              </w:rPr>
              <w:t>57</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الأخلاق </w:t>
            </w:r>
            <w:r>
              <w:rPr>
                <w:rStyle w:val="IndexLink"/>
                <w:rtl w:val="true"/>
              </w:rPr>
              <w:t>]</w:t>
              <w:tab/>
            </w:r>
            <w:r>
              <w:rPr>
                <w:rStyle w:val="IndexLink"/>
              </w:rPr>
              <w:t>224</w:t>
            </w:r>
          </w:hyperlink>
        </w:p>
        <w:p>
          <w:pPr>
            <w:pStyle w:val="Contents2"/>
            <w:tabs>
              <w:tab w:val="clear" w:pos="8743"/>
              <w:tab w:val="right" w:pos="9026" w:leader="dot"/>
            </w:tabs>
            <w:rPr/>
          </w:pPr>
          <w:hyperlink w:anchor="__RefHeading___Toc597602_3406789950">
            <w:r>
              <w:rPr>
                <w:webHidden/>
                <w:rStyle w:val="IndexLink"/>
              </w:rPr>
              <w:t>2</w:t>
            </w:r>
            <w:r>
              <w:rPr>
                <w:rStyle w:val="IndexLink"/>
                <w:rtl w:val="true"/>
              </w:rPr>
              <w:t xml:space="preserve"> - </w:t>
            </w:r>
            <w:r>
              <w:rPr>
                <w:rStyle w:val="IndexLink"/>
                <w:rtl w:val="true"/>
              </w:rPr>
              <w:t xml:space="preserve">رسالة في الحقوق والحدود </w:t>
            </w:r>
            <w:r>
              <w:rPr>
                <w:rStyle w:val="IndexLink"/>
                <w:rtl w:val="true"/>
              </w:rPr>
              <w:t>(</w:t>
            </w:r>
            <w:r>
              <w:rPr>
                <w:rStyle w:val="IndexLink"/>
              </w:rPr>
              <w:t>79</w:t>
            </w:r>
            <w:r>
              <w:rPr>
                <w:rStyle w:val="IndexLink"/>
                <w:rtl w:val="true"/>
              </w:rPr>
              <w:t xml:space="preserve">و – </w:t>
            </w:r>
            <w:r>
              <w:rPr>
                <w:rStyle w:val="IndexLink"/>
              </w:rPr>
              <w:t>101</w:t>
            </w:r>
            <w:r>
              <w:rPr>
                <w:rStyle w:val="IndexLink"/>
                <w:rtl w:val="true"/>
              </w:rPr>
              <w:t xml:space="preserve"> </w:t>
            </w:r>
            <w:r>
              <w:rPr>
                <w:rStyle w:val="IndexLink"/>
                <w:rtl w:val="true"/>
              </w:rPr>
              <w:t>و</w:t>
            </w:r>
            <w:r>
              <w:rPr>
                <w:rStyle w:val="IndexLink"/>
                <w:rtl w:val="true"/>
              </w:rPr>
              <w:t>) [</w:t>
            </w:r>
            <w:r>
              <w:rPr>
                <w:rStyle w:val="IndexLink"/>
                <w:rtl w:val="true"/>
              </w:rPr>
              <w:t xml:space="preserve">الأخلاق </w:t>
            </w:r>
            <w:r>
              <w:rPr>
                <w:rStyle w:val="IndexLink"/>
                <w:rtl w:val="true"/>
              </w:rPr>
              <w:t>]</w:t>
              <w:tab/>
            </w:r>
            <w:r>
              <w:rPr>
                <w:rStyle w:val="IndexLink"/>
              </w:rPr>
              <w:t>224</w:t>
            </w:r>
          </w:hyperlink>
        </w:p>
        <w:p>
          <w:pPr>
            <w:pStyle w:val="Contents2"/>
            <w:tabs>
              <w:tab w:val="clear" w:pos="8743"/>
              <w:tab w:val="right" w:pos="9026" w:leader="dot"/>
            </w:tabs>
            <w:rPr/>
          </w:pPr>
          <w:hyperlink w:anchor="__RefHeading___Toc597604_3406789950">
            <w:r>
              <w:rPr>
                <w:webHidden/>
                <w:rStyle w:val="IndexLink"/>
              </w:rPr>
              <w:t>3</w:t>
            </w:r>
            <w:r>
              <w:rPr>
                <w:rStyle w:val="IndexLink"/>
                <w:rtl w:val="true"/>
              </w:rPr>
              <w:t xml:space="preserve"> - </w:t>
            </w:r>
            <w:r>
              <w:rPr>
                <w:rStyle w:val="IndexLink"/>
                <w:rtl w:val="true"/>
              </w:rPr>
              <w:t xml:space="preserve">المحجة البيضاء في احياء الإحياءا للفيض الكاشانی </w:t>
            </w:r>
            <w:r>
              <w:rPr>
                <w:rStyle w:val="IndexLink"/>
                <w:rtl w:val="true"/>
              </w:rPr>
              <w:t>(</w:t>
            </w:r>
            <w:r>
              <w:rPr>
                <w:rStyle w:val="IndexLink"/>
              </w:rPr>
              <w:t>105</w:t>
            </w:r>
            <w:r>
              <w:rPr>
                <w:rStyle w:val="IndexLink"/>
                <w:rtl w:val="true"/>
              </w:rPr>
              <w:t xml:space="preserve">و </w:t>
            </w:r>
            <w:r>
              <w:rPr>
                <w:rStyle w:val="IndexLink"/>
                <w:rtl w:val="true"/>
              </w:rPr>
              <w:t xml:space="preserve">- </w:t>
            </w:r>
            <w:r>
              <w:rPr>
                <w:rStyle w:val="IndexLink"/>
              </w:rPr>
              <w:t>230</w:t>
            </w:r>
            <w:r>
              <w:rPr>
                <w:rStyle w:val="IndexLink"/>
                <w:rtl w:val="true"/>
              </w:rPr>
              <w:t>ظ</w:t>
            </w:r>
            <w:r>
              <w:rPr>
                <w:rStyle w:val="IndexLink"/>
                <w:rtl w:val="true"/>
              </w:rPr>
              <w:t xml:space="preserve">) [ </w:t>
            </w:r>
            <w:r>
              <w:rPr>
                <w:rStyle w:val="IndexLink"/>
                <w:rtl w:val="true"/>
              </w:rPr>
              <w:t xml:space="preserve">الاخلاق </w:t>
            </w:r>
            <w:r>
              <w:rPr>
                <w:rStyle w:val="IndexLink"/>
                <w:rtl w:val="true"/>
              </w:rPr>
              <w:t>]</w:t>
              <w:tab/>
            </w:r>
            <w:r>
              <w:rPr>
                <w:rStyle w:val="IndexLink"/>
              </w:rPr>
              <w:t>224</w:t>
            </w:r>
          </w:hyperlink>
        </w:p>
        <w:p>
          <w:pPr>
            <w:pStyle w:val="Contents2"/>
            <w:tabs>
              <w:tab w:val="clear" w:pos="8743"/>
              <w:tab w:val="right" w:pos="9026" w:leader="dot"/>
            </w:tabs>
            <w:rPr/>
          </w:pPr>
          <w:hyperlink w:anchor="__RefHeading___Toc597606_3406789950">
            <w:r>
              <w:rPr>
                <w:webHidden/>
                <w:rStyle w:val="IndexLink"/>
                <w:rtl w:val="true"/>
              </w:rPr>
              <w:t xml:space="preserve">انوار التنزيل واسرار التأويل </w:t>
            </w:r>
            <w:r>
              <w:rPr>
                <w:rStyle w:val="IndexLink"/>
                <w:rtl w:val="true"/>
              </w:rPr>
              <w:t xml:space="preserve">/ </w:t>
            </w:r>
            <w:r>
              <w:rPr>
                <w:rStyle w:val="IndexLink"/>
                <w:rtl w:val="true"/>
              </w:rPr>
              <w:t xml:space="preserve">للبيضاوی </w:t>
            </w:r>
            <w:r>
              <w:rPr>
                <w:rStyle w:val="IndexLink"/>
                <w:rtl w:val="true"/>
              </w:rPr>
              <w:t xml:space="preserve">[ </w:t>
            </w:r>
            <w:r>
              <w:rPr>
                <w:rStyle w:val="IndexLink"/>
                <w:rtl w:val="true"/>
              </w:rPr>
              <w:t xml:space="preserve">التفسير </w:t>
            </w:r>
            <w:r>
              <w:rPr>
                <w:rStyle w:val="IndexLink"/>
                <w:rtl w:val="true"/>
              </w:rPr>
              <w:t>]</w:t>
              <w:tab/>
            </w:r>
            <w:r>
              <w:rPr>
                <w:rStyle w:val="IndexLink"/>
              </w:rPr>
              <w:t>225</w:t>
            </w:r>
          </w:hyperlink>
        </w:p>
        <w:p>
          <w:pPr>
            <w:pStyle w:val="Contents2"/>
            <w:tabs>
              <w:tab w:val="clear" w:pos="8743"/>
              <w:tab w:val="right" w:pos="9026" w:leader="dot"/>
            </w:tabs>
            <w:rPr/>
          </w:pPr>
          <w:hyperlink w:anchor="__RefHeading___Toc597608_3406789950">
            <w:r>
              <w:rPr>
                <w:webHidden/>
                <w:rStyle w:val="IndexLink"/>
                <w:rtl w:val="true"/>
              </w:rPr>
              <w:t xml:space="preserve">دقايق العلاج </w:t>
            </w:r>
            <w:r>
              <w:rPr>
                <w:rStyle w:val="IndexLink"/>
                <w:rtl w:val="true"/>
              </w:rPr>
              <w:t xml:space="preserve">[ </w:t>
            </w:r>
            <w:r>
              <w:rPr>
                <w:rStyle w:val="IndexLink"/>
                <w:rtl w:val="true"/>
              </w:rPr>
              <w:t xml:space="preserve">الطب </w:t>
            </w:r>
            <w:r>
              <w:rPr>
                <w:rStyle w:val="IndexLink"/>
                <w:rtl w:val="true"/>
              </w:rPr>
              <w:t>]</w:t>
              <w:tab/>
            </w:r>
            <w:r>
              <w:rPr>
                <w:rStyle w:val="IndexLink"/>
              </w:rPr>
              <w:t>225</w:t>
            </w:r>
          </w:hyperlink>
        </w:p>
        <w:p>
          <w:pPr>
            <w:pStyle w:val="Contents2"/>
            <w:tabs>
              <w:tab w:val="clear" w:pos="8743"/>
              <w:tab w:val="right" w:pos="9026" w:leader="dot"/>
            </w:tabs>
            <w:rPr/>
          </w:pPr>
          <w:hyperlink w:anchor="__RefHeading___Toc597610_3406789950">
            <w:r>
              <w:rPr>
                <w:webHidden/>
                <w:rStyle w:val="IndexLink"/>
              </w:rPr>
              <w:t>1</w:t>
            </w:r>
            <w:r>
              <w:rPr>
                <w:rStyle w:val="IndexLink"/>
                <w:rtl w:val="true"/>
              </w:rPr>
              <w:t xml:space="preserve">- </w:t>
            </w:r>
            <w:r>
              <w:rPr>
                <w:rStyle w:val="IndexLink"/>
                <w:rtl w:val="true"/>
              </w:rPr>
              <w:t xml:space="preserve">موجز القانون </w:t>
            </w:r>
            <w:r>
              <w:rPr>
                <w:rStyle w:val="IndexLink"/>
                <w:rtl w:val="true"/>
              </w:rPr>
              <w:t xml:space="preserve">/ </w:t>
            </w:r>
            <w:r>
              <w:rPr>
                <w:rStyle w:val="IndexLink"/>
                <w:rtl w:val="true"/>
              </w:rPr>
              <w:t xml:space="preserve">لابن ابی الحزم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171</w:t>
            </w:r>
            <w:r>
              <w:rPr>
                <w:rStyle w:val="IndexLink"/>
                <w:rtl w:val="true"/>
              </w:rPr>
              <w:t>ظ</w:t>
            </w:r>
            <w:r>
              <w:rPr>
                <w:rStyle w:val="IndexLink"/>
                <w:rtl w:val="true"/>
              </w:rPr>
              <w:t xml:space="preserve">) [ </w:t>
            </w:r>
            <w:r>
              <w:rPr>
                <w:rStyle w:val="IndexLink"/>
                <w:rtl w:val="true"/>
              </w:rPr>
              <w:t>الطب</w:t>
            </w:r>
            <w:r>
              <w:rPr>
                <w:rStyle w:val="IndexLink"/>
                <w:rtl w:val="true"/>
              </w:rPr>
              <w:t>]</w:t>
              <w:tab/>
            </w:r>
            <w:r>
              <w:rPr>
                <w:rStyle w:val="IndexLink"/>
              </w:rPr>
              <w:t>226</w:t>
            </w:r>
          </w:hyperlink>
        </w:p>
        <w:p>
          <w:pPr>
            <w:pStyle w:val="Contents2"/>
            <w:tabs>
              <w:tab w:val="clear" w:pos="8743"/>
              <w:tab w:val="right" w:pos="9026" w:leader="dot"/>
            </w:tabs>
            <w:rPr/>
          </w:pPr>
          <w:hyperlink w:anchor="__RefHeading___Toc597612_3406789950">
            <w:r>
              <w:rPr>
                <w:webHidden/>
                <w:rStyle w:val="IndexLink"/>
              </w:rPr>
              <w:t>2</w:t>
            </w:r>
            <w:r>
              <w:rPr>
                <w:rStyle w:val="IndexLink"/>
                <w:rtl w:val="true"/>
              </w:rPr>
              <w:t xml:space="preserve">- </w:t>
            </w:r>
            <w:r>
              <w:rPr>
                <w:rStyle w:val="IndexLink"/>
                <w:rtl w:val="true"/>
              </w:rPr>
              <w:t xml:space="preserve">رسالة في تعريف الالوان </w:t>
            </w:r>
            <w:r>
              <w:rPr>
                <w:rStyle w:val="IndexLink"/>
                <w:rtl w:val="true"/>
              </w:rPr>
              <w:t>(</w:t>
            </w:r>
            <w:r>
              <w:rPr>
                <w:rStyle w:val="IndexLink"/>
              </w:rPr>
              <w:t>172</w:t>
            </w:r>
            <w:r>
              <w:rPr>
                <w:rStyle w:val="IndexLink"/>
                <w:rtl w:val="true"/>
              </w:rPr>
              <w:t xml:space="preserve">و </w:t>
            </w:r>
            <w:r>
              <w:rPr>
                <w:rStyle w:val="IndexLink"/>
                <w:rtl w:val="true"/>
              </w:rPr>
              <w:t xml:space="preserve">- </w:t>
            </w:r>
            <w:r>
              <w:rPr>
                <w:rStyle w:val="IndexLink"/>
              </w:rPr>
              <w:t>172</w:t>
            </w:r>
            <w:r>
              <w:rPr>
                <w:rStyle w:val="IndexLink"/>
                <w:rtl w:val="true"/>
              </w:rPr>
              <w:t>ظ</w:t>
            </w:r>
            <w:r>
              <w:rPr>
                <w:rStyle w:val="IndexLink"/>
                <w:rtl w:val="true"/>
              </w:rPr>
              <w:t xml:space="preserve">) [ </w:t>
            </w:r>
            <w:r>
              <w:rPr>
                <w:rStyle w:val="IndexLink"/>
                <w:rtl w:val="true"/>
              </w:rPr>
              <w:t xml:space="preserve">الطب </w:t>
            </w:r>
            <w:r>
              <w:rPr>
                <w:rStyle w:val="IndexLink"/>
                <w:rtl w:val="true"/>
              </w:rPr>
              <w:t>]</w:t>
              <w:tab/>
            </w:r>
            <w:r>
              <w:rPr>
                <w:rStyle w:val="IndexLink"/>
              </w:rPr>
              <w:t>226</w:t>
            </w:r>
          </w:hyperlink>
        </w:p>
        <w:p>
          <w:pPr>
            <w:pStyle w:val="Contents2"/>
            <w:tabs>
              <w:tab w:val="clear" w:pos="8743"/>
              <w:tab w:val="right" w:pos="9026" w:leader="dot"/>
            </w:tabs>
            <w:rPr/>
          </w:pPr>
          <w:hyperlink w:anchor="__RefHeading___Toc597614_3406789950">
            <w:r>
              <w:rPr>
                <w:webHidden/>
                <w:rStyle w:val="IndexLink"/>
              </w:rPr>
              <w:t>3</w:t>
            </w:r>
            <w:r>
              <w:rPr>
                <w:rStyle w:val="IndexLink"/>
                <w:rtl w:val="true"/>
              </w:rPr>
              <w:t xml:space="preserve">- </w:t>
            </w:r>
            <w:r>
              <w:rPr>
                <w:rStyle w:val="IndexLink"/>
                <w:rtl w:val="true"/>
              </w:rPr>
              <w:t xml:space="preserve">رسالة في الترياق </w:t>
            </w:r>
            <w:r>
              <w:rPr>
                <w:rStyle w:val="IndexLink"/>
                <w:rtl w:val="true"/>
              </w:rPr>
              <w:t>(</w:t>
            </w:r>
            <w:r>
              <w:rPr>
                <w:rStyle w:val="IndexLink"/>
              </w:rPr>
              <w:t>175</w:t>
            </w:r>
            <w:r>
              <w:rPr>
                <w:rStyle w:val="IndexLink"/>
                <w:rtl w:val="true"/>
              </w:rPr>
              <w:t xml:space="preserve">ظ </w:t>
            </w:r>
            <w:r>
              <w:rPr>
                <w:rStyle w:val="IndexLink"/>
                <w:rtl w:val="true"/>
              </w:rPr>
              <w:t xml:space="preserve">- </w:t>
            </w:r>
            <w:r>
              <w:rPr>
                <w:rStyle w:val="IndexLink"/>
              </w:rPr>
              <w:t>183</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الطب </w:t>
            </w:r>
            <w:r>
              <w:rPr>
                <w:rStyle w:val="IndexLink"/>
                <w:rtl w:val="true"/>
              </w:rPr>
              <w:t>]</w:t>
              <w:tab/>
            </w:r>
            <w:r>
              <w:rPr>
                <w:rStyle w:val="IndexLink"/>
              </w:rPr>
              <w:t>226</w:t>
            </w:r>
          </w:hyperlink>
        </w:p>
        <w:p>
          <w:pPr>
            <w:pStyle w:val="Contents2"/>
            <w:tabs>
              <w:tab w:val="clear" w:pos="8743"/>
              <w:tab w:val="right" w:pos="9026" w:leader="dot"/>
            </w:tabs>
            <w:rPr/>
          </w:pPr>
          <w:hyperlink w:anchor="__RefHeading___Toc597616_3406789950">
            <w:r>
              <w:rPr>
                <w:webHidden/>
                <w:rStyle w:val="IndexLink"/>
                <w:rtl w:val="true"/>
              </w:rPr>
              <w:t xml:space="preserve">النقاية مختصر الوقاية </w:t>
            </w:r>
            <w:r>
              <w:rPr>
                <w:rStyle w:val="IndexLink"/>
                <w:rtl w:val="true"/>
              </w:rPr>
              <w:t xml:space="preserve">[ </w:t>
            </w:r>
            <w:r>
              <w:rPr>
                <w:rStyle w:val="IndexLink"/>
                <w:rtl w:val="true"/>
              </w:rPr>
              <w:t xml:space="preserve">الفقه </w:t>
            </w:r>
            <w:r>
              <w:rPr>
                <w:rStyle w:val="IndexLink"/>
                <w:rtl w:val="true"/>
              </w:rPr>
              <w:t>]</w:t>
              <w:tab/>
            </w:r>
            <w:r>
              <w:rPr>
                <w:rStyle w:val="IndexLink"/>
              </w:rPr>
              <w:t>227</w:t>
            </w:r>
          </w:hyperlink>
        </w:p>
        <w:p>
          <w:pPr>
            <w:pStyle w:val="Contents2"/>
            <w:tabs>
              <w:tab w:val="clear" w:pos="8743"/>
              <w:tab w:val="right" w:pos="9026" w:leader="dot"/>
            </w:tabs>
            <w:rPr/>
          </w:pPr>
          <w:hyperlink w:anchor="__RefHeading___Toc597618_3406789950">
            <w:r>
              <w:rPr>
                <w:webHidden/>
                <w:rStyle w:val="IndexLink"/>
                <w:rtl w:val="true"/>
              </w:rPr>
              <w:t xml:space="preserve">المنتخب في جمع المراثي والخطب </w:t>
            </w:r>
            <w:r>
              <w:rPr>
                <w:rStyle w:val="IndexLink"/>
                <w:rtl w:val="true"/>
              </w:rPr>
              <w:t xml:space="preserve">[ </w:t>
            </w:r>
            <w:r>
              <w:rPr>
                <w:rStyle w:val="IndexLink"/>
                <w:rtl w:val="true"/>
              </w:rPr>
              <w:t xml:space="preserve">التاريخ </w:t>
            </w:r>
            <w:r>
              <w:rPr>
                <w:rStyle w:val="IndexLink"/>
                <w:rtl w:val="true"/>
              </w:rPr>
              <w:t>]</w:t>
              <w:tab/>
            </w:r>
            <w:r>
              <w:rPr>
                <w:rStyle w:val="IndexLink"/>
              </w:rPr>
              <w:t>228</w:t>
            </w:r>
          </w:hyperlink>
        </w:p>
        <w:p>
          <w:pPr>
            <w:pStyle w:val="Contents2"/>
            <w:tabs>
              <w:tab w:val="clear" w:pos="8743"/>
              <w:tab w:val="right" w:pos="9026" w:leader="dot"/>
            </w:tabs>
            <w:rPr/>
          </w:pPr>
          <w:hyperlink w:anchor="__RefHeading___Toc597620_3406789950">
            <w:r>
              <w:rPr>
                <w:webHidden/>
                <w:rStyle w:val="IndexLink"/>
                <w:rtl w:val="true"/>
              </w:rPr>
              <w:t xml:space="preserve">شرح الفوائد الحكمية الاثني عشرية </w:t>
            </w:r>
            <w:r>
              <w:rPr>
                <w:rStyle w:val="IndexLink"/>
                <w:rtl w:val="true"/>
              </w:rPr>
              <w:t xml:space="preserve">/ </w:t>
            </w:r>
            <w:r>
              <w:rPr>
                <w:rStyle w:val="IndexLink"/>
                <w:rtl w:val="true"/>
              </w:rPr>
              <w:t xml:space="preserve">للاحسائی </w:t>
            </w:r>
            <w:r>
              <w:rPr>
                <w:rStyle w:val="IndexLink"/>
                <w:rtl w:val="true"/>
              </w:rPr>
              <w:t xml:space="preserve">[ </w:t>
            </w:r>
            <w:r>
              <w:rPr>
                <w:rStyle w:val="IndexLink"/>
                <w:rtl w:val="true"/>
              </w:rPr>
              <w:t xml:space="preserve">العقائد </w:t>
            </w:r>
            <w:r>
              <w:rPr>
                <w:rStyle w:val="IndexLink"/>
                <w:rtl w:val="true"/>
              </w:rPr>
              <w:t>]</w:t>
              <w:tab/>
            </w:r>
            <w:r>
              <w:rPr>
                <w:rStyle w:val="IndexLink"/>
              </w:rPr>
              <w:t>229</w:t>
            </w:r>
          </w:hyperlink>
        </w:p>
        <w:p>
          <w:pPr>
            <w:pStyle w:val="Contents2"/>
            <w:tabs>
              <w:tab w:val="clear" w:pos="8743"/>
              <w:tab w:val="right" w:pos="9026" w:leader="dot"/>
            </w:tabs>
            <w:rPr/>
          </w:pPr>
          <w:hyperlink w:anchor="__RefHeading___Toc597622_3406789950">
            <w:r>
              <w:rPr>
                <w:webHidden/>
                <w:rStyle w:val="IndexLink"/>
                <w:rtl w:val="true"/>
              </w:rPr>
              <w:t xml:space="preserve">منهاج الهداية الى احكام الشريعة </w:t>
            </w:r>
            <w:r>
              <w:rPr>
                <w:rStyle w:val="IndexLink"/>
                <w:rtl w:val="true"/>
              </w:rPr>
              <w:t xml:space="preserve">/ </w:t>
            </w:r>
            <w:r>
              <w:rPr>
                <w:rStyle w:val="IndexLink"/>
                <w:rtl w:val="true"/>
              </w:rPr>
              <w:t xml:space="preserve">للخراسانی </w:t>
            </w:r>
            <w:r>
              <w:rPr>
                <w:rStyle w:val="IndexLink"/>
                <w:rtl w:val="true"/>
              </w:rPr>
              <w:t xml:space="preserve">[ </w:t>
            </w:r>
            <w:r>
              <w:rPr>
                <w:rStyle w:val="IndexLink"/>
                <w:rtl w:val="true"/>
              </w:rPr>
              <w:t xml:space="preserve">الفقه </w:t>
            </w:r>
            <w:r>
              <w:rPr>
                <w:rStyle w:val="IndexLink"/>
                <w:rtl w:val="true"/>
              </w:rPr>
              <w:t>]</w:t>
              <w:tab/>
            </w:r>
            <w:r>
              <w:rPr>
                <w:rStyle w:val="IndexLink"/>
              </w:rPr>
              <w:t>229</w:t>
            </w:r>
          </w:hyperlink>
        </w:p>
        <w:p>
          <w:pPr>
            <w:pStyle w:val="Contents2"/>
            <w:tabs>
              <w:tab w:val="clear" w:pos="8743"/>
              <w:tab w:val="right" w:pos="9026" w:leader="dot"/>
            </w:tabs>
            <w:rPr/>
          </w:pPr>
          <w:hyperlink w:anchor="__RefHeading___Toc597624_3406789950">
            <w:r>
              <w:rPr>
                <w:webHidden/>
                <w:rStyle w:val="IndexLink"/>
                <w:rtl w:val="true"/>
              </w:rPr>
              <w:t xml:space="preserve">مفاتیح الشرایع </w:t>
            </w:r>
            <w:r>
              <w:rPr>
                <w:rStyle w:val="IndexLink"/>
                <w:rtl w:val="true"/>
              </w:rPr>
              <w:t xml:space="preserve">/ </w:t>
            </w:r>
            <w:r>
              <w:rPr>
                <w:rStyle w:val="IndexLink"/>
                <w:rtl w:val="true"/>
              </w:rPr>
              <w:t xml:space="preserve">للفيض الكاشانی </w:t>
            </w:r>
            <w:r>
              <w:rPr>
                <w:rStyle w:val="IndexLink"/>
                <w:rtl w:val="true"/>
              </w:rPr>
              <w:t xml:space="preserve">[ </w:t>
            </w:r>
            <w:r>
              <w:rPr>
                <w:rStyle w:val="IndexLink"/>
                <w:rtl w:val="true"/>
              </w:rPr>
              <w:t xml:space="preserve">الفقه </w:t>
            </w:r>
            <w:r>
              <w:rPr>
                <w:rStyle w:val="IndexLink"/>
                <w:rtl w:val="true"/>
              </w:rPr>
              <w:t>]</w:t>
              <w:tab/>
            </w:r>
            <w:r>
              <w:rPr>
                <w:rStyle w:val="IndexLink"/>
              </w:rPr>
              <w:t>229</w:t>
            </w:r>
          </w:hyperlink>
        </w:p>
        <w:p>
          <w:pPr>
            <w:pStyle w:val="Contents2"/>
            <w:tabs>
              <w:tab w:val="clear" w:pos="8743"/>
              <w:tab w:val="right" w:pos="9026" w:leader="dot"/>
            </w:tabs>
            <w:rPr/>
          </w:pPr>
          <w:hyperlink w:anchor="__RefHeading___Toc597626_3406789950">
            <w:r>
              <w:rPr>
                <w:webHidden/>
                <w:rStyle w:val="IndexLink"/>
                <w:rtl w:val="true"/>
              </w:rPr>
              <w:t xml:space="preserve">تمهيد القواعد الأصولية والعربية </w:t>
            </w:r>
            <w:r>
              <w:rPr>
                <w:rStyle w:val="IndexLink"/>
                <w:rtl w:val="true"/>
              </w:rPr>
              <w:t xml:space="preserve">/ </w:t>
            </w:r>
            <w:r>
              <w:rPr>
                <w:rStyle w:val="IndexLink"/>
                <w:rtl w:val="true"/>
              </w:rPr>
              <w:t xml:space="preserve">للشهيد الثاني </w:t>
            </w:r>
            <w:r>
              <w:rPr>
                <w:rStyle w:val="IndexLink"/>
                <w:rtl w:val="true"/>
              </w:rPr>
              <w:t xml:space="preserve">[ </w:t>
            </w:r>
            <w:r>
              <w:rPr>
                <w:rStyle w:val="IndexLink"/>
                <w:rtl w:val="true"/>
              </w:rPr>
              <w:t xml:space="preserve">اصول الفقه </w:t>
            </w:r>
            <w:r>
              <w:rPr>
                <w:rStyle w:val="IndexLink"/>
                <w:rtl w:val="true"/>
              </w:rPr>
              <w:t>]</w:t>
              <w:tab/>
            </w:r>
            <w:r>
              <w:rPr>
                <w:rStyle w:val="IndexLink"/>
              </w:rPr>
              <w:t>230</w:t>
            </w:r>
          </w:hyperlink>
        </w:p>
        <w:p>
          <w:pPr>
            <w:pStyle w:val="Contents2"/>
            <w:tabs>
              <w:tab w:val="clear" w:pos="8743"/>
              <w:tab w:val="right" w:pos="9026" w:leader="dot"/>
            </w:tabs>
            <w:rPr/>
          </w:pPr>
          <w:hyperlink w:anchor="__RefHeading___Toc597628_3406789950">
            <w:r>
              <w:rPr>
                <w:webHidden/>
                <w:rStyle w:val="IndexLink"/>
                <w:rtl w:val="true"/>
              </w:rPr>
              <w:t xml:space="preserve">العناوين </w:t>
            </w:r>
            <w:r>
              <w:rPr>
                <w:rStyle w:val="IndexLink"/>
                <w:rtl w:val="true"/>
              </w:rPr>
              <w:t xml:space="preserve">[ </w:t>
            </w:r>
            <w:r>
              <w:rPr>
                <w:rStyle w:val="IndexLink"/>
                <w:rtl w:val="true"/>
              </w:rPr>
              <w:t xml:space="preserve">اصول الفقه </w:t>
            </w:r>
            <w:r>
              <w:rPr>
                <w:rStyle w:val="IndexLink"/>
                <w:rtl w:val="true"/>
              </w:rPr>
              <w:t>]</w:t>
              <w:tab/>
            </w:r>
            <w:r>
              <w:rPr>
                <w:rStyle w:val="IndexLink"/>
              </w:rPr>
              <w:t>230</w:t>
            </w:r>
          </w:hyperlink>
        </w:p>
        <w:p>
          <w:pPr>
            <w:pStyle w:val="Contents2"/>
            <w:tabs>
              <w:tab w:val="clear" w:pos="8743"/>
              <w:tab w:val="right" w:pos="9026" w:leader="dot"/>
            </w:tabs>
            <w:rPr/>
          </w:pPr>
          <w:hyperlink w:anchor="__RefHeading___Toc597630_3406789950">
            <w:r>
              <w:rPr>
                <w:webHidden/>
                <w:rStyle w:val="IndexLink"/>
                <w:rtl w:val="true"/>
              </w:rPr>
              <w:t xml:space="preserve">شرح النفیسی </w:t>
            </w:r>
            <w:r>
              <w:rPr>
                <w:rStyle w:val="IndexLink"/>
                <w:rtl w:val="true"/>
              </w:rPr>
              <w:t>[</w:t>
            </w:r>
            <w:r>
              <w:rPr>
                <w:rStyle w:val="IndexLink"/>
                <w:rtl w:val="true"/>
              </w:rPr>
              <w:t xml:space="preserve">طب </w:t>
            </w:r>
            <w:r>
              <w:rPr>
                <w:rStyle w:val="IndexLink"/>
                <w:rtl w:val="true"/>
              </w:rPr>
              <w:t>]</w:t>
              <w:tab/>
            </w:r>
            <w:r>
              <w:rPr>
                <w:rStyle w:val="IndexLink"/>
              </w:rPr>
              <w:t>231</w:t>
            </w:r>
          </w:hyperlink>
        </w:p>
        <w:p>
          <w:pPr>
            <w:pStyle w:val="Contents2"/>
            <w:tabs>
              <w:tab w:val="clear" w:pos="8743"/>
              <w:tab w:val="right" w:pos="9026" w:leader="dot"/>
            </w:tabs>
            <w:rPr/>
          </w:pPr>
          <w:hyperlink w:anchor="__RefHeading___Toc597632_3406789950">
            <w:r>
              <w:rPr>
                <w:webHidden/>
                <w:rStyle w:val="IndexLink"/>
                <w:rtl w:val="true"/>
              </w:rPr>
              <w:t xml:space="preserve">تهذيب الأحكام </w:t>
            </w:r>
            <w:r>
              <w:rPr>
                <w:rStyle w:val="IndexLink"/>
                <w:rtl w:val="true"/>
              </w:rPr>
              <w:t xml:space="preserve">/ </w:t>
            </w:r>
            <w:r>
              <w:rPr>
                <w:rStyle w:val="IndexLink"/>
                <w:rtl w:val="true"/>
              </w:rPr>
              <w:t xml:space="preserve">للشيخ الطوسی </w:t>
            </w:r>
            <w:r>
              <w:rPr>
                <w:rStyle w:val="IndexLink"/>
                <w:rtl w:val="true"/>
              </w:rPr>
              <w:t xml:space="preserve">[ </w:t>
            </w:r>
            <w:r>
              <w:rPr>
                <w:rStyle w:val="IndexLink"/>
                <w:rtl w:val="true"/>
              </w:rPr>
              <w:t xml:space="preserve">الحديث </w:t>
            </w:r>
            <w:r>
              <w:rPr>
                <w:rStyle w:val="IndexLink"/>
                <w:rtl w:val="true"/>
              </w:rPr>
              <w:t>]</w:t>
              <w:tab/>
            </w:r>
            <w:r>
              <w:rPr>
                <w:rStyle w:val="IndexLink"/>
              </w:rPr>
              <w:t>232</w:t>
            </w:r>
          </w:hyperlink>
        </w:p>
        <w:p>
          <w:pPr>
            <w:pStyle w:val="Contents2"/>
            <w:tabs>
              <w:tab w:val="clear" w:pos="8743"/>
              <w:tab w:val="right" w:pos="9026" w:leader="dot"/>
            </w:tabs>
            <w:rPr/>
          </w:pPr>
          <w:hyperlink w:anchor="__RefHeading___Toc597634_3406789950">
            <w:r>
              <w:rPr>
                <w:webHidden/>
                <w:rStyle w:val="IndexLink"/>
                <w:rtl w:val="true"/>
              </w:rPr>
              <w:t xml:space="preserve">جواهر الكلام </w:t>
            </w:r>
            <w:r>
              <w:rPr>
                <w:rStyle w:val="IndexLink"/>
                <w:rtl w:val="true"/>
              </w:rPr>
              <w:t xml:space="preserve">/ </w:t>
            </w:r>
            <w:r>
              <w:rPr>
                <w:rStyle w:val="IndexLink"/>
                <w:rtl w:val="true"/>
              </w:rPr>
              <w:t xml:space="preserve">للنجفي </w:t>
            </w:r>
            <w:r>
              <w:rPr>
                <w:rStyle w:val="IndexLink"/>
                <w:rtl w:val="true"/>
              </w:rPr>
              <w:t xml:space="preserve">[ </w:t>
            </w:r>
            <w:r>
              <w:rPr>
                <w:rStyle w:val="IndexLink"/>
                <w:rtl w:val="true"/>
              </w:rPr>
              <w:t xml:space="preserve">الفقه </w:t>
            </w:r>
            <w:r>
              <w:rPr>
                <w:rStyle w:val="IndexLink"/>
                <w:rtl w:val="true"/>
              </w:rPr>
              <w:t>]</w:t>
              <w:tab/>
            </w:r>
            <w:r>
              <w:rPr>
                <w:rStyle w:val="IndexLink"/>
              </w:rPr>
              <w:t>232</w:t>
            </w:r>
          </w:hyperlink>
        </w:p>
        <w:p>
          <w:pPr>
            <w:pStyle w:val="Contents2"/>
            <w:tabs>
              <w:tab w:val="clear" w:pos="8743"/>
              <w:tab w:val="right" w:pos="9026" w:leader="dot"/>
            </w:tabs>
            <w:rPr/>
          </w:pPr>
          <w:hyperlink w:anchor="__RefHeading___Toc597636_3406789950">
            <w:r>
              <w:rPr>
                <w:webHidden/>
                <w:rStyle w:val="IndexLink"/>
                <w:rtl w:val="true"/>
              </w:rPr>
              <w:t xml:space="preserve">جوامع الجامع </w:t>
            </w:r>
            <w:r>
              <w:rPr>
                <w:rStyle w:val="IndexLink"/>
                <w:rtl w:val="true"/>
              </w:rPr>
              <w:t xml:space="preserve">/ </w:t>
            </w:r>
            <w:r>
              <w:rPr>
                <w:rStyle w:val="IndexLink"/>
                <w:rtl w:val="true"/>
              </w:rPr>
              <w:t xml:space="preserve">للشيخ الطبرسی </w:t>
            </w:r>
            <w:r>
              <w:rPr>
                <w:rStyle w:val="IndexLink"/>
                <w:rtl w:val="true"/>
              </w:rPr>
              <w:t xml:space="preserve">[ </w:t>
            </w:r>
            <w:r>
              <w:rPr>
                <w:rStyle w:val="IndexLink"/>
                <w:rtl w:val="true"/>
              </w:rPr>
              <w:t xml:space="preserve">التفسير </w:t>
            </w:r>
            <w:r>
              <w:rPr>
                <w:rStyle w:val="IndexLink"/>
                <w:rtl w:val="true"/>
              </w:rPr>
              <w:t>]</w:t>
              <w:tab/>
            </w:r>
            <w:r>
              <w:rPr>
                <w:rStyle w:val="IndexLink"/>
              </w:rPr>
              <w:t>232</w:t>
            </w:r>
          </w:hyperlink>
        </w:p>
        <w:p>
          <w:pPr>
            <w:pStyle w:val="Contents2"/>
            <w:tabs>
              <w:tab w:val="clear" w:pos="8743"/>
              <w:tab w:val="right" w:pos="9026" w:leader="dot"/>
            </w:tabs>
            <w:rPr/>
          </w:pPr>
          <w:hyperlink w:anchor="__RefHeading___Toc597638_3406789950">
            <w:r>
              <w:rPr>
                <w:webHidden/>
                <w:rStyle w:val="IndexLink"/>
                <w:rtl w:val="true"/>
              </w:rPr>
              <w:t xml:space="preserve">قواعد الاحکام </w:t>
            </w:r>
            <w:r>
              <w:rPr>
                <w:rStyle w:val="IndexLink"/>
                <w:rtl w:val="true"/>
              </w:rPr>
              <w:t xml:space="preserve">/ </w:t>
            </w:r>
            <w:r>
              <w:rPr>
                <w:rStyle w:val="IndexLink"/>
                <w:rtl w:val="true"/>
              </w:rPr>
              <w:t xml:space="preserve">للعلامة الحلى </w:t>
            </w:r>
            <w:r>
              <w:rPr>
                <w:rStyle w:val="IndexLink"/>
                <w:rtl w:val="true"/>
              </w:rPr>
              <w:t xml:space="preserve">[ </w:t>
            </w:r>
            <w:r>
              <w:rPr>
                <w:rStyle w:val="IndexLink"/>
                <w:rtl w:val="true"/>
              </w:rPr>
              <w:t xml:space="preserve">الفقه </w:t>
            </w:r>
            <w:r>
              <w:rPr>
                <w:rStyle w:val="IndexLink"/>
                <w:rtl w:val="true"/>
              </w:rPr>
              <w:t>]</w:t>
              <w:tab/>
            </w:r>
            <w:r>
              <w:rPr>
                <w:rStyle w:val="IndexLink"/>
              </w:rPr>
              <w:t>233</w:t>
            </w:r>
          </w:hyperlink>
        </w:p>
        <w:p>
          <w:pPr>
            <w:pStyle w:val="Contents2"/>
            <w:tabs>
              <w:tab w:val="clear" w:pos="8743"/>
              <w:tab w:val="right" w:pos="9026" w:leader="dot"/>
            </w:tabs>
            <w:rPr/>
          </w:pPr>
          <w:hyperlink w:anchor="__RefHeading___Toc597640_3406789950">
            <w:r>
              <w:rPr>
                <w:webHidden/>
                <w:rStyle w:val="IndexLink"/>
                <w:rtl w:val="true"/>
              </w:rPr>
              <w:t xml:space="preserve">من لایحضره الفقيه </w:t>
            </w:r>
            <w:r>
              <w:rPr>
                <w:rStyle w:val="IndexLink"/>
                <w:rtl w:val="true"/>
              </w:rPr>
              <w:t>/</w:t>
            </w:r>
            <w:r>
              <w:rPr>
                <w:rStyle w:val="IndexLink"/>
                <w:rtl w:val="true"/>
              </w:rPr>
              <w:t xml:space="preserve">للشيخ الصدوق </w:t>
            </w:r>
            <w:r>
              <w:rPr>
                <w:rStyle w:val="IndexLink"/>
                <w:rtl w:val="true"/>
              </w:rPr>
              <w:t xml:space="preserve">[ </w:t>
            </w:r>
            <w:r>
              <w:rPr>
                <w:rStyle w:val="IndexLink"/>
                <w:rtl w:val="true"/>
              </w:rPr>
              <w:t xml:space="preserve">الحديث </w:t>
            </w:r>
            <w:r>
              <w:rPr>
                <w:rStyle w:val="IndexLink"/>
                <w:rtl w:val="true"/>
              </w:rPr>
              <w:t>]</w:t>
              <w:tab/>
            </w:r>
            <w:r>
              <w:rPr>
                <w:rStyle w:val="IndexLink"/>
              </w:rPr>
              <w:t>233</w:t>
            </w:r>
          </w:hyperlink>
        </w:p>
        <w:p>
          <w:pPr>
            <w:pStyle w:val="Contents2"/>
            <w:tabs>
              <w:tab w:val="clear" w:pos="8743"/>
              <w:tab w:val="right" w:pos="9026" w:leader="dot"/>
            </w:tabs>
            <w:rPr/>
          </w:pPr>
          <w:hyperlink w:anchor="__RefHeading___Toc597642_3406789950">
            <w:r>
              <w:rPr>
                <w:webHidden/>
                <w:rStyle w:val="IndexLink"/>
                <w:rtl w:val="true"/>
              </w:rPr>
              <w:t xml:space="preserve">ارشاد الاذهان </w:t>
            </w:r>
            <w:r>
              <w:rPr>
                <w:rStyle w:val="IndexLink"/>
                <w:rtl w:val="true"/>
              </w:rPr>
              <w:t xml:space="preserve">/ </w:t>
            </w:r>
            <w:r>
              <w:rPr>
                <w:rStyle w:val="IndexLink"/>
                <w:rtl w:val="true"/>
              </w:rPr>
              <w:t xml:space="preserve">للعلامة الحلى </w:t>
            </w:r>
            <w:r>
              <w:rPr>
                <w:rStyle w:val="IndexLink"/>
                <w:rtl w:val="true"/>
              </w:rPr>
              <w:t xml:space="preserve">[ </w:t>
            </w:r>
            <w:r>
              <w:rPr>
                <w:rStyle w:val="IndexLink"/>
                <w:rtl w:val="true"/>
              </w:rPr>
              <w:t xml:space="preserve">الفقه </w:t>
            </w:r>
            <w:r>
              <w:rPr>
                <w:rStyle w:val="IndexLink"/>
                <w:rtl w:val="true"/>
              </w:rPr>
              <w:t>]</w:t>
              <w:tab/>
            </w:r>
            <w:r>
              <w:rPr>
                <w:rStyle w:val="IndexLink"/>
              </w:rPr>
              <w:t>234</w:t>
            </w:r>
          </w:hyperlink>
        </w:p>
        <w:p>
          <w:pPr>
            <w:pStyle w:val="Contents2"/>
            <w:tabs>
              <w:tab w:val="clear" w:pos="8743"/>
              <w:tab w:val="right" w:pos="9026" w:leader="dot"/>
            </w:tabs>
            <w:rPr/>
          </w:pPr>
          <w:hyperlink w:anchor="__RefHeading___Toc597644_3406789950">
            <w:r>
              <w:rPr>
                <w:webHidden/>
                <w:rStyle w:val="IndexLink"/>
                <w:rtl w:val="true"/>
              </w:rPr>
              <w:t xml:space="preserve">شرح تجريد الكلام </w:t>
            </w:r>
            <w:r>
              <w:rPr>
                <w:rStyle w:val="IndexLink"/>
                <w:rtl w:val="true"/>
              </w:rPr>
              <w:t xml:space="preserve">/ </w:t>
            </w:r>
            <w:r>
              <w:rPr>
                <w:rStyle w:val="IndexLink"/>
                <w:rtl w:val="true"/>
              </w:rPr>
              <w:t xml:space="preserve">للقوشجی </w:t>
            </w:r>
            <w:r>
              <w:rPr>
                <w:rStyle w:val="IndexLink"/>
                <w:rtl w:val="true"/>
              </w:rPr>
              <w:t xml:space="preserve">[ </w:t>
            </w:r>
            <w:r>
              <w:rPr>
                <w:rStyle w:val="IndexLink"/>
                <w:rtl w:val="true"/>
              </w:rPr>
              <w:t xml:space="preserve">الكلام </w:t>
            </w:r>
            <w:r>
              <w:rPr>
                <w:rStyle w:val="IndexLink"/>
                <w:rtl w:val="true"/>
              </w:rPr>
              <w:t>]</w:t>
              <w:tab/>
            </w:r>
            <w:r>
              <w:rPr>
                <w:rStyle w:val="IndexLink"/>
              </w:rPr>
              <w:t>234</w:t>
            </w:r>
          </w:hyperlink>
        </w:p>
        <w:p>
          <w:pPr>
            <w:pStyle w:val="Contents2"/>
            <w:tabs>
              <w:tab w:val="clear" w:pos="8743"/>
              <w:tab w:val="right" w:pos="9026" w:leader="dot"/>
            </w:tabs>
            <w:rPr/>
          </w:pPr>
          <w:hyperlink w:anchor="__RefHeading___Toc597646_3406789950">
            <w:r>
              <w:rPr>
                <w:webHidden/>
                <w:rStyle w:val="IndexLink"/>
                <w:rtl w:val="true"/>
              </w:rPr>
              <w:t xml:space="preserve">شرح حكمة العين </w:t>
            </w:r>
            <w:r>
              <w:rPr>
                <w:rStyle w:val="IndexLink"/>
                <w:rtl w:val="true"/>
              </w:rPr>
              <w:t xml:space="preserve">/ </w:t>
            </w:r>
            <w:r>
              <w:rPr>
                <w:rStyle w:val="IndexLink"/>
                <w:rtl w:val="true"/>
              </w:rPr>
              <w:t xml:space="preserve">لمحمد بن مبارکشاه </w:t>
            </w:r>
            <w:r>
              <w:rPr>
                <w:rStyle w:val="IndexLink"/>
                <w:rtl w:val="true"/>
              </w:rPr>
              <w:t xml:space="preserve">[ </w:t>
            </w:r>
            <w:r>
              <w:rPr>
                <w:rStyle w:val="IndexLink"/>
                <w:rtl w:val="true"/>
              </w:rPr>
              <w:t xml:space="preserve">الفلسفة </w:t>
            </w:r>
            <w:r>
              <w:rPr>
                <w:rStyle w:val="IndexLink"/>
                <w:rtl w:val="true"/>
              </w:rPr>
              <w:t>]</w:t>
              <w:tab/>
            </w:r>
            <w:r>
              <w:rPr>
                <w:rStyle w:val="IndexLink"/>
              </w:rPr>
              <w:t>235</w:t>
            </w:r>
          </w:hyperlink>
        </w:p>
        <w:p>
          <w:pPr>
            <w:pStyle w:val="Contents2"/>
            <w:tabs>
              <w:tab w:val="clear" w:pos="8743"/>
              <w:tab w:val="right" w:pos="9026" w:leader="dot"/>
            </w:tabs>
            <w:rPr/>
          </w:pPr>
          <w:hyperlink w:anchor="__RefHeading___Toc597648_3406789950">
            <w:r>
              <w:rPr>
                <w:webHidden/>
                <w:rStyle w:val="IndexLink"/>
              </w:rPr>
              <w:t>1</w:t>
            </w:r>
            <w:r>
              <w:rPr>
                <w:rStyle w:val="IndexLink"/>
                <w:rtl w:val="true"/>
              </w:rPr>
              <w:t xml:space="preserve">- </w:t>
            </w:r>
            <w:r>
              <w:rPr>
                <w:rStyle w:val="IndexLink"/>
                <w:rtl w:val="true"/>
              </w:rPr>
              <w:t xml:space="preserve">جامع السعادات في موجبات النجاة </w:t>
            </w:r>
            <w:r>
              <w:rPr>
                <w:rStyle w:val="IndexLink"/>
                <w:rtl w:val="true"/>
              </w:rPr>
              <w:t>(</w:t>
            </w:r>
            <w:r>
              <w:rPr>
                <w:rStyle w:val="IndexLink"/>
              </w:rPr>
              <w:t>2</w:t>
            </w:r>
            <w:r>
              <w:rPr>
                <w:rStyle w:val="IndexLink"/>
                <w:rtl w:val="true"/>
              </w:rPr>
              <w:t xml:space="preserve">پ </w:t>
            </w:r>
            <w:r>
              <w:rPr>
                <w:rStyle w:val="IndexLink"/>
                <w:rtl w:val="true"/>
              </w:rPr>
              <w:t xml:space="preserve">- </w:t>
            </w:r>
            <w:r>
              <w:rPr>
                <w:rStyle w:val="IndexLink"/>
              </w:rPr>
              <w:t>256</w:t>
            </w:r>
            <w:r>
              <w:rPr>
                <w:rStyle w:val="IndexLink"/>
                <w:rtl w:val="true"/>
              </w:rPr>
              <w:t>پ</w:t>
            </w:r>
            <w:r>
              <w:rPr>
                <w:rStyle w:val="IndexLink"/>
                <w:rtl w:val="true"/>
              </w:rPr>
              <w:t xml:space="preserve">) [ </w:t>
            </w:r>
            <w:r>
              <w:rPr>
                <w:rStyle w:val="IndexLink"/>
                <w:rtl w:val="true"/>
              </w:rPr>
              <w:t xml:space="preserve">اخلاق </w:t>
            </w:r>
            <w:r>
              <w:rPr>
                <w:rStyle w:val="IndexLink"/>
                <w:rtl w:val="true"/>
              </w:rPr>
              <w:t>]</w:t>
              <w:tab/>
            </w:r>
            <w:r>
              <w:rPr>
                <w:rStyle w:val="IndexLink"/>
              </w:rPr>
              <w:t>235</w:t>
            </w:r>
          </w:hyperlink>
        </w:p>
        <w:p>
          <w:pPr>
            <w:pStyle w:val="Contents2"/>
            <w:tabs>
              <w:tab w:val="clear" w:pos="8743"/>
              <w:tab w:val="right" w:pos="9026" w:leader="dot"/>
            </w:tabs>
            <w:rPr/>
          </w:pPr>
          <w:hyperlink w:anchor="__RefHeading___Toc597650_3406789950">
            <w:r>
              <w:rPr>
                <w:webHidden/>
                <w:rStyle w:val="IndexLink"/>
              </w:rPr>
              <w:t>2</w:t>
            </w:r>
            <w:r>
              <w:rPr>
                <w:rStyle w:val="IndexLink"/>
                <w:rtl w:val="true"/>
              </w:rPr>
              <w:t xml:space="preserve"> - </w:t>
            </w:r>
            <w:r>
              <w:rPr>
                <w:rStyle w:val="IndexLink"/>
                <w:rtl w:val="true"/>
              </w:rPr>
              <w:t xml:space="preserve">اسرار الشهادة </w:t>
            </w:r>
            <w:r>
              <w:rPr>
                <w:rStyle w:val="IndexLink"/>
                <w:rtl w:val="true"/>
              </w:rPr>
              <w:t xml:space="preserve">/ </w:t>
            </w:r>
            <w:r>
              <w:rPr>
                <w:rStyle w:val="IndexLink"/>
                <w:rtl w:val="true"/>
              </w:rPr>
              <w:t xml:space="preserve">للسيد كاظم الرشتی </w:t>
            </w:r>
            <w:r>
              <w:rPr>
                <w:rStyle w:val="IndexLink"/>
                <w:rtl w:val="true"/>
              </w:rPr>
              <w:t>(</w:t>
            </w:r>
            <w:r>
              <w:rPr>
                <w:rStyle w:val="IndexLink"/>
              </w:rPr>
              <w:t>257</w:t>
            </w:r>
            <w:r>
              <w:rPr>
                <w:rStyle w:val="IndexLink"/>
                <w:rtl w:val="true"/>
              </w:rPr>
              <w:t xml:space="preserve">ر </w:t>
            </w:r>
            <w:r>
              <w:rPr>
                <w:rStyle w:val="IndexLink"/>
                <w:rtl w:val="true"/>
              </w:rPr>
              <w:t xml:space="preserve">- </w:t>
            </w:r>
            <w:r>
              <w:rPr>
                <w:rStyle w:val="IndexLink"/>
              </w:rPr>
              <w:t>268</w:t>
            </w:r>
            <w:r>
              <w:rPr>
                <w:rStyle w:val="IndexLink"/>
                <w:rtl w:val="true"/>
              </w:rPr>
              <w:t>پ</w:t>
            </w:r>
            <w:r>
              <w:rPr>
                <w:rStyle w:val="IndexLink"/>
                <w:rtl w:val="true"/>
              </w:rPr>
              <w:t>) [</w:t>
            </w:r>
            <w:r>
              <w:rPr>
                <w:rStyle w:val="IndexLink"/>
                <w:rtl w:val="true"/>
              </w:rPr>
              <w:t xml:space="preserve">العقاید </w:t>
            </w:r>
            <w:r>
              <w:rPr>
                <w:rStyle w:val="IndexLink"/>
                <w:rtl w:val="true"/>
              </w:rPr>
              <w:t>]</w:t>
              <w:tab/>
            </w:r>
            <w:r>
              <w:rPr>
                <w:rStyle w:val="IndexLink"/>
              </w:rPr>
              <w:t>236</w:t>
            </w:r>
          </w:hyperlink>
        </w:p>
        <w:p>
          <w:pPr>
            <w:pStyle w:val="Contents2"/>
            <w:tabs>
              <w:tab w:val="clear" w:pos="8743"/>
              <w:tab w:val="right" w:pos="9026" w:leader="dot"/>
            </w:tabs>
            <w:rPr/>
          </w:pPr>
          <w:hyperlink w:anchor="__RefHeading___Toc597652_3406789950">
            <w:r>
              <w:rPr>
                <w:webHidden/>
                <w:rStyle w:val="IndexLink"/>
              </w:rPr>
              <w:t>3</w:t>
            </w:r>
            <w:r>
              <w:rPr>
                <w:rStyle w:val="IndexLink"/>
                <w:rtl w:val="true"/>
              </w:rPr>
              <w:t xml:space="preserve">- </w:t>
            </w:r>
            <w:r>
              <w:rPr>
                <w:rStyle w:val="IndexLink"/>
                <w:rtl w:val="true"/>
              </w:rPr>
              <w:t xml:space="preserve">رسالة في معنى </w:t>
            </w:r>
            <w:r>
              <w:rPr>
                <w:rStyle w:val="IndexLink"/>
                <w:rtl w:val="true"/>
              </w:rPr>
              <w:t>«</w:t>
            </w:r>
            <w:r>
              <w:rPr>
                <w:rStyle w:val="IndexLink"/>
                <w:rtl w:val="true"/>
              </w:rPr>
              <w:t>انفسكم في النفوس</w:t>
            </w:r>
            <w:r>
              <w:rPr>
                <w:rStyle w:val="IndexLink"/>
                <w:rtl w:val="true"/>
              </w:rPr>
              <w:t>» (</w:t>
            </w:r>
            <w:r>
              <w:rPr>
                <w:rStyle w:val="IndexLink"/>
              </w:rPr>
              <w:t>268</w:t>
            </w:r>
            <w:r>
              <w:rPr>
                <w:rStyle w:val="IndexLink"/>
                <w:rtl w:val="true"/>
              </w:rPr>
              <w:t xml:space="preserve">پ </w:t>
            </w:r>
            <w:r>
              <w:rPr>
                <w:rStyle w:val="IndexLink"/>
                <w:rtl w:val="true"/>
              </w:rPr>
              <w:t xml:space="preserve">- </w:t>
            </w:r>
            <w:r>
              <w:rPr>
                <w:rStyle w:val="IndexLink"/>
              </w:rPr>
              <w:t>269</w:t>
            </w:r>
            <w:r>
              <w:rPr>
                <w:rStyle w:val="IndexLink"/>
                <w:rtl w:val="true"/>
              </w:rPr>
              <w:t>پ</w:t>
            </w:r>
            <w:r>
              <w:rPr>
                <w:rStyle w:val="IndexLink"/>
                <w:rtl w:val="true"/>
              </w:rPr>
              <w:t>) [</w:t>
            </w:r>
            <w:r>
              <w:rPr>
                <w:rStyle w:val="IndexLink"/>
                <w:rtl w:val="true"/>
              </w:rPr>
              <w:t xml:space="preserve">العقائد </w:t>
            </w:r>
            <w:r>
              <w:rPr>
                <w:rStyle w:val="IndexLink"/>
                <w:rtl w:val="true"/>
              </w:rPr>
              <w:t>]</w:t>
              <w:tab/>
            </w:r>
            <w:r>
              <w:rPr>
                <w:rStyle w:val="IndexLink"/>
              </w:rPr>
              <w:t>236</w:t>
            </w:r>
          </w:hyperlink>
        </w:p>
        <w:p>
          <w:pPr>
            <w:pStyle w:val="Contents2"/>
            <w:tabs>
              <w:tab w:val="clear" w:pos="8743"/>
              <w:tab w:val="right" w:pos="9026" w:leader="dot"/>
            </w:tabs>
            <w:rPr/>
          </w:pPr>
          <w:hyperlink w:anchor="__RefHeading___Toc597654_3406789950">
            <w:r>
              <w:rPr>
                <w:webHidden/>
                <w:rStyle w:val="IndexLink"/>
                <w:rtl w:val="true"/>
              </w:rPr>
              <w:t xml:space="preserve">الاستبصار فيما اختلف من الاخبار </w:t>
            </w:r>
            <w:r>
              <w:rPr>
                <w:rStyle w:val="IndexLink"/>
                <w:rtl w:val="true"/>
              </w:rPr>
              <w:t xml:space="preserve">/ </w:t>
            </w:r>
            <w:r>
              <w:rPr>
                <w:rStyle w:val="IndexLink"/>
                <w:rtl w:val="true"/>
              </w:rPr>
              <w:t xml:space="preserve">للشيخ الطوسي </w:t>
            </w:r>
            <w:r>
              <w:rPr>
                <w:rStyle w:val="IndexLink"/>
                <w:rtl w:val="true"/>
              </w:rPr>
              <w:t xml:space="preserve">[ </w:t>
            </w:r>
            <w:r>
              <w:rPr>
                <w:rStyle w:val="IndexLink"/>
                <w:rtl w:val="true"/>
              </w:rPr>
              <w:t xml:space="preserve">الحديث </w:t>
            </w:r>
            <w:r>
              <w:rPr>
                <w:rStyle w:val="IndexLink"/>
                <w:rtl w:val="true"/>
              </w:rPr>
              <w:t>]</w:t>
              <w:tab/>
            </w:r>
            <w:r>
              <w:rPr>
                <w:rStyle w:val="IndexLink"/>
              </w:rPr>
              <w:t>237</w:t>
            </w:r>
          </w:hyperlink>
        </w:p>
        <w:p>
          <w:pPr>
            <w:pStyle w:val="Contents2"/>
            <w:tabs>
              <w:tab w:val="clear" w:pos="8743"/>
              <w:tab w:val="right" w:pos="9026" w:leader="dot"/>
            </w:tabs>
            <w:rPr/>
          </w:pPr>
          <w:hyperlink w:anchor="__RefHeading___Toc597656_3406789950">
            <w:r>
              <w:rPr>
                <w:webHidden/>
                <w:rStyle w:val="IndexLink"/>
                <w:rtl w:val="true"/>
              </w:rPr>
              <w:t xml:space="preserve">التبيان في تفسير القرآن </w:t>
            </w:r>
            <w:r>
              <w:rPr>
                <w:rStyle w:val="IndexLink"/>
                <w:rtl w:val="true"/>
              </w:rPr>
              <w:t>/</w:t>
            </w:r>
            <w:r>
              <w:rPr>
                <w:rStyle w:val="IndexLink"/>
                <w:rtl w:val="true"/>
              </w:rPr>
              <w:t xml:space="preserve">للشيخ الطوسي </w:t>
            </w:r>
            <w:r>
              <w:rPr>
                <w:rStyle w:val="IndexLink"/>
                <w:rtl w:val="true"/>
              </w:rPr>
              <w:t xml:space="preserve">[ </w:t>
            </w:r>
            <w:r>
              <w:rPr>
                <w:rStyle w:val="IndexLink"/>
                <w:rtl w:val="true"/>
              </w:rPr>
              <w:t xml:space="preserve">التفسير </w:t>
            </w:r>
            <w:r>
              <w:rPr>
                <w:rStyle w:val="IndexLink"/>
                <w:rtl w:val="true"/>
              </w:rPr>
              <w:t>]</w:t>
              <w:tab/>
            </w:r>
            <w:r>
              <w:rPr>
                <w:rStyle w:val="IndexLink"/>
              </w:rPr>
              <w:t>237</w:t>
            </w:r>
          </w:hyperlink>
        </w:p>
        <w:p>
          <w:pPr>
            <w:pStyle w:val="Contents2"/>
            <w:tabs>
              <w:tab w:val="clear" w:pos="8743"/>
              <w:tab w:val="right" w:pos="9026" w:leader="dot"/>
            </w:tabs>
            <w:rPr/>
          </w:pPr>
          <w:hyperlink w:anchor="__RefHeading___Toc597658_3406789950">
            <w:r>
              <w:rPr>
                <w:webHidden/>
                <w:rStyle w:val="IndexLink"/>
                <w:rtl w:val="true"/>
              </w:rPr>
              <w:t xml:space="preserve">شرح أصول الكافي </w:t>
            </w:r>
            <w:r>
              <w:rPr>
                <w:rStyle w:val="IndexLink"/>
                <w:rtl w:val="true"/>
              </w:rPr>
              <w:t xml:space="preserve">/ </w:t>
            </w:r>
            <w:r>
              <w:rPr>
                <w:rStyle w:val="IndexLink"/>
                <w:rtl w:val="true"/>
              </w:rPr>
              <w:t xml:space="preserve">للمولی صدرا </w:t>
            </w:r>
            <w:r>
              <w:rPr>
                <w:rStyle w:val="IndexLink"/>
                <w:rtl w:val="true"/>
              </w:rPr>
              <w:t xml:space="preserve">[ </w:t>
            </w:r>
            <w:r>
              <w:rPr>
                <w:rStyle w:val="IndexLink"/>
                <w:rtl w:val="true"/>
              </w:rPr>
              <w:t xml:space="preserve">الحديث </w:t>
            </w:r>
            <w:r>
              <w:rPr>
                <w:rStyle w:val="IndexLink"/>
                <w:rtl w:val="true"/>
              </w:rPr>
              <w:t>]</w:t>
              <w:tab/>
            </w:r>
            <w:r>
              <w:rPr>
                <w:rStyle w:val="IndexLink"/>
              </w:rPr>
              <w:t>238</w:t>
            </w:r>
          </w:hyperlink>
        </w:p>
        <w:p>
          <w:pPr>
            <w:pStyle w:val="Contents2"/>
            <w:tabs>
              <w:tab w:val="clear" w:pos="8743"/>
              <w:tab w:val="right" w:pos="9026" w:leader="dot"/>
            </w:tabs>
            <w:rPr/>
          </w:pPr>
          <w:hyperlink w:anchor="__RefHeading___Toc597660_3406789950">
            <w:r>
              <w:rPr>
                <w:webHidden/>
                <w:rStyle w:val="IndexLink"/>
                <w:rtl w:val="true"/>
              </w:rPr>
              <w:t xml:space="preserve">رياض المسائل </w:t>
            </w:r>
            <w:r>
              <w:rPr>
                <w:rStyle w:val="IndexLink"/>
                <w:rtl w:val="true"/>
              </w:rPr>
              <w:t xml:space="preserve">/ </w:t>
            </w:r>
            <w:r>
              <w:rPr>
                <w:rStyle w:val="IndexLink"/>
                <w:rtl w:val="true"/>
              </w:rPr>
              <w:t xml:space="preserve">للسيد الطباطبائی </w:t>
            </w:r>
            <w:r>
              <w:rPr>
                <w:rStyle w:val="IndexLink"/>
                <w:rtl w:val="true"/>
              </w:rPr>
              <w:t xml:space="preserve">[ </w:t>
            </w:r>
            <w:r>
              <w:rPr>
                <w:rStyle w:val="IndexLink"/>
                <w:rtl w:val="true"/>
              </w:rPr>
              <w:t xml:space="preserve">اصول الفقه </w:t>
            </w:r>
            <w:r>
              <w:rPr>
                <w:rStyle w:val="IndexLink"/>
                <w:rtl w:val="true"/>
              </w:rPr>
              <w:t>]</w:t>
              <w:tab/>
            </w:r>
            <w:r>
              <w:rPr>
                <w:rStyle w:val="IndexLink"/>
              </w:rPr>
              <w:t>238</w:t>
            </w:r>
          </w:hyperlink>
        </w:p>
        <w:p>
          <w:pPr>
            <w:pStyle w:val="Contents2"/>
            <w:tabs>
              <w:tab w:val="clear" w:pos="8743"/>
              <w:tab w:val="right" w:pos="9026" w:leader="dot"/>
            </w:tabs>
            <w:rPr/>
          </w:pPr>
          <w:hyperlink w:anchor="__RefHeading___Toc597662_3406789950">
            <w:r>
              <w:rPr>
                <w:webHidden/>
                <w:rStyle w:val="IndexLink"/>
                <w:rtl w:val="true"/>
              </w:rPr>
              <w:t xml:space="preserve">موجز القانون </w:t>
            </w:r>
            <w:r>
              <w:rPr>
                <w:rStyle w:val="IndexLink"/>
                <w:rtl w:val="true"/>
              </w:rPr>
              <w:t xml:space="preserve">/ </w:t>
            </w:r>
            <w:r>
              <w:rPr>
                <w:rStyle w:val="IndexLink"/>
                <w:rtl w:val="true"/>
              </w:rPr>
              <w:t xml:space="preserve">لابن ابی الحزم </w:t>
            </w:r>
            <w:r>
              <w:rPr>
                <w:rStyle w:val="IndexLink"/>
                <w:rtl w:val="true"/>
              </w:rPr>
              <w:t>[</w:t>
            </w:r>
            <w:r>
              <w:rPr>
                <w:rStyle w:val="IndexLink"/>
                <w:rtl w:val="true"/>
              </w:rPr>
              <w:t xml:space="preserve">الطب </w:t>
            </w:r>
            <w:r>
              <w:rPr>
                <w:rStyle w:val="IndexLink"/>
                <w:rtl w:val="true"/>
              </w:rPr>
              <w:t>]</w:t>
              <w:tab/>
            </w:r>
            <w:r>
              <w:rPr>
                <w:rStyle w:val="IndexLink"/>
              </w:rPr>
              <w:t>238</w:t>
            </w:r>
          </w:hyperlink>
        </w:p>
        <w:p>
          <w:pPr>
            <w:pStyle w:val="Contents2"/>
            <w:tabs>
              <w:tab w:val="clear" w:pos="8743"/>
              <w:tab w:val="right" w:pos="9026" w:leader="dot"/>
            </w:tabs>
            <w:rPr/>
          </w:pPr>
          <w:hyperlink w:anchor="__RefHeading___Toc597664_3406789950">
            <w:r>
              <w:rPr>
                <w:webHidden/>
                <w:rStyle w:val="IndexLink"/>
                <w:rtl w:val="true"/>
              </w:rPr>
              <w:t xml:space="preserve">جوامع الجامع </w:t>
            </w:r>
            <w:r>
              <w:rPr>
                <w:rStyle w:val="IndexLink"/>
                <w:rtl w:val="true"/>
              </w:rPr>
              <w:t xml:space="preserve">/ </w:t>
            </w:r>
            <w:r>
              <w:rPr>
                <w:rStyle w:val="IndexLink"/>
                <w:rtl w:val="true"/>
              </w:rPr>
              <w:t xml:space="preserve">للشيخ الطبرسی </w:t>
            </w:r>
            <w:r>
              <w:rPr>
                <w:rStyle w:val="IndexLink"/>
                <w:rtl w:val="true"/>
              </w:rPr>
              <w:t xml:space="preserve">[ </w:t>
            </w:r>
            <w:r>
              <w:rPr>
                <w:rStyle w:val="IndexLink"/>
                <w:rtl w:val="true"/>
              </w:rPr>
              <w:t xml:space="preserve">التفسير </w:t>
            </w:r>
            <w:r>
              <w:rPr>
                <w:rStyle w:val="IndexLink"/>
                <w:rtl w:val="true"/>
              </w:rPr>
              <w:t>]</w:t>
              <w:tab/>
            </w:r>
            <w:r>
              <w:rPr>
                <w:rStyle w:val="IndexLink"/>
              </w:rPr>
              <w:t>239</w:t>
            </w:r>
          </w:hyperlink>
        </w:p>
        <w:p>
          <w:pPr>
            <w:pStyle w:val="Contents2"/>
            <w:tabs>
              <w:tab w:val="clear" w:pos="8743"/>
              <w:tab w:val="right" w:pos="9026" w:leader="dot"/>
            </w:tabs>
            <w:rPr/>
          </w:pPr>
          <w:hyperlink w:anchor="__RefHeading___Toc597666_3406789950">
            <w:r>
              <w:rPr>
                <w:webHidden/>
                <w:rStyle w:val="IndexLink"/>
                <w:rtl w:val="true"/>
              </w:rPr>
              <w:t xml:space="preserve">جوامع الجامع </w:t>
            </w:r>
            <w:r>
              <w:rPr>
                <w:rStyle w:val="IndexLink"/>
                <w:rtl w:val="true"/>
              </w:rPr>
              <w:t xml:space="preserve">/ </w:t>
            </w:r>
            <w:r>
              <w:rPr>
                <w:rStyle w:val="IndexLink"/>
                <w:rtl w:val="true"/>
              </w:rPr>
              <w:t xml:space="preserve">للشيخ الطبرسی </w:t>
            </w:r>
            <w:r>
              <w:rPr>
                <w:rStyle w:val="IndexLink"/>
                <w:rtl w:val="true"/>
              </w:rPr>
              <w:t xml:space="preserve">[ </w:t>
            </w:r>
            <w:r>
              <w:rPr>
                <w:rStyle w:val="IndexLink"/>
                <w:rtl w:val="true"/>
              </w:rPr>
              <w:t xml:space="preserve">التفسير </w:t>
            </w:r>
            <w:r>
              <w:rPr>
                <w:rStyle w:val="IndexLink"/>
                <w:rtl w:val="true"/>
              </w:rPr>
              <w:t>]</w:t>
              <w:tab/>
            </w:r>
            <w:r>
              <w:rPr>
                <w:rStyle w:val="IndexLink"/>
              </w:rPr>
              <w:t>240</w:t>
            </w:r>
          </w:hyperlink>
        </w:p>
        <w:p>
          <w:pPr>
            <w:pStyle w:val="Contents2"/>
            <w:tabs>
              <w:tab w:val="clear" w:pos="8743"/>
              <w:tab w:val="right" w:pos="9026" w:leader="dot"/>
            </w:tabs>
            <w:rPr/>
          </w:pPr>
          <w:hyperlink w:anchor="__RefHeading___Toc597668_3406789950">
            <w:r>
              <w:rPr>
                <w:webHidden/>
                <w:rStyle w:val="IndexLink"/>
                <w:rtl w:val="true"/>
              </w:rPr>
              <w:t xml:space="preserve">مسالك الأفهام في شرح شرایع الاسلام </w:t>
            </w:r>
            <w:r>
              <w:rPr>
                <w:rStyle w:val="IndexLink"/>
                <w:rtl w:val="true"/>
              </w:rPr>
              <w:t xml:space="preserve">/ </w:t>
            </w:r>
            <w:r>
              <w:rPr>
                <w:rStyle w:val="IndexLink"/>
                <w:rtl w:val="true"/>
              </w:rPr>
              <w:t xml:space="preserve">للشهيد الثاني </w:t>
            </w:r>
            <w:r>
              <w:rPr>
                <w:rStyle w:val="IndexLink"/>
                <w:rtl w:val="true"/>
              </w:rPr>
              <w:t xml:space="preserve">[ </w:t>
            </w:r>
            <w:r>
              <w:rPr>
                <w:rStyle w:val="IndexLink"/>
                <w:rtl w:val="true"/>
              </w:rPr>
              <w:t xml:space="preserve">الفقه </w:t>
            </w:r>
            <w:r>
              <w:rPr>
                <w:rStyle w:val="IndexLink"/>
                <w:rtl w:val="true"/>
              </w:rPr>
              <w:t>]</w:t>
              <w:tab/>
            </w:r>
            <w:r>
              <w:rPr>
                <w:rStyle w:val="IndexLink"/>
              </w:rPr>
              <w:t>240</w:t>
            </w:r>
          </w:hyperlink>
        </w:p>
        <w:p>
          <w:pPr>
            <w:pStyle w:val="Contents2"/>
            <w:tabs>
              <w:tab w:val="clear" w:pos="8743"/>
              <w:tab w:val="right" w:pos="9026" w:leader="dot"/>
            </w:tabs>
            <w:rPr/>
          </w:pPr>
          <w:hyperlink w:anchor="__RefHeading___Toc597670_3406789950">
            <w:r>
              <w:rPr>
                <w:webHidden/>
                <w:rStyle w:val="IndexLink"/>
                <w:rtl w:val="true"/>
              </w:rPr>
              <w:t xml:space="preserve">وفيات الأعيان في أنباء أبناء الزمان </w:t>
            </w:r>
            <w:r>
              <w:rPr>
                <w:rStyle w:val="IndexLink"/>
                <w:rtl w:val="true"/>
              </w:rPr>
              <w:t xml:space="preserve">[ </w:t>
            </w:r>
            <w:r>
              <w:rPr>
                <w:rStyle w:val="IndexLink"/>
                <w:rtl w:val="true"/>
              </w:rPr>
              <w:t xml:space="preserve">التاريخ </w:t>
            </w:r>
            <w:r>
              <w:rPr>
                <w:rStyle w:val="IndexLink"/>
                <w:rtl w:val="true"/>
              </w:rPr>
              <w:t>]</w:t>
              <w:tab/>
            </w:r>
            <w:r>
              <w:rPr>
                <w:rStyle w:val="IndexLink"/>
              </w:rPr>
              <w:t>241</w:t>
            </w:r>
          </w:hyperlink>
        </w:p>
        <w:p>
          <w:pPr>
            <w:pStyle w:val="Contents2"/>
            <w:tabs>
              <w:tab w:val="clear" w:pos="8743"/>
              <w:tab w:val="right" w:pos="9026" w:leader="dot"/>
            </w:tabs>
            <w:rPr/>
          </w:pPr>
          <w:hyperlink w:anchor="__RefHeading___Toc597672_3406789950">
            <w:r>
              <w:rPr>
                <w:webHidden/>
                <w:rStyle w:val="IndexLink"/>
                <w:rtl w:val="true"/>
              </w:rPr>
              <w:t xml:space="preserve">کنز العرفان في فقه القرآن </w:t>
            </w:r>
            <w:r>
              <w:rPr>
                <w:rStyle w:val="IndexLink"/>
                <w:rtl w:val="true"/>
              </w:rPr>
              <w:t xml:space="preserve">/ </w:t>
            </w:r>
            <w:r>
              <w:rPr>
                <w:rStyle w:val="IndexLink"/>
                <w:rtl w:val="true"/>
              </w:rPr>
              <w:t xml:space="preserve">للفاضل المقداد </w:t>
            </w:r>
            <w:r>
              <w:rPr>
                <w:rStyle w:val="IndexLink"/>
                <w:rtl w:val="true"/>
              </w:rPr>
              <w:t xml:space="preserve">[ </w:t>
            </w:r>
            <w:r>
              <w:rPr>
                <w:rStyle w:val="IndexLink"/>
                <w:rtl w:val="true"/>
              </w:rPr>
              <w:t xml:space="preserve">الفقه </w:t>
            </w:r>
            <w:r>
              <w:rPr>
                <w:rStyle w:val="IndexLink"/>
                <w:rtl w:val="true"/>
              </w:rPr>
              <w:t>]</w:t>
              <w:tab/>
            </w:r>
            <w:r>
              <w:rPr>
                <w:rStyle w:val="IndexLink"/>
              </w:rPr>
              <w:t>242</w:t>
            </w:r>
          </w:hyperlink>
        </w:p>
        <w:p>
          <w:pPr>
            <w:pStyle w:val="Contents2"/>
            <w:tabs>
              <w:tab w:val="clear" w:pos="8743"/>
              <w:tab w:val="right" w:pos="9026" w:leader="dot"/>
            </w:tabs>
            <w:rPr/>
          </w:pPr>
          <w:hyperlink w:anchor="__RefHeading___Toc597674_3406789950">
            <w:r>
              <w:rPr>
                <w:webHidden/>
                <w:rStyle w:val="IndexLink"/>
                <w:rtl w:val="true"/>
              </w:rPr>
              <w:t xml:space="preserve">شرح منتهى السؤل </w:t>
            </w:r>
            <w:r>
              <w:rPr>
                <w:rStyle w:val="IndexLink"/>
                <w:rtl w:val="true"/>
              </w:rPr>
              <w:t>(</w:t>
            </w:r>
            <w:r>
              <w:rPr>
                <w:rStyle w:val="IndexLink"/>
                <w:rtl w:val="true"/>
              </w:rPr>
              <w:t xml:space="preserve">شرح مختصر ابن الحاجب </w:t>
            </w:r>
            <w:r>
              <w:rPr>
                <w:rStyle w:val="IndexLink"/>
                <w:rtl w:val="true"/>
              </w:rPr>
              <w:t xml:space="preserve">)/ </w:t>
            </w:r>
            <w:r>
              <w:rPr>
                <w:rStyle w:val="IndexLink"/>
                <w:rtl w:val="true"/>
              </w:rPr>
              <w:t xml:space="preserve">للايجي </w:t>
            </w:r>
            <w:r>
              <w:rPr>
                <w:rStyle w:val="IndexLink"/>
                <w:rtl w:val="true"/>
              </w:rPr>
              <w:t>[</w:t>
            </w:r>
            <w:r>
              <w:rPr>
                <w:rStyle w:val="IndexLink"/>
                <w:rtl w:val="true"/>
              </w:rPr>
              <w:t xml:space="preserve">اصول الفقه </w:t>
            </w:r>
            <w:r>
              <w:rPr>
                <w:rStyle w:val="IndexLink"/>
                <w:rtl w:val="true"/>
              </w:rPr>
              <w:t>]</w:t>
              <w:tab/>
            </w:r>
            <w:r>
              <w:rPr>
                <w:rStyle w:val="IndexLink"/>
              </w:rPr>
              <w:t>242</w:t>
            </w:r>
          </w:hyperlink>
        </w:p>
        <w:p>
          <w:pPr>
            <w:pStyle w:val="Contents2"/>
            <w:tabs>
              <w:tab w:val="clear" w:pos="8743"/>
              <w:tab w:val="right" w:pos="9026" w:leader="dot"/>
            </w:tabs>
            <w:rPr/>
          </w:pPr>
          <w:hyperlink w:anchor="__RefHeading___Toc597676_3406789950">
            <w:r>
              <w:rPr>
                <w:webHidden/>
                <w:rStyle w:val="IndexLink"/>
                <w:rtl w:val="true"/>
              </w:rPr>
              <w:t>اصول الكافي</w:t>
            </w:r>
            <w:r>
              <w:rPr>
                <w:rStyle w:val="IndexLink"/>
                <w:rtl w:val="true"/>
              </w:rPr>
              <w:tab/>
            </w:r>
            <w:r>
              <w:rPr>
                <w:rStyle w:val="IndexLink"/>
              </w:rPr>
              <w:t>242</w:t>
            </w:r>
          </w:hyperlink>
        </w:p>
        <w:p>
          <w:pPr>
            <w:pStyle w:val="Contents2"/>
            <w:tabs>
              <w:tab w:val="clear" w:pos="8743"/>
              <w:tab w:val="right" w:pos="9026" w:leader="dot"/>
            </w:tabs>
            <w:rPr/>
          </w:pPr>
          <w:hyperlink w:anchor="__RefHeading___Toc597678_3406789950">
            <w:r>
              <w:rPr>
                <w:webHidden/>
                <w:rStyle w:val="IndexLink"/>
                <w:rtl w:val="true"/>
              </w:rPr>
              <w:t xml:space="preserve">الوافي </w:t>
            </w:r>
            <w:r>
              <w:rPr>
                <w:rStyle w:val="IndexLink"/>
                <w:rtl w:val="true"/>
              </w:rPr>
              <w:t xml:space="preserve">/ </w:t>
            </w:r>
            <w:r>
              <w:rPr>
                <w:rStyle w:val="IndexLink"/>
                <w:rtl w:val="true"/>
              </w:rPr>
              <w:t xml:space="preserve">للفيض الكاشانی </w:t>
            </w:r>
            <w:r>
              <w:rPr>
                <w:rStyle w:val="IndexLink"/>
                <w:rtl w:val="true"/>
              </w:rPr>
              <w:t xml:space="preserve">[ </w:t>
            </w:r>
            <w:r>
              <w:rPr>
                <w:rStyle w:val="IndexLink"/>
                <w:rtl w:val="true"/>
              </w:rPr>
              <w:t xml:space="preserve">الحديث </w:t>
            </w:r>
            <w:r>
              <w:rPr>
                <w:rStyle w:val="IndexLink"/>
                <w:rtl w:val="true"/>
              </w:rPr>
              <w:t>]</w:t>
              <w:tab/>
            </w:r>
            <w:r>
              <w:rPr>
                <w:rStyle w:val="IndexLink"/>
              </w:rPr>
              <w:t>243</w:t>
            </w:r>
          </w:hyperlink>
        </w:p>
        <w:p>
          <w:pPr>
            <w:pStyle w:val="Contents2"/>
            <w:tabs>
              <w:tab w:val="clear" w:pos="8743"/>
              <w:tab w:val="right" w:pos="9026" w:leader="dot"/>
            </w:tabs>
            <w:rPr/>
          </w:pPr>
          <w:hyperlink w:anchor="__RefHeading___Toc597680_3406789950">
            <w:r>
              <w:rPr>
                <w:webHidden/>
                <w:rStyle w:val="IndexLink"/>
                <w:rtl w:val="true"/>
              </w:rPr>
              <w:t xml:space="preserve">الحاشية على تفسير البيضاوي </w:t>
            </w:r>
            <w:r>
              <w:rPr>
                <w:rStyle w:val="IndexLink"/>
                <w:rtl w:val="true"/>
              </w:rPr>
              <w:t xml:space="preserve">/ </w:t>
            </w:r>
            <w:r>
              <w:rPr>
                <w:rStyle w:val="IndexLink"/>
                <w:rtl w:val="true"/>
              </w:rPr>
              <w:t xml:space="preserve">للاسفرائینی </w:t>
            </w:r>
            <w:r>
              <w:rPr>
                <w:rStyle w:val="IndexLink"/>
                <w:rtl w:val="true"/>
              </w:rPr>
              <w:t xml:space="preserve">[ </w:t>
            </w:r>
            <w:r>
              <w:rPr>
                <w:rStyle w:val="IndexLink"/>
                <w:rtl w:val="true"/>
              </w:rPr>
              <w:t xml:space="preserve">التفسير </w:t>
            </w:r>
            <w:r>
              <w:rPr>
                <w:rStyle w:val="IndexLink"/>
                <w:rtl w:val="true"/>
              </w:rPr>
              <w:t>]</w:t>
              <w:tab/>
            </w:r>
            <w:r>
              <w:rPr>
                <w:rStyle w:val="IndexLink"/>
              </w:rPr>
              <w:t>244</w:t>
            </w:r>
          </w:hyperlink>
        </w:p>
        <w:p>
          <w:pPr>
            <w:pStyle w:val="Contents2"/>
            <w:tabs>
              <w:tab w:val="clear" w:pos="8743"/>
              <w:tab w:val="right" w:pos="9026" w:leader="dot"/>
            </w:tabs>
            <w:rPr/>
          </w:pPr>
          <w:hyperlink w:anchor="__RefHeading___Toc597682_3406789950">
            <w:r>
              <w:rPr>
                <w:webHidden/>
                <w:rStyle w:val="IndexLink"/>
                <w:rtl w:val="true"/>
              </w:rPr>
              <w:t xml:space="preserve">من لایحضره الفقيه </w:t>
            </w:r>
            <w:r>
              <w:rPr>
                <w:rStyle w:val="IndexLink"/>
                <w:rtl w:val="true"/>
              </w:rPr>
              <w:t xml:space="preserve">/ </w:t>
            </w:r>
            <w:r>
              <w:rPr>
                <w:rStyle w:val="IndexLink"/>
                <w:rtl w:val="true"/>
              </w:rPr>
              <w:t xml:space="preserve">للصدوق </w:t>
            </w:r>
            <w:r>
              <w:rPr>
                <w:rStyle w:val="IndexLink"/>
                <w:rtl w:val="true"/>
              </w:rPr>
              <w:t xml:space="preserve">[ </w:t>
            </w:r>
            <w:r>
              <w:rPr>
                <w:rStyle w:val="IndexLink"/>
                <w:rtl w:val="true"/>
              </w:rPr>
              <w:t xml:space="preserve">الحدیث </w:t>
            </w:r>
            <w:r>
              <w:rPr>
                <w:rStyle w:val="IndexLink"/>
                <w:rtl w:val="true"/>
              </w:rPr>
              <w:t>]</w:t>
              <w:tab/>
            </w:r>
            <w:r>
              <w:rPr>
                <w:rStyle w:val="IndexLink"/>
              </w:rPr>
              <w:t>244</w:t>
            </w:r>
          </w:hyperlink>
        </w:p>
        <w:p>
          <w:pPr>
            <w:pStyle w:val="Contents2"/>
            <w:tabs>
              <w:tab w:val="clear" w:pos="8743"/>
              <w:tab w:val="right" w:pos="9026" w:leader="dot"/>
            </w:tabs>
            <w:rPr/>
          </w:pPr>
          <w:hyperlink w:anchor="__RefHeading___Toc597684_3406789950">
            <w:r>
              <w:rPr>
                <w:webHidden/>
                <w:rStyle w:val="IndexLink"/>
                <w:rtl w:val="true"/>
              </w:rPr>
              <w:t xml:space="preserve">جنة الأمان الواقية </w:t>
            </w:r>
            <w:r>
              <w:rPr>
                <w:rStyle w:val="IndexLink"/>
                <w:rtl w:val="true"/>
              </w:rPr>
              <w:t>(</w:t>
            </w:r>
            <w:r>
              <w:rPr>
                <w:rStyle w:val="IndexLink"/>
                <w:rtl w:val="true"/>
              </w:rPr>
              <w:t>مصباح الكفعمى</w:t>
            </w:r>
            <w:r>
              <w:rPr>
                <w:rStyle w:val="IndexLink"/>
                <w:rtl w:val="true"/>
              </w:rPr>
              <w:t xml:space="preserve">) [ </w:t>
            </w:r>
            <w:r>
              <w:rPr>
                <w:rStyle w:val="IndexLink"/>
                <w:rtl w:val="true"/>
              </w:rPr>
              <w:t xml:space="preserve">الدعاء </w:t>
            </w:r>
            <w:r>
              <w:rPr>
                <w:rStyle w:val="IndexLink"/>
                <w:rtl w:val="true"/>
              </w:rPr>
              <w:t>]</w:t>
              <w:tab/>
            </w:r>
            <w:r>
              <w:rPr>
                <w:rStyle w:val="IndexLink"/>
              </w:rPr>
              <w:t>245</w:t>
            </w:r>
          </w:hyperlink>
        </w:p>
        <w:p>
          <w:pPr>
            <w:pStyle w:val="Contents2"/>
            <w:tabs>
              <w:tab w:val="clear" w:pos="8743"/>
              <w:tab w:val="right" w:pos="9026" w:leader="dot"/>
            </w:tabs>
            <w:rPr/>
          </w:pPr>
          <w:hyperlink w:anchor="__RefHeading___Toc597686_3406789950">
            <w:r>
              <w:rPr>
                <w:webHidden/>
                <w:rStyle w:val="IndexLink"/>
                <w:rtl w:val="true"/>
              </w:rPr>
              <w:t xml:space="preserve">روض الجنان في شرح ارشاد الاذهان </w:t>
            </w:r>
            <w:r>
              <w:rPr>
                <w:rStyle w:val="IndexLink"/>
                <w:rtl w:val="true"/>
              </w:rPr>
              <w:t xml:space="preserve">/ </w:t>
            </w:r>
            <w:r>
              <w:rPr>
                <w:rStyle w:val="IndexLink"/>
                <w:rtl w:val="true"/>
              </w:rPr>
              <w:t xml:space="preserve">للشهيد الثانی </w:t>
            </w:r>
            <w:r>
              <w:rPr>
                <w:rStyle w:val="IndexLink"/>
                <w:rtl w:val="true"/>
              </w:rPr>
              <w:t xml:space="preserve">[ </w:t>
            </w:r>
            <w:r>
              <w:rPr>
                <w:rStyle w:val="IndexLink"/>
                <w:rtl w:val="true"/>
              </w:rPr>
              <w:t xml:space="preserve">الفقه </w:t>
            </w:r>
            <w:r>
              <w:rPr>
                <w:rStyle w:val="IndexLink"/>
                <w:rtl w:val="true"/>
              </w:rPr>
              <w:t>]</w:t>
              <w:tab/>
            </w:r>
            <w:r>
              <w:rPr>
                <w:rStyle w:val="IndexLink"/>
              </w:rPr>
              <w:t>245</w:t>
            </w:r>
          </w:hyperlink>
        </w:p>
        <w:p>
          <w:pPr>
            <w:pStyle w:val="Contents2"/>
            <w:tabs>
              <w:tab w:val="clear" w:pos="8743"/>
              <w:tab w:val="right" w:pos="9026" w:leader="dot"/>
            </w:tabs>
            <w:rPr/>
          </w:pPr>
          <w:hyperlink w:anchor="__RefHeading___Toc597688_3406789950">
            <w:r>
              <w:rPr>
                <w:webHidden/>
                <w:rStyle w:val="IndexLink"/>
                <w:rtl w:val="true"/>
              </w:rPr>
              <w:t xml:space="preserve">الاستبصار فيما اختلف من الاخبار </w:t>
            </w:r>
            <w:r>
              <w:rPr>
                <w:rStyle w:val="IndexLink"/>
                <w:rtl w:val="true"/>
              </w:rPr>
              <w:t xml:space="preserve">/ </w:t>
            </w:r>
            <w:r>
              <w:rPr>
                <w:rStyle w:val="IndexLink"/>
                <w:rtl w:val="true"/>
              </w:rPr>
              <w:t xml:space="preserve">للشيخ الطوسي </w:t>
            </w:r>
            <w:r>
              <w:rPr>
                <w:rStyle w:val="IndexLink"/>
                <w:rtl w:val="true"/>
              </w:rPr>
              <w:t xml:space="preserve">[ </w:t>
            </w:r>
            <w:r>
              <w:rPr>
                <w:rStyle w:val="IndexLink"/>
                <w:rtl w:val="true"/>
              </w:rPr>
              <w:t xml:space="preserve">الحديث </w:t>
            </w:r>
            <w:r>
              <w:rPr>
                <w:rStyle w:val="IndexLink"/>
                <w:rtl w:val="true"/>
              </w:rPr>
              <w:t>]</w:t>
              <w:tab/>
            </w:r>
            <w:r>
              <w:rPr>
                <w:rStyle w:val="IndexLink"/>
              </w:rPr>
              <w:t>246</w:t>
            </w:r>
          </w:hyperlink>
        </w:p>
        <w:p>
          <w:pPr>
            <w:pStyle w:val="Contents2"/>
            <w:tabs>
              <w:tab w:val="clear" w:pos="8743"/>
              <w:tab w:val="right" w:pos="9026" w:leader="dot"/>
            </w:tabs>
            <w:rPr/>
          </w:pPr>
          <w:hyperlink w:anchor="__RefHeading___Toc597690_3406789950">
            <w:r>
              <w:rPr>
                <w:webHidden/>
                <w:rStyle w:val="IndexLink"/>
                <w:rtl w:val="true"/>
              </w:rPr>
              <w:t xml:space="preserve">كتاب في مقتل الحسين عليه السلام </w:t>
            </w:r>
            <w:r>
              <w:rPr>
                <w:rStyle w:val="IndexLink"/>
                <w:rtl w:val="true"/>
              </w:rPr>
              <w:t xml:space="preserve">[ </w:t>
            </w:r>
            <w:r>
              <w:rPr>
                <w:rStyle w:val="IndexLink"/>
                <w:rtl w:val="true"/>
              </w:rPr>
              <w:t xml:space="preserve">التاريخ </w:t>
            </w:r>
            <w:r>
              <w:rPr>
                <w:rStyle w:val="IndexLink"/>
                <w:rtl w:val="true"/>
              </w:rPr>
              <w:t>]</w:t>
              <w:tab/>
            </w:r>
            <w:r>
              <w:rPr>
                <w:rStyle w:val="IndexLink"/>
              </w:rPr>
              <w:t>246</w:t>
            </w:r>
          </w:hyperlink>
        </w:p>
        <w:p>
          <w:pPr>
            <w:pStyle w:val="Contents2"/>
            <w:tabs>
              <w:tab w:val="clear" w:pos="8743"/>
              <w:tab w:val="right" w:pos="9026" w:leader="dot"/>
            </w:tabs>
            <w:rPr/>
          </w:pPr>
          <w:hyperlink w:anchor="__RefHeading___Toc597692_3406789950">
            <w:r>
              <w:rPr>
                <w:webHidden/>
                <w:rStyle w:val="IndexLink"/>
                <w:rtl w:val="true"/>
              </w:rPr>
              <w:t xml:space="preserve">مدارك الأحكام </w:t>
            </w:r>
            <w:r>
              <w:rPr>
                <w:rStyle w:val="IndexLink"/>
                <w:rtl w:val="true"/>
              </w:rPr>
              <w:t xml:space="preserve">/ </w:t>
            </w:r>
            <w:r>
              <w:rPr>
                <w:rStyle w:val="IndexLink"/>
                <w:rtl w:val="true"/>
              </w:rPr>
              <w:t xml:space="preserve">للسيد محمد العاملی </w:t>
            </w:r>
            <w:r>
              <w:rPr>
                <w:rStyle w:val="IndexLink"/>
                <w:rtl w:val="true"/>
              </w:rPr>
              <w:t xml:space="preserve">[ </w:t>
            </w:r>
            <w:r>
              <w:rPr>
                <w:rStyle w:val="IndexLink"/>
                <w:rtl w:val="true"/>
              </w:rPr>
              <w:t xml:space="preserve">الفقه </w:t>
            </w:r>
            <w:r>
              <w:rPr>
                <w:rStyle w:val="IndexLink"/>
                <w:rtl w:val="true"/>
              </w:rPr>
              <w:t>]</w:t>
              <w:tab/>
            </w:r>
            <w:r>
              <w:rPr>
                <w:rStyle w:val="IndexLink"/>
              </w:rPr>
              <w:t>247</w:t>
            </w:r>
          </w:hyperlink>
        </w:p>
        <w:p>
          <w:pPr>
            <w:pStyle w:val="Contents2"/>
            <w:tabs>
              <w:tab w:val="clear" w:pos="8743"/>
              <w:tab w:val="right" w:pos="9026" w:leader="dot"/>
            </w:tabs>
            <w:rPr/>
          </w:pPr>
          <w:hyperlink w:anchor="__RefHeading___Toc597694_3406789950">
            <w:r>
              <w:rPr>
                <w:webHidden/>
                <w:rStyle w:val="IndexLink"/>
                <w:rtl w:val="true"/>
              </w:rPr>
              <w:t xml:space="preserve">شرح موجز القانون </w:t>
            </w:r>
            <w:r>
              <w:rPr>
                <w:rStyle w:val="IndexLink"/>
                <w:rtl w:val="true"/>
              </w:rPr>
              <w:t>(</w:t>
            </w:r>
            <w:r>
              <w:rPr>
                <w:rStyle w:val="IndexLink"/>
                <w:rtl w:val="true"/>
              </w:rPr>
              <w:t>شرح النفيسی</w:t>
            </w:r>
            <w:r>
              <w:rPr>
                <w:rStyle w:val="IndexLink"/>
                <w:rtl w:val="true"/>
              </w:rPr>
              <w:t xml:space="preserve">) / </w:t>
            </w:r>
            <w:r>
              <w:rPr>
                <w:rStyle w:val="IndexLink"/>
                <w:rtl w:val="true"/>
              </w:rPr>
              <w:t xml:space="preserve">نفیس بن عوض الكرمانی </w:t>
            </w:r>
            <w:r>
              <w:rPr>
                <w:rStyle w:val="IndexLink"/>
                <w:rtl w:val="true"/>
              </w:rPr>
              <w:t xml:space="preserve">[ </w:t>
            </w:r>
            <w:r>
              <w:rPr>
                <w:rStyle w:val="IndexLink"/>
                <w:rtl w:val="true"/>
              </w:rPr>
              <w:t xml:space="preserve">الطب </w:t>
            </w:r>
            <w:r>
              <w:rPr>
                <w:rStyle w:val="IndexLink"/>
                <w:rtl w:val="true"/>
              </w:rPr>
              <w:t>]</w:t>
              <w:tab/>
            </w:r>
            <w:r>
              <w:rPr>
                <w:rStyle w:val="IndexLink"/>
              </w:rPr>
              <w:t>247</w:t>
            </w:r>
          </w:hyperlink>
        </w:p>
        <w:p>
          <w:pPr>
            <w:pStyle w:val="Contents2"/>
            <w:tabs>
              <w:tab w:val="clear" w:pos="8743"/>
              <w:tab w:val="right" w:pos="9026" w:leader="dot"/>
            </w:tabs>
            <w:rPr/>
          </w:pPr>
          <w:hyperlink w:anchor="__RefHeading___Toc597696_3406789950">
            <w:r>
              <w:rPr>
                <w:webHidden/>
                <w:rStyle w:val="IndexLink"/>
              </w:rPr>
              <w:t>1</w:t>
            </w:r>
            <w:r>
              <w:rPr>
                <w:rStyle w:val="IndexLink"/>
                <w:rtl w:val="true"/>
              </w:rPr>
              <w:t xml:space="preserve">- </w:t>
            </w:r>
            <w:r>
              <w:rPr>
                <w:rStyle w:val="IndexLink"/>
                <w:rtl w:val="true"/>
              </w:rPr>
              <w:t xml:space="preserve">الالفية </w:t>
            </w:r>
            <w:r>
              <w:rPr>
                <w:rStyle w:val="IndexLink"/>
                <w:rtl w:val="true"/>
              </w:rPr>
              <w:t xml:space="preserve">/ </w:t>
            </w:r>
            <w:r>
              <w:rPr>
                <w:rStyle w:val="IndexLink"/>
                <w:rtl w:val="true"/>
              </w:rPr>
              <w:t xml:space="preserve">للشهيد الأول </w:t>
            </w:r>
            <w:r>
              <w:rPr>
                <w:rStyle w:val="IndexLink"/>
                <w:rtl w:val="true"/>
              </w:rPr>
              <w:t>(</w:t>
            </w:r>
            <w:r>
              <w:rPr>
                <w:rStyle w:val="IndexLink"/>
              </w:rPr>
              <w:t>1</w:t>
            </w:r>
            <w:r>
              <w:rPr>
                <w:rStyle w:val="IndexLink"/>
                <w:rtl w:val="true"/>
              </w:rPr>
              <w:t xml:space="preserve"> </w:t>
            </w:r>
            <w:r>
              <w:rPr>
                <w:rStyle w:val="IndexLink"/>
                <w:rtl w:val="true"/>
              </w:rPr>
              <w:t xml:space="preserve">پ </w:t>
            </w:r>
            <w:r>
              <w:rPr>
                <w:rStyle w:val="IndexLink"/>
                <w:rtl w:val="true"/>
              </w:rPr>
              <w:t xml:space="preserve">- </w:t>
            </w:r>
            <w:r>
              <w:rPr>
                <w:rStyle w:val="IndexLink"/>
              </w:rPr>
              <w:t>22</w:t>
            </w:r>
            <w:r>
              <w:rPr>
                <w:rStyle w:val="IndexLink"/>
                <w:rtl w:val="true"/>
              </w:rPr>
              <w:t xml:space="preserve"> </w:t>
            </w:r>
            <w:r>
              <w:rPr>
                <w:rStyle w:val="IndexLink"/>
                <w:rtl w:val="true"/>
              </w:rPr>
              <w:t>ر</w:t>
            </w:r>
            <w:r>
              <w:rPr>
                <w:rStyle w:val="IndexLink"/>
                <w:rtl w:val="true"/>
              </w:rPr>
              <w:t xml:space="preserve">) [ </w:t>
            </w:r>
            <w:r>
              <w:rPr>
                <w:rStyle w:val="IndexLink"/>
                <w:rtl w:val="true"/>
              </w:rPr>
              <w:t xml:space="preserve">الفقه </w:t>
            </w:r>
            <w:r>
              <w:rPr>
                <w:rStyle w:val="IndexLink"/>
                <w:rtl w:val="true"/>
              </w:rPr>
              <w:t>]</w:t>
              <w:tab/>
            </w:r>
            <w:r>
              <w:rPr>
                <w:rStyle w:val="IndexLink"/>
              </w:rPr>
              <w:t>248</w:t>
            </w:r>
          </w:hyperlink>
        </w:p>
        <w:p>
          <w:pPr>
            <w:pStyle w:val="Contents2"/>
            <w:tabs>
              <w:tab w:val="clear" w:pos="8743"/>
              <w:tab w:val="right" w:pos="9026" w:leader="dot"/>
            </w:tabs>
            <w:rPr/>
          </w:pPr>
          <w:hyperlink w:anchor="__RefHeading___Toc597698_3406789950">
            <w:r>
              <w:rPr>
                <w:webHidden/>
                <w:rStyle w:val="IndexLink"/>
              </w:rPr>
              <w:t>2</w:t>
            </w:r>
            <w:r>
              <w:rPr>
                <w:rStyle w:val="IndexLink"/>
                <w:rtl w:val="true"/>
              </w:rPr>
              <w:t xml:space="preserve"> - </w:t>
            </w:r>
            <w:r>
              <w:rPr>
                <w:rStyle w:val="IndexLink"/>
                <w:rtl w:val="true"/>
              </w:rPr>
              <w:t xml:space="preserve">الباب الحادي عشر </w:t>
            </w:r>
            <w:r>
              <w:rPr>
                <w:rStyle w:val="IndexLink"/>
                <w:rtl w:val="true"/>
              </w:rPr>
              <w:t>(</w:t>
            </w:r>
            <w:r>
              <w:rPr>
                <w:rStyle w:val="IndexLink"/>
              </w:rPr>
              <w:t>22</w:t>
            </w:r>
            <w:r>
              <w:rPr>
                <w:rStyle w:val="IndexLink"/>
                <w:rtl w:val="true"/>
              </w:rPr>
              <w:t xml:space="preserve">پ </w:t>
            </w:r>
            <w:r>
              <w:rPr>
                <w:rStyle w:val="IndexLink"/>
                <w:rtl w:val="true"/>
              </w:rPr>
              <w:t xml:space="preserve">- </w:t>
            </w:r>
            <w:r>
              <w:rPr>
                <w:rStyle w:val="IndexLink"/>
              </w:rPr>
              <w:t>30</w:t>
            </w:r>
            <w:r>
              <w:rPr>
                <w:rStyle w:val="IndexLink"/>
                <w:rtl w:val="true"/>
              </w:rPr>
              <w:t xml:space="preserve"> </w:t>
            </w:r>
            <w:r>
              <w:rPr>
                <w:rStyle w:val="IndexLink"/>
                <w:rtl w:val="true"/>
              </w:rPr>
              <w:t>ر</w:t>
            </w:r>
            <w:r>
              <w:rPr>
                <w:rStyle w:val="IndexLink"/>
                <w:rtl w:val="true"/>
              </w:rPr>
              <w:t xml:space="preserve">) [ </w:t>
            </w:r>
            <w:r>
              <w:rPr>
                <w:rStyle w:val="IndexLink"/>
                <w:rtl w:val="true"/>
              </w:rPr>
              <w:t xml:space="preserve">الكلام </w:t>
            </w:r>
            <w:r>
              <w:rPr>
                <w:rStyle w:val="IndexLink"/>
                <w:rtl w:val="true"/>
              </w:rPr>
              <w:t>]</w:t>
              <w:tab/>
            </w:r>
            <w:r>
              <w:rPr>
                <w:rStyle w:val="IndexLink"/>
              </w:rPr>
              <w:t>248</w:t>
            </w:r>
          </w:hyperlink>
        </w:p>
        <w:p>
          <w:pPr>
            <w:pStyle w:val="Contents2"/>
            <w:tabs>
              <w:tab w:val="clear" w:pos="8743"/>
              <w:tab w:val="right" w:pos="9026" w:leader="dot"/>
            </w:tabs>
            <w:rPr/>
          </w:pPr>
          <w:hyperlink w:anchor="__RefHeading___Toc597700_3406789950">
            <w:r>
              <w:rPr>
                <w:webHidden/>
                <w:rStyle w:val="IndexLink"/>
              </w:rPr>
              <w:t>3</w:t>
            </w:r>
            <w:r>
              <w:rPr>
                <w:rStyle w:val="IndexLink"/>
                <w:rtl w:val="true"/>
              </w:rPr>
              <w:t xml:space="preserve"> - </w:t>
            </w:r>
            <w:r>
              <w:rPr>
                <w:rStyle w:val="IndexLink"/>
                <w:rtl w:val="true"/>
              </w:rPr>
              <w:t xml:space="preserve">المختصر النافع للمحقق الحلی </w:t>
            </w:r>
            <w:r>
              <w:rPr>
                <w:rStyle w:val="IndexLink"/>
                <w:rtl w:val="true"/>
              </w:rPr>
              <w:t>(</w:t>
            </w:r>
            <w:r>
              <w:rPr>
                <w:rStyle w:val="IndexLink"/>
              </w:rPr>
              <w:t>30</w:t>
            </w:r>
            <w:r>
              <w:rPr>
                <w:rStyle w:val="IndexLink"/>
                <w:rtl w:val="true"/>
              </w:rPr>
              <w:t xml:space="preserve">پ </w:t>
            </w:r>
            <w:r>
              <w:rPr>
                <w:rStyle w:val="IndexLink"/>
                <w:rtl w:val="true"/>
              </w:rPr>
              <w:t xml:space="preserve">- </w:t>
            </w:r>
            <w:r>
              <w:rPr>
                <w:rStyle w:val="IndexLink"/>
              </w:rPr>
              <w:t>317</w:t>
            </w:r>
            <w:r>
              <w:rPr>
                <w:rStyle w:val="IndexLink"/>
                <w:rtl w:val="true"/>
              </w:rPr>
              <w:t>ر</w:t>
            </w:r>
            <w:r>
              <w:rPr>
                <w:rStyle w:val="IndexLink"/>
                <w:rtl w:val="true"/>
              </w:rPr>
              <w:t xml:space="preserve">) [ </w:t>
            </w:r>
            <w:r>
              <w:rPr>
                <w:rStyle w:val="IndexLink"/>
                <w:rtl w:val="true"/>
              </w:rPr>
              <w:t xml:space="preserve">الفقه </w:t>
            </w:r>
            <w:r>
              <w:rPr>
                <w:rStyle w:val="IndexLink"/>
                <w:rtl w:val="true"/>
              </w:rPr>
              <w:t>]</w:t>
              <w:tab/>
            </w:r>
            <w:r>
              <w:rPr>
                <w:rStyle w:val="IndexLink"/>
              </w:rPr>
              <w:t>248</w:t>
            </w:r>
          </w:hyperlink>
        </w:p>
        <w:p>
          <w:pPr>
            <w:pStyle w:val="Contents2"/>
            <w:tabs>
              <w:tab w:val="clear" w:pos="8743"/>
              <w:tab w:val="right" w:pos="9026" w:leader="dot"/>
            </w:tabs>
            <w:rPr/>
          </w:pPr>
          <w:hyperlink w:anchor="__RefHeading___Toc597702_3406789950">
            <w:r>
              <w:rPr>
                <w:webHidden/>
                <w:rStyle w:val="IndexLink"/>
                <w:rtl w:val="true"/>
              </w:rPr>
              <w:t xml:space="preserve">المغني في شرح القانون </w:t>
            </w:r>
            <w:r>
              <w:rPr>
                <w:rStyle w:val="IndexLink"/>
                <w:rtl w:val="true"/>
              </w:rPr>
              <w:t xml:space="preserve">/ </w:t>
            </w:r>
            <w:r>
              <w:rPr>
                <w:rStyle w:val="IndexLink"/>
                <w:rtl w:val="true"/>
              </w:rPr>
              <w:t xml:space="preserve">للسدیدی </w:t>
            </w:r>
            <w:r>
              <w:rPr>
                <w:rStyle w:val="IndexLink"/>
                <w:rtl w:val="true"/>
              </w:rPr>
              <w:t xml:space="preserve">[ </w:t>
            </w:r>
            <w:r>
              <w:rPr>
                <w:rStyle w:val="IndexLink"/>
                <w:rtl w:val="true"/>
              </w:rPr>
              <w:t xml:space="preserve">الطب </w:t>
            </w:r>
            <w:r>
              <w:rPr>
                <w:rStyle w:val="IndexLink"/>
                <w:rtl w:val="true"/>
              </w:rPr>
              <w:t>]</w:t>
              <w:tab/>
            </w:r>
            <w:r>
              <w:rPr>
                <w:rStyle w:val="IndexLink"/>
              </w:rPr>
              <w:t>249</w:t>
            </w:r>
          </w:hyperlink>
        </w:p>
        <w:p>
          <w:pPr>
            <w:pStyle w:val="Contents2"/>
            <w:tabs>
              <w:tab w:val="clear" w:pos="8743"/>
              <w:tab w:val="right" w:pos="9026" w:leader="dot"/>
            </w:tabs>
            <w:rPr/>
          </w:pPr>
          <w:hyperlink w:anchor="__RefHeading___Toc597704_3406789950">
            <w:r>
              <w:rPr>
                <w:webHidden/>
                <w:rStyle w:val="IndexLink"/>
                <w:rtl w:val="true"/>
              </w:rPr>
              <w:t xml:space="preserve">قواعد الأحكام </w:t>
            </w:r>
            <w:r>
              <w:rPr>
                <w:rStyle w:val="IndexLink"/>
                <w:rtl w:val="true"/>
              </w:rPr>
              <w:t xml:space="preserve">/ </w:t>
            </w:r>
            <w:r>
              <w:rPr>
                <w:rStyle w:val="IndexLink"/>
                <w:rtl w:val="true"/>
              </w:rPr>
              <w:t xml:space="preserve">للعلامة الحلى </w:t>
            </w:r>
            <w:r>
              <w:rPr>
                <w:rStyle w:val="IndexLink"/>
                <w:rtl w:val="true"/>
              </w:rPr>
              <w:t xml:space="preserve">[ </w:t>
            </w:r>
            <w:r>
              <w:rPr>
                <w:rStyle w:val="IndexLink"/>
                <w:rtl w:val="true"/>
              </w:rPr>
              <w:t xml:space="preserve">الفقه </w:t>
            </w:r>
            <w:r>
              <w:rPr>
                <w:rStyle w:val="IndexLink"/>
                <w:rtl w:val="true"/>
              </w:rPr>
              <w:t>]</w:t>
              <w:tab/>
            </w:r>
            <w:r>
              <w:rPr>
                <w:rStyle w:val="IndexLink"/>
              </w:rPr>
              <w:t>249</w:t>
            </w:r>
          </w:hyperlink>
        </w:p>
        <w:p>
          <w:pPr>
            <w:pStyle w:val="Contents2"/>
            <w:tabs>
              <w:tab w:val="clear" w:pos="8743"/>
              <w:tab w:val="right" w:pos="9026" w:leader="dot"/>
            </w:tabs>
            <w:rPr/>
          </w:pPr>
          <w:hyperlink w:anchor="__RefHeading___Toc597706_3406789950">
            <w:r>
              <w:rPr>
                <w:webHidden/>
                <w:rStyle w:val="IndexLink"/>
                <w:rtl w:val="true"/>
              </w:rPr>
              <w:t xml:space="preserve">مجمع الأمثال </w:t>
            </w:r>
            <w:r>
              <w:rPr>
                <w:rStyle w:val="IndexLink"/>
                <w:rtl w:val="true"/>
              </w:rPr>
              <w:t xml:space="preserve">/ </w:t>
            </w:r>
            <w:r>
              <w:rPr>
                <w:rStyle w:val="IndexLink"/>
                <w:rtl w:val="true"/>
              </w:rPr>
              <w:t xml:space="preserve">للميداني </w:t>
            </w:r>
            <w:r>
              <w:rPr>
                <w:rStyle w:val="IndexLink"/>
                <w:rtl w:val="true"/>
              </w:rPr>
              <w:t xml:space="preserve">[ </w:t>
            </w:r>
            <w:r>
              <w:rPr>
                <w:rStyle w:val="IndexLink"/>
                <w:rtl w:val="true"/>
              </w:rPr>
              <w:t xml:space="preserve">الادب </w:t>
            </w:r>
            <w:r>
              <w:rPr>
                <w:rStyle w:val="IndexLink"/>
                <w:rtl w:val="true"/>
              </w:rPr>
              <w:t>]</w:t>
              <w:tab/>
            </w:r>
            <w:r>
              <w:rPr>
                <w:rStyle w:val="IndexLink"/>
              </w:rPr>
              <w:t>250</w:t>
            </w:r>
          </w:hyperlink>
        </w:p>
        <w:p>
          <w:pPr>
            <w:pStyle w:val="Contents2"/>
            <w:tabs>
              <w:tab w:val="clear" w:pos="8743"/>
              <w:tab w:val="right" w:pos="9026" w:leader="dot"/>
            </w:tabs>
            <w:rPr/>
          </w:pPr>
          <w:hyperlink w:anchor="__RefHeading___Toc597708_3406789950">
            <w:r>
              <w:rPr>
                <w:webHidden/>
                <w:rStyle w:val="IndexLink"/>
                <w:rtl w:val="true"/>
              </w:rPr>
              <w:t xml:space="preserve">ایضاح الفوائد في حل مشكلات القواعد </w:t>
            </w:r>
            <w:r>
              <w:rPr>
                <w:rStyle w:val="IndexLink"/>
                <w:rtl w:val="true"/>
              </w:rPr>
              <w:t xml:space="preserve">/ </w:t>
            </w:r>
            <w:r>
              <w:rPr>
                <w:rStyle w:val="IndexLink"/>
                <w:rtl w:val="true"/>
              </w:rPr>
              <w:t xml:space="preserve">لفخر المحققين </w:t>
            </w:r>
            <w:r>
              <w:rPr>
                <w:rStyle w:val="IndexLink"/>
                <w:rtl w:val="true"/>
              </w:rPr>
              <w:t xml:space="preserve">[ </w:t>
            </w:r>
            <w:r>
              <w:rPr>
                <w:rStyle w:val="IndexLink"/>
                <w:rtl w:val="true"/>
              </w:rPr>
              <w:t xml:space="preserve">الفقه </w:t>
            </w:r>
            <w:r>
              <w:rPr>
                <w:rStyle w:val="IndexLink"/>
                <w:rtl w:val="true"/>
              </w:rPr>
              <w:t>]</w:t>
              <w:tab/>
            </w:r>
            <w:r>
              <w:rPr>
                <w:rStyle w:val="IndexLink"/>
              </w:rPr>
              <w:t>250</w:t>
            </w:r>
          </w:hyperlink>
        </w:p>
        <w:p>
          <w:pPr>
            <w:pStyle w:val="Contents2"/>
            <w:tabs>
              <w:tab w:val="clear" w:pos="8743"/>
              <w:tab w:val="right" w:pos="9026" w:leader="dot"/>
            </w:tabs>
            <w:rPr/>
          </w:pPr>
          <w:hyperlink w:anchor="__RefHeading___Toc597710_3406789950">
            <w:r>
              <w:rPr>
                <w:webHidden/>
                <w:rStyle w:val="IndexLink"/>
                <w:rtl w:val="true"/>
              </w:rPr>
              <w:t xml:space="preserve">كفاية المعتقد </w:t>
            </w:r>
            <w:r>
              <w:rPr>
                <w:rStyle w:val="IndexLink"/>
                <w:rtl w:val="true"/>
              </w:rPr>
              <w:t>(</w:t>
            </w:r>
            <w:r>
              <w:rPr>
                <w:rStyle w:val="IndexLink"/>
                <w:rtl w:val="true"/>
              </w:rPr>
              <w:t>المقتصد</w:t>
            </w:r>
            <w:r>
              <w:rPr>
                <w:rStyle w:val="IndexLink"/>
                <w:rtl w:val="true"/>
              </w:rPr>
              <w:t xml:space="preserve">) / </w:t>
            </w:r>
            <w:r>
              <w:rPr>
                <w:rStyle w:val="IndexLink"/>
                <w:rtl w:val="true"/>
              </w:rPr>
              <w:t xml:space="preserve">للمحقق السبزواری </w:t>
            </w:r>
            <w:r>
              <w:rPr>
                <w:rStyle w:val="IndexLink"/>
                <w:rtl w:val="true"/>
              </w:rPr>
              <w:t xml:space="preserve">[ </w:t>
            </w:r>
            <w:r>
              <w:rPr>
                <w:rStyle w:val="IndexLink"/>
                <w:rtl w:val="true"/>
              </w:rPr>
              <w:t xml:space="preserve">الفقه </w:t>
            </w:r>
            <w:r>
              <w:rPr>
                <w:rStyle w:val="IndexLink"/>
                <w:rtl w:val="true"/>
              </w:rPr>
              <w:t>]</w:t>
              <w:tab/>
            </w:r>
            <w:r>
              <w:rPr>
                <w:rStyle w:val="IndexLink"/>
              </w:rPr>
              <w:t>251</w:t>
            </w:r>
          </w:hyperlink>
        </w:p>
        <w:p>
          <w:pPr>
            <w:pStyle w:val="Contents2"/>
            <w:tabs>
              <w:tab w:val="clear" w:pos="8743"/>
              <w:tab w:val="right" w:pos="9026" w:leader="dot"/>
            </w:tabs>
            <w:rPr/>
          </w:pPr>
          <w:hyperlink w:anchor="__RefHeading___Toc597712_3406789950">
            <w:r>
              <w:rPr>
                <w:webHidden/>
                <w:rStyle w:val="IndexLink"/>
                <w:rtl w:val="true"/>
              </w:rPr>
              <w:t xml:space="preserve">انوار التنزيل واسرار التأويل </w:t>
            </w:r>
            <w:r>
              <w:rPr>
                <w:rStyle w:val="IndexLink"/>
                <w:rtl w:val="true"/>
              </w:rPr>
              <w:t xml:space="preserve">/ </w:t>
            </w:r>
            <w:r>
              <w:rPr>
                <w:rStyle w:val="IndexLink"/>
                <w:rtl w:val="true"/>
              </w:rPr>
              <w:t xml:space="preserve">للبيضاوی </w:t>
            </w:r>
            <w:r>
              <w:rPr>
                <w:rStyle w:val="IndexLink"/>
                <w:rtl w:val="true"/>
              </w:rPr>
              <w:t xml:space="preserve">[ </w:t>
            </w:r>
            <w:r>
              <w:rPr>
                <w:rStyle w:val="IndexLink"/>
                <w:rtl w:val="true"/>
              </w:rPr>
              <w:t xml:space="preserve">التفسير </w:t>
            </w:r>
            <w:r>
              <w:rPr>
                <w:rStyle w:val="IndexLink"/>
                <w:rtl w:val="true"/>
              </w:rPr>
              <w:t>]</w:t>
              <w:tab/>
            </w:r>
            <w:r>
              <w:rPr>
                <w:rStyle w:val="IndexLink"/>
              </w:rPr>
              <w:t>251</w:t>
            </w:r>
          </w:hyperlink>
        </w:p>
        <w:p>
          <w:pPr>
            <w:pStyle w:val="Contents2"/>
            <w:tabs>
              <w:tab w:val="clear" w:pos="8743"/>
              <w:tab w:val="right" w:pos="9026" w:leader="dot"/>
            </w:tabs>
            <w:rPr/>
          </w:pPr>
          <w:hyperlink w:anchor="__RefHeading___Toc597714_3406789950">
            <w:r>
              <w:rPr>
                <w:webHidden/>
                <w:rStyle w:val="IndexLink"/>
                <w:rtl w:val="true"/>
              </w:rPr>
              <w:t xml:space="preserve">نقد الرجال </w:t>
            </w:r>
            <w:r>
              <w:rPr>
                <w:rStyle w:val="IndexLink"/>
                <w:rtl w:val="true"/>
              </w:rPr>
              <w:t xml:space="preserve">/ </w:t>
            </w:r>
            <w:r>
              <w:rPr>
                <w:rStyle w:val="IndexLink"/>
                <w:rtl w:val="true"/>
              </w:rPr>
              <w:t xml:space="preserve">للتفريشی </w:t>
            </w:r>
            <w:r>
              <w:rPr>
                <w:rStyle w:val="IndexLink"/>
                <w:rtl w:val="true"/>
              </w:rPr>
              <w:t xml:space="preserve">[ </w:t>
            </w:r>
            <w:r>
              <w:rPr>
                <w:rStyle w:val="IndexLink"/>
                <w:rtl w:val="true"/>
              </w:rPr>
              <w:t xml:space="preserve">الرجال </w:t>
            </w:r>
            <w:r>
              <w:rPr>
                <w:rStyle w:val="IndexLink"/>
                <w:rtl w:val="true"/>
              </w:rPr>
              <w:t>]</w:t>
              <w:tab/>
            </w:r>
            <w:r>
              <w:rPr>
                <w:rStyle w:val="IndexLink"/>
              </w:rPr>
              <w:t>251</w:t>
            </w:r>
          </w:hyperlink>
        </w:p>
        <w:p>
          <w:pPr>
            <w:pStyle w:val="Contents2"/>
            <w:tabs>
              <w:tab w:val="clear" w:pos="8743"/>
              <w:tab w:val="right" w:pos="9026" w:leader="dot"/>
            </w:tabs>
            <w:rPr/>
          </w:pPr>
          <w:hyperlink w:anchor="__RefHeading___Toc597716_3406789950">
            <w:r>
              <w:rPr>
                <w:webHidden/>
                <w:rStyle w:val="IndexLink"/>
                <w:rtl w:val="true"/>
              </w:rPr>
              <w:t xml:space="preserve">ذخيرة المعاد في شرح الارشاد </w:t>
            </w:r>
            <w:r>
              <w:rPr>
                <w:rStyle w:val="IndexLink"/>
                <w:rtl w:val="true"/>
              </w:rPr>
              <w:t xml:space="preserve">/ </w:t>
            </w:r>
            <w:r>
              <w:rPr>
                <w:rStyle w:val="IndexLink"/>
                <w:rtl w:val="true"/>
              </w:rPr>
              <w:t xml:space="preserve">للمحقق السبزواری </w:t>
            </w:r>
            <w:r>
              <w:rPr>
                <w:rStyle w:val="IndexLink"/>
                <w:rtl w:val="true"/>
              </w:rPr>
              <w:t xml:space="preserve">[ </w:t>
            </w:r>
            <w:r>
              <w:rPr>
                <w:rStyle w:val="IndexLink"/>
                <w:rtl w:val="true"/>
              </w:rPr>
              <w:t xml:space="preserve">الفقه </w:t>
            </w:r>
            <w:r>
              <w:rPr>
                <w:rStyle w:val="IndexLink"/>
                <w:rtl w:val="true"/>
              </w:rPr>
              <w:t>]</w:t>
              <w:tab/>
            </w:r>
            <w:r>
              <w:rPr>
                <w:rStyle w:val="IndexLink"/>
              </w:rPr>
              <w:t>252</w:t>
            </w:r>
          </w:hyperlink>
        </w:p>
        <w:p>
          <w:pPr>
            <w:pStyle w:val="Contents2"/>
            <w:tabs>
              <w:tab w:val="clear" w:pos="8743"/>
              <w:tab w:val="right" w:pos="9026" w:leader="dot"/>
            </w:tabs>
            <w:rPr/>
          </w:pPr>
          <w:hyperlink w:anchor="__RefHeading___Toc597718_3406789950">
            <w:r>
              <w:rPr>
                <w:webHidden/>
                <w:rStyle w:val="IndexLink"/>
                <w:rtl w:val="true"/>
              </w:rPr>
              <w:t xml:space="preserve">الروضة البهيّة </w:t>
            </w:r>
            <w:r>
              <w:rPr>
                <w:rStyle w:val="IndexLink"/>
                <w:rtl w:val="true"/>
              </w:rPr>
              <w:t xml:space="preserve">/ </w:t>
            </w:r>
            <w:r>
              <w:rPr>
                <w:rStyle w:val="IndexLink"/>
                <w:rtl w:val="true"/>
              </w:rPr>
              <w:t xml:space="preserve">للشهيد الثاني </w:t>
            </w:r>
            <w:r>
              <w:rPr>
                <w:rStyle w:val="IndexLink"/>
                <w:rtl w:val="true"/>
              </w:rPr>
              <w:t xml:space="preserve">[ </w:t>
            </w:r>
            <w:r>
              <w:rPr>
                <w:rStyle w:val="IndexLink"/>
                <w:rtl w:val="true"/>
              </w:rPr>
              <w:t xml:space="preserve">الفقه </w:t>
            </w:r>
            <w:r>
              <w:rPr>
                <w:rStyle w:val="IndexLink"/>
                <w:rtl w:val="true"/>
              </w:rPr>
              <w:t>]</w:t>
              <w:tab/>
            </w:r>
            <w:r>
              <w:rPr>
                <w:rStyle w:val="IndexLink"/>
              </w:rPr>
              <w:t>252</w:t>
            </w:r>
          </w:hyperlink>
        </w:p>
        <w:p>
          <w:pPr>
            <w:pStyle w:val="Contents2"/>
            <w:tabs>
              <w:tab w:val="clear" w:pos="8743"/>
              <w:tab w:val="right" w:pos="9026" w:leader="dot"/>
            </w:tabs>
            <w:rPr/>
          </w:pPr>
          <w:hyperlink w:anchor="__RefHeading___Toc597720_3406789950">
            <w:r>
              <w:rPr>
                <w:webHidden/>
                <w:rStyle w:val="IndexLink"/>
                <w:rtl w:val="true"/>
              </w:rPr>
              <w:t xml:space="preserve">بحار الانوار ج </w:t>
            </w:r>
            <w:r>
              <w:rPr>
                <w:rStyle w:val="IndexLink"/>
              </w:rPr>
              <w:t>10</w:t>
            </w:r>
            <w:r>
              <w:rPr>
                <w:rStyle w:val="IndexLink"/>
                <w:rtl w:val="true"/>
              </w:rPr>
              <w:t xml:space="preserve"> /</w:t>
            </w:r>
            <w:r>
              <w:rPr>
                <w:rStyle w:val="IndexLink"/>
                <w:rtl w:val="true"/>
              </w:rPr>
              <w:t xml:space="preserve">للعلامة المجلسي </w:t>
            </w:r>
            <w:r>
              <w:rPr>
                <w:rStyle w:val="IndexLink"/>
                <w:rtl w:val="true"/>
              </w:rPr>
              <w:t xml:space="preserve">[ </w:t>
            </w:r>
            <w:r>
              <w:rPr>
                <w:rStyle w:val="IndexLink"/>
                <w:rtl w:val="true"/>
              </w:rPr>
              <w:t xml:space="preserve">الحديث </w:t>
            </w:r>
            <w:r>
              <w:rPr>
                <w:rStyle w:val="IndexLink"/>
                <w:rtl w:val="true"/>
              </w:rPr>
              <w:t>]</w:t>
              <w:tab/>
            </w:r>
            <w:r>
              <w:rPr>
                <w:rStyle w:val="IndexLink"/>
              </w:rPr>
              <w:t>253</w:t>
            </w:r>
          </w:hyperlink>
        </w:p>
        <w:p>
          <w:pPr>
            <w:pStyle w:val="Contents2"/>
            <w:tabs>
              <w:tab w:val="clear" w:pos="8743"/>
              <w:tab w:val="right" w:pos="9026" w:leader="dot"/>
            </w:tabs>
            <w:rPr/>
          </w:pPr>
          <w:hyperlink w:anchor="__RefHeading___Toc597722_3406789950">
            <w:r>
              <w:rPr>
                <w:webHidden/>
                <w:rStyle w:val="IndexLink"/>
                <w:rtl w:val="true"/>
              </w:rPr>
              <w:t xml:space="preserve">من لایحضره الفقيه </w:t>
            </w:r>
            <w:r>
              <w:rPr>
                <w:rStyle w:val="IndexLink"/>
                <w:rtl w:val="true"/>
              </w:rPr>
              <w:t>/</w:t>
            </w:r>
            <w:r>
              <w:rPr>
                <w:rStyle w:val="IndexLink"/>
                <w:rtl w:val="true"/>
              </w:rPr>
              <w:t xml:space="preserve">للشيخ الصدوق </w:t>
            </w:r>
            <w:r>
              <w:rPr>
                <w:rStyle w:val="IndexLink"/>
                <w:rtl w:val="true"/>
              </w:rPr>
              <w:t xml:space="preserve">[ </w:t>
            </w:r>
            <w:r>
              <w:rPr>
                <w:rStyle w:val="IndexLink"/>
                <w:rtl w:val="true"/>
              </w:rPr>
              <w:t xml:space="preserve">الحديث </w:t>
            </w:r>
            <w:r>
              <w:rPr>
                <w:rStyle w:val="IndexLink"/>
                <w:rtl w:val="true"/>
              </w:rPr>
              <w:t>]</w:t>
              <w:tab/>
            </w:r>
            <w:r>
              <w:rPr>
                <w:rStyle w:val="IndexLink"/>
              </w:rPr>
              <w:t>253</w:t>
            </w:r>
          </w:hyperlink>
        </w:p>
        <w:p>
          <w:pPr>
            <w:pStyle w:val="Contents2"/>
            <w:tabs>
              <w:tab w:val="clear" w:pos="8743"/>
              <w:tab w:val="right" w:pos="9026" w:leader="dot"/>
            </w:tabs>
            <w:rPr/>
          </w:pPr>
          <w:hyperlink w:anchor="__RefHeading___Toc597724_3406789950">
            <w:r>
              <w:rPr>
                <w:webHidden/>
                <w:rStyle w:val="IndexLink"/>
                <w:rtl w:val="true"/>
              </w:rPr>
              <w:t xml:space="preserve">جوامع الجامع </w:t>
            </w:r>
            <w:r>
              <w:rPr>
                <w:rStyle w:val="IndexLink"/>
                <w:rtl w:val="true"/>
              </w:rPr>
              <w:t xml:space="preserve">/ </w:t>
            </w:r>
            <w:r>
              <w:rPr>
                <w:rStyle w:val="IndexLink"/>
                <w:rtl w:val="true"/>
              </w:rPr>
              <w:t xml:space="preserve">للشيخ الطبرسی </w:t>
            </w:r>
            <w:r>
              <w:rPr>
                <w:rStyle w:val="IndexLink"/>
                <w:rtl w:val="true"/>
              </w:rPr>
              <w:t xml:space="preserve">[ </w:t>
            </w:r>
            <w:r>
              <w:rPr>
                <w:rStyle w:val="IndexLink"/>
                <w:rtl w:val="true"/>
              </w:rPr>
              <w:t xml:space="preserve">التفسير </w:t>
            </w:r>
            <w:r>
              <w:rPr>
                <w:rStyle w:val="IndexLink"/>
                <w:rtl w:val="true"/>
              </w:rPr>
              <w:t>]</w:t>
              <w:tab/>
            </w:r>
            <w:r>
              <w:rPr>
                <w:rStyle w:val="IndexLink"/>
              </w:rPr>
              <w:t>254</w:t>
            </w:r>
          </w:hyperlink>
        </w:p>
        <w:p>
          <w:pPr>
            <w:pStyle w:val="Contents2"/>
            <w:tabs>
              <w:tab w:val="clear" w:pos="8743"/>
              <w:tab w:val="right" w:pos="9026" w:leader="dot"/>
            </w:tabs>
            <w:rPr/>
          </w:pPr>
          <w:hyperlink w:anchor="__RefHeading___Toc597726_3406789950">
            <w:r>
              <w:rPr>
                <w:webHidden/>
                <w:rStyle w:val="IndexLink"/>
                <w:rtl w:val="true"/>
              </w:rPr>
              <w:t xml:space="preserve">الفوائد الضيائيّة </w:t>
            </w:r>
            <w:r>
              <w:rPr>
                <w:rStyle w:val="IndexLink"/>
                <w:rtl w:val="true"/>
              </w:rPr>
              <w:t xml:space="preserve">/ </w:t>
            </w:r>
            <w:r>
              <w:rPr>
                <w:rStyle w:val="IndexLink"/>
                <w:rtl w:val="true"/>
              </w:rPr>
              <w:t xml:space="preserve">للجامی </w:t>
            </w:r>
            <w:r>
              <w:rPr>
                <w:rStyle w:val="IndexLink"/>
                <w:rtl w:val="true"/>
              </w:rPr>
              <w:t xml:space="preserve">[ </w:t>
            </w:r>
            <w:r>
              <w:rPr>
                <w:rStyle w:val="IndexLink"/>
                <w:rtl w:val="true"/>
              </w:rPr>
              <w:t>النحو</w:t>
            </w:r>
            <w:r>
              <w:rPr>
                <w:rStyle w:val="IndexLink"/>
                <w:rtl w:val="true"/>
              </w:rPr>
              <w:t>]</w:t>
              <w:tab/>
            </w:r>
            <w:r>
              <w:rPr>
                <w:rStyle w:val="IndexLink"/>
              </w:rPr>
              <w:t>254</w:t>
            </w:r>
          </w:hyperlink>
        </w:p>
        <w:p>
          <w:pPr>
            <w:pStyle w:val="Contents2"/>
            <w:tabs>
              <w:tab w:val="clear" w:pos="8743"/>
              <w:tab w:val="right" w:pos="9026" w:leader="dot"/>
            </w:tabs>
            <w:rPr/>
          </w:pPr>
          <w:hyperlink w:anchor="__RefHeading___Toc597728_3406789950">
            <w:r>
              <w:rPr>
                <w:webHidden/>
                <w:rStyle w:val="IndexLink"/>
                <w:rtl w:val="true"/>
              </w:rPr>
              <w:t xml:space="preserve">أنوار التنزيل وأسرار التأويل </w:t>
            </w:r>
            <w:r>
              <w:rPr>
                <w:rStyle w:val="IndexLink"/>
                <w:rtl w:val="true"/>
              </w:rPr>
              <w:t xml:space="preserve">/ </w:t>
            </w:r>
            <w:r>
              <w:rPr>
                <w:rStyle w:val="IndexLink"/>
                <w:rtl w:val="true"/>
              </w:rPr>
              <w:t xml:space="preserve">للبيضاوی </w:t>
            </w:r>
            <w:r>
              <w:rPr>
                <w:rStyle w:val="IndexLink"/>
                <w:rtl w:val="true"/>
              </w:rPr>
              <w:t xml:space="preserve">[ </w:t>
            </w:r>
            <w:r>
              <w:rPr>
                <w:rStyle w:val="IndexLink"/>
                <w:rtl w:val="true"/>
              </w:rPr>
              <w:t xml:space="preserve">التفسير </w:t>
            </w:r>
            <w:r>
              <w:rPr>
                <w:rStyle w:val="IndexLink"/>
                <w:rtl w:val="true"/>
              </w:rPr>
              <w:t>]</w:t>
              <w:tab/>
            </w:r>
            <w:r>
              <w:rPr>
                <w:rStyle w:val="IndexLink"/>
              </w:rPr>
              <w:t>255</w:t>
            </w:r>
          </w:hyperlink>
        </w:p>
        <w:p>
          <w:pPr>
            <w:pStyle w:val="Contents2"/>
            <w:tabs>
              <w:tab w:val="clear" w:pos="8743"/>
              <w:tab w:val="right" w:pos="9026" w:leader="dot"/>
            </w:tabs>
            <w:rPr/>
          </w:pPr>
          <w:hyperlink w:anchor="__RefHeading___Toc597730_3406789950">
            <w:r>
              <w:rPr>
                <w:webHidden/>
                <w:rStyle w:val="IndexLink"/>
                <w:rtl w:val="true"/>
              </w:rPr>
              <w:t xml:space="preserve">کنز العرفان في فقه القرآن </w:t>
            </w:r>
            <w:r>
              <w:rPr>
                <w:rStyle w:val="IndexLink"/>
                <w:rtl w:val="true"/>
              </w:rPr>
              <w:t xml:space="preserve">/ </w:t>
            </w:r>
            <w:r>
              <w:rPr>
                <w:rStyle w:val="IndexLink"/>
                <w:rtl w:val="true"/>
              </w:rPr>
              <w:t xml:space="preserve">للفاضل المقداد </w:t>
            </w:r>
            <w:r>
              <w:rPr>
                <w:rStyle w:val="IndexLink"/>
                <w:rtl w:val="true"/>
              </w:rPr>
              <w:t xml:space="preserve">[ </w:t>
            </w:r>
            <w:r>
              <w:rPr>
                <w:rStyle w:val="IndexLink"/>
                <w:rtl w:val="true"/>
              </w:rPr>
              <w:t xml:space="preserve">الفقه </w:t>
            </w:r>
            <w:r>
              <w:rPr>
                <w:rStyle w:val="IndexLink"/>
                <w:rtl w:val="true"/>
              </w:rPr>
              <w:t>]</w:t>
              <w:tab/>
            </w:r>
            <w:r>
              <w:rPr>
                <w:rStyle w:val="IndexLink"/>
              </w:rPr>
              <w:t>256</w:t>
            </w:r>
          </w:hyperlink>
        </w:p>
        <w:p>
          <w:pPr>
            <w:pStyle w:val="Contents2"/>
            <w:tabs>
              <w:tab w:val="clear" w:pos="8743"/>
              <w:tab w:val="right" w:pos="9026" w:leader="dot"/>
            </w:tabs>
            <w:rPr/>
          </w:pPr>
          <w:hyperlink w:anchor="__RefHeading___Toc597732_3406789950">
            <w:r>
              <w:rPr>
                <w:webHidden/>
                <w:rStyle w:val="IndexLink"/>
                <w:rtl w:val="true"/>
              </w:rPr>
              <w:t xml:space="preserve">الحاشية على شرح العرشية </w:t>
            </w:r>
            <w:r>
              <w:rPr>
                <w:rStyle w:val="IndexLink"/>
                <w:rtl w:val="true"/>
              </w:rPr>
              <w:t xml:space="preserve">[ </w:t>
            </w:r>
            <w:r>
              <w:rPr>
                <w:rStyle w:val="IndexLink"/>
                <w:rtl w:val="true"/>
              </w:rPr>
              <w:t xml:space="preserve">الكلام </w:t>
            </w:r>
            <w:r>
              <w:rPr>
                <w:rStyle w:val="IndexLink"/>
                <w:rtl w:val="true"/>
              </w:rPr>
              <w:t>]</w:t>
              <w:tab/>
            </w:r>
            <w:r>
              <w:rPr>
                <w:rStyle w:val="IndexLink"/>
              </w:rPr>
              <w:t>256</w:t>
            </w:r>
          </w:hyperlink>
        </w:p>
        <w:p>
          <w:pPr>
            <w:pStyle w:val="Contents2"/>
            <w:tabs>
              <w:tab w:val="clear" w:pos="8743"/>
              <w:tab w:val="right" w:pos="9026" w:leader="dot"/>
            </w:tabs>
            <w:rPr/>
          </w:pPr>
          <w:hyperlink w:anchor="__RefHeading___Toc597734_3406789950">
            <w:r>
              <w:rPr>
                <w:webHidden/>
                <w:rStyle w:val="IndexLink"/>
                <w:rtl w:val="true"/>
              </w:rPr>
              <w:t xml:space="preserve">شرح الشافية </w:t>
            </w:r>
            <w:r>
              <w:rPr>
                <w:rStyle w:val="IndexLink"/>
                <w:rtl w:val="true"/>
              </w:rPr>
              <w:t xml:space="preserve">/ </w:t>
            </w:r>
            <w:r>
              <w:rPr>
                <w:rStyle w:val="IndexLink"/>
                <w:rtl w:val="true"/>
              </w:rPr>
              <w:t xml:space="preserve">للجاربردی </w:t>
            </w:r>
            <w:r>
              <w:rPr>
                <w:rStyle w:val="IndexLink"/>
                <w:rtl w:val="true"/>
              </w:rPr>
              <w:t xml:space="preserve">[ </w:t>
            </w:r>
            <w:r>
              <w:rPr>
                <w:rStyle w:val="IndexLink"/>
                <w:rtl w:val="true"/>
              </w:rPr>
              <w:t xml:space="preserve">الصرف </w:t>
            </w:r>
            <w:r>
              <w:rPr>
                <w:rStyle w:val="IndexLink"/>
                <w:rtl w:val="true"/>
              </w:rPr>
              <w:t>]</w:t>
              <w:tab/>
            </w:r>
            <w:r>
              <w:rPr>
                <w:rStyle w:val="IndexLink"/>
              </w:rPr>
              <w:t>257</w:t>
            </w:r>
          </w:hyperlink>
        </w:p>
        <w:p>
          <w:pPr>
            <w:pStyle w:val="Contents2"/>
            <w:tabs>
              <w:tab w:val="clear" w:pos="8743"/>
              <w:tab w:val="right" w:pos="9026" w:leader="dot"/>
            </w:tabs>
            <w:rPr/>
          </w:pPr>
          <w:hyperlink w:anchor="__RefHeading___Toc597736_3406789950">
            <w:r>
              <w:rPr>
                <w:webHidden/>
                <w:rStyle w:val="IndexLink"/>
                <w:rtl w:val="true"/>
              </w:rPr>
              <w:t xml:space="preserve">انوار التنزيل وأسرار التأويل </w:t>
            </w:r>
            <w:r>
              <w:rPr>
                <w:rStyle w:val="IndexLink"/>
                <w:rtl w:val="true"/>
              </w:rPr>
              <w:t xml:space="preserve">/ </w:t>
            </w:r>
            <w:r>
              <w:rPr>
                <w:rStyle w:val="IndexLink"/>
                <w:rtl w:val="true"/>
              </w:rPr>
              <w:t xml:space="preserve">للبيضاوی </w:t>
            </w:r>
            <w:r>
              <w:rPr>
                <w:rStyle w:val="IndexLink"/>
                <w:rtl w:val="true"/>
              </w:rPr>
              <w:t xml:space="preserve">[ </w:t>
            </w:r>
            <w:r>
              <w:rPr>
                <w:rStyle w:val="IndexLink"/>
                <w:rtl w:val="true"/>
              </w:rPr>
              <w:t xml:space="preserve">التفسير </w:t>
            </w:r>
            <w:r>
              <w:rPr>
                <w:rStyle w:val="IndexLink"/>
                <w:rtl w:val="true"/>
              </w:rPr>
              <w:t>]</w:t>
              <w:tab/>
            </w:r>
            <w:r>
              <w:rPr>
                <w:rStyle w:val="IndexLink"/>
              </w:rPr>
              <w:t>257</w:t>
            </w:r>
          </w:hyperlink>
        </w:p>
        <w:p>
          <w:pPr>
            <w:pStyle w:val="Contents2"/>
            <w:tabs>
              <w:tab w:val="clear" w:pos="8743"/>
              <w:tab w:val="right" w:pos="9026" w:leader="dot"/>
            </w:tabs>
            <w:rPr/>
          </w:pPr>
          <w:hyperlink w:anchor="__RefHeading___Toc597738_3406789950">
            <w:r>
              <w:rPr>
                <w:webHidden/>
                <w:rStyle w:val="IndexLink"/>
                <w:rtl w:val="true"/>
              </w:rPr>
              <w:t xml:space="preserve">مفتاح العلوم </w:t>
            </w:r>
            <w:r>
              <w:rPr>
                <w:rStyle w:val="IndexLink"/>
                <w:rtl w:val="true"/>
              </w:rPr>
              <w:t xml:space="preserve">[ </w:t>
            </w:r>
            <w:r>
              <w:rPr>
                <w:rStyle w:val="IndexLink"/>
                <w:rtl w:val="true"/>
              </w:rPr>
              <w:t xml:space="preserve">البلاغة </w:t>
            </w:r>
            <w:r>
              <w:rPr>
                <w:rStyle w:val="IndexLink"/>
                <w:rtl w:val="true"/>
              </w:rPr>
              <w:t>]</w:t>
              <w:tab/>
            </w:r>
            <w:r>
              <w:rPr>
                <w:rStyle w:val="IndexLink"/>
              </w:rPr>
              <w:t>258</w:t>
            </w:r>
          </w:hyperlink>
        </w:p>
        <w:p>
          <w:pPr>
            <w:pStyle w:val="Contents2"/>
            <w:tabs>
              <w:tab w:val="clear" w:pos="8743"/>
              <w:tab w:val="right" w:pos="9026" w:leader="dot"/>
            </w:tabs>
            <w:rPr/>
          </w:pPr>
          <w:hyperlink w:anchor="__RefHeading___Toc597740_3406789950">
            <w:r>
              <w:rPr>
                <w:webHidden/>
                <w:rStyle w:val="IndexLink"/>
                <w:rtl w:val="true"/>
              </w:rPr>
              <w:t xml:space="preserve">مقامات الحريري </w:t>
            </w:r>
            <w:r>
              <w:rPr>
                <w:rStyle w:val="IndexLink"/>
                <w:rtl w:val="true"/>
              </w:rPr>
              <w:t xml:space="preserve">/ </w:t>
            </w:r>
            <w:r>
              <w:rPr>
                <w:rStyle w:val="IndexLink"/>
                <w:rtl w:val="true"/>
              </w:rPr>
              <w:t xml:space="preserve">لأبي القاسم الحریری </w:t>
            </w:r>
            <w:r>
              <w:rPr>
                <w:rStyle w:val="IndexLink"/>
                <w:rtl w:val="true"/>
              </w:rPr>
              <w:t>[</w:t>
            </w:r>
            <w:r>
              <w:rPr>
                <w:rStyle w:val="IndexLink"/>
                <w:rtl w:val="true"/>
              </w:rPr>
              <w:t xml:space="preserve">الأدب </w:t>
            </w:r>
            <w:r>
              <w:rPr>
                <w:rStyle w:val="IndexLink"/>
                <w:rtl w:val="true"/>
              </w:rPr>
              <w:t>]</w:t>
              <w:tab/>
            </w:r>
            <w:r>
              <w:rPr>
                <w:rStyle w:val="IndexLink"/>
              </w:rPr>
              <w:t>258</w:t>
            </w:r>
          </w:hyperlink>
        </w:p>
        <w:p>
          <w:pPr>
            <w:pStyle w:val="Contents2"/>
            <w:tabs>
              <w:tab w:val="clear" w:pos="8743"/>
              <w:tab w:val="right" w:pos="9026" w:leader="dot"/>
            </w:tabs>
            <w:rPr/>
          </w:pPr>
          <w:hyperlink w:anchor="__RefHeading___Toc597742_3406789950">
            <w:r>
              <w:rPr>
                <w:webHidden/>
                <w:rStyle w:val="IndexLink"/>
                <w:rtl w:val="true"/>
              </w:rPr>
              <w:t xml:space="preserve">المطول </w:t>
            </w:r>
            <w:r>
              <w:rPr>
                <w:rStyle w:val="IndexLink"/>
                <w:rtl w:val="true"/>
              </w:rPr>
              <w:t xml:space="preserve">/ </w:t>
            </w:r>
            <w:r>
              <w:rPr>
                <w:rStyle w:val="IndexLink"/>
                <w:rtl w:val="true"/>
              </w:rPr>
              <w:t xml:space="preserve">للتفتازانی </w:t>
            </w:r>
            <w:r>
              <w:rPr>
                <w:rStyle w:val="IndexLink"/>
                <w:rtl w:val="true"/>
              </w:rPr>
              <w:t xml:space="preserve">[ </w:t>
            </w:r>
            <w:r>
              <w:rPr>
                <w:rStyle w:val="IndexLink"/>
                <w:rtl w:val="true"/>
              </w:rPr>
              <w:t xml:space="preserve">البلاغة </w:t>
            </w:r>
            <w:r>
              <w:rPr>
                <w:rStyle w:val="IndexLink"/>
                <w:rtl w:val="true"/>
              </w:rPr>
              <w:t>]</w:t>
              <w:tab/>
            </w:r>
            <w:r>
              <w:rPr>
                <w:rStyle w:val="IndexLink"/>
              </w:rPr>
              <w:t>259</w:t>
            </w:r>
          </w:hyperlink>
        </w:p>
        <w:p>
          <w:pPr>
            <w:pStyle w:val="Contents2"/>
            <w:tabs>
              <w:tab w:val="clear" w:pos="8743"/>
              <w:tab w:val="right" w:pos="9026" w:leader="dot"/>
            </w:tabs>
            <w:rPr/>
          </w:pPr>
          <w:hyperlink w:anchor="__RefHeading___Toc597744_3406789950">
            <w:r>
              <w:rPr>
                <w:webHidden/>
                <w:rStyle w:val="IndexLink"/>
                <w:rtl w:val="true"/>
              </w:rPr>
              <w:t xml:space="preserve">شرح الملخص </w:t>
            </w:r>
            <w:r>
              <w:rPr>
                <w:rStyle w:val="IndexLink"/>
                <w:rtl w:val="true"/>
              </w:rPr>
              <w:t xml:space="preserve">/ </w:t>
            </w:r>
            <w:r>
              <w:rPr>
                <w:rStyle w:val="IndexLink"/>
                <w:rtl w:val="true"/>
              </w:rPr>
              <w:t xml:space="preserve">لقاضی زاده رومی </w:t>
            </w:r>
            <w:r>
              <w:rPr>
                <w:rStyle w:val="IndexLink"/>
                <w:rtl w:val="true"/>
              </w:rPr>
              <w:t xml:space="preserve">[ </w:t>
            </w:r>
            <w:r>
              <w:rPr>
                <w:rStyle w:val="IndexLink"/>
                <w:rtl w:val="true"/>
              </w:rPr>
              <w:t xml:space="preserve">الهيئة </w:t>
            </w:r>
            <w:r>
              <w:rPr>
                <w:rStyle w:val="IndexLink"/>
                <w:rtl w:val="true"/>
              </w:rPr>
              <w:t>]</w:t>
              <w:tab/>
            </w:r>
            <w:r>
              <w:rPr>
                <w:rStyle w:val="IndexLink"/>
              </w:rPr>
              <w:t>259</w:t>
            </w:r>
          </w:hyperlink>
        </w:p>
        <w:p>
          <w:pPr>
            <w:pStyle w:val="Contents2"/>
            <w:tabs>
              <w:tab w:val="clear" w:pos="8743"/>
              <w:tab w:val="right" w:pos="9026" w:leader="dot"/>
            </w:tabs>
            <w:rPr/>
          </w:pPr>
          <w:hyperlink w:anchor="__RefHeading___Toc597746_3406789950">
            <w:r>
              <w:rPr>
                <w:webHidden/>
                <w:rStyle w:val="IndexLink"/>
              </w:rPr>
              <w:t>1</w:t>
            </w:r>
            <w:r>
              <w:rPr>
                <w:rStyle w:val="IndexLink"/>
                <w:rtl w:val="true"/>
              </w:rPr>
              <w:t xml:space="preserve">- </w:t>
            </w:r>
            <w:r>
              <w:rPr>
                <w:rStyle w:val="IndexLink"/>
                <w:rtl w:val="true"/>
              </w:rPr>
              <w:t xml:space="preserve">سي فصل </w:t>
            </w:r>
            <w:r>
              <w:rPr>
                <w:rStyle w:val="IndexLink"/>
                <w:rtl w:val="true"/>
              </w:rPr>
              <w:t xml:space="preserve">/ </w:t>
            </w:r>
            <w:r>
              <w:rPr>
                <w:rStyle w:val="IndexLink"/>
                <w:rtl w:val="true"/>
              </w:rPr>
              <w:t>للخواجه نصیر</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19</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التقويم </w:t>
            </w:r>
            <w:r>
              <w:rPr>
                <w:rStyle w:val="IndexLink"/>
                <w:rtl w:val="true"/>
              </w:rPr>
              <w:t>]</w:t>
              <w:tab/>
            </w:r>
            <w:r>
              <w:rPr>
                <w:rStyle w:val="IndexLink"/>
              </w:rPr>
              <w:t>260</w:t>
            </w:r>
          </w:hyperlink>
        </w:p>
        <w:p>
          <w:pPr>
            <w:pStyle w:val="Contents2"/>
            <w:tabs>
              <w:tab w:val="clear" w:pos="8743"/>
              <w:tab w:val="right" w:pos="9026" w:leader="dot"/>
            </w:tabs>
            <w:rPr/>
          </w:pPr>
          <w:hyperlink w:anchor="__RefHeading___Toc597748_3406789950">
            <w:r>
              <w:rPr>
                <w:webHidden/>
                <w:rStyle w:val="IndexLink"/>
              </w:rPr>
              <w:t>2</w:t>
            </w:r>
            <w:r>
              <w:rPr>
                <w:rStyle w:val="IndexLink"/>
                <w:rtl w:val="true"/>
              </w:rPr>
              <w:t xml:space="preserve"> - </w:t>
            </w:r>
            <w:r>
              <w:rPr>
                <w:rStyle w:val="IndexLink"/>
                <w:rtl w:val="true"/>
              </w:rPr>
              <w:t xml:space="preserve">شرح الملخص </w:t>
            </w:r>
            <w:r>
              <w:rPr>
                <w:rStyle w:val="IndexLink"/>
                <w:rtl w:val="true"/>
              </w:rPr>
              <w:t xml:space="preserve">/ </w:t>
            </w:r>
            <w:r>
              <w:rPr>
                <w:rStyle w:val="IndexLink"/>
                <w:rtl w:val="true"/>
              </w:rPr>
              <w:t xml:space="preserve">للقاضی زاده رومی </w:t>
            </w:r>
            <w:r>
              <w:rPr>
                <w:rStyle w:val="IndexLink"/>
                <w:rtl w:val="true"/>
              </w:rPr>
              <w:t>(</w:t>
            </w:r>
            <w:r>
              <w:rPr>
                <w:rStyle w:val="IndexLink"/>
              </w:rPr>
              <w:t>21</w:t>
            </w:r>
            <w:r>
              <w:rPr>
                <w:rStyle w:val="IndexLink"/>
                <w:rtl w:val="true"/>
              </w:rPr>
              <w:t xml:space="preserve"> </w:t>
            </w:r>
            <w:r>
              <w:rPr>
                <w:rStyle w:val="IndexLink"/>
                <w:rtl w:val="true"/>
              </w:rPr>
              <w:t xml:space="preserve">و </w:t>
            </w:r>
            <w:r>
              <w:rPr>
                <w:rStyle w:val="IndexLink"/>
                <w:rtl w:val="true"/>
              </w:rPr>
              <w:t xml:space="preserve">- </w:t>
            </w:r>
            <w:r>
              <w:rPr>
                <w:rStyle w:val="IndexLink"/>
              </w:rPr>
              <w:t>82</w:t>
            </w:r>
            <w:r>
              <w:rPr>
                <w:rStyle w:val="IndexLink"/>
                <w:rtl w:val="true"/>
              </w:rPr>
              <w:t xml:space="preserve">ظ </w:t>
            </w:r>
            <w:r>
              <w:rPr>
                <w:rStyle w:val="IndexLink"/>
                <w:rtl w:val="true"/>
              </w:rPr>
              <w:t xml:space="preserve">) [ </w:t>
            </w:r>
            <w:r>
              <w:rPr>
                <w:rStyle w:val="IndexLink"/>
                <w:rtl w:val="true"/>
              </w:rPr>
              <w:t xml:space="preserve">الهيئة </w:t>
            </w:r>
            <w:r>
              <w:rPr>
                <w:rStyle w:val="IndexLink"/>
                <w:rtl w:val="true"/>
              </w:rPr>
              <w:t>]</w:t>
              <w:tab/>
            </w:r>
            <w:r>
              <w:rPr>
                <w:rStyle w:val="IndexLink"/>
              </w:rPr>
              <w:t>260</w:t>
            </w:r>
          </w:hyperlink>
        </w:p>
        <w:p>
          <w:pPr>
            <w:pStyle w:val="Contents2"/>
            <w:tabs>
              <w:tab w:val="clear" w:pos="8743"/>
              <w:tab w:val="right" w:pos="9026" w:leader="dot"/>
            </w:tabs>
            <w:rPr/>
          </w:pPr>
          <w:hyperlink w:anchor="__RefHeading___Toc597750_3406789950">
            <w:r>
              <w:rPr>
                <w:webHidden/>
                <w:rStyle w:val="IndexLink"/>
              </w:rPr>
              <w:t>3</w:t>
            </w:r>
            <w:r>
              <w:rPr>
                <w:rStyle w:val="IndexLink"/>
                <w:rtl w:val="true"/>
              </w:rPr>
              <w:t xml:space="preserve">- </w:t>
            </w:r>
            <w:r>
              <w:rPr>
                <w:rStyle w:val="IndexLink"/>
                <w:rtl w:val="true"/>
              </w:rPr>
              <w:t xml:space="preserve">سي فصل </w:t>
            </w:r>
            <w:r>
              <w:rPr>
                <w:rStyle w:val="IndexLink"/>
                <w:rtl w:val="true"/>
              </w:rPr>
              <w:t xml:space="preserve">/ </w:t>
            </w:r>
            <w:r>
              <w:rPr>
                <w:rStyle w:val="IndexLink"/>
                <w:rtl w:val="true"/>
              </w:rPr>
              <w:t xml:space="preserve">للخواجه نصیر </w:t>
            </w:r>
            <w:r>
              <w:rPr>
                <w:rStyle w:val="IndexLink"/>
                <w:rtl w:val="true"/>
              </w:rPr>
              <w:t>(</w:t>
            </w:r>
            <w:r>
              <w:rPr>
                <w:rStyle w:val="IndexLink"/>
              </w:rPr>
              <w:t>85</w:t>
            </w:r>
            <w:r>
              <w:rPr>
                <w:rStyle w:val="IndexLink"/>
                <w:rtl w:val="true"/>
              </w:rPr>
              <w:t xml:space="preserve">ظ </w:t>
            </w:r>
            <w:r>
              <w:rPr>
                <w:rStyle w:val="IndexLink"/>
                <w:rtl w:val="true"/>
              </w:rPr>
              <w:t xml:space="preserve">- </w:t>
            </w:r>
            <w:r>
              <w:rPr>
                <w:rStyle w:val="IndexLink"/>
              </w:rPr>
              <w:t>103</w:t>
            </w:r>
            <w:r>
              <w:rPr>
                <w:rStyle w:val="IndexLink"/>
                <w:rtl w:val="true"/>
              </w:rPr>
              <w:t xml:space="preserve"> </w:t>
            </w:r>
            <w:r>
              <w:rPr>
                <w:rStyle w:val="IndexLink"/>
                <w:rtl w:val="true"/>
              </w:rPr>
              <w:t xml:space="preserve">ظ </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التقويم </w:t>
            </w:r>
            <w:r>
              <w:rPr>
                <w:rStyle w:val="IndexLink"/>
                <w:rtl w:val="true"/>
              </w:rPr>
              <w:t>]</w:t>
              <w:tab/>
            </w:r>
            <w:r>
              <w:rPr>
                <w:rStyle w:val="IndexLink"/>
              </w:rPr>
              <w:t>260</w:t>
            </w:r>
          </w:hyperlink>
        </w:p>
        <w:p>
          <w:pPr>
            <w:pStyle w:val="Contents2"/>
            <w:tabs>
              <w:tab w:val="clear" w:pos="8743"/>
              <w:tab w:val="right" w:pos="9026" w:leader="dot"/>
            </w:tabs>
            <w:rPr/>
          </w:pPr>
          <w:hyperlink w:anchor="__RefHeading___Toc597752_3406789950">
            <w:r>
              <w:rPr>
                <w:webHidden/>
                <w:rStyle w:val="IndexLink"/>
                <w:rtl w:val="true"/>
              </w:rPr>
              <w:t xml:space="preserve">شرح مراح الارواح </w:t>
            </w:r>
            <w:r>
              <w:rPr>
                <w:rStyle w:val="IndexLink"/>
                <w:rtl w:val="true"/>
              </w:rPr>
              <w:t xml:space="preserve">/ </w:t>
            </w:r>
            <w:r>
              <w:rPr>
                <w:rStyle w:val="IndexLink"/>
                <w:rtl w:val="true"/>
              </w:rPr>
              <w:t xml:space="preserve">لملاحسن پاشا </w:t>
            </w:r>
            <w:r>
              <w:rPr>
                <w:rStyle w:val="IndexLink"/>
                <w:rtl w:val="true"/>
              </w:rPr>
              <w:t xml:space="preserve">[ </w:t>
            </w:r>
            <w:r>
              <w:rPr>
                <w:rStyle w:val="IndexLink"/>
                <w:rtl w:val="true"/>
              </w:rPr>
              <w:t xml:space="preserve">الصرف </w:t>
            </w:r>
            <w:r>
              <w:rPr>
                <w:rStyle w:val="IndexLink"/>
                <w:rtl w:val="true"/>
              </w:rPr>
              <w:t>]</w:t>
              <w:tab/>
            </w:r>
            <w:r>
              <w:rPr>
                <w:rStyle w:val="IndexLink"/>
              </w:rPr>
              <w:t>260</w:t>
            </w:r>
          </w:hyperlink>
        </w:p>
        <w:p>
          <w:pPr>
            <w:pStyle w:val="Contents2"/>
            <w:tabs>
              <w:tab w:val="clear" w:pos="8743"/>
              <w:tab w:val="right" w:pos="9026" w:leader="dot"/>
            </w:tabs>
            <w:rPr/>
          </w:pPr>
          <w:hyperlink w:anchor="__RefHeading___Toc597754_3406789950">
            <w:r>
              <w:rPr>
                <w:webHidden/>
                <w:rStyle w:val="IndexLink"/>
                <w:rtl w:val="true"/>
              </w:rPr>
              <w:t xml:space="preserve">الكلمات القصار لامیرالمؤمنين عليه السلام </w:t>
            </w:r>
            <w:r>
              <w:rPr>
                <w:rStyle w:val="IndexLink"/>
                <w:rtl w:val="true"/>
              </w:rPr>
              <w:t xml:space="preserve">[ </w:t>
            </w:r>
            <w:r>
              <w:rPr>
                <w:rStyle w:val="IndexLink"/>
                <w:rtl w:val="true"/>
              </w:rPr>
              <w:t xml:space="preserve">الحديث </w:t>
            </w:r>
            <w:r>
              <w:rPr>
                <w:rStyle w:val="IndexLink"/>
                <w:rtl w:val="true"/>
              </w:rPr>
              <w:t>]</w:t>
              <w:tab/>
            </w:r>
            <w:r>
              <w:rPr>
                <w:rStyle w:val="IndexLink"/>
              </w:rPr>
              <w:t>261</w:t>
            </w:r>
          </w:hyperlink>
        </w:p>
        <w:p>
          <w:pPr>
            <w:pStyle w:val="Contents2"/>
            <w:tabs>
              <w:tab w:val="clear" w:pos="8743"/>
              <w:tab w:val="right" w:pos="9026" w:leader="dot"/>
            </w:tabs>
            <w:rPr/>
          </w:pPr>
          <w:hyperlink w:anchor="__RefHeading___Toc597756_3406789950">
            <w:r>
              <w:rPr>
                <w:webHidden/>
                <w:rStyle w:val="IndexLink"/>
                <w:rtl w:val="true"/>
              </w:rPr>
              <w:t xml:space="preserve">شرح الشافية </w:t>
            </w:r>
            <w:r>
              <w:rPr>
                <w:rStyle w:val="IndexLink"/>
                <w:rtl w:val="true"/>
              </w:rPr>
              <w:t xml:space="preserve">[ </w:t>
            </w:r>
            <w:r>
              <w:rPr>
                <w:rStyle w:val="IndexLink"/>
                <w:rtl w:val="true"/>
              </w:rPr>
              <w:t xml:space="preserve">الصرف </w:t>
            </w:r>
            <w:r>
              <w:rPr>
                <w:rStyle w:val="IndexLink"/>
                <w:rtl w:val="true"/>
              </w:rPr>
              <w:t>]</w:t>
              <w:tab/>
            </w:r>
            <w:r>
              <w:rPr>
                <w:rStyle w:val="IndexLink"/>
              </w:rPr>
              <w:t>261</w:t>
            </w:r>
          </w:hyperlink>
        </w:p>
        <w:p>
          <w:pPr>
            <w:pStyle w:val="Contents2"/>
            <w:tabs>
              <w:tab w:val="clear" w:pos="8743"/>
              <w:tab w:val="right" w:pos="9026" w:leader="dot"/>
            </w:tabs>
            <w:rPr/>
          </w:pPr>
          <w:hyperlink w:anchor="__RefHeading___Toc597758_3406789950">
            <w:r>
              <w:rPr>
                <w:webHidden/>
                <w:rStyle w:val="IndexLink"/>
                <w:rtl w:val="true"/>
              </w:rPr>
              <w:t xml:space="preserve">الحاشية على الشرح المختصر </w:t>
            </w:r>
            <w:r>
              <w:rPr>
                <w:rStyle w:val="IndexLink"/>
                <w:rtl w:val="true"/>
              </w:rPr>
              <w:t xml:space="preserve">/ </w:t>
            </w:r>
            <w:r>
              <w:rPr>
                <w:rStyle w:val="IndexLink"/>
                <w:rtl w:val="true"/>
              </w:rPr>
              <w:t xml:space="preserve">لنظام الدين الخطائي </w:t>
            </w:r>
            <w:r>
              <w:rPr>
                <w:rStyle w:val="IndexLink"/>
                <w:rtl w:val="true"/>
              </w:rPr>
              <w:t xml:space="preserve">[ </w:t>
            </w:r>
            <w:r>
              <w:rPr>
                <w:rStyle w:val="IndexLink"/>
                <w:rtl w:val="true"/>
              </w:rPr>
              <w:t xml:space="preserve">البلاغة </w:t>
            </w:r>
            <w:r>
              <w:rPr>
                <w:rStyle w:val="IndexLink"/>
                <w:rtl w:val="true"/>
              </w:rPr>
              <w:t>]</w:t>
              <w:tab/>
            </w:r>
            <w:r>
              <w:rPr>
                <w:rStyle w:val="IndexLink"/>
              </w:rPr>
              <w:t>262</w:t>
            </w:r>
          </w:hyperlink>
        </w:p>
        <w:p>
          <w:pPr>
            <w:pStyle w:val="Contents2"/>
            <w:tabs>
              <w:tab w:val="clear" w:pos="8743"/>
              <w:tab w:val="right" w:pos="9026" w:leader="dot"/>
            </w:tabs>
            <w:rPr/>
          </w:pPr>
          <w:hyperlink w:anchor="__RefHeading___Toc597760_3406789950">
            <w:r>
              <w:rPr>
                <w:webHidden/>
                <w:rStyle w:val="IndexLink"/>
                <w:rtl w:val="true"/>
              </w:rPr>
              <w:t xml:space="preserve">الفوائد الضيائية </w:t>
            </w:r>
            <w:r>
              <w:rPr>
                <w:rStyle w:val="IndexLink"/>
                <w:rtl w:val="true"/>
              </w:rPr>
              <w:t xml:space="preserve">/ </w:t>
            </w:r>
            <w:r>
              <w:rPr>
                <w:rStyle w:val="IndexLink"/>
                <w:rtl w:val="true"/>
              </w:rPr>
              <w:t xml:space="preserve">للجامی </w:t>
            </w:r>
            <w:r>
              <w:rPr>
                <w:rStyle w:val="IndexLink"/>
                <w:rtl w:val="true"/>
              </w:rPr>
              <w:t xml:space="preserve">[ </w:t>
            </w:r>
            <w:r>
              <w:rPr>
                <w:rStyle w:val="IndexLink"/>
                <w:rtl w:val="true"/>
              </w:rPr>
              <w:t xml:space="preserve">النحو </w:t>
            </w:r>
            <w:r>
              <w:rPr>
                <w:rStyle w:val="IndexLink"/>
                <w:rtl w:val="true"/>
              </w:rPr>
              <w:t>]</w:t>
              <w:tab/>
            </w:r>
            <w:r>
              <w:rPr>
                <w:rStyle w:val="IndexLink"/>
              </w:rPr>
              <w:t>262</w:t>
            </w:r>
          </w:hyperlink>
        </w:p>
        <w:p>
          <w:pPr>
            <w:pStyle w:val="Contents2"/>
            <w:tabs>
              <w:tab w:val="clear" w:pos="8743"/>
              <w:tab w:val="right" w:pos="9026" w:leader="dot"/>
            </w:tabs>
            <w:rPr/>
          </w:pPr>
          <w:hyperlink w:anchor="__RefHeading___Toc597762_3406789950">
            <w:r>
              <w:rPr>
                <w:webHidden/>
                <w:rStyle w:val="IndexLink"/>
              </w:rPr>
              <w:t>1</w:t>
            </w:r>
            <w:r>
              <w:rPr>
                <w:rStyle w:val="IndexLink"/>
                <w:rtl w:val="true"/>
              </w:rPr>
              <w:t xml:space="preserve">- </w:t>
            </w:r>
            <w:r>
              <w:rPr>
                <w:rStyle w:val="IndexLink"/>
                <w:rtl w:val="true"/>
              </w:rPr>
              <w:t xml:space="preserve">الالفيّة </w:t>
            </w:r>
            <w:r>
              <w:rPr>
                <w:rStyle w:val="IndexLink"/>
                <w:rtl w:val="true"/>
              </w:rPr>
              <w:t xml:space="preserve">/ </w:t>
            </w:r>
            <w:r>
              <w:rPr>
                <w:rStyle w:val="IndexLink"/>
                <w:rtl w:val="true"/>
              </w:rPr>
              <w:t xml:space="preserve">للشهيد الأول </w:t>
            </w:r>
            <w:r>
              <w:rPr>
                <w:rStyle w:val="IndexLink"/>
                <w:rtl w:val="true"/>
              </w:rPr>
              <w:t>(</w:t>
            </w:r>
            <w:r>
              <w:rPr>
                <w:rStyle w:val="IndexLink"/>
                <w:rtl w:val="true"/>
              </w:rPr>
              <w:t xml:space="preserve">اظ </w:t>
            </w:r>
            <w:r>
              <w:rPr>
                <w:rStyle w:val="IndexLink"/>
                <w:rtl w:val="true"/>
              </w:rPr>
              <w:t xml:space="preserve">- </w:t>
            </w:r>
            <w:r>
              <w:rPr>
                <w:rStyle w:val="IndexLink"/>
              </w:rPr>
              <w:t>50</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263</w:t>
            </w:r>
          </w:hyperlink>
        </w:p>
        <w:p>
          <w:pPr>
            <w:pStyle w:val="Contents2"/>
            <w:tabs>
              <w:tab w:val="clear" w:pos="8743"/>
              <w:tab w:val="right" w:pos="9026" w:leader="dot"/>
            </w:tabs>
            <w:rPr/>
          </w:pPr>
          <w:hyperlink w:anchor="__RefHeading___Toc597764_3406789950">
            <w:r>
              <w:rPr>
                <w:webHidden/>
                <w:rStyle w:val="IndexLink"/>
              </w:rPr>
              <w:t>2</w:t>
            </w:r>
            <w:r>
              <w:rPr>
                <w:rStyle w:val="IndexLink"/>
                <w:rtl w:val="true"/>
              </w:rPr>
              <w:t xml:space="preserve"> - </w:t>
            </w:r>
            <w:r>
              <w:rPr>
                <w:rStyle w:val="IndexLink"/>
                <w:rtl w:val="true"/>
              </w:rPr>
              <w:t xml:space="preserve">النفلية </w:t>
            </w:r>
            <w:r>
              <w:rPr>
                <w:rStyle w:val="IndexLink"/>
                <w:rtl w:val="true"/>
              </w:rPr>
              <w:t>(</w:t>
            </w:r>
            <w:r>
              <w:rPr>
                <w:rStyle w:val="IndexLink"/>
              </w:rPr>
              <w:t>51</w:t>
            </w:r>
            <w:r>
              <w:rPr>
                <w:rStyle w:val="IndexLink"/>
                <w:rtl w:val="true"/>
              </w:rPr>
              <w:t xml:space="preserve">ظ </w:t>
            </w:r>
            <w:r>
              <w:rPr>
                <w:rStyle w:val="IndexLink"/>
                <w:rtl w:val="true"/>
              </w:rPr>
              <w:t xml:space="preserve">- </w:t>
            </w:r>
            <w:r>
              <w:rPr>
                <w:rStyle w:val="IndexLink"/>
              </w:rPr>
              <w:t>76</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263</w:t>
            </w:r>
          </w:hyperlink>
        </w:p>
        <w:p>
          <w:pPr>
            <w:pStyle w:val="Contents2"/>
            <w:tabs>
              <w:tab w:val="clear" w:pos="8743"/>
              <w:tab w:val="right" w:pos="9026" w:leader="dot"/>
            </w:tabs>
            <w:rPr/>
          </w:pPr>
          <w:hyperlink w:anchor="__RefHeading___Toc597766_3406789950">
            <w:r>
              <w:rPr>
                <w:webHidden/>
                <w:rStyle w:val="IndexLink"/>
              </w:rPr>
              <w:t>3</w:t>
            </w:r>
            <w:r>
              <w:rPr>
                <w:rStyle w:val="IndexLink"/>
                <w:rtl w:val="true"/>
              </w:rPr>
              <w:t xml:space="preserve">- </w:t>
            </w:r>
            <w:r>
              <w:rPr>
                <w:rStyle w:val="IndexLink"/>
                <w:rtl w:val="true"/>
              </w:rPr>
              <w:t xml:space="preserve">الجعفرية </w:t>
            </w:r>
            <w:r>
              <w:rPr>
                <w:rStyle w:val="IndexLink"/>
                <w:rtl w:val="true"/>
              </w:rPr>
              <w:t xml:space="preserve">/ </w:t>
            </w:r>
            <w:r>
              <w:rPr>
                <w:rStyle w:val="IndexLink"/>
                <w:rtl w:val="true"/>
              </w:rPr>
              <w:t xml:space="preserve">للمحقق الكرکی </w:t>
            </w:r>
            <w:r>
              <w:rPr>
                <w:rStyle w:val="IndexLink"/>
                <w:rtl w:val="true"/>
              </w:rPr>
              <w:t>(</w:t>
            </w:r>
            <w:r>
              <w:rPr>
                <w:rStyle w:val="IndexLink"/>
              </w:rPr>
              <w:t>77</w:t>
            </w:r>
            <w:r>
              <w:rPr>
                <w:rStyle w:val="IndexLink"/>
                <w:rtl w:val="true"/>
              </w:rPr>
              <w:t xml:space="preserve">ظ </w:t>
            </w:r>
            <w:r>
              <w:rPr>
                <w:rStyle w:val="IndexLink"/>
                <w:rtl w:val="true"/>
              </w:rPr>
              <w:t xml:space="preserve">- </w:t>
            </w:r>
            <w:r>
              <w:rPr>
                <w:rStyle w:val="IndexLink"/>
              </w:rPr>
              <w:t>149</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263</w:t>
            </w:r>
          </w:hyperlink>
        </w:p>
        <w:p>
          <w:pPr>
            <w:pStyle w:val="Contents2"/>
            <w:tabs>
              <w:tab w:val="clear" w:pos="8743"/>
              <w:tab w:val="right" w:pos="9026" w:leader="dot"/>
            </w:tabs>
            <w:rPr/>
          </w:pPr>
          <w:hyperlink w:anchor="__RefHeading___Toc597768_3406789950">
            <w:r>
              <w:rPr>
                <w:webHidden/>
                <w:rStyle w:val="IndexLink"/>
                <w:rtl w:val="true"/>
              </w:rPr>
              <w:t xml:space="preserve">الشواهد الصغری </w:t>
            </w:r>
            <w:r>
              <w:rPr>
                <w:rStyle w:val="IndexLink"/>
                <w:rtl w:val="true"/>
              </w:rPr>
              <w:t>(</w:t>
            </w:r>
            <w:r>
              <w:rPr>
                <w:rStyle w:val="IndexLink"/>
                <w:rtl w:val="true"/>
              </w:rPr>
              <w:t>فرائد القلائد</w:t>
            </w:r>
            <w:r>
              <w:rPr>
                <w:rStyle w:val="IndexLink"/>
                <w:rtl w:val="true"/>
              </w:rPr>
              <w:t xml:space="preserve">) / </w:t>
            </w:r>
            <w:r>
              <w:rPr>
                <w:rStyle w:val="IndexLink"/>
                <w:rtl w:val="true"/>
              </w:rPr>
              <w:t xml:space="preserve">لمحمود العینی </w:t>
            </w:r>
            <w:r>
              <w:rPr>
                <w:rStyle w:val="IndexLink"/>
                <w:rtl w:val="true"/>
              </w:rPr>
              <w:t>[</w:t>
            </w:r>
            <w:r>
              <w:rPr>
                <w:rStyle w:val="IndexLink"/>
                <w:rtl w:val="true"/>
              </w:rPr>
              <w:t xml:space="preserve">النحو </w:t>
            </w:r>
            <w:r>
              <w:rPr>
                <w:rStyle w:val="IndexLink"/>
                <w:rtl w:val="true"/>
              </w:rPr>
              <w:t>]</w:t>
              <w:tab/>
            </w:r>
            <w:r>
              <w:rPr>
                <w:rStyle w:val="IndexLink"/>
              </w:rPr>
              <w:t>264</w:t>
            </w:r>
          </w:hyperlink>
        </w:p>
        <w:p>
          <w:pPr>
            <w:pStyle w:val="Contents2"/>
            <w:tabs>
              <w:tab w:val="clear" w:pos="8743"/>
              <w:tab w:val="right" w:pos="9026" w:leader="dot"/>
            </w:tabs>
            <w:rPr/>
          </w:pPr>
          <w:hyperlink w:anchor="__RefHeading___Toc597770_3406789950">
            <w:r>
              <w:rPr>
                <w:webHidden/>
                <w:rStyle w:val="IndexLink"/>
                <w:rtl w:val="true"/>
              </w:rPr>
              <w:t xml:space="preserve">الأربعون </w:t>
            </w:r>
            <w:r>
              <w:rPr>
                <w:rStyle w:val="IndexLink"/>
                <w:rtl w:val="true"/>
              </w:rPr>
              <w:t xml:space="preserve">/ </w:t>
            </w:r>
            <w:r>
              <w:rPr>
                <w:rStyle w:val="IndexLink"/>
                <w:rtl w:val="true"/>
              </w:rPr>
              <w:t xml:space="preserve">للشيخ البهائی </w:t>
            </w:r>
            <w:r>
              <w:rPr>
                <w:rStyle w:val="IndexLink"/>
                <w:rtl w:val="true"/>
              </w:rPr>
              <w:t xml:space="preserve">[ </w:t>
            </w:r>
            <w:r>
              <w:rPr>
                <w:rStyle w:val="IndexLink"/>
                <w:rtl w:val="true"/>
              </w:rPr>
              <w:t xml:space="preserve">الحديث </w:t>
            </w:r>
            <w:r>
              <w:rPr>
                <w:rStyle w:val="IndexLink"/>
                <w:rtl w:val="true"/>
              </w:rPr>
              <w:t>]</w:t>
              <w:tab/>
            </w:r>
            <w:r>
              <w:rPr>
                <w:rStyle w:val="IndexLink"/>
              </w:rPr>
              <w:t>264</w:t>
            </w:r>
          </w:hyperlink>
        </w:p>
        <w:p>
          <w:pPr>
            <w:pStyle w:val="Contents2"/>
            <w:tabs>
              <w:tab w:val="clear" w:pos="8743"/>
              <w:tab w:val="right" w:pos="9026" w:leader="dot"/>
            </w:tabs>
            <w:rPr/>
          </w:pPr>
          <w:hyperlink w:anchor="__RefHeading___Toc597772_3406789950">
            <w:r>
              <w:rPr>
                <w:webHidden/>
                <w:rStyle w:val="IndexLink"/>
                <w:rtl w:val="true"/>
              </w:rPr>
              <w:t xml:space="preserve">الحاشية على شرح حكمة العين </w:t>
            </w:r>
            <w:r>
              <w:rPr>
                <w:rStyle w:val="IndexLink"/>
                <w:rtl w:val="true"/>
              </w:rPr>
              <w:t xml:space="preserve">/ </w:t>
            </w:r>
            <w:r>
              <w:rPr>
                <w:rStyle w:val="IndexLink"/>
                <w:rtl w:val="true"/>
              </w:rPr>
              <w:t xml:space="preserve">للمولی میرزاجان </w:t>
            </w:r>
            <w:r>
              <w:rPr>
                <w:rStyle w:val="IndexLink"/>
                <w:rtl w:val="true"/>
              </w:rPr>
              <w:t xml:space="preserve">[ </w:t>
            </w:r>
            <w:r>
              <w:rPr>
                <w:rStyle w:val="IndexLink"/>
                <w:rtl w:val="true"/>
              </w:rPr>
              <w:t xml:space="preserve">الفلسفة </w:t>
            </w:r>
            <w:r>
              <w:rPr>
                <w:rStyle w:val="IndexLink"/>
                <w:rtl w:val="true"/>
              </w:rPr>
              <w:t>]</w:t>
              <w:tab/>
            </w:r>
            <w:r>
              <w:rPr>
                <w:rStyle w:val="IndexLink"/>
              </w:rPr>
              <w:t>265</w:t>
            </w:r>
          </w:hyperlink>
        </w:p>
        <w:p>
          <w:pPr>
            <w:pStyle w:val="Contents2"/>
            <w:tabs>
              <w:tab w:val="clear" w:pos="8743"/>
              <w:tab w:val="right" w:pos="9026" w:leader="dot"/>
            </w:tabs>
            <w:rPr/>
          </w:pPr>
          <w:hyperlink w:anchor="__RefHeading___Toc597774_3406789950">
            <w:r>
              <w:rPr>
                <w:webHidden/>
                <w:rStyle w:val="IndexLink"/>
                <w:rtl w:val="true"/>
              </w:rPr>
              <w:t xml:space="preserve">الحاشية على المعالم </w:t>
            </w:r>
            <w:r>
              <w:rPr>
                <w:rStyle w:val="IndexLink"/>
                <w:rtl w:val="true"/>
              </w:rPr>
              <w:t xml:space="preserve">/ </w:t>
            </w:r>
            <w:r>
              <w:rPr>
                <w:rStyle w:val="IndexLink"/>
                <w:rtl w:val="true"/>
              </w:rPr>
              <w:t xml:space="preserve">للشیروانی </w:t>
            </w:r>
            <w:r>
              <w:rPr>
                <w:rStyle w:val="IndexLink"/>
                <w:rtl w:val="true"/>
              </w:rPr>
              <w:t xml:space="preserve">[ </w:t>
            </w:r>
            <w:r>
              <w:rPr>
                <w:rStyle w:val="IndexLink"/>
                <w:rtl w:val="true"/>
              </w:rPr>
              <w:t xml:space="preserve">اصول الفقه </w:t>
            </w:r>
            <w:r>
              <w:rPr>
                <w:rStyle w:val="IndexLink"/>
                <w:rtl w:val="true"/>
              </w:rPr>
              <w:t>]</w:t>
              <w:tab/>
            </w:r>
            <w:r>
              <w:rPr>
                <w:rStyle w:val="IndexLink"/>
              </w:rPr>
              <w:t>265</w:t>
            </w:r>
          </w:hyperlink>
        </w:p>
        <w:p>
          <w:pPr>
            <w:pStyle w:val="Contents2"/>
            <w:tabs>
              <w:tab w:val="clear" w:pos="8743"/>
              <w:tab w:val="right" w:pos="9026" w:leader="dot"/>
            </w:tabs>
            <w:rPr/>
          </w:pPr>
          <w:hyperlink w:anchor="__RefHeading___Toc597776_3406789950">
            <w:r>
              <w:rPr>
                <w:webHidden/>
                <w:rStyle w:val="IndexLink"/>
              </w:rPr>
              <w:t>1</w:t>
            </w:r>
            <w:r>
              <w:rPr>
                <w:rStyle w:val="IndexLink"/>
                <w:rtl w:val="true"/>
              </w:rPr>
              <w:t xml:space="preserve"> - </w:t>
            </w:r>
            <w:r>
              <w:rPr>
                <w:rStyle w:val="IndexLink"/>
                <w:rtl w:val="true"/>
              </w:rPr>
              <w:t xml:space="preserve">النفلية </w:t>
            </w:r>
            <w:r>
              <w:rPr>
                <w:rStyle w:val="IndexLink"/>
                <w:rtl w:val="true"/>
              </w:rPr>
              <w:t xml:space="preserve">/ </w:t>
            </w:r>
            <w:r>
              <w:rPr>
                <w:rStyle w:val="IndexLink"/>
                <w:rtl w:val="true"/>
              </w:rPr>
              <w:t xml:space="preserve">للشهيد الأول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44</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265</w:t>
            </w:r>
          </w:hyperlink>
        </w:p>
        <w:p>
          <w:pPr>
            <w:pStyle w:val="Contents2"/>
            <w:tabs>
              <w:tab w:val="clear" w:pos="8743"/>
              <w:tab w:val="right" w:pos="9026" w:leader="dot"/>
            </w:tabs>
            <w:rPr/>
          </w:pPr>
          <w:hyperlink w:anchor="__RefHeading___Toc597778_3406789950">
            <w:r>
              <w:rPr>
                <w:webHidden/>
                <w:rStyle w:val="IndexLink"/>
              </w:rPr>
              <w:t>2</w:t>
            </w:r>
            <w:r>
              <w:rPr>
                <w:rStyle w:val="IndexLink"/>
                <w:rtl w:val="true"/>
              </w:rPr>
              <w:t xml:space="preserve"> - </w:t>
            </w:r>
            <w:r>
              <w:rPr>
                <w:rStyle w:val="IndexLink"/>
                <w:rtl w:val="true"/>
              </w:rPr>
              <w:t xml:space="preserve">الالفية </w:t>
            </w:r>
            <w:r>
              <w:rPr>
                <w:rStyle w:val="IndexLink"/>
                <w:rtl w:val="true"/>
              </w:rPr>
              <w:t xml:space="preserve">/ </w:t>
            </w:r>
            <w:r>
              <w:rPr>
                <w:rStyle w:val="IndexLink"/>
                <w:rtl w:val="true"/>
              </w:rPr>
              <w:t xml:space="preserve">للشهيد الاول </w:t>
            </w:r>
            <w:r>
              <w:rPr>
                <w:rStyle w:val="IndexLink"/>
                <w:rtl w:val="true"/>
              </w:rPr>
              <w:t>(</w:t>
            </w:r>
            <w:r>
              <w:rPr>
                <w:rStyle w:val="IndexLink"/>
              </w:rPr>
              <w:t>46</w:t>
            </w:r>
            <w:r>
              <w:rPr>
                <w:rStyle w:val="IndexLink"/>
                <w:rtl w:val="true"/>
              </w:rPr>
              <w:t xml:space="preserve">ظ </w:t>
            </w:r>
            <w:r>
              <w:rPr>
                <w:rStyle w:val="IndexLink"/>
                <w:rtl w:val="true"/>
              </w:rPr>
              <w:t xml:space="preserve">- </w:t>
            </w:r>
            <w:r>
              <w:rPr>
                <w:rStyle w:val="IndexLink"/>
              </w:rPr>
              <w:t>89</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266</w:t>
            </w:r>
          </w:hyperlink>
        </w:p>
        <w:p>
          <w:pPr>
            <w:pStyle w:val="Contents2"/>
            <w:tabs>
              <w:tab w:val="clear" w:pos="8743"/>
              <w:tab w:val="right" w:pos="9026" w:leader="dot"/>
            </w:tabs>
            <w:rPr/>
          </w:pPr>
          <w:hyperlink w:anchor="__RefHeading___Toc597780_3406789950">
            <w:r>
              <w:rPr>
                <w:webHidden/>
                <w:rStyle w:val="IndexLink"/>
              </w:rPr>
              <w:t>3</w:t>
            </w:r>
            <w:r>
              <w:rPr>
                <w:rStyle w:val="IndexLink"/>
                <w:rtl w:val="true"/>
              </w:rPr>
              <w:t xml:space="preserve">- </w:t>
            </w:r>
            <w:r>
              <w:rPr>
                <w:rStyle w:val="IndexLink"/>
                <w:rtl w:val="true"/>
              </w:rPr>
              <w:t xml:space="preserve">الباب الحادي عشر </w:t>
            </w:r>
            <w:r>
              <w:rPr>
                <w:rStyle w:val="IndexLink"/>
                <w:rtl w:val="true"/>
              </w:rPr>
              <w:t xml:space="preserve">/ </w:t>
            </w:r>
            <w:r>
              <w:rPr>
                <w:rStyle w:val="IndexLink"/>
                <w:rtl w:val="true"/>
              </w:rPr>
              <w:t xml:space="preserve">للعلامة الحلی </w:t>
            </w:r>
            <w:r>
              <w:rPr>
                <w:rStyle w:val="IndexLink"/>
                <w:rtl w:val="true"/>
              </w:rPr>
              <w:t>(</w:t>
            </w:r>
            <w:r>
              <w:rPr>
                <w:rStyle w:val="IndexLink"/>
              </w:rPr>
              <w:t>90</w:t>
            </w:r>
            <w:r>
              <w:rPr>
                <w:rStyle w:val="IndexLink"/>
                <w:rtl w:val="true"/>
              </w:rPr>
              <w:t xml:space="preserve">ظ </w:t>
            </w:r>
            <w:r>
              <w:rPr>
                <w:rStyle w:val="IndexLink"/>
                <w:rtl w:val="true"/>
              </w:rPr>
              <w:t xml:space="preserve">- </w:t>
            </w:r>
            <w:r>
              <w:rPr>
                <w:rStyle w:val="IndexLink"/>
              </w:rPr>
              <w:t>104</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266</w:t>
            </w:r>
          </w:hyperlink>
        </w:p>
        <w:p>
          <w:pPr>
            <w:pStyle w:val="Contents2"/>
            <w:tabs>
              <w:tab w:val="clear" w:pos="8743"/>
              <w:tab w:val="right" w:pos="9026" w:leader="dot"/>
            </w:tabs>
            <w:rPr/>
          </w:pPr>
          <w:hyperlink w:anchor="__RefHeading___Toc597782_3406789950">
            <w:r>
              <w:rPr>
                <w:webHidden/>
                <w:rStyle w:val="IndexLink"/>
              </w:rPr>
              <w:t>4</w:t>
            </w:r>
            <w:r>
              <w:rPr>
                <w:rStyle w:val="IndexLink"/>
                <w:rtl w:val="true"/>
              </w:rPr>
              <w:t xml:space="preserve"> - </w:t>
            </w:r>
            <w:r>
              <w:rPr>
                <w:rStyle w:val="IndexLink"/>
                <w:rtl w:val="true"/>
              </w:rPr>
              <w:t xml:space="preserve">الجعفرية للمحقق الكرکی </w:t>
            </w:r>
            <w:r>
              <w:rPr>
                <w:rStyle w:val="IndexLink"/>
                <w:rtl w:val="true"/>
              </w:rPr>
              <w:t>(</w:t>
            </w:r>
            <w:r>
              <w:rPr>
                <w:rStyle w:val="IndexLink"/>
              </w:rPr>
              <w:t>106</w:t>
            </w:r>
            <w:r>
              <w:rPr>
                <w:rStyle w:val="IndexLink"/>
                <w:rtl w:val="true"/>
              </w:rPr>
              <w:t xml:space="preserve">ظ </w:t>
            </w:r>
            <w:r>
              <w:rPr>
                <w:rStyle w:val="IndexLink"/>
                <w:rtl w:val="true"/>
              </w:rPr>
              <w:t xml:space="preserve">- </w:t>
            </w:r>
            <w:r>
              <w:rPr>
                <w:rStyle w:val="IndexLink"/>
              </w:rPr>
              <w:t>162</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266</w:t>
            </w:r>
          </w:hyperlink>
        </w:p>
        <w:p>
          <w:pPr>
            <w:pStyle w:val="Contents2"/>
            <w:tabs>
              <w:tab w:val="clear" w:pos="8743"/>
              <w:tab w:val="right" w:pos="9026" w:leader="dot"/>
            </w:tabs>
            <w:rPr/>
          </w:pPr>
          <w:hyperlink w:anchor="__RefHeading___Toc597784_3406789950">
            <w:r>
              <w:rPr>
                <w:webHidden/>
                <w:rStyle w:val="IndexLink"/>
                <w:rtl w:val="true"/>
              </w:rPr>
              <w:t xml:space="preserve">انوار العقول من اشعار وصىّ الرسول عليهما السلام </w:t>
            </w:r>
            <w:r>
              <w:rPr>
                <w:rStyle w:val="IndexLink"/>
                <w:rtl w:val="true"/>
              </w:rPr>
              <w:t xml:space="preserve">/ </w:t>
            </w:r>
            <w:r>
              <w:rPr>
                <w:rStyle w:val="IndexLink"/>
                <w:rtl w:val="true"/>
              </w:rPr>
              <w:t xml:space="preserve">الكيدري </w:t>
            </w:r>
            <w:r>
              <w:rPr>
                <w:rStyle w:val="IndexLink"/>
                <w:rtl w:val="true"/>
              </w:rPr>
              <w:t>[</w:t>
            </w:r>
            <w:r>
              <w:rPr>
                <w:rStyle w:val="IndexLink"/>
                <w:rtl w:val="true"/>
              </w:rPr>
              <w:t xml:space="preserve">الشعر </w:t>
            </w:r>
            <w:r>
              <w:rPr>
                <w:rStyle w:val="IndexLink"/>
                <w:rtl w:val="true"/>
              </w:rPr>
              <w:t>]</w:t>
              <w:tab/>
            </w:r>
            <w:r>
              <w:rPr>
                <w:rStyle w:val="IndexLink"/>
              </w:rPr>
              <w:t>266</w:t>
            </w:r>
          </w:hyperlink>
        </w:p>
        <w:p>
          <w:pPr>
            <w:pStyle w:val="Contents2"/>
            <w:tabs>
              <w:tab w:val="clear" w:pos="8743"/>
              <w:tab w:val="right" w:pos="9026" w:leader="dot"/>
            </w:tabs>
            <w:rPr/>
          </w:pPr>
          <w:hyperlink w:anchor="__RefHeading___Toc597786_3406789950">
            <w:r>
              <w:rPr>
                <w:webHidden/>
                <w:rStyle w:val="IndexLink"/>
                <w:rtl w:val="true"/>
              </w:rPr>
              <w:t xml:space="preserve">الحاشية على شرح الملخّص </w:t>
            </w:r>
            <w:r>
              <w:rPr>
                <w:rStyle w:val="IndexLink"/>
                <w:rtl w:val="true"/>
              </w:rPr>
              <w:t xml:space="preserve">/ </w:t>
            </w:r>
            <w:r>
              <w:rPr>
                <w:rStyle w:val="IndexLink"/>
                <w:rtl w:val="true"/>
              </w:rPr>
              <w:t xml:space="preserve">للبيرجندی </w:t>
            </w:r>
            <w:r>
              <w:rPr>
                <w:rStyle w:val="IndexLink"/>
                <w:rtl w:val="true"/>
              </w:rPr>
              <w:t xml:space="preserve">[ </w:t>
            </w:r>
            <w:r>
              <w:rPr>
                <w:rStyle w:val="IndexLink"/>
                <w:rtl w:val="true"/>
              </w:rPr>
              <w:t xml:space="preserve">الهيئة </w:t>
            </w:r>
            <w:r>
              <w:rPr>
                <w:rStyle w:val="IndexLink"/>
                <w:rtl w:val="true"/>
              </w:rPr>
              <w:t>]</w:t>
              <w:tab/>
            </w:r>
            <w:r>
              <w:rPr>
                <w:rStyle w:val="IndexLink"/>
              </w:rPr>
              <w:t>267</w:t>
            </w:r>
          </w:hyperlink>
        </w:p>
        <w:p>
          <w:pPr>
            <w:pStyle w:val="Contents2"/>
            <w:tabs>
              <w:tab w:val="clear" w:pos="8743"/>
              <w:tab w:val="right" w:pos="9026" w:leader="dot"/>
            </w:tabs>
            <w:rPr/>
          </w:pPr>
          <w:hyperlink w:anchor="__RefHeading___Toc597788_3406789950">
            <w:r>
              <w:rPr>
                <w:webHidden/>
                <w:rStyle w:val="IndexLink"/>
                <w:rtl w:val="true"/>
              </w:rPr>
              <w:t xml:space="preserve">شرح منتهى السؤل </w:t>
            </w:r>
            <w:r>
              <w:rPr>
                <w:rStyle w:val="IndexLink"/>
                <w:rtl w:val="true"/>
              </w:rPr>
              <w:t xml:space="preserve">[ </w:t>
            </w:r>
            <w:r>
              <w:rPr>
                <w:rStyle w:val="IndexLink"/>
                <w:rtl w:val="true"/>
              </w:rPr>
              <w:t xml:space="preserve">اصول الفقه </w:t>
            </w:r>
            <w:r>
              <w:rPr>
                <w:rStyle w:val="IndexLink"/>
                <w:rtl w:val="true"/>
              </w:rPr>
              <w:t>]</w:t>
              <w:tab/>
            </w:r>
            <w:r>
              <w:rPr>
                <w:rStyle w:val="IndexLink"/>
              </w:rPr>
              <w:t>267</w:t>
            </w:r>
          </w:hyperlink>
        </w:p>
        <w:p>
          <w:pPr>
            <w:pStyle w:val="Contents2"/>
            <w:tabs>
              <w:tab w:val="clear" w:pos="8743"/>
              <w:tab w:val="right" w:pos="9026" w:leader="dot"/>
            </w:tabs>
            <w:rPr/>
          </w:pPr>
          <w:hyperlink w:anchor="__RefHeading___Toc597790_3406789950">
            <w:r>
              <w:rPr>
                <w:webHidden/>
                <w:rStyle w:val="IndexLink"/>
                <w:rtl w:val="true"/>
              </w:rPr>
              <w:t xml:space="preserve">الحقايق </w:t>
            </w:r>
            <w:r>
              <w:rPr>
                <w:rStyle w:val="IndexLink"/>
                <w:rtl w:val="true"/>
              </w:rPr>
              <w:t xml:space="preserve">/ </w:t>
            </w:r>
            <w:r>
              <w:rPr>
                <w:rStyle w:val="IndexLink"/>
                <w:rtl w:val="true"/>
              </w:rPr>
              <w:t xml:space="preserve">للفيض الكاشانی </w:t>
            </w:r>
            <w:r>
              <w:rPr>
                <w:rStyle w:val="IndexLink"/>
                <w:rtl w:val="true"/>
              </w:rPr>
              <w:t xml:space="preserve">[ </w:t>
            </w:r>
            <w:r>
              <w:rPr>
                <w:rStyle w:val="IndexLink"/>
                <w:rtl w:val="true"/>
              </w:rPr>
              <w:t xml:space="preserve">العقائد </w:t>
            </w:r>
            <w:r>
              <w:rPr>
                <w:rStyle w:val="IndexLink"/>
                <w:rtl w:val="true"/>
              </w:rPr>
              <w:t>]</w:t>
              <w:tab/>
            </w:r>
            <w:r>
              <w:rPr>
                <w:rStyle w:val="IndexLink"/>
              </w:rPr>
              <w:t>268</w:t>
            </w:r>
          </w:hyperlink>
        </w:p>
        <w:p>
          <w:pPr>
            <w:pStyle w:val="Contents2"/>
            <w:tabs>
              <w:tab w:val="clear" w:pos="8743"/>
              <w:tab w:val="right" w:pos="9026" w:leader="dot"/>
            </w:tabs>
            <w:rPr/>
          </w:pPr>
          <w:hyperlink w:anchor="__RefHeading___Toc597792_3406789950">
            <w:r>
              <w:rPr>
                <w:webHidden/>
                <w:rStyle w:val="IndexLink"/>
                <w:rtl w:val="true"/>
              </w:rPr>
              <w:t xml:space="preserve">الحاشية على الفوائد الضيائية </w:t>
            </w:r>
            <w:r>
              <w:rPr>
                <w:rStyle w:val="IndexLink"/>
                <w:rtl w:val="true"/>
              </w:rPr>
              <w:t xml:space="preserve">/ </w:t>
            </w:r>
            <w:r>
              <w:rPr>
                <w:rStyle w:val="IndexLink"/>
                <w:rtl w:val="true"/>
              </w:rPr>
              <w:t xml:space="preserve">لعصام الاسفرائینی </w:t>
            </w:r>
            <w:r>
              <w:rPr>
                <w:rStyle w:val="IndexLink"/>
                <w:rtl w:val="true"/>
              </w:rPr>
              <w:t>[</w:t>
            </w:r>
            <w:r>
              <w:rPr>
                <w:rStyle w:val="IndexLink"/>
                <w:rtl w:val="true"/>
              </w:rPr>
              <w:t xml:space="preserve">النحو </w:t>
            </w:r>
            <w:r>
              <w:rPr>
                <w:rStyle w:val="IndexLink"/>
                <w:rtl w:val="true"/>
              </w:rPr>
              <w:t>]</w:t>
              <w:tab/>
            </w:r>
            <w:r>
              <w:rPr>
                <w:rStyle w:val="IndexLink"/>
              </w:rPr>
              <w:t>270</w:t>
            </w:r>
          </w:hyperlink>
        </w:p>
        <w:p>
          <w:pPr>
            <w:pStyle w:val="Contents2"/>
            <w:tabs>
              <w:tab w:val="clear" w:pos="8743"/>
              <w:tab w:val="right" w:pos="9026" w:leader="dot"/>
            </w:tabs>
            <w:rPr/>
          </w:pPr>
          <w:hyperlink w:anchor="__RefHeading___Toc597794_3406789950">
            <w:r>
              <w:rPr>
                <w:webHidden/>
                <w:rStyle w:val="IndexLink"/>
                <w:rtl w:val="true"/>
              </w:rPr>
              <w:t xml:space="preserve">عدة الداعي ونجاح الساعي </w:t>
            </w:r>
            <w:r>
              <w:rPr>
                <w:rStyle w:val="IndexLink"/>
                <w:rtl w:val="true"/>
              </w:rPr>
              <w:t xml:space="preserve">/ </w:t>
            </w:r>
            <w:r>
              <w:rPr>
                <w:rStyle w:val="IndexLink"/>
                <w:rtl w:val="true"/>
              </w:rPr>
              <w:t xml:space="preserve">لابن فهد الحلّى </w:t>
            </w:r>
            <w:r>
              <w:rPr>
                <w:rStyle w:val="IndexLink"/>
                <w:rtl w:val="true"/>
              </w:rPr>
              <w:t xml:space="preserve">[ </w:t>
            </w:r>
            <w:r>
              <w:rPr>
                <w:rStyle w:val="IndexLink"/>
                <w:rtl w:val="true"/>
              </w:rPr>
              <w:t xml:space="preserve">الدعاء </w:t>
            </w:r>
            <w:r>
              <w:rPr>
                <w:rStyle w:val="IndexLink"/>
                <w:rtl w:val="true"/>
              </w:rPr>
              <w:t>]</w:t>
              <w:tab/>
            </w:r>
            <w:r>
              <w:rPr>
                <w:rStyle w:val="IndexLink"/>
              </w:rPr>
              <w:t>270</w:t>
            </w:r>
          </w:hyperlink>
        </w:p>
        <w:p>
          <w:pPr>
            <w:pStyle w:val="Contents2"/>
            <w:tabs>
              <w:tab w:val="clear" w:pos="8743"/>
              <w:tab w:val="right" w:pos="9026" w:leader="dot"/>
            </w:tabs>
            <w:rPr/>
          </w:pPr>
          <w:hyperlink w:anchor="__RefHeading___Toc597796_3406789950">
            <w:r>
              <w:rPr>
                <w:webHidden/>
                <w:rStyle w:val="IndexLink"/>
                <w:rtl w:val="true"/>
              </w:rPr>
              <w:t xml:space="preserve">شرح هداية الحكمة </w:t>
            </w:r>
            <w:r>
              <w:rPr>
                <w:rStyle w:val="IndexLink"/>
                <w:rtl w:val="true"/>
              </w:rPr>
              <w:t xml:space="preserve">/ </w:t>
            </w:r>
            <w:r>
              <w:rPr>
                <w:rStyle w:val="IndexLink"/>
                <w:rtl w:val="true"/>
              </w:rPr>
              <w:t xml:space="preserve">للميبدی </w:t>
            </w:r>
            <w:r>
              <w:rPr>
                <w:rStyle w:val="IndexLink"/>
                <w:rtl w:val="true"/>
              </w:rPr>
              <w:t xml:space="preserve">[ </w:t>
            </w:r>
            <w:r>
              <w:rPr>
                <w:rStyle w:val="IndexLink"/>
                <w:rtl w:val="true"/>
              </w:rPr>
              <w:t xml:space="preserve">الفلسفة </w:t>
            </w:r>
            <w:r>
              <w:rPr>
                <w:rStyle w:val="IndexLink"/>
                <w:rtl w:val="true"/>
              </w:rPr>
              <w:t>]</w:t>
              <w:tab/>
            </w:r>
            <w:r>
              <w:rPr>
                <w:rStyle w:val="IndexLink"/>
              </w:rPr>
              <w:t>270</w:t>
            </w:r>
          </w:hyperlink>
        </w:p>
        <w:p>
          <w:pPr>
            <w:pStyle w:val="Contents2"/>
            <w:tabs>
              <w:tab w:val="clear" w:pos="8743"/>
              <w:tab w:val="right" w:pos="9026" w:leader="dot"/>
            </w:tabs>
            <w:rPr/>
          </w:pPr>
          <w:hyperlink w:anchor="__RefHeading___Toc597798_3406789950">
            <w:r>
              <w:rPr>
                <w:webHidden/>
                <w:rStyle w:val="IndexLink"/>
                <w:rtl w:val="true"/>
              </w:rPr>
              <w:t xml:space="preserve">لوامع الاسرار </w:t>
            </w:r>
            <w:r>
              <w:rPr>
                <w:rStyle w:val="IndexLink"/>
                <w:rtl w:val="true"/>
              </w:rPr>
              <w:t xml:space="preserve">/ </w:t>
            </w:r>
            <w:r>
              <w:rPr>
                <w:rStyle w:val="IndexLink"/>
                <w:rtl w:val="true"/>
              </w:rPr>
              <w:t xml:space="preserve">لقطب الدين الرازی </w:t>
            </w:r>
            <w:r>
              <w:rPr>
                <w:rStyle w:val="IndexLink"/>
                <w:rtl w:val="true"/>
              </w:rPr>
              <w:t xml:space="preserve">[ </w:t>
            </w:r>
            <w:r>
              <w:rPr>
                <w:rStyle w:val="IndexLink"/>
                <w:rtl w:val="true"/>
              </w:rPr>
              <w:t xml:space="preserve">المنطق </w:t>
            </w:r>
            <w:r>
              <w:rPr>
                <w:rStyle w:val="IndexLink"/>
                <w:rtl w:val="true"/>
              </w:rPr>
              <w:t>]</w:t>
              <w:tab/>
            </w:r>
            <w:r>
              <w:rPr>
                <w:rStyle w:val="IndexLink"/>
              </w:rPr>
              <w:t>271</w:t>
            </w:r>
          </w:hyperlink>
        </w:p>
        <w:p>
          <w:pPr>
            <w:pStyle w:val="Contents2"/>
            <w:tabs>
              <w:tab w:val="clear" w:pos="8743"/>
              <w:tab w:val="right" w:pos="9026" w:leader="dot"/>
            </w:tabs>
            <w:rPr/>
          </w:pPr>
          <w:hyperlink w:anchor="__RefHeading___Toc597800_3406789950">
            <w:r>
              <w:rPr>
                <w:webHidden/>
                <w:rStyle w:val="IndexLink"/>
                <w:rtl w:val="true"/>
              </w:rPr>
              <w:t xml:space="preserve">الاربعون </w:t>
            </w:r>
            <w:r>
              <w:rPr>
                <w:rStyle w:val="IndexLink"/>
                <w:rtl w:val="true"/>
              </w:rPr>
              <w:t xml:space="preserve">/ </w:t>
            </w:r>
            <w:r>
              <w:rPr>
                <w:rStyle w:val="IndexLink"/>
                <w:rtl w:val="true"/>
              </w:rPr>
              <w:t xml:space="preserve">للشيخ البهائی </w:t>
            </w:r>
            <w:r>
              <w:rPr>
                <w:rStyle w:val="IndexLink"/>
                <w:rtl w:val="true"/>
              </w:rPr>
              <w:t xml:space="preserve">[ </w:t>
            </w:r>
            <w:r>
              <w:rPr>
                <w:rStyle w:val="IndexLink"/>
                <w:rtl w:val="true"/>
              </w:rPr>
              <w:t xml:space="preserve">الحديث </w:t>
            </w:r>
            <w:r>
              <w:rPr>
                <w:rStyle w:val="IndexLink"/>
                <w:rtl w:val="true"/>
              </w:rPr>
              <w:t>]</w:t>
              <w:tab/>
            </w:r>
            <w:r>
              <w:rPr>
                <w:rStyle w:val="IndexLink"/>
              </w:rPr>
              <w:t>271</w:t>
            </w:r>
          </w:hyperlink>
        </w:p>
        <w:p>
          <w:pPr>
            <w:pStyle w:val="Contents2"/>
            <w:tabs>
              <w:tab w:val="clear" w:pos="8743"/>
              <w:tab w:val="right" w:pos="9026" w:leader="dot"/>
            </w:tabs>
            <w:rPr/>
          </w:pPr>
          <w:hyperlink w:anchor="__RefHeading___Toc597802_3406789950">
            <w:r>
              <w:rPr>
                <w:webHidden/>
                <w:rStyle w:val="IndexLink"/>
                <w:rtl w:val="true"/>
              </w:rPr>
              <w:t xml:space="preserve">الحاشية على شرح المطالع </w:t>
            </w:r>
            <w:r>
              <w:rPr>
                <w:rStyle w:val="IndexLink"/>
                <w:rtl w:val="true"/>
              </w:rPr>
              <w:t xml:space="preserve">/ </w:t>
            </w:r>
            <w:r>
              <w:rPr>
                <w:rStyle w:val="IndexLink"/>
                <w:rtl w:val="true"/>
              </w:rPr>
              <w:t xml:space="preserve">للمولی میرزاجان </w:t>
            </w:r>
            <w:r>
              <w:rPr>
                <w:rStyle w:val="IndexLink"/>
                <w:rtl w:val="true"/>
              </w:rPr>
              <w:t xml:space="preserve">[ </w:t>
            </w:r>
            <w:r>
              <w:rPr>
                <w:rStyle w:val="IndexLink"/>
                <w:rtl w:val="true"/>
              </w:rPr>
              <w:t xml:space="preserve">المنطق </w:t>
            </w:r>
            <w:r>
              <w:rPr>
                <w:rStyle w:val="IndexLink"/>
                <w:rtl w:val="true"/>
              </w:rPr>
              <w:t>]</w:t>
              <w:tab/>
            </w:r>
            <w:r>
              <w:rPr>
                <w:rStyle w:val="IndexLink"/>
              </w:rPr>
              <w:t>272</w:t>
            </w:r>
          </w:hyperlink>
        </w:p>
        <w:p>
          <w:pPr>
            <w:pStyle w:val="Contents2"/>
            <w:tabs>
              <w:tab w:val="clear" w:pos="8743"/>
              <w:tab w:val="right" w:pos="9026" w:leader="dot"/>
            </w:tabs>
            <w:rPr/>
          </w:pPr>
          <w:hyperlink w:anchor="__RefHeading___Toc597804_3406789950">
            <w:r>
              <w:rPr>
                <w:webHidden/>
                <w:rStyle w:val="IndexLink"/>
                <w:rtl w:val="true"/>
              </w:rPr>
              <w:t xml:space="preserve">معالم الأصول </w:t>
            </w:r>
            <w:r>
              <w:rPr>
                <w:rStyle w:val="IndexLink"/>
                <w:rtl w:val="true"/>
              </w:rPr>
              <w:t xml:space="preserve">/ </w:t>
            </w:r>
            <w:r>
              <w:rPr>
                <w:rStyle w:val="IndexLink"/>
                <w:rtl w:val="true"/>
              </w:rPr>
              <w:t xml:space="preserve">للشيخ حسن بن الشهيد الثاني </w:t>
            </w:r>
            <w:r>
              <w:rPr>
                <w:rStyle w:val="IndexLink"/>
                <w:rtl w:val="true"/>
              </w:rPr>
              <w:t>[</w:t>
            </w:r>
            <w:r>
              <w:rPr>
                <w:rStyle w:val="IndexLink"/>
                <w:rtl w:val="true"/>
              </w:rPr>
              <w:t xml:space="preserve">اصول الفقه </w:t>
            </w:r>
            <w:r>
              <w:rPr>
                <w:rStyle w:val="IndexLink"/>
                <w:rtl w:val="true"/>
              </w:rPr>
              <w:t>]</w:t>
              <w:tab/>
            </w:r>
            <w:r>
              <w:rPr>
                <w:rStyle w:val="IndexLink"/>
              </w:rPr>
              <w:t>272</w:t>
            </w:r>
          </w:hyperlink>
        </w:p>
        <w:p>
          <w:pPr>
            <w:pStyle w:val="Contents2"/>
            <w:tabs>
              <w:tab w:val="clear" w:pos="8743"/>
              <w:tab w:val="right" w:pos="9026" w:leader="dot"/>
            </w:tabs>
            <w:rPr/>
          </w:pPr>
          <w:hyperlink w:anchor="__RefHeading___Toc597806_3406789950">
            <w:r>
              <w:rPr>
                <w:webHidden/>
                <w:rStyle w:val="IndexLink"/>
              </w:rPr>
              <w:t>1</w:t>
            </w:r>
            <w:r>
              <w:rPr>
                <w:rStyle w:val="IndexLink"/>
                <w:rtl w:val="true"/>
              </w:rPr>
              <w:t xml:space="preserve">- </w:t>
            </w:r>
            <w:r>
              <w:rPr>
                <w:rStyle w:val="IndexLink"/>
                <w:rtl w:val="true"/>
              </w:rPr>
              <w:t xml:space="preserve">مقالة عرفانية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w:t>
            </w:r>
            <w:r>
              <w:rPr>
                <w:rStyle w:val="IndexLink"/>
                <w:rtl w:val="true"/>
              </w:rPr>
              <w:t>و</w:t>
            </w:r>
            <w:r>
              <w:rPr>
                <w:rStyle w:val="IndexLink"/>
                <w:rtl w:val="true"/>
              </w:rPr>
              <w:t xml:space="preserve">) [ </w:t>
            </w:r>
            <w:r>
              <w:rPr>
                <w:rStyle w:val="IndexLink"/>
                <w:rtl w:val="true"/>
              </w:rPr>
              <w:t xml:space="preserve">العرفان </w:t>
            </w:r>
            <w:r>
              <w:rPr>
                <w:rStyle w:val="IndexLink"/>
                <w:rtl w:val="true"/>
              </w:rPr>
              <w:t>]</w:t>
              <w:tab/>
            </w:r>
            <w:r>
              <w:rPr>
                <w:rStyle w:val="IndexLink"/>
              </w:rPr>
              <w:t>273</w:t>
            </w:r>
          </w:hyperlink>
        </w:p>
        <w:p>
          <w:pPr>
            <w:pStyle w:val="Contents2"/>
            <w:tabs>
              <w:tab w:val="clear" w:pos="8743"/>
              <w:tab w:val="right" w:pos="9026" w:leader="dot"/>
            </w:tabs>
            <w:rPr/>
          </w:pPr>
          <w:hyperlink w:anchor="__RefHeading___Toc597808_3406789950">
            <w:r>
              <w:rPr>
                <w:webHidden/>
                <w:rStyle w:val="IndexLink"/>
              </w:rPr>
              <w:t>2</w:t>
            </w:r>
            <w:r>
              <w:rPr>
                <w:rStyle w:val="IndexLink"/>
                <w:rtl w:val="true"/>
              </w:rPr>
              <w:t xml:space="preserve">- </w:t>
            </w:r>
            <w:r>
              <w:rPr>
                <w:rStyle w:val="IndexLink"/>
                <w:rtl w:val="true"/>
              </w:rPr>
              <w:t xml:space="preserve">مدائح الرسول صلى الله عليه وآله </w:t>
            </w:r>
            <w:r>
              <w:rPr>
                <w:rStyle w:val="IndexLink"/>
                <w:rtl w:val="true"/>
              </w:rPr>
              <w:t xml:space="preserve">( </w:t>
            </w:r>
            <w:r>
              <w:rPr>
                <w:rStyle w:val="IndexLink"/>
              </w:rPr>
              <w:t>4</w:t>
            </w:r>
            <w:r>
              <w:rPr>
                <w:rStyle w:val="IndexLink"/>
                <w:rtl w:val="true"/>
              </w:rPr>
              <w:t xml:space="preserve">و </w:t>
            </w:r>
            <w:r>
              <w:rPr>
                <w:rStyle w:val="IndexLink"/>
                <w:rtl w:val="true"/>
              </w:rPr>
              <w:t xml:space="preserve">- </w:t>
            </w:r>
            <w:r>
              <w:rPr>
                <w:rStyle w:val="IndexLink"/>
              </w:rPr>
              <w:t>9</w:t>
            </w:r>
            <w:r>
              <w:rPr>
                <w:rStyle w:val="IndexLink"/>
                <w:rtl w:val="true"/>
              </w:rPr>
              <w:t>ظ</w:t>
            </w:r>
            <w:r>
              <w:rPr>
                <w:rStyle w:val="IndexLink"/>
                <w:rtl w:val="true"/>
              </w:rPr>
              <w:t>) [</w:t>
            </w:r>
            <w:r>
              <w:rPr>
                <w:rStyle w:val="IndexLink"/>
                <w:rtl w:val="true"/>
              </w:rPr>
              <w:t xml:space="preserve">الشعر </w:t>
            </w:r>
            <w:r>
              <w:rPr>
                <w:rStyle w:val="IndexLink"/>
                <w:rtl w:val="true"/>
              </w:rPr>
              <w:t>]</w:t>
              <w:tab/>
            </w:r>
            <w:r>
              <w:rPr>
                <w:rStyle w:val="IndexLink"/>
              </w:rPr>
              <w:t>273</w:t>
            </w:r>
          </w:hyperlink>
        </w:p>
        <w:p>
          <w:pPr>
            <w:pStyle w:val="Contents2"/>
            <w:tabs>
              <w:tab w:val="clear" w:pos="8743"/>
              <w:tab w:val="right" w:pos="9026" w:leader="dot"/>
            </w:tabs>
            <w:rPr/>
          </w:pPr>
          <w:hyperlink w:anchor="__RefHeading___Toc597810_3406789950">
            <w:r>
              <w:rPr>
                <w:webHidden/>
                <w:rStyle w:val="IndexLink"/>
              </w:rPr>
              <w:t>3</w:t>
            </w:r>
            <w:r>
              <w:rPr>
                <w:rStyle w:val="IndexLink"/>
                <w:rtl w:val="true"/>
              </w:rPr>
              <w:t xml:space="preserve"> - </w:t>
            </w:r>
            <w:r>
              <w:rPr>
                <w:rStyle w:val="IndexLink"/>
                <w:rtl w:val="true"/>
              </w:rPr>
              <w:t xml:space="preserve">اشعار الشيخ عبد القادر الجيلاني </w:t>
            </w:r>
            <w:r>
              <w:rPr>
                <w:rStyle w:val="IndexLink"/>
                <w:rtl w:val="true"/>
              </w:rPr>
              <w:t>(</w:t>
            </w:r>
            <w:r>
              <w:rPr>
                <w:rStyle w:val="IndexLink"/>
              </w:rPr>
              <w:t>10</w:t>
            </w:r>
            <w:r>
              <w:rPr>
                <w:rStyle w:val="IndexLink"/>
                <w:rtl w:val="true"/>
              </w:rPr>
              <w:t xml:space="preserve"> </w:t>
            </w:r>
            <w:r>
              <w:rPr>
                <w:rStyle w:val="IndexLink"/>
                <w:rtl w:val="true"/>
              </w:rPr>
              <w:t xml:space="preserve">و </w:t>
            </w:r>
            <w:r>
              <w:rPr>
                <w:rStyle w:val="IndexLink"/>
                <w:rtl w:val="true"/>
              </w:rPr>
              <w:t>-</w:t>
            </w:r>
            <w:r>
              <w:rPr>
                <w:rStyle w:val="IndexLink"/>
              </w:rPr>
              <w:t>17</w:t>
            </w:r>
            <w:r>
              <w:rPr>
                <w:rStyle w:val="IndexLink"/>
                <w:rtl w:val="true"/>
              </w:rPr>
              <w:t>ظ</w:t>
            </w:r>
            <w:r>
              <w:rPr>
                <w:rStyle w:val="IndexLink"/>
                <w:rtl w:val="true"/>
              </w:rPr>
              <w:t>) [</w:t>
            </w:r>
            <w:r>
              <w:rPr>
                <w:rStyle w:val="IndexLink"/>
                <w:rtl w:val="true"/>
              </w:rPr>
              <w:t xml:space="preserve">الشعر </w:t>
            </w:r>
            <w:r>
              <w:rPr>
                <w:rStyle w:val="IndexLink"/>
                <w:rtl w:val="true"/>
              </w:rPr>
              <w:t>]</w:t>
              <w:tab/>
            </w:r>
            <w:r>
              <w:rPr>
                <w:rStyle w:val="IndexLink"/>
              </w:rPr>
              <w:t>273</w:t>
            </w:r>
          </w:hyperlink>
        </w:p>
        <w:p>
          <w:pPr>
            <w:pStyle w:val="Contents2"/>
            <w:tabs>
              <w:tab w:val="clear" w:pos="8743"/>
              <w:tab w:val="right" w:pos="9026" w:leader="dot"/>
            </w:tabs>
            <w:rPr/>
          </w:pPr>
          <w:hyperlink w:anchor="__RefHeading___Toc597812_3406789950">
            <w:r>
              <w:rPr>
                <w:webHidden/>
                <w:rStyle w:val="IndexLink"/>
                <w:rtl w:val="true"/>
              </w:rPr>
              <w:t xml:space="preserve">الرواشح السماويّة </w:t>
            </w:r>
            <w:r>
              <w:rPr>
                <w:rStyle w:val="IndexLink"/>
                <w:rtl w:val="true"/>
              </w:rPr>
              <w:t xml:space="preserve">/ </w:t>
            </w:r>
            <w:r>
              <w:rPr>
                <w:rStyle w:val="IndexLink"/>
                <w:rtl w:val="true"/>
              </w:rPr>
              <w:t xml:space="preserve">لامير الداماد </w:t>
            </w:r>
            <w:r>
              <w:rPr>
                <w:rStyle w:val="IndexLink"/>
                <w:rtl w:val="true"/>
              </w:rPr>
              <w:t xml:space="preserve">[ </w:t>
            </w:r>
            <w:r>
              <w:rPr>
                <w:rStyle w:val="IndexLink"/>
                <w:rtl w:val="true"/>
              </w:rPr>
              <w:t xml:space="preserve">الدراية </w:t>
            </w:r>
            <w:r>
              <w:rPr>
                <w:rStyle w:val="IndexLink"/>
                <w:rtl w:val="true"/>
              </w:rPr>
              <w:t>]</w:t>
              <w:tab/>
            </w:r>
            <w:r>
              <w:rPr>
                <w:rStyle w:val="IndexLink"/>
              </w:rPr>
              <w:t>274</w:t>
            </w:r>
          </w:hyperlink>
        </w:p>
        <w:p>
          <w:pPr>
            <w:pStyle w:val="Contents2"/>
            <w:tabs>
              <w:tab w:val="clear" w:pos="8743"/>
              <w:tab w:val="right" w:pos="9026" w:leader="dot"/>
            </w:tabs>
            <w:rPr/>
          </w:pPr>
          <w:hyperlink w:anchor="__RefHeading___Toc597814_3406789950">
            <w:r>
              <w:rPr>
                <w:webHidden/>
                <w:rStyle w:val="IndexLink"/>
                <w:rtl w:val="true"/>
              </w:rPr>
              <w:t xml:space="preserve">الحاشية على الفوائد الضيائية </w:t>
            </w:r>
            <w:r>
              <w:rPr>
                <w:rStyle w:val="IndexLink"/>
                <w:rtl w:val="true"/>
              </w:rPr>
              <w:t xml:space="preserve">/ </w:t>
            </w:r>
            <w:r>
              <w:rPr>
                <w:rStyle w:val="IndexLink"/>
                <w:rtl w:val="true"/>
              </w:rPr>
              <w:t xml:space="preserve">عبد الغفور اللاري </w:t>
            </w:r>
            <w:r>
              <w:rPr>
                <w:rStyle w:val="IndexLink"/>
                <w:rtl w:val="true"/>
              </w:rPr>
              <w:t xml:space="preserve">[ </w:t>
            </w:r>
            <w:r>
              <w:rPr>
                <w:rStyle w:val="IndexLink"/>
                <w:rtl w:val="true"/>
              </w:rPr>
              <w:t xml:space="preserve">النحو </w:t>
            </w:r>
            <w:r>
              <w:rPr>
                <w:rStyle w:val="IndexLink"/>
                <w:rtl w:val="true"/>
              </w:rPr>
              <w:t>]</w:t>
              <w:tab/>
            </w:r>
            <w:r>
              <w:rPr>
                <w:rStyle w:val="IndexLink"/>
              </w:rPr>
              <w:t>274</w:t>
            </w:r>
          </w:hyperlink>
        </w:p>
        <w:p>
          <w:pPr>
            <w:pStyle w:val="Contents2"/>
            <w:tabs>
              <w:tab w:val="clear" w:pos="8743"/>
              <w:tab w:val="right" w:pos="9026" w:leader="dot"/>
            </w:tabs>
            <w:rPr/>
          </w:pPr>
          <w:hyperlink w:anchor="__RefHeading___Toc597816_3406789950">
            <w:r>
              <w:rPr>
                <w:webHidden/>
                <w:rStyle w:val="IndexLink"/>
              </w:rPr>
              <w:t>1</w:t>
            </w:r>
            <w:r>
              <w:rPr>
                <w:rStyle w:val="IndexLink"/>
                <w:rtl w:val="true"/>
              </w:rPr>
              <w:t xml:space="preserve">- </w:t>
            </w:r>
            <w:r>
              <w:rPr>
                <w:rStyle w:val="IndexLink"/>
                <w:rtl w:val="true"/>
              </w:rPr>
              <w:t xml:space="preserve">رثاء الحسين عليه السلام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47</w:t>
            </w:r>
            <w:r>
              <w:rPr>
                <w:rStyle w:val="IndexLink"/>
                <w:rtl w:val="true"/>
              </w:rPr>
              <w:t>و</w:t>
            </w:r>
            <w:r>
              <w:rPr>
                <w:rStyle w:val="IndexLink"/>
                <w:rtl w:val="true"/>
              </w:rPr>
              <w:t xml:space="preserve">) [ </w:t>
            </w:r>
            <w:r>
              <w:rPr>
                <w:rStyle w:val="IndexLink"/>
                <w:rtl w:val="true"/>
              </w:rPr>
              <w:t xml:space="preserve">الشعر </w:t>
            </w:r>
            <w:r>
              <w:rPr>
                <w:rStyle w:val="IndexLink"/>
                <w:rtl w:val="true"/>
              </w:rPr>
              <w:t>]</w:t>
              <w:tab/>
            </w:r>
            <w:r>
              <w:rPr>
                <w:rStyle w:val="IndexLink"/>
              </w:rPr>
              <w:t>275</w:t>
            </w:r>
          </w:hyperlink>
        </w:p>
        <w:p>
          <w:pPr>
            <w:pStyle w:val="Contents2"/>
            <w:tabs>
              <w:tab w:val="clear" w:pos="8743"/>
              <w:tab w:val="right" w:pos="9026" w:leader="dot"/>
            </w:tabs>
            <w:rPr/>
          </w:pPr>
          <w:hyperlink w:anchor="__RefHeading___Toc597818_3406789950">
            <w:r>
              <w:rPr>
                <w:webHidden/>
                <w:rStyle w:val="IndexLink"/>
              </w:rPr>
              <w:t>2</w:t>
            </w:r>
            <w:r>
              <w:rPr>
                <w:rStyle w:val="IndexLink"/>
                <w:rtl w:val="true"/>
              </w:rPr>
              <w:t xml:space="preserve">- </w:t>
            </w:r>
            <w:r>
              <w:rPr>
                <w:rStyle w:val="IndexLink"/>
                <w:rtl w:val="true"/>
              </w:rPr>
              <w:t xml:space="preserve">نصاب الصبيان </w:t>
            </w:r>
            <w:r>
              <w:rPr>
                <w:rStyle w:val="IndexLink"/>
                <w:rtl w:val="true"/>
              </w:rPr>
              <w:t>(</w:t>
            </w:r>
            <w:r>
              <w:rPr>
                <w:rStyle w:val="IndexLink"/>
              </w:rPr>
              <w:t>48</w:t>
            </w:r>
            <w:r>
              <w:rPr>
                <w:rStyle w:val="IndexLink"/>
                <w:rtl w:val="true"/>
              </w:rPr>
              <w:t xml:space="preserve">ظ </w:t>
            </w:r>
            <w:r>
              <w:rPr>
                <w:rStyle w:val="IndexLink"/>
                <w:rtl w:val="true"/>
              </w:rPr>
              <w:t xml:space="preserve">- </w:t>
            </w:r>
            <w:r>
              <w:rPr>
                <w:rStyle w:val="IndexLink"/>
              </w:rPr>
              <w:t>89</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اللغة </w:t>
            </w:r>
            <w:r>
              <w:rPr>
                <w:rStyle w:val="IndexLink"/>
                <w:rtl w:val="true"/>
              </w:rPr>
              <w:t>]</w:t>
              <w:tab/>
            </w:r>
            <w:r>
              <w:rPr>
                <w:rStyle w:val="IndexLink"/>
              </w:rPr>
              <w:t>275</w:t>
            </w:r>
          </w:hyperlink>
        </w:p>
        <w:p>
          <w:pPr>
            <w:pStyle w:val="Contents2"/>
            <w:tabs>
              <w:tab w:val="clear" w:pos="8743"/>
              <w:tab w:val="right" w:pos="9026" w:leader="dot"/>
            </w:tabs>
            <w:rPr/>
          </w:pPr>
          <w:hyperlink w:anchor="__RefHeading___Toc597820_3406789950">
            <w:r>
              <w:rPr>
                <w:webHidden/>
                <w:rStyle w:val="IndexLink"/>
                <w:rtl w:val="true"/>
              </w:rPr>
              <w:t xml:space="preserve">شرح الشافيه </w:t>
            </w:r>
            <w:r>
              <w:rPr>
                <w:rStyle w:val="IndexLink"/>
                <w:rtl w:val="true"/>
              </w:rPr>
              <w:t xml:space="preserve">/ </w:t>
            </w:r>
            <w:r>
              <w:rPr>
                <w:rStyle w:val="IndexLink"/>
                <w:rtl w:val="true"/>
              </w:rPr>
              <w:t xml:space="preserve">للجاربردی </w:t>
            </w:r>
            <w:r>
              <w:rPr>
                <w:rStyle w:val="IndexLink"/>
                <w:rtl w:val="true"/>
              </w:rPr>
              <w:t xml:space="preserve">[ </w:t>
            </w:r>
            <w:r>
              <w:rPr>
                <w:rStyle w:val="IndexLink"/>
                <w:rtl w:val="true"/>
              </w:rPr>
              <w:t xml:space="preserve">الصرف </w:t>
            </w:r>
            <w:r>
              <w:rPr>
                <w:rStyle w:val="IndexLink"/>
                <w:rtl w:val="true"/>
              </w:rPr>
              <w:t>]</w:t>
              <w:tab/>
            </w:r>
            <w:r>
              <w:rPr>
                <w:rStyle w:val="IndexLink"/>
              </w:rPr>
              <w:t>275</w:t>
            </w:r>
          </w:hyperlink>
        </w:p>
        <w:p>
          <w:pPr>
            <w:pStyle w:val="Contents2"/>
            <w:tabs>
              <w:tab w:val="clear" w:pos="8743"/>
              <w:tab w:val="right" w:pos="9026" w:leader="dot"/>
            </w:tabs>
            <w:rPr/>
          </w:pPr>
          <w:hyperlink w:anchor="__RefHeading___Toc597822_3406789950">
            <w:r>
              <w:rPr>
                <w:webHidden/>
                <w:rStyle w:val="IndexLink"/>
                <w:rtl w:val="true"/>
              </w:rPr>
              <w:t xml:space="preserve">الحاشية على شرح الشمسيّة </w:t>
            </w:r>
            <w:r>
              <w:rPr>
                <w:rStyle w:val="IndexLink"/>
                <w:rtl w:val="true"/>
              </w:rPr>
              <w:t xml:space="preserve">/ </w:t>
            </w:r>
            <w:r>
              <w:rPr>
                <w:rStyle w:val="IndexLink"/>
                <w:rtl w:val="true"/>
              </w:rPr>
              <w:t xml:space="preserve">للسيد الشريف الجرجاني </w:t>
            </w:r>
            <w:r>
              <w:rPr>
                <w:rStyle w:val="IndexLink"/>
                <w:rtl w:val="true"/>
              </w:rPr>
              <w:t xml:space="preserve">[ </w:t>
            </w:r>
            <w:r>
              <w:rPr>
                <w:rStyle w:val="IndexLink"/>
                <w:rtl w:val="true"/>
              </w:rPr>
              <w:t xml:space="preserve">المنطق </w:t>
            </w:r>
            <w:r>
              <w:rPr>
                <w:rStyle w:val="IndexLink"/>
                <w:rtl w:val="true"/>
              </w:rPr>
              <w:t>]</w:t>
              <w:tab/>
            </w:r>
            <w:r>
              <w:rPr>
                <w:rStyle w:val="IndexLink"/>
              </w:rPr>
              <w:t>276</w:t>
            </w:r>
          </w:hyperlink>
        </w:p>
        <w:p>
          <w:pPr>
            <w:pStyle w:val="Contents2"/>
            <w:tabs>
              <w:tab w:val="clear" w:pos="8743"/>
              <w:tab w:val="right" w:pos="9026" w:leader="dot"/>
            </w:tabs>
            <w:rPr/>
          </w:pPr>
          <w:hyperlink w:anchor="__RefHeading___Toc597824_3406789950">
            <w:r>
              <w:rPr>
                <w:webHidden/>
                <w:rStyle w:val="IndexLink"/>
                <w:rtl w:val="true"/>
              </w:rPr>
              <w:t xml:space="preserve">معین الخواص </w:t>
            </w:r>
            <w:r>
              <w:rPr>
                <w:rStyle w:val="IndexLink"/>
                <w:rtl w:val="true"/>
              </w:rPr>
              <w:t xml:space="preserve">/ </w:t>
            </w:r>
            <w:r>
              <w:rPr>
                <w:rStyle w:val="IndexLink"/>
                <w:rtl w:val="true"/>
              </w:rPr>
              <w:t xml:space="preserve">للمحقق القمی </w:t>
            </w:r>
            <w:r>
              <w:rPr>
                <w:rStyle w:val="IndexLink"/>
                <w:rtl w:val="true"/>
              </w:rPr>
              <w:t xml:space="preserve">[ </w:t>
            </w:r>
            <w:r>
              <w:rPr>
                <w:rStyle w:val="IndexLink"/>
                <w:rtl w:val="true"/>
              </w:rPr>
              <w:t xml:space="preserve">الفقه </w:t>
            </w:r>
            <w:r>
              <w:rPr>
                <w:rStyle w:val="IndexLink"/>
                <w:rtl w:val="true"/>
              </w:rPr>
              <w:t>]</w:t>
              <w:tab/>
            </w:r>
            <w:r>
              <w:rPr>
                <w:rStyle w:val="IndexLink"/>
              </w:rPr>
              <w:t>276</w:t>
            </w:r>
          </w:hyperlink>
        </w:p>
        <w:p>
          <w:pPr>
            <w:pStyle w:val="Contents2"/>
            <w:tabs>
              <w:tab w:val="clear" w:pos="8743"/>
              <w:tab w:val="right" w:pos="9026" w:leader="dot"/>
            </w:tabs>
            <w:rPr/>
          </w:pPr>
          <w:hyperlink w:anchor="__RefHeading___Toc597826_3406789950">
            <w:r>
              <w:rPr>
                <w:webHidden/>
                <w:rStyle w:val="IndexLink"/>
                <w:rtl w:val="true"/>
              </w:rPr>
              <w:t xml:space="preserve">الحاشية على المطول </w:t>
            </w:r>
            <w:r>
              <w:rPr>
                <w:rStyle w:val="IndexLink"/>
                <w:rtl w:val="true"/>
              </w:rPr>
              <w:t xml:space="preserve">/ </w:t>
            </w:r>
            <w:r>
              <w:rPr>
                <w:rStyle w:val="IndexLink"/>
                <w:rtl w:val="true"/>
              </w:rPr>
              <w:t xml:space="preserve">للشريف الجرجانی </w:t>
            </w:r>
            <w:r>
              <w:rPr>
                <w:rStyle w:val="IndexLink"/>
                <w:rtl w:val="true"/>
              </w:rPr>
              <w:t xml:space="preserve">[ </w:t>
            </w:r>
            <w:r>
              <w:rPr>
                <w:rStyle w:val="IndexLink"/>
                <w:rtl w:val="true"/>
              </w:rPr>
              <w:t xml:space="preserve">البلاغة </w:t>
            </w:r>
            <w:r>
              <w:rPr>
                <w:rStyle w:val="IndexLink"/>
                <w:rtl w:val="true"/>
              </w:rPr>
              <w:t>]</w:t>
              <w:tab/>
            </w:r>
            <w:r>
              <w:rPr>
                <w:rStyle w:val="IndexLink"/>
              </w:rPr>
              <w:t>277</w:t>
            </w:r>
          </w:hyperlink>
        </w:p>
        <w:p>
          <w:pPr>
            <w:pStyle w:val="Contents2"/>
            <w:tabs>
              <w:tab w:val="clear" w:pos="8743"/>
              <w:tab w:val="right" w:pos="9026" w:leader="dot"/>
            </w:tabs>
            <w:rPr/>
          </w:pPr>
          <w:hyperlink w:anchor="__RefHeading___Toc597828_3406789950">
            <w:r>
              <w:rPr>
                <w:webHidden/>
                <w:rStyle w:val="IndexLink"/>
                <w:rtl w:val="true"/>
              </w:rPr>
              <w:t xml:space="preserve">المختصر النافع </w:t>
            </w:r>
            <w:r>
              <w:rPr>
                <w:rStyle w:val="IndexLink"/>
                <w:rtl w:val="true"/>
              </w:rPr>
              <w:t xml:space="preserve">/ </w:t>
            </w:r>
            <w:r>
              <w:rPr>
                <w:rStyle w:val="IndexLink"/>
                <w:rtl w:val="true"/>
              </w:rPr>
              <w:t xml:space="preserve">للمحقق الحلى </w:t>
            </w:r>
            <w:r>
              <w:rPr>
                <w:rStyle w:val="IndexLink"/>
                <w:rtl w:val="true"/>
              </w:rPr>
              <w:t xml:space="preserve">[ </w:t>
            </w:r>
            <w:r>
              <w:rPr>
                <w:rStyle w:val="IndexLink"/>
                <w:rtl w:val="true"/>
              </w:rPr>
              <w:t xml:space="preserve">الفقه </w:t>
            </w:r>
            <w:r>
              <w:rPr>
                <w:rStyle w:val="IndexLink"/>
                <w:rtl w:val="true"/>
              </w:rPr>
              <w:t>]</w:t>
              <w:tab/>
            </w:r>
            <w:r>
              <w:rPr>
                <w:rStyle w:val="IndexLink"/>
              </w:rPr>
              <w:t>277</w:t>
            </w:r>
          </w:hyperlink>
        </w:p>
        <w:p>
          <w:pPr>
            <w:pStyle w:val="Contents2"/>
            <w:tabs>
              <w:tab w:val="clear" w:pos="8743"/>
              <w:tab w:val="right" w:pos="9026" w:leader="dot"/>
            </w:tabs>
            <w:rPr/>
          </w:pPr>
          <w:hyperlink w:anchor="__RefHeading___Toc597830_3406789950">
            <w:r>
              <w:rPr>
                <w:webHidden/>
                <w:rStyle w:val="IndexLink"/>
                <w:rtl w:val="true"/>
              </w:rPr>
              <w:t xml:space="preserve">أسرار الآيات وانوار البیّنات </w:t>
            </w:r>
            <w:r>
              <w:rPr>
                <w:rStyle w:val="IndexLink"/>
                <w:rtl w:val="true"/>
              </w:rPr>
              <w:t xml:space="preserve">/ </w:t>
            </w:r>
            <w:r>
              <w:rPr>
                <w:rStyle w:val="IndexLink"/>
                <w:rtl w:val="true"/>
              </w:rPr>
              <w:t xml:space="preserve">للمولی صدرا </w:t>
            </w:r>
            <w:r>
              <w:rPr>
                <w:rStyle w:val="IndexLink"/>
                <w:rtl w:val="true"/>
              </w:rPr>
              <w:t xml:space="preserve">[ </w:t>
            </w:r>
            <w:r>
              <w:rPr>
                <w:rStyle w:val="IndexLink"/>
                <w:rtl w:val="true"/>
              </w:rPr>
              <w:t xml:space="preserve">العقائد </w:t>
            </w:r>
            <w:r>
              <w:rPr>
                <w:rStyle w:val="IndexLink"/>
                <w:rtl w:val="true"/>
              </w:rPr>
              <w:t>]</w:t>
              <w:tab/>
            </w:r>
            <w:r>
              <w:rPr>
                <w:rStyle w:val="IndexLink"/>
              </w:rPr>
              <w:t>277</w:t>
            </w:r>
          </w:hyperlink>
        </w:p>
        <w:p>
          <w:pPr>
            <w:pStyle w:val="Contents2"/>
            <w:tabs>
              <w:tab w:val="clear" w:pos="8743"/>
              <w:tab w:val="right" w:pos="9026" w:leader="dot"/>
            </w:tabs>
            <w:rPr/>
          </w:pPr>
          <w:hyperlink w:anchor="__RefHeading___Toc597832_3406789950">
            <w:r>
              <w:rPr>
                <w:webHidden/>
                <w:rStyle w:val="IndexLink"/>
                <w:rtl w:val="true"/>
              </w:rPr>
              <w:t xml:space="preserve">اسرار التجويد </w:t>
            </w:r>
            <w:r>
              <w:rPr>
                <w:rStyle w:val="IndexLink"/>
                <w:rtl w:val="true"/>
              </w:rPr>
              <w:t xml:space="preserve">/ </w:t>
            </w:r>
            <w:r>
              <w:rPr>
                <w:rStyle w:val="IndexLink"/>
                <w:rtl w:val="true"/>
              </w:rPr>
              <w:t xml:space="preserve">للاحسائی </w:t>
            </w:r>
            <w:r>
              <w:rPr>
                <w:rStyle w:val="IndexLink"/>
                <w:rtl w:val="true"/>
              </w:rPr>
              <w:t xml:space="preserve">[ </w:t>
            </w:r>
            <w:r>
              <w:rPr>
                <w:rStyle w:val="IndexLink"/>
                <w:rtl w:val="true"/>
              </w:rPr>
              <w:t xml:space="preserve">التجويد </w:t>
            </w:r>
            <w:r>
              <w:rPr>
                <w:rStyle w:val="IndexLink"/>
                <w:rtl w:val="true"/>
              </w:rPr>
              <w:t>]</w:t>
              <w:tab/>
            </w:r>
            <w:r>
              <w:rPr>
                <w:rStyle w:val="IndexLink"/>
              </w:rPr>
              <w:t>278</w:t>
            </w:r>
          </w:hyperlink>
        </w:p>
        <w:p>
          <w:pPr>
            <w:pStyle w:val="Contents2"/>
            <w:tabs>
              <w:tab w:val="clear" w:pos="8743"/>
              <w:tab w:val="right" w:pos="9026" w:leader="dot"/>
            </w:tabs>
            <w:rPr/>
          </w:pPr>
          <w:hyperlink w:anchor="__RefHeading___Toc597834_3406789950">
            <w:r>
              <w:rPr>
                <w:webHidden/>
                <w:rStyle w:val="IndexLink"/>
                <w:rtl w:val="true"/>
              </w:rPr>
              <w:t xml:space="preserve">الحاشية على الحاشية الخفرية على شرح التجريد </w:t>
            </w:r>
            <w:r>
              <w:rPr>
                <w:rStyle w:val="IndexLink"/>
                <w:rtl w:val="true"/>
              </w:rPr>
              <w:t xml:space="preserve">[ </w:t>
            </w:r>
            <w:r>
              <w:rPr>
                <w:rStyle w:val="IndexLink"/>
                <w:rtl w:val="true"/>
              </w:rPr>
              <w:t xml:space="preserve">الكلام </w:t>
            </w:r>
            <w:r>
              <w:rPr>
                <w:rStyle w:val="IndexLink"/>
                <w:rtl w:val="true"/>
              </w:rPr>
              <w:t>]</w:t>
              <w:tab/>
            </w:r>
            <w:r>
              <w:rPr>
                <w:rStyle w:val="IndexLink"/>
              </w:rPr>
              <w:t>278</w:t>
            </w:r>
          </w:hyperlink>
        </w:p>
        <w:p>
          <w:pPr>
            <w:pStyle w:val="Contents2"/>
            <w:tabs>
              <w:tab w:val="clear" w:pos="8743"/>
              <w:tab w:val="right" w:pos="9026" w:leader="dot"/>
            </w:tabs>
            <w:rPr/>
          </w:pPr>
          <w:hyperlink w:anchor="__RefHeading___Toc597836_3406789950">
            <w:r>
              <w:rPr>
                <w:webHidden/>
                <w:rStyle w:val="IndexLink"/>
                <w:rtl w:val="true"/>
              </w:rPr>
              <w:t xml:space="preserve">التبصرة </w:t>
            </w:r>
            <w:r>
              <w:rPr>
                <w:rStyle w:val="IndexLink"/>
                <w:rtl w:val="true"/>
              </w:rPr>
              <w:t xml:space="preserve">/ </w:t>
            </w:r>
            <w:r>
              <w:rPr>
                <w:rStyle w:val="IndexLink"/>
                <w:rtl w:val="true"/>
              </w:rPr>
              <w:t xml:space="preserve">للحاج کریمخان الكرماني </w:t>
            </w:r>
            <w:r>
              <w:rPr>
                <w:rStyle w:val="IndexLink"/>
                <w:rtl w:val="true"/>
              </w:rPr>
              <w:t xml:space="preserve">[ </w:t>
            </w:r>
            <w:r>
              <w:rPr>
                <w:rStyle w:val="IndexLink"/>
                <w:rtl w:val="true"/>
              </w:rPr>
              <w:t xml:space="preserve">الصرف </w:t>
            </w:r>
            <w:r>
              <w:rPr>
                <w:rStyle w:val="IndexLink"/>
                <w:rtl w:val="true"/>
              </w:rPr>
              <w:t>]</w:t>
              <w:tab/>
            </w:r>
            <w:r>
              <w:rPr>
                <w:rStyle w:val="IndexLink"/>
              </w:rPr>
              <w:t>279</w:t>
            </w:r>
          </w:hyperlink>
        </w:p>
        <w:p>
          <w:pPr>
            <w:pStyle w:val="Contents2"/>
            <w:tabs>
              <w:tab w:val="clear" w:pos="8743"/>
              <w:tab w:val="right" w:pos="9026" w:leader="dot"/>
            </w:tabs>
            <w:rPr/>
          </w:pPr>
          <w:hyperlink w:anchor="__RefHeading___Toc597838_3406789950">
            <w:r>
              <w:rPr>
                <w:webHidden/>
                <w:rStyle w:val="IndexLink"/>
              </w:rPr>
              <w:t>1</w:t>
            </w:r>
            <w:r>
              <w:rPr>
                <w:rStyle w:val="IndexLink"/>
                <w:rtl w:val="true"/>
              </w:rPr>
              <w:t xml:space="preserve">- </w:t>
            </w:r>
            <w:r>
              <w:rPr>
                <w:rStyle w:val="IndexLink"/>
                <w:rtl w:val="true"/>
              </w:rPr>
              <w:t xml:space="preserve">رسالة في الموعظة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17</w:t>
            </w:r>
            <w:r>
              <w:rPr>
                <w:rStyle w:val="IndexLink"/>
                <w:rtl w:val="true"/>
              </w:rPr>
              <w:t>ظ</w:t>
            </w:r>
            <w:r>
              <w:rPr>
                <w:rStyle w:val="IndexLink"/>
                <w:rtl w:val="true"/>
              </w:rPr>
              <w:t xml:space="preserve">) [ </w:t>
            </w:r>
            <w:r>
              <w:rPr>
                <w:rStyle w:val="IndexLink"/>
                <w:rtl w:val="true"/>
              </w:rPr>
              <w:t xml:space="preserve">الأخلاق </w:t>
            </w:r>
            <w:r>
              <w:rPr>
                <w:rStyle w:val="IndexLink"/>
                <w:rtl w:val="true"/>
              </w:rPr>
              <w:t>]</w:t>
              <w:tab/>
            </w:r>
            <w:r>
              <w:rPr>
                <w:rStyle w:val="IndexLink"/>
              </w:rPr>
              <w:t>280</w:t>
            </w:r>
          </w:hyperlink>
        </w:p>
        <w:p>
          <w:pPr>
            <w:pStyle w:val="Contents2"/>
            <w:tabs>
              <w:tab w:val="clear" w:pos="8743"/>
              <w:tab w:val="right" w:pos="9026" w:leader="dot"/>
            </w:tabs>
            <w:rPr/>
          </w:pPr>
          <w:hyperlink w:anchor="__RefHeading___Toc597840_3406789950">
            <w:r>
              <w:rPr>
                <w:webHidden/>
                <w:rStyle w:val="IndexLink"/>
              </w:rPr>
              <w:t>2</w:t>
            </w:r>
            <w:r>
              <w:rPr>
                <w:rStyle w:val="IndexLink"/>
                <w:rtl w:val="true"/>
              </w:rPr>
              <w:t xml:space="preserve">- </w:t>
            </w:r>
            <w:r>
              <w:rPr>
                <w:rStyle w:val="IndexLink"/>
                <w:rtl w:val="true"/>
              </w:rPr>
              <w:t xml:space="preserve">رسالة في شعور الموجودات </w:t>
            </w:r>
            <w:r>
              <w:rPr>
                <w:rStyle w:val="IndexLink"/>
                <w:rtl w:val="true"/>
              </w:rPr>
              <w:t>(</w:t>
            </w:r>
            <w:r>
              <w:rPr>
                <w:rStyle w:val="IndexLink"/>
              </w:rPr>
              <w:t>17</w:t>
            </w:r>
            <w:r>
              <w:rPr>
                <w:rStyle w:val="IndexLink"/>
                <w:rtl w:val="true"/>
              </w:rPr>
              <w:t xml:space="preserve">ظ </w:t>
            </w:r>
            <w:r>
              <w:rPr>
                <w:rStyle w:val="IndexLink"/>
                <w:rtl w:val="true"/>
              </w:rPr>
              <w:t xml:space="preserve">- </w:t>
            </w:r>
            <w:r>
              <w:rPr>
                <w:rStyle w:val="IndexLink"/>
              </w:rPr>
              <w:t>19</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280</w:t>
            </w:r>
          </w:hyperlink>
        </w:p>
        <w:p>
          <w:pPr>
            <w:pStyle w:val="Contents2"/>
            <w:tabs>
              <w:tab w:val="clear" w:pos="8743"/>
              <w:tab w:val="right" w:pos="9026" w:leader="dot"/>
            </w:tabs>
            <w:rPr/>
          </w:pPr>
          <w:hyperlink w:anchor="__RefHeading___Toc597842_3406789950">
            <w:r>
              <w:rPr>
                <w:webHidden/>
                <w:rStyle w:val="IndexLink"/>
              </w:rPr>
              <w:t>3</w:t>
            </w:r>
            <w:r>
              <w:rPr>
                <w:rStyle w:val="IndexLink"/>
                <w:rtl w:val="true"/>
              </w:rPr>
              <w:t xml:space="preserve">- </w:t>
            </w:r>
            <w:r>
              <w:rPr>
                <w:rStyle w:val="IndexLink"/>
                <w:rtl w:val="true"/>
              </w:rPr>
              <w:t xml:space="preserve">رسالة في آداب البحث </w:t>
            </w:r>
            <w:r>
              <w:rPr>
                <w:rStyle w:val="IndexLink"/>
                <w:rtl w:val="true"/>
              </w:rPr>
              <w:t>(</w:t>
            </w:r>
            <w:r>
              <w:rPr>
                <w:rStyle w:val="IndexLink"/>
              </w:rPr>
              <w:t>22</w:t>
            </w:r>
            <w:r>
              <w:rPr>
                <w:rStyle w:val="IndexLink"/>
                <w:rtl w:val="true"/>
              </w:rPr>
              <w:t xml:space="preserve">ظ </w:t>
            </w:r>
            <w:r>
              <w:rPr>
                <w:rStyle w:val="IndexLink"/>
                <w:rtl w:val="true"/>
              </w:rPr>
              <w:t xml:space="preserve">- </w:t>
            </w:r>
            <w:r>
              <w:rPr>
                <w:rStyle w:val="IndexLink"/>
              </w:rPr>
              <w:t>26</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280</w:t>
            </w:r>
          </w:hyperlink>
        </w:p>
        <w:p>
          <w:pPr>
            <w:pStyle w:val="Contents2"/>
            <w:tabs>
              <w:tab w:val="clear" w:pos="8743"/>
              <w:tab w:val="right" w:pos="9026" w:leader="dot"/>
            </w:tabs>
            <w:rPr/>
          </w:pPr>
          <w:hyperlink w:anchor="__RefHeading___Toc597844_3406789950">
            <w:r>
              <w:rPr>
                <w:webHidden/>
                <w:rStyle w:val="IndexLink"/>
              </w:rPr>
              <w:t>4</w:t>
            </w:r>
            <w:r>
              <w:rPr>
                <w:rStyle w:val="IndexLink"/>
                <w:rtl w:val="true"/>
              </w:rPr>
              <w:t xml:space="preserve"> - </w:t>
            </w:r>
            <w:r>
              <w:rPr>
                <w:rStyle w:val="IndexLink"/>
                <w:rtl w:val="true"/>
              </w:rPr>
              <w:t xml:space="preserve">صيغ العقود </w:t>
            </w:r>
            <w:r>
              <w:rPr>
                <w:rStyle w:val="IndexLink"/>
                <w:rtl w:val="true"/>
              </w:rPr>
              <w:t>(</w:t>
            </w:r>
            <w:r>
              <w:rPr>
                <w:rStyle w:val="IndexLink"/>
              </w:rPr>
              <w:t>26</w:t>
            </w:r>
            <w:r>
              <w:rPr>
                <w:rStyle w:val="IndexLink"/>
                <w:rtl w:val="true"/>
              </w:rPr>
              <w:t xml:space="preserve">ظ </w:t>
            </w:r>
            <w:r>
              <w:rPr>
                <w:rStyle w:val="IndexLink"/>
                <w:rtl w:val="true"/>
              </w:rPr>
              <w:t xml:space="preserve">- </w:t>
            </w:r>
            <w:r>
              <w:rPr>
                <w:rStyle w:val="IndexLink"/>
              </w:rPr>
              <w:t>36</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281</w:t>
            </w:r>
          </w:hyperlink>
        </w:p>
        <w:p>
          <w:pPr>
            <w:pStyle w:val="Contents2"/>
            <w:tabs>
              <w:tab w:val="clear" w:pos="8743"/>
              <w:tab w:val="right" w:pos="9026" w:leader="dot"/>
            </w:tabs>
            <w:rPr/>
          </w:pPr>
          <w:hyperlink w:anchor="__RefHeading___Toc597846_3406789950">
            <w:r>
              <w:rPr>
                <w:webHidden/>
                <w:rStyle w:val="IndexLink"/>
              </w:rPr>
              <w:t>5</w:t>
            </w:r>
            <w:r>
              <w:rPr>
                <w:rStyle w:val="IndexLink"/>
                <w:rtl w:val="true"/>
              </w:rPr>
              <w:t xml:space="preserve">- </w:t>
            </w:r>
            <w:r>
              <w:rPr>
                <w:rStyle w:val="IndexLink"/>
                <w:rtl w:val="true"/>
              </w:rPr>
              <w:t xml:space="preserve">مرآة المحققين </w:t>
            </w:r>
            <w:r>
              <w:rPr>
                <w:rStyle w:val="IndexLink"/>
                <w:rtl w:val="true"/>
              </w:rPr>
              <w:t>(</w:t>
            </w:r>
            <w:r>
              <w:rPr>
                <w:rStyle w:val="IndexLink"/>
              </w:rPr>
              <w:t>40</w:t>
            </w:r>
            <w:r>
              <w:rPr>
                <w:rStyle w:val="IndexLink"/>
                <w:rtl w:val="true"/>
              </w:rPr>
              <w:t xml:space="preserve"> </w:t>
            </w:r>
            <w:r>
              <w:rPr>
                <w:rStyle w:val="IndexLink"/>
                <w:rtl w:val="true"/>
              </w:rPr>
              <w:t xml:space="preserve">و </w:t>
            </w:r>
            <w:r>
              <w:rPr>
                <w:rStyle w:val="IndexLink"/>
                <w:rtl w:val="true"/>
              </w:rPr>
              <w:t xml:space="preserve">- </w:t>
            </w:r>
            <w:r>
              <w:rPr>
                <w:rStyle w:val="IndexLink"/>
              </w:rPr>
              <w:t>55</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العرفان </w:t>
            </w:r>
            <w:r>
              <w:rPr>
                <w:rStyle w:val="IndexLink"/>
                <w:rtl w:val="true"/>
              </w:rPr>
              <w:t>]</w:t>
              <w:tab/>
            </w:r>
            <w:r>
              <w:rPr>
                <w:rStyle w:val="IndexLink"/>
              </w:rPr>
              <w:t>281</w:t>
            </w:r>
          </w:hyperlink>
        </w:p>
        <w:p>
          <w:pPr>
            <w:pStyle w:val="Contents2"/>
            <w:tabs>
              <w:tab w:val="clear" w:pos="8743"/>
              <w:tab w:val="right" w:pos="9026" w:leader="dot"/>
            </w:tabs>
            <w:rPr/>
          </w:pPr>
          <w:hyperlink w:anchor="__RefHeading___Toc597848_3406789950">
            <w:r>
              <w:rPr>
                <w:webHidden/>
                <w:rStyle w:val="IndexLink"/>
                <w:rtl w:val="true"/>
              </w:rPr>
              <w:t xml:space="preserve">بداية الهداية </w:t>
            </w:r>
            <w:r>
              <w:rPr>
                <w:rStyle w:val="IndexLink"/>
                <w:rtl w:val="true"/>
              </w:rPr>
              <w:t xml:space="preserve">/ </w:t>
            </w:r>
            <w:r>
              <w:rPr>
                <w:rStyle w:val="IndexLink"/>
                <w:rtl w:val="true"/>
              </w:rPr>
              <w:t xml:space="preserve">للشيخ الحر العاملی </w:t>
            </w:r>
            <w:r>
              <w:rPr>
                <w:rStyle w:val="IndexLink"/>
                <w:rtl w:val="true"/>
              </w:rPr>
              <w:t xml:space="preserve">[ </w:t>
            </w:r>
            <w:r>
              <w:rPr>
                <w:rStyle w:val="IndexLink"/>
                <w:rtl w:val="true"/>
              </w:rPr>
              <w:t xml:space="preserve">الفقه </w:t>
            </w:r>
            <w:r>
              <w:rPr>
                <w:rStyle w:val="IndexLink"/>
                <w:rtl w:val="true"/>
              </w:rPr>
              <w:t>]</w:t>
              <w:tab/>
            </w:r>
            <w:r>
              <w:rPr>
                <w:rStyle w:val="IndexLink"/>
              </w:rPr>
              <w:t>282</w:t>
            </w:r>
          </w:hyperlink>
        </w:p>
        <w:p>
          <w:pPr>
            <w:pStyle w:val="Contents2"/>
            <w:tabs>
              <w:tab w:val="clear" w:pos="8743"/>
              <w:tab w:val="right" w:pos="9026" w:leader="dot"/>
            </w:tabs>
            <w:rPr/>
          </w:pPr>
          <w:hyperlink w:anchor="__RefHeading___Toc597850_3406789950">
            <w:r>
              <w:rPr>
                <w:webHidden/>
                <w:rStyle w:val="IndexLink"/>
              </w:rPr>
              <w:t>1</w:t>
            </w:r>
            <w:r>
              <w:rPr>
                <w:rStyle w:val="IndexLink"/>
                <w:rtl w:val="true"/>
              </w:rPr>
              <w:t xml:space="preserve">- </w:t>
            </w:r>
            <w:r>
              <w:rPr>
                <w:rStyle w:val="IndexLink"/>
                <w:rtl w:val="true"/>
              </w:rPr>
              <w:t>رساله در احکام نماز</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24</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282</w:t>
            </w:r>
          </w:hyperlink>
        </w:p>
        <w:p>
          <w:pPr>
            <w:pStyle w:val="Contents2"/>
            <w:tabs>
              <w:tab w:val="clear" w:pos="8743"/>
              <w:tab w:val="right" w:pos="9026" w:leader="dot"/>
            </w:tabs>
            <w:rPr/>
          </w:pPr>
          <w:hyperlink w:anchor="__RefHeading___Toc597852_3406789950">
            <w:r>
              <w:rPr>
                <w:webHidden/>
                <w:rStyle w:val="IndexLink"/>
              </w:rPr>
              <w:t>2</w:t>
            </w:r>
            <w:r>
              <w:rPr>
                <w:rStyle w:val="IndexLink"/>
                <w:rtl w:val="true"/>
              </w:rPr>
              <w:t xml:space="preserve">- </w:t>
            </w:r>
            <w:r>
              <w:rPr>
                <w:rStyle w:val="IndexLink"/>
                <w:rtl w:val="true"/>
              </w:rPr>
              <w:t xml:space="preserve">تفسير الواعظ </w:t>
            </w:r>
            <w:r>
              <w:rPr>
                <w:rStyle w:val="IndexLink"/>
                <w:rtl w:val="true"/>
              </w:rPr>
              <w:t>(</w:t>
            </w:r>
            <w:r>
              <w:rPr>
                <w:rStyle w:val="IndexLink"/>
              </w:rPr>
              <w:t>33</w:t>
            </w:r>
            <w:r>
              <w:rPr>
                <w:rStyle w:val="IndexLink"/>
                <w:rtl w:val="true"/>
              </w:rPr>
              <w:t xml:space="preserve">ظ </w:t>
            </w:r>
            <w:r>
              <w:rPr>
                <w:rStyle w:val="IndexLink"/>
                <w:rtl w:val="true"/>
              </w:rPr>
              <w:t xml:space="preserve">- </w:t>
            </w:r>
            <w:r>
              <w:rPr>
                <w:rStyle w:val="IndexLink"/>
              </w:rPr>
              <w:t>161</w:t>
            </w:r>
            <w:r>
              <w:rPr>
                <w:rStyle w:val="IndexLink"/>
                <w:rtl w:val="true"/>
              </w:rPr>
              <w:t>و</w:t>
            </w:r>
            <w:r>
              <w:rPr>
                <w:rStyle w:val="IndexLink"/>
                <w:rtl w:val="true"/>
              </w:rPr>
              <w:t xml:space="preserve">) [ </w:t>
            </w:r>
            <w:r>
              <w:rPr>
                <w:rStyle w:val="IndexLink"/>
                <w:rtl w:val="true"/>
              </w:rPr>
              <w:t xml:space="preserve">التفسير </w:t>
            </w:r>
            <w:r>
              <w:rPr>
                <w:rStyle w:val="IndexLink"/>
                <w:rtl w:val="true"/>
              </w:rPr>
              <w:t>]</w:t>
              <w:tab/>
            </w:r>
            <w:r>
              <w:rPr>
                <w:rStyle w:val="IndexLink"/>
              </w:rPr>
              <w:t>282</w:t>
            </w:r>
          </w:hyperlink>
        </w:p>
        <w:p>
          <w:pPr>
            <w:pStyle w:val="Contents2"/>
            <w:tabs>
              <w:tab w:val="clear" w:pos="8743"/>
              <w:tab w:val="right" w:pos="9026" w:leader="dot"/>
            </w:tabs>
            <w:rPr/>
          </w:pPr>
          <w:hyperlink w:anchor="__RefHeading___Toc597854_3406789950">
            <w:r>
              <w:rPr>
                <w:webHidden/>
                <w:rStyle w:val="IndexLink"/>
              </w:rPr>
              <w:t>1</w:t>
            </w:r>
            <w:r>
              <w:rPr>
                <w:rStyle w:val="IndexLink"/>
                <w:rtl w:val="true"/>
              </w:rPr>
              <w:t xml:space="preserve">- </w:t>
            </w:r>
            <w:r>
              <w:rPr>
                <w:rStyle w:val="IndexLink"/>
                <w:rtl w:val="true"/>
              </w:rPr>
              <w:t xml:space="preserve">کتابی در تقویم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31</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التقويم </w:t>
            </w:r>
            <w:r>
              <w:rPr>
                <w:rStyle w:val="IndexLink"/>
                <w:rtl w:val="true"/>
              </w:rPr>
              <w:t>]</w:t>
              <w:tab/>
            </w:r>
            <w:r>
              <w:rPr>
                <w:rStyle w:val="IndexLink"/>
              </w:rPr>
              <w:t>283</w:t>
            </w:r>
          </w:hyperlink>
        </w:p>
        <w:p>
          <w:pPr>
            <w:pStyle w:val="Contents2"/>
            <w:tabs>
              <w:tab w:val="clear" w:pos="8743"/>
              <w:tab w:val="right" w:pos="9026" w:leader="dot"/>
            </w:tabs>
            <w:rPr/>
          </w:pPr>
          <w:hyperlink w:anchor="__RefHeading___Toc597856_3406789950">
            <w:r>
              <w:rPr>
                <w:webHidden/>
                <w:rStyle w:val="IndexLink"/>
              </w:rPr>
              <w:t>2</w:t>
            </w:r>
            <w:r>
              <w:rPr>
                <w:rStyle w:val="IndexLink"/>
                <w:rtl w:val="true"/>
              </w:rPr>
              <w:t xml:space="preserve">- </w:t>
            </w:r>
            <w:r>
              <w:rPr>
                <w:rStyle w:val="IndexLink"/>
                <w:rtl w:val="true"/>
              </w:rPr>
              <w:t xml:space="preserve">رسالة في معرفة القبلة </w:t>
            </w:r>
            <w:r>
              <w:rPr>
                <w:rStyle w:val="IndexLink"/>
                <w:rtl w:val="true"/>
              </w:rPr>
              <w:t xml:space="preserve">( </w:t>
            </w:r>
            <w:r>
              <w:rPr>
                <w:rStyle w:val="IndexLink"/>
              </w:rPr>
              <w:t>31</w:t>
            </w:r>
            <w:r>
              <w:rPr>
                <w:rStyle w:val="IndexLink"/>
                <w:rtl w:val="true"/>
              </w:rPr>
              <w:t xml:space="preserve">ظ </w:t>
            </w:r>
            <w:r>
              <w:rPr>
                <w:rStyle w:val="IndexLink"/>
                <w:rtl w:val="true"/>
              </w:rPr>
              <w:t xml:space="preserve">- </w:t>
            </w:r>
            <w:r>
              <w:rPr>
                <w:rStyle w:val="IndexLink"/>
              </w:rPr>
              <w:t>34</w:t>
            </w:r>
            <w:r>
              <w:rPr>
                <w:rStyle w:val="IndexLink"/>
                <w:rtl w:val="true"/>
              </w:rPr>
              <w:t>ظ</w:t>
            </w:r>
            <w:r>
              <w:rPr>
                <w:rStyle w:val="IndexLink"/>
                <w:rtl w:val="true"/>
              </w:rPr>
              <w:t xml:space="preserve">) [ </w:t>
            </w:r>
            <w:r>
              <w:rPr>
                <w:rStyle w:val="IndexLink"/>
                <w:rtl w:val="true"/>
              </w:rPr>
              <w:t xml:space="preserve">التقويم </w:t>
            </w:r>
            <w:r>
              <w:rPr>
                <w:rStyle w:val="IndexLink"/>
                <w:rtl w:val="true"/>
              </w:rPr>
              <w:t>]</w:t>
              <w:tab/>
            </w:r>
            <w:r>
              <w:rPr>
                <w:rStyle w:val="IndexLink"/>
              </w:rPr>
              <w:t>283</w:t>
            </w:r>
          </w:hyperlink>
        </w:p>
        <w:p>
          <w:pPr>
            <w:pStyle w:val="Contents2"/>
            <w:tabs>
              <w:tab w:val="clear" w:pos="8743"/>
              <w:tab w:val="right" w:pos="9026" w:leader="dot"/>
            </w:tabs>
            <w:rPr/>
          </w:pPr>
          <w:hyperlink w:anchor="__RefHeading___Toc597858_3406789950">
            <w:r>
              <w:rPr>
                <w:webHidden/>
                <w:rStyle w:val="IndexLink"/>
              </w:rPr>
              <w:t>3</w:t>
            </w:r>
            <w:r>
              <w:rPr>
                <w:rStyle w:val="IndexLink"/>
                <w:rtl w:val="true"/>
              </w:rPr>
              <w:t xml:space="preserve">- </w:t>
            </w:r>
            <w:r>
              <w:rPr>
                <w:rStyle w:val="IndexLink"/>
                <w:rtl w:val="true"/>
              </w:rPr>
              <w:t xml:space="preserve">منهج النجاة </w:t>
            </w:r>
            <w:r>
              <w:rPr>
                <w:rStyle w:val="IndexLink"/>
                <w:rtl w:val="true"/>
              </w:rPr>
              <w:t xml:space="preserve">/ </w:t>
            </w:r>
            <w:r>
              <w:rPr>
                <w:rStyle w:val="IndexLink"/>
                <w:rtl w:val="true"/>
              </w:rPr>
              <w:t xml:space="preserve">للفيض الكاشانی </w:t>
            </w:r>
            <w:r>
              <w:rPr>
                <w:rStyle w:val="IndexLink"/>
                <w:rtl w:val="true"/>
              </w:rPr>
              <w:t>(</w:t>
            </w:r>
            <w:r>
              <w:rPr>
                <w:rStyle w:val="IndexLink"/>
              </w:rPr>
              <w:t>36</w:t>
            </w:r>
            <w:r>
              <w:rPr>
                <w:rStyle w:val="IndexLink"/>
                <w:rtl w:val="true"/>
              </w:rPr>
              <w:t xml:space="preserve">ظ </w:t>
            </w:r>
            <w:r>
              <w:rPr>
                <w:rStyle w:val="IndexLink"/>
                <w:rtl w:val="true"/>
              </w:rPr>
              <w:t xml:space="preserve">- </w:t>
            </w:r>
            <w:r>
              <w:rPr>
                <w:rStyle w:val="IndexLink"/>
              </w:rPr>
              <w:t>81</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284</w:t>
            </w:r>
          </w:hyperlink>
        </w:p>
        <w:p>
          <w:pPr>
            <w:pStyle w:val="Contents2"/>
            <w:tabs>
              <w:tab w:val="clear" w:pos="8743"/>
              <w:tab w:val="right" w:pos="9026" w:leader="dot"/>
            </w:tabs>
            <w:rPr/>
          </w:pPr>
          <w:hyperlink w:anchor="__RefHeading___Toc597860_3406789950">
            <w:r>
              <w:rPr>
                <w:webHidden/>
                <w:rStyle w:val="IndexLink"/>
              </w:rPr>
              <w:t>4</w:t>
            </w:r>
            <w:r>
              <w:rPr>
                <w:rStyle w:val="IndexLink"/>
                <w:rtl w:val="true"/>
              </w:rPr>
              <w:t xml:space="preserve"> - </w:t>
            </w:r>
            <w:r>
              <w:rPr>
                <w:rStyle w:val="IndexLink"/>
                <w:rtl w:val="true"/>
              </w:rPr>
              <w:t xml:space="preserve">رسالة في قصة موسى والخضر عليهما السلام والرجعة </w:t>
            </w:r>
            <w:r>
              <w:rPr>
                <w:rStyle w:val="IndexLink"/>
                <w:rtl w:val="true"/>
              </w:rPr>
              <w:t>(</w:t>
            </w:r>
            <w:r>
              <w:rPr>
                <w:rStyle w:val="IndexLink"/>
              </w:rPr>
              <w:t>83</w:t>
            </w:r>
            <w:r>
              <w:rPr>
                <w:rStyle w:val="IndexLink"/>
                <w:rtl w:val="true"/>
              </w:rPr>
              <w:t xml:space="preserve">ظ </w:t>
            </w:r>
            <w:r>
              <w:rPr>
                <w:rStyle w:val="IndexLink"/>
                <w:rtl w:val="true"/>
              </w:rPr>
              <w:t xml:space="preserve">- </w:t>
            </w:r>
            <w:r>
              <w:rPr>
                <w:rStyle w:val="IndexLink"/>
              </w:rPr>
              <w:t>103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284</w:t>
            </w:r>
          </w:hyperlink>
        </w:p>
        <w:p>
          <w:pPr>
            <w:pStyle w:val="Contents2"/>
            <w:tabs>
              <w:tab w:val="clear" w:pos="8743"/>
              <w:tab w:val="right" w:pos="9026" w:leader="dot"/>
            </w:tabs>
            <w:rPr/>
          </w:pPr>
          <w:hyperlink w:anchor="__RefHeading___Toc597862_3406789950">
            <w:r>
              <w:rPr>
                <w:webHidden/>
                <w:rStyle w:val="IndexLink"/>
              </w:rPr>
              <w:t>5</w:t>
            </w:r>
            <w:r>
              <w:rPr>
                <w:rStyle w:val="IndexLink"/>
                <w:rtl w:val="true"/>
              </w:rPr>
              <w:t xml:space="preserve"> - </w:t>
            </w:r>
            <w:r>
              <w:rPr>
                <w:rStyle w:val="IndexLink"/>
                <w:rtl w:val="true"/>
              </w:rPr>
              <w:t xml:space="preserve">الجزيرة الخضراء </w:t>
            </w:r>
            <w:r>
              <w:rPr>
                <w:rStyle w:val="IndexLink"/>
                <w:rtl w:val="true"/>
              </w:rPr>
              <w:t>(</w:t>
            </w:r>
            <w:r>
              <w:rPr>
                <w:rStyle w:val="IndexLink"/>
              </w:rPr>
              <w:t>103</w:t>
            </w:r>
            <w:r>
              <w:rPr>
                <w:rStyle w:val="IndexLink"/>
                <w:rtl w:val="true"/>
              </w:rPr>
              <w:t xml:space="preserve">ظ </w:t>
            </w:r>
            <w:r>
              <w:rPr>
                <w:rStyle w:val="IndexLink"/>
                <w:rtl w:val="true"/>
              </w:rPr>
              <w:t xml:space="preserve">- </w:t>
            </w:r>
            <w:r>
              <w:rPr>
                <w:rStyle w:val="IndexLink"/>
              </w:rPr>
              <w:t>119</w:t>
            </w:r>
            <w:r>
              <w:rPr>
                <w:rStyle w:val="IndexLink"/>
                <w:rtl w:val="true"/>
              </w:rPr>
              <w:t>و</w:t>
            </w:r>
            <w:r>
              <w:rPr>
                <w:rStyle w:val="IndexLink"/>
                <w:rtl w:val="true"/>
              </w:rPr>
              <w:t xml:space="preserve">) [ </w:t>
            </w:r>
            <w:r>
              <w:rPr>
                <w:rStyle w:val="IndexLink"/>
                <w:rtl w:val="true"/>
              </w:rPr>
              <w:t xml:space="preserve">التاريخ </w:t>
            </w:r>
            <w:r>
              <w:rPr>
                <w:rStyle w:val="IndexLink"/>
                <w:rtl w:val="true"/>
              </w:rPr>
              <w:t>]</w:t>
              <w:tab/>
            </w:r>
            <w:r>
              <w:rPr>
                <w:rStyle w:val="IndexLink"/>
              </w:rPr>
              <w:t>284</w:t>
            </w:r>
          </w:hyperlink>
        </w:p>
        <w:p>
          <w:pPr>
            <w:pStyle w:val="Contents2"/>
            <w:tabs>
              <w:tab w:val="clear" w:pos="8743"/>
              <w:tab w:val="right" w:pos="9026" w:leader="dot"/>
            </w:tabs>
            <w:rPr/>
          </w:pPr>
          <w:hyperlink w:anchor="__RefHeading___Toc597864_3406789950">
            <w:r>
              <w:rPr>
                <w:webHidden/>
                <w:rStyle w:val="IndexLink"/>
              </w:rPr>
              <w:t>6</w:t>
            </w:r>
            <w:r>
              <w:rPr>
                <w:rStyle w:val="IndexLink"/>
                <w:rtl w:val="true"/>
              </w:rPr>
              <w:t xml:space="preserve"> - </w:t>
            </w:r>
            <w:r>
              <w:rPr>
                <w:rStyle w:val="IndexLink"/>
                <w:rtl w:val="true"/>
              </w:rPr>
              <w:t xml:space="preserve">رسالة في كيفية عذاب المذنبين من اهل الجنة </w:t>
            </w:r>
            <w:r>
              <w:rPr>
                <w:rStyle w:val="IndexLink"/>
                <w:rtl w:val="true"/>
              </w:rPr>
              <w:t>(</w:t>
            </w:r>
            <w:r>
              <w:rPr>
                <w:rStyle w:val="IndexLink"/>
              </w:rPr>
              <w:t>120</w:t>
            </w:r>
            <w:r>
              <w:rPr>
                <w:rStyle w:val="IndexLink"/>
                <w:rtl w:val="true"/>
              </w:rPr>
              <w:t xml:space="preserve">ظ </w:t>
            </w:r>
            <w:r>
              <w:rPr>
                <w:rStyle w:val="IndexLink"/>
                <w:rtl w:val="true"/>
              </w:rPr>
              <w:t xml:space="preserve">- </w:t>
            </w:r>
            <w:r>
              <w:rPr>
                <w:rStyle w:val="IndexLink"/>
              </w:rPr>
              <w:t>140</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284</w:t>
            </w:r>
          </w:hyperlink>
        </w:p>
        <w:p>
          <w:pPr>
            <w:pStyle w:val="Contents2"/>
            <w:tabs>
              <w:tab w:val="clear" w:pos="8743"/>
              <w:tab w:val="right" w:pos="9026" w:leader="dot"/>
            </w:tabs>
            <w:rPr/>
          </w:pPr>
          <w:hyperlink w:anchor="__RefHeading___Toc597866_3406789950">
            <w:r>
              <w:rPr>
                <w:webHidden/>
                <w:rStyle w:val="IndexLink"/>
              </w:rPr>
              <w:t>7</w:t>
            </w:r>
            <w:r>
              <w:rPr>
                <w:rStyle w:val="IndexLink"/>
                <w:rtl w:val="true"/>
              </w:rPr>
              <w:t xml:space="preserve">- </w:t>
            </w:r>
            <w:r>
              <w:rPr>
                <w:rStyle w:val="IndexLink"/>
                <w:rtl w:val="true"/>
              </w:rPr>
              <w:t xml:space="preserve">اوزان ومقادير </w:t>
            </w:r>
            <w:r>
              <w:rPr>
                <w:rStyle w:val="IndexLink"/>
                <w:rtl w:val="true"/>
              </w:rPr>
              <w:t>(</w:t>
            </w:r>
            <w:r>
              <w:rPr>
                <w:rStyle w:val="IndexLink"/>
              </w:rPr>
              <w:t>141</w:t>
            </w:r>
            <w:r>
              <w:rPr>
                <w:rStyle w:val="IndexLink"/>
                <w:rtl w:val="true"/>
              </w:rPr>
              <w:t xml:space="preserve">ظ </w:t>
            </w:r>
            <w:r>
              <w:rPr>
                <w:rStyle w:val="IndexLink"/>
                <w:rtl w:val="true"/>
              </w:rPr>
              <w:t xml:space="preserve">- </w:t>
            </w:r>
            <w:r>
              <w:rPr>
                <w:rStyle w:val="IndexLink"/>
              </w:rPr>
              <w:t>142</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الحساب </w:t>
            </w:r>
            <w:r>
              <w:rPr>
                <w:rStyle w:val="IndexLink"/>
                <w:rtl w:val="true"/>
              </w:rPr>
              <w:t>]</w:t>
              <w:tab/>
            </w:r>
            <w:r>
              <w:rPr>
                <w:rStyle w:val="IndexLink"/>
              </w:rPr>
              <w:t>285</w:t>
            </w:r>
          </w:hyperlink>
        </w:p>
        <w:p>
          <w:pPr>
            <w:pStyle w:val="Contents2"/>
            <w:tabs>
              <w:tab w:val="clear" w:pos="8743"/>
              <w:tab w:val="right" w:pos="9026" w:leader="dot"/>
            </w:tabs>
            <w:rPr/>
          </w:pPr>
          <w:hyperlink w:anchor="__RefHeading___Toc597868_3406789950">
            <w:r>
              <w:rPr>
                <w:webHidden/>
                <w:rStyle w:val="IndexLink"/>
              </w:rPr>
              <w:t>8</w:t>
            </w:r>
            <w:r>
              <w:rPr>
                <w:rStyle w:val="IndexLink"/>
                <w:rtl w:val="true"/>
              </w:rPr>
              <w:t xml:space="preserve">- </w:t>
            </w:r>
            <w:r>
              <w:rPr>
                <w:rStyle w:val="IndexLink"/>
                <w:rtl w:val="true"/>
              </w:rPr>
              <w:t xml:space="preserve">گناهان کبیره </w:t>
            </w:r>
            <w:r>
              <w:rPr>
                <w:rStyle w:val="IndexLink"/>
                <w:rtl w:val="true"/>
              </w:rPr>
              <w:t>(</w:t>
            </w:r>
            <w:r>
              <w:rPr>
                <w:rStyle w:val="IndexLink"/>
              </w:rPr>
              <w:t>144</w:t>
            </w:r>
            <w:r>
              <w:rPr>
                <w:rStyle w:val="IndexLink"/>
                <w:rtl w:val="true"/>
              </w:rPr>
              <w:t xml:space="preserve">ظ </w:t>
            </w:r>
            <w:r>
              <w:rPr>
                <w:rStyle w:val="IndexLink"/>
                <w:rtl w:val="true"/>
              </w:rPr>
              <w:t xml:space="preserve">- </w:t>
            </w:r>
            <w:r>
              <w:rPr>
                <w:rStyle w:val="IndexLink"/>
              </w:rPr>
              <w:t>157</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الاخلاق </w:t>
            </w:r>
            <w:r>
              <w:rPr>
                <w:rStyle w:val="IndexLink"/>
                <w:rtl w:val="true"/>
              </w:rPr>
              <w:t>]</w:t>
              <w:tab/>
            </w:r>
            <w:r>
              <w:rPr>
                <w:rStyle w:val="IndexLink"/>
              </w:rPr>
              <w:t>285</w:t>
            </w:r>
          </w:hyperlink>
        </w:p>
        <w:p>
          <w:pPr>
            <w:pStyle w:val="Contents2"/>
            <w:tabs>
              <w:tab w:val="clear" w:pos="8743"/>
              <w:tab w:val="right" w:pos="9026" w:leader="dot"/>
            </w:tabs>
            <w:rPr/>
          </w:pPr>
          <w:hyperlink w:anchor="__RefHeading___Toc597870_3406789950">
            <w:r>
              <w:rPr>
                <w:webHidden/>
                <w:rStyle w:val="IndexLink"/>
              </w:rPr>
              <w:t>9</w:t>
            </w:r>
            <w:r>
              <w:rPr>
                <w:rStyle w:val="IndexLink"/>
                <w:rtl w:val="true"/>
              </w:rPr>
              <w:t xml:space="preserve">- </w:t>
            </w:r>
            <w:r>
              <w:rPr>
                <w:rStyle w:val="IndexLink"/>
                <w:rtl w:val="true"/>
              </w:rPr>
              <w:t xml:space="preserve">رسالة في علم الواجب تعالی </w:t>
            </w:r>
            <w:r>
              <w:rPr>
                <w:rStyle w:val="IndexLink"/>
                <w:rtl w:val="true"/>
              </w:rPr>
              <w:t>(</w:t>
            </w:r>
            <w:r>
              <w:rPr>
                <w:rStyle w:val="IndexLink"/>
              </w:rPr>
              <w:t>157</w:t>
            </w:r>
            <w:r>
              <w:rPr>
                <w:rStyle w:val="IndexLink"/>
                <w:rtl w:val="true"/>
              </w:rPr>
              <w:t xml:space="preserve"> </w:t>
            </w:r>
            <w:r>
              <w:rPr>
                <w:rStyle w:val="IndexLink"/>
                <w:rtl w:val="true"/>
              </w:rPr>
              <w:t xml:space="preserve">ظ </w:t>
            </w:r>
            <w:r>
              <w:rPr>
                <w:rStyle w:val="IndexLink"/>
                <w:rtl w:val="true"/>
              </w:rPr>
              <w:t xml:space="preserve">- </w:t>
            </w:r>
            <w:r>
              <w:rPr>
                <w:rStyle w:val="IndexLink"/>
              </w:rPr>
              <w:t>159</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الكلام </w:t>
            </w:r>
            <w:r>
              <w:rPr>
                <w:rStyle w:val="IndexLink"/>
                <w:rtl w:val="true"/>
              </w:rPr>
              <w:t>]</w:t>
              <w:tab/>
            </w:r>
            <w:r>
              <w:rPr>
                <w:rStyle w:val="IndexLink"/>
              </w:rPr>
              <w:t>285</w:t>
            </w:r>
          </w:hyperlink>
        </w:p>
        <w:p>
          <w:pPr>
            <w:pStyle w:val="Contents2"/>
            <w:tabs>
              <w:tab w:val="clear" w:pos="8743"/>
              <w:tab w:val="right" w:pos="9026" w:leader="dot"/>
            </w:tabs>
            <w:rPr/>
          </w:pPr>
          <w:hyperlink w:anchor="__RefHeading___Toc597872_3406789950">
            <w:r>
              <w:rPr>
                <w:webHidden/>
                <w:rStyle w:val="IndexLink"/>
              </w:rPr>
              <w:t>10</w:t>
            </w:r>
            <w:r>
              <w:rPr>
                <w:rStyle w:val="IndexLink"/>
                <w:rtl w:val="true"/>
              </w:rPr>
              <w:t xml:space="preserve"> - </w:t>
            </w:r>
            <w:r>
              <w:rPr>
                <w:rStyle w:val="IndexLink"/>
                <w:rtl w:val="true"/>
              </w:rPr>
              <w:t xml:space="preserve">رسالة در بیان حروف مقطعه قرآن </w:t>
            </w:r>
            <w:r>
              <w:rPr>
                <w:rStyle w:val="IndexLink"/>
                <w:rtl w:val="true"/>
              </w:rPr>
              <w:t>(</w:t>
            </w:r>
            <w:r>
              <w:rPr>
                <w:rStyle w:val="IndexLink"/>
              </w:rPr>
              <w:t>192</w:t>
            </w:r>
            <w:r>
              <w:rPr>
                <w:rStyle w:val="IndexLink"/>
                <w:rtl w:val="true"/>
              </w:rPr>
              <w:t xml:space="preserve">و </w:t>
            </w:r>
            <w:r>
              <w:rPr>
                <w:rStyle w:val="IndexLink"/>
                <w:rtl w:val="true"/>
              </w:rPr>
              <w:t xml:space="preserve">- </w:t>
            </w:r>
            <w:r>
              <w:rPr>
                <w:rStyle w:val="IndexLink"/>
              </w:rPr>
              <w:t>164</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الحديث </w:t>
            </w:r>
            <w:r>
              <w:rPr>
                <w:rStyle w:val="IndexLink"/>
                <w:rtl w:val="true"/>
              </w:rPr>
              <w:t>]</w:t>
              <w:tab/>
            </w:r>
            <w:r>
              <w:rPr>
                <w:rStyle w:val="IndexLink"/>
              </w:rPr>
              <w:t>286</w:t>
            </w:r>
          </w:hyperlink>
        </w:p>
        <w:p>
          <w:pPr>
            <w:pStyle w:val="Contents2"/>
            <w:tabs>
              <w:tab w:val="clear" w:pos="8743"/>
              <w:tab w:val="right" w:pos="9026" w:leader="dot"/>
            </w:tabs>
            <w:rPr/>
          </w:pPr>
          <w:hyperlink w:anchor="__RefHeading___Toc597874_3406789950">
            <w:r>
              <w:rPr>
                <w:webHidden/>
                <w:rStyle w:val="IndexLink"/>
              </w:rPr>
              <w:t>11</w:t>
            </w:r>
            <w:r>
              <w:rPr>
                <w:rStyle w:val="IndexLink"/>
                <w:rtl w:val="true"/>
              </w:rPr>
              <w:t xml:space="preserve">- </w:t>
            </w:r>
            <w:r>
              <w:rPr>
                <w:rStyle w:val="IndexLink"/>
                <w:rtl w:val="true"/>
              </w:rPr>
              <w:t xml:space="preserve">رسالة في خلق الاعمال </w:t>
            </w:r>
            <w:r>
              <w:rPr>
                <w:rStyle w:val="IndexLink"/>
                <w:rtl w:val="true"/>
              </w:rPr>
              <w:t>(</w:t>
            </w:r>
            <w:r>
              <w:rPr>
                <w:rStyle w:val="IndexLink"/>
              </w:rPr>
              <w:t>165</w:t>
            </w:r>
            <w:r>
              <w:rPr>
                <w:rStyle w:val="IndexLink"/>
                <w:rtl w:val="true"/>
              </w:rPr>
              <w:t xml:space="preserve"> </w:t>
            </w:r>
            <w:r>
              <w:rPr>
                <w:rStyle w:val="IndexLink"/>
                <w:rtl w:val="true"/>
              </w:rPr>
              <w:t xml:space="preserve">ظ </w:t>
            </w:r>
            <w:r>
              <w:rPr>
                <w:rStyle w:val="IndexLink"/>
                <w:rtl w:val="true"/>
              </w:rPr>
              <w:t xml:space="preserve">- </w:t>
            </w:r>
            <w:r>
              <w:rPr>
                <w:rStyle w:val="IndexLink"/>
              </w:rPr>
              <w:t>172</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الكلام </w:t>
            </w:r>
            <w:r>
              <w:rPr>
                <w:rStyle w:val="IndexLink"/>
                <w:rtl w:val="true"/>
              </w:rPr>
              <w:t>]</w:t>
              <w:tab/>
            </w:r>
            <w:r>
              <w:rPr>
                <w:rStyle w:val="IndexLink"/>
              </w:rPr>
              <w:t>286</w:t>
            </w:r>
          </w:hyperlink>
        </w:p>
        <w:p>
          <w:pPr>
            <w:pStyle w:val="Contents2"/>
            <w:tabs>
              <w:tab w:val="clear" w:pos="8743"/>
              <w:tab w:val="right" w:pos="9026" w:leader="dot"/>
            </w:tabs>
            <w:rPr/>
          </w:pPr>
          <w:hyperlink w:anchor="__RefHeading___Toc597876_3406789950">
            <w:r>
              <w:rPr>
                <w:webHidden/>
                <w:rStyle w:val="IndexLink"/>
                <w:rtl w:val="true"/>
              </w:rPr>
              <w:t>المشاعر</w:t>
            </w:r>
            <w:r>
              <w:rPr>
                <w:rStyle w:val="IndexLink"/>
                <w:rtl w:val="true"/>
              </w:rPr>
              <w:t>/</w:t>
            </w:r>
            <w:r>
              <w:rPr>
                <w:rStyle w:val="IndexLink"/>
                <w:rtl w:val="true"/>
              </w:rPr>
              <w:t xml:space="preserve">للمولی صدرا </w:t>
            </w:r>
            <w:r>
              <w:rPr>
                <w:rStyle w:val="IndexLink"/>
                <w:rtl w:val="true"/>
              </w:rPr>
              <w:t xml:space="preserve">[ </w:t>
            </w:r>
            <w:r>
              <w:rPr>
                <w:rStyle w:val="IndexLink"/>
                <w:rtl w:val="true"/>
              </w:rPr>
              <w:t xml:space="preserve">الفلسفة </w:t>
            </w:r>
            <w:r>
              <w:rPr>
                <w:rStyle w:val="IndexLink"/>
                <w:rtl w:val="true"/>
              </w:rPr>
              <w:t>]</w:t>
              <w:tab/>
            </w:r>
            <w:r>
              <w:rPr>
                <w:rStyle w:val="IndexLink"/>
              </w:rPr>
              <w:t>287</w:t>
            </w:r>
          </w:hyperlink>
        </w:p>
        <w:p>
          <w:pPr>
            <w:pStyle w:val="Contents2"/>
            <w:tabs>
              <w:tab w:val="clear" w:pos="8743"/>
              <w:tab w:val="right" w:pos="9026" w:leader="dot"/>
            </w:tabs>
            <w:rPr/>
          </w:pPr>
          <w:hyperlink w:anchor="__RefHeading___Toc597878_3406789950">
            <w:r>
              <w:rPr>
                <w:webHidden/>
                <w:rStyle w:val="IndexLink"/>
                <w:rtl w:val="true"/>
              </w:rPr>
              <w:t xml:space="preserve">الدرة المنظومة </w:t>
            </w:r>
            <w:r>
              <w:rPr>
                <w:rStyle w:val="IndexLink"/>
                <w:rtl w:val="true"/>
              </w:rPr>
              <w:t xml:space="preserve">/ </w:t>
            </w:r>
            <w:r>
              <w:rPr>
                <w:rStyle w:val="IndexLink"/>
                <w:rtl w:val="true"/>
              </w:rPr>
              <w:t xml:space="preserve">للسید بحر العلوم </w:t>
            </w:r>
            <w:r>
              <w:rPr>
                <w:rStyle w:val="IndexLink"/>
                <w:rtl w:val="true"/>
              </w:rPr>
              <w:t xml:space="preserve">[ </w:t>
            </w:r>
            <w:r>
              <w:rPr>
                <w:rStyle w:val="IndexLink"/>
                <w:rtl w:val="true"/>
              </w:rPr>
              <w:t xml:space="preserve">الفقه </w:t>
            </w:r>
            <w:r>
              <w:rPr>
                <w:rStyle w:val="IndexLink"/>
                <w:rtl w:val="true"/>
              </w:rPr>
              <w:t>]</w:t>
              <w:tab/>
            </w:r>
            <w:r>
              <w:rPr>
                <w:rStyle w:val="IndexLink"/>
              </w:rPr>
              <w:t>287</w:t>
            </w:r>
          </w:hyperlink>
        </w:p>
        <w:p>
          <w:pPr>
            <w:pStyle w:val="Contents2"/>
            <w:tabs>
              <w:tab w:val="clear" w:pos="8743"/>
              <w:tab w:val="right" w:pos="9026" w:leader="dot"/>
            </w:tabs>
            <w:rPr/>
          </w:pPr>
          <w:hyperlink w:anchor="__RefHeading___Toc597880_3406789950">
            <w:r>
              <w:rPr>
                <w:webHidden/>
                <w:rStyle w:val="IndexLink"/>
              </w:rPr>
              <w:t>1</w:t>
            </w:r>
            <w:r>
              <w:rPr>
                <w:rStyle w:val="IndexLink"/>
                <w:rtl w:val="true"/>
              </w:rPr>
              <w:t xml:space="preserve">- </w:t>
            </w:r>
            <w:r>
              <w:rPr>
                <w:rStyle w:val="IndexLink"/>
                <w:rtl w:val="true"/>
              </w:rPr>
              <w:t xml:space="preserve">رسالة در واجبات نماز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11</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w:t>
            </w:r>
            <w:r>
              <w:rPr>
                <w:rStyle w:val="IndexLink"/>
                <w:rtl w:val="true"/>
              </w:rPr>
              <w:t xml:space="preserve">الفقه </w:t>
            </w:r>
            <w:r>
              <w:rPr>
                <w:rStyle w:val="IndexLink"/>
                <w:rtl w:val="true"/>
              </w:rPr>
              <w:t>]</w:t>
              <w:tab/>
            </w:r>
            <w:r>
              <w:rPr>
                <w:rStyle w:val="IndexLink"/>
              </w:rPr>
              <w:t>288</w:t>
            </w:r>
          </w:hyperlink>
        </w:p>
        <w:p>
          <w:pPr>
            <w:pStyle w:val="Contents2"/>
            <w:tabs>
              <w:tab w:val="clear" w:pos="8743"/>
              <w:tab w:val="right" w:pos="9026" w:leader="dot"/>
            </w:tabs>
            <w:rPr/>
          </w:pPr>
          <w:hyperlink w:anchor="__RefHeading___Toc597882_3406789950">
            <w:r>
              <w:rPr>
                <w:webHidden/>
                <w:rStyle w:val="IndexLink"/>
              </w:rPr>
              <w:t>2</w:t>
            </w:r>
            <w:r>
              <w:rPr>
                <w:rStyle w:val="IndexLink"/>
                <w:rtl w:val="true"/>
              </w:rPr>
              <w:t xml:space="preserve"> - </w:t>
            </w:r>
            <w:r>
              <w:rPr>
                <w:rStyle w:val="IndexLink"/>
                <w:rtl w:val="true"/>
              </w:rPr>
              <w:t xml:space="preserve">رسالة في الصلاة </w:t>
            </w:r>
            <w:r>
              <w:rPr>
                <w:rStyle w:val="IndexLink"/>
                <w:rtl w:val="true"/>
              </w:rPr>
              <w:t>(</w:t>
            </w:r>
            <w:r>
              <w:rPr>
                <w:rStyle w:val="IndexLink"/>
              </w:rPr>
              <w:t>12</w:t>
            </w:r>
            <w:r>
              <w:rPr>
                <w:rStyle w:val="IndexLink"/>
                <w:rtl w:val="true"/>
              </w:rPr>
              <w:t xml:space="preserve"> </w:t>
            </w:r>
            <w:r>
              <w:rPr>
                <w:rStyle w:val="IndexLink"/>
                <w:rtl w:val="true"/>
              </w:rPr>
              <w:t xml:space="preserve">ظ </w:t>
            </w:r>
            <w:r>
              <w:rPr>
                <w:rStyle w:val="IndexLink"/>
                <w:rtl w:val="true"/>
              </w:rPr>
              <w:t xml:space="preserve">- </w:t>
            </w:r>
            <w:r>
              <w:rPr>
                <w:rStyle w:val="IndexLink"/>
              </w:rPr>
              <w:t>73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288</w:t>
            </w:r>
          </w:hyperlink>
        </w:p>
        <w:p>
          <w:pPr>
            <w:pStyle w:val="Contents2"/>
            <w:tabs>
              <w:tab w:val="clear" w:pos="8743"/>
              <w:tab w:val="right" w:pos="9026" w:leader="dot"/>
            </w:tabs>
            <w:rPr/>
          </w:pPr>
          <w:hyperlink w:anchor="__RefHeading___Toc597884_3406789950">
            <w:r>
              <w:rPr>
                <w:webHidden/>
                <w:rStyle w:val="IndexLink"/>
              </w:rPr>
              <w:t>3</w:t>
            </w:r>
            <w:r>
              <w:rPr>
                <w:rStyle w:val="IndexLink"/>
                <w:rtl w:val="true"/>
              </w:rPr>
              <w:t xml:space="preserve">- </w:t>
            </w:r>
            <w:r>
              <w:rPr>
                <w:rStyle w:val="IndexLink"/>
                <w:rtl w:val="true"/>
              </w:rPr>
              <w:t xml:space="preserve">رسالة في بيان حديث الطينة </w:t>
            </w:r>
            <w:r>
              <w:rPr>
                <w:rStyle w:val="IndexLink"/>
                <w:rtl w:val="true"/>
              </w:rPr>
              <w:t>(</w:t>
            </w:r>
            <w:r>
              <w:rPr>
                <w:rStyle w:val="IndexLink"/>
              </w:rPr>
              <w:t>73</w:t>
            </w:r>
            <w:r>
              <w:rPr>
                <w:rStyle w:val="IndexLink"/>
                <w:rtl w:val="true"/>
              </w:rPr>
              <w:t xml:space="preserve">ظ </w:t>
            </w:r>
            <w:r>
              <w:rPr>
                <w:rStyle w:val="IndexLink"/>
                <w:rtl w:val="true"/>
              </w:rPr>
              <w:t xml:space="preserve">- </w:t>
            </w:r>
            <w:r>
              <w:rPr>
                <w:rStyle w:val="IndexLink"/>
              </w:rPr>
              <w:t>77</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288</w:t>
            </w:r>
          </w:hyperlink>
        </w:p>
        <w:p>
          <w:pPr>
            <w:pStyle w:val="Contents2"/>
            <w:tabs>
              <w:tab w:val="clear" w:pos="8743"/>
              <w:tab w:val="right" w:pos="9026" w:leader="dot"/>
            </w:tabs>
            <w:rPr/>
          </w:pPr>
          <w:hyperlink w:anchor="__RefHeading___Toc597886_3406789950">
            <w:r>
              <w:rPr>
                <w:webHidden/>
                <w:rStyle w:val="IndexLink"/>
              </w:rPr>
              <w:t>4</w:t>
            </w:r>
            <w:r>
              <w:rPr>
                <w:rStyle w:val="IndexLink"/>
                <w:rtl w:val="true"/>
              </w:rPr>
              <w:t xml:space="preserve">- </w:t>
            </w:r>
            <w:r>
              <w:rPr>
                <w:rStyle w:val="IndexLink"/>
                <w:rtl w:val="true"/>
              </w:rPr>
              <w:t xml:space="preserve">الاعتقادات </w:t>
            </w:r>
            <w:r>
              <w:rPr>
                <w:rStyle w:val="IndexLink"/>
                <w:rtl w:val="true"/>
              </w:rPr>
              <w:t>(</w:t>
            </w:r>
            <w:r>
              <w:rPr>
                <w:rStyle w:val="IndexLink"/>
              </w:rPr>
              <w:t>89</w:t>
            </w:r>
            <w:r>
              <w:rPr>
                <w:rStyle w:val="IndexLink"/>
                <w:rtl w:val="true"/>
              </w:rPr>
              <w:t xml:space="preserve">ظ </w:t>
            </w:r>
            <w:r>
              <w:rPr>
                <w:rStyle w:val="IndexLink"/>
                <w:rtl w:val="true"/>
              </w:rPr>
              <w:t xml:space="preserve">- </w:t>
            </w:r>
            <w:r>
              <w:rPr>
                <w:rStyle w:val="IndexLink"/>
              </w:rPr>
              <w:t>128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289</w:t>
            </w:r>
          </w:hyperlink>
        </w:p>
        <w:p>
          <w:pPr>
            <w:pStyle w:val="Contents2"/>
            <w:tabs>
              <w:tab w:val="clear" w:pos="8743"/>
              <w:tab w:val="right" w:pos="9026" w:leader="dot"/>
            </w:tabs>
            <w:rPr/>
          </w:pPr>
          <w:hyperlink w:anchor="__RefHeading___Toc597888_3406789950">
            <w:r>
              <w:rPr>
                <w:webHidden/>
                <w:rStyle w:val="IndexLink"/>
              </w:rPr>
              <w:t>1</w:t>
            </w:r>
            <w:r>
              <w:rPr>
                <w:rStyle w:val="IndexLink"/>
                <w:rtl w:val="true"/>
              </w:rPr>
              <w:t xml:space="preserve">- </w:t>
            </w:r>
            <w:r>
              <w:rPr>
                <w:rStyle w:val="IndexLink"/>
                <w:rtl w:val="true"/>
              </w:rPr>
              <w:t xml:space="preserve">رسالة در تقویم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11</w:t>
            </w:r>
            <w:r>
              <w:rPr>
                <w:rStyle w:val="IndexLink"/>
                <w:rtl w:val="true"/>
              </w:rPr>
              <w:t xml:space="preserve"> </w:t>
            </w:r>
            <w:r>
              <w:rPr>
                <w:rStyle w:val="IndexLink"/>
                <w:rtl w:val="true"/>
              </w:rPr>
              <w:t xml:space="preserve">ظ </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التقويم </w:t>
            </w:r>
            <w:r>
              <w:rPr>
                <w:rStyle w:val="IndexLink"/>
                <w:rtl w:val="true"/>
              </w:rPr>
              <w:t>]</w:t>
              <w:tab/>
            </w:r>
            <w:r>
              <w:rPr>
                <w:rStyle w:val="IndexLink"/>
              </w:rPr>
              <w:t>289</w:t>
            </w:r>
          </w:hyperlink>
        </w:p>
        <w:p>
          <w:pPr>
            <w:pStyle w:val="Contents2"/>
            <w:tabs>
              <w:tab w:val="clear" w:pos="8743"/>
              <w:tab w:val="right" w:pos="9026" w:leader="dot"/>
            </w:tabs>
            <w:rPr/>
          </w:pPr>
          <w:hyperlink w:anchor="__RefHeading___Toc597890_3406789950">
            <w:r>
              <w:rPr>
                <w:webHidden/>
                <w:rStyle w:val="IndexLink"/>
              </w:rPr>
              <w:t>2</w:t>
            </w:r>
            <w:r>
              <w:rPr>
                <w:rStyle w:val="IndexLink"/>
                <w:rtl w:val="true"/>
              </w:rPr>
              <w:t xml:space="preserve">- </w:t>
            </w:r>
            <w:r>
              <w:rPr>
                <w:rStyle w:val="IndexLink"/>
                <w:rtl w:val="true"/>
              </w:rPr>
              <w:t xml:space="preserve">تقويم المحسنين في معرفة الساعات والايام والاسبوع والشهور والسنين </w:t>
            </w:r>
            <w:r>
              <w:rPr>
                <w:rStyle w:val="IndexLink"/>
                <w:rtl w:val="true"/>
              </w:rPr>
              <w:t>(</w:t>
            </w:r>
            <w:r>
              <w:rPr>
                <w:rStyle w:val="IndexLink"/>
              </w:rPr>
              <w:t>15</w:t>
            </w:r>
            <w:r>
              <w:rPr>
                <w:rStyle w:val="IndexLink"/>
                <w:rtl w:val="true"/>
              </w:rPr>
              <w:t xml:space="preserve"> </w:t>
            </w:r>
            <w:r>
              <w:rPr>
                <w:rStyle w:val="IndexLink"/>
                <w:rtl w:val="true"/>
              </w:rPr>
              <w:t xml:space="preserve">و </w:t>
            </w:r>
            <w:r>
              <w:rPr>
                <w:rStyle w:val="IndexLink"/>
                <w:rtl w:val="true"/>
              </w:rPr>
              <w:t xml:space="preserve">- </w:t>
            </w:r>
            <w:r>
              <w:rPr>
                <w:rStyle w:val="IndexLink"/>
              </w:rPr>
              <w:t>37</w:t>
            </w:r>
            <w:r>
              <w:rPr>
                <w:rStyle w:val="IndexLink"/>
                <w:rtl w:val="true"/>
              </w:rPr>
              <w:t xml:space="preserve">ظ </w:t>
            </w:r>
            <w:r>
              <w:rPr>
                <w:rStyle w:val="IndexLink"/>
                <w:rtl w:val="true"/>
              </w:rPr>
              <w:t xml:space="preserve">) [ </w:t>
            </w:r>
            <w:r>
              <w:rPr>
                <w:rStyle w:val="IndexLink"/>
                <w:rtl w:val="true"/>
              </w:rPr>
              <w:t xml:space="preserve">التقويم </w:t>
            </w:r>
            <w:r>
              <w:rPr>
                <w:rStyle w:val="IndexLink"/>
                <w:rtl w:val="true"/>
              </w:rPr>
              <w:t>]</w:t>
              <w:tab/>
            </w:r>
            <w:r>
              <w:rPr>
                <w:rStyle w:val="IndexLink"/>
              </w:rPr>
              <w:t>290</w:t>
            </w:r>
          </w:hyperlink>
        </w:p>
        <w:p>
          <w:pPr>
            <w:pStyle w:val="Contents2"/>
            <w:tabs>
              <w:tab w:val="clear" w:pos="8743"/>
              <w:tab w:val="right" w:pos="9026" w:leader="dot"/>
            </w:tabs>
            <w:rPr/>
          </w:pPr>
          <w:hyperlink w:anchor="__RefHeading___Toc597892_3406789950">
            <w:r>
              <w:rPr>
                <w:webHidden/>
                <w:rStyle w:val="IndexLink"/>
              </w:rPr>
              <w:t>3</w:t>
            </w:r>
            <w:r>
              <w:rPr>
                <w:rStyle w:val="IndexLink"/>
                <w:rtl w:val="true"/>
              </w:rPr>
              <w:t xml:space="preserve">- </w:t>
            </w:r>
            <w:r>
              <w:rPr>
                <w:rStyle w:val="IndexLink"/>
                <w:rtl w:val="true"/>
              </w:rPr>
              <w:t>اصطلاحات کلام عرفا</w:t>
            </w:r>
            <w:r>
              <w:rPr>
                <w:rStyle w:val="IndexLink"/>
                <w:rtl w:val="true"/>
              </w:rPr>
              <w:t>(</w:t>
            </w:r>
            <w:r>
              <w:rPr>
                <w:rStyle w:val="IndexLink"/>
              </w:rPr>
              <w:t>45</w:t>
            </w:r>
            <w:r>
              <w:rPr>
                <w:rStyle w:val="IndexLink"/>
                <w:rtl w:val="true"/>
              </w:rPr>
              <w:t xml:space="preserve"> </w:t>
            </w:r>
            <w:r>
              <w:rPr>
                <w:rStyle w:val="IndexLink"/>
                <w:rtl w:val="true"/>
              </w:rPr>
              <w:t xml:space="preserve">ظ </w:t>
            </w:r>
            <w:r>
              <w:rPr>
                <w:rStyle w:val="IndexLink"/>
                <w:rtl w:val="true"/>
              </w:rPr>
              <w:t xml:space="preserve">- </w:t>
            </w:r>
            <w:r>
              <w:rPr>
                <w:rStyle w:val="IndexLink"/>
              </w:rPr>
              <w:t>49</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التصوف </w:t>
            </w:r>
            <w:r>
              <w:rPr>
                <w:rStyle w:val="IndexLink"/>
                <w:rtl w:val="true"/>
              </w:rPr>
              <w:t>]</w:t>
              <w:tab/>
            </w:r>
            <w:r>
              <w:rPr>
                <w:rStyle w:val="IndexLink"/>
              </w:rPr>
              <w:t>290</w:t>
            </w:r>
          </w:hyperlink>
        </w:p>
        <w:p>
          <w:pPr>
            <w:pStyle w:val="Contents2"/>
            <w:tabs>
              <w:tab w:val="clear" w:pos="8743"/>
              <w:tab w:val="right" w:pos="9026" w:leader="dot"/>
            </w:tabs>
            <w:rPr/>
          </w:pPr>
          <w:hyperlink w:anchor="__RefHeading___Toc597894_3406789950">
            <w:r>
              <w:rPr>
                <w:webHidden/>
                <w:rStyle w:val="IndexLink"/>
              </w:rPr>
              <w:t>4</w:t>
            </w:r>
            <w:r>
              <w:rPr>
                <w:rStyle w:val="IndexLink"/>
                <w:rtl w:val="true"/>
              </w:rPr>
              <w:t xml:space="preserve"> - </w:t>
            </w:r>
            <w:r>
              <w:rPr>
                <w:rStyle w:val="IndexLink"/>
                <w:rtl w:val="true"/>
              </w:rPr>
              <w:t xml:space="preserve">جوابات السلطان فتحعلی شاه </w:t>
            </w:r>
            <w:r>
              <w:rPr>
                <w:rStyle w:val="IndexLink"/>
                <w:rtl w:val="true"/>
              </w:rPr>
              <w:t xml:space="preserve">/ </w:t>
            </w:r>
            <w:r>
              <w:rPr>
                <w:rStyle w:val="IndexLink"/>
                <w:rtl w:val="true"/>
              </w:rPr>
              <w:t xml:space="preserve">للاحسائی </w:t>
            </w:r>
            <w:r>
              <w:rPr>
                <w:rStyle w:val="IndexLink"/>
                <w:rtl w:val="true"/>
              </w:rPr>
              <w:t>(</w:t>
            </w:r>
            <w:r>
              <w:rPr>
                <w:rStyle w:val="IndexLink"/>
              </w:rPr>
              <w:t>03</w:t>
            </w:r>
            <w:r>
              <w:rPr>
                <w:rStyle w:val="IndexLink"/>
                <w:rtl w:val="true"/>
              </w:rPr>
              <w:t xml:space="preserve"> </w:t>
            </w:r>
            <w:r>
              <w:rPr>
                <w:rStyle w:val="IndexLink"/>
                <w:rtl w:val="true"/>
              </w:rPr>
              <w:t xml:space="preserve">ظ </w:t>
            </w:r>
            <w:r>
              <w:rPr>
                <w:rStyle w:val="IndexLink"/>
                <w:rtl w:val="true"/>
              </w:rPr>
              <w:t xml:space="preserve">- </w:t>
            </w:r>
            <w:r>
              <w:rPr>
                <w:rStyle w:val="IndexLink"/>
              </w:rPr>
              <w:t>74</w:t>
            </w:r>
            <w:r>
              <w:rPr>
                <w:rStyle w:val="IndexLink"/>
                <w:rtl w:val="true"/>
              </w:rPr>
              <w:t xml:space="preserve">ظ </w:t>
            </w:r>
            <w:r>
              <w:rPr>
                <w:rStyle w:val="IndexLink"/>
                <w:rtl w:val="true"/>
              </w:rPr>
              <w:t xml:space="preserve">) [ </w:t>
            </w:r>
            <w:r>
              <w:rPr>
                <w:rStyle w:val="IndexLink"/>
                <w:rtl w:val="true"/>
              </w:rPr>
              <w:t xml:space="preserve">العقائد </w:t>
            </w:r>
            <w:r>
              <w:rPr>
                <w:rStyle w:val="IndexLink"/>
                <w:rtl w:val="true"/>
              </w:rPr>
              <w:t>]</w:t>
              <w:tab/>
            </w:r>
            <w:r>
              <w:rPr>
                <w:rStyle w:val="IndexLink"/>
              </w:rPr>
              <w:t>290</w:t>
            </w:r>
          </w:hyperlink>
        </w:p>
        <w:p>
          <w:pPr>
            <w:pStyle w:val="Contents2"/>
            <w:tabs>
              <w:tab w:val="clear" w:pos="8743"/>
              <w:tab w:val="right" w:pos="9026" w:leader="dot"/>
            </w:tabs>
            <w:rPr/>
          </w:pPr>
          <w:hyperlink w:anchor="__RefHeading___Toc597896_3406789950">
            <w:r>
              <w:rPr>
                <w:webHidden/>
                <w:rStyle w:val="IndexLink"/>
              </w:rPr>
              <w:t>5</w:t>
            </w:r>
            <w:r>
              <w:rPr>
                <w:rStyle w:val="IndexLink"/>
                <w:rtl w:val="true"/>
              </w:rPr>
              <w:t xml:space="preserve">- </w:t>
            </w:r>
            <w:r>
              <w:rPr>
                <w:rStyle w:val="IndexLink"/>
                <w:rtl w:val="true"/>
              </w:rPr>
              <w:t xml:space="preserve">نصر اللآلي من كلام الولي الوالی </w:t>
            </w:r>
            <w:r>
              <w:rPr>
                <w:rStyle w:val="IndexLink"/>
                <w:rtl w:val="true"/>
              </w:rPr>
              <w:t>(</w:t>
            </w:r>
            <w:r>
              <w:rPr>
                <w:rStyle w:val="IndexLink"/>
              </w:rPr>
              <w:t>75</w:t>
            </w:r>
            <w:r>
              <w:rPr>
                <w:rStyle w:val="IndexLink"/>
                <w:rtl w:val="true"/>
              </w:rPr>
              <w:t xml:space="preserve">ظ </w:t>
            </w:r>
            <w:r>
              <w:rPr>
                <w:rStyle w:val="IndexLink"/>
                <w:rtl w:val="true"/>
              </w:rPr>
              <w:t xml:space="preserve">- </w:t>
            </w:r>
            <w:r>
              <w:rPr>
                <w:rStyle w:val="IndexLink"/>
              </w:rPr>
              <w:t>81</w:t>
            </w:r>
            <w:r>
              <w:rPr>
                <w:rStyle w:val="IndexLink"/>
                <w:rtl w:val="true"/>
              </w:rPr>
              <w:t xml:space="preserve">ظ </w:t>
            </w:r>
            <w:r>
              <w:rPr>
                <w:rStyle w:val="IndexLink"/>
                <w:rtl w:val="true"/>
              </w:rPr>
              <w:t xml:space="preserve">) [ </w:t>
            </w:r>
            <w:r>
              <w:rPr>
                <w:rStyle w:val="IndexLink"/>
                <w:rtl w:val="true"/>
              </w:rPr>
              <w:t xml:space="preserve">الحديث </w:t>
            </w:r>
            <w:r>
              <w:rPr>
                <w:rStyle w:val="IndexLink"/>
                <w:rtl w:val="true"/>
              </w:rPr>
              <w:t>]</w:t>
              <w:tab/>
            </w:r>
            <w:r>
              <w:rPr>
                <w:rStyle w:val="IndexLink"/>
              </w:rPr>
              <w:t>290</w:t>
            </w:r>
          </w:hyperlink>
        </w:p>
        <w:p>
          <w:pPr>
            <w:pStyle w:val="Contents2"/>
            <w:tabs>
              <w:tab w:val="clear" w:pos="8743"/>
              <w:tab w:val="right" w:pos="9026" w:leader="dot"/>
            </w:tabs>
            <w:rPr/>
          </w:pPr>
          <w:hyperlink w:anchor="__RefHeading___Toc597898_3406789950">
            <w:r>
              <w:rPr>
                <w:webHidden/>
                <w:rStyle w:val="IndexLink"/>
              </w:rPr>
              <w:t>6</w:t>
            </w:r>
            <w:r>
              <w:rPr>
                <w:rStyle w:val="IndexLink"/>
                <w:rtl w:val="true"/>
              </w:rPr>
              <w:t xml:space="preserve">- </w:t>
            </w:r>
            <w:r>
              <w:rPr>
                <w:rStyle w:val="IndexLink"/>
                <w:rtl w:val="true"/>
              </w:rPr>
              <w:t xml:space="preserve">اربعون سورة من التوراة </w:t>
            </w:r>
            <w:r>
              <w:rPr>
                <w:rStyle w:val="IndexLink"/>
                <w:rtl w:val="true"/>
              </w:rPr>
              <w:t>(</w:t>
            </w:r>
            <w:r>
              <w:rPr>
                <w:rStyle w:val="IndexLink"/>
              </w:rPr>
              <w:t>82</w:t>
            </w:r>
            <w:r>
              <w:rPr>
                <w:rStyle w:val="IndexLink"/>
                <w:rtl w:val="true"/>
              </w:rPr>
              <w:t xml:space="preserve">ظ </w:t>
            </w:r>
            <w:r>
              <w:rPr>
                <w:rStyle w:val="IndexLink"/>
                <w:rtl w:val="true"/>
              </w:rPr>
              <w:t xml:space="preserve">- </w:t>
            </w:r>
            <w:r>
              <w:rPr>
                <w:rStyle w:val="IndexLink"/>
              </w:rPr>
              <w:t>114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الحديث </w:t>
            </w:r>
            <w:r>
              <w:rPr>
                <w:rStyle w:val="IndexLink"/>
                <w:rtl w:val="true"/>
              </w:rPr>
              <w:t>]</w:t>
              <w:tab/>
            </w:r>
            <w:r>
              <w:rPr>
                <w:rStyle w:val="IndexLink"/>
              </w:rPr>
              <w:t>291</w:t>
            </w:r>
          </w:hyperlink>
        </w:p>
        <w:p>
          <w:pPr>
            <w:pStyle w:val="Contents2"/>
            <w:tabs>
              <w:tab w:val="clear" w:pos="8743"/>
              <w:tab w:val="right" w:pos="9026" w:leader="dot"/>
            </w:tabs>
            <w:rPr/>
          </w:pPr>
          <w:hyperlink w:anchor="__RefHeading___Toc597900_3406789950">
            <w:r>
              <w:rPr>
                <w:webHidden/>
                <w:rStyle w:val="IndexLink"/>
                <w:rtl w:val="true"/>
              </w:rPr>
              <w:t xml:space="preserve">كتاب في اصول الفقه </w:t>
            </w:r>
            <w:r>
              <w:rPr>
                <w:rStyle w:val="IndexLink"/>
                <w:rtl w:val="true"/>
              </w:rPr>
              <w:t xml:space="preserve">[ </w:t>
            </w:r>
            <w:r>
              <w:rPr>
                <w:rStyle w:val="IndexLink"/>
                <w:rtl w:val="true"/>
              </w:rPr>
              <w:t xml:space="preserve">اصول الفقه </w:t>
            </w:r>
            <w:r>
              <w:rPr>
                <w:rStyle w:val="IndexLink"/>
                <w:rtl w:val="true"/>
              </w:rPr>
              <w:t>]</w:t>
              <w:tab/>
            </w:r>
            <w:r>
              <w:rPr>
                <w:rStyle w:val="IndexLink"/>
              </w:rPr>
              <w:t>291</w:t>
            </w:r>
          </w:hyperlink>
        </w:p>
        <w:p>
          <w:pPr>
            <w:pStyle w:val="Contents2"/>
            <w:tabs>
              <w:tab w:val="clear" w:pos="8743"/>
              <w:tab w:val="right" w:pos="9026" w:leader="dot"/>
            </w:tabs>
            <w:rPr/>
          </w:pPr>
          <w:hyperlink w:anchor="__RefHeading___Toc597902_3406789950">
            <w:r>
              <w:rPr>
                <w:webHidden/>
                <w:rStyle w:val="IndexLink"/>
                <w:rtl w:val="true"/>
              </w:rPr>
              <w:t xml:space="preserve">الحاشية على الشفاء </w:t>
            </w:r>
            <w:r>
              <w:rPr>
                <w:rStyle w:val="IndexLink"/>
                <w:rtl w:val="true"/>
              </w:rPr>
              <w:t xml:space="preserve">[ </w:t>
            </w:r>
            <w:r>
              <w:rPr>
                <w:rStyle w:val="IndexLink"/>
                <w:rtl w:val="true"/>
              </w:rPr>
              <w:t xml:space="preserve">الفلسفة </w:t>
            </w:r>
            <w:r>
              <w:rPr>
                <w:rStyle w:val="IndexLink"/>
                <w:rtl w:val="true"/>
              </w:rPr>
              <w:t>]</w:t>
              <w:tab/>
            </w:r>
            <w:r>
              <w:rPr>
                <w:rStyle w:val="IndexLink"/>
              </w:rPr>
              <w:t>292</w:t>
            </w:r>
          </w:hyperlink>
        </w:p>
        <w:p>
          <w:pPr>
            <w:pStyle w:val="Contents2"/>
            <w:tabs>
              <w:tab w:val="clear" w:pos="8743"/>
              <w:tab w:val="right" w:pos="9026" w:leader="dot"/>
            </w:tabs>
            <w:rPr/>
          </w:pPr>
          <w:hyperlink w:anchor="__RefHeading___Toc597904_3406789950">
            <w:r>
              <w:rPr>
                <w:webHidden/>
                <w:rStyle w:val="IndexLink"/>
                <w:rtl w:val="true"/>
              </w:rPr>
              <w:t xml:space="preserve">نتایج الافكار </w:t>
            </w:r>
            <w:r>
              <w:rPr>
                <w:rStyle w:val="IndexLink"/>
                <w:rtl w:val="true"/>
              </w:rPr>
              <w:t xml:space="preserve">/ </w:t>
            </w:r>
            <w:r>
              <w:rPr>
                <w:rStyle w:val="IndexLink"/>
                <w:rtl w:val="true"/>
              </w:rPr>
              <w:t xml:space="preserve">لصاحب الضوابط اصول </w:t>
            </w:r>
            <w:r>
              <w:rPr>
                <w:rStyle w:val="IndexLink"/>
                <w:rtl w:val="true"/>
              </w:rPr>
              <w:t xml:space="preserve">[ </w:t>
            </w:r>
            <w:r>
              <w:rPr>
                <w:rStyle w:val="IndexLink"/>
                <w:rtl w:val="true"/>
              </w:rPr>
              <w:t xml:space="preserve">الفقه </w:t>
            </w:r>
            <w:r>
              <w:rPr>
                <w:rStyle w:val="IndexLink"/>
                <w:rtl w:val="true"/>
              </w:rPr>
              <w:t>]</w:t>
              <w:tab/>
            </w:r>
            <w:r>
              <w:rPr>
                <w:rStyle w:val="IndexLink"/>
              </w:rPr>
              <w:t>293</w:t>
            </w:r>
          </w:hyperlink>
        </w:p>
        <w:p>
          <w:pPr>
            <w:pStyle w:val="Contents2"/>
            <w:tabs>
              <w:tab w:val="clear" w:pos="8743"/>
              <w:tab w:val="right" w:pos="9026" w:leader="dot"/>
            </w:tabs>
            <w:rPr/>
          </w:pPr>
          <w:hyperlink w:anchor="__RefHeading___Toc597906_3406789950">
            <w:r>
              <w:rPr>
                <w:webHidden/>
                <w:rStyle w:val="IndexLink"/>
                <w:rtl w:val="true"/>
              </w:rPr>
              <w:t xml:space="preserve">ثواب الاعمال وعقاب الاعمال </w:t>
            </w:r>
            <w:r>
              <w:rPr>
                <w:rStyle w:val="IndexLink"/>
                <w:rtl w:val="true"/>
              </w:rPr>
              <w:t xml:space="preserve">/ </w:t>
            </w:r>
            <w:r>
              <w:rPr>
                <w:rStyle w:val="IndexLink"/>
                <w:rtl w:val="true"/>
              </w:rPr>
              <w:t xml:space="preserve">للشيخ الصدوق </w:t>
            </w:r>
            <w:r>
              <w:rPr>
                <w:rStyle w:val="IndexLink"/>
                <w:rtl w:val="true"/>
              </w:rPr>
              <w:t xml:space="preserve">[ </w:t>
            </w:r>
            <w:r>
              <w:rPr>
                <w:rStyle w:val="IndexLink"/>
                <w:rtl w:val="true"/>
              </w:rPr>
              <w:t xml:space="preserve">الحديث </w:t>
            </w:r>
            <w:r>
              <w:rPr>
                <w:rStyle w:val="IndexLink"/>
                <w:rtl w:val="true"/>
              </w:rPr>
              <w:t>]</w:t>
              <w:tab/>
            </w:r>
            <w:r>
              <w:rPr>
                <w:rStyle w:val="IndexLink"/>
              </w:rPr>
              <w:t>293</w:t>
            </w:r>
          </w:hyperlink>
        </w:p>
        <w:p>
          <w:pPr>
            <w:pStyle w:val="Contents2"/>
            <w:tabs>
              <w:tab w:val="clear" w:pos="8743"/>
              <w:tab w:val="right" w:pos="9026" w:leader="dot"/>
            </w:tabs>
            <w:rPr/>
          </w:pPr>
          <w:hyperlink w:anchor="__RefHeading___Toc597908_3406789950">
            <w:r>
              <w:rPr>
                <w:webHidden/>
                <w:rStyle w:val="IndexLink"/>
                <w:rtl w:val="true"/>
              </w:rPr>
              <w:t xml:space="preserve">شرح الألفية </w:t>
            </w:r>
            <w:r>
              <w:rPr>
                <w:rStyle w:val="IndexLink"/>
                <w:rtl w:val="true"/>
              </w:rPr>
              <w:t xml:space="preserve">[ </w:t>
            </w:r>
            <w:r>
              <w:rPr>
                <w:rStyle w:val="IndexLink"/>
                <w:rtl w:val="true"/>
              </w:rPr>
              <w:t xml:space="preserve">النحو </w:t>
            </w:r>
            <w:r>
              <w:rPr>
                <w:rStyle w:val="IndexLink"/>
                <w:rtl w:val="true"/>
              </w:rPr>
              <w:t>]</w:t>
              <w:tab/>
            </w:r>
            <w:r>
              <w:rPr>
                <w:rStyle w:val="IndexLink"/>
              </w:rPr>
              <w:t>293</w:t>
            </w:r>
          </w:hyperlink>
        </w:p>
        <w:p>
          <w:pPr>
            <w:pStyle w:val="Contents2"/>
            <w:tabs>
              <w:tab w:val="clear" w:pos="8743"/>
              <w:tab w:val="right" w:pos="9026" w:leader="dot"/>
            </w:tabs>
            <w:rPr/>
          </w:pPr>
          <w:hyperlink w:anchor="__RefHeading___Toc597910_3406789950">
            <w:r>
              <w:rPr>
                <w:webHidden/>
                <w:rStyle w:val="IndexLink"/>
                <w:rtl w:val="true"/>
              </w:rPr>
              <w:t xml:space="preserve">الفوائد الصمدية </w:t>
            </w:r>
            <w:r>
              <w:rPr>
                <w:rStyle w:val="IndexLink"/>
                <w:rtl w:val="true"/>
              </w:rPr>
              <w:t xml:space="preserve">/ </w:t>
            </w:r>
            <w:r>
              <w:rPr>
                <w:rStyle w:val="IndexLink"/>
                <w:rtl w:val="true"/>
              </w:rPr>
              <w:t xml:space="preserve">للشيخ البهائی </w:t>
            </w:r>
            <w:r>
              <w:rPr>
                <w:rStyle w:val="IndexLink"/>
                <w:rtl w:val="true"/>
              </w:rPr>
              <w:t>[</w:t>
            </w:r>
            <w:r>
              <w:rPr>
                <w:rStyle w:val="IndexLink"/>
                <w:rtl w:val="true"/>
              </w:rPr>
              <w:t xml:space="preserve">النحو </w:t>
            </w:r>
            <w:r>
              <w:rPr>
                <w:rStyle w:val="IndexLink"/>
                <w:rtl w:val="true"/>
              </w:rPr>
              <w:t>]</w:t>
              <w:tab/>
            </w:r>
            <w:r>
              <w:rPr>
                <w:rStyle w:val="IndexLink"/>
              </w:rPr>
              <w:t>294</w:t>
            </w:r>
          </w:hyperlink>
        </w:p>
        <w:p>
          <w:pPr>
            <w:pStyle w:val="Contents2"/>
            <w:tabs>
              <w:tab w:val="clear" w:pos="8743"/>
              <w:tab w:val="right" w:pos="9026" w:leader="dot"/>
            </w:tabs>
            <w:rPr/>
          </w:pPr>
          <w:hyperlink w:anchor="__RefHeading___Toc597912_3406789950">
            <w:r>
              <w:rPr>
                <w:webHidden/>
                <w:rStyle w:val="IndexLink"/>
                <w:rtl w:val="true"/>
              </w:rPr>
              <w:t xml:space="preserve">الحاشية على الشرح المختصر </w:t>
            </w:r>
            <w:r>
              <w:rPr>
                <w:rStyle w:val="IndexLink"/>
                <w:rtl w:val="true"/>
              </w:rPr>
              <w:t xml:space="preserve">/ </w:t>
            </w:r>
            <w:r>
              <w:rPr>
                <w:rStyle w:val="IndexLink"/>
                <w:rtl w:val="true"/>
              </w:rPr>
              <w:t xml:space="preserve">لنظام الدين الخطائي </w:t>
            </w:r>
            <w:r>
              <w:rPr>
                <w:rStyle w:val="IndexLink"/>
                <w:rtl w:val="true"/>
              </w:rPr>
              <w:t xml:space="preserve">[ </w:t>
            </w:r>
            <w:r>
              <w:rPr>
                <w:rStyle w:val="IndexLink"/>
                <w:rtl w:val="true"/>
              </w:rPr>
              <w:t xml:space="preserve">البلاغة </w:t>
            </w:r>
            <w:r>
              <w:rPr>
                <w:rStyle w:val="IndexLink"/>
                <w:rtl w:val="true"/>
              </w:rPr>
              <w:t>]</w:t>
              <w:tab/>
            </w:r>
            <w:r>
              <w:rPr>
                <w:rStyle w:val="IndexLink"/>
              </w:rPr>
              <w:t>294</w:t>
            </w:r>
          </w:hyperlink>
        </w:p>
        <w:p>
          <w:pPr>
            <w:pStyle w:val="Contents2"/>
            <w:tabs>
              <w:tab w:val="clear" w:pos="8743"/>
              <w:tab w:val="right" w:pos="9026" w:leader="dot"/>
            </w:tabs>
            <w:rPr/>
          </w:pPr>
          <w:hyperlink w:anchor="__RefHeading___Toc597914_3406789950">
            <w:r>
              <w:rPr>
                <w:webHidden/>
                <w:rStyle w:val="IndexLink"/>
                <w:rtl w:val="true"/>
              </w:rPr>
              <w:t xml:space="preserve">الفوائد الضيائية </w:t>
            </w:r>
            <w:r>
              <w:rPr>
                <w:rStyle w:val="IndexLink"/>
                <w:rtl w:val="true"/>
              </w:rPr>
              <w:t xml:space="preserve">/ </w:t>
            </w:r>
            <w:r>
              <w:rPr>
                <w:rStyle w:val="IndexLink"/>
                <w:rtl w:val="true"/>
              </w:rPr>
              <w:t xml:space="preserve">للجامی </w:t>
            </w:r>
            <w:r>
              <w:rPr>
                <w:rStyle w:val="IndexLink"/>
                <w:rtl w:val="true"/>
              </w:rPr>
              <w:t>[</w:t>
            </w:r>
            <w:r>
              <w:rPr>
                <w:rStyle w:val="IndexLink"/>
                <w:rtl w:val="true"/>
              </w:rPr>
              <w:t xml:space="preserve">النحو </w:t>
            </w:r>
            <w:r>
              <w:rPr>
                <w:rStyle w:val="IndexLink"/>
                <w:rtl w:val="true"/>
              </w:rPr>
              <w:t>]</w:t>
              <w:tab/>
            </w:r>
            <w:r>
              <w:rPr>
                <w:rStyle w:val="IndexLink"/>
              </w:rPr>
              <w:t>295</w:t>
            </w:r>
          </w:hyperlink>
        </w:p>
        <w:p>
          <w:pPr>
            <w:pStyle w:val="Contents2"/>
            <w:tabs>
              <w:tab w:val="clear" w:pos="8743"/>
              <w:tab w:val="right" w:pos="9026" w:leader="dot"/>
            </w:tabs>
            <w:rPr/>
          </w:pPr>
          <w:hyperlink w:anchor="__RefHeading___Toc597916_3406789950">
            <w:r>
              <w:rPr>
                <w:webHidden/>
                <w:rStyle w:val="IndexLink"/>
                <w:rtl w:val="true"/>
              </w:rPr>
              <w:t xml:space="preserve">الحقائق </w:t>
            </w:r>
            <w:r>
              <w:rPr>
                <w:rStyle w:val="IndexLink"/>
                <w:rtl w:val="true"/>
              </w:rPr>
              <w:t xml:space="preserve">[ </w:t>
            </w:r>
            <w:r>
              <w:rPr>
                <w:rStyle w:val="IndexLink"/>
                <w:rtl w:val="true"/>
              </w:rPr>
              <w:t xml:space="preserve">العقائد </w:t>
            </w:r>
            <w:r>
              <w:rPr>
                <w:rStyle w:val="IndexLink"/>
                <w:rtl w:val="true"/>
              </w:rPr>
              <w:t>]</w:t>
              <w:tab/>
            </w:r>
            <w:r>
              <w:rPr>
                <w:rStyle w:val="IndexLink"/>
              </w:rPr>
              <w:t>295</w:t>
            </w:r>
          </w:hyperlink>
        </w:p>
        <w:p>
          <w:pPr>
            <w:pStyle w:val="Contents2"/>
            <w:tabs>
              <w:tab w:val="clear" w:pos="8743"/>
              <w:tab w:val="right" w:pos="9026" w:leader="dot"/>
            </w:tabs>
            <w:rPr/>
          </w:pPr>
          <w:hyperlink w:anchor="__RefHeading___Toc597918_3406789950">
            <w:r>
              <w:rPr>
                <w:webHidden/>
                <w:rStyle w:val="IndexLink"/>
              </w:rPr>
              <w:t>1</w:t>
            </w:r>
            <w:r>
              <w:rPr>
                <w:rStyle w:val="IndexLink"/>
                <w:rtl w:val="true"/>
              </w:rPr>
              <w:t xml:space="preserve">- </w:t>
            </w:r>
            <w:r>
              <w:rPr>
                <w:rStyle w:val="IndexLink"/>
                <w:rtl w:val="true"/>
              </w:rPr>
              <w:t xml:space="preserve">تحفة القارى </w:t>
            </w:r>
            <w:r>
              <w:rPr>
                <w:rStyle w:val="IndexLink"/>
                <w:rtl w:val="true"/>
              </w:rPr>
              <w:t xml:space="preserve">/ </w:t>
            </w:r>
            <w:r>
              <w:rPr>
                <w:rStyle w:val="IndexLink"/>
                <w:rtl w:val="true"/>
              </w:rPr>
              <w:t xml:space="preserve">للمولي مصطفى القاری </w:t>
            </w:r>
            <w:r>
              <w:rPr>
                <w:rStyle w:val="IndexLink"/>
                <w:rtl w:val="true"/>
              </w:rPr>
              <w:t>(</w:t>
            </w:r>
            <w:r>
              <w:rPr>
                <w:rStyle w:val="IndexLink"/>
              </w:rPr>
              <w:t>3</w:t>
            </w:r>
            <w:r>
              <w:rPr>
                <w:rStyle w:val="IndexLink"/>
                <w:rtl w:val="true"/>
              </w:rPr>
              <w:t>پ</w:t>
            </w:r>
            <w:r>
              <w:rPr>
                <w:rStyle w:val="IndexLink"/>
                <w:rtl w:val="true"/>
              </w:rPr>
              <w:t xml:space="preserve">- </w:t>
            </w:r>
            <w:r>
              <w:rPr>
                <w:rStyle w:val="IndexLink"/>
              </w:rPr>
              <w:t>45</w:t>
            </w:r>
            <w:r>
              <w:rPr>
                <w:rStyle w:val="IndexLink"/>
                <w:rtl w:val="true"/>
              </w:rPr>
              <w:t xml:space="preserve"> </w:t>
            </w:r>
            <w:r>
              <w:rPr>
                <w:rStyle w:val="IndexLink"/>
                <w:rtl w:val="true"/>
              </w:rPr>
              <w:t>پ</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التجويد </w:t>
            </w:r>
            <w:r>
              <w:rPr>
                <w:rStyle w:val="IndexLink"/>
                <w:rtl w:val="true"/>
              </w:rPr>
              <w:t>]</w:t>
              <w:tab/>
            </w:r>
            <w:r>
              <w:rPr>
                <w:rStyle w:val="IndexLink"/>
              </w:rPr>
              <w:t>296</w:t>
            </w:r>
          </w:hyperlink>
        </w:p>
        <w:p>
          <w:pPr>
            <w:pStyle w:val="Contents2"/>
            <w:tabs>
              <w:tab w:val="clear" w:pos="8743"/>
              <w:tab w:val="right" w:pos="9026" w:leader="dot"/>
            </w:tabs>
            <w:rPr/>
          </w:pPr>
          <w:hyperlink w:anchor="__RefHeading___Toc597920_3406789950">
            <w:r>
              <w:rPr>
                <w:webHidden/>
                <w:rStyle w:val="IndexLink"/>
              </w:rPr>
              <w:t>2</w:t>
            </w:r>
            <w:r>
              <w:rPr>
                <w:rStyle w:val="IndexLink"/>
                <w:rtl w:val="true"/>
              </w:rPr>
              <w:t xml:space="preserve">- </w:t>
            </w:r>
            <w:r>
              <w:rPr>
                <w:rStyle w:val="IndexLink"/>
                <w:rtl w:val="true"/>
              </w:rPr>
              <w:t xml:space="preserve">جامع الاخبار </w:t>
            </w:r>
            <w:r>
              <w:rPr>
                <w:rStyle w:val="IndexLink"/>
                <w:rtl w:val="true"/>
              </w:rPr>
              <w:t>/ (</w:t>
            </w:r>
            <w:r>
              <w:rPr>
                <w:rStyle w:val="IndexLink"/>
              </w:rPr>
              <w:t>47</w:t>
            </w:r>
            <w:r>
              <w:rPr>
                <w:rStyle w:val="IndexLink"/>
                <w:rtl w:val="true"/>
              </w:rPr>
              <w:t xml:space="preserve"> </w:t>
            </w:r>
            <w:r>
              <w:rPr>
                <w:rStyle w:val="IndexLink"/>
                <w:rtl w:val="true"/>
              </w:rPr>
              <w:t xml:space="preserve">پ </w:t>
            </w:r>
            <w:r>
              <w:rPr>
                <w:rStyle w:val="IndexLink"/>
                <w:rtl w:val="true"/>
              </w:rPr>
              <w:t xml:space="preserve">- </w:t>
            </w:r>
            <w:r>
              <w:rPr>
                <w:rStyle w:val="IndexLink"/>
              </w:rPr>
              <w:t>125</w:t>
            </w:r>
            <w:r>
              <w:rPr>
                <w:rStyle w:val="IndexLink"/>
                <w:rtl w:val="true"/>
              </w:rPr>
              <w:t xml:space="preserve"> </w:t>
            </w:r>
            <w:r>
              <w:rPr>
                <w:rStyle w:val="IndexLink"/>
                <w:rtl w:val="true"/>
              </w:rPr>
              <w:t>پ</w:t>
            </w:r>
            <w:r>
              <w:rPr>
                <w:rStyle w:val="IndexLink"/>
                <w:rtl w:val="true"/>
              </w:rPr>
              <w:t xml:space="preserve">) [ </w:t>
            </w:r>
            <w:r>
              <w:rPr>
                <w:rStyle w:val="IndexLink"/>
                <w:rtl w:val="true"/>
              </w:rPr>
              <w:t xml:space="preserve">الحديث </w:t>
            </w:r>
            <w:r>
              <w:rPr>
                <w:rStyle w:val="IndexLink"/>
                <w:rtl w:val="true"/>
              </w:rPr>
              <w:t>]</w:t>
              <w:tab/>
            </w:r>
            <w:r>
              <w:rPr>
                <w:rStyle w:val="IndexLink"/>
              </w:rPr>
              <w:t>296</w:t>
            </w:r>
          </w:hyperlink>
        </w:p>
        <w:p>
          <w:pPr>
            <w:pStyle w:val="Contents2"/>
            <w:tabs>
              <w:tab w:val="clear" w:pos="8743"/>
              <w:tab w:val="right" w:pos="9026" w:leader="dot"/>
            </w:tabs>
            <w:rPr/>
          </w:pPr>
          <w:hyperlink w:anchor="__RefHeading___Toc597922_3406789950">
            <w:r>
              <w:rPr>
                <w:webHidden/>
                <w:rStyle w:val="IndexLink"/>
                <w:rtl w:val="true"/>
              </w:rPr>
              <w:t xml:space="preserve">مغني اللبيب عن كتب الأعاريب </w:t>
            </w:r>
            <w:r>
              <w:rPr>
                <w:rStyle w:val="IndexLink"/>
                <w:rtl w:val="true"/>
              </w:rPr>
              <w:t xml:space="preserve">/ </w:t>
            </w:r>
            <w:r>
              <w:rPr>
                <w:rStyle w:val="IndexLink"/>
                <w:rtl w:val="true"/>
              </w:rPr>
              <w:t xml:space="preserve">لابن هشام </w:t>
            </w:r>
            <w:r>
              <w:rPr>
                <w:rStyle w:val="IndexLink"/>
                <w:rtl w:val="true"/>
              </w:rPr>
              <w:t xml:space="preserve">[ </w:t>
            </w:r>
            <w:r>
              <w:rPr>
                <w:rStyle w:val="IndexLink"/>
                <w:rtl w:val="true"/>
              </w:rPr>
              <w:t xml:space="preserve">النحو </w:t>
            </w:r>
            <w:r>
              <w:rPr>
                <w:rStyle w:val="IndexLink"/>
                <w:rtl w:val="true"/>
              </w:rPr>
              <w:t>]</w:t>
              <w:tab/>
            </w:r>
            <w:r>
              <w:rPr>
                <w:rStyle w:val="IndexLink"/>
              </w:rPr>
              <w:t>297</w:t>
            </w:r>
          </w:hyperlink>
        </w:p>
        <w:p>
          <w:pPr>
            <w:pStyle w:val="Contents2"/>
            <w:tabs>
              <w:tab w:val="clear" w:pos="8743"/>
              <w:tab w:val="right" w:pos="9026" w:leader="dot"/>
            </w:tabs>
            <w:rPr/>
          </w:pPr>
          <w:hyperlink w:anchor="__RefHeading___Toc597924_3406789950">
            <w:r>
              <w:rPr>
                <w:webHidden/>
                <w:rStyle w:val="IndexLink"/>
                <w:rtl w:val="true"/>
              </w:rPr>
              <w:t xml:space="preserve">الحاشية على شرح الانوار </w:t>
            </w:r>
            <w:r>
              <w:rPr>
                <w:rStyle w:val="IndexLink"/>
                <w:rtl w:val="true"/>
              </w:rPr>
              <w:t xml:space="preserve">/ </w:t>
            </w:r>
            <w:r>
              <w:rPr>
                <w:rStyle w:val="IndexLink"/>
                <w:rtl w:val="true"/>
              </w:rPr>
              <w:t xml:space="preserve">للشريف الجرجانی </w:t>
            </w:r>
            <w:r>
              <w:rPr>
                <w:rStyle w:val="IndexLink"/>
                <w:rtl w:val="true"/>
              </w:rPr>
              <w:t xml:space="preserve">[ </w:t>
            </w:r>
            <w:r>
              <w:rPr>
                <w:rStyle w:val="IndexLink"/>
                <w:rtl w:val="true"/>
              </w:rPr>
              <w:t xml:space="preserve">المنطق </w:t>
            </w:r>
            <w:r>
              <w:rPr>
                <w:rStyle w:val="IndexLink"/>
                <w:rtl w:val="true"/>
              </w:rPr>
              <w:t>]</w:t>
              <w:tab/>
            </w:r>
            <w:r>
              <w:rPr>
                <w:rStyle w:val="IndexLink"/>
              </w:rPr>
              <w:t>297</w:t>
            </w:r>
          </w:hyperlink>
        </w:p>
        <w:p>
          <w:pPr>
            <w:pStyle w:val="Contents2"/>
            <w:tabs>
              <w:tab w:val="clear" w:pos="8743"/>
              <w:tab w:val="right" w:pos="9026" w:leader="dot"/>
            </w:tabs>
            <w:rPr/>
          </w:pPr>
          <w:hyperlink w:anchor="__RefHeading___Toc597926_3406789950">
            <w:r>
              <w:rPr>
                <w:webHidden/>
                <w:rStyle w:val="IndexLink"/>
                <w:rtl w:val="true"/>
              </w:rPr>
              <w:t xml:space="preserve">شوارق الالهام </w:t>
            </w:r>
            <w:r>
              <w:rPr>
                <w:rStyle w:val="IndexLink"/>
                <w:rtl w:val="true"/>
              </w:rPr>
              <w:t xml:space="preserve">/ </w:t>
            </w:r>
            <w:r>
              <w:rPr>
                <w:rStyle w:val="IndexLink"/>
                <w:rtl w:val="true"/>
              </w:rPr>
              <w:t xml:space="preserve">لللاهیجی </w:t>
            </w:r>
            <w:r>
              <w:rPr>
                <w:rStyle w:val="IndexLink"/>
                <w:rtl w:val="true"/>
              </w:rPr>
              <w:t xml:space="preserve">[ </w:t>
            </w:r>
            <w:r>
              <w:rPr>
                <w:rStyle w:val="IndexLink"/>
                <w:rtl w:val="true"/>
              </w:rPr>
              <w:t xml:space="preserve">الكلام </w:t>
            </w:r>
            <w:r>
              <w:rPr>
                <w:rStyle w:val="IndexLink"/>
                <w:rtl w:val="true"/>
              </w:rPr>
              <w:t>]</w:t>
              <w:tab/>
            </w:r>
            <w:r>
              <w:rPr>
                <w:rStyle w:val="IndexLink"/>
              </w:rPr>
              <w:t>298</w:t>
            </w:r>
          </w:hyperlink>
        </w:p>
        <w:p>
          <w:pPr>
            <w:pStyle w:val="Contents2"/>
            <w:tabs>
              <w:tab w:val="clear" w:pos="8743"/>
              <w:tab w:val="right" w:pos="9026" w:leader="dot"/>
            </w:tabs>
            <w:rPr/>
          </w:pPr>
          <w:hyperlink w:anchor="__RefHeading___Toc597928_3406789950">
            <w:r>
              <w:rPr>
                <w:webHidden/>
                <w:rStyle w:val="IndexLink"/>
                <w:rtl w:val="true"/>
              </w:rPr>
              <w:t xml:space="preserve">شرح الفوائد الحكميّة الإثناعشرية </w:t>
            </w:r>
            <w:r>
              <w:rPr>
                <w:rStyle w:val="IndexLink"/>
                <w:rtl w:val="true"/>
              </w:rPr>
              <w:t xml:space="preserve">/ </w:t>
            </w:r>
            <w:r>
              <w:rPr>
                <w:rStyle w:val="IndexLink"/>
                <w:rtl w:val="true"/>
              </w:rPr>
              <w:t xml:space="preserve">للاحسائی </w:t>
            </w:r>
            <w:r>
              <w:rPr>
                <w:rStyle w:val="IndexLink"/>
                <w:rtl w:val="true"/>
              </w:rPr>
              <w:t xml:space="preserve">[ </w:t>
            </w:r>
            <w:r>
              <w:rPr>
                <w:rStyle w:val="IndexLink"/>
                <w:rtl w:val="true"/>
              </w:rPr>
              <w:t xml:space="preserve">العقاید </w:t>
            </w:r>
            <w:r>
              <w:rPr>
                <w:rStyle w:val="IndexLink"/>
                <w:rtl w:val="true"/>
              </w:rPr>
              <w:t>]</w:t>
              <w:tab/>
            </w:r>
            <w:r>
              <w:rPr>
                <w:rStyle w:val="IndexLink"/>
              </w:rPr>
              <w:t>298</w:t>
            </w:r>
          </w:hyperlink>
        </w:p>
        <w:p>
          <w:pPr>
            <w:pStyle w:val="Contents2"/>
            <w:tabs>
              <w:tab w:val="clear" w:pos="8743"/>
              <w:tab w:val="right" w:pos="9026" w:leader="dot"/>
            </w:tabs>
            <w:rPr/>
          </w:pPr>
          <w:hyperlink w:anchor="__RefHeading___Toc597930_3406789950">
            <w:r>
              <w:rPr>
                <w:webHidden/>
                <w:rStyle w:val="IndexLink"/>
                <w:rtl w:val="true"/>
              </w:rPr>
              <w:t xml:space="preserve">المراثي المنظومة </w:t>
            </w:r>
            <w:r>
              <w:rPr>
                <w:rStyle w:val="IndexLink"/>
                <w:rtl w:val="true"/>
              </w:rPr>
              <w:t xml:space="preserve">/ </w:t>
            </w:r>
            <w:r>
              <w:rPr>
                <w:rStyle w:val="IndexLink"/>
                <w:rtl w:val="true"/>
              </w:rPr>
              <w:t xml:space="preserve">للاحسائی </w:t>
            </w:r>
            <w:r>
              <w:rPr>
                <w:rStyle w:val="IndexLink"/>
                <w:rtl w:val="true"/>
              </w:rPr>
              <w:t xml:space="preserve">[ </w:t>
            </w:r>
            <w:r>
              <w:rPr>
                <w:rStyle w:val="IndexLink"/>
                <w:rtl w:val="true"/>
              </w:rPr>
              <w:t xml:space="preserve">الشعر </w:t>
            </w:r>
            <w:r>
              <w:rPr>
                <w:rStyle w:val="IndexLink"/>
                <w:rtl w:val="true"/>
              </w:rPr>
              <w:t>]</w:t>
              <w:tab/>
            </w:r>
            <w:r>
              <w:rPr>
                <w:rStyle w:val="IndexLink"/>
              </w:rPr>
              <w:t>298</w:t>
            </w:r>
          </w:hyperlink>
        </w:p>
        <w:p>
          <w:pPr>
            <w:pStyle w:val="Contents2"/>
            <w:tabs>
              <w:tab w:val="clear" w:pos="8743"/>
              <w:tab w:val="right" w:pos="9026" w:leader="dot"/>
            </w:tabs>
            <w:rPr/>
          </w:pPr>
          <w:hyperlink w:anchor="__RefHeading___Toc597932_3406789950">
            <w:r>
              <w:rPr>
                <w:webHidden/>
                <w:rStyle w:val="IndexLink"/>
              </w:rPr>
              <w:t>1</w:t>
            </w:r>
            <w:r>
              <w:rPr>
                <w:rStyle w:val="IndexLink"/>
                <w:rtl w:val="true"/>
              </w:rPr>
              <w:t xml:space="preserve">- </w:t>
            </w:r>
            <w:r>
              <w:rPr>
                <w:rStyle w:val="IndexLink"/>
                <w:rtl w:val="true"/>
              </w:rPr>
              <w:t xml:space="preserve">مجموعة ورام </w:t>
            </w:r>
            <w:r>
              <w:rPr>
                <w:rStyle w:val="IndexLink"/>
                <w:rtl w:val="true"/>
              </w:rPr>
              <w:t xml:space="preserve">/ </w:t>
            </w:r>
            <w:r>
              <w:rPr>
                <w:rStyle w:val="IndexLink"/>
                <w:rtl w:val="true"/>
              </w:rPr>
              <w:t xml:space="preserve">لورام بن ابي فراس </w:t>
            </w:r>
            <w:r>
              <w:rPr>
                <w:rStyle w:val="IndexLink"/>
                <w:rtl w:val="true"/>
              </w:rPr>
              <w:t>(</w:t>
            </w:r>
            <w:r>
              <w:rPr>
                <w:rStyle w:val="IndexLink"/>
              </w:rPr>
              <w:t>1</w:t>
            </w:r>
            <w:r>
              <w:rPr>
                <w:rStyle w:val="IndexLink"/>
                <w:rtl w:val="true"/>
              </w:rPr>
              <w:t xml:space="preserve">پ </w:t>
            </w:r>
            <w:r>
              <w:rPr>
                <w:rStyle w:val="IndexLink"/>
                <w:rtl w:val="true"/>
              </w:rPr>
              <w:t xml:space="preserve">- </w:t>
            </w:r>
            <w:r>
              <w:rPr>
                <w:rStyle w:val="IndexLink"/>
              </w:rPr>
              <w:t>175</w:t>
            </w:r>
            <w:r>
              <w:rPr>
                <w:rStyle w:val="IndexLink"/>
                <w:rtl w:val="true"/>
              </w:rPr>
              <w:t xml:space="preserve"> </w:t>
            </w:r>
            <w:r>
              <w:rPr>
                <w:rStyle w:val="IndexLink"/>
                <w:rtl w:val="true"/>
              </w:rPr>
              <w:t>پ</w:t>
            </w:r>
            <w:r>
              <w:rPr>
                <w:rStyle w:val="IndexLink"/>
                <w:rtl w:val="true"/>
              </w:rPr>
              <w:t xml:space="preserve">) [ </w:t>
            </w:r>
            <w:r>
              <w:rPr>
                <w:rStyle w:val="IndexLink"/>
                <w:rtl w:val="true"/>
              </w:rPr>
              <w:t xml:space="preserve">الحديث </w:t>
            </w:r>
            <w:r>
              <w:rPr>
                <w:rStyle w:val="IndexLink"/>
                <w:rtl w:val="true"/>
              </w:rPr>
              <w:t>]</w:t>
              <w:tab/>
            </w:r>
            <w:r>
              <w:rPr>
                <w:rStyle w:val="IndexLink"/>
              </w:rPr>
              <w:t>299</w:t>
            </w:r>
          </w:hyperlink>
        </w:p>
        <w:p>
          <w:pPr>
            <w:pStyle w:val="Contents2"/>
            <w:tabs>
              <w:tab w:val="clear" w:pos="8743"/>
              <w:tab w:val="right" w:pos="9026" w:leader="dot"/>
            </w:tabs>
            <w:rPr/>
          </w:pPr>
          <w:hyperlink w:anchor="__RefHeading___Toc597934_3406789950">
            <w:r>
              <w:rPr>
                <w:webHidden/>
                <w:rStyle w:val="IndexLink"/>
              </w:rPr>
              <w:t>2</w:t>
            </w:r>
            <w:r>
              <w:rPr>
                <w:rStyle w:val="IndexLink"/>
                <w:rtl w:val="true"/>
              </w:rPr>
              <w:t xml:space="preserve">- </w:t>
            </w:r>
            <w:r>
              <w:rPr>
                <w:rStyle w:val="IndexLink"/>
                <w:rtl w:val="true"/>
              </w:rPr>
              <w:t xml:space="preserve">اربعون سورة من التوراة </w:t>
            </w:r>
            <w:r>
              <w:rPr>
                <w:rStyle w:val="IndexLink"/>
                <w:rtl w:val="true"/>
              </w:rPr>
              <w:t xml:space="preserve">/ </w:t>
            </w:r>
            <w:r>
              <w:rPr>
                <w:rStyle w:val="IndexLink"/>
                <w:rtl w:val="true"/>
              </w:rPr>
              <w:t xml:space="preserve">؟ </w:t>
            </w:r>
            <w:r>
              <w:rPr>
                <w:rStyle w:val="IndexLink"/>
                <w:rtl w:val="true"/>
              </w:rPr>
              <w:t xml:space="preserve">( </w:t>
            </w:r>
            <w:r>
              <w:rPr>
                <w:rStyle w:val="IndexLink"/>
              </w:rPr>
              <w:t>177</w:t>
            </w:r>
            <w:r>
              <w:rPr>
                <w:rStyle w:val="IndexLink"/>
                <w:rtl w:val="true"/>
              </w:rPr>
              <w:t xml:space="preserve"> </w:t>
            </w:r>
            <w:r>
              <w:rPr>
                <w:rStyle w:val="IndexLink"/>
                <w:rtl w:val="true"/>
              </w:rPr>
              <w:t xml:space="preserve">ر </w:t>
            </w:r>
            <w:r>
              <w:rPr>
                <w:rStyle w:val="IndexLink"/>
                <w:rtl w:val="true"/>
              </w:rPr>
              <w:t xml:space="preserve">- </w:t>
            </w:r>
            <w:r>
              <w:rPr>
                <w:rStyle w:val="IndexLink"/>
              </w:rPr>
              <w:t>182</w:t>
            </w:r>
            <w:r>
              <w:rPr>
                <w:rStyle w:val="IndexLink"/>
                <w:rtl w:val="true"/>
              </w:rPr>
              <w:t xml:space="preserve"> </w:t>
            </w:r>
            <w:r>
              <w:rPr>
                <w:rStyle w:val="IndexLink"/>
                <w:rtl w:val="true"/>
              </w:rPr>
              <w:t>ر</w:t>
            </w:r>
            <w:r>
              <w:rPr>
                <w:rStyle w:val="IndexLink"/>
                <w:rtl w:val="true"/>
              </w:rPr>
              <w:t xml:space="preserve">) [ </w:t>
            </w:r>
            <w:r>
              <w:rPr>
                <w:rStyle w:val="IndexLink"/>
                <w:rtl w:val="true"/>
              </w:rPr>
              <w:t xml:space="preserve">الحديث </w:t>
            </w:r>
            <w:r>
              <w:rPr>
                <w:rStyle w:val="IndexLink"/>
                <w:rtl w:val="true"/>
              </w:rPr>
              <w:t>]</w:t>
              <w:tab/>
            </w:r>
            <w:r>
              <w:rPr>
                <w:rStyle w:val="IndexLink"/>
              </w:rPr>
              <w:t>299</w:t>
            </w:r>
          </w:hyperlink>
        </w:p>
        <w:p>
          <w:pPr>
            <w:pStyle w:val="Contents2"/>
            <w:tabs>
              <w:tab w:val="clear" w:pos="8743"/>
              <w:tab w:val="right" w:pos="9026" w:leader="dot"/>
            </w:tabs>
            <w:rPr/>
          </w:pPr>
          <w:hyperlink w:anchor="__RefHeading___Toc597936_3406789950">
            <w:r>
              <w:rPr>
                <w:webHidden/>
                <w:rStyle w:val="IndexLink"/>
              </w:rPr>
              <w:t>1</w:t>
            </w:r>
            <w:r>
              <w:rPr>
                <w:rStyle w:val="IndexLink"/>
                <w:rtl w:val="true"/>
              </w:rPr>
              <w:t xml:space="preserve">- </w:t>
            </w:r>
            <w:r>
              <w:rPr>
                <w:rStyle w:val="IndexLink"/>
                <w:rtl w:val="true"/>
              </w:rPr>
              <w:t xml:space="preserve">الهداية </w:t>
            </w:r>
            <w:r>
              <w:rPr>
                <w:rStyle w:val="IndexLink"/>
                <w:rtl w:val="true"/>
              </w:rPr>
              <w:t>/</w:t>
            </w:r>
            <w:r>
              <w:rPr>
                <w:rStyle w:val="IndexLink"/>
                <w:rtl w:val="true"/>
              </w:rPr>
              <w:t xml:space="preserve">؟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33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300</w:t>
            </w:r>
          </w:hyperlink>
        </w:p>
        <w:p>
          <w:pPr>
            <w:pStyle w:val="Contents2"/>
            <w:tabs>
              <w:tab w:val="clear" w:pos="8743"/>
              <w:tab w:val="right" w:pos="9026" w:leader="dot"/>
            </w:tabs>
            <w:rPr/>
          </w:pPr>
          <w:hyperlink w:anchor="__RefHeading___Toc597938_3406789950">
            <w:r>
              <w:rPr>
                <w:webHidden/>
                <w:rStyle w:val="IndexLink"/>
              </w:rPr>
              <w:t>2</w:t>
            </w:r>
            <w:r>
              <w:rPr>
                <w:rStyle w:val="IndexLink"/>
                <w:rtl w:val="true"/>
              </w:rPr>
              <w:t xml:space="preserve">- </w:t>
            </w:r>
            <w:r>
              <w:rPr>
                <w:rStyle w:val="IndexLink"/>
                <w:rtl w:val="true"/>
              </w:rPr>
              <w:t xml:space="preserve">شرح قطر الندى الابن هشام </w:t>
            </w:r>
            <w:r>
              <w:rPr>
                <w:rStyle w:val="IndexLink"/>
                <w:rtl w:val="true"/>
              </w:rPr>
              <w:t>(</w:t>
            </w:r>
            <w:r>
              <w:rPr>
                <w:rStyle w:val="IndexLink"/>
              </w:rPr>
              <w:t>33</w:t>
            </w:r>
            <w:r>
              <w:rPr>
                <w:rStyle w:val="IndexLink"/>
                <w:rtl w:val="true"/>
              </w:rPr>
              <w:t xml:space="preserve">ظ </w:t>
            </w:r>
            <w:r>
              <w:rPr>
                <w:rStyle w:val="IndexLink"/>
                <w:rtl w:val="true"/>
              </w:rPr>
              <w:t xml:space="preserve">- </w:t>
            </w:r>
            <w:r>
              <w:rPr>
                <w:rStyle w:val="IndexLink"/>
              </w:rPr>
              <w:t>135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300</w:t>
            </w:r>
          </w:hyperlink>
        </w:p>
        <w:p>
          <w:pPr>
            <w:pStyle w:val="Contents2"/>
            <w:tabs>
              <w:tab w:val="clear" w:pos="8743"/>
              <w:tab w:val="right" w:pos="9026" w:leader="dot"/>
            </w:tabs>
            <w:rPr/>
          </w:pPr>
          <w:hyperlink w:anchor="__RefHeading___Toc597940_3406789950">
            <w:r>
              <w:rPr>
                <w:webHidden/>
                <w:rStyle w:val="IndexLink"/>
                <w:rtl w:val="true"/>
              </w:rPr>
              <w:t xml:space="preserve">الفوائد الضيائيّة </w:t>
            </w:r>
            <w:r>
              <w:rPr>
                <w:rStyle w:val="IndexLink"/>
                <w:rtl w:val="true"/>
              </w:rPr>
              <w:t xml:space="preserve">/ </w:t>
            </w:r>
            <w:r>
              <w:rPr>
                <w:rStyle w:val="IndexLink"/>
                <w:rtl w:val="true"/>
              </w:rPr>
              <w:t xml:space="preserve">للجامی </w:t>
            </w:r>
            <w:r>
              <w:rPr>
                <w:rStyle w:val="IndexLink"/>
                <w:rtl w:val="true"/>
              </w:rPr>
              <w:t xml:space="preserve">[ </w:t>
            </w:r>
            <w:r>
              <w:rPr>
                <w:rStyle w:val="IndexLink"/>
                <w:rtl w:val="true"/>
              </w:rPr>
              <w:t xml:space="preserve">النحو </w:t>
            </w:r>
            <w:r>
              <w:rPr>
                <w:rStyle w:val="IndexLink"/>
                <w:rtl w:val="true"/>
              </w:rPr>
              <w:t>]</w:t>
              <w:tab/>
            </w:r>
            <w:r>
              <w:rPr>
                <w:rStyle w:val="IndexLink"/>
              </w:rPr>
              <w:t>300</w:t>
            </w:r>
          </w:hyperlink>
        </w:p>
        <w:p>
          <w:pPr>
            <w:pStyle w:val="Contents2"/>
            <w:tabs>
              <w:tab w:val="clear" w:pos="8743"/>
              <w:tab w:val="right" w:pos="9026" w:leader="dot"/>
            </w:tabs>
            <w:rPr/>
          </w:pPr>
          <w:hyperlink w:anchor="__RefHeading___Toc597942_3406789950">
            <w:r>
              <w:rPr>
                <w:webHidden/>
                <w:rStyle w:val="IndexLink"/>
              </w:rPr>
              <w:t>1</w:t>
            </w:r>
            <w:r>
              <w:rPr>
                <w:rStyle w:val="IndexLink"/>
                <w:rtl w:val="true"/>
              </w:rPr>
              <w:t xml:space="preserve">- </w:t>
            </w:r>
            <w:r>
              <w:rPr>
                <w:rStyle w:val="IndexLink"/>
                <w:rtl w:val="true"/>
              </w:rPr>
              <w:t xml:space="preserve">شرح الرسالة في علم الله </w:t>
            </w:r>
            <w:r>
              <w:rPr>
                <w:rStyle w:val="IndexLink"/>
                <w:rtl w:val="true"/>
              </w:rPr>
              <w:t xml:space="preserve">/ </w:t>
            </w:r>
            <w:r>
              <w:rPr>
                <w:rStyle w:val="IndexLink"/>
                <w:rtl w:val="true"/>
              </w:rPr>
              <w:t xml:space="preserve">للاحسائي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 xml:space="preserve">- </w:t>
            </w:r>
            <w:r>
              <w:rPr>
                <w:rStyle w:val="IndexLink"/>
              </w:rPr>
              <w:t>34</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301</w:t>
            </w:r>
          </w:hyperlink>
        </w:p>
        <w:p>
          <w:pPr>
            <w:pStyle w:val="Contents2"/>
            <w:tabs>
              <w:tab w:val="clear" w:pos="8743"/>
              <w:tab w:val="right" w:pos="9026" w:leader="dot"/>
            </w:tabs>
            <w:rPr/>
          </w:pPr>
          <w:hyperlink w:anchor="__RefHeading___Toc597944_3406789950">
            <w:r>
              <w:rPr>
                <w:webHidden/>
                <w:rStyle w:val="IndexLink"/>
              </w:rPr>
              <w:t>2</w:t>
            </w:r>
            <w:r>
              <w:rPr>
                <w:rStyle w:val="IndexLink"/>
                <w:rtl w:val="true"/>
              </w:rPr>
              <w:t xml:space="preserve">- </w:t>
            </w:r>
            <w:r>
              <w:rPr>
                <w:rStyle w:val="IndexLink"/>
                <w:rtl w:val="true"/>
              </w:rPr>
              <w:t xml:space="preserve">جواب مسائل المولى السيد على </w:t>
            </w:r>
            <w:r>
              <w:rPr>
                <w:rStyle w:val="IndexLink"/>
                <w:rtl w:val="true"/>
              </w:rPr>
              <w:t xml:space="preserve">/ </w:t>
            </w:r>
            <w:r>
              <w:rPr>
                <w:rStyle w:val="IndexLink"/>
                <w:rtl w:val="true"/>
              </w:rPr>
              <w:t xml:space="preserve">للسيد كاظم الرشتی </w:t>
            </w:r>
            <w:r>
              <w:rPr>
                <w:rStyle w:val="IndexLink"/>
                <w:rtl w:val="true"/>
              </w:rPr>
              <w:t>(</w:t>
            </w:r>
            <w:r>
              <w:rPr>
                <w:rStyle w:val="IndexLink"/>
              </w:rPr>
              <w:t>35</w:t>
            </w:r>
            <w:r>
              <w:rPr>
                <w:rStyle w:val="IndexLink"/>
                <w:rtl w:val="true"/>
              </w:rPr>
              <w:t xml:space="preserve"> </w:t>
            </w:r>
            <w:r>
              <w:rPr>
                <w:rStyle w:val="IndexLink"/>
                <w:rtl w:val="true"/>
              </w:rPr>
              <w:t xml:space="preserve">و </w:t>
            </w:r>
            <w:r>
              <w:rPr>
                <w:rStyle w:val="IndexLink"/>
                <w:rtl w:val="true"/>
              </w:rPr>
              <w:t>-</w:t>
            </w:r>
            <w:r>
              <w:rPr>
                <w:rStyle w:val="IndexLink"/>
              </w:rPr>
              <w:t>43</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301</w:t>
            </w:r>
          </w:hyperlink>
        </w:p>
        <w:p>
          <w:pPr>
            <w:pStyle w:val="Contents2"/>
            <w:tabs>
              <w:tab w:val="clear" w:pos="8743"/>
              <w:tab w:val="right" w:pos="9026" w:leader="dot"/>
            </w:tabs>
            <w:rPr/>
          </w:pPr>
          <w:hyperlink w:anchor="__RefHeading___Toc597946_3406789950">
            <w:r>
              <w:rPr>
                <w:webHidden/>
                <w:rStyle w:val="IndexLink"/>
              </w:rPr>
              <w:t>3</w:t>
            </w:r>
            <w:r>
              <w:rPr>
                <w:rStyle w:val="IndexLink"/>
                <w:rtl w:val="true"/>
              </w:rPr>
              <w:t xml:space="preserve">- </w:t>
            </w:r>
            <w:r>
              <w:rPr>
                <w:rStyle w:val="IndexLink"/>
                <w:rtl w:val="true"/>
              </w:rPr>
              <w:t xml:space="preserve">جواب مسائل الميرزا محمد شفيع </w:t>
            </w:r>
            <w:r>
              <w:rPr>
                <w:rStyle w:val="IndexLink"/>
                <w:rtl w:val="true"/>
              </w:rPr>
              <w:t>(</w:t>
            </w:r>
            <w:r>
              <w:rPr>
                <w:rStyle w:val="IndexLink"/>
              </w:rPr>
              <w:t>44</w:t>
            </w:r>
            <w:r>
              <w:rPr>
                <w:rStyle w:val="IndexLink"/>
                <w:rtl w:val="true"/>
              </w:rPr>
              <w:t xml:space="preserve"> </w:t>
            </w:r>
            <w:r>
              <w:rPr>
                <w:rStyle w:val="IndexLink"/>
                <w:rtl w:val="true"/>
              </w:rPr>
              <w:t xml:space="preserve">و </w:t>
            </w:r>
            <w:r>
              <w:rPr>
                <w:rStyle w:val="IndexLink"/>
                <w:rtl w:val="true"/>
              </w:rPr>
              <w:t xml:space="preserve">- </w:t>
            </w:r>
            <w:r>
              <w:rPr>
                <w:rStyle w:val="IndexLink"/>
              </w:rPr>
              <w:t>51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301</w:t>
            </w:r>
          </w:hyperlink>
        </w:p>
        <w:p>
          <w:pPr>
            <w:pStyle w:val="Contents2"/>
            <w:tabs>
              <w:tab w:val="clear" w:pos="8743"/>
              <w:tab w:val="right" w:pos="9026" w:leader="dot"/>
            </w:tabs>
            <w:rPr/>
          </w:pPr>
          <w:hyperlink w:anchor="__RefHeading___Toc597948_3406789950">
            <w:r>
              <w:rPr>
                <w:webHidden/>
                <w:rStyle w:val="IndexLink"/>
              </w:rPr>
              <w:t>4</w:t>
            </w:r>
            <w:r>
              <w:rPr>
                <w:rStyle w:val="IndexLink"/>
                <w:rtl w:val="true"/>
              </w:rPr>
              <w:t xml:space="preserve"> - </w:t>
            </w:r>
            <w:r>
              <w:rPr>
                <w:rStyle w:val="IndexLink"/>
                <w:rtl w:val="true"/>
              </w:rPr>
              <w:t xml:space="preserve">رسالة في العرفان </w:t>
            </w:r>
            <w:r>
              <w:rPr>
                <w:rStyle w:val="IndexLink"/>
                <w:rtl w:val="true"/>
              </w:rPr>
              <w:t>(</w:t>
            </w:r>
            <w:r>
              <w:rPr>
                <w:rStyle w:val="IndexLink"/>
              </w:rPr>
              <w:t>52</w:t>
            </w:r>
            <w:r>
              <w:rPr>
                <w:rStyle w:val="IndexLink"/>
                <w:rtl w:val="true"/>
              </w:rPr>
              <w:t xml:space="preserve"> </w:t>
            </w:r>
            <w:r>
              <w:rPr>
                <w:rStyle w:val="IndexLink"/>
                <w:rtl w:val="true"/>
              </w:rPr>
              <w:t xml:space="preserve">و </w:t>
            </w:r>
            <w:r>
              <w:rPr>
                <w:rStyle w:val="IndexLink"/>
                <w:rtl w:val="true"/>
              </w:rPr>
              <w:t xml:space="preserve">- </w:t>
            </w:r>
            <w:r>
              <w:rPr>
                <w:rStyle w:val="IndexLink"/>
              </w:rPr>
              <w:t>74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العرفان </w:t>
            </w:r>
            <w:r>
              <w:rPr>
                <w:rStyle w:val="IndexLink"/>
                <w:rtl w:val="true"/>
              </w:rPr>
              <w:t>]</w:t>
              <w:tab/>
            </w:r>
            <w:r>
              <w:rPr>
                <w:rStyle w:val="IndexLink"/>
              </w:rPr>
              <w:t>301</w:t>
            </w:r>
          </w:hyperlink>
        </w:p>
        <w:p>
          <w:pPr>
            <w:pStyle w:val="Contents2"/>
            <w:tabs>
              <w:tab w:val="clear" w:pos="8743"/>
              <w:tab w:val="right" w:pos="9026" w:leader="dot"/>
            </w:tabs>
            <w:rPr/>
          </w:pPr>
          <w:hyperlink w:anchor="__RefHeading___Toc597950_3406789950">
            <w:r>
              <w:rPr>
                <w:webHidden/>
                <w:rStyle w:val="IndexLink"/>
              </w:rPr>
              <w:t>5</w:t>
            </w:r>
            <w:r>
              <w:rPr>
                <w:rStyle w:val="IndexLink"/>
                <w:rtl w:val="true"/>
              </w:rPr>
              <w:t xml:space="preserve"> - </w:t>
            </w:r>
            <w:r>
              <w:rPr>
                <w:rStyle w:val="IndexLink"/>
                <w:rtl w:val="true"/>
              </w:rPr>
              <w:t xml:space="preserve">جواب مسائل الشيخ علي بن احمد بن عبد الجبار </w:t>
            </w:r>
            <w:r>
              <w:rPr>
                <w:rStyle w:val="IndexLink"/>
                <w:rtl w:val="true"/>
              </w:rPr>
              <w:t>(</w:t>
            </w:r>
            <w:r>
              <w:rPr>
                <w:rStyle w:val="IndexLink"/>
              </w:rPr>
              <w:t>74</w:t>
            </w:r>
            <w:r>
              <w:rPr>
                <w:rStyle w:val="IndexLink"/>
                <w:rtl w:val="true"/>
              </w:rPr>
              <w:t xml:space="preserve"> </w:t>
            </w:r>
            <w:r>
              <w:rPr>
                <w:rStyle w:val="IndexLink"/>
                <w:rtl w:val="true"/>
              </w:rPr>
              <w:t xml:space="preserve">و </w:t>
            </w:r>
            <w:r>
              <w:rPr>
                <w:rStyle w:val="IndexLink"/>
                <w:rtl w:val="true"/>
              </w:rPr>
              <w:t xml:space="preserve">- </w:t>
            </w:r>
            <w:r>
              <w:rPr>
                <w:rStyle w:val="IndexLink"/>
              </w:rPr>
              <w:t>94</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301</w:t>
            </w:r>
          </w:hyperlink>
        </w:p>
        <w:p>
          <w:pPr>
            <w:pStyle w:val="Contents2"/>
            <w:tabs>
              <w:tab w:val="clear" w:pos="8743"/>
              <w:tab w:val="right" w:pos="9026" w:leader="dot"/>
            </w:tabs>
            <w:rPr/>
          </w:pPr>
          <w:hyperlink w:anchor="__RefHeading___Toc597952_3406789950">
            <w:r>
              <w:rPr>
                <w:webHidden/>
                <w:rStyle w:val="IndexLink"/>
              </w:rPr>
              <w:t>6</w:t>
            </w:r>
            <w:r>
              <w:rPr>
                <w:rStyle w:val="IndexLink"/>
                <w:rtl w:val="true"/>
              </w:rPr>
              <w:t xml:space="preserve">- </w:t>
            </w:r>
            <w:r>
              <w:rPr>
                <w:rStyle w:val="IndexLink"/>
                <w:rtl w:val="true"/>
              </w:rPr>
              <w:t xml:space="preserve">أجوبة مسائل الشيخ محمد صالح </w:t>
            </w:r>
            <w:r>
              <w:rPr>
                <w:rStyle w:val="IndexLink"/>
                <w:rtl w:val="true"/>
              </w:rPr>
              <w:t xml:space="preserve">/ </w:t>
            </w:r>
            <w:r>
              <w:rPr>
                <w:rStyle w:val="IndexLink"/>
                <w:rtl w:val="true"/>
              </w:rPr>
              <w:t xml:space="preserve">للسيد كاظم الرشتی </w:t>
            </w:r>
            <w:r>
              <w:rPr>
                <w:rStyle w:val="IndexLink"/>
                <w:rtl w:val="true"/>
              </w:rPr>
              <w:t>(</w:t>
            </w:r>
            <w:r>
              <w:rPr>
                <w:rStyle w:val="IndexLink"/>
              </w:rPr>
              <w:t>96</w:t>
            </w:r>
            <w:r>
              <w:rPr>
                <w:rStyle w:val="IndexLink"/>
                <w:rtl w:val="true"/>
              </w:rPr>
              <w:t xml:space="preserve"> </w:t>
            </w:r>
            <w:r>
              <w:rPr>
                <w:rStyle w:val="IndexLink"/>
                <w:rtl w:val="true"/>
              </w:rPr>
              <w:t xml:space="preserve">و </w:t>
            </w:r>
            <w:r>
              <w:rPr>
                <w:rStyle w:val="IndexLink"/>
                <w:rtl w:val="true"/>
              </w:rPr>
              <w:t xml:space="preserve">- </w:t>
            </w:r>
            <w:r>
              <w:rPr>
                <w:rStyle w:val="IndexLink"/>
              </w:rPr>
              <w:t>124</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302</w:t>
            </w:r>
          </w:hyperlink>
        </w:p>
        <w:p>
          <w:pPr>
            <w:pStyle w:val="Contents2"/>
            <w:tabs>
              <w:tab w:val="clear" w:pos="8743"/>
              <w:tab w:val="right" w:pos="9026" w:leader="dot"/>
            </w:tabs>
            <w:rPr/>
          </w:pPr>
          <w:hyperlink w:anchor="__RefHeading___Toc597954_3406789950">
            <w:r>
              <w:rPr>
                <w:webHidden/>
                <w:rStyle w:val="IndexLink"/>
              </w:rPr>
              <w:t>7</w:t>
            </w:r>
            <w:r>
              <w:rPr>
                <w:rStyle w:val="IndexLink"/>
                <w:rtl w:val="true"/>
              </w:rPr>
              <w:t xml:space="preserve">- </w:t>
            </w:r>
            <w:r>
              <w:rPr>
                <w:rStyle w:val="IndexLink"/>
                <w:rtl w:val="true"/>
              </w:rPr>
              <w:t xml:space="preserve">جوابات مسائل السلطان فتحعلی شاه </w:t>
            </w:r>
            <w:r>
              <w:rPr>
                <w:rStyle w:val="IndexLink"/>
                <w:rtl w:val="true"/>
              </w:rPr>
              <w:t>/</w:t>
            </w:r>
            <w:r>
              <w:rPr>
                <w:rStyle w:val="IndexLink"/>
                <w:rtl w:val="true"/>
              </w:rPr>
              <w:t xml:space="preserve">للاحسائی </w:t>
            </w:r>
            <w:r>
              <w:rPr>
                <w:rStyle w:val="IndexLink"/>
                <w:rtl w:val="true"/>
              </w:rPr>
              <w:t>(</w:t>
            </w:r>
            <w:r>
              <w:rPr>
                <w:rStyle w:val="IndexLink"/>
              </w:rPr>
              <w:t>125</w:t>
            </w:r>
            <w:r>
              <w:rPr>
                <w:rStyle w:val="IndexLink"/>
                <w:rtl w:val="true"/>
              </w:rPr>
              <w:t xml:space="preserve"> </w:t>
            </w:r>
            <w:r>
              <w:rPr>
                <w:rStyle w:val="IndexLink"/>
                <w:rtl w:val="true"/>
              </w:rPr>
              <w:t xml:space="preserve">و </w:t>
            </w:r>
            <w:r>
              <w:rPr>
                <w:rStyle w:val="IndexLink"/>
                <w:rtl w:val="true"/>
              </w:rPr>
              <w:t xml:space="preserve">- </w:t>
            </w:r>
            <w:r>
              <w:rPr>
                <w:rStyle w:val="IndexLink"/>
              </w:rPr>
              <w:t>206</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302</w:t>
            </w:r>
          </w:hyperlink>
        </w:p>
        <w:p>
          <w:pPr>
            <w:pStyle w:val="Contents2"/>
            <w:tabs>
              <w:tab w:val="clear" w:pos="8743"/>
              <w:tab w:val="right" w:pos="9026" w:leader="dot"/>
            </w:tabs>
            <w:rPr/>
          </w:pPr>
          <w:hyperlink w:anchor="__RefHeading___Toc597956_3406789950">
            <w:r>
              <w:rPr>
                <w:webHidden/>
                <w:rStyle w:val="IndexLink"/>
              </w:rPr>
              <w:t>1</w:t>
            </w:r>
            <w:r>
              <w:rPr>
                <w:rStyle w:val="IndexLink"/>
                <w:rtl w:val="true"/>
              </w:rPr>
              <w:t xml:space="preserve">- </w:t>
            </w:r>
            <w:r>
              <w:rPr>
                <w:rStyle w:val="IndexLink"/>
                <w:rtl w:val="true"/>
              </w:rPr>
              <w:t xml:space="preserve">رسالة في أمر الكافر بالايمان </w:t>
            </w:r>
            <w:r>
              <w:rPr>
                <w:rStyle w:val="IndexLink"/>
                <w:rtl w:val="true"/>
              </w:rPr>
              <w:t xml:space="preserve">/ </w:t>
            </w:r>
            <w:r>
              <w:rPr>
                <w:rStyle w:val="IndexLink"/>
                <w:rtl w:val="true"/>
              </w:rPr>
              <w:t xml:space="preserve">للاحسائي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302</w:t>
            </w:r>
          </w:hyperlink>
        </w:p>
        <w:p>
          <w:pPr>
            <w:pStyle w:val="Contents2"/>
            <w:tabs>
              <w:tab w:val="clear" w:pos="8743"/>
              <w:tab w:val="right" w:pos="9026" w:leader="dot"/>
            </w:tabs>
            <w:rPr/>
          </w:pPr>
          <w:hyperlink w:anchor="__RefHeading___Toc597958_3406789950">
            <w:r>
              <w:rPr>
                <w:webHidden/>
                <w:rStyle w:val="IndexLink"/>
              </w:rPr>
              <w:t>2</w:t>
            </w:r>
            <w:r>
              <w:rPr>
                <w:rStyle w:val="IndexLink"/>
                <w:rtl w:val="true"/>
              </w:rPr>
              <w:t xml:space="preserve"> - </w:t>
            </w:r>
            <w:r>
              <w:rPr>
                <w:rStyle w:val="IndexLink"/>
                <w:rtl w:val="true"/>
              </w:rPr>
              <w:t xml:space="preserve">الفوائد الثمان </w:t>
            </w:r>
            <w:r>
              <w:rPr>
                <w:rStyle w:val="IndexLink"/>
                <w:rtl w:val="true"/>
              </w:rPr>
              <w:t xml:space="preserve">/ </w:t>
            </w:r>
            <w:r>
              <w:rPr>
                <w:rStyle w:val="IndexLink"/>
                <w:rtl w:val="true"/>
              </w:rPr>
              <w:t xml:space="preserve">للاحسائی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6</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302</w:t>
            </w:r>
          </w:hyperlink>
        </w:p>
        <w:p>
          <w:pPr>
            <w:pStyle w:val="Contents2"/>
            <w:tabs>
              <w:tab w:val="clear" w:pos="8743"/>
              <w:tab w:val="right" w:pos="9026" w:leader="dot"/>
            </w:tabs>
            <w:rPr/>
          </w:pPr>
          <w:hyperlink w:anchor="__RefHeading___Toc597960_3406789950">
            <w:r>
              <w:rPr>
                <w:webHidden/>
                <w:rStyle w:val="IndexLink"/>
              </w:rPr>
              <w:t>3</w:t>
            </w:r>
            <w:r>
              <w:rPr>
                <w:rStyle w:val="IndexLink"/>
                <w:rtl w:val="true"/>
              </w:rPr>
              <w:t xml:space="preserve">- </w:t>
            </w:r>
            <w:r>
              <w:rPr>
                <w:rStyle w:val="IndexLink"/>
                <w:rtl w:val="true"/>
              </w:rPr>
              <w:t xml:space="preserve">الفوائد الحكمية الاثناعشرية </w:t>
            </w:r>
            <w:r>
              <w:rPr>
                <w:rStyle w:val="IndexLink"/>
                <w:rtl w:val="true"/>
              </w:rPr>
              <w:t xml:space="preserve">/ </w:t>
            </w:r>
            <w:r>
              <w:rPr>
                <w:rStyle w:val="IndexLink"/>
                <w:rtl w:val="true"/>
              </w:rPr>
              <w:t xml:space="preserve">للاحسائی </w:t>
            </w:r>
            <w:r>
              <w:rPr>
                <w:rStyle w:val="IndexLink"/>
                <w:rtl w:val="true"/>
              </w:rPr>
              <w:t>(</w:t>
            </w:r>
            <w:r>
              <w:rPr>
                <w:rStyle w:val="IndexLink"/>
              </w:rPr>
              <w:t>7</w:t>
            </w:r>
            <w:r>
              <w:rPr>
                <w:rStyle w:val="IndexLink"/>
                <w:rtl w:val="true"/>
              </w:rPr>
              <w:t xml:space="preserve">ظ </w:t>
            </w:r>
            <w:r>
              <w:rPr>
                <w:rStyle w:val="IndexLink"/>
                <w:rtl w:val="true"/>
              </w:rPr>
              <w:t xml:space="preserve">- </w:t>
            </w:r>
            <w:r>
              <w:rPr>
                <w:rStyle w:val="IndexLink"/>
              </w:rPr>
              <w:t>41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303</w:t>
            </w:r>
          </w:hyperlink>
        </w:p>
        <w:p>
          <w:pPr>
            <w:pStyle w:val="Contents2"/>
            <w:tabs>
              <w:tab w:val="clear" w:pos="8743"/>
              <w:tab w:val="right" w:pos="9026" w:leader="dot"/>
            </w:tabs>
            <w:rPr/>
          </w:pPr>
          <w:hyperlink w:anchor="__RefHeading___Toc597962_3406789950">
            <w:r>
              <w:rPr>
                <w:webHidden/>
                <w:rStyle w:val="IndexLink"/>
              </w:rPr>
              <w:t>4</w:t>
            </w:r>
            <w:r>
              <w:rPr>
                <w:rStyle w:val="IndexLink"/>
                <w:rtl w:val="true"/>
              </w:rPr>
              <w:t xml:space="preserve"> - </w:t>
            </w:r>
            <w:r>
              <w:rPr>
                <w:rStyle w:val="IndexLink"/>
                <w:rtl w:val="true"/>
              </w:rPr>
              <w:t xml:space="preserve">تفسير سورة التوحيد وآية النور </w:t>
            </w:r>
            <w:r>
              <w:rPr>
                <w:rStyle w:val="IndexLink"/>
                <w:rtl w:val="true"/>
              </w:rPr>
              <w:t>(</w:t>
            </w:r>
            <w:r>
              <w:rPr>
                <w:rStyle w:val="IndexLink"/>
              </w:rPr>
              <w:t>43</w:t>
            </w:r>
            <w:r>
              <w:rPr>
                <w:rStyle w:val="IndexLink"/>
                <w:rtl w:val="true"/>
              </w:rPr>
              <w:t xml:space="preserve"> </w:t>
            </w:r>
            <w:r>
              <w:rPr>
                <w:rStyle w:val="IndexLink"/>
                <w:rtl w:val="true"/>
              </w:rPr>
              <w:t xml:space="preserve">ظ </w:t>
            </w:r>
            <w:r>
              <w:rPr>
                <w:rStyle w:val="IndexLink"/>
                <w:rtl w:val="true"/>
              </w:rPr>
              <w:t xml:space="preserve">- </w:t>
            </w:r>
            <w:r>
              <w:rPr>
                <w:rStyle w:val="IndexLink"/>
              </w:rPr>
              <w:t>61</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303</w:t>
            </w:r>
          </w:hyperlink>
        </w:p>
        <w:p>
          <w:pPr>
            <w:pStyle w:val="Contents2"/>
            <w:tabs>
              <w:tab w:val="clear" w:pos="8743"/>
              <w:tab w:val="right" w:pos="9026" w:leader="dot"/>
            </w:tabs>
            <w:rPr/>
          </w:pPr>
          <w:hyperlink w:anchor="__RefHeading___Toc597964_3406789950">
            <w:r>
              <w:rPr>
                <w:webHidden/>
                <w:rStyle w:val="IndexLink"/>
              </w:rPr>
              <w:t>5</w:t>
            </w:r>
            <w:r>
              <w:rPr>
                <w:rStyle w:val="IndexLink"/>
                <w:rtl w:val="true"/>
              </w:rPr>
              <w:t xml:space="preserve">- </w:t>
            </w:r>
            <w:r>
              <w:rPr>
                <w:rStyle w:val="IndexLink"/>
                <w:rtl w:val="true"/>
              </w:rPr>
              <w:t xml:space="preserve">رسالة في المعاد الجسماني </w:t>
            </w:r>
            <w:r>
              <w:rPr>
                <w:rStyle w:val="IndexLink"/>
                <w:rtl w:val="true"/>
              </w:rPr>
              <w:t xml:space="preserve">/ </w:t>
            </w:r>
            <w:r>
              <w:rPr>
                <w:rStyle w:val="IndexLink"/>
                <w:rtl w:val="true"/>
              </w:rPr>
              <w:t xml:space="preserve">للاحسائی </w:t>
            </w:r>
            <w:r>
              <w:rPr>
                <w:rStyle w:val="IndexLink"/>
                <w:rtl w:val="true"/>
              </w:rPr>
              <w:t>(</w:t>
            </w:r>
            <w:r>
              <w:rPr>
                <w:rStyle w:val="IndexLink"/>
              </w:rPr>
              <w:t>62</w:t>
            </w:r>
            <w:r>
              <w:rPr>
                <w:rStyle w:val="IndexLink"/>
                <w:rtl w:val="true"/>
              </w:rPr>
              <w:t xml:space="preserve"> </w:t>
            </w:r>
            <w:r>
              <w:rPr>
                <w:rStyle w:val="IndexLink"/>
                <w:rtl w:val="true"/>
              </w:rPr>
              <w:t xml:space="preserve">و </w:t>
            </w:r>
            <w:r>
              <w:rPr>
                <w:rStyle w:val="IndexLink"/>
                <w:rtl w:val="true"/>
              </w:rPr>
              <w:t xml:space="preserve">- </w:t>
            </w:r>
            <w:r>
              <w:rPr>
                <w:rStyle w:val="IndexLink"/>
              </w:rPr>
              <w:t>62</w:t>
            </w:r>
            <w:r>
              <w:rPr>
                <w:rStyle w:val="IndexLink"/>
                <w:rtl w:val="true"/>
              </w:rPr>
              <w:t>ظ</w:t>
            </w:r>
            <w:r>
              <w:rPr>
                <w:rStyle w:val="IndexLink"/>
                <w:rtl w:val="true"/>
              </w:rPr>
              <w:t xml:space="preserve">) [ </w:t>
            </w:r>
            <w:r>
              <w:rPr>
                <w:rStyle w:val="IndexLink"/>
                <w:rtl w:val="true"/>
              </w:rPr>
              <w:t xml:space="preserve">العقاید </w:t>
            </w:r>
            <w:r>
              <w:rPr>
                <w:rStyle w:val="IndexLink"/>
                <w:rtl w:val="true"/>
              </w:rPr>
              <w:t>]</w:t>
              <w:tab/>
            </w:r>
            <w:r>
              <w:rPr>
                <w:rStyle w:val="IndexLink"/>
              </w:rPr>
              <w:t>303</w:t>
            </w:r>
          </w:hyperlink>
        </w:p>
        <w:p>
          <w:pPr>
            <w:pStyle w:val="Contents2"/>
            <w:tabs>
              <w:tab w:val="clear" w:pos="8743"/>
              <w:tab w:val="right" w:pos="9026" w:leader="dot"/>
            </w:tabs>
            <w:rPr/>
          </w:pPr>
          <w:hyperlink w:anchor="__RefHeading___Toc597966_3406789950">
            <w:r>
              <w:rPr>
                <w:webHidden/>
                <w:rStyle w:val="IndexLink"/>
              </w:rPr>
              <w:t>6</w:t>
            </w:r>
            <w:r>
              <w:rPr>
                <w:rStyle w:val="IndexLink"/>
                <w:rtl w:val="true"/>
              </w:rPr>
              <w:t xml:space="preserve"> - </w:t>
            </w:r>
            <w:r>
              <w:rPr>
                <w:rStyle w:val="IndexLink"/>
                <w:rtl w:val="true"/>
              </w:rPr>
              <w:t xml:space="preserve">رسالة في الفرق بين المبدء والمشتق </w:t>
            </w:r>
            <w:r>
              <w:rPr>
                <w:rStyle w:val="IndexLink"/>
                <w:rtl w:val="true"/>
              </w:rPr>
              <w:t>(</w:t>
            </w:r>
            <w:r>
              <w:rPr>
                <w:rStyle w:val="IndexLink"/>
              </w:rPr>
              <w:t>63</w:t>
            </w:r>
            <w:r>
              <w:rPr>
                <w:rStyle w:val="IndexLink"/>
                <w:rtl w:val="true"/>
              </w:rPr>
              <w:t xml:space="preserve"> </w:t>
            </w:r>
            <w:r>
              <w:rPr>
                <w:rStyle w:val="IndexLink"/>
                <w:rtl w:val="true"/>
              </w:rPr>
              <w:t xml:space="preserve">ظ </w:t>
            </w:r>
            <w:r>
              <w:rPr>
                <w:rStyle w:val="IndexLink"/>
                <w:rtl w:val="true"/>
              </w:rPr>
              <w:t xml:space="preserve">- </w:t>
            </w:r>
            <w:r>
              <w:rPr>
                <w:rStyle w:val="IndexLink"/>
              </w:rPr>
              <w:t>68</w:t>
            </w:r>
            <w:r>
              <w:rPr>
                <w:rStyle w:val="IndexLink"/>
                <w:rtl w:val="true"/>
              </w:rPr>
              <w:t>ظ</w:t>
            </w:r>
            <w:r>
              <w:rPr>
                <w:rStyle w:val="IndexLink"/>
                <w:rtl w:val="true"/>
              </w:rPr>
              <w:t xml:space="preserve">) [ </w:t>
            </w:r>
            <w:r>
              <w:rPr>
                <w:rStyle w:val="IndexLink"/>
                <w:rtl w:val="true"/>
              </w:rPr>
              <w:t xml:space="preserve">أصول الفقه </w:t>
            </w:r>
            <w:r>
              <w:rPr>
                <w:rStyle w:val="IndexLink"/>
                <w:rtl w:val="true"/>
              </w:rPr>
              <w:t>]</w:t>
              <w:tab/>
            </w:r>
            <w:r>
              <w:rPr>
                <w:rStyle w:val="IndexLink"/>
              </w:rPr>
              <w:t>303</w:t>
            </w:r>
          </w:hyperlink>
        </w:p>
        <w:p>
          <w:pPr>
            <w:pStyle w:val="Contents2"/>
            <w:tabs>
              <w:tab w:val="clear" w:pos="8743"/>
              <w:tab w:val="right" w:pos="9026" w:leader="dot"/>
            </w:tabs>
            <w:rPr/>
          </w:pPr>
          <w:hyperlink w:anchor="__RefHeading___Toc597968_3406789950">
            <w:r>
              <w:rPr>
                <w:webHidden/>
                <w:rStyle w:val="IndexLink"/>
              </w:rPr>
              <w:t>7</w:t>
            </w:r>
            <w:r>
              <w:rPr>
                <w:rStyle w:val="IndexLink"/>
                <w:rtl w:val="true"/>
              </w:rPr>
              <w:t xml:space="preserve">- </w:t>
            </w:r>
            <w:r>
              <w:rPr>
                <w:rStyle w:val="IndexLink"/>
                <w:rtl w:val="true"/>
              </w:rPr>
              <w:t xml:space="preserve">جواب مسائل الشيخ علي بن صالح بن يوسف </w:t>
            </w:r>
            <w:r>
              <w:rPr>
                <w:rStyle w:val="IndexLink"/>
                <w:rtl w:val="true"/>
              </w:rPr>
              <w:t>(</w:t>
            </w:r>
            <w:r>
              <w:rPr>
                <w:rStyle w:val="IndexLink"/>
              </w:rPr>
              <w:t>68</w:t>
            </w:r>
            <w:r>
              <w:rPr>
                <w:rStyle w:val="IndexLink"/>
                <w:rtl w:val="true"/>
              </w:rPr>
              <w:t xml:space="preserve">ظ </w:t>
            </w:r>
            <w:r>
              <w:rPr>
                <w:rStyle w:val="IndexLink"/>
                <w:rtl w:val="true"/>
              </w:rPr>
              <w:t xml:space="preserve">- </w:t>
            </w:r>
            <w:r>
              <w:rPr>
                <w:rStyle w:val="IndexLink"/>
              </w:rPr>
              <w:t>78</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303</w:t>
            </w:r>
          </w:hyperlink>
        </w:p>
        <w:p>
          <w:pPr>
            <w:pStyle w:val="Contents2"/>
            <w:tabs>
              <w:tab w:val="clear" w:pos="8743"/>
              <w:tab w:val="right" w:pos="9026" w:leader="dot"/>
            </w:tabs>
            <w:rPr/>
          </w:pPr>
          <w:hyperlink w:anchor="__RefHeading___Toc597970_3406789950">
            <w:r>
              <w:rPr>
                <w:webHidden/>
                <w:rStyle w:val="IndexLink"/>
              </w:rPr>
              <w:t>8</w:t>
            </w:r>
            <w:r>
              <w:rPr>
                <w:rStyle w:val="IndexLink"/>
                <w:rtl w:val="true"/>
              </w:rPr>
              <w:t xml:space="preserve">- </w:t>
            </w:r>
            <w:r>
              <w:rPr>
                <w:rStyle w:val="IndexLink"/>
                <w:rtl w:val="true"/>
              </w:rPr>
              <w:t xml:space="preserve">رسالة في ما رآه الشيخ الاحسائي في المنام </w:t>
            </w:r>
            <w:r>
              <w:rPr>
                <w:rStyle w:val="IndexLink"/>
                <w:rtl w:val="true"/>
              </w:rPr>
              <w:t>(</w:t>
            </w:r>
            <w:r>
              <w:rPr>
                <w:rStyle w:val="IndexLink"/>
              </w:rPr>
              <w:t>82</w:t>
            </w:r>
            <w:r>
              <w:rPr>
                <w:rStyle w:val="IndexLink"/>
                <w:rtl w:val="true"/>
              </w:rPr>
              <w:t>ظ</w:t>
            </w:r>
            <w:r>
              <w:rPr>
                <w:rStyle w:val="IndexLink"/>
                <w:rtl w:val="true"/>
              </w:rPr>
              <w:t xml:space="preserve">) [ </w:t>
            </w:r>
            <w:r>
              <w:rPr>
                <w:rStyle w:val="IndexLink"/>
                <w:rtl w:val="true"/>
              </w:rPr>
              <w:t xml:space="preserve">التاريخ </w:t>
            </w:r>
            <w:r>
              <w:rPr>
                <w:rStyle w:val="IndexLink"/>
                <w:rtl w:val="true"/>
              </w:rPr>
              <w:t>]</w:t>
              <w:tab/>
            </w:r>
            <w:r>
              <w:rPr>
                <w:rStyle w:val="IndexLink"/>
              </w:rPr>
              <w:t>304</w:t>
            </w:r>
          </w:hyperlink>
        </w:p>
        <w:p>
          <w:pPr>
            <w:pStyle w:val="Contents2"/>
            <w:tabs>
              <w:tab w:val="clear" w:pos="8743"/>
              <w:tab w:val="right" w:pos="9026" w:leader="dot"/>
            </w:tabs>
            <w:rPr/>
          </w:pPr>
          <w:hyperlink w:anchor="__RefHeading___Toc597972_3406789950">
            <w:r>
              <w:rPr>
                <w:webHidden/>
                <w:rStyle w:val="IndexLink"/>
              </w:rPr>
              <w:t>9</w:t>
            </w:r>
            <w:r>
              <w:rPr>
                <w:rStyle w:val="IndexLink"/>
                <w:rtl w:val="true"/>
              </w:rPr>
              <w:t xml:space="preserve">- </w:t>
            </w:r>
            <w:r>
              <w:rPr>
                <w:rStyle w:val="IndexLink"/>
                <w:rtl w:val="true"/>
              </w:rPr>
              <w:t xml:space="preserve">مسائل الهمم العليا في جواب مسائل الرؤيا </w:t>
            </w:r>
            <w:r>
              <w:rPr>
                <w:rStyle w:val="IndexLink"/>
                <w:rtl w:val="true"/>
              </w:rPr>
              <w:t>(</w:t>
            </w:r>
            <w:r>
              <w:rPr>
                <w:rStyle w:val="IndexLink"/>
              </w:rPr>
              <w:t>83</w:t>
            </w:r>
            <w:r>
              <w:rPr>
                <w:rStyle w:val="IndexLink"/>
                <w:rtl w:val="true"/>
              </w:rPr>
              <w:t xml:space="preserve">ظ </w:t>
            </w:r>
            <w:r>
              <w:rPr>
                <w:rStyle w:val="IndexLink"/>
                <w:rtl w:val="true"/>
              </w:rPr>
              <w:t xml:space="preserve">- </w:t>
            </w:r>
            <w:r>
              <w:rPr>
                <w:rStyle w:val="IndexLink"/>
              </w:rPr>
              <w:t>90</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304</w:t>
            </w:r>
          </w:hyperlink>
        </w:p>
        <w:p>
          <w:pPr>
            <w:pStyle w:val="Contents2"/>
            <w:tabs>
              <w:tab w:val="clear" w:pos="8743"/>
              <w:tab w:val="right" w:pos="9026" w:leader="dot"/>
            </w:tabs>
            <w:rPr/>
          </w:pPr>
          <w:hyperlink w:anchor="__RefHeading___Toc597974_3406789950">
            <w:r>
              <w:rPr>
                <w:webHidden/>
                <w:rStyle w:val="IndexLink"/>
              </w:rPr>
              <w:t>10</w:t>
            </w:r>
            <w:r>
              <w:rPr>
                <w:rStyle w:val="IndexLink"/>
                <w:rtl w:val="true"/>
              </w:rPr>
              <w:t xml:space="preserve"> - </w:t>
            </w:r>
            <w:r>
              <w:rPr>
                <w:rStyle w:val="IndexLink"/>
                <w:rtl w:val="true"/>
              </w:rPr>
              <w:t xml:space="preserve">جواب مسائل الشيخ احمد بن صالح بن طوق القطيفي </w:t>
            </w:r>
            <w:r>
              <w:rPr>
                <w:rStyle w:val="IndexLink"/>
                <w:rtl w:val="true"/>
              </w:rPr>
              <w:t xml:space="preserve">/ </w:t>
            </w:r>
            <w:r>
              <w:rPr>
                <w:rStyle w:val="IndexLink"/>
                <w:rtl w:val="true"/>
              </w:rPr>
              <w:t xml:space="preserve">للاحسائی </w:t>
            </w:r>
            <w:r>
              <w:rPr>
                <w:rStyle w:val="IndexLink"/>
                <w:rtl w:val="true"/>
              </w:rPr>
              <w:t>(</w:t>
            </w:r>
            <w:r>
              <w:rPr>
                <w:rStyle w:val="IndexLink"/>
              </w:rPr>
              <w:t>91</w:t>
            </w:r>
            <w:r>
              <w:rPr>
                <w:rStyle w:val="IndexLink"/>
                <w:rtl w:val="true"/>
              </w:rPr>
              <w:t xml:space="preserve">ظ </w:t>
            </w:r>
            <w:r>
              <w:rPr>
                <w:rStyle w:val="IndexLink"/>
                <w:rtl w:val="true"/>
              </w:rPr>
              <w:t xml:space="preserve">- </w:t>
            </w:r>
            <w:r>
              <w:rPr>
                <w:rStyle w:val="IndexLink"/>
              </w:rPr>
              <w:t>108</w:t>
            </w:r>
            <w:r>
              <w:rPr>
                <w:rStyle w:val="IndexLink"/>
                <w:rtl w:val="true"/>
              </w:rPr>
              <w:t xml:space="preserve">) [ </w:t>
            </w:r>
            <w:r>
              <w:rPr>
                <w:rStyle w:val="IndexLink"/>
                <w:rtl w:val="true"/>
              </w:rPr>
              <w:t xml:space="preserve">العقائد </w:t>
            </w:r>
            <w:r>
              <w:rPr>
                <w:rStyle w:val="IndexLink"/>
                <w:rtl w:val="true"/>
              </w:rPr>
              <w:t>]</w:t>
              <w:tab/>
            </w:r>
            <w:r>
              <w:rPr>
                <w:rStyle w:val="IndexLink"/>
              </w:rPr>
              <w:t>304</w:t>
            </w:r>
          </w:hyperlink>
        </w:p>
        <w:p>
          <w:pPr>
            <w:pStyle w:val="Contents2"/>
            <w:tabs>
              <w:tab w:val="clear" w:pos="8743"/>
              <w:tab w:val="right" w:pos="9026" w:leader="dot"/>
            </w:tabs>
            <w:rPr/>
          </w:pPr>
          <w:hyperlink w:anchor="__RefHeading___Toc597976_3406789950">
            <w:r>
              <w:rPr>
                <w:webHidden/>
                <w:rStyle w:val="IndexLink"/>
              </w:rPr>
              <w:t>11</w:t>
            </w:r>
            <w:r>
              <w:rPr>
                <w:rStyle w:val="IndexLink"/>
                <w:rtl w:val="true"/>
              </w:rPr>
              <w:t xml:space="preserve">- </w:t>
            </w:r>
            <w:r>
              <w:rPr>
                <w:rStyle w:val="IndexLink"/>
                <w:rtl w:val="true"/>
              </w:rPr>
              <w:t xml:space="preserve">رسالة في بيان لفظة </w:t>
            </w:r>
            <w:r>
              <w:rPr>
                <w:rStyle w:val="IndexLink"/>
                <w:rtl w:val="true"/>
              </w:rPr>
              <w:t>«</w:t>
            </w:r>
            <w:r>
              <w:rPr>
                <w:rStyle w:val="IndexLink"/>
                <w:rtl w:val="true"/>
              </w:rPr>
              <w:t>هو</w:t>
            </w:r>
            <w:r>
              <w:rPr>
                <w:rStyle w:val="IndexLink"/>
                <w:rtl w:val="true"/>
              </w:rPr>
              <w:t>» (</w:t>
            </w:r>
            <w:r>
              <w:rPr>
                <w:rStyle w:val="IndexLink"/>
              </w:rPr>
              <w:t>109</w:t>
            </w:r>
            <w:r>
              <w:rPr>
                <w:rStyle w:val="IndexLink"/>
                <w:rtl w:val="true"/>
              </w:rPr>
              <w:t xml:space="preserve"> </w:t>
            </w:r>
            <w:r>
              <w:rPr>
                <w:rStyle w:val="IndexLink"/>
                <w:rtl w:val="true"/>
              </w:rPr>
              <w:t xml:space="preserve">ظ </w:t>
            </w:r>
            <w:r>
              <w:rPr>
                <w:rStyle w:val="IndexLink"/>
                <w:rtl w:val="true"/>
              </w:rPr>
              <w:t xml:space="preserve">- </w:t>
            </w:r>
            <w:r>
              <w:rPr>
                <w:rStyle w:val="IndexLink"/>
              </w:rPr>
              <w:t>123</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304</w:t>
            </w:r>
          </w:hyperlink>
        </w:p>
        <w:p>
          <w:pPr>
            <w:pStyle w:val="Contents2"/>
            <w:tabs>
              <w:tab w:val="clear" w:pos="8743"/>
              <w:tab w:val="right" w:pos="9026" w:leader="dot"/>
            </w:tabs>
            <w:rPr/>
          </w:pPr>
          <w:hyperlink w:anchor="__RefHeading___Toc597978_3406789950">
            <w:r>
              <w:rPr>
                <w:webHidden/>
                <w:rStyle w:val="IndexLink"/>
              </w:rPr>
              <w:t>12</w:t>
            </w:r>
            <w:r>
              <w:rPr>
                <w:rStyle w:val="IndexLink"/>
                <w:rtl w:val="true"/>
              </w:rPr>
              <w:t xml:space="preserve"> - </w:t>
            </w:r>
            <w:r>
              <w:rPr>
                <w:rStyle w:val="IndexLink"/>
                <w:rtl w:val="true"/>
              </w:rPr>
              <w:t xml:space="preserve">جواب مسائل السيد محمد بن السيد عبد النبي القاری </w:t>
            </w:r>
            <w:r>
              <w:rPr>
                <w:rStyle w:val="IndexLink"/>
                <w:rtl w:val="true"/>
              </w:rPr>
              <w:t>(</w:t>
            </w:r>
            <w:r>
              <w:rPr>
                <w:rStyle w:val="IndexLink"/>
              </w:rPr>
              <w:t>123</w:t>
            </w:r>
            <w:r>
              <w:rPr>
                <w:rStyle w:val="IndexLink"/>
                <w:rtl w:val="true"/>
              </w:rPr>
              <w:t xml:space="preserve"> </w:t>
            </w:r>
            <w:r>
              <w:rPr>
                <w:rStyle w:val="IndexLink"/>
                <w:rtl w:val="true"/>
              </w:rPr>
              <w:t xml:space="preserve">ظ </w:t>
            </w:r>
            <w:r>
              <w:rPr>
                <w:rStyle w:val="IndexLink"/>
                <w:rtl w:val="true"/>
              </w:rPr>
              <w:t xml:space="preserve">- </w:t>
            </w:r>
            <w:r>
              <w:rPr>
                <w:rStyle w:val="IndexLink"/>
              </w:rPr>
              <w:t>148</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304</w:t>
            </w:r>
          </w:hyperlink>
        </w:p>
        <w:p>
          <w:pPr>
            <w:pStyle w:val="Contents2"/>
            <w:tabs>
              <w:tab w:val="clear" w:pos="8743"/>
              <w:tab w:val="right" w:pos="9026" w:leader="dot"/>
            </w:tabs>
            <w:rPr/>
          </w:pPr>
          <w:hyperlink w:anchor="__RefHeading___Toc597980_3406789950">
            <w:r>
              <w:rPr>
                <w:webHidden/>
                <w:rStyle w:val="IndexLink"/>
              </w:rPr>
              <w:t>13</w:t>
            </w:r>
            <w:r>
              <w:rPr>
                <w:rStyle w:val="IndexLink"/>
                <w:rtl w:val="true"/>
              </w:rPr>
              <w:t xml:space="preserve"> - </w:t>
            </w:r>
            <w:r>
              <w:rPr>
                <w:rStyle w:val="IndexLink"/>
                <w:rtl w:val="true"/>
              </w:rPr>
              <w:t xml:space="preserve">خطب الشيخ احمد الاحسائي </w:t>
            </w:r>
            <w:r>
              <w:rPr>
                <w:rStyle w:val="IndexLink"/>
                <w:rtl w:val="true"/>
              </w:rPr>
              <w:t>(</w:t>
            </w:r>
            <w:r>
              <w:rPr>
                <w:rStyle w:val="IndexLink"/>
              </w:rPr>
              <w:t>149</w:t>
            </w:r>
            <w:r>
              <w:rPr>
                <w:rStyle w:val="IndexLink"/>
                <w:rtl w:val="true"/>
              </w:rPr>
              <w:t xml:space="preserve"> </w:t>
            </w:r>
            <w:r>
              <w:rPr>
                <w:rStyle w:val="IndexLink"/>
                <w:rtl w:val="true"/>
              </w:rPr>
              <w:t xml:space="preserve">ظ </w:t>
            </w:r>
            <w:r>
              <w:rPr>
                <w:rStyle w:val="IndexLink"/>
                <w:rtl w:val="true"/>
              </w:rPr>
              <w:t xml:space="preserve">- </w:t>
            </w:r>
            <w:r>
              <w:rPr>
                <w:rStyle w:val="IndexLink"/>
              </w:rPr>
              <w:t>158</w:t>
            </w:r>
            <w:r>
              <w:rPr>
                <w:rStyle w:val="IndexLink"/>
                <w:rtl w:val="true"/>
              </w:rPr>
              <w:t xml:space="preserve"> </w:t>
            </w:r>
            <w:r>
              <w:rPr>
                <w:rStyle w:val="IndexLink"/>
                <w:rtl w:val="true"/>
              </w:rPr>
              <w:t>ظ</w:t>
            </w:r>
            <w:r>
              <w:rPr>
                <w:rStyle w:val="IndexLink"/>
                <w:rtl w:val="true"/>
              </w:rPr>
              <w:t>) [</w:t>
            </w:r>
            <w:r>
              <w:rPr>
                <w:rStyle w:val="IndexLink"/>
                <w:rtl w:val="true"/>
              </w:rPr>
              <w:t xml:space="preserve">الأدب </w:t>
            </w:r>
            <w:r>
              <w:rPr>
                <w:rStyle w:val="IndexLink"/>
                <w:rtl w:val="true"/>
              </w:rPr>
              <w:t>]</w:t>
              <w:tab/>
            </w:r>
            <w:r>
              <w:rPr>
                <w:rStyle w:val="IndexLink"/>
              </w:rPr>
              <w:t>305</w:t>
            </w:r>
          </w:hyperlink>
        </w:p>
        <w:p>
          <w:pPr>
            <w:pStyle w:val="Contents2"/>
            <w:tabs>
              <w:tab w:val="clear" w:pos="8743"/>
              <w:tab w:val="right" w:pos="9026" w:leader="dot"/>
            </w:tabs>
            <w:rPr/>
          </w:pPr>
          <w:hyperlink w:anchor="__RefHeading___Toc597982_3406789950">
            <w:r>
              <w:rPr>
                <w:webHidden/>
                <w:rStyle w:val="IndexLink"/>
              </w:rPr>
              <w:t>14</w:t>
            </w:r>
            <w:r>
              <w:rPr>
                <w:rStyle w:val="IndexLink"/>
                <w:rtl w:val="true"/>
              </w:rPr>
              <w:t xml:space="preserve"> - </w:t>
            </w:r>
            <w:r>
              <w:rPr>
                <w:rStyle w:val="IndexLink"/>
                <w:rtl w:val="true"/>
              </w:rPr>
              <w:t xml:space="preserve">رسالة في بيان الحديث </w:t>
            </w:r>
            <w:r>
              <w:rPr>
                <w:rStyle w:val="IndexLink"/>
                <w:rtl w:val="true"/>
              </w:rPr>
              <w:t>«</w:t>
            </w:r>
            <w:r>
              <w:rPr>
                <w:rStyle w:val="IndexLink"/>
                <w:rtl w:val="true"/>
              </w:rPr>
              <w:t>هل رأيت رجلاً؟</w:t>
            </w:r>
            <w:r>
              <w:rPr>
                <w:rStyle w:val="IndexLink"/>
                <w:rtl w:val="true"/>
              </w:rPr>
              <w:t xml:space="preserve">» / </w:t>
            </w:r>
            <w:r>
              <w:rPr>
                <w:rStyle w:val="IndexLink"/>
                <w:rtl w:val="true"/>
              </w:rPr>
              <w:t xml:space="preserve">للمولی محمد مهدی </w:t>
            </w:r>
            <w:r>
              <w:rPr>
                <w:rStyle w:val="IndexLink"/>
                <w:rtl w:val="true"/>
              </w:rPr>
              <w:t>(</w:t>
            </w:r>
            <w:r>
              <w:rPr>
                <w:rStyle w:val="IndexLink"/>
              </w:rPr>
              <w:t>158</w:t>
            </w:r>
            <w:r>
              <w:rPr>
                <w:rStyle w:val="IndexLink"/>
                <w:rtl w:val="true"/>
              </w:rPr>
              <w:t xml:space="preserve">ظ </w:t>
            </w:r>
            <w:r>
              <w:rPr>
                <w:rStyle w:val="IndexLink"/>
                <w:rtl w:val="true"/>
              </w:rPr>
              <w:t xml:space="preserve">- </w:t>
            </w:r>
            <w:r>
              <w:rPr>
                <w:rStyle w:val="IndexLink"/>
              </w:rPr>
              <w:t>159</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305</w:t>
            </w:r>
          </w:hyperlink>
        </w:p>
        <w:p>
          <w:pPr>
            <w:pStyle w:val="Contents2"/>
            <w:tabs>
              <w:tab w:val="clear" w:pos="8743"/>
              <w:tab w:val="right" w:pos="9026" w:leader="dot"/>
            </w:tabs>
            <w:rPr/>
          </w:pPr>
          <w:hyperlink w:anchor="__RefHeading___Toc597984_3406789950">
            <w:r>
              <w:rPr>
                <w:webHidden/>
                <w:rStyle w:val="IndexLink"/>
              </w:rPr>
              <w:t>15</w:t>
            </w:r>
            <w:r>
              <w:rPr>
                <w:rStyle w:val="IndexLink"/>
                <w:rtl w:val="true"/>
              </w:rPr>
              <w:t xml:space="preserve"> - </w:t>
            </w:r>
            <w:r>
              <w:rPr>
                <w:rStyle w:val="IndexLink"/>
                <w:rtl w:val="true"/>
              </w:rPr>
              <w:t xml:space="preserve">جواب مسائل الملا على الجيلاني </w:t>
            </w:r>
            <w:r>
              <w:rPr>
                <w:rStyle w:val="IndexLink"/>
                <w:rtl w:val="true"/>
              </w:rPr>
              <w:t xml:space="preserve">/ </w:t>
            </w:r>
            <w:r>
              <w:rPr>
                <w:rStyle w:val="IndexLink"/>
                <w:rtl w:val="true"/>
              </w:rPr>
              <w:t xml:space="preserve">للاحسائی </w:t>
            </w:r>
            <w:r>
              <w:rPr>
                <w:rStyle w:val="IndexLink"/>
                <w:rtl w:val="true"/>
              </w:rPr>
              <w:t>(</w:t>
            </w:r>
            <w:r>
              <w:rPr>
                <w:rStyle w:val="IndexLink"/>
              </w:rPr>
              <w:t>160</w:t>
            </w:r>
            <w:r>
              <w:rPr>
                <w:rStyle w:val="IndexLink"/>
                <w:rtl w:val="true"/>
              </w:rPr>
              <w:t xml:space="preserve"> </w:t>
            </w:r>
            <w:r>
              <w:rPr>
                <w:rStyle w:val="IndexLink"/>
                <w:rtl w:val="true"/>
              </w:rPr>
              <w:t xml:space="preserve">ظ </w:t>
            </w:r>
            <w:r>
              <w:rPr>
                <w:rStyle w:val="IndexLink"/>
                <w:rtl w:val="true"/>
              </w:rPr>
              <w:t xml:space="preserve">- </w:t>
            </w:r>
            <w:r>
              <w:rPr>
                <w:rStyle w:val="IndexLink"/>
              </w:rPr>
              <w:t>182</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305</w:t>
            </w:r>
          </w:hyperlink>
        </w:p>
        <w:p>
          <w:pPr>
            <w:pStyle w:val="Contents2"/>
            <w:tabs>
              <w:tab w:val="clear" w:pos="8743"/>
              <w:tab w:val="right" w:pos="9026" w:leader="dot"/>
            </w:tabs>
            <w:rPr/>
          </w:pPr>
          <w:hyperlink w:anchor="__RefHeading___Toc597986_3406789950">
            <w:r>
              <w:rPr>
                <w:webHidden/>
                <w:rStyle w:val="IndexLink"/>
              </w:rPr>
              <w:t>16</w:t>
            </w:r>
            <w:r>
              <w:rPr>
                <w:rStyle w:val="IndexLink"/>
                <w:rtl w:val="true"/>
              </w:rPr>
              <w:t xml:space="preserve"> - </w:t>
            </w:r>
            <w:r>
              <w:rPr>
                <w:rStyle w:val="IndexLink"/>
                <w:rtl w:val="true"/>
              </w:rPr>
              <w:t xml:space="preserve">حديث ابی بکر و عمر مع الشيطان </w:t>
            </w:r>
            <w:r>
              <w:rPr>
                <w:rStyle w:val="IndexLink"/>
                <w:rtl w:val="true"/>
              </w:rPr>
              <w:t xml:space="preserve">/ </w:t>
            </w:r>
            <w:r>
              <w:rPr>
                <w:rStyle w:val="IndexLink"/>
                <w:rtl w:val="true"/>
              </w:rPr>
              <w:t xml:space="preserve">للاحسائی </w:t>
            </w:r>
            <w:r>
              <w:rPr>
                <w:rStyle w:val="IndexLink"/>
                <w:rtl w:val="true"/>
              </w:rPr>
              <w:t>(</w:t>
            </w:r>
            <w:r>
              <w:rPr>
                <w:rStyle w:val="IndexLink"/>
              </w:rPr>
              <w:t>183</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305</w:t>
            </w:r>
          </w:hyperlink>
        </w:p>
        <w:p>
          <w:pPr>
            <w:pStyle w:val="Contents2"/>
            <w:tabs>
              <w:tab w:val="clear" w:pos="8743"/>
              <w:tab w:val="right" w:pos="9026" w:leader="dot"/>
            </w:tabs>
            <w:rPr/>
          </w:pPr>
          <w:hyperlink w:anchor="__RefHeading___Toc597988_3406789950">
            <w:r>
              <w:rPr>
                <w:webHidden/>
                <w:rStyle w:val="IndexLink"/>
              </w:rPr>
              <w:t>1</w:t>
            </w:r>
            <w:r>
              <w:rPr>
                <w:rStyle w:val="IndexLink"/>
                <w:rtl w:val="true"/>
              </w:rPr>
              <w:t xml:space="preserve">- </w:t>
            </w:r>
            <w:r>
              <w:rPr>
                <w:rStyle w:val="IndexLink"/>
                <w:rtl w:val="true"/>
              </w:rPr>
              <w:t xml:space="preserve">الإحليليّة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33</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الطب </w:t>
            </w:r>
            <w:r>
              <w:rPr>
                <w:rStyle w:val="IndexLink"/>
                <w:rtl w:val="true"/>
              </w:rPr>
              <w:t>]</w:t>
              <w:tab/>
            </w:r>
            <w:r>
              <w:rPr>
                <w:rStyle w:val="IndexLink"/>
              </w:rPr>
              <w:t>306</w:t>
            </w:r>
          </w:hyperlink>
        </w:p>
        <w:p>
          <w:pPr>
            <w:pStyle w:val="Contents2"/>
            <w:tabs>
              <w:tab w:val="clear" w:pos="8743"/>
              <w:tab w:val="right" w:pos="9026" w:leader="dot"/>
            </w:tabs>
            <w:rPr/>
          </w:pPr>
          <w:hyperlink w:anchor="__RefHeading___Toc597990_3406789950">
            <w:r>
              <w:rPr>
                <w:webHidden/>
                <w:rStyle w:val="IndexLink"/>
              </w:rPr>
              <w:t>2</w:t>
            </w:r>
            <w:r>
              <w:rPr>
                <w:rStyle w:val="IndexLink"/>
                <w:rtl w:val="true"/>
              </w:rPr>
              <w:t xml:space="preserve"> - </w:t>
            </w:r>
            <w:r>
              <w:rPr>
                <w:rStyle w:val="IndexLink"/>
                <w:rtl w:val="true"/>
              </w:rPr>
              <w:t xml:space="preserve">الفال والطلسمات </w:t>
            </w:r>
            <w:r>
              <w:rPr>
                <w:rStyle w:val="IndexLink"/>
                <w:rtl w:val="true"/>
              </w:rPr>
              <w:t xml:space="preserve">( </w:t>
            </w:r>
            <w:r>
              <w:rPr>
                <w:rStyle w:val="IndexLink"/>
              </w:rPr>
              <w:t>34</w:t>
            </w:r>
            <w:r>
              <w:rPr>
                <w:rStyle w:val="IndexLink"/>
                <w:rtl w:val="true"/>
              </w:rPr>
              <w:t xml:space="preserve">ظ </w:t>
            </w:r>
            <w:r>
              <w:rPr>
                <w:rStyle w:val="IndexLink"/>
                <w:rtl w:val="true"/>
              </w:rPr>
              <w:t xml:space="preserve">- </w:t>
            </w:r>
            <w:r>
              <w:rPr>
                <w:rStyle w:val="IndexLink"/>
              </w:rPr>
              <w:t>92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306</w:t>
            </w:r>
          </w:hyperlink>
        </w:p>
        <w:p>
          <w:pPr>
            <w:pStyle w:val="Contents2"/>
            <w:tabs>
              <w:tab w:val="clear" w:pos="8743"/>
              <w:tab w:val="right" w:pos="9026" w:leader="dot"/>
            </w:tabs>
            <w:rPr/>
          </w:pPr>
          <w:hyperlink w:anchor="__RefHeading___Toc597992_3406789950">
            <w:r>
              <w:rPr>
                <w:webHidden/>
                <w:rStyle w:val="IndexLink"/>
              </w:rPr>
              <w:t>3</w:t>
            </w:r>
            <w:r>
              <w:rPr>
                <w:rStyle w:val="IndexLink"/>
                <w:rtl w:val="true"/>
              </w:rPr>
              <w:t xml:space="preserve">- </w:t>
            </w:r>
            <w:r>
              <w:rPr>
                <w:rStyle w:val="IndexLink"/>
                <w:rtl w:val="true"/>
              </w:rPr>
              <w:t xml:space="preserve">علم الروحانيات </w:t>
            </w:r>
            <w:r>
              <w:rPr>
                <w:rStyle w:val="IndexLink"/>
                <w:rtl w:val="true"/>
              </w:rPr>
              <w:t>(</w:t>
            </w:r>
            <w:r>
              <w:rPr>
                <w:rStyle w:val="IndexLink"/>
              </w:rPr>
              <w:t>93</w:t>
            </w:r>
            <w:r>
              <w:rPr>
                <w:rStyle w:val="IndexLink"/>
                <w:rtl w:val="true"/>
              </w:rPr>
              <w:t xml:space="preserve"> </w:t>
            </w:r>
            <w:r>
              <w:rPr>
                <w:rStyle w:val="IndexLink"/>
                <w:rtl w:val="true"/>
              </w:rPr>
              <w:t xml:space="preserve">و – </w:t>
            </w:r>
            <w:r>
              <w:rPr>
                <w:rStyle w:val="IndexLink"/>
              </w:rPr>
              <w:t>121</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306</w:t>
            </w:r>
          </w:hyperlink>
        </w:p>
        <w:p>
          <w:pPr>
            <w:pStyle w:val="Contents2"/>
            <w:tabs>
              <w:tab w:val="clear" w:pos="8743"/>
              <w:tab w:val="right" w:pos="9026" w:leader="dot"/>
            </w:tabs>
            <w:rPr/>
          </w:pPr>
          <w:hyperlink w:anchor="__RefHeading___Toc597994_3406789950">
            <w:r>
              <w:rPr>
                <w:webHidden/>
                <w:rStyle w:val="IndexLink"/>
                <w:rtl w:val="true"/>
              </w:rPr>
              <w:t xml:space="preserve">الجواهر المنثورة في الأدعية المأثورة </w:t>
            </w:r>
            <w:r>
              <w:rPr>
                <w:rStyle w:val="IndexLink"/>
                <w:rtl w:val="true"/>
              </w:rPr>
              <w:t xml:space="preserve">[ </w:t>
            </w:r>
            <w:r>
              <w:rPr>
                <w:rStyle w:val="IndexLink"/>
                <w:rtl w:val="true"/>
              </w:rPr>
              <w:t xml:space="preserve">الدعاء </w:t>
            </w:r>
            <w:r>
              <w:rPr>
                <w:rStyle w:val="IndexLink"/>
                <w:rtl w:val="true"/>
              </w:rPr>
              <w:t>]</w:t>
              <w:tab/>
            </w:r>
            <w:r>
              <w:rPr>
                <w:rStyle w:val="IndexLink"/>
              </w:rPr>
              <w:t>307</w:t>
            </w:r>
          </w:hyperlink>
        </w:p>
        <w:p>
          <w:pPr>
            <w:pStyle w:val="Contents2"/>
            <w:tabs>
              <w:tab w:val="clear" w:pos="8743"/>
              <w:tab w:val="right" w:pos="9026" w:leader="dot"/>
            </w:tabs>
            <w:rPr/>
          </w:pPr>
          <w:hyperlink w:anchor="__RefHeading___Toc597996_3406789950">
            <w:r>
              <w:rPr>
                <w:webHidden/>
                <w:rStyle w:val="IndexLink"/>
                <w:rtl w:val="true"/>
              </w:rPr>
              <w:t xml:space="preserve">تفسير غريب القرآن </w:t>
            </w:r>
            <w:r>
              <w:rPr>
                <w:rStyle w:val="IndexLink"/>
                <w:rtl w:val="true"/>
              </w:rPr>
              <w:t xml:space="preserve">[ </w:t>
            </w:r>
            <w:r>
              <w:rPr>
                <w:rStyle w:val="IndexLink"/>
                <w:rtl w:val="true"/>
              </w:rPr>
              <w:t xml:space="preserve">التفسير </w:t>
            </w:r>
            <w:r>
              <w:rPr>
                <w:rStyle w:val="IndexLink"/>
                <w:rtl w:val="true"/>
              </w:rPr>
              <w:t>]</w:t>
              <w:tab/>
            </w:r>
            <w:r>
              <w:rPr>
                <w:rStyle w:val="IndexLink"/>
              </w:rPr>
              <w:t>308</w:t>
            </w:r>
          </w:hyperlink>
        </w:p>
        <w:p>
          <w:pPr>
            <w:pStyle w:val="Contents2"/>
            <w:tabs>
              <w:tab w:val="clear" w:pos="8743"/>
              <w:tab w:val="right" w:pos="9026" w:leader="dot"/>
            </w:tabs>
            <w:rPr/>
          </w:pPr>
          <w:hyperlink w:anchor="__RefHeading___Toc597998_3406789950">
            <w:r>
              <w:rPr>
                <w:webHidden/>
                <w:rStyle w:val="IndexLink"/>
                <w:rtl w:val="true"/>
              </w:rPr>
              <w:t xml:space="preserve">الحاشية على شرح الملخص </w:t>
            </w:r>
            <w:r>
              <w:rPr>
                <w:rStyle w:val="IndexLink"/>
                <w:rtl w:val="true"/>
              </w:rPr>
              <w:t xml:space="preserve">[ </w:t>
            </w:r>
            <w:r>
              <w:rPr>
                <w:rStyle w:val="IndexLink"/>
                <w:rtl w:val="true"/>
              </w:rPr>
              <w:t xml:space="preserve">الهيئة </w:t>
            </w:r>
            <w:r>
              <w:rPr>
                <w:rStyle w:val="IndexLink"/>
                <w:rtl w:val="true"/>
              </w:rPr>
              <w:t>]</w:t>
              <w:tab/>
            </w:r>
            <w:r>
              <w:rPr>
                <w:rStyle w:val="IndexLink"/>
              </w:rPr>
              <w:t>309</w:t>
            </w:r>
          </w:hyperlink>
        </w:p>
        <w:p>
          <w:pPr>
            <w:pStyle w:val="Contents2"/>
            <w:tabs>
              <w:tab w:val="clear" w:pos="8743"/>
              <w:tab w:val="right" w:pos="9026" w:leader="dot"/>
            </w:tabs>
            <w:rPr/>
          </w:pPr>
          <w:hyperlink w:anchor="__RefHeading___Toc598000_3406789950">
            <w:r>
              <w:rPr>
                <w:webHidden/>
                <w:rStyle w:val="IndexLink"/>
                <w:rtl w:val="true"/>
              </w:rPr>
              <w:t xml:space="preserve">خواص القرآن </w:t>
            </w:r>
            <w:r>
              <w:rPr>
                <w:rStyle w:val="IndexLink"/>
                <w:rtl w:val="true"/>
              </w:rPr>
              <w:t xml:space="preserve">[ </w:t>
            </w:r>
            <w:r>
              <w:rPr>
                <w:rStyle w:val="IndexLink"/>
                <w:rtl w:val="true"/>
              </w:rPr>
              <w:t xml:space="preserve">التفسير </w:t>
            </w:r>
            <w:r>
              <w:rPr>
                <w:rStyle w:val="IndexLink"/>
                <w:rtl w:val="true"/>
              </w:rPr>
              <w:t>]</w:t>
              <w:tab/>
            </w:r>
            <w:r>
              <w:rPr>
                <w:rStyle w:val="IndexLink"/>
              </w:rPr>
              <w:t>309</w:t>
            </w:r>
          </w:hyperlink>
        </w:p>
        <w:p>
          <w:pPr>
            <w:pStyle w:val="Contents2"/>
            <w:tabs>
              <w:tab w:val="clear" w:pos="8743"/>
              <w:tab w:val="right" w:pos="9026" w:leader="dot"/>
            </w:tabs>
            <w:rPr/>
          </w:pPr>
          <w:hyperlink w:anchor="__RefHeading___Toc598002_3406789950">
            <w:r>
              <w:rPr>
                <w:webHidden/>
                <w:rStyle w:val="IndexLink"/>
                <w:rtl w:val="true"/>
              </w:rPr>
              <w:t xml:space="preserve">منهج الأئمة عليهم السلام </w:t>
            </w:r>
            <w:r>
              <w:rPr>
                <w:rStyle w:val="IndexLink"/>
                <w:rtl w:val="true"/>
              </w:rPr>
              <w:t xml:space="preserve">[ </w:t>
            </w:r>
            <w:r>
              <w:rPr>
                <w:rStyle w:val="IndexLink"/>
                <w:rtl w:val="true"/>
              </w:rPr>
              <w:t xml:space="preserve">العقائد </w:t>
            </w:r>
            <w:r>
              <w:rPr>
                <w:rStyle w:val="IndexLink"/>
                <w:rtl w:val="true"/>
              </w:rPr>
              <w:t>]</w:t>
              <w:tab/>
            </w:r>
            <w:r>
              <w:rPr>
                <w:rStyle w:val="IndexLink"/>
              </w:rPr>
              <w:t>310</w:t>
            </w:r>
          </w:hyperlink>
        </w:p>
        <w:p>
          <w:pPr>
            <w:pStyle w:val="Contents2"/>
            <w:tabs>
              <w:tab w:val="clear" w:pos="8743"/>
              <w:tab w:val="right" w:pos="9026" w:leader="dot"/>
            </w:tabs>
            <w:rPr/>
          </w:pPr>
          <w:hyperlink w:anchor="__RefHeading___Toc598004_3406789950">
            <w:r>
              <w:rPr>
                <w:webHidden/>
                <w:rStyle w:val="IndexLink"/>
              </w:rPr>
              <w:t>1</w:t>
            </w:r>
            <w:r>
              <w:rPr>
                <w:rStyle w:val="IndexLink"/>
                <w:rtl w:val="true"/>
              </w:rPr>
              <w:t xml:space="preserve">- </w:t>
            </w:r>
            <w:r>
              <w:rPr>
                <w:rStyle w:val="IndexLink"/>
                <w:rtl w:val="true"/>
              </w:rPr>
              <w:t xml:space="preserve">جوابات المسائل العشر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6</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310</w:t>
            </w:r>
          </w:hyperlink>
        </w:p>
        <w:p>
          <w:pPr>
            <w:pStyle w:val="Contents2"/>
            <w:tabs>
              <w:tab w:val="clear" w:pos="8743"/>
              <w:tab w:val="right" w:pos="9026" w:leader="dot"/>
            </w:tabs>
            <w:rPr/>
          </w:pPr>
          <w:hyperlink w:anchor="__RefHeading___Toc598006_3406789950">
            <w:r>
              <w:rPr>
                <w:webHidden/>
                <w:rStyle w:val="IndexLink"/>
              </w:rPr>
              <w:t>2</w:t>
            </w:r>
            <w:r>
              <w:rPr>
                <w:rStyle w:val="IndexLink"/>
                <w:rtl w:val="true"/>
              </w:rPr>
              <w:t xml:space="preserve"> - </w:t>
            </w:r>
            <w:r>
              <w:rPr>
                <w:rStyle w:val="IndexLink"/>
                <w:rtl w:val="true"/>
              </w:rPr>
              <w:t xml:space="preserve">مطالع السعادة </w:t>
            </w:r>
            <w:r>
              <w:rPr>
                <w:rStyle w:val="IndexLink"/>
                <w:rtl w:val="true"/>
              </w:rPr>
              <w:t>(</w:t>
            </w:r>
            <w:r>
              <w:rPr>
                <w:rStyle w:val="IndexLink"/>
              </w:rPr>
              <w:t>7</w:t>
            </w:r>
            <w:r>
              <w:rPr>
                <w:rStyle w:val="IndexLink"/>
                <w:rtl w:val="true"/>
              </w:rPr>
              <w:t xml:space="preserve">ظ </w:t>
            </w:r>
            <w:r>
              <w:rPr>
                <w:rStyle w:val="IndexLink"/>
                <w:rtl w:val="true"/>
              </w:rPr>
              <w:t xml:space="preserve">- </w:t>
            </w:r>
            <w:r>
              <w:rPr>
                <w:rStyle w:val="IndexLink"/>
              </w:rPr>
              <w:t>11</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311</w:t>
            </w:r>
          </w:hyperlink>
        </w:p>
        <w:p>
          <w:pPr>
            <w:pStyle w:val="Contents2"/>
            <w:tabs>
              <w:tab w:val="clear" w:pos="8743"/>
              <w:tab w:val="right" w:pos="9026" w:leader="dot"/>
            </w:tabs>
            <w:rPr/>
          </w:pPr>
          <w:hyperlink w:anchor="__RefHeading___Toc598008_3406789950">
            <w:r>
              <w:rPr>
                <w:webHidden/>
                <w:rStyle w:val="IndexLink"/>
              </w:rPr>
              <w:t>3</w:t>
            </w:r>
            <w:r>
              <w:rPr>
                <w:rStyle w:val="IndexLink"/>
                <w:rtl w:val="true"/>
              </w:rPr>
              <w:t xml:space="preserve">- </w:t>
            </w:r>
            <w:r>
              <w:rPr>
                <w:rStyle w:val="IndexLink"/>
                <w:rtl w:val="true"/>
              </w:rPr>
              <w:t xml:space="preserve">رسالة في كيفية صدورالاشياء عن واجب الوجود وعلمه تعالیبالجزئيات </w:t>
            </w:r>
            <w:r>
              <w:rPr>
                <w:rStyle w:val="IndexLink"/>
                <w:rtl w:val="true"/>
              </w:rPr>
              <w:t>(</w:t>
            </w:r>
            <w:r>
              <w:rPr>
                <w:rStyle w:val="IndexLink"/>
              </w:rPr>
              <w:t>12</w:t>
            </w:r>
            <w:r>
              <w:rPr>
                <w:rStyle w:val="IndexLink"/>
                <w:rtl w:val="true"/>
              </w:rPr>
              <w:t xml:space="preserve"> </w:t>
            </w:r>
            <w:r>
              <w:rPr>
                <w:rStyle w:val="IndexLink"/>
                <w:rtl w:val="true"/>
              </w:rPr>
              <w:t xml:space="preserve">ظ </w:t>
            </w:r>
            <w:r>
              <w:rPr>
                <w:rStyle w:val="IndexLink"/>
                <w:rtl w:val="true"/>
              </w:rPr>
              <w:t xml:space="preserve">- </w:t>
            </w:r>
            <w:r>
              <w:rPr>
                <w:rStyle w:val="IndexLink"/>
              </w:rPr>
              <w:t>16</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311</w:t>
            </w:r>
          </w:hyperlink>
        </w:p>
        <w:p>
          <w:pPr>
            <w:pStyle w:val="Contents2"/>
            <w:tabs>
              <w:tab w:val="clear" w:pos="8743"/>
              <w:tab w:val="right" w:pos="9026" w:leader="dot"/>
            </w:tabs>
            <w:rPr/>
          </w:pPr>
          <w:hyperlink w:anchor="__RefHeading___Toc598010_3406789950">
            <w:r>
              <w:rPr>
                <w:webHidden/>
                <w:rStyle w:val="IndexLink"/>
              </w:rPr>
              <w:t>4</w:t>
            </w:r>
            <w:r>
              <w:rPr>
                <w:rStyle w:val="IndexLink"/>
                <w:rtl w:val="true"/>
              </w:rPr>
              <w:t xml:space="preserve"> - </w:t>
            </w:r>
            <w:r>
              <w:rPr>
                <w:rStyle w:val="IndexLink"/>
                <w:rtl w:val="true"/>
              </w:rPr>
              <w:t xml:space="preserve">رسالة في دفع الغم من الموت </w:t>
            </w:r>
            <w:r>
              <w:rPr>
                <w:rStyle w:val="IndexLink"/>
                <w:rtl w:val="true"/>
              </w:rPr>
              <w:t>(</w:t>
            </w:r>
            <w:r>
              <w:rPr>
                <w:rStyle w:val="IndexLink"/>
              </w:rPr>
              <w:t>17</w:t>
            </w:r>
            <w:r>
              <w:rPr>
                <w:rStyle w:val="IndexLink"/>
                <w:rtl w:val="true"/>
              </w:rPr>
              <w:t xml:space="preserve"> </w:t>
            </w:r>
            <w:r>
              <w:rPr>
                <w:rStyle w:val="IndexLink"/>
                <w:rtl w:val="true"/>
              </w:rPr>
              <w:t xml:space="preserve">ظ </w:t>
            </w:r>
            <w:r>
              <w:rPr>
                <w:rStyle w:val="IndexLink"/>
                <w:rtl w:val="true"/>
              </w:rPr>
              <w:t xml:space="preserve">- </w:t>
            </w:r>
            <w:r>
              <w:rPr>
                <w:rStyle w:val="IndexLink"/>
              </w:rPr>
              <w:t>20</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311</w:t>
            </w:r>
          </w:hyperlink>
        </w:p>
        <w:p>
          <w:pPr>
            <w:pStyle w:val="Contents2"/>
            <w:tabs>
              <w:tab w:val="clear" w:pos="8743"/>
              <w:tab w:val="right" w:pos="9026" w:leader="dot"/>
            </w:tabs>
            <w:rPr/>
          </w:pPr>
          <w:hyperlink w:anchor="__RefHeading___Toc598012_3406789950">
            <w:r>
              <w:rPr>
                <w:webHidden/>
                <w:rStyle w:val="IndexLink"/>
              </w:rPr>
              <w:t>5</w:t>
            </w:r>
            <w:r>
              <w:rPr>
                <w:rStyle w:val="IndexLink"/>
                <w:rtl w:val="true"/>
              </w:rPr>
              <w:t xml:space="preserve">- </w:t>
            </w:r>
            <w:r>
              <w:rPr>
                <w:rStyle w:val="IndexLink"/>
                <w:rtl w:val="true"/>
              </w:rPr>
              <w:t xml:space="preserve">تقدمة المعرفة لابقراط </w:t>
            </w:r>
            <w:r>
              <w:rPr>
                <w:rStyle w:val="IndexLink"/>
                <w:rtl w:val="true"/>
              </w:rPr>
              <w:t>(</w:t>
            </w:r>
            <w:r>
              <w:rPr>
                <w:rStyle w:val="IndexLink"/>
              </w:rPr>
              <w:t>21</w:t>
            </w:r>
            <w:r>
              <w:rPr>
                <w:rStyle w:val="IndexLink"/>
                <w:rtl w:val="true"/>
              </w:rPr>
              <w:t xml:space="preserve"> </w:t>
            </w:r>
            <w:r>
              <w:rPr>
                <w:rStyle w:val="IndexLink"/>
                <w:rtl w:val="true"/>
              </w:rPr>
              <w:t xml:space="preserve">ظ </w:t>
            </w:r>
            <w:r>
              <w:rPr>
                <w:rStyle w:val="IndexLink"/>
                <w:rtl w:val="true"/>
              </w:rPr>
              <w:t xml:space="preserve">- </w:t>
            </w:r>
            <w:r>
              <w:rPr>
                <w:rStyle w:val="IndexLink"/>
              </w:rPr>
              <w:t>31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الطب </w:t>
            </w:r>
            <w:r>
              <w:rPr>
                <w:rStyle w:val="IndexLink"/>
                <w:rtl w:val="true"/>
              </w:rPr>
              <w:t>]</w:t>
              <w:tab/>
            </w:r>
            <w:r>
              <w:rPr>
                <w:rStyle w:val="IndexLink"/>
              </w:rPr>
              <w:t>312</w:t>
            </w:r>
          </w:hyperlink>
        </w:p>
        <w:p>
          <w:pPr>
            <w:pStyle w:val="Contents2"/>
            <w:tabs>
              <w:tab w:val="clear" w:pos="8743"/>
              <w:tab w:val="right" w:pos="9026" w:leader="dot"/>
            </w:tabs>
            <w:rPr/>
          </w:pPr>
          <w:hyperlink w:anchor="__RefHeading___Toc598014_3406789950">
            <w:r>
              <w:rPr>
                <w:webHidden/>
                <w:rStyle w:val="IndexLink"/>
              </w:rPr>
              <w:t>6</w:t>
            </w:r>
            <w:r>
              <w:rPr>
                <w:rStyle w:val="IndexLink"/>
                <w:rtl w:val="true"/>
              </w:rPr>
              <w:t xml:space="preserve">- </w:t>
            </w:r>
            <w:r>
              <w:rPr>
                <w:rStyle w:val="IndexLink"/>
                <w:rtl w:val="true"/>
              </w:rPr>
              <w:t xml:space="preserve">تلخيص تذكرة الكحالین </w:t>
            </w:r>
            <w:r>
              <w:rPr>
                <w:rStyle w:val="IndexLink"/>
                <w:rtl w:val="true"/>
              </w:rPr>
              <w:t>(</w:t>
            </w:r>
            <w:r>
              <w:rPr>
                <w:rStyle w:val="IndexLink"/>
              </w:rPr>
              <w:t>32</w:t>
            </w:r>
            <w:r>
              <w:rPr>
                <w:rStyle w:val="IndexLink"/>
                <w:rtl w:val="true"/>
              </w:rPr>
              <w:t xml:space="preserve">ظ </w:t>
            </w:r>
            <w:r>
              <w:rPr>
                <w:rStyle w:val="IndexLink"/>
                <w:rtl w:val="true"/>
              </w:rPr>
              <w:t xml:space="preserve">- </w:t>
            </w:r>
            <w:r>
              <w:rPr>
                <w:rStyle w:val="IndexLink"/>
              </w:rPr>
              <w:t>44</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الطب </w:t>
            </w:r>
            <w:r>
              <w:rPr>
                <w:rStyle w:val="IndexLink"/>
                <w:rtl w:val="true"/>
              </w:rPr>
              <w:t>]</w:t>
              <w:tab/>
            </w:r>
            <w:r>
              <w:rPr>
                <w:rStyle w:val="IndexLink"/>
              </w:rPr>
              <w:t>312</w:t>
            </w:r>
          </w:hyperlink>
        </w:p>
        <w:p>
          <w:pPr>
            <w:pStyle w:val="Contents2"/>
            <w:tabs>
              <w:tab w:val="clear" w:pos="8743"/>
              <w:tab w:val="right" w:pos="9026" w:leader="dot"/>
            </w:tabs>
            <w:rPr/>
          </w:pPr>
          <w:hyperlink w:anchor="__RefHeading___Toc598016_3406789950">
            <w:r>
              <w:rPr>
                <w:webHidden/>
                <w:rStyle w:val="IndexLink"/>
              </w:rPr>
              <w:t>7</w:t>
            </w:r>
            <w:r>
              <w:rPr>
                <w:rStyle w:val="IndexLink"/>
                <w:rtl w:val="true"/>
              </w:rPr>
              <w:t>-</w:t>
            </w:r>
            <w:r>
              <w:rPr>
                <w:rStyle w:val="IndexLink"/>
                <w:rtl w:val="true"/>
              </w:rPr>
              <w:t xml:space="preserve">برء الساعة </w:t>
            </w:r>
            <w:r>
              <w:rPr>
                <w:rStyle w:val="IndexLink"/>
                <w:rtl w:val="true"/>
              </w:rPr>
              <w:t>(</w:t>
            </w:r>
            <w:r>
              <w:rPr>
                <w:rStyle w:val="IndexLink"/>
              </w:rPr>
              <w:t>45</w:t>
            </w:r>
            <w:r>
              <w:rPr>
                <w:rStyle w:val="IndexLink"/>
                <w:rtl w:val="true"/>
              </w:rPr>
              <w:t xml:space="preserve"> </w:t>
            </w:r>
            <w:r>
              <w:rPr>
                <w:rStyle w:val="IndexLink"/>
                <w:rtl w:val="true"/>
              </w:rPr>
              <w:t xml:space="preserve">ظ </w:t>
            </w:r>
            <w:r>
              <w:rPr>
                <w:rStyle w:val="IndexLink"/>
                <w:rtl w:val="true"/>
              </w:rPr>
              <w:t xml:space="preserve">- </w:t>
            </w:r>
            <w:r>
              <w:rPr>
                <w:rStyle w:val="IndexLink"/>
              </w:rPr>
              <w:t>48</w:t>
            </w:r>
            <w:r>
              <w:rPr>
                <w:rStyle w:val="IndexLink"/>
                <w:rtl w:val="true"/>
              </w:rPr>
              <w:t xml:space="preserve"> </w:t>
            </w:r>
            <w:r>
              <w:rPr>
                <w:rStyle w:val="IndexLink"/>
                <w:rtl w:val="true"/>
              </w:rPr>
              <w:t>ظ</w:t>
            </w:r>
            <w:r>
              <w:rPr>
                <w:rStyle w:val="IndexLink"/>
                <w:rtl w:val="true"/>
              </w:rPr>
              <w:t xml:space="preserve">) [ </w:t>
            </w:r>
            <w:r>
              <w:rPr>
                <w:rStyle w:val="IndexLink"/>
                <w:rtl w:val="true"/>
              </w:rPr>
              <w:t>الطب</w:t>
            </w:r>
            <w:r>
              <w:rPr>
                <w:rStyle w:val="IndexLink"/>
                <w:rtl w:val="true"/>
              </w:rPr>
              <w:t>]</w:t>
              <w:tab/>
            </w:r>
            <w:r>
              <w:rPr>
                <w:rStyle w:val="IndexLink"/>
              </w:rPr>
              <w:t>312</w:t>
            </w:r>
          </w:hyperlink>
        </w:p>
        <w:p>
          <w:pPr>
            <w:pStyle w:val="Contents2"/>
            <w:tabs>
              <w:tab w:val="clear" w:pos="8743"/>
              <w:tab w:val="right" w:pos="9026" w:leader="dot"/>
            </w:tabs>
            <w:rPr/>
          </w:pPr>
          <w:hyperlink w:anchor="__RefHeading___Toc598018_3406789950">
            <w:r>
              <w:rPr>
                <w:webHidden/>
                <w:rStyle w:val="IndexLink"/>
              </w:rPr>
              <w:t>8</w:t>
            </w:r>
            <w:r>
              <w:rPr>
                <w:rStyle w:val="IndexLink"/>
                <w:rtl w:val="true"/>
              </w:rPr>
              <w:t xml:space="preserve">- </w:t>
            </w:r>
            <w:r>
              <w:rPr>
                <w:rStyle w:val="IndexLink"/>
                <w:rtl w:val="true"/>
              </w:rPr>
              <w:t xml:space="preserve">الهياكل السبعة </w:t>
            </w:r>
            <w:r>
              <w:rPr>
                <w:rStyle w:val="IndexLink"/>
                <w:rtl w:val="true"/>
              </w:rPr>
              <w:t>(</w:t>
            </w:r>
            <w:r>
              <w:rPr>
                <w:rStyle w:val="IndexLink"/>
              </w:rPr>
              <w:t>49</w:t>
            </w:r>
            <w:r>
              <w:rPr>
                <w:rStyle w:val="IndexLink"/>
                <w:rtl w:val="true"/>
              </w:rPr>
              <w:t xml:space="preserve"> </w:t>
            </w:r>
            <w:r>
              <w:rPr>
                <w:rStyle w:val="IndexLink"/>
                <w:rtl w:val="true"/>
              </w:rPr>
              <w:t xml:space="preserve">ظ </w:t>
            </w:r>
            <w:r>
              <w:rPr>
                <w:rStyle w:val="IndexLink"/>
                <w:rtl w:val="true"/>
              </w:rPr>
              <w:t xml:space="preserve">- </w:t>
            </w:r>
            <w:r>
              <w:rPr>
                <w:rStyle w:val="IndexLink"/>
              </w:rPr>
              <w:t>57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313</w:t>
            </w:r>
          </w:hyperlink>
        </w:p>
        <w:p>
          <w:pPr>
            <w:pStyle w:val="Contents2"/>
            <w:tabs>
              <w:tab w:val="clear" w:pos="8743"/>
              <w:tab w:val="right" w:pos="9026" w:leader="dot"/>
            </w:tabs>
            <w:rPr/>
          </w:pPr>
          <w:hyperlink w:anchor="__RefHeading___Toc598020_3406789950">
            <w:r>
              <w:rPr>
                <w:webHidden/>
                <w:rStyle w:val="IndexLink"/>
              </w:rPr>
              <w:t>9</w:t>
            </w:r>
            <w:r>
              <w:rPr>
                <w:rStyle w:val="IndexLink"/>
                <w:rtl w:val="true"/>
              </w:rPr>
              <w:t xml:space="preserve">- </w:t>
            </w:r>
            <w:r>
              <w:rPr>
                <w:rStyle w:val="IndexLink"/>
                <w:rtl w:val="true"/>
              </w:rPr>
              <w:t xml:space="preserve">رسالة في برهان التوحيد </w:t>
            </w:r>
            <w:r>
              <w:rPr>
                <w:rStyle w:val="IndexLink"/>
                <w:rtl w:val="true"/>
              </w:rPr>
              <w:t xml:space="preserve">( </w:t>
            </w:r>
            <w:r>
              <w:rPr>
                <w:rStyle w:val="IndexLink"/>
              </w:rPr>
              <w:t>58</w:t>
            </w:r>
            <w:r>
              <w:rPr>
                <w:rStyle w:val="IndexLink"/>
                <w:rtl w:val="true"/>
              </w:rPr>
              <w:t xml:space="preserve"> </w:t>
            </w:r>
            <w:r>
              <w:rPr>
                <w:rStyle w:val="IndexLink"/>
                <w:rtl w:val="true"/>
              </w:rPr>
              <w:t xml:space="preserve">و </w:t>
            </w:r>
            <w:r>
              <w:rPr>
                <w:rStyle w:val="IndexLink"/>
                <w:rtl w:val="true"/>
              </w:rPr>
              <w:t xml:space="preserve">- </w:t>
            </w:r>
            <w:r>
              <w:rPr>
                <w:rStyle w:val="IndexLink"/>
              </w:rPr>
              <w:t>62</w:t>
            </w:r>
            <w:r>
              <w:rPr>
                <w:rStyle w:val="IndexLink"/>
                <w:rtl w:val="true"/>
              </w:rPr>
              <w:t>ظ</w:t>
            </w:r>
            <w:r>
              <w:rPr>
                <w:rStyle w:val="IndexLink"/>
                <w:rtl w:val="true"/>
              </w:rPr>
              <w:t xml:space="preserve">) [ </w:t>
            </w:r>
            <w:r>
              <w:rPr>
                <w:rStyle w:val="IndexLink"/>
                <w:rtl w:val="true"/>
              </w:rPr>
              <w:t xml:space="preserve">الفلسفة </w:t>
            </w:r>
            <w:r>
              <w:rPr>
                <w:rStyle w:val="IndexLink"/>
                <w:rtl w:val="true"/>
              </w:rPr>
              <w:t>]</w:t>
              <w:tab/>
            </w:r>
            <w:r>
              <w:rPr>
                <w:rStyle w:val="IndexLink"/>
              </w:rPr>
              <w:t>313</w:t>
            </w:r>
          </w:hyperlink>
        </w:p>
        <w:p>
          <w:pPr>
            <w:pStyle w:val="Contents2"/>
            <w:tabs>
              <w:tab w:val="clear" w:pos="8743"/>
              <w:tab w:val="right" w:pos="9026" w:leader="dot"/>
            </w:tabs>
            <w:rPr/>
          </w:pPr>
          <w:hyperlink w:anchor="__RefHeading___Toc598022_3406789950">
            <w:r>
              <w:rPr>
                <w:webHidden/>
                <w:rStyle w:val="IndexLink"/>
              </w:rPr>
              <w:t>10</w:t>
            </w:r>
            <w:r>
              <w:rPr>
                <w:rStyle w:val="IndexLink"/>
                <w:rtl w:val="true"/>
              </w:rPr>
              <w:t xml:space="preserve">- </w:t>
            </w:r>
            <w:r>
              <w:rPr>
                <w:rStyle w:val="IndexLink"/>
                <w:rtl w:val="true"/>
              </w:rPr>
              <w:t xml:space="preserve">منتخب من شرح القانون </w:t>
            </w:r>
            <w:r>
              <w:rPr>
                <w:rStyle w:val="IndexLink"/>
                <w:rtl w:val="true"/>
              </w:rPr>
              <w:t>(</w:t>
            </w:r>
            <w:r>
              <w:rPr>
                <w:rStyle w:val="IndexLink"/>
              </w:rPr>
              <w:t>63</w:t>
            </w:r>
            <w:r>
              <w:rPr>
                <w:rStyle w:val="IndexLink"/>
                <w:rtl w:val="true"/>
              </w:rPr>
              <w:t xml:space="preserve"> </w:t>
            </w:r>
            <w:r>
              <w:rPr>
                <w:rStyle w:val="IndexLink"/>
                <w:rtl w:val="true"/>
              </w:rPr>
              <w:t xml:space="preserve">ظ </w:t>
            </w:r>
            <w:r>
              <w:rPr>
                <w:rStyle w:val="IndexLink"/>
                <w:rtl w:val="true"/>
              </w:rPr>
              <w:t xml:space="preserve">- </w:t>
            </w:r>
            <w:r>
              <w:rPr>
                <w:rStyle w:val="IndexLink"/>
              </w:rPr>
              <w:t>64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الفلسفة </w:t>
            </w:r>
            <w:r>
              <w:rPr>
                <w:rStyle w:val="IndexLink"/>
                <w:rtl w:val="true"/>
              </w:rPr>
              <w:t>]</w:t>
              <w:tab/>
            </w:r>
            <w:r>
              <w:rPr>
                <w:rStyle w:val="IndexLink"/>
              </w:rPr>
              <w:t>313</w:t>
            </w:r>
          </w:hyperlink>
        </w:p>
        <w:p>
          <w:pPr>
            <w:pStyle w:val="Contents2"/>
            <w:tabs>
              <w:tab w:val="clear" w:pos="8743"/>
              <w:tab w:val="right" w:pos="9026" w:leader="dot"/>
            </w:tabs>
            <w:rPr/>
          </w:pPr>
          <w:hyperlink w:anchor="__RefHeading___Toc598024_3406789950">
            <w:r>
              <w:rPr>
                <w:webHidden/>
                <w:rStyle w:val="IndexLink"/>
              </w:rPr>
              <w:t>11</w:t>
            </w:r>
            <w:r>
              <w:rPr>
                <w:rStyle w:val="IndexLink"/>
                <w:rtl w:val="true"/>
              </w:rPr>
              <w:t xml:space="preserve"> - </w:t>
            </w:r>
            <w:r>
              <w:rPr>
                <w:rStyle w:val="IndexLink"/>
                <w:rtl w:val="true"/>
              </w:rPr>
              <w:t xml:space="preserve">رسالة في علم الجدل </w:t>
            </w:r>
            <w:r>
              <w:rPr>
                <w:rStyle w:val="IndexLink"/>
                <w:rtl w:val="true"/>
              </w:rPr>
              <w:t xml:space="preserve">( </w:t>
            </w:r>
            <w:r>
              <w:rPr>
                <w:rStyle w:val="IndexLink"/>
              </w:rPr>
              <w:t>65</w:t>
            </w:r>
            <w:r>
              <w:rPr>
                <w:rStyle w:val="IndexLink"/>
                <w:rtl w:val="true"/>
              </w:rPr>
              <w:t xml:space="preserve"> </w:t>
            </w:r>
            <w:r>
              <w:rPr>
                <w:rStyle w:val="IndexLink"/>
                <w:rtl w:val="true"/>
              </w:rPr>
              <w:t xml:space="preserve">ظ </w:t>
            </w:r>
            <w:r>
              <w:rPr>
                <w:rStyle w:val="IndexLink"/>
                <w:rtl w:val="true"/>
              </w:rPr>
              <w:t xml:space="preserve">- </w:t>
            </w:r>
            <w:r>
              <w:rPr>
                <w:rStyle w:val="IndexLink"/>
              </w:rPr>
              <w:t>72</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313</w:t>
            </w:r>
          </w:hyperlink>
        </w:p>
        <w:p>
          <w:pPr>
            <w:pStyle w:val="Contents2"/>
            <w:tabs>
              <w:tab w:val="clear" w:pos="8743"/>
              <w:tab w:val="right" w:pos="9026" w:leader="dot"/>
            </w:tabs>
            <w:rPr/>
          </w:pPr>
          <w:hyperlink w:anchor="__RefHeading___Toc598026_3406789950">
            <w:r>
              <w:rPr>
                <w:webHidden/>
                <w:rStyle w:val="IndexLink"/>
              </w:rPr>
              <w:t>12</w:t>
            </w:r>
            <w:r>
              <w:rPr>
                <w:rStyle w:val="IndexLink"/>
                <w:rtl w:val="true"/>
              </w:rPr>
              <w:t xml:space="preserve"> - </w:t>
            </w:r>
            <w:r>
              <w:rPr>
                <w:rStyle w:val="IndexLink"/>
                <w:rtl w:val="true"/>
              </w:rPr>
              <w:t xml:space="preserve">الرسالة المنبهة </w:t>
            </w:r>
            <w:r>
              <w:rPr>
                <w:rStyle w:val="IndexLink"/>
                <w:rtl w:val="true"/>
              </w:rPr>
              <w:t>(</w:t>
            </w:r>
            <w:r>
              <w:rPr>
                <w:rStyle w:val="IndexLink"/>
              </w:rPr>
              <w:t>73</w:t>
            </w:r>
            <w:r>
              <w:rPr>
                <w:rStyle w:val="IndexLink"/>
                <w:rtl w:val="true"/>
              </w:rPr>
              <w:t xml:space="preserve"> </w:t>
            </w:r>
            <w:r>
              <w:rPr>
                <w:rStyle w:val="IndexLink"/>
                <w:rtl w:val="true"/>
              </w:rPr>
              <w:t xml:space="preserve">ظ </w:t>
            </w:r>
            <w:r>
              <w:rPr>
                <w:rStyle w:val="IndexLink"/>
                <w:rtl w:val="true"/>
              </w:rPr>
              <w:t xml:space="preserve">- </w:t>
            </w:r>
            <w:r>
              <w:rPr>
                <w:rStyle w:val="IndexLink"/>
              </w:rPr>
              <w:t>82</w:t>
            </w:r>
            <w:r>
              <w:rPr>
                <w:rStyle w:val="IndexLink"/>
                <w:rtl w:val="true"/>
              </w:rPr>
              <w:t>ظ</w:t>
            </w:r>
            <w:r>
              <w:rPr>
                <w:rStyle w:val="IndexLink"/>
                <w:rtl w:val="true"/>
              </w:rPr>
              <w:t xml:space="preserve">) [ </w:t>
            </w:r>
            <w:r>
              <w:rPr>
                <w:rStyle w:val="IndexLink"/>
                <w:rtl w:val="true"/>
              </w:rPr>
              <w:t xml:space="preserve">الحديث </w:t>
            </w:r>
            <w:r>
              <w:rPr>
                <w:rStyle w:val="IndexLink"/>
                <w:rtl w:val="true"/>
              </w:rPr>
              <w:t>]</w:t>
              <w:tab/>
            </w:r>
            <w:r>
              <w:rPr>
                <w:rStyle w:val="IndexLink"/>
              </w:rPr>
              <w:t>314</w:t>
            </w:r>
          </w:hyperlink>
        </w:p>
        <w:p>
          <w:pPr>
            <w:pStyle w:val="Contents2"/>
            <w:tabs>
              <w:tab w:val="clear" w:pos="8743"/>
              <w:tab w:val="right" w:pos="9026" w:leader="dot"/>
            </w:tabs>
            <w:rPr/>
          </w:pPr>
          <w:hyperlink w:anchor="__RefHeading___Toc598028_3406789950">
            <w:r>
              <w:rPr>
                <w:webHidden/>
                <w:rStyle w:val="IndexLink"/>
              </w:rPr>
              <w:t>13</w:t>
            </w:r>
            <w:r>
              <w:rPr>
                <w:rStyle w:val="IndexLink"/>
                <w:rtl w:val="true"/>
              </w:rPr>
              <w:t xml:space="preserve"> - </w:t>
            </w:r>
            <w:r>
              <w:rPr>
                <w:rStyle w:val="IndexLink"/>
                <w:rtl w:val="true"/>
              </w:rPr>
              <w:t xml:space="preserve">رسالة في التصوف </w:t>
            </w:r>
            <w:r>
              <w:rPr>
                <w:rStyle w:val="IndexLink"/>
                <w:rtl w:val="true"/>
              </w:rPr>
              <w:t>(</w:t>
            </w:r>
            <w:r>
              <w:rPr>
                <w:rStyle w:val="IndexLink"/>
              </w:rPr>
              <w:t>83</w:t>
            </w:r>
            <w:r>
              <w:rPr>
                <w:rStyle w:val="IndexLink"/>
                <w:rtl w:val="true"/>
              </w:rPr>
              <w:t xml:space="preserve">ظ </w:t>
            </w:r>
            <w:r>
              <w:rPr>
                <w:rStyle w:val="IndexLink"/>
                <w:rtl w:val="true"/>
              </w:rPr>
              <w:t xml:space="preserve">- </w:t>
            </w:r>
            <w:r>
              <w:rPr>
                <w:rStyle w:val="IndexLink"/>
              </w:rPr>
              <w:t>91</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العرفان </w:t>
            </w:r>
            <w:r>
              <w:rPr>
                <w:rStyle w:val="IndexLink"/>
                <w:rtl w:val="true"/>
              </w:rPr>
              <w:t>]</w:t>
              <w:tab/>
            </w:r>
            <w:r>
              <w:rPr>
                <w:rStyle w:val="IndexLink"/>
              </w:rPr>
              <w:t>314</w:t>
            </w:r>
          </w:hyperlink>
        </w:p>
        <w:p>
          <w:pPr>
            <w:pStyle w:val="Contents2"/>
            <w:tabs>
              <w:tab w:val="clear" w:pos="8743"/>
              <w:tab w:val="right" w:pos="9026" w:leader="dot"/>
            </w:tabs>
            <w:rPr/>
          </w:pPr>
          <w:hyperlink w:anchor="__RefHeading___Toc598030_3406789950">
            <w:r>
              <w:rPr>
                <w:webHidden/>
                <w:rStyle w:val="IndexLink"/>
              </w:rPr>
              <w:t>14</w:t>
            </w:r>
            <w:r>
              <w:rPr>
                <w:rStyle w:val="IndexLink"/>
                <w:rtl w:val="true"/>
              </w:rPr>
              <w:t xml:space="preserve"> - </w:t>
            </w:r>
            <w:r>
              <w:rPr>
                <w:rStyle w:val="IndexLink"/>
                <w:rtl w:val="true"/>
              </w:rPr>
              <w:t xml:space="preserve">حدود الاشياء </w:t>
            </w:r>
            <w:r>
              <w:rPr>
                <w:rStyle w:val="IndexLink"/>
                <w:rtl w:val="true"/>
              </w:rPr>
              <w:t>(</w:t>
            </w:r>
            <w:r>
              <w:rPr>
                <w:rStyle w:val="IndexLink"/>
              </w:rPr>
              <w:t>92</w:t>
            </w:r>
            <w:r>
              <w:rPr>
                <w:rStyle w:val="IndexLink"/>
                <w:rtl w:val="true"/>
              </w:rPr>
              <w:t xml:space="preserve">ظ </w:t>
            </w:r>
            <w:r>
              <w:rPr>
                <w:rStyle w:val="IndexLink"/>
                <w:rtl w:val="true"/>
              </w:rPr>
              <w:t xml:space="preserve">- </w:t>
            </w:r>
            <w:r>
              <w:rPr>
                <w:rStyle w:val="IndexLink"/>
              </w:rPr>
              <w:t>95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المنطق </w:t>
            </w:r>
            <w:r>
              <w:rPr>
                <w:rStyle w:val="IndexLink"/>
                <w:rtl w:val="true"/>
              </w:rPr>
              <w:t>]</w:t>
              <w:tab/>
            </w:r>
            <w:r>
              <w:rPr>
                <w:rStyle w:val="IndexLink"/>
              </w:rPr>
              <w:t>314</w:t>
            </w:r>
          </w:hyperlink>
        </w:p>
        <w:p>
          <w:pPr>
            <w:pStyle w:val="Contents2"/>
            <w:tabs>
              <w:tab w:val="clear" w:pos="8743"/>
              <w:tab w:val="right" w:pos="9026" w:leader="dot"/>
            </w:tabs>
            <w:rPr/>
          </w:pPr>
          <w:hyperlink w:anchor="__RefHeading___Toc598032_3406789950">
            <w:r>
              <w:rPr>
                <w:webHidden/>
                <w:rStyle w:val="IndexLink"/>
              </w:rPr>
              <w:t>1</w:t>
            </w:r>
            <w:r>
              <w:rPr>
                <w:rStyle w:val="IndexLink"/>
                <w:rtl w:val="true"/>
              </w:rPr>
              <w:t xml:space="preserve">- </w:t>
            </w:r>
            <w:r>
              <w:rPr>
                <w:rStyle w:val="IndexLink"/>
                <w:rtl w:val="true"/>
              </w:rPr>
              <w:t xml:space="preserve">الرضوان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88</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315</w:t>
            </w:r>
          </w:hyperlink>
        </w:p>
        <w:p>
          <w:pPr>
            <w:pStyle w:val="Contents2"/>
            <w:tabs>
              <w:tab w:val="clear" w:pos="8743"/>
              <w:tab w:val="right" w:pos="9026" w:leader="dot"/>
            </w:tabs>
            <w:rPr/>
          </w:pPr>
          <w:hyperlink w:anchor="__RefHeading___Toc598034_3406789950">
            <w:r>
              <w:rPr>
                <w:webHidden/>
                <w:rStyle w:val="IndexLink"/>
              </w:rPr>
              <w:t>2</w:t>
            </w:r>
            <w:r>
              <w:rPr>
                <w:rStyle w:val="IndexLink"/>
                <w:rtl w:val="true"/>
              </w:rPr>
              <w:t xml:space="preserve"> - </w:t>
            </w:r>
            <w:r>
              <w:rPr>
                <w:rStyle w:val="IndexLink"/>
                <w:rtl w:val="true"/>
              </w:rPr>
              <w:t xml:space="preserve">ودايع النبوة </w:t>
            </w:r>
            <w:r>
              <w:rPr>
                <w:rStyle w:val="IndexLink"/>
                <w:rtl w:val="true"/>
              </w:rPr>
              <w:t>(</w:t>
            </w:r>
            <w:r>
              <w:rPr>
                <w:rStyle w:val="IndexLink"/>
              </w:rPr>
              <w:t>91</w:t>
            </w:r>
            <w:r>
              <w:rPr>
                <w:rStyle w:val="IndexLink"/>
                <w:rtl w:val="true"/>
              </w:rPr>
              <w:t xml:space="preserve"> </w:t>
            </w:r>
            <w:r>
              <w:rPr>
                <w:rStyle w:val="IndexLink"/>
                <w:rtl w:val="true"/>
              </w:rPr>
              <w:t xml:space="preserve">و </w:t>
            </w:r>
            <w:r>
              <w:rPr>
                <w:rStyle w:val="IndexLink"/>
              </w:rPr>
              <w:t>207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315</w:t>
            </w:r>
          </w:hyperlink>
        </w:p>
        <w:p>
          <w:pPr>
            <w:pStyle w:val="Contents2"/>
            <w:tabs>
              <w:tab w:val="clear" w:pos="8743"/>
              <w:tab w:val="right" w:pos="9026" w:leader="dot"/>
            </w:tabs>
            <w:rPr/>
          </w:pPr>
          <w:hyperlink w:anchor="__RefHeading___Toc598036_3406789950">
            <w:r>
              <w:rPr>
                <w:webHidden/>
                <w:rStyle w:val="IndexLink"/>
                <w:rtl w:val="true"/>
              </w:rPr>
              <w:t xml:space="preserve">كامل الصناعة </w:t>
            </w:r>
            <w:r>
              <w:rPr>
                <w:rStyle w:val="IndexLink"/>
                <w:rtl w:val="true"/>
              </w:rPr>
              <w:t xml:space="preserve">[ </w:t>
            </w:r>
            <w:r>
              <w:rPr>
                <w:rStyle w:val="IndexLink"/>
                <w:rtl w:val="true"/>
              </w:rPr>
              <w:t xml:space="preserve">الطب </w:t>
            </w:r>
            <w:r>
              <w:rPr>
                <w:rStyle w:val="IndexLink"/>
                <w:rtl w:val="true"/>
              </w:rPr>
              <w:t>]</w:t>
              <w:tab/>
            </w:r>
            <w:r>
              <w:rPr>
                <w:rStyle w:val="IndexLink"/>
              </w:rPr>
              <w:t>316</w:t>
            </w:r>
          </w:hyperlink>
        </w:p>
        <w:p>
          <w:pPr>
            <w:pStyle w:val="Contents2"/>
            <w:tabs>
              <w:tab w:val="clear" w:pos="8743"/>
              <w:tab w:val="right" w:pos="9026" w:leader="dot"/>
            </w:tabs>
            <w:rPr/>
          </w:pPr>
          <w:hyperlink w:anchor="__RefHeading___Toc598038_3406789950">
            <w:r>
              <w:rPr>
                <w:webHidden/>
                <w:rStyle w:val="IndexLink"/>
                <w:rtl w:val="true"/>
              </w:rPr>
              <w:t xml:space="preserve">الانتقاد </w:t>
            </w:r>
            <w:r>
              <w:rPr>
                <w:rStyle w:val="IndexLink"/>
                <w:rtl w:val="true"/>
              </w:rPr>
              <w:t xml:space="preserve">[ </w:t>
            </w:r>
            <w:r>
              <w:rPr>
                <w:rStyle w:val="IndexLink"/>
                <w:rtl w:val="true"/>
              </w:rPr>
              <w:t xml:space="preserve">النحو </w:t>
            </w:r>
            <w:r>
              <w:rPr>
                <w:rStyle w:val="IndexLink"/>
                <w:rtl w:val="true"/>
              </w:rPr>
              <w:t>]</w:t>
              <w:tab/>
            </w:r>
            <w:r>
              <w:rPr>
                <w:rStyle w:val="IndexLink"/>
              </w:rPr>
              <w:t>317</w:t>
            </w:r>
          </w:hyperlink>
        </w:p>
        <w:p>
          <w:pPr>
            <w:pStyle w:val="Contents2"/>
            <w:tabs>
              <w:tab w:val="clear" w:pos="8743"/>
              <w:tab w:val="right" w:pos="9026" w:leader="dot"/>
            </w:tabs>
            <w:rPr/>
          </w:pPr>
          <w:hyperlink w:anchor="__RefHeading___Toc598040_3406789950">
            <w:r>
              <w:rPr>
                <w:webHidden/>
                <w:rStyle w:val="IndexLink"/>
                <w:rtl w:val="true"/>
              </w:rPr>
              <w:t xml:space="preserve">قرّة العين </w:t>
            </w:r>
            <w:r>
              <w:rPr>
                <w:rStyle w:val="IndexLink"/>
                <w:rtl w:val="true"/>
              </w:rPr>
              <w:t xml:space="preserve">[ </w:t>
            </w:r>
            <w:r>
              <w:rPr>
                <w:rStyle w:val="IndexLink"/>
                <w:rtl w:val="true"/>
              </w:rPr>
              <w:t xml:space="preserve">الفلسفة </w:t>
            </w:r>
            <w:r>
              <w:rPr>
                <w:rStyle w:val="IndexLink"/>
                <w:rtl w:val="true"/>
              </w:rPr>
              <w:t>]</w:t>
              <w:tab/>
            </w:r>
            <w:r>
              <w:rPr>
                <w:rStyle w:val="IndexLink"/>
              </w:rPr>
              <w:t>318</w:t>
            </w:r>
          </w:hyperlink>
        </w:p>
        <w:p>
          <w:pPr>
            <w:pStyle w:val="Contents2"/>
            <w:tabs>
              <w:tab w:val="clear" w:pos="8743"/>
              <w:tab w:val="right" w:pos="9026" w:leader="dot"/>
            </w:tabs>
            <w:rPr/>
          </w:pPr>
          <w:hyperlink w:anchor="__RefHeading___Toc598042_3406789950">
            <w:r>
              <w:rPr>
                <w:webHidden/>
                <w:rStyle w:val="IndexLink"/>
                <w:rtl w:val="true"/>
              </w:rPr>
              <w:t xml:space="preserve">الأجوبة الفاخرة عن الأسئلة الفاجرة </w:t>
            </w:r>
            <w:r>
              <w:rPr>
                <w:rStyle w:val="IndexLink"/>
                <w:rtl w:val="true"/>
              </w:rPr>
              <w:t xml:space="preserve">[ </w:t>
            </w:r>
            <w:r>
              <w:rPr>
                <w:rStyle w:val="IndexLink"/>
                <w:rtl w:val="true"/>
              </w:rPr>
              <w:t xml:space="preserve">العقائد </w:t>
            </w:r>
            <w:r>
              <w:rPr>
                <w:rStyle w:val="IndexLink"/>
                <w:rtl w:val="true"/>
              </w:rPr>
              <w:t>]</w:t>
              <w:tab/>
            </w:r>
            <w:r>
              <w:rPr>
                <w:rStyle w:val="IndexLink"/>
              </w:rPr>
              <w:t>318</w:t>
            </w:r>
          </w:hyperlink>
        </w:p>
        <w:p>
          <w:pPr>
            <w:pStyle w:val="Contents2"/>
            <w:tabs>
              <w:tab w:val="clear" w:pos="8743"/>
              <w:tab w:val="right" w:pos="9026" w:leader="dot"/>
            </w:tabs>
            <w:rPr/>
          </w:pPr>
          <w:hyperlink w:anchor="__RefHeading___Toc598044_3406789950">
            <w:r>
              <w:rPr>
                <w:webHidden/>
                <w:rStyle w:val="IndexLink"/>
                <w:rtl w:val="true"/>
              </w:rPr>
              <w:t xml:space="preserve">عيون الاصول اصول </w:t>
            </w:r>
            <w:r>
              <w:rPr>
                <w:rStyle w:val="IndexLink"/>
                <w:rtl w:val="true"/>
              </w:rPr>
              <w:t xml:space="preserve">[ </w:t>
            </w:r>
            <w:r>
              <w:rPr>
                <w:rStyle w:val="IndexLink"/>
                <w:rtl w:val="true"/>
              </w:rPr>
              <w:t xml:space="preserve">الفقه </w:t>
            </w:r>
            <w:r>
              <w:rPr>
                <w:rStyle w:val="IndexLink"/>
                <w:rtl w:val="true"/>
              </w:rPr>
              <w:t>]</w:t>
              <w:tab/>
            </w:r>
            <w:r>
              <w:rPr>
                <w:rStyle w:val="IndexLink"/>
              </w:rPr>
              <w:t>319</w:t>
            </w:r>
          </w:hyperlink>
        </w:p>
        <w:p>
          <w:pPr>
            <w:pStyle w:val="Contents2"/>
            <w:tabs>
              <w:tab w:val="clear" w:pos="8743"/>
              <w:tab w:val="right" w:pos="9026" w:leader="dot"/>
            </w:tabs>
            <w:rPr/>
          </w:pPr>
          <w:hyperlink w:anchor="__RefHeading___Toc598046_3406789950">
            <w:r>
              <w:rPr>
                <w:webHidden/>
                <w:rStyle w:val="IndexLink"/>
                <w:rtl w:val="true"/>
              </w:rPr>
              <w:t xml:space="preserve">الوسيط </w:t>
            </w:r>
            <w:r>
              <w:rPr>
                <w:rStyle w:val="IndexLink"/>
                <w:rtl w:val="true"/>
              </w:rPr>
              <w:t xml:space="preserve">[ </w:t>
            </w:r>
            <w:r>
              <w:rPr>
                <w:rStyle w:val="IndexLink"/>
                <w:rtl w:val="true"/>
              </w:rPr>
              <w:t xml:space="preserve">الفقه </w:t>
            </w:r>
            <w:r>
              <w:rPr>
                <w:rStyle w:val="IndexLink"/>
                <w:rtl w:val="true"/>
              </w:rPr>
              <w:t>]</w:t>
              <w:tab/>
            </w:r>
            <w:r>
              <w:rPr>
                <w:rStyle w:val="IndexLink"/>
              </w:rPr>
              <w:t>319</w:t>
            </w:r>
          </w:hyperlink>
        </w:p>
        <w:p>
          <w:pPr>
            <w:pStyle w:val="Contents2"/>
            <w:tabs>
              <w:tab w:val="clear" w:pos="8743"/>
              <w:tab w:val="right" w:pos="9026" w:leader="dot"/>
            </w:tabs>
            <w:rPr/>
          </w:pPr>
          <w:hyperlink w:anchor="__RefHeading___Toc598048_3406789950">
            <w:r>
              <w:rPr>
                <w:webHidden/>
                <w:rStyle w:val="IndexLink"/>
                <w:rtl w:val="true"/>
              </w:rPr>
              <w:t xml:space="preserve">الطب المنصوری </w:t>
            </w:r>
            <w:r>
              <w:rPr>
                <w:rStyle w:val="IndexLink"/>
                <w:rtl w:val="true"/>
              </w:rPr>
              <w:t xml:space="preserve">[ </w:t>
            </w:r>
            <w:r>
              <w:rPr>
                <w:rStyle w:val="IndexLink"/>
                <w:rtl w:val="true"/>
              </w:rPr>
              <w:t xml:space="preserve">الطب </w:t>
            </w:r>
            <w:r>
              <w:rPr>
                <w:rStyle w:val="IndexLink"/>
                <w:rtl w:val="true"/>
              </w:rPr>
              <w:t>]</w:t>
              <w:tab/>
            </w:r>
            <w:r>
              <w:rPr>
                <w:rStyle w:val="IndexLink"/>
              </w:rPr>
              <w:t>320</w:t>
            </w:r>
          </w:hyperlink>
        </w:p>
        <w:p>
          <w:pPr>
            <w:pStyle w:val="Contents2"/>
            <w:tabs>
              <w:tab w:val="clear" w:pos="8743"/>
              <w:tab w:val="right" w:pos="9026" w:leader="dot"/>
            </w:tabs>
            <w:rPr/>
          </w:pPr>
          <w:hyperlink w:anchor="__RefHeading___Toc598050_3406789950">
            <w:r>
              <w:rPr>
                <w:webHidden/>
                <w:rStyle w:val="IndexLink"/>
                <w:rtl w:val="true"/>
              </w:rPr>
              <w:t xml:space="preserve">ارشاد العباد في فضل الجهاد </w:t>
            </w:r>
            <w:r>
              <w:rPr>
                <w:rStyle w:val="IndexLink"/>
                <w:rtl w:val="true"/>
              </w:rPr>
              <w:t xml:space="preserve">[ </w:t>
            </w:r>
            <w:r>
              <w:rPr>
                <w:rStyle w:val="IndexLink"/>
                <w:rtl w:val="true"/>
              </w:rPr>
              <w:t xml:space="preserve">الحديث </w:t>
            </w:r>
            <w:r>
              <w:rPr>
                <w:rStyle w:val="IndexLink"/>
                <w:rtl w:val="true"/>
              </w:rPr>
              <w:t>]</w:t>
              <w:tab/>
            </w:r>
            <w:r>
              <w:rPr>
                <w:rStyle w:val="IndexLink"/>
              </w:rPr>
              <w:t>321</w:t>
            </w:r>
          </w:hyperlink>
        </w:p>
        <w:p>
          <w:pPr>
            <w:pStyle w:val="Contents2"/>
            <w:tabs>
              <w:tab w:val="clear" w:pos="8743"/>
              <w:tab w:val="right" w:pos="9026" w:leader="dot"/>
            </w:tabs>
            <w:rPr/>
          </w:pPr>
          <w:hyperlink w:anchor="__RefHeading___Toc598052_3406789950">
            <w:r>
              <w:rPr>
                <w:webHidden/>
                <w:rStyle w:val="IndexLink"/>
              </w:rPr>
              <w:t>1</w:t>
            </w:r>
            <w:r>
              <w:rPr>
                <w:rStyle w:val="IndexLink"/>
                <w:rtl w:val="true"/>
              </w:rPr>
              <w:t xml:space="preserve">- </w:t>
            </w:r>
            <w:r>
              <w:rPr>
                <w:rStyle w:val="IndexLink"/>
                <w:rtl w:val="true"/>
              </w:rPr>
              <w:t xml:space="preserve">قصيدة ابن ابی الاصبغ </w:t>
            </w:r>
            <w:r>
              <w:rPr>
                <w:rStyle w:val="IndexLink"/>
                <w:rtl w:val="true"/>
              </w:rPr>
              <w:t>(</w:t>
            </w:r>
            <w:r>
              <w:rPr>
                <w:rStyle w:val="IndexLink"/>
              </w:rPr>
              <w:t>4</w:t>
            </w:r>
            <w:r>
              <w:rPr>
                <w:rStyle w:val="IndexLink"/>
                <w:rtl w:val="true"/>
              </w:rPr>
              <w:t xml:space="preserve"> </w:t>
            </w:r>
            <w:r>
              <w:rPr>
                <w:rStyle w:val="IndexLink"/>
                <w:rtl w:val="true"/>
              </w:rPr>
              <w:t xml:space="preserve">و </w:t>
            </w:r>
            <w:r>
              <w:rPr>
                <w:rStyle w:val="IndexLink"/>
                <w:rtl w:val="true"/>
              </w:rPr>
              <w:t>-</w:t>
            </w:r>
            <w:r>
              <w:rPr>
                <w:rStyle w:val="IndexLink"/>
              </w:rPr>
              <w:t>6</w:t>
            </w:r>
            <w:r>
              <w:rPr>
                <w:rStyle w:val="IndexLink"/>
                <w:rtl w:val="true"/>
              </w:rPr>
              <w:t>و</w:t>
            </w:r>
            <w:r>
              <w:rPr>
                <w:rStyle w:val="IndexLink"/>
                <w:rtl w:val="true"/>
              </w:rPr>
              <w:t xml:space="preserve">) [ </w:t>
            </w:r>
            <w:r>
              <w:rPr>
                <w:rStyle w:val="IndexLink"/>
                <w:rtl w:val="true"/>
              </w:rPr>
              <w:t xml:space="preserve">الأدب </w:t>
            </w:r>
            <w:r>
              <w:rPr>
                <w:rStyle w:val="IndexLink"/>
                <w:rtl w:val="true"/>
              </w:rPr>
              <w:t>]</w:t>
              <w:tab/>
            </w:r>
            <w:r>
              <w:rPr>
                <w:rStyle w:val="IndexLink"/>
              </w:rPr>
              <w:t>321</w:t>
            </w:r>
          </w:hyperlink>
        </w:p>
        <w:p>
          <w:pPr>
            <w:pStyle w:val="Contents2"/>
            <w:tabs>
              <w:tab w:val="clear" w:pos="8743"/>
              <w:tab w:val="right" w:pos="9026" w:leader="dot"/>
            </w:tabs>
            <w:rPr/>
          </w:pPr>
          <w:hyperlink w:anchor="__RefHeading___Toc598054_3406789950">
            <w:r>
              <w:rPr>
                <w:webHidden/>
                <w:rStyle w:val="IndexLink"/>
              </w:rPr>
              <w:t>2</w:t>
            </w:r>
            <w:r>
              <w:rPr>
                <w:rStyle w:val="IndexLink"/>
                <w:rtl w:val="true"/>
              </w:rPr>
              <w:t xml:space="preserve"> - </w:t>
            </w:r>
            <w:r>
              <w:rPr>
                <w:rStyle w:val="IndexLink"/>
                <w:rtl w:val="true"/>
              </w:rPr>
              <w:t xml:space="preserve">ارجوزة ذو النون المصرى </w:t>
            </w:r>
            <w:r>
              <w:rPr>
                <w:rStyle w:val="IndexLink"/>
                <w:rtl w:val="true"/>
              </w:rPr>
              <w:t>(</w:t>
            </w:r>
            <w:r>
              <w:rPr>
                <w:rStyle w:val="IndexLink"/>
              </w:rPr>
              <w:t>7</w:t>
            </w:r>
            <w:r>
              <w:rPr>
                <w:rStyle w:val="IndexLink"/>
                <w:rtl w:val="true"/>
              </w:rPr>
              <w:t xml:space="preserve"> </w:t>
            </w:r>
            <w:r>
              <w:rPr>
                <w:rStyle w:val="IndexLink"/>
                <w:rtl w:val="true"/>
              </w:rPr>
              <w:t xml:space="preserve">و </w:t>
            </w:r>
            <w:r>
              <w:rPr>
                <w:rStyle w:val="IndexLink"/>
                <w:rtl w:val="true"/>
              </w:rPr>
              <w:t>-</w:t>
            </w:r>
            <w:r>
              <w:rPr>
                <w:rStyle w:val="IndexLink"/>
              </w:rPr>
              <w:t>8</w:t>
            </w:r>
            <w:r>
              <w:rPr>
                <w:rStyle w:val="IndexLink"/>
                <w:rtl w:val="true"/>
              </w:rPr>
              <w:t>ظ</w:t>
            </w:r>
            <w:r>
              <w:rPr>
                <w:rStyle w:val="IndexLink"/>
                <w:rtl w:val="true"/>
              </w:rPr>
              <w:t>) [</w:t>
            </w:r>
            <w:r>
              <w:rPr>
                <w:rStyle w:val="IndexLink"/>
                <w:rtl w:val="true"/>
              </w:rPr>
              <w:t xml:space="preserve">الأدب </w:t>
            </w:r>
            <w:r>
              <w:rPr>
                <w:rStyle w:val="IndexLink"/>
                <w:rtl w:val="true"/>
              </w:rPr>
              <w:t>]</w:t>
              <w:tab/>
            </w:r>
            <w:r>
              <w:rPr>
                <w:rStyle w:val="IndexLink"/>
              </w:rPr>
              <w:t>321</w:t>
            </w:r>
          </w:hyperlink>
        </w:p>
        <w:p>
          <w:pPr>
            <w:pStyle w:val="Contents2"/>
            <w:tabs>
              <w:tab w:val="clear" w:pos="8743"/>
              <w:tab w:val="right" w:pos="9026" w:leader="dot"/>
            </w:tabs>
            <w:rPr/>
          </w:pPr>
          <w:hyperlink w:anchor="__RefHeading___Toc598056_3406789950">
            <w:r>
              <w:rPr>
                <w:webHidden/>
                <w:rStyle w:val="IndexLink"/>
              </w:rPr>
              <w:t>3</w:t>
            </w:r>
            <w:r>
              <w:rPr>
                <w:rStyle w:val="IndexLink"/>
                <w:rtl w:val="true"/>
              </w:rPr>
              <w:t xml:space="preserve">- </w:t>
            </w:r>
            <w:r>
              <w:rPr>
                <w:rStyle w:val="IndexLink"/>
                <w:rtl w:val="true"/>
              </w:rPr>
              <w:t xml:space="preserve">فرائد الدرر في علم اللوح والقدر </w:t>
            </w:r>
            <w:r>
              <w:rPr>
                <w:rStyle w:val="IndexLink"/>
                <w:rtl w:val="true"/>
              </w:rPr>
              <w:t>(</w:t>
            </w:r>
            <w:r>
              <w:rPr>
                <w:rStyle w:val="IndexLink"/>
              </w:rPr>
              <w:t>11</w:t>
            </w:r>
            <w:r>
              <w:rPr>
                <w:rStyle w:val="IndexLink"/>
                <w:rtl w:val="true"/>
              </w:rPr>
              <w:t xml:space="preserve"> </w:t>
            </w:r>
            <w:r>
              <w:rPr>
                <w:rStyle w:val="IndexLink"/>
                <w:rtl w:val="true"/>
              </w:rPr>
              <w:t xml:space="preserve">ظ </w:t>
            </w:r>
            <w:r>
              <w:rPr>
                <w:rStyle w:val="IndexLink"/>
                <w:rtl w:val="true"/>
              </w:rPr>
              <w:t xml:space="preserve">- </w:t>
            </w:r>
            <w:r>
              <w:rPr>
                <w:rStyle w:val="IndexLink"/>
              </w:rPr>
              <w:t>14</w:t>
            </w:r>
            <w:r>
              <w:rPr>
                <w:rStyle w:val="IndexLink"/>
                <w:rtl w:val="true"/>
              </w:rPr>
              <w:t>ظ</w:t>
            </w:r>
            <w:r>
              <w:rPr>
                <w:rStyle w:val="IndexLink"/>
                <w:rtl w:val="true"/>
              </w:rPr>
              <w:t xml:space="preserve">) [ </w:t>
            </w:r>
            <w:r>
              <w:rPr>
                <w:rStyle w:val="IndexLink"/>
                <w:rtl w:val="true"/>
              </w:rPr>
              <w:t xml:space="preserve">العلوم الغربية </w:t>
            </w:r>
            <w:r>
              <w:rPr>
                <w:rStyle w:val="IndexLink"/>
                <w:rtl w:val="true"/>
              </w:rPr>
              <w:t>]</w:t>
              <w:tab/>
            </w:r>
            <w:r>
              <w:rPr>
                <w:rStyle w:val="IndexLink"/>
              </w:rPr>
              <w:t>322</w:t>
            </w:r>
          </w:hyperlink>
        </w:p>
        <w:p>
          <w:pPr>
            <w:pStyle w:val="Contents2"/>
            <w:tabs>
              <w:tab w:val="clear" w:pos="8743"/>
              <w:tab w:val="right" w:pos="9026" w:leader="dot"/>
            </w:tabs>
            <w:rPr/>
          </w:pPr>
          <w:hyperlink w:anchor="__RefHeading___Toc598058_3406789950">
            <w:r>
              <w:rPr>
                <w:webHidden/>
                <w:rStyle w:val="IndexLink"/>
              </w:rPr>
              <w:t>4</w:t>
            </w:r>
            <w:r>
              <w:rPr>
                <w:rStyle w:val="IndexLink"/>
                <w:rtl w:val="true"/>
              </w:rPr>
              <w:t xml:space="preserve"> - </w:t>
            </w:r>
            <w:r>
              <w:rPr>
                <w:rStyle w:val="IndexLink"/>
                <w:rtl w:val="true"/>
              </w:rPr>
              <w:t xml:space="preserve">المخمس خالي الوسط </w:t>
            </w:r>
            <w:r>
              <w:rPr>
                <w:rStyle w:val="IndexLink"/>
                <w:rtl w:val="true"/>
              </w:rPr>
              <w:t>(</w:t>
            </w:r>
            <w:r>
              <w:rPr>
                <w:rStyle w:val="IndexLink"/>
              </w:rPr>
              <w:t>17</w:t>
            </w:r>
            <w:r>
              <w:rPr>
                <w:rStyle w:val="IndexLink"/>
                <w:rtl w:val="true"/>
              </w:rPr>
              <w:t xml:space="preserve"> </w:t>
            </w:r>
            <w:r>
              <w:rPr>
                <w:rStyle w:val="IndexLink"/>
                <w:rtl w:val="true"/>
              </w:rPr>
              <w:t xml:space="preserve">ظ </w:t>
            </w:r>
            <w:r>
              <w:rPr>
                <w:rStyle w:val="IndexLink"/>
                <w:rtl w:val="true"/>
              </w:rPr>
              <w:t xml:space="preserve">- </w:t>
            </w:r>
            <w:r>
              <w:rPr>
                <w:rStyle w:val="IndexLink"/>
              </w:rPr>
              <w:t>27</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العلوم الغريبة </w:t>
            </w:r>
            <w:r>
              <w:rPr>
                <w:rStyle w:val="IndexLink"/>
                <w:rtl w:val="true"/>
              </w:rPr>
              <w:t>]</w:t>
              <w:tab/>
            </w:r>
            <w:r>
              <w:rPr>
                <w:rStyle w:val="IndexLink"/>
              </w:rPr>
              <w:t>322</w:t>
            </w:r>
          </w:hyperlink>
        </w:p>
        <w:p>
          <w:pPr>
            <w:pStyle w:val="Contents2"/>
            <w:tabs>
              <w:tab w:val="clear" w:pos="8743"/>
              <w:tab w:val="right" w:pos="9026" w:leader="dot"/>
            </w:tabs>
            <w:rPr/>
          </w:pPr>
          <w:hyperlink w:anchor="__RefHeading___Toc598060_3406789950">
            <w:r>
              <w:rPr>
                <w:webHidden/>
                <w:rStyle w:val="IndexLink"/>
              </w:rPr>
              <w:t>5</w:t>
            </w:r>
            <w:r>
              <w:rPr>
                <w:rStyle w:val="IndexLink"/>
                <w:rtl w:val="true"/>
              </w:rPr>
              <w:t xml:space="preserve">- </w:t>
            </w:r>
            <w:r>
              <w:rPr>
                <w:rStyle w:val="IndexLink"/>
                <w:rtl w:val="true"/>
              </w:rPr>
              <w:t xml:space="preserve">رسالة في الرمل </w:t>
            </w:r>
            <w:r>
              <w:rPr>
                <w:rStyle w:val="IndexLink"/>
                <w:rtl w:val="true"/>
              </w:rPr>
              <w:t>(</w:t>
            </w:r>
            <w:r>
              <w:rPr>
                <w:rStyle w:val="IndexLink"/>
              </w:rPr>
              <w:t>30</w:t>
            </w:r>
            <w:r>
              <w:rPr>
                <w:rStyle w:val="IndexLink"/>
                <w:rtl w:val="true"/>
              </w:rPr>
              <w:t xml:space="preserve">ظ </w:t>
            </w:r>
            <w:r>
              <w:rPr>
                <w:rStyle w:val="IndexLink"/>
                <w:rtl w:val="true"/>
              </w:rPr>
              <w:t xml:space="preserve">- </w:t>
            </w:r>
            <w:r>
              <w:rPr>
                <w:rStyle w:val="IndexLink"/>
              </w:rPr>
              <w:t>40</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العلوم الغريبة </w:t>
            </w:r>
            <w:r>
              <w:rPr>
                <w:rStyle w:val="IndexLink"/>
                <w:rtl w:val="true"/>
              </w:rPr>
              <w:t>]</w:t>
              <w:tab/>
            </w:r>
            <w:r>
              <w:rPr>
                <w:rStyle w:val="IndexLink"/>
              </w:rPr>
              <w:t>322</w:t>
            </w:r>
          </w:hyperlink>
        </w:p>
        <w:p>
          <w:pPr>
            <w:pStyle w:val="Contents2"/>
            <w:tabs>
              <w:tab w:val="clear" w:pos="8743"/>
              <w:tab w:val="right" w:pos="9026" w:leader="dot"/>
            </w:tabs>
            <w:rPr/>
          </w:pPr>
          <w:hyperlink w:anchor="__RefHeading___Toc598062_3406789950">
            <w:r>
              <w:rPr>
                <w:webHidden/>
                <w:rStyle w:val="IndexLink"/>
              </w:rPr>
              <w:t>6</w:t>
            </w:r>
            <w:r>
              <w:rPr>
                <w:rStyle w:val="IndexLink"/>
                <w:rtl w:val="true"/>
              </w:rPr>
              <w:t xml:space="preserve">- </w:t>
            </w:r>
            <w:r>
              <w:rPr>
                <w:rStyle w:val="IndexLink"/>
                <w:rtl w:val="true"/>
              </w:rPr>
              <w:t xml:space="preserve">ارجوزة ذو النون المصري </w:t>
            </w:r>
            <w:r>
              <w:rPr>
                <w:rStyle w:val="IndexLink"/>
                <w:rtl w:val="true"/>
              </w:rPr>
              <w:t>(</w:t>
            </w:r>
            <w:r>
              <w:rPr>
                <w:rStyle w:val="IndexLink"/>
              </w:rPr>
              <w:t>42</w:t>
            </w:r>
            <w:r>
              <w:rPr>
                <w:rStyle w:val="IndexLink"/>
                <w:rtl w:val="true"/>
              </w:rPr>
              <w:t xml:space="preserve">ظ </w:t>
            </w:r>
            <w:r>
              <w:rPr>
                <w:rStyle w:val="IndexLink"/>
                <w:rtl w:val="true"/>
              </w:rPr>
              <w:t xml:space="preserve">- </w:t>
            </w:r>
            <w:r>
              <w:rPr>
                <w:rStyle w:val="IndexLink"/>
              </w:rPr>
              <w:t>44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322</w:t>
            </w:r>
          </w:hyperlink>
        </w:p>
        <w:p>
          <w:pPr>
            <w:pStyle w:val="Contents2"/>
            <w:tabs>
              <w:tab w:val="clear" w:pos="8743"/>
              <w:tab w:val="right" w:pos="9026" w:leader="dot"/>
            </w:tabs>
            <w:rPr/>
          </w:pPr>
          <w:hyperlink w:anchor="__RefHeading___Toc598064_3406789950">
            <w:r>
              <w:rPr>
                <w:webHidden/>
                <w:rStyle w:val="IndexLink"/>
              </w:rPr>
              <w:t>7</w:t>
            </w:r>
            <w:r>
              <w:rPr>
                <w:rStyle w:val="IndexLink"/>
                <w:rtl w:val="true"/>
              </w:rPr>
              <w:t xml:space="preserve">- </w:t>
            </w:r>
            <w:r>
              <w:rPr>
                <w:rStyle w:val="IndexLink"/>
                <w:rtl w:val="true"/>
              </w:rPr>
              <w:t xml:space="preserve">ارجوزة الفاضل المسيحي </w:t>
            </w:r>
            <w:r>
              <w:rPr>
                <w:rStyle w:val="IndexLink"/>
                <w:rtl w:val="true"/>
              </w:rPr>
              <w:t>(</w:t>
            </w:r>
            <w:r>
              <w:rPr>
                <w:rStyle w:val="IndexLink"/>
              </w:rPr>
              <w:t>45</w:t>
            </w:r>
            <w:r>
              <w:rPr>
                <w:rStyle w:val="IndexLink"/>
                <w:rtl w:val="true"/>
              </w:rPr>
              <w:t xml:space="preserve"> </w:t>
            </w:r>
            <w:r>
              <w:rPr>
                <w:rStyle w:val="IndexLink"/>
                <w:rtl w:val="true"/>
              </w:rPr>
              <w:t xml:space="preserve">و </w:t>
            </w:r>
            <w:r>
              <w:rPr>
                <w:rStyle w:val="IndexLink"/>
                <w:rtl w:val="true"/>
              </w:rPr>
              <w:t xml:space="preserve">- </w:t>
            </w:r>
            <w:r>
              <w:rPr>
                <w:rStyle w:val="IndexLink"/>
              </w:rPr>
              <w:t>48</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322</w:t>
            </w:r>
          </w:hyperlink>
        </w:p>
        <w:p>
          <w:pPr>
            <w:pStyle w:val="Contents2"/>
            <w:tabs>
              <w:tab w:val="clear" w:pos="8743"/>
              <w:tab w:val="right" w:pos="9026" w:leader="dot"/>
            </w:tabs>
            <w:rPr/>
          </w:pPr>
          <w:hyperlink w:anchor="__RefHeading___Toc598066_3406789950">
            <w:r>
              <w:rPr>
                <w:webHidden/>
                <w:rStyle w:val="IndexLink"/>
              </w:rPr>
              <w:t>8</w:t>
            </w:r>
            <w:r>
              <w:rPr>
                <w:rStyle w:val="IndexLink"/>
                <w:rtl w:val="true"/>
              </w:rPr>
              <w:t xml:space="preserve">- </w:t>
            </w:r>
            <w:r>
              <w:rPr>
                <w:rStyle w:val="IndexLink"/>
                <w:rtl w:val="true"/>
              </w:rPr>
              <w:t xml:space="preserve">جمع المسئول وبلوغ المأمول </w:t>
            </w:r>
            <w:r>
              <w:rPr>
                <w:rStyle w:val="IndexLink"/>
                <w:rtl w:val="true"/>
              </w:rPr>
              <w:t>(</w:t>
            </w:r>
            <w:r>
              <w:rPr>
                <w:rStyle w:val="IndexLink"/>
              </w:rPr>
              <w:t>48</w:t>
            </w:r>
            <w:r>
              <w:rPr>
                <w:rStyle w:val="IndexLink"/>
                <w:rtl w:val="true"/>
              </w:rPr>
              <w:t xml:space="preserve"> </w:t>
            </w:r>
            <w:r>
              <w:rPr>
                <w:rStyle w:val="IndexLink"/>
                <w:rtl w:val="true"/>
              </w:rPr>
              <w:t xml:space="preserve">ظ </w:t>
            </w:r>
            <w:r>
              <w:rPr>
                <w:rStyle w:val="IndexLink"/>
                <w:rtl w:val="true"/>
              </w:rPr>
              <w:t xml:space="preserve">- </w:t>
            </w:r>
            <w:r>
              <w:rPr>
                <w:rStyle w:val="IndexLink"/>
              </w:rPr>
              <w:t>54</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323</w:t>
            </w:r>
          </w:hyperlink>
        </w:p>
        <w:p>
          <w:pPr>
            <w:pStyle w:val="Contents2"/>
            <w:tabs>
              <w:tab w:val="clear" w:pos="8743"/>
              <w:tab w:val="right" w:pos="9026" w:leader="dot"/>
            </w:tabs>
            <w:rPr/>
          </w:pPr>
          <w:hyperlink w:anchor="__RefHeading___Toc598068_3406789950">
            <w:r>
              <w:rPr>
                <w:webHidden/>
                <w:rStyle w:val="IndexLink"/>
              </w:rPr>
              <w:t>9</w:t>
            </w:r>
            <w:r>
              <w:rPr>
                <w:rStyle w:val="IndexLink"/>
                <w:rtl w:val="true"/>
              </w:rPr>
              <w:t xml:space="preserve">- </w:t>
            </w:r>
            <w:r>
              <w:rPr>
                <w:rStyle w:val="IndexLink"/>
                <w:rtl w:val="true"/>
              </w:rPr>
              <w:t xml:space="preserve">رسالة في الكيميا </w:t>
            </w:r>
            <w:r>
              <w:rPr>
                <w:rStyle w:val="IndexLink"/>
                <w:rtl w:val="true"/>
              </w:rPr>
              <w:t>(</w:t>
            </w:r>
            <w:r>
              <w:rPr>
                <w:rStyle w:val="IndexLink"/>
              </w:rPr>
              <w:t>56</w:t>
            </w:r>
            <w:r>
              <w:rPr>
                <w:rStyle w:val="IndexLink"/>
                <w:rtl w:val="true"/>
              </w:rPr>
              <w:t xml:space="preserve"> </w:t>
            </w:r>
            <w:r>
              <w:rPr>
                <w:rStyle w:val="IndexLink"/>
                <w:rtl w:val="true"/>
              </w:rPr>
              <w:t xml:space="preserve">و </w:t>
            </w:r>
            <w:r>
              <w:rPr>
                <w:rStyle w:val="IndexLink"/>
                <w:rtl w:val="true"/>
              </w:rPr>
              <w:t xml:space="preserve">- </w:t>
            </w:r>
            <w:r>
              <w:rPr>
                <w:rStyle w:val="IndexLink"/>
              </w:rPr>
              <w:t>76</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العلوم الغريبة </w:t>
            </w:r>
            <w:r>
              <w:rPr>
                <w:rStyle w:val="IndexLink"/>
                <w:rtl w:val="true"/>
              </w:rPr>
              <w:t>]</w:t>
              <w:tab/>
            </w:r>
            <w:r>
              <w:rPr>
                <w:rStyle w:val="IndexLink"/>
              </w:rPr>
              <w:t>323</w:t>
            </w:r>
          </w:hyperlink>
        </w:p>
        <w:p>
          <w:pPr>
            <w:pStyle w:val="Contents2"/>
            <w:tabs>
              <w:tab w:val="clear" w:pos="8743"/>
              <w:tab w:val="right" w:pos="9026" w:leader="dot"/>
            </w:tabs>
            <w:rPr/>
          </w:pPr>
          <w:hyperlink w:anchor="__RefHeading___Toc598070_3406789950">
            <w:r>
              <w:rPr>
                <w:webHidden/>
                <w:rStyle w:val="IndexLink"/>
              </w:rPr>
              <w:t>10</w:t>
            </w:r>
            <w:r>
              <w:rPr>
                <w:rStyle w:val="IndexLink"/>
                <w:rtl w:val="true"/>
              </w:rPr>
              <w:t xml:space="preserve"> - </w:t>
            </w:r>
            <w:r>
              <w:rPr>
                <w:rStyle w:val="IndexLink"/>
                <w:rtl w:val="true"/>
              </w:rPr>
              <w:t xml:space="preserve">سراج الظلمة والرحمة لهذه الأمة </w:t>
            </w:r>
            <w:r>
              <w:rPr>
                <w:rStyle w:val="IndexLink"/>
                <w:rtl w:val="true"/>
              </w:rPr>
              <w:t>(</w:t>
            </w:r>
            <w:r>
              <w:rPr>
                <w:rStyle w:val="IndexLink"/>
              </w:rPr>
              <w:t>77</w:t>
            </w:r>
            <w:r>
              <w:rPr>
                <w:rStyle w:val="IndexLink"/>
                <w:rtl w:val="true"/>
              </w:rPr>
              <w:t xml:space="preserve">ظ </w:t>
            </w:r>
            <w:r>
              <w:rPr>
                <w:rStyle w:val="IndexLink"/>
                <w:rtl w:val="true"/>
              </w:rPr>
              <w:t xml:space="preserve">- </w:t>
            </w:r>
            <w:r>
              <w:rPr>
                <w:rStyle w:val="IndexLink"/>
              </w:rPr>
              <w:t>86</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323</w:t>
            </w:r>
          </w:hyperlink>
        </w:p>
        <w:p>
          <w:pPr>
            <w:pStyle w:val="Contents2"/>
            <w:tabs>
              <w:tab w:val="clear" w:pos="8743"/>
              <w:tab w:val="right" w:pos="9026" w:leader="dot"/>
            </w:tabs>
            <w:rPr/>
          </w:pPr>
          <w:hyperlink w:anchor="__RefHeading___Toc598072_3406789950">
            <w:r>
              <w:rPr>
                <w:webHidden/>
                <w:rStyle w:val="IndexLink"/>
              </w:rPr>
              <w:t>1</w:t>
            </w:r>
            <w:r>
              <w:rPr>
                <w:rStyle w:val="IndexLink"/>
                <w:rtl w:val="true"/>
              </w:rPr>
              <w:t xml:space="preserve">- </w:t>
            </w:r>
            <w:r>
              <w:rPr>
                <w:rStyle w:val="IndexLink"/>
                <w:rtl w:val="true"/>
              </w:rPr>
              <w:t xml:space="preserve">الديات </w:t>
            </w:r>
            <w:r>
              <w:rPr>
                <w:rStyle w:val="IndexLink"/>
                <w:rtl w:val="true"/>
              </w:rPr>
              <w:t>(</w:t>
            </w:r>
            <w:r>
              <w:rPr>
                <w:rStyle w:val="IndexLink"/>
              </w:rPr>
              <w:t>4</w:t>
            </w:r>
            <w:r>
              <w:rPr>
                <w:rStyle w:val="IndexLink"/>
                <w:rtl w:val="true"/>
              </w:rPr>
              <w:t xml:space="preserve"> </w:t>
            </w:r>
            <w:r>
              <w:rPr>
                <w:rStyle w:val="IndexLink"/>
                <w:rtl w:val="true"/>
              </w:rPr>
              <w:t xml:space="preserve">و </w:t>
            </w:r>
            <w:r>
              <w:rPr>
                <w:rStyle w:val="IndexLink"/>
                <w:rtl w:val="true"/>
              </w:rPr>
              <w:t xml:space="preserve">- </w:t>
            </w:r>
            <w:r>
              <w:rPr>
                <w:rStyle w:val="IndexLink"/>
              </w:rPr>
              <w:t>108</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 xml:space="preserve">الفقه </w:t>
            </w:r>
            <w:r>
              <w:rPr>
                <w:rStyle w:val="IndexLink"/>
                <w:rtl w:val="true"/>
              </w:rPr>
              <w:t>]</w:t>
              <w:tab/>
            </w:r>
            <w:r>
              <w:rPr>
                <w:rStyle w:val="IndexLink"/>
              </w:rPr>
              <w:t>324</w:t>
            </w:r>
          </w:hyperlink>
        </w:p>
        <w:p>
          <w:pPr>
            <w:pStyle w:val="Contents2"/>
            <w:tabs>
              <w:tab w:val="clear" w:pos="8743"/>
              <w:tab w:val="right" w:pos="9026" w:leader="dot"/>
            </w:tabs>
            <w:rPr/>
          </w:pPr>
          <w:hyperlink w:anchor="__RefHeading___Toc598074_3406789950">
            <w:r>
              <w:rPr>
                <w:webHidden/>
                <w:rStyle w:val="IndexLink"/>
              </w:rPr>
              <w:t>2</w:t>
            </w:r>
            <w:r>
              <w:rPr>
                <w:rStyle w:val="IndexLink"/>
                <w:rtl w:val="true"/>
              </w:rPr>
              <w:t xml:space="preserve"> - </w:t>
            </w:r>
            <w:r>
              <w:rPr>
                <w:rStyle w:val="IndexLink"/>
                <w:rtl w:val="true"/>
              </w:rPr>
              <w:t xml:space="preserve">منهج الاجتهاد </w:t>
            </w:r>
            <w:r>
              <w:rPr>
                <w:rStyle w:val="IndexLink"/>
                <w:rtl w:val="true"/>
              </w:rPr>
              <w:t>(</w:t>
            </w:r>
            <w:r>
              <w:rPr>
                <w:rStyle w:val="IndexLink"/>
              </w:rPr>
              <w:t>111</w:t>
            </w:r>
            <w:r>
              <w:rPr>
                <w:rStyle w:val="IndexLink"/>
                <w:rtl w:val="true"/>
              </w:rPr>
              <w:t xml:space="preserve"> </w:t>
            </w:r>
            <w:r>
              <w:rPr>
                <w:rStyle w:val="IndexLink"/>
                <w:rtl w:val="true"/>
              </w:rPr>
              <w:t xml:space="preserve">ظ ۔ </w:t>
            </w:r>
            <w:r>
              <w:rPr>
                <w:rStyle w:val="IndexLink"/>
              </w:rPr>
              <w:t>280</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324</w:t>
            </w:r>
          </w:hyperlink>
        </w:p>
        <w:p>
          <w:pPr>
            <w:pStyle w:val="Contents2"/>
            <w:tabs>
              <w:tab w:val="clear" w:pos="8743"/>
              <w:tab w:val="right" w:pos="9026" w:leader="dot"/>
            </w:tabs>
            <w:rPr/>
          </w:pPr>
          <w:hyperlink w:anchor="__RefHeading___Toc598076_3406789950">
            <w:r>
              <w:rPr>
                <w:webHidden/>
                <w:rStyle w:val="IndexLink"/>
                <w:rtl w:val="true"/>
              </w:rPr>
              <w:t xml:space="preserve">سفينة النجاة </w:t>
            </w:r>
            <w:r>
              <w:rPr>
                <w:rStyle w:val="IndexLink"/>
                <w:rtl w:val="true"/>
              </w:rPr>
              <w:t xml:space="preserve">[ </w:t>
            </w:r>
            <w:r>
              <w:rPr>
                <w:rStyle w:val="IndexLink"/>
                <w:rtl w:val="true"/>
              </w:rPr>
              <w:t xml:space="preserve">العقائد </w:t>
            </w:r>
            <w:r>
              <w:rPr>
                <w:rStyle w:val="IndexLink"/>
                <w:rtl w:val="true"/>
              </w:rPr>
              <w:t>]</w:t>
              <w:tab/>
            </w:r>
            <w:r>
              <w:rPr>
                <w:rStyle w:val="IndexLink"/>
              </w:rPr>
              <w:t>325</w:t>
            </w:r>
          </w:hyperlink>
        </w:p>
        <w:p>
          <w:pPr>
            <w:pStyle w:val="Contents2"/>
            <w:tabs>
              <w:tab w:val="clear" w:pos="8743"/>
              <w:tab w:val="right" w:pos="9026" w:leader="dot"/>
            </w:tabs>
            <w:rPr/>
          </w:pPr>
          <w:hyperlink w:anchor="__RefHeading___Toc598078_3406789950">
            <w:r>
              <w:rPr>
                <w:webHidden/>
                <w:rStyle w:val="IndexLink"/>
                <w:rtl w:val="true"/>
              </w:rPr>
              <w:t>الوظائف ج</w:t>
            </w:r>
            <w:r>
              <w:rPr>
                <w:rStyle w:val="IndexLink"/>
              </w:rPr>
              <w:t>2</w:t>
            </w:r>
            <w:r>
              <w:rPr>
                <w:rStyle w:val="IndexLink"/>
                <w:rtl w:val="true"/>
              </w:rPr>
              <w:t xml:space="preserve"> [ </w:t>
            </w:r>
            <w:r>
              <w:rPr>
                <w:rStyle w:val="IndexLink"/>
                <w:rtl w:val="true"/>
              </w:rPr>
              <w:t xml:space="preserve">الفقه </w:t>
            </w:r>
            <w:r>
              <w:rPr>
                <w:rStyle w:val="IndexLink"/>
                <w:rtl w:val="true"/>
              </w:rPr>
              <w:t>]</w:t>
              <w:tab/>
            </w:r>
            <w:r>
              <w:rPr>
                <w:rStyle w:val="IndexLink"/>
              </w:rPr>
              <w:t>326</w:t>
            </w:r>
          </w:hyperlink>
        </w:p>
        <w:p>
          <w:pPr>
            <w:pStyle w:val="Contents2"/>
            <w:tabs>
              <w:tab w:val="clear" w:pos="8743"/>
              <w:tab w:val="right" w:pos="9026" w:leader="dot"/>
            </w:tabs>
            <w:rPr/>
          </w:pPr>
          <w:hyperlink w:anchor="__RefHeading___Toc598080_3406789950">
            <w:r>
              <w:rPr>
                <w:webHidden/>
                <w:rStyle w:val="IndexLink"/>
                <w:rtl w:val="true"/>
              </w:rPr>
              <w:t xml:space="preserve">شرح اصول الكافي </w:t>
            </w:r>
            <w:r>
              <w:rPr>
                <w:rStyle w:val="IndexLink"/>
                <w:rtl w:val="true"/>
              </w:rPr>
              <w:t xml:space="preserve">[ </w:t>
            </w:r>
            <w:r>
              <w:rPr>
                <w:rStyle w:val="IndexLink"/>
                <w:rtl w:val="true"/>
              </w:rPr>
              <w:t xml:space="preserve">الحديث </w:t>
            </w:r>
            <w:r>
              <w:rPr>
                <w:rStyle w:val="IndexLink"/>
                <w:rtl w:val="true"/>
              </w:rPr>
              <w:t>]</w:t>
              <w:tab/>
            </w:r>
            <w:r>
              <w:rPr>
                <w:rStyle w:val="IndexLink"/>
              </w:rPr>
              <w:t>326</w:t>
            </w:r>
          </w:hyperlink>
        </w:p>
        <w:p>
          <w:pPr>
            <w:pStyle w:val="Contents2"/>
            <w:tabs>
              <w:tab w:val="clear" w:pos="8743"/>
              <w:tab w:val="right" w:pos="9026" w:leader="dot"/>
            </w:tabs>
            <w:rPr/>
          </w:pPr>
          <w:hyperlink w:anchor="__RefHeading___Toc598082_3406789950">
            <w:r>
              <w:rPr>
                <w:webHidden/>
                <w:rStyle w:val="IndexLink"/>
                <w:rtl w:val="true"/>
              </w:rPr>
              <w:t xml:space="preserve">شرح اصول الكافي </w:t>
            </w:r>
            <w:r>
              <w:rPr>
                <w:rStyle w:val="IndexLink"/>
                <w:rtl w:val="true"/>
              </w:rPr>
              <w:t xml:space="preserve">[ </w:t>
            </w:r>
            <w:r>
              <w:rPr>
                <w:rStyle w:val="IndexLink"/>
                <w:rtl w:val="true"/>
              </w:rPr>
              <w:t xml:space="preserve">الحديث </w:t>
            </w:r>
            <w:r>
              <w:rPr>
                <w:rStyle w:val="IndexLink"/>
                <w:rtl w:val="true"/>
              </w:rPr>
              <w:t>]</w:t>
              <w:tab/>
            </w:r>
            <w:r>
              <w:rPr>
                <w:rStyle w:val="IndexLink"/>
              </w:rPr>
              <w:t>327</w:t>
            </w:r>
          </w:hyperlink>
        </w:p>
        <w:p>
          <w:pPr>
            <w:pStyle w:val="Contents2"/>
            <w:tabs>
              <w:tab w:val="clear" w:pos="8743"/>
              <w:tab w:val="right" w:pos="9026" w:leader="dot"/>
            </w:tabs>
            <w:rPr/>
          </w:pPr>
          <w:hyperlink w:anchor="__RefHeading___Toc598084_3406789950">
            <w:r>
              <w:rPr>
                <w:webHidden/>
                <w:rStyle w:val="IndexLink"/>
                <w:rtl w:val="true"/>
              </w:rPr>
              <w:t xml:space="preserve">منهج الاجتهاد </w:t>
            </w:r>
            <w:r>
              <w:rPr>
                <w:rStyle w:val="IndexLink"/>
                <w:rtl w:val="true"/>
              </w:rPr>
              <w:t xml:space="preserve">/ </w:t>
            </w:r>
            <w:r>
              <w:rPr>
                <w:rStyle w:val="IndexLink"/>
                <w:rtl w:val="true"/>
              </w:rPr>
              <w:t xml:space="preserve">للمولی محمد تقي البرغانی </w:t>
            </w:r>
            <w:r>
              <w:rPr>
                <w:rStyle w:val="IndexLink"/>
                <w:rtl w:val="true"/>
              </w:rPr>
              <w:t xml:space="preserve">[ </w:t>
            </w:r>
            <w:r>
              <w:rPr>
                <w:rStyle w:val="IndexLink"/>
                <w:rtl w:val="true"/>
              </w:rPr>
              <w:t xml:space="preserve">الفقه </w:t>
            </w:r>
            <w:r>
              <w:rPr>
                <w:rStyle w:val="IndexLink"/>
                <w:rtl w:val="true"/>
              </w:rPr>
              <w:t>]</w:t>
              <w:tab/>
            </w:r>
            <w:r>
              <w:rPr>
                <w:rStyle w:val="IndexLink"/>
              </w:rPr>
              <w:t>327</w:t>
            </w:r>
          </w:hyperlink>
        </w:p>
        <w:p>
          <w:pPr>
            <w:pStyle w:val="Contents2"/>
            <w:tabs>
              <w:tab w:val="clear" w:pos="8743"/>
              <w:tab w:val="right" w:pos="9026" w:leader="dot"/>
            </w:tabs>
            <w:rPr/>
          </w:pPr>
          <w:hyperlink w:anchor="__RefHeading___Toc598086_3406789950">
            <w:r>
              <w:rPr>
                <w:webHidden/>
                <w:rStyle w:val="IndexLink"/>
                <w:rtl w:val="true"/>
              </w:rPr>
              <w:t xml:space="preserve">شرایع الاسلام في مسائل الحلال والحرام </w:t>
            </w:r>
            <w:r>
              <w:rPr>
                <w:rStyle w:val="IndexLink"/>
                <w:rtl w:val="true"/>
              </w:rPr>
              <w:t xml:space="preserve">/ </w:t>
            </w:r>
            <w:r>
              <w:rPr>
                <w:rStyle w:val="IndexLink"/>
                <w:rtl w:val="true"/>
              </w:rPr>
              <w:t xml:space="preserve">المحقق الحلي </w:t>
            </w:r>
            <w:r>
              <w:rPr>
                <w:rStyle w:val="IndexLink"/>
                <w:rtl w:val="true"/>
              </w:rPr>
              <w:t>[</w:t>
            </w:r>
            <w:r>
              <w:rPr>
                <w:rStyle w:val="IndexLink"/>
                <w:rtl w:val="true"/>
              </w:rPr>
              <w:t xml:space="preserve">الفقه </w:t>
            </w:r>
            <w:r>
              <w:rPr>
                <w:rStyle w:val="IndexLink"/>
                <w:rtl w:val="true"/>
              </w:rPr>
              <w:t>]</w:t>
              <w:tab/>
            </w:r>
            <w:r>
              <w:rPr>
                <w:rStyle w:val="IndexLink"/>
              </w:rPr>
              <w:t>328</w:t>
            </w:r>
          </w:hyperlink>
        </w:p>
        <w:p>
          <w:pPr>
            <w:pStyle w:val="Contents2"/>
            <w:tabs>
              <w:tab w:val="clear" w:pos="8743"/>
              <w:tab w:val="right" w:pos="9026" w:leader="dot"/>
            </w:tabs>
            <w:rPr/>
          </w:pPr>
          <w:hyperlink w:anchor="__RefHeading___Toc598088_3406789950">
            <w:r>
              <w:rPr>
                <w:webHidden/>
                <w:rStyle w:val="IndexLink"/>
                <w:rtl w:val="true"/>
              </w:rPr>
              <w:t xml:space="preserve">قصص الانبياء والمرسلين </w:t>
            </w:r>
            <w:r>
              <w:rPr>
                <w:rStyle w:val="IndexLink"/>
                <w:rtl w:val="true"/>
              </w:rPr>
              <w:t xml:space="preserve">[ </w:t>
            </w:r>
            <w:r>
              <w:rPr>
                <w:rStyle w:val="IndexLink"/>
                <w:rtl w:val="true"/>
              </w:rPr>
              <w:t xml:space="preserve">التاريخ </w:t>
            </w:r>
            <w:r>
              <w:rPr>
                <w:rStyle w:val="IndexLink"/>
                <w:rtl w:val="true"/>
              </w:rPr>
              <w:t>]</w:t>
              <w:tab/>
            </w:r>
            <w:r>
              <w:rPr>
                <w:rStyle w:val="IndexLink"/>
              </w:rPr>
              <w:t>328</w:t>
            </w:r>
          </w:hyperlink>
        </w:p>
        <w:p>
          <w:pPr>
            <w:pStyle w:val="Contents2"/>
            <w:tabs>
              <w:tab w:val="clear" w:pos="8743"/>
              <w:tab w:val="right" w:pos="9026" w:leader="dot"/>
            </w:tabs>
            <w:rPr/>
          </w:pPr>
          <w:hyperlink w:anchor="__RefHeading___Toc598090_3406789950">
            <w:r>
              <w:rPr>
                <w:webHidden/>
                <w:rStyle w:val="IndexLink"/>
                <w:rtl w:val="true"/>
              </w:rPr>
              <w:t xml:space="preserve">حل الموجز </w:t>
            </w:r>
            <w:r>
              <w:rPr>
                <w:rStyle w:val="IndexLink"/>
                <w:rtl w:val="true"/>
              </w:rPr>
              <w:t xml:space="preserve">[ </w:t>
            </w:r>
            <w:r>
              <w:rPr>
                <w:rStyle w:val="IndexLink"/>
                <w:rtl w:val="true"/>
              </w:rPr>
              <w:t xml:space="preserve">الطب </w:t>
            </w:r>
            <w:r>
              <w:rPr>
                <w:rStyle w:val="IndexLink"/>
                <w:rtl w:val="true"/>
              </w:rPr>
              <w:t>]</w:t>
              <w:tab/>
            </w:r>
            <w:r>
              <w:rPr>
                <w:rStyle w:val="IndexLink"/>
              </w:rPr>
              <w:t>329</w:t>
            </w:r>
          </w:hyperlink>
        </w:p>
        <w:p>
          <w:pPr>
            <w:pStyle w:val="Contents2"/>
            <w:tabs>
              <w:tab w:val="clear" w:pos="8743"/>
              <w:tab w:val="right" w:pos="9026" w:leader="dot"/>
            </w:tabs>
            <w:rPr/>
          </w:pPr>
          <w:hyperlink w:anchor="__RefHeading___Toc598092_3406789950">
            <w:r>
              <w:rPr>
                <w:webHidden/>
                <w:rStyle w:val="IndexLink"/>
                <w:rtl w:val="true"/>
              </w:rPr>
              <w:t xml:space="preserve">فقه الرضا عليه السلام </w:t>
            </w:r>
            <w:r>
              <w:rPr>
                <w:rStyle w:val="IndexLink"/>
                <w:rtl w:val="true"/>
              </w:rPr>
              <w:t xml:space="preserve">[ </w:t>
            </w:r>
            <w:r>
              <w:rPr>
                <w:rStyle w:val="IndexLink"/>
                <w:rtl w:val="true"/>
              </w:rPr>
              <w:t xml:space="preserve">الحديث </w:t>
            </w:r>
            <w:r>
              <w:rPr>
                <w:rStyle w:val="IndexLink"/>
                <w:rtl w:val="true"/>
              </w:rPr>
              <w:t>]</w:t>
              <w:tab/>
            </w:r>
            <w:r>
              <w:rPr>
                <w:rStyle w:val="IndexLink"/>
              </w:rPr>
              <w:t>330</w:t>
            </w:r>
          </w:hyperlink>
        </w:p>
        <w:p>
          <w:pPr>
            <w:pStyle w:val="Contents2"/>
            <w:tabs>
              <w:tab w:val="clear" w:pos="8743"/>
              <w:tab w:val="right" w:pos="9026" w:leader="dot"/>
            </w:tabs>
            <w:rPr/>
          </w:pPr>
          <w:hyperlink w:anchor="__RefHeading___Toc598094_3406789950">
            <w:r>
              <w:rPr>
                <w:webHidden/>
                <w:rStyle w:val="IndexLink"/>
                <w:rtl w:val="true"/>
              </w:rPr>
              <w:t xml:space="preserve">الاحتجاج على اهل اللجاج </w:t>
            </w:r>
            <w:r>
              <w:rPr>
                <w:rStyle w:val="IndexLink"/>
                <w:rtl w:val="true"/>
              </w:rPr>
              <w:t xml:space="preserve">[ </w:t>
            </w:r>
            <w:r>
              <w:rPr>
                <w:rStyle w:val="IndexLink"/>
                <w:rtl w:val="true"/>
              </w:rPr>
              <w:t xml:space="preserve">الحديث </w:t>
            </w:r>
            <w:r>
              <w:rPr>
                <w:rStyle w:val="IndexLink"/>
                <w:rtl w:val="true"/>
              </w:rPr>
              <w:t>]</w:t>
              <w:tab/>
            </w:r>
            <w:r>
              <w:rPr>
                <w:rStyle w:val="IndexLink"/>
              </w:rPr>
              <w:t>330</w:t>
            </w:r>
          </w:hyperlink>
        </w:p>
        <w:p>
          <w:pPr>
            <w:pStyle w:val="Contents2"/>
            <w:tabs>
              <w:tab w:val="clear" w:pos="8743"/>
              <w:tab w:val="right" w:pos="9026" w:leader="dot"/>
            </w:tabs>
            <w:rPr/>
          </w:pPr>
          <w:hyperlink w:anchor="__RefHeading___Toc598096_3406789950">
            <w:r>
              <w:rPr>
                <w:webHidden/>
                <w:rStyle w:val="IndexLink"/>
                <w:rtl w:val="true"/>
              </w:rPr>
              <w:t xml:space="preserve">الطرائف في معرفة مذاهب الطوائف </w:t>
            </w:r>
            <w:r>
              <w:rPr>
                <w:rStyle w:val="IndexLink"/>
                <w:rtl w:val="true"/>
              </w:rPr>
              <w:t xml:space="preserve">/ </w:t>
            </w:r>
            <w:r>
              <w:rPr>
                <w:rStyle w:val="IndexLink"/>
                <w:rtl w:val="true"/>
              </w:rPr>
              <w:t xml:space="preserve">لابن طاووس </w:t>
            </w:r>
            <w:r>
              <w:rPr>
                <w:rStyle w:val="IndexLink"/>
                <w:rtl w:val="true"/>
              </w:rPr>
              <w:t xml:space="preserve">[ </w:t>
            </w:r>
            <w:r>
              <w:rPr>
                <w:rStyle w:val="IndexLink"/>
                <w:rtl w:val="true"/>
              </w:rPr>
              <w:t xml:space="preserve">العقائد </w:t>
            </w:r>
            <w:r>
              <w:rPr>
                <w:rStyle w:val="IndexLink"/>
                <w:rtl w:val="true"/>
              </w:rPr>
              <w:t>]</w:t>
              <w:tab/>
            </w:r>
            <w:r>
              <w:rPr>
                <w:rStyle w:val="IndexLink"/>
              </w:rPr>
              <w:t>331</w:t>
            </w:r>
          </w:hyperlink>
        </w:p>
        <w:p>
          <w:pPr>
            <w:pStyle w:val="Contents2"/>
            <w:tabs>
              <w:tab w:val="clear" w:pos="8743"/>
              <w:tab w:val="right" w:pos="9026" w:leader="dot"/>
            </w:tabs>
            <w:rPr/>
          </w:pPr>
          <w:hyperlink w:anchor="__RefHeading___Toc598098_3406789950">
            <w:r>
              <w:rPr>
                <w:webHidden/>
                <w:rStyle w:val="IndexLink"/>
                <w:rtl w:val="true"/>
              </w:rPr>
              <w:t xml:space="preserve">عیون اخبار الرضا عليه السلام </w:t>
            </w:r>
            <w:r>
              <w:rPr>
                <w:rStyle w:val="IndexLink"/>
                <w:rtl w:val="true"/>
              </w:rPr>
              <w:t xml:space="preserve">[ </w:t>
            </w:r>
            <w:r>
              <w:rPr>
                <w:rStyle w:val="IndexLink"/>
                <w:rtl w:val="true"/>
              </w:rPr>
              <w:t xml:space="preserve">الحديث </w:t>
            </w:r>
            <w:r>
              <w:rPr>
                <w:rStyle w:val="IndexLink"/>
                <w:rtl w:val="true"/>
              </w:rPr>
              <w:t>]</w:t>
              <w:tab/>
            </w:r>
            <w:r>
              <w:rPr>
                <w:rStyle w:val="IndexLink"/>
              </w:rPr>
              <w:t>331</w:t>
            </w:r>
          </w:hyperlink>
        </w:p>
        <w:p>
          <w:pPr>
            <w:pStyle w:val="Contents2"/>
            <w:tabs>
              <w:tab w:val="clear" w:pos="8743"/>
              <w:tab w:val="right" w:pos="9026" w:leader="dot"/>
            </w:tabs>
            <w:rPr/>
          </w:pPr>
          <w:hyperlink w:anchor="__RefHeading___Toc598100_3406789950">
            <w:r>
              <w:rPr>
                <w:webHidden/>
                <w:rStyle w:val="IndexLink"/>
                <w:rtl w:val="true"/>
              </w:rPr>
              <w:t xml:space="preserve">رياض السالكين في شرح صحيفة سيد الساجدين </w:t>
            </w:r>
            <w:r>
              <w:rPr>
                <w:rStyle w:val="IndexLink"/>
                <w:rtl w:val="true"/>
              </w:rPr>
              <w:t xml:space="preserve">[ </w:t>
            </w:r>
            <w:r>
              <w:rPr>
                <w:rStyle w:val="IndexLink"/>
                <w:rtl w:val="true"/>
              </w:rPr>
              <w:t xml:space="preserve">الدعاء </w:t>
            </w:r>
            <w:r>
              <w:rPr>
                <w:rStyle w:val="IndexLink"/>
                <w:rtl w:val="true"/>
              </w:rPr>
              <w:t>]</w:t>
              <w:tab/>
            </w:r>
            <w:r>
              <w:rPr>
                <w:rStyle w:val="IndexLink"/>
              </w:rPr>
              <w:t>332</w:t>
            </w:r>
          </w:hyperlink>
        </w:p>
        <w:p>
          <w:pPr>
            <w:pStyle w:val="Contents2"/>
            <w:tabs>
              <w:tab w:val="clear" w:pos="8743"/>
              <w:tab w:val="right" w:pos="9026" w:leader="dot"/>
            </w:tabs>
            <w:rPr/>
          </w:pPr>
          <w:hyperlink w:anchor="__RefHeading___Toc598102_3406789950">
            <w:r>
              <w:rPr>
                <w:webHidden/>
                <w:rStyle w:val="IndexLink"/>
                <w:rtl w:val="true"/>
              </w:rPr>
              <w:t xml:space="preserve">الدروع الواقية من الأخطار </w:t>
            </w:r>
            <w:r>
              <w:rPr>
                <w:rStyle w:val="IndexLink"/>
                <w:rtl w:val="true"/>
              </w:rPr>
              <w:t xml:space="preserve">[ </w:t>
            </w:r>
            <w:r>
              <w:rPr>
                <w:rStyle w:val="IndexLink"/>
                <w:rtl w:val="true"/>
              </w:rPr>
              <w:t xml:space="preserve">الدعاء </w:t>
            </w:r>
            <w:r>
              <w:rPr>
                <w:rStyle w:val="IndexLink"/>
                <w:rtl w:val="true"/>
              </w:rPr>
              <w:t>]</w:t>
              <w:tab/>
            </w:r>
            <w:r>
              <w:rPr>
                <w:rStyle w:val="IndexLink"/>
              </w:rPr>
              <w:t>332</w:t>
            </w:r>
          </w:hyperlink>
        </w:p>
        <w:p>
          <w:pPr>
            <w:pStyle w:val="Contents2"/>
            <w:tabs>
              <w:tab w:val="clear" w:pos="8743"/>
              <w:tab w:val="right" w:pos="9026" w:leader="dot"/>
            </w:tabs>
            <w:rPr/>
          </w:pPr>
          <w:hyperlink w:anchor="__RefHeading___Toc598104_3406789950">
            <w:r>
              <w:rPr>
                <w:webHidden/>
                <w:rStyle w:val="IndexLink"/>
                <w:rtl w:val="true"/>
              </w:rPr>
              <w:t xml:space="preserve">مصائب الأئمة عليهم السلام </w:t>
            </w:r>
            <w:r>
              <w:rPr>
                <w:rStyle w:val="IndexLink"/>
                <w:rtl w:val="true"/>
              </w:rPr>
              <w:t xml:space="preserve">[ </w:t>
            </w:r>
            <w:r>
              <w:rPr>
                <w:rStyle w:val="IndexLink"/>
                <w:rtl w:val="true"/>
              </w:rPr>
              <w:t xml:space="preserve">التاريخ </w:t>
            </w:r>
            <w:r>
              <w:rPr>
                <w:rStyle w:val="IndexLink"/>
                <w:rtl w:val="true"/>
              </w:rPr>
              <w:t>]</w:t>
              <w:tab/>
            </w:r>
            <w:r>
              <w:rPr>
                <w:rStyle w:val="IndexLink"/>
              </w:rPr>
              <w:t>333</w:t>
            </w:r>
          </w:hyperlink>
        </w:p>
        <w:p>
          <w:pPr>
            <w:pStyle w:val="Contents2"/>
            <w:tabs>
              <w:tab w:val="clear" w:pos="8743"/>
              <w:tab w:val="right" w:pos="9026" w:leader="dot"/>
            </w:tabs>
            <w:rPr/>
          </w:pPr>
          <w:hyperlink w:anchor="__RefHeading___Toc598106_3406789950">
            <w:r>
              <w:rPr>
                <w:webHidden/>
                <w:rStyle w:val="IndexLink"/>
                <w:rtl w:val="true"/>
              </w:rPr>
              <w:t xml:space="preserve">نتائج الافكار </w:t>
            </w:r>
            <w:r>
              <w:rPr>
                <w:rStyle w:val="IndexLink"/>
                <w:rtl w:val="true"/>
              </w:rPr>
              <w:t>/</w:t>
            </w:r>
            <w:r>
              <w:rPr>
                <w:rStyle w:val="IndexLink"/>
                <w:rtl w:val="true"/>
              </w:rPr>
              <w:t xml:space="preserve">للسيد ابراهیم صاحب الضوابط </w:t>
            </w:r>
            <w:r>
              <w:rPr>
                <w:rStyle w:val="IndexLink"/>
                <w:rtl w:val="true"/>
              </w:rPr>
              <w:t xml:space="preserve">[ </w:t>
            </w:r>
            <w:r>
              <w:rPr>
                <w:rStyle w:val="IndexLink"/>
                <w:rtl w:val="true"/>
              </w:rPr>
              <w:t xml:space="preserve">اصول الفقه </w:t>
            </w:r>
            <w:r>
              <w:rPr>
                <w:rStyle w:val="IndexLink"/>
                <w:rtl w:val="true"/>
              </w:rPr>
              <w:t>]</w:t>
              <w:tab/>
            </w:r>
            <w:r>
              <w:rPr>
                <w:rStyle w:val="IndexLink"/>
              </w:rPr>
              <w:t>334</w:t>
            </w:r>
          </w:hyperlink>
        </w:p>
        <w:p>
          <w:pPr>
            <w:pStyle w:val="Contents2"/>
            <w:tabs>
              <w:tab w:val="clear" w:pos="8743"/>
              <w:tab w:val="right" w:pos="9026" w:leader="dot"/>
            </w:tabs>
            <w:rPr/>
          </w:pPr>
          <w:hyperlink w:anchor="__RefHeading___Toc598108_3406789950">
            <w:r>
              <w:rPr>
                <w:webHidden/>
                <w:rStyle w:val="IndexLink"/>
                <w:rtl w:val="true"/>
              </w:rPr>
              <w:t xml:space="preserve">الغُرر والدُرر </w:t>
            </w:r>
            <w:r>
              <w:rPr>
                <w:rStyle w:val="IndexLink"/>
                <w:rtl w:val="true"/>
              </w:rPr>
              <w:t xml:space="preserve">[ </w:t>
            </w:r>
            <w:r>
              <w:rPr>
                <w:rStyle w:val="IndexLink"/>
                <w:rtl w:val="true"/>
              </w:rPr>
              <w:t xml:space="preserve">الحديث </w:t>
            </w:r>
            <w:r>
              <w:rPr>
                <w:rStyle w:val="IndexLink"/>
                <w:rtl w:val="true"/>
              </w:rPr>
              <w:t>]</w:t>
              <w:tab/>
            </w:r>
            <w:r>
              <w:rPr>
                <w:rStyle w:val="IndexLink"/>
              </w:rPr>
              <w:t>334</w:t>
            </w:r>
          </w:hyperlink>
        </w:p>
        <w:p>
          <w:pPr>
            <w:pStyle w:val="Contents2"/>
            <w:tabs>
              <w:tab w:val="clear" w:pos="8743"/>
              <w:tab w:val="right" w:pos="9026" w:leader="dot"/>
            </w:tabs>
            <w:rPr/>
          </w:pPr>
          <w:hyperlink w:anchor="__RefHeading___Toc598110_3406789950">
            <w:r>
              <w:rPr>
                <w:webHidden/>
                <w:rStyle w:val="IndexLink"/>
                <w:rtl w:val="true"/>
              </w:rPr>
              <w:t xml:space="preserve">شرح قصيدة البردة </w:t>
            </w:r>
            <w:r>
              <w:rPr>
                <w:rStyle w:val="IndexLink"/>
                <w:rtl w:val="true"/>
              </w:rPr>
              <w:t>[</w:t>
            </w:r>
            <w:r>
              <w:rPr>
                <w:rStyle w:val="IndexLink"/>
                <w:rtl w:val="true"/>
              </w:rPr>
              <w:t xml:space="preserve">الأدب </w:t>
            </w:r>
            <w:r>
              <w:rPr>
                <w:rStyle w:val="IndexLink"/>
                <w:rtl w:val="true"/>
              </w:rPr>
              <w:t>]</w:t>
              <w:tab/>
            </w:r>
            <w:r>
              <w:rPr>
                <w:rStyle w:val="IndexLink"/>
              </w:rPr>
              <w:t>335</w:t>
            </w:r>
          </w:hyperlink>
        </w:p>
        <w:p>
          <w:pPr>
            <w:pStyle w:val="Contents2"/>
            <w:tabs>
              <w:tab w:val="clear" w:pos="8743"/>
              <w:tab w:val="right" w:pos="9026" w:leader="dot"/>
            </w:tabs>
            <w:rPr/>
          </w:pPr>
          <w:hyperlink w:anchor="__RefHeading___Toc598112_3406789950">
            <w:r>
              <w:rPr>
                <w:webHidden/>
                <w:rStyle w:val="IndexLink"/>
              </w:rPr>
              <w:t>1</w:t>
            </w:r>
            <w:r>
              <w:rPr>
                <w:rStyle w:val="IndexLink"/>
                <w:rtl w:val="true"/>
              </w:rPr>
              <w:t xml:space="preserve">- </w:t>
            </w:r>
            <w:r>
              <w:rPr>
                <w:rStyle w:val="IndexLink"/>
                <w:rtl w:val="true"/>
              </w:rPr>
              <w:t xml:space="preserve">شرح الفصول </w:t>
            </w:r>
            <w:r>
              <w:rPr>
                <w:rStyle w:val="IndexLink"/>
                <w:rtl w:val="true"/>
              </w:rPr>
              <w:t>(</w:t>
            </w:r>
            <w:r>
              <w:rPr>
                <w:rStyle w:val="IndexLink"/>
              </w:rPr>
              <w:t>8</w:t>
            </w:r>
            <w:r>
              <w:rPr>
                <w:rStyle w:val="IndexLink"/>
                <w:rtl w:val="true"/>
              </w:rPr>
              <w:t xml:space="preserve">ظ </w:t>
            </w:r>
            <w:r>
              <w:rPr>
                <w:rStyle w:val="IndexLink"/>
                <w:rtl w:val="true"/>
              </w:rPr>
              <w:t xml:space="preserve">- </w:t>
            </w:r>
            <w:r>
              <w:rPr>
                <w:rStyle w:val="IndexLink"/>
              </w:rPr>
              <w:t>962</w:t>
            </w:r>
            <w:r>
              <w:rPr>
                <w:rStyle w:val="IndexLink"/>
                <w:rtl w:val="true"/>
              </w:rPr>
              <w:t>ظ</w:t>
            </w:r>
            <w:r>
              <w:rPr>
                <w:rStyle w:val="IndexLink"/>
                <w:rtl w:val="true"/>
              </w:rPr>
              <w:t xml:space="preserve">) [ </w:t>
            </w:r>
            <w:r>
              <w:rPr>
                <w:rStyle w:val="IndexLink"/>
                <w:rtl w:val="true"/>
              </w:rPr>
              <w:t xml:space="preserve">الكلام </w:t>
            </w:r>
            <w:r>
              <w:rPr>
                <w:rStyle w:val="IndexLink"/>
                <w:rtl w:val="true"/>
              </w:rPr>
              <w:t>]</w:t>
              <w:tab/>
            </w:r>
            <w:r>
              <w:rPr>
                <w:rStyle w:val="IndexLink"/>
              </w:rPr>
              <w:t>335</w:t>
            </w:r>
          </w:hyperlink>
        </w:p>
        <w:p>
          <w:pPr>
            <w:pStyle w:val="Contents2"/>
            <w:tabs>
              <w:tab w:val="clear" w:pos="8743"/>
              <w:tab w:val="right" w:pos="9026" w:leader="dot"/>
            </w:tabs>
            <w:rPr/>
          </w:pPr>
          <w:hyperlink w:anchor="__RefHeading___Toc598114_3406789950">
            <w:r>
              <w:rPr>
                <w:webHidden/>
                <w:rStyle w:val="IndexLink"/>
              </w:rPr>
              <w:t>2</w:t>
            </w:r>
            <w:r>
              <w:rPr>
                <w:rStyle w:val="IndexLink"/>
                <w:rtl w:val="true"/>
              </w:rPr>
              <w:t xml:space="preserve"> - </w:t>
            </w:r>
            <w:r>
              <w:rPr>
                <w:rStyle w:val="IndexLink"/>
                <w:rtl w:val="true"/>
              </w:rPr>
              <w:t xml:space="preserve">الاعتقادات </w:t>
            </w:r>
            <w:r>
              <w:rPr>
                <w:rStyle w:val="IndexLink"/>
                <w:rtl w:val="true"/>
              </w:rPr>
              <w:t xml:space="preserve">/ </w:t>
            </w:r>
            <w:r>
              <w:rPr>
                <w:rStyle w:val="IndexLink"/>
                <w:rtl w:val="true"/>
              </w:rPr>
              <w:t xml:space="preserve">للشيخ الصدوق </w:t>
            </w:r>
            <w:r>
              <w:rPr>
                <w:rStyle w:val="IndexLink"/>
              </w:rPr>
              <w:t>6</w:t>
            </w:r>
            <w:r>
              <w:rPr>
                <w:rStyle w:val="IndexLink"/>
                <w:rtl w:val="true"/>
              </w:rPr>
              <w:t xml:space="preserve">ظ </w:t>
            </w:r>
            <w:r>
              <w:rPr>
                <w:rStyle w:val="IndexLink"/>
                <w:rtl w:val="true"/>
              </w:rPr>
              <w:t xml:space="preserve">- </w:t>
            </w:r>
            <w:r>
              <w:rPr>
                <w:rStyle w:val="IndexLink"/>
              </w:rPr>
              <w:t>87</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336</w:t>
            </w:r>
          </w:hyperlink>
        </w:p>
        <w:p>
          <w:pPr>
            <w:pStyle w:val="Contents2"/>
            <w:tabs>
              <w:tab w:val="clear" w:pos="8743"/>
              <w:tab w:val="right" w:pos="9026" w:leader="dot"/>
            </w:tabs>
            <w:rPr/>
          </w:pPr>
          <w:hyperlink w:anchor="__RefHeading___Toc598116_3406789950">
            <w:r>
              <w:rPr>
                <w:webHidden/>
                <w:rStyle w:val="IndexLink"/>
                <w:rtl w:val="true"/>
              </w:rPr>
              <w:t xml:space="preserve">شرح زبدة الاصول </w:t>
            </w:r>
            <w:r>
              <w:rPr>
                <w:rStyle w:val="IndexLink"/>
                <w:rtl w:val="true"/>
              </w:rPr>
              <w:t xml:space="preserve">/ </w:t>
            </w:r>
            <w:r>
              <w:rPr>
                <w:rStyle w:val="IndexLink"/>
                <w:rtl w:val="true"/>
              </w:rPr>
              <w:t xml:space="preserve">للمولى صالح المازندرانی </w:t>
            </w:r>
            <w:r>
              <w:rPr>
                <w:rStyle w:val="IndexLink"/>
                <w:rtl w:val="true"/>
              </w:rPr>
              <w:t xml:space="preserve">[ </w:t>
            </w:r>
            <w:r>
              <w:rPr>
                <w:rStyle w:val="IndexLink"/>
                <w:rtl w:val="true"/>
              </w:rPr>
              <w:t xml:space="preserve">اصول الفقه </w:t>
            </w:r>
            <w:r>
              <w:rPr>
                <w:rStyle w:val="IndexLink"/>
                <w:rtl w:val="true"/>
              </w:rPr>
              <w:t>]</w:t>
              <w:tab/>
            </w:r>
            <w:r>
              <w:rPr>
                <w:rStyle w:val="IndexLink"/>
              </w:rPr>
              <w:t>336</w:t>
            </w:r>
          </w:hyperlink>
        </w:p>
        <w:p>
          <w:pPr>
            <w:pStyle w:val="Contents2"/>
            <w:tabs>
              <w:tab w:val="clear" w:pos="8743"/>
              <w:tab w:val="right" w:pos="9026" w:leader="dot"/>
            </w:tabs>
            <w:rPr/>
          </w:pPr>
          <w:hyperlink w:anchor="__RefHeading___Toc598118_3406789950">
            <w:r>
              <w:rPr>
                <w:webHidden/>
                <w:rStyle w:val="IndexLink"/>
                <w:rtl w:val="true"/>
              </w:rPr>
              <w:t xml:space="preserve">غاية البادي في شرح المبادی </w:t>
            </w:r>
            <w:r>
              <w:rPr>
                <w:rStyle w:val="IndexLink"/>
                <w:rtl w:val="true"/>
              </w:rPr>
              <w:t xml:space="preserve">[ </w:t>
            </w:r>
            <w:r>
              <w:rPr>
                <w:rStyle w:val="IndexLink"/>
                <w:rtl w:val="true"/>
              </w:rPr>
              <w:t xml:space="preserve">اصول الفقه </w:t>
            </w:r>
            <w:r>
              <w:rPr>
                <w:rStyle w:val="IndexLink"/>
                <w:rtl w:val="true"/>
              </w:rPr>
              <w:t>]</w:t>
              <w:tab/>
            </w:r>
            <w:r>
              <w:rPr>
                <w:rStyle w:val="IndexLink"/>
              </w:rPr>
              <w:t>336</w:t>
            </w:r>
          </w:hyperlink>
        </w:p>
        <w:p>
          <w:pPr>
            <w:pStyle w:val="Contents2"/>
            <w:tabs>
              <w:tab w:val="clear" w:pos="8743"/>
              <w:tab w:val="right" w:pos="9026" w:leader="dot"/>
            </w:tabs>
            <w:rPr/>
          </w:pPr>
          <w:hyperlink w:anchor="__RefHeading___Toc598120_3406789950">
            <w:r>
              <w:rPr>
                <w:webHidden/>
                <w:rStyle w:val="IndexLink"/>
              </w:rPr>
              <w:t>1</w:t>
            </w:r>
            <w:r>
              <w:rPr>
                <w:rStyle w:val="IndexLink"/>
                <w:rtl w:val="true"/>
              </w:rPr>
              <w:t xml:space="preserve">- </w:t>
            </w:r>
            <w:r>
              <w:rPr>
                <w:rStyle w:val="IndexLink"/>
                <w:rtl w:val="true"/>
              </w:rPr>
              <w:t xml:space="preserve">شرح العوامل للمولی محسن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75</w:t>
            </w:r>
            <w:r>
              <w:rPr>
                <w:rStyle w:val="IndexLink"/>
                <w:rtl w:val="true"/>
              </w:rPr>
              <w:t>ظ</w:t>
            </w:r>
            <w:r>
              <w:rPr>
                <w:rStyle w:val="IndexLink"/>
                <w:rtl w:val="true"/>
              </w:rPr>
              <w:t xml:space="preserve">) [ </w:t>
            </w:r>
            <w:r>
              <w:rPr>
                <w:rStyle w:val="IndexLink"/>
                <w:rtl w:val="true"/>
              </w:rPr>
              <w:t xml:space="preserve">النحو </w:t>
            </w:r>
            <w:r>
              <w:rPr>
                <w:rStyle w:val="IndexLink"/>
                <w:rtl w:val="true"/>
              </w:rPr>
              <w:t>]</w:t>
              <w:tab/>
            </w:r>
            <w:r>
              <w:rPr>
                <w:rStyle w:val="IndexLink"/>
              </w:rPr>
              <w:t>337</w:t>
            </w:r>
          </w:hyperlink>
        </w:p>
        <w:p>
          <w:pPr>
            <w:pStyle w:val="Contents2"/>
            <w:tabs>
              <w:tab w:val="clear" w:pos="8743"/>
              <w:tab w:val="right" w:pos="9026" w:leader="dot"/>
            </w:tabs>
            <w:rPr/>
          </w:pPr>
          <w:hyperlink w:anchor="__RefHeading___Toc598122_3406789950">
            <w:r>
              <w:rPr>
                <w:webHidden/>
                <w:rStyle w:val="IndexLink"/>
              </w:rPr>
              <w:t>2</w:t>
            </w:r>
            <w:r>
              <w:rPr>
                <w:rStyle w:val="IndexLink"/>
                <w:rtl w:val="true"/>
              </w:rPr>
              <w:t xml:space="preserve"> - </w:t>
            </w:r>
            <w:r>
              <w:rPr>
                <w:rStyle w:val="IndexLink"/>
                <w:rtl w:val="true"/>
              </w:rPr>
              <w:t xml:space="preserve">شرح الانموذج </w:t>
            </w:r>
            <w:r>
              <w:rPr>
                <w:rStyle w:val="IndexLink"/>
                <w:rtl w:val="true"/>
              </w:rPr>
              <w:t>(</w:t>
            </w:r>
            <w:r>
              <w:rPr>
                <w:rStyle w:val="IndexLink"/>
              </w:rPr>
              <w:t>72</w:t>
            </w:r>
            <w:r>
              <w:rPr>
                <w:rStyle w:val="IndexLink"/>
                <w:rtl w:val="true"/>
              </w:rPr>
              <w:t xml:space="preserve">ظ </w:t>
            </w:r>
            <w:r>
              <w:rPr>
                <w:rStyle w:val="IndexLink"/>
                <w:rtl w:val="true"/>
              </w:rPr>
              <w:t xml:space="preserve">- </w:t>
            </w:r>
            <w:r>
              <w:rPr>
                <w:rStyle w:val="IndexLink"/>
              </w:rPr>
              <w:t>137</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النحو </w:t>
            </w:r>
            <w:r>
              <w:rPr>
                <w:rStyle w:val="IndexLink"/>
                <w:rtl w:val="true"/>
              </w:rPr>
              <w:t>]</w:t>
              <w:tab/>
            </w:r>
            <w:r>
              <w:rPr>
                <w:rStyle w:val="IndexLink"/>
              </w:rPr>
              <w:t>337</w:t>
            </w:r>
          </w:hyperlink>
        </w:p>
        <w:p>
          <w:pPr>
            <w:pStyle w:val="Contents2"/>
            <w:tabs>
              <w:tab w:val="clear" w:pos="8743"/>
              <w:tab w:val="right" w:pos="9026" w:leader="dot"/>
            </w:tabs>
            <w:rPr/>
          </w:pPr>
          <w:hyperlink w:anchor="__RefHeading___Toc598124_3406789950">
            <w:r>
              <w:rPr>
                <w:webHidden/>
                <w:rStyle w:val="IndexLink"/>
              </w:rPr>
              <w:t>3</w:t>
            </w:r>
            <w:r>
              <w:rPr>
                <w:rStyle w:val="IndexLink"/>
                <w:rtl w:val="true"/>
              </w:rPr>
              <w:t xml:space="preserve">- </w:t>
            </w:r>
            <w:r>
              <w:rPr>
                <w:rStyle w:val="IndexLink"/>
                <w:rtl w:val="true"/>
              </w:rPr>
              <w:t xml:space="preserve">النافع يوم الحشر في شرح الباب الحادي عشر </w:t>
            </w:r>
            <w:r>
              <w:rPr>
                <w:rStyle w:val="IndexLink"/>
                <w:rtl w:val="true"/>
              </w:rPr>
              <w:t>(</w:t>
            </w:r>
            <w:r>
              <w:rPr>
                <w:rStyle w:val="IndexLink"/>
              </w:rPr>
              <w:t>138</w:t>
            </w:r>
            <w:r>
              <w:rPr>
                <w:rStyle w:val="IndexLink"/>
                <w:rtl w:val="true"/>
              </w:rPr>
              <w:t xml:space="preserve"> - </w:t>
            </w:r>
            <w:r>
              <w:rPr>
                <w:rStyle w:val="IndexLink"/>
              </w:rPr>
              <w:t>170</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337</w:t>
            </w:r>
          </w:hyperlink>
        </w:p>
        <w:p>
          <w:pPr>
            <w:pStyle w:val="Contents2"/>
            <w:tabs>
              <w:tab w:val="clear" w:pos="8743"/>
              <w:tab w:val="right" w:pos="9026" w:leader="dot"/>
            </w:tabs>
            <w:rPr/>
          </w:pPr>
          <w:hyperlink w:anchor="__RefHeading___Toc598126_3406789950">
            <w:r>
              <w:rPr>
                <w:webHidden/>
                <w:rStyle w:val="IndexLink"/>
              </w:rPr>
              <w:t>4</w:t>
            </w:r>
            <w:r>
              <w:rPr>
                <w:rStyle w:val="IndexLink"/>
                <w:rtl w:val="true"/>
              </w:rPr>
              <w:t xml:space="preserve"> - </w:t>
            </w:r>
            <w:r>
              <w:rPr>
                <w:rStyle w:val="IndexLink"/>
                <w:rtl w:val="true"/>
              </w:rPr>
              <w:t xml:space="preserve">الدرة النظميّة </w:t>
            </w:r>
            <w:r>
              <w:rPr>
                <w:rStyle w:val="IndexLink"/>
                <w:rtl w:val="true"/>
              </w:rPr>
              <w:t>(</w:t>
            </w:r>
            <w:r>
              <w:rPr>
                <w:rStyle w:val="IndexLink"/>
              </w:rPr>
              <w:t>171</w:t>
            </w:r>
            <w:r>
              <w:rPr>
                <w:rStyle w:val="IndexLink"/>
                <w:rtl w:val="true"/>
              </w:rPr>
              <w:t xml:space="preserve">ظ </w:t>
            </w:r>
            <w:r>
              <w:rPr>
                <w:rStyle w:val="IndexLink"/>
                <w:rtl w:val="true"/>
              </w:rPr>
              <w:t xml:space="preserve">- </w:t>
            </w:r>
            <w:r>
              <w:rPr>
                <w:rStyle w:val="IndexLink"/>
              </w:rPr>
              <w:t>176</w:t>
            </w:r>
            <w:r>
              <w:rPr>
                <w:rStyle w:val="IndexLink"/>
                <w:rtl w:val="true"/>
              </w:rPr>
              <w:t>و</w:t>
            </w:r>
            <w:r>
              <w:rPr>
                <w:rStyle w:val="IndexLink"/>
                <w:rtl w:val="true"/>
              </w:rPr>
              <w:t xml:space="preserve">) [ </w:t>
            </w:r>
            <w:r>
              <w:rPr>
                <w:rStyle w:val="IndexLink"/>
                <w:rtl w:val="true"/>
              </w:rPr>
              <w:t xml:space="preserve">التجويد </w:t>
            </w:r>
            <w:r>
              <w:rPr>
                <w:rStyle w:val="IndexLink"/>
                <w:rtl w:val="true"/>
              </w:rPr>
              <w:t>]</w:t>
              <w:tab/>
            </w:r>
            <w:r>
              <w:rPr>
                <w:rStyle w:val="IndexLink"/>
              </w:rPr>
              <w:t>338</w:t>
            </w:r>
          </w:hyperlink>
        </w:p>
        <w:p>
          <w:pPr>
            <w:pStyle w:val="Contents2"/>
            <w:tabs>
              <w:tab w:val="clear" w:pos="8743"/>
              <w:tab w:val="right" w:pos="9026" w:leader="dot"/>
            </w:tabs>
            <w:rPr/>
          </w:pPr>
          <w:hyperlink w:anchor="__RefHeading___Toc598128_3406789950">
            <w:r>
              <w:rPr>
                <w:webHidden/>
                <w:rStyle w:val="IndexLink"/>
              </w:rPr>
              <w:t>1</w:t>
            </w:r>
            <w:r>
              <w:rPr>
                <w:rStyle w:val="IndexLink"/>
                <w:rtl w:val="true"/>
              </w:rPr>
              <w:t xml:space="preserve">- </w:t>
            </w:r>
            <w:r>
              <w:rPr>
                <w:rStyle w:val="IndexLink"/>
                <w:rtl w:val="true"/>
              </w:rPr>
              <w:t xml:space="preserve">الحاشية على شرح المطالع </w:t>
            </w:r>
            <w:r>
              <w:rPr>
                <w:rStyle w:val="IndexLink"/>
                <w:rtl w:val="true"/>
              </w:rPr>
              <w:t xml:space="preserve">/ </w:t>
            </w:r>
            <w:r>
              <w:rPr>
                <w:rStyle w:val="IndexLink"/>
                <w:rtl w:val="true"/>
              </w:rPr>
              <w:t xml:space="preserve">للسيد الشريف الجرجاني </w:t>
            </w:r>
            <w:r>
              <w:rPr>
                <w:rStyle w:val="IndexLink"/>
                <w:rtl w:val="true"/>
              </w:rPr>
              <w:t>(</w:t>
            </w:r>
            <w:r>
              <w:rPr>
                <w:rStyle w:val="IndexLink"/>
              </w:rPr>
              <w:t>1</w:t>
            </w:r>
            <w:r>
              <w:rPr>
                <w:rStyle w:val="IndexLink"/>
                <w:rtl w:val="true"/>
              </w:rPr>
              <w:t xml:space="preserve">ط </w:t>
            </w:r>
            <w:r>
              <w:rPr>
                <w:rStyle w:val="IndexLink"/>
                <w:rtl w:val="true"/>
              </w:rPr>
              <w:t xml:space="preserve">- </w:t>
            </w:r>
            <w:r>
              <w:rPr>
                <w:rStyle w:val="IndexLink"/>
              </w:rPr>
              <w:t>176</w:t>
            </w:r>
            <w:r>
              <w:rPr>
                <w:rStyle w:val="IndexLink"/>
                <w:rtl w:val="true"/>
              </w:rPr>
              <w:t>ظ</w:t>
            </w:r>
            <w:r>
              <w:rPr>
                <w:rStyle w:val="IndexLink"/>
                <w:rtl w:val="true"/>
              </w:rPr>
              <w:t xml:space="preserve">) [ </w:t>
            </w:r>
            <w:r>
              <w:rPr>
                <w:rStyle w:val="IndexLink"/>
                <w:rtl w:val="true"/>
              </w:rPr>
              <w:t xml:space="preserve">المنطق </w:t>
            </w:r>
            <w:r>
              <w:rPr>
                <w:rStyle w:val="IndexLink"/>
                <w:rtl w:val="true"/>
              </w:rPr>
              <w:t>]</w:t>
              <w:tab/>
            </w:r>
            <w:r>
              <w:rPr>
                <w:rStyle w:val="IndexLink"/>
              </w:rPr>
              <w:t>338</w:t>
            </w:r>
          </w:hyperlink>
        </w:p>
        <w:p>
          <w:pPr>
            <w:pStyle w:val="Contents2"/>
            <w:tabs>
              <w:tab w:val="clear" w:pos="8743"/>
              <w:tab w:val="right" w:pos="9026" w:leader="dot"/>
            </w:tabs>
            <w:rPr/>
          </w:pPr>
          <w:hyperlink w:anchor="__RefHeading___Toc598130_3406789950">
            <w:r>
              <w:rPr>
                <w:webHidden/>
                <w:rStyle w:val="IndexLink"/>
              </w:rPr>
              <w:t>2</w:t>
            </w:r>
            <w:r>
              <w:rPr>
                <w:rStyle w:val="IndexLink"/>
                <w:rtl w:val="true"/>
              </w:rPr>
              <w:t xml:space="preserve">- </w:t>
            </w:r>
            <w:r>
              <w:rPr>
                <w:rStyle w:val="IndexLink"/>
                <w:rtl w:val="true"/>
              </w:rPr>
              <w:t xml:space="preserve">تشريح الأفلاك للبهائی </w:t>
            </w:r>
            <w:r>
              <w:rPr>
                <w:rStyle w:val="IndexLink"/>
                <w:rtl w:val="true"/>
              </w:rPr>
              <w:t>(</w:t>
            </w:r>
            <w:r>
              <w:rPr>
                <w:rStyle w:val="IndexLink"/>
              </w:rPr>
              <w:t>178</w:t>
            </w:r>
            <w:r>
              <w:rPr>
                <w:rStyle w:val="IndexLink"/>
                <w:rtl w:val="true"/>
              </w:rPr>
              <w:t xml:space="preserve">ظ </w:t>
            </w:r>
            <w:r>
              <w:rPr>
                <w:rStyle w:val="IndexLink"/>
                <w:rtl w:val="true"/>
              </w:rPr>
              <w:t xml:space="preserve">- </w:t>
            </w:r>
            <w:r>
              <w:rPr>
                <w:rStyle w:val="IndexLink"/>
              </w:rPr>
              <w:t>190</w:t>
            </w:r>
            <w:r>
              <w:rPr>
                <w:rStyle w:val="IndexLink"/>
                <w:rtl w:val="true"/>
              </w:rPr>
              <w:t>ظ</w:t>
            </w:r>
            <w:r>
              <w:rPr>
                <w:rStyle w:val="IndexLink"/>
                <w:rtl w:val="true"/>
              </w:rPr>
              <w:t xml:space="preserve">) [ </w:t>
            </w:r>
            <w:r>
              <w:rPr>
                <w:rStyle w:val="IndexLink"/>
                <w:rtl w:val="true"/>
              </w:rPr>
              <w:t xml:space="preserve">الهيئة </w:t>
            </w:r>
            <w:r>
              <w:rPr>
                <w:rStyle w:val="IndexLink"/>
                <w:rtl w:val="true"/>
              </w:rPr>
              <w:t>]</w:t>
              <w:tab/>
            </w:r>
            <w:r>
              <w:rPr>
                <w:rStyle w:val="IndexLink"/>
              </w:rPr>
              <w:t>338</w:t>
            </w:r>
          </w:hyperlink>
        </w:p>
        <w:p>
          <w:pPr>
            <w:pStyle w:val="Contents2"/>
            <w:tabs>
              <w:tab w:val="clear" w:pos="8743"/>
              <w:tab w:val="right" w:pos="9026" w:leader="dot"/>
            </w:tabs>
            <w:rPr/>
          </w:pPr>
          <w:hyperlink w:anchor="__RefHeading___Toc598132_3406789950">
            <w:r>
              <w:rPr>
                <w:webHidden/>
                <w:rStyle w:val="IndexLink"/>
              </w:rPr>
              <w:t>3</w:t>
            </w:r>
            <w:r>
              <w:rPr>
                <w:rStyle w:val="IndexLink"/>
                <w:rtl w:val="true"/>
              </w:rPr>
              <w:t xml:space="preserve">- </w:t>
            </w:r>
            <w:r>
              <w:rPr>
                <w:rStyle w:val="IndexLink"/>
                <w:rtl w:val="true"/>
              </w:rPr>
              <w:t xml:space="preserve">الصفيحة </w:t>
            </w:r>
            <w:r>
              <w:rPr>
                <w:rStyle w:val="IndexLink"/>
                <w:rtl w:val="true"/>
              </w:rPr>
              <w:t>(</w:t>
            </w:r>
            <w:r>
              <w:rPr>
                <w:rStyle w:val="IndexLink"/>
              </w:rPr>
              <w:t>190</w:t>
            </w:r>
            <w:r>
              <w:rPr>
                <w:rStyle w:val="IndexLink"/>
                <w:rtl w:val="true"/>
              </w:rPr>
              <w:t xml:space="preserve">ظ </w:t>
            </w:r>
            <w:r>
              <w:rPr>
                <w:rStyle w:val="IndexLink"/>
                <w:rtl w:val="true"/>
              </w:rPr>
              <w:t xml:space="preserve">- </w:t>
            </w:r>
            <w:r>
              <w:rPr>
                <w:rStyle w:val="IndexLink"/>
              </w:rPr>
              <w:t>195</w:t>
            </w:r>
            <w:r>
              <w:rPr>
                <w:rStyle w:val="IndexLink"/>
                <w:rtl w:val="true"/>
              </w:rPr>
              <w:t>ظ</w:t>
            </w:r>
            <w:r>
              <w:rPr>
                <w:rStyle w:val="IndexLink"/>
                <w:rtl w:val="true"/>
              </w:rPr>
              <w:t xml:space="preserve">) [ </w:t>
            </w:r>
            <w:r>
              <w:rPr>
                <w:rStyle w:val="IndexLink"/>
                <w:rtl w:val="true"/>
              </w:rPr>
              <w:t xml:space="preserve">العلوم الغريبة </w:t>
            </w:r>
            <w:r>
              <w:rPr>
                <w:rStyle w:val="IndexLink"/>
                <w:rtl w:val="true"/>
              </w:rPr>
              <w:t>]</w:t>
              <w:tab/>
            </w:r>
            <w:r>
              <w:rPr>
                <w:rStyle w:val="IndexLink"/>
              </w:rPr>
              <w:t>338</w:t>
            </w:r>
          </w:hyperlink>
        </w:p>
        <w:p>
          <w:pPr>
            <w:pStyle w:val="Contents2"/>
            <w:tabs>
              <w:tab w:val="clear" w:pos="8743"/>
              <w:tab w:val="right" w:pos="9026" w:leader="dot"/>
            </w:tabs>
            <w:rPr/>
          </w:pPr>
          <w:hyperlink w:anchor="__RefHeading___Toc598134_3406789950">
            <w:r>
              <w:rPr>
                <w:webHidden/>
                <w:rStyle w:val="IndexLink"/>
              </w:rPr>
              <w:t>4</w:t>
            </w:r>
            <w:r>
              <w:rPr>
                <w:rStyle w:val="IndexLink"/>
                <w:rtl w:val="true"/>
              </w:rPr>
              <w:t xml:space="preserve"> - </w:t>
            </w:r>
            <w:r>
              <w:rPr>
                <w:rStyle w:val="IndexLink"/>
                <w:rtl w:val="true"/>
              </w:rPr>
              <w:t xml:space="preserve">الحاشية على حاشية كتاب في الفلسفة </w:t>
            </w:r>
            <w:r>
              <w:rPr>
                <w:rStyle w:val="IndexLink"/>
                <w:rtl w:val="true"/>
              </w:rPr>
              <w:t>(</w:t>
            </w:r>
            <w:r>
              <w:rPr>
                <w:rStyle w:val="IndexLink"/>
              </w:rPr>
              <w:t>197</w:t>
            </w:r>
            <w:r>
              <w:rPr>
                <w:rStyle w:val="IndexLink"/>
                <w:rtl w:val="true"/>
              </w:rPr>
              <w:t xml:space="preserve">ظ </w:t>
            </w:r>
            <w:r>
              <w:rPr>
                <w:rStyle w:val="IndexLink"/>
                <w:rtl w:val="true"/>
              </w:rPr>
              <w:t xml:space="preserve">- </w:t>
            </w:r>
            <w:r>
              <w:rPr>
                <w:rStyle w:val="IndexLink"/>
              </w:rPr>
              <w:t>245</w:t>
            </w:r>
            <w:r>
              <w:rPr>
                <w:rStyle w:val="IndexLink"/>
                <w:rtl w:val="true"/>
              </w:rPr>
              <w:t>ظ</w:t>
            </w:r>
            <w:r>
              <w:rPr>
                <w:rStyle w:val="IndexLink"/>
                <w:rtl w:val="true"/>
              </w:rPr>
              <w:t xml:space="preserve">) [ </w:t>
            </w:r>
            <w:r>
              <w:rPr>
                <w:rStyle w:val="IndexLink"/>
                <w:rtl w:val="true"/>
              </w:rPr>
              <w:t xml:space="preserve">الفلسفة </w:t>
            </w:r>
            <w:r>
              <w:rPr>
                <w:rStyle w:val="IndexLink"/>
                <w:rtl w:val="true"/>
              </w:rPr>
              <w:t>]</w:t>
              <w:tab/>
            </w:r>
            <w:r>
              <w:rPr>
                <w:rStyle w:val="IndexLink"/>
              </w:rPr>
              <w:t>339</w:t>
            </w:r>
          </w:hyperlink>
        </w:p>
        <w:p>
          <w:pPr>
            <w:pStyle w:val="Contents2"/>
            <w:tabs>
              <w:tab w:val="clear" w:pos="8743"/>
              <w:tab w:val="right" w:pos="9026" w:leader="dot"/>
            </w:tabs>
            <w:rPr/>
          </w:pPr>
          <w:hyperlink w:anchor="__RefHeading___Toc598136_3406789950">
            <w:r>
              <w:rPr>
                <w:webHidden/>
                <w:rStyle w:val="IndexLink"/>
              </w:rPr>
              <w:t>1</w:t>
            </w:r>
            <w:r>
              <w:rPr>
                <w:rStyle w:val="IndexLink"/>
                <w:rtl w:val="true"/>
              </w:rPr>
              <w:t xml:space="preserve">- </w:t>
            </w:r>
            <w:r>
              <w:rPr>
                <w:rStyle w:val="IndexLink"/>
                <w:rtl w:val="true"/>
              </w:rPr>
              <w:t>كتاب في العقائد</w:t>
            </w:r>
            <w:r>
              <w:rPr>
                <w:rStyle w:val="IndexLink"/>
                <w:rtl w:val="true"/>
              </w:rPr>
              <w:t>(</w:t>
            </w:r>
            <w:r>
              <w:rPr>
                <w:rStyle w:val="IndexLink"/>
              </w:rPr>
              <w:t>1</w:t>
            </w:r>
            <w:r>
              <w:rPr>
                <w:rStyle w:val="IndexLink"/>
                <w:rtl w:val="true"/>
              </w:rPr>
              <w:t xml:space="preserve">و </w:t>
            </w:r>
            <w:r>
              <w:rPr>
                <w:rStyle w:val="IndexLink"/>
                <w:rtl w:val="true"/>
              </w:rPr>
              <w:t xml:space="preserve">- </w:t>
            </w:r>
            <w:r>
              <w:rPr>
                <w:rStyle w:val="IndexLink"/>
              </w:rPr>
              <w:t>185</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339</w:t>
            </w:r>
          </w:hyperlink>
        </w:p>
        <w:p>
          <w:pPr>
            <w:pStyle w:val="Contents2"/>
            <w:tabs>
              <w:tab w:val="clear" w:pos="8743"/>
              <w:tab w:val="right" w:pos="9026" w:leader="dot"/>
            </w:tabs>
            <w:rPr/>
          </w:pPr>
          <w:hyperlink w:anchor="__RefHeading___Toc598138_3406789950">
            <w:r>
              <w:rPr>
                <w:webHidden/>
                <w:rStyle w:val="IndexLink"/>
              </w:rPr>
              <w:t>2</w:t>
            </w:r>
            <w:r>
              <w:rPr>
                <w:rStyle w:val="IndexLink"/>
                <w:rtl w:val="true"/>
              </w:rPr>
              <w:t xml:space="preserve"> - </w:t>
            </w:r>
            <w:r>
              <w:rPr>
                <w:rStyle w:val="IndexLink"/>
                <w:rtl w:val="true"/>
              </w:rPr>
              <w:t xml:space="preserve">الاعتقادات </w:t>
            </w:r>
            <w:r>
              <w:rPr>
                <w:rStyle w:val="IndexLink"/>
                <w:rtl w:val="true"/>
              </w:rPr>
              <w:t>(</w:t>
            </w:r>
            <w:r>
              <w:rPr>
                <w:rStyle w:val="IndexLink"/>
              </w:rPr>
              <w:t>186</w:t>
            </w:r>
            <w:r>
              <w:rPr>
                <w:rStyle w:val="IndexLink"/>
                <w:rtl w:val="true"/>
              </w:rPr>
              <w:t xml:space="preserve">ظ </w:t>
            </w:r>
            <w:r>
              <w:rPr>
                <w:rStyle w:val="IndexLink"/>
                <w:rtl w:val="true"/>
              </w:rPr>
              <w:t xml:space="preserve">- </w:t>
            </w:r>
            <w:r>
              <w:rPr>
                <w:rStyle w:val="IndexLink"/>
              </w:rPr>
              <w:t>100</w:t>
            </w:r>
            <w:r>
              <w:rPr>
                <w:rStyle w:val="IndexLink"/>
                <w:rtl w:val="true"/>
              </w:rPr>
              <w:t>ظ</w:t>
            </w:r>
            <w:r>
              <w:rPr>
                <w:rStyle w:val="IndexLink"/>
                <w:rtl w:val="true"/>
              </w:rPr>
              <w:t xml:space="preserve">) [ </w:t>
            </w:r>
            <w:r>
              <w:rPr>
                <w:rStyle w:val="IndexLink"/>
                <w:rtl w:val="true"/>
              </w:rPr>
              <w:t xml:space="preserve">العقائد </w:t>
            </w:r>
            <w:r>
              <w:rPr>
                <w:rStyle w:val="IndexLink"/>
                <w:rtl w:val="true"/>
              </w:rPr>
              <w:t>]</w:t>
              <w:tab/>
            </w:r>
            <w:r>
              <w:rPr>
                <w:rStyle w:val="IndexLink"/>
              </w:rPr>
              <w:t>340</w:t>
            </w:r>
          </w:hyperlink>
        </w:p>
        <w:p>
          <w:pPr>
            <w:pStyle w:val="Contents2"/>
            <w:tabs>
              <w:tab w:val="clear" w:pos="8743"/>
              <w:tab w:val="right" w:pos="9026" w:leader="dot"/>
            </w:tabs>
            <w:rPr/>
          </w:pPr>
          <w:hyperlink w:anchor="__RefHeading___Toc598140_3406789950">
            <w:r>
              <w:rPr>
                <w:webHidden/>
                <w:rStyle w:val="IndexLink"/>
              </w:rPr>
              <w:t>1</w:t>
            </w:r>
            <w:r>
              <w:rPr>
                <w:rStyle w:val="IndexLink"/>
                <w:rtl w:val="true"/>
              </w:rPr>
              <w:t xml:space="preserve">- </w:t>
            </w:r>
            <w:r>
              <w:rPr>
                <w:rStyle w:val="IndexLink"/>
                <w:rtl w:val="true"/>
              </w:rPr>
              <w:t xml:space="preserve">رسالة في الميراث </w:t>
            </w:r>
            <w:r>
              <w:rPr>
                <w:rStyle w:val="IndexLink"/>
                <w:rtl w:val="true"/>
              </w:rPr>
              <w:t>(</w:t>
            </w:r>
            <w:r>
              <w:rPr>
                <w:rStyle w:val="IndexLink"/>
              </w:rPr>
              <w:t>9</w:t>
            </w:r>
            <w:r>
              <w:rPr>
                <w:rStyle w:val="IndexLink"/>
                <w:rtl w:val="true"/>
              </w:rPr>
              <w:t xml:space="preserve">و </w:t>
            </w:r>
            <w:r>
              <w:rPr>
                <w:rStyle w:val="IndexLink"/>
                <w:rtl w:val="true"/>
              </w:rPr>
              <w:t xml:space="preserve">- </w:t>
            </w:r>
            <w:r>
              <w:rPr>
                <w:rStyle w:val="IndexLink"/>
              </w:rPr>
              <w:t>22</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الفقه </w:t>
            </w:r>
            <w:r>
              <w:rPr>
                <w:rStyle w:val="IndexLink"/>
                <w:rtl w:val="true"/>
              </w:rPr>
              <w:t>]</w:t>
              <w:tab/>
            </w:r>
            <w:r>
              <w:rPr>
                <w:rStyle w:val="IndexLink"/>
              </w:rPr>
              <w:t>341</w:t>
            </w:r>
          </w:hyperlink>
        </w:p>
        <w:p>
          <w:pPr>
            <w:pStyle w:val="Contents2"/>
            <w:tabs>
              <w:tab w:val="clear" w:pos="8743"/>
              <w:tab w:val="right" w:pos="9026" w:leader="dot"/>
            </w:tabs>
            <w:rPr/>
          </w:pPr>
          <w:hyperlink w:anchor="__RefHeading___Toc598142_3406789950">
            <w:r>
              <w:rPr>
                <w:webHidden/>
                <w:rStyle w:val="IndexLink"/>
              </w:rPr>
              <w:t>2</w:t>
            </w:r>
            <w:r>
              <w:rPr>
                <w:rStyle w:val="IndexLink"/>
                <w:rtl w:val="true"/>
              </w:rPr>
              <w:t xml:space="preserve"> - </w:t>
            </w:r>
            <w:r>
              <w:rPr>
                <w:rStyle w:val="IndexLink"/>
                <w:rtl w:val="true"/>
              </w:rPr>
              <w:t xml:space="preserve">شرح القصائد السبع المعلقات </w:t>
            </w:r>
            <w:r>
              <w:rPr>
                <w:rStyle w:val="IndexLink"/>
                <w:rtl w:val="true"/>
              </w:rPr>
              <w:t>(</w:t>
            </w:r>
            <w:r>
              <w:rPr>
                <w:rStyle w:val="IndexLink"/>
              </w:rPr>
              <w:t>26</w:t>
            </w:r>
            <w:r>
              <w:rPr>
                <w:rStyle w:val="IndexLink"/>
                <w:rtl w:val="true"/>
              </w:rPr>
              <w:t xml:space="preserve">ظ </w:t>
            </w:r>
            <w:r>
              <w:rPr>
                <w:rStyle w:val="IndexLink"/>
                <w:rtl w:val="true"/>
              </w:rPr>
              <w:t xml:space="preserve">- </w:t>
            </w:r>
            <w:r>
              <w:rPr>
                <w:rStyle w:val="IndexLink"/>
              </w:rPr>
              <w:t>76</w:t>
            </w:r>
            <w:r>
              <w:rPr>
                <w:rStyle w:val="IndexLink"/>
                <w:rtl w:val="true"/>
              </w:rPr>
              <w:t>و</w:t>
            </w:r>
            <w:r>
              <w:rPr>
                <w:rStyle w:val="IndexLink"/>
                <w:rtl w:val="true"/>
              </w:rPr>
              <w:t>) [</w:t>
            </w:r>
            <w:r>
              <w:rPr>
                <w:rStyle w:val="IndexLink"/>
                <w:rtl w:val="true"/>
              </w:rPr>
              <w:t xml:space="preserve">الأدب </w:t>
            </w:r>
            <w:r>
              <w:rPr>
                <w:rStyle w:val="IndexLink"/>
                <w:rtl w:val="true"/>
              </w:rPr>
              <w:t>]</w:t>
              <w:tab/>
            </w:r>
            <w:r>
              <w:rPr>
                <w:rStyle w:val="IndexLink"/>
              </w:rPr>
              <w:t>341</w:t>
            </w:r>
          </w:hyperlink>
        </w:p>
        <w:p>
          <w:pPr>
            <w:pStyle w:val="Contents2"/>
            <w:tabs>
              <w:tab w:val="clear" w:pos="8743"/>
              <w:tab w:val="right" w:pos="9026" w:leader="dot"/>
            </w:tabs>
            <w:rPr/>
          </w:pPr>
          <w:hyperlink w:anchor="__RefHeading___Toc598144_3406789950">
            <w:r>
              <w:rPr>
                <w:webHidden/>
                <w:rStyle w:val="IndexLink"/>
                <w:rtl w:val="true"/>
              </w:rPr>
              <w:t>الفهرست الألفبائی</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09_169547"/>
      <w:bookmarkStart w:id="1" w:name="pg15009_169547"/>
      <w:bookmarkEnd w:id="1"/>
    </w:p>
    <w:p>
      <w:pPr>
        <w:pStyle w:val="Heading2"/>
        <w:numPr>
          <w:ilvl w:val="1"/>
          <w:numId w:val="1"/>
        </w:numPr>
        <w:rPr/>
      </w:pPr>
      <w:bookmarkStart w:id="2" w:name="pg15009_169547"/>
      <w:bookmarkStart w:id="3" w:name="__RefHeading___Toc596684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فَهْرِسٌ مَخْطُوطَاتٌ</w:t>
      </w:r>
    </w:p>
    <w:p>
      <w:pPr>
        <w:pStyle w:val="BookText"/>
        <w:rPr/>
      </w:pPr>
      <w:r>
        <w:rPr>
          <w:rFonts w:ascii="Amiri" w:hAnsi="Amiri" w:eastAsia="Amiri" w:cs="Amiri"/>
          <w:color w:val="111111"/>
          <w:sz w:val="28"/>
          <w:sz w:val="28"/>
          <w:szCs w:val="28"/>
          <w:rtl w:val="true"/>
          <w:lang w:bidi="ar-SA"/>
        </w:rPr>
        <w:t>مَكْتَّبَةُ الْخَطِيبِ</w:t>
      </w:r>
    </w:p>
    <w:p>
      <w:pPr>
        <w:pStyle w:val="BookText"/>
        <w:rPr/>
      </w:pPr>
      <w:r>
        <w:rPr>
          <w:rFonts w:ascii="Amiri" w:hAnsi="Amiri" w:eastAsia="Amiri" w:cs="Amiri"/>
          <w:color w:val="111111"/>
          <w:sz w:val="28"/>
          <w:sz w:val="28"/>
          <w:szCs w:val="28"/>
          <w:rtl w:val="true"/>
          <w:lang w:bidi="ar-SA"/>
        </w:rPr>
        <w:t>الشَّيْخُ عَلِي حَيْدَر الْمُؤَيَّد</w:t>
      </w:r>
    </w:p>
    <w:p>
      <w:pPr>
        <w:pStyle w:val="BookText"/>
        <w:rPr/>
      </w:pPr>
      <w:r>
        <w:rPr>
          <w:rFonts w:ascii="Amiri" w:hAnsi="Amiri" w:eastAsia="Amiri" w:cs="Amiri"/>
          <w:color w:val="111111"/>
          <w:sz w:val="28"/>
          <w:sz w:val="28"/>
          <w:szCs w:val="28"/>
          <w:rtl w:val="true"/>
          <w:lang w:bidi="ar-SA"/>
        </w:rPr>
        <w:t>اَلْخَاصَّة</w:t>
      </w:r>
    </w:p>
    <w:p>
      <w:pPr>
        <w:pStyle w:val="BookText"/>
        <w:rPr/>
      </w:pPr>
      <w:r>
        <w:rPr>
          <w:rFonts w:ascii="Amiri" w:hAnsi="Amiri" w:eastAsia="Amiri" w:cs="Amiri"/>
          <w:color w:val="111111"/>
          <w:sz w:val="28"/>
          <w:sz w:val="28"/>
          <w:szCs w:val="28"/>
          <w:rtl w:val="true"/>
          <w:lang w:bidi="ar-SA"/>
        </w:rPr>
        <w:t>فِي قَمِّ اَلْمُقَدَّسَة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المخطوطات العربیه</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مؤسسة الهادي للتحقيق والنشر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893-501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6686_340678995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مؤسسة الهادي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15009_169549"/>
    </w:p>
    <w:p>
      <w:pPr>
        <w:pStyle w:val="Heading2"/>
        <w:numPr>
          <w:ilvl w:val="1"/>
          <w:numId w:val="1"/>
        </w:numPr>
        <w:rPr/>
      </w:pPr>
      <w:bookmarkStart w:id="8" w:name="__RefHeading___Toc596688_340678995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الحسن بن علي المجتبی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صغار قوم ويوشك أن تكونوا كبار قوم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فَتَعلّموا العلم، فمن يستطع منكم أن يحفظه فَلْيكتُبه ولْيَضَعه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مكتبة فضيلة الخطيب حجة الاسلام والمسلمين الشيخ علي حيدر المؤيّد دام مجده ، مکتبة شخصيّة تقع بمدينة قم المقدّسة في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مجموعة كبيرة من المخطوطات القيّمة الّتي قام بجمعها من هنا وهناك بخُطى حثيثة وسعي وافر منذ زمن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عدد المخطوطات فيها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ألف نسخة منها مخطوطات عربيِة وخمسمائة منها فارسيِة بالإضافة إلى عدد يسير من المخطوطات التركيِة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تمِ تنظيم هذه المكتبة وإعداد الفهرس لها في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وذلك خلال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وتقدِم الفهرس مقالا عن أهميِة المخطوطات وماضيها وحاضرها، وأخيراً منهج إعداد هذا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في هذا المجلد التعريف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عربية من الرقم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سبحانه أن يوفّقنا لإخراجها بصورة تليق بالتراث الإسلامي المبارك، إنّه خير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الطاهرين ولعنة الله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ایران، قم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العلي العظیم </w:t>
      </w:r>
      <w:bookmarkStart w:id="10" w:name="pg15009_169551"/>
    </w:p>
    <w:p>
      <w:pPr>
        <w:pStyle w:val="BookText"/>
        <w:rPr/>
      </w:pPr>
      <w:bookmarkEnd w:id="10"/>
      <w:r>
        <w:rPr>
          <w:rFonts w:eastAsia="Times New Roman" w:cs="Times New Roman" w:ascii="Times New Roman" w:hAnsi="Times New Roman"/>
          <w:color w:val="111111"/>
          <w:sz w:val="28"/>
          <w:szCs w:val="28"/>
          <w:lang w:val="en-US" w:bidi="en-US"/>
        </w:rPr>
        <w:t>501</w:t>
      </w:r>
    </w:p>
    <w:p>
      <w:pPr>
        <w:pStyle w:val="Heading2"/>
        <w:numPr>
          <w:ilvl w:val="1"/>
          <w:numId w:val="1"/>
        </w:numPr>
        <w:rPr/>
      </w:pPr>
      <w:bookmarkStart w:id="11" w:name="__RefHeading___Toc596690_3406789950"/>
      <w:bookmarkStart w:id="12" w:name="_Toc4"/>
      <w:bookmarkEnd w:id="11"/>
      <w:r>
        <w:rPr>
          <w:rtl w:val="true"/>
        </w:rPr>
        <w:t xml:space="preserve">شرح عقائد النسفی </w:t>
      </w:r>
      <w:r>
        <w:rPr>
          <w:rtl w:val="true"/>
        </w:rPr>
        <w:t xml:space="preserve">[ </w:t>
      </w:r>
      <w:r>
        <w:rPr>
          <w:rtl w:val="true"/>
        </w:rPr>
        <w:t xml:space="preserve">العقائد </w:t>
      </w:r>
      <w:r>
        <w:rPr>
          <w:rtl w:val="true"/>
        </w:rPr>
        <w:t>]</w:t>
      </w:r>
      <w:bookmarkEnd w:id="12"/>
    </w:p>
    <w:p>
      <w:pPr>
        <w:pStyle w:val="BookText"/>
        <w:rPr/>
      </w:pPr>
      <w:r>
        <w:rPr>
          <w:rFonts w:ascii="IRNazanin" w:hAnsi="IRNazanin" w:eastAsia="IRNazanin"/>
          <w:color w:val="111111"/>
          <w:sz w:val="28"/>
          <w:sz w:val="28"/>
          <w:szCs w:val="28"/>
          <w:rtl w:val="true"/>
          <w:lang w:bidi="fa-IR"/>
        </w:rPr>
        <w:t xml:space="preserve">لمسعود بن عمر التفتازاني المتوفی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الدين عمر بن محمد النسفي المتوفی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المتوحد بجلال ذاته وكمال صفاته المتقدس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مطلق الشرف والكمال فلا دلالة على افضلية الملائكة والله اعلم واحكم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1145</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النستعليق، مصطفی بن ولىّ فقيه،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اطار احمر، على الهوامش و وسط السطور تعليقات، 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السيد محمد امین بن الحاج ابراهيم بن الحاج سلیمان تحته خاتم بیضوی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محمد قاسم الملقب ترابی زاده، وتملّك الحاج سليمان تحته خاتم ذو ثمانية اضلاع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يا منان عبده حاج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 w:name="pg15009_169552"/>
    </w:p>
    <w:p>
      <w:pPr>
        <w:pStyle w:val="BookText"/>
        <w:rPr/>
      </w:pPr>
      <w:bookmarkEnd w:id="13"/>
      <w:r>
        <w:rPr>
          <w:rFonts w:eastAsia="Times New Roman" w:cs="Times New Roman" w:ascii="Times New Roman" w:hAnsi="Times New Roman"/>
          <w:color w:val="111111"/>
          <w:sz w:val="28"/>
          <w:szCs w:val="28"/>
          <w:lang w:val="en-US" w:bidi="en-US"/>
        </w:rPr>
        <w:t>502</w:t>
      </w:r>
    </w:p>
    <w:p>
      <w:pPr>
        <w:pStyle w:val="Heading2"/>
        <w:numPr>
          <w:ilvl w:val="1"/>
          <w:numId w:val="1"/>
        </w:numPr>
        <w:rPr/>
      </w:pPr>
      <w:bookmarkStart w:id="14" w:name="__RefHeading___Toc596692_3406789950"/>
      <w:bookmarkStart w:id="15" w:name="_Toc5"/>
      <w:bookmarkEnd w:id="14"/>
      <w:r>
        <w:rPr>
          <w:rtl w:val="true"/>
        </w:rPr>
        <w:t xml:space="preserve">شرح خلاصة الحساب </w:t>
      </w:r>
      <w:r>
        <w:rPr>
          <w:rtl w:val="true"/>
        </w:rPr>
        <w:t xml:space="preserve">[ </w:t>
      </w:r>
      <w:r>
        <w:rPr>
          <w:rtl w:val="true"/>
        </w:rPr>
        <w:t xml:space="preserve">الحساب </w:t>
      </w:r>
      <w:r>
        <w:rPr>
          <w:rtl w:val="true"/>
        </w:rPr>
        <w:t>]</w:t>
      </w:r>
      <w:bookmarkEnd w:id="15"/>
    </w:p>
    <w:p>
      <w:pPr>
        <w:pStyle w:val="BookText"/>
        <w:rPr/>
      </w:pPr>
      <w:r>
        <w:rPr>
          <w:rFonts w:ascii="IRNazanin" w:hAnsi="IRNazanin" w:eastAsia="IRNazanin"/>
          <w:color w:val="111111"/>
          <w:sz w:val="28"/>
          <w:sz w:val="28"/>
          <w:szCs w:val="28"/>
          <w:rtl w:val="true"/>
          <w:lang w:bidi="fa-IR"/>
        </w:rPr>
        <w:t xml:space="preserve">للحاج حسين الیزدی شرح موجز على كتاب خلاصة الحساب للشيخ البهائي، وللمؤلف شرح کبیر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يامن هو منه الابتداء والاختتام وعجز عن تحميده ألسنة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الحاصلة الى الستة فالجواب اربعة اسداس وسبعا سدس، هذا مايتعلق باصول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اثرت الرطوبة والارضة في اسفل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ولی بن ملا مهدي الولدهی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الغني عبده محمد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الورقة الاخيرة صورة وقف الكتاب من مال محمد ولی، الغلاف جد اصفر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lang w:val="en-US" w:bidi="en-US"/>
        </w:rPr>
        <w:t>x18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503</w:t>
      </w:r>
    </w:p>
    <w:p>
      <w:pPr>
        <w:pStyle w:val="Heading2"/>
        <w:numPr>
          <w:ilvl w:val="1"/>
          <w:numId w:val="1"/>
        </w:numPr>
        <w:rPr/>
      </w:pPr>
      <w:bookmarkStart w:id="16" w:name="__RefHeading___Toc596694_3406789950"/>
      <w:bookmarkStart w:id="17" w:name="_Toc6"/>
      <w:bookmarkEnd w:id="16"/>
      <w:r>
        <w:rPr>
          <w:rtl w:val="true"/>
        </w:rPr>
        <w:t xml:space="preserve">محيط الدائرة في علمي العروض والقافية </w:t>
      </w:r>
      <w:r>
        <w:rPr>
          <w:rtl w:val="true"/>
        </w:rPr>
        <w:t xml:space="preserve">[ </w:t>
      </w:r>
      <w:r>
        <w:rPr>
          <w:rtl w:val="true"/>
        </w:rPr>
        <w:t xml:space="preserve">العروض </w:t>
      </w:r>
      <w:r>
        <w:rPr>
          <w:rtl w:val="true"/>
        </w:rPr>
        <w:t>]</w:t>
      </w:r>
      <w:bookmarkEnd w:id="17"/>
    </w:p>
    <w:p>
      <w:pPr>
        <w:pStyle w:val="BookText"/>
        <w:rPr/>
      </w:pPr>
      <w:r>
        <w:rPr>
          <w:rFonts w:ascii="IRNazanin" w:hAnsi="IRNazanin" w:eastAsia="IRNazanin"/>
          <w:color w:val="111111"/>
          <w:sz w:val="28"/>
          <w:sz w:val="28"/>
          <w:szCs w:val="28"/>
          <w:rtl w:val="true"/>
          <w:lang w:bidi="fa-IR"/>
        </w:rPr>
        <w:t>کرینسیوس فان ديك الامريكانی رسالة في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والقافية، فالاول في عشرة فصول والثاني في 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الأول في علم العروض 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 في حقيقة العروض</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اقتضى وضعه في علمي العروض والقوافي</w:t>
      </w:r>
      <w:r>
        <w:rPr>
          <w:rFonts w:eastAsia="Amiri" w:cs="Amiri" w:ascii="Amiri" w:hAnsi="Amiri"/>
          <w:color w:val="111111"/>
          <w:sz w:val="28"/>
          <w:szCs w:val="28"/>
          <w:rtl w:val="true"/>
          <w:lang w:bidi="ar-SA"/>
        </w:rPr>
        <w:t xml:space="preserve">». </w:t>
      </w:r>
      <w:bookmarkStart w:id="18" w:name="pg15009_169553"/>
    </w:p>
    <w:p>
      <w:pPr>
        <w:pStyle w:val="BookText"/>
        <w:rPr/>
      </w:pPr>
      <w:bookmarkEnd w:id="18"/>
      <w:r>
        <w:rPr>
          <w:rFonts w:ascii="IRNazanin" w:hAnsi="IRNazanin" w:eastAsia="IRNazanin"/>
          <w:color w:val="111111"/>
          <w:sz w:val="28"/>
          <w:sz w:val="28"/>
          <w:szCs w:val="28"/>
          <w:rtl w:val="true"/>
          <w:lang w:bidi="fa-IR"/>
        </w:rPr>
        <w:t xml:space="preserve">النستعلیق، ابوالحسن الصدوقی، شوال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تبريز، العناوين بالحمرة،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9" w:name="__RefHeading___Toc596696_3406789950"/>
      <w:bookmarkStart w:id="20" w:name="_Toc7"/>
      <w:bookmarkEnd w:id="19"/>
      <w:r>
        <w:rPr/>
        <w:t>1</w:t>
      </w:r>
      <w:r>
        <w:rPr>
          <w:rtl w:val="true"/>
        </w:rPr>
        <w:t xml:space="preserve"> - </w:t>
      </w:r>
      <w:r>
        <w:rPr>
          <w:rtl w:val="true"/>
        </w:rPr>
        <w:t xml:space="preserve">الوجيزة في المسائل الشرعية </w:t>
      </w:r>
      <w:r>
        <w:rPr>
          <w:rtl w:val="true"/>
        </w:rPr>
        <w:t>(</w:t>
      </w:r>
      <w:r>
        <w:rPr/>
        <w:t>1</w:t>
      </w:r>
      <w:r>
        <w:rPr>
          <w:rtl w:val="true"/>
        </w:rPr>
        <w:t xml:space="preserve">ظ </w:t>
      </w:r>
      <w:r>
        <w:rPr>
          <w:rtl w:val="true"/>
        </w:rPr>
        <w:t xml:space="preserve">- </w:t>
      </w:r>
      <w:r>
        <w:rPr/>
        <w:t>74</w:t>
      </w:r>
      <w:r>
        <w:rPr>
          <w:rtl w:val="true"/>
        </w:rPr>
        <w:t>و</w:t>
      </w:r>
      <w:r>
        <w:rPr>
          <w:rtl w:val="true"/>
        </w:rPr>
        <w:t>) [</w:t>
      </w:r>
      <w:r>
        <w:rPr>
          <w:rtl w:val="true"/>
        </w:rPr>
        <w:t xml:space="preserve">الفقه </w:t>
      </w:r>
      <w:r>
        <w:rPr>
          <w:rtl w:val="true"/>
        </w:rPr>
        <w:t>]</w:t>
      </w:r>
      <w:bookmarkEnd w:id="20"/>
    </w:p>
    <w:p>
      <w:pPr>
        <w:pStyle w:val="BookText"/>
        <w:rPr/>
      </w:pPr>
      <w:r>
        <w:rPr>
          <w:rFonts w:ascii="IRNazanin" w:hAnsi="IRNazanin" w:eastAsia="IRNazanin"/>
          <w:color w:val="111111"/>
          <w:sz w:val="28"/>
          <w:sz w:val="28"/>
          <w:szCs w:val="28"/>
          <w:rtl w:val="true"/>
          <w:lang w:bidi="fa-IR"/>
        </w:rPr>
        <w:t>لمحمد بن محمد کریم بن ابراهيم الكرمانی</w:t>
      </w:r>
    </w:p>
    <w:p>
      <w:pPr>
        <w:pStyle w:val="BookText"/>
        <w:rPr/>
      </w:pPr>
      <w:r>
        <w:rPr>
          <w:rFonts w:ascii="Amiri" w:hAnsi="Amiri" w:eastAsia="Amiri" w:cs="Amiri"/>
          <w:color w:val="111111"/>
          <w:sz w:val="28"/>
          <w:sz w:val="28"/>
          <w:szCs w:val="28"/>
          <w:rtl w:val="true"/>
          <w:lang w:bidi="ar-SA"/>
        </w:rPr>
        <w:t>وجيزة في المسائل الشرعية والاحكام الفرعية مستنبطة من الأخبار،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سيدنا ومولانا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لاشم الطيب ولا يتلذذ بالريحان ولا يمارى ولا يشترى ولا يبيع، واذ قد اتینا على ما اردنا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596698_3406789950"/>
      <w:bookmarkStart w:id="22" w:name="_Toc8"/>
      <w:bookmarkEnd w:id="21"/>
      <w:r>
        <w:rPr/>
        <w:t>2</w:t>
      </w:r>
      <w:r>
        <w:rPr>
          <w:rtl w:val="true"/>
        </w:rPr>
        <w:t xml:space="preserve"> - </w:t>
      </w:r>
      <w:r>
        <w:rPr>
          <w:rtl w:val="true"/>
        </w:rPr>
        <w:t xml:space="preserve">المنتخب </w:t>
      </w:r>
      <w:r>
        <w:rPr>
          <w:rtl w:val="true"/>
        </w:rPr>
        <w:t>(</w:t>
      </w:r>
      <w:r>
        <w:rPr/>
        <w:t>77</w:t>
      </w:r>
      <w:r>
        <w:rPr>
          <w:rtl w:val="true"/>
        </w:rPr>
        <w:t xml:space="preserve">ظ </w:t>
      </w:r>
      <w:r>
        <w:rPr>
          <w:rtl w:val="true"/>
        </w:rPr>
        <w:t xml:space="preserve">- </w:t>
      </w:r>
      <w:r>
        <w:rPr/>
        <w:t>121</w:t>
      </w:r>
      <w:r>
        <w:rPr>
          <w:rtl w:val="true"/>
        </w:rPr>
        <w:t>و</w:t>
      </w:r>
      <w:r>
        <w:rPr>
          <w:rtl w:val="true"/>
        </w:rPr>
        <w:t xml:space="preserve">) [ </w:t>
      </w:r>
      <w:r>
        <w:rPr>
          <w:rtl w:val="true"/>
        </w:rPr>
        <w:t>الدعاء</w:t>
      </w:r>
      <w:r>
        <w:rPr>
          <w:rtl w:val="true"/>
        </w:rPr>
        <w:t>]</w:t>
      </w:r>
      <w:bookmarkEnd w:id="22"/>
    </w:p>
    <w:p>
      <w:pPr>
        <w:pStyle w:val="BookText"/>
        <w:rPr/>
      </w:pPr>
      <w:r>
        <w:rPr>
          <w:rFonts w:ascii="IRNazanin" w:hAnsi="IRNazanin" w:eastAsia="IRNazanin"/>
          <w:color w:val="111111"/>
          <w:sz w:val="28"/>
          <w:sz w:val="28"/>
          <w:szCs w:val="28"/>
          <w:rtl w:val="true"/>
          <w:lang w:bidi="fa-IR"/>
        </w:rPr>
        <w:t>لمحمد بن محمد کریم بن ابراهيم الكرمانی</w:t>
      </w:r>
    </w:p>
    <w:p>
      <w:pPr>
        <w:pStyle w:val="BookText"/>
        <w:rPr/>
      </w:pPr>
      <w:r>
        <w:rPr>
          <w:rFonts w:ascii="Amiri" w:hAnsi="Amiri" w:eastAsia="Amiri" w:cs="Amiri"/>
          <w:color w:val="111111"/>
          <w:sz w:val="28"/>
          <w:sz w:val="28"/>
          <w:szCs w:val="28"/>
          <w:rtl w:val="true"/>
          <w:lang w:bidi="ar-SA"/>
        </w:rPr>
        <w:t>رسالة في الدعاء مرتب على ثمانية ابواب في كل باب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ابراهيم، وبعد يقول العبد الأثيم محمد بن محمد کریم عفی الله عنهما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تنسني من صالح دعائك ح، واری آن اختم الرسالة الى هنا</w:t>
      </w:r>
      <w:r>
        <w:rPr>
          <w:rFonts w:eastAsia="IRNazanin" w:cs="IRNazanin"/>
          <w:color w:val="111111"/>
          <w:sz w:val="28"/>
          <w:szCs w:val="28"/>
          <w:rtl w:val="true"/>
          <w:lang w:bidi="fa-IR"/>
        </w:rPr>
        <w:t xml:space="preserve">». </w:t>
      </w:r>
      <w:bookmarkStart w:id="23" w:name="pg15009_169554"/>
    </w:p>
    <w:p>
      <w:pPr>
        <w:pStyle w:val="BookText"/>
        <w:rPr/>
      </w:pPr>
      <w:bookmarkEnd w:id="23"/>
      <w:r>
        <w:rPr>
          <w:rFonts w:ascii="IRNazanin" w:hAnsi="IRNazanin" w:eastAsia="IRNazanin"/>
          <w:color w:val="111111"/>
          <w:sz w:val="28"/>
          <w:sz w:val="28"/>
          <w:szCs w:val="28"/>
          <w:rtl w:val="true"/>
          <w:lang w:bidi="fa-IR"/>
        </w:rPr>
        <w:t>النسخ،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كرمان،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505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4" w:name="__RefHeading___Toc596700_3406789950"/>
      <w:bookmarkStart w:id="25" w:name="_Toc9"/>
      <w:bookmarkEnd w:id="24"/>
      <w:r>
        <w:rPr/>
        <w:t>1</w:t>
      </w:r>
      <w:r>
        <w:rPr>
          <w:rtl w:val="true"/>
        </w:rPr>
        <w:t xml:space="preserve">- </w:t>
      </w:r>
      <w:r>
        <w:rPr>
          <w:rtl w:val="true"/>
        </w:rPr>
        <w:t xml:space="preserve">مرآة المحصّلين </w:t>
      </w:r>
      <w:r>
        <w:rPr>
          <w:rtl w:val="true"/>
        </w:rPr>
        <w:t>(</w:t>
      </w:r>
      <w:r>
        <w:rPr/>
        <w:t>1</w:t>
      </w:r>
      <w:r>
        <w:rPr>
          <w:rtl w:val="true"/>
        </w:rPr>
        <w:t xml:space="preserve">ظ </w:t>
      </w:r>
      <w:r>
        <w:rPr>
          <w:rtl w:val="true"/>
        </w:rPr>
        <w:t xml:space="preserve">- </w:t>
      </w:r>
      <w:r>
        <w:rPr/>
        <w:t>29</w:t>
      </w:r>
      <w:r>
        <w:rPr>
          <w:rtl w:val="true"/>
        </w:rPr>
        <w:t xml:space="preserve"> </w:t>
      </w:r>
      <w:r>
        <w:rPr>
          <w:rtl w:val="true"/>
        </w:rPr>
        <w:t>ظ</w:t>
      </w:r>
      <w:r>
        <w:rPr>
          <w:rtl w:val="true"/>
        </w:rPr>
        <w:t>) [</w:t>
      </w:r>
      <w:r>
        <w:rPr>
          <w:rtl w:val="true"/>
        </w:rPr>
        <w:t xml:space="preserve">المنطق </w:t>
      </w:r>
      <w:r>
        <w:rPr>
          <w:rtl w:val="true"/>
        </w:rPr>
        <w:t>]</w:t>
      </w:r>
      <w:bookmarkEnd w:id="2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فوائد لحل ما اورده الجامي من الحاصل والمحصول في شرح الكافية، مرتّبة على مقدمة ومقصد و خاتمة، وموضوع الكتاب يدور حول اقسام الوضع وخاصة وضع المعاني الحرفية والنسخة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بكلمته قامت السماوات السبع واستقرت الارض 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الاعراض عن اللوم والشناعة فيما يترآى في بعض عوائدها من شبه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96702_3406789950"/>
      <w:bookmarkStart w:id="27" w:name="_Toc10"/>
      <w:bookmarkEnd w:id="26"/>
      <w:r>
        <w:rPr/>
        <w:t>2</w:t>
      </w:r>
      <w:r>
        <w:rPr>
          <w:rtl w:val="true"/>
        </w:rPr>
        <w:t xml:space="preserve"> - </w:t>
      </w:r>
      <w:r>
        <w:rPr>
          <w:rtl w:val="true"/>
        </w:rPr>
        <w:t xml:space="preserve">رسالة في الطالب و المطلوب </w:t>
      </w:r>
      <w:r>
        <w:rPr>
          <w:rtl w:val="true"/>
        </w:rPr>
        <w:t xml:space="preserve">( </w:t>
      </w:r>
      <w:r>
        <w:rPr/>
        <w:t>30</w:t>
      </w:r>
      <w:r>
        <w:rPr>
          <w:rtl w:val="true"/>
        </w:rPr>
        <w:t xml:space="preserve">ظ </w:t>
      </w:r>
      <w:r>
        <w:rPr>
          <w:rtl w:val="true"/>
        </w:rPr>
        <w:t xml:space="preserve">- </w:t>
      </w:r>
      <w:r>
        <w:rPr/>
        <w:t>33</w:t>
      </w:r>
      <w:r>
        <w:rPr>
          <w:rtl w:val="true"/>
        </w:rPr>
        <w:t>ظ</w:t>
      </w:r>
      <w:r>
        <w:rPr>
          <w:rtl w:val="true"/>
        </w:rPr>
        <w:t xml:space="preserve">) [ </w:t>
      </w:r>
      <w:r>
        <w:rPr>
          <w:rtl w:val="true"/>
        </w:rPr>
        <w:t xml:space="preserve">العلوم الغريبة </w:t>
      </w:r>
      <w:r>
        <w:rPr>
          <w:rtl w:val="true"/>
        </w:rPr>
        <w:t>]</w:t>
      </w:r>
      <w:bookmarkEnd w:id="2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الحروف واستخراج الطالع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تعالى واما زيادة التمثيل الموعود به في صورة العمل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داد سرعة في القول و ظهور الاثر و الله سبحانه هو الموفّق</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596704_3406789950"/>
      <w:bookmarkStart w:id="29" w:name="_Toc11"/>
      <w:bookmarkEnd w:id="28"/>
      <w:r>
        <w:rPr/>
        <w:t>3</w:t>
      </w:r>
      <w:r>
        <w:rPr>
          <w:rtl w:val="true"/>
        </w:rPr>
        <w:t xml:space="preserve"> - </w:t>
      </w:r>
      <w:r>
        <w:rPr>
          <w:rtl w:val="true"/>
        </w:rPr>
        <w:t xml:space="preserve">معنی حدیث </w:t>
      </w:r>
      <w:r>
        <w:rPr>
          <w:rtl w:val="true"/>
        </w:rPr>
        <w:t>«</w:t>
      </w:r>
      <w:r>
        <w:rPr>
          <w:rtl w:val="true"/>
        </w:rPr>
        <w:t>هل رأيت رجلاً؟</w:t>
      </w:r>
      <w:r>
        <w:rPr>
          <w:rtl w:val="true"/>
        </w:rPr>
        <w:t>» (</w:t>
      </w:r>
      <w:r>
        <w:rPr/>
        <w:t>34</w:t>
      </w:r>
      <w:r>
        <w:rPr>
          <w:rtl w:val="true"/>
        </w:rPr>
        <w:t xml:space="preserve"> </w:t>
      </w:r>
      <w:r>
        <w:rPr>
          <w:rtl w:val="true"/>
        </w:rPr>
        <w:t xml:space="preserve">و </w:t>
      </w:r>
      <w:r>
        <w:rPr>
          <w:rtl w:val="true"/>
        </w:rPr>
        <w:t xml:space="preserve">- </w:t>
      </w:r>
      <w:r>
        <w:rPr/>
        <w:t>37</w:t>
      </w:r>
      <w:r>
        <w:rPr>
          <w:rtl w:val="true"/>
        </w:rPr>
        <w:t>ظ</w:t>
      </w:r>
      <w:r>
        <w:rPr>
          <w:rtl w:val="true"/>
        </w:rPr>
        <w:t xml:space="preserve">) [ </w:t>
      </w:r>
      <w:r>
        <w:rPr>
          <w:rtl w:val="true"/>
        </w:rPr>
        <w:t xml:space="preserve">العقائد </w:t>
      </w:r>
      <w:r>
        <w:rPr>
          <w:rtl w:val="true"/>
        </w:rPr>
        <w:t>]</w:t>
      </w:r>
      <w:bookmarkEnd w:id="29"/>
    </w:p>
    <w:p>
      <w:pPr>
        <w:pStyle w:val="BookText"/>
        <w:rPr/>
      </w:pPr>
      <w:r>
        <w:rPr>
          <w:rFonts w:ascii="IRNazanin" w:hAnsi="IRNazanin" w:eastAsia="IRNazanin"/>
          <w:color w:val="111111"/>
          <w:sz w:val="28"/>
          <w:sz w:val="28"/>
          <w:szCs w:val="28"/>
          <w:rtl w:val="true"/>
          <w:lang w:bidi="fa-IR"/>
        </w:rPr>
        <w:t xml:space="preserve">منسوب إلى العلامة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للحديث الذي سئل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bookmarkStart w:id="30" w:name="pg15009_169555"/>
    </w:p>
    <w:p>
      <w:pPr>
        <w:pStyle w:val="BookText"/>
        <w:rPr/>
      </w:pPr>
      <w:bookmarkEnd w:id="30"/>
      <w:r>
        <w:rPr>
          <w:rFonts w:ascii="IRNazanin" w:hAnsi="IRNazanin" w:eastAsia="IRNazanin"/>
          <w:color w:val="111111"/>
          <w:sz w:val="28"/>
          <w:sz w:val="28"/>
          <w:szCs w:val="28"/>
          <w:rtl w:val="true"/>
          <w:lang w:bidi="fa-IR"/>
        </w:rPr>
        <w:t>إلى الآن اسئل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 احلل عقدة من لساني يفقهوا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المسئول عنه فمعنى الفقرات الشريفة يظهر بالتأمل فتأمل واستقم كما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الرسالة الثانية كتبت في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العناوين في الكتاب الأول بالحمرة، 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506</w:t>
      </w:r>
    </w:p>
    <w:p>
      <w:pPr>
        <w:pStyle w:val="Heading2"/>
        <w:numPr>
          <w:ilvl w:val="1"/>
          <w:numId w:val="1"/>
        </w:numPr>
        <w:rPr/>
      </w:pPr>
      <w:bookmarkStart w:id="31" w:name="__RefHeading___Toc596706_3406789950"/>
      <w:bookmarkStart w:id="32" w:name="_Toc12"/>
      <w:bookmarkEnd w:id="31"/>
      <w:r>
        <w:rPr>
          <w:rtl w:val="true"/>
        </w:rPr>
        <w:t xml:space="preserve">الحاشية على شرح اللمعة </w:t>
      </w:r>
      <w:r>
        <w:rPr>
          <w:rtl w:val="true"/>
        </w:rPr>
        <w:t xml:space="preserve">[ </w:t>
      </w:r>
      <w:r>
        <w:rPr>
          <w:rtl w:val="true"/>
        </w:rPr>
        <w:t xml:space="preserve">الفقه </w:t>
      </w:r>
      <w:r>
        <w:rPr>
          <w:rtl w:val="true"/>
        </w:rPr>
        <w:t>]</w:t>
      </w:r>
      <w:bookmarkEnd w:id="32"/>
    </w:p>
    <w:p>
      <w:pPr>
        <w:pStyle w:val="BookText"/>
        <w:rPr/>
      </w:pPr>
      <w:r>
        <w:rPr>
          <w:rFonts w:ascii="IRNazanin" w:hAnsi="IRNazanin" w:eastAsia="IRNazanin"/>
          <w:color w:val="111111"/>
          <w:sz w:val="28"/>
          <w:sz w:val="28"/>
          <w:szCs w:val="28"/>
          <w:rtl w:val="true"/>
          <w:lang w:bidi="fa-IR"/>
        </w:rPr>
        <w:t>لآقا جمال الخوانساری</w:t>
      </w:r>
    </w:p>
    <w:p>
      <w:pPr>
        <w:pStyle w:val="BookText"/>
        <w:rPr/>
      </w:pPr>
      <w:r>
        <w:rPr>
          <w:rFonts w:ascii="IRNazanin" w:hAnsi="IRNazanin" w:eastAsia="IRNazanin"/>
          <w:color w:val="111111"/>
          <w:sz w:val="28"/>
          <w:sz w:val="28"/>
          <w:szCs w:val="28"/>
          <w:rtl w:val="true"/>
          <w:lang w:bidi="fa-IR"/>
        </w:rPr>
        <w:t>كتاب في الفقه الاستدلالی، والنسخة تحوي من كتاب الصوم الى آخر کتاب النكاح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المعهود من النذر أن يكون متعلقاً بفعل يجب فعله بعد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بقائه موقوفاً مادام امكن قبوله والله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استكتبه السيد صدر الدين بن محمد باقر الرضوى القمی مؤلف شرح الوافية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في الورقة الاخيرة كتابة تاريخها شعبان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الغلاف جلد اصفر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33" w:name="pg15009_169556"/>
    </w:p>
    <w:p>
      <w:pPr>
        <w:pStyle w:val="BookText"/>
        <w:rPr/>
      </w:pPr>
      <w:bookmarkEnd w:id="33"/>
      <w:r>
        <w:rPr>
          <w:rFonts w:eastAsia="Times New Roman" w:cs="Times New Roman" w:ascii="Times New Roman" w:hAnsi="Times New Roman"/>
          <w:color w:val="111111"/>
          <w:sz w:val="28"/>
          <w:szCs w:val="28"/>
          <w:lang w:val="en-US" w:bidi="en-US"/>
        </w:rPr>
        <w:t>507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34" w:name="__RefHeading___Toc596708_3406789950"/>
      <w:bookmarkStart w:id="35" w:name="_Toc13"/>
      <w:bookmarkEnd w:id="34"/>
      <w:r>
        <w:rPr/>
        <w:t>1</w:t>
      </w:r>
      <w:r>
        <w:rPr>
          <w:rtl w:val="true"/>
        </w:rPr>
        <w:t xml:space="preserve">- </w:t>
      </w:r>
      <w:r>
        <w:rPr>
          <w:rtl w:val="true"/>
        </w:rPr>
        <w:t xml:space="preserve">كشف معاني اسماء الله </w:t>
      </w:r>
      <w:r>
        <w:rPr>
          <w:rtl w:val="true"/>
        </w:rPr>
        <w:t>(</w:t>
      </w:r>
      <w:r>
        <w:rPr/>
        <w:t>1</w:t>
      </w:r>
      <w:r>
        <w:rPr>
          <w:rtl w:val="true"/>
        </w:rPr>
        <w:t xml:space="preserve">ظ </w:t>
      </w:r>
      <w:r>
        <w:rPr>
          <w:rtl w:val="true"/>
        </w:rPr>
        <w:t xml:space="preserve">- </w:t>
      </w:r>
      <w:r>
        <w:rPr/>
        <w:t>72</w:t>
      </w:r>
      <w:r>
        <w:rPr>
          <w:rtl w:val="true"/>
        </w:rPr>
        <w:t>ظ</w:t>
      </w:r>
      <w:r>
        <w:rPr>
          <w:rtl w:val="true"/>
        </w:rPr>
        <w:t xml:space="preserve">) </w:t>
      </w:r>
      <w:r>
        <w:rPr>
          <w:rtl w:val="true"/>
        </w:rPr>
        <w:t xml:space="preserve">العقائد </w:t>
      </w:r>
      <w:r>
        <w:rPr>
          <w:rtl w:val="true"/>
        </w:rPr>
        <w:t>]</w:t>
      </w:r>
      <w:bookmarkEnd w:id="3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الاسرار اسماء الله الحسنى وغوامض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اسماء الوجود بمصابيح اسمائه الحسنى وفتح ابواب خزائن 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بتحصیل معالي الدرجات والحمد لله وحده والصلاة على نبيّه و آله</w:t>
      </w:r>
      <w:r>
        <w:rPr>
          <w:rFonts w:eastAsia="IRNazanin" w:cs="IRNazanin"/>
          <w:color w:val="111111"/>
          <w:sz w:val="28"/>
          <w:szCs w:val="28"/>
          <w:rtl w:val="true"/>
          <w:lang w:bidi="fa-IR"/>
        </w:rPr>
        <w:t>».</w:t>
      </w:r>
    </w:p>
    <w:p>
      <w:pPr>
        <w:pStyle w:val="Heading2"/>
        <w:numPr>
          <w:ilvl w:val="1"/>
          <w:numId w:val="1"/>
        </w:numPr>
        <w:rPr/>
      </w:pPr>
      <w:bookmarkStart w:id="36" w:name="__RefHeading___Toc596710_3406789950"/>
      <w:bookmarkStart w:id="37" w:name="_Toc14"/>
      <w:bookmarkEnd w:id="36"/>
      <w:r>
        <w:rPr/>
        <w:t>2</w:t>
      </w:r>
      <w:r>
        <w:rPr>
          <w:rtl w:val="true"/>
        </w:rPr>
        <w:t xml:space="preserve"> - </w:t>
      </w:r>
      <w:r>
        <w:rPr>
          <w:rtl w:val="true"/>
        </w:rPr>
        <w:t xml:space="preserve">كشف اسماء در شرح اسماء </w:t>
      </w:r>
      <w:r>
        <w:rPr>
          <w:rtl w:val="true"/>
        </w:rPr>
        <w:t>(</w:t>
      </w:r>
      <w:r>
        <w:rPr/>
        <w:t>73</w:t>
      </w:r>
      <w:r>
        <w:rPr>
          <w:rtl w:val="true"/>
        </w:rPr>
        <w:t xml:space="preserve">ظ </w:t>
      </w:r>
      <w:r>
        <w:rPr/>
        <w:t>148</w:t>
      </w:r>
      <w:r>
        <w:rPr>
          <w:rtl w:val="true"/>
        </w:rPr>
        <w:t>ظ</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3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كشف معاني اسماء الله الحسني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بالاسماء الحسني المنعوت بالصفات العلي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آرام گیرد و از آن برهد انشاء الله تعالى والله اعلم بالصواب واليه المرجع والمآب</w:t>
      </w:r>
      <w:r>
        <w:rPr>
          <w:rFonts w:eastAsia="IRNazanin" w:cs="IRNazanin"/>
          <w:color w:val="111111"/>
          <w:sz w:val="28"/>
          <w:szCs w:val="28"/>
          <w:rtl w:val="true"/>
          <w:lang w:bidi="fa-IR"/>
        </w:rPr>
        <w:t>».</w:t>
      </w:r>
    </w:p>
    <w:p>
      <w:pPr>
        <w:pStyle w:val="Heading2"/>
        <w:numPr>
          <w:ilvl w:val="1"/>
          <w:numId w:val="1"/>
        </w:numPr>
        <w:rPr/>
      </w:pPr>
      <w:bookmarkStart w:id="38" w:name="__RefHeading___Toc596712_3406789950"/>
      <w:bookmarkStart w:id="39" w:name="_Toc15"/>
      <w:bookmarkEnd w:id="38"/>
      <w:r>
        <w:rPr/>
        <w:t>3</w:t>
      </w:r>
      <w:r>
        <w:rPr>
          <w:rtl w:val="true"/>
        </w:rPr>
        <w:t xml:space="preserve">- </w:t>
      </w:r>
      <w:r>
        <w:rPr>
          <w:rtl w:val="true"/>
        </w:rPr>
        <w:t>المقصد الاسنى في شرح اسماء الله الحسنی</w:t>
      </w:r>
      <w:r>
        <w:rPr>
          <w:rtl w:val="true"/>
        </w:rPr>
        <w:t>(</w:t>
      </w:r>
      <w:r>
        <w:rPr/>
        <w:t>149</w:t>
      </w:r>
      <w:r>
        <w:rPr>
          <w:rtl w:val="true"/>
        </w:rPr>
        <w:t xml:space="preserve">ظ </w:t>
      </w:r>
      <w:r>
        <w:rPr/>
        <w:t>228</w:t>
      </w:r>
      <w:r>
        <w:rPr>
          <w:rtl w:val="true"/>
        </w:rPr>
        <w:t xml:space="preserve">) [ </w:t>
      </w:r>
      <w:r>
        <w:rPr>
          <w:rtl w:val="true"/>
        </w:rPr>
        <w:t xml:space="preserve">العقائد </w:t>
      </w:r>
      <w:r>
        <w:rPr>
          <w:rtl w:val="true"/>
        </w:rPr>
        <w:t>]</w:t>
      </w:r>
      <w:bookmarkEnd w:id="39"/>
    </w:p>
    <w:p>
      <w:pPr>
        <w:pStyle w:val="BookText"/>
        <w:rPr/>
      </w:pPr>
      <w:r>
        <w:rPr>
          <w:rFonts w:ascii="IRNazanin" w:hAnsi="IRNazanin" w:eastAsia="IRNazanin"/>
          <w:color w:val="111111"/>
          <w:sz w:val="28"/>
          <w:sz w:val="28"/>
          <w:szCs w:val="28"/>
          <w:rtl w:val="true"/>
          <w:lang w:bidi="fa-IR"/>
        </w:rPr>
        <w:t xml:space="preserve">لابی حامد محمد بن محمد الغزالي المتوفی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مرتبة على ثلاثة 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السوابق والمقدمات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والغايات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اللواحق والتكملات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بكبريائه وعظمته المتوحّد بتعالیه و صمدیّته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نجوز اطلاقه قطعاً والله اعلم بالصواب وحسبنا الله وحده</w:t>
      </w:r>
      <w:r>
        <w:rPr>
          <w:rFonts w:eastAsia="IRNazanin" w:cs="IRNazanin"/>
          <w:color w:val="111111"/>
          <w:sz w:val="28"/>
          <w:szCs w:val="28"/>
          <w:rtl w:val="true"/>
          <w:lang w:bidi="fa-IR"/>
        </w:rPr>
        <w:t>».</w:t>
      </w:r>
    </w:p>
    <w:p>
      <w:pPr>
        <w:pStyle w:val="Heading2"/>
        <w:numPr>
          <w:ilvl w:val="1"/>
          <w:numId w:val="1"/>
        </w:numPr>
        <w:rPr/>
      </w:pPr>
      <w:bookmarkStart w:id="40" w:name="__RefHeading___Toc596714_3406789950"/>
      <w:bookmarkStart w:id="41" w:name="_Toc16"/>
      <w:bookmarkEnd w:id="40"/>
      <w:r>
        <w:rPr/>
        <w:t>4</w:t>
      </w:r>
      <w:r>
        <w:rPr>
          <w:rtl w:val="true"/>
        </w:rPr>
        <w:t xml:space="preserve"> - </w:t>
      </w:r>
      <w:r>
        <w:rPr>
          <w:rtl w:val="true"/>
        </w:rPr>
        <w:t xml:space="preserve">اجوبة مسائل حول الروح </w:t>
      </w:r>
      <w:r>
        <w:rPr>
          <w:rtl w:val="true"/>
        </w:rPr>
        <w:t>(</w:t>
      </w:r>
      <w:r>
        <w:rPr/>
        <w:t>229</w:t>
      </w:r>
      <w:r>
        <w:rPr>
          <w:rtl w:val="true"/>
        </w:rPr>
        <w:t xml:space="preserve"> </w:t>
      </w:r>
      <w:r>
        <w:rPr>
          <w:rtl w:val="true"/>
        </w:rPr>
        <w:t xml:space="preserve">ظ </w:t>
      </w:r>
      <w:r>
        <w:rPr>
          <w:rtl w:val="true"/>
        </w:rPr>
        <w:t xml:space="preserve">- </w:t>
      </w:r>
      <w:r>
        <w:rPr/>
        <w:t>234</w:t>
      </w:r>
      <w:r>
        <w:rPr>
          <w:rtl w:val="true"/>
        </w:rPr>
        <w:t xml:space="preserve"> </w:t>
      </w:r>
      <w:r>
        <w:rPr>
          <w:rtl w:val="true"/>
        </w:rPr>
        <w:t>و</w:t>
      </w:r>
      <w:r>
        <w:rPr>
          <w:rtl w:val="true"/>
        </w:rPr>
        <w:t xml:space="preserve">) [ </w:t>
      </w:r>
      <w:r>
        <w:rPr>
          <w:rtl w:val="true"/>
        </w:rPr>
        <w:t xml:space="preserve">العقائد </w:t>
      </w:r>
      <w:r>
        <w:rPr>
          <w:rtl w:val="true"/>
        </w:rPr>
        <w:t>]</w:t>
      </w:r>
      <w:bookmarkEnd w:id="41"/>
    </w:p>
    <w:p>
      <w:pPr>
        <w:pStyle w:val="BookText"/>
        <w:rPr/>
      </w:pPr>
      <w:r>
        <w:rPr>
          <w:rFonts w:ascii="IRNazanin" w:hAnsi="IRNazanin" w:eastAsia="IRNazanin"/>
          <w:color w:val="111111"/>
          <w:sz w:val="28"/>
          <w:sz w:val="28"/>
          <w:szCs w:val="28"/>
          <w:rtl w:val="true"/>
          <w:lang w:bidi="fa-IR"/>
        </w:rPr>
        <w:t>لابی حامد الغزالی</w:t>
      </w:r>
    </w:p>
    <w:p>
      <w:pPr>
        <w:pStyle w:val="BookText"/>
        <w:rPr/>
      </w:pPr>
      <w:r>
        <w:rPr>
          <w:rFonts w:ascii="IRNazanin" w:hAnsi="IRNazanin" w:eastAsia="IRNazanin"/>
          <w:color w:val="111111"/>
          <w:sz w:val="28"/>
          <w:sz w:val="28"/>
          <w:szCs w:val="28"/>
          <w:rtl w:val="true"/>
          <w:lang w:bidi="fa-IR"/>
        </w:rPr>
        <w:t>رسالة في بيان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سويته ونفخت فيه من روحی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w:t>
      </w:r>
      <w:r>
        <w:rPr>
          <w:rFonts w:eastAsia="Amiri" w:cs="Amiri" w:ascii="Amiri" w:hAnsi="Amiri"/>
          <w:color w:val="111111"/>
          <w:sz w:val="28"/>
          <w:szCs w:val="28"/>
          <w:rtl w:val="true"/>
          <w:lang w:bidi="ar-SA"/>
        </w:rPr>
        <w:t xml:space="preserve">...». </w:t>
      </w:r>
      <w:bookmarkStart w:id="42" w:name="pg15009_169557"/>
    </w:p>
    <w:p>
      <w:pPr>
        <w:pStyle w:val="BookText"/>
        <w:rPr/>
      </w:pPr>
      <w:bookmarkEnd w:id="42"/>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الوجود الأزلي والتقديرى دون الوجود الثاني الحسّى العيني والله سبحانه الموفق للخير والمعين على الهداية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596716_3406789950"/>
      <w:bookmarkStart w:id="44" w:name="_Toc17"/>
      <w:bookmarkEnd w:id="43"/>
      <w:r>
        <w:rPr/>
        <w:t>5</w:t>
      </w:r>
      <w:r>
        <w:rPr>
          <w:rtl w:val="true"/>
        </w:rPr>
        <w:t xml:space="preserve">- </w:t>
      </w:r>
      <w:r>
        <w:rPr>
          <w:rtl w:val="true"/>
        </w:rPr>
        <w:t xml:space="preserve">المسائل العشر </w:t>
      </w:r>
      <w:r>
        <w:rPr>
          <w:rtl w:val="true"/>
        </w:rPr>
        <w:t>(</w:t>
      </w:r>
      <w:r>
        <w:rPr/>
        <w:t>234</w:t>
      </w:r>
      <w:r>
        <w:rPr>
          <w:rtl w:val="true"/>
        </w:rPr>
        <w:t xml:space="preserve"> </w:t>
      </w:r>
      <w:r>
        <w:rPr>
          <w:rtl w:val="true"/>
        </w:rPr>
        <w:t xml:space="preserve">و </w:t>
      </w:r>
      <w:r>
        <w:rPr>
          <w:rtl w:val="true"/>
        </w:rPr>
        <w:t xml:space="preserve">- </w:t>
      </w:r>
      <w:r>
        <w:rPr/>
        <w:t>239</w:t>
      </w:r>
      <w:r>
        <w:rPr>
          <w:rtl w:val="true"/>
        </w:rPr>
        <w:t xml:space="preserve"> </w:t>
      </w:r>
      <w:r>
        <w:rPr>
          <w:rtl w:val="true"/>
        </w:rPr>
        <w:t>و</w:t>
      </w:r>
      <w:r>
        <w:rPr>
          <w:rtl w:val="true"/>
        </w:rPr>
        <w:t xml:space="preserve">) [ </w:t>
      </w:r>
      <w:r>
        <w:rPr>
          <w:rtl w:val="true"/>
        </w:rPr>
        <w:t xml:space="preserve">العقائد </w:t>
      </w:r>
      <w:r>
        <w:rPr>
          <w:rtl w:val="true"/>
        </w:rPr>
        <w:t>]</w:t>
      </w:r>
      <w:bookmarkEnd w:id="44"/>
    </w:p>
    <w:p>
      <w:pPr>
        <w:pStyle w:val="BookText"/>
        <w:rPr/>
      </w:pPr>
      <w:r>
        <w:rPr>
          <w:rFonts w:ascii="IRNazanin" w:hAnsi="IRNazanin" w:eastAsia="IRNazanin"/>
          <w:color w:val="111111"/>
          <w:sz w:val="28"/>
          <w:sz w:val="28"/>
          <w:szCs w:val="28"/>
          <w:rtl w:val="true"/>
          <w:lang w:bidi="fa-IR"/>
        </w:rPr>
        <w:t>لابي حامد الغزالی</w:t>
      </w:r>
    </w:p>
    <w:p>
      <w:pPr>
        <w:pStyle w:val="BookText"/>
        <w:rPr/>
      </w:pPr>
      <w:r>
        <w:rPr>
          <w:rFonts w:ascii="Amiri" w:hAnsi="Amiri" w:eastAsia="Amiri" w:cs="Amiri"/>
          <w:color w:val="111111"/>
          <w:sz w:val="28"/>
          <w:sz w:val="28"/>
          <w:szCs w:val="28"/>
          <w:rtl w:val="true"/>
          <w:lang w:bidi="ar-SA"/>
        </w:rPr>
        <w:t>عشر مسائل فيما يتعلق بعقبات الآخرة كالحساب والميزان والحشر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هي المسائل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آخر قوله عليه الصلاة والسلام من مات فقد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درجات الايمان يرفع الذين آمنوا والذين أوتوا العلم درجات</w:t>
      </w:r>
      <w:r>
        <w:rPr>
          <w:rFonts w:eastAsia="IRNazanin" w:cs="IRNazanin"/>
          <w:color w:val="111111"/>
          <w:sz w:val="28"/>
          <w:szCs w:val="28"/>
          <w:rtl w:val="true"/>
          <w:lang w:bidi="fa-IR"/>
        </w:rPr>
        <w:t>».</w:t>
      </w:r>
    </w:p>
    <w:p>
      <w:pPr>
        <w:pStyle w:val="Heading2"/>
        <w:numPr>
          <w:ilvl w:val="1"/>
          <w:numId w:val="1"/>
        </w:numPr>
        <w:rPr/>
      </w:pPr>
      <w:bookmarkStart w:id="45" w:name="__RefHeading___Toc596718_3406789950"/>
      <w:bookmarkStart w:id="46" w:name="_Toc18"/>
      <w:bookmarkEnd w:id="45"/>
      <w:r>
        <w:rPr/>
        <w:t>6</w:t>
      </w:r>
      <w:r>
        <w:rPr>
          <w:rtl w:val="true"/>
        </w:rPr>
        <w:t xml:space="preserve"> - </w:t>
      </w:r>
      <w:r>
        <w:rPr>
          <w:rtl w:val="true"/>
        </w:rPr>
        <w:t xml:space="preserve">المضنون به على غير اهله </w:t>
      </w:r>
      <w:r>
        <w:rPr>
          <w:rtl w:val="true"/>
        </w:rPr>
        <w:t>(</w:t>
      </w:r>
      <w:r>
        <w:rPr/>
        <w:t>240</w:t>
      </w:r>
      <w:r>
        <w:rPr>
          <w:rtl w:val="true"/>
        </w:rPr>
        <w:t xml:space="preserve"> </w:t>
      </w:r>
      <w:r>
        <w:rPr>
          <w:rtl w:val="true"/>
        </w:rPr>
        <w:t xml:space="preserve">ظ </w:t>
      </w:r>
      <w:r>
        <w:rPr>
          <w:rtl w:val="true"/>
        </w:rPr>
        <w:t xml:space="preserve">- </w:t>
      </w:r>
      <w:r>
        <w:rPr/>
        <w:t>252</w:t>
      </w:r>
      <w:r>
        <w:rPr>
          <w:rtl w:val="true"/>
        </w:rPr>
        <w:t xml:space="preserve"> </w:t>
      </w:r>
      <w:r>
        <w:rPr>
          <w:rtl w:val="true"/>
        </w:rPr>
        <w:t>ظ</w:t>
      </w:r>
      <w:r>
        <w:rPr>
          <w:rtl w:val="true"/>
        </w:rPr>
        <w:t xml:space="preserve">) [ </w:t>
      </w:r>
      <w:r>
        <w:rPr>
          <w:rtl w:val="true"/>
        </w:rPr>
        <w:t xml:space="preserve">العقائد </w:t>
      </w:r>
      <w:r>
        <w:rPr>
          <w:rtl w:val="true"/>
        </w:rPr>
        <w:t>]</w:t>
      </w:r>
      <w:bookmarkEnd w:id="46"/>
    </w:p>
    <w:p>
      <w:pPr>
        <w:pStyle w:val="BookText"/>
        <w:rPr/>
      </w:pPr>
      <w:r>
        <w:rPr>
          <w:rFonts w:ascii="IRNazanin" w:hAnsi="IRNazanin" w:eastAsia="IRNazanin"/>
          <w:color w:val="111111"/>
          <w:sz w:val="28"/>
          <w:sz w:val="28"/>
          <w:szCs w:val="28"/>
          <w:rtl w:val="true"/>
          <w:lang w:bidi="fa-IR"/>
        </w:rPr>
        <w:t>منسوب إلى أبي حامد الغزالی</w:t>
      </w:r>
    </w:p>
    <w:p>
      <w:pPr>
        <w:pStyle w:val="BookText"/>
        <w:rPr/>
      </w:pPr>
      <w:r>
        <w:rPr>
          <w:rFonts w:ascii="Amiri" w:hAnsi="Amiri" w:eastAsia="Amiri" w:cs="Amiri"/>
          <w:color w:val="111111"/>
          <w:sz w:val="28"/>
          <w:sz w:val="28"/>
          <w:szCs w:val="28"/>
          <w:rtl w:val="true"/>
          <w:lang w:bidi="ar-SA"/>
        </w:rPr>
        <w:t>رسالة في اربعة اركان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الربوبية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الملائكة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المعجزات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هدانا و وفّقنا القيام بشكره والصلاة على محمد خير من انتسب الى آدم و 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على محمد الواضح به طریق كل متعلم مسترشد حليم</w:t>
      </w:r>
      <w:r>
        <w:rPr>
          <w:rFonts w:eastAsia="IRNazanin" w:cs="IRNazanin"/>
          <w:color w:val="111111"/>
          <w:sz w:val="28"/>
          <w:szCs w:val="28"/>
          <w:rtl w:val="true"/>
          <w:lang w:bidi="fa-IR"/>
        </w:rPr>
        <w:t>».</w:t>
      </w:r>
    </w:p>
    <w:p>
      <w:pPr>
        <w:pStyle w:val="Heading2"/>
        <w:numPr>
          <w:ilvl w:val="1"/>
          <w:numId w:val="1"/>
        </w:numPr>
        <w:rPr/>
      </w:pPr>
      <w:bookmarkStart w:id="47" w:name="__RefHeading___Toc596720_3406789950"/>
      <w:bookmarkStart w:id="48" w:name="_Toc19"/>
      <w:bookmarkEnd w:id="47"/>
      <w:r>
        <w:rPr/>
        <w:t>7</w:t>
      </w:r>
      <w:r>
        <w:rPr>
          <w:rtl w:val="true"/>
        </w:rPr>
        <w:t xml:space="preserve">- </w:t>
      </w:r>
      <w:r>
        <w:rPr>
          <w:rtl w:val="true"/>
        </w:rPr>
        <w:t xml:space="preserve">رسالة في الأخلاق </w:t>
      </w:r>
      <w:r>
        <w:rPr>
          <w:rtl w:val="true"/>
        </w:rPr>
        <w:t>(</w:t>
      </w:r>
      <w:r>
        <w:rPr/>
        <w:t>253</w:t>
      </w:r>
      <w:r>
        <w:rPr>
          <w:rtl w:val="true"/>
        </w:rPr>
        <w:t xml:space="preserve"> </w:t>
      </w:r>
      <w:r>
        <w:rPr>
          <w:rtl w:val="true"/>
        </w:rPr>
        <w:t xml:space="preserve">و </w:t>
      </w:r>
      <w:r>
        <w:rPr>
          <w:rtl w:val="true"/>
        </w:rPr>
        <w:t xml:space="preserve">- </w:t>
      </w:r>
      <w:r>
        <w:rPr/>
        <w:t>254</w:t>
      </w:r>
      <w:r>
        <w:rPr>
          <w:rtl w:val="true"/>
        </w:rPr>
        <w:t xml:space="preserve"> </w:t>
      </w:r>
      <w:r>
        <w:rPr>
          <w:rtl w:val="true"/>
        </w:rPr>
        <w:t>ظ</w:t>
      </w:r>
      <w:r>
        <w:rPr>
          <w:rtl w:val="true"/>
        </w:rPr>
        <w:t xml:space="preserve">) [ </w:t>
      </w:r>
      <w:r>
        <w:rPr>
          <w:rtl w:val="true"/>
        </w:rPr>
        <w:t xml:space="preserve">العقائد </w:t>
      </w:r>
      <w:r>
        <w:rPr>
          <w:rtl w:val="true"/>
        </w:rPr>
        <w:t>]</w:t>
      </w:r>
      <w:bookmarkEnd w:id="48"/>
    </w:p>
    <w:p>
      <w:pPr>
        <w:pStyle w:val="BookText"/>
        <w:rPr/>
      </w:pPr>
      <w:r>
        <w:rPr>
          <w:rFonts w:ascii="IRNazanin" w:hAnsi="IRNazanin" w:eastAsia="IRNazanin"/>
          <w:color w:val="111111"/>
          <w:sz w:val="28"/>
          <w:sz w:val="28"/>
          <w:szCs w:val="28"/>
          <w:rtl w:val="true"/>
          <w:lang w:bidi="fa-IR"/>
        </w:rPr>
        <w:t>لابی حامد الغزالی</w:t>
      </w:r>
    </w:p>
    <w:p>
      <w:pPr>
        <w:pStyle w:val="BookText"/>
        <w:rPr/>
      </w:pPr>
      <w:r>
        <w:rPr>
          <w:rFonts w:ascii="Amiri" w:hAnsi="Amiri" w:eastAsia="Amiri" w:cs="Amiri"/>
          <w:color w:val="111111"/>
          <w:sz w:val="28"/>
          <w:sz w:val="28"/>
          <w:szCs w:val="28"/>
          <w:rtl w:val="true"/>
          <w:lang w:bidi="ar-SA"/>
        </w:rPr>
        <w:t>رسالة موجهة الى احد الاصدقاء طلب منه موجزاً من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بلغني عن لسان من اثق به من حسن سيرة فلان وتشمره لمهم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 الوضع خطأ واذا عرف ذلك اندفع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بالصواب</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الأول والثاني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فوق السطور خطوط أحمر، على الهوامش بعض التصحيحات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الرابع والخامس والسادس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عبدالاول بن محمود بن محمد الشريف الكرمانی، رمضان </w:t>
      </w:r>
      <w:bookmarkStart w:id="49" w:name="pg15009_169558"/>
    </w:p>
    <w:p>
      <w:pPr>
        <w:pStyle w:val="BookText"/>
        <w:rPr/>
      </w:pPr>
      <w:bookmarkEnd w:id="49"/>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الواعظ الایروانی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فخرالاطباء في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الكتاب الثاني خاتم دائري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الراجي باللطف الربانی ابن محمود الشريف الكرمانی </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اول الكتاب الثالث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شاه نجف عبد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عبدالحسين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عبدالاول بن محمود الكرماني، وعلى النسخة خواتيم اخرى لاتقرء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p>
    <w:p>
      <w:pPr>
        <w:pStyle w:val="Heading2"/>
        <w:numPr>
          <w:ilvl w:val="1"/>
          <w:numId w:val="1"/>
        </w:numPr>
        <w:rPr/>
      </w:pPr>
      <w:bookmarkStart w:id="50" w:name="__RefHeading___Toc596722_3406789950"/>
      <w:bookmarkStart w:id="51" w:name="_Toc20"/>
      <w:bookmarkEnd w:id="50"/>
      <w:r>
        <w:rPr>
          <w:rtl w:val="true"/>
        </w:rPr>
        <w:t xml:space="preserve">هداية الامة الى احكام الائمة عليهم السلام </w:t>
      </w:r>
      <w:r>
        <w:rPr>
          <w:rtl w:val="true"/>
        </w:rPr>
        <w:t xml:space="preserve">[ </w:t>
      </w:r>
      <w:r>
        <w:rPr>
          <w:rtl w:val="true"/>
        </w:rPr>
        <w:t xml:space="preserve">الفقه </w:t>
      </w:r>
      <w:r>
        <w:rPr>
          <w:rtl w:val="true"/>
        </w:rPr>
        <w:t>]</w:t>
      </w:r>
      <w:bookmarkEnd w:id="51"/>
    </w:p>
    <w:p>
      <w:pPr>
        <w:pStyle w:val="BookText"/>
        <w:rPr/>
      </w:pPr>
      <w:r>
        <w:rPr>
          <w:rFonts w:ascii="IRNazanin" w:hAnsi="IRNazanin" w:eastAsia="IRNazanin"/>
          <w:color w:val="111111"/>
          <w:sz w:val="28"/>
          <w:sz w:val="28"/>
          <w:szCs w:val="28"/>
          <w:rtl w:val="true"/>
          <w:lang w:bidi="fa-IR"/>
        </w:rPr>
        <w:t xml:space="preserve">للشيخ الحر العاملی المتوفی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 xml:space="preserve">منتخب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الأسانيد والمكررات، والنسخة تحتوی من اول مسئلة القنوت من كتاب الصلاة الى آخر الجزء الاول الموافق لآخر 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وفيه اثناعشر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تأكد استحبابه 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يقصّر في سفره من المدينة الى مرو وروى انه اشخص مكرهاً 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فوق السطور خطوط أحمر، على الهوامش تصحیحات، الغلاف جلد احمر فيه نقوش</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52" w:name="pg15009_169559"/>
    </w:p>
    <w:p>
      <w:pPr>
        <w:pStyle w:val="BookText"/>
        <w:rPr/>
      </w:pPr>
      <w:bookmarkEnd w:id="52"/>
      <w:r>
        <w:rPr>
          <w:rFonts w:eastAsia="Times New Roman" w:cs="Times New Roman" w:ascii="Times New Roman" w:hAnsi="Times New Roman"/>
          <w:color w:val="111111"/>
          <w:sz w:val="28"/>
          <w:szCs w:val="28"/>
          <w:lang w:val="en-US" w:bidi="en-US"/>
        </w:rPr>
        <w:t>509</w:t>
      </w:r>
    </w:p>
    <w:p>
      <w:pPr>
        <w:pStyle w:val="Heading2"/>
        <w:numPr>
          <w:ilvl w:val="1"/>
          <w:numId w:val="1"/>
        </w:numPr>
        <w:rPr/>
      </w:pPr>
      <w:bookmarkStart w:id="53" w:name="__RefHeading___Toc596724_3406789950"/>
      <w:bookmarkStart w:id="54" w:name="_Toc21"/>
      <w:bookmarkEnd w:id="53"/>
      <w:r>
        <w:rPr>
          <w:rtl w:val="true"/>
        </w:rPr>
        <w:t xml:space="preserve">حل الهداية </w:t>
      </w:r>
      <w:r>
        <w:rPr>
          <w:rtl w:val="true"/>
        </w:rPr>
        <w:t xml:space="preserve">[ </w:t>
      </w:r>
      <w:r>
        <w:rPr>
          <w:rtl w:val="true"/>
        </w:rPr>
        <w:t xml:space="preserve">المنطق </w:t>
      </w:r>
      <w:r>
        <w:rPr>
          <w:rtl w:val="true"/>
        </w:rPr>
        <w:t>]</w:t>
      </w:r>
      <w:bookmarkEnd w:id="54"/>
    </w:p>
    <w:p>
      <w:pPr>
        <w:pStyle w:val="BookText"/>
        <w:rPr/>
      </w:pPr>
      <w:r>
        <w:rPr>
          <w:rFonts w:ascii="IRNazanin" w:hAnsi="IRNazanin" w:eastAsia="IRNazanin"/>
          <w:color w:val="111111"/>
          <w:sz w:val="28"/>
          <w:sz w:val="28"/>
          <w:szCs w:val="28"/>
          <w:rtl w:val="true"/>
          <w:lang w:bidi="fa-IR"/>
        </w:rPr>
        <w:t>لمحمد بن شريف الحسینی الجرجانی</w:t>
      </w:r>
    </w:p>
    <w:p>
      <w:pPr>
        <w:pStyle w:val="BookText"/>
        <w:rPr/>
      </w:pPr>
      <w:r>
        <w:rPr>
          <w:rFonts w:ascii="IRNazanin" w:hAnsi="IRNazanin" w:eastAsia="IRNazanin"/>
          <w:color w:val="111111"/>
          <w:sz w:val="28"/>
          <w:sz w:val="28"/>
          <w:szCs w:val="28"/>
          <w:rtl w:val="true"/>
          <w:lang w:bidi="fa-IR"/>
        </w:rPr>
        <w:t xml:space="preserve">شرح مزجّی علی کتاب هداية الحكمة لمفضل بن عمر الأبهري المتوفی حدود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فرغ من الشرح سنة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يؤت الحكمة فقداوتي خيراً كثيراً، فشمرت عن ساق الجد التحصيلها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قدره کالكبريت الاحمر وتوفيق الوصول اليه من الله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العناوين بالحمرة، على الهوامش توضیحات وبلاغات، في الأوراق ترمیم، اثرت الارضة في الأوراق، في آخر النسخة تملك في يوم الاحد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مقابلة النسخة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بقرائة غلام معین الدین عند السيد الفاضل السيد سيف الله الرضوی، 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5" w:name="__RefHeading___Toc596726_3406789950"/>
      <w:bookmarkStart w:id="56" w:name="_Toc22"/>
      <w:bookmarkEnd w:id="55"/>
      <w:r>
        <w:rPr/>
        <w:t>1</w:t>
      </w:r>
      <w:r>
        <w:rPr>
          <w:rtl w:val="true"/>
        </w:rPr>
        <w:t xml:space="preserve"> - </w:t>
      </w:r>
      <w:r>
        <w:rPr>
          <w:rtl w:val="true"/>
        </w:rPr>
        <w:t xml:space="preserve">الحاشية على تهذيب المنطق </w:t>
      </w:r>
      <w:r>
        <w:rPr>
          <w:rtl w:val="true"/>
        </w:rPr>
        <w:t xml:space="preserve">/ </w:t>
      </w:r>
      <w:r>
        <w:rPr>
          <w:rtl w:val="true"/>
        </w:rPr>
        <w:t xml:space="preserve">لليزدی </w:t>
      </w:r>
      <w:r>
        <w:rPr>
          <w:rtl w:val="true"/>
        </w:rPr>
        <w:t>(</w:t>
      </w:r>
      <w:r>
        <w:rPr/>
        <w:t>1</w:t>
      </w:r>
      <w:r>
        <w:rPr>
          <w:rtl w:val="true"/>
        </w:rPr>
        <w:t xml:space="preserve">ظ </w:t>
      </w:r>
      <w:r>
        <w:rPr>
          <w:rtl w:val="true"/>
        </w:rPr>
        <w:t xml:space="preserve">- </w:t>
      </w:r>
      <w:r>
        <w:rPr/>
        <w:t>87</w:t>
      </w:r>
      <w:r>
        <w:rPr>
          <w:rtl w:val="true"/>
        </w:rPr>
        <w:t xml:space="preserve"> </w:t>
      </w:r>
      <w:r>
        <w:rPr>
          <w:rtl w:val="true"/>
        </w:rPr>
        <w:t>و</w:t>
      </w:r>
      <w:r>
        <w:rPr>
          <w:rtl w:val="true"/>
        </w:rPr>
        <w:t>) [</w:t>
      </w:r>
      <w:r>
        <w:rPr>
          <w:rtl w:val="true"/>
        </w:rPr>
        <w:t xml:space="preserve">المنطق </w:t>
      </w:r>
      <w:r>
        <w:rPr>
          <w:rtl w:val="true"/>
        </w:rPr>
        <w:t>]</w:t>
      </w:r>
      <w:bookmarkEnd w:id="5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462</w:t>
      </w:r>
    </w:p>
    <w:p>
      <w:pPr>
        <w:pStyle w:val="Heading2"/>
        <w:numPr>
          <w:ilvl w:val="1"/>
          <w:numId w:val="1"/>
        </w:numPr>
        <w:rPr/>
      </w:pPr>
      <w:bookmarkStart w:id="57" w:name="__RefHeading___Toc596728_3406789950"/>
      <w:bookmarkStart w:id="58" w:name="_Toc23"/>
      <w:bookmarkEnd w:id="57"/>
      <w:r>
        <w:rPr/>
        <w:t>2</w:t>
      </w:r>
      <w:r>
        <w:rPr>
          <w:rtl w:val="true"/>
        </w:rPr>
        <w:t>-</w:t>
      </w:r>
      <w:r>
        <w:rPr>
          <w:rtl w:val="true"/>
        </w:rPr>
        <w:t xml:space="preserve">رسالة في علائم القيامة </w:t>
      </w:r>
      <w:r>
        <w:rPr>
          <w:rtl w:val="true"/>
        </w:rPr>
        <w:t>(</w:t>
      </w:r>
      <w:r>
        <w:rPr/>
        <w:t>88</w:t>
      </w:r>
      <w:r>
        <w:rPr>
          <w:rtl w:val="true"/>
        </w:rPr>
        <w:t xml:space="preserve">ظ </w:t>
      </w:r>
      <w:r>
        <w:rPr>
          <w:rtl w:val="true"/>
        </w:rPr>
        <w:t xml:space="preserve">- </w:t>
      </w:r>
      <w:r>
        <w:rPr/>
        <w:t>141</w:t>
      </w:r>
      <w:r>
        <w:rPr>
          <w:rtl w:val="true"/>
        </w:rPr>
        <w:t>و</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5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فارسية اورد فيها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سوف يكون قبل قيام القيامة</w:t>
      </w:r>
      <w:r>
        <w:rPr>
          <w:rFonts w:eastAsia="Amiri" w:cs="Amiri" w:ascii="Amiri" w:hAnsi="Amiri"/>
          <w:color w:val="111111"/>
          <w:sz w:val="28"/>
          <w:szCs w:val="28"/>
          <w:rtl w:val="true"/>
          <w:lang w:bidi="ar-SA"/>
        </w:rPr>
        <w:t xml:space="preserve">. </w:t>
      </w:r>
      <w:bookmarkStart w:id="59" w:name="pg15009_169560"/>
    </w:p>
    <w:p>
      <w:pPr>
        <w:pStyle w:val="BookText"/>
        <w:rPr/>
      </w:pPr>
      <w:bookmarkEnd w:id="59"/>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سيد المرسلین محمد وآله الأكرمين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يفضحنا بذنوبنا يوم الدين بنبيه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سلخ محرم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الفواصل بالحمرة، على الهوامش تعلیقات، في آخر الكتابين تملك بالارث باسم محمد محسن بن حاج محمد صادق في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اول الكتاب الثاني وآخره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الراجی محمد محسن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تملك بالارث باسم مرتضى المحسنی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511</w:t>
      </w:r>
    </w:p>
    <w:p>
      <w:pPr>
        <w:pStyle w:val="Heading2"/>
        <w:numPr>
          <w:ilvl w:val="1"/>
          <w:numId w:val="1"/>
        </w:numPr>
        <w:rPr/>
      </w:pPr>
      <w:bookmarkStart w:id="60" w:name="__RefHeading___Toc596730_3406789950"/>
      <w:bookmarkStart w:id="61" w:name="_Toc24"/>
      <w:bookmarkEnd w:id="60"/>
      <w:r>
        <w:rPr>
          <w:rtl w:val="true"/>
        </w:rPr>
        <w:t xml:space="preserve">النخبة في الحكمة العملية والاحكام الشرعية </w:t>
      </w:r>
      <w:r>
        <w:rPr>
          <w:rtl w:val="true"/>
        </w:rPr>
        <w:t xml:space="preserve">[ </w:t>
      </w:r>
      <w:r>
        <w:rPr>
          <w:rtl w:val="true"/>
        </w:rPr>
        <w:t xml:space="preserve">الفقه </w:t>
      </w:r>
      <w:r>
        <w:rPr>
          <w:rtl w:val="true"/>
        </w:rPr>
        <w:t>]</w:t>
      </w:r>
      <w:bookmarkEnd w:id="61"/>
    </w:p>
    <w:p>
      <w:pPr>
        <w:pStyle w:val="BookText"/>
        <w:rPr/>
      </w:pPr>
      <w:r>
        <w:rPr>
          <w:rFonts w:ascii="IRNazanin" w:hAnsi="IRNazanin" w:eastAsia="IRNazanin"/>
          <w:color w:val="111111"/>
          <w:sz w:val="28"/>
          <w:sz w:val="28"/>
          <w:szCs w:val="28"/>
          <w:rtl w:val="true"/>
          <w:lang w:bidi="fa-IR"/>
        </w:rPr>
        <w:t xml:space="preserve">للمولی محسن الفيض الكاشاني المتوفی </w:t>
      </w:r>
      <w:r>
        <w:rPr>
          <w:rFonts w:eastAsia="IRNazanin" w:cs="IRNazanin"/>
          <w:color w:val="111111"/>
          <w:sz w:val="28"/>
          <w:szCs w:val="28"/>
          <w:lang w:bidi="fa-IR"/>
        </w:rPr>
        <w:t>1091</w:t>
      </w:r>
    </w:p>
    <w:p>
      <w:pPr>
        <w:pStyle w:val="BookText"/>
        <w:rPr/>
      </w:pPr>
      <w:r>
        <w:rPr>
          <w:rFonts w:ascii="Amiri" w:hAnsi="Amiri" w:eastAsia="Amiri" w:cs="Amiri"/>
          <w:color w:val="111111"/>
          <w:sz w:val="28"/>
          <w:sz w:val="28"/>
          <w:szCs w:val="28"/>
          <w:rtl w:val="true"/>
          <w:lang w:bidi="ar-SA"/>
        </w:rPr>
        <w:t>خلاصة لجميع ابواب الفقه واصول الأخلاق، و في اوله مقدمة في انواع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اوضح بأئمة الهدى من أهل بيت النبوة عن دينه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وعديمهما يورث بالقرعة وذو الرأسين بالانتباه والعلم عند الله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62" w:name="pg15009_169561"/>
    </w:p>
    <w:p>
      <w:pPr>
        <w:pStyle w:val="BookText"/>
        <w:rPr/>
      </w:pPr>
      <w:bookmarkEnd w:id="62"/>
      <w:r>
        <w:rPr>
          <w:rFonts w:ascii="IRNazanin" w:hAnsi="IRNazanin" w:eastAsia="IRNazanin"/>
          <w:color w:val="111111"/>
          <w:sz w:val="28"/>
          <w:sz w:val="28"/>
          <w:szCs w:val="28"/>
          <w:rtl w:val="true"/>
          <w:lang w:bidi="fa-IR"/>
        </w:rPr>
        <w:t xml:space="preserve">النستعلیق، محمد معین بن قربانعلی النيسابوری،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على الهوامش توضیحات و تصحیحات و بلاغات ومنها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قوبلت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عن ملك عبدالنبی بن على النقي الزنجاني في جمادی الاولی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وكتابة كتبها اسدالله و ذكر أن الكتاب من كتب محمد على الزنجانی، وتملك بالارث باسم مرتضى المحسنی، الغلاف جلد اصفر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512</w:t>
      </w:r>
    </w:p>
    <w:p>
      <w:pPr>
        <w:pStyle w:val="Heading2"/>
        <w:numPr>
          <w:ilvl w:val="1"/>
          <w:numId w:val="1"/>
        </w:numPr>
        <w:rPr/>
      </w:pPr>
      <w:bookmarkStart w:id="63" w:name="__RefHeading___Toc596732_3406789950"/>
      <w:bookmarkStart w:id="64" w:name="_Toc25"/>
      <w:bookmarkEnd w:id="63"/>
      <w:r>
        <w:rPr>
          <w:rtl w:val="true"/>
        </w:rPr>
        <w:t xml:space="preserve">تفسير فاتحة الكتاب </w:t>
      </w:r>
      <w:r>
        <w:rPr>
          <w:rtl w:val="true"/>
        </w:rPr>
        <w:t xml:space="preserve">[ </w:t>
      </w:r>
      <w:r>
        <w:rPr>
          <w:rtl w:val="true"/>
        </w:rPr>
        <w:t xml:space="preserve">التفسير </w:t>
      </w:r>
      <w:r>
        <w:rPr>
          <w:rtl w:val="true"/>
        </w:rPr>
        <w:t>]</w:t>
      </w:r>
      <w:bookmarkEnd w:id="64"/>
    </w:p>
    <w:p>
      <w:pPr>
        <w:pStyle w:val="BookText"/>
        <w:rPr/>
      </w:pPr>
      <w:r>
        <w:rPr>
          <w:rFonts w:ascii="IRNazanin" w:hAnsi="IRNazanin" w:eastAsia="IRNazanin"/>
          <w:color w:val="111111"/>
          <w:sz w:val="28"/>
          <w:sz w:val="28"/>
          <w:szCs w:val="28"/>
          <w:rtl w:val="true"/>
          <w:lang w:bidi="fa-IR"/>
        </w:rPr>
        <w:t>لمحمد کاظم بن محمد رضا السبزواری</w:t>
      </w:r>
    </w:p>
    <w:p>
      <w:pPr>
        <w:pStyle w:val="BookText"/>
        <w:rPr/>
      </w:pPr>
      <w:r>
        <w:rPr>
          <w:rFonts w:ascii="IRNazanin" w:hAnsi="IRNazanin" w:eastAsia="IRNazanin"/>
          <w:color w:val="111111"/>
          <w:sz w:val="28"/>
          <w:sz w:val="28"/>
          <w:szCs w:val="28"/>
          <w:rtl w:val="true"/>
          <w:lang w:bidi="fa-IR"/>
        </w:rPr>
        <w:t>تفسير شامل لسورة الفاتحة، الّفه باسم المستشار الحاج میرزا محمد رضا في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السبع المثاني والقرآن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اعطيناك بين الحرفين او أن النبي والولی کافیان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على بعض الهوامش تصحیحات،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ریحان الله بن جعفر الموسوي في المشهد الرضوی صلوات الله عليه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خاتم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65" w:name="pg15009_169562"/>
    </w:p>
    <w:p>
      <w:pPr>
        <w:pStyle w:val="BookText"/>
        <w:rPr/>
      </w:pPr>
      <w:bookmarkEnd w:id="65"/>
      <w:r>
        <w:rPr>
          <w:rFonts w:eastAsia="Times New Roman" w:cs="Times New Roman" w:ascii="Times New Roman" w:hAnsi="Times New Roman"/>
          <w:color w:val="111111"/>
          <w:sz w:val="28"/>
          <w:szCs w:val="28"/>
          <w:lang w:val="en-US" w:bidi="en-US"/>
        </w:rPr>
        <w:t>513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6" w:name="__RefHeading___Toc596734_3406789950"/>
      <w:bookmarkStart w:id="67" w:name="_Toc26"/>
      <w:bookmarkEnd w:id="66"/>
      <w:r>
        <w:rPr/>
        <w:t>1</w:t>
      </w:r>
      <w:r>
        <w:rPr>
          <w:rtl w:val="true"/>
        </w:rPr>
        <w:t xml:space="preserve">- </w:t>
      </w:r>
      <w:r>
        <w:rPr>
          <w:rtl w:val="true"/>
        </w:rPr>
        <w:t xml:space="preserve">كتاب في الدعاء </w:t>
      </w:r>
      <w:r>
        <w:rPr>
          <w:rtl w:val="true"/>
        </w:rPr>
        <w:t>(</w:t>
      </w:r>
      <w:r>
        <w:rPr>
          <w:rtl w:val="true"/>
        </w:rPr>
        <w:t xml:space="preserve">اظ </w:t>
      </w:r>
      <w:r>
        <w:rPr>
          <w:rtl w:val="true"/>
        </w:rPr>
        <w:t xml:space="preserve">- </w:t>
      </w:r>
      <w:r>
        <w:rPr/>
        <w:t>98</w:t>
      </w:r>
      <w:r>
        <w:rPr>
          <w:rtl w:val="true"/>
        </w:rPr>
        <w:t>و</w:t>
      </w:r>
      <w:r>
        <w:rPr>
          <w:rtl w:val="true"/>
        </w:rPr>
        <w:t xml:space="preserve">) [ </w:t>
      </w:r>
      <w:r>
        <w:rPr>
          <w:rtl w:val="true"/>
        </w:rPr>
        <w:t>الدعاء</w:t>
      </w:r>
      <w:r>
        <w:rPr>
          <w:rtl w:val="true"/>
        </w:rPr>
        <w:t>]</w:t>
      </w:r>
      <w:bookmarkEnd w:id="67"/>
    </w:p>
    <w:p>
      <w:pPr>
        <w:pStyle w:val="BookText"/>
        <w:rPr/>
      </w:pPr>
      <w:r>
        <w:rPr>
          <w:rFonts w:ascii="IRNazanin" w:hAnsi="IRNazanin" w:eastAsia="IRNazanin"/>
          <w:color w:val="111111"/>
          <w:sz w:val="28"/>
          <w:sz w:val="28"/>
          <w:szCs w:val="28"/>
          <w:rtl w:val="true"/>
          <w:lang w:bidi="fa-IR"/>
        </w:rPr>
        <w:t>مجموعة فيها مختلف من الادعية مما روی ونقل من طرق العامة من أدعية الايام والصلوات واسماء الله وغيرها</w:t>
      </w:r>
      <w:r>
        <w:rPr>
          <w:rFonts w:eastAsia="IRNazanin" w:cs="IRNazanin"/>
          <w:color w:val="111111"/>
          <w:sz w:val="28"/>
          <w:szCs w:val="28"/>
          <w:rtl w:val="true"/>
          <w:lang w:bidi="fa-IR"/>
        </w:rPr>
        <w:t>.</w:t>
      </w:r>
    </w:p>
    <w:p>
      <w:pPr>
        <w:pStyle w:val="Heading2"/>
        <w:numPr>
          <w:ilvl w:val="1"/>
          <w:numId w:val="1"/>
        </w:numPr>
        <w:rPr/>
      </w:pPr>
      <w:bookmarkStart w:id="68" w:name="__RefHeading___Toc596736_3406789950"/>
      <w:bookmarkStart w:id="69" w:name="_Toc27"/>
      <w:bookmarkEnd w:id="68"/>
      <w:r>
        <w:rPr/>
        <w:t>2</w:t>
      </w:r>
      <w:r>
        <w:rPr>
          <w:rtl w:val="true"/>
        </w:rPr>
        <w:t xml:space="preserve"> - </w:t>
      </w:r>
      <w:r>
        <w:rPr>
          <w:rtl w:val="true"/>
        </w:rPr>
        <w:t xml:space="preserve">دلائل الخيرات </w:t>
      </w:r>
      <w:r>
        <w:rPr>
          <w:rtl w:val="true"/>
        </w:rPr>
        <w:t>(</w:t>
      </w:r>
      <w:r>
        <w:rPr/>
        <w:t>98</w:t>
      </w:r>
      <w:r>
        <w:rPr>
          <w:rtl w:val="true"/>
        </w:rPr>
        <w:t xml:space="preserve">ظ </w:t>
      </w:r>
      <w:r>
        <w:rPr>
          <w:rtl w:val="true"/>
        </w:rPr>
        <w:t xml:space="preserve">- </w:t>
      </w:r>
      <w:r>
        <w:rPr/>
        <w:t>150</w:t>
      </w:r>
      <w:r>
        <w:rPr>
          <w:rtl w:val="true"/>
        </w:rPr>
        <w:t>ظ</w:t>
      </w:r>
      <w:r>
        <w:rPr>
          <w:rtl w:val="true"/>
        </w:rPr>
        <w:t xml:space="preserve">) [ </w:t>
      </w:r>
      <w:r>
        <w:rPr>
          <w:rtl w:val="true"/>
        </w:rPr>
        <w:t xml:space="preserve">الدعاء </w:t>
      </w:r>
      <w:r>
        <w:rPr>
          <w:rtl w:val="true"/>
        </w:rPr>
        <w:t>]</w:t>
      </w:r>
      <w:bookmarkEnd w:id="6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476/3</w:t>
      </w:r>
    </w:p>
    <w:p>
      <w:pPr>
        <w:pStyle w:val="BookText"/>
        <w:rPr/>
      </w:pPr>
      <w:r>
        <w:rPr>
          <w:rFonts w:ascii="IRNazanin" w:hAnsi="IRNazanin" w:eastAsia="IRNazanin"/>
          <w:color w:val="111111"/>
          <w:sz w:val="28"/>
          <w:sz w:val="28"/>
          <w:szCs w:val="28"/>
          <w:rtl w:val="true"/>
          <w:lang w:bidi="fa-IR"/>
        </w:rPr>
        <w:t>النسخ بخطوط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الحسینی، عبد الرسول بن ملاحسن ابن محمد الصغير،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السطور بالمداد الاحمر، 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اوراق متفرقة،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0" w:name="__RefHeading___Toc596738_3406789950"/>
      <w:bookmarkStart w:id="71" w:name="_Toc28"/>
      <w:bookmarkEnd w:id="70"/>
      <w:r>
        <w:rPr/>
        <w:t>1</w:t>
      </w:r>
      <w:r>
        <w:rPr>
          <w:rtl w:val="true"/>
        </w:rPr>
        <w:t xml:space="preserve">- </w:t>
      </w:r>
      <w:r>
        <w:rPr>
          <w:rtl w:val="true"/>
        </w:rPr>
        <w:t xml:space="preserve">مشارق انوارالیقین فی حقایق اسرار اميرالمؤمنين عليه السلام اللبرسی </w:t>
      </w:r>
      <w:r>
        <w:rPr>
          <w:rtl w:val="true"/>
        </w:rPr>
        <w:t>(</w:t>
      </w:r>
      <w:r>
        <w:rPr/>
        <w:t>2</w:t>
      </w:r>
      <w:r>
        <w:rPr>
          <w:rtl w:val="true"/>
        </w:rPr>
        <w:t xml:space="preserve">ظ </w:t>
      </w:r>
      <w:r>
        <w:rPr>
          <w:rtl w:val="true"/>
        </w:rPr>
        <w:t xml:space="preserve">- </w:t>
      </w:r>
      <w:r>
        <w:rPr/>
        <w:t>149</w:t>
      </w:r>
      <w:r>
        <w:rPr>
          <w:rtl w:val="true"/>
        </w:rPr>
        <w:t>ظ</w:t>
      </w:r>
      <w:r>
        <w:rPr>
          <w:rtl w:val="true"/>
        </w:rPr>
        <w:t xml:space="preserve">) [ </w:t>
      </w:r>
      <w:r>
        <w:rPr>
          <w:rtl w:val="true"/>
        </w:rPr>
        <w:t xml:space="preserve">الحديث </w:t>
      </w:r>
      <w:r>
        <w:rPr>
          <w:rtl w:val="true"/>
        </w:rPr>
        <w:t>]</w:t>
      </w:r>
      <w:bookmarkEnd w:id="7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186/5</w:t>
      </w:r>
    </w:p>
    <w:p>
      <w:pPr>
        <w:pStyle w:val="Heading2"/>
        <w:numPr>
          <w:ilvl w:val="1"/>
          <w:numId w:val="1"/>
        </w:numPr>
        <w:rPr/>
      </w:pPr>
      <w:bookmarkStart w:id="72" w:name="__RefHeading___Toc596740_3406789950"/>
      <w:bookmarkStart w:id="73" w:name="_Toc29"/>
      <w:bookmarkEnd w:id="72"/>
      <w:r>
        <w:rPr/>
        <w:t>2</w:t>
      </w:r>
      <w:r>
        <w:rPr>
          <w:rtl w:val="true"/>
        </w:rPr>
        <w:t xml:space="preserve"> - </w:t>
      </w:r>
      <w:r>
        <w:rPr>
          <w:rtl w:val="true"/>
        </w:rPr>
        <w:t xml:space="preserve">لوامع انوار التمجيد و جوامع اسرار التوحيد </w:t>
      </w:r>
      <w:r>
        <w:rPr>
          <w:rtl w:val="true"/>
        </w:rPr>
        <w:t>(</w:t>
      </w:r>
      <w:r>
        <w:rPr/>
        <w:t>153</w:t>
      </w:r>
      <w:r>
        <w:rPr>
          <w:rtl w:val="true"/>
        </w:rPr>
        <w:t xml:space="preserve">و </w:t>
      </w:r>
      <w:r>
        <w:rPr/>
        <w:t>162</w:t>
      </w:r>
      <w:r>
        <w:rPr>
          <w:rtl w:val="true"/>
        </w:rPr>
        <w:t>ظ</w:t>
      </w:r>
      <w:r>
        <w:rPr>
          <w:rtl w:val="true"/>
        </w:rPr>
        <w:t xml:space="preserve">) [ </w:t>
      </w:r>
      <w:r>
        <w:rPr>
          <w:rtl w:val="true"/>
        </w:rPr>
        <w:t xml:space="preserve">العقائد </w:t>
      </w:r>
      <w:r>
        <w:rPr>
          <w:rtl w:val="true"/>
        </w:rPr>
        <w:t>]</w:t>
      </w:r>
      <w:bookmarkEnd w:id="73"/>
    </w:p>
    <w:p>
      <w:pPr>
        <w:pStyle w:val="BookText"/>
        <w:rPr/>
      </w:pPr>
      <w:r>
        <w:rPr>
          <w:rFonts w:ascii="Amiri" w:hAnsi="Amiri" w:eastAsia="Amiri" w:cs="Amiri"/>
          <w:color w:val="111111"/>
          <w:sz w:val="28"/>
          <w:sz w:val="28"/>
          <w:szCs w:val="28"/>
          <w:rtl w:val="true"/>
          <w:lang w:bidi="ar-SA"/>
        </w:rPr>
        <w:t xml:space="preserve">للحافظ رجب بن محمد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على كتاب مشارق الانوار وهي في التوحيد ومعرفة الله</w:t>
      </w:r>
      <w:r>
        <w:rPr>
          <w:rFonts w:eastAsia="Amiri" w:cs="Amiri" w:ascii="Amiri" w:hAnsi="Amiri"/>
          <w:color w:val="111111"/>
          <w:sz w:val="28"/>
          <w:szCs w:val="28"/>
          <w:rtl w:val="true"/>
          <w:lang w:bidi="ar-SA"/>
        </w:rPr>
        <w:t xml:space="preserve">. </w:t>
      </w:r>
      <w:bookmarkStart w:id="74" w:name="pg15009_169563"/>
    </w:p>
    <w:p>
      <w:pPr>
        <w:pStyle w:val="BookText"/>
        <w:rPr/>
      </w:pPr>
      <w:bookmarkEnd w:id="74"/>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لا من قلة، الموجود لا من علة والصلاة على المبعوث باشرف ملة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متحيزاً لكان مركباً ومؤلفا وهو محال فكونه متحيّزاً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الهوامش تصحیحات تدل على المقابلة، أثرت الرطوبة في الأوراق،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515</w:t>
      </w:r>
    </w:p>
    <w:p>
      <w:pPr>
        <w:pStyle w:val="Heading2"/>
        <w:numPr>
          <w:ilvl w:val="1"/>
          <w:numId w:val="1"/>
        </w:numPr>
        <w:rPr/>
      </w:pPr>
      <w:bookmarkStart w:id="75" w:name="__RefHeading___Toc596742_3406789950"/>
      <w:bookmarkStart w:id="76" w:name="_Toc30"/>
      <w:bookmarkEnd w:id="75"/>
      <w:r>
        <w:rPr>
          <w:rtl w:val="true"/>
        </w:rPr>
        <w:t xml:space="preserve">شرح خلاصة الحساب </w:t>
      </w:r>
      <w:r>
        <w:rPr>
          <w:rtl w:val="true"/>
        </w:rPr>
        <w:t xml:space="preserve">[ </w:t>
      </w:r>
      <w:r>
        <w:rPr>
          <w:rtl w:val="true"/>
        </w:rPr>
        <w:t xml:space="preserve">الحساب </w:t>
      </w:r>
      <w:r>
        <w:rPr>
          <w:rtl w:val="true"/>
        </w:rPr>
        <w:t>]</w:t>
      </w:r>
      <w:bookmarkEnd w:id="76"/>
    </w:p>
    <w:p>
      <w:pPr>
        <w:pStyle w:val="BookText"/>
        <w:rPr/>
      </w:pPr>
      <w:r>
        <w:rPr>
          <w:rFonts w:ascii="Amiri" w:hAnsi="Amiri" w:eastAsia="Amiri" w:cs="Amiri"/>
          <w:color w:val="111111"/>
          <w:sz w:val="28"/>
          <w:sz w:val="28"/>
          <w:szCs w:val="28"/>
          <w:rtl w:val="true"/>
          <w:lang w:bidi="ar-SA"/>
        </w:rPr>
        <w:t>للشيخ جواد بن سعد الله الكاظمى تلميذ الماتن</w:t>
      </w:r>
    </w:p>
    <w:p>
      <w:pPr>
        <w:pStyle w:val="BookText"/>
        <w:rPr/>
      </w:pPr>
      <w:r>
        <w:rPr>
          <w:rFonts w:ascii="IRNazanin" w:hAnsi="IRNazanin" w:eastAsia="IRNazanin"/>
          <w:color w:val="111111"/>
          <w:sz w:val="28"/>
          <w:sz w:val="28"/>
          <w:szCs w:val="28"/>
          <w:rtl w:val="true"/>
          <w:lang w:bidi="fa-IR"/>
        </w:rPr>
        <w:t>شرح مزجّی علی کتاب خلاصة الحساب للشيخ البهائی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العظيم والفرد القديم الذي يقصر العدّ عن آلائه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 بالاستتار عن اكثر اهل الزمان فاحفظ وصيتي اليك والله حفيظ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شوال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الغلاف جلد اصفر منقوش</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77" w:name="pg15009_169564"/>
    </w:p>
    <w:p>
      <w:pPr>
        <w:pStyle w:val="BookText"/>
        <w:rPr/>
      </w:pPr>
      <w:bookmarkEnd w:id="77"/>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8" w:name="__RefHeading___Toc596744_3406789950"/>
      <w:bookmarkStart w:id="79" w:name="_Toc31"/>
      <w:bookmarkEnd w:id="78"/>
      <w:r>
        <w:rPr/>
        <w:t>1</w:t>
      </w:r>
      <w:r>
        <w:rPr>
          <w:rtl w:val="true"/>
        </w:rPr>
        <w:t xml:space="preserve">- </w:t>
      </w:r>
      <w:r>
        <w:rPr>
          <w:rtl w:val="true"/>
        </w:rPr>
        <w:t xml:space="preserve">ترجمة الباب الحادي عشر </w:t>
      </w:r>
      <w:r>
        <w:rPr>
          <w:rtl w:val="true"/>
        </w:rPr>
        <w:t>(</w:t>
      </w:r>
      <w:r>
        <w:rPr/>
        <w:t>1</w:t>
      </w:r>
      <w:r>
        <w:rPr>
          <w:rtl w:val="true"/>
        </w:rPr>
        <w:t xml:space="preserve">ظ </w:t>
      </w:r>
      <w:r>
        <w:rPr>
          <w:rtl w:val="true"/>
        </w:rPr>
        <w:t xml:space="preserve">- </w:t>
      </w:r>
      <w:r>
        <w:rPr/>
        <w:t>30</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العقائد </w:t>
      </w:r>
      <w:r>
        <w:rPr>
          <w:rtl w:val="true"/>
        </w:rPr>
        <w:t>]</w:t>
      </w:r>
      <w:bookmarkEnd w:id="7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ترجمة فارسية لكتاب شرح الباب الحادي عشر للفاضل المقداد والمتن للعلامة الحلى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بدانکه مصباح کتابی است در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واجب است اعتراف وتصديق بامور مذکوره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596746_3406789950"/>
      <w:bookmarkStart w:id="81" w:name="_Toc32"/>
      <w:bookmarkEnd w:id="80"/>
      <w:r>
        <w:rPr/>
        <w:t>2</w:t>
      </w:r>
      <w:r>
        <w:rPr>
          <w:rtl w:val="true"/>
        </w:rPr>
        <w:t xml:space="preserve"> - </w:t>
      </w:r>
      <w:r>
        <w:rPr>
          <w:rtl w:val="true"/>
        </w:rPr>
        <w:t xml:space="preserve">تاريخ الائمة الاثني عشر عليهم السلام </w:t>
      </w:r>
      <w:r>
        <w:rPr>
          <w:rtl w:val="true"/>
        </w:rPr>
        <w:t>(</w:t>
      </w:r>
      <w:r>
        <w:rPr/>
        <w:t>31</w:t>
      </w:r>
      <w:r>
        <w:rPr>
          <w:rtl w:val="true"/>
        </w:rPr>
        <w:t xml:space="preserve">و </w:t>
      </w:r>
      <w:r>
        <w:rPr>
          <w:rtl w:val="true"/>
        </w:rPr>
        <w:t xml:space="preserve">- </w:t>
      </w:r>
      <w:r>
        <w:rPr/>
        <w:t>44</w:t>
      </w:r>
      <w:r>
        <w:rPr>
          <w:rtl w:val="true"/>
        </w:rPr>
        <w:t>و</w:t>
      </w:r>
      <w:r>
        <w:rPr>
          <w:rtl w:val="true"/>
        </w:rPr>
        <w:t xml:space="preserve">) </w:t>
      </w:r>
      <w:r>
        <w:rPr>
          <w:rtl w:val="true"/>
        </w:rPr>
        <w:t xml:space="preserve">فارسی </w:t>
      </w:r>
      <w:r>
        <w:rPr>
          <w:rtl w:val="true"/>
        </w:rPr>
        <w:t xml:space="preserve">[ </w:t>
      </w:r>
      <w:r>
        <w:rPr>
          <w:rtl w:val="true"/>
        </w:rPr>
        <w:t xml:space="preserve">التاريخ </w:t>
      </w:r>
      <w:r>
        <w:rPr>
          <w:rtl w:val="true"/>
        </w:rPr>
        <w:t>]</w:t>
      </w:r>
      <w:bookmarkEnd w:id="8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بيان تاريخ المعصومين واولادهم عليهم السلام، والنسخة ناقصة الاول ذكر في اولها أن المطالب منقولة عن نسخة وجدت في المسجد الاقصی بخط موسی بن جعفر بن ابی جعفر بن هارون التي ألفها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في دار النقابة في المدينة بخط الشريف بن جعفر بن محمد بن الحسن بن ابی البركات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واعقاب اولاد ایشان ومقابر ومشاهد هر يك در این اوراق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منصور بن عبدالرحمان بن قاسم بن اسحاق بن عبدالله بن موسی بن جعفر الصادق عليهما السلام</w:t>
      </w:r>
      <w:r>
        <w:rPr>
          <w:rFonts w:eastAsia="IRNazanin" w:cs="IRNazanin"/>
          <w:color w:val="111111"/>
          <w:sz w:val="28"/>
          <w:szCs w:val="28"/>
          <w:rtl w:val="true"/>
          <w:lang w:bidi="fa-IR"/>
        </w:rPr>
        <w:t>».</w:t>
      </w:r>
    </w:p>
    <w:p>
      <w:pPr>
        <w:pStyle w:val="Heading2"/>
        <w:numPr>
          <w:ilvl w:val="1"/>
          <w:numId w:val="1"/>
        </w:numPr>
        <w:rPr/>
      </w:pPr>
      <w:bookmarkStart w:id="82" w:name="__RefHeading___Toc596748_3406789950"/>
      <w:bookmarkStart w:id="83" w:name="_Toc33"/>
      <w:bookmarkEnd w:id="82"/>
      <w:r>
        <w:rPr/>
        <w:t>3</w:t>
      </w:r>
      <w:r>
        <w:rPr>
          <w:rtl w:val="true"/>
        </w:rPr>
        <w:t xml:space="preserve">- </w:t>
      </w:r>
      <w:r>
        <w:rPr>
          <w:rtl w:val="true"/>
        </w:rPr>
        <w:t xml:space="preserve">رسالة في ذكر الاطفال المقتولين ظلماً </w:t>
      </w:r>
      <w:r>
        <w:rPr>
          <w:rtl w:val="true"/>
        </w:rPr>
        <w:t xml:space="preserve">( </w:t>
      </w:r>
      <w:r>
        <w:rPr/>
        <w:t>44</w:t>
      </w:r>
      <w:r>
        <w:rPr>
          <w:rtl w:val="true"/>
        </w:rPr>
        <w:t xml:space="preserve">ظ </w:t>
      </w:r>
      <w:r>
        <w:rPr>
          <w:rtl w:val="true"/>
        </w:rPr>
        <w:t xml:space="preserve">- </w:t>
      </w:r>
      <w:r>
        <w:rPr/>
        <w:t>45</w:t>
      </w:r>
      <w:r>
        <w:rPr>
          <w:rtl w:val="true"/>
        </w:rPr>
        <w:t>ظ</w:t>
      </w:r>
      <w:r>
        <w:rPr>
          <w:rtl w:val="true"/>
        </w:rPr>
        <w:t xml:space="preserve">) </w:t>
      </w:r>
      <w:r>
        <w:rPr>
          <w:rtl w:val="true"/>
        </w:rPr>
        <w:t xml:space="preserve">فارسی </w:t>
      </w:r>
      <w:r>
        <w:rPr>
          <w:rtl w:val="true"/>
        </w:rPr>
        <w:t xml:space="preserve">[ </w:t>
      </w:r>
      <w:r>
        <w:rPr>
          <w:rtl w:val="true"/>
        </w:rPr>
        <w:t xml:space="preserve">التاريخ </w:t>
      </w:r>
      <w:r>
        <w:rPr>
          <w:rtl w:val="true"/>
        </w:rPr>
        <w:t>]</w:t>
      </w:r>
      <w:bookmarkEnd w:id="8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أورد فيها اسماء المقتولین ظلماً من الأطفال الذين لم يبلغوا الحلم و هي ناقصة الآخر</w:t>
      </w:r>
      <w:r>
        <w:rPr>
          <w:rFonts w:eastAsia="IRNazanin" w:cs="IRNazanin"/>
          <w:color w:val="111111"/>
          <w:sz w:val="28"/>
          <w:szCs w:val="28"/>
          <w:rtl w:val="true"/>
          <w:lang w:bidi="fa-IR"/>
        </w:rPr>
        <w:t xml:space="preserve">. </w:t>
      </w:r>
      <w:bookmarkStart w:id="84" w:name="pg15009_169565"/>
    </w:p>
    <w:p>
      <w:pPr>
        <w:pStyle w:val="BookText"/>
        <w:rPr/>
      </w:pPr>
      <w:bookmarkEnd w:id="84"/>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والصلاة والسلام على خير خلقه محمد وآله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معصوم دوازدهم جعفر بن محمد تقی است عليه السلام و بچهار سالگی</w:t>
      </w:r>
      <w:r>
        <w:rPr>
          <w:rFonts w:eastAsia="IRNazanin" w:cs="IRNazanin"/>
          <w:color w:val="111111"/>
          <w:sz w:val="28"/>
          <w:szCs w:val="28"/>
          <w:rtl w:val="true"/>
          <w:lang w:bidi="fa-IR"/>
        </w:rPr>
        <w:t>...».</w:t>
      </w:r>
    </w:p>
    <w:p>
      <w:pPr>
        <w:pStyle w:val="Heading2"/>
        <w:numPr>
          <w:ilvl w:val="1"/>
          <w:numId w:val="1"/>
        </w:numPr>
        <w:rPr/>
      </w:pPr>
      <w:bookmarkStart w:id="85" w:name="__RefHeading___Toc596750_3406789950"/>
      <w:bookmarkStart w:id="86" w:name="_Toc34"/>
      <w:bookmarkEnd w:id="85"/>
      <w:r>
        <w:rPr/>
        <w:t>4</w:t>
      </w:r>
      <w:r>
        <w:rPr>
          <w:rtl w:val="true"/>
        </w:rPr>
        <w:t xml:space="preserve"> - </w:t>
      </w:r>
      <w:r>
        <w:rPr>
          <w:rtl w:val="true"/>
        </w:rPr>
        <w:t xml:space="preserve">الرسالة الفضلية </w:t>
      </w:r>
      <w:r>
        <w:rPr>
          <w:rtl w:val="true"/>
        </w:rPr>
        <w:t>(</w:t>
      </w:r>
      <w:r>
        <w:rPr/>
        <w:t>48</w:t>
      </w:r>
      <w:r>
        <w:rPr>
          <w:rtl w:val="true"/>
        </w:rPr>
        <w:t xml:space="preserve">ظ </w:t>
      </w:r>
      <w:r>
        <w:rPr>
          <w:rtl w:val="true"/>
        </w:rPr>
        <w:t xml:space="preserve">- </w:t>
      </w:r>
      <w:r>
        <w:rPr/>
        <w:t>68</w:t>
      </w:r>
      <w:r>
        <w:rPr>
          <w:rtl w:val="true"/>
        </w:rPr>
        <w:t>ظ</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8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العقائد في خمسة فصول وفقاً لاصول الدين الخمسة، والنسخة ناقصة الأول، تمّ تأليفها في يوم السبت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می دهد و ایشان را همین بعینه در فعل واجب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زبان و دست قدرت نداشته باشد بدل منکر باشد و الحمد لله على توفيق الاتمام</w:t>
      </w:r>
      <w:r>
        <w:rPr>
          <w:rFonts w:eastAsia="IRNazanin" w:cs="IRNazanin"/>
          <w:color w:val="111111"/>
          <w:sz w:val="28"/>
          <w:szCs w:val="28"/>
          <w:rtl w:val="true"/>
          <w:lang w:bidi="fa-IR"/>
        </w:rPr>
        <w:t>».</w:t>
      </w:r>
    </w:p>
    <w:p>
      <w:pPr>
        <w:pStyle w:val="Heading2"/>
        <w:numPr>
          <w:ilvl w:val="1"/>
          <w:numId w:val="1"/>
        </w:numPr>
        <w:rPr/>
      </w:pPr>
      <w:bookmarkStart w:id="87" w:name="__RefHeading___Toc596752_3406789950"/>
      <w:bookmarkStart w:id="88" w:name="_Toc35"/>
      <w:bookmarkEnd w:id="87"/>
      <w:r>
        <w:rPr/>
        <w:t>5</w:t>
      </w:r>
      <w:r>
        <w:rPr>
          <w:rtl w:val="true"/>
        </w:rPr>
        <w:t xml:space="preserve">- </w:t>
      </w:r>
      <w:r>
        <w:rPr>
          <w:rtl w:val="true"/>
        </w:rPr>
        <w:t xml:space="preserve">مفتاح اللباب في شرح الباب الحادي عشر </w:t>
      </w:r>
      <w:r>
        <w:rPr>
          <w:rtl w:val="true"/>
        </w:rPr>
        <w:t xml:space="preserve">( </w:t>
      </w:r>
      <w:r>
        <w:rPr/>
        <w:t>70</w:t>
      </w:r>
      <w:r>
        <w:rPr>
          <w:rtl w:val="true"/>
        </w:rPr>
        <w:t xml:space="preserve">ظ </w:t>
      </w:r>
      <w:r>
        <w:rPr>
          <w:rtl w:val="true"/>
        </w:rPr>
        <w:t xml:space="preserve">- </w:t>
      </w:r>
      <w:r>
        <w:rPr/>
        <w:t>195</w:t>
      </w:r>
      <w:r>
        <w:rPr>
          <w:rtl w:val="true"/>
        </w:rPr>
        <w:t>و</w:t>
      </w:r>
      <w:r>
        <w:rPr>
          <w:rtl w:val="true"/>
        </w:rPr>
        <w:t xml:space="preserve">) [ </w:t>
      </w:r>
      <w:r>
        <w:rPr>
          <w:rtl w:val="true"/>
        </w:rPr>
        <w:t xml:space="preserve">العقائد </w:t>
      </w:r>
      <w:r>
        <w:rPr>
          <w:rtl w:val="true"/>
        </w:rPr>
        <w:t>]</w:t>
      </w:r>
      <w:bookmarkEnd w:id="88"/>
    </w:p>
    <w:p>
      <w:pPr>
        <w:pStyle w:val="BookText"/>
        <w:rPr/>
      </w:pPr>
      <w:r>
        <w:rPr>
          <w:rFonts w:ascii="IRNazanin" w:hAnsi="IRNazanin" w:eastAsia="IRNazanin"/>
          <w:color w:val="111111"/>
          <w:sz w:val="28"/>
          <w:sz w:val="28"/>
          <w:szCs w:val="28"/>
          <w:rtl w:val="true"/>
          <w:lang w:bidi="fa-IR"/>
        </w:rPr>
        <w:t>للمير ابی الفتح بن المير مخدوم الحسيني العربشاهی</w:t>
      </w:r>
    </w:p>
    <w:p>
      <w:pPr>
        <w:pStyle w:val="BookText"/>
        <w:rPr/>
      </w:pPr>
      <w:r>
        <w:rPr>
          <w:rFonts w:ascii="IRNazanin" w:hAnsi="IRNazanin" w:eastAsia="IRNazanin"/>
          <w:color w:val="111111"/>
          <w:sz w:val="28"/>
          <w:sz w:val="28"/>
          <w:szCs w:val="28"/>
          <w:rtl w:val="true"/>
          <w:lang w:bidi="fa-IR"/>
        </w:rPr>
        <w:t>شرح على الباب الحادي عشر الملحق بمصباح الشيخ، تأليف العلامة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كل باب عظیم و دیباجة کل کتاب کریم بحمدك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الأولين و الآخرين وارحم جميع المؤمنين بحق محمد وآله الطيّبين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الكتاب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امة الفاطمة شهربانو بنت ملا خدابخش، في شهور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والكتاب الخامس بخط محمد صالح بن ملا نعمة الله في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في آخر النسخة تملك بالشراء في النجف باسم ابن سید عبد الوهاب الخلخالی، اثرت الرطوبة في الأوراق، في النسخة اوراق متفرقة، الغلاف جلد اصفر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89" w:name="pg15009_169566"/>
    </w:p>
    <w:p>
      <w:pPr>
        <w:pStyle w:val="BookText"/>
        <w:rPr/>
      </w:pPr>
      <w:bookmarkEnd w:id="89"/>
      <w:r>
        <w:rPr>
          <w:rFonts w:eastAsia="Times New Roman" w:cs="Times New Roman" w:ascii="Times New Roman" w:hAnsi="Times New Roman"/>
          <w:color w:val="111111"/>
          <w:sz w:val="28"/>
          <w:szCs w:val="28"/>
          <w:lang w:val="en-US" w:bidi="en-US"/>
        </w:rPr>
        <w:t>517</w:t>
      </w:r>
    </w:p>
    <w:p>
      <w:pPr>
        <w:pStyle w:val="Heading2"/>
        <w:numPr>
          <w:ilvl w:val="1"/>
          <w:numId w:val="1"/>
        </w:numPr>
        <w:rPr/>
      </w:pPr>
      <w:bookmarkStart w:id="90" w:name="__RefHeading___Toc596754_3406789950"/>
      <w:bookmarkStart w:id="91" w:name="_Toc36"/>
      <w:bookmarkEnd w:id="90"/>
      <w:r>
        <w:rPr>
          <w:rtl w:val="true"/>
        </w:rPr>
        <w:t xml:space="preserve">الصحيفة السجادية </w:t>
      </w:r>
      <w:r>
        <w:rPr>
          <w:rtl w:val="true"/>
        </w:rPr>
        <w:t xml:space="preserve">[ </w:t>
      </w:r>
      <w:r>
        <w:rPr>
          <w:rtl w:val="true"/>
        </w:rPr>
        <w:t>الدعاء</w:t>
      </w:r>
      <w:r>
        <w:rPr>
          <w:rtl w:val="true"/>
        </w:rPr>
        <w:t>]</w:t>
      </w:r>
      <w:bookmarkEnd w:id="91"/>
    </w:p>
    <w:p>
      <w:pPr>
        <w:pStyle w:val="BookText"/>
        <w:rPr/>
      </w:pPr>
      <w:r>
        <w:rPr>
          <w:rFonts w:ascii="IRNazanin" w:hAnsi="IRNazanin" w:eastAsia="IRNazanin"/>
          <w:color w:val="111111"/>
          <w:sz w:val="28"/>
          <w:sz w:val="28"/>
          <w:szCs w:val="28"/>
          <w:rtl w:val="true"/>
          <w:lang w:bidi="fa-IR"/>
        </w:rPr>
        <w:t>الامام زین العابدین علی بن الحسين عليهما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رواه عمر بن المتوكل عن أبيه عن يحيى بن زید بن على، وتلك أدعية كان يقرئها الامام السجاد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السيد الأجل نجم الدين بهاء الشرف ابو الحسن محمد بن الحسن بن احمد بن علی بن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لي بخيرها عاقبة و نجّني من مضلات الفتن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العناوين بالمداد الأخضر، على الهوامش تصحیحات ، الصفحات مزينة باطار مذهّب، في الورقة الأولى لوحة ملونة مذهبة، في الاوراق ترمیم، في آخر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518</w:t>
      </w:r>
    </w:p>
    <w:p>
      <w:pPr>
        <w:pStyle w:val="Heading2"/>
        <w:numPr>
          <w:ilvl w:val="1"/>
          <w:numId w:val="1"/>
        </w:numPr>
        <w:rPr/>
      </w:pPr>
      <w:bookmarkStart w:id="92" w:name="__RefHeading___Toc596756_3406789950"/>
      <w:bookmarkStart w:id="93" w:name="_Toc37"/>
      <w:bookmarkEnd w:id="92"/>
      <w:r>
        <w:rPr>
          <w:rtl w:val="true"/>
        </w:rPr>
        <w:t xml:space="preserve">الحاشية على تلخيص المفتاح </w:t>
      </w:r>
      <w:r>
        <w:rPr>
          <w:rtl w:val="true"/>
        </w:rPr>
        <w:t xml:space="preserve">[ </w:t>
      </w:r>
      <w:r>
        <w:rPr>
          <w:rtl w:val="true"/>
        </w:rPr>
        <w:t xml:space="preserve">البلاغة </w:t>
      </w:r>
      <w:r>
        <w:rPr>
          <w:rtl w:val="true"/>
        </w:rPr>
        <w:t>]</w:t>
      </w:r>
      <w:bookmarkEnd w:id="93"/>
    </w:p>
    <w:p>
      <w:pPr>
        <w:pStyle w:val="BookText"/>
        <w:rPr/>
      </w:pPr>
      <w:r>
        <w:rPr>
          <w:rFonts w:ascii="IRNazanin" w:hAnsi="IRNazanin" w:eastAsia="IRNazanin"/>
          <w:color w:val="111111"/>
          <w:sz w:val="28"/>
          <w:sz w:val="28"/>
          <w:szCs w:val="28"/>
          <w:rtl w:val="true"/>
          <w:lang w:bidi="fa-IR"/>
        </w:rPr>
        <w:t>لنظام الدین عثمان الخُطائی</w:t>
      </w:r>
    </w:p>
    <w:p>
      <w:pPr>
        <w:pStyle w:val="BookText"/>
        <w:rPr/>
      </w:pPr>
      <w:r>
        <w:rPr>
          <w:rFonts w:ascii="IRNazanin" w:hAnsi="IRNazanin" w:eastAsia="IRNazanin"/>
          <w:color w:val="111111"/>
          <w:sz w:val="28"/>
          <w:sz w:val="28"/>
          <w:szCs w:val="28"/>
          <w:rtl w:val="true"/>
          <w:lang w:bidi="fa-IR"/>
        </w:rPr>
        <w:t>تعليقات بالقول على كتاب للتفتازانی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اللهم على ما اعطيتنا من سوابغ النعم و بوالغ الحكم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واولي أن يقابل المتروك بالمتروك اليه فيقال يترك المعين الى غير المعين او الخطاب</w:t>
      </w:r>
      <w:r>
        <w:rPr>
          <w:rFonts w:eastAsia="Amiri" w:cs="Amiri" w:ascii="Amiri" w:hAnsi="Amiri"/>
          <w:color w:val="111111"/>
          <w:sz w:val="28"/>
          <w:szCs w:val="28"/>
          <w:rtl w:val="true"/>
          <w:lang w:bidi="ar-SA"/>
        </w:rPr>
        <w:t xml:space="preserve">». </w:t>
      </w:r>
      <w:bookmarkStart w:id="94" w:name="pg15009_169567"/>
    </w:p>
    <w:p>
      <w:pPr>
        <w:pStyle w:val="BookText"/>
        <w:rPr/>
      </w:pPr>
      <w:bookmarkEnd w:id="94"/>
      <w:r>
        <w:rPr>
          <w:rFonts w:ascii="IRNazanin" w:hAnsi="IRNazanin" w:eastAsia="IRNazanin"/>
          <w:color w:val="111111"/>
          <w:sz w:val="28"/>
          <w:sz w:val="28"/>
          <w:szCs w:val="28"/>
          <w:rtl w:val="true"/>
          <w:lang w:bidi="fa-IR"/>
        </w:rPr>
        <w:t xml:space="preserve">النستعلیق، 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الفواصل بالحمرة، على الهوامش تعليقات، في الصفحة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حاج سلیم الحسینی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سليم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والاخيرة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5" w:name="__RefHeading___Toc596758_3406789950"/>
      <w:bookmarkStart w:id="96" w:name="_Toc38"/>
      <w:bookmarkEnd w:id="95"/>
      <w:r>
        <w:rPr/>
        <w:t>1</w:t>
      </w:r>
      <w:r>
        <w:rPr>
          <w:rtl w:val="true"/>
        </w:rPr>
        <w:t xml:space="preserve"> - </w:t>
      </w:r>
      <w:r>
        <w:rPr>
          <w:rtl w:val="true"/>
        </w:rPr>
        <w:t xml:space="preserve">رسالة في الطهارة </w:t>
      </w:r>
      <w:r>
        <w:rPr>
          <w:rtl w:val="true"/>
        </w:rPr>
        <w:t>(</w:t>
      </w:r>
      <w:r>
        <w:rPr/>
        <w:t>1</w:t>
      </w:r>
      <w:r>
        <w:rPr>
          <w:rtl w:val="true"/>
        </w:rPr>
        <w:t xml:space="preserve">ظ </w:t>
      </w:r>
      <w:r>
        <w:rPr>
          <w:rtl w:val="true"/>
        </w:rPr>
        <w:t xml:space="preserve">- </w:t>
      </w:r>
      <w:r>
        <w:rPr/>
        <w:t>22</w:t>
      </w:r>
      <w:r>
        <w:rPr>
          <w:rtl w:val="true"/>
        </w:rPr>
        <w:t>و</w:t>
      </w:r>
      <w:r>
        <w:rPr>
          <w:rtl w:val="true"/>
        </w:rPr>
        <w:t xml:space="preserve">) [ </w:t>
      </w:r>
      <w:r>
        <w:rPr>
          <w:rtl w:val="true"/>
        </w:rPr>
        <w:t xml:space="preserve">الفقه </w:t>
      </w:r>
      <w:r>
        <w:rPr>
          <w:rtl w:val="true"/>
        </w:rPr>
        <w:t>]</w:t>
      </w:r>
      <w:bookmarkEnd w:id="9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احكام الطهارة بقيت ناقصة في اوائل احکام الحيض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و فيه ابحاث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انها على ضربين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قیل بوجود رواية في ذلك وكيف كان هم غیر معروفين الان</w:t>
      </w:r>
      <w:r>
        <w:rPr>
          <w:rFonts w:eastAsia="IRNazanin" w:cs="IRNazanin"/>
          <w:color w:val="111111"/>
          <w:sz w:val="28"/>
          <w:szCs w:val="28"/>
          <w:rtl w:val="true"/>
          <w:lang w:bidi="fa-IR"/>
        </w:rPr>
        <w:t>».</w:t>
      </w:r>
    </w:p>
    <w:p>
      <w:pPr>
        <w:pStyle w:val="Heading2"/>
        <w:numPr>
          <w:ilvl w:val="1"/>
          <w:numId w:val="1"/>
        </w:numPr>
        <w:rPr/>
      </w:pPr>
      <w:bookmarkStart w:id="97" w:name="__RefHeading___Toc596760_3406789950"/>
      <w:bookmarkStart w:id="98" w:name="_Toc39"/>
      <w:bookmarkEnd w:id="97"/>
      <w:r>
        <w:rPr/>
        <w:t>2</w:t>
      </w:r>
      <w:r>
        <w:rPr>
          <w:rtl w:val="true"/>
        </w:rPr>
        <w:t xml:space="preserve"> - </w:t>
      </w:r>
      <w:r>
        <w:rPr>
          <w:rtl w:val="true"/>
        </w:rPr>
        <w:t xml:space="preserve">رسالة في فضل العلماء على الانبياء </w:t>
      </w:r>
      <w:r>
        <w:rPr>
          <w:rtl w:val="true"/>
        </w:rPr>
        <w:t>(</w:t>
      </w:r>
      <w:r>
        <w:rPr/>
        <w:t>23</w:t>
      </w:r>
      <w:r>
        <w:rPr>
          <w:rtl w:val="true"/>
        </w:rPr>
        <w:t xml:space="preserve"> </w:t>
      </w:r>
      <w:r>
        <w:rPr>
          <w:rtl w:val="true"/>
        </w:rPr>
        <w:t xml:space="preserve">و </w:t>
      </w:r>
      <w:r>
        <w:rPr>
          <w:rtl w:val="true"/>
        </w:rPr>
        <w:t xml:space="preserve">- </w:t>
      </w:r>
      <w:r>
        <w:rPr/>
        <w:t>28</w:t>
      </w:r>
      <w:r>
        <w:rPr>
          <w:rtl w:val="true"/>
        </w:rPr>
        <w:t>ظ</w:t>
      </w:r>
      <w:r>
        <w:rPr>
          <w:rtl w:val="true"/>
        </w:rPr>
        <w:t xml:space="preserve">) [ </w:t>
      </w:r>
      <w:r>
        <w:rPr>
          <w:rtl w:val="true"/>
        </w:rPr>
        <w:t xml:space="preserve">العقائد </w:t>
      </w:r>
      <w:r>
        <w:rPr>
          <w:rtl w:val="true"/>
        </w:rPr>
        <w:t>]</w:t>
      </w:r>
      <w:bookmarkEnd w:id="98"/>
    </w:p>
    <w:p>
      <w:pPr>
        <w:pStyle w:val="BookText"/>
        <w:rPr/>
      </w:pPr>
      <w:r>
        <w:rPr>
          <w:rFonts w:ascii="IRNazanin" w:hAnsi="IRNazanin" w:eastAsia="IRNazanin"/>
          <w:color w:val="111111"/>
          <w:sz w:val="28"/>
          <w:sz w:val="28"/>
          <w:szCs w:val="28"/>
          <w:rtl w:val="true"/>
          <w:lang w:bidi="fa-IR"/>
        </w:rPr>
        <w:t xml:space="preserve">المحمد جعفر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حاول فيها اثبات افضلية علماء أمة محمد على انبیاء 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سهل لنا سلوك شرايع الدين و بين لنا مناهج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على اشرف انبیائنا وسيد اوليائنا عليّ وآله المعصومين من ولده علیه و عليهم صلاة رب العالمين</w:t>
      </w:r>
      <w:r>
        <w:rPr>
          <w:rFonts w:eastAsia="IRNazanin" w:cs="IRNazanin"/>
          <w:color w:val="111111"/>
          <w:sz w:val="28"/>
          <w:szCs w:val="28"/>
          <w:rtl w:val="true"/>
          <w:lang w:bidi="fa-IR"/>
        </w:rPr>
        <w:t>».</w:t>
      </w:r>
    </w:p>
    <w:p>
      <w:pPr>
        <w:pStyle w:val="Heading2"/>
        <w:numPr>
          <w:ilvl w:val="1"/>
          <w:numId w:val="1"/>
        </w:numPr>
        <w:rPr/>
      </w:pPr>
      <w:bookmarkStart w:id="99" w:name="__RefHeading___Toc596762_3406789950"/>
      <w:bookmarkStart w:id="100" w:name="_Toc40"/>
      <w:bookmarkEnd w:id="99"/>
      <w:r>
        <w:rPr/>
        <w:t>3</w:t>
      </w:r>
      <w:r>
        <w:rPr>
          <w:rtl w:val="true"/>
        </w:rPr>
        <w:t xml:space="preserve">- </w:t>
      </w:r>
      <w:r>
        <w:rPr>
          <w:rtl w:val="true"/>
        </w:rPr>
        <w:t xml:space="preserve">الاعتقادات اللعلامة المجلسي </w:t>
      </w:r>
      <w:r>
        <w:rPr>
          <w:rtl w:val="true"/>
        </w:rPr>
        <w:t>(</w:t>
      </w:r>
      <w:r>
        <w:rPr/>
        <w:t>29</w:t>
      </w:r>
      <w:r>
        <w:rPr>
          <w:rtl w:val="true"/>
        </w:rPr>
        <w:t xml:space="preserve">ظ </w:t>
      </w:r>
      <w:r>
        <w:rPr>
          <w:rtl w:val="true"/>
        </w:rPr>
        <w:t xml:space="preserve">- </w:t>
      </w:r>
      <w:r>
        <w:rPr/>
        <w:t>56</w:t>
      </w:r>
      <w:r>
        <w:rPr>
          <w:rtl w:val="true"/>
        </w:rPr>
        <w:t>و</w:t>
      </w:r>
      <w:r>
        <w:rPr>
          <w:rtl w:val="true"/>
        </w:rPr>
        <w:t xml:space="preserve">) [ </w:t>
      </w:r>
      <w:r>
        <w:rPr>
          <w:rtl w:val="true"/>
        </w:rPr>
        <w:t xml:space="preserve">العقائد </w:t>
      </w:r>
      <w:r>
        <w:rPr>
          <w:rtl w:val="true"/>
        </w:rPr>
        <w:t>]</w:t>
      </w:r>
      <w:bookmarkEnd w:id="10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148/3</w:t>
      </w:r>
    </w:p>
    <w:p>
      <w:pPr>
        <w:pStyle w:val="Heading2"/>
        <w:numPr>
          <w:ilvl w:val="1"/>
          <w:numId w:val="1"/>
        </w:numPr>
        <w:rPr/>
      </w:pPr>
      <w:bookmarkStart w:id="101" w:name="__RefHeading___Toc596764_3406789950"/>
      <w:bookmarkStart w:id="102" w:name="_Toc41"/>
      <w:bookmarkEnd w:id="101"/>
      <w:r>
        <w:rPr/>
        <w:t>4</w:t>
      </w:r>
      <w:r>
        <w:rPr>
          <w:rtl w:val="true"/>
        </w:rPr>
        <w:t xml:space="preserve"> - </w:t>
      </w:r>
      <w:r>
        <w:rPr>
          <w:rtl w:val="true"/>
        </w:rPr>
        <w:t xml:space="preserve">تحقيق في كلمة </w:t>
      </w:r>
      <w:r>
        <w:rPr>
          <w:rtl w:val="true"/>
        </w:rPr>
        <w:t>«</w:t>
      </w:r>
      <w:r>
        <w:rPr>
          <w:rtl w:val="true"/>
        </w:rPr>
        <w:t>لا اله الا الله</w:t>
      </w:r>
      <w:r>
        <w:rPr>
          <w:rtl w:val="true"/>
        </w:rPr>
        <w:t>» (</w:t>
      </w:r>
      <w:r>
        <w:rPr/>
        <w:t>53</w:t>
      </w:r>
      <w:r>
        <w:rPr>
          <w:rtl w:val="true"/>
        </w:rPr>
        <w:t xml:space="preserve">ظ </w:t>
      </w:r>
      <w:r>
        <w:rPr>
          <w:rtl w:val="true"/>
        </w:rPr>
        <w:t xml:space="preserve">- </w:t>
      </w:r>
      <w:r>
        <w:rPr/>
        <w:t>56</w:t>
      </w:r>
      <w:r>
        <w:rPr>
          <w:rtl w:val="true"/>
        </w:rPr>
        <w:t>و</w:t>
      </w:r>
      <w:r>
        <w:rPr>
          <w:rtl w:val="true"/>
        </w:rPr>
        <w:t xml:space="preserve">) [ </w:t>
      </w:r>
      <w:r>
        <w:rPr>
          <w:rtl w:val="true"/>
        </w:rPr>
        <w:t xml:space="preserve">العقائد </w:t>
      </w:r>
      <w:r>
        <w:rPr>
          <w:rtl w:val="true"/>
        </w:rPr>
        <w:t>]</w:t>
      </w:r>
      <w:bookmarkEnd w:id="10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للفخر الرازي </w:t>
      </w:r>
      <w:bookmarkStart w:id="103" w:name="pg15009_169568"/>
    </w:p>
    <w:p>
      <w:pPr>
        <w:pStyle w:val="BookText"/>
        <w:rPr/>
      </w:pPr>
      <w:bookmarkEnd w:id="103"/>
      <w:r>
        <w:rPr>
          <w:rFonts w:ascii="Amiri" w:hAnsi="Amiri" w:eastAsia="Amiri" w:cs="Amiri"/>
          <w:color w:val="111111"/>
          <w:sz w:val="28"/>
          <w:sz w:val="28"/>
          <w:szCs w:val="28"/>
          <w:rtl w:val="true"/>
          <w:lang w:bidi="ar-SA"/>
        </w:rPr>
        <w:t xml:space="preserve">رسالة في تحقيق معاني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وجوهها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المباحث المتعلقة بكلمة لااله الا الله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جماعة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البناء على الفتح اقوى في الدلالة على العموم اتفقوا على قولنا لااله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الرسالة الثالثة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ربیع الاول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الرسالة الثالثة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المبين عبده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04" w:name="__RefHeading___Toc596766_3406789950"/>
      <w:bookmarkStart w:id="105" w:name="_Toc42"/>
      <w:bookmarkEnd w:id="104"/>
      <w:r>
        <w:rPr/>
        <w:t>1</w:t>
      </w:r>
      <w:r>
        <w:rPr>
          <w:rtl w:val="true"/>
        </w:rPr>
        <w:t xml:space="preserve">- </w:t>
      </w:r>
      <w:r>
        <w:rPr>
          <w:rtl w:val="true"/>
        </w:rPr>
        <w:t xml:space="preserve">رسالة في الميراث </w:t>
      </w:r>
      <w:r>
        <w:rPr>
          <w:rtl w:val="true"/>
        </w:rPr>
        <w:t xml:space="preserve">( </w:t>
      </w:r>
      <w:r>
        <w:rPr/>
        <w:t>10</w:t>
      </w:r>
      <w:r>
        <w:rPr>
          <w:rtl w:val="true"/>
        </w:rPr>
        <w:t xml:space="preserve">ظ </w:t>
      </w:r>
      <w:r>
        <w:rPr>
          <w:rtl w:val="true"/>
        </w:rPr>
        <w:t xml:space="preserve">- </w:t>
      </w:r>
      <w:r>
        <w:rPr/>
        <w:t>14</w:t>
      </w:r>
      <w:r>
        <w:rPr>
          <w:rtl w:val="true"/>
        </w:rPr>
        <w:t>ظ</w:t>
      </w:r>
      <w:r>
        <w:rPr>
          <w:rtl w:val="true"/>
        </w:rPr>
        <w:t xml:space="preserve">) [ </w:t>
      </w:r>
      <w:r>
        <w:rPr>
          <w:rtl w:val="true"/>
        </w:rPr>
        <w:t xml:space="preserve">الفقه </w:t>
      </w:r>
      <w:r>
        <w:rPr>
          <w:rtl w:val="true"/>
        </w:rPr>
        <w:t>]</w:t>
      </w:r>
      <w:bookmarkEnd w:id="105"/>
    </w:p>
    <w:p>
      <w:pPr>
        <w:pStyle w:val="BookText"/>
        <w:rPr/>
      </w:pPr>
      <w:r>
        <w:rPr>
          <w:rFonts w:ascii="Amiri" w:hAnsi="Amiri" w:eastAsia="Amiri" w:cs="Amiri"/>
          <w:color w:val="111111"/>
          <w:sz w:val="28"/>
          <w:sz w:val="28"/>
          <w:szCs w:val="28"/>
          <w:rtl w:val="true"/>
          <w:lang w:bidi="ar-SA"/>
        </w:rPr>
        <w:t>رسالة في علم الميراث مرتب على سبع مسائل أصلية تتفرع عليها فروع كثيرة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اللهم على ما بوّأتنا من العلم حيث نشاء و منحتنا من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اخترناه ان الشرف دائرة مركزها النبي صلى الله عليه و آله فمن المركز ينتهي</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596768_3406789950"/>
      <w:bookmarkStart w:id="107" w:name="_Toc43"/>
      <w:bookmarkEnd w:id="106"/>
      <w:r>
        <w:rPr/>
        <w:t>2</w:t>
      </w:r>
      <w:r>
        <w:rPr>
          <w:rtl w:val="true"/>
        </w:rPr>
        <w:t xml:space="preserve"> - </w:t>
      </w:r>
      <w:r>
        <w:rPr>
          <w:rtl w:val="true"/>
        </w:rPr>
        <w:t xml:space="preserve">الجعفرية </w:t>
      </w:r>
      <w:r>
        <w:rPr>
          <w:rtl w:val="true"/>
        </w:rPr>
        <w:t xml:space="preserve">/ </w:t>
      </w:r>
      <w:r>
        <w:rPr>
          <w:rtl w:val="true"/>
        </w:rPr>
        <w:t xml:space="preserve">للمحقق الكركي </w:t>
      </w:r>
      <w:r>
        <w:rPr>
          <w:rtl w:val="true"/>
        </w:rPr>
        <w:t>(</w:t>
      </w:r>
      <w:r>
        <w:rPr/>
        <w:t>15</w:t>
      </w:r>
      <w:r>
        <w:rPr>
          <w:rtl w:val="true"/>
        </w:rPr>
        <w:t xml:space="preserve">ظ </w:t>
      </w:r>
      <w:r>
        <w:rPr>
          <w:rtl w:val="true"/>
        </w:rPr>
        <w:t xml:space="preserve">- </w:t>
      </w:r>
      <w:r>
        <w:rPr/>
        <w:t>62</w:t>
      </w:r>
      <w:r>
        <w:rPr>
          <w:rtl w:val="true"/>
        </w:rPr>
        <w:t>و</w:t>
      </w:r>
      <w:r>
        <w:rPr>
          <w:rtl w:val="true"/>
        </w:rPr>
        <w:t xml:space="preserve">) [ </w:t>
      </w:r>
      <w:r>
        <w:rPr>
          <w:rtl w:val="true"/>
        </w:rPr>
        <w:t xml:space="preserve">الفقه </w:t>
      </w:r>
      <w:r>
        <w:rPr>
          <w:rtl w:val="true"/>
        </w:rPr>
        <w:t>]</w:t>
      </w:r>
      <w:bookmarkEnd w:id="10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bookmarkStart w:id="108" w:name="pg15009_169569"/>
    </w:p>
    <w:p>
      <w:pPr>
        <w:pStyle w:val="Heading2"/>
        <w:numPr>
          <w:ilvl w:val="1"/>
          <w:numId w:val="1"/>
        </w:numPr>
        <w:rPr/>
      </w:pPr>
      <w:bookmarkStart w:id="109" w:name="__RefHeading___Toc596770_3406789950"/>
      <w:bookmarkStart w:id="110" w:name="_Toc44"/>
      <w:bookmarkEnd w:id="108"/>
      <w:bookmarkEnd w:id="109"/>
      <w:r>
        <w:rPr/>
        <w:t>3</w:t>
      </w:r>
      <w:r>
        <w:rPr>
          <w:rtl w:val="true"/>
        </w:rPr>
        <w:t xml:space="preserve">- </w:t>
      </w:r>
      <w:r>
        <w:rPr>
          <w:rtl w:val="true"/>
        </w:rPr>
        <w:t xml:space="preserve">ابيات في اصول الدين و الاحکام </w:t>
      </w:r>
      <w:r>
        <w:rPr>
          <w:rtl w:val="true"/>
        </w:rPr>
        <w:t>(</w:t>
      </w:r>
      <w:r>
        <w:rPr/>
        <w:t>62</w:t>
      </w:r>
      <w:r>
        <w:rPr>
          <w:rtl w:val="true"/>
        </w:rPr>
        <w:t xml:space="preserve">ظ </w:t>
      </w:r>
      <w:r>
        <w:rPr>
          <w:rtl w:val="true"/>
        </w:rPr>
        <w:t xml:space="preserve">- </w:t>
      </w:r>
      <w:r>
        <w:rPr/>
        <w:t>66</w:t>
      </w:r>
      <w:r>
        <w:rPr>
          <w:rtl w:val="true"/>
        </w:rPr>
        <w:t>و</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110"/>
    </w:p>
    <w:p>
      <w:pPr>
        <w:pStyle w:val="BookText"/>
        <w:rPr/>
      </w:pPr>
      <w:r>
        <w:rPr>
          <w:rFonts w:ascii="Amiri" w:hAnsi="Amiri" w:eastAsia="Amiri" w:cs="Amiri"/>
          <w:color w:val="111111"/>
          <w:sz w:val="28"/>
          <w:sz w:val="28"/>
          <w:szCs w:val="28"/>
          <w:rtl w:val="true"/>
          <w:lang w:bidi="ar-SA"/>
        </w:rPr>
        <w:t>اشعار فارسية في أصول الدين الخمسة و يتلوها ذكر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أيا مؤمن پس از حمد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دین شرع بشنو نكتهاي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چار و پنج أرشد فتدهم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فهم کن و الله اعلم</w:t>
      </w:r>
      <w:r>
        <w:rPr>
          <w:rFonts w:eastAsia="IRNazanin" w:cs="IRNazanin"/>
          <w:color w:val="111111"/>
          <w:sz w:val="28"/>
          <w:szCs w:val="28"/>
          <w:rtl w:val="true"/>
          <w:lang w:bidi="fa-IR"/>
        </w:rPr>
        <w:t>».</w:t>
      </w:r>
    </w:p>
    <w:p>
      <w:pPr>
        <w:pStyle w:val="Heading2"/>
        <w:numPr>
          <w:ilvl w:val="1"/>
          <w:numId w:val="1"/>
        </w:numPr>
        <w:rPr/>
      </w:pPr>
      <w:bookmarkStart w:id="111" w:name="__RefHeading___Toc596772_3406789950"/>
      <w:bookmarkStart w:id="112" w:name="_Toc45"/>
      <w:bookmarkEnd w:id="111"/>
      <w:r>
        <w:rPr/>
        <w:t>4</w:t>
      </w:r>
      <w:r>
        <w:rPr>
          <w:rtl w:val="true"/>
        </w:rPr>
        <w:t xml:space="preserve"> - </w:t>
      </w:r>
      <w:r>
        <w:rPr>
          <w:rtl w:val="true"/>
        </w:rPr>
        <w:t xml:space="preserve">صيغ العقود و الايقاعات </w:t>
      </w:r>
      <w:r>
        <w:rPr>
          <w:rtl w:val="true"/>
        </w:rPr>
        <w:t>(</w:t>
      </w:r>
      <w:r>
        <w:rPr/>
        <w:t>67</w:t>
      </w:r>
      <w:r>
        <w:rPr>
          <w:rtl w:val="true"/>
        </w:rPr>
        <w:t xml:space="preserve">ظ </w:t>
      </w:r>
      <w:r>
        <w:rPr>
          <w:rtl w:val="true"/>
        </w:rPr>
        <w:t xml:space="preserve">- </w:t>
      </w:r>
      <w:r>
        <w:rPr/>
        <w:t>100</w:t>
      </w:r>
      <w:r>
        <w:rPr>
          <w:rtl w:val="true"/>
        </w:rPr>
        <w:t>و</w:t>
      </w:r>
      <w:r>
        <w:rPr>
          <w:rtl w:val="true"/>
        </w:rPr>
        <w:t xml:space="preserve">) [ </w:t>
      </w:r>
      <w:r>
        <w:rPr>
          <w:rtl w:val="true"/>
        </w:rPr>
        <w:t xml:space="preserve">الفقه </w:t>
      </w:r>
      <w:r>
        <w:rPr>
          <w:rtl w:val="true"/>
        </w:rPr>
        <w:t>]</w:t>
      </w:r>
      <w:bookmarkEnd w:id="112"/>
    </w:p>
    <w:p>
      <w:pPr>
        <w:pStyle w:val="BookText"/>
        <w:rPr/>
      </w:pPr>
      <w:r>
        <w:rPr>
          <w:rFonts w:ascii="Amiri" w:hAnsi="Amiri" w:eastAsia="Amiri" w:cs="Amiri"/>
          <w:color w:val="111111"/>
          <w:sz w:val="28"/>
          <w:sz w:val="28"/>
          <w:szCs w:val="28"/>
          <w:rtl w:val="true"/>
          <w:lang w:bidi="ar-SA"/>
        </w:rPr>
        <w:t xml:space="preserve">المحقق الكركي الشيخ علي بن عبد العالي المتوفي </w:t>
      </w:r>
      <w:r>
        <w:rPr>
          <w:rFonts w:eastAsia="Amiri" w:cs="Amiri" w:ascii="Amiri" w:hAnsi="Amiri"/>
          <w:color w:val="111111"/>
          <w:sz w:val="28"/>
          <w:szCs w:val="28"/>
          <w:lang w:bidi="ar-SA"/>
        </w:rPr>
        <w:t>940</w:t>
      </w:r>
    </w:p>
    <w:p>
      <w:pPr>
        <w:pStyle w:val="BookText"/>
        <w:rPr/>
      </w:pPr>
      <w:r>
        <w:rPr>
          <w:rFonts w:ascii="Amiri" w:hAnsi="Amiri" w:eastAsia="Amiri" w:cs="Amiri"/>
          <w:color w:val="111111"/>
          <w:sz w:val="28"/>
          <w:sz w:val="28"/>
          <w:szCs w:val="28"/>
          <w:rtl w:val="true"/>
          <w:lang w:bidi="ar-SA"/>
        </w:rPr>
        <w:t>جملة كافلة لبيان صيغ العقود والايقاعات</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حمداً كثيراً كما هو اهله والصلاة والسلام على رسوله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كتب الاصحاب رحمهم الله تعالى فليطلب من هناك وليكن هذا آخر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596774_3406789950"/>
      <w:bookmarkStart w:id="114" w:name="_Toc46"/>
      <w:bookmarkEnd w:id="113"/>
      <w:r>
        <w:rPr/>
        <w:t>5</w:t>
      </w:r>
      <w:r>
        <w:rPr>
          <w:rtl w:val="true"/>
        </w:rPr>
        <w:t xml:space="preserve">- </w:t>
      </w:r>
      <w:r>
        <w:rPr>
          <w:rtl w:val="true"/>
        </w:rPr>
        <w:t>ابيات في التجويد</w:t>
      </w:r>
      <w:r>
        <w:rPr>
          <w:rtl w:val="true"/>
        </w:rPr>
        <w:t xml:space="preserve">( </w:t>
      </w:r>
      <w:r>
        <w:rPr/>
        <w:t>100</w:t>
      </w:r>
      <w:r>
        <w:rPr>
          <w:rtl w:val="true"/>
        </w:rPr>
        <w:t xml:space="preserve">ظ </w:t>
      </w:r>
      <w:r>
        <w:rPr>
          <w:rtl w:val="true"/>
        </w:rPr>
        <w:t xml:space="preserve">- </w:t>
      </w:r>
      <w:r>
        <w:rPr/>
        <w:t>109</w:t>
      </w:r>
      <w:r>
        <w:rPr>
          <w:rtl w:val="true"/>
        </w:rPr>
        <w:t>و</w:t>
      </w:r>
      <w:r>
        <w:rPr>
          <w:rtl w:val="true"/>
        </w:rPr>
        <w:t xml:space="preserve">) [ </w:t>
      </w:r>
      <w:r>
        <w:rPr>
          <w:rtl w:val="true"/>
        </w:rPr>
        <w:t xml:space="preserve">التجويد </w:t>
      </w:r>
      <w:r>
        <w:rPr>
          <w:rtl w:val="true"/>
        </w:rPr>
        <w:t>]</w:t>
      </w:r>
      <w:bookmarkEnd w:id="114"/>
    </w:p>
    <w:p>
      <w:pPr>
        <w:pStyle w:val="BookText"/>
        <w:rPr/>
      </w:pPr>
      <w:r>
        <w:rPr>
          <w:rFonts w:ascii="Amiri" w:hAnsi="Amiri" w:eastAsia="Amiri" w:cs="Amiri"/>
          <w:color w:val="111111"/>
          <w:sz w:val="28"/>
          <w:sz w:val="28"/>
          <w:szCs w:val="28"/>
          <w:rtl w:val="true"/>
          <w:lang w:bidi="ar-SA"/>
        </w:rPr>
        <w:t>لمحمد بن الجزري الشافعي</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راجي عفو رب 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الجزري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الحمد لله لها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ابراهيم بن محمد امین بن حسن الحسيني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الكتابين الثاني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الكاتب تحته خاتم بیضوي صورته العبد ابراهيم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115" w:name="pg15009_169570"/>
    </w:p>
    <w:p>
      <w:pPr>
        <w:pStyle w:val="BookText"/>
        <w:rPr/>
      </w:pPr>
      <w:bookmarkEnd w:id="115"/>
      <w:r>
        <w:rPr>
          <w:rFonts w:eastAsia="Times New Roman" w:cs="Times New Roman" w:ascii="Times New Roman" w:hAnsi="Times New Roman"/>
          <w:color w:val="111111"/>
          <w:sz w:val="28"/>
          <w:szCs w:val="28"/>
          <w:lang w:val="en-US" w:bidi="en-US"/>
        </w:rPr>
        <w:t>521</w:t>
      </w:r>
    </w:p>
    <w:p>
      <w:pPr>
        <w:pStyle w:val="Heading2"/>
        <w:numPr>
          <w:ilvl w:val="1"/>
          <w:numId w:val="1"/>
        </w:numPr>
        <w:rPr/>
      </w:pPr>
      <w:bookmarkStart w:id="116" w:name="__RefHeading___Toc596776_3406789950"/>
      <w:bookmarkStart w:id="117" w:name="_Toc47"/>
      <w:bookmarkEnd w:id="116"/>
      <w:r>
        <w:rPr>
          <w:rtl w:val="true"/>
        </w:rPr>
        <w:t xml:space="preserve">الحاشية على الشفاء </w:t>
      </w:r>
      <w:r>
        <w:rPr>
          <w:rtl w:val="true"/>
        </w:rPr>
        <w:t xml:space="preserve">[ </w:t>
      </w:r>
      <w:r>
        <w:rPr>
          <w:rtl w:val="true"/>
        </w:rPr>
        <w:t xml:space="preserve">الفلسفة </w:t>
      </w:r>
      <w:r>
        <w:rPr>
          <w:rtl w:val="true"/>
        </w:rPr>
        <w:t>]</w:t>
      </w:r>
      <w:bookmarkEnd w:id="117"/>
    </w:p>
    <w:p>
      <w:pPr>
        <w:pStyle w:val="BookText"/>
        <w:rPr/>
      </w:pPr>
      <w:r>
        <w:rPr>
          <w:rFonts w:ascii="IRNazanin" w:hAnsi="IRNazanin" w:eastAsia="IRNazanin"/>
          <w:color w:val="111111"/>
          <w:sz w:val="28"/>
          <w:sz w:val="28"/>
          <w:szCs w:val="28"/>
          <w:rtl w:val="true"/>
          <w:lang w:bidi="fa-IR"/>
        </w:rPr>
        <w:t>للمولی اولیاء محمد يوسف الرازي تلميذ الآقا حسين الخوانساري</w:t>
      </w:r>
    </w:p>
    <w:p>
      <w:pPr>
        <w:pStyle w:val="BookText"/>
        <w:rPr/>
      </w:pPr>
      <w:r>
        <w:rPr>
          <w:rFonts w:ascii="IRNazanin" w:hAnsi="IRNazanin" w:eastAsia="IRNazanin"/>
          <w:color w:val="111111"/>
          <w:sz w:val="28"/>
          <w:sz w:val="28"/>
          <w:szCs w:val="28"/>
          <w:rtl w:val="true"/>
          <w:lang w:bidi="fa-IR"/>
        </w:rPr>
        <w:t>تعليقات على كتاب الشفاء للشيخ الرئيس ابي علي سینا</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الواهب لمعرفته و الصلاة و السلام على بديع فطرته محمد و آله وعترته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يمكن له معرفة جميع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تيسر لنا ایراده في شرح هذا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الفواصل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 الحسيني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522</w:t>
      </w:r>
    </w:p>
    <w:p>
      <w:pPr>
        <w:pStyle w:val="Heading2"/>
        <w:numPr>
          <w:ilvl w:val="1"/>
          <w:numId w:val="1"/>
        </w:numPr>
        <w:rPr/>
      </w:pPr>
      <w:bookmarkStart w:id="118" w:name="__RefHeading___Toc596778_3406789950"/>
      <w:bookmarkStart w:id="119" w:name="_Toc48"/>
      <w:bookmarkEnd w:id="118"/>
      <w:r>
        <w:rPr>
          <w:rtl w:val="true"/>
        </w:rPr>
        <w:t xml:space="preserve">الحاشية على شرح كتاب في الفلسفة </w:t>
      </w:r>
      <w:r>
        <w:rPr>
          <w:rtl w:val="true"/>
        </w:rPr>
        <w:t xml:space="preserve">[ </w:t>
      </w:r>
      <w:r>
        <w:rPr>
          <w:rtl w:val="true"/>
        </w:rPr>
        <w:t xml:space="preserve">الفلسفة </w:t>
      </w:r>
      <w:r>
        <w:rPr>
          <w:rtl w:val="true"/>
        </w:rPr>
        <w:t>]</w:t>
      </w:r>
      <w:bookmarkEnd w:id="11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بعنوان قال الشارح وقال من، على قول الشارح والمصنف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قدس سرہ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فاطر العقل و لم يقل فاطر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التقديرين يحصل الاستغناء عن العكس الذي ارتكبه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النستعليق، الفواصل بالحمرة، الغلاف جلد أخضر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0" w:name="pg15009_169571"/>
    </w:p>
    <w:p>
      <w:pPr>
        <w:pStyle w:val="BookText"/>
        <w:rPr/>
      </w:pPr>
      <w:bookmarkEnd w:id="120"/>
      <w:r>
        <w:rPr>
          <w:rFonts w:eastAsia="Times New Roman" w:cs="Times New Roman" w:ascii="Times New Roman" w:hAnsi="Times New Roman"/>
          <w:color w:val="111111"/>
          <w:sz w:val="28"/>
          <w:szCs w:val="28"/>
          <w:lang w:val="en-US" w:bidi="en-US"/>
        </w:rPr>
        <w:t>523</w:t>
      </w:r>
    </w:p>
    <w:p>
      <w:pPr>
        <w:pStyle w:val="Heading2"/>
        <w:numPr>
          <w:ilvl w:val="1"/>
          <w:numId w:val="1"/>
        </w:numPr>
        <w:rPr/>
      </w:pPr>
      <w:bookmarkStart w:id="121" w:name="__RefHeading___Toc596780_3406789950"/>
      <w:bookmarkStart w:id="122" w:name="_Toc49"/>
      <w:bookmarkEnd w:id="121"/>
      <w:r>
        <w:rPr>
          <w:rtl w:val="true"/>
        </w:rPr>
        <w:t xml:space="preserve">شرح الملخّص </w:t>
      </w:r>
      <w:r>
        <w:rPr>
          <w:rtl w:val="true"/>
        </w:rPr>
        <w:t xml:space="preserve">[ </w:t>
      </w:r>
      <w:r>
        <w:rPr>
          <w:rtl w:val="true"/>
        </w:rPr>
        <w:t xml:space="preserve">الهيئة </w:t>
      </w:r>
      <w:r>
        <w:rPr>
          <w:rtl w:val="true"/>
        </w:rPr>
        <w:t>]</w:t>
      </w:r>
      <w:bookmarkEnd w:id="12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النستعليق، الفواصل بالحمرة، على الهوامش تصحیحات، أثرت الارضة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عبد الصمد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آخر النسخة صفحة من افادات الشيخ تقي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524</w:t>
      </w:r>
    </w:p>
    <w:p>
      <w:pPr>
        <w:pStyle w:val="Heading2"/>
        <w:numPr>
          <w:ilvl w:val="1"/>
          <w:numId w:val="1"/>
        </w:numPr>
        <w:rPr/>
      </w:pPr>
      <w:bookmarkStart w:id="123" w:name="__RefHeading___Toc596782_3406789950"/>
      <w:bookmarkStart w:id="124" w:name="_Toc50"/>
      <w:bookmarkEnd w:id="123"/>
      <w:r>
        <w:rPr>
          <w:rtl w:val="true"/>
        </w:rPr>
        <w:t xml:space="preserve">شرح العوامل المائة </w:t>
      </w:r>
      <w:r>
        <w:rPr>
          <w:rtl w:val="true"/>
        </w:rPr>
        <w:t xml:space="preserve">[ </w:t>
      </w:r>
      <w:r>
        <w:rPr>
          <w:rtl w:val="true"/>
        </w:rPr>
        <w:t xml:space="preserve">النحو </w:t>
      </w:r>
      <w:r>
        <w:rPr>
          <w:rtl w:val="true"/>
        </w:rPr>
        <w:t>]</w:t>
      </w:r>
      <w:bookmarkEnd w:id="12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المائة في النحو للشيخ عبدالقاهر الجرجاني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رفع الافاعیل بالاسماء والأفعال ونصب المفاعيل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واشتهر کتابی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وقد صدق في كلامه هذا، وكان زمان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خط المؤلف، يوم الثلاثاء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الغلاف جلد اصفر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5" w:name="pg15009_169572"/>
    </w:p>
    <w:p>
      <w:pPr>
        <w:pStyle w:val="BookText"/>
        <w:rPr/>
      </w:pPr>
      <w:bookmarkEnd w:id="125"/>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26" w:name="__RefHeading___Toc596784_3406789950"/>
      <w:bookmarkStart w:id="127" w:name="_Toc51"/>
      <w:bookmarkEnd w:id="126"/>
      <w:r>
        <w:rPr/>
        <w:t>1</w:t>
      </w:r>
      <w:r>
        <w:rPr>
          <w:rtl w:val="true"/>
        </w:rPr>
        <w:t xml:space="preserve"> - </w:t>
      </w:r>
      <w:r>
        <w:rPr>
          <w:rtl w:val="true"/>
        </w:rPr>
        <w:t xml:space="preserve">الحاشية على كتاب في الحكمة </w:t>
      </w:r>
      <w:r>
        <w:rPr>
          <w:rtl w:val="true"/>
        </w:rPr>
        <w:t>(</w:t>
      </w:r>
      <w:r>
        <w:rPr/>
        <w:t>3</w:t>
      </w:r>
      <w:r>
        <w:rPr>
          <w:rtl w:val="true"/>
        </w:rPr>
        <w:t xml:space="preserve">ظ </w:t>
      </w:r>
      <w:r>
        <w:rPr>
          <w:rtl w:val="true"/>
        </w:rPr>
        <w:t xml:space="preserve">- </w:t>
      </w:r>
      <w:r>
        <w:rPr/>
        <w:t>109</w:t>
      </w:r>
      <w:r>
        <w:rPr>
          <w:rtl w:val="true"/>
        </w:rPr>
        <w:t xml:space="preserve"> </w:t>
      </w:r>
      <w:r>
        <w:rPr>
          <w:rtl w:val="true"/>
        </w:rPr>
        <w:t>ظ</w:t>
      </w:r>
      <w:r>
        <w:rPr>
          <w:rtl w:val="true"/>
        </w:rPr>
        <w:t xml:space="preserve">) [ </w:t>
      </w:r>
      <w:r>
        <w:rPr>
          <w:rtl w:val="true"/>
        </w:rPr>
        <w:t xml:space="preserve">الفلسفة </w:t>
      </w:r>
      <w:r>
        <w:rPr>
          <w:rtl w:val="true"/>
        </w:rPr>
        <w:t>]</w:t>
      </w:r>
      <w:bookmarkEnd w:id="12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على كتاب في الحكمة يبدء من بحث المعاد 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 يرد به معينا الخ،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بالزيادة في الجملة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الخ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ان ثبوت الشي للشئ فرع</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596786_3406789950"/>
      <w:bookmarkStart w:id="129" w:name="_Toc52"/>
      <w:bookmarkEnd w:id="128"/>
      <w:r>
        <w:rPr/>
        <w:t>2</w:t>
      </w:r>
      <w:r>
        <w:rPr>
          <w:rtl w:val="true"/>
        </w:rPr>
        <w:t xml:space="preserve"> - </w:t>
      </w:r>
      <w:r>
        <w:rPr>
          <w:rtl w:val="true"/>
        </w:rPr>
        <w:t xml:space="preserve">رسالة في صنعة الادوية </w:t>
      </w:r>
      <w:r>
        <w:rPr>
          <w:rtl w:val="true"/>
        </w:rPr>
        <w:t>(</w:t>
      </w:r>
      <w:r>
        <w:rPr/>
        <w:t>110</w:t>
      </w:r>
      <w:r>
        <w:rPr>
          <w:rtl w:val="true"/>
        </w:rPr>
        <w:t xml:space="preserve"> </w:t>
      </w:r>
      <w:r>
        <w:rPr>
          <w:rtl w:val="true"/>
        </w:rPr>
        <w:t xml:space="preserve">ظ </w:t>
      </w:r>
      <w:r>
        <w:rPr>
          <w:rtl w:val="true"/>
        </w:rPr>
        <w:t xml:space="preserve">- </w:t>
      </w:r>
      <w:r>
        <w:rPr/>
        <w:t>123</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الطب </w:t>
      </w:r>
      <w:r>
        <w:rPr>
          <w:rtl w:val="true"/>
        </w:rPr>
        <w:t>]</w:t>
      </w:r>
      <w:bookmarkEnd w:id="12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صنعة الادوية و شرائطه في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خير خلقه محمد و آله اجمعین، اما بعد داروسازی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باشد محفوظ دارند و پیداست که از یخ باید آنها را محافظت نمود که کشف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الأول النسخ و النستعلیق بخطين مغایرین، الفواصل بالحمرة، على الهوامش بلاغات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النستعلیق، بخط مؤلفه ظاهراً،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هذه الصفحة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يقرء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130" w:name="pg15009_169573"/>
    </w:p>
    <w:p>
      <w:pPr>
        <w:pStyle w:val="BookText"/>
        <w:rPr/>
      </w:pPr>
      <w:bookmarkEnd w:id="130"/>
      <w:r>
        <w:rPr>
          <w:rFonts w:eastAsia="Times New Roman" w:cs="Times New Roman" w:ascii="Times New Roman" w:hAnsi="Times New Roman"/>
          <w:color w:val="111111"/>
          <w:sz w:val="28"/>
          <w:szCs w:val="28"/>
          <w:lang w:val="en-US" w:bidi="en-US"/>
        </w:rPr>
        <w:t>526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31" w:name="__RefHeading___Toc596788_3406789950"/>
      <w:bookmarkStart w:id="132" w:name="_Toc53"/>
      <w:bookmarkEnd w:id="131"/>
      <w:r>
        <w:rPr/>
        <w:t>1</w:t>
      </w:r>
      <w:r>
        <w:rPr>
          <w:rtl w:val="true"/>
        </w:rPr>
        <w:t xml:space="preserve">- </w:t>
      </w:r>
      <w:r>
        <w:rPr>
          <w:rtl w:val="true"/>
        </w:rPr>
        <w:t xml:space="preserve">الاثناعشرية في الطهارة </w:t>
      </w:r>
      <w:r>
        <w:rPr>
          <w:rtl w:val="true"/>
        </w:rPr>
        <w:t>(</w:t>
      </w:r>
      <w:r>
        <w:rPr/>
        <w:t>1</w:t>
      </w:r>
      <w:r>
        <w:rPr>
          <w:rtl w:val="true"/>
        </w:rPr>
        <w:t xml:space="preserve">ظ </w:t>
      </w:r>
      <w:r>
        <w:rPr>
          <w:rtl w:val="true"/>
        </w:rPr>
        <w:t xml:space="preserve">- </w:t>
      </w:r>
      <w:r>
        <w:rPr/>
        <w:t>29</w:t>
      </w:r>
      <w:r>
        <w:rPr>
          <w:rtl w:val="true"/>
        </w:rPr>
        <w:t xml:space="preserve"> </w:t>
      </w:r>
      <w:r>
        <w:rPr>
          <w:rtl w:val="true"/>
        </w:rPr>
        <w:t>و</w:t>
      </w:r>
      <w:r>
        <w:rPr>
          <w:rtl w:val="true"/>
        </w:rPr>
        <w:t xml:space="preserve">) [ </w:t>
      </w:r>
      <w:r>
        <w:rPr>
          <w:rtl w:val="true"/>
        </w:rPr>
        <w:t xml:space="preserve">الفقه </w:t>
      </w:r>
      <w:r>
        <w:rPr>
          <w:rtl w:val="true"/>
        </w:rPr>
        <w:t>]</w:t>
      </w:r>
      <w:bookmarkEnd w:id="132"/>
    </w:p>
    <w:p>
      <w:pPr>
        <w:pStyle w:val="BookText"/>
        <w:rPr/>
      </w:pPr>
      <w:r>
        <w:rPr>
          <w:rFonts w:ascii="IRNazanin" w:hAnsi="IRNazanin" w:eastAsia="IRNazanin"/>
          <w:color w:val="111111"/>
          <w:sz w:val="28"/>
          <w:sz w:val="28"/>
          <w:szCs w:val="28"/>
          <w:rtl w:val="true"/>
          <w:lang w:bidi="fa-IR"/>
        </w:rPr>
        <w:t xml:space="preserve">للشيخ البهائی محمد بن الحسين العاملي المتوفي </w:t>
      </w:r>
      <w:r>
        <w:rPr>
          <w:rFonts w:eastAsia="IRNazanin" w:cs="IRNazanin"/>
          <w:color w:val="111111"/>
          <w:sz w:val="28"/>
          <w:szCs w:val="28"/>
          <w:lang w:bidi="fa-IR"/>
        </w:rPr>
        <w:t>1030</w:t>
      </w:r>
    </w:p>
    <w:p>
      <w:pPr>
        <w:pStyle w:val="BookText"/>
        <w:rPr/>
      </w:pPr>
      <w:r>
        <w:rPr>
          <w:rFonts w:ascii="Amiri" w:hAnsi="Amiri" w:eastAsia="Amiri" w:cs="Amiri"/>
          <w:color w:val="111111"/>
          <w:sz w:val="28"/>
          <w:sz w:val="28"/>
          <w:szCs w:val="28"/>
          <w:rtl w:val="true"/>
          <w:lang w:bidi="ar-SA"/>
        </w:rPr>
        <w:t>اول الاثني عشريات الخمس للشيخ البهائی رتّبه على اثنی عشر مطلعاً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ماوكم ولِمَ وبِمَ ومِمَّ وعلی مَ ومتی مَ وبعدمَ ونحومَ وبعدهامَ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تعالى على آلائه والصلاة على سيد انبيائه واشرف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وادخال الخلا شيئاً عليه اسم الله تعالی و احد المعصومين سلام الله عليهم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596790_3406789950"/>
      <w:bookmarkStart w:id="134" w:name="_Toc54"/>
      <w:bookmarkEnd w:id="133"/>
      <w:r>
        <w:rPr/>
        <w:t>2</w:t>
      </w:r>
      <w:r>
        <w:rPr>
          <w:rtl w:val="true"/>
        </w:rPr>
        <w:t xml:space="preserve">- </w:t>
      </w:r>
      <w:r>
        <w:rPr>
          <w:rtl w:val="true"/>
        </w:rPr>
        <w:t>رسالة في احكام سجود التلاوة</w:t>
      </w:r>
      <w:r>
        <w:rPr>
          <w:rtl w:val="true"/>
        </w:rPr>
        <w:t>(</w:t>
      </w:r>
      <w:r>
        <w:rPr/>
        <w:t>29</w:t>
      </w:r>
      <w:r>
        <w:rPr>
          <w:rtl w:val="true"/>
        </w:rPr>
        <w:t xml:space="preserve"> </w:t>
      </w:r>
      <w:r>
        <w:rPr>
          <w:rtl w:val="true"/>
        </w:rPr>
        <w:t xml:space="preserve">ظ </w:t>
      </w:r>
      <w:r>
        <w:rPr>
          <w:rtl w:val="true"/>
        </w:rPr>
        <w:t xml:space="preserve">- </w:t>
      </w:r>
      <w:r>
        <w:rPr/>
        <w:t>31</w:t>
      </w:r>
      <w:r>
        <w:rPr>
          <w:rtl w:val="true"/>
        </w:rPr>
        <w:t xml:space="preserve"> </w:t>
      </w:r>
      <w:r>
        <w:rPr>
          <w:rtl w:val="true"/>
        </w:rPr>
        <w:t>و</w:t>
      </w:r>
      <w:r>
        <w:rPr>
          <w:rtl w:val="true"/>
        </w:rPr>
        <w:t xml:space="preserve">) [ </w:t>
      </w:r>
      <w:r>
        <w:rPr>
          <w:rtl w:val="true"/>
        </w:rPr>
        <w:t xml:space="preserve">الفقه </w:t>
      </w:r>
      <w:r>
        <w:rPr>
          <w:rtl w:val="true"/>
        </w:rPr>
        <w:t>]</w:t>
      </w:r>
      <w:bookmarkEnd w:id="134"/>
    </w:p>
    <w:p>
      <w:pPr>
        <w:pStyle w:val="BookText"/>
        <w:rPr/>
      </w:pPr>
      <w:r>
        <w:rPr>
          <w:rFonts w:ascii="IRNazanin" w:hAnsi="IRNazanin" w:eastAsia="IRNazanin"/>
          <w:color w:val="111111"/>
          <w:sz w:val="28"/>
          <w:sz w:val="28"/>
          <w:szCs w:val="28"/>
          <w:rtl w:val="true"/>
          <w:lang w:bidi="fa-IR"/>
        </w:rPr>
        <w:t>للشيخ البهائی</w:t>
      </w:r>
    </w:p>
    <w:p>
      <w:pPr>
        <w:pStyle w:val="BookText"/>
        <w:rPr/>
      </w:pPr>
      <w:r>
        <w:rPr>
          <w:rFonts w:ascii="Amiri" w:hAnsi="Amiri" w:eastAsia="Amiri" w:cs="Amiri"/>
          <w:color w:val="111111"/>
          <w:sz w:val="28"/>
          <w:sz w:val="28"/>
          <w:szCs w:val="28"/>
          <w:rtl w:val="true"/>
          <w:lang w:bidi="ar-SA"/>
        </w:rPr>
        <w:t>رسالة في سجدات القرآن، ومايقال عندها، نقلت بثلاث وسائط عن نسخة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سجدات القرآن خمس عشرة، اربع منها واجبة وهي في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الاعتماد بهذه الصلاة و جهان ولعل الاعتداد اقوى</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596792_3406789950"/>
      <w:bookmarkStart w:id="136" w:name="_Toc55"/>
      <w:bookmarkEnd w:id="135"/>
      <w:r>
        <w:rPr/>
        <w:t>3</w:t>
      </w:r>
      <w:r>
        <w:rPr>
          <w:rtl w:val="true"/>
        </w:rPr>
        <w:t xml:space="preserve">- </w:t>
      </w:r>
      <w:r>
        <w:rPr>
          <w:rtl w:val="true"/>
        </w:rPr>
        <w:t xml:space="preserve">الاثناعشرية في الصلاة </w:t>
      </w:r>
      <w:r>
        <w:rPr>
          <w:rtl w:val="true"/>
        </w:rPr>
        <w:t>(</w:t>
      </w:r>
      <w:r>
        <w:rPr/>
        <w:t>32</w:t>
      </w:r>
      <w:r>
        <w:rPr>
          <w:rtl w:val="true"/>
        </w:rPr>
        <w:t xml:space="preserve">ظ </w:t>
      </w:r>
      <w:r>
        <w:rPr>
          <w:rtl w:val="true"/>
        </w:rPr>
        <w:t xml:space="preserve">- </w:t>
      </w:r>
      <w:r>
        <w:rPr/>
        <w:t>71</w:t>
      </w:r>
      <w:r>
        <w:rPr>
          <w:rtl w:val="true"/>
        </w:rPr>
        <w:t>ظ</w:t>
      </w:r>
      <w:r>
        <w:rPr>
          <w:rtl w:val="true"/>
        </w:rPr>
        <w:t xml:space="preserve">) [ </w:t>
      </w:r>
      <w:r>
        <w:rPr>
          <w:rtl w:val="true"/>
        </w:rPr>
        <w:t xml:space="preserve">الفقه </w:t>
      </w:r>
      <w:r>
        <w:rPr>
          <w:rtl w:val="true"/>
        </w:rPr>
        <w:t>]</w:t>
      </w:r>
      <w:bookmarkEnd w:id="136"/>
    </w:p>
    <w:p>
      <w:pPr>
        <w:pStyle w:val="BookText"/>
        <w:rPr/>
      </w:pPr>
      <w:r>
        <w:rPr>
          <w:rFonts w:ascii="IRNazanin" w:hAnsi="IRNazanin" w:eastAsia="IRNazanin"/>
          <w:color w:val="111111"/>
          <w:sz w:val="28"/>
          <w:sz w:val="28"/>
          <w:szCs w:val="28"/>
          <w:rtl w:val="true"/>
          <w:lang w:bidi="fa-IR"/>
        </w:rPr>
        <w:t>للشيخ البهائی</w:t>
      </w:r>
    </w:p>
    <w:p>
      <w:pPr>
        <w:pStyle w:val="BookText"/>
        <w:rPr/>
      </w:pPr>
      <w:r>
        <w:rPr>
          <w:rFonts w:ascii="Amiri" w:hAnsi="Amiri" w:eastAsia="Amiri" w:cs="Amiri"/>
          <w:color w:val="111111"/>
          <w:sz w:val="28"/>
          <w:sz w:val="28"/>
          <w:szCs w:val="28"/>
          <w:rtl w:val="true"/>
          <w:lang w:bidi="ar-SA"/>
        </w:rPr>
        <w:t xml:space="preserve">ثاني الاثني عشريات الخمس، فرغ منه في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وفقنا للاهتداء بشريعة اشرف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انما قعد بعض على بعض فلاتصير للتشهد والدعاء، اتفق فراغی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37" w:name="pg15009_169574"/>
    </w:p>
    <w:p>
      <w:pPr>
        <w:pStyle w:val="Heading2"/>
        <w:numPr>
          <w:ilvl w:val="1"/>
          <w:numId w:val="1"/>
        </w:numPr>
        <w:rPr/>
      </w:pPr>
      <w:bookmarkStart w:id="138" w:name="__RefHeading___Toc596794_3406789950"/>
      <w:bookmarkStart w:id="139" w:name="_Toc56"/>
      <w:bookmarkEnd w:id="137"/>
      <w:bookmarkEnd w:id="138"/>
      <w:r>
        <w:rPr/>
        <w:t>4</w:t>
      </w:r>
      <w:r>
        <w:rPr>
          <w:rtl w:val="true"/>
        </w:rPr>
        <w:t xml:space="preserve">- </w:t>
      </w:r>
      <w:r>
        <w:rPr>
          <w:rtl w:val="true"/>
        </w:rPr>
        <w:t xml:space="preserve">الاثناعشرية في الصوم </w:t>
      </w:r>
      <w:r>
        <w:rPr>
          <w:rtl w:val="true"/>
        </w:rPr>
        <w:t>(</w:t>
      </w:r>
      <w:r>
        <w:rPr/>
        <w:t>73</w:t>
      </w:r>
      <w:r>
        <w:rPr>
          <w:rtl w:val="true"/>
        </w:rPr>
        <w:t xml:space="preserve">ظ </w:t>
      </w:r>
      <w:r>
        <w:rPr>
          <w:rtl w:val="true"/>
        </w:rPr>
        <w:t xml:space="preserve">- </w:t>
      </w:r>
      <w:r>
        <w:rPr/>
        <w:t>95</w:t>
      </w:r>
      <w:r>
        <w:rPr>
          <w:rtl w:val="true"/>
        </w:rPr>
        <w:t xml:space="preserve"> </w:t>
      </w:r>
      <w:r>
        <w:rPr>
          <w:rtl w:val="true"/>
        </w:rPr>
        <w:t>و</w:t>
      </w:r>
      <w:r>
        <w:rPr>
          <w:rtl w:val="true"/>
        </w:rPr>
        <w:t xml:space="preserve">) [ </w:t>
      </w:r>
      <w:r>
        <w:rPr>
          <w:rtl w:val="true"/>
        </w:rPr>
        <w:t xml:space="preserve">الفقه </w:t>
      </w:r>
      <w:r>
        <w:rPr>
          <w:rtl w:val="true"/>
        </w:rPr>
        <w:t>]</w:t>
      </w:r>
      <w:bookmarkEnd w:id="139"/>
    </w:p>
    <w:p>
      <w:pPr>
        <w:pStyle w:val="BookText"/>
        <w:rPr/>
      </w:pPr>
      <w:r>
        <w:rPr>
          <w:rFonts w:ascii="IRNazanin" w:hAnsi="IRNazanin" w:eastAsia="IRNazanin"/>
          <w:color w:val="111111"/>
          <w:sz w:val="28"/>
          <w:sz w:val="28"/>
          <w:szCs w:val="28"/>
          <w:rtl w:val="true"/>
          <w:lang w:bidi="fa-IR"/>
        </w:rPr>
        <w:t>للشيخ البهائی</w:t>
      </w:r>
    </w:p>
    <w:p>
      <w:pPr>
        <w:pStyle w:val="BookText"/>
        <w:rPr/>
      </w:pPr>
      <w:r>
        <w:rPr>
          <w:rFonts w:ascii="Amiri" w:hAnsi="Amiri" w:eastAsia="Amiri" w:cs="Amiri"/>
          <w:color w:val="111111"/>
          <w:sz w:val="28"/>
          <w:sz w:val="28"/>
          <w:szCs w:val="28"/>
          <w:rtl w:val="true"/>
          <w:lang w:bidi="ar-SA"/>
        </w:rPr>
        <w:t>رابع الاثني عشريات الخمس في أحكام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الصوم جُنَّة من النار والصلاة على اشرف الخلائق محمد و آله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ثواب تلاوة آية واحدة فيه كثواب ختم القرآن في غيره، ختمت الاثناعشرية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596796_3406789950"/>
      <w:bookmarkStart w:id="141" w:name="_Toc57"/>
      <w:bookmarkEnd w:id="140"/>
      <w:r>
        <w:rPr/>
        <w:t>5</w:t>
      </w:r>
      <w:r>
        <w:rPr>
          <w:rtl w:val="true"/>
        </w:rPr>
        <w:t xml:space="preserve">- </w:t>
      </w:r>
      <w:r>
        <w:rPr>
          <w:rtl w:val="true"/>
        </w:rPr>
        <w:t xml:space="preserve">الاثناعشرية في الحج </w:t>
      </w:r>
      <w:r>
        <w:rPr>
          <w:rtl w:val="true"/>
        </w:rPr>
        <w:t>(</w:t>
      </w:r>
      <w:r>
        <w:rPr/>
        <w:t>96</w:t>
      </w:r>
      <w:r>
        <w:rPr>
          <w:rtl w:val="true"/>
        </w:rPr>
        <w:t xml:space="preserve">ظ </w:t>
      </w:r>
      <w:r>
        <w:rPr>
          <w:rtl w:val="true"/>
        </w:rPr>
        <w:t xml:space="preserve">- </w:t>
      </w:r>
      <w:r>
        <w:rPr/>
        <w:t>115</w:t>
      </w:r>
      <w:r>
        <w:rPr>
          <w:rtl w:val="true"/>
        </w:rPr>
        <w:t xml:space="preserve"> </w:t>
      </w:r>
      <w:r>
        <w:rPr>
          <w:rtl w:val="true"/>
        </w:rPr>
        <w:t>و</w:t>
      </w:r>
      <w:r>
        <w:rPr>
          <w:rtl w:val="true"/>
        </w:rPr>
        <w:t xml:space="preserve">) [ </w:t>
      </w:r>
      <w:r>
        <w:rPr>
          <w:rtl w:val="true"/>
        </w:rPr>
        <w:t xml:space="preserve">الفقه </w:t>
      </w:r>
      <w:r>
        <w:rPr>
          <w:rtl w:val="true"/>
        </w:rPr>
        <w:t>]</w:t>
      </w:r>
      <w:bookmarkEnd w:id="141"/>
    </w:p>
    <w:p>
      <w:pPr>
        <w:pStyle w:val="BookText"/>
        <w:rPr/>
      </w:pPr>
      <w:r>
        <w:rPr>
          <w:rFonts w:ascii="IRNazanin" w:hAnsi="IRNazanin" w:eastAsia="IRNazanin"/>
          <w:color w:val="111111"/>
          <w:sz w:val="28"/>
          <w:sz w:val="28"/>
          <w:szCs w:val="28"/>
          <w:rtl w:val="true"/>
          <w:lang w:bidi="fa-IR"/>
        </w:rPr>
        <w:t>للشيخ البهائی</w:t>
      </w:r>
    </w:p>
    <w:p>
      <w:pPr>
        <w:pStyle w:val="BookText"/>
        <w:rPr/>
      </w:pPr>
      <w:r>
        <w:rPr>
          <w:rFonts w:ascii="Amiri" w:hAnsi="Amiri" w:eastAsia="Amiri" w:cs="Amiri"/>
          <w:color w:val="111111"/>
          <w:sz w:val="28"/>
          <w:sz w:val="28"/>
          <w:szCs w:val="28"/>
          <w:rtl w:val="true"/>
          <w:lang w:bidi="ar-SA"/>
        </w:rPr>
        <w:t>خامس الاثني عشريات الخمس في أحكام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آلائه والصلاة على اشرف انبيائه و اوليائه و بعد فيقول أحوج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ذلك راجع الى تعظیم صاحب البقعة سلام الله علیه و آبائه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596798_3406789950"/>
      <w:bookmarkStart w:id="143" w:name="_Toc58"/>
      <w:bookmarkEnd w:id="142"/>
      <w:r>
        <w:rPr/>
        <w:t>6</w:t>
      </w:r>
      <w:r>
        <w:rPr>
          <w:rtl w:val="true"/>
        </w:rPr>
        <w:t xml:space="preserve"> - </w:t>
      </w:r>
      <w:r>
        <w:rPr>
          <w:rtl w:val="true"/>
        </w:rPr>
        <w:t xml:space="preserve">الذبيحية </w:t>
      </w:r>
      <w:r>
        <w:rPr>
          <w:rtl w:val="true"/>
        </w:rPr>
        <w:t>(</w:t>
      </w:r>
      <w:r>
        <w:rPr/>
        <w:t>117</w:t>
      </w:r>
      <w:r>
        <w:rPr>
          <w:rtl w:val="true"/>
        </w:rPr>
        <w:t xml:space="preserve"> </w:t>
      </w:r>
      <w:r>
        <w:rPr>
          <w:rtl w:val="true"/>
        </w:rPr>
        <w:t xml:space="preserve">ظ </w:t>
      </w:r>
      <w:r>
        <w:rPr>
          <w:rtl w:val="true"/>
        </w:rPr>
        <w:t xml:space="preserve">- </w:t>
      </w:r>
      <w:r>
        <w:rPr/>
        <w:t>131</w:t>
      </w:r>
      <w:r>
        <w:rPr>
          <w:rtl w:val="true"/>
        </w:rPr>
        <w:t xml:space="preserve"> </w:t>
      </w:r>
      <w:r>
        <w:rPr>
          <w:rtl w:val="true"/>
        </w:rPr>
        <w:t>ظ</w:t>
      </w:r>
      <w:r>
        <w:rPr>
          <w:rtl w:val="true"/>
        </w:rPr>
        <w:t xml:space="preserve">) [ </w:t>
      </w:r>
      <w:r>
        <w:rPr>
          <w:rtl w:val="true"/>
        </w:rPr>
        <w:t xml:space="preserve">الفقه </w:t>
      </w:r>
      <w:r>
        <w:rPr>
          <w:rtl w:val="true"/>
        </w:rPr>
        <w:t>]</w:t>
      </w:r>
      <w:bookmarkEnd w:id="143"/>
    </w:p>
    <w:p>
      <w:pPr>
        <w:pStyle w:val="BookText"/>
        <w:rPr/>
      </w:pPr>
      <w:r>
        <w:rPr>
          <w:rFonts w:ascii="IRNazanin" w:hAnsi="IRNazanin" w:eastAsia="IRNazanin"/>
          <w:color w:val="111111"/>
          <w:sz w:val="28"/>
          <w:sz w:val="28"/>
          <w:szCs w:val="28"/>
          <w:rtl w:val="true"/>
          <w:lang w:bidi="fa-IR"/>
        </w:rPr>
        <w:t>للشيخ البهائی</w:t>
      </w:r>
    </w:p>
    <w:p>
      <w:pPr>
        <w:pStyle w:val="BookText"/>
        <w:rPr/>
      </w:pPr>
      <w:r>
        <w:rPr>
          <w:rFonts w:ascii="IRNazanin" w:hAnsi="IRNazanin" w:eastAsia="IRNazanin"/>
          <w:color w:val="111111"/>
          <w:sz w:val="28"/>
          <w:sz w:val="28"/>
          <w:szCs w:val="28"/>
          <w:rtl w:val="true"/>
          <w:lang w:bidi="fa-IR"/>
        </w:rPr>
        <w:t>رسالة في حرمة ذبيحة أهل الكتاب كتبها في جواب ملك الروم حيث استند باية من القرآن في تحليله، كتبها بامر الشاه عباس الصفوی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جزيل افضاله والصلاة على اشرف العالمین محمد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جرى به قلم الارتجال مع ضيق المجال والله سبحانه اعلم بحقائق الأحوال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4" w:name="pg15009_169575"/>
    </w:p>
    <w:p>
      <w:pPr>
        <w:pStyle w:val="Heading2"/>
        <w:numPr>
          <w:ilvl w:val="1"/>
          <w:numId w:val="1"/>
        </w:numPr>
        <w:rPr/>
      </w:pPr>
      <w:bookmarkStart w:id="145" w:name="__RefHeading___Toc596800_3406789950"/>
      <w:bookmarkStart w:id="146" w:name="_Toc59"/>
      <w:bookmarkEnd w:id="144"/>
      <w:bookmarkEnd w:id="145"/>
      <w:r>
        <w:rPr/>
        <w:t>7</w:t>
      </w:r>
      <w:r>
        <w:rPr>
          <w:rtl w:val="true"/>
        </w:rPr>
        <w:t xml:space="preserve">- </w:t>
      </w:r>
      <w:r>
        <w:rPr>
          <w:rtl w:val="true"/>
        </w:rPr>
        <w:t xml:space="preserve">رسالة في القبلة </w:t>
      </w:r>
      <w:r>
        <w:rPr>
          <w:rtl w:val="true"/>
        </w:rPr>
        <w:t>(</w:t>
      </w:r>
      <w:r>
        <w:rPr/>
        <w:t>132</w:t>
      </w:r>
      <w:r>
        <w:rPr>
          <w:rtl w:val="true"/>
        </w:rPr>
        <w:t xml:space="preserve"> </w:t>
      </w:r>
      <w:r>
        <w:rPr>
          <w:rtl w:val="true"/>
        </w:rPr>
        <w:t xml:space="preserve">و </w:t>
      </w:r>
      <w:r>
        <w:rPr>
          <w:rtl w:val="true"/>
        </w:rPr>
        <w:t xml:space="preserve">- </w:t>
      </w:r>
      <w:r>
        <w:rPr/>
        <w:t>144</w:t>
      </w:r>
      <w:r>
        <w:rPr>
          <w:rtl w:val="true"/>
        </w:rPr>
        <w:t xml:space="preserve"> </w:t>
      </w:r>
      <w:r>
        <w:rPr>
          <w:rtl w:val="true"/>
        </w:rPr>
        <w:t xml:space="preserve">ظ </w:t>
      </w:r>
      <w:r>
        <w:rPr>
          <w:rtl w:val="true"/>
        </w:rPr>
        <w:t xml:space="preserve">) [ </w:t>
      </w:r>
      <w:r>
        <w:rPr>
          <w:rtl w:val="true"/>
        </w:rPr>
        <w:t xml:space="preserve">الفقه </w:t>
      </w:r>
      <w:r>
        <w:rPr>
          <w:rtl w:val="true"/>
        </w:rPr>
        <w:t>]</w:t>
      </w:r>
      <w:bookmarkEnd w:id="146"/>
    </w:p>
    <w:p>
      <w:pPr>
        <w:pStyle w:val="BookText"/>
        <w:rPr/>
      </w:pPr>
      <w:r>
        <w:rPr>
          <w:rFonts w:ascii="Amiri" w:hAnsi="Amiri" w:eastAsia="Amiri" w:cs="Amiri"/>
          <w:color w:val="111111"/>
          <w:sz w:val="28"/>
          <w:sz w:val="28"/>
          <w:szCs w:val="28"/>
          <w:rtl w:val="true"/>
          <w:lang w:bidi="ar-SA"/>
        </w:rPr>
        <w:t>للشيخ البهائي</w:t>
      </w:r>
    </w:p>
    <w:p>
      <w:pPr>
        <w:pStyle w:val="BookText"/>
        <w:rPr/>
      </w:pPr>
      <w:r>
        <w:rPr>
          <w:rFonts w:ascii="Amiri" w:hAnsi="Amiri" w:eastAsia="Amiri" w:cs="Amiri"/>
          <w:color w:val="111111"/>
          <w:sz w:val="28"/>
          <w:sz w:val="28"/>
          <w:szCs w:val="28"/>
          <w:rtl w:val="true"/>
          <w:lang w:bidi="ar-SA"/>
        </w:rPr>
        <w:t>رسالة ذكر فيها مهية الجهة و علاماتها و طريق استخراجها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الحمد والصلاة فيقول اقل العباد محمد المشتهر ببهاء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خطر ببالي الكثير الاختلال مع ضيق المجال و تراكم الاشغال و الحمد لله اولا و آخرا و ظاهرا وباطنا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شهور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اوراق فيها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الوقف تحته خاتم بیضوي يقرء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العلي 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الورقة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الضعيف محمد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 النسخة خاتم بيضوي يقرء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527</w:t>
      </w:r>
    </w:p>
    <w:p>
      <w:pPr>
        <w:pStyle w:val="Heading2"/>
        <w:numPr>
          <w:ilvl w:val="1"/>
          <w:numId w:val="1"/>
        </w:numPr>
        <w:rPr/>
      </w:pPr>
      <w:bookmarkStart w:id="147" w:name="__RefHeading___Toc596802_3406789950"/>
      <w:bookmarkStart w:id="148" w:name="_Toc60"/>
      <w:bookmarkEnd w:id="147"/>
      <w:r>
        <w:rPr>
          <w:rtl w:val="true"/>
        </w:rPr>
        <w:t xml:space="preserve">درة الغواص في اوهام الخواص </w:t>
      </w:r>
      <w:r>
        <w:rPr>
          <w:rtl w:val="true"/>
        </w:rPr>
        <w:t xml:space="preserve">[ </w:t>
      </w:r>
      <w:r>
        <w:rPr>
          <w:rtl w:val="true"/>
        </w:rPr>
        <w:t xml:space="preserve">اللغة </w:t>
      </w:r>
      <w:r>
        <w:rPr>
          <w:rtl w:val="true"/>
        </w:rPr>
        <w:t>]</w:t>
      </w:r>
      <w:bookmarkEnd w:id="148"/>
    </w:p>
    <w:p>
      <w:pPr>
        <w:pStyle w:val="BookText"/>
        <w:rPr/>
      </w:pPr>
      <w:r>
        <w:rPr>
          <w:rFonts w:ascii="Amiri" w:hAnsi="Amiri" w:eastAsia="Amiri" w:cs="Amiri"/>
          <w:color w:val="111111"/>
          <w:sz w:val="28"/>
          <w:sz w:val="28"/>
          <w:szCs w:val="28"/>
          <w:rtl w:val="true"/>
          <w:lang w:bidi="ar-SA"/>
        </w:rPr>
        <w:t xml:space="preserve">لأبي محمد القاسم بن علي الحريري المتوفي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كتاب في التنبيه على ما التبس على الفضلاء من معاني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امابعد حمد الله الذي عم عباده بوظائف العوارف وخص من شانهم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المجتلب حسن الإنابة انه بكرمه ولي الاجابة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bookmarkStart w:id="149" w:name="pg15009_169576"/>
    </w:p>
    <w:p>
      <w:pPr>
        <w:pStyle w:val="BookText"/>
        <w:rPr/>
      </w:pPr>
      <w:bookmarkEnd w:id="149"/>
      <w:r>
        <w:rPr>
          <w:rFonts w:ascii="IRNazanin" w:hAnsi="IRNazanin" w:eastAsia="IRNazanin"/>
          <w:color w:val="111111"/>
          <w:sz w:val="28"/>
          <w:sz w:val="28"/>
          <w:szCs w:val="28"/>
          <w:rtl w:val="true"/>
          <w:lang w:bidi="fa-IR"/>
        </w:rPr>
        <w:t xml:space="preserve">النستعلیق، ابراهيم بن محمد الجاوجانی، نهار الخميس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آخر النسخة خاتم مربع للكاتب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596804_3406789950"/>
      <w:bookmarkStart w:id="151" w:name="_Toc61"/>
      <w:bookmarkEnd w:id="150"/>
      <w:r>
        <w:rPr/>
        <w:t>1</w:t>
      </w:r>
      <w:r>
        <w:rPr>
          <w:rtl w:val="true"/>
        </w:rPr>
        <w:t xml:space="preserve">- </w:t>
      </w:r>
      <w:r>
        <w:rPr>
          <w:rtl w:val="true"/>
        </w:rPr>
        <w:t>الدرر المنظومة</w:t>
      </w:r>
      <w:bookmarkEnd w:id="151"/>
    </w:p>
    <w:p>
      <w:pPr>
        <w:pStyle w:val="BookText"/>
        <w:rPr/>
      </w:pPr>
      <w:r>
        <w:rPr>
          <w:rFonts w:ascii="IRNazanin" w:hAnsi="IRNazanin" w:eastAsia="IRNazanin"/>
          <w:color w:val="111111"/>
          <w:sz w:val="28"/>
          <w:sz w:val="28"/>
          <w:szCs w:val="28"/>
          <w:rtl w:val="true"/>
          <w:lang w:bidi="fa-IR"/>
        </w:rPr>
        <w:t>لمحمد رفیع الگر مرودي الآذربایجانی</w:t>
      </w:r>
    </w:p>
    <w:p>
      <w:pPr>
        <w:pStyle w:val="BookText"/>
        <w:rPr/>
      </w:pPr>
      <w:r>
        <w:rPr>
          <w:rFonts w:ascii="IRNazanin" w:hAnsi="IRNazanin" w:eastAsia="IRNazanin"/>
          <w:color w:val="111111"/>
          <w:sz w:val="28"/>
          <w:sz w:val="28"/>
          <w:szCs w:val="28"/>
          <w:rtl w:val="true"/>
          <w:lang w:bidi="fa-IR"/>
        </w:rPr>
        <w:t>كتاب في الاخلاق و آداب الحياة الفردية والاجتماعية استخرجه من احادیث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تحوي ثلاثين موعظة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بأنوار هدايته والطافه وأفاض علينا من حلل توفيقاته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لعنهما حين يمسي لم يكتب عليه ذنب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الكلام</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596806_3406789950"/>
      <w:bookmarkStart w:id="153" w:name="_Toc62"/>
      <w:bookmarkEnd w:id="152"/>
      <w:r>
        <w:rPr/>
        <w:t>2</w:t>
      </w:r>
      <w:r>
        <w:rPr>
          <w:rtl w:val="true"/>
        </w:rPr>
        <w:t xml:space="preserve">- </w:t>
      </w:r>
      <w:r>
        <w:rPr>
          <w:rtl w:val="true"/>
        </w:rPr>
        <w:t xml:space="preserve">ازهاق الباطل </w:t>
      </w:r>
      <w:r>
        <w:rPr>
          <w:rtl w:val="true"/>
        </w:rPr>
        <w:t>(</w:t>
      </w:r>
      <w:r>
        <w:rPr>
          <w:rtl w:val="true"/>
        </w:rPr>
        <w:t>على هوامش الكتاب الأول</w:t>
      </w:r>
      <w:r>
        <w:rPr>
          <w:rtl w:val="true"/>
        </w:rPr>
        <w:t xml:space="preserve">) </w:t>
      </w:r>
      <w:r>
        <w:rPr>
          <w:rtl w:val="true"/>
        </w:rPr>
        <w:t xml:space="preserve">فارسي </w:t>
      </w:r>
      <w:r>
        <w:rPr>
          <w:rtl w:val="true"/>
        </w:rPr>
        <w:t xml:space="preserve">[ </w:t>
      </w:r>
      <w:r>
        <w:rPr>
          <w:rtl w:val="true"/>
        </w:rPr>
        <w:t xml:space="preserve">العقائد </w:t>
      </w:r>
      <w:r>
        <w:rPr>
          <w:rtl w:val="true"/>
        </w:rPr>
        <w:t>]</w:t>
      </w:r>
      <w:bookmarkEnd w:id="15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الدفاع عن الفرقة الشيخية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 الكافرون لا اعبد ما تعبدون ولا انتم عابدون ما أعبد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شیعتهم و محبيهم و سلم كثيرة والحمد لله رب العالمين</w:t>
      </w:r>
      <w:r>
        <w:rPr>
          <w:rFonts w:eastAsia="IRNazanin" w:cs="IRNazanin"/>
          <w:color w:val="111111"/>
          <w:sz w:val="28"/>
          <w:szCs w:val="28"/>
          <w:rtl w:val="true"/>
          <w:lang w:bidi="fa-IR"/>
        </w:rPr>
        <w:t xml:space="preserve">». </w:t>
      </w:r>
      <w:bookmarkStart w:id="154" w:name="pg15009_169577"/>
    </w:p>
    <w:p>
      <w:pPr>
        <w:pStyle w:val="Heading2"/>
        <w:numPr>
          <w:ilvl w:val="1"/>
          <w:numId w:val="1"/>
        </w:numPr>
        <w:rPr/>
      </w:pPr>
      <w:bookmarkStart w:id="155" w:name="__RefHeading___Toc596808_3406789950"/>
      <w:bookmarkStart w:id="156" w:name="_Toc63"/>
      <w:bookmarkEnd w:id="154"/>
      <w:bookmarkEnd w:id="155"/>
      <w:r>
        <w:rPr/>
        <w:t>3</w:t>
      </w:r>
      <w:r>
        <w:rPr>
          <w:rtl w:val="true"/>
        </w:rPr>
        <w:t xml:space="preserve">- </w:t>
      </w:r>
      <w:r>
        <w:rPr>
          <w:rtl w:val="true"/>
        </w:rPr>
        <w:t xml:space="preserve">جواب عن استفتاء حول الشيخية </w:t>
      </w:r>
      <w:r>
        <w:rPr>
          <w:rtl w:val="true"/>
        </w:rPr>
        <w:t>(</w:t>
      </w:r>
      <w:r>
        <w:rPr>
          <w:rtl w:val="true"/>
        </w:rPr>
        <w:t xml:space="preserve">على هوامش الورقة </w:t>
      </w:r>
      <w:r>
        <w:rPr/>
        <w:t>92</w:t>
      </w:r>
      <w:r>
        <w:rPr>
          <w:rtl w:val="true"/>
        </w:rPr>
        <w:t>و</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15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استفتاء الناس فيمن قال بكلام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المجیب ان يثبت آن المذكور في الاستفتاء کلام ناقص سقط من أوله وآخره شيء يغير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استفتائی در ذیل کتاب مذکور باسمه ذکر کرده اند که ایراب جواب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يخرجونهم من النور الى الظلام اولئك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ابوالفضل بن المولی جواد الاردبیلي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ئیلان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غرة ذي القعدة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یونت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529</w:t>
      </w:r>
    </w:p>
    <w:p>
      <w:pPr>
        <w:pStyle w:val="Heading2"/>
        <w:numPr>
          <w:ilvl w:val="1"/>
          <w:numId w:val="1"/>
        </w:numPr>
        <w:rPr/>
      </w:pPr>
      <w:bookmarkStart w:id="157" w:name="__RefHeading___Toc596810_3406789950"/>
      <w:bookmarkStart w:id="158" w:name="_Toc64"/>
      <w:bookmarkEnd w:id="157"/>
      <w:r>
        <w:rPr>
          <w:rtl w:val="true"/>
        </w:rPr>
        <w:t xml:space="preserve">كتاب في النحو </w:t>
      </w:r>
      <w:r>
        <w:rPr>
          <w:rtl w:val="true"/>
        </w:rPr>
        <w:t xml:space="preserve">[ </w:t>
      </w:r>
      <w:r>
        <w:rPr>
          <w:rtl w:val="true"/>
        </w:rPr>
        <w:t xml:space="preserve">النحو </w:t>
      </w:r>
      <w:r>
        <w:rPr>
          <w:rtl w:val="true"/>
        </w:rPr>
        <w:t>]</w:t>
      </w:r>
      <w:bookmarkEnd w:id="15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مرتب على مقدمة و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مقصد يتضمن مقدمة و فصولا و 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في تعريف النحو و موضوعه و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علم باصول تعرف بها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کلا فيه بمعنى الحق نحو ان الانسان لفي خسر</w:t>
      </w:r>
      <w:r>
        <w:rPr>
          <w:rFonts w:eastAsia="IRNazanin" w:cs="IRNazanin"/>
          <w:color w:val="111111"/>
          <w:sz w:val="28"/>
          <w:szCs w:val="28"/>
          <w:rtl w:val="true"/>
          <w:lang w:bidi="fa-IR"/>
        </w:rPr>
        <w:t xml:space="preserve">». </w:t>
      </w:r>
      <w:bookmarkStart w:id="159" w:name="pg15009_169578"/>
    </w:p>
    <w:p>
      <w:pPr>
        <w:pStyle w:val="BookText"/>
        <w:rPr/>
      </w:pPr>
      <w:bookmarkEnd w:id="159"/>
      <w:r>
        <w:rPr>
          <w:rFonts w:ascii="IRNazanin" w:hAnsi="IRNazanin" w:eastAsia="IRNazanin"/>
          <w:color w:val="111111"/>
          <w:sz w:val="28"/>
          <w:sz w:val="28"/>
          <w:szCs w:val="28"/>
          <w:rtl w:val="true"/>
          <w:lang w:bidi="fa-IR"/>
        </w:rPr>
        <w:t xml:space="preserve">النسخ، عبدالحکیم بن حاجي محمد كاظم الكاشاني، ظهر يوم الخميس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صادق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530</w:t>
      </w:r>
    </w:p>
    <w:p>
      <w:pPr>
        <w:pStyle w:val="Heading2"/>
        <w:numPr>
          <w:ilvl w:val="1"/>
          <w:numId w:val="1"/>
        </w:numPr>
        <w:rPr/>
      </w:pPr>
      <w:bookmarkStart w:id="160" w:name="__RefHeading___Toc596812_3406789950"/>
      <w:bookmarkStart w:id="161" w:name="_Toc65"/>
      <w:bookmarkEnd w:id="160"/>
      <w:r>
        <w:rPr>
          <w:rtl w:val="true"/>
        </w:rPr>
        <w:t xml:space="preserve">شرح دعاء الصباح </w:t>
      </w:r>
      <w:r>
        <w:rPr>
          <w:rtl w:val="true"/>
        </w:rPr>
        <w:t xml:space="preserve">[ </w:t>
      </w:r>
      <w:r>
        <w:rPr>
          <w:rtl w:val="true"/>
        </w:rPr>
        <w:t xml:space="preserve">الدعاء </w:t>
      </w:r>
      <w:r>
        <w:rPr>
          <w:rtl w:val="true"/>
        </w:rPr>
        <w:t>]</w:t>
      </w:r>
      <w:bookmarkEnd w:id="16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على دعاء الصباح لأميرالمؤمنين عليه السلام الذي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دلع لسان الصباح، 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اصله یا الله فالميم عوض عن ياء فلهذا لا يجتمعان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التوجه الغريزي للكل الى الله فكل وجهة هو موليها وما من دابة 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على الهوامش تصحیحات، 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62" w:name="__RefHeading___Toc596814_3406789950"/>
      <w:bookmarkStart w:id="163" w:name="_Toc66"/>
      <w:bookmarkEnd w:id="162"/>
      <w:r>
        <w:rPr/>
        <w:t>1</w:t>
      </w:r>
      <w:r>
        <w:rPr>
          <w:rtl w:val="true"/>
        </w:rPr>
        <w:t xml:space="preserve">- </w:t>
      </w:r>
      <w:r>
        <w:rPr>
          <w:rtl w:val="true"/>
        </w:rPr>
        <w:t xml:space="preserve">شرح شواهد البهجة المرضية </w:t>
      </w:r>
      <w:r>
        <w:rPr>
          <w:rtl w:val="true"/>
        </w:rPr>
        <w:t>(</w:t>
      </w:r>
      <w:r>
        <w:rPr/>
        <w:t>1</w:t>
      </w:r>
      <w:r>
        <w:rPr>
          <w:rtl w:val="true"/>
        </w:rPr>
        <w:t xml:space="preserve"> </w:t>
      </w:r>
      <w:r>
        <w:rPr>
          <w:rtl w:val="true"/>
        </w:rPr>
        <w:t xml:space="preserve">و </w:t>
      </w:r>
      <w:r>
        <w:rPr>
          <w:rtl w:val="true"/>
        </w:rPr>
        <w:t>-</w:t>
      </w:r>
      <w:r>
        <w:rPr/>
        <w:t>26</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النحو </w:t>
      </w:r>
      <w:r>
        <w:rPr>
          <w:rtl w:val="true"/>
        </w:rPr>
        <w:t>]</w:t>
      </w:r>
      <w:bookmarkEnd w:id="16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فارسی لشواهد كتاب البهجة المرضية في النحو</w:t>
      </w:r>
      <w:r>
        <w:rPr>
          <w:rFonts w:eastAsia="IRNazanin" w:cs="IRNazanin"/>
          <w:color w:val="111111"/>
          <w:sz w:val="28"/>
          <w:szCs w:val="28"/>
          <w:rtl w:val="true"/>
          <w:lang w:bidi="fa-IR"/>
        </w:rPr>
        <w:t xml:space="preserve">. </w:t>
      </w:r>
      <w:bookmarkStart w:id="164" w:name="pg15009_169579"/>
    </w:p>
    <w:p>
      <w:pPr>
        <w:pStyle w:val="BookText"/>
        <w:rPr/>
      </w:pPr>
      <w:bookmarkEnd w:id="164"/>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لاتدركه الشواهد و لا تحويه المشاهد الذي جعل طرق فهم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کننده عيبي از برای آن کتاب پس بتحقیق که آمده است شخص انصاف دهنده در زمانهاي 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Heading2"/>
        <w:numPr>
          <w:ilvl w:val="1"/>
          <w:numId w:val="1"/>
        </w:numPr>
        <w:rPr/>
      </w:pPr>
      <w:bookmarkStart w:id="165" w:name="__RefHeading___Toc596816_3406789950"/>
      <w:bookmarkStart w:id="166" w:name="_Toc67"/>
      <w:bookmarkEnd w:id="165"/>
      <w:r>
        <w:rPr/>
        <w:t>2</w:t>
      </w:r>
      <w:r>
        <w:rPr>
          <w:rtl w:val="true"/>
        </w:rPr>
        <w:t xml:space="preserve"> - </w:t>
      </w:r>
      <w:r>
        <w:rPr>
          <w:rtl w:val="true"/>
        </w:rPr>
        <w:t xml:space="preserve">شرح الألفية </w:t>
      </w:r>
      <w:r>
        <w:rPr>
          <w:rtl w:val="true"/>
        </w:rPr>
        <w:t xml:space="preserve">/ </w:t>
      </w:r>
      <w:r>
        <w:rPr>
          <w:rtl w:val="true"/>
        </w:rPr>
        <w:t xml:space="preserve">لابن عقيل </w:t>
      </w:r>
      <w:r>
        <w:rPr>
          <w:rtl w:val="true"/>
        </w:rPr>
        <w:t>(</w:t>
      </w:r>
      <w:r>
        <w:rPr/>
        <w:t>28</w:t>
      </w:r>
      <w:r>
        <w:rPr>
          <w:rtl w:val="true"/>
        </w:rPr>
        <w:t xml:space="preserve"> </w:t>
      </w:r>
      <w:r>
        <w:rPr>
          <w:rtl w:val="true"/>
        </w:rPr>
        <w:t xml:space="preserve">ظ </w:t>
      </w:r>
      <w:r>
        <w:rPr>
          <w:rtl w:val="true"/>
        </w:rPr>
        <w:t xml:space="preserve">- </w:t>
      </w:r>
      <w:r>
        <w:rPr/>
        <w:t>148</w:t>
      </w:r>
      <w:r>
        <w:rPr>
          <w:rtl w:val="true"/>
        </w:rPr>
        <w:t xml:space="preserve"> </w:t>
      </w:r>
      <w:r>
        <w:rPr>
          <w:rtl w:val="true"/>
        </w:rPr>
        <w:t>ظ</w:t>
      </w:r>
      <w:r>
        <w:rPr>
          <w:rtl w:val="true"/>
        </w:rPr>
        <w:t xml:space="preserve">) [ </w:t>
      </w:r>
      <w:r>
        <w:rPr>
          <w:rtl w:val="true"/>
        </w:rPr>
        <w:t xml:space="preserve">النحو </w:t>
      </w:r>
      <w:r>
        <w:rPr>
          <w:rtl w:val="true"/>
        </w:rPr>
        <w:t>]</w:t>
      </w:r>
      <w:bookmarkEnd w:id="16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محمد حسن الجهرمي عن نسخة ملاعباس على بن هادي الجهرمی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الثانی في شوال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532</w:t>
      </w:r>
    </w:p>
    <w:p>
      <w:pPr>
        <w:pStyle w:val="Heading2"/>
        <w:numPr>
          <w:ilvl w:val="1"/>
          <w:numId w:val="1"/>
        </w:numPr>
        <w:rPr/>
      </w:pPr>
      <w:bookmarkStart w:id="167" w:name="__RefHeading___Toc596818_3406789950"/>
      <w:bookmarkStart w:id="168" w:name="_Toc68"/>
      <w:bookmarkEnd w:id="167"/>
      <w:r>
        <w:rPr>
          <w:rtl w:val="true"/>
        </w:rPr>
        <w:t xml:space="preserve">الحاشية على قوانين الاصول </w:t>
      </w:r>
      <w:r>
        <w:rPr>
          <w:rtl w:val="true"/>
        </w:rPr>
        <w:t xml:space="preserve">[ </w:t>
      </w:r>
      <w:r>
        <w:rPr>
          <w:rtl w:val="true"/>
        </w:rPr>
        <w:t xml:space="preserve">اصول الفقه </w:t>
      </w:r>
      <w:r>
        <w:rPr>
          <w:rtl w:val="true"/>
        </w:rPr>
        <w:t>]</w:t>
      </w:r>
      <w:bookmarkEnd w:id="168"/>
    </w:p>
    <w:p>
      <w:pPr>
        <w:pStyle w:val="BookText"/>
        <w:rPr/>
      </w:pPr>
      <w:r>
        <w:rPr>
          <w:rFonts w:ascii="Amiri" w:hAnsi="Amiri" w:eastAsia="Amiri" w:cs="Amiri"/>
          <w:color w:val="111111"/>
          <w:sz w:val="28"/>
          <w:sz w:val="28"/>
          <w:szCs w:val="28"/>
          <w:rtl w:val="true"/>
          <w:lang w:bidi="ar-SA"/>
        </w:rPr>
        <w:t xml:space="preserve">للآقا السيد علي بن اسماعيل الموسوي القزويني المتوفي </w:t>
      </w:r>
      <w:r>
        <w:rPr>
          <w:rFonts w:eastAsia="Amiri" w:cs="Amiri" w:ascii="Amiri" w:hAnsi="Amiri"/>
          <w:color w:val="111111"/>
          <w:sz w:val="28"/>
          <w:szCs w:val="28"/>
          <w:lang w:bidi="ar-SA"/>
        </w:rPr>
        <w:t>1298</w:t>
      </w:r>
    </w:p>
    <w:p>
      <w:p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القمي، والنسخة الى آخر الجزء الأول في المنع من العمل باخبار الآحاد،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تحكم لهذا العلم آه، الظاهر انه يريد بالعلمية هنا نحوها في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مسئلة جواز العمل بخبر الواحد لأجل شبهة حصلت له مخالف المجمع عليه بين الاصحاب</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bookmarkStart w:id="169" w:name="pg15009_169580"/>
    </w:p>
    <w:p>
      <w:pPr>
        <w:pStyle w:val="BookText"/>
        <w:rPr/>
      </w:pPr>
      <w:bookmarkEnd w:id="169"/>
      <w:r>
        <w:rPr>
          <w:rFonts w:ascii="IRNazanin" w:hAnsi="IRNazanin" w:eastAsia="IRNazanin"/>
          <w:color w:val="111111"/>
          <w:sz w:val="28"/>
          <w:sz w:val="28"/>
          <w:szCs w:val="28"/>
          <w:rtl w:val="true"/>
          <w:lang w:bidi="fa-IR"/>
        </w:rPr>
        <w:t xml:space="preserve">النستعلیق، عبد الحسين بن آخوند ملامحمد حسين البكلوئي، يوم الخميس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533</w:t>
      </w:r>
    </w:p>
    <w:p>
      <w:pPr>
        <w:pStyle w:val="Heading2"/>
        <w:numPr>
          <w:ilvl w:val="1"/>
          <w:numId w:val="1"/>
        </w:numPr>
        <w:rPr/>
      </w:pPr>
      <w:bookmarkStart w:id="170" w:name="__RefHeading___Toc596820_3406789950"/>
      <w:bookmarkStart w:id="171" w:name="_Toc69"/>
      <w:bookmarkEnd w:id="170"/>
      <w:r>
        <w:rPr>
          <w:rtl w:val="true"/>
        </w:rPr>
        <w:t xml:space="preserve">ذريعة النجاة </w:t>
      </w:r>
      <w:r>
        <w:rPr>
          <w:rtl w:val="true"/>
        </w:rPr>
        <w:t xml:space="preserve">[ </w:t>
      </w:r>
      <w:r>
        <w:rPr>
          <w:rtl w:val="true"/>
        </w:rPr>
        <w:t xml:space="preserve">التاريخ </w:t>
      </w:r>
      <w:r>
        <w:rPr>
          <w:rtl w:val="true"/>
        </w:rPr>
        <w:t>]</w:t>
      </w:r>
      <w:bookmarkEnd w:id="171"/>
    </w:p>
    <w:p>
      <w:pPr>
        <w:pStyle w:val="BookText"/>
        <w:rPr/>
      </w:pPr>
      <w:r>
        <w:rPr>
          <w:rFonts w:ascii="IRNazanin" w:hAnsi="IRNazanin" w:eastAsia="IRNazanin"/>
          <w:color w:val="111111"/>
          <w:sz w:val="28"/>
          <w:sz w:val="28"/>
          <w:szCs w:val="28"/>
          <w:rtl w:val="true"/>
          <w:lang w:bidi="fa-IR"/>
        </w:rPr>
        <w:t xml:space="preserve">للمولی محمد رفیع بن قهرمان الخاتون آبادي الكرهرودي المتوفي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 المجلد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وترتيب لخصوص قضايا الطف منه مع الترجمة بالفارسية،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احمدك يا من جعل عبرات الباكين ذريعة للتأنق في رياض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فتهرب النار عن الباكي على الحسين عليه السلام مسيرة ستين الف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المتن بالنسخ و الترجمة الفارسية بالنستعليق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الهوامش تصحیحات،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عبدالکریم بن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الاخيرة صورة اهداء الكتاب من عند محمد ریاض الجداد الى الشيخ المكي امام الجماعة في مسجد علي بن ابي طالب علیه السلام بحي الامين في دمشق في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الغلاف جلد أسود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2" w:name="pg15009_169581"/>
    </w:p>
    <w:p>
      <w:pPr>
        <w:pStyle w:val="BookText"/>
        <w:rPr/>
      </w:pPr>
      <w:bookmarkEnd w:id="172"/>
      <w:r>
        <w:rPr>
          <w:rFonts w:eastAsia="Times New Roman" w:cs="Times New Roman" w:ascii="Times New Roman" w:hAnsi="Times New Roman"/>
          <w:color w:val="111111"/>
          <w:sz w:val="28"/>
          <w:szCs w:val="28"/>
          <w:lang w:val="en-US" w:bidi="en-US"/>
        </w:rPr>
        <w:t>534</w:t>
      </w:r>
    </w:p>
    <w:p>
      <w:pPr>
        <w:pStyle w:val="Heading2"/>
        <w:numPr>
          <w:ilvl w:val="1"/>
          <w:numId w:val="1"/>
        </w:numPr>
        <w:rPr/>
      </w:pPr>
      <w:bookmarkStart w:id="173" w:name="__RefHeading___Toc596822_3406789950"/>
      <w:bookmarkStart w:id="174" w:name="_Toc70"/>
      <w:bookmarkEnd w:id="173"/>
      <w:r>
        <w:rPr>
          <w:rtl w:val="true"/>
        </w:rPr>
        <w:t xml:space="preserve">شرح کلمات باباطاهر </w:t>
      </w:r>
      <w:r>
        <w:rPr>
          <w:rtl w:val="true"/>
        </w:rPr>
        <w:t xml:space="preserve">[ </w:t>
      </w:r>
      <w:r>
        <w:rPr>
          <w:rtl w:val="true"/>
        </w:rPr>
        <w:t xml:space="preserve">العرفان </w:t>
      </w:r>
      <w:r>
        <w:rPr>
          <w:rtl w:val="true"/>
        </w:rPr>
        <w:t>]</w:t>
      </w:r>
      <w:bookmarkEnd w:id="174"/>
    </w:p>
    <w:p>
      <w:pPr>
        <w:pStyle w:val="BookText"/>
        <w:rPr/>
      </w:pPr>
      <w:r>
        <w:rPr>
          <w:rFonts w:ascii="IRNazanin" w:hAnsi="IRNazanin" w:eastAsia="IRNazanin"/>
          <w:color w:val="111111"/>
          <w:sz w:val="28"/>
          <w:sz w:val="28"/>
          <w:szCs w:val="28"/>
          <w:rtl w:val="true"/>
          <w:lang w:bidi="fa-IR"/>
        </w:rPr>
        <w:t>لعين القضاة صاحب زبدة الحقایق</w:t>
      </w:r>
    </w:p>
    <w:p>
      <w:pPr>
        <w:pStyle w:val="BookText"/>
        <w:rPr/>
      </w:pPr>
      <w:r>
        <w:rPr>
          <w:rFonts w:ascii="IRNazanin" w:hAnsi="IRNazanin" w:eastAsia="IRNazanin"/>
          <w:color w:val="111111"/>
          <w:sz w:val="28"/>
          <w:sz w:val="28"/>
          <w:szCs w:val="28"/>
          <w:rtl w:val="true"/>
          <w:lang w:bidi="fa-IR"/>
        </w:rPr>
        <w:t>شرح کلمات باباطاهر الهمداني في العرفان والتصوف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الأحد الصمد الذي لم يلد ولم يولد ولم يكن له كفواً احد المقدس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أنميت الى محيي هذه الطاعة نصبت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صفر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طاهر في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طاهر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75" w:name="__RefHeading___Toc596824_3406789950"/>
      <w:bookmarkStart w:id="176" w:name="_Toc71"/>
      <w:bookmarkEnd w:id="175"/>
      <w:r>
        <w:rPr/>
        <w:t>1</w:t>
      </w:r>
      <w:r>
        <w:rPr>
          <w:rtl w:val="true"/>
        </w:rPr>
        <w:t xml:space="preserve">- </w:t>
      </w:r>
      <w:r>
        <w:rPr>
          <w:rtl w:val="true"/>
        </w:rPr>
        <w:t xml:space="preserve">دیوان في مدائح أهل البيت عليهم السلام </w:t>
      </w:r>
      <w:r>
        <w:rPr>
          <w:rtl w:val="true"/>
        </w:rPr>
        <w:t>(</w:t>
      </w:r>
      <w:r>
        <w:rPr/>
        <w:t>1</w:t>
      </w:r>
      <w:r>
        <w:rPr>
          <w:rtl w:val="true"/>
        </w:rPr>
        <w:t xml:space="preserve"> </w:t>
      </w:r>
      <w:r>
        <w:rPr>
          <w:rtl w:val="true"/>
        </w:rPr>
        <w:t xml:space="preserve">و </w:t>
      </w:r>
      <w:r>
        <w:rPr>
          <w:rtl w:val="true"/>
        </w:rPr>
        <w:t xml:space="preserve">- </w:t>
      </w:r>
      <w:r>
        <w:rPr/>
        <w:t>40</w:t>
      </w:r>
      <w:r>
        <w:rPr>
          <w:rtl w:val="true"/>
        </w:rPr>
        <w:t xml:space="preserve"> </w:t>
      </w:r>
      <w:r>
        <w:rPr>
          <w:rtl w:val="true"/>
        </w:rPr>
        <w:t>و</w:t>
      </w:r>
      <w:r>
        <w:rPr>
          <w:rtl w:val="true"/>
        </w:rPr>
        <w:t xml:space="preserve">) [ </w:t>
      </w:r>
      <w:r>
        <w:rPr>
          <w:rtl w:val="true"/>
        </w:rPr>
        <w:t xml:space="preserve">الشعر </w:t>
      </w:r>
      <w:r>
        <w:rPr>
          <w:rtl w:val="true"/>
        </w:rPr>
        <w:t>]</w:t>
      </w:r>
      <w:bookmarkEnd w:id="176"/>
    </w:p>
    <w:p>
      <w:pPr>
        <w:pStyle w:val="BookText"/>
        <w:rPr/>
      </w:pPr>
      <w:r>
        <w:rPr>
          <w:rFonts w:ascii="IRNazanin" w:hAnsi="IRNazanin" w:eastAsia="IRNazanin"/>
          <w:color w:val="111111"/>
          <w:sz w:val="28"/>
          <w:sz w:val="28"/>
          <w:szCs w:val="28"/>
          <w:rtl w:val="true"/>
          <w:lang w:bidi="fa-IR"/>
        </w:rPr>
        <w:t>أبيات يبدء من مدح فضائل الاخلاق ثم يذكر أن المتصفین بها هم المعصومون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يمدح الرسول الاعظم و امیرالمؤمنین صلوات الله عليهما في ابیات و بقية الديوان في ذکر مصائب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الأول وليس في آخرها علامة الختم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رتبة الأ وللفضل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منيف في الفخار أثيل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السلام عليكم كلما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في دوحة من فوق اغصاني</w:t>
      </w:r>
      <w:r>
        <w:rPr>
          <w:rFonts w:eastAsia="Amiri" w:cs="Amiri" w:ascii="Amiri" w:hAnsi="Amiri"/>
          <w:color w:val="111111"/>
          <w:sz w:val="28"/>
          <w:szCs w:val="28"/>
          <w:rtl w:val="true"/>
          <w:lang w:bidi="ar-SA"/>
        </w:rPr>
        <w:t xml:space="preserve">». </w:t>
      </w:r>
      <w:bookmarkStart w:id="177" w:name="pg15009_169582"/>
    </w:p>
    <w:p>
      <w:pPr>
        <w:pStyle w:val="Heading2"/>
        <w:numPr>
          <w:ilvl w:val="1"/>
          <w:numId w:val="1"/>
        </w:numPr>
        <w:rPr/>
      </w:pPr>
      <w:bookmarkStart w:id="178" w:name="__RefHeading___Toc596826_3406789950"/>
      <w:bookmarkStart w:id="179" w:name="_Toc72"/>
      <w:bookmarkEnd w:id="177"/>
      <w:bookmarkEnd w:id="178"/>
      <w:r>
        <w:rPr/>
        <w:t>2</w:t>
      </w:r>
      <w:r>
        <w:rPr>
          <w:rtl w:val="true"/>
        </w:rPr>
        <w:t xml:space="preserve"> - </w:t>
      </w:r>
      <w:r>
        <w:rPr>
          <w:rtl w:val="true"/>
        </w:rPr>
        <w:t xml:space="preserve">لیلی و مجنون </w:t>
      </w:r>
      <w:r>
        <w:rPr>
          <w:rtl w:val="true"/>
        </w:rPr>
        <w:t>(</w:t>
      </w:r>
      <w:r>
        <w:rPr/>
        <w:t>41</w:t>
      </w:r>
      <w:r>
        <w:rPr>
          <w:rtl w:val="true"/>
        </w:rPr>
        <w:t xml:space="preserve"> </w:t>
      </w:r>
      <w:r>
        <w:rPr>
          <w:rtl w:val="true"/>
        </w:rPr>
        <w:t xml:space="preserve">ظ </w:t>
      </w:r>
      <w:r>
        <w:rPr>
          <w:rtl w:val="true"/>
        </w:rPr>
        <w:t xml:space="preserve">- </w:t>
      </w:r>
      <w:r>
        <w:rPr/>
        <w:t>59</w:t>
      </w:r>
      <w:r>
        <w:rPr>
          <w:rtl w:val="true"/>
        </w:rPr>
        <w:t xml:space="preserve"> </w:t>
      </w:r>
      <w:r>
        <w:rPr>
          <w:rtl w:val="true"/>
        </w:rPr>
        <w:t>و</w:t>
      </w:r>
      <w:r>
        <w:rPr>
          <w:rtl w:val="true"/>
        </w:rPr>
        <w:t xml:space="preserve">) [ </w:t>
      </w:r>
      <w:r>
        <w:rPr>
          <w:rtl w:val="true"/>
        </w:rPr>
        <w:t xml:space="preserve">الشعر </w:t>
      </w:r>
      <w:r>
        <w:rPr>
          <w:rtl w:val="true"/>
        </w:rPr>
        <w:t>]</w:t>
      </w:r>
      <w:bookmarkEnd w:id="17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ذكر لما جرى بین لیلی و مجنون من قصص الحب والعشق برواية أبي بكر الوالبي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الوالبي قال حدثنی ابو جعونة الدهلی عن ابی العالية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ابوبكر الوالبي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تناهي الينا من اخبار المجنون واشعاره خارجاً عما لم نكتبه و ما كان منحولاً من قصيدة او خبر اعرضنا عن 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النسخ، محرم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الحروف</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596828_3406789950"/>
      <w:bookmarkStart w:id="181" w:name="_Toc73"/>
      <w:bookmarkEnd w:id="180"/>
      <w:r>
        <w:rPr/>
        <w:t>1</w:t>
      </w:r>
      <w:r>
        <w:rPr>
          <w:rtl w:val="true"/>
        </w:rPr>
        <w:t xml:space="preserve">- </w:t>
      </w:r>
      <w:r>
        <w:rPr>
          <w:rtl w:val="true"/>
        </w:rPr>
        <w:t xml:space="preserve">رسالة في علم الحروف </w:t>
      </w:r>
      <w:r>
        <w:rPr>
          <w:rtl w:val="true"/>
        </w:rPr>
        <w:t xml:space="preserve">( </w:t>
      </w:r>
      <w:r>
        <w:rPr/>
        <w:t>1</w:t>
      </w:r>
      <w:r>
        <w:rPr>
          <w:rtl w:val="true"/>
        </w:rPr>
        <w:t xml:space="preserve"> </w:t>
      </w:r>
      <w:r>
        <w:rPr>
          <w:rtl w:val="true"/>
        </w:rPr>
        <w:t xml:space="preserve">ظ </w:t>
      </w:r>
      <w:r>
        <w:rPr>
          <w:rtl w:val="true"/>
        </w:rPr>
        <w:t xml:space="preserve">- </w:t>
      </w:r>
      <w:r>
        <w:rPr/>
        <w:t>14</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181"/>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المؤلف للرسالة الثانية بقرينة اول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ترسیم محاورة مع افلاطون الحكيم و نقل ما أصابه على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و علمه البيان و هداه الى بيان التبيان و جعله خليفته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فق شث ذ ظ د ب حولى عن رحرخت عض تم الكتاب</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596830_3406789950"/>
      <w:bookmarkStart w:id="183" w:name="_Toc74"/>
      <w:bookmarkEnd w:id="182"/>
      <w:r>
        <w:rPr/>
        <w:t>2</w:t>
      </w:r>
      <w:r>
        <w:rPr>
          <w:rtl w:val="true"/>
        </w:rPr>
        <w:t xml:space="preserve"> - </w:t>
      </w:r>
      <w:r>
        <w:rPr>
          <w:rtl w:val="true"/>
        </w:rPr>
        <w:t xml:space="preserve">النتائج الى قضاء الحوائج </w:t>
      </w:r>
      <w:r>
        <w:rPr>
          <w:rtl w:val="true"/>
        </w:rPr>
        <w:t>(</w:t>
      </w:r>
      <w:r>
        <w:rPr/>
        <w:t>14</w:t>
      </w:r>
      <w:r>
        <w:rPr>
          <w:rtl w:val="true"/>
        </w:rPr>
        <w:t xml:space="preserve"> </w:t>
      </w:r>
      <w:r>
        <w:rPr>
          <w:rtl w:val="true"/>
        </w:rPr>
        <w:t xml:space="preserve">و </w:t>
      </w:r>
      <w:r>
        <w:rPr>
          <w:rtl w:val="true"/>
        </w:rPr>
        <w:t xml:space="preserve">- </w:t>
      </w:r>
      <w:r>
        <w:rPr/>
        <w:t>29</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183"/>
    </w:p>
    <w:p>
      <w:pPr>
        <w:pStyle w:val="BookText"/>
        <w:rPr/>
      </w:pPr>
      <w:r>
        <w:rPr>
          <w:rFonts w:ascii="IRNazanin" w:hAnsi="IRNazanin" w:eastAsia="IRNazanin"/>
          <w:color w:val="111111"/>
          <w:sz w:val="28"/>
          <w:sz w:val="28"/>
          <w:szCs w:val="28"/>
          <w:rtl w:val="true"/>
          <w:lang w:bidi="fa-IR"/>
        </w:rPr>
        <w:t xml:space="preserve">للشيخ عبد الحق بن سیمین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علم السر الأعظم، فيها مطالب من علم الحروف</w:t>
      </w:r>
      <w:r>
        <w:rPr>
          <w:rFonts w:eastAsia="Amiri" w:cs="Amiri" w:ascii="Amiri" w:hAnsi="Amiri"/>
          <w:color w:val="111111"/>
          <w:sz w:val="28"/>
          <w:szCs w:val="28"/>
          <w:rtl w:val="true"/>
          <w:lang w:bidi="ar-SA"/>
        </w:rPr>
        <w:t xml:space="preserve">. </w:t>
      </w:r>
      <w:bookmarkStart w:id="184" w:name="pg15009_169583"/>
    </w:p>
    <w:p>
      <w:pPr>
        <w:pStyle w:val="BookText"/>
        <w:rPr/>
      </w:pPr>
      <w:bookmarkEnd w:id="184"/>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و علمه البيان و هداه الى التبيان وشرفه بالعقل والنطق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حرف الى يوم و هذا الجدول الثاني كما ترى فافهم ترشد</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596832_3406789950"/>
      <w:bookmarkStart w:id="186" w:name="_Toc75"/>
      <w:bookmarkEnd w:id="185"/>
      <w:r>
        <w:rPr/>
        <w:t>3</w:t>
      </w:r>
      <w:r>
        <w:rPr>
          <w:rtl w:val="true"/>
        </w:rPr>
        <w:t xml:space="preserve">- </w:t>
      </w:r>
      <w:r>
        <w:rPr>
          <w:rtl w:val="true"/>
        </w:rPr>
        <w:t xml:space="preserve">رسالة في علم الحروف </w:t>
      </w:r>
      <w:r>
        <w:rPr>
          <w:rtl w:val="true"/>
        </w:rPr>
        <w:t>(</w:t>
      </w:r>
      <w:r>
        <w:rPr/>
        <w:t>29</w:t>
      </w:r>
      <w:r>
        <w:rPr>
          <w:rtl w:val="true"/>
        </w:rPr>
        <w:t xml:space="preserve"> </w:t>
      </w:r>
      <w:r>
        <w:rPr>
          <w:rtl w:val="true"/>
        </w:rPr>
        <w:t xml:space="preserve">ظ </w:t>
      </w:r>
      <w:r>
        <w:rPr>
          <w:rtl w:val="true"/>
        </w:rPr>
        <w:t xml:space="preserve">- </w:t>
      </w:r>
      <w:r>
        <w:rPr/>
        <w:t>49</w:t>
      </w:r>
      <w:r>
        <w:rPr>
          <w:rtl w:val="true"/>
        </w:rPr>
        <w:t xml:space="preserve"> </w:t>
      </w:r>
      <w:r>
        <w:rPr>
          <w:rtl w:val="true"/>
        </w:rPr>
        <w:t>ظ</w:t>
      </w:r>
      <w:r>
        <w:rPr>
          <w:rtl w:val="true"/>
        </w:rPr>
        <w:t xml:space="preserve">) [ </w:t>
      </w:r>
      <w:r>
        <w:rPr>
          <w:rtl w:val="true"/>
        </w:rPr>
        <w:t xml:space="preserve">العلوم الغريبة </w:t>
      </w:r>
      <w:r>
        <w:rPr>
          <w:rtl w:val="true"/>
        </w:rPr>
        <w:t>]</w:t>
      </w:r>
      <w:bookmarkEnd w:id="186"/>
    </w:p>
    <w:p>
      <w:pPr>
        <w:pStyle w:val="BookText"/>
        <w:rPr/>
      </w:pPr>
      <w:r>
        <w:rPr>
          <w:rFonts w:ascii="IRNazanin" w:hAnsi="IRNazanin" w:eastAsia="IRNazanin"/>
          <w:color w:val="111111"/>
          <w:sz w:val="28"/>
          <w:sz w:val="28"/>
          <w:szCs w:val="28"/>
          <w:rtl w:val="true"/>
          <w:lang w:bidi="fa-IR"/>
        </w:rPr>
        <w:t>ابو حامد محمد الغزالی</w:t>
      </w:r>
    </w:p>
    <w:p>
      <w:pPr>
        <w:pStyle w:val="BookText"/>
        <w:rPr/>
      </w:pPr>
      <w:r>
        <w:rPr>
          <w:rFonts w:ascii="Amiri" w:hAnsi="Amiri" w:eastAsia="Amiri" w:cs="Amiri"/>
          <w:color w:val="111111"/>
          <w:sz w:val="28"/>
          <w:sz w:val="28"/>
          <w:szCs w:val="28"/>
          <w:rtl w:val="true"/>
          <w:lang w:bidi="ar-SA"/>
        </w:rPr>
        <w:t>رسالة في بيان الاقلام الثلاثة التي هي سر الكون و الفساد بزيادة الأشياء وغايتها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فاني اريد ان اذكر الاقلام الثلاثة و هي داخلة تحت قلمنا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ذلك حرف الهاء و ما في ما سطرته لزوال البرودة من كتبها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الرسالة الأولى في يوم الثلاثاء، جمادى الأولى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أطراف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87" w:name="__RefHeading___Toc596834_3406789950"/>
      <w:bookmarkStart w:id="188" w:name="_Toc76"/>
      <w:bookmarkEnd w:id="187"/>
      <w:r>
        <w:rPr/>
        <w:t>1</w:t>
      </w:r>
      <w:r>
        <w:rPr>
          <w:rtl w:val="true"/>
        </w:rPr>
        <w:t xml:space="preserve">- </w:t>
      </w:r>
      <w:r>
        <w:rPr>
          <w:rtl w:val="true"/>
        </w:rPr>
        <w:t xml:space="preserve">الزهرة البارقة للشفتي </w:t>
      </w:r>
      <w:r>
        <w:rPr>
          <w:rtl w:val="true"/>
        </w:rPr>
        <w:t>(</w:t>
      </w:r>
      <w:r>
        <w:rPr/>
        <w:t>1</w:t>
      </w:r>
      <w:r>
        <w:rPr>
          <w:rtl w:val="true"/>
        </w:rPr>
        <w:t xml:space="preserve">ظ </w:t>
      </w:r>
      <w:r>
        <w:rPr>
          <w:rtl w:val="true"/>
        </w:rPr>
        <w:t xml:space="preserve">- </w:t>
      </w:r>
      <w:r>
        <w:rPr/>
        <w:t>104</w:t>
      </w:r>
      <w:r>
        <w:rPr>
          <w:rtl w:val="true"/>
        </w:rPr>
        <w:t xml:space="preserve"> </w:t>
      </w:r>
      <w:r>
        <w:rPr>
          <w:rtl w:val="true"/>
        </w:rPr>
        <w:t>و</w:t>
      </w:r>
      <w:r>
        <w:rPr>
          <w:rtl w:val="true"/>
        </w:rPr>
        <w:t xml:space="preserve">) [ </w:t>
      </w:r>
      <w:r>
        <w:rPr>
          <w:rtl w:val="true"/>
        </w:rPr>
        <w:t xml:space="preserve">أصول الفقه </w:t>
      </w:r>
      <w:r>
        <w:rPr>
          <w:rtl w:val="true"/>
        </w:rPr>
        <w:t>]</w:t>
      </w:r>
      <w:bookmarkEnd w:id="18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180/1</w:t>
      </w:r>
    </w:p>
    <w:p>
      <w:pPr>
        <w:pStyle w:val="Heading2"/>
        <w:numPr>
          <w:ilvl w:val="1"/>
          <w:numId w:val="1"/>
        </w:numPr>
        <w:rPr/>
      </w:pPr>
      <w:bookmarkStart w:id="189" w:name="__RefHeading___Toc596836_3406789950"/>
      <w:bookmarkStart w:id="190" w:name="_Toc77"/>
      <w:bookmarkEnd w:id="189"/>
      <w:r>
        <w:rPr/>
        <w:t>2</w:t>
      </w:r>
      <w:r>
        <w:rPr>
          <w:rtl w:val="true"/>
        </w:rPr>
        <w:t xml:space="preserve">- </w:t>
      </w:r>
      <w:r>
        <w:rPr>
          <w:rtl w:val="true"/>
        </w:rPr>
        <w:t xml:space="preserve">اللمعات </w:t>
      </w:r>
      <w:r>
        <w:rPr>
          <w:rtl w:val="true"/>
        </w:rPr>
        <w:t>(</w:t>
      </w:r>
      <w:r>
        <w:rPr/>
        <w:t>105</w:t>
      </w:r>
      <w:r>
        <w:rPr>
          <w:rtl w:val="true"/>
        </w:rPr>
        <w:t xml:space="preserve"> </w:t>
      </w:r>
      <w:r>
        <w:rPr>
          <w:rtl w:val="true"/>
        </w:rPr>
        <w:t xml:space="preserve">ظ </w:t>
      </w:r>
      <w:r>
        <w:rPr>
          <w:rtl w:val="true"/>
        </w:rPr>
        <w:t xml:space="preserve">- </w:t>
      </w:r>
      <w:r>
        <w:rPr/>
        <w:t>117</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التقويم </w:t>
      </w:r>
      <w:r>
        <w:rPr>
          <w:rtl w:val="true"/>
        </w:rPr>
        <w:t>]</w:t>
      </w:r>
      <w:bookmarkEnd w:id="190"/>
    </w:p>
    <w:p>
      <w:pPr>
        <w:pStyle w:val="BookText"/>
        <w:rPr/>
      </w:pPr>
      <w:r>
        <w:rPr>
          <w:rFonts w:ascii="Amiri" w:hAnsi="Amiri" w:eastAsia="Amiri" w:cs="Amiri"/>
          <w:color w:val="111111"/>
          <w:sz w:val="28"/>
          <w:sz w:val="28"/>
          <w:szCs w:val="28"/>
          <w:rtl w:val="true"/>
          <w:lang w:bidi="ar-SA"/>
        </w:rPr>
        <w:t>لمحمد بن محمد الرشتي</w:t>
      </w:r>
    </w:p>
    <w:p>
      <w:pPr>
        <w:pStyle w:val="BookText"/>
        <w:rPr/>
      </w:pPr>
      <w:r>
        <w:rPr>
          <w:rFonts w:ascii="Amiri" w:hAnsi="Amiri" w:eastAsia="Amiri" w:cs="Amiri"/>
          <w:color w:val="111111"/>
          <w:sz w:val="28"/>
          <w:sz w:val="28"/>
          <w:szCs w:val="28"/>
          <w:rtl w:val="true"/>
          <w:lang w:bidi="ar-SA"/>
        </w:rPr>
        <w:t xml:space="preserve">رسالة فارسية في علم التقويم منتخب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مرتبة على مقدمة ومقالة وخاتمة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حمد وثنا ودعا و صلوات مخفی نیست که این رساله انتخابي است </w:t>
      </w:r>
      <w:bookmarkStart w:id="191" w:name="pg15009_169584"/>
    </w:p>
    <w:p>
      <w:pPr>
        <w:pStyle w:val="BookText"/>
        <w:rPr/>
      </w:pPr>
      <w:bookmarkEnd w:id="191"/>
      <w:r>
        <w:rPr>
          <w:rFonts w:ascii="Amiri" w:hAnsi="Amiri" w:eastAsia="Amiri" w:cs="Amiri"/>
          <w:color w:val="111111"/>
          <w:sz w:val="28"/>
          <w:sz w:val="28"/>
          <w:szCs w:val="28"/>
          <w:rtl w:val="true"/>
          <w:lang w:bidi="ar-SA"/>
        </w:rPr>
        <w:t>از حل التقويم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السماء باشد هر دعا که کنند بامر مجيب الدعوات باجابت مقرون گردد</w:t>
      </w:r>
      <w:r>
        <w:rPr>
          <w:rFonts w:eastAsia="IRNazanin" w:cs="IRNazanin"/>
          <w:color w:val="111111"/>
          <w:sz w:val="28"/>
          <w:szCs w:val="28"/>
          <w:rtl w:val="true"/>
          <w:lang w:bidi="fa-IR"/>
        </w:rPr>
        <w:t>».</w:t>
      </w:r>
    </w:p>
    <w:p>
      <w:pPr>
        <w:pStyle w:val="Heading2"/>
        <w:numPr>
          <w:ilvl w:val="1"/>
          <w:numId w:val="1"/>
        </w:numPr>
        <w:rPr/>
      </w:pPr>
      <w:bookmarkStart w:id="192" w:name="__RefHeading___Toc596838_3406789950"/>
      <w:bookmarkStart w:id="193" w:name="_Toc78"/>
      <w:bookmarkEnd w:id="192"/>
      <w:r>
        <w:rPr/>
        <w:t>3</w:t>
      </w:r>
      <w:r>
        <w:rPr>
          <w:rtl w:val="true"/>
        </w:rPr>
        <w:t xml:space="preserve">- </w:t>
      </w:r>
      <w:r>
        <w:rPr>
          <w:rtl w:val="true"/>
        </w:rPr>
        <w:t xml:space="preserve">لؤلؤ درج المضامين </w:t>
      </w:r>
      <w:r>
        <w:rPr>
          <w:rtl w:val="true"/>
        </w:rPr>
        <w:t>(</w:t>
      </w:r>
      <w:r>
        <w:rPr/>
        <w:t>118</w:t>
      </w:r>
      <w:r>
        <w:rPr>
          <w:rtl w:val="true"/>
        </w:rPr>
        <w:t xml:space="preserve"> </w:t>
      </w:r>
      <w:r>
        <w:rPr>
          <w:rtl w:val="true"/>
        </w:rPr>
        <w:t xml:space="preserve">ظ </w:t>
      </w:r>
      <w:r>
        <w:rPr>
          <w:rtl w:val="true"/>
        </w:rPr>
        <w:t xml:space="preserve">- </w:t>
      </w:r>
      <w:r>
        <w:rPr/>
        <w:t>119</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التجوید </w:t>
      </w:r>
      <w:r>
        <w:rPr>
          <w:rtl w:val="true"/>
        </w:rPr>
        <w:t>]</w:t>
      </w:r>
      <w:bookmarkEnd w:id="193"/>
    </w:p>
    <w:p>
      <w:pPr>
        <w:pStyle w:val="BookText"/>
        <w:rPr/>
      </w:pPr>
      <w:r>
        <w:rPr>
          <w:rFonts w:ascii="IRNazanin" w:hAnsi="IRNazanin" w:eastAsia="IRNazanin"/>
          <w:color w:val="111111"/>
          <w:sz w:val="28"/>
          <w:sz w:val="28"/>
          <w:szCs w:val="28"/>
          <w:rtl w:val="true"/>
          <w:lang w:bidi="fa-IR"/>
        </w:rPr>
        <w:t xml:space="preserve">للمولی مختار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في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کلام از اعظم تو زیور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صفات وز سپاست زیب دیگر یافته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واستجب دعوتنا واغفر لنا واهدنا امین رب العاشقين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596840_3406789950"/>
      <w:bookmarkStart w:id="195" w:name="_Toc79"/>
      <w:bookmarkEnd w:id="194"/>
      <w:r>
        <w:rPr/>
        <w:t>4</w:t>
      </w:r>
      <w:r>
        <w:rPr>
          <w:rtl w:val="true"/>
        </w:rPr>
        <w:t xml:space="preserve"> - </w:t>
      </w:r>
      <w:r>
        <w:rPr>
          <w:rtl w:val="true"/>
        </w:rPr>
        <w:t xml:space="preserve">مختار القرّاء </w:t>
      </w:r>
      <w:r>
        <w:rPr>
          <w:rtl w:val="true"/>
        </w:rPr>
        <w:t>(</w:t>
      </w:r>
      <w:r>
        <w:rPr/>
        <w:t>120</w:t>
      </w:r>
      <w:r>
        <w:rPr>
          <w:rtl w:val="true"/>
        </w:rPr>
        <w:t xml:space="preserve"> </w:t>
      </w:r>
      <w:r>
        <w:rPr>
          <w:rtl w:val="true"/>
        </w:rPr>
        <w:t xml:space="preserve">و </w:t>
      </w:r>
      <w:r>
        <w:rPr>
          <w:rtl w:val="true"/>
        </w:rPr>
        <w:t xml:space="preserve">- </w:t>
      </w:r>
      <w:r>
        <w:rPr/>
        <w:t>137</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التجويد </w:t>
      </w:r>
      <w:r>
        <w:rPr>
          <w:rtl w:val="true"/>
        </w:rPr>
        <w:t>]</w:t>
      </w:r>
      <w:bookmarkEnd w:id="195"/>
    </w:p>
    <w:p>
      <w:pPr>
        <w:pStyle w:val="BookText"/>
        <w:rPr/>
      </w:pPr>
      <w:r>
        <w:rPr>
          <w:rFonts w:ascii="Amiri" w:hAnsi="Amiri" w:eastAsia="Amiri" w:cs="Amiri"/>
          <w:color w:val="111111"/>
          <w:sz w:val="28"/>
          <w:sz w:val="28"/>
          <w:szCs w:val="28"/>
          <w:rtl w:val="true"/>
          <w:lang w:bidi="ar-SA"/>
        </w:rPr>
        <w:t>لملا مختار الاعمى الأصفهاني</w:t>
      </w:r>
    </w:p>
    <w:p>
      <w:pPr>
        <w:pStyle w:val="BookText"/>
        <w:rPr/>
      </w:pPr>
      <w:r>
        <w:rPr>
          <w:rFonts w:ascii="IRNazanin" w:hAnsi="IRNazanin" w:eastAsia="IRNazanin"/>
          <w:color w:val="111111"/>
          <w:sz w:val="28"/>
          <w:sz w:val="28"/>
          <w:szCs w:val="28"/>
          <w:rtl w:val="true"/>
          <w:lang w:bidi="fa-IR"/>
        </w:rPr>
        <w:t>رسالة في مقدمة و اثنی عشر فصلا و خاتمة في قواعد قراءة القرآن وثوابها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بنور الايمان و أطلق لساننا بتلاوة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ملتمس آن است که تحيات منظومه را قرائت نماید که از مصنف رساله است بعد از تلاوت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596842_3406789950"/>
      <w:bookmarkStart w:id="197" w:name="_Toc80"/>
      <w:bookmarkEnd w:id="196"/>
      <w:r>
        <w:rPr/>
        <w:t>5</w:t>
      </w:r>
      <w:r>
        <w:rPr>
          <w:rtl w:val="true"/>
        </w:rPr>
        <w:t xml:space="preserve"> - </w:t>
      </w:r>
      <w:r>
        <w:rPr>
          <w:rtl w:val="true"/>
        </w:rPr>
        <w:t xml:space="preserve">الحاشية على الفوائد الضيائية للجزائري </w:t>
      </w:r>
      <w:r>
        <w:rPr>
          <w:rtl w:val="true"/>
        </w:rPr>
        <w:t>(</w:t>
      </w:r>
      <w:r>
        <w:rPr/>
        <w:t>138</w:t>
      </w:r>
      <w:r>
        <w:rPr>
          <w:rtl w:val="true"/>
        </w:rPr>
        <w:t xml:space="preserve">ظ </w:t>
      </w:r>
      <w:r>
        <w:rPr>
          <w:rtl w:val="true"/>
        </w:rPr>
        <w:t xml:space="preserve">- </w:t>
      </w:r>
      <w:r>
        <w:rPr/>
        <w:t>221</w:t>
      </w:r>
      <w:r>
        <w:rPr>
          <w:rtl w:val="true"/>
        </w:rPr>
        <w:t>و</w:t>
      </w:r>
      <w:r>
        <w:rPr>
          <w:rtl w:val="true"/>
        </w:rPr>
        <w:t xml:space="preserve">) [ </w:t>
      </w:r>
      <w:r>
        <w:rPr>
          <w:rtl w:val="true"/>
        </w:rPr>
        <w:t xml:space="preserve">النحو </w:t>
      </w:r>
      <w:r>
        <w:rPr>
          <w:rtl w:val="true"/>
        </w:rPr>
        <w:t>]</w:t>
      </w:r>
      <w:bookmarkEnd w:id="19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194/1</w:t>
      </w:r>
    </w:p>
    <w:p>
      <w:pPr>
        <w:pStyle w:val="BookText"/>
        <w:rPr/>
      </w:pPr>
      <w:r>
        <w:rPr>
          <w:rFonts w:ascii="Amiri" w:hAnsi="Amiri" w:eastAsia="Amiri" w:cs="Amiri"/>
          <w:color w:val="111111"/>
          <w:sz w:val="28"/>
          <w:sz w:val="28"/>
          <w:szCs w:val="28"/>
          <w:rtl w:val="true"/>
          <w:lang w:bidi="ar-SA"/>
        </w:rPr>
        <w:t xml:space="preserve">الكتاب الأول والثالث بالنستعليق و الكتاب الثاني بالنسخ، يوم الاثنين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الخامس بالنسخ، محمد بن رحمة الله في مدرسة البروجد، يوم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بعض العناوين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اثرت الرطوبة في اطراف الاوراق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198" w:name="pg15009_169585"/>
    </w:p>
    <w:p>
      <w:pPr>
        <w:pStyle w:val="BookText"/>
        <w:rPr/>
      </w:pPr>
      <w:bookmarkEnd w:id="198"/>
      <w:r>
        <w:rPr>
          <w:rFonts w:eastAsia="Times New Roman" w:cs="Times New Roman" w:ascii="Times New Roman" w:hAnsi="Times New Roman"/>
          <w:color w:val="111111"/>
          <w:sz w:val="28"/>
          <w:szCs w:val="28"/>
          <w:lang w:val="en-US" w:bidi="en-US"/>
        </w:rPr>
        <w:t>538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99" w:name="__RefHeading___Toc596844_3406789950"/>
      <w:bookmarkStart w:id="200" w:name="_Toc81"/>
      <w:bookmarkEnd w:id="199"/>
      <w:r>
        <w:rPr/>
        <w:t>1</w:t>
      </w:r>
      <w:r>
        <w:rPr>
          <w:rtl w:val="true"/>
        </w:rPr>
        <w:t xml:space="preserve">- </w:t>
      </w:r>
      <w:r>
        <w:rPr>
          <w:rtl w:val="true"/>
        </w:rPr>
        <w:t xml:space="preserve">الحاشية على اللآلي المنتظمة </w:t>
      </w:r>
      <w:r>
        <w:rPr>
          <w:rtl w:val="true"/>
        </w:rPr>
        <w:t>(</w:t>
      </w:r>
      <w:r>
        <w:rPr/>
        <w:t>1</w:t>
      </w:r>
      <w:r>
        <w:rPr>
          <w:rtl w:val="true"/>
        </w:rPr>
        <w:t xml:space="preserve">ظ </w:t>
      </w:r>
      <w:r>
        <w:rPr>
          <w:rtl w:val="true"/>
        </w:rPr>
        <w:t xml:space="preserve">- </w:t>
      </w:r>
      <w:r>
        <w:rPr/>
        <w:t>42</w:t>
      </w:r>
      <w:r>
        <w:rPr>
          <w:rtl w:val="true"/>
        </w:rPr>
        <w:t>ظ</w:t>
      </w:r>
      <w:r>
        <w:rPr>
          <w:rtl w:val="true"/>
        </w:rPr>
        <w:t xml:space="preserve">) [ </w:t>
      </w:r>
      <w:r>
        <w:rPr>
          <w:rtl w:val="true"/>
        </w:rPr>
        <w:t xml:space="preserve">المنطق </w:t>
      </w:r>
      <w:r>
        <w:rPr>
          <w:rtl w:val="true"/>
        </w:rPr>
        <w:t>]</w:t>
      </w:r>
      <w:bookmarkEnd w:id="200"/>
    </w:p>
    <w:p>
      <w:pPr>
        <w:pStyle w:val="BookText"/>
        <w:rPr/>
      </w:pPr>
      <w:r>
        <w:rPr>
          <w:rFonts w:ascii="Amiri" w:hAnsi="Amiri" w:eastAsia="Amiri" w:cs="Amiri"/>
          <w:color w:val="111111"/>
          <w:sz w:val="28"/>
          <w:sz w:val="28"/>
          <w:szCs w:val="28"/>
          <w:rtl w:val="true"/>
          <w:lang w:bidi="ar-SA"/>
        </w:rPr>
        <w:t xml:space="preserve">للمولى محمد بن معصوم على الهيدجي الزنجاني المتوفي </w:t>
      </w:r>
      <w:r>
        <w:rPr>
          <w:rFonts w:eastAsia="Amiri" w:cs="Amiri" w:ascii="Amiri" w:hAnsi="Amiri"/>
          <w:color w:val="111111"/>
          <w:sz w:val="28"/>
          <w:szCs w:val="28"/>
          <w:lang w:bidi="ar-SA"/>
        </w:rPr>
        <w:t>1368</w:t>
      </w:r>
    </w:p>
    <w:p>
      <w:pPr>
        <w:pStyle w:val="BookText"/>
        <w:rPr/>
      </w:pPr>
      <w:r>
        <w:rPr>
          <w:rFonts w:ascii="Amiri" w:hAnsi="Amiri" w:eastAsia="Amiri" w:cs="Amiri"/>
          <w:color w:val="111111"/>
          <w:sz w:val="28"/>
          <w:sz w:val="28"/>
          <w:szCs w:val="28"/>
          <w:rtl w:val="true"/>
          <w:lang w:bidi="ar-SA"/>
        </w:rPr>
        <w:t>تعليقات على كتاب اللآلي المنتظمة في شرح المنظومة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والمتن للحكيم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انك وضعت الميزان لئلا نطغى فاعصمنا من الزلل والزيغ والخطأ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أوزعني أن أشكر نعمتك التي انعمت علي وصل على محمد وآله الطاهرین</w:t>
      </w:r>
      <w:r>
        <w:rPr>
          <w:rFonts w:eastAsia="IRNazanin" w:cs="IRNazanin"/>
          <w:color w:val="111111"/>
          <w:sz w:val="28"/>
          <w:szCs w:val="28"/>
          <w:rtl w:val="true"/>
          <w:lang w:bidi="fa-IR"/>
        </w:rPr>
        <w:t>».</w:t>
      </w:r>
    </w:p>
    <w:p>
      <w:pPr>
        <w:pStyle w:val="Heading2"/>
        <w:numPr>
          <w:ilvl w:val="1"/>
          <w:numId w:val="1"/>
        </w:numPr>
        <w:rPr/>
      </w:pPr>
      <w:bookmarkStart w:id="201" w:name="__RefHeading___Toc596846_3406789950"/>
      <w:bookmarkStart w:id="202" w:name="_Toc82"/>
      <w:bookmarkEnd w:id="201"/>
      <w:r>
        <w:rPr/>
        <w:t>2</w:t>
      </w:r>
      <w:r>
        <w:rPr>
          <w:rtl w:val="true"/>
        </w:rPr>
        <w:t xml:space="preserve"> - </w:t>
      </w:r>
      <w:r>
        <w:rPr>
          <w:rtl w:val="true"/>
        </w:rPr>
        <w:t xml:space="preserve">الحاشية على غرر الفرائد </w:t>
      </w:r>
      <w:r>
        <w:rPr>
          <w:rtl w:val="true"/>
        </w:rPr>
        <w:t>(</w:t>
      </w:r>
      <w:r>
        <w:rPr/>
        <w:t>43</w:t>
      </w:r>
      <w:r>
        <w:rPr>
          <w:rtl w:val="true"/>
        </w:rPr>
        <w:t xml:space="preserve"> </w:t>
      </w:r>
      <w:r>
        <w:rPr>
          <w:rtl w:val="true"/>
        </w:rPr>
        <w:t xml:space="preserve">و </w:t>
      </w:r>
      <w:r>
        <w:rPr>
          <w:rtl w:val="true"/>
        </w:rPr>
        <w:t xml:space="preserve">- </w:t>
      </w:r>
      <w:r>
        <w:rPr/>
        <w:t>238</w:t>
      </w:r>
      <w:r>
        <w:rPr>
          <w:rtl w:val="true"/>
        </w:rPr>
        <w:t xml:space="preserve"> </w:t>
      </w:r>
      <w:r>
        <w:rPr>
          <w:rtl w:val="true"/>
        </w:rPr>
        <w:t>ظ</w:t>
      </w:r>
      <w:r>
        <w:rPr>
          <w:rtl w:val="true"/>
        </w:rPr>
        <w:t xml:space="preserve">) [ </w:t>
      </w:r>
      <w:r>
        <w:rPr>
          <w:rtl w:val="true"/>
        </w:rPr>
        <w:t xml:space="preserve">الفلسفة </w:t>
      </w:r>
      <w:r>
        <w:rPr>
          <w:rtl w:val="true"/>
        </w:rPr>
        <w:t>]</w:t>
      </w:r>
      <w:bookmarkEnd w:id="202"/>
    </w:p>
    <w:p>
      <w:pPr>
        <w:pStyle w:val="BookText"/>
        <w:rPr/>
      </w:pPr>
      <w:r>
        <w:rPr>
          <w:rFonts w:ascii="Amiri" w:hAnsi="Amiri" w:eastAsia="Amiri" w:cs="Amiri"/>
          <w:color w:val="111111"/>
          <w:sz w:val="28"/>
          <w:sz w:val="28"/>
          <w:szCs w:val="28"/>
          <w:rtl w:val="true"/>
          <w:lang w:bidi="ar-SA"/>
        </w:rPr>
        <w:t>للمولى محمد الهيدجي الزنجاني</w:t>
      </w:r>
    </w:p>
    <w:p>
      <w:pPr>
        <w:pStyle w:val="BookText"/>
        <w:rPr/>
      </w:pPr>
      <w:r>
        <w:rPr>
          <w:rFonts w:ascii="Amiri" w:hAnsi="Amiri" w:eastAsia="Amiri" w:cs="Amiri"/>
          <w:color w:val="111111"/>
          <w:sz w:val="28"/>
          <w:sz w:val="28"/>
          <w:szCs w:val="28"/>
          <w:rtl w:val="true"/>
          <w:lang w:bidi="ar-SA"/>
        </w:rPr>
        <w:t>تعليقات على كتاب غرر الفرائد في الحكمة و هو شرح المنظومة للسبزواري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 و صل على رسولك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العفو لي و لاخواننا الذين سبقونا بالايمان بفضله وكرمه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الذريعة،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عبدالحسين بن محمد تقی بن جعفر سلطان العلماء الطهرانی من آل الشيخ رضائي،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 استنسخت في عصر المؤلف و قوبلت على نسخة الاصل اجمالاً و على هوامشه تعليقات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هوامشه تعليقات برسوم منه و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مختصر في أحوال الماتن والشارح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بخط نورالدین الرشتي الجيلاني نجل الحاج شریعتمدار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المبين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تملك باسم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203" w:name="pg15009_169586"/>
    </w:p>
    <w:p>
      <w:pPr>
        <w:pStyle w:val="BookText"/>
        <w:rPr/>
      </w:pPr>
      <w:bookmarkEnd w:id="203"/>
      <w:r>
        <w:rPr>
          <w:rFonts w:eastAsia="Times New Roman" w:cs="Times New Roman" w:ascii="Times New Roman" w:hAnsi="Times New Roman"/>
          <w:color w:val="111111"/>
          <w:sz w:val="28"/>
          <w:szCs w:val="28"/>
          <w:lang w:val="en-US" w:bidi="en-US"/>
        </w:rPr>
        <w:t>539</w:t>
      </w:r>
    </w:p>
    <w:p>
      <w:pPr>
        <w:pStyle w:val="Heading2"/>
        <w:numPr>
          <w:ilvl w:val="1"/>
          <w:numId w:val="1"/>
        </w:numPr>
        <w:rPr/>
      </w:pPr>
      <w:bookmarkStart w:id="204" w:name="__RefHeading___Toc596848_3406789950"/>
      <w:bookmarkStart w:id="205" w:name="_Toc83"/>
      <w:bookmarkEnd w:id="204"/>
      <w:r>
        <w:rPr>
          <w:rtl w:val="true"/>
        </w:rPr>
        <w:t xml:space="preserve">مكاشفة القلوب </w:t>
      </w:r>
      <w:r>
        <w:rPr>
          <w:rtl w:val="true"/>
        </w:rPr>
        <w:t xml:space="preserve">[ </w:t>
      </w:r>
      <w:r>
        <w:rPr>
          <w:rtl w:val="true"/>
        </w:rPr>
        <w:t xml:space="preserve">الأخلاق </w:t>
      </w:r>
      <w:r>
        <w:rPr>
          <w:rtl w:val="true"/>
        </w:rPr>
        <w:t>]</w:t>
      </w:r>
      <w:bookmarkEnd w:id="205"/>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الأخلاق والموعظة 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وفي أوله فهرس الابواب، والنسخة ناقصة على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أحسن تدبير الكائنات و خلق الارضين والسماوات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قتادة الى رسول الله صلى الله علیه و آله فقالت يا نبي الله اني قتادة أخطب واني اكره 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540</w:t>
      </w:r>
    </w:p>
    <w:p>
      <w:pPr>
        <w:pStyle w:val="Heading2"/>
        <w:numPr>
          <w:ilvl w:val="1"/>
          <w:numId w:val="1"/>
        </w:numPr>
        <w:rPr/>
      </w:pPr>
      <w:bookmarkStart w:id="206" w:name="__RefHeading___Toc596850_3406789950"/>
      <w:bookmarkStart w:id="207" w:name="_Toc84"/>
      <w:bookmarkEnd w:id="206"/>
      <w:r>
        <w:rPr>
          <w:rtl w:val="true"/>
        </w:rPr>
        <w:t xml:space="preserve">الحاشية على فرائد الاصول </w:t>
      </w:r>
      <w:r>
        <w:rPr>
          <w:rtl w:val="true"/>
        </w:rPr>
        <w:t xml:space="preserve">[ </w:t>
      </w:r>
      <w:r>
        <w:rPr>
          <w:rtl w:val="true"/>
        </w:rPr>
        <w:t xml:space="preserve">اصول الفقه </w:t>
      </w:r>
      <w:r>
        <w:rPr>
          <w:rtl w:val="true"/>
        </w:rPr>
        <w:t>]</w:t>
      </w:r>
      <w:bookmarkEnd w:id="207"/>
    </w:p>
    <w:p>
      <w:pPr>
        <w:pStyle w:val="BookText"/>
        <w:rPr/>
      </w:pPr>
      <w:r>
        <w:rPr>
          <w:rFonts w:ascii="Amiri" w:hAnsi="Amiri" w:eastAsia="Amiri" w:cs="Amiri"/>
          <w:color w:val="111111"/>
          <w:sz w:val="28"/>
          <w:sz w:val="28"/>
          <w:szCs w:val="28"/>
          <w:rtl w:val="true"/>
          <w:lang w:bidi="ar-SA"/>
        </w:rPr>
        <w:t>للعلامة الدُزدَزي</w:t>
      </w:r>
    </w:p>
    <w:p>
      <w:pPr>
        <w:pStyle w:val="BookText"/>
        <w:rPr/>
      </w:pPr>
      <w:r>
        <w:rPr>
          <w:rFonts w:ascii="Amiri" w:hAnsi="Amiri" w:eastAsia="Amiri" w:cs="Amiri"/>
          <w:color w:val="111111"/>
          <w:sz w:val="28"/>
          <w:sz w:val="28"/>
          <w:szCs w:val="28"/>
          <w:rtl w:val="true"/>
          <w:lang w:bidi="ar-SA"/>
        </w:rPr>
        <w:t>تعليقات على كتاب فرائد الاصول المشهور بالرسائل للشيخ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المصنف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قده من المكلف ليس الذي ينجّز</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لانتعبد بالموافق أصلاً لا لعدم صدوره من اصله و لا لصدوره تقية</w:t>
      </w:r>
      <w:r>
        <w:rPr>
          <w:rFonts w:eastAsia="Amiri" w:cs="Amiri" w:ascii="Amiri" w:hAnsi="Amiri"/>
          <w:color w:val="111111"/>
          <w:sz w:val="28"/>
          <w:szCs w:val="28"/>
          <w:rtl w:val="true"/>
          <w:lang w:bidi="ar-SA"/>
        </w:rPr>
        <w:t xml:space="preserve">». </w:t>
      </w:r>
      <w:bookmarkStart w:id="208" w:name="pg15009_169587"/>
    </w:p>
    <w:p>
      <w:pPr>
        <w:pStyle w:val="BookText"/>
        <w:rPr/>
      </w:pPr>
      <w:bookmarkEnd w:id="208"/>
      <w:r>
        <w:rPr>
          <w:rFonts w:ascii="IRNazanin" w:hAnsi="IRNazanin" w:eastAsia="IRNazanin"/>
          <w:color w:val="111111"/>
          <w:sz w:val="28"/>
          <w:sz w:val="28"/>
          <w:szCs w:val="28"/>
          <w:rtl w:val="true"/>
          <w:lang w:bidi="fa-IR"/>
        </w:rPr>
        <w:t>النسخ، عمدة العلماء میرزا محمد حسین بن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الفواصل بالحمرة، على الهوامش بلاغات، 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541</w:t>
      </w:r>
    </w:p>
    <w:p>
      <w:pPr>
        <w:pStyle w:val="Heading2"/>
        <w:numPr>
          <w:ilvl w:val="1"/>
          <w:numId w:val="1"/>
        </w:numPr>
        <w:rPr/>
      </w:pPr>
      <w:bookmarkStart w:id="209" w:name="__RefHeading___Toc596852_3406789950"/>
      <w:bookmarkStart w:id="210" w:name="_Toc85"/>
      <w:bookmarkEnd w:id="209"/>
      <w:r>
        <w:rPr>
          <w:rtl w:val="true"/>
        </w:rPr>
        <w:t xml:space="preserve">السعادة والاقبال </w:t>
      </w:r>
      <w:r>
        <w:rPr>
          <w:rtl w:val="true"/>
        </w:rPr>
        <w:t xml:space="preserve">[ </w:t>
      </w:r>
      <w:r>
        <w:rPr>
          <w:rtl w:val="true"/>
        </w:rPr>
        <w:t xml:space="preserve">الطب </w:t>
      </w:r>
      <w:r>
        <w:rPr>
          <w:rtl w:val="true"/>
        </w:rPr>
        <w:t>]</w:t>
      </w:r>
      <w:bookmarkEnd w:id="210"/>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الطب مرتب على اربعة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في أحسن 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وكبد الكلب يشفي لمعضوضه ويؤمن الفزع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واعظ چند وزاني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في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11" w:name="__RefHeading___Toc596854_3406789950"/>
      <w:bookmarkStart w:id="212" w:name="_Toc86"/>
      <w:bookmarkEnd w:id="211"/>
      <w:r>
        <w:rPr/>
        <w:t>1</w:t>
      </w:r>
      <w:r>
        <w:rPr>
          <w:rtl w:val="true"/>
        </w:rPr>
        <w:t xml:space="preserve">- </w:t>
      </w:r>
      <w:r>
        <w:rPr>
          <w:rtl w:val="true"/>
        </w:rPr>
        <w:t xml:space="preserve">الفوائد الحمكية الاثناعشرية </w:t>
      </w:r>
      <w:r>
        <w:rPr>
          <w:rtl w:val="true"/>
        </w:rPr>
        <w:t xml:space="preserve">/ </w:t>
      </w:r>
      <w:r>
        <w:rPr>
          <w:rtl w:val="true"/>
        </w:rPr>
        <w:t xml:space="preserve">للاحسائي </w:t>
      </w:r>
      <w:r>
        <w:rPr>
          <w:rtl w:val="true"/>
        </w:rPr>
        <w:t>(</w:t>
      </w:r>
      <w:r>
        <w:rPr/>
        <w:t>1</w:t>
      </w:r>
      <w:r>
        <w:rPr>
          <w:rtl w:val="true"/>
        </w:rPr>
        <w:t xml:space="preserve">ظ </w:t>
      </w:r>
      <w:r>
        <w:rPr>
          <w:rtl w:val="true"/>
        </w:rPr>
        <w:t xml:space="preserve">- </w:t>
      </w:r>
      <w:r>
        <w:rPr/>
        <w:t>19</w:t>
      </w:r>
      <w:r>
        <w:rPr>
          <w:rtl w:val="true"/>
        </w:rPr>
        <w:t xml:space="preserve"> </w:t>
      </w:r>
      <w:r>
        <w:rPr>
          <w:rtl w:val="true"/>
        </w:rPr>
        <w:t>ظ</w:t>
      </w:r>
      <w:r>
        <w:rPr>
          <w:rtl w:val="true"/>
        </w:rPr>
        <w:t xml:space="preserve">) [ </w:t>
      </w:r>
      <w:r>
        <w:rPr>
          <w:rtl w:val="true"/>
        </w:rPr>
        <w:t xml:space="preserve">العقائد </w:t>
      </w:r>
      <w:r>
        <w:rPr>
          <w:rtl w:val="true"/>
        </w:rPr>
        <w:t>]</w:t>
      </w:r>
      <w:bookmarkEnd w:id="21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bookmarkStart w:id="213" w:name="pg15009_169588"/>
    </w:p>
    <w:p>
      <w:pPr>
        <w:pStyle w:val="Heading2"/>
        <w:numPr>
          <w:ilvl w:val="1"/>
          <w:numId w:val="1"/>
        </w:numPr>
        <w:rPr/>
      </w:pPr>
      <w:bookmarkStart w:id="214" w:name="__RefHeading___Toc596856_3406789950"/>
      <w:bookmarkStart w:id="215" w:name="_Toc87"/>
      <w:bookmarkEnd w:id="213"/>
      <w:bookmarkEnd w:id="214"/>
      <w:r>
        <w:rPr/>
        <w:t>2</w:t>
      </w:r>
      <w:r>
        <w:rPr>
          <w:rtl w:val="true"/>
        </w:rPr>
        <w:t xml:space="preserve"> - </w:t>
      </w:r>
      <w:r>
        <w:rPr>
          <w:rtl w:val="true"/>
        </w:rPr>
        <w:t xml:space="preserve">أصل الاصول </w:t>
      </w:r>
      <w:r>
        <w:rPr>
          <w:rtl w:val="true"/>
        </w:rPr>
        <w:t>(</w:t>
      </w:r>
      <w:r>
        <w:rPr/>
        <w:t>20</w:t>
      </w:r>
      <w:r>
        <w:rPr>
          <w:rtl w:val="true"/>
        </w:rPr>
        <w:t xml:space="preserve"> </w:t>
      </w:r>
      <w:r>
        <w:rPr>
          <w:rtl w:val="true"/>
        </w:rPr>
        <w:t xml:space="preserve">ظ </w:t>
      </w:r>
      <w:r>
        <w:rPr>
          <w:rtl w:val="true"/>
        </w:rPr>
        <w:t xml:space="preserve">- </w:t>
      </w:r>
      <w:r>
        <w:rPr/>
        <w:t>95</w:t>
      </w:r>
      <w:r>
        <w:rPr>
          <w:rtl w:val="true"/>
        </w:rPr>
        <w:t xml:space="preserve"> </w:t>
      </w:r>
      <w:r>
        <w:rPr>
          <w:rtl w:val="true"/>
        </w:rPr>
        <w:t>و</w:t>
      </w:r>
      <w:r>
        <w:rPr>
          <w:rtl w:val="true"/>
        </w:rPr>
        <w:t xml:space="preserve">) [ </w:t>
      </w:r>
      <w:r>
        <w:rPr>
          <w:rtl w:val="true"/>
        </w:rPr>
        <w:t xml:space="preserve">العقائد </w:t>
      </w:r>
      <w:r>
        <w:rPr>
          <w:rtl w:val="true"/>
        </w:rPr>
        <w:t>]</w:t>
      </w:r>
      <w:bookmarkEnd w:id="215"/>
    </w:p>
    <w:p>
      <w:pPr>
        <w:pStyle w:val="BookText"/>
        <w:rPr/>
      </w:pPr>
      <w:r>
        <w:rPr>
          <w:rFonts w:ascii="IRNazanin" w:hAnsi="IRNazanin" w:eastAsia="IRNazanin"/>
          <w:color w:val="111111"/>
          <w:sz w:val="28"/>
          <w:sz w:val="28"/>
          <w:szCs w:val="28"/>
          <w:rtl w:val="true"/>
          <w:lang w:bidi="fa-IR"/>
        </w:rPr>
        <w:t xml:space="preserve">لمحمدنعیم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تحقيق مسئلة الوجود و توحيده تعالی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كتبها المصنف في فتنة افغان و انقراض السلطنة الصفوية و حينما فر من اصفهان الى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والرساله مرتبة على مقدمة و ثلاثة فصول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هو نور السماوات و الارضین و منه وجود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بشرائطها بقدر القابلية والاستعداد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یافتی بر دانشت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غافل شدی افسوس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محمد کاظم بن میرزا کبیر،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على الهوامش توضیحات، في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على نقي </w:t>
      </w: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 عبده الراجی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موسی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ابراهیم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543</w:t>
      </w:r>
    </w:p>
    <w:p>
      <w:pPr>
        <w:pStyle w:val="Heading2"/>
        <w:numPr>
          <w:ilvl w:val="1"/>
          <w:numId w:val="1"/>
        </w:numPr>
        <w:rPr/>
      </w:pPr>
      <w:bookmarkStart w:id="216" w:name="__RefHeading___Toc596858_3406789950"/>
      <w:bookmarkStart w:id="217" w:name="_Toc88"/>
      <w:bookmarkEnd w:id="216"/>
      <w:r>
        <w:rPr>
          <w:rtl w:val="true"/>
        </w:rPr>
        <w:t xml:space="preserve">القوانين المحكمة </w:t>
      </w:r>
      <w:r>
        <w:rPr>
          <w:rtl w:val="true"/>
        </w:rPr>
        <w:t xml:space="preserve">/ </w:t>
      </w:r>
      <w:r>
        <w:rPr>
          <w:rtl w:val="true"/>
        </w:rPr>
        <w:t xml:space="preserve">للميرزا القمی </w:t>
      </w:r>
      <w:r>
        <w:rPr>
          <w:rtl w:val="true"/>
        </w:rPr>
        <w:t xml:space="preserve">[ </w:t>
      </w:r>
      <w:r>
        <w:rPr>
          <w:rtl w:val="true"/>
        </w:rPr>
        <w:t xml:space="preserve">اصول الفقه </w:t>
      </w:r>
      <w:r>
        <w:rPr>
          <w:rtl w:val="true"/>
        </w:rPr>
        <w:t>]</w:t>
      </w:r>
      <w:bookmarkEnd w:id="21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bookmarkStart w:id="218" w:name="pg15009_169589"/>
    </w:p>
    <w:p>
      <w:pPr>
        <w:pStyle w:val="BookText"/>
        <w:rPr/>
      </w:pPr>
      <w:bookmarkEnd w:id="218"/>
      <w:r>
        <w:rPr>
          <w:rFonts w:ascii="IRNazanin" w:hAnsi="IRNazanin" w:eastAsia="IRNazanin"/>
          <w:color w:val="111111"/>
          <w:sz w:val="28"/>
          <w:sz w:val="28"/>
          <w:szCs w:val="28"/>
          <w:rtl w:val="true"/>
          <w:lang w:bidi="fa-IR"/>
        </w:rPr>
        <w:t xml:space="preserve">النسخ، حسین بن محمد محسن القمي، يوم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 برسم منه دام ظله،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الاخيرة اسم میرزا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544</w:t>
      </w:r>
    </w:p>
    <w:p>
      <w:pPr>
        <w:pStyle w:val="Heading2"/>
        <w:numPr>
          <w:ilvl w:val="1"/>
          <w:numId w:val="1"/>
        </w:numPr>
        <w:rPr/>
      </w:pPr>
      <w:bookmarkStart w:id="219" w:name="__RefHeading___Toc596860_3406789950"/>
      <w:bookmarkStart w:id="220" w:name="_Toc89"/>
      <w:bookmarkEnd w:id="219"/>
      <w:r>
        <w:rPr>
          <w:rtl w:val="true"/>
        </w:rPr>
        <w:t xml:space="preserve">الحاشية على حاشية شرح الشمسية </w:t>
      </w:r>
      <w:r>
        <w:rPr>
          <w:rtl w:val="true"/>
        </w:rPr>
        <w:t xml:space="preserve">[ </w:t>
      </w:r>
      <w:r>
        <w:rPr>
          <w:rtl w:val="true"/>
        </w:rPr>
        <w:t xml:space="preserve">المنطق </w:t>
      </w:r>
      <w:r>
        <w:rPr>
          <w:rtl w:val="true"/>
        </w:rPr>
        <w:t>]</w:t>
      </w:r>
      <w:bookmarkEnd w:id="220"/>
    </w:p>
    <w:p>
      <w:pPr>
        <w:pStyle w:val="BookText"/>
        <w:rPr/>
      </w:pPr>
      <w:r>
        <w:rPr>
          <w:rFonts w:ascii="IRNazanin" w:hAnsi="IRNazanin" w:eastAsia="IRNazanin"/>
          <w:color w:val="111111"/>
          <w:sz w:val="28"/>
          <w:sz w:val="28"/>
          <w:szCs w:val="28"/>
          <w:rtl w:val="true"/>
          <w:lang w:bidi="fa-IR"/>
        </w:rPr>
        <w:t>للمولی قره داود من تلامذة التفتازاني</w:t>
      </w:r>
    </w:p>
    <w:p>
      <w:pPr>
        <w:pStyle w:val="BookText"/>
        <w:rPr/>
      </w:pPr>
      <w:r>
        <w:rPr>
          <w:rFonts w:ascii="Amiri" w:hAnsi="Amiri" w:eastAsia="Amiri" w:cs="Amiri"/>
          <w:color w:val="111111"/>
          <w:sz w:val="28"/>
          <w:sz w:val="28"/>
          <w:szCs w:val="28"/>
          <w:rtl w:val="true"/>
          <w:lang w:bidi="ar-SA"/>
        </w:rPr>
        <w:t>تعليقات على حاشية السيد الشريف الجرجاني على شرح قطب الدين التحتاني على الشمسية في 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رتبه على مقدمة و ثلاث مقالات و خاتمة آه، اعلم أن المصنف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اشارة الى الجواب و الايراد بقوله فالاولی آه، والله اعلم بالصواب واليه المرجع والمآب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محمد بن على دوهزاری،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جوارده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 الغلاف جلد أحمر</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221" w:name="pg15009_169590"/>
    </w:p>
    <w:p>
      <w:pPr>
        <w:pStyle w:val="BookText"/>
        <w:rPr/>
      </w:pPr>
      <w:bookmarkEnd w:id="221"/>
      <w:r>
        <w:rPr>
          <w:rFonts w:eastAsia="Times New Roman" w:cs="Times New Roman" w:ascii="Times New Roman" w:hAnsi="Times New Roman"/>
          <w:color w:val="111111"/>
          <w:sz w:val="28"/>
          <w:szCs w:val="28"/>
          <w:lang w:val="en-US" w:bidi="en-US"/>
        </w:rPr>
        <w:t>545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22" w:name="__RefHeading___Toc596862_3406789950"/>
      <w:bookmarkStart w:id="223" w:name="_Toc90"/>
      <w:bookmarkEnd w:id="222"/>
      <w:r>
        <w:rPr/>
        <w:t>1</w:t>
      </w:r>
      <w:r>
        <w:rPr>
          <w:rtl w:val="true"/>
        </w:rPr>
        <w:t xml:space="preserve">- </w:t>
      </w:r>
      <w:r>
        <w:rPr>
          <w:rtl w:val="true"/>
        </w:rPr>
        <w:t xml:space="preserve">شرح تجريد الكلام </w:t>
      </w:r>
      <w:r>
        <w:rPr>
          <w:rtl w:val="true"/>
        </w:rPr>
        <w:t>(</w:t>
      </w:r>
      <w:r>
        <w:rPr/>
        <w:t>2</w:t>
      </w:r>
      <w:r>
        <w:rPr>
          <w:rtl w:val="true"/>
        </w:rPr>
        <w:t xml:space="preserve"> </w:t>
      </w:r>
      <w:r>
        <w:rPr>
          <w:rtl w:val="true"/>
        </w:rPr>
        <w:t xml:space="preserve">و </w:t>
      </w:r>
      <w:r>
        <w:rPr>
          <w:rtl w:val="true"/>
        </w:rPr>
        <w:t xml:space="preserve">- </w:t>
      </w:r>
      <w:r>
        <w:rPr/>
        <w:t>57</w:t>
      </w:r>
      <w:r>
        <w:rPr>
          <w:rtl w:val="true"/>
        </w:rPr>
        <w:t xml:space="preserve"> </w:t>
      </w:r>
      <w:r>
        <w:rPr>
          <w:rtl w:val="true"/>
        </w:rPr>
        <w:t>ظ</w:t>
      </w:r>
      <w:r>
        <w:rPr>
          <w:rtl w:val="true"/>
        </w:rPr>
        <w:t xml:space="preserve">) [ </w:t>
      </w:r>
      <w:r>
        <w:rPr>
          <w:rtl w:val="true"/>
        </w:rPr>
        <w:t xml:space="preserve">العقائد </w:t>
      </w:r>
      <w:r>
        <w:rPr>
          <w:rtl w:val="true"/>
        </w:rPr>
        <w:t>]</w:t>
      </w:r>
      <w:bookmarkEnd w:id="22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للخواجة نصير الدين الطوسي والنسخة تحوي المقصد الثالث في اثبات الصانع، و هي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الثالث في اثبات الصانع، أي في اثبات آن للعالم صانعة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فعل يصدر عن فاعل والفاعل يعرف صدوره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596864_3406789950"/>
      <w:bookmarkStart w:id="225" w:name="_Toc91"/>
      <w:bookmarkEnd w:id="224"/>
      <w:r>
        <w:rPr/>
        <w:t>2</w:t>
      </w:r>
      <w:r>
        <w:rPr>
          <w:rtl w:val="true"/>
        </w:rPr>
        <w:t xml:space="preserve">- </w:t>
      </w:r>
      <w:r>
        <w:rPr>
          <w:rtl w:val="true"/>
        </w:rPr>
        <w:t xml:space="preserve">لغز في اسم كتاب </w:t>
      </w:r>
      <w:r>
        <w:rPr>
          <w:rtl w:val="true"/>
        </w:rPr>
        <w:t>(</w:t>
      </w:r>
      <w:r>
        <w:rPr/>
        <w:t>58</w:t>
      </w:r>
      <w:r>
        <w:rPr>
          <w:rtl w:val="true"/>
        </w:rPr>
        <w:t xml:space="preserve"> </w:t>
      </w:r>
      <w:r>
        <w:rPr>
          <w:rtl w:val="true"/>
        </w:rPr>
        <w:t xml:space="preserve">و </w:t>
      </w:r>
      <w:r>
        <w:rPr>
          <w:rtl w:val="true"/>
        </w:rPr>
        <w:t xml:space="preserve">- </w:t>
      </w:r>
      <w:r>
        <w:rPr/>
        <w:t>60</w:t>
      </w:r>
      <w:r>
        <w:rPr>
          <w:rtl w:val="true"/>
        </w:rPr>
        <w:t xml:space="preserve"> </w:t>
      </w:r>
      <w:r>
        <w:rPr>
          <w:rtl w:val="true"/>
        </w:rPr>
        <w:t>و</w:t>
      </w:r>
      <w:r>
        <w:rPr>
          <w:rtl w:val="true"/>
        </w:rPr>
        <w:t xml:space="preserve">) [ </w:t>
      </w:r>
      <w:r>
        <w:rPr>
          <w:rtl w:val="true"/>
        </w:rPr>
        <w:t xml:space="preserve">المتفرقات </w:t>
      </w:r>
      <w:r>
        <w:rPr>
          <w:rtl w:val="true"/>
        </w:rPr>
        <w:t>]</w:t>
      </w:r>
      <w:bookmarkEnd w:id="22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لغز حول اسم کتاب، و قداشار من وجوه كثيرة الى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الاخروية فيضطر الانسان الى ترطيب الدماغ بلطائف المداعبات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والعاقل يكفيه الاشارة والجاهل لا ينتفع بألف عبارة</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596866_3406789950"/>
      <w:bookmarkStart w:id="227" w:name="_Toc92"/>
      <w:bookmarkEnd w:id="226"/>
      <w:r>
        <w:rPr/>
        <w:t>3</w:t>
      </w:r>
      <w:r>
        <w:rPr>
          <w:rtl w:val="true"/>
        </w:rPr>
        <w:t xml:space="preserve">- </w:t>
      </w:r>
      <w:r>
        <w:rPr>
          <w:rtl w:val="true"/>
        </w:rPr>
        <w:t xml:space="preserve">شرح القصائد السبع العلويات </w:t>
      </w:r>
      <w:r>
        <w:rPr>
          <w:rtl w:val="true"/>
        </w:rPr>
        <w:t>(</w:t>
      </w:r>
      <w:r>
        <w:rPr/>
        <w:t>65</w:t>
      </w:r>
      <w:r>
        <w:rPr>
          <w:rtl w:val="true"/>
        </w:rPr>
        <w:t xml:space="preserve"> </w:t>
      </w:r>
      <w:r>
        <w:rPr>
          <w:rtl w:val="true"/>
        </w:rPr>
        <w:t xml:space="preserve">ظ </w:t>
      </w:r>
      <w:r>
        <w:rPr>
          <w:rtl w:val="true"/>
        </w:rPr>
        <w:t xml:space="preserve">- </w:t>
      </w:r>
      <w:r>
        <w:rPr/>
        <w:t>128</w:t>
      </w:r>
      <w:r>
        <w:rPr>
          <w:rtl w:val="true"/>
        </w:rPr>
        <w:t xml:space="preserve"> </w:t>
      </w:r>
      <w:r>
        <w:rPr>
          <w:rtl w:val="true"/>
        </w:rPr>
        <w:t>و</w:t>
      </w:r>
      <w:r>
        <w:rPr>
          <w:rtl w:val="true"/>
        </w:rPr>
        <w:t xml:space="preserve">) [ </w:t>
      </w:r>
      <w:r>
        <w:rPr>
          <w:rtl w:val="true"/>
        </w:rPr>
        <w:t xml:space="preserve">الأدب </w:t>
      </w:r>
      <w:r>
        <w:rPr>
          <w:rtl w:val="true"/>
        </w:rPr>
        <w:t>]</w:t>
      </w:r>
      <w:bookmarkEnd w:id="227"/>
    </w:p>
    <w:p>
      <w:pPr>
        <w:pStyle w:val="BookText"/>
        <w:rPr/>
      </w:pPr>
      <w:r>
        <w:rPr>
          <w:rFonts w:ascii="IRNazanin" w:hAnsi="IRNazanin" w:eastAsia="IRNazanin"/>
          <w:color w:val="111111"/>
          <w:sz w:val="28"/>
          <w:sz w:val="28"/>
          <w:szCs w:val="28"/>
          <w:rtl w:val="true"/>
          <w:lang w:bidi="fa-IR"/>
        </w:rPr>
        <w:t>شرح لقصائد ابن ابي الحديد السبع في مدح امیرالمؤمنین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ربي و ربكم، بواجب الوجود استعصي و بارشاده سبيل الحق أستبين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وعلاك منها اکمل، اجاد واحسن في كل ماقاله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حشره مع ائمته</w:t>
      </w:r>
      <w:r>
        <w:rPr>
          <w:rFonts w:eastAsia="IRNazanin" w:cs="IRNazanin"/>
          <w:color w:val="111111"/>
          <w:sz w:val="28"/>
          <w:szCs w:val="28"/>
          <w:rtl w:val="true"/>
          <w:lang w:bidi="fa-IR"/>
        </w:rPr>
        <w:t xml:space="preserve">». </w:t>
      </w:r>
      <w:bookmarkStart w:id="228" w:name="pg15009_169591"/>
    </w:p>
    <w:p>
      <w:pPr>
        <w:pStyle w:val="BookText"/>
        <w:rPr/>
      </w:pPr>
      <w:bookmarkEnd w:id="228"/>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والنستعلیق،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احمد بن ابراهیم، يوم الاحد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وقوبلت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29" w:name="__RefHeading___Toc596868_3406789950"/>
      <w:bookmarkStart w:id="230" w:name="_Toc93"/>
      <w:bookmarkEnd w:id="229"/>
      <w:r>
        <w:rPr/>
        <w:t>1</w:t>
      </w:r>
      <w:r>
        <w:rPr>
          <w:rtl w:val="true"/>
        </w:rPr>
        <w:t xml:space="preserve">- </w:t>
      </w:r>
      <w:r>
        <w:rPr>
          <w:rtl w:val="true"/>
        </w:rPr>
        <w:t xml:space="preserve">لوامع انوارالكشف و الشهود على قلوب ارباب الذوق والجود </w:t>
      </w:r>
      <w:r>
        <w:rPr>
          <w:rtl w:val="true"/>
        </w:rPr>
        <w:t>(</w:t>
      </w:r>
      <w:r>
        <w:rPr/>
        <w:t>1</w:t>
      </w:r>
      <w:r>
        <w:rPr>
          <w:rtl w:val="true"/>
        </w:rPr>
        <w:t xml:space="preserve">و </w:t>
      </w:r>
      <w:r>
        <w:rPr>
          <w:rtl w:val="true"/>
        </w:rPr>
        <w:t xml:space="preserve">- </w:t>
      </w:r>
      <w:r>
        <w:rPr/>
        <w:t>27</w:t>
      </w:r>
      <w:r>
        <w:rPr>
          <w:rtl w:val="true"/>
        </w:rPr>
        <w:t>ظ</w:t>
      </w:r>
      <w:r>
        <w:rPr>
          <w:rtl w:val="true"/>
        </w:rPr>
        <w:t>)</w:t>
      </w:r>
      <w:r>
        <w:rPr>
          <w:rtl w:val="true"/>
        </w:rPr>
        <w:t xml:space="preserve">فارسي </w:t>
      </w:r>
      <w:r>
        <w:rPr>
          <w:rtl w:val="true"/>
        </w:rPr>
        <w:t xml:space="preserve">[ </w:t>
      </w:r>
      <w:r>
        <w:rPr>
          <w:rtl w:val="true"/>
        </w:rPr>
        <w:t xml:space="preserve">الادب </w:t>
      </w:r>
      <w:r>
        <w:rPr>
          <w:rtl w:val="true"/>
        </w:rPr>
        <w:t>]</w:t>
      </w:r>
      <w:bookmarkEnd w:id="230"/>
    </w:p>
    <w:p>
      <w:pPr>
        <w:pStyle w:val="BookText"/>
        <w:rPr/>
      </w:pPr>
      <w:r>
        <w:rPr>
          <w:rFonts w:ascii="Amiri" w:hAnsi="Amiri" w:eastAsia="Amiri" w:cs="Amiri"/>
          <w:color w:val="111111"/>
          <w:sz w:val="28"/>
          <w:sz w:val="28"/>
          <w:szCs w:val="28"/>
          <w:rtl w:val="true"/>
          <w:lang w:bidi="ar-SA"/>
        </w:rPr>
        <w:t>لعبدالرحمان الجامي</w:t>
      </w:r>
    </w:p>
    <w:p>
      <w:pPr>
        <w:pStyle w:val="BookText"/>
        <w:rPr/>
      </w:pPr>
      <w:r>
        <w:rPr>
          <w:rFonts w:ascii="Amiri" w:hAnsi="Amiri" w:eastAsia="Amiri" w:cs="Amiri"/>
          <w:color w:val="111111"/>
          <w:sz w:val="28"/>
          <w:sz w:val="28"/>
          <w:szCs w:val="28"/>
          <w:rtl w:val="true"/>
          <w:lang w:bidi="ar-SA"/>
        </w:rPr>
        <w:t xml:space="preserve">شرح فارسي للقصيدة الخمرية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فارض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من جميل ليس لوجهه نقاب الّا النور ولا لجماله حجاب الّا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لحظه که شد تمام آورد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مه سال وی از شهر 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596870_3406789950"/>
      <w:bookmarkStart w:id="232" w:name="_Toc94"/>
      <w:bookmarkEnd w:id="231"/>
      <w:r>
        <w:rPr/>
        <w:t>2</w:t>
      </w:r>
      <w:r>
        <w:rPr>
          <w:rtl w:val="true"/>
        </w:rPr>
        <w:t xml:space="preserve"> - </w:t>
      </w:r>
      <w:r>
        <w:rPr>
          <w:rtl w:val="true"/>
        </w:rPr>
        <w:t>شرح الرسالة في ارتفاع اعظم الجبال</w:t>
      </w:r>
      <w:r>
        <w:rPr>
          <w:rtl w:val="true"/>
        </w:rPr>
        <w:t>(</w:t>
      </w:r>
      <w:r>
        <w:rPr/>
        <w:t>28</w:t>
      </w:r>
      <w:r>
        <w:rPr>
          <w:rtl w:val="true"/>
        </w:rPr>
        <w:t xml:space="preserve"> </w:t>
      </w:r>
      <w:r>
        <w:rPr>
          <w:rtl w:val="true"/>
        </w:rPr>
        <w:t xml:space="preserve">و </w:t>
      </w:r>
      <w:r>
        <w:rPr>
          <w:rtl w:val="true"/>
        </w:rPr>
        <w:t xml:space="preserve">- </w:t>
      </w:r>
      <w:r>
        <w:rPr/>
        <w:t>40</w:t>
      </w:r>
      <w:r>
        <w:rPr>
          <w:rtl w:val="true"/>
        </w:rPr>
        <w:t xml:space="preserve"> </w:t>
      </w:r>
      <w:r>
        <w:rPr>
          <w:rtl w:val="true"/>
        </w:rPr>
        <w:t>ظ</w:t>
      </w:r>
      <w:r>
        <w:rPr>
          <w:rtl w:val="true"/>
        </w:rPr>
        <w:t xml:space="preserve">) [ </w:t>
      </w:r>
      <w:r>
        <w:rPr>
          <w:rtl w:val="true"/>
        </w:rPr>
        <w:t xml:space="preserve">المتفرقات </w:t>
      </w:r>
      <w:r>
        <w:rPr>
          <w:rtl w:val="true"/>
        </w:rPr>
        <w:t>]</w:t>
      </w:r>
      <w:bookmarkEnd w:id="232"/>
    </w:p>
    <w:p>
      <w:pPr>
        <w:pStyle w:val="BookText"/>
        <w:rPr/>
      </w:pPr>
      <w:r>
        <w:rPr>
          <w:rFonts w:ascii="Amiri" w:hAnsi="Amiri" w:eastAsia="Amiri" w:cs="Amiri"/>
          <w:color w:val="111111"/>
          <w:sz w:val="28"/>
          <w:sz w:val="28"/>
          <w:szCs w:val="28"/>
          <w:rtl w:val="true"/>
          <w:lang w:bidi="ar-SA"/>
        </w:rPr>
        <w:t>للشيخ البهائي</w:t>
      </w:r>
    </w:p>
    <w:p>
      <w:pPr>
        <w:pStyle w:val="BookText"/>
        <w:rPr/>
      </w:pPr>
      <w:r>
        <w:rPr>
          <w:rFonts w:ascii="IRNazanin" w:hAnsi="IRNazanin" w:eastAsia="IRNazanin"/>
          <w:color w:val="111111"/>
          <w:sz w:val="28"/>
          <w:sz w:val="28"/>
          <w:szCs w:val="28"/>
          <w:rtl w:val="true"/>
          <w:lang w:bidi="fa-IR"/>
        </w:rPr>
        <w:t>شرح على رسالة الچغمینی في حساب ارتفاع أعظم جبال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جعل الأرض مهاداً والجبال اوتاداً ونشكرك يا من بقدرته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بريئان من الغفلة و الاهمال و الله اعلم بحقيقة الحال و الحمد لله رب العالمين</w:t>
      </w:r>
      <w:r>
        <w:rPr>
          <w:rFonts w:eastAsia="Amiri" w:cs="Amiri" w:ascii="Amiri" w:hAnsi="Amiri"/>
          <w:color w:val="111111"/>
          <w:sz w:val="28"/>
          <w:szCs w:val="28"/>
          <w:rtl w:val="true"/>
          <w:lang w:bidi="ar-SA"/>
        </w:rPr>
        <w:t xml:space="preserve">». </w:t>
      </w:r>
      <w:bookmarkStart w:id="233" w:name="pg15009_169592"/>
    </w:p>
    <w:p>
      <w:pPr>
        <w:pStyle w:val="BookText"/>
        <w:rPr/>
      </w:pPr>
      <w:bookmarkEnd w:id="233"/>
      <w:r>
        <w:rPr>
          <w:rFonts w:ascii="IRNazanin" w:hAnsi="IRNazanin" w:eastAsia="IRNazanin"/>
          <w:color w:val="111111"/>
          <w:sz w:val="28"/>
          <w:sz w:val="28"/>
          <w:szCs w:val="28"/>
          <w:rtl w:val="true"/>
          <w:lang w:bidi="fa-IR"/>
        </w:rPr>
        <w:t xml:space="preserve">النسخ، محمد رضا مازندرانی اشرفی سکیلی، غرة صفر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الصدر بطهران، العناوين و 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34" w:name="__RefHeading___Toc596872_3406789950"/>
      <w:bookmarkStart w:id="235" w:name="_Toc95"/>
      <w:bookmarkEnd w:id="234"/>
      <w:r>
        <w:rPr/>
        <w:t>1</w:t>
      </w:r>
      <w:r>
        <w:rPr>
          <w:rtl w:val="true"/>
        </w:rPr>
        <w:t xml:space="preserve">- </w:t>
      </w:r>
      <w:r>
        <w:rPr>
          <w:rtl w:val="true"/>
        </w:rPr>
        <w:t xml:space="preserve">تهذيب المنطق والكلام اللتفتازانی </w:t>
      </w:r>
      <w:r>
        <w:rPr>
          <w:rtl w:val="true"/>
        </w:rPr>
        <w:t>(</w:t>
      </w:r>
      <w:r>
        <w:rPr/>
        <w:t>2</w:t>
      </w:r>
      <w:r>
        <w:rPr>
          <w:rtl w:val="true"/>
        </w:rPr>
        <w:t xml:space="preserve">ظ </w:t>
      </w:r>
      <w:r>
        <w:rPr>
          <w:rtl w:val="true"/>
        </w:rPr>
        <w:t xml:space="preserve">- </w:t>
      </w:r>
      <w:r>
        <w:rPr/>
        <w:t>8</w:t>
      </w:r>
      <w:r>
        <w:rPr>
          <w:rtl w:val="true"/>
        </w:rPr>
        <w:t>ظ</w:t>
      </w:r>
      <w:r>
        <w:rPr>
          <w:rtl w:val="true"/>
        </w:rPr>
        <w:t xml:space="preserve">) [ </w:t>
      </w:r>
      <w:r>
        <w:rPr>
          <w:rtl w:val="true"/>
        </w:rPr>
        <w:t xml:space="preserve">المنطق </w:t>
      </w:r>
      <w:r>
        <w:rPr>
          <w:rtl w:val="true"/>
        </w:rPr>
        <w:t>]</w:t>
      </w:r>
      <w:bookmarkEnd w:id="23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هذه النسخة تحوي قسم المنطق منه</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596874_3406789950"/>
      <w:bookmarkStart w:id="237" w:name="_Toc96"/>
      <w:bookmarkEnd w:id="236"/>
      <w:r>
        <w:rPr/>
        <w:t>2</w:t>
      </w:r>
      <w:r>
        <w:rPr>
          <w:rtl w:val="true"/>
        </w:rPr>
        <w:t xml:space="preserve"> - </w:t>
      </w:r>
      <w:r>
        <w:rPr>
          <w:rtl w:val="true"/>
        </w:rPr>
        <w:t xml:space="preserve">الحاشية على تهذيب المنطق اللمولى عبدالله </w:t>
      </w:r>
      <w:r>
        <w:rPr>
          <w:rtl w:val="true"/>
        </w:rPr>
        <w:t xml:space="preserve">( </w:t>
      </w:r>
      <w:r>
        <w:rPr/>
        <w:t>10</w:t>
      </w:r>
      <w:r>
        <w:rPr>
          <w:rtl w:val="true"/>
        </w:rPr>
        <w:t xml:space="preserve"> </w:t>
      </w:r>
      <w:r>
        <w:rPr>
          <w:rtl w:val="true"/>
        </w:rPr>
        <w:t>و</w:t>
      </w:r>
      <w:r>
        <w:rPr>
          <w:rtl w:val="true"/>
        </w:rPr>
        <w:t>) [</w:t>
      </w:r>
      <w:r>
        <w:rPr>
          <w:rtl w:val="true"/>
        </w:rPr>
        <w:t xml:space="preserve">المنطق </w:t>
      </w:r>
      <w:r>
        <w:rPr>
          <w:rtl w:val="true"/>
        </w:rPr>
        <w:t>]</w:t>
      </w:r>
      <w:bookmarkEnd w:id="23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بقيت الورقة الاخيرة منها فقط</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596876_3406789950"/>
      <w:bookmarkStart w:id="239" w:name="_Toc97"/>
      <w:bookmarkEnd w:id="238"/>
      <w:r>
        <w:rPr/>
        <w:t>3</w:t>
      </w:r>
      <w:r>
        <w:rPr>
          <w:rtl w:val="true"/>
        </w:rPr>
        <w:t xml:space="preserve">- </w:t>
      </w:r>
      <w:r>
        <w:rPr>
          <w:rtl w:val="true"/>
        </w:rPr>
        <w:t>الحاشية على الشرح المختصر</w:t>
      </w:r>
      <w:r>
        <w:rPr>
          <w:rtl w:val="true"/>
        </w:rPr>
        <w:t>(</w:t>
      </w:r>
      <w:r>
        <w:rPr/>
        <w:t>12</w:t>
      </w:r>
      <w:r>
        <w:rPr>
          <w:rtl w:val="true"/>
        </w:rPr>
        <w:t xml:space="preserve"> </w:t>
      </w:r>
      <w:r>
        <w:rPr>
          <w:rtl w:val="true"/>
        </w:rPr>
        <w:t xml:space="preserve">ظ </w:t>
      </w:r>
      <w:r>
        <w:rPr>
          <w:rtl w:val="true"/>
        </w:rPr>
        <w:t xml:space="preserve">- </w:t>
      </w:r>
      <w:r>
        <w:rPr/>
        <w:t>65</w:t>
      </w:r>
      <w:r>
        <w:rPr>
          <w:rtl w:val="true"/>
        </w:rPr>
        <w:t>ظ</w:t>
      </w:r>
      <w:r>
        <w:rPr>
          <w:rtl w:val="true"/>
        </w:rPr>
        <w:t xml:space="preserve">) [ </w:t>
      </w:r>
      <w:r>
        <w:rPr>
          <w:rtl w:val="true"/>
        </w:rPr>
        <w:t xml:space="preserve">البلاغة </w:t>
      </w:r>
      <w:r>
        <w:rPr>
          <w:rtl w:val="true"/>
        </w:rPr>
        <w:t>]</w:t>
      </w:r>
      <w:bookmarkEnd w:id="239"/>
    </w:p>
    <w:p>
      <w:pPr>
        <w:pStyle w:val="BookText"/>
        <w:rPr/>
      </w:pPr>
      <w:r>
        <w:rPr>
          <w:rFonts w:ascii="Amiri" w:hAnsi="Amiri" w:eastAsia="Amiri" w:cs="Amiri"/>
          <w:color w:val="111111"/>
          <w:sz w:val="28"/>
          <w:sz w:val="28"/>
          <w:szCs w:val="28"/>
          <w:rtl w:val="true"/>
          <w:lang w:bidi="ar-SA"/>
        </w:rPr>
        <w:t>للمولى عبدالله بن شهاب الدين اليزدي</w:t>
      </w:r>
    </w:p>
    <w:p>
      <w:pPr>
        <w:pStyle w:val="BookText"/>
        <w:rPr/>
      </w:pPr>
      <w:r>
        <w:rPr>
          <w:rFonts w:ascii="Amiri" w:hAnsi="Amiri" w:eastAsia="Amiri" w:cs="Amiri"/>
          <w:color w:val="111111"/>
          <w:sz w:val="28"/>
          <w:sz w:val="28"/>
          <w:szCs w:val="28"/>
          <w:rtl w:val="true"/>
          <w:lang w:bidi="ar-SA"/>
        </w:rPr>
        <w:t>تعليقات على حاشية الخطائي على الشرح المختصر للتفتازاني على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خلق الانسان و علمه البيان و شكرا لمن اعلمه بديع المعاني في روائع التبيان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وصلاته على عباده الذين اصطفی و هم بين الأنام کبدر الدجی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2"/>
        <w:numPr>
          <w:ilvl w:val="1"/>
          <w:numId w:val="1"/>
        </w:numPr>
        <w:rPr/>
      </w:pPr>
      <w:bookmarkStart w:id="240" w:name="__RefHeading___Toc596878_3406789950"/>
      <w:bookmarkStart w:id="241" w:name="_Toc98"/>
      <w:bookmarkEnd w:id="240"/>
      <w:r>
        <w:rPr/>
        <w:t>4</w:t>
      </w:r>
      <w:r>
        <w:rPr>
          <w:rtl w:val="true"/>
        </w:rPr>
        <w:t xml:space="preserve"> - </w:t>
      </w:r>
      <w:r>
        <w:rPr>
          <w:rtl w:val="true"/>
        </w:rPr>
        <w:t xml:space="preserve">الحاشية على شرح ايساغوجي </w:t>
      </w:r>
      <w:r>
        <w:rPr>
          <w:rtl w:val="true"/>
        </w:rPr>
        <w:t xml:space="preserve">/ </w:t>
      </w:r>
      <w:r>
        <w:rPr>
          <w:rtl w:val="true"/>
        </w:rPr>
        <w:t xml:space="preserve">لاحمد بن محمد بن خضر </w:t>
      </w:r>
      <w:r>
        <w:rPr>
          <w:rtl w:val="true"/>
        </w:rPr>
        <w:t>(</w:t>
      </w:r>
      <w:r>
        <w:rPr/>
        <w:t>68</w:t>
      </w:r>
      <w:r>
        <w:rPr>
          <w:rtl w:val="true"/>
        </w:rPr>
        <w:t xml:space="preserve">ظ </w:t>
      </w:r>
      <w:r>
        <w:rPr>
          <w:rtl w:val="true"/>
        </w:rPr>
        <w:t xml:space="preserve">- </w:t>
      </w:r>
      <w:r>
        <w:rPr/>
        <w:t>108</w:t>
      </w:r>
      <w:r>
        <w:rPr>
          <w:rtl w:val="true"/>
        </w:rPr>
        <w:t>ظ</w:t>
      </w:r>
      <w:r>
        <w:rPr>
          <w:rtl w:val="true"/>
        </w:rPr>
        <w:t xml:space="preserve">) [ </w:t>
      </w:r>
      <w:r>
        <w:rPr>
          <w:rtl w:val="true"/>
        </w:rPr>
        <w:t xml:space="preserve">المنطق </w:t>
      </w:r>
      <w:r>
        <w:rPr>
          <w:rtl w:val="true"/>
        </w:rPr>
        <w:t>]</w:t>
      </w:r>
      <w:bookmarkEnd w:id="24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bookmarkStart w:id="242" w:name="pg15009_169593"/>
    </w:p>
    <w:p>
      <w:pPr>
        <w:pStyle w:val="BookText"/>
        <w:rPr/>
      </w:pPr>
      <w:bookmarkEnd w:id="242"/>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علی سید محمد،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محمد شفیع بن ملاتقی بن مصطفی من اولاد حاجی ابراهیم،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النستعلیق، یار أحمد بن علي النخوى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حسين في بلد اكيل في مدرسة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عبد الحليم بن ملا الله وردی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بالهبة عن استاد محمد رحیم افندی بن حاجی صادق نخوى في ربيع الاخر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تحته خاتم ذو ثمانية اضلاع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سهل عبد الحليم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طهران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عبده محمد هاشم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548</w:t>
      </w:r>
    </w:p>
    <w:p>
      <w:pPr>
        <w:pStyle w:val="Heading2"/>
        <w:numPr>
          <w:ilvl w:val="1"/>
          <w:numId w:val="1"/>
        </w:numPr>
        <w:rPr/>
      </w:pPr>
      <w:bookmarkStart w:id="243" w:name="__RefHeading___Toc596880_3406789950"/>
      <w:bookmarkStart w:id="244" w:name="_Toc99"/>
      <w:bookmarkEnd w:id="243"/>
      <w:r>
        <w:rPr>
          <w:rtl w:val="true"/>
        </w:rPr>
        <w:t xml:space="preserve">شرح مراح الارواح </w:t>
      </w:r>
      <w:r>
        <w:rPr>
          <w:rtl w:val="true"/>
        </w:rPr>
        <w:t xml:space="preserve">[ </w:t>
      </w:r>
      <w:r>
        <w:rPr>
          <w:rtl w:val="true"/>
        </w:rPr>
        <w:t xml:space="preserve">الصرف </w:t>
      </w:r>
      <w:r>
        <w:rPr>
          <w:rtl w:val="true"/>
        </w:rPr>
        <w:t>]</w:t>
      </w:r>
      <w:bookmarkEnd w:id="244"/>
    </w:p>
    <w:p>
      <w:pPr>
        <w:pStyle w:val="BookText"/>
        <w:rPr/>
      </w:pPr>
      <w:r>
        <w:rPr>
          <w:rFonts w:ascii="IRNazanin" w:hAnsi="IRNazanin" w:eastAsia="IRNazanin"/>
          <w:color w:val="111111"/>
          <w:sz w:val="28"/>
          <w:sz w:val="28"/>
          <w:szCs w:val="28"/>
          <w:rtl w:val="true"/>
          <w:lang w:bidi="fa-IR"/>
        </w:rPr>
        <w:t>للملا احمد المعروف بدیكقوز</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على بن مسعود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مصرف القلوب صرف قلوبنا نحو 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يلزم اجتماع الاعلى ليس الا انه لا يعد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bookmarkStart w:id="245" w:name="pg15009_169594"/>
    </w:p>
    <w:p>
      <w:pPr>
        <w:pStyle w:val="BookText"/>
        <w:rPr/>
      </w:pPr>
      <w:bookmarkEnd w:id="245"/>
      <w:r>
        <w:rPr>
          <w:rFonts w:ascii="IRNazanin" w:hAnsi="IRNazanin" w:eastAsia="IRNazanin"/>
          <w:color w:val="111111"/>
          <w:sz w:val="28"/>
          <w:sz w:val="28"/>
          <w:szCs w:val="28"/>
          <w:rtl w:val="true"/>
          <w:lang w:bidi="fa-IR"/>
        </w:rPr>
        <w:t>النستعليق، الخطوط فوق عبارات المتن بالحمرة، على الهوامش تعلیقات ،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46" w:name="__RefHeading___Toc596882_3406789950"/>
      <w:bookmarkStart w:id="247" w:name="_Toc100"/>
      <w:bookmarkEnd w:id="246"/>
      <w:r>
        <w:rPr/>
        <w:t>1</w:t>
      </w:r>
      <w:r>
        <w:rPr>
          <w:rtl w:val="true"/>
        </w:rPr>
        <w:t xml:space="preserve"> - </w:t>
      </w:r>
      <w:r>
        <w:rPr>
          <w:rtl w:val="true"/>
        </w:rPr>
        <w:t xml:space="preserve">الحاشية على شرح الشمسية </w:t>
      </w:r>
      <w:r>
        <w:rPr>
          <w:rtl w:val="true"/>
        </w:rPr>
        <w:t>(</w:t>
      </w:r>
      <w:r>
        <w:rPr/>
        <w:t>1</w:t>
      </w:r>
      <w:r>
        <w:rPr>
          <w:rtl w:val="true"/>
        </w:rPr>
        <w:t xml:space="preserve">ظ </w:t>
      </w:r>
      <w:r>
        <w:rPr>
          <w:rtl w:val="true"/>
        </w:rPr>
        <w:t xml:space="preserve">- </w:t>
      </w:r>
      <w:r>
        <w:rPr/>
        <w:t>24</w:t>
      </w:r>
      <w:r>
        <w:rPr>
          <w:rtl w:val="true"/>
        </w:rPr>
        <w:t xml:space="preserve"> </w:t>
      </w:r>
      <w:r>
        <w:rPr>
          <w:rtl w:val="true"/>
        </w:rPr>
        <w:t>ظ</w:t>
      </w:r>
      <w:r>
        <w:rPr>
          <w:rtl w:val="true"/>
        </w:rPr>
        <w:t xml:space="preserve">) [ </w:t>
      </w:r>
      <w:r>
        <w:rPr>
          <w:rtl w:val="true"/>
        </w:rPr>
        <w:t xml:space="preserve">المنطق </w:t>
      </w:r>
      <w:r>
        <w:rPr>
          <w:rtl w:val="true"/>
        </w:rPr>
        <w:t>]</w:t>
      </w:r>
      <w:bookmarkEnd w:id="24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شرح الشمسية في المنطق، وعناوينها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توقف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لقول الشارح مبادي يتوقف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فلايكون ايضأ جزء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مندرجا في المبادى التصديقية</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596884_3406789950"/>
      <w:bookmarkStart w:id="249" w:name="_Toc101"/>
      <w:bookmarkEnd w:id="248"/>
      <w:r>
        <w:rPr/>
        <w:t>2</w:t>
      </w:r>
      <w:r>
        <w:rPr>
          <w:rtl w:val="true"/>
        </w:rPr>
        <w:t xml:space="preserve"> - </w:t>
      </w:r>
      <w:r>
        <w:rPr>
          <w:rtl w:val="true"/>
        </w:rPr>
        <w:t xml:space="preserve">الحاشية على شرح الشمسية </w:t>
      </w:r>
      <w:r>
        <w:rPr>
          <w:rtl w:val="true"/>
        </w:rPr>
        <w:t>(</w:t>
      </w:r>
      <w:r>
        <w:rPr/>
        <w:t>25</w:t>
      </w:r>
      <w:r>
        <w:rPr>
          <w:rtl w:val="true"/>
        </w:rPr>
        <w:t xml:space="preserve"> </w:t>
      </w:r>
      <w:r>
        <w:rPr>
          <w:rtl w:val="true"/>
        </w:rPr>
        <w:t xml:space="preserve">ظ </w:t>
      </w:r>
      <w:r>
        <w:rPr>
          <w:rtl w:val="true"/>
        </w:rPr>
        <w:t xml:space="preserve">- </w:t>
      </w:r>
      <w:r>
        <w:rPr/>
        <w:t>51</w:t>
      </w:r>
      <w:r>
        <w:rPr>
          <w:rtl w:val="true"/>
        </w:rPr>
        <w:t xml:space="preserve"> </w:t>
      </w:r>
      <w:r>
        <w:rPr>
          <w:rtl w:val="true"/>
        </w:rPr>
        <w:t>ظ</w:t>
      </w:r>
      <w:r>
        <w:rPr>
          <w:rtl w:val="true"/>
        </w:rPr>
        <w:t xml:space="preserve">) [ </w:t>
      </w:r>
      <w:r>
        <w:rPr>
          <w:rtl w:val="true"/>
        </w:rPr>
        <w:t xml:space="preserve">المنطق </w:t>
      </w:r>
      <w:r>
        <w:rPr>
          <w:rtl w:val="true"/>
        </w:rPr>
        <w:t>]</w:t>
      </w:r>
      <w:bookmarkEnd w:id="249"/>
    </w:p>
    <w:p>
      <w:pPr>
        <w:pStyle w:val="BookText"/>
        <w:rPr/>
      </w:pPr>
      <w:r>
        <w:rPr>
          <w:rFonts w:ascii="IRNazanin" w:hAnsi="IRNazanin" w:eastAsia="IRNazanin"/>
          <w:color w:val="111111"/>
          <w:sz w:val="28"/>
          <w:sz w:val="28"/>
          <w:szCs w:val="28"/>
          <w:rtl w:val="true"/>
          <w:lang w:bidi="fa-IR"/>
        </w:rPr>
        <w:t>للفاضل السمرقندی من علماء زمن السلطان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شرح قطب الدين محمد التحتاني على الشمسية للقزوینی، وعناوينها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ورتّبته على مقدمة وثلاث مقالات،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لفظ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سبحانه و تعالی مفیض الخيرات و منزل البركات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Heading2"/>
        <w:numPr>
          <w:ilvl w:val="1"/>
          <w:numId w:val="1"/>
        </w:numPr>
        <w:rPr/>
      </w:pPr>
      <w:bookmarkStart w:id="250" w:name="__RefHeading___Toc596886_3406789950"/>
      <w:bookmarkStart w:id="251" w:name="_Toc102"/>
      <w:bookmarkEnd w:id="250"/>
      <w:r>
        <w:rPr/>
        <w:t>3</w:t>
      </w:r>
      <w:r>
        <w:rPr>
          <w:rtl w:val="true"/>
        </w:rPr>
        <w:t xml:space="preserve"> - </w:t>
      </w:r>
      <w:r>
        <w:rPr>
          <w:rtl w:val="true"/>
        </w:rPr>
        <w:t>الحاشية على شرح الشمسية اللجرجانی</w:t>
      </w:r>
      <w:r>
        <w:rPr>
          <w:rtl w:val="true"/>
        </w:rPr>
        <w:t>(</w:t>
      </w:r>
      <w:r>
        <w:rPr/>
        <w:t>53</w:t>
      </w:r>
      <w:r>
        <w:rPr>
          <w:rtl w:val="true"/>
        </w:rPr>
        <w:t xml:space="preserve">ظ </w:t>
      </w:r>
      <w:r>
        <w:rPr>
          <w:rtl w:val="true"/>
        </w:rPr>
        <w:t xml:space="preserve">- </w:t>
      </w:r>
      <w:r>
        <w:rPr/>
        <w:t>150</w:t>
      </w:r>
      <w:r>
        <w:rPr>
          <w:rtl w:val="true"/>
        </w:rPr>
        <w:t xml:space="preserve"> </w:t>
      </w:r>
      <w:r>
        <w:rPr>
          <w:rtl w:val="true"/>
        </w:rPr>
        <w:t>و</w:t>
      </w:r>
      <w:r>
        <w:rPr>
          <w:rtl w:val="true"/>
        </w:rPr>
        <w:t xml:space="preserve">) [ </w:t>
      </w:r>
      <w:r>
        <w:rPr>
          <w:rtl w:val="true"/>
        </w:rPr>
        <w:t xml:space="preserve">المنطق </w:t>
      </w:r>
      <w:r>
        <w:rPr>
          <w:rtl w:val="true"/>
        </w:rPr>
        <w:t>]</w:t>
      </w:r>
      <w:bookmarkEnd w:id="25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252" w:name="pg15009_169595"/>
    </w:p>
    <w:p>
      <w:pPr>
        <w:pStyle w:val="BookText"/>
        <w:rPr/>
      </w:pPr>
      <w:bookmarkEnd w:id="252"/>
      <w:r>
        <w:rPr>
          <w:rFonts w:ascii="IRNazanin" w:hAnsi="IRNazanin" w:eastAsia="IRNazanin"/>
          <w:color w:val="111111"/>
          <w:sz w:val="28"/>
          <w:sz w:val="28"/>
          <w:szCs w:val="28"/>
          <w:rtl w:val="true"/>
          <w:lang w:bidi="fa-IR"/>
        </w:rPr>
        <w:t>النستعلیق، الفواصل والعناوين بالمدادين الأصفر والأحمر، الصفحات مزينة باطار اصفر، على الهوامش تعليقات، آثرت الرطوبة في الأوراق وفيها ترمیم، في آخر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جعفر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الصمد عبده الراجي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خاتم ذو ثمانية أضلاع لایقرء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53" w:name="__RefHeading___Toc596888_3406789950"/>
      <w:bookmarkStart w:id="254" w:name="_Toc103"/>
      <w:bookmarkEnd w:id="253"/>
      <w:r>
        <w:rPr/>
        <w:t>1</w:t>
      </w:r>
      <w:r>
        <w:rPr>
          <w:rtl w:val="true"/>
        </w:rPr>
        <w:t xml:space="preserve">- </w:t>
      </w:r>
      <w:r>
        <w:rPr>
          <w:rtl w:val="true"/>
        </w:rPr>
        <w:t>جامع الاخبار</w:t>
      </w:r>
      <w:r>
        <w:rPr>
          <w:rtl w:val="true"/>
        </w:rPr>
        <w:t xml:space="preserve">( </w:t>
      </w:r>
      <w:r>
        <w:rPr/>
        <w:t>1</w:t>
      </w:r>
      <w:r>
        <w:rPr>
          <w:rtl w:val="true"/>
        </w:rPr>
        <w:t xml:space="preserve"> </w:t>
      </w:r>
      <w:r>
        <w:rPr>
          <w:rtl w:val="true"/>
        </w:rPr>
        <w:t xml:space="preserve">ظ </w:t>
      </w:r>
      <w:r>
        <w:rPr>
          <w:rtl w:val="true"/>
        </w:rPr>
        <w:t xml:space="preserve">- </w:t>
      </w:r>
      <w:r>
        <w:rPr/>
        <w:t>131</w:t>
      </w:r>
      <w:r>
        <w:rPr>
          <w:rtl w:val="true"/>
        </w:rPr>
        <w:t xml:space="preserve"> </w:t>
      </w:r>
      <w:r>
        <w:rPr>
          <w:rtl w:val="true"/>
        </w:rPr>
        <w:t>و</w:t>
      </w:r>
      <w:r>
        <w:rPr>
          <w:rtl w:val="true"/>
        </w:rPr>
        <w:t xml:space="preserve">) [ </w:t>
      </w:r>
      <w:r>
        <w:rPr>
          <w:rtl w:val="true"/>
        </w:rPr>
        <w:t xml:space="preserve">الحديث </w:t>
      </w:r>
      <w:r>
        <w:rPr>
          <w:rtl w:val="true"/>
        </w:rPr>
        <w:t>]</w:t>
      </w:r>
      <w:bookmarkEnd w:id="25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ظ، الى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متفرقات من الأحاديث والأدعية </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596890_3406789950"/>
      <w:bookmarkStart w:id="256" w:name="_Toc104"/>
      <w:bookmarkEnd w:id="255"/>
      <w:r>
        <w:rPr/>
        <w:t>2</w:t>
      </w:r>
      <w:r>
        <w:rPr>
          <w:rtl w:val="true"/>
        </w:rPr>
        <w:t xml:space="preserve"> - </w:t>
      </w:r>
      <w:r>
        <w:rPr>
          <w:rtl w:val="true"/>
        </w:rPr>
        <w:t xml:space="preserve">اربعون سورة من التوراة </w:t>
      </w:r>
      <w:r>
        <w:rPr>
          <w:rtl w:val="true"/>
        </w:rPr>
        <w:t xml:space="preserve">( </w:t>
      </w:r>
      <w:r>
        <w:rPr/>
        <w:t>60</w:t>
      </w:r>
      <w:r>
        <w:rPr>
          <w:rtl w:val="true"/>
        </w:rPr>
        <w:t xml:space="preserve"> </w:t>
      </w:r>
      <w:r>
        <w:rPr>
          <w:rtl w:val="true"/>
        </w:rPr>
        <w:t xml:space="preserve">ظ </w:t>
      </w:r>
      <w:r>
        <w:rPr>
          <w:rtl w:val="true"/>
        </w:rPr>
        <w:t xml:space="preserve">- </w:t>
      </w:r>
      <w:r>
        <w:rPr/>
        <w:t>77</w:t>
      </w:r>
      <w:r>
        <w:rPr>
          <w:rtl w:val="true"/>
        </w:rPr>
        <w:t>ظ</w:t>
      </w:r>
      <w:r>
        <w:rPr>
          <w:rtl w:val="true"/>
        </w:rPr>
        <w:t xml:space="preserve">) [ </w:t>
      </w:r>
      <w:r>
        <w:rPr>
          <w:rtl w:val="true"/>
        </w:rPr>
        <w:t xml:space="preserve">الحديث </w:t>
      </w:r>
      <w:r>
        <w:rPr>
          <w:rtl w:val="true"/>
        </w:rPr>
        <w:t>]</w:t>
      </w:r>
      <w:bookmarkEnd w:id="25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145/11</w:t>
      </w:r>
    </w:p>
    <w:p>
      <w:pPr>
        <w:pStyle w:val="Heading2"/>
        <w:numPr>
          <w:ilvl w:val="1"/>
          <w:numId w:val="1"/>
        </w:numPr>
        <w:rPr/>
      </w:pPr>
      <w:bookmarkStart w:id="257" w:name="__RefHeading___Toc596892_3406789950"/>
      <w:bookmarkStart w:id="258" w:name="_Toc105"/>
      <w:bookmarkEnd w:id="257"/>
      <w:r>
        <w:rPr/>
        <w:t>3</w:t>
      </w:r>
      <w:r>
        <w:rPr>
          <w:rtl w:val="true"/>
        </w:rPr>
        <w:t xml:space="preserve">- </w:t>
      </w:r>
      <w:r>
        <w:rPr>
          <w:rtl w:val="true"/>
        </w:rPr>
        <w:t xml:space="preserve">الاعتقادية </w:t>
      </w:r>
      <w:r>
        <w:rPr>
          <w:rtl w:val="true"/>
        </w:rPr>
        <w:t>(</w:t>
      </w:r>
      <w:r>
        <w:rPr/>
        <w:t>80</w:t>
      </w:r>
      <w:r>
        <w:rPr>
          <w:rtl w:val="true"/>
        </w:rPr>
        <w:t xml:space="preserve">ظ </w:t>
      </w:r>
      <w:r>
        <w:rPr>
          <w:rtl w:val="true"/>
        </w:rPr>
        <w:t xml:space="preserve">- </w:t>
      </w:r>
      <w:r>
        <w:rPr/>
        <w:t>83</w:t>
      </w:r>
      <w:r>
        <w:rPr>
          <w:rtl w:val="true"/>
        </w:rPr>
        <w:t>ظ</w:t>
      </w:r>
      <w:r>
        <w:rPr>
          <w:rtl w:val="true"/>
        </w:rPr>
        <w:t xml:space="preserve">) [ </w:t>
      </w:r>
      <w:r>
        <w:rPr>
          <w:rtl w:val="true"/>
        </w:rPr>
        <w:t xml:space="preserve">العقائد </w:t>
      </w:r>
      <w:r>
        <w:rPr>
          <w:rtl w:val="true"/>
        </w:rPr>
        <w:t>]</w:t>
      </w:r>
      <w:bookmarkEnd w:id="258"/>
    </w:p>
    <w:p>
      <w:pPr>
        <w:pStyle w:val="BookText"/>
        <w:rPr/>
      </w:pPr>
      <w:r>
        <w:rPr>
          <w:rFonts w:ascii="IRNazanin" w:hAnsi="IRNazanin" w:eastAsia="IRNazanin"/>
          <w:color w:val="111111"/>
          <w:sz w:val="28"/>
          <w:sz w:val="28"/>
          <w:szCs w:val="28"/>
          <w:rtl w:val="true"/>
          <w:lang w:bidi="fa-IR"/>
        </w:rPr>
        <w:t xml:space="preserve">للشيخ بهاء الدين محمد العاملی المتوفی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رسالة بين فيها عقائد الامامية و میّزهم عن سائر الفرق المتشيعة واصحاب الآراء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آلائه و الصلاة على اشرف انبيائه و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عقائدنا التي نسب مخالفونا خلافها الينا وافتروا علينا و الله ولی التوفيق</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259" w:name="pg15009_169596"/>
    </w:p>
    <w:p>
      <w:pPr>
        <w:pStyle w:val="Heading2"/>
        <w:numPr>
          <w:ilvl w:val="1"/>
          <w:numId w:val="1"/>
        </w:numPr>
        <w:rPr/>
      </w:pPr>
      <w:bookmarkStart w:id="260" w:name="__RefHeading___Toc596894_3406789950"/>
      <w:bookmarkStart w:id="261" w:name="_Toc106"/>
      <w:bookmarkEnd w:id="259"/>
      <w:bookmarkEnd w:id="260"/>
      <w:r>
        <w:rPr/>
        <w:t>4</w:t>
      </w:r>
      <w:r>
        <w:rPr>
          <w:rtl w:val="true"/>
        </w:rPr>
        <w:t xml:space="preserve"> - </w:t>
      </w:r>
      <w:r>
        <w:rPr>
          <w:rtl w:val="true"/>
        </w:rPr>
        <w:t xml:space="preserve">رسالة در معنى اشتراك لفظی و معنوی </w:t>
      </w:r>
      <w:r>
        <w:rPr>
          <w:rtl w:val="true"/>
        </w:rPr>
        <w:t>(</w:t>
      </w:r>
      <w:r>
        <w:rPr/>
        <w:t>89</w:t>
      </w:r>
      <w:r>
        <w:rPr>
          <w:rtl w:val="true"/>
        </w:rPr>
        <w:t xml:space="preserve"> </w:t>
      </w:r>
      <w:r>
        <w:rPr>
          <w:rtl w:val="true"/>
        </w:rPr>
        <w:t xml:space="preserve">و </w:t>
      </w:r>
      <w:r>
        <w:rPr/>
        <w:t>89</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اصول الفقه </w:t>
      </w:r>
      <w:r>
        <w:rPr>
          <w:rtl w:val="true"/>
        </w:rPr>
        <w:t>]</w:t>
      </w:r>
      <w:bookmarkEnd w:id="26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وضع الألفاظ المشتركة مرتبة على مقدمة وخمسة مطالب وخاتمة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نوشته مشتمل است بر مقدمه و پنج مطلب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وبمعنى وجوب واجب چنانچه در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w:t>
      </w:r>
      <w:r>
        <w:rPr>
          <w:rFonts w:eastAsia="IRNazanin" w:cs="IRNazanin"/>
          <w:color w:val="111111"/>
          <w:sz w:val="28"/>
          <w:szCs w:val="28"/>
          <w:rtl w:val="true"/>
          <w:lang w:bidi="fa-IR"/>
        </w:rPr>
        <w:t>».</w:t>
      </w:r>
    </w:p>
    <w:p>
      <w:pPr>
        <w:pStyle w:val="Heading2"/>
        <w:numPr>
          <w:ilvl w:val="1"/>
          <w:numId w:val="1"/>
        </w:numPr>
        <w:rPr/>
      </w:pPr>
      <w:bookmarkStart w:id="262" w:name="__RefHeading___Toc596896_3406789950"/>
      <w:bookmarkStart w:id="263" w:name="_Toc107"/>
      <w:bookmarkEnd w:id="262"/>
      <w:r>
        <w:rPr/>
        <w:t>5</w:t>
      </w:r>
      <w:r>
        <w:rPr>
          <w:rtl w:val="true"/>
        </w:rPr>
        <w:t xml:space="preserve">- </w:t>
      </w:r>
      <w:r>
        <w:rPr>
          <w:rtl w:val="true"/>
        </w:rPr>
        <w:t xml:space="preserve">آداب المتعلمين للخواجة نصيرالدين الطوسی </w:t>
      </w:r>
      <w:r>
        <w:rPr>
          <w:rtl w:val="true"/>
        </w:rPr>
        <w:t>(</w:t>
      </w:r>
      <w:r>
        <w:rPr/>
        <w:t>89</w:t>
      </w:r>
      <w:r>
        <w:rPr>
          <w:rtl w:val="true"/>
        </w:rPr>
        <w:t xml:space="preserve">ظ </w:t>
      </w:r>
      <w:r>
        <w:rPr>
          <w:rtl w:val="true"/>
        </w:rPr>
        <w:t xml:space="preserve">- </w:t>
      </w:r>
      <w:r>
        <w:rPr/>
        <w:t>100</w:t>
      </w:r>
      <w:r>
        <w:rPr>
          <w:rtl w:val="true"/>
        </w:rPr>
        <w:t>و</w:t>
      </w:r>
      <w:r>
        <w:rPr>
          <w:rtl w:val="true"/>
        </w:rPr>
        <w:t xml:space="preserve">) [ </w:t>
      </w:r>
      <w:r>
        <w:rPr>
          <w:rtl w:val="true"/>
        </w:rPr>
        <w:t xml:space="preserve">الأخلاق </w:t>
      </w:r>
      <w:r>
        <w:rPr>
          <w:rtl w:val="true"/>
        </w:rPr>
        <w:t>]</w:t>
      </w:r>
      <w:bookmarkEnd w:id="26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خمسة فصول على تهذیب الاصول الخمسة الدينية بحث فيها استدلالياً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عقيدة قادني الدليل اليها و قوی اعتقادی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 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النسخة متفرقات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والنستعليق، الكتاب الأول بخط علی رضا ابن محمد کلاب نسبدیمی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والكتاب الثالث في يوم الاربعاء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العناوين بالحمرة، على الهوامش تعليقات، اثرت الرطوبة في الأوراق، الغلاف عادي</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264" w:name="pg15009_169597"/>
    </w:p>
    <w:p>
      <w:pPr>
        <w:pStyle w:val="BookText"/>
        <w:rPr/>
      </w:pPr>
      <w:bookmarkEnd w:id="264"/>
      <w:r>
        <w:rPr>
          <w:rFonts w:eastAsia="Times New Roman" w:cs="Times New Roman" w:ascii="Times New Roman" w:hAnsi="Times New Roman"/>
          <w:color w:val="111111"/>
          <w:sz w:val="28"/>
          <w:szCs w:val="28"/>
          <w:lang w:val="en-US" w:bidi="en-US"/>
        </w:rPr>
        <w:t>551</w:t>
      </w:r>
    </w:p>
    <w:p>
      <w:pPr>
        <w:pStyle w:val="Heading2"/>
        <w:numPr>
          <w:ilvl w:val="1"/>
          <w:numId w:val="1"/>
        </w:numPr>
        <w:rPr/>
      </w:pPr>
      <w:bookmarkStart w:id="265" w:name="__RefHeading___Toc596898_3406789950"/>
      <w:bookmarkStart w:id="266" w:name="_Toc108"/>
      <w:bookmarkEnd w:id="265"/>
      <w:r>
        <w:rPr>
          <w:rtl w:val="true"/>
        </w:rPr>
        <w:t xml:space="preserve">الحاشية على حواشی شرح المقاصد </w:t>
      </w:r>
      <w:r>
        <w:rPr>
          <w:rtl w:val="true"/>
        </w:rPr>
        <w:t xml:space="preserve">[ </w:t>
      </w:r>
      <w:r>
        <w:rPr>
          <w:rtl w:val="true"/>
        </w:rPr>
        <w:t xml:space="preserve">التفسير </w:t>
      </w:r>
      <w:r>
        <w:rPr>
          <w:rtl w:val="true"/>
        </w:rPr>
        <w:t>]</w:t>
      </w:r>
      <w:bookmarkEnd w:id="26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ثلاث حواشي على شرح المقاصد للتفتازاني يعبر عن حاشية احمد بالمحشى المدقق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حاشية كمال الدين با الفاضل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عصام الاسفرائینی ببعض الأفاضل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نعمائه والصلاة على سيد انبيائه وعلى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فيتم الدليل على عمومه، هذا نهاية ما اردت ایراده في هذا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النسخ، عبدالحکیم، بامر الشيخ محمد شریف، يوم الخميس غرّة ربيع الاول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في مدرسة نيجة العليا، الفواصل بالحمرة، على الهوامش تعليقات و بلاغات، اثرت الرطوبة في الأوراق، في آخر النسخة اوراق من کتاب،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67" w:name="__RefHeading___Toc596900_3406789950"/>
      <w:bookmarkStart w:id="268" w:name="_Toc109"/>
      <w:bookmarkEnd w:id="267"/>
      <w:r>
        <w:rPr/>
        <w:t>1</w:t>
      </w:r>
      <w:r>
        <w:rPr>
          <w:rtl w:val="true"/>
        </w:rPr>
        <w:t xml:space="preserve">- </w:t>
      </w:r>
      <w:r>
        <w:rPr>
          <w:rtl w:val="true"/>
        </w:rPr>
        <w:t xml:space="preserve">اللهوف على قتلى الطفوف </w:t>
      </w:r>
      <w:r>
        <w:rPr>
          <w:rtl w:val="true"/>
        </w:rPr>
        <w:t>(</w:t>
      </w:r>
      <w:r>
        <w:rPr/>
        <w:t>2</w:t>
      </w:r>
      <w:r>
        <w:rPr>
          <w:rtl w:val="true"/>
        </w:rPr>
        <w:t xml:space="preserve">ظ </w:t>
      </w:r>
      <w:r>
        <w:rPr>
          <w:rtl w:val="true"/>
        </w:rPr>
        <w:t xml:space="preserve">- </w:t>
      </w:r>
      <w:r>
        <w:rPr/>
        <w:t>36</w:t>
      </w:r>
      <w:r>
        <w:rPr>
          <w:rtl w:val="true"/>
        </w:rPr>
        <w:t>ظ</w:t>
      </w:r>
      <w:r>
        <w:rPr>
          <w:rtl w:val="true"/>
        </w:rPr>
        <w:t xml:space="preserve">) [ </w:t>
      </w:r>
      <w:r>
        <w:rPr>
          <w:rtl w:val="true"/>
        </w:rPr>
        <w:t xml:space="preserve">التاريخ </w:t>
      </w:r>
      <w:r>
        <w:rPr>
          <w:rtl w:val="true"/>
        </w:rPr>
        <w:t>]</w:t>
      </w:r>
      <w:bookmarkEnd w:id="268"/>
    </w:p>
    <w:p>
      <w:pPr>
        <w:pStyle w:val="BookText"/>
        <w:rPr/>
      </w:pPr>
      <w:r>
        <w:rPr>
          <w:rFonts w:ascii="IRNazanin" w:hAnsi="IRNazanin" w:eastAsia="IRNazanin"/>
          <w:color w:val="111111"/>
          <w:sz w:val="28"/>
          <w:sz w:val="28"/>
          <w:szCs w:val="28"/>
          <w:rtl w:val="true"/>
          <w:lang w:bidi="fa-IR"/>
        </w:rPr>
        <w:t xml:space="preserve">للسيد رضی الدین ابی القاسم علی بن موسی بن طاووس الحلى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شهادت سیدالشهداء ابی عبدالله الحسین علیه السلام مرتب على ثلاثة مسالك، والنسخة ناقصة الآخر</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المتجلى لعباده من افق الالباب، المجلي عن مراده بنطق السنة والكتاب</w:t>
      </w:r>
      <w:r>
        <w:rPr>
          <w:rFonts w:eastAsia="Amiri" w:cs="Amiri" w:ascii="Amiri" w:hAnsi="Amiri"/>
          <w:color w:val="111111"/>
          <w:sz w:val="28"/>
          <w:szCs w:val="28"/>
          <w:rtl w:val="true"/>
          <w:lang w:bidi="ar-SA"/>
        </w:rPr>
        <w:t xml:space="preserve">». </w:t>
      </w:r>
      <w:bookmarkStart w:id="269" w:name="pg15009_169598"/>
    </w:p>
    <w:p>
      <w:pPr>
        <w:pStyle w:val="BookText"/>
        <w:rPr/>
      </w:pPr>
      <w:bookmarkEnd w:id="269"/>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اورقوا عودی بماء عهودهم واذهبوا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بنماء سعودهم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596902_3406789950"/>
      <w:bookmarkStart w:id="271" w:name="_Toc110"/>
      <w:bookmarkEnd w:id="270"/>
      <w:r>
        <w:rPr/>
        <w:t>2</w:t>
      </w:r>
      <w:r>
        <w:rPr>
          <w:rtl w:val="true"/>
        </w:rPr>
        <w:t xml:space="preserve"> - </w:t>
      </w:r>
      <w:r>
        <w:rPr>
          <w:rtl w:val="true"/>
        </w:rPr>
        <w:t xml:space="preserve">كتاب في الفقه </w:t>
      </w:r>
      <w:r>
        <w:rPr>
          <w:rtl w:val="true"/>
        </w:rPr>
        <w:t>(</w:t>
      </w:r>
      <w:r>
        <w:rPr/>
        <w:t>37</w:t>
      </w:r>
      <w:r>
        <w:rPr>
          <w:rtl w:val="true"/>
        </w:rPr>
        <w:t xml:space="preserve">ظ </w:t>
      </w:r>
      <w:r>
        <w:rPr>
          <w:rtl w:val="true"/>
        </w:rPr>
        <w:t xml:space="preserve">- </w:t>
      </w:r>
      <w:r>
        <w:rPr/>
        <w:t>103</w:t>
      </w:r>
      <w:r>
        <w:rPr>
          <w:rtl w:val="true"/>
        </w:rPr>
        <w:t xml:space="preserve"> </w:t>
      </w:r>
      <w:r>
        <w:rPr>
          <w:rtl w:val="true"/>
        </w:rPr>
        <w:t>ظ</w:t>
      </w:r>
      <w:r>
        <w:rPr>
          <w:rtl w:val="true"/>
        </w:rPr>
        <w:t xml:space="preserve">) [ </w:t>
      </w:r>
      <w:r>
        <w:rPr>
          <w:rtl w:val="true"/>
        </w:rPr>
        <w:t xml:space="preserve">الفقه </w:t>
      </w:r>
      <w:r>
        <w:rPr>
          <w:rtl w:val="true"/>
        </w:rPr>
        <w:t>]</w:t>
      </w:r>
      <w:bookmarkEnd w:id="27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فقهى يبدء من كتاب الزكاة يتلوه كتاب الخمس والصوم والاعتكاف، 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الزكاة و هي لغة الزيادة والنمو والطهارة وشرعاً حق يجب في المال يعتبر في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 كما نحن فيه مع ان اطلاقه بترك الاستفصال عموم هذا و</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596904_3406789950"/>
      <w:bookmarkStart w:id="273" w:name="_Toc111"/>
      <w:bookmarkEnd w:id="272"/>
      <w:r>
        <w:rPr/>
        <w:t>3</w:t>
      </w:r>
      <w:r>
        <w:rPr>
          <w:rtl w:val="true"/>
        </w:rPr>
        <w:t xml:space="preserve">- </w:t>
      </w:r>
      <w:r>
        <w:rPr>
          <w:rtl w:val="true"/>
        </w:rPr>
        <w:t xml:space="preserve">رسالة في معنى قول الكليني في الكافي </w:t>
      </w:r>
      <w:r>
        <w:rPr>
          <w:rtl w:val="true"/>
        </w:rPr>
        <w:t>«</w:t>
      </w:r>
      <w:r>
        <w:rPr>
          <w:rtl w:val="true"/>
        </w:rPr>
        <w:t>عدة من اصحابنا</w:t>
      </w:r>
      <w:r>
        <w:rPr>
          <w:rtl w:val="true"/>
        </w:rPr>
        <w:t>»</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محمدباقر بن محمد تقی الموسوی</w:t>
      </w:r>
    </w:p>
    <w:p>
      <w:pPr>
        <w:pStyle w:val="BookText"/>
        <w:rPr/>
      </w:pPr>
      <w:r>
        <w:rPr>
          <w:rFonts w:ascii="Amiri" w:hAnsi="Amiri" w:eastAsia="Amiri" w:cs="Amiri"/>
          <w:color w:val="111111"/>
          <w:sz w:val="28"/>
          <w:sz w:val="28"/>
          <w:szCs w:val="28"/>
          <w:rtl w:val="true"/>
          <w:lang w:bidi="ar-SA"/>
        </w:rPr>
        <w:t>الرسالة في بيان قول الكليني في الكافي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عدة الرواة والاخبار و زنة الجبال و الاحجار و الاشجار و صلواته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انه ضعّفه جماعة من أصحابنا لكنّه غير مضرّ فيما نحن فيه كما لایخفی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596906_3406789950"/>
      <w:bookmarkStart w:id="275" w:name="_Toc112"/>
      <w:bookmarkEnd w:id="274"/>
      <w:r>
        <w:rPr/>
        <w:t>4</w:t>
      </w:r>
      <w:r>
        <w:rPr>
          <w:rtl w:val="true"/>
        </w:rPr>
        <w:t xml:space="preserve"> - </w:t>
      </w:r>
      <w:r>
        <w:rPr>
          <w:rtl w:val="true"/>
        </w:rPr>
        <w:t xml:space="preserve">رسالة في تحقيق حال احمد بن محمد بن خالد البرقی </w:t>
      </w:r>
      <w:r>
        <w:rPr>
          <w:rtl w:val="true"/>
        </w:rPr>
        <w:t>(</w:t>
      </w:r>
      <w:r>
        <w:rPr/>
        <w:t>112</w:t>
      </w:r>
      <w:r>
        <w:rPr>
          <w:rtl w:val="true"/>
        </w:rPr>
        <w:t xml:space="preserve"> </w:t>
      </w:r>
      <w:r>
        <w:rPr>
          <w:rtl w:val="true"/>
        </w:rPr>
        <w:t xml:space="preserve">ظ </w:t>
      </w:r>
      <w:r>
        <w:rPr>
          <w:rtl w:val="true"/>
        </w:rPr>
        <w:t xml:space="preserve">- </w:t>
      </w:r>
      <w:r>
        <w:rPr/>
        <w:t>113</w:t>
      </w:r>
      <w:r>
        <w:rPr>
          <w:rtl w:val="true"/>
        </w:rPr>
        <w:t xml:space="preserve"> </w:t>
      </w:r>
      <w:r>
        <w:rPr>
          <w:rtl w:val="true"/>
        </w:rPr>
        <w:t>ظ</w:t>
      </w:r>
      <w:r>
        <w:rPr>
          <w:rtl w:val="true"/>
        </w:rPr>
        <w:t xml:space="preserve">) [ </w:t>
      </w:r>
      <w:r>
        <w:rPr>
          <w:rtl w:val="true"/>
        </w:rPr>
        <w:t xml:space="preserve">الرجال </w:t>
      </w:r>
      <w:r>
        <w:rPr>
          <w:rtl w:val="true"/>
        </w:rPr>
        <w:t>]</w:t>
      </w:r>
      <w:bookmarkEnd w:id="275"/>
    </w:p>
    <w:p>
      <w:pPr>
        <w:pStyle w:val="BookText"/>
        <w:rPr/>
      </w:pPr>
      <w:r>
        <w:rPr>
          <w:rFonts w:ascii="IRNazanin" w:hAnsi="IRNazanin" w:eastAsia="IRNazanin"/>
          <w:color w:val="111111"/>
          <w:sz w:val="28"/>
          <w:sz w:val="28"/>
          <w:szCs w:val="28"/>
          <w:rtl w:val="true"/>
          <w:lang w:bidi="fa-IR"/>
        </w:rPr>
        <w:t>للسيد محمد باقر بن محمد تقی الموسوی</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حمد الله المنعم بكل الآلاء والصلاة على من التجأ اليه قاطبة البرية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حديثه معدود في الصحاح و هو مختار المحققين من المتأخرين ايضاً</w:t>
      </w:r>
      <w:r>
        <w:rPr>
          <w:rFonts w:eastAsia="Amiri" w:cs="Amiri" w:ascii="Amiri" w:hAnsi="Amiri"/>
          <w:color w:val="111111"/>
          <w:sz w:val="28"/>
          <w:szCs w:val="28"/>
          <w:rtl w:val="true"/>
          <w:lang w:bidi="ar-SA"/>
        </w:rPr>
        <w:t xml:space="preserve">». </w:t>
      </w:r>
      <w:bookmarkStart w:id="276" w:name="pg15009_169599"/>
    </w:p>
    <w:p>
      <w:pPr>
        <w:pStyle w:val="Heading2"/>
        <w:numPr>
          <w:ilvl w:val="1"/>
          <w:numId w:val="1"/>
        </w:numPr>
        <w:rPr/>
      </w:pPr>
      <w:bookmarkStart w:id="277" w:name="__RefHeading___Toc596908_3406789950"/>
      <w:bookmarkStart w:id="278" w:name="_Toc113"/>
      <w:bookmarkEnd w:id="276"/>
      <w:bookmarkEnd w:id="277"/>
      <w:r>
        <w:rPr/>
        <w:t>5</w:t>
      </w:r>
      <w:r>
        <w:rPr>
          <w:rtl w:val="true"/>
        </w:rPr>
        <w:t xml:space="preserve">- </w:t>
      </w:r>
      <w:r>
        <w:rPr>
          <w:rtl w:val="true"/>
        </w:rPr>
        <w:t xml:space="preserve">كتاب في الفقه </w:t>
      </w:r>
      <w:r>
        <w:rPr>
          <w:rtl w:val="true"/>
        </w:rPr>
        <w:t>(</w:t>
      </w:r>
      <w:r>
        <w:rPr/>
        <w:t>114</w:t>
      </w:r>
      <w:r>
        <w:rPr>
          <w:rtl w:val="true"/>
        </w:rPr>
        <w:t xml:space="preserve"> </w:t>
      </w:r>
      <w:r>
        <w:rPr>
          <w:rtl w:val="true"/>
        </w:rPr>
        <w:t xml:space="preserve">و </w:t>
      </w:r>
      <w:r>
        <w:rPr>
          <w:rtl w:val="true"/>
        </w:rPr>
        <w:t>-</w:t>
      </w:r>
      <w:r>
        <w:rPr/>
        <w:t>198</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الفقه </w:t>
      </w:r>
      <w:r>
        <w:rPr>
          <w:rtl w:val="true"/>
        </w:rPr>
        <w:t>]</w:t>
      </w:r>
      <w:bookmarkEnd w:id="27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فارسی في الفقه بصورة السؤال والجواب، من كتاب الطهارة إلى آخر الميراث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مستحاضه باستحاضه كثيره غسل کرد از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مجوس اتفاق می افتد یا در صورت وطی شبهه پس در آن حجبی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والنستعليق، العناوين بالحمرة، على الهوامش تصحیحات،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553</w:t>
      </w:r>
    </w:p>
    <w:p>
      <w:pPr>
        <w:pStyle w:val="Heading2"/>
        <w:numPr>
          <w:ilvl w:val="1"/>
          <w:numId w:val="1"/>
        </w:numPr>
        <w:rPr/>
      </w:pPr>
      <w:bookmarkStart w:id="279" w:name="__RefHeading___Toc596910_3406789950"/>
      <w:bookmarkStart w:id="280" w:name="_Toc114"/>
      <w:bookmarkEnd w:id="279"/>
      <w:r>
        <w:rPr>
          <w:rtl w:val="true"/>
        </w:rPr>
        <w:t xml:space="preserve">شواكل الحور في شرح هياكل النور </w:t>
      </w:r>
      <w:r>
        <w:rPr>
          <w:rtl w:val="true"/>
        </w:rPr>
        <w:t xml:space="preserve">[ </w:t>
      </w:r>
      <w:r>
        <w:rPr>
          <w:rtl w:val="true"/>
        </w:rPr>
        <w:t xml:space="preserve">الفلسفة </w:t>
      </w:r>
      <w:r>
        <w:rPr>
          <w:rtl w:val="true"/>
        </w:rPr>
        <w:t>]</w:t>
      </w:r>
      <w:bookmarkEnd w:id="280"/>
    </w:p>
    <w:p>
      <w:pPr>
        <w:pStyle w:val="BookText"/>
        <w:rPr/>
      </w:pPr>
      <w:r>
        <w:rPr>
          <w:rFonts w:ascii="IRNazanin" w:hAnsi="IRNazanin" w:eastAsia="IRNazanin"/>
          <w:color w:val="111111"/>
          <w:sz w:val="28"/>
          <w:sz w:val="28"/>
          <w:szCs w:val="28"/>
          <w:rtl w:val="true"/>
          <w:lang w:bidi="fa-IR"/>
        </w:rPr>
        <w:t>للسهرودی</w:t>
      </w:r>
    </w:p>
    <w:p>
      <w:pPr>
        <w:pStyle w:val="BookText"/>
        <w:rPr/>
      </w:pPr>
      <w:r>
        <w:rPr>
          <w:rFonts w:ascii="IRNazanin" w:hAnsi="IRNazanin" w:eastAsia="IRNazanin"/>
          <w:color w:val="111111"/>
          <w:sz w:val="28"/>
          <w:sz w:val="28"/>
          <w:szCs w:val="28"/>
          <w:rtl w:val="true"/>
          <w:lang w:bidi="fa-IR"/>
        </w:rPr>
        <w:t xml:space="preserve">شرح مزجی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هياكل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حكمة الاشراق للسهرودی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نصب رایات آیات قدرته على كواهل هياكل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على القدسيين خصوصا على سيد الكل في الكل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281" w:name="pg15009_169600"/>
    </w:p>
    <w:p>
      <w:pPr>
        <w:pStyle w:val="BookText"/>
        <w:rPr/>
      </w:pPr>
      <w:bookmarkEnd w:id="281"/>
      <w:r>
        <w:rPr>
          <w:rFonts w:ascii="IRNazanin" w:hAnsi="IRNazanin" w:eastAsia="IRNazanin"/>
          <w:color w:val="111111"/>
          <w:sz w:val="28"/>
          <w:sz w:val="28"/>
          <w:szCs w:val="28"/>
          <w:rtl w:val="true"/>
          <w:lang w:bidi="fa-IR"/>
        </w:rPr>
        <w:t xml:space="preserve">النستعلیق، محمد صادق، محرم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هفتو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قرى اصفهان، على الهوامش تعليقات برسم منه، اثرت الرطوبة في الأوراق وفيها ترمیم، في الورقة الاخيرة تملك بالبيع في قزوين في مدرسة الالتفاتية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موسی کاظم علیه السّلام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وكتابة بخطّ عبدالحسين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82" w:name="__RefHeading___Toc596912_3406789950"/>
      <w:bookmarkStart w:id="283" w:name="_Toc115"/>
      <w:bookmarkEnd w:id="282"/>
      <w:r>
        <w:rPr/>
        <w:t>1</w:t>
      </w:r>
      <w:r>
        <w:rPr>
          <w:rtl w:val="true"/>
        </w:rPr>
        <w:t xml:space="preserve">- </w:t>
      </w:r>
      <w:r>
        <w:rPr>
          <w:rtl w:val="true"/>
        </w:rPr>
        <w:t xml:space="preserve">شرح ايساغوجی </w:t>
      </w:r>
      <w:r>
        <w:rPr>
          <w:rtl w:val="true"/>
        </w:rPr>
        <w:t>(</w:t>
      </w:r>
      <w:r>
        <w:rPr/>
        <w:t>7</w:t>
      </w:r>
      <w:r>
        <w:rPr>
          <w:rtl w:val="true"/>
        </w:rPr>
        <w:t xml:space="preserve">ظ </w:t>
      </w:r>
      <w:r>
        <w:rPr>
          <w:rtl w:val="true"/>
        </w:rPr>
        <w:t xml:space="preserve">- </w:t>
      </w:r>
      <w:r>
        <w:rPr/>
        <w:t>22</w:t>
      </w:r>
      <w:r>
        <w:rPr>
          <w:rtl w:val="true"/>
        </w:rPr>
        <w:t xml:space="preserve"> </w:t>
      </w:r>
      <w:r>
        <w:rPr>
          <w:rtl w:val="true"/>
        </w:rPr>
        <w:t>ظ</w:t>
      </w:r>
      <w:r>
        <w:rPr>
          <w:rtl w:val="true"/>
        </w:rPr>
        <w:t xml:space="preserve">) [ </w:t>
      </w:r>
      <w:r>
        <w:rPr>
          <w:rtl w:val="true"/>
        </w:rPr>
        <w:t xml:space="preserve">المنطق </w:t>
      </w:r>
      <w:r>
        <w:rPr>
          <w:rtl w:val="true"/>
        </w:rPr>
        <w:t>]</w:t>
      </w:r>
      <w:bookmarkEnd w:id="283"/>
    </w:p>
    <w:p>
      <w:pPr>
        <w:pStyle w:val="BookText"/>
        <w:rPr/>
      </w:pPr>
      <w:r>
        <w:rPr>
          <w:rFonts w:ascii="Amiri" w:hAnsi="Amiri" w:eastAsia="Amiri" w:cs="Amiri"/>
          <w:color w:val="111111"/>
          <w:sz w:val="28"/>
          <w:sz w:val="28"/>
          <w:szCs w:val="28"/>
          <w:rtl w:val="true"/>
          <w:lang w:bidi="ar-SA"/>
        </w:rPr>
        <w:t xml:space="preserve">لشمس الدين محمد بن حمزة الفناري المتوفي </w:t>
      </w:r>
      <w:r>
        <w:rPr>
          <w:rFonts w:eastAsia="Amiri" w:cs="Amiri" w:ascii="Amiri" w:hAnsi="Amiri"/>
          <w:color w:val="111111"/>
          <w:sz w:val="28"/>
          <w:szCs w:val="28"/>
          <w:lang w:bidi="ar-SA"/>
        </w:rPr>
        <w:t>834</w:t>
      </w:r>
    </w:p>
    <w:p>
      <w:pPr>
        <w:pStyle w:val="BookText"/>
        <w:rPr/>
      </w:pPr>
      <w:r>
        <w:rPr>
          <w:rFonts w:ascii="Amiri" w:hAnsi="Amiri" w:eastAsia="Amiri" w:cs="Amiri"/>
          <w:color w:val="111111"/>
          <w:sz w:val="28"/>
          <w:sz w:val="28"/>
          <w:szCs w:val="28"/>
          <w:rtl w:val="true"/>
          <w:lang w:bidi="ar-SA"/>
        </w:rPr>
        <w:t>شرح ممزوج على كتاب ايساغوجي لأثير الدين الأبهري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لك اللهم على ما لخصت لی من منح عوارف الإفاضل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البرهان لا غير لانه تحصيل العقائد الحقة وتنزيل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2"/>
        <w:numPr>
          <w:ilvl w:val="1"/>
          <w:numId w:val="1"/>
        </w:numPr>
        <w:rPr/>
      </w:pPr>
      <w:bookmarkStart w:id="284" w:name="__RefHeading___Toc596914_3406789950"/>
      <w:bookmarkStart w:id="285" w:name="_Toc116"/>
      <w:bookmarkEnd w:id="284"/>
      <w:r>
        <w:rPr/>
        <w:t>2</w:t>
      </w:r>
      <w:r>
        <w:rPr>
          <w:rtl w:val="true"/>
        </w:rPr>
        <w:t xml:space="preserve"> - </w:t>
      </w:r>
      <w:r>
        <w:rPr>
          <w:rtl w:val="true"/>
        </w:rPr>
        <w:t xml:space="preserve">الحاشية على شرح ايساغوجي </w:t>
      </w:r>
      <w:r>
        <w:rPr>
          <w:rtl w:val="true"/>
        </w:rPr>
        <w:t xml:space="preserve">/ </w:t>
      </w:r>
      <w:r>
        <w:rPr>
          <w:rtl w:val="true"/>
        </w:rPr>
        <w:t>لاحمد بن محمد بن خضر</w:t>
      </w:r>
      <w:r>
        <w:rPr>
          <w:rtl w:val="true"/>
        </w:rPr>
        <w:t xml:space="preserve">( </w:t>
      </w:r>
      <w:r>
        <w:rPr/>
        <w:t>25</w:t>
      </w:r>
      <w:r>
        <w:rPr>
          <w:rtl w:val="true"/>
        </w:rPr>
        <w:t xml:space="preserve">ظ – </w:t>
      </w:r>
      <w:r>
        <w:rPr/>
        <w:t>67</w:t>
      </w:r>
      <w:r>
        <w:rPr>
          <w:rtl w:val="true"/>
        </w:rPr>
        <w:t>ظ</w:t>
      </w:r>
      <w:r>
        <w:rPr>
          <w:rtl w:val="true"/>
        </w:rPr>
        <w:t xml:space="preserve">) [ </w:t>
      </w:r>
      <w:r>
        <w:rPr>
          <w:rtl w:val="true"/>
        </w:rPr>
        <w:t xml:space="preserve">المنطق </w:t>
      </w:r>
      <w:r>
        <w:rPr>
          <w:rtl w:val="true"/>
        </w:rPr>
        <w:t>]</w:t>
      </w:r>
      <w:bookmarkEnd w:id="28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bookmarkStart w:id="286" w:name="pg15009_169601"/>
    </w:p>
    <w:p>
      <w:pPr>
        <w:pStyle w:val="BookText"/>
        <w:rPr/>
      </w:pPr>
      <w:bookmarkEnd w:id="286"/>
      <w:r>
        <w:rPr>
          <w:rFonts w:ascii="IRNazanin" w:hAnsi="IRNazanin" w:eastAsia="IRNazanin"/>
          <w:color w:val="111111"/>
          <w:sz w:val="28"/>
          <w:sz w:val="28"/>
          <w:szCs w:val="28"/>
          <w:rtl w:val="true"/>
          <w:lang w:bidi="fa-IR"/>
        </w:rPr>
        <w:t xml:space="preserve">النستعلیق، ابراهيم بن محمود، الكتاب الأول في اواخر ذي القعدة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في محرم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87" w:name="__RefHeading___Toc596916_3406789950"/>
      <w:bookmarkStart w:id="288" w:name="_Toc117"/>
      <w:bookmarkEnd w:id="287"/>
      <w:r>
        <w:rPr/>
        <w:t>1</w:t>
      </w:r>
      <w:r>
        <w:rPr>
          <w:rtl w:val="true"/>
        </w:rPr>
        <w:t xml:space="preserve">- </w:t>
      </w:r>
      <w:r>
        <w:rPr>
          <w:rtl w:val="true"/>
        </w:rPr>
        <w:t xml:space="preserve">الحاشية على شرح العقائد العضدية </w:t>
      </w:r>
      <w:r>
        <w:rPr>
          <w:rtl w:val="true"/>
        </w:rPr>
        <w:t>(</w:t>
      </w:r>
      <w:r>
        <w:rPr/>
        <w:t>9</w:t>
      </w:r>
      <w:r>
        <w:rPr>
          <w:rtl w:val="true"/>
        </w:rPr>
        <w:t xml:space="preserve">ظ </w:t>
      </w:r>
      <w:r>
        <w:rPr>
          <w:rtl w:val="true"/>
        </w:rPr>
        <w:t xml:space="preserve">- </w:t>
      </w:r>
      <w:r>
        <w:rPr/>
        <w:t>86</w:t>
      </w:r>
      <w:r>
        <w:rPr>
          <w:rtl w:val="true"/>
        </w:rPr>
        <w:t xml:space="preserve"> </w:t>
      </w:r>
      <w:r>
        <w:rPr>
          <w:rtl w:val="true"/>
        </w:rPr>
        <w:t>ظ</w:t>
      </w:r>
      <w:r>
        <w:rPr>
          <w:rtl w:val="true"/>
        </w:rPr>
        <w:t xml:space="preserve">) [ </w:t>
      </w:r>
      <w:r>
        <w:rPr>
          <w:rtl w:val="true"/>
        </w:rPr>
        <w:t xml:space="preserve">العقائد </w:t>
      </w:r>
      <w:r>
        <w:rPr>
          <w:rtl w:val="true"/>
        </w:rPr>
        <w:t>]</w:t>
      </w:r>
      <w:bookmarkEnd w:id="288"/>
    </w:p>
    <w:p>
      <w:pPr>
        <w:pStyle w:val="BookText"/>
        <w:rPr/>
      </w:pPr>
      <w:r>
        <w:rPr>
          <w:rFonts w:ascii="Amiri" w:hAnsi="Amiri" w:eastAsia="Amiri" w:cs="Amiri"/>
          <w:color w:val="111111"/>
          <w:sz w:val="28"/>
          <w:sz w:val="28"/>
          <w:szCs w:val="28"/>
          <w:rtl w:val="true"/>
          <w:lang w:bidi="ar-SA"/>
        </w:rPr>
        <w:t xml:space="preserve">ليوسف بن محمد خان القره باغي المحمدشاهي المتوفي حدود </w:t>
      </w:r>
      <w:r>
        <w:rPr>
          <w:rFonts w:eastAsia="Amiri" w:cs="Amiri" w:ascii="Amiri" w:hAnsi="Amiri"/>
          <w:color w:val="111111"/>
          <w:sz w:val="28"/>
          <w:szCs w:val="28"/>
          <w:lang w:bidi="ar-SA"/>
        </w:rPr>
        <w:t>1030</w:t>
      </w:r>
    </w:p>
    <w:p>
      <w:pPr>
        <w:pStyle w:val="BookText"/>
        <w:rPr/>
      </w:pPr>
      <w:r>
        <w:rPr>
          <w:rFonts w:ascii="IRNazanin" w:hAnsi="IRNazanin" w:eastAsia="IRNazanin"/>
          <w:color w:val="111111"/>
          <w:sz w:val="28"/>
          <w:sz w:val="28"/>
          <w:szCs w:val="28"/>
          <w:rtl w:val="true"/>
          <w:lang w:bidi="fa-IR"/>
        </w:rPr>
        <w:t>تعليقات على شرح المولى جلال الدين الدواني على العقائد العضدية لعضدالدین عبدالرحمان الايجي، والنسخة ناقصة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نحمدك يامن هو الحمد والحامد والمحمود وكيف نقدسك يامن هو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التوهم أن الشارح في مقام المنع بعدم تسليم جریان دلیل زمان الوجوه ومنعه يكون في مقابلة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Heading2"/>
        <w:numPr>
          <w:ilvl w:val="1"/>
          <w:numId w:val="1"/>
        </w:numPr>
        <w:rPr/>
      </w:pPr>
      <w:bookmarkStart w:id="289" w:name="__RefHeading___Toc596918_3406789950"/>
      <w:bookmarkStart w:id="290" w:name="_Toc118"/>
      <w:bookmarkEnd w:id="289"/>
      <w:r>
        <w:rPr/>
        <w:t>2</w:t>
      </w:r>
      <w:r>
        <w:rPr>
          <w:rtl w:val="true"/>
        </w:rPr>
        <w:t xml:space="preserve">- </w:t>
      </w:r>
      <w:r>
        <w:rPr>
          <w:rtl w:val="true"/>
        </w:rPr>
        <w:t xml:space="preserve">رسالة في التوحيد </w:t>
      </w:r>
      <w:r>
        <w:rPr>
          <w:rtl w:val="true"/>
        </w:rPr>
        <w:t>(</w:t>
      </w:r>
      <w:r>
        <w:rPr/>
        <w:t>87</w:t>
      </w:r>
      <w:r>
        <w:rPr>
          <w:rtl w:val="true"/>
        </w:rPr>
        <w:t xml:space="preserve"> - </w:t>
      </w:r>
      <w:r>
        <w:rPr/>
        <w:t>89</w:t>
      </w:r>
      <w:r>
        <w:rPr>
          <w:rtl w:val="true"/>
        </w:rPr>
        <w:t>ظ</w:t>
      </w:r>
      <w:r>
        <w:rPr>
          <w:rtl w:val="true"/>
        </w:rPr>
        <w:t xml:space="preserve">) [ </w:t>
      </w:r>
      <w:r>
        <w:rPr>
          <w:rtl w:val="true"/>
        </w:rPr>
        <w:t xml:space="preserve">العقائد </w:t>
      </w:r>
      <w:r>
        <w:rPr>
          <w:rtl w:val="true"/>
        </w:rPr>
        <w:t>]</w:t>
      </w:r>
      <w:bookmarkEnd w:id="29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خمسة مباحث في التوحيد بحث فيها من حيث الألفاظ والمعانی والرابطة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تفرد و تعالى أن يوحد والصلاة على من هدانا كلمة التوحيد و ارشدنا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اشرح لنا صدورنا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زمرة الموحدين و لاتجعلنا في سلك </w:t>
      </w:r>
      <w:bookmarkStart w:id="291" w:name="pg15009_169602"/>
    </w:p>
    <w:p>
      <w:pPr>
        <w:pStyle w:val="BookText"/>
        <w:rPr/>
      </w:pPr>
      <w:bookmarkEnd w:id="291"/>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596920_3406789950"/>
      <w:bookmarkStart w:id="293" w:name="_Toc119"/>
      <w:bookmarkEnd w:id="292"/>
      <w:r>
        <w:rPr/>
        <w:t>3</w:t>
      </w:r>
      <w:r>
        <w:rPr>
          <w:rtl w:val="true"/>
        </w:rPr>
        <w:t xml:space="preserve"> - </w:t>
      </w:r>
      <w:r>
        <w:rPr>
          <w:rtl w:val="true"/>
        </w:rPr>
        <w:t xml:space="preserve">الحاشية على رسالة التوحيدر </w:t>
      </w:r>
      <w:r>
        <w:rPr/>
        <w:t>90</w:t>
      </w:r>
      <w:r>
        <w:rPr>
          <w:rtl w:val="true"/>
        </w:rPr>
        <w:t xml:space="preserve"> </w:t>
      </w:r>
      <w:r>
        <w:rPr>
          <w:rtl w:val="true"/>
        </w:rPr>
        <w:t xml:space="preserve">و – </w:t>
      </w:r>
      <w:r>
        <w:rPr/>
        <w:t>98</w:t>
      </w:r>
      <w:r>
        <w:rPr>
          <w:rtl w:val="true"/>
        </w:rPr>
        <w:t xml:space="preserve"> </w:t>
      </w:r>
      <w:r>
        <w:rPr>
          <w:rtl w:val="true"/>
        </w:rPr>
        <w:t>و</w:t>
      </w:r>
      <w:r>
        <w:rPr>
          <w:rtl w:val="true"/>
        </w:rPr>
        <w:t xml:space="preserve">) [ </w:t>
      </w:r>
      <w:r>
        <w:rPr>
          <w:rtl w:val="true"/>
        </w:rPr>
        <w:t xml:space="preserve">العقائد </w:t>
      </w:r>
      <w:r>
        <w:rPr>
          <w:rtl w:val="true"/>
        </w:rPr>
        <w:t>]</w:t>
      </w:r>
      <w:bookmarkEnd w:id="29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الرسالة سابق الذكر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العامة أي الشاملة لجميع الموجودات کالوجود اي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وجدوا ما فيه من الخلل فاصلحوا فان الله لا يضيع أجر المحسنين والمصلحين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الكتاب الثاني بخط محمدامین بن ملا صيف الله الكاشغري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الهوامش تعليقات وبلاغات وتصحيحات، أثرّت الأرضة في الأوراق، في الأوراق ترمیم، في اول النسخة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فيها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عظیم الدین </w:t>
      </w:r>
      <w:r>
        <w:rPr>
          <w:rFonts w:eastAsia="IRNazanin" w:cs="IRNazanin"/>
          <w:color w:val="111111"/>
          <w:sz w:val="28"/>
          <w:szCs w:val="28"/>
          <w:lang w:bidi="fa-IR"/>
        </w:rPr>
        <w:t>11646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تملك باسم خواجة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294" w:name="__RefHeading___Toc596922_3406789950"/>
      <w:bookmarkStart w:id="295" w:name="_Toc120"/>
      <w:bookmarkEnd w:id="294"/>
      <w:r>
        <w:rPr/>
        <w:t>1</w:t>
      </w:r>
      <w:r>
        <w:rPr>
          <w:rtl w:val="true"/>
        </w:rPr>
        <w:t xml:space="preserve">- </w:t>
      </w:r>
      <w:r>
        <w:rPr>
          <w:rtl w:val="true"/>
        </w:rPr>
        <w:t>شرح حديث البساط</w:t>
      </w:r>
      <w:r>
        <w:rPr>
          <w:rtl w:val="true"/>
        </w:rPr>
        <w:t>(</w:t>
      </w:r>
      <w:r>
        <w:rPr/>
        <w:t>1</w:t>
      </w:r>
      <w:r>
        <w:rPr>
          <w:rtl w:val="true"/>
        </w:rPr>
        <w:t xml:space="preserve">ظ </w:t>
      </w:r>
      <w:r>
        <w:rPr>
          <w:rtl w:val="true"/>
        </w:rPr>
        <w:t xml:space="preserve">- </w:t>
      </w:r>
      <w:r>
        <w:rPr/>
        <w:t>35</w:t>
      </w:r>
      <w:r>
        <w:rPr>
          <w:rtl w:val="true"/>
        </w:rPr>
        <w:t>ظ</w:t>
      </w:r>
      <w:r>
        <w:rPr>
          <w:rtl w:val="true"/>
        </w:rPr>
        <w:t xml:space="preserve">) [ </w:t>
      </w:r>
      <w:r>
        <w:rPr>
          <w:rtl w:val="true"/>
        </w:rPr>
        <w:t xml:space="preserve">الحديث </w:t>
      </w:r>
      <w:r>
        <w:rPr>
          <w:rtl w:val="true"/>
        </w:rPr>
        <w:t>]</w:t>
      </w:r>
      <w:bookmarkEnd w:id="295"/>
    </w:p>
    <w:p>
      <w:pPr>
        <w:pStyle w:val="BookText"/>
        <w:rPr/>
      </w:pPr>
      <w:r>
        <w:rPr>
          <w:rFonts w:ascii="IRNazanin" w:hAnsi="IRNazanin" w:eastAsia="IRNazanin"/>
          <w:color w:val="111111"/>
          <w:sz w:val="28"/>
          <w:sz w:val="28"/>
          <w:szCs w:val="28"/>
          <w:rtl w:val="true"/>
          <w:lang w:bidi="fa-IR"/>
        </w:rPr>
        <w:t>للقاضي محمد سعيد بن محمد مفيد القمی، تلميذ الفيض الكاشانی</w:t>
      </w:r>
    </w:p>
    <w:p>
      <w:pPr>
        <w:pStyle w:val="BookText"/>
        <w:rPr/>
      </w:pPr>
      <w:r>
        <w:rPr>
          <w:rFonts w:ascii="IRNazanin" w:hAnsi="IRNazanin" w:eastAsia="IRNazanin"/>
          <w:color w:val="111111"/>
          <w:sz w:val="28"/>
          <w:sz w:val="28"/>
          <w:szCs w:val="28"/>
          <w:rtl w:val="true"/>
          <w:lang w:bidi="fa-IR"/>
        </w:rPr>
        <w:t>شرح الحديث السحابة التي هبطت بأمر أمير المؤمنین علیه السلام و انبسطت على الارض کالبساط</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مدير الادوار معيد الاكوار طبقا عن طبق و عالماً بعد عالم ليجزي </w:t>
      </w:r>
      <w:bookmarkStart w:id="296" w:name="pg15009_169603"/>
    </w:p>
    <w:p>
      <w:pPr>
        <w:pStyle w:val="BookText"/>
        <w:rPr/>
      </w:pPr>
      <w:bookmarkEnd w:id="296"/>
      <w:r>
        <w:rPr>
          <w:rFonts w:ascii="Amiri" w:hAnsi="Amiri" w:eastAsia="Amiri" w:cs="Amiri"/>
          <w:color w:val="111111"/>
          <w:sz w:val="28"/>
          <w:sz w:val="28"/>
          <w:szCs w:val="28"/>
          <w:rtl w:val="true"/>
          <w:lang w:bidi="ar-SA"/>
        </w:rPr>
        <w:t>الذين أساؤا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وفقنا لفهم رموز الكتاب و اسرار الخطاب انه ولي الخير و ملهم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596924_3406789950"/>
      <w:bookmarkStart w:id="298" w:name="_Toc121"/>
      <w:bookmarkEnd w:id="297"/>
      <w:r>
        <w:rPr/>
        <w:t>2</w:t>
      </w:r>
      <w:r>
        <w:rPr>
          <w:rtl w:val="true"/>
        </w:rPr>
        <w:t xml:space="preserve"> - </w:t>
      </w:r>
      <w:r>
        <w:rPr>
          <w:rtl w:val="true"/>
        </w:rPr>
        <w:t xml:space="preserve">التحصين في صفات العارفین </w:t>
      </w:r>
      <w:r>
        <w:rPr>
          <w:rtl w:val="true"/>
        </w:rPr>
        <w:t xml:space="preserve">( </w:t>
      </w:r>
      <w:r>
        <w:rPr/>
        <w:t>41</w:t>
      </w:r>
      <w:r>
        <w:rPr>
          <w:rtl w:val="true"/>
        </w:rPr>
        <w:t xml:space="preserve"> </w:t>
      </w:r>
      <w:r>
        <w:rPr>
          <w:rtl w:val="true"/>
        </w:rPr>
        <w:t xml:space="preserve">و </w:t>
      </w:r>
      <w:r>
        <w:rPr>
          <w:rtl w:val="true"/>
        </w:rPr>
        <w:t xml:space="preserve">- </w:t>
      </w:r>
      <w:r>
        <w:rPr/>
        <w:t>44</w:t>
      </w:r>
      <w:r>
        <w:rPr>
          <w:rtl w:val="true"/>
        </w:rPr>
        <w:t xml:space="preserve"> </w:t>
      </w:r>
      <w:r>
        <w:rPr>
          <w:rtl w:val="true"/>
        </w:rPr>
        <w:t>و</w:t>
      </w:r>
      <w:r>
        <w:rPr>
          <w:rtl w:val="true"/>
        </w:rPr>
        <w:t>) [</w:t>
      </w:r>
      <w:r>
        <w:rPr>
          <w:rtl w:val="true"/>
        </w:rPr>
        <w:t xml:space="preserve">الأخلاق </w:t>
      </w:r>
      <w:r>
        <w:rPr>
          <w:rtl w:val="true"/>
        </w:rPr>
        <w:t>]</w:t>
      </w:r>
      <w:bookmarkEnd w:id="298"/>
    </w:p>
    <w:p>
      <w:pPr>
        <w:pStyle w:val="BookText"/>
        <w:rPr/>
      </w:pPr>
      <w:r>
        <w:rPr>
          <w:rFonts w:ascii="Amiri" w:hAnsi="Amiri" w:eastAsia="Amiri" w:cs="Amiri"/>
          <w:color w:val="111111"/>
          <w:sz w:val="28"/>
          <w:sz w:val="28"/>
          <w:szCs w:val="28"/>
          <w:rtl w:val="true"/>
          <w:lang w:bidi="ar-SA"/>
        </w:rPr>
        <w:t xml:space="preserve">للشيخ أبي العباس احمد بن محمد بن فهد الحلي المتوفي </w:t>
      </w:r>
      <w:r>
        <w:rPr>
          <w:rFonts w:eastAsia="Amiri" w:cs="Amiri" w:ascii="Amiri" w:hAnsi="Amiri"/>
          <w:color w:val="111111"/>
          <w:sz w:val="28"/>
          <w:szCs w:val="28"/>
          <w:lang w:bidi="ar-SA"/>
        </w:rPr>
        <w:t>841</w:t>
      </w:r>
    </w:p>
    <w:p>
      <w:pPr>
        <w:pStyle w:val="BookText"/>
        <w:rPr/>
      </w:pPr>
      <w:r>
        <w:rPr>
          <w:rFonts w:ascii="IRNazanin" w:hAnsi="IRNazanin" w:eastAsia="IRNazanin"/>
          <w:color w:val="111111"/>
          <w:sz w:val="28"/>
          <w:sz w:val="28"/>
          <w:szCs w:val="28"/>
          <w:rtl w:val="true"/>
          <w:lang w:bidi="fa-IR"/>
        </w:rPr>
        <w:t>کتاب مرتب على ثلاثة 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تصور العزلة، و آدابها وفوائدها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تجلى لعباده فشغلهم عن الشهوات و أظهر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يصلون و يصومون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فاذا عرض لهم شيء من الدنيا وثبوا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596926_3406789950"/>
      <w:bookmarkStart w:id="300" w:name="_Toc122"/>
      <w:bookmarkEnd w:id="299"/>
      <w:r>
        <w:rPr/>
        <w:t>3</w:t>
      </w:r>
      <w:r>
        <w:rPr>
          <w:rtl w:val="true"/>
        </w:rPr>
        <w:t xml:space="preserve">- </w:t>
      </w:r>
      <w:r>
        <w:rPr>
          <w:rtl w:val="true"/>
        </w:rPr>
        <w:t xml:space="preserve">رسالة الى الجاحظ في من يستحق الخلافة </w:t>
      </w:r>
      <w:r>
        <w:rPr>
          <w:rtl w:val="true"/>
        </w:rPr>
        <w:t>(</w:t>
      </w:r>
      <w:r>
        <w:rPr/>
        <w:t>45</w:t>
      </w:r>
      <w:r>
        <w:rPr>
          <w:rtl w:val="true"/>
        </w:rPr>
        <w:t xml:space="preserve"> </w:t>
      </w:r>
      <w:r>
        <w:rPr>
          <w:rtl w:val="true"/>
        </w:rPr>
        <w:t xml:space="preserve">و </w:t>
      </w:r>
      <w:r>
        <w:rPr>
          <w:rtl w:val="true"/>
        </w:rPr>
        <w:t xml:space="preserve">- </w:t>
      </w:r>
      <w:r>
        <w:rPr/>
        <w:t>46</w:t>
      </w:r>
      <w:r>
        <w:rPr>
          <w:rtl w:val="true"/>
        </w:rPr>
        <w:t xml:space="preserve"> </w:t>
      </w:r>
      <w:r>
        <w:rPr>
          <w:rtl w:val="true"/>
        </w:rPr>
        <w:t>و</w:t>
      </w:r>
      <w:r>
        <w:rPr>
          <w:rtl w:val="true"/>
        </w:rPr>
        <w:t xml:space="preserve">) [ </w:t>
      </w:r>
      <w:r>
        <w:rPr>
          <w:rtl w:val="true"/>
        </w:rPr>
        <w:t xml:space="preserve">العقائد </w:t>
      </w:r>
      <w:r>
        <w:rPr>
          <w:rtl w:val="true"/>
        </w:rPr>
        <w:t>]</w:t>
      </w:r>
      <w:bookmarkEnd w:id="30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أن الأمام هو افضل الامة واثبات من هو افضل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من اعتزل الشكر والظن و الدعوى و الأهواء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وبقي امیرالمؤمنین علیه السلام اولی و احق بالامامة لما اجمعت الأمة عليه و لدلالة الكتاب و السنة</w:t>
      </w:r>
      <w:r>
        <w:rPr>
          <w:rFonts w:eastAsia="IRNazanin" w:cs="IRNazanin"/>
          <w:color w:val="111111"/>
          <w:sz w:val="28"/>
          <w:szCs w:val="28"/>
          <w:rtl w:val="true"/>
          <w:lang w:bidi="fa-IR"/>
        </w:rPr>
        <w:t>».</w:t>
      </w:r>
    </w:p>
    <w:p>
      <w:pPr>
        <w:pStyle w:val="Heading2"/>
        <w:numPr>
          <w:ilvl w:val="1"/>
          <w:numId w:val="1"/>
        </w:numPr>
        <w:rPr/>
      </w:pPr>
      <w:bookmarkStart w:id="301" w:name="__RefHeading___Toc596928_3406789950"/>
      <w:bookmarkStart w:id="302" w:name="_Toc123"/>
      <w:bookmarkEnd w:id="301"/>
      <w:r>
        <w:rPr/>
        <w:t>4</w:t>
      </w:r>
      <w:r>
        <w:rPr>
          <w:rtl w:val="true"/>
        </w:rPr>
        <w:t xml:space="preserve"> - </w:t>
      </w:r>
      <w:r>
        <w:rPr>
          <w:rtl w:val="true"/>
        </w:rPr>
        <w:t>الفضائل الأنسية والشمائل القدسية</w:t>
      </w:r>
      <w:r>
        <w:rPr>
          <w:rtl w:val="true"/>
        </w:rPr>
        <w:t xml:space="preserve">( </w:t>
      </w:r>
      <w:r>
        <w:rPr/>
        <w:t>50</w:t>
      </w:r>
      <w:r>
        <w:rPr>
          <w:rtl w:val="true"/>
        </w:rPr>
        <w:t xml:space="preserve"> </w:t>
      </w:r>
      <w:r>
        <w:rPr>
          <w:rtl w:val="true"/>
        </w:rPr>
        <w:t xml:space="preserve">و </w:t>
      </w:r>
      <w:r>
        <w:rPr>
          <w:rtl w:val="true"/>
        </w:rPr>
        <w:t xml:space="preserve">- </w:t>
      </w:r>
      <w:r>
        <w:rPr/>
        <w:t>56</w:t>
      </w:r>
      <w:r>
        <w:rPr>
          <w:rtl w:val="true"/>
        </w:rPr>
        <w:t xml:space="preserve"> </w:t>
      </w:r>
      <w:r>
        <w:rPr>
          <w:rtl w:val="true"/>
        </w:rPr>
        <w:t>ظ</w:t>
      </w:r>
      <w:r>
        <w:rPr>
          <w:rtl w:val="true"/>
        </w:rPr>
        <w:t>) [</w:t>
      </w:r>
      <w:r>
        <w:rPr>
          <w:rtl w:val="true"/>
        </w:rPr>
        <w:t xml:space="preserve">الأدب </w:t>
      </w:r>
      <w:r>
        <w:rPr>
          <w:rtl w:val="true"/>
        </w:rPr>
        <w:t>]</w:t>
      </w:r>
      <w:bookmarkEnd w:id="30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توضيح وشرح لابيات من شعر المولوي في مثنوياته، منظوم و منثور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جز نائی و ما جز نی نییم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دمی بی ما و ما بی وی نییم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بقای او شوم فانی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جاوید باشی والسلام</w:t>
      </w:r>
      <w:r>
        <w:rPr>
          <w:rFonts w:eastAsia="IRNazanin" w:cs="IRNazanin"/>
          <w:color w:val="111111"/>
          <w:sz w:val="28"/>
          <w:szCs w:val="28"/>
          <w:rtl w:val="true"/>
          <w:lang w:bidi="fa-IR"/>
        </w:rPr>
        <w:t>».</w:t>
      </w:r>
    </w:p>
    <w:p>
      <w:pPr>
        <w:pStyle w:val="Heading2"/>
        <w:numPr>
          <w:ilvl w:val="1"/>
          <w:numId w:val="1"/>
        </w:numPr>
        <w:rPr/>
      </w:pPr>
      <w:bookmarkStart w:id="303" w:name="__RefHeading___Toc596930_3406789950"/>
      <w:bookmarkStart w:id="304" w:name="_Toc124"/>
      <w:bookmarkEnd w:id="303"/>
      <w:r>
        <w:rPr/>
        <w:t>5</w:t>
      </w:r>
      <w:r>
        <w:rPr>
          <w:rtl w:val="true"/>
        </w:rPr>
        <w:t xml:space="preserve">- </w:t>
      </w:r>
      <w:r>
        <w:rPr>
          <w:rtl w:val="true"/>
        </w:rPr>
        <w:t>مرآة الآخرة</w:t>
      </w:r>
      <w:r>
        <w:rPr>
          <w:rtl w:val="true"/>
        </w:rPr>
        <w:t>(</w:t>
      </w:r>
      <w:r>
        <w:rPr/>
        <w:t>57</w:t>
      </w:r>
      <w:r>
        <w:rPr>
          <w:rtl w:val="true"/>
        </w:rPr>
        <w:t xml:space="preserve"> </w:t>
      </w:r>
      <w:r>
        <w:rPr>
          <w:rtl w:val="true"/>
        </w:rPr>
        <w:t xml:space="preserve">و </w:t>
      </w:r>
      <w:r>
        <w:rPr>
          <w:rtl w:val="true"/>
        </w:rPr>
        <w:t xml:space="preserve">- </w:t>
      </w:r>
      <w:r>
        <w:rPr/>
        <w:t>94</w:t>
      </w:r>
      <w:r>
        <w:rPr>
          <w:rtl w:val="true"/>
        </w:rPr>
        <w:t>ظ</w:t>
      </w:r>
      <w:r>
        <w:rPr>
          <w:rtl w:val="true"/>
        </w:rPr>
        <w:t xml:space="preserve">) [ </w:t>
      </w:r>
      <w:r>
        <w:rPr>
          <w:rtl w:val="true"/>
        </w:rPr>
        <w:t xml:space="preserve">العقائد </w:t>
      </w:r>
      <w:r>
        <w:rPr>
          <w:rtl w:val="true"/>
        </w:rPr>
        <w:t>]</w:t>
      </w:r>
      <w:bookmarkEnd w:id="30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محسن الفيض الكاشاني المتوفي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305" w:name="pg15009_169604"/>
    </w:p>
    <w:p>
      <w:pPr>
        <w:pStyle w:val="BookText"/>
        <w:rPr/>
      </w:pPr>
      <w:bookmarkEnd w:id="305"/>
      <w:r>
        <w:rPr>
          <w:rFonts w:ascii="IRNazanin" w:hAnsi="IRNazanin" w:eastAsia="IRNazanin"/>
          <w:color w:val="111111"/>
          <w:sz w:val="28"/>
          <w:sz w:val="28"/>
          <w:szCs w:val="28"/>
          <w:rtl w:val="true"/>
          <w:lang w:bidi="fa-IR"/>
        </w:rPr>
        <w:t>في بيان حقيقة الجنة والنار و وجودهما الآن و محلهما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 ممزوج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الدنيا متاعاً و الآخرة دار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المقربين المحصلين بحق محمد و آله الطاهرین صلوات الله علیه و عليهم و على سائر الأنبياء و المرسلين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596932_3406789950"/>
      <w:bookmarkStart w:id="307" w:name="_Toc125"/>
      <w:bookmarkEnd w:id="306"/>
      <w:r>
        <w:rPr/>
        <w:t>6</w:t>
      </w:r>
      <w:r>
        <w:rPr>
          <w:rtl w:val="true"/>
        </w:rPr>
        <w:t xml:space="preserve">- </w:t>
      </w:r>
      <w:r>
        <w:rPr>
          <w:rtl w:val="true"/>
        </w:rPr>
        <w:t>تفسير آية النور</w:t>
      </w:r>
      <w:r>
        <w:rPr>
          <w:rtl w:val="true"/>
        </w:rPr>
        <w:t>(</w:t>
      </w:r>
      <w:r>
        <w:rPr/>
        <w:t>95</w:t>
      </w:r>
      <w:r>
        <w:rPr>
          <w:rtl w:val="true"/>
        </w:rPr>
        <w:t xml:space="preserve">ظ </w:t>
      </w:r>
      <w:r>
        <w:rPr>
          <w:rtl w:val="true"/>
        </w:rPr>
        <w:t xml:space="preserve">- </w:t>
      </w:r>
      <w:r>
        <w:rPr/>
        <w:t>122</w:t>
      </w:r>
      <w:r>
        <w:rPr>
          <w:rtl w:val="true"/>
        </w:rPr>
        <w:t xml:space="preserve"> </w:t>
      </w:r>
      <w:r>
        <w:rPr>
          <w:rtl w:val="true"/>
        </w:rPr>
        <w:t>و</w:t>
      </w:r>
      <w:r>
        <w:rPr>
          <w:rtl w:val="true"/>
        </w:rPr>
        <w:t xml:space="preserve">) [ </w:t>
      </w:r>
      <w:r>
        <w:rPr>
          <w:rtl w:val="true"/>
        </w:rPr>
        <w:t xml:space="preserve">التفسير </w:t>
      </w:r>
      <w:r>
        <w:rPr>
          <w:rtl w:val="true"/>
        </w:rPr>
        <w:t>]</w:t>
      </w:r>
      <w:bookmarkEnd w:id="30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الاحاديث الواردة في بيانها في فصول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هامش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عين مشكاة الأنوار 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فائض الانوار و فاتح الابصار وكاشف الاسرار و رافع الاستار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استشفاف أنوارها من وراء حجب البشرية عسير غير يسير 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596934_3406789950"/>
      <w:bookmarkStart w:id="309" w:name="_Toc126"/>
      <w:bookmarkEnd w:id="308"/>
      <w:r>
        <w:rPr/>
        <w:t>7</w:t>
      </w:r>
      <w:r>
        <w:rPr>
          <w:rtl w:val="true"/>
        </w:rPr>
        <w:t xml:space="preserve">- </w:t>
      </w:r>
      <w:r>
        <w:rPr>
          <w:rtl w:val="true"/>
        </w:rPr>
        <w:t xml:space="preserve">الاعتقادات </w:t>
      </w:r>
      <w:r>
        <w:rPr>
          <w:rtl w:val="true"/>
        </w:rPr>
        <w:t>(</w:t>
      </w:r>
      <w:r>
        <w:rPr/>
        <w:t>125</w:t>
      </w:r>
      <w:r>
        <w:rPr>
          <w:rtl w:val="true"/>
        </w:rPr>
        <w:t xml:space="preserve"> </w:t>
      </w:r>
      <w:r>
        <w:rPr>
          <w:rtl w:val="true"/>
        </w:rPr>
        <w:t>و</w:t>
      </w:r>
      <w:r>
        <w:rPr>
          <w:rtl w:val="true"/>
        </w:rPr>
        <w:t xml:space="preserve">) [ </w:t>
      </w:r>
      <w:r>
        <w:rPr>
          <w:rtl w:val="true"/>
        </w:rPr>
        <w:t xml:space="preserve">العقائد </w:t>
      </w:r>
      <w:r>
        <w:rPr>
          <w:rtl w:val="true"/>
        </w:rPr>
        <w:t>]</w:t>
      </w:r>
      <w:bookmarkEnd w:id="309"/>
    </w:p>
    <w:p>
      <w:pPr>
        <w:pStyle w:val="BookText"/>
        <w:rPr/>
      </w:pPr>
      <w:r>
        <w:rPr>
          <w:rFonts w:ascii="IRNazanin" w:hAnsi="IRNazanin" w:eastAsia="IRNazanin"/>
          <w:color w:val="111111"/>
          <w:sz w:val="28"/>
          <w:sz w:val="28"/>
          <w:szCs w:val="28"/>
          <w:rtl w:val="true"/>
          <w:lang w:bidi="fa-IR"/>
        </w:rPr>
        <w:t>للخواجة نصير الدين الطوسی</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ايدك الله ايها الاخ العزيز أقل ما يجب اعتقاده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بطريق الحق و الاستفاد شرحناه في كتاب قواعد العقائد فليطلب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596936_3406789950"/>
      <w:bookmarkStart w:id="311" w:name="_Toc127"/>
      <w:bookmarkEnd w:id="310"/>
      <w:r>
        <w:rPr/>
        <w:t>8</w:t>
      </w:r>
      <w:r>
        <w:rPr>
          <w:rtl w:val="true"/>
        </w:rPr>
        <w:t xml:space="preserve">- </w:t>
      </w:r>
      <w:r>
        <w:rPr>
          <w:rtl w:val="true"/>
        </w:rPr>
        <w:t xml:space="preserve">شرح حديث الحقيقة </w:t>
      </w:r>
      <w:r>
        <w:rPr>
          <w:rtl w:val="true"/>
        </w:rPr>
        <w:t>(</w:t>
      </w:r>
      <w:r>
        <w:rPr/>
        <w:t>125</w:t>
      </w:r>
      <w:r>
        <w:rPr>
          <w:rtl w:val="true"/>
        </w:rPr>
        <w:t xml:space="preserve"> </w:t>
      </w:r>
      <w:r>
        <w:rPr>
          <w:rtl w:val="true"/>
        </w:rPr>
        <w:t xml:space="preserve">ظ </w:t>
      </w:r>
      <w:r>
        <w:rPr>
          <w:rtl w:val="true"/>
        </w:rPr>
        <w:t xml:space="preserve">- </w:t>
      </w:r>
      <w:r>
        <w:rPr/>
        <w:t>129</w:t>
      </w:r>
      <w:r>
        <w:rPr>
          <w:rtl w:val="true"/>
        </w:rPr>
        <w:t xml:space="preserve"> </w:t>
      </w:r>
      <w:r>
        <w:rPr>
          <w:rtl w:val="true"/>
        </w:rPr>
        <w:t>ظ</w:t>
      </w:r>
      <w:r>
        <w:rPr>
          <w:rtl w:val="true"/>
        </w:rPr>
        <w:t xml:space="preserve">) [ </w:t>
      </w:r>
      <w:r>
        <w:rPr>
          <w:rtl w:val="true"/>
        </w:rPr>
        <w:t xml:space="preserve">الحديث </w:t>
      </w:r>
      <w:r>
        <w:rPr>
          <w:rtl w:val="true"/>
        </w:rPr>
        <w:t>]</w:t>
      </w:r>
      <w:bookmarkEnd w:id="31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للحديث الذي يسئل فيه كميل بن زیاد امیرالمؤمنین علیه السلام عن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تجلى لقلوب العارفين ليروا آثار جلاله في كل شيء</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الواهب المنان والصلاة والسلام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قائد اصحاب </w:t>
      </w:r>
      <w:bookmarkStart w:id="312" w:name="pg15009_169605"/>
    </w:p>
    <w:p>
      <w:pPr>
        <w:pStyle w:val="BookText"/>
        <w:rPr/>
      </w:pPr>
      <w:bookmarkEnd w:id="312"/>
      <w:r>
        <w:rPr>
          <w:rFonts w:ascii="Amiri" w:hAnsi="Amiri" w:eastAsia="Amiri" w:cs="Amiri"/>
          <w:color w:val="111111"/>
          <w:sz w:val="28"/>
          <w:sz w:val="28"/>
          <w:szCs w:val="28"/>
          <w:rtl w:val="true"/>
          <w:lang w:bidi="ar-SA"/>
        </w:rPr>
        <w:t>العرفان والمكاشفة والعيان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Heading2"/>
        <w:numPr>
          <w:ilvl w:val="1"/>
          <w:numId w:val="1"/>
        </w:numPr>
        <w:rPr/>
      </w:pPr>
      <w:bookmarkStart w:id="313" w:name="__RefHeading___Toc596938_3406789950"/>
      <w:bookmarkStart w:id="314" w:name="_Toc128"/>
      <w:bookmarkEnd w:id="313"/>
      <w:r>
        <w:rPr/>
        <w:t>9</w:t>
      </w:r>
      <w:r>
        <w:rPr>
          <w:rtl w:val="true"/>
        </w:rPr>
        <w:t xml:space="preserve"> - </w:t>
      </w:r>
      <w:r>
        <w:rPr>
          <w:rtl w:val="true"/>
        </w:rPr>
        <w:t xml:space="preserve">شرح حديث تمثيل اميرالمؤمنين عليه السلام بسورة التوحيد </w:t>
      </w:r>
      <w:r>
        <w:rPr>
          <w:rtl w:val="true"/>
        </w:rPr>
        <w:t>(</w:t>
      </w:r>
      <w:r>
        <w:rPr/>
        <w:t>130</w:t>
      </w:r>
      <w:r>
        <w:rPr>
          <w:rtl w:val="true"/>
        </w:rPr>
        <w:t>ظ</w:t>
      </w:r>
      <w:r>
        <w:rPr>
          <w:rtl w:val="true"/>
        </w:rPr>
        <w:t>-</w:t>
      </w:r>
      <w:r>
        <w:rPr/>
        <w:t>131</w:t>
      </w:r>
      <w:r>
        <w:rPr>
          <w:rtl w:val="true"/>
        </w:rPr>
        <w:t>و</w:t>
      </w:r>
      <w:r>
        <w:rPr>
          <w:rtl w:val="true"/>
        </w:rPr>
        <w:t xml:space="preserve">) [ </w:t>
      </w:r>
      <w:r>
        <w:rPr>
          <w:rtl w:val="true"/>
        </w:rPr>
        <w:t xml:space="preserve">الحديث </w:t>
      </w:r>
      <w:r>
        <w:rPr>
          <w:rtl w:val="true"/>
        </w:rPr>
        <w:t>]</w:t>
      </w:r>
      <w:bookmarkEnd w:id="314"/>
    </w:p>
    <w:p>
      <w:pPr>
        <w:pStyle w:val="BookText"/>
        <w:rPr/>
      </w:pPr>
      <w:r>
        <w:rPr>
          <w:rFonts w:ascii="Amiri" w:hAnsi="Amiri" w:eastAsia="Amiri" w:cs="Amiri"/>
          <w:color w:val="111111"/>
          <w:sz w:val="28"/>
          <w:sz w:val="28"/>
          <w:szCs w:val="28"/>
          <w:rtl w:val="true"/>
          <w:lang w:bidi="ar-SA"/>
        </w:rPr>
        <w:t>للمير محمد باقر بن محمد الحسيني الداماد</w:t>
      </w:r>
    </w:p>
    <w:p>
      <w:pPr>
        <w:pStyle w:val="BookText"/>
        <w:rPr/>
      </w:pPr>
      <w:r>
        <w:rPr>
          <w:rFonts w:ascii="Amiri" w:hAnsi="Amiri" w:eastAsia="Amiri" w:cs="Amiri"/>
          <w:color w:val="111111"/>
          <w:sz w:val="28"/>
          <w:sz w:val="28"/>
          <w:szCs w:val="28"/>
          <w:rtl w:val="true"/>
          <w:lang w:bidi="ar-SA"/>
        </w:rPr>
        <w:t>رسالة موجزة في بيان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في امتي مثل 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والاعتصام بالعزيز العليم، الحمد كله لصانع الوجود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رسول الله صلى الله علیه و آله والتمسك باهل بيته الاطهرین صلوات الله علیه و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596940_3406789950"/>
      <w:bookmarkStart w:id="316" w:name="_Toc129"/>
      <w:bookmarkEnd w:id="315"/>
      <w:r>
        <w:rPr/>
        <w:t>10</w:t>
      </w:r>
      <w:r>
        <w:rPr>
          <w:rtl w:val="true"/>
        </w:rPr>
        <w:t xml:space="preserve"> - </w:t>
      </w:r>
      <w:r>
        <w:rPr>
          <w:rtl w:val="true"/>
        </w:rPr>
        <w:t>رسالة في حد الكفر</w:t>
      </w:r>
      <w:r>
        <w:rPr>
          <w:rtl w:val="true"/>
        </w:rPr>
        <w:t xml:space="preserve">( </w:t>
      </w:r>
      <w:r>
        <w:rPr/>
        <w:t>132</w:t>
      </w:r>
      <w:r>
        <w:rPr>
          <w:rtl w:val="true"/>
        </w:rPr>
        <w:t xml:space="preserve"> </w:t>
      </w:r>
      <w:r>
        <w:rPr>
          <w:rtl w:val="true"/>
        </w:rPr>
        <w:t xml:space="preserve">ظ </w:t>
      </w:r>
      <w:r>
        <w:rPr>
          <w:rtl w:val="true"/>
        </w:rPr>
        <w:t xml:space="preserve">- </w:t>
      </w:r>
      <w:r>
        <w:rPr/>
        <w:t>139</w:t>
      </w:r>
      <w:r>
        <w:rPr>
          <w:rtl w:val="true"/>
        </w:rPr>
        <w:t xml:space="preserve"> </w:t>
      </w:r>
      <w:r>
        <w:rPr>
          <w:rtl w:val="true"/>
        </w:rPr>
        <w:t>و</w:t>
      </w:r>
      <w:r>
        <w:rPr>
          <w:rtl w:val="true"/>
        </w:rPr>
        <w:t xml:space="preserve">) [ </w:t>
      </w:r>
      <w:r>
        <w:rPr>
          <w:rtl w:val="true"/>
        </w:rPr>
        <w:t xml:space="preserve">العقائد </w:t>
      </w:r>
      <w:r>
        <w:rPr>
          <w:rtl w:val="true"/>
        </w:rPr>
        <w:t>]</w:t>
      </w:r>
      <w:bookmarkEnd w:id="31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رد من يكفّر الناس بمجرد ضعف العقيدة و الاشتباه في التعبير او عدم معرفة الاصطلاحات و هي مرتبة على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تعالی استسلاماً لعزته واستتماماً لنعمته واستغناءٌ لتوفيقه ومعونته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عظم الغور في هذه القاعدة وعلى القانون الذي ينبغي أن يتبع فيها فاقنع به</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596942_3406789950"/>
      <w:bookmarkStart w:id="318" w:name="_Toc130"/>
      <w:bookmarkEnd w:id="317"/>
      <w:r>
        <w:rPr/>
        <w:t>11</w:t>
      </w:r>
      <w:r>
        <w:rPr>
          <w:rtl w:val="true"/>
        </w:rPr>
        <w:t xml:space="preserve"> - </w:t>
      </w:r>
      <w:r>
        <w:rPr>
          <w:rtl w:val="true"/>
        </w:rPr>
        <w:t xml:space="preserve">المضنون به على غير أهله </w:t>
      </w:r>
      <w:r>
        <w:rPr>
          <w:rtl w:val="true"/>
        </w:rPr>
        <w:t xml:space="preserve">/ </w:t>
      </w:r>
      <w:r>
        <w:rPr>
          <w:rtl w:val="true"/>
        </w:rPr>
        <w:t xml:space="preserve">المنسوب الى الغزالي </w:t>
      </w:r>
      <w:r>
        <w:rPr>
          <w:rtl w:val="true"/>
        </w:rPr>
        <w:t xml:space="preserve">( </w:t>
      </w:r>
      <w:r>
        <w:rPr/>
        <w:t>139</w:t>
      </w:r>
      <w:r>
        <w:rPr>
          <w:rtl w:val="true"/>
        </w:rPr>
        <w:t xml:space="preserve"> </w:t>
      </w:r>
      <w:r>
        <w:rPr>
          <w:rtl w:val="true"/>
        </w:rPr>
        <w:t xml:space="preserve">ظ </w:t>
      </w:r>
      <w:r>
        <w:rPr>
          <w:rtl w:val="true"/>
        </w:rPr>
        <w:t>-</w:t>
      </w:r>
      <w:r>
        <w:rPr/>
        <w:t>148</w:t>
      </w:r>
      <w:r>
        <w:rPr>
          <w:rtl w:val="true"/>
        </w:rPr>
        <w:t>و</w:t>
      </w:r>
      <w:r>
        <w:rPr>
          <w:rtl w:val="true"/>
        </w:rPr>
        <w:t xml:space="preserve">) [ </w:t>
      </w:r>
      <w:r>
        <w:rPr>
          <w:rtl w:val="true"/>
        </w:rPr>
        <w:t xml:space="preserve">العقائد </w:t>
      </w:r>
      <w:r>
        <w:rPr>
          <w:rtl w:val="true"/>
        </w:rPr>
        <w:t>]</w:t>
      </w:r>
      <w:bookmarkEnd w:id="31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507/6</w:t>
      </w:r>
    </w:p>
    <w:p>
      <w:pPr>
        <w:pStyle w:val="Heading2"/>
        <w:numPr>
          <w:ilvl w:val="1"/>
          <w:numId w:val="1"/>
        </w:numPr>
        <w:rPr/>
      </w:pPr>
      <w:bookmarkStart w:id="319" w:name="__RefHeading___Toc596944_3406789950"/>
      <w:bookmarkStart w:id="320" w:name="_Toc131"/>
      <w:bookmarkEnd w:id="319"/>
      <w:r>
        <w:rPr/>
        <w:t>12</w:t>
      </w:r>
      <w:r>
        <w:rPr>
          <w:rtl w:val="true"/>
        </w:rPr>
        <w:t xml:space="preserve"> - </w:t>
      </w:r>
      <w:r>
        <w:rPr>
          <w:rtl w:val="true"/>
        </w:rPr>
        <w:t xml:space="preserve">شرح رسالة العلم </w:t>
      </w:r>
      <w:r>
        <w:rPr>
          <w:rtl w:val="true"/>
        </w:rPr>
        <w:t>(</w:t>
      </w:r>
      <w:r>
        <w:rPr/>
        <w:t>148</w:t>
      </w:r>
      <w:r>
        <w:rPr>
          <w:rtl w:val="true"/>
        </w:rPr>
        <w:t xml:space="preserve"> </w:t>
      </w:r>
      <w:r>
        <w:rPr>
          <w:rtl w:val="true"/>
        </w:rPr>
        <w:t xml:space="preserve">ظ </w:t>
      </w:r>
      <w:r>
        <w:rPr>
          <w:rtl w:val="true"/>
        </w:rPr>
        <w:t xml:space="preserve">- </w:t>
      </w:r>
      <w:r>
        <w:rPr/>
        <w:t>156</w:t>
      </w:r>
      <w:r>
        <w:rPr>
          <w:rtl w:val="true"/>
        </w:rPr>
        <w:t xml:space="preserve"> </w:t>
      </w:r>
      <w:r>
        <w:rPr>
          <w:rtl w:val="true"/>
        </w:rPr>
        <w:t>و</w:t>
      </w:r>
      <w:r>
        <w:rPr>
          <w:rtl w:val="true"/>
        </w:rPr>
        <w:t xml:space="preserve">) [ </w:t>
      </w:r>
      <w:r>
        <w:rPr>
          <w:rtl w:val="true"/>
        </w:rPr>
        <w:t xml:space="preserve">العقائد </w:t>
      </w:r>
      <w:r>
        <w:rPr>
          <w:rtl w:val="true"/>
        </w:rPr>
        <w:t>]</w:t>
      </w:r>
      <w:bookmarkEnd w:id="32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للخواجة نصير الدين الطوسي </w:t>
      </w:r>
      <w:bookmarkStart w:id="321" w:name="pg15009_169606"/>
    </w:p>
    <w:p>
      <w:pPr>
        <w:pStyle w:val="BookText"/>
        <w:rPr/>
      </w:pPr>
      <w:bookmarkEnd w:id="321"/>
      <w:r>
        <w:rPr>
          <w:rFonts w:ascii="IRNazanin" w:hAnsi="IRNazanin" w:eastAsia="IRNazanin"/>
          <w:color w:val="111111"/>
          <w:sz w:val="28"/>
          <w:sz w:val="28"/>
          <w:szCs w:val="28"/>
          <w:rtl w:val="true"/>
          <w:lang w:bidi="fa-IR"/>
        </w:rPr>
        <w:t xml:space="preserve">شرح على رسالة العلم المشتمل على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من مسائل علم الله تعالى كتبها الشيخ احمد بن سعادة البحراني و ارسلها الى تلميذه الشيخ علي بن سليمان فجعلها الشيخ علي بن سليمان في طي کتاب وارسلها الى الخواجة الطوسي واستدعي منه شرح الرسالة، ونسختنا هذه تبدء من أول رسالة الشيخ علي بن سليمان ثم شرحه الخواجة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فارسله الى الشيخ علي بن سليمان و شرح الشيخ موجود في نسختنا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اولانا من ملامح مناهج التوفيق و هدانا من مطارح مدارج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ولنختم الكلام هنا والله ولي التوفيق والحمد لله حق حمده والصلاة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596946_3406789950"/>
      <w:bookmarkStart w:id="323" w:name="_Toc132"/>
      <w:bookmarkEnd w:id="322"/>
      <w:r>
        <w:rPr/>
        <w:t>13</w:t>
      </w:r>
      <w:r>
        <w:rPr>
          <w:rtl w:val="true"/>
        </w:rPr>
        <w:t xml:space="preserve"> - </w:t>
      </w:r>
      <w:r>
        <w:rPr>
          <w:rtl w:val="true"/>
        </w:rPr>
        <w:t xml:space="preserve">رسالة في خلق الأعمال </w:t>
      </w:r>
      <w:r>
        <w:rPr>
          <w:rtl w:val="true"/>
        </w:rPr>
        <w:t>(</w:t>
      </w:r>
      <w:r>
        <w:rPr/>
        <w:t>157</w:t>
      </w:r>
      <w:r>
        <w:rPr>
          <w:rtl w:val="true"/>
        </w:rPr>
        <w:t xml:space="preserve"> </w:t>
      </w:r>
      <w:r>
        <w:rPr>
          <w:rtl w:val="true"/>
        </w:rPr>
        <w:t xml:space="preserve">ظ </w:t>
      </w:r>
      <w:r>
        <w:rPr>
          <w:rtl w:val="true"/>
        </w:rPr>
        <w:t xml:space="preserve">- </w:t>
      </w:r>
      <w:r>
        <w:rPr/>
        <w:t>158</w:t>
      </w:r>
      <w:r>
        <w:rPr>
          <w:rtl w:val="true"/>
        </w:rPr>
        <w:t xml:space="preserve"> </w:t>
      </w:r>
      <w:r>
        <w:rPr>
          <w:rtl w:val="true"/>
        </w:rPr>
        <w:t>و</w:t>
      </w:r>
      <w:r>
        <w:rPr>
          <w:rtl w:val="true"/>
        </w:rPr>
        <w:t xml:space="preserve">) [ </w:t>
      </w:r>
      <w:r>
        <w:rPr>
          <w:rtl w:val="true"/>
        </w:rPr>
        <w:t xml:space="preserve">العقائد </w:t>
      </w:r>
      <w:r>
        <w:rPr>
          <w:rtl w:val="true"/>
        </w:rPr>
        <w:t>]</w:t>
      </w:r>
      <w:bookmarkEnd w:id="323"/>
    </w:p>
    <w:p>
      <w:pPr>
        <w:pStyle w:val="BookText"/>
        <w:rPr/>
      </w:pPr>
      <w:r>
        <w:rPr>
          <w:rFonts w:ascii="Amiri" w:hAnsi="Amiri" w:eastAsia="Amiri" w:cs="Amiri"/>
          <w:color w:val="111111"/>
          <w:sz w:val="28"/>
          <w:sz w:val="28"/>
          <w:szCs w:val="28"/>
          <w:rtl w:val="true"/>
          <w:lang w:bidi="ar-SA"/>
        </w:rPr>
        <w:t>للمير محمد باقر الداماد الحسيني</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حق حمده والصلاة على خير من خلقه محمد والمعصومين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جزيل القول و حق البسط فيه على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 الله بعظيم فضله و كثير طوله</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596948_3406789950"/>
      <w:bookmarkStart w:id="325" w:name="_Toc133"/>
      <w:bookmarkEnd w:id="324"/>
      <w:r>
        <w:rPr/>
        <w:t>14</w:t>
      </w:r>
      <w:r>
        <w:rPr>
          <w:rtl w:val="true"/>
        </w:rPr>
        <w:t xml:space="preserve"> - </w:t>
      </w:r>
      <w:r>
        <w:rPr>
          <w:rtl w:val="true"/>
        </w:rPr>
        <w:t xml:space="preserve">رسالة في معنى الأزلية و الابديّة </w:t>
      </w:r>
      <w:r>
        <w:rPr>
          <w:rtl w:val="true"/>
        </w:rPr>
        <w:t xml:space="preserve">( </w:t>
      </w:r>
      <w:r>
        <w:rPr/>
        <w:t>160</w:t>
      </w:r>
      <w:r>
        <w:rPr>
          <w:rtl w:val="true"/>
        </w:rPr>
        <w:t xml:space="preserve"> </w:t>
      </w:r>
      <w:r>
        <w:rPr>
          <w:rtl w:val="true"/>
        </w:rPr>
        <w:t xml:space="preserve">ظ </w:t>
      </w:r>
      <w:r>
        <w:rPr>
          <w:rtl w:val="true"/>
        </w:rPr>
        <w:t xml:space="preserve">- </w:t>
      </w:r>
      <w:r>
        <w:rPr/>
        <w:t>162</w:t>
      </w:r>
      <w:r>
        <w:rPr>
          <w:rtl w:val="true"/>
        </w:rPr>
        <w:t xml:space="preserve"> </w:t>
      </w:r>
      <w:r>
        <w:rPr>
          <w:rtl w:val="true"/>
        </w:rPr>
        <w:t>و</w:t>
      </w:r>
      <w:r>
        <w:rPr>
          <w:rtl w:val="true"/>
        </w:rPr>
        <w:t xml:space="preserve">) [ </w:t>
      </w:r>
      <w:r>
        <w:rPr>
          <w:rtl w:val="true"/>
        </w:rPr>
        <w:t xml:space="preserve">العقائد </w:t>
      </w:r>
      <w:r>
        <w:rPr>
          <w:rtl w:val="true"/>
        </w:rPr>
        <w:t>]</w:t>
      </w:r>
      <w:bookmarkEnd w:id="325"/>
    </w:p>
    <w:p>
      <w:pPr>
        <w:pStyle w:val="BookText"/>
        <w:rPr/>
      </w:pPr>
      <w:r>
        <w:rPr>
          <w:rFonts w:ascii="IRNazanin" w:hAnsi="IRNazanin" w:eastAsia="IRNazanin"/>
          <w:color w:val="111111"/>
          <w:sz w:val="28"/>
          <w:sz w:val="28"/>
          <w:szCs w:val="28"/>
          <w:rtl w:val="true"/>
          <w:lang w:bidi="fa-IR"/>
        </w:rPr>
        <w:t xml:space="preserve">للمولى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بيان مفهوم الأزلية بالنسبة الى الله تبارك وتعالی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سيد المرسلین محمد وآله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كل رتبة صاعداً والله الباقي بعد فناء الخلق و ذلك اليوم الحق</w:t>
      </w:r>
      <w:r>
        <w:rPr>
          <w:rFonts w:eastAsia="IRNazanin" w:cs="IRNazanin"/>
          <w:color w:val="111111"/>
          <w:sz w:val="28"/>
          <w:szCs w:val="28"/>
          <w:rtl w:val="true"/>
          <w:lang w:bidi="fa-IR"/>
        </w:rPr>
        <w:t xml:space="preserve">». </w:t>
      </w:r>
      <w:bookmarkStart w:id="326" w:name="pg15009_169607"/>
    </w:p>
    <w:p>
      <w:pPr>
        <w:pStyle w:val="BookText"/>
        <w:rPr/>
      </w:pPr>
      <w:bookmarkEnd w:id="326"/>
      <w:r>
        <w:rPr>
          <w:rFonts w:ascii="IRNazanin" w:hAnsi="IRNazanin" w:eastAsia="IRNazanin"/>
          <w:color w:val="111111"/>
          <w:sz w:val="28"/>
          <w:sz w:val="28"/>
          <w:szCs w:val="28"/>
          <w:rtl w:val="true"/>
          <w:lang w:bidi="fa-IR"/>
        </w:rPr>
        <w:t xml:space="preserve">النستعلیق، اكثر النسخة بالخطوط المائلة، حسن بن على الكورمي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الورقة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الرسالة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الخامس في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شيراز، والكتاب السادس بخط النسخ الجيد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مكانا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557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327" w:name="__RefHeading___Toc596950_3406789950"/>
      <w:bookmarkStart w:id="328" w:name="_Toc134"/>
      <w:bookmarkEnd w:id="327"/>
      <w:r>
        <w:rPr/>
        <w:t>1</w:t>
      </w:r>
      <w:r>
        <w:rPr>
          <w:rtl w:val="true"/>
        </w:rPr>
        <w:t xml:space="preserve">- </w:t>
      </w:r>
      <w:r>
        <w:rPr>
          <w:rtl w:val="true"/>
        </w:rPr>
        <w:t>جواب مسائل الشيخ على التوبلی</w:t>
      </w:r>
      <w:r>
        <w:rPr>
          <w:rtl w:val="true"/>
        </w:rPr>
        <w:t>(</w:t>
      </w:r>
      <w:r>
        <w:rPr/>
        <w:t>1</w:t>
      </w:r>
      <w:r>
        <w:rPr>
          <w:rtl w:val="true"/>
        </w:rPr>
        <w:t xml:space="preserve">ظ </w:t>
      </w:r>
      <w:r>
        <w:rPr>
          <w:rtl w:val="true"/>
        </w:rPr>
        <w:t xml:space="preserve">- </w:t>
      </w:r>
      <w:r>
        <w:rPr/>
        <w:t>93</w:t>
      </w:r>
      <w:r>
        <w:rPr>
          <w:rtl w:val="true"/>
        </w:rPr>
        <w:t xml:space="preserve"> </w:t>
      </w:r>
      <w:r>
        <w:rPr>
          <w:rtl w:val="true"/>
        </w:rPr>
        <w:t>و</w:t>
      </w:r>
      <w:r>
        <w:rPr>
          <w:rtl w:val="true"/>
        </w:rPr>
        <w:t xml:space="preserve">) [ </w:t>
      </w:r>
      <w:r>
        <w:rPr>
          <w:rtl w:val="true"/>
        </w:rPr>
        <w:t xml:space="preserve">العقائد </w:t>
      </w:r>
      <w:r>
        <w:rPr>
          <w:rtl w:val="true"/>
        </w:rPr>
        <w:t>]</w:t>
      </w:r>
      <w:bookmarkEnd w:id="328"/>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Amiri" w:hAnsi="Amiri" w:eastAsia="Amiri" w:cs="Amiri"/>
          <w:color w:val="111111"/>
          <w:sz w:val="28"/>
          <w:sz w:val="28"/>
          <w:szCs w:val="28"/>
          <w:rtl w:val="true"/>
          <w:lang w:bidi="ar-SA"/>
        </w:rPr>
        <w:t xml:space="preserve">اجوبة عن مسائل حول الظاهر والباطن والعلوم اللدنيّة و امثال هذه الأمور، كتبها في قرية بنيّ من بلاد البحرين في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ولي ما أولى من نعمه بالجود و الكرم و مالك ما اعطی من سأله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استخراج من الرمز والله خليفتي عليك و هو حسبنا و نعم الوكيل و کتب مؤلفها</w:t>
      </w:r>
      <w:r>
        <w:rPr>
          <w:rFonts w:eastAsia="IRNazanin" w:cs="IRNazanin"/>
          <w:color w:val="111111"/>
          <w:sz w:val="28"/>
          <w:szCs w:val="28"/>
          <w:rtl w:val="true"/>
          <w:lang w:bidi="fa-IR"/>
        </w:rPr>
        <w:t>...»</w:t>
      </w:r>
    </w:p>
    <w:p>
      <w:pPr>
        <w:pStyle w:val="Heading2"/>
        <w:numPr>
          <w:ilvl w:val="1"/>
          <w:numId w:val="1"/>
        </w:numPr>
        <w:rPr/>
      </w:pPr>
      <w:bookmarkStart w:id="329" w:name="__RefHeading___Toc596952_3406789950"/>
      <w:bookmarkStart w:id="330" w:name="_Toc135"/>
      <w:bookmarkEnd w:id="329"/>
      <w:r>
        <w:rPr/>
        <w:t>2</w:t>
      </w:r>
      <w:r>
        <w:rPr>
          <w:rtl w:val="true"/>
        </w:rPr>
        <w:t xml:space="preserve">- </w:t>
      </w:r>
      <w:r>
        <w:rPr>
          <w:rtl w:val="true"/>
        </w:rPr>
        <w:t xml:space="preserve">جواب مسائل الملاعلي بن الميرزاخان الجيلاني </w:t>
      </w:r>
      <w:r>
        <w:rPr>
          <w:rtl w:val="true"/>
        </w:rPr>
        <w:t>(</w:t>
      </w:r>
      <w:r>
        <w:rPr/>
        <w:t>93</w:t>
      </w:r>
      <w:r>
        <w:rPr>
          <w:rtl w:val="true"/>
        </w:rPr>
        <w:t xml:space="preserve"> </w:t>
      </w:r>
      <w:r>
        <w:rPr>
          <w:rtl w:val="true"/>
        </w:rPr>
        <w:t xml:space="preserve">ظ </w:t>
      </w:r>
      <w:r>
        <w:rPr>
          <w:rtl w:val="true"/>
        </w:rPr>
        <w:t xml:space="preserve">- </w:t>
      </w:r>
      <w:r>
        <w:rPr/>
        <w:t>145</w:t>
      </w:r>
      <w:r>
        <w:rPr>
          <w:rtl w:val="true"/>
        </w:rPr>
        <w:t>و</w:t>
      </w:r>
      <w:r>
        <w:rPr>
          <w:rtl w:val="true"/>
        </w:rPr>
        <w:t xml:space="preserve">) [ </w:t>
      </w:r>
      <w:r>
        <w:rPr>
          <w:rtl w:val="true"/>
        </w:rPr>
        <w:t xml:space="preserve">العقائد </w:t>
      </w:r>
      <w:r>
        <w:rPr>
          <w:rtl w:val="true"/>
        </w:rPr>
        <w:t>]</w:t>
      </w:r>
      <w:bookmarkEnd w:id="330"/>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Amiri" w:hAnsi="Amiri" w:eastAsia="Amiri" w:cs="Amiri"/>
          <w:color w:val="111111"/>
          <w:sz w:val="28"/>
          <w:sz w:val="28"/>
          <w:szCs w:val="28"/>
          <w:rtl w:val="true"/>
          <w:lang w:bidi="ar-SA"/>
        </w:rPr>
        <w:t>اجوبة عن مسائله في علم الحروف وبعض كلمات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المحترم العلى الملاعلی بن الميرزا خان الجیلانی قد ارسل اليّ بمسائل</w:t>
      </w:r>
      <w:r>
        <w:rPr>
          <w:rFonts w:eastAsia="IRNazanin" w:cs="IRNazanin"/>
          <w:color w:val="111111"/>
          <w:sz w:val="28"/>
          <w:szCs w:val="28"/>
          <w:rtl w:val="true"/>
          <w:lang w:bidi="fa-IR"/>
        </w:rPr>
        <w:t xml:space="preserve">». </w:t>
      </w:r>
      <w:bookmarkStart w:id="331" w:name="pg15009_169608"/>
    </w:p>
    <w:p>
      <w:pPr>
        <w:pStyle w:val="BookText"/>
        <w:rPr/>
      </w:pPr>
      <w:bookmarkEnd w:id="331"/>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والقلب غیر مجتمع قطعت الكلام والسلام علیکم و رحمة الله و برکاته</w:t>
      </w:r>
      <w:r>
        <w:rPr>
          <w:rFonts w:eastAsia="IRNazanin" w:cs="IRNazanin"/>
          <w:color w:val="111111"/>
          <w:sz w:val="28"/>
          <w:szCs w:val="28"/>
          <w:rtl w:val="true"/>
          <w:lang w:bidi="fa-IR"/>
        </w:rPr>
        <w:t>» .</w:t>
      </w:r>
    </w:p>
    <w:p>
      <w:pPr>
        <w:pStyle w:val="Heading2"/>
        <w:numPr>
          <w:ilvl w:val="1"/>
          <w:numId w:val="1"/>
        </w:numPr>
        <w:rPr/>
      </w:pPr>
      <w:bookmarkStart w:id="332" w:name="__RefHeading___Toc596954_3406789950"/>
      <w:bookmarkStart w:id="333" w:name="_Toc136"/>
      <w:bookmarkEnd w:id="332"/>
      <w:r>
        <w:rPr/>
        <w:t>3</w:t>
      </w:r>
      <w:r>
        <w:rPr>
          <w:rtl w:val="true"/>
        </w:rPr>
        <w:t xml:space="preserve">- </w:t>
      </w:r>
      <w:r>
        <w:rPr>
          <w:rtl w:val="true"/>
        </w:rPr>
        <w:t>جواب مسائل الآخوند ملاعلی</w:t>
      </w:r>
      <w:r>
        <w:rPr>
          <w:rtl w:val="true"/>
        </w:rPr>
        <w:t>(</w:t>
      </w:r>
      <w:r>
        <w:rPr/>
        <w:t>146</w:t>
      </w:r>
      <w:r>
        <w:rPr>
          <w:rtl w:val="true"/>
        </w:rPr>
        <w:t xml:space="preserve">ظ </w:t>
      </w:r>
      <w:r>
        <w:rPr>
          <w:rtl w:val="true"/>
        </w:rPr>
        <w:t xml:space="preserve">- </w:t>
      </w:r>
      <w:r>
        <w:rPr/>
        <w:t>156</w:t>
      </w:r>
      <w:r>
        <w:rPr>
          <w:rtl w:val="true"/>
        </w:rPr>
        <w:t xml:space="preserve"> </w:t>
      </w:r>
      <w:r>
        <w:rPr>
          <w:rtl w:val="true"/>
        </w:rPr>
        <w:t>و</w:t>
      </w:r>
      <w:r>
        <w:rPr>
          <w:rtl w:val="true"/>
        </w:rPr>
        <w:t xml:space="preserve">) [ </w:t>
      </w:r>
      <w:r>
        <w:rPr>
          <w:rtl w:val="true"/>
        </w:rPr>
        <w:t xml:space="preserve">العقائد </w:t>
      </w:r>
      <w:r>
        <w:rPr>
          <w:rtl w:val="true"/>
        </w:rPr>
        <w:t>]</w:t>
      </w:r>
      <w:bookmarkEnd w:id="333"/>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Amiri" w:hAnsi="Amiri" w:eastAsia="Amiri" w:cs="Amiri"/>
          <w:color w:val="111111"/>
          <w:sz w:val="28"/>
          <w:sz w:val="28"/>
          <w:szCs w:val="28"/>
          <w:rtl w:val="true"/>
          <w:lang w:bidi="ar-SA"/>
        </w:rPr>
        <w:t>اجوبة عن مسائله حول المعراج والبرزخ وكيفية ترابط الروح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قدارسل اليّ جناب المولى المحترم والعامل المکرم جناب الفاضل الآخوند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فغاية همّتي في هذه الأوقات الاقتصار على اقل ما يمكن والسلام علیکم ورحمة الله وبرکاته</w:t>
      </w:r>
      <w:r>
        <w:rPr>
          <w:rFonts w:eastAsia="IRNazanin" w:cs="IRNazanin"/>
          <w:color w:val="111111"/>
          <w:sz w:val="28"/>
          <w:szCs w:val="28"/>
          <w:rtl w:val="true"/>
          <w:lang w:bidi="fa-IR"/>
        </w:rPr>
        <w:t>».</w:t>
      </w:r>
    </w:p>
    <w:p>
      <w:pPr>
        <w:pStyle w:val="Heading2"/>
        <w:numPr>
          <w:ilvl w:val="1"/>
          <w:numId w:val="1"/>
        </w:numPr>
        <w:rPr/>
      </w:pPr>
      <w:bookmarkStart w:id="334" w:name="__RefHeading___Toc596956_3406789950"/>
      <w:bookmarkStart w:id="335" w:name="_Toc137"/>
      <w:bookmarkEnd w:id="334"/>
      <w:r>
        <w:rPr/>
        <w:t>4</w:t>
      </w:r>
      <w:r>
        <w:rPr>
          <w:rtl w:val="true"/>
        </w:rPr>
        <w:t xml:space="preserve"> - </w:t>
      </w:r>
      <w:r>
        <w:rPr>
          <w:rtl w:val="true"/>
        </w:rPr>
        <w:t xml:space="preserve">جواب مسائل الشيخ محمد مهدي </w:t>
      </w:r>
      <w:r>
        <w:rPr>
          <w:rtl w:val="true"/>
        </w:rPr>
        <w:t>(</w:t>
      </w:r>
      <w:r>
        <w:rPr/>
        <w:t>158</w:t>
      </w:r>
      <w:r>
        <w:rPr>
          <w:rtl w:val="true"/>
        </w:rPr>
        <w:t xml:space="preserve"> </w:t>
      </w:r>
      <w:r>
        <w:rPr>
          <w:rtl w:val="true"/>
        </w:rPr>
        <w:t xml:space="preserve">ظ </w:t>
      </w:r>
      <w:r>
        <w:rPr>
          <w:rtl w:val="true"/>
        </w:rPr>
        <w:t xml:space="preserve">- </w:t>
      </w:r>
      <w:r>
        <w:rPr/>
        <w:t>177</w:t>
      </w:r>
      <w:r>
        <w:rPr>
          <w:rtl w:val="true"/>
        </w:rPr>
        <w:t xml:space="preserve"> </w:t>
      </w:r>
      <w:r>
        <w:rPr>
          <w:rtl w:val="true"/>
        </w:rPr>
        <w:t>ظ</w:t>
      </w:r>
      <w:r>
        <w:rPr>
          <w:rtl w:val="true"/>
        </w:rPr>
        <w:t xml:space="preserve">) [ </w:t>
      </w:r>
      <w:r>
        <w:rPr>
          <w:rtl w:val="true"/>
        </w:rPr>
        <w:t xml:space="preserve">العقائد </w:t>
      </w:r>
      <w:r>
        <w:rPr>
          <w:rtl w:val="true"/>
        </w:rPr>
        <w:t>]</w:t>
      </w:r>
      <w:bookmarkEnd w:id="335"/>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Amiri" w:hAnsi="Amiri" w:eastAsia="Amiri" w:cs="Amiri"/>
          <w:color w:val="111111"/>
          <w:sz w:val="28"/>
          <w:sz w:val="28"/>
          <w:szCs w:val="28"/>
          <w:rtl w:val="true"/>
          <w:lang w:bidi="ar-SA"/>
        </w:rPr>
        <w:t>أجوبة عن مسائله حول التكليف ونطاقه، و قدم مسئلة في طهارة طين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ارسل اليّ جناب الشيخ الهدى الشيخ محمد مهدي مسائل اراد کشف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سبحانه ولي التوفيق و الحمد لله رب العالمين ولا حول ولا قوة الّا بالله العلى العظيم</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596958_3406789950"/>
      <w:bookmarkStart w:id="337" w:name="_Toc138"/>
      <w:bookmarkEnd w:id="336"/>
      <w:r>
        <w:rPr/>
        <w:t>5</w:t>
      </w:r>
      <w:r>
        <w:rPr>
          <w:rtl w:val="true"/>
        </w:rPr>
        <w:t xml:space="preserve"> - </w:t>
      </w:r>
      <w:r>
        <w:rPr>
          <w:rtl w:val="true"/>
        </w:rPr>
        <w:t xml:space="preserve">جواب مسائل الاخوند الملاحسين الكرماني الواعظ </w:t>
      </w:r>
      <w:r>
        <w:rPr>
          <w:rtl w:val="true"/>
        </w:rPr>
        <w:t>(</w:t>
      </w:r>
      <w:r>
        <w:rPr/>
        <w:t>177</w:t>
      </w:r>
      <w:r>
        <w:rPr>
          <w:rtl w:val="true"/>
        </w:rPr>
        <w:t xml:space="preserve">ظ </w:t>
      </w:r>
      <w:r>
        <w:rPr>
          <w:rtl w:val="true"/>
        </w:rPr>
        <w:t xml:space="preserve">- </w:t>
      </w:r>
      <w:r>
        <w:rPr/>
        <w:t>188</w:t>
      </w:r>
      <w:r>
        <w:rPr>
          <w:rtl w:val="true"/>
        </w:rPr>
        <w:t>و</w:t>
      </w:r>
      <w:r>
        <w:rPr>
          <w:rtl w:val="true"/>
        </w:rPr>
        <w:t xml:space="preserve">) [ </w:t>
      </w:r>
      <w:r>
        <w:rPr>
          <w:rtl w:val="true"/>
        </w:rPr>
        <w:t xml:space="preserve">العقائد </w:t>
      </w:r>
      <w:r>
        <w:rPr>
          <w:rtl w:val="true"/>
        </w:rPr>
        <w:t>]</w:t>
      </w:r>
      <w:bookmarkEnd w:id="337"/>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IRNazanin" w:hAnsi="IRNazanin" w:eastAsia="IRNazanin"/>
          <w:color w:val="111111"/>
          <w:sz w:val="28"/>
          <w:sz w:val="28"/>
          <w:szCs w:val="28"/>
          <w:rtl w:val="true"/>
          <w:lang w:bidi="fa-IR"/>
        </w:rPr>
        <w:t>جواب مسائله في مختلف مسائل العقائد اولها سؤال عن تعبيرات الله عز وجل في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في </w:t>
      </w:r>
      <w:r>
        <w:rPr>
          <w:rFonts w:eastAsia="IRNazanin" w:cs="IRNazanin"/>
          <w:color w:val="111111"/>
          <w:sz w:val="28"/>
          <w:szCs w:val="28"/>
          <w:lang w:bidi="fa-IR"/>
        </w:rPr>
        <w:t>1229</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قدارسل اليّ المخلص الصافي عن الدعة والشين الاخوند الملا حسين</w:t>
      </w:r>
      <w:r>
        <w:rPr>
          <w:rFonts w:eastAsia="Amiri" w:cs="Amiri" w:ascii="Amiri" w:hAnsi="Amiri"/>
          <w:color w:val="111111"/>
          <w:sz w:val="28"/>
          <w:szCs w:val="28"/>
          <w:rtl w:val="true"/>
          <w:lang w:bidi="ar-SA"/>
        </w:rPr>
        <w:t xml:space="preserve">». </w:t>
      </w:r>
      <w:bookmarkStart w:id="338" w:name="pg15009_169609"/>
    </w:p>
    <w:p>
      <w:pPr>
        <w:pStyle w:val="BookText"/>
        <w:rPr/>
      </w:pPr>
      <w:bookmarkEnd w:id="338"/>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رفع التناقض اصلاً اولی من رفعه بالحيثيتين والسلام عليكم ورحمة الله وبرکاته</w:t>
      </w:r>
      <w:r>
        <w:rPr>
          <w:rFonts w:eastAsia="IRNazanin" w:cs="IRNazanin"/>
          <w:color w:val="111111"/>
          <w:sz w:val="28"/>
          <w:szCs w:val="28"/>
          <w:rtl w:val="true"/>
          <w:lang w:bidi="fa-IR"/>
        </w:rPr>
        <w:t>».</w:t>
      </w:r>
    </w:p>
    <w:p>
      <w:pPr>
        <w:pStyle w:val="Heading2"/>
        <w:numPr>
          <w:ilvl w:val="1"/>
          <w:numId w:val="1"/>
        </w:numPr>
        <w:rPr/>
      </w:pPr>
      <w:bookmarkStart w:id="339" w:name="__RefHeading___Toc596960_3406789950"/>
      <w:bookmarkStart w:id="340" w:name="_Toc139"/>
      <w:bookmarkEnd w:id="339"/>
      <w:r>
        <w:rPr/>
        <w:t>6</w:t>
      </w:r>
      <w:r>
        <w:rPr>
          <w:rtl w:val="true"/>
        </w:rPr>
        <w:t xml:space="preserve"> - </w:t>
      </w:r>
      <w:r>
        <w:rPr>
          <w:rtl w:val="true"/>
        </w:rPr>
        <w:t xml:space="preserve">رسالة في بقاء جُثّة الأنبياء و الأئمة عليهم السلام في قبورهم </w:t>
      </w:r>
      <w:r>
        <w:rPr>
          <w:rtl w:val="true"/>
        </w:rPr>
        <w:t>(</w:t>
      </w:r>
      <w:r>
        <w:rPr/>
        <w:t>188</w:t>
      </w:r>
      <w:r>
        <w:rPr>
          <w:rtl w:val="true"/>
        </w:rPr>
        <w:t xml:space="preserve">ظ </w:t>
      </w:r>
      <w:r>
        <w:rPr>
          <w:rtl w:val="true"/>
        </w:rPr>
        <w:t xml:space="preserve">- </w:t>
      </w:r>
      <w:r>
        <w:rPr/>
        <w:t>192</w:t>
      </w:r>
      <w:r>
        <w:rPr>
          <w:rtl w:val="true"/>
        </w:rPr>
        <w:t>ظ</w:t>
      </w:r>
      <w:r>
        <w:rPr>
          <w:rtl w:val="true"/>
        </w:rPr>
        <w:t xml:space="preserve">) [ </w:t>
      </w:r>
      <w:r>
        <w:rPr>
          <w:rtl w:val="true"/>
        </w:rPr>
        <w:t xml:space="preserve">العقائد </w:t>
      </w:r>
      <w:r>
        <w:rPr>
          <w:rtl w:val="true"/>
        </w:rPr>
        <w:t>]</w:t>
      </w:r>
      <w:bookmarkEnd w:id="340"/>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Amiri" w:hAnsi="Amiri" w:eastAsia="Amiri" w:cs="Amiri"/>
          <w:color w:val="111111"/>
          <w:sz w:val="28"/>
          <w:sz w:val="28"/>
          <w:szCs w:val="28"/>
          <w:rtl w:val="true"/>
          <w:lang w:bidi="ar-SA"/>
        </w:rPr>
        <w:t>جواب عن مسائل حول الموضوع و انهم عليهم السلام هل يرون الزائر ام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بعث الي الشيخ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بمسائل پرید جوابها على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توجهها اليه و هذا انشاء الله تعالى مما لا اشکال فيه و الحمد لله رب العالمين</w:t>
      </w:r>
      <w:r>
        <w:rPr>
          <w:rFonts w:eastAsia="IRNazanin" w:cs="IRNazanin"/>
          <w:color w:val="111111"/>
          <w:sz w:val="28"/>
          <w:szCs w:val="28"/>
          <w:rtl w:val="true"/>
          <w:lang w:bidi="fa-IR"/>
        </w:rPr>
        <w:t>».</w:t>
      </w:r>
    </w:p>
    <w:p>
      <w:pPr>
        <w:pStyle w:val="Heading2"/>
        <w:numPr>
          <w:ilvl w:val="1"/>
          <w:numId w:val="1"/>
        </w:numPr>
        <w:rPr/>
      </w:pPr>
      <w:bookmarkStart w:id="341" w:name="__RefHeading___Toc596962_3406789950"/>
      <w:bookmarkStart w:id="342" w:name="_Toc140"/>
      <w:bookmarkEnd w:id="341"/>
      <w:r>
        <w:rPr/>
        <w:t>7</w:t>
      </w:r>
      <w:r>
        <w:rPr>
          <w:rtl w:val="true"/>
        </w:rPr>
        <w:t xml:space="preserve">- </w:t>
      </w:r>
      <w:r>
        <w:rPr>
          <w:rtl w:val="true"/>
        </w:rPr>
        <w:t xml:space="preserve">جوابات مسائل الشيخ محمد بن عبدعلي بن عبدالجبار </w:t>
      </w:r>
      <w:r>
        <w:rPr>
          <w:rtl w:val="true"/>
        </w:rPr>
        <w:t>(</w:t>
      </w:r>
      <w:r>
        <w:rPr/>
        <w:t>192</w:t>
      </w:r>
      <w:r>
        <w:rPr>
          <w:rtl w:val="true"/>
        </w:rPr>
        <w:t xml:space="preserve">ظ </w:t>
      </w:r>
      <w:r>
        <w:rPr>
          <w:rtl w:val="true"/>
        </w:rPr>
        <w:t xml:space="preserve">- </w:t>
      </w:r>
      <w:r>
        <w:rPr/>
        <w:t>198</w:t>
      </w:r>
      <w:r>
        <w:rPr>
          <w:rtl w:val="true"/>
        </w:rPr>
        <w:t>و</w:t>
      </w:r>
      <w:r>
        <w:rPr>
          <w:rtl w:val="true"/>
        </w:rPr>
        <w:t xml:space="preserve">) [ </w:t>
      </w:r>
      <w:r>
        <w:rPr>
          <w:rtl w:val="true"/>
        </w:rPr>
        <w:t xml:space="preserve">العقائد </w:t>
      </w:r>
      <w:r>
        <w:rPr>
          <w:rtl w:val="true"/>
        </w:rPr>
        <w:t>]</w:t>
      </w:r>
      <w:bookmarkEnd w:id="34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163/22</w:t>
      </w:r>
    </w:p>
    <w:p>
      <w:pPr>
        <w:pStyle w:val="Heading2"/>
        <w:numPr>
          <w:ilvl w:val="1"/>
          <w:numId w:val="1"/>
        </w:numPr>
        <w:rPr/>
      </w:pPr>
      <w:bookmarkStart w:id="343" w:name="__RefHeading___Toc596964_3406789950"/>
      <w:bookmarkStart w:id="344" w:name="_Toc141"/>
      <w:bookmarkEnd w:id="343"/>
      <w:r>
        <w:rPr/>
        <w:t>8</w:t>
      </w:r>
      <w:r>
        <w:rPr>
          <w:rtl w:val="true"/>
        </w:rPr>
        <w:t xml:space="preserve">- </w:t>
      </w:r>
      <w:r>
        <w:rPr>
          <w:rtl w:val="true"/>
        </w:rPr>
        <w:t xml:space="preserve">جواب مسائل الشيخ احمد بن صالح بن طوق القطيفي </w:t>
      </w:r>
      <w:r>
        <w:rPr>
          <w:rtl w:val="true"/>
        </w:rPr>
        <w:t>(</w:t>
      </w:r>
      <w:r>
        <w:rPr/>
        <w:t>198</w:t>
      </w:r>
      <w:r>
        <w:rPr>
          <w:rtl w:val="true"/>
        </w:rPr>
        <w:t xml:space="preserve"> </w:t>
      </w:r>
      <w:r>
        <w:rPr>
          <w:rtl w:val="true"/>
        </w:rPr>
        <w:t xml:space="preserve">و </w:t>
      </w:r>
      <w:r>
        <w:rPr>
          <w:rtl w:val="true"/>
        </w:rPr>
        <w:t xml:space="preserve">- </w:t>
      </w:r>
      <w:r>
        <w:rPr/>
        <w:t>201</w:t>
      </w:r>
      <w:r>
        <w:rPr>
          <w:rtl w:val="true"/>
        </w:rPr>
        <w:t xml:space="preserve"> </w:t>
      </w:r>
      <w:r>
        <w:rPr>
          <w:rtl w:val="true"/>
        </w:rPr>
        <w:t>و</w:t>
      </w:r>
      <w:r>
        <w:rPr>
          <w:rtl w:val="true"/>
        </w:rPr>
        <w:t xml:space="preserve">) [ </w:t>
      </w:r>
      <w:r>
        <w:rPr>
          <w:rtl w:val="true"/>
        </w:rPr>
        <w:t xml:space="preserve">العقائد </w:t>
      </w:r>
      <w:r>
        <w:rPr>
          <w:rtl w:val="true"/>
        </w:rPr>
        <w:t>]</w:t>
      </w:r>
      <w:bookmarkEnd w:id="344"/>
    </w:p>
    <w:p>
      <w:pPr>
        <w:pStyle w:val="BookText"/>
        <w:rPr/>
      </w:pPr>
      <w:r>
        <w:rPr>
          <w:rFonts w:ascii="Amiri" w:hAnsi="Amiri" w:eastAsia="Amiri" w:cs="Amiri"/>
          <w:color w:val="111111"/>
          <w:sz w:val="28"/>
          <w:sz w:val="28"/>
          <w:szCs w:val="28"/>
          <w:rtl w:val="true"/>
          <w:lang w:bidi="ar-SA"/>
        </w:rPr>
        <w:t>للشيخ احمد الاحسائي</w:t>
      </w:r>
    </w:p>
    <w:p>
      <w:pPr>
        <w:pStyle w:val="BookText"/>
        <w:rPr/>
      </w:pPr>
      <w:r>
        <w:rPr>
          <w:rFonts w:ascii="Amiri" w:hAnsi="Amiri" w:eastAsia="Amiri" w:cs="Amiri"/>
          <w:color w:val="111111"/>
          <w:sz w:val="28"/>
          <w:sz w:val="28"/>
          <w:szCs w:val="28"/>
          <w:rtl w:val="true"/>
          <w:lang w:bidi="ar-SA"/>
        </w:rPr>
        <w:t>جواب مسائل مختلفة اولها في مراعاة الوجه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ارسل اليّ الشيخ الأرشد الشيخ احمد بن الشيخ صالح 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الاعراب من جزء الكلمة الصوري الذي هو الهيئة صورة صورة خطه دام ظله العالي</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596966_3406789950"/>
      <w:bookmarkStart w:id="346" w:name="_Toc142"/>
      <w:bookmarkEnd w:id="345"/>
      <w:r>
        <w:rPr/>
        <w:t>9</w:t>
      </w:r>
      <w:r>
        <w:rPr>
          <w:rtl w:val="true"/>
        </w:rPr>
        <w:t xml:space="preserve">- </w:t>
      </w:r>
      <w:r>
        <w:rPr>
          <w:rtl w:val="true"/>
        </w:rPr>
        <w:t xml:space="preserve">جواب مسائل الشيخ محمدکاظم بن محمد علي </w:t>
      </w:r>
      <w:r>
        <w:rPr>
          <w:rtl w:val="true"/>
        </w:rPr>
        <w:t>(</w:t>
      </w:r>
      <w:r>
        <w:rPr/>
        <w:t>201</w:t>
      </w:r>
      <w:r>
        <w:rPr>
          <w:rtl w:val="true"/>
        </w:rPr>
        <w:t xml:space="preserve"> </w:t>
      </w:r>
      <w:r>
        <w:rPr>
          <w:rtl w:val="true"/>
        </w:rPr>
        <w:t xml:space="preserve">و </w:t>
      </w:r>
      <w:r>
        <w:rPr/>
        <w:t>207</w:t>
      </w:r>
      <w:r>
        <w:rPr>
          <w:rtl w:val="true"/>
        </w:rPr>
        <w:t xml:space="preserve"> </w:t>
      </w:r>
      <w:r>
        <w:rPr>
          <w:rtl w:val="true"/>
        </w:rPr>
        <w:t>و</w:t>
      </w:r>
      <w:r>
        <w:rPr>
          <w:rtl w:val="true"/>
        </w:rPr>
        <w:t xml:space="preserve">) [ </w:t>
      </w:r>
      <w:r>
        <w:rPr>
          <w:rtl w:val="true"/>
        </w:rPr>
        <w:t xml:space="preserve">العقائد </w:t>
      </w:r>
      <w:r>
        <w:rPr>
          <w:rtl w:val="true"/>
        </w:rPr>
        <w:t>]</w:t>
      </w:r>
      <w:bookmarkEnd w:id="346"/>
    </w:p>
    <w:p>
      <w:pPr>
        <w:pStyle w:val="BookText"/>
        <w:rPr/>
      </w:pPr>
      <w:r>
        <w:rPr>
          <w:rFonts w:ascii="Amiri" w:hAnsi="Amiri" w:eastAsia="Amiri" w:cs="Amiri"/>
          <w:color w:val="111111"/>
          <w:sz w:val="28"/>
          <w:sz w:val="28"/>
          <w:szCs w:val="28"/>
          <w:rtl w:val="true"/>
          <w:lang w:bidi="ar-SA"/>
        </w:rPr>
        <w:t>للشيخ احمد الاحسائي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عن سؤال حول أن العامي اذا قلد مجتهداً و عمل بقوله في ذلك المسئلة </w:t>
      </w:r>
      <w:bookmarkStart w:id="347" w:name="pg15009_169610"/>
    </w:p>
    <w:p>
      <w:pPr>
        <w:pStyle w:val="BookText"/>
        <w:rPr/>
      </w:pPr>
      <w:bookmarkEnd w:id="347"/>
      <w:r>
        <w:rPr>
          <w:rFonts w:ascii="Amiri" w:hAnsi="Amiri" w:eastAsia="Amiri" w:cs="Amiri"/>
          <w:color w:val="111111"/>
          <w:sz w:val="28"/>
          <w:sz w:val="28"/>
          <w:szCs w:val="28"/>
          <w:rtl w:val="true"/>
          <w:lang w:bidi="ar-SA"/>
        </w:rPr>
        <w:t>لا يجوز له الرجوع الى غيره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الىّ كلام من الشيخ العالم المنصف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الغاية في العلم في الدنيا والآخرة طلب الثواب و الله الموفق له و صلی الله على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الكتاب الثاني في سلخ شعبان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كرمانشاهان، والكتاب الرابع و الخامس بخط محمد حسن بن محمد حسين المازندراني الجلاوي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ولادات في يزد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قزوین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348" w:name="__RefHeading___Toc596968_3406789950"/>
      <w:bookmarkStart w:id="349" w:name="_Toc143"/>
      <w:bookmarkEnd w:id="348"/>
      <w:r>
        <w:rPr/>
        <w:t>1</w:t>
      </w:r>
      <w:r>
        <w:rPr>
          <w:rtl w:val="true"/>
        </w:rPr>
        <w:t xml:space="preserve"> - </w:t>
      </w:r>
      <w:r>
        <w:rPr>
          <w:rtl w:val="true"/>
        </w:rPr>
        <w:t xml:space="preserve">الكافية </w:t>
      </w:r>
      <w:r>
        <w:rPr>
          <w:rtl w:val="true"/>
        </w:rPr>
        <w:t>(</w:t>
      </w:r>
      <w:r>
        <w:rPr/>
        <w:t>1</w:t>
      </w:r>
      <w:r>
        <w:rPr>
          <w:rtl w:val="true"/>
        </w:rPr>
        <w:t xml:space="preserve">ظ </w:t>
      </w:r>
      <w:r>
        <w:rPr>
          <w:rtl w:val="true"/>
        </w:rPr>
        <w:t xml:space="preserve">- </w:t>
      </w:r>
      <w:r>
        <w:rPr/>
        <w:t>137</w:t>
      </w:r>
      <w:r>
        <w:rPr>
          <w:rtl w:val="true"/>
        </w:rPr>
        <w:t xml:space="preserve"> </w:t>
      </w:r>
      <w:r>
        <w:rPr>
          <w:rtl w:val="true"/>
        </w:rPr>
        <w:t>ظ</w:t>
      </w:r>
      <w:r>
        <w:rPr>
          <w:rtl w:val="true"/>
        </w:rPr>
        <w:t xml:space="preserve">) [ </w:t>
      </w:r>
      <w:r>
        <w:rPr>
          <w:rtl w:val="true"/>
        </w:rPr>
        <w:t xml:space="preserve">النحو </w:t>
      </w:r>
      <w:r>
        <w:rPr>
          <w:rtl w:val="true"/>
        </w:rPr>
        <w:t>]</w:t>
      </w:r>
      <w:bookmarkEnd w:id="34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339/1</w:t>
      </w:r>
    </w:p>
    <w:p>
      <w:pPr>
        <w:pStyle w:val="Heading2"/>
        <w:numPr>
          <w:ilvl w:val="1"/>
          <w:numId w:val="1"/>
        </w:numPr>
        <w:rPr/>
      </w:pPr>
      <w:bookmarkStart w:id="350" w:name="__RefHeading___Toc596970_3406789950"/>
      <w:bookmarkStart w:id="351" w:name="_Toc144"/>
      <w:bookmarkEnd w:id="350"/>
      <w:r>
        <w:rPr/>
        <w:t>2</w:t>
      </w:r>
      <w:r>
        <w:rPr>
          <w:rtl w:val="true"/>
        </w:rPr>
        <w:t xml:space="preserve"> - </w:t>
      </w:r>
      <w:r>
        <w:rPr>
          <w:rtl w:val="true"/>
        </w:rPr>
        <w:t xml:space="preserve">شرح الكافية </w:t>
      </w:r>
      <w:r>
        <w:rPr>
          <w:rtl w:val="true"/>
        </w:rPr>
        <w:t>(</w:t>
      </w:r>
      <w:r>
        <w:rPr/>
        <w:t>143</w:t>
      </w:r>
      <w:r>
        <w:rPr>
          <w:rtl w:val="true"/>
        </w:rPr>
        <w:t xml:space="preserve"> - </w:t>
      </w:r>
      <w:r>
        <w:rPr/>
        <w:t>162</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النحو </w:t>
      </w:r>
      <w:r>
        <w:rPr>
          <w:rtl w:val="true"/>
        </w:rPr>
        <w:t>]</w:t>
      </w:r>
      <w:bookmarkEnd w:id="351"/>
    </w:p>
    <w:p>
      <w:pPr>
        <w:pStyle w:val="BookText"/>
        <w:rPr/>
      </w:pPr>
      <w:r>
        <w:rPr>
          <w:rFonts w:ascii="Amiri" w:hAnsi="Amiri" w:eastAsia="Amiri" w:cs="Amiri"/>
          <w:color w:val="111111"/>
          <w:sz w:val="28"/>
          <w:sz w:val="28"/>
          <w:szCs w:val="28"/>
          <w:rtl w:val="true"/>
          <w:lang w:bidi="ar-SA"/>
        </w:rPr>
        <w:t>للسيد الشريف الجرجاني</w:t>
      </w:r>
    </w:p>
    <w:p>
      <w:pPr>
        <w:pStyle w:val="BookText"/>
        <w:rPr/>
      </w:pPr>
      <w:r>
        <w:rPr>
          <w:rFonts w:ascii="Amiri" w:hAnsi="Amiri" w:eastAsia="Amiri" w:cs="Amiri"/>
          <w:color w:val="111111"/>
          <w:sz w:val="28"/>
          <w:sz w:val="28"/>
          <w:szCs w:val="28"/>
          <w:rtl w:val="true"/>
          <w:lang w:bidi="ar-SA"/>
        </w:rPr>
        <w:t>شرح فارسي على كتاب الكافية لابن الحاجب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الكلمة لفظ وضع لمعنی مفرد، معنی کلمه در اصل لغت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52" w:name="pg15009_169611"/>
    </w:p>
    <w:p>
      <w:pPr>
        <w:pStyle w:val="BookText"/>
        <w:rPr/>
      </w:pPr>
      <w:bookmarkEnd w:id="352"/>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على الهوامش توضیحات بالفارسية والعربية،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بخط مائل، عبدالعلی، اواسط شوال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رود من ولاية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باسم على نقي الحسيني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353" w:name="__RefHeading___Toc596972_3406789950"/>
      <w:bookmarkStart w:id="354" w:name="_Toc145"/>
      <w:bookmarkEnd w:id="353"/>
      <w:r>
        <w:rPr/>
        <w:t>1</w:t>
      </w:r>
      <w:r>
        <w:rPr>
          <w:rtl w:val="true"/>
        </w:rPr>
        <w:t xml:space="preserve">- </w:t>
      </w:r>
      <w:r>
        <w:rPr>
          <w:rtl w:val="true"/>
        </w:rPr>
        <w:t xml:space="preserve">شرح شذور الذهب </w:t>
      </w:r>
      <w:r>
        <w:rPr>
          <w:rtl w:val="true"/>
        </w:rPr>
        <w:t>(</w:t>
      </w:r>
      <w:r>
        <w:rPr/>
        <w:t>2</w:t>
      </w:r>
      <w:r>
        <w:rPr>
          <w:rtl w:val="true"/>
        </w:rPr>
        <w:t xml:space="preserve"> </w:t>
      </w:r>
      <w:r>
        <w:rPr>
          <w:rtl w:val="true"/>
        </w:rPr>
        <w:t xml:space="preserve">ظ </w:t>
      </w:r>
      <w:r>
        <w:rPr>
          <w:rtl w:val="true"/>
        </w:rPr>
        <w:t xml:space="preserve">- </w:t>
      </w:r>
      <w:r>
        <w:rPr/>
        <w:t>133</w:t>
      </w:r>
      <w:r>
        <w:rPr>
          <w:rtl w:val="true"/>
        </w:rPr>
        <w:t xml:space="preserve"> </w:t>
      </w:r>
      <w:r>
        <w:rPr>
          <w:rtl w:val="true"/>
        </w:rPr>
        <w:t>و</w:t>
      </w:r>
      <w:r>
        <w:rPr>
          <w:rtl w:val="true"/>
        </w:rPr>
        <w:t xml:space="preserve">) [ </w:t>
      </w:r>
      <w:r>
        <w:rPr>
          <w:rtl w:val="true"/>
        </w:rPr>
        <w:t xml:space="preserve">النحو </w:t>
      </w:r>
      <w:r>
        <w:rPr>
          <w:rtl w:val="true"/>
        </w:rPr>
        <w:t>]</w:t>
      </w:r>
      <w:bookmarkEnd w:id="354"/>
    </w:p>
    <w:p>
      <w:pPr>
        <w:pStyle w:val="BookText"/>
        <w:rPr/>
      </w:pPr>
      <w:r>
        <w:rPr>
          <w:rFonts w:ascii="Amiri" w:hAnsi="Amiri" w:eastAsia="Amiri" w:cs="Amiri"/>
          <w:color w:val="111111"/>
          <w:sz w:val="28"/>
          <w:sz w:val="28"/>
          <w:szCs w:val="28"/>
          <w:rtl w:val="true"/>
          <w:lang w:bidi="ar-SA"/>
        </w:rPr>
        <w:t xml:space="preserve">لأبي محمد عبدالله بن يوسف المعروف بابن هشام النحوي المتوفي </w:t>
      </w:r>
      <w:r>
        <w:rPr>
          <w:rFonts w:eastAsia="Amiri" w:cs="Amiri" w:ascii="Amiri" w:hAnsi="Amiri"/>
          <w:color w:val="111111"/>
          <w:sz w:val="28"/>
          <w:szCs w:val="28"/>
          <w:lang w:bidi="ar-SA"/>
        </w:rPr>
        <w:t>762</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والشرح والمتن کلاهما لابن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اقول اني احمد الله العلي الاكرم الذي علم بالقلم علّم الانسان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فلذلك اختصرت اعادته في هذا الموضع من المقدمة والله سبحانه وتعالی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Heading2"/>
        <w:numPr>
          <w:ilvl w:val="1"/>
          <w:numId w:val="1"/>
        </w:numPr>
        <w:rPr/>
      </w:pPr>
      <w:bookmarkStart w:id="355" w:name="__RefHeading___Toc596974_3406789950"/>
      <w:bookmarkStart w:id="356" w:name="_Toc146"/>
      <w:bookmarkEnd w:id="355"/>
      <w:r>
        <w:rPr/>
        <w:t>2</w:t>
      </w:r>
      <w:r>
        <w:rPr>
          <w:rtl w:val="true"/>
        </w:rPr>
        <w:t xml:space="preserve"> - </w:t>
      </w:r>
      <w:r>
        <w:rPr>
          <w:rtl w:val="true"/>
        </w:rPr>
        <w:t xml:space="preserve">الحاشية على الوافية </w:t>
      </w:r>
      <w:r>
        <w:rPr>
          <w:rtl w:val="true"/>
        </w:rPr>
        <w:t>(</w:t>
      </w:r>
      <w:r>
        <w:rPr/>
        <w:t>134</w:t>
      </w:r>
      <w:r>
        <w:rPr>
          <w:rtl w:val="true"/>
        </w:rPr>
        <w:t xml:space="preserve"> </w:t>
      </w:r>
      <w:r>
        <w:rPr>
          <w:rtl w:val="true"/>
        </w:rPr>
        <w:t xml:space="preserve">ظ </w:t>
      </w:r>
      <w:r>
        <w:rPr>
          <w:rtl w:val="true"/>
        </w:rPr>
        <w:t xml:space="preserve">- </w:t>
      </w:r>
      <w:r>
        <w:rPr/>
        <w:t>182</w:t>
      </w:r>
      <w:r>
        <w:rPr>
          <w:rtl w:val="true"/>
        </w:rPr>
        <w:t xml:space="preserve"> </w:t>
      </w:r>
      <w:r>
        <w:rPr>
          <w:rtl w:val="true"/>
        </w:rPr>
        <w:t>ظ</w:t>
      </w:r>
      <w:r>
        <w:rPr>
          <w:rtl w:val="true"/>
        </w:rPr>
        <w:t xml:space="preserve">) [ </w:t>
      </w:r>
      <w:r>
        <w:rPr>
          <w:rtl w:val="true"/>
        </w:rPr>
        <w:t xml:space="preserve">النحو </w:t>
      </w:r>
      <w:r>
        <w:rPr>
          <w:rtl w:val="true"/>
        </w:rPr>
        <w:t>]</w:t>
      </w:r>
      <w:bookmarkEnd w:id="356"/>
    </w:p>
    <w:p>
      <w:pPr>
        <w:pStyle w:val="BookText"/>
        <w:rPr/>
      </w:pPr>
      <w:r>
        <w:rPr>
          <w:rFonts w:ascii="Amiri" w:hAnsi="Amiri" w:eastAsia="Amiri" w:cs="Amiri"/>
          <w:color w:val="111111"/>
          <w:sz w:val="28"/>
          <w:sz w:val="28"/>
          <w:szCs w:val="28"/>
          <w:rtl w:val="true"/>
          <w:lang w:bidi="ar-SA"/>
        </w:rPr>
        <w:t>للسيد الشريف الجرجاني</w:t>
      </w:r>
    </w:p>
    <w:p>
      <w:pPr>
        <w:pStyle w:val="BookText"/>
        <w:rPr/>
      </w:pPr>
      <w:r>
        <w:rPr>
          <w:rFonts w:ascii="IRNazanin" w:hAnsi="IRNazanin" w:eastAsia="IRNazanin"/>
          <w:color w:val="111111"/>
          <w:sz w:val="28"/>
          <w:sz w:val="28"/>
          <w:szCs w:val="28"/>
          <w:rtl w:val="true"/>
          <w:lang w:bidi="fa-IR"/>
        </w:rPr>
        <w:t>تعليقات على شرح السيد رکن الدین حسن بن محمد الاسترآبادي على كافية ابن الحاجب و هو شرحه المتوسط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اعلم أن معرفة هذا إلى آخره حد الشئ مايبين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يصح جعله تمييزاً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المصدر كما ذكره الشارح</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57" w:name="pg15009_169612"/>
    </w:p>
    <w:p>
      <w:pPr>
        <w:pStyle w:val="Heading2"/>
        <w:numPr>
          <w:ilvl w:val="1"/>
          <w:numId w:val="1"/>
        </w:numPr>
        <w:rPr/>
      </w:pPr>
      <w:bookmarkStart w:id="358" w:name="__RefHeading___Toc596976_3406789950"/>
      <w:bookmarkStart w:id="359" w:name="_Toc147"/>
      <w:bookmarkEnd w:id="357"/>
      <w:bookmarkEnd w:id="358"/>
      <w:r>
        <w:rPr/>
        <w:t>3</w:t>
      </w:r>
      <w:r>
        <w:rPr>
          <w:rtl w:val="true"/>
        </w:rPr>
        <w:t xml:space="preserve">- </w:t>
      </w:r>
      <w:r>
        <w:rPr>
          <w:rtl w:val="true"/>
        </w:rPr>
        <w:t xml:space="preserve">آداب المتعلمين للخواجة نصير الطوسی </w:t>
      </w:r>
      <w:r>
        <w:rPr>
          <w:rtl w:val="true"/>
        </w:rPr>
        <w:t>(</w:t>
      </w:r>
      <w:r>
        <w:rPr/>
        <w:t>182</w:t>
      </w:r>
      <w:r>
        <w:rPr>
          <w:rtl w:val="true"/>
        </w:rPr>
        <w:t xml:space="preserve">ظ </w:t>
      </w:r>
      <w:r>
        <w:rPr>
          <w:rtl w:val="true"/>
        </w:rPr>
        <w:t xml:space="preserve">- </w:t>
      </w:r>
      <w:r>
        <w:rPr/>
        <w:t>148</w:t>
      </w:r>
      <w:r>
        <w:rPr>
          <w:rtl w:val="true"/>
        </w:rPr>
        <w:t>ظ</w:t>
      </w:r>
      <w:r>
        <w:rPr>
          <w:rtl w:val="true"/>
        </w:rPr>
        <w:t xml:space="preserve">) [ </w:t>
      </w:r>
      <w:r>
        <w:rPr>
          <w:rtl w:val="true"/>
        </w:rPr>
        <w:t xml:space="preserve">الاخلاق </w:t>
      </w:r>
      <w:r>
        <w:rPr>
          <w:rtl w:val="true"/>
        </w:rPr>
        <w:t>]</w:t>
      </w:r>
      <w:bookmarkEnd w:id="35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176/3</w:t>
      </w:r>
    </w:p>
    <w:p>
      <w:pPr>
        <w:pStyle w:val="BookText"/>
        <w:rPr/>
      </w:pPr>
      <w:r>
        <w:rPr>
          <w:rFonts w:ascii="IRNazanin" w:hAnsi="IRNazanin" w:eastAsia="IRNazanin"/>
          <w:color w:val="111111"/>
          <w:sz w:val="28"/>
          <w:sz w:val="28"/>
          <w:szCs w:val="28"/>
          <w:rtl w:val="true"/>
          <w:lang w:bidi="fa-IR"/>
        </w:rPr>
        <w:t xml:space="preserve">النسخ، صالح بن رمضان المسالی اصلاً والجزائري مسكناً في المدرسة المنصورية بشيراز، في يوم السبت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 بخط مغایر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 و 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عبدالله بن الحسن بن محمد علي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علي بربه يستنجد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تملك باسم عبدالله بن محمد علي بن محمد بن عبدالجبار في محرم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علي بربه يستنجد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وكتابة بخط احمد بن عبدالله بن صالح السماهيجي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الكتاب الثانی صورة عارية الكتاب من مال الشيخ احمد بن علي بن سليمان الحمری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الكتاب تملك باسم عبدالله بن محمد علي بن عبد الجبار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علي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جلد أصفر و فيه ترمیم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360" w:name="__RefHeading___Toc596978_3406789950"/>
      <w:bookmarkStart w:id="361" w:name="_Toc148"/>
      <w:bookmarkEnd w:id="360"/>
      <w:r>
        <w:rPr/>
        <w:t>1</w:t>
      </w:r>
      <w:r>
        <w:rPr>
          <w:rtl w:val="true"/>
        </w:rPr>
        <w:t xml:space="preserve">- </w:t>
      </w:r>
      <w:r>
        <w:rPr>
          <w:rtl w:val="true"/>
        </w:rPr>
        <w:t>حدائق السحر في دقائق الشعر</w:t>
      </w:r>
      <w:r>
        <w:rPr>
          <w:rtl w:val="true"/>
        </w:rPr>
        <w:t>(</w:t>
      </w:r>
      <w:r>
        <w:rPr/>
        <w:t>6</w:t>
      </w:r>
      <w:r>
        <w:rPr>
          <w:rtl w:val="true"/>
        </w:rPr>
        <w:t xml:space="preserve">ظ </w:t>
      </w:r>
      <w:r>
        <w:rPr>
          <w:rtl w:val="true"/>
        </w:rPr>
        <w:t xml:space="preserve">- </w:t>
      </w:r>
      <w:r>
        <w:rPr/>
        <w:t>51</w:t>
      </w:r>
      <w:r>
        <w:rPr>
          <w:rtl w:val="true"/>
        </w:rPr>
        <w:t>ظ</w:t>
      </w:r>
      <w:r>
        <w:rPr>
          <w:rtl w:val="true"/>
        </w:rPr>
        <w:t xml:space="preserve">) </w:t>
      </w:r>
      <w:r>
        <w:rPr>
          <w:rtl w:val="true"/>
        </w:rPr>
        <w:t xml:space="preserve">فارسی </w:t>
      </w:r>
      <w:r>
        <w:rPr>
          <w:rtl w:val="true"/>
        </w:rPr>
        <w:t xml:space="preserve">[ </w:t>
      </w:r>
      <w:r>
        <w:rPr>
          <w:rtl w:val="true"/>
        </w:rPr>
        <w:t xml:space="preserve">البلاغة </w:t>
      </w:r>
      <w:r>
        <w:rPr>
          <w:rtl w:val="true"/>
        </w:rPr>
        <w:t>]</w:t>
      </w:r>
      <w:bookmarkEnd w:id="36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محمد بن عبدالجليل المعروف برشيد الوطواط المتوفي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bookmarkStart w:id="362" w:name="pg15009_169613"/>
    </w:p>
    <w:p>
      <w:pPr>
        <w:pStyle w:val="BookText"/>
        <w:rPr/>
      </w:pPr>
      <w:bookmarkEnd w:id="362"/>
      <w:r>
        <w:rPr>
          <w:rFonts w:ascii="IRNazanin" w:hAnsi="IRNazanin" w:eastAsia="IRNazanin"/>
          <w:color w:val="111111"/>
          <w:sz w:val="28"/>
          <w:sz w:val="28"/>
          <w:szCs w:val="28"/>
          <w:rtl w:val="true"/>
          <w:lang w:bidi="fa-IR"/>
        </w:rPr>
        <w:t>کتاب فارسي في علم البديع ورد فيه اثنان و ثمانون نوعاً من الصنايع البديعية مع شواهدها العربية و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افاض علينا من نعمه المترعة الحياض ومنه الممرعة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تمام کردم همیشه روز گار پادشاه اسلام فرّخ وهمایون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ظ الى الورقة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اشعار في مدائح اهل البيت عليهم السلام و غيرها عن مختلف الشعراء مع التوضيح في بعضها، تشكلت مجموعة شعرية بلاعنوان </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596980_3406789950"/>
      <w:bookmarkStart w:id="364" w:name="_Toc149"/>
      <w:bookmarkEnd w:id="363"/>
      <w:r>
        <w:rPr/>
        <w:t>2</w:t>
      </w:r>
      <w:r>
        <w:rPr>
          <w:rtl w:val="true"/>
        </w:rPr>
        <w:t xml:space="preserve"> - </w:t>
      </w:r>
      <w:r>
        <w:rPr>
          <w:rtl w:val="true"/>
        </w:rPr>
        <w:t xml:space="preserve">اربعون سورة من التوراة </w:t>
      </w:r>
      <w:r>
        <w:rPr>
          <w:rtl w:val="true"/>
        </w:rPr>
        <w:t xml:space="preserve">( </w:t>
      </w:r>
      <w:r>
        <w:rPr/>
        <w:t>214</w:t>
      </w:r>
      <w:r>
        <w:rPr>
          <w:rtl w:val="true"/>
        </w:rPr>
        <w:t xml:space="preserve"> </w:t>
      </w:r>
      <w:r>
        <w:rPr>
          <w:rtl w:val="true"/>
        </w:rPr>
        <w:t xml:space="preserve">ظ </w:t>
      </w:r>
      <w:r>
        <w:rPr>
          <w:rtl w:val="true"/>
        </w:rPr>
        <w:t xml:space="preserve">- </w:t>
      </w:r>
      <w:r>
        <w:rPr/>
        <w:t>230</w:t>
      </w:r>
      <w:r>
        <w:rPr>
          <w:rtl w:val="true"/>
        </w:rPr>
        <w:t xml:space="preserve"> </w:t>
      </w:r>
      <w:r>
        <w:rPr>
          <w:rtl w:val="true"/>
        </w:rPr>
        <w:t>ظ</w:t>
      </w:r>
      <w:r>
        <w:rPr>
          <w:rtl w:val="true"/>
        </w:rPr>
        <w:t xml:space="preserve">) [ </w:t>
      </w:r>
      <w:r>
        <w:rPr>
          <w:rtl w:val="true"/>
        </w:rPr>
        <w:t xml:space="preserve">الحديث </w:t>
      </w:r>
      <w:r>
        <w:rPr>
          <w:rtl w:val="true"/>
        </w:rPr>
        <w:t>]</w:t>
      </w:r>
      <w:bookmarkEnd w:id="36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145/11</w:t>
      </w:r>
    </w:p>
    <w:p>
      <w:pPr>
        <w:pStyle w:val="BookText"/>
        <w:rPr/>
      </w:pP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ابن میرزا سید جواد الرضوي، يوم الثلاثاء ذو القعدة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الشعرية بخط هدایت القمي في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561</w:t>
      </w:r>
    </w:p>
    <w:p>
      <w:pPr>
        <w:pStyle w:val="Heading2"/>
        <w:numPr>
          <w:ilvl w:val="1"/>
          <w:numId w:val="1"/>
        </w:numPr>
        <w:rPr/>
      </w:pPr>
      <w:bookmarkStart w:id="365" w:name="__RefHeading___Toc596982_3406789950"/>
      <w:bookmarkStart w:id="366" w:name="_Toc150"/>
      <w:bookmarkEnd w:id="365"/>
      <w:r>
        <w:rPr>
          <w:rtl w:val="true"/>
        </w:rPr>
        <w:t xml:space="preserve">بداية الهداية في الواجبات والمحرمات المنصوصة </w:t>
      </w:r>
      <w:r>
        <w:rPr>
          <w:rtl w:val="true"/>
        </w:rPr>
        <w:t xml:space="preserve">[ </w:t>
      </w:r>
      <w:r>
        <w:rPr>
          <w:rtl w:val="true"/>
        </w:rPr>
        <w:t xml:space="preserve">الفقه </w:t>
      </w:r>
      <w:r>
        <w:rPr>
          <w:rtl w:val="true"/>
        </w:rPr>
        <w:t>]</w:t>
      </w:r>
      <w:bookmarkEnd w:id="366"/>
    </w:p>
    <w:p>
      <w:pPr>
        <w:pStyle w:val="BookText"/>
        <w:rPr/>
      </w:pPr>
      <w:r>
        <w:rPr>
          <w:rFonts w:ascii="Amiri" w:hAnsi="Amiri" w:eastAsia="Amiri" w:cs="Amiri"/>
          <w:color w:val="111111"/>
          <w:sz w:val="28"/>
          <w:sz w:val="28"/>
          <w:szCs w:val="28"/>
          <w:rtl w:val="true"/>
          <w:lang w:bidi="ar-SA"/>
        </w:rPr>
        <w:t xml:space="preserve">للشيخ محمد بن الحسن الحر العاملي المتوفي </w:t>
      </w:r>
      <w:r>
        <w:rPr>
          <w:rFonts w:eastAsia="Amiri" w:cs="Amiri" w:ascii="Amiri" w:hAnsi="Amiri"/>
          <w:color w:val="111111"/>
          <w:sz w:val="28"/>
          <w:szCs w:val="28"/>
          <w:lang w:bidi="ar-SA"/>
        </w:rPr>
        <w:t>1104</w:t>
      </w:r>
    </w:p>
    <w:p>
      <w:pPr>
        <w:pStyle w:val="BookText"/>
        <w:rPr/>
      </w:pPr>
      <w:r>
        <w:rPr>
          <w:rFonts w:ascii="Amiri" w:hAnsi="Amiri" w:eastAsia="Amiri" w:cs="Amiri"/>
          <w:color w:val="111111"/>
          <w:sz w:val="28"/>
          <w:sz w:val="28"/>
          <w:szCs w:val="28"/>
          <w:rtl w:val="true"/>
          <w:lang w:bidi="ar-SA"/>
        </w:rPr>
        <w:t xml:space="preserve">اختصار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انتخبه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بعضها تداخلا وتكراراً يسيراً و الحمد لله رب العالمين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67" w:name="pg15009_169614"/>
    </w:p>
    <w:p>
      <w:pPr>
        <w:pStyle w:val="BookText"/>
        <w:rPr/>
      </w:pPr>
      <w:bookmarkEnd w:id="367"/>
      <w:r>
        <w:rPr>
          <w:rFonts w:ascii="IRNazanin" w:hAnsi="IRNazanin" w:eastAsia="IRNazanin"/>
          <w:color w:val="111111"/>
          <w:sz w:val="28"/>
          <w:sz w:val="28"/>
          <w:szCs w:val="28"/>
          <w:rtl w:val="true"/>
          <w:lang w:bidi="fa-IR"/>
        </w:rPr>
        <w:t xml:space="preserve">النسخ، يوم الجمعة غرة رجب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العناوين بالحمرة، على الهوامش توضیحات، 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امري الى الله عبده احمد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بندۂ آل</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562</w:t>
      </w:r>
    </w:p>
    <w:p>
      <w:pPr>
        <w:pStyle w:val="Heading2"/>
        <w:numPr>
          <w:ilvl w:val="1"/>
          <w:numId w:val="1"/>
        </w:numPr>
        <w:rPr/>
      </w:pPr>
      <w:bookmarkStart w:id="368" w:name="__RefHeading___Toc596984_3406789950"/>
      <w:bookmarkStart w:id="369" w:name="_Toc151"/>
      <w:bookmarkEnd w:id="368"/>
      <w:r>
        <w:rPr>
          <w:rtl w:val="true"/>
        </w:rPr>
        <w:t xml:space="preserve">مبادئ الوصول الى علم الاصول </w:t>
      </w:r>
      <w:r>
        <w:rPr>
          <w:rtl w:val="true"/>
        </w:rPr>
        <w:t xml:space="preserve">[ </w:t>
      </w:r>
      <w:r>
        <w:rPr>
          <w:rtl w:val="true"/>
        </w:rPr>
        <w:t xml:space="preserve">اصول الفقه </w:t>
      </w:r>
      <w:r>
        <w:rPr>
          <w:rtl w:val="true"/>
        </w:rPr>
        <w:t>]</w:t>
      </w:r>
      <w:bookmarkEnd w:id="369"/>
    </w:p>
    <w:p>
      <w:pPr>
        <w:pStyle w:val="BookText"/>
        <w:rPr/>
      </w:pPr>
      <w:r>
        <w:rPr>
          <w:rFonts w:ascii="IRNazanin" w:hAnsi="IRNazanin" w:eastAsia="IRNazanin"/>
          <w:color w:val="111111"/>
          <w:sz w:val="28"/>
          <w:sz w:val="28"/>
          <w:szCs w:val="28"/>
          <w:rtl w:val="true"/>
          <w:lang w:bidi="fa-IR"/>
        </w:rPr>
        <w:t xml:space="preserve">للعلامة الحلي جمال الدين ابي منصور الحسن بن يوسف بن مطهر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على ما لابد منه من مسائل اصول الفقه مرتب على فصول و کل فصل على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بالأزليّة والدوام المتوحد بالجلال والاكرام المتفضل بسوابغ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نحمد الله تعالی علی بلوغ ماقصدناه وحصول ما اردناه والصلاة والسلام على اشرف الانبياء محمد وعترته الأتقياء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صادق،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العناوين بالحمرة، على الهوامش توضیحات،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الراجي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370" w:name="pg15009_169615"/>
    </w:p>
    <w:p>
      <w:pPr>
        <w:pStyle w:val="BookText"/>
        <w:rPr/>
      </w:pPr>
      <w:bookmarkEnd w:id="370"/>
      <w:r>
        <w:rPr>
          <w:rFonts w:eastAsia="Times New Roman" w:cs="Times New Roman" w:ascii="Times New Roman" w:hAnsi="Times New Roman"/>
          <w:color w:val="111111"/>
          <w:sz w:val="28"/>
          <w:szCs w:val="28"/>
          <w:lang w:val="en-US" w:bidi="en-US"/>
        </w:rPr>
        <w:t>563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371" w:name="__RefHeading___Toc596986_3406789950"/>
      <w:bookmarkStart w:id="372" w:name="_Toc152"/>
      <w:bookmarkEnd w:id="371"/>
      <w:r>
        <w:rPr/>
        <w:t>1</w:t>
      </w:r>
      <w:r>
        <w:rPr>
          <w:rtl w:val="true"/>
        </w:rPr>
        <w:t xml:space="preserve"> - </w:t>
      </w:r>
      <w:r>
        <w:rPr>
          <w:rtl w:val="true"/>
        </w:rPr>
        <w:t xml:space="preserve">الكبرى في المنطق اللسيد الشريف الجرجاني </w:t>
      </w:r>
      <w:r>
        <w:rPr>
          <w:rtl w:val="true"/>
        </w:rPr>
        <w:t xml:space="preserve">( </w:t>
      </w:r>
      <w:r>
        <w:rPr/>
        <w:t>4</w:t>
      </w:r>
      <w:r>
        <w:rPr>
          <w:rtl w:val="true"/>
        </w:rPr>
        <w:t xml:space="preserve">ظ </w:t>
      </w:r>
      <w:r>
        <w:rPr>
          <w:rtl w:val="true"/>
        </w:rPr>
        <w:t xml:space="preserve">- </w:t>
      </w:r>
      <w:r>
        <w:rPr/>
        <w:t>18</w:t>
      </w:r>
      <w:r>
        <w:rPr>
          <w:rtl w:val="true"/>
        </w:rPr>
        <w:t>و</w:t>
      </w:r>
      <w:r>
        <w:rPr>
          <w:rtl w:val="true"/>
        </w:rPr>
        <w:t xml:space="preserve">) </w:t>
      </w:r>
      <w:r>
        <w:rPr>
          <w:rtl w:val="true"/>
        </w:rPr>
        <w:t xml:space="preserve">فارسي </w:t>
      </w:r>
      <w:r>
        <w:rPr>
          <w:rtl w:val="true"/>
        </w:rPr>
        <w:t xml:space="preserve">[ </w:t>
      </w:r>
      <w:r>
        <w:rPr>
          <w:rtl w:val="true"/>
        </w:rPr>
        <w:t xml:space="preserve">المنطق </w:t>
      </w:r>
      <w:r>
        <w:rPr>
          <w:rtl w:val="true"/>
        </w:rPr>
        <w:t>]</w:t>
      </w:r>
      <w:bookmarkEnd w:id="37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479/2</w:t>
      </w:r>
    </w:p>
    <w:p>
      <w:pPr>
        <w:pStyle w:val="Heading2"/>
        <w:numPr>
          <w:ilvl w:val="1"/>
          <w:numId w:val="1"/>
        </w:numPr>
        <w:rPr/>
      </w:pPr>
      <w:bookmarkStart w:id="373" w:name="__RefHeading___Toc596988_3406789950"/>
      <w:bookmarkStart w:id="374" w:name="_Toc153"/>
      <w:bookmarkEnd w:id="373"/>
      <w:r>
        <w:rPr/>
        <w:t>2</w:t>
      </w:r>
      <w:r>
        <w:rPr>
          <w:rtl w:val="true"/>
        </w:rPr>
        <w:t xml:space="preserve"> - </w:t>
      </w:r>
      <w:r>
        <w:rPr>
          <w:rtl w:val="true"/>
        </w:rPr>
        <w:t xml:space="preserve">الصغرى في المنطق </w:t>
      </w:r>
      <w:r>
        <w:rPr>
          <w:rtl w:val="true"/>
        </w:rPr>
        <w:t>(</w:t>
      </w:r>
      <w:r>
        <w:rPr/>
        <w:t>18</w:t>
      </w:r>
      <w:r>
        <w:rPr>
          <w:rtl w:val="true"/>
        </w:rPr>
        <w:t xml:space="preserve">ظ </w:t>
      </w:r>
      <w:r>
        <w:rPr>
          <w:rtl w:val="true"/>
        </w:rPr>
        <w:t xml:space="preserve">- </w:t>
      </w:r>
      <w:r>
        <w:rPr/>
        <w:t>21</w:t>
      </w:r>
      <w:r>
        <w:rPr>
          <w:rtl w:val="true"/>
        </w:rPr>
        <w:t>ظ</w:t>
      </w:r>
      <w:r>
        <w:rPr>
          <w:rtl w:val="true"/>
        </w:rPr>
        <w:t xml:space="preserve">) [ </w:t>
      </w:r>
      <w:r>
        <w:rPr>
          <w:rtl w:val="true"/>
        </w:rPr>
        <w:t xml:space="preserve">المنطق </w:t>
      </w:r>
      <w:r>
        <w:rPr>
          <w:rtl w:val="true"/>
        </w:rPr>
        <w:t>]</w:t>
      </w:r>
      <w:bookmarkEnd w:id="374"/>
    </w:p>
    <w:p>
      <w:pPr>
        <w:pStyle w:val="BookText"/>
        <w:rPr/>
      </w:pPr>
      <w:r>
        <w:rPr>
          <w:rFonts w:ascii="Amiri" w:hAnsi="Amiri" w:eastAsia="Amiri" w:cs="Amiri"/>
          <w:color w:val="111111"/>
          <w:sz w:val="28"/>
          <w:sz w:val="28"/>
          <w:szCs w:val="28"/>
          <w:rtl w:val="true"/>
          <w:lang w:bidi="ar-SA"/>
        </w:rPr>
        <w:t>للسيد الشريف الجرجاني</w:t>
      </w:r>
    </w:p>
    <w:p>
      <w:pPr>
        <w:pStyle w:val="BookText"/>
        <w:rPr/>
      </w:pPr>
      <w:r>
        <w:rPr>
          <w:rFonts w:ascii="Amiri" w:hAnsi="Amiri" w:eastAsia="Amiri" w:cs="Amiri"/>
          <w:color w:val="111111"/>
          <w:sz w:val="28"/>
          <w:sz w:val="28"/>
          <w:szCs w:val="28"/>
          <w:rtl w:val="true"/>
          <w:lang w:bidi="ar-SA"/>
        </w:rPr>
        <w:t xml:space="preserve">مختصر فارسي في المنطق 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هر چه در ذهن در آید اگر خالي از حکم باشد آنر اتصور خوانند چون انسان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ليس بزوج فهو فرد لكنه ليس بفرد فهو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596990_3406789950"/>
      <w:bookmarkStart w:id="376" w:name="_Toc154"/>
      <w:bookmarkEnd w:id="375"/>
      <w:r>
        <w:rPr/>
        <w:t>3</w:t>
      </w:r>
      <w:r>
        <w:rPr>
          <w:rtl w:val="true"/>
        </w:rPr>
        <w:t xml:space="preserve">- </w:t>
      </w:r>
      <w:r>
        <w:rPr>
          <w:rtl w:val="true"/>
        </w:rPr>
        <w:t xml:space="preserve">شرح ايساغوجي الحسام الدين الكاتی </w:t>
      </w:r>
      <w:r>
        <w:rPr>
          <w:rtl w:val="true"/>
        </w:rPr>
        <w:t>(</w:t>
      </w:r>
      <w:r>
        <w:rPr/>
        <w:t>22</w:t>
      </w:r>
      <w:r>
        <w:rPr>
          <w:rtl w:val="true"/>
        </w:rPr>
        <w:t xml:space="preserve">ظ </w:t>
      </w:r>
      <w:r>
        <w:rPr>
          <w:rtl w:val="true"/>
        </w:rPr>
        <w:t xml:space="preserve">- </w:t>
      </w:r>
      <w:r>
        <w:rPr/>
        <w:t>49</w:t>
      </w:r>
      <w:r>
        <w:rPr>
          <w:rtl w:val="true"/>
        </w:rPr>
        <w:t>و</w:t>
      </w:r>
      <w:r>
        <w:rPr>
          <w:rtl w:val="true"/>
        </w:rPr>
        <w:t xml:space="preserve">) [ </w:t>
      </w:r>
      <w:r>
        <w:rPr>
          <w:rtl w:val="true"/>
        </w:rPr>
        <w:t xml:space="preserve">المنطق </w:t>
      </w:r>
      <w:r>
        <w:rPr>
          <w:rtl w:val="true"/>
        </w:rPr>
        <w:t>]</w:t>
      </w:r>
      <w:bookmarkEnd w:id="37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404/1</w:t>
      </w:r>
    </w:p>
    <w:p>
      <w:pPr>
        <w:pStyle w:val="Heading2"/>
        <w:numPr>
          <w:ilvl w:val="1"/>
          <w:numId w:val="1"/>
        </w:numPr>
        <w:rPr/>
      </w:pPr>
      <w:bookmarkStart w:id="377" w:name="__RefHeading___Toc596992_3406789950"/>
      <w:bookmarkStart w:id="378" w:name="_Toc155"/>
      <w:bookmarkEnd w:id="377"/>
      <w:r>
        <w:rPr/>
        <w:t>4</w:t>
      </w:r>
      <w:r>
        <w:rPr>
          <w:rtl w:val="true"/>
        </w:rPr>
        <w:t xml:space="preserve"> - </w:t>
      </w:r>
      <w:r>
        <w:rPr>
          <w:rtl w:val="true"/>
        </w:rPr>
        <w:t>الفوائد الصمدية</w:t>
      </w:r>
      <w:r>
        <w:rPr>
          <w:rtl w:val="true"/>
        </w:rPr>
        <w:t xml:space="preserve">( </w:t>
      </w:r>
      <w:r>
        <w:rPr/>
        <w:t>50</w:t>
      </w:r>
      <w:r>
        <w:rPr>
          <w:rtl w:val="true"/>
        </w:rPr>
        <w:t xml:space="preserve">ظ </w:t>
      </w:r>
      <w:r>
        <w:rPr>
          <w:rtl w:val="true"/>
        </w:rPr>
        <w:t xml:space="preserve">- </w:t>
      </w:r>
      <w:r>
        <w:rPr/>
        <w:t>85</w:t>
      </w:r>
      <w:r>
        <w:rPr>
          <w:rtl w:val="true"/>
        </w:rPr>
        <w:t>و</w:t>
      </w:r>
      <w:r>
        <w:rPr>
          <w:rtl w:val="true"/>
        </w:rPr>
        <w:t xml:space="preserve">) [ </w:t>
      </w:r>
      <w:r>
        <w:rPr>
          <w:rtl w:val="true"/>
        </w:rPr>
        <w:t xml:space="preserve">النحو </w:t>
      </w:r>
      <w:r>
        <w:rPr>
          <w:rtl w:val="true"/>
        </w:rPr>
        <w:t>]</w:t>
      </w:r>
      <w:bookmarkEnd w:id="378"/>
    </w:p>
    <w:p>
      <w:pPr>
        <w:pStyle w:val="BookText"/>
        <w:rPr/>
      </w:pPr>
      <w:r>
        <w:rPr>
          <w:rFonts w:ascii="Amiri" w:hAnsi="Amiri" w:eastAsia="Amiri" w:cs="Amiri"/>
          <w:color w:val="111111"/>
          <w:sz w:val="28"/>
          <w:sz w:val="28"/>
          <w:szCs w:val="28"/>
          <w:rtl w:val="true"/>
          <w:lang w:bidi="ar-SA"/>
        </w:rPr>
        <w:t xml:space="preserve">للشيخ البهائي المتوفي </w:t>
      </w:r>
      <w:r>
        <w:rPr>
          <w:rFonts w:eastAsia="Amiri" w:cs="Amiri" w:ascii="Amiri" w:hAnsi="Amiri"/>
          <w:color w:val="111111"/>
          <w:sz w:val="28"/>
          <w:szCs w:val="28"/>
          <w:lang w:bidi="ar-SA"/>
        </w:rPr>
        <w:t>1030</w:t>
      </w:r>
    </w:p>
    <w:p>
      <w:pPr>
        <w:pStyle w:val="BookText"/>
        <w:rPr/>
      </w:pPr>
      <w:r>
        <w:rPr>
          <w:rFonts w:ascii="IRNazanin" w:hAnsi="IRNazanin" w:eastAsia="IRNazanin"/>
          <w:color w:val="111111"/>
          <w:sz w:val="28"/>
          <w:sz w:val="28"/>
          <w:szCs w:val="28"/>
          <w:rtl w:val="true"/>
          <w:lang w:bidi="fa-IR"/>
        </w:rPr>
        <w:t>كتاب في النحو في غاية التهذيب و التنقیح مرتب على خمس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كلمة يبتدء بها الكلام و خیر خبر يختتم بها المرام حمدك اللهم على جزيل الأنعام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بعده فعل و الاختصار بالايجاب فلایق هل لم يقم بخلاف الهمزة</w:t>
      </w:r>
      <w:r>
        <w:rPr>
          <w:rFonts w:eastAsia="IRNazanin" w:cs="IRNazanin"/>
          <w:color w:val="111111"/>
          <w:sz w:val="28"/>
          <w:szCs w:val="28"/>
          <w:rtl w:val="true"/>
          <w:lang w:bidi="fa-IR"/>
        </w:rPr>
        <w:t xml:space="preserve">» . </w:t>
      </w:r>
      <w:bookmarkStart w:id="379" w:name="pg15009_169616"/>
    </w:p>
    <w:p>
      <w:pPr>
        <w:pStyle w:val="BookText"/>
        <w:rPr/>
      </w:pPr>
      <w:bookmarkEnd w:id="379"/>
      <w:r>
        <w:rPr>
          <w:rFonts w:ascii="IRNazanin" w:hAnsi="IRNazanin" w:eastAsia="IRNazanin"/>
          <w:color w:val="111111"/>
          <w:sz w:val="28"/>
          <w:sz w:val="28"/>
          <w:szCs w:val="28"/>
          <w:rtl w:val="true"/>
          <w:lang w:bidi="fa-IR"/>
        </w:rPr>
        <w:t>النسخ، محمد قاسم بن ملا میرزا محمد القاري في المسجد العباسي الجديد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الكتابان الأول والثاني في شهور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الثالث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الكتابان الرابع و الخامس في شهور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احمد بن اسدالله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و 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آل محمد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تملك باسم محمد حسین بن محي الدين الموسوي في شعبان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حسين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كتابة باسم الميرزا ابوالقاسم الواعظ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564</w:t>
      </w:r>
    </w:p>
    <w:p>
      <w:pPr>
        <w:pStyle w:val="Heading2"/>
        <w:numPr>
          <w:ilvl w:val="1"/>
          <w:numId w:val="1"/>
        </w:numPr>
        <w:rPr/>
      </w:pPr>
      <w:bookmarkStart w:id="380" w:name="__RefHeading___Toc596994_3406789950"/>
      <w:bookmarkStart w:id="381" w:name="_Toc156"/>
      <w:bookmarkEnd w:id="380"/>
      <w:r>
        <w:rPr>
          <w:rtl w:val="true"/>
        </w:rPr>
        <w:t xml:space="preserve">شرح المختصر النافع </w:t>
      </w:r>
      <w:r>
        <w:rPr>
          <w:rtl w:val="true"/>
        </w:rPr>
        <w:t xml:space="preserve">[ </w:t>
      </w:r>
      <w:r>
        <w:rPr>
          <w:rtl w:val="true"/>
        </w:rPr>
        <w:t xml:space="preserve">الفقه </w:t>
      </w:r>
      <w:r>
        <w:rPr>
          <w:rtl w:val="true"/>
        </w:rPr>
        <w:t>]</w:t>
      </w:r>
      <w:bookmarkEnd w:id="38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الحلي و هو مختصر شرایع الاسلام له ايضاً و النسخة شرح مزجي له من كتاب الطهارة الى آخر الديات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صلى الله على خير خلقه محمد و آله الطاهرين كتاب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فنفاه فيها ايضا و هما و لاسيما الثاني ضعيفان جداً والحمد لله تعالی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382" w:name="pg15009_169617"/>
    </w:p>
    <w:p>
      <w:pPr>
        <w:pStyle w:val="BookText"/>
        <w:rPr/>
      </w:pPr>
      <w:bookmarkEnd w:id="382"/>
      <w:r>
        <w:rPr>
          <w:rFonts w:ascii="IRNazanin" w:hAnsi="IRNazanin" w:eastAsia="IRNazanin"/>
          <w:color w:val="111111"/>
          <w:sz w:val="28"/>
          <w:sz w:val="28"/>
          <w:szCs w:val="28"/>
          <w:rtl w:val="true"/>
          <w:lang w:bidi="fa-IR"/>
        </w:rPr>
        <w:t>النسخ،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صورة امانة الكتاب من مال الحاجي ملا محمد بن الحاجي ملامعصوم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565</w:t>
      </w:r>
    </w:p>
    <w:p>
      <w:pPr>
        <w:pStyle w:val="Heading2"/>
        <w:numPr>
          <w:ilvl w:val="1"/>
          <w:numId w:val="1"/>
        </w:numPr>
        <w:rPr/>
      </w:pPr>
      <w:bookmarkStart w:id="383" w:name="__RefHeading___Toc596996_3406789950"/>
      <w:bookmarkStart w:id="384" w:name="_Toc157"/>
      <w:bookmarkEnd w:id="383"/>
      <w:r>
        <w:rPr>
          <w:rtl w:val="true"/>
        </w:rPr>
        <w:t xml:space="preserve">شرح المقدمة الحضرميّة </w:t>
      </w:r>
      <w:r>
        <w:rPr>
          <w:rtl w:val="true"/>
        </w:rPr>
        <w:t xml:space="preserve">[ </w:t>
      </w:r>
      <w:r>
        <w:rPr>
          <w:rtl w:val="true"/>
        </w:rPr>
        <w:t xml:space="preserve">الفقه </w:t>
      </w:r>
      <w:r>
        <w:rPr>
          <w:rtl w:val="true"/>
        </w:rPr>
        <w:t>]</w:t>
      </w:r>
      <w:bookmarkEnd w:id="384"/>
    </w:p>
    <w:p>
      <w:pPr>
        <w:pStyle w:val="BookText"/>
        <w:rPr/>
      </w:pPr>
      <w:r>
        <w:rPr>
          <w:rFonts w:ascii="IRNazanin" w:hAnsi="IRNazanin" w:eastAsia="IRNazanin"/>
          <w:color w:val="111111"/>
          <w:sz w:val="28"/>
          <w:sz w:val="28"/>
          <w:szCs w:val="28"/>
          <w:rtl w:val="true"/>
          <w:lang w:bidi="fa-IR"/>
        </w:rPr>
        <w:t>الشهاب الدین احمد بن حجر الهيتمي المكي</w:t>
      </w:r>
    </w:p>
    <w:p>
      <w:pPr>
        <w:pStyle w:val="BookText"/>
        <w:rPr/>
      </w:pPr>
      <w:r>
        <w:rPr>
          <w:rFonts w:ascii="Amiri" w:hAnsi="Amiri" w:eastAsia="Amiri" w:cs="Amiri"/>
          <w:color w:val="111111"/>
          <w:sz w:val="28"/>
          <w:sz w:val="28"/>
          <w:szCs w:val="28"/>
          <w:rtl w:val="true"/>
          <w:lang w:bidi="ar-SA"/>
        </w:rPr>
        <w:t xml:space="preserve">شرح مزجي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الحضرمية في فروع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عبدالرحمان بافضل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حمدا يوافي نعمه و يكافئ مزيده، یاربنا لك الحمد كما ينبغي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ذكرا اني اعيذها اي التسمية بك و ذریتها من الشيطان الرجيم اعاذنا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عبارات الماتن بالحمرة، 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 فيها ترمیم کثير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باسم احمد التختی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اواخر النسخة تواریخ ولادات في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385" w:name="pg15009_169618"/>
    </w:p>
    <w:p>
      <w:pPr>
        <w:pStyle w:val="BookText"/>
        <w:rPr/>
      </w:pPr>
      <w:bookmarkEnd w:id="385"/>
      <w:r>
        <w:rPr>
          <w:rFonts w:eastAsia="Times New Roman" w:cs="Times New Roman" w:ascii="Times New Roman" w:hAnsi="Times New Roman"/>
          <w:color w:val="111111"/>
          <w:sz w:val="28"/>
          <w:szCs w:val="28"/>
          <w:lang w:val="en-US" w:bidi="en-US"/>
        </w:rPr>
        <w:t>566</w:t>
      </w:r>
    </w:p>
    <w:p>
      <w:pPr>
        <w:pStyle w:val="Heading2"/>
        <w:numPr>
          <w:ilvl w:val="1"/>
          <w:numId w:val="1"/>
        </w:numPr>
        <w:rPr/>
      </w:pPr>
      <w:bookmarkStart w:id="386" w:name="__RefHeading___Toc596998_3406789950"/>
      <w:bookmarkStart w:id="387" w:name="_Toc158"/>
      <w:bookmarkEnd w:id="386"/>
      <w:r>
        <w:rPr>
          <w:rtl w:val="true"/>
        </w:rPr>
        <w:t xml:space="preserve">شرح تجريد الكلام </w:t>
      </w:r>
      <w:r>
        <w:rPr>
          <w:rtl w:val="true"/>
        </w:rPr>
        <w:t xml:space="preserve">/ </w:t>
      </w:r>
      <w:r>
        <w:rPr>
          <w:rtl w:val="true"/>
        </w:rPr>
        <w:t xml:space="preserve">للقوشجی </w:t>
      </w:r>
      <w:r>
        <w:rPr>
          <w:rtl w:val="true"/>
        </w:rPr>
        <w:t xml:space="preserve">[ </w:t>
      </w:r>
      <w:r>
        <w:rPr>
          <w:rtl w:val="true"/>
        </w:rPr>
        <w:t xml:space="preserve">الكلام </w:t>
      </w:r>
      <w:r>
        <w:rPr>
          <w:rtl w:val="true"/>
        </w:rPr>
        <w:t>]</w:t>
      </w:r>
      <w:bookmarkEnd w:id="38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وهذه النسخة كاملة من اولها الى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فوق عبارات الماتن خطوط احمر، على الهوامش توضیحات و تعليقات، اثرت الرطوبة في الأوراق و فيها ترمیم،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بخط معصوم بن محمد على الحسيني في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على الأولاد في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بتوقيع عبدالكريم التنکابنی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ثاني لربك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ولادة في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عناية ازلية كفاية ابدية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دائرى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عناية الله بن سلمان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وقف تحتها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عارية الكتاب باسم مسعود بن عبدالله الحسینی ساکن طهران، وتملك باسم علی بن مقصود على تحته خاتم بیضوی لایقرء،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567</w:t>
      </w:r>
    </w:p>
    <w:p>
      <w:pPr>
        <w:pStyle w:val="Heading2"/>
        <w:numPr>
          <w:ilvl w:val="1"/>
          <w:numId w:val="1"/>
        </w:numPr>
        <w:rPr/>
      </w:pPr>
      <w:bookmarkStart w:id="388" w:name="__RefHeading___Toc597000_3406789950"/>
      <w:bookmarkStart w:id="389" w:name="_Toc159"/>
      <w:bookmarkEnd w:id="388"/>
      <w:r>
        <w:rPr>
          <w:rtl w:val="true"/>
        </w:rPr>
        <w:t>مجموعة كتب الحاج کریمخان بن ابراهيم الكرمانی</w:t>
      </w:r>
      <w:r>
        <w:rPr>
          <w:rtl w:val="true"/>
        </w:rPr>
        <w:t>)</w:t>
      </w:r>
      <w:bookmarkEnd w:id="389"/>
    </w:p>
    <w:p>
      <w:pPr>
        <w:pStyle w:val="Heading2"/>
        <w:numPr>
          <w:ilvl w:val="1"/>
          <w:numId w:val="1"/>
        </w:numPr>
        <w:rPr/>
      </w:pPr>
      <w:bookmarkStart w:id="390" w:name="__RefHeading___Toc597002_3406789950"/>
      <w:bookmarkStart w:id="391" w:name="_Toc160"/>
      <w:bookmarkEnd w:id="390"/>
      <w:r>
        <w:rPr/>
        <w:t>1</w:t>
      </w:r>
      <w:r>
        <w:rPr>
          <w:rtl w:val="true"/>
        </w:rPr>
        <w:t xml:space="preserve">- </w:t>
      </w:r>
      <w:r>
        <w:rPr>
          <w:rtl w:val="true"/>
        </w:rPr>
        <w:t xml:space="preserve">رسالة في احوال الجنّ </w:t>
      </w:r>
      <w:r>
        <w:rPr>
          <w:rtl w:val="true"/>
        </w:rPr>
        <w:t>(</w:t>
      </w:r>
      <w:r>
        <w:rPr/>
        <w:t>11</w:t>
      </w:r>
      <w:r>
        <w:rPr>
          <w:rtl w:val="true"/>
        </w:rPr>
        <w:t xml:space="preserve">ظ </w:t>
      </w:r>
      <w:r>
        <w:rPr>
          <w:rtl w:val="true"/>
        </w:rPr>
        <w:t xml:space="preserve">- </w:t>
      </w:r>
      <w:r>
        <w:rPr/>
        <w:t>16</w:t>
      </w:r>
      <w:r>
        <w:rPr>
          <w:rtl w:val="true"/>
        </w:rPr>
        <w:t xml:space="preserve"> </w:t>
      </w:r>
      <w:r>
        <w:rPr>
          <w:rtl w:val="true"/>
        </w:rPr>
        <w:t>و</w:t>
      </w:r>
      <w:r>
        <w:rPr>
          <w:rtl w:val="true"/>
        </w:rPr>
        <w:t xml:space="preserve">) [ </w:t>
      </w:r>
      <w:r>
        <w:rPr>
          <w:rtl w:val="true"/>
        </w:rPr>
        <w:t xml:space="preserve">العقائد </w:t>
      </w:r>
      <w:r>
        <w:rPr>
          <w:rtl w:val="true"/>
        </w:rPr>
        <w:t>]</w:t>
      </w:r>
      <w:bookmarkEnd w:id="391"/>
    </w:p>
    <w:p>
      <w:pPr>
        <w:pStyle w:val="BookText"/>
        <w:rPr/>
      </w:pPr>
      <w:r>
        <w:rPr>
          <w:rFonts w:ascii="IRNazanin" w:hAnsi="IRNazanin" w:eastAsia="IRNazanin"/>
          <w:color w:val="111111"/>
          <w:sz w:val="28"/>
          <w:sz w:val="28"/>
          <w:szCs w:val="28"/>
          <w:rtl w:val="true"/>
          <w:lang w:bidi="fa-IR"/>
        </w:rPr>
        <w:t xml:space="preserve">كتبها لما رأى الاختلاف في شیراز بين الاخوان في مسئلة الجن وكيفية وجودها، في سنة </w:t>
      </w:r>
      <w:r>
        <w:rPr>
          <w:rFonts w:eastAsia="IRNazanin" w:cs="IRNazanin"/>
          <w:color w:val="111111"/>
          <w:sz w:val="28"/>
          <w:szCs w:val="28"/>
          <w:lang w:bidi="fa-IR"/>
        </w:rPr>
        <w:t>1272</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بلغني أنه وقع اختلاف في شیراز بين اخواننا اكرمهم الله بالاعزاز</w:t>
      </w:r>
      <w:r>
        <w:rPr>
          <w:rFonts w:eastAsia="IRNazanin" w:cs="IRNazanin"/>
          <w:color w:val="111111"/>
          <w:sz w:val="28"/>
          <w:szCs w:val="28"/>
          <w:rtl w:val="true"/>
          <w:lang w:bidi="fa-IR"/>
        </w:rPr>
        <w:t xml:space="preserve">». </w:t>
      </w:r>
      <w:bookmarkStart w:id="392" w:name="pg15009_169619"/>
    </w:p>
    <w:p>
      <w:pPr>
        <w:pStyle w:val="BookText"/>
        <w:rPr/>
      </w:pPr>
      <w:bookmarkEnd w:id="392"/>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يثبتكم بالقول الثابت في الحياة الدنيا و الآخرة يؤلف بين قلوبكم و يرزقكم التسليم لائمتكم مع المحسنين</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597004_3406789950"/>
      <w:bookmarkStart w:id="394" w:name="_Toc161"/>
      <w:bookmarkEnd w:id="393"/>
      <w:r>
        <w:rPr/>
        <w:t>2</w:t>
      </w:r>
      <w:r>
        <w:rPr>
          <w:rtl w:val="true"/>
        </w:rPr>
        <w:t xml:space="preserve"> - </w:t>
      </w:r>
      <w:r>
        <w:rPr>
          <w:rtl w:val="true"/>
        </w:rPr>
        <w:t xml:space="preserve">رسالة في علم الموسيقی </w:t>
      </w:r>
      <w:r>
        <w:rPr>
          <w:rtl w:val="true"/>
        </w:rPr>
        <w:t>(</w:t>
      </w:r>
      <w:r>
        <w:rPr/>
        <w:t>17</w:t>
      </w:r>
      <w:r>
        <w:rPr>
          <w:rtl w:val="true"/>
        </w:rPr>
        <w:t xml:space="preserve"> </w:t>
      </w:r>
      <w:r>
        <w:rPr>
          <w:rtl w:val="true"/>
        </w:rPr>
        <w:t xml:space="preserve">ظ </w:t>
      </w:r>
      <w:r>
        <w:rPr>
          <w:rtl w:val="true"/>
        </w:rPr>
        <w:t xml:space="preserve">- </w:t>
      </w:r>
      <w:r>
        <w:rPr/>
        <w:t>26</w:t>
      </w:r>
      <w:r>
        <w:rPr>
          <w:rtl w:val="true"/>
        </w:rPr>
        <w:t xml:space="preserve"> </w:t>
      </w:r>
      <w:r>
        <w:rPr>
          <w:rtl w:val="true"/>
        </w:rPr>
        <w:t>و</w:t>
      </w:r>
      <w:r>
        <w:rPr>
          <w:rtl w:val="true"/>
        </w:rPr>
        <w:t xml:space="preserve">) [ </w:t>
      </w:r>
      <w:r>
        <w:rPr>
          <w:rtl w:val="true"/>
        </w:rPr>
        <w:t xml:space="preserve">العقائد </w:t>
      </w:r>
      <w:r>
        <w:rPr>
          <w:rtl w:val="true"/>
        </w:rPr>
        <w:t>]</w:t>
      </w:r>
      <w:bookmarkEnd w:id="394"/>
    </w:p>
    <w:p>
      <w:pPr>
        <w:pStyle w:val="BookText"/>
        <w:rPr/>
      </w:pPr>
      <w:r>
        <w:rPr>
          <w:rFonts w:ascii="Amiri" w:hAnsi="Amiri" w:eastAsia="Amiri" w:cs="Amiri"/>
          <w:color w:val="111111"/>
          <w:sz w:val="28"/>
          <w:sz w:val="28"/>
          <w:szCs w:val="28"/>
          <w:rtl w:val="true"/>
          <w:lang w:bidi="ar-SA"/>
        </w:rPr>
        <w:t xml:space="preserve">رسالة كتبها في بيان انواع الموسيقى و كيفيه ايجاده و في الاخير تعرّض لحركة الغناء، كتبها في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كلمات قليلة كتبتها في علم الموسيقى من باب ان في كل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لإظهار آية من آيات الله سبحانه كما اشرنا إلى شطر من ذلك فهذه فتنة فلا تکفر</w:t>
      </w:r>
      <w:r>
        <w:rPr>
          <w:rFonts w:eastAsia="IRNazanin" w:cs="IRNazanin"/>
          <w:color w:val="111111"/>
          <w:sz w:val="28"/>
          <w:szCs w:val="28"/>
          <w:rtl w:val="true"/>
          <w:lang w:bidi="fa-IR"/>
        </w:rPr>
        <w:t>».</w:t>
      </w:r>
    </w:p>
    <w:p>
      <w:pPr>
        <w:pStyle w:val="Heading2"/>
        <w:numPr>
          <w:ilvl w:val="1"/>
          <w:numId w:val="1"/>
        </w:numPr>
        <w:rPr/>
      </w:pPr>
      <w:bookmarkStart w:id="395" w:name="__RefHeading___Toc597006_3406789950"/>
      <w:bookmarkStart w:id="396" w:name="_Toc162"/>
      <w:bookmarkEnd w:id="395"/>
      <w:r>
        <w:rPr/>
        <w:t>3</w:t>
      </w:r>
      <w:r>
        <w:rPr>
          <w:rtl w:val="true"/>
        </w:rPr>
        <w:t xml:space="preserve">- </w:t>
      </w:r>
      <w:r>
        <w:rPr>
          <w:rtl w:val="true"/>
        </w:rPr>
        <w:t>رسالة في آداب الاستخارة</w:t>
      </w:r>
      <w:r>
        <w:rPr>
          <w:rtl w:val="true"/>
        </w:rPr>
        <w:t>(</w:t>
      </w:r>
      <w:r>
        <w:rPr/>
        <w:t>29</w:t>
      </w:r>
      <w:r>
        <w:rPr>
          <w:rtl w:val="true"/>
        </w:rPr>
        <w:t xml:space="preserve"> </w:t>
      </w:r>
      <w:r>
        <w:rPr>
          <w:rtl w:val="true"/>
        </w:rPr>
        <w:t xml:space="preserve">ظ </w:t>
      </w:r>
      <w:r>
        <w:rPr>
          <w:rtl w:val="true"/>
        </w:rPr>
        <w:t xml:space="preserve">- </w:t>
      </w:r>
      <w:r>
        <w:rPr/>
        <w:t>54</w:t>
      </w:r>
      <w:r>
        <w:rPr>
          <w:rtl w:val="true"/>
        </w:rPr>
        <w:t xml:space="preserve"> </w:t>
      </w:r>
      <w:r>
        <w:rPr>
          <w:rtl w:val="true"/>
        </w:rPr>
        <w:t>ظ</w:t>
      </w:r>
      <w:r>
        <w:rPr>
          <w:rtl w:val="true"/>
        </w:rPr>
        <w:t xml:space="preserve">) [ </w:t>
      </w:r>
      <w:r>
        <w:rPr>
          <w:rtl w:val="true"/>
        </w:rPr>
        <w:t xml:space="preserve">العقائد </w:t>
      </w:r>
      <w:r>
        <w:rPr>
          <w:rtl w:val="true"/>
        </w:rPr>
        <w:t>]</w:t>
      </w:r>
      <w:bookmarkEnd w:id="396"/>
    </w:p>
    <w:p>
      <w:pPr>
        <w:pStyle w:val="BookText"/>
        <w:rPr/>
      </w:pPr>
      <w:r>
        <w:rPr>
          <w:rFonts w:ascii="IRNazanin" w:hAnsi="IRNazanin" w:eastAsia="IRNazanin"/>
          <w:color w:val="111111"/>
          <w:sz w:val="28"/>
          <w:sz w:val="28"/>
          <w:szCs w:val="28"/>
          <w:rtl w:val="true"/>
          <w:lang w:bidi="fa-IR"/>
        </w:rPr>
        <w:t xml:space="preserve">رسالة كتبها لما رأى شیوع الاستخارة بالمسباح والقرآن في كثير مما لا محل لها فيه، كتبها في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رأيت أن مما شاع و ذاع حتى ملأ الأصقاع و غلب على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فلاتعبأ بشئ من امره على حال و لاقوة الا بالله</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597008_3406789950"/>
      <w:bookmarkStart w:id="398" w:name="_Toc163"/>
      <w:bookmarkEnd w:id="397"/>
      <w:r>
        <w:rPr/>
        <w:t>4</w:t>
      </w:r>
      <w:r>
        <w:rPr>
          <w:rtl w:val="true"/>
        </w:rPr>
        <w:t xml:space="preserve"> - </w:t>
      </w:r>
      <w:r>
        <w:rPr>
          <w:rtl w:val="true"/>
        </w:rPr>
        <w:t xml:space="preserve">جواب مسائل الشيخ عبدعلی بن خلف من آل عصفور البحراني الدرازی </w:t>
      </w:r>
      <w:r>
        <w:rPr>
          <w:rtl w:val="true"/>
        </w:rPr>
        <w:t>(</w:t>
      </w:r>
      <w:r>
        <w:rPr/>
        <w:t>61</w:t>
      </w:r>
      <w:r>
        <w:rPr>
          <w:rtl w:val="true"/>
        </w:rPr>
        <w:t xml:space="preserve">ظ ۔ </w:t>
      </w:r>
      <w:r>
        <w:rPr/>
        <w:t>80</w:t>
      </w:r>
      <w:r>
        <w:rPr>
          <w:rtl w:val="true"/>
        </w:rPr>
        <w:t>ظ</w:t>
      </w:r>
      <w:r>
        <w:rPr>
          <w:rtl w:val="true"/>
        </w:rPr>
        <w:t xml:space="preserve">) [ </w:t>
      </w:r>
      <w:r>
        <w:rPr>
          <w:rtl w:val="true"/>
        </w:rPr>
        <w:t xml:space="preserve">العقائد </w:t>
      </w:r>
      <w:r>
        <w:rPr>
          <w:rtl w:val="true"/>
        </w:rPr>
        <w:t>]</w:t>
      </w:r>
      <w:bookmarkEnd w:id="398"/>
    </w:p>
    <w:p>
      <w:pPr>
        <w:pStyle w:val="BookText"/>
        <w:rPr/>
      </w:pPr>
      <w:r>
        <w:rPr>
          <w:rFonts w:ascii="Amiri" w:hAnsi="Amiri" w:eastAsia="Amiri" w:cs="Amiri"/>
          <w:color w:val="111111"/>
          <w:sz w:val="28"/>
          <w:sz w:val="28"/>
          <w:szCs w:val="28"/>
          <w:rtl w:val="true"/>
          <w:lang w:bidi="ar-SA"/>
        </w:rPr>
        <w:t xml:space="preserve">اجوبة لأسئلة ارسلها اليه اولها حول اول ماصدر، كتبها في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اكرمنا بالايمان و فضلنا بالاسلام و الاذعان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لأني سمعت انه يوجد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السوانح، ببلادكم وهو كتاب نافع انشاء الله</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597010_3406789950"/>
      <w:bookmarkStart w:id="400" w:name="_Toc164"/>
      <w:bookmarkEnd w:id="399"/>
      <w:r>
        <w:rPr/>
        <w:t>5</w:t>
      </w:r>
      <w:r>
        <w:rPr>
          <w:rtl w:val="true"/>
        </w:rPr>
        <w:t xml:space="preserve"> - </w:t>
      </w:r>
      <w:r>
        <w:rPr>
          <w:rtl w:val="true"/>
        </w:rPr>
        <w:t xml:space="preserve">جواب مسائل السيد زين العابدين بن محمد حسين الشيرازي </w:t>
      </w:r>
      <w:r>
        <w:rPr>
          <w:rtl w:val="true"/>
        </w:rPr>
        <w:t>(</w:t>
      </w:r>
      <w:r>
        <w:rPr/>
        <w:t>80</w:t>
      </w:r>
      <w:r>
        <w:rPr>
          <w:rtl w:val="true"/>
        </w:rPr>
        <w:t xml:space="preserve">ظ </w:t>
      </w:r>
      <w:r>
        <w:rPr>
          <w:rtl w:val="true"/>
        </w:rPr>
        <w:t xml:space="preserve">- </w:t>
      </w:r>
      <w:r>
        <w:rPr/>
        <w:t>86</w:t>
      </w:r>
      <w:r>
        <w:rPr>
          <w:rtl w:val="true"/>
        </w:rPr>
        <w:t xml:space="preserve"> </w:t>
      </w:r>
      <w:r>
        <w:rPr>
          <w:rtl w:val="true"/>
        </w:rPr>
        <w:t>و</w:t>
      </w:r>
      <w:r>
        <w:rPr>
          <w:rtl w:val="true"/>
        </w:rPr>
        <w:t xml:space="preserve">) [ </w:t>
      </w:r>
      <w:r>
        <w:rPr>
          <w:rtl w:val="true"/>
        </w:rPr>
        <w:t xml:space="preserve">العقائد </w:t>
      </w:r>
      <w:r>
        <w:rPr>
          <w:rtl w:val="true"/>
        </w:rPr>
        <w:t>]</w:t>
      </w:r>
      <w:bookmarkEnd w:id="40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عن أسئلة حول مشکلات من عبائر القرآن والأحاديث اولها قوله تعالی </w:t>
      </w:r>
      <w:bookmarkStart w:id="401" w:name="pg15009_169620"/>
    </w:p>
    <w:p>
      <w:pPr>
        <w:pStyle w:val="BookText"/>
        <w:rPr/>
      </w:pPr>
      <w:bookmarkEnd w:id="401"/>
      <w:r>
        <w:rPr>
          <w:rFonts w:ascii="Amiri" w:hAnsi="Amiri" w:eastAsia="Amiri" w:cs="Amiri"/>
          <w:color w:val="111111"/>
          <w:sz w:val="28"/>
          <w:sz w:val="28"/>
          <w:szCs w:val="28"/>
          <w:rtl w:val="true"/>
          <w:lang w:bidi="ar-SA"/>
        </w:rPr>
        <w:t>منها قائم وحصيد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ارسل الىّ السيد السند والسناد المعتمد سلالة الأنجبین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فالحدیث جاء في آل محمد عليهم السلام لا شك فيه و لا اشكال في المسئلة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الهادي طريق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العقائد مشتمل على مقدمة وكتب ولكل منها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يتضمن احادیث حول العلم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يورد مسائل مثل التقية وكيفية الجمع بين المتعارضات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الرحمان الرحيم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عشرة أحكام الهمني الله من هذا الخبر و يعرف منه طريق الاستدلال ولا قوة الا بالله العلي العظيم مصليا مستغفراً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الكتاب الأول بخط علي بن محمد الكرماني، والكتاب الثاني بخط عبدالرحيم بن محمد تقي الحسيني الشيرازي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والكتاب السادس بخط محمود بن نعمة الله في يوم الثلاثاء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بعض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دعاء منقول عن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568</w:t>
      </w:r>
    </w:p>
    <w:p>
      <w:pPr>
        <w:pStyle w:val="Heading2"/>
        <w:numPr>
          <w:ilvl w:val="1"/>
          <w:numId w:val="1"/>
        </w:numPr>
        <w:rPr/>
      </w:pPr>
      <w:bookmarkStart w:id="402" w:name="__RefHeading___Toc597012_3406789950"/>
      <w:bookmarkStart w:id="403" w:name="_Toc165"/>
      <w:bookmarkEnd w:id="402"/>
      <w:r>
        <w:rPr>
          <w:rtl w:val="true"/>
        </w:rPr>
        <w:t xml:space="preserve">كتاب في الفقه </w:t>
      </w:r>
      <w:r>
        <w:rPr>
          <w:rtl w:val="true"/>
        </w:rPr>
        <w:t xml:space="preserve">[ </w:t>
      </w:r>
      <w:r>
        <w:rPr>
          <w:rtl w:val="true"/>
        </w:rPr>
        <w:t xml:space="preserve">الفقه </w:t>
      </w:r>
      <w:r>
        <w:rPr>
          <w:rtl w:val="true"/>
        </w:rPr>
        <w:t>]</w:t>
      </w:r>
      <w:bookmarkEnd w:id="403"/>
    </w:p>
    <w:p>
      <w:pPr>
        <w:pStyle w:val="BookText"/>
        <w:rPr/>
      </w:pPr>
      <w:r>
        <w:rPr>
          <w:rFonts w:ascii="Amiri" w:hAnsi="Amiri" w:eastAsia="Amiri" w:cs="Amiri"/>
          <w:color w:val="111111"/>
          <w:sz w:val="28"/>
          <w:sz w:val="28"/>
          <w:szCs w:val="28"/>
          <w:rtl w:val="true"/>
          <w:lang w:bidi="ar-SA"/>
        </w:rPr>
        <w:t>المحسن بن محمد تقي الحسيني</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تقريرات الدروس و النسخة تحوي کتاب الارث و موارد الواجب </w:t>
      </w:r>
      <w:bookmarkStart w:id="404" w:name="pg15009_169621"/>
    </w:p>
    <w:p>
      <w:pPr>
        <w:pStyle w:val="BookText"/>
        <w:rPr/>
      </w:pPr>
      <w:bookmarkEnd w:id="404"/>
      <w:r>
        <w:rPr>
          <w:rFonts w:ascii="Amiri" w:hAnsi="Amiri" w:eastAsia="Amiri" w:cs="Amiri"/>
          <w:color w:val="111111"/>
          <w:sz w:val="28"/>
          <w:sz w:val="28"/>
          <w:szCs w:val="28"/>
          <w:rtl w:val="true"/>
          <w:lang w:bidi="ar-SA"/>
        </w:rPr>
        <w:t>العيني و الكفائي و الغيبة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ناقصة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الارث و هو القيام بما كان الميت قائماً به و ان لم يكن على وجه التبعيّة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امرین متباينين في التعبير و الاشتباه و الحاصل في صحيحة على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في بعض الهوامش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بخط المصنف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فيعلم انه ليس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05" w:name="__RefHeading___Toc597014_3406789950"/>
      <w:bookmarkStart w:id="406" w:name="_Toc166"/>
      <w:bookmarkEnd w:id="405"/>
      <w:r>
        <w:rPr/>
        <w:t>1</w:t>
      </w:r>
      <w:r>
        <w:rPr>
          <w:rtl w:val="true"/>
        </w:rPr>
        <w:t xml:space="preserve">- </w:t>
      </w:r>
      <w:r>
        <w:rPr>
          <w:rtl w:val="true"/>
        </w:rPr>
        <w:t>شرح حدود النحو</w:t>
      </w:r>
      <w:r>
        <w:rPr>
          <w:rtl w:val="true"/>
        </w:rPr>
        <w:t>(</w:t>
      </w:r>
      <w:r>
        <w:rPr/>
        <w:t>3</w:t>
      </w:r>
      <w:r>
        <w:rPr>
          <w:rtl w:val="true"/>
        </w:rPr>
        <w:t xml:space="preserve"> </w:t>
      </w:r>
      <w:r>
        <w:rPr>
          <w:rtl w:val="true"/>
        </w:rPr>
        <w:t xml:space="preserve">و </w:t>
      </w:r>
      <w:r>
        <w:rPr>
          <w:rtl w:val="true"/>
        </w:rPr>
        <w:t xml:space="preserve">- </w:t>
      </w:r>
      <w:r>
        <w:rPr/>
        <w:t>40</w:t>
      </w:r>
      <w:r>
        <w:rPr>
          <w:rtl w:val="true"/>
        </w:rPr>
        <w:t xml:space="preserve"> </w:t>
      </w:r>
      <w:r>
        <w:rPr>
          <w:rtl w:val="true"/>
        </w:rPr>
        <w:t>و</w:t>
      </w:r>
      <w:r>
        <w:rPr>
          <w:rtl w:val="true"/>
        </w:rPr>
        <w:t xml:space="preserve">) [ </w:t>
      </w:r>
      <w:r>
        <w:rPr>
          <w:rtl w:val="true"/>
        </w:rPr>
        <w:t xml:space="preserve">النحو </w:t>
      </w:r>
      <w:r>
        <w:rPr>
          <w:rtl w:val="true"/>
        </w:rPr>
        <w:t>]</w:t>
      </w:r>
      <w:bookmarkEnd w:id="40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مزجيّ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أحمد بن علي الفاكهي المتوفي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فيه التعاريف الواردة في كتب النحو للمفردات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الجميل الاختياري على قصد التعظيم سواء كان تعلّق بنعمة ام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هكذا يس، و منهم من يكتبه یاسین واختاره ابن الحاجب و الله اعلم بالصواب واليه المرجع والمآب</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407" w:name="pg15009_169622"/>
    </w:p>
    <w:p>
      <w:pPr>
        <w:pStyle w:val="Heading2"/>
        <w:numPr>
          <w:ilvl w:val="1"/>
          <w:numId w:val="1"/>
        </w:numPr>
        <w:rPr/>
      </w:pPr>
      <w:bookmarkStart w:id="408" w:name="__RefHeading___Toc597016_3406789950"/>
      <w:bookmarkStart w:id="409" w:name="_Toc167"/>
      <w:bookmarkEnd w:id="407"/>
      <w:bookmarkEnd w:id="408"/>
      <w:r>
        <w:rPr/>
        <w:t>2</w:t>
      </w:r>
      <w:r>
        <w:rPr>
          <w:rtl w:val="true"/>
        </w:rPr>
        <w:t xml:space="preserve"> - </w:t>
      </w:r>
      <w:r>
        <w:rPr>
          <w:rtl w:val="true"/>
        </w:rPr>
        <w:t xml:space="preserve">شرح شذور الذهب الابن هشام النحوي </w:t>
      </w:r>
      <w:r>
        <w:rPr>
          <w:rtl w:val="true"/>
        </w:rPr>
        <w:t>(</w:t>
      </w:r>
      <w:r>
        <w:rPr/>
        <w:t>41</w:t>
      </w:r>
      <w:r>
        <w:rPr>
          <w:rtl w:val="true"/>
        </w:rPr>
        <w:t xml:space="preserve"> </w:t>
      </w:r>
      <w:r>
        <w:rPr>
          <w:rtl w:val="true"/>
        </w:rPr>
        <w:t xml:space="preserve">ظ </w:t>
      </w:r>
      <w:r>
        <w:rPr>
          <w:rtl w:val="true"/>
        </w:rPr>
        <w:t xml:space="preserve">- </w:t>
      </w:r>
      <w:r>
        <w:rPr/>
        <w:t>135</w:t>
      </w:r>
      <w:r>
        <w:rPr>
          <w:rtl w:val="true"/>
        </w:rPr>
        <w:t xml:space="preserve"> </w:t>
      </w:r>
      <w:r>
        <w:rPr>
          <w:rtl w:val="true"/>
        </w:rPr>
        <w:t>و</w:t>
      </w:r>
      <w:r>
        <w:rPr>
          <w:rtl w:val="true"/>
        </w:rPr>
        <w:t xml:space="preserve">) [ </w:t>
      </w:r>
      <w:r>
        <w:rPr>
          <w:rtl w:val="true"/>
        </w:rPr>
        <w:t xml:space="preserve">النحو </w:t>
      </w:r>
      <w:r>
        <w:rPr>
          <w:rtl w:val="true"/>
        </w:rPr>
        <w:t>]</w:t>
      </w:r>
      <w:bookmarkEnd w:id="40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559/1</w:t>
      </w:r>
    </w:p>
    <w:p>
      <w:pPr>
        <w:pStyle w:val="BookText"/>
        <w:rPr/>
      </w:pPr>
      <w:r>
        <w:rPr>
          <w:rFonts w:ascii="IRNazanin" w:hAnsi="IRNazanin" w:eastAsia="IRNazanin"/>
          <w:color w:val="111111"/>
          <w:sz w:val="28"/>
          <w:sz w:val="28"/>
          <w:szCs w:val="28"/>
          <w:rtl w:val="true"/>
          <w:lang w:bidi="fa-IR"/>
        </w:rPr>
        <w:t xml:space="preserve">النسخ، 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يوم الخميس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الثاني يوم السبت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محمدباقر بن زین العابدین بن احمد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المذنب محمدباقر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تملك باسم عبد اللطيف و محمد ابنا الشيخ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570</w:t>
      </w:r>
    </w:p>
    <w:p>
      <w:pPr>
        <w:pStyle w:val="Heading2"/>
        <w:numPr>
          <w:ilvl w:val="1"/>
          <w:numId w:val="1"/>
        </w:numPr>
        <w:rPr/>
      </w:pPr>
      <w:bookmarkStart w:id="410" w:name="__RefHeading___Toc597018_3406789950"/>
      <w:bookmarkStart w:id="411" w:name="_Toc168"/>
      <w:bookmarkEnd w:id="410"/>
      <w:r>
        <w:rPr>
          <w:rtl w:val="true"/>
        </w:rPr>
        <w:t xml:space="preserve">مختارات الهداية </w:t>
      </w:r>
      <w:r>
        <w:rPr>
          <w:rtl w:val="true"/>
        </w:rPr>
        <w:t xml:space="preserve">[ </w:t>
      </w:r>
      <w:r>
        <w:rPr>
          <w:rtl w:val="true"/>
        </w:rPr>
        <w:t xml:space="preserve">الفقه </w:t>
      </w:r>
      <w:r>
        <w:rPr>
          <w:rtl w:val="true"/>
        </w:rPr>
        <w:t>]</w:t>
      </w:r>
      <w:bookmarkEnd w:id="411"/>
    </w:p>
    <w:p>
      <w:pPr>
        <w:pStyle w:val="BookText"/>
        <w:rPr/>
      </w:pPr>
      <w:r>
        <w:rPr>
          <w:rFonts w:ascii="Amiri" w:hAnsi="Amiri" w:eastAsia="Amiri" w:cs="Amiri"/>
          <w:color w:val="111111"/>
          <w:sz w:val="28"/>
          <w:sz w:val="28"/>
          <w:szCs w:val="28"/>
          <w:rtl w:val="true"/>
          <w:lang w:bidi="ar-SA"/>
        </w:rPr>
        <w:t xml:space="preserve">لعلاء الدين علي بن أحمد الجمالي المتوفي </w:t>
      </w:r>
      <w:r>
        <w:rPr>
          <w:rFonts w:eastAsia="Amiri" w:cs="Amiri" w:ascii="Amiri" w:hAnsi="Amiri"/>
          <w:color w:val="111111"/>
          <w:sz w:val="28"/>
          <w:szCs w:val="28"/>
          <w:lang w:bidi="ar-SA"/>
        </w:rPr>
        <w:t>932</w:t>
      </w:r>
    </w:p>
    <w:p>
      <w:pPr>
        <w:pStyle w:val="BookText"/>
        <w:rPr/>
      </w:pPr>
      <w:r>
        <w:rPr>
          <w:rFonts w:ascii="IRNazanin" w:hAnsi="IRNazanin" w:eastAsia="IRNazanin"/>
          <w:color w:val="111111"/>
          <w:sz w:val="28"/>
          <w:sz w:val="28"/>
          <w:szCs w:val="28"/>
          <w:rtl w:val="true"/>
          <w:lang w:bidi="fa-IR"/>
        </w:rPr>
        <w:t>اختار من کتاب الهداية لبرهان الدين المرغیناني ما صرح فيه بانه الأصح و عليه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بحمدك الهداية و بهدايتك النهاية و بعنايتك الكفاية في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بوصية ثلث ماله و شهد الآخر للاول مثل ذلك حيث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عبدالكريم الشهير بجونکی زاده السيروزي،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412" w:name="pg15009_169623"/>
    </w:p>
    <w:p>
      <w:pPr>
        <w:pStyle w:val="BookText"/>
        <w:rPr/>
      </w:pPr>
      <w:bookmarkEnd w:id="412"/>
      <w:r>
        <w:rPr>
          <w:rFonts w:eastAsia="Times New Roman" w:cs="Times New Roman" w:ascii="Times New Roman" w:hAnsi="Times New Roman"/>
          <w:color w:val="111111"/>
          <w:sz w:val="28"/>
          <w:szCs w:val="28"/>
          <w:lang w:val="en-US" w:bidi="en-US"/>
        </w:rPr>
        <w:t>571</w:t>
      </w:r>
    </w:p>
    <w:p>
      <w:pPr>
        <w:pStyle w:val="Heading2"/>
        <w:numPr>
          <w:ilvl w:val="1"/>
          <w:numId w:val="1"/>
        </w:numPr>
        <w:rPr/>
      </w:pPr>
      <w:bookmarkStart w:id="413" w:name="__RefHeading___Toc597020_3406789950"/>
      <w:bookmarkStart w:id="414" w:name="_Toc169"/>
      <w:bookmarkEnd w:id="413"/>
      <w:r>
        <w:rPr>
          <w:rtl w:val="true"/>
        </w:rPr>
        <w:t xml:space="preserve">شرح فرائض السجاوندي </w:t>
      </w:r>
      <w:r>
        <w:rPr>
          <w:rtl w:val="true"/>
        </w:rPr>
        <w:t xml:space="preserve">[ </w:t>
      </w:r>
      <w:r>
        <w:rPr>
          <w:rtl w:val="true"/>
        </w:rPr>
        <w:t xml:space="preserve">الفقه </w:t>
      </w:r>
      <w:r>
        <w:rPr>
          <w:rtl w:val="true"/>
        </w:rPr>
        <w:t>]</w:t>
      </w:r>
      <w:bookmarkEnd w:id="414"/>
    </w:p>
    <w:p>
      <w:pPr>
        <w:pStyle w:val="BookText"/>
        <w:rPr/>
      </w:pPr>
      <w:r>
        <w:rPr>
          <w:rFonts w:ascii="IRNazanin" w:hAnsi="IRNazanin" w:eastAsia="IRNazanin"/>
          <w:color w:val="111111"/>
          <w:sz w:val="28"/>
          <w:sz w:val="28"/>
          <w:szCs w:val="28"/>
          <w:rtl w:val="true"/>
          <w:lang w:bidi="fa-IR"/>
        </w:rPr>
        <w:t xml:space="preserve">لامين الدین حسن بن احمد الحلبي المتوفي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لسراج الدین محمد السجاوندي الحنفي في بيان احكام الارث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 العاقبة للمتقين و الصلاة على رسوله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لايرث من صاحبه ما ورث منه فقداجتمع لام كل منهما عشرون و الابنته ستون و لولاه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و آخرها تملك باسم محمد عيد بن درویش کوردی روهاوي في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سعید درویش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572</w:t>
      </w:r>
    </w:p>
    <w:p>
      <w:pPr>
        <w:pStyle w:val="Heading2"/>
        <w:numPr>
          <w:ilvl w:val="1"/>
          <w:numId w:val="1"/>
        </w:numPr>
        <w:rPr/>
      </w:pPr>
      <w:bookmarkStart w:id="415" w:name="__RefHeading___Toc597022_3406789950"/>
      <w:bookmarkStart w:id="416" w:name="_Toc170"/>
      <w:bookmarkEnd w:id="415"/>
      <w:r>
        <w:rPr>
          <w:rtl w:val="true"/>
        </w:rPr>
        <w:t xml:space="preserve">كتاب في الفقه </w:t>
      </w:r>
      <w:r>
        <w:rPr>
          <w:rtl w:val="true"/>
        </w:rPr>
        <w:t xml:space="preserve">[ </w:t>
      </w:r>
      <w:r>
        <w:rPr>
          <w:rtl w:val="true"/>
        </w:rPr>
        <w:t xml:space="preserve">الفقه </w:t>
      </w:r>
      <w:r>
        <w:rPr>
          <w:rtl w:val="true"/>
        </w:rPr>
        <w:t>]</w:t>
      </w:r>
      <w:bookmarkEnd w:id="41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في الفقه في اوله خطبة مفصلة جداً سقطت بعده عدة اوراق و بعده يبدء بالمكاسب المحرمة ثم احکام السكر ثم الوضوء والطهارة واخيراً احكام الصلاة ويستند في كل ذلك بالاحاديث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في أوائل عهد ناصرالدين شاه القاجار</w:t>
      </w:r>
      <w:r>
        <w:rPr>
          <w:rFonts w:eastAsia="IRNazanin" w:cs="IRNazanin"/>
          <w:color w:val="111111"/>
          <w:sz w:val="28"/>
          <w:szCs w:val="28"/>
          <w:rtl w:val="true"/>
          <w:lang w:bidi="fa-IR"/>
        </w:rPr>
        <w:t xml:space="preserve">. </w:t>
      </w:r>
      <w:bookmarkStart w:id="417" w:name="pg15009_169624"/>
    </w:p>
    <w:p>
      <w:pPr>
        <w:pStyle w:val="BookText"/>
        <w:rPr/>
      </w:pPr>
      <w:bookmarkEnd w:id="417"/>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أطمئن قلوب الأولياء بنور صمدانیتة و تظاهر لأحبائه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اتی بصوم شهر رمضان لم يسئل من صوم غيره فهذه سعة وفضل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غلامعلی بن محمد الكاشاني، سلخ ربيع الثاني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573</w:t>
      </w:r>
    </w:p>
    <w:p>
      <w:pPr>
        <w:pStyle w:val="Heading2"/>
        <w:numPr>
          <w:ilvl w:val="1"/>
          <w:numId w:val="1"/>
        </w:numPr>
        <w:rPr/>
      </w:pPr>
      <w:bookmarkStart w:id="418" w:name="__RefHeading___Toc597024_3406789950"/>
      <w:bookmarkStart w:id="419" w:name="_Toc171"/>
      <w:bookmarkEnd w:id="418"/>
      <w:r>
        <w:rPr>
          <w:rtl w:val="true"/>
        </w:rPr>
        <w:t xml:space="preserve">الوافية في شرح الكافية </w:t>
      </w:r>
      <w:r>
        <w:rPr>
          <w:rtl w:val="true"/>
        </w:rPr>
        <w:t xml:space="preserve">[ </w:t>
      </w:r>
      <w:r>
        <w:rPr>
          <w:rtl w:val="true"/>
        </w:rPr>
        <w:t xml:space="preserve">النحو </w:t>
      </w:r>
      <w:r>
        <w:rPr>
          <w:rtl w:val="true"/>
        </w:rPr>
        <w:t>]</w:t>
      </w:r>
      <w:bookmarkEnd w:id="419"/>
    </w:p>
    <w:p>
      <w:pPr>
        <w:pStyle w:val="BookText"/>
        <w:rPr/>
      </w:pPr>
      <w:r>
        <w:rPr>
          <w:rFonts w:ascii="Amiri" w:hAnsi="Amiri" w:eastAsia="Amiri" w:cs="Amiri"/>
          <w:color w:val="111111"/>
          <w:sz w:val="28"/>
          <w:sz w:val="28"/>
          <w:szCs w:val="28"/>
          <w:rtl w:val="true"/>
          <w:lang w:bidi="ar-SA"/>
        </w:rPr>
        <w:t>للسيد ركن الدين الحسن بن محمد الاسترآبادي الحسيني</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مالك و هو الشرح المتوسط للمصنف و له شرحان آخران بسيط 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على عظمته وجلاله حمد غريق بمطالعة كماله واشكره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يعلم انه تدل عن النون أو المحذوف المردود و لیكن هذا آخر الكلام في هذا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يوم الأحد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يزد، الفواصل والخطوط فوق السطور بالمداد الاحمر،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کتب محمد السماوي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الورقة الأخيرة تملك باسم محمد باقر بن نظام الدین الغلاف جلد أخضر</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420" w:name="pg15009_169625"/>
    </w:p>
    <w:p>
      <w:pPr>
        <w:pStyle w:val="BookText"/>
        <w:rPr/>
      </w:pPr>
      <w:bookmarkEnd w:id="420"/>
      <w:r>
        <w:rPr>
          <w:rFonts w:eastAsia="Times New Roman" w:cs="Times New Roman" w:ascii="Times New Roman" w:hAnsi="Times New Roman"/>
          <w:color w:val="111111"/>
          <w:sz w:val="28"/>
          <w:szCs w:val="28"/>
          <w:lang w:val="en-US" w:bidi="en-US"/>
        </w:rPr>
        <w:t>574</w:t>
      </w:r>
    </w:p>
    <w:p>
      <w:pPr>
        <w:pStyle w:val="Heading2"/>
        <w:numPr>
          <w:ilvl w:val="1"/>
          <w:numId w:val="1"/>
        </w:numPr>
        <w:rPr/>
      </w:pPr>
      <w:bookmarkStart w:id="421" w:name="__RefHeading___Toc597026_3406789950"/>
      <w:bookmarkStart w:id="422" w:name="_Toc172"/>
      <w:bookmarkEnd w:id="421"/>
      <w:r>
        <w:rPr>
          <w:rtl w:val="true"/>
        </w:rPr>
        <w:t xml:space="preserve">تقريرات الفقه </w:t>
      </w:r>
      <w:r>
        <w:rPr>
          <w:rtl w:val="true"/>
        </w:rPr>
        <w:t xml:space="preserve">[ </w:t>
      </w:r>
      <w:r>
        <w:rPr>
          <w:rtl w:val="true"/>
        </w:rPr>
        <w:t xml:space="preserve">الفقه </w:t>
      </w:r>
      <w:r>
        <w:rPr>
          <w:rtl w:val="true"/>
        </w:rPr>
        <w:t>]</w:t>
      </w:r>
      <w:bookmarkEnd w:id="42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لدروس في الفقه تتضمن كتابي الطهارة و الصلاة، و كثيرا ما 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استادنا الشيخ و قال الشيخ سلمه الله و قال الشيخ الاستاد حجة الاسلام في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أول النسخة تقريرات لدروس في الحكمة تحوي عدة 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الفقهاء اختلفوا في أن في نية الوضوء وجب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المسئلة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 امة في مرض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على الهوامش توضیحات، 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23" w:name="__RefHeading___Toc597028_3406789950"/>
      <w:bookmarkStart w:id="424" w:name="_Toc173"/>
      <w:bookmarkEnd w:id="423"/>
      <w:r>
        <w:rPr/>
        <w:t>1</w:t>
      </w:r>
      <w:r>
        <w:rPr>
          <w:rtl w:val="true"/>
        </w:rPr>
        <w:t xml:space="preserve">- </w:t>
      </w:r>
      <w:r>
        <w:rPr>
          <w:rtl w:val="true"/>
        </w:rPr>
        <w:t>شرح عوامل ملامحسن</w:t>
      </w:r>
      <w:r>
        <w:rPr>
          <w:rtl w:val="true"/>
        </w:rPr>
        <w:t>(</w:t>
      </w:r>
      <w:r>
        <w:rPr/>
        <w:t>1</w:t>
      </w:r>
      <w:r>
        <w:rPr>
          <w:rtl w:val="true"/>
        </w:rPr>
        <w:t xml:space="preserve">ظ </w:t>
      </w:r>
      <w:r>
        <w:rPr>
          <w:rtl w:val="true"/>
        </w:rPr>
        <w:t xml:space="preserve">- </w:t>
      </w:r>
      <w:r>
        <w:rPr/>
        <w:t>75</w:t>
      </w:r>
      <w:r>
        <w:rPr>
          <w:rtl w:val="true"/>
        </w:rPr>
        <w:t xml:space="preserve"> </w:t>
      </w:r>
      <w:r>
        <w:rPr>
          <w:rtl w:val="true"/>
        </w:rPr>
        <w:t>و</w:t>
      </w:r>
      <w:r>
        <w:rPr>
          <w:rtl w:val="true"/>
        </w:rPr>
        <w:t xml:space="preserve">) [ </w:t>
      </w:r>
      <w:r>
        <w:rPr>
          <w:rtl w:val="true"/>
        </w:rPr>
        <w:t xml:space="preserve">النحو </w:t>
      </w:r>
      <w:r>
        <w:rPr>
          <w:rtl w:val="true"/>
        </w:rPr>
        <w:t>]</w:t>
      </w:r>
      <w:bookmarkEnd w:id="424"/>
    </w:p>
    <w:p>
      <w:pPr>
        <w:pStyle w:val="BookText"/>
        <w:rPr/>
      </w:pPr>
      <w:r>
        <w:rPr>
          <w:rFonts w:ascii="Amiri" w:hAnsi="Amiri" w:eastAsia="Amiri" w:cs="Amiri"/>
          <w:color w:val="111111"/>
          <w:sz w:val="28"/>
          <w:sz w:val="28"/>
          <w:szCs w:val="28"/>
          <w:rtl w:val="true"/>
          <w:lang w:bidi="ar-SA"/>
        </w:rPr>
        <w:t>ليحيى بن محمد علي المازندراني</w:t>
      </w:r>
    </w:p>
    <w:p>
      <w:pPr>
        <w:pStyle w:val="BookText"/>
        <w:rPr/>
      </w:pPr>
      <w:r>
        <w:rPr>
          <w:rFonts w:ascii="IRNazanin" w:hAnsi="IRNazanin" w:eastAsia="IRNazanin"/>
          <w:color w:val="111111"/>
          <w:sz w:val="28"/>
          <w:sz w:val="28"/>
          <w:szCs w:val="28"/>
          <w:rtl w:val="true"/>
          <w:lang w:bidi="fa-IR"/>
        </w:rPr>
        <w:t xml:space="preserve">شرح مزجي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محسن، فرغ منه في سنة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بعلم العربية درجات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 مادامت الشمس والقمر بحسبان</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597030_3406789950"/>
      <w:bookmarkStart w:id="426" w:name="_Toc174"/>
      <w:bookmarkEnd w:id="425"/>
      <w:r>
        <w:rPr/>
        <w:t>2</w:t>
      </w:r>
      <w:r>
        <w:rPr>
          <w:rtl w:val="true"/>
        </w:rPr>
        <w:t xml:space="preserve"> - </w:t>
      </w:r>
      <w:r>
        <w:rPr>
          <w:rtl w:val="true"/>
        </w:rPr>
        <w:t xml:space="preserve">شرح شواهد شرح قطر الندى </w:t>
      </w:r>
      <w:r>
        <w:rPr>
          <w:rtl w:val="true"/>
        </w:rPr>
        <w:t>(</w:t>
      </w:r>
      <w:r>
        <w:rPr/>
        <w:t>76</w:t>
      </w:r>
      <w:r>
        <w:rPr>
          <w:rtl w:val="true"/>
        </w:rPr>
        <w:t xml:space="preserve">ظ </w:t>
      </w:r>
      <w:r>
        <w:rPr>
          <w:rtl w:val="true"/>
        </w:rPr>
        <w:t xml:space="preserve">- </w:t>
      </w:r>
      <w:r>
        <w:rPr/>
        <w:t>96</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النحو </w:t>
      </w:r>
      <w:r>
        <w:rPr>
          <w:rtl w:val="true"/>
        </w:rPr>
        <w:t>]</w:t>
      </w:r>
      <w:bookmarkEnd w:id="42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النظام الدین احمد الأردبيلي </w:t>
      </w:r>
      <w:bookmarkStart w:id="427" w:name="pg15009_169626"/>
    </w:p>
    <w:p>
      <w:pPr>
        <w:pStyle w:val="BookText"/>
        <w:rPr/>
      </w:pPr>
      <w:bookmarkEnd w:id="427"/>
      <w:r>
        <w:rPr>
          <w:rFonts w:ascii="Amiri" w:hAnsi="Amiri" w:eastAsia="Amiri" w:cs="Amiri"/>
          <w:color w:val="111111"/>
          <w:sz w:val="28"/>
          <w:sz w:val="28"/>
          <w:szCs w:val="28"/>
          <w:rtl w:val="true"/>
          <w:lang w:bidi="ar-SA"/>
        </w:rPr>
        <w:t>شرح فارسي و ايضاح للابيات الواردة في شرح قطر الندى في النحو لابن هشام النحوي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اقل طلبه نظام الدین ملا احمد اردبیلی که این مختصریست نوشته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له ادنى ممارسة في الصرف لا يحتاج الى ذكر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میر سمیع بن میر عزیز المازندراني، الكتاب الأول في يوم الجمعة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والكتاب الثاني في يوم السبت اول ربیع الاول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الخطوط فوق عبارات المتن بالاحمر،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میر سميع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أول الكتاب الثاني تاريخان للولادة في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تملك باسم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576</w:t>
      </w:r>
    </w:p>
    <w:p>
      <w:pPr>
        <w:pStyle w:val="Heading2"/>
        <w:numPr>
          <w:ilvl w:val="1"/>
          <w:numId w:val="1"/>
        </w:numPr>
        <w:rPr/>
      </w:pPr>
      <w:bookmarkStart w:id="428" w:name="__RefHeading___Toc597032_3406789950"/>
      <w:bookmarkStart w:id="429" w:name="_Toc175"/>
      <w:bookmarkEnd w:id="428"/>
      <w:r>
        <w:rPr>
          <w:rtl w:val="true"/>
        </w:rPr>
        <w:t xml:space="preserve">الحاشية على المطول </w:t>
      </w:r>
      <w:r>
        <w:rPr>
          <w:rtl w:val="true"/>
        </w:rPr>
        <w:t xml:space="preserve">/ </w:t>
      </w:r>
      <w:r>
        <w:rPr>
          <w:rtl w:val="true"/>
        </w:rPr>
        <w:t xml:space="preserve">للخطائي </w:t>
      </w:r>
      <w:r>
        <w:rPr>
          <w:rtl w:val="true"/>
        </w:rPr>
        <w:t xml:space="preserve">[ </w:t>
      </w:r>
      <w:r>
        <w:rPr>
          <w:rtl w:val="true"/>
        </w:rPr>
        <w:t xml:space="preserve">البلاغة </w:t>
      </w:r>
      <w:r>
        <w:rPr>
          <w:rtl w:val="true"/>
        </w:rPr>
        <w:t>]</w:t>
      </w:r>
      <w:bookmarkEnd w:id="42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النسخ، ابوالبقاء، ربيع الثاني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تملك باسم علي الحسيني الترماشیزی في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430" w:name="pg15009_169627"/>
    </w:p>
    <w:p>
      <w:pPr>
        <w:pStyle w:val="BookText"/>
        <w:rPr/>
      </w:pPr>
      <w:bookmarkEnd w:id="430"/>
      <w:r>
        <w:rPr>
          <w:rFonts w:eastAsia="Times New Roman" w:cs="Times New Roman" w:ascii="Times New Roman" w:hAnsi="Times New Roman"/>
          <w:color w:val="111111"/>
          <w:sz w:val="28"/>
          <w:szCs w:val="28"/>
          <w:lang w:val="en-US" w:bidi="en-US"/>
        </w:rPr>
        <w:t>577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31" w:name="__RefHeading___Toc597034_3406789950"/>
      <w:bookmarkStart w:id="432" w:name="_Toc176"/>
      <w:bookmarkEnd w:id="431"/>
      <w:r>
        <w:rPr/>
        <w:t>1</w:t>
      </w:r>
      <w:r>
        <w:rPr>
          <w:rtl w:val="true"/>
        </w:rPr>
        <w:t xml:space="preserve">- </w:t>
      </w:r>
      <w:r>
        <w:rPr>
          <w:rtl w:val="true"/>
        </w:rPr>
        <w:t xml:space="preserve">مفتاح الفلاح اللشيخ البهائي </w:t>
      </w:r>
      <w:r>
        <w:rPr>
          <w:rtl w:val="true"/>
        </w:rPr>
        <w:t>(</w:t>
      </w:r>
      <w:r>
        <w:rPr/>
        <w:t>4</w:t>
      </w:r>
      <w:r>
        <w:rPr>
          <w:rtl w:val="true"/>
        </w:rPr>
        <w:t xml:space="preserve"> </w:t>
      </w:r>
      <w:r>
        <w:rPr>
          <w:rtl w:val="true"/>
        </w:rPr>
        <w:t xml:space="preserve">ظ </w:t>
      </w:r>
      <w:r>
        <w:rPr>
          <w:rtl w:val="true"/>
        </w:rPr>
        <w:t xml:space="preserve">- </w:t>
      </w:r>
      <w:r>
        <w:rPr/>
        <w:t>106</w:t>
      </w:r>
      <w:r>
        <w:rPr>
          <w:rtl w:val="true"/>
        </w:rPr>
        <w:t xml:space="preserve"> </w:t>
      </w:r>
      <w:r>
        <w:rPr>
          <w:rtl w:val="true"/>
        </w:rPr>
        <w:t>و</w:t>
      </w:r>
      <w:r>
        <w:rPr>
          <w:rtl w:val="true"/>
        </w:rPr>
        <w:t xml:space="preserve">) [ </w:t>
      </w:r>
      <w:r>
        <w:rPr>
          <w:rtl w:val="true"/>
        </w:rPr>
        <w:t xml:space="preserve">الدعاء </w:t>
      </w:r>
      <w:r>
        <w:rPr>
          <w:rtl w:val="true"/>
        </w:rPr>
        <w:t>]</w:t>
      </w:r>
      <w:bookmarkEnd w:id="43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401</w:t>
      </w:r>
    </w:p>
    <w:p>
      <w:pPr>
        <w:pStyle w:val="Heading2"/>
        <w:numPr>
          <w:ilvl w:val="1"/>
          <w:numId w:val="1"/>
        </w:numPr>
        <w:rPr/>
      </w:pPr>
      <w:bookmarkStart w:id="433" w:name="__RefHeading___Toc597036_3406789950"/>
      <w:bookmarkStart w:id="434" w:name="_Toc177"/>
      <w:bookmarkEnd w:id="433"/>
      <w:r>
        <w:rPr/>
        <w:t>2</w:t>
      </w:r>
      <w:r>
        <w:rPr>
          <w:rtl w:val="true"/>
        </w:rPr>
        <w:t xml:space="preserve"> - </w:t>
      </w:r>
      <w:r>
        <w:rPr>
          <w:rtl w:val="true"/>
        </w:rPr>
        <w:t xml:space="preserve">الاثناعشرية في الحج للشيخ البهائي </w:t>
      </w:r>
      <w:r>
        <w:rPr>
          <w:rtl w:val="true"/>
        </w:rPr>
        <w:t>(</w:t>
      </w:r>
      <w:r>
        <w:rPr/>
        <w:t>07</w:t>
      </w:r>
      <w:r>
        <w:rPr>
          <w:rtl w:val="true"/>
        </w:rPr>
        <w:t xml:space="preserve">ظ </w:t>
      </w:r>
      <w:r>
        <w:rPr>
          <w:rtl w:val="true"/>
        </w:rPr>
        <w:t xml:space="preserve">- </w:t>
      </w:r>
      <w:r>
        <w:rPr/>
        <w:t>120</w:t>
      </w:r>
      <w:r>
        <w:rPr>
          <w:rtl w:val="true"/>
        </w:rPr>
        <w:t>ظ</w:t>
      </w:r>
      <w:r>
        <w:rPr>
          <w:rtl w:val="true"/>
        </w:rPr>
        <w:t xml:space="preserve">) [ </w:t>
      </w:r>
      <w:r>
        <w:rPr>
          <w:rtl w:val="true"/>
        </w:rPr>
        <w:t xml:space="preserve">الفقه </w:t>
      </w:r>
      <w:r>
        <w:rPr>
          <w:rtl w:val="true"/>
        </w:rPr>
        <w:t>]</w:t>
      </w:r>
      <w:bookmarkEnd w:id="43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526/5</w:t>
      </w:r>
    </w:p>
    <w:p>
      <w:pPr>
        <w:pStyle w:val="Heading2"/>
        <w:numPr>
          <w:ilvl w:val="1"/>
          <w:numId w:val="1"/>
        </w:numPr>
        <w:rPr/>
      </w:pPr>
      <w:bookmarkStart w:id="435" w:name="__RefHeading___Toc597038_3406789950"/>
      <w:bookmarkStart w:id="436" w:name="_Toc178"/>
      <w:bookmarkEnd w:id="435"/>
      <w:r>
        <w:rPr/>
        <w:t>3</w:t>
      </w:r>
      <w:r>
        <w:rPr>
          <w:rtl w:val="true"/>
        </w:rPr>
        <w:t xml:space="preserve">- </w:t>
      </w:r>
      <w:r>
        <w:rPr>
          <w:rtl w:val="true"/>
        </w:rPr>
        <w:t>اللغز</w:t>
      </w:r>
      <w:r>
        <w:rPr>
          <w:rtl w:val="true"/>
        </w:rPr>
        <w:t>(</w:t>
      </w:r>
      <w:r>
        <w:rPr/>
        <w:t>123</w:t>
      </w:r>
      <w:r>
        <w:rPr>
          <w:rtl w:val="true"/>
        </w:rPr>
        <w:t xml:space="preserve"> </w:t>
      </w:r>
      <w:r>
        <w:rPr>
          <w:rtl w:val="true"/>
        </w:rPr>
        <w:t xml:space="preserve">ظ </w:t>
      </w:r>
      <w:r>
        <w:rPr>
          <w:rtl w:val="true"/>
        </w:rPr>
        <w:t xml:space="preserve">- </w:t>
      </w:r>
      <w:r>
        <w:rPr/>
        <w:t>129</w:t>
      </w:r>
      <w:r>
        <w:rPr>
          <w:rtl w:val="true"/>
        </w:rPr>
        <w:t xml:space="preserve"> </w:t>
      </w:r>
      <w:r>
        <w:rPr>
          <w:rtl w:val="true"/>
        </w:rPr>
        <w:t>ظ</w:t>
      </w:r>
      <w:r>
        <w:rPr>
          <w:rtl w:val="true"/>
        </w:rPr>
        <w:t xml:space="preserve">) [ </w:t>
      </w:r>
      <w:r>
        <w:rPr>
          <w:rtl w:val="true"/>
        </w:rPr>
        <w:t xml:space="preserve">اللغز </w:t>
      </w:r>
      <w:r>
        <w:rPr>
          <w:rtl w:val="true"/>
        </w:rPr>
        <w:t>]</w:t>
      </w:r>
      <w:bookmarkEnd w:id="436"/>
    </w:p>
    <w:p>
      <w:pPr>
        <w:pStyle w:val="BookText"/>
        <w:rPr/>
      </w:pPr>
      <w:r>
        <w:rPr>
          <w:rFonts w:ascii="Amiri" w:hAnsi="Amiri" w:eastAsia="Amiri" w:cs="Amiri"/>
          <w:color w:val="111111"/>
          <w:sz w:val="28"/>
          <w:sz w:val="28"/>
          <w:szCs w:val="28"/>
          <w:rtl w:val="true"/>
          <w:lang w:bidi="ar-SA"/>
        </w:rPr>
        <w:t>للشيخ حسين والد الشيخ البهائي</w:t>
      </w:r>
    </w:p>
    <w:p>
      <w:pPr>
        <w:pStyle w:val="BookText"/>
        <w:rPr/>
      </w:pPr>
      <w:r>
        <w:rPr>
          <w:rFonts w:ascii="Amiri" w:hAnsi="Amiri" w:eastAsia="Amiri" w:cs="Amiri"/>
          <w:color w:val="111111"/>
          <w:sz w:val="28"/>
          <w:sz w:val="28"/>
          <w:szCs w:val="28"/>
          <w:rtl w:val="true"/>
          <w:lang w:bidi="ar-SA"/>
        </w:rPr>
        <w:t>اربعة الغاز ارسلها والد الشيخ البهائي اليه وأجاب هو عنها</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597040_3406789950"/>
      <w:bookmarkStart w:id="438" w:name="_Toc179"/>
      <w:bookmarkEnd w:id="437"/>
      <w:r>
        <w:rPr/>
        <w:t>4</w:t>
      </w:r>
      <w:r>
        <w:rPr>
          <w:rtl w:val="true"/>
        </w:rPr>
        <w:t xml:space="preserve"> - </w:t>
      </w:r>
      <w:r>
        <w:rPr>
          <w:rtl w:val="true"/>
        </w:rPr>
        <w:t xml:space="preserve">تعليم المتعلم </w:t>
      </w:r>
      <w:r>
        <w:rPr>
          <w:rtl w:val="true"/>
        </w:rPr>
        <w:t>(</w:t>
      </w:r>
      <w:r>
        <w:rPr/>
        <w:t>136</w:t>
      </w:r>
      <w:r>
        <w:rPr>
          <w:rtl w:val="true"/>
        </w:rPr>
        <w:t xml:space="preserve"> </w:t>
      </w:r>
      <w:r>
        <w:rPr>
          <w:rtl w:val="true"/>
        </w:rPr>
        <w:t xml:space="preserve">ظ </w:t>
      </w:r>
      <w:r>
        <w:rPr>
          <w:rtl w:val="true"/>
        </w:rPr>
        <w:t xml:space="preserve">- </w:t>
      </w:r>
      <w:r>
        <w:rPr/>
        <w:t>178</w:t>
      </w:r>
      <w:r>
        <w:rPr>
          <w:rtl w:val="true"/>
        </w:rPr>
        <w:t xml:space="preserve"> </w:t>
      </w:r>
      <w:r>
        <w:rPr>
          <w:rtl w:val="true"/>
        </w:rPr>
        <w:t>و</w:t>
      </w:r>
      <w:r>
        <w:rPr>
          <w:rtl w:val="true"/>
        </w:rPr>
        <w:t xml:space="preserve">) [ </w:t>
      </w:r>
      <w:r>
        <w:rPr>
          <w:rtl w:val="true"/>
        </w:rPr>
        <w:t xml:space="preserve">الأخلاق </w:t>
      </w:r>
      <w:r>
        <w:rPr>
          <w:rtl w:val="true"/>
        </w:rPr>
        <w:t>]</w:t>
      </w:r>
      <w:bookmarkEnd w:id="43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آداب التعليم والتعلم نظير آداب المتعلمين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 بني آدم بالعلم والعمل على جميع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جمعها الشيخ ابوالعباس المستغفري في كتاب المسمى بطب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يجده من يطلبه والله الموفق</w:t>
      </w:r>
      <w:r>
        <w:rPr>
          <w:rFonts w:eastAsia="IRNazanin" w:cs="IRNazanin"/>
          <w:color w:val="111111"/>
          <w:sz w:val="28"/>
          <w:szCs w:val="28"/>
          <w:rtl w:val="true"/>
          <w:lang w:bidi="fa-IR"/>
        </w:rPr>
        <w:t>».</w:t>
      </w:r>
    </w:p>
    <w:p>
      <w:pPr>
        <w:pStyle w:val="Heading2"/>
        <w:numPr>
          <w:ilvl w:val="1"/>
          <w:numId w:val="1"/>
        </w:numPr>
        <w:rPr/>
      </w:pPr>
      <w:bookmarkStart w:id="439" w:name="__RefHeading___Toc597042_3406789950"/>
      <w:bookmarkStart w:id="440" w:name="_Toc180"/>
      <w:bookmarkEnd w:id="439"/>
      <w:r>
        <w:rPr/>
        <w:t>5</w:t>
      </w:r>
      <w:r>
        <w:rPr>
          <w:rtl w:val="true"/>
        </w:rPr>
        <w:t xml:space="preserve">- </w:t>
      </w:r>
      <w:r>
        <w:rPr>
          <w:rtl w:val="true"/>
        </w:rPr>
        <w:t xml:space="preserve">آداب المتعلمين اللخواجة نصير الطوسي </w:t>
      </w:r>
      <w:r>
        <w:rPr>
          <w:rtl w:val="true"/>
        </w:rPr>
        <w:t>(</w:t>
      </w:r>
      <w:r>
        <w:rPr/>
        <w:t>181</w:t>
      </w:r>
      <w:r>
        <w:rPr>
          <w:rtl w:val="true"/>
        </w:rPr>
        <w:t xml:space="preserve">ظ </w:t>
      </w:r>
      <w:r>
        <w:rPr>
          <w:rtl w:val="true"/>
        </w:rPr>
        <w:t xml:space="preserve">- </w:t>
      </w:r>
      <w:r>
        <w:rPr/>
        <w:t>191</w:t>
      </w:r>
      <w:r>
        <w:rPr>
          <w:rtl w:val="true"/>
        </w:rPr>
        <w:t>و</w:t>
      </w:r>
      <w:r>
        <w:rPr>
          <w:rtl w:val="true"/>
        </w:rPr>
        <w:t xml:space="preserve">) [ </w:t>
      </w:r>
      <w:r>
        <w:rPr>
          <w:rtl w:val="true"/>
        </w:rPr>
        <w:t xml:space="preserve">الاخلاق </w:t>
      </w:r>
      <w:r>
        <w:rPr>
          <w:rtl w:val="true"/>
        </w:rPr>
        <w:t>]</w:t>
      </w:r>
      <w:bookmarkEnd w:id="44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176/3</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محمد بن عبد الحي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مقابلته وتصحيحه على نسخة مصححة في ذي الحجة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تحت کلام المصحح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شاه ولایت حسن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سلخ رجب </w:t>
      </w: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ذي القعدة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محمد بن عبد الحي الحسینی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441" w:name="pg15009_169628"/>
    </w:p>
    <w:p>
      <w:pPr>
        <w:pStyle w:val="BookText"/>
        <w:rPr/>
      </w:pPr>
      <w:bookmarkEnd w:id="441"/>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حسن بن حاجی محمدحسین مرنجان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زین العابدین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 زین العابدین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محمد على، وتملك باسم محمد حسین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حسين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احمد بن اسدالله في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وتملك باسم محمد اسماعيل بن عبد الجليل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الميرزا صدرالدین محمد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الجليل بن محمد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42" w:name="__RefHeading___Toc597044_3406789950"/>
      <w:bookmarkStart w:id="443" w:name="_Toc181"/>
      <w:bookmarkEnd w:id="442"/>
      <w:r>
        <w:rPr/>
        <w:t>1</w:t>
      </w:r>
      <w:r>
        <w:rPr>
          <w:rtl w:val="true"/>
        </w:rPr>
        <w:t xml:space="preserve"> - </w:t>
      </w:r>
      <w:r>
        <w:rPr>
          <w:rtl w:val="true"/>
        </w:rPr>
        <w:t>الحاشية على الشرح الجديد للتجريد</w:t>
      </w:r>
      <w:r>
        <w:rPr>
          <w:rtl w:val="true"/>
        </w:rPr>
        <w:t xml:space="preserve">( </w:t>
      </w:r>
      <w:r>
        <w:rPr/>
        <w:t>1</w:t>
      </w:r>
      <w:r>
        <w:rPr>
          <w:rtl w:val="true"/>
        </w:rPr>
        <w:t xml:space="preserve"> - </w:t>
      </w:r>
      <w:r>
        <w:rPr/>
        <w:t>36</w:t>
      </w:r>
      <w:r>
        <w:rPr>
          <w:rtl w:val="true"/>
        </w:rPr>
        <w:t xml:space="preserve"> </w:t>
      </w:r>
      <w:r>
        <w:rPr>
          <w:rtl w:val="true"/>
        </w:rPr>
        <w:t>و</w:t>
      </w:r>
      <w:r>
        <w:rPr>
          <w:rtl w:val="true"/>
        </w:rPr>
        <w:t xml:space="preserve">) [ </w:t>
      </w:r>
      <w:r>
        <w:rPr>
          <w:rtl w:val="true"/>
        </w:rPr>
        <w:t xml:space="preserve">الكلام </w:t>
      </w:r>
      <w:r>
        <w:rPr>
          <w:rtl w:val="true"/>
        </w:rPr>
        <w:t>]</w:t>
      </w:r>
      <w:bookmarkEnd w:id="443"/>
    </w:p>
    <w:p>
      <w:pPr>
        <w:pStyle w:val="BookText"/>
        <w:rPr/>
      </w:pPr>
      <w:r>
        <w:rPr>
          <w:rFonts w:ascii="IRNazanin" w:hAnsi="IRNazanin" w:eastAsia="IRNazanin"/>
          <w:color w:val="111111"/>
          <w:sz w:val="28"/>
          <w:sz w:val="28"/>
          <w:szCs w:val="28"/>
          <w:rtl w:val="true"/>
          <w:lang w:bidi="fa-IR"/>
        </w:rPr>
        <w:t>لمحمد بن احمد الخفری</w:t>
      </w:r>
    </w:p>
    <w:p>
      <w:pPr>
        <w:pStyle w:val="BookText"/>
        <w:rPr/>
      </w:pPr>
      <w:r>
        <w:rPr>
          <w:rFonts w:ascii="Amiri" w:hAnsi="Amiri" w:eastAsia="Amiri" w:cs="Amiri"/>
          <w:color w:val="111111"/>
          <w:sz w:val="28"/>
          <w:sz w:val="28"/>
          <w:szCs w:val="28"/>
          <w:rtl w:val="true"/>
          <w:lang w:bidi="ar-SA"/>
        </w:rPr>
        <w:t>تعليقات على شرح القوشجي لتجريد الكلام للخواجة نصير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والحاشية على خصوص قسم الالهيات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إلى الله الغني محمد بن احمد الخفري هذه تعليقات اتفقت مني على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اذا كان بسبب ما صار ما كان واجب الوجود بذاته واجب الوجود لغيره</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597046_3406789950"/>
      <w:bookmarkStart w:id="445" w:name="_Toc182"/>
      <w:bookmarkEnd w:id="444"/>
      <w:r>
        <w:rPr/>
        <w:t>2</w:t>
      </w:r>
      <w:r>
        <w:rPr>
          <w:rtl w:val="true"/>
        </w:rPr>
        <w:t xml:space="preserve"> - </w:t>
      </w:r>
      <w:r>
        <w:rPr>
          <w:rtl w:val="true"/>
        </w:rPr>
        <w:t xml:space="preserve">الحاشية على شرح الهداية المصلح الدين اللاري </w:t>
      </w:r>
      <w:r>
        <w:rPr>
          <w:rtl w:val="true"/>
        </w:rPr>
        <w:t>(</w:t>
      </w:r>
      <w:r>
        <w:rPr/>
        <w:t>39</w:t>
      </w:r>
      <w:r>
        <w:rPr>
          <w:rtl w:val="true"/>
        </w:rPr>
        <w:t xml:space="preserve">ظ </w:t>
      </w:r>
      <w:r>
        <w:rPr>
          <w:rtl w:val="true"/>
        </w:rPr>
        <w:t xml:space="preserve">- </w:t>
      </w:r>
      <w:r>
        <w:rPr/>
        <w:t>84</w:t>
      </w:r>
      <w:r>
        <w:rPr>
          <w:rtl w:val="true"/>
        </w:rPr>
        <w:t>و</w:t>
      </w:r>
      <w:r>
        <w:rPr>
          <w:rtl w:val="true"/>
        </w:rPr>
        <w:t xml:space="preserve">) [ </w:t>
      </w:r>
      <w:r>
        <w:rPr>
          <w:rtl w:val="true"/>
        </w:rPr>
        <w:t xml:space="preserve">الفلسفة </w:t>
      </w:r>
      <w:r>
        <w:rPr>
          <w:rtl w:val="true"/>
        </w:rPr>
        <w:t>]</w:t>
      </w:r>
      <w:bookmarkEnd w:id="44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وهذه النسخة ناقصة الآخر</w:t>
      </w:r>
      <w:r>
        <w:rPr>
          <w:rFonts w:eastAsia="Amiri" w:cs="Amiri" w:ascii="Amiri" w:hAnsi="Amiri"/>
          <w:color w:val="111111"/>
          <w:sz w:val="28"/>
          <w:szCs w:val="28"/>
          <w:rtl w:val="true"/>
          <w:lang w:bidi="ar-SA"/>
        </w:rPr>
        <w:t xml:space="preserve">. </w:t>
      </w:r>
      <w:bookmarkStart w:id="446" w:name="pg15009_169629"/>
    </w:p>
    <w:p>
      <w:pPr>
        <w:pStyle w:val="BookText"/>
        <w:rPr/>
      </w:pPr>
      <w:bookmarkEnd w:id="446"/>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بالرجوع الى رسالتنا المعمولة في بحث الحركة قوله وهو 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فوق عبارات المتن خطوط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الرسالة الثانية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579</w:t>
      </w:r>
    </w:p>
    <w:p>
      <w:pPr>
        <w:pStyle w:val="Heading2"/>
        <w:numPr>
          <w:ilvl w:val="1"/>
          <w:numId w:val="1"/>
        </w:numPr>
        <w:rPr/>
      </w:pPr>
      <w:bookmarkStart w:id="447" w:name="__RefHeading___Toc597048_3406789950"/>
      <w:bookmarkStart w:id="448" w:name="_Toc183"/>
      <w:bookmarkEnd w:id="447"/>
      <w:r>
        <w:rPr>
          <w:rtl w:val="true"/>
        </w:rPr>
        <w:t xml:space="preserve">نقد الاصول الفقهية </w:t>
      </w:r>
      <w:r>
        <w:rPr>
          <w:rtl w:val="true"/>
        </w:rPr>
        <w:t xml:space="preserve">[ </w:t>
      </w:r>
      <w:r>
        <w:rPr>
          <w:rtl w:val="true"/>
        </w:rPr>
        <w:t xml:space="preserve">اصول الفقه </w:t>
      </w:r>
      <w:r>
        <w:rPr>
          <w:rtl w:val="true"/>
        </w:rPr>
        <w:t>]</w:t>
      </w:r>
      <w:bookmarkEnd w:id="448"/>
    </w:p>
    <w:p>
      <w:pPr>
        <w:pStyle w:val="BookText"/>
        <w:rPr/>
      </w:pPr>
      <w:r>
        <w:rPr>
          <w:rFonts w:ascii="IRNazanin" w:hAnsi="IRNazanin" w:eastAsia="IRNazanin"/>
          <w:color w:val="111111"/>
          <w:sz w:val="28"/>
          <w:sz w:val="28"/>
          <w:szCs w:val="28"/>
          <w:rtl w:val="true"/>
          <w:lang w:bidi="fa-IR"/>
        </w:rPr>
        <w:t>للمولی محسن الفيض الكاشاني</w:t>
      </w:r>
    </w:p>
    <w:p>
      <w:pPr>
        <w:pStyle w:val="BookText"/>
        <w:rPr/>
      </w:pPr>
      <w:r>
        <w:rPr>
          <w:rFonts w:ascii="IRNazanin" w:hAnsi="IRNazanin" w:eastAsia="IRNazanin"/>
          <w:color w:val="111111"/>
          <w:sz w:val="28"/>
          <w:sz w:val="28"/>
          <w:szCs w:val="28"/>
          <w:rtl w:val="true"/>
          <w:lang w:bidi="fa-IR"/>
        </w:rPr>
        <w:t>هو اول تصانیفه، اخذ فيه بنقد بعض الأصول الفقهية و اسقاط ما رآها زائداً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الاعمال بالنيات و انما لكل امرئ ما نوى و الله اعلم و کمل نقد الأصول الفقهية اللهم 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والنستعليق، العناوين بالحمرة، على الهوامش توضیحات، في الاوراق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449" w:name="pg15009_169630"/>
    </w:p>
    <w:p>
      <w:pPr>
        <w:pStyle w:val="BookText"/>
        <w:rPr/>
      </w:pPr>
      <w:bookmarkEnd w:id="449"/>
      <w:r>
        <w:rPr>
          <w:rFonts w:eastAsia="Times New Roman" w:cs="Times New Roman" w:ascii="Times New Roman" w:hAnsi="Times New Roman"/>
          <w:color w:val="111111"/>
          <w:sz w:val="28"/>
          <w:szCs w:val="28"/>
          <w:lang w:val="en-US" w:bidi="en-US"/>
        </w:rPr>
        <w:t>580</w:t>
      </w:r>
    </w:p>
    <w:p>
      <w:pPr>
        <w:pStyle w:val="Heading2"/>
        <w:numPr>
          <w:ilvl w:val="1"/>
          <w:numId w:val="1"/>
        </w:numPr>
        <w:rPr/>
      </w:pPr>
      <w:bookmarkStart w:id="450" w:name="__RefHeading___Toc597050_3406789950"/>
      <w:bookmarkStart w:id="451" w:name="_Toc184"/>
      <w:bookmarkEnd w:id="450"/>
      <w:r>
        <w:rPr>
          <w:rtl w:val="true"/>
        </w:rPr>
        <w:t xml:space="preserve">الحاشية على الحاشية الخفرية على الشرح الجديد للتجريد </w:t>
      </w:r>
      <w:r>
        <w:rPr>
          <w:rtl w:val="true"/>
        </w:rPr>
        <w:t xml:space="preserve">[ </w:t>
      </w:r>
      <w:r>
        <w:rPr>
          <w:rtl w:val="true"/>
        </w:rPr>
        <w:t xml:space="preserve">الكلام </w:t>
      </w:r>
      <w:r>
        <w:rPr>
          <w:rtl w:val="true"/>
        </w:rPr>
        <w:t>]</w:t>
      </w:r>
      <w:bookmarkEnd w:id="451"/>
    </w:p>
    <w:p>
      <w:pPr>
        <w:pStyle w:val="BookText"/>
        <w:rPr/>
      </w:pPr>
      <w:r>
        <w:rPr>
          <w:rFonts w:ascii="IRNazanin" w:hAnsi="IRNazanin" w:eastAsia="IRNazanin"/>
          <w:color w:val="111111"/>
          <w:sz w:val="28"/>
          <w:sz w:val="28"/>
          <w:szCs w:val="28"/>
          <w:rtl w:val="true"/>
          <w:lang w:bidi="fa-IR"/>
        </w:rPr>
        <w:t>للحکیم شمس الدين محمد الشهير بملا شمسا الكيلاني</w:t>
      </w:r>
    </w:p>
    <w:p>
      <w:pPr>
        <w:pStyle w:val="BookText"/>
        <w:rPr/>
      </w:pPr>
      <w:r>
        <w:rPr>
          <w:rFonts w:ascii="IRNazanin" w:hAnsi="IRNazanin" w:eastAsia="IRNazanin"/>
          <w:color w:val="111111"/>
          <w:sz w:val="28"/>
          <w:sz w:val="28"/>
          <w:szCs w:val="28"/>
          <w:rtl w:val="true"/>
          <w:lang w:bidi="fa-IR"/>
        </w:rPr>
        <w:t>تعليقات على كلام المصنف و الشارح و المحشي، اي الخواجة نصير والقوشجی و محمد بن احمد الخفری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ذي المجد والبهاء والصلاة والسلام على سيد البشر والانبیاء و عترته الأطهار الاصفیاء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بالقياس الى جنابه جل سلطانه و هو کفر صریح و قول فضيح و اما الثاني فلانّ الجزئيات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ولعله محمد قاسم الأصفهاني في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اول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والعناوين في الهوامش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خط محمد قاسم الأصفهاني في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محمد قاسم بن محمدرضا في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خاتمان بیضویان صورتهما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الأثم محمد قاسم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على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الاولى والاخيرة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جزو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581</w:t>
      </w:r>
    </w:p>
    <w:p>
      <w:pPr>
        <w:pStyle w:val="Heading2"/>
        <w:numPr>
          <w:ilvl w:val="1"/>
          <w:numId w:val="1"/>
        </w:numPr>
        <w:rPr/>
      </w:pPr>
      <w:bookmarkStart w:id="452" w:name="__RefHeading___Toc597052_3406789950"/>
      <w:bookmarkStart w:id="453" w:name="_Toc185"/>
      <w:bookmarkEnd w:id="452"/>
      <w:r>
        <w:rPr>
          <w:rtl w:val="true"/>
        </w:rPr>
        <w:t xml:space="preserve">شرح آداب البحث </w:t>
      </w:r>
      <w:r>
        <w:rPr>
          <w:rtl w:val="true"/>
        </w:rPr>
        <w:t xml:space="preserve">[ </w:t>
      </w:r>
      <w:r>
        <w:rPr>
          <w:rtl w:val="true"/>
        </w:rPr>
        <w:t xml:space="preserve">المنطق </w:t>
      </w:r>
      <w:r>
        <w:rPr>
          <w:rtl w:val="true"/>
        </w:rPr>
        <w:t>]</w:t>
      </w:r>
      <w:bookmarkEnd w:id="45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لكمال الدین مسعود الشرواني الرومی </w:t>
      </w:r>
      <w:bookmarkStart w:id="454" w:name="pg15009_169631"/>
    </w:p>
    <w:p>
      <w:pPr>
        <w:pStyle w:val="BookText"/>
        <w:rPr/>
      </w:pPr>
      <w:bookmarkEnd w:id="454"/>
      <w:r>
        <w:rPr>
          <w:rFonts w:ascii="IRNazanin" w:hAnsi="IRNazanin" w:eastAsia="IRNazanin"/>
          <w:color w:val="111111"/>
          <w:sz w:val="28"/>
          <w:sz w:val="28"/>
          <w:szCs w:val="28"/>
          <w:rtl w:val="true"/>
          <w:lang w:bidi="fa-IR"/>
        </w:rPr>
        <w:t xml:space="preserve">شرح ممزوج بالمتن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اشرف الحسینی السمرقندي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نبيّه محمد و آله أجمعين و بعد فقد قال الامام المحقق و الهمام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 يحصل المقصود كما مر في السبق الأول من الترديد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ذوالحجة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الخطوط فوق السطور والعناوين بالحمرة،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 من طمع کاظم بن محمد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صورة وقف الكتاب في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الأولاد الذكور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عزتك ياربي یاکریم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55" w:name="__RefHeading___Toc597054_3406789950"/>
      <w:bookmarkStart w:id="456" w:name="_Toc186"/>
      <w:bookmarkEnd w:id="455"/>
      <w:r>
        <w:rPr/>
        <w:t>1</w:t>
      </w:r>
      <w:r>
        <w:rPr>
          <w:rtl w:val="true"/>
        </w:rPr>
        <w:t xml:space="preserve">- </w:t>
      </w:r>
      <w:r>
        <w:rPr>
          <w:rtl w:val="true"/>
        </w:rPr>
        <w:t xml:space="preserve">الحدود والحقائق </w:t>
      </w:r>
      <w:r>
        <w:rPr>
          <w:rtl w:val="true"/>
        </w:rPr>
        <w:t>(</w:t>
      </w:r>
      <w:r>
        <w:rPr/>
        <w:t>2</w:t>
      </w:r>
      <w:r>
        <w:rPr>
          <w:rtl w:val="true"/>
        </w:rPr>
        <w:t xml:space="preserve">ظ </w:t>
      </w:r>
      <w:r>
        <w:rPr>
          <w:rtl w:val="true"/>
        </w:rPr>
        <w:t xml:space="preserve">- </w:t>
      </w:r>
      <w:r>
        <w:rPr/>
        <w:t>16</w:t>
      </w:r>
      <w:r>
        <w:rPr>
          <w:rtl w:val="true"/>
        </w:rPr>
        <w:t xml:space="preserve"> </w:t>
      </w:r>
      <w:r>
        <w:rPr>
          <w:rtl w:val="true"/>
        </w:rPr>
        <w:t>و</w:t>
      </w:r>
      <w:r>
        <w:rPr>
          <w:rtl w:val="true"/>
        </w:rPr>
        <w:t xml:space="preserve">) [ </w:t>
      </w:r>
      <w:r>
        <w:rPr>
          <w:rtl w:val="true"/>
        </w:rPr>
        <w:t xml:space="preserve">الكلام </w:t>
      </w:r>
      <w:r>
        <w:rPr>
          <w:rtl w:val="true"/>
        </w:rPr>
        <w:t>]</w:t>
      </w:r>
      <w:bookmarkEnd w:id="456"/>
    </w:p>
    <w:p>
      <w:pPr>
        <w:pStyle w:val="BookText"/>
        <w:rPr/>
      </w:pPr>
      <w:r>
        <w:rPr>
          <w:rFonts w:ascii="IRNazanin" w:hAnsi="IRNazanin" w:eastAsia="IRNazanin"/>
          <w:color w:val="111111"/>
          <w:sz w:val="28"/>
          <w:sz w:val="28"/>
          <w:szCs w:val="28"/>
          <w:rtl w:val="true"/>
          <w:lang w:bidi="fa-IR"/>
        </w:rPr>
        <w:t xml:space="preserve">للسيد الشريف المرتضی علم الهدى الموسوي المتوفي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رسالة في بيان معاني الألفاظ المصطلحة في علم الكلام و ما يحتاج اليه في معرفة اصول الدين و ذلك على ترتیب حروف الهجاء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العظمة والكبرياء و صلاة على رسوله محمد و آله اجمعين وعلى جميع اخوته الانبياء و الأوصياء</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الياء،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الظاهر الجلي بعد حصول اللبس في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bookmarkStart w:id="457" w:name="pg15009_169632"/>
    </w:p>
    <w:p>
      <w:pPr>
        <w:pStyle w:val="BookText"/>
        <w:rPr/>
      </w:pPr>
      <w:bookmarkEnd w:id="457"/>
      <w:r>
        <w:rPr>
          <w:rFonts w:ascii="IRNazanin" w:hAnsi="IRNazanin" w:eastAsia="IRNazanin"/>
          <w:color w:val="111111"/>
          <w:sz w:val="28"/>
          <w:sz w:val="28"/>
          <w:szCs w:val="28"/>
          <w:rtl w:val="true"/>
          <w:lang w:bidi="fa-IR"/>
        </w:rPr>
        <w:t>الحدود بحمد الله ومنه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597056_3406789950"/>
      <w:bookmarkStart w:id="459" w:name="_Toc187"/>
      <w:bookmarkEnd w:id="458"/>
      <w:r>
        <w:rPr/>
        <w:t>2</w:t>
      </w:r>
      <w:r>
        <w:rPr>
          <w:rtl w:val="true"/>
        </w:rPr>
        <w:t xml:space="preserve"> - </w:t>
      </w:r>
      <w:r>
        <w:rPr>
          <w:rtl w:val="true"/>
        </w:rPr>
        <w:t xml:space="preserve">الاعتقادات </w:t>
      </w:r>
      <w:r>
        <w:rPr>
          <w:rtl w:val="true"/>
        </w:rPr>
        <w:t>(</w:t>
      </w:r>
      <w:r>
        <w:rPr/>
        <w:t>19</w:t>
      </w:r>
      <w:r>
        <w:rPr>
          <w:rtl w:val="true"/>
        </w:rPr>
        <w:t xml:space="preserve"> </w:t>
      </w:r>
      <w:r>
        <w:rPr>
          <w:rtl w:val="true"/>
        </w:rPr>
        <w:t xml:space="preserve">و </w:t>
      </w:r>
      <w:r>
        <w:rPr>
          <w:rtl w:val="true"/>
        </w:rPr>
        <w:t xml:space="preserve">- </w:t>
      </w:r>
      <w:r>
        <w:rPr/>
        <w:t>58</w:t>
      </w:r>
      <w:r>
        <w:rPr>
          <w:rtl w:val="true"/>
        </w:rPr>
        <w:t>ظ</w:t>
      </w:r>
      <w:r>
        <w:rPr>
          <w:rtl w:val="true"/>
        </w:rPr>
        <w:t xml:space="preserve">) [ </w:t>
      </w:r>
      <w:r>
        <w:rPr>
          <w:rtl w:val="true"/>
        </w:rPr>
        <w:t xml:space="preserve">العقائد </w:t>
      </w:r>
      <w:r>
        <w:rPr>
          <w:rtl w:val="true"/>
        </w:rPr>
        <w:t>]</w:t>
      </w:r>
      <w:bookmarkEnd w:id="459"/>
    </w:p>
    <w:p>
      <w:pPr>
        <w:pStyle w:val="BookText"/>
        <w:rPr/>
      </w:pPr>
      <w:r>
        <w:rPr>
          <w:rFonts w:ascii="Amiri" w:hAnsi="Amiri" w:eastAsia="Amiri" w:cs="Amiri"/>
          <w:color w:val="111111"/>
          <w:sz w:val="28"/>
          <w:sz w:val="28"/>
          <w:szCs w:val="28"/>
          <w:rtl w:val="true"/>
          <w:lang w:bidi="ar-SA"/>
        </w:rPr>
        <w:t>للشيخ الصدوق محمد بن علي بن بابويه القمي</w:t>
      </w:r>
    </w:p>
    <w:p>
      <w:pPr>
        <w:pStyle w:val="BookText"/>
        <w:rPr/>
      </w:pPr>
      <w:r>
        <w:rPr>
          <w:rFonts w:ascii="IRNazanin" w:hAnsi="IRNazanin" w:eastAsia="IRNazanin"/>
          <w:color w:val="111111"/>
          <w:sz w:val="28"/>
          <w:sz w:val="28"/>
          <w:szCs w:val="28"/>
          <w:rtl w:val="true"/>
          <w:lang w:bidi="fa-IR"/>
        </w:rPr>
        <w:t>بیان العقائد الشيعة مستخرجة ذلك من احادیث اهل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وحده لا شريك له و صلى الله على سيدنا محمد النبي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التوحید و سأجرد في ذلك كتابا بمشيّة الله و عونه و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2"/>
        <w:numPr>
          <w:ilvl w:val="1"/>
          <w:numId w:val="1"/>
        </w:numPr>
        <w:rPr/>
      </w:pPr>
      <w:bookmarkStart w:id="460" w:name="__RefHeading___Toc597058_3406789950"/>
      <w:bookmarkStart w:id="461" w:name="_Toc188"/>
      <w:bookmarkEnd w:id="460"/>
      <w:r>
        <w:rPr/>
        <w:t>3</w:t>
      </w:r>
      <w:r>
        <w:rPr>
          <w:rtl w:val="true"/>
        </w:rPr>
        <w:t xml:space="preserve">- </w:t>
      </w:r>
      <w:r>
        <w:rPr>
          <w:rtl w:val="true"/>
        </w:rPr>
        <w:t>رسالة في أحوال الآخرة</w:t>
      </w:r>
      <w:r>
        <w:rPr>
          <w:rtl w:val="true"/>
        </w:rPr>
        <w:t xml:space="preserve">( </w:t>
      </w:r>
      <w:r>
        <w:rPr/>
        <w:t>60</w:t>
      </w:r>
      <w:r>
        <w:rPr>
          <w:rtl w:val="true"/>
        </w:rPr>
        <w:t xml:space="preserve">ظ </w:t>
      </w:r>
      <w:r>
        <w:rPr>
          <w:rtl w:val="true"/>
        </w:rPr>
        <w:t xml:space="preserve">- </w:t>
      </w:r>
      <w:r>
        <w:rPr/>
        <w:t>91</w:t>
      </w:r>
      <w:r>
        <w:rPr>
          <w:rtl w:val="true"/>
        </w:rPr>
        <w:t>ظ</w:t>
      </w:r>
      <w:r>
        <w:rPr>
          <w:rtl w:val="true"/>
        </w:rPr>
        <w:t xml:space="preserve">) [ </w:t>
      </w:r>
      <w:r>
        <w:rPr>
          <w:rtl w:val="true"/>
        </w:rPr>
        <w:t xml:space="preserve">العقائد </w:t>
      </w:r>
      <w:r>
        <w:rPr>
          <w:rtl w:val="true"/>
        </w:rPr>
        <w:t>]</w:t>
      </w:r>
      <w:bookmarkEnd w:id="46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فيها اسئلة واجوبة بصورة المناظرة في أحوال الآخرة وواجب الاعتقاد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تقرّبنا اليك و أنبنا إلى ما بك مستعينين من فضلك مستحدین من لطفك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ينادي المنادي و انه تعالی لبالمرصاد و بصير بالعباد</w:t>
      </w:r>
      <w:r>
        <w:rPr>
          <w:rFonts w:eastAsia="IRNazanin" w:cs="IRNazanin"/>
          <w:color w:val="111111"/>
          <w:sz w:val="28"/>
          <w:szCs w:val="28"/>
          <w:rtl w:val="true"/>
          <w:lang w:bidi="fa-IR"/>
        </w:rPr>
        <w:t>».</w:t>
      </w:r>
    </w:p>
    <w:p>
      <w:pPr>
        <w:pStyle w:val="Heading2"/>
        <w:numPr>
          <w:ilvl w:val="1"/>
          <w:numId w:val="1"/>
        </w:numPr>
        <w:rPr/>
      </w:pPr>
      <w:bookmarkStart w:id="462" w:name="__RefHeading___Toc597060_3406789950"/>
      <w:bookmarkStart w:id="463" w:name="_Toc189"/>
      <w:bookmarkEnd w:id="462"/>
      <w:r>
        <w:rPr/>
        <w:t>4</w:t>
      </w:r>
      <w:r>
        <w:rPr>
          <w:rtl w:val="true"/>
        </w:rPr>
        <w:t xml:space="preserve"> - </w:t>
      </w:r>
      <w:r>
        <w:rPr>
          <w:rtl w:val="true"/>
        </w:rPr>
        <w:t xml:space="preserve">السعدية </w:t>
      </w:r>
      <w:r>
        <w:rPr>
          <w:rtl w:val="true"/>
        </w:rPr>
        <w:t>(</w:t>
      </w:r>
      <w:r>
        <w:rPr/>
        <w:t>92</w:t>
      </w:r>
      <w:r>
        <w:rPr>
          <w:rtl w:val="true"/>
        </w:rPr>
        <w:t xml:space="preserve">ظ </w:t>
      </w:r>
      <w:r>
        <w:rPr>
          <w:rtl w:val="true"/>
        </w:rPr>
        <w:t>-</w:t>
      </w:r>
      <w:r>
        <w:rPr/>
        <w:t>142</w:t>
      </w:r>
      <w:r>
        <w:rPr>
          <w:rtl w:val="true"/>
        </w:rPr>
        <w:t>ظ</w:t>
      </w:r>
      <w:r>
        <w:rPr>
          <w:rtl w:val="true"/>
        </w:rPr>
        <w:t xml:space="preserve">) [ </w:t>
      </w:r>
      <w:r>
        <w:rPr>
          <w:rtl w:val="true"/>
        </w:rPr>
        <w:t xml:space="preserve">العقائد </w:t>
      </w:r>
      <w:r>
        <w:rPr>
          <w:rtl w:val="true"/>
        </w:rPr>
        <w:t>]</w:t>
      </w:r>
      <w:bookmarkEnd w:id="463"/>
    </w:p>
    <w:p>
      <w:pPr>
        <w:pStyle w:val="BookText"/>
        <w:rPr/>
      </w:pPr>
      <w:r>
        <w:rPr>
          <w:rFonts w:ascii="Amiri" w:hAnsi="Amiri" w:eastAsia="Amiri" w:cs="Amiri"/>
          <w:color w:val="111111"/>
          <w:sz w:val="28"/>
          <w:sz w:val="28"/>
          <w:szCs w:val="28"/>
          <w:rtl w:val="true"/>
          <w:lang w:bidi="ar-SA"/>
        </w:rPr>
        <w:t>للعلامة الحلي</w:t>
      </w:r>
    </w:p>
    <w:p>
      <w:pPr>
        <w:pStyle w:val="BookText"/>
        <w:rPr/>
      </w:pPr>
      <w:r>
        <w:rPr>
          <w:rFonts w:ascii="IRNazanin" w:hAnsi="IRNazanin" w:eastAsia="IRNazanin"/>
          <w:color w:val="111111"/>
          <w:sz w:val="28"/>
          <w:sz w:val="28"/>
          <w:szCs w:val="28"/>
          <w:rtl w:val="true"/>
          <w:lang w:bidi="fa-IR"/>
        </w:rPr>
        <w:t xml:space="preserve">رسالة في اصول الدین و فروعه كتبها لسعد الدين محمد الساوجی وزیر خدابنده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المتفضل بجعل الأنبياء واسطة بينه وبين عباده المنعم بإرداف 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نبينا وسيدنا وشفيع ذنوبنا محمد وآله اجمعين الطيبين الطاهرین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464" w:name="pg15009_169633"/>
    </w:p>
    <w:p>
      <w:pPr>
        <w:pStyle w:val="Heading2"/>
        <w:numPr>
          <w:ilvl w:val="1"/>
          <w:numId w:val="1"/>
        </w:numPr>
        <w:rPr/>
      </w:pPr>
      <w:bookmarkStart w:id="465" w:name="__RefHeading___Toc597062_3406789950"/>
      <w:bookmarkStart w:id="466" w:name="_Toc190"/>
      <w:bookmarkEnd w:id="464"/>
      <w:bookmarkEnd w:id="465"/>
      <w:r>
        <w:rPr/>
        <w:t>5</w:t>
      </w:r>
      <w:r>
        <w:rPr>
          <w:rtl w:val="true"/>
        </w:rPr>
        <w:t xml:space="preserve">- </w:t>
      </w:r>
      <w:r>
        <w:rPr>
          <w:rtl w:val="true"/>
        </w:rPr>
        <w:t xml:space="preserve">اصول الدين </w:t>
      </w:r>
      <w:r>
        <w:rPr>
          <w:rtl w:val="true"/>
        </w:rPr>
        <w:t>(</w:t>
      </w:r>
      <w:r>
        <w:rPr/>
        <w:t>143</w:t>
      </w:r>
      <w:r>
        <w:rPr>
          <w:rtl w:val="true"/>
        </w:rPr>
        <w:t xml:space="preserve"> </w:t>
      </w:r>
      <w:r>
        <w:rPr>
          <w:rtl w:val="true"/>
        </w:rPr>
        <w:t xml:space="preserve">ظ </w:t>
      </w:r>
      <w:r>
        <w:rPr>
          <w:rtl w:val="true"/>
        </w:rPr>
        <w:t xml:space="preserve">- </w:t>
      </w:r>
      <w:r>
        <w:rPr/>
        <w:t>154</w:t>
      </w:r>
      <w:r>
        <w:rPr>
          <w:rtl w:val="true"/>
        </w:rPr>
        <w:t>ظ</w:t>
      </w:r>
      <w:r>
        <w:rPr>
          <w:rtl w:val="true"/>
        </w:rPr>
        <w:t xml:space="preserve">) [ </w:t>
      </w:r>
      <w:r>
        <w:rPr>
          <w:rtl w:val="true"/>
        </w:rPr>
        <w:t xml:space="preserve">العقائد </w:t>
      </w:r>
      <w:r>
        <w:rPr>
          <w:rtl w:val="true"/>
        </w:rPr>
        <w:t>]</w:t>
      </w:r>
      <w:bookmarkEnd w:id="46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أصول الدين في خمسة أبواب في كل منها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الكتاب يشتمل على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غير مكلفين بل منعمين مكرمين وصلى الله على نبينا محمد وآله أجمعين</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597064_3406789950"/>
      <w:bookmarkStart w:id="468" w:name="_Toc191"/>
      <w:bookmarkEnd w:id="467"/>
      <w:r>
        <w:rPr/>
        <w:t>6</w:t>
      </w:r>
      <w:r>
        <w:rPr>
          <w:rtl w:val="true"/>
        </w:rPr>
        <w:t xml:space="preserve"> - </w:t>
      </w:r>
      <w:r>
        <w:rPr>
          <w:rtl w:val="true"/>
        </w:rPr>
        <w:t xml:space="preserve">الأربعون حديثا </w:t>
      </w:r>
      <w:r>
        <w:rPr>
          <w:rtl w:val="true"/>
        </w:rPr>
        <w:t>(</w:t>
      </w:r>
      <w:r>
        <w:rPr/>
        <w:t>157</w:t>
      </w:r>
      <w:r>
        <w:rPr>
          <w:rtl w:val="true"/>
        </w:rPr>
        <w:t xml:space="preserve"> </w:t>
      </w:r>
      <w:r>
        <w:rPr>
          <w:rtl w:val="true"/>
        </w:rPr>
        <w:t xml:space="preserve">ظ </w:t>
      </w:r>
      <w:r>
        <w:rPr>
          <w:rtl w:val="true"/>
        </w:rPr>
        <w:t xml:space="preserve">- </w:t>
      </w:r>
      <w:r>
        <w:rPr/>
        <w:t>160</w:t>
      </w:r>
      <w:r>
        <w:rPr>
          <w:rtl w:val="true"/>
        </w:rPr>
        <w:t xml:space="preserve"> </w:t>
      </w:r>
      <w:r>
        <w:rPr>
          <w:rtl w:val="true"/>
        </w:rPr>
        <w:t>ظ</w:t>
      </w:r>
      <w:r>
        <w:rPr>
          <w:rtl w:val="true"/>
        </w:rPr>
        <w:t xml:space="preserve">) [ </w:t>
      </w:r>
      <w:r>
        <w:rPr>
          <w:rtl w:val="true"/>
        </w:rPr>
        <w:t xml:space="preserve">الحديث </w:t>
      </w:r>
      <w:r>
        <w:rPr>
          <w:rtl w:val="true"/>
        </w:rPr>
        <w:t>]</w:t>
      </w:r>
      <w:bookmarkEnd w:id="46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اربعون حديثا في الاخلاق اوردها بالاسناد المتصل عن الشيخ ابي بكر محمد بن الفضل النجاري في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لايستفتح بأفضل من اسمه کلام و لا يستنجح بأحسن من صنعته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بالاسناد 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والظلم فانه مخرّب</w:t>
      </w:r>
      <w:r>
        <w:rPr>
          <w:rFonts w:eastAsia="IRNazanin" w:cs="IRNazanin"/>
          <w:color w:val="111111"/>
          <w:sz w:val="28"/>
          <w:szCs w:val="28"/>
          <w:rtl w:val="true"/>
          <w:lang w:bidi="fa-IR"/>
        </w:rPr>
        <w:t>».</w:t>
      </w:r>
    </w:p>
    <w:p>
      <w:pPr>
        <w:pStyle w:val="Heading2"/>
        <w:numPr>
          <w:ilvl w:val="1"/>
          <w:numId w:val="1"/>
        </w:numPr>
        <w:rPr/>
      </w:pPr>
      <w:bookmarkStart w:id="469" w:name="__RefHeading___Toc597066_3406789950"/>
      <w:bookmarkStart w:id="470" w:name="_Toc192"/>
      <w:bookmarkEnd w:id="469"/>
      <w:r>
        <w:rPr/>
        <w:t>7</w:t>
      </w:r>
      <w:r>
        <w:rPr>
          <w:rtl w:val="true"/>
        </w:rPr>
        <w:t xml:space="preserve">- </w:t>
      </w:r>
      <w:r>
        <w:rPr>
          <w:rtl w:val="true"/>
        </w:rPr>
        <w:t>المفيد في علم التجويد</w:t>
      </w:r>
      <w:r>
        <w:rPr>
          <w:rtl w:val="true"/>
        </w:rPr>
        <w:t>(</w:t>
      </w:r>
      <w:r>
        <w:rPr/>
        <w:t>161</w:t>
      </w:r>
      <w:r>
        <w:rPr>
          <w:rtl w:val="true"/>
        </w:rPr>
        <w:t xml:space="preserve"> </w:t>
      </w:r>
      <w:r>
        <w:rPr>
          <w:rtl w:val="true"/>
        </w:rPr>
        <w:t xml:space="preserve">ظ </w:t>
      </w:r>
      <w:r>
        <w:rPr>
          <w:rtl w:val="true"/>
        </w:rPr>
        <w:t xml:space="preserve">- </w:t>
      </w:r>
      <w:r>
        <w:rPr/>
        <w:t>168</w:t>
      </w:r>
      <w:r>
        <w:rPr>
          <w:rtl w:val="true"/>
        </w:rPr>
        <w:t xml:space="preserve"> </w:t>
      </w:r>
      <w:r>
        <w:rPr>
          <w:rtl w:val="true"/>
        </w:rPr>
        <w:t>ظ</w:t>
      </w:r>
      <w:r>
        <w:rPr>
          <w:rtl w:val="true"/>
        </w:rPr>
        <w:t xml:space="preserve">) [ </w:t>
      </w:r>
      <w:r>
        <w:rPr>
          <w:rtl w:val="true"/>
        </w:rPr>
        <w:t>التجويد</w:t>
      </w:r>
      <w:r>
        <w:rPr>
          <w:rtl w:val="true"/>
        </w:rPr>
        <w:t>]</w:t>
      </w:r>
      <w:bookmarkEnd w:id="470"/>
    </w:p>
    <w:p>
      <w:pPr>
        <w:pStyle w:val="BookText"/>
        <w:rPr/>
      </w:pPr>
      <w:r>
        <w:rPr>
          <w:rFonts w:ascii="IRNazanin" w:hAnsi="IRNazanin" w:eastAsia="IRNazanin"/>
          <w:color w:val="111111"/>
          <w:sz w:val="28"/>
          <w:sz w:val="28"/>
          <w:szCs w:val="28"/>
          <w:rtl w:val="true"/>
          <w:lang w:bidi="fa-IR"/>
        </w:rPr>
        <w:t>للمولی حسن بن شجاع بن محمد بن حسن التوني</w:t>
      </w:r>
    </w:p>
    <w:p>
      <w:pPr>
        <w:pStyle w:val="BookText"/>
        <w:rPr/>
      </w:pPr>
      <w:r>
        <w:rPr>
          <w:rFonts w:ascii="Amiri" w:hAnsi="Amiri" w:eastAsia="Amiri" w:cs="Amiri"/>
          <w:color w:val="111111"/>
          <w:sz w:val="28"/>
          <w:sz w:val="28"/>
          <w:szCs w:val="28"/>
          <w:rtl w:val="true"/>
          <w:lang w:bidi="ar-SA"/>
        </w:rPr>
        <w:t>رسالة في علم التجويد مرتب على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في أولها أن يذكر ما سمعه من استاذيه و لم يسمهما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بالبراهين المعقولة والدلائل المنقولة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بکتب القرائة المصنفة في هذا الفن و الحمد لله رب العالمین و الصلاة على محمد وآله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597068_3406789950"/>
      <w:bookmarkStart w:id="472" w:name="_Toc193"/>
      <w:bookmarkEnd w:id="471"/>
      <w:r>
        <w:rPr/>
        <w:t>8</w:t>
      </w:r>
      <w:r>
        <w:rPr>
          <w:rtl w:val="true"/>
        </w:rPr>
        <w:t xml:space="preserve">- </w:t>
      </w:r>
      <w:r>
        <w:rPr>
          <w:rtl w:val="true"/>
        </w:rPr>
        <w:t>كامل التجويد</w:t>
      </w:r>
      <w:r>
        <w:rPr>
          <w:rtl w:val="true"/>
        </w:rPr>
        <w:t xml:space="preserve">( </w:t>
      </w:r>
      <w:r>
        <w:rPr/>
        <w:t>169</w:t>
      </w:r>
      <w:r>
        <w:rPr>
          <w:rtl w:val="true"/>
        </w:rPr>
        <w:t xml:space="preserve"> </w:t>
      </w:r>
      <w:r>
        <w:rPr>
          <w:rtl w:val="true"/>
        </w:rPr>
        <w:t xml:space="preserve">ظ </w:t>
      </w:r>
      <w:r>
        <w:rPr>
          <w:rtl w:val="true"/>
        </w:rPr>
        <w:t xml:space="preserve">- </w:t>
      </w:r>
      <w:r>
        <w:rPr/>
        <w:t>191</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التجويد </w:t>
      </w:r>
      <w:r>
        <w:rPr>
          <w:rtl w:val="true"/>
        </w:rPr>
        <w:t>]</w:t>
      </w:r>
      <w:bookmarkEnd w:id="472"/>
    </w:p>
    <w:p>
      <w:pPr>
        <w:pStyle w:val="BookText"/>
        <w:rPr/>
      </w:pPr>
      <w:r>
        <w:rPr>
          <w:rFonts w:ascii="IRNazanin" w:hAnsi="IRNazanin" w:eastAsia="IRNazanin"/>
          <w:color w:val="111111"/>
          <w:sz w:val="28"/>
          <w:sz w:val="28"/>
          <w:szCs w:val="28"/>
          <w:rtl w:val="true"/>
          <w:lang w:bidi="fa-IR"/>
        </w:rPr>
        <w:t>العزالدين محمد بن بهاء الدين اطوریدی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فارسية في علم التجويد كتبها بالتماس رشيد بن بهرام بن الهروی</w:t>
      </w:r>
      <w:r>
        <w:rPr>
          <w:rFonts w:eastAsia="IRNazanin" w:cs="IRNazanin"/>
          <w:color w:val="111111"/>
          <w:sz w:val="28"/>
          <w:szCs w:val="28"/>
          <w:rtl w:val="true"/>
          <w:lang w:bidi="fa-IR"/>
        </w:rPr>
        <w:t xml:space="preserve">. </w:t>
      </w:r>
      <w:bookmarkStart w:id="473" w:name="pg15009_169634"/>
    </w:p>
    <w:p>
      <w:pPr>
        <w:pStyle w:val="BookText"/>
        <w:rPr/>
      </w:pPr>
      <w:bookmarkEnd w:id="473"/>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القرآن يهدي للتي هي أقوم والصلاة على رسوله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تعلم القرآن و علمه صدق رسول الله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اسکندر بن حسین بن اسكندر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في يوم الاثنين آخر شعبان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والكتاب الثاني في يوم الخميس اواخر ربیع الثاني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في يوم الخميس أوائل شعبان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الخامس في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السابع في اواخر محرم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خاندز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جمال الدین محمد تحته خاتم دائري يقرء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دائري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جمال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بعناية الله الملك الغني جمال الدین بن عبدالله الحسینی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الاخيرة تملك باسم السلطان محمود القائني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يوم الجمعة اواخر صفر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583</w:t>
      </w:r>
    </w:p>
    <w:p>
      <w:pPr>
        <w:pStyle w:val="Heading2"/>
        <w:numPr>
          <w:ilvl w:val="1"/>
          <w:numId w:val="1"/>
        </w:numPr>
        <w:rPr/>
      </w:pPr>
      <w:bookmarkStart w:id="474" w:name="__RefHeading___Toc597070_3406789950"/>
      <w:bookmarkStart w:id="475" w:name="_Toc194"/>
      <w:bookmarkEnd w:id="474"/>
      <w:r>
        <w:rPr>
          <w:rtl w:val="true"/>
        </w:rPr>
        <w:t xml:space="preserve">الاشراقات في المنطق </w:t>
      </w:r>
      <w:r>
        <w:rPr>
          <w:rtl w:val="true"/>
        </w:rPr>
        <w:t xml:space="preserve">[ </w:t>
      </w:r>
      <w:r>
        <w:rPr>
          <w:rtl w:val="true"/>
        </w:rPr>
        <w:t xml:space="preserve">المنطق </w:t>
      </w:r>
      <w:r>
        <w:rPr>
          <w:rtl w:val="true"/>
        </w:rPr>
        <w:t>]</w:t>
      </w:r>
      <w:bookmarkEnd w:id="47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منقّح في المنطق يتضمّن تسع اشراقات و في كل منها لمعات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سماء العقل الهادي الى اصول الراي و فروع النقل واقعده في سوق التصرف</w:t>
      </w:r>
      <w:r>
        <w:rPr>
          <w:rFonts w:eastAsia="Amiri" w:cs="Amiri" w:ascii="Amiri" w:hAnsi="Amiri"/>
          <w:color w:val="111111"/>
          <w:sz w:val="28"/>
          <w:szCs w:val="28"/>
          <w:rtl w:val="true"/>
          <w:lang w:bidi="ar-SA"/>
        </w:rPr>
        <w:t xml:space="preserve">». </w:t>
      </w:r>
      <w:bookmarkStart w:id="476" w:name="pg15009_169635"/>
    </w:p>
    <w:p>
      <w:pPr>
        <w:pStyle w:val="BookText"/>
        <w:rPr/>
      </w:pPr>
      <w:bookmarkEnd w:id="47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العصمة من الله فمن كل الأمور و من يجعل له نوراً فماله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محسن صبا، يوم الخميس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77" w:name="__RefHeading___Toc597072_3406789950"/>
      <w:bookmarkStart w:id="478" w:name="_Toc195"/>
      <w:bookmarkEnd w:id="477"/>
      <w:r>
        <w:rPr/>
        <w:t>1</w:t>
      </w:r>
      <w:r>
        <w:rPr>
          <w:rtl w:val="true"/>
        </w:rPr>
        <w:t xml:space="preserve">- </w:t>
      </w:r>
      <w:r>
        <w:rPr>
          <w:rtl w:val="true"/>
        </w:rPr>
        <w:t xml:space="preserve">منهاج الكرامة في اثبات الامامة </w:t>
      </w:r>
      <w:r>
        <w:rPr>
          <w:rtl w:val="true"/>
        </w:rPr>
        <w:t>(</w:t>
      </w:r>
      <w:r>
        <w:rPr/>
        <w:t>1</w:t>
      </w:r>
      <w:r>
        <w:rPr>
          <w:rtl w:val="true"/>
        </w:rPr>
        <w:t xml:space="preserve">ظ </w:t>
      </w:r>
      <w:r>
        <w:rPr>
          <w:rtl w:val="true"/>
        </w:rPr>
        <w:t xml:space="preserve">- </w:t>
      </w:r>
      <w:r>
        <w:rPr/>
        <w:t>71</w:t>
      </w:r>
      <w:r>
        <w:rPr>
          <w:rtl w:val="true"/>
        </w:rPr>
        <w:t xml:space="preserve"> </w:t>
      </w:r>
      <w:r>
        <w:rPr>
          <w:rtl w:val="true"/>
        </w:rPr>
        <w:t>و</w:t>
      </w:r>
      <w:r>
        <w:rPr>
          <w:rtl w:val="true"/>
        </w:rPr>
        <w:t xml:space="preserve">) [ </w:t>
      </w:r>
      <w:r>
        <w:rPr>
          <w:rtl w:val="true"/>
        </w:rPr>
        <w:t xml:space="preserve">العقائد </w:t>
      </w:r>
      <w:r>
        <w:rPr>
          <w:rtl w:val="true"/>
        </w:rPr>
        <w:t>]</w:t>
      </w:r>
      <w:bookmarkEnd w:id="478"/>
    </w:p>
    <w:p>
      <w:pPr>
        <w:pStyle w:val="BookText"/>
        <w:rPr/>
      </w:pPr>
      <w:r>
        <w:rPr>
          <w:rFonts w:ascii="Amiri" w:hAnsi="Amiri" w:eastAsia="Amiri" w:cs="Amiri"/>
          <w:color w:val="111111"/>
          <w:sz w:val="28"/>
          <w:sz w:val="28"/>
          <w:szCs w:val="28"/>
          <w:rtl w:val="true"/>
          <w:lang w:bidi="ar-SA"/>
        </w:rPr>
        <w:t>للعلامة الحلي</w:t>
      </w:r>
    </w:p>
    <w:p>
      <w:pPr>
        <w:pStyle w:val="BookText"/>
        <w:rPr/>
      </w:pPr>
      <w:r>
        <w:rPr>
          <w:rFonts w:ascii="IRNazanin" w:hAnsi="IRNazanin" w:eastAsia="IRNazanin"/>
          <w:color w:val="111111"/>
          <w:sz w:val="28"/>
          <w:sz w:val="28"/>
          <w:szCs w:val="28"/>
          <w:rtl w:val="true"/>
          <w:lang w:bidi="fa-IR"/>
        </w:rPr>
        <w:t>كتاب في الامامة مرتب على فصول في اثبات حقيّة مذهب الامامية ولزوم اتباعها واقامة البراهين على امامة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القديم الواحد الكريم الماجد المقدس لكماله عن الشريك والضد والمعاند المتنزّه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يمنع المستحق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ما أردنا اثباته في هذه المقدمة والله الموفق والمعين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الورقة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ظالى الورقة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ظ متفرقات من كلمات الرسول الاعظم و امیرالمؤمنین علیهما السلام </w:t>
      </w:r>
      <w:r>
        <w:rPr>
          <w:rFonts w:eastAsia="IRNazanin" w:cs="IRNazanin"/>
          <w:color w:val="111111"/>
          <w:sz w:val="28"/>
          <w:szCs w:val="28"/>
          <w:rtl w:val="true"/>
          <w:lang w:bidi="fa-IR"/>
        </w:rPr>
        <w:t>]</w:t>
      </w:r>
    </w:p>
    <w:p>
      <w:pPr>
        <w:pStyle w:val="Heading2"/>
        <w:numPr>
          <w:ilvl w:val="1"/>
          <w:numId w:val="1"/>
        </w:numPr>
        <w:rPr/>
      </w:pPr>
      <w:bookmarkStart w:id="479" w:name="__RefHeading___Toc597074_3406789950"/>
      <w:bookmarkStart w:id="480" w:name="_Toc196"/>
      <w:bookmarkEnd w:id="479"/>
      <w:r>
        <w:rPr/>
        <w:t>2</w:t>
      </w:r>
      <w:r>
        <w:rPr>
          <w:rtl w:val="true"/>
        </w:rPr>
        <w:t xml:space="preserve">- </w:t>
      </w:r>
      <w:r>
        <w:rPr>
          <w:rtl w:val="true"/>
        </w:rPr>
        <w:t>حياة النفس في حضرة القدس اللشيخ احمد الاحسائي</w:t>
      </w:r>
      <w:bookmarkEnd w:id="4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93/5</w:t>
      </w:r>
    </w:p>
    <w:p>
      <w:pPr>
        <w:pStyle w:val="Heading2"/>
        <w:numPr>
          <w:ilvl w:val="1"/>
          <w:numId w:val="1"/>
        </w:numPr>
        <w:rPr/>
      </w:pPr>
      <w:bookmarkStart w:id="481" w:name="__RefHeading___Toc597076_3406789950"/>
      <w:bookmarkStart w:id="482" w:name="_Toc197"/>
      <w:bookmarkEnd w:id="481"/>
      <w:r>
        <w:rPr/>
        <w:t>3</w:t>
      </w:r>
      <w:r>
        <w:rPr>
          <w:rtl w:val="true"/>
        </w:rPr>
        <w:t xml:space="preserve">- </w:t>
      </w:r>
      <w:r>
        <w:rPr>
          <w:rtl w:val="true"/>
        </w:rPr>
        <w:t xml:space="preserve">رسالة في المعاد الجسماني </w:t>
      </w:r>
      <w:r>
        <w:rPr>
          <w:rtl w:val="true"/>
        </w:rPr>
        <w:t>/</w:t>
      </w:r>
      <w:r>
        <w:rPr>
          <w:rtl w:val="true"/>
        </w:rPr>
        <w:t xml:space="preserve">للشيخ احمد الاحسائي </w:t>
      </w:r>
      <w:r>
        <w:rPr>
          <w:rtl w:val="true"/>
        </w:rPr>
        <w:t>(</w:t>
      </w:r>
      <w:r>
        <w:rPr/>
        <w:t>135</w:t>
      </w:r>
      <w:r>
        <w:rPr>
          <w:rtl w:val="true"/>
        </w:rPr>
        <w:t xml:space="preserve">ظ </w:t>
      </w:r>
      <w:r>
        <w:rPr>
          <w:rtl w:val="true"/>
        </w:rPr>
        <w:t xml:space="preserve">- </w:t>
      </w:r>
      <w:r>
        <w:rPr/>
        <w:t>140</w:t>
      </w:r>
      <w:r>
        <w:rPr>
          <w:rtl w:val="true"/>
        </w:rPr>
        <w:t>و</w:t>
      </w:r>
      <w:r>
        <w:rPr>
          <w:rtl w:val="true"/>
        </w:rPr>
        <w:t>)</w:t>
      </w:r>
      <w:bookmarkEnd w:id="48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bookmarkStart w:id="483" w:name="pg15009_169636"/>
    </w:p>
    <w:p>
      <w:pPr>
        <w:pStyle w:val="BookText"/>
        <w:rPr/>
      </w:pPr>
      <w:bookmarkEnd w:id="483"/>
      <w:r>
        <w:rPr>
          <w:rFonts w:ascii="IRNazanin" w:hAnsi="IRNazanin" w:eastAsia="IRNazanin"/>
          <w:color w:val="111111"/>
          <w:sz w:val="28"/>
          <w:sz w:val="28"/>
          <w:szCs w:val="28"/>
          <w:rtl w:val="true"/>
          <w:lang w:bidi="fa-IR"/>
        </w:rPr>
        <w:t xml:space="preserve">النسخ، نظر علی بن سبز على الزرندي القزويني، الكتاب الأول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و بقية الكتب في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وتصحيحات ربما تدل في الكتاب الأول على المقابلة على نسخة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84" w:name="__RefHeading___Toc597078_3406789950"/>
      <w:bookmarkStart w:id="485" w:name="_Toc198"/>
      <w:bookmarkEnd w:id="484"/>
      <w:r>
        <w:rPr/>
        <w:t>1</w:t>
      </w:r>
      <w:r>
        <w:rPr>
          <w:rtl w:val="true"/>
        </w:rPr>
        <w:t xml:space="preserve">- </w:t>
      </w:r>
      <w:r>
        <w:rPr>
          <w:rtl w:val="true"/>
        </w:rPr>
        <w:t xml:space="preserve">اربعون سورة من التوراة </w:t>
      </w:r>
      <w:r>
        <w:rPr>
          <w:rtl w:val="true"/>
        </w:rPr>
        <w:t xml:space="preserve">( </w:t>
      </w:r>
      <w:r>
        <w:rPr/>
        <w:t>10</w:t>
      </w:r>
      <w:r>
        <w:rPr>
          <w:rtl w:val="true"/>
        </w:rPr>
        <w:t xml:space="preserve"> </w:t>
      </w:r>
      <w:r>
        <w:rPr>
          <w:rtl w:val="true"/>
        </w:rPr>
        <w:t xml:space="preserve">ظ </w:t>
      </w:r>
      <w:r>
        <w:rPr>
          <w:rtl w:val="true"/>
        </w:rPr>
        <w:t xml:space="preserve">- </w:t>
      </w:r>
      <w:r>
        <w:rPr/>
        <w:t>24</w:t>
      </w:r>
      <w:r>
        <w:rPr>
          <w:rtl w:val="true"/>
        </w:rPr>
        <w:t xml:space="preserve"> </w:t>
      </w:r>
      <w:r>
        <w:rPr>
          <w:rtl w:val="true"/>
        </w:rPr>
        <w:t>ظ</w:t>
      </w:r>
      <w:r>
        <w:rPr>
          <w:rtl w:val="true"/>
        </w:rPr>
        <w:t xml:space="preserve">) [ </w:t>
      </w:r>
      <w:r>
        <w:rPr>
          <w:rtl w:val="true"/>
        </w:rPr>
        <w:t xml:space="preserve">الحديث </w:t>
      </w:r>
      <w:r>
        <w:rPr>
          <w:rtl w:val="true"/>
        </w:rPr>
        <w:t>]</w:t>
      </w:r>
      <w:bookmarkEnd w:id="48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145/11</w:t>
      </w:r>
    </w:p>
    <w:p>
      <w:pPr>
        <w:pStyle w:val="Heading2"/>
        <w:numPr>
          <w:ilvl w:val="1"/>
          <w:numId w:val="1"/>
        </w:numPr>
        <w:rPr/>
      </w:pPr>
      <w:bookmarkStart w:id="486" w:name="__RefHeading___Toc597080_3406789950"/>
      <w:bookmarkStart w:id="487" w:name="_Toc199"/>
      <w:bookmarkEnd w:id="486"/>
      <w:r>
        <w:rPr/>
        <w:t>2</w:t>
      </w:r>
      <w:r>
        <w:rPr>
          <w:rtl w:val="true"/>
        </w:rPr>
        <w:t xml:space="preserve">- </w:t>
      </w:r>
      <w:r>
        <w:rPr>
          <w:rtl w:val="true"/>
        </w:rPr>
        <w:t xml:space="preserve">آداب المتعلمين </w:t>
      </w:r>
      <w:r>
        <w:rPr>
          <w:rtl w:val="true"/>
        </w:rPr>
        <w:t xml:space="preserve">/ </w:t>
      </w:r>
      <w:r>
        <w:rPr>
          <w:rtl w:val="true"/>
        </w:rPr>
        <w:t>للخواجة نصير الطوسي</w:t>
      </w:r>
      <w:r>
        <w:rPr>
          <w:rtl w:val="true"/>
        </w:rPr>
        <w:t>(</w:t>
      </w:r>
      <w:r>
        <w:rPr/>
        <w:t>25</w:t>
      </w:r>
      <w:r>
        <w:rPr>
          <w:rtl w:val="true"/>
        </w:rPr>
        <w:t xml:space="preserve"> </w:t>
      </w:r>
      <w:r>
        <w:rPr>
          <w:rtl w:val="true"/>
        </w:rPr>
        <w:t xml:space="preserve">ظ </w:t>
      </w:r>
      <w:r>
        <w:rPr>
          <w:rtl w:val="true"/>
        </w:rPr>
        <w:t xml:space="preserve">- </w:t>
      </w:r>
      <w:r>
        <w:rPr/>
        <w:t>33</w:t>
      </w:r>
      <w:r>
        <w:rPr>
          <w:rtl w:val="true"/>
        </w:rPr>
        <w:t>ظ</w:t>
      </w:r>
      <w:r>
        <w:rPr>
          <w:rtl w:val="true"/>
        </w:rPr>
        <w:t xml:space="preserve">) [ </w:t>
      </w:r>
      <w:r>
        <w:rPr>
          <w:rtl w:val="true"/>
        </w:rPr>
        <w:t xml:space="preserve">الأخلاق </w:t>
      </w:r>
      <w:r>
        <w:rPr>
          <w:rtl w:val="true"/>
        </w:rPr>
        <w:t>]</w:t>
      </w:r>
      <w:bookmarkEnd w:id="48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176/3</w:t>
      </w:r>
    </w:p>
    <w:p>
      <w:pPr>
        <w:pStyle w:val="Heading2"/>
        <w:numPr>
          <w:ilvl w:val="1"/>
          <w:numId w:val="1"/>
        </w:numPr>
        <w:rPr/>
      </w:pPr>
      <w:bookmarkStart w:id="488" w:name="__RefHeading___Toc597082_3406789950"/>
      <w:bookmarkStart w:id="489" w:name="_Toc200"/>
      <w:bookmarkEnd w:id="488"/>
      <w:r>
        <w:rPr/>
        <w:t>3</w:t>
      </w:r>
      <w:r>
        <w:rPr>
          <w:rtl w:val="true"/>
        </w:rPr>
        <w:t xml:space="preserve"> - </w:t>
      </w:r>
      <w:r>
        <w:rPr>
          <w:rtl w:val="true"/>
        </w:rPr>
        <w:t xml:space="preserve">الذبيحيّة </w:t>
      </w:r>
      <w:r>
        <w:rPr>
          <w:rtl w:val="true"/>
        </w:rPr>
        <w:t>/</w:t>
      </w:r>
      <w:r>
        <w:rPr>
          <w:rtl w:val="true"/>
        </w:rPr>
        <w:t xml:space="preserve">للشيخ البهائي </w:t>
      </w:r>
      <w:r>
        <w:rPr>
          <w:rtl w:val="true"/>
        </w:rPr>
        <w:t>(</w:t>
      </w:r>
      <w:r>
        <w:rPr/>
        <w:t>35</w:t>
      </w:r>
      <w:r>
        <w:rPr>
          <w:rtl w:val="true"/>
        </w:rPr>
        <w:t xml:space="preserve">ظ </w:t>
      </w:r>
      <w:r>
        <w:rPr>
          <w:rtl w:val="true"/>
        </w:rPr>
        <w:t xml:space="preserve">- </w:t>
      </w:r>
      <w:r>
        <w:rPr/>
        <w:t>42</w:t>
      </w:r>
      <w:r>
        <w:rPr>
          <w:rtl w:val="true"/>
        </w:rPr>
        <w:t xml:space="preserve"> </w:t>
      </w:r>
      <w:r>
        <w:rPr>
          <w:rtl w:val="true"/>
        </w:rPr>
        <w:t>و</w:t>
      </w:r>
      <w:r>
        <w:rPr>
          <w:rtl w:val="true"/>
        </w:rPr>
        <w:t xml:space="preserve">) [ </w:t>
      </w:r>
      <w:r>
        <w:rPr>
          <w:rtl w:val="true"/>
        </w:rPr>
        <w:t xml:space="preserve">الفقه </w:t>
      </w:r>
      <w:r>
        <w:rPr>
          <w:rtl w:val="true"/>
        </w:rPr>
        <w:t>]</w:t>
      </w:r>
      <w:bookmarkEnd w:id="48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526/6</w:t>
      </w:r>
    </w:p>
    <w:p>
      <w:pPr>
        <w:pStyle w:val="Heading2"/>
        <w:numPr>
          <w:ilvl w:val="1"/>
          <w:numId w:val="1"/>
        </w:numPr>
        <w:rPr/>
      </w:pPr>
      <w:bookmarkStart w:id="490" w:name="__RefHeading___Toc597084_3406789950"/>
      <w:bookmarkStart w:id="491" w:name="_Toc201"/>
      <w:bookmarkEnd w:id="490"/>
      <w:r>
        <w:rPr/>
        <w:t>4</w:t>
      </w:r>
      <w:r>
        <w:rPr>
          <w:rtl w:val="true"/>
        </w:rPr>
        <w:t xml:space="preserve"> - </w:t>
      </w:r>
      <w:r>
        <w:rPr>
          <w:rtl w:val="true"/>
        </w:rPr>
        <w:t xml:space="preserve">أسرار النكاح </w:t>
      </w:r>
      <w:r>
        <w:rPr>
          <w:rtl w:val="true"/>
        </w:rPr>
        <w:t>(</w:t>
      </w:r>
      <w:r>
        <w:rPr/>
        <w:t>57</w:t>
      </w:r>
      <w:r>
        <w:rPr>
          <w:rtl w:val="true"/>
        </w:rPr>
        <w:t xml:space="preserve"> </w:t>
      </w:r>
      <w:r>
        <w:rPr>
          <w:rtl w:val="true"/>
        </w:rPr>
        <w:t xml:space="preserve">و </w:t>
      </w:r>
      <w:r>
        <w:rPr>
          <w:rtl w:val="true"/>
        </w:rPr>
        <w:t xml:space="preserve">- </w:t>
      </w:r>
      <w:r>
        <w:rPr/>
        <w:t>64</w:t>
      </w:r>
      <w:r>
        <w:rPr>
          <w:rtl w:val="true"/>
        </w:rPr>
        <w:t xml:space="preserve"> </w:t>
      </w:r>
      <w:r>
        <w:rPr>
          <w:rtl w:val="true"/>
        </w:rPr>
        <w:t>ظ</w:t>
      </w:r>
      <w:r>
        <w:rPr>
          <w:rtl w:val="true"/>
        </w:rPr>
        <w:t xml:space="preserve">) [ </w:t>
      </w:r>
      <w:r>
        <w:rPr>
          <w:rtl w:val="true"/>
        </w:rPr>
        <w:t xml:space="preserve">الطب </w:t>
      </w:r>
      <w:r>
        <w:rPr>
          <w:rtl w:val="true"/>
        </w:rPr>
        <w:t>]</w:t>
      </w:r>
      <w:bookmarkEnd w:id="491"/>
    </w:p>
    <w:p>
      <w:pPr>
        <w:pStyle w:val="BookText"/>
        <w:rPr/>
      </w:pPr>
      <w:r>
        <w:rPr>
          <w:rFonts w:ascii="IRNazanin" w:hAnsi="IRNazanin" w:eastAsia="IRNazanin"/>
          <w:color w:val="111111"/>
          <w:sz w:val="28"/>
          <w:sz w:val="28"/>
          <w:szCs w:val="28"/>
          <w:rtl w:val="true"/>
          <w:lang w:bidi="fa-IR"/>
        </w:rPr>
        <w:t>لنجم الدین محمود بن الياس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ما يحتاج اليها من مسائل النكاح في الجهة الطبية مرتب على ثلاثين بابا۔ والنسخة تحوي من الباب الثالث الى الباب الثاني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الثالث في الأدوية المفردة الباهية من الحبوب والبذور والأشربة والاغذية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يصب منه قدر مثقال في الماء الذي يستنجي</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597086_3406789950"/>
      <w:bookmarkStart w:id="493" w:name="_Toc202"/>
      <w:bookmarkEnd w:id="492"/>
      <w:r>
        <w:rPr/>
        <w:t>5</w:t>
      </w:r>
      <w:r>
        <w:rPr>
          <w:rtl w:val="true"/>
        </w:rPr>
        <w:t xml:space="preserve">- </w:t>
      </w:r>
      <w:r>
        <w:rPr>
          <w:rtl w:val="true"/>
        </w:rPr>
        <w:t xml:space="preserve">رسالة في الختوم </w:t>
      </w:r>
      <w:r>
        <w:rPr>
          <w:rtl w:val="true"/>
        </w:rPr>
        <w:t>(</w:t>
      </w:r>
      <w:r>
        <w:rPr/>
        <w:t>72</w:t>
      </w:r>
      <w:r>
        <w:rPr>
          <w:rtl w:val="true"/>
        </w:rPr>
        <w:t xml:space="preserve"> </w:t>
      </w:r>
      <w:r>
        <w:rPr>
          <w:rtl w:val="true"/>
        </w:rPr>
        <w:t xml:space="preserve">و </w:t>
      </w:r>
      <w:r>
        <w:rPr>
          <w:rtl w:val="true"/>
        </w:rPr>
        <w:t>-</w:t>
      </w:r>
      <w:r>
        <w:rPr/>
        <w:t>100</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الدعاء </w:t>
      </w:r>
      <w:r>
        <w:rPr>
          <w:rtl w:val="true"/>
        </w:rPr>
        <w:t>]</w:t>
      </w:r>
      <w:bookmarkEnd w:id="493"/>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للآخوند ملامصطفی بن حاجی محمد الخوئي اليزدي </w:t>
      </w:r>
      <w:bookmarkStart w:id="494" w:name="pg15009_169637"/>
    </w:p>
    <w:p>
      <w:pPr>
        <w:pStyle w:val="BookText"/>
        <w:rPr/>
      </w:pPr>
      <w:bookmarkEnd w:id="494"/>
      <w:r>
        <w:rPr>
          <w:rFonts w:ascii="Amiri" w:hAnsi="Amiri" w:eastAsia="Amiri" w:cs="Amiri"/>
          <w:color w:val="111111"/>
          <w:sz w:val="28"/>
          <w:sz w:val="28"/>
          <w:szCs w:val="28"/>
          <w:rtl w:val="true"/>
          <w:lang w:bidi="ar-SA"/>
        </w:rPr>
        <w:t xml:space="preserve">رسالة فاسية في الختوم و الأذكار الواردة في الأحاديث، تم تأليفها في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خير حافظا وهو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شروع بمقصود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مرحوم احسائی اعلی مقامه واحلى الله مذاقه و مرامه بسیار تحریص و ترغیب به این قسم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يوم الاثنين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سید محمد بن سید علی بن سید مرتضی في يزد، غروب الاربعاء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يوم الاثنين ذو الحجة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اوراق فيها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بعض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الرسالة الأولى كتابة هذا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استكتبته بنفسي لنفسي وانا العبد الخاطى الجانی محمد بن محمد علي الحسيني العريضي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بن محمد علي،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علي الحسيني العريضي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اوائل النسخة كتابة تاريخها يوم الخميس العشر الأول من ذي القعدة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495" w:name="__RefHeading___Toc597088_3406789950"/>
      <w:bookmarkStart w:id="496" w:name="_Toc203"/>
      <w:bookmarkEnd w:id="495"/>
      <w:r>
        <w:rPr/>
        <w:t>1</w:t>
      </w:r>
      <w:r>
        <w:rPr>
          <w:rtl w:val="true"/>
        </w:rPr>
        <w:t xml:space="preserve">- </w:t>
      </w:r>
      <w:r>
        <w:rPr>
          <w:rtl w:val="true"/>
        </w:rPr>
        <w:t xml:space="preserve">نظم الاصول </w:t>
      </w:r>
      <w:r>
        <w:rPr>
          <w:rtl w:val="true"/>
        </w:rPr>
        <w:t>(</w:t>
      </w:r>
      <w:r>
        <w:rPr/>
        <w:t>1</w:t>
      </w:r>
      <w:r>
        <w:rPr>
          <w:rtl w:val="true"/>
        </w:rPr>
        <w:t xml:space="preserve">ظ </w:t>
      </w:r>
      <w:r>
        <w:rPr>
          <w:rtl w:val="true"/>
        </w:rPr>
        <w:t xml:space="preserve">- </w:t>
      </w:r>
      <w:r>
        <w:rPr/>
        <w:t>47</w:t>
      </w:r>
      <w:r>
        <w:rPr>
          <w:rtl w:val="true"/>
        </w:rPr>
        <w:t xml:space="preserve"> </w:t>
      </w:r>
      <w:r>
        <w:rPr>
          <w:rtl w:val="true"/>
        </w:rPr>
        <w:t>ظ</w:t>
      </w:r>
      <w:r>
        <w:rPr>
          <w:rtl w:val="true"/>
        </w:rPr>
        <w:t xml:space="preserve">) [ </w:t>
      </w:r>
      <w:r>
        <w:rPr>
          <w:rtl w:val="true"/>
        </w:rPr>
        <w:t xml:space="preserve">اصول الفقه </w:t>
      </w:r>
      <w:r>
        <w:rPr>
          <w:rtl w:val="true"/>
        </w:rPr>
        <w:t>]</w:t>
      </w:r>
      <w:bookmarkEnd w:id="49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للمير قوام الدین محمد السيفى القزوینی </w:t>
      </w:r>
      <w:bookmarkStart w:id="497" w:name="pg15009_169638"/>
    </w:p>
    <w:p>
      <w:pPr>
        <w:pStyle w:val="BookText"/>
        <w:rPr/>
      </w:pPr>
      <w:bookmarkEnd w:id="497"/>
      <w:r>
        <w:rPr>
          <w:rFonts w:ascii="Amiri" w:hAnsi="Amiri" w:eastAsia="Amiri" w:cs="Amiri"/>
          <w:color w:val="111111"/>
          <w:sz w:val="28"/>
          <w:sz w:val="28"/>
          <w:szCs w:val="28"/>
          <w:rtl w:val="true"/>
          <w:lang w:bidi="ar-SA"/>
        </w:rPr>
        <w:t xml:space="preserve">نظم 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العلي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النور والبهاء والإفضال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وحمداً لله مصلياً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الرسالة وآله العلي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597090_3406789950"/>
      <w:bookmarkStart w:id="499" w:name="_Toc204"/>
      <w:bookmarkEnd w:id="498"/>
      <w:r>
        <w:rPr/>
        <w:t>2</w:t>
      </w:r>
      <w:r>
        <w:rPr>
          <w:rtl w:val="true"/>
        </w:rPr>
        <w:t xml:space="preserve">- </w:t>
      </w:r>
      <w:r>
        <w:rPr>
          <w:rtl w:val="true"/>
        </w:rPr>
        <w:t xml:space="preserve">منظومة في المنطق </w:t>
      </w:r>
      <w:r>
        <w:rPr>
          <w:rtl w:val="true"/>
        </w:rPr>
        <w:t>(</w:t>
      </w:r>
      <w:r>
        <w:rPr/>
        <w:t>49</w:t>
      </w:r>
      <w:r>
        <w:rPr>
          <w:rtl w:val="true"/>
        </w:rPr>
        <w:t xml:space="preserve"> </w:t>
      </w:r>
      <w:r>
        <w:rPr>
          <w:rtl w:val="true"/>
        </w:rPr>
        <w:t xml:space="preserve">ظ </w:t>
      </w:r>
      <w:r>
        <w:rPr>
          <w:rtl w:val="true"/>
        </w:rPr>
        <w:t xml:space="preserve">- </w:t>
      </w:r>
      <w:r>
        <w:rPr/>
        <w:t>66</w:t>
      </w:r>
      <w:r>
        <w:rPr>
          <w:rtl w:val="true"/>
        </w:rPr>
        <w:t>ظ</w:t>
      </w:r>
      <w:r>
        <w:rPr>
          <w:rtl w:val="true"/>
        </w:rPr>
        <w:t xml:space="preserve">) [ </w:t>
      </w:r>
      <w:r>
        <w:rPr>
          <w:rtl w:val="true"/>
        </w:rPr>
        <w:t xml:space="preserve">المنطق </w:t>
      </w:r>
      <w:r>
        <w:rPr>
          <w:rtl w:val="true"/>
        </w:rPr>
        <w:t>]</w:t>
      </w:r>
      <w:bookmarkEnd w:id="49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الكاتب يظهر من هذا البيت في اواخرها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ناظم المسائل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خوطب باسم سادس الأثمة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 ذالجلال مقبولا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ذا الجمال محمولا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لوالديه بل لكل من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الفرد ولده الشرف</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597092_3406789950"/>
      <w:bookmarkStart w:id="501" w:name="_Toc205"/>
      <w:bookmarkEnd w:id="500"/>
      <w:r>
        <w:rPr/>
        <w:t>3</w:t>
      </w:r>
      <w:r>
        <w:rPr>
          <w:rtl w:val="true"/>
        </w:rPr>
        <w:t xml:space="preserve">- </w:t>
      </w:r>
      <w:r>
        <w:rPr>
          <w:rtl w:val="true"/>
        </w:rPr>
        <w:t xml:space="preserve">الدرّة المنظومة </w:t>
      </w:r>
      <w:r>
        <w:rPr>
          <w:rtl w:val="true"/>
        </w:rPr>
        <w:t xml:space="preserve">/ </w:t>
      </w:r>
      <w:r>
        <w:rPr>
          <w:rtl w:val="true"/>
        </w:rPr>
        <w:t xml:space="preserve">للسيد بحرالعلوم </w:t>
      </w:r>
      <w:r>
        <w:rPr>
          <w:rtl w:val="true"/>
        </w:rPr>
        <w:t>(</w:t>
      </w:r>
      <w:r>
        <w:rPr/>
        <w:t>67</w:t>
      </w:r>
      <w:r>
        <w:rPr>
          <w:rtl w:val="true"/>
        </w:rPr>
        <w:t xml:space="preserve">ظ </w:t>
      </w:r>
      <w:r>
        <w:rPr>
          <w:rtl w:val="true"/>
        </w:rPr>
        <w:t xml:space="preserve">- </w:t>
      </w:r>
      <w:r>
        <w:rPr/>
        <w:t>166</w:t>
      </w:r>
      <w:r>
        <w:rPr>
          <w:rtl w:val="true"/>
        </w:rPr>
        <w:t xml:space="preserve"> </w:t>
      </w:r>
      <w:r>
        <w:rPr>
          <w:rtl w:val="true"/>
        </w:rPr>
        <w:t>و</w:t>
      </w:r>
      <w:r>
        <w:rPr>
          <w:rtl w:val="true"/>
        </w:rPr>
        <w:t xml:space="preserve">) [ </w:t>
      </w:r>
      <w:r>
        <w:rPr>
          <w:rtl w:val="true"/>
        </w:rPr>
        <w:t xml:space="preserve">الفقه </w:t>
      </w:r>
      <w:r>
        <w:rPr>
          <w:rtl w:val="true"/>
        </w:rPr>
        <w:t>]</w:t>
      </w:r>
      <w:bookmarkEnd w:id="50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441</w:t>
      </w:r>
    </w:p>
    <w:p>
      <w:pPr>
        <w:pStyle w:val="Heading2"/>
        <w:numPr>
          <w:ilvl w:val="1"/>
          <w:numId w:val="1"/>
        </w:numPr>
        <w:rPr/>
      </w:pPr>
      <w:bookmarkStart w:id="502" w:name="__RefHeading___Toc597094_3406789950"/>
      <w:bookmarkStart w:id="503" w:name="_Toc206"/>
      <w:bookmarkEnd w:id="502"/>
      <w:r>
        <w:rPr/>
        <w:t>4</w:t>
      </w:r>
      <w:r>
        <w:rPr>
          <w:rtl w:val="true"/>
        </w:rPr>
        <w:t xml:space="preserve"> - </w:t>
      </w:r>
      <w:r>
        <w:rPr>
          <w:rtl w:val="true"/>
        </w:rPr>
        <w:t xml:space="preserve">الدرر البهية </w:t>
      </w:r>
      <w:r>
        <w:rPr>
          <w:rtl w:val="true"/>
        </w:rPr>
        <w:t>(</w:t>
      </w:r>
      <w:r>
        <w:rPr/>
        <w:t>168</w:t>
      </w:r>
      <w:r>
        <w:rPr>
          <w:rtl w:val="true"/>
        </w:rPr>
        <w:t xml:space="preserve"> </w:t>
      </w:r>
      <w:r>
        <w:rPr>
          <w:rtl w:val="true"/>
        </w:rPr>
        <w:t xml:space="preserve">ظ </w:t>
      </w:r>
      <w:r>
        <w:rPr>
          <w:rtl w:val="true"/>
        </w:rPr>
        <w:t xml:space="preserve">- </w:t>
      </w:r>
      <w:r>
        <w:rPr/>
        <w:t>172</w:t>
      </w:r>
      <w:r>
        <w:rPr>
          <w:rtl w:val="true"/>
        </w:rPr>
        <w:t xml:space="preserve"> </w:t>
      </w:r>
      <w:r>
        <w:rPr>
          <w:rtl w:val="true"/>
        </w:rPr>
        <w:t>ظ</w:t>
      </w:r>
      <w:r>
        <w:rPr>
          <w:rtl w:val="true"/>
        </w:rPr>
        <w:t xml:space="preserve">) [ </w:t>
      </w:r>
      <w:r>
        <w:rPr>
          <w:rtl w:val="true"/>
        </w:rPr>
        <w:t xml:space="preserve">اصول الفقه </w:t>
      </w:r>
      <w:r>
        <w:rPr>
          <w:rtl w:val="true"/>
        </w:rPr>
        <w:t>]</w:t>
      </w:r>
      <w:bookmarkEnd w:id="50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نظم مختصر مشتمل على زبدة مسائل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ماذكره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احمده شكراً على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النبي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واولوا المرجوح کیلا يطرح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للشاهد ايضا طرحوا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597096_3406789950"/>
      <w:bookmarkStart w:id="505" w:name="_Toc207"/>
      <w:bookmarkEnd w:id="504"/>
      <w:r>
        <w:rPr/>
        <w:t>5</w:t>
      </w:r>
      <w:r>
        <w:rPr>
          <w:rtl w:val="true"/>
        </w:rPr>
        <w:t xml:space="preserve">- </w:t>
      </w:r>
      <w:r>
        <w:rPr>
          <w:rtl w:val="true"/>
        </w:rPr>
        <w:t xml:space="preserve">النافع يوم الحشر في شرح الباب الحادي عشر </w:t>
      </w:r>
      <w:r>
        <w:rPr>
          <w:rtl w:val="true"/>
        </w:rPr>
        <w:t xml:space="preserve">/ </w:t>
      </w:r>
      <w:r>
        <w:rPr>
          <w:rtl w:val="true"/>
        </w:rPr>
        <w:t xml:space="preserve">للفاضل المقداد </w:t>
      </w:r>
      <w:r>
        <w:rPr>
          <w:rtl w:val="true"/>
        </w:rPr>
        <w:t>(</w:t>
      </w:r>
      <w:r>
        <w:rPr/>
        <w:t>174</w:t>
      </w:r>
      <w:r>
        <w:rPr>
          <w:rtl w:val="true"/>
        </w:rPr>
        <w:t xml:space="preserve">ظ </w:t>
      </w:r>
      <w:r>
        <w:rPr>
          <w:rtl w:val="true"/>
        </w:rPr>
        <w:t xml:space="preserve">- </w:t>
      </w:r>
      <w:r>
        <w:rPr/>
        <w:t>226</w:t>
      </w:r>
      <w:r>
        <w:rPr>
          <w:rtl w:val="true"/>
        </w:rPr>
        <w:t xml:space="preserve"> </w:t>
      </w:r>
      <w:r>
        <w:rPr>
          <w:rtl w:val="true"/>
        </w:rPr>
        <w:t>و</w:t>
      </w:r>
      <w:r>
        <w:rPr>
          <w:rtl w:val="true"/>
        </w:rPr>
        <w:t xml:space="preserve">) [ </w:t>
      </w:r>
      <w:r>
        <w:rPr>
          <w:rtl w:val="true"/>
        </w:rPr>
        <w:t xml:space="preserve">الكلام </w:t>
      </w:r>
      <w:r>
        <w:rPr>
          <w:rtl w:val="true"/>
        </w:rPr>
        <w:t>]</w:t>
      </w:r>
      <w:bookmarkEnd w:id="50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bookmarkStart w:id="506" w:name="pg15009_169639"/>
    </w:p>
    <w:p>
      <w:pPr>
        <w:pStyle w:val="BookText"/>
        <w:rPr/>
      </w:pPr>
      <w:bookmarkEnd w:id="506"/>
      <w:r>
        <w:rPr>
          <w:rFonts w:ascii="IRNazanin" w:hAnsi="IRNazanin" w:eastAsia="IRNazanin"/>
          <w:color w:val="111111"/>
          <w:sz w:val="28"/>
          <w:sz w:val="28"/>
          <w:szCs w:val="28"/>
          <w:rtl w:val="true"/>
          <w:lang w:bidi="fa-IR"/>
        </w:rPr>
        <w:t xml:space="preserve">الكتاب الأول و الثاني 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النستعلیق، و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الخامس بخط محمد علي بن الحسن الحسيني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الاخيرة خاتم مربع يقرء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07" w:name="__RefHeading___Toc597098_3406789950"/>
      <w:bookmarkStart w:id="508" w:name="_Toc208"/>
      <w:bookmarkEnd w:id="507"/>
      <w:r>
        <w:rPr/>
        <w:t>1</w:t>
      </w:r>
      <w:r>
        <w:rPr>
          <w:rtl w:val="true"/>
        </w:rPr>
        <w:t xml:space="preserve"> - </w:t>
      </w:r>
      <w:r>
        <w:rPr>
          <w:rtl w:val="true"/>
        </w:rPr>
        <w:t>قواعد العقائد</w:t>
      </w:r>
      <w:r>
        <w:rPr>
          <w:rtl w:val="true"/>
        </w:rPr>
        <w:t xml:space="preserve">( </w:t>
      </w:r>
      <w:r>
        <w:rPr/>
        <w:t>9</w:t>
      </w:r>
      <w:r>
        <w:rPr>
          <w:rtl w:val="true"/>
        </w:rPr>
        <w:t xml:space="preserve">ظ </w:t>
      </w:r>
      <w:r>
        <w:rPr>
          <w:rtl w:val="true"/>
        </w:rPr>
        <w:t xml:space="preserve">- </w:t>
      </w:r>
      <w:r>
        <w:rPr/>
        <w:t>40</w:t>
      </w:r>
      <w:r>
        <w:rPr>
          <w:rtl w:val="true"/>
        </w:rPr>
        <w:t xml:space="preserve"> </w:t>
      </w:r>
      <w:r>
        <w:rPr>
          <w:rtl w:val="true"/>
        </w:rPr>
        <w:t>ظ</w:t>
      </w:r>
      <w:r>
        <w:rPr>
          <w:rtl w:val="true"/>
        </w:rPr>
        <w:t xml:space="preserve">) [ </w:t>
      </w:r>
      <w:r>
        <w:rPr>
          <w:rtl w:val="true"/>
        </w:rPr>
        <w:t xml:space="preserve">الكلام </w:t>
      </w:r>
      <w:r>
        <w:rPr>
          <w:rtl w:val="true"/>
        </w:rPr>
        <w:t>]</w:t>
      </w:r>
      <w:bookmarkEnd w:id="508"/>
    </w:p>
    <w:p>
      <w:pPr>
        <w:pStyle w:val="BookText"/>
        <w:rPr/>
      </w:pPr>
      <w:r>
        <w:rPr>
          <w:rFonts w:ascii="IRNazanin" w:hAnsi="IRNazanin" w:eastAsia="IRNazanin"/>
          <w:color w:val="111111"/>
          <w:sz w:val="28"/>
          <w:sz w:val="28"/>
          <w:szCs w:val="28"/>
          <w:rtl w:val="true"/>
          <w:lang w:bidi="fa-IR"/>
        </w:rPr>
        <w:t xml:space="preserve">للخواجه نصیر الدين الطوسي المتوفي </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رسالة ذكر فيها اولا الأصول التي يجب معرفتها في كل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عقبها بأبواب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المنقذ من الحيرة والضلالة والصلاة على محمد المخصوص بالرسالة و آله الموصوفين بالعدالة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کنفوس الصبيان والبله يبقى غير المتألمة ويكون لها لذات ضعيفة بحسب ادراكها لذاتها ولما لابد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597100_3406789950"/>
      <w:bookmarkStart w:id="510" w:name="_Toc209"/>
      <w:bookmarkEnd w:id="509"/>
      <w:r>
        <w:rPr/>
        <w:t>2</w:t>
      </w:r>
      <w:r>
        <w:rPr>
          <w:rtl w:val="true"/>
        </w:rPr>
        <w:t xml:space="preserve">- </w:t>
      </w:r>
      <w:r>
        <w:rPr>
          <w:rtl w:val="true"/>
        </w:rPr>
        <w:t>رسالة في الهندباء</w:t>
      </w:r>
      <w:r>
        <w:rPr>
          <w:rtl w:val="true"/>
        </w:rPr>
        <w:t>(</w:t>
      </w:r>
      <w:r>
        <w:rPr/>
        <w:t>49</w:t>
      </w:r>
      <w:r>
        <w:rPr>
          <w:rtl w:val="true"/>
        </w:rPr>
        <w:t xml:space="preserve"> </w:t>
      </w:r>
      <w:r>
        <w:rPr>
          <w:rtl w:val="true"/>
        </w:rPr>
        <w:t xml:space="preserve">ظ </w:t>
      </w:r>
      <w:r>
        <w:rPr>
          <w:rtl w:val="true"/>
        </w:rPr>
        <w:t xml:space="preserve">- </w:t>
      </w:r>
      <w:r>
        <w:rPr/>
        <w:t>52</w:t>
      </w:r>
      <w:r>
        <w:rPr>
          <w:rtl w:val="true"/>
        </w:rPr>
        <w:t xml:space="preserve"> </w:t>
      </w:r>
      <w:r>
        <w:rPr>
          <w:rtl w:val="true"/>
        </w:rPr>
        <w:t>و</w:t>
      </w:r>
      <w:r>
        <w:rPr>
          <w:rtl w:val="true"/>
        </w:rPr>
        <w:t xml:space="preserve">) [ </w:t>
      </w:r>
      <w:r>
        <w:rPr>
          <w:rtl w:val="true"/>
        </w:rPr>
        <w:t xml:space="preserve">الطب </w:t>
      </w:r>
      <w:r>
        <w:rPr>
          <w:rtl w:val="true"/>
        </w:rPr>
        <w:t>]</w:t>
      </w:r>
      <w:bookmarkEnd w:id="510"/>
    </w:p>
    <w:p>
      <w:pPr>
        <w:pStyle w:val="BookText"/>
        <w:rPr/>
      </w:pPr>
      <w:r>
        <w:rPr>
          <w:rFonts w:ascii="IRNazanin" w:hAnsi="IRNazanin" w:eastAsia="IRNazanin"/>
          <w:color w:val="111111"/>
          <w:sz w:val="28"/>
          <w:sz w:val="28"/>
          <w:szCs w:val="28"/>
          <w:rtl w:val="true"/>
          <w:lang w:bidi="fa-IR"/>
        </w:rPr>
        <w:t>للشيخ ابي علی سینا</w:t>
      </w:r>
    </w:p>
    <w:p>
      <w:pPr>
        <w:pStyle w:val="BookText"/>
        <w:rPr/>
      </w:pPr>
      <w:r>
        <w:rPr>
          <w:rFonts w:ascii="IRNazanin" w:hAnsi="IRNazanin" w:eastAsia="IRNazanin"/>
          <w:color w:val="111111"/>
          <w:sz w:val="28"/>
          <w:sz w:val="28"/>
          <w:szCs w:val="28"/>
          <w:rtl w:val="true"/>
          <w:lang w:bidi="fa-IR"/>
        </w:rPr>
        <w:t>رسالة في وجه ما ورد في الحديث أن الهندباء يتناول غير 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ذلك عن ابن سینا وأجاب عنه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صلاته على سيدنا محمد وآله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الشيخ الرئيس ابوعلى الحسين</w:t>
      </w:r>
      <w:r>
        <w:rPr>
          <w:rFonts w:eastAsia="IRNazanin" w:cs="IRNazanin"/>
          <w:color w:val="111111"/>
          <w:sz w:val="28"/>
          <w:szCs w:val="28"/>
          <w:rtl w:val="true"/>
          <w:lang w:bidi="fa-IR"/>
        </w:rPr>
        <w:t xml:space="preserve">...». </w:t>
      </w:r>
      <w:bookmarkStart w:id="511" w:name="pg15009_169640"/>
    </w:p>
    <w:p>
      <w:pPr>
        <w:pStyle w:val="BookText"/>
        <w:rPr/>
      </w:pPr>
      <w:bookmarkEnd w:id="511"/>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الرموز الواقعة و بالله التوفيق و الحمد لله حمد الشاکرین و الصلاة على محمد و آله</w:t>
      </w:r>
      <w:r>
        <w:rPr>
          <w:rFonts w:eastAsia="IRNazanin" w:cs="IRNazanin"/>
          <w:color w:val="111111"/>
          <w:sz w:val="28"/>
          <w:szCs w:val="28"/>
          <w:rtl w:val="true"/>
          <w:lang w:bidi="fa-IR"/>
        </w:rPr>
        <w:t>».</w:t>
      </w:r>
    </w:p>
    <w:p>
      <w:pPr>
        <w:pStyle w:val="Heading2"/>
        <w:numPr>
          <w:ilvl w:val="1"/>
          <w:numId w:val="1"/>
        </w:numPr>
        <w:rPr/>
      </w:pPr>
      <w:bookmarkStart w:id="512" w:name="__RefHeading___Toc597102_3406789950"/>
      <w:bookmarkStart w:id="513" w:name="_Toc210"/>
      <w:bookmarkEnd w:id="512"/>
      <w:r>
        <w:rPr/>
        <w:t>3</w:t>
      </w:r>
      <w:r>
        <w:rPr>
          <w:rtl w:val="true"/>
        </w:rPr>
        <w:t xml:space="preserve">- </w:t>
      </w:r>
      <w:r>
        <w:rPr>
          <w:rtl w:val="true"/>
        </w:rPr>
        <w:t xml:space="preserve">رسالة في النبض </w:t>
      </w:r>
      <w:r>
        <w:rPr>
          <w:rtl w:val="true"/>
        </w:rPr>
        <w:t>(</w:t>
      </w:r>
      <w:r>
        <w:rPr/>
        <w:t>52</w:t>
      </w:r>
      <w:r>
        <w:rPr>
          <w:rtl w:val="true"/>
        </w:rPr>
        <w:t xml:space="preserve">ظ </w:t>
      </w:r>
      <w:r>
        <w:rPr>
          <w:rtl w:val="true"/>
        </w:rPr>
        <w:t xml:space="preserve">- </w:t>
      </w:r>
      <w:r>
        <w:rPr/>
        <w:t>60</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الطب </w:t>
      </w:r>
      <w:r>
        <w:rPr>
          <w:rtl w:val="true"/>
        </w:rPr>
        <w:t>]</w:t>
      </w:r>
      <w:bookmarkEnd w:id="513"/>
    </w:p>
    <w:p>
      <w:pPr>
        <w:pStyle w:val="BookText"/>
        <w:rPr/>
      </w:pPr>
      <w:r>
        <w:rPr>
          <w:rFonts w:ascii="Amiri" w:hAnsi="Amiri" w:eastAsia="Amiri" w:cs="Amiri"/>
          <w:color w:val="111111"/>
          <w:sz w:val="28"/>
          <w:sz w:val="28"/>
          <w:szCs w:val="28"/>
          <w:rtl w:val="true"/>
          <w:lang w:bidi="ar-SA"/>
        </w:rPr>
        <w:t>للشيخ الرئيس ابي على سينا</w:t>
      </w:r>
    </w:p>
    <w:p>
      <w:pPr>
        <w:pStyle w:val="BookText"/>
        <w:rPr/>
      </w:pPr>
      <w:r>
        <w:rPr>
          <w:rFonts w:ascii="Amiri" w:hAnsi="Amiri" w:eastAsia="Amiri" w:cs="Amiri"/>
          <w:color w:val="111111"/>
          <w:sz w:val="28"/>
          <w:sz w:val="28"/>
          <w:szCs w:val="28"/>
          <w:rtl w:val="true"/>
          <w:lang w:bidi="ar-SA"/>
        </w:rPr>
        <w:t>رسالة فارسية في ما يدل عليه ضربان النبض في الجهات الطبية في تسعة فصول ناقصة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حق حمده والصلاة على نبيّه محمد و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مقالتي اندر نبض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الأوقات التي ينبغي أن يقلل فيها منه او يتجنب منه فنقول فيها منذ الآن</w:t>
      </w:r>
      <w:r>
        <w:rPr>
          <w:rFonts w:eastAsia="Amiri" w:cs="Amiri" w:ascii="Amiri" w:hAnsi="Amiri"/>
          <w:color w:val="111111"/>
          <w:sz w:val="28"/>
          <w:szCs w:val="28"/>
          <w:rtl w:val="true"/>
          <w:lang w:bidi="ar-SA"/>
        </w:rPr>
        <w:t>».</w:t>
      </w:r>
    </w:p>
    <w:p>
      <w:pPr>
        <w:pStyle w:val="Heading2"/>
        <w:numPr>
          <w:ilvl w:val="1"/>
          <w:numId w:val="1"/>
        </w:numPr>
        <w:rPr/>
      </w:pPr>
      <w:bookmarkStart w:id="514" w:name="__RefHeading___Toc597104_3406789950"/>
      <w:bookmarkStart w:id="515" w:name="_Toc211"/>
      <w:bookmarkEnd w:id="514"/>
      <w:r>
        <w:rPr/>
        <w:t>4</w:t>
      </w:r>
      <w:r>
        <w:rPr>
          <w:rtl w:val="true"/>
        </w:rPr>
        <w:t xml:space="preserve"> - </w:t>
      </w:r>
      <w:r>
        <w:rPr>
          <w:rtl w:val="true"/>
        </w:rPr>
        <w:t xml:space="preserve">رسالة في أعمار الأدوية </w:t>
      </w:r>
      <w:r>
        <w:rPr>
          <w:rtl w:val="true"/>
        </w:rPr>
        <w:t>(</w:t>
      </w:r>
      <w:r>
        <w:rPr/>
        <w:t>60</w:t>
      </w:r>
      <w:r>
        <w:rPr>
          <w:rtl w:val="true"/>
        </w:rPr>
        <w:t xml:space="preserve">ظ </w:t>
      </w:r>
      <w:r>
        <w:rPr>
          <w:rtl w:val="true"/>
        </w:rPr>
        <w:t xml:space="preserve">- </w:t>
      </w:r>
      <w:r>
        <w:rPr/>
        <w:t>61</w:t>
      </w:r>
      <w:r>
        <w:rPr>
          <w:rtl w:val="true"/>
        </w:rPr>
        <w:t>ظ</w:t>
      </w:r>
      <w:r>
        <w:rPr>
          <w:rtl w:val="true"/>
        </w:rPr>
        <w:t xml:space="preserve">) [ </w:t>
      </w:r>
      <w:r>
        <w:rPr>
          <w:rtl w:val="true"/>
        </w:rPr>
        <w:t xml:space="preserve">الطب </w:t>
      </w:r>
      <w:r>
        <w:rPr>
          <w:rtl w:val="true"/>
        </w:rPr>
        <w:t>]</w:t>
      </w:r>
      <w:bookmarkEnd w:id="51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المدة التي يبقى للدواء أثرها بعد تحصيلها وكيفيّة التحفظ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اعمار الأدوية مفردة ومركبة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الاندلسي رحمة الله عليه معرفة الأدوية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يبقى الاعوام و الجندبیدسر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عشر سنين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الأول بخط النسخ، الصفحات مزينة باطار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الكتب بخط النستعلیق، احمد بن محمد زمان اللاهيجاني و تحت اسمه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الارضة في الأوراق، وفيها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مع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كتابا آخر في رجب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516" w:name="pg15009_169641"/>
    </w:p>
    <w:p>
      <w:pPr>
        <w:pStyle w:val="BookText"/>
        <w:rPr/>
      </w:pPr>
      <w:bookmarkEnd w:id="516"/>
      <w:r>
        <w:rPr>
          <w:rFonts w:eastAsia="Times New Roman" w:cs="Times New Roman" w:ascii="Times New Roman" w:hAnsi="Times New Roman"/>
          <w:color w:val="111111"/>
          <w:sz w:val="28"/>
          <w:szCs w:val="28"/>
          <w:lang w:val="en-US" w:bidi="en-US"/>
        </w:rPr>
        <w:t>588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17" w:name="__RefHeading___Toc597106_3406789950"/>
      <w:bookmarkStart w:id="518" w:name="_Toc212"/>
      <w:bookmarkEnd w:id="517"/>
      <w:r>
        <w:rPr/>
        <w:t>1</w:t>
      </w:r>
      <w:r>
        <w:rPr>
          <w:rtl w:val="true"/>
        </w:rPr>
        <w:t xml:space="preserve">- </w:t>
      </w:r>
      <w:r>
        <w:rPr>
          <w:rtl w:val="true"/>
        </w:rPr>
        <w:t xml:space="preserve">دقائق الميزان في مقادير الاوزان </w:t>
      </w:r>
      <w:r>
        <w:rPr>
          <w:rtl w:val="true"/>
        </w:rPr>
        <w:t>(</w:t>
      </w:r>
      <w:r>
        <w:rPr/>
        <w:t>3</w:t>
      </w:r>
      <w:r>
        <w:rPr>
          <w:rtl w:val="true"/>
        </w:rPr>
        <w:t xml:space="preserve">ظ </w:t>
      </w:r>
      <w:r>
        <w:rPr>
          <w:rtl w:val="true"/>
        </w:rPr>
        <w:t xml:space="preserve">- </w:t>
      </w:r>
      <w:r>
        <w:rPr/>
        <w:t>17</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518"/>
    </w:p>
    <w:p>
      <w:pPr>
        <w:pStyle w:val="BookText"/>
        <w:rPr/>
      </w:pPr>
      <w:r>
        <w:rPr>
          <w:rFonts w:ascii="IRNazanin" w:hAnsi="IRNazanin" w:eastAsia="IRNazanin"/>
          <w:color w:val="111111"/>
          <w:sz w:val="28"/>
          <w:sz w:val="28"/>
          <w:szCs w:val="28"/>
          <w:rtl w:val="true"/>
          <w:lang w:bidi="fa-IR"/>
        </w:rPr>
        <w:t>للمؤلف الجديد الصاروخانی</w:t>
      </w:r>
    </w:p>
    <w:p>
      <w:pPr>
        <w:pStyle w:val="BookText"/>
        <w:rPr/>
      </w:pPr>
      <w:r>
        <w:rPr>
          <w:rFonts w:ascii="Amiri" w:hAnsi="Amiri" w:eastAsia="Amiri" w:cs="Amiri"/>
          <w:color w:val="111111"/>
          <w:sz w:val="28"/>
          <w:sz w:val="28"/>
          <w:szCs w:val="28"/>
          <w:rtl w:val="true"/>
          <w:lang w:bidi="ar-SA"/>
        </w:rPr>
        <w:t>رسالة في دقائق علم الميزان مرتبة على المراتب و المقادير و الاوزان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العالم على مقادير الحكمة و فضلها على العالم بادراك میزان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تری خمیره طرح التركيب و الاكاسير الاستحالة الثلاثين بعشرة من الخميرة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نهاية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Heading2"/>
        <w:numPr>
          <w:ilvl w:val="1"/>
          <w:numId w:val="1"/>
        </w:numPr>
        <w:rPr/>
      </w:pPr>
      <w:bookmarkStart w:id="519" w:name="__RefHeading___Toc597108_3406789950"/>
      <w:bookmarkStart w:id="520" w:name="_Toc213"/>
      <w:bookmarkEnd w:id="519"/>
      <w:r>
        <w:rPr/>
        <w:t>2</w:t>
      </w:r>
      <w:r>
        <w:rPr>
          <w:rtl w:val="true"/>
        </w:rPr>
        <w:t xml:space="preserve">- </w:t>
      </w:r>
      <w:r>
        <w:rPr>
          <w:rtl w:val="true"/>
        </w:rPr>
        <w:t xml:space="preserve">جواهر الاسرار في معارف الاحجار </w:t>
      </w:r>
      <w:r>
        <w:rPr>
          <w:rtl w:val="true"/>
        </w:rPr>
        <w:t>(</w:t>
      </w:r>
      <w:r>
        <w:rPr/>
        <w:t>17</w:t>
      </w:r>
      <w:r>
        <w:rPr>
          <w:rtl w:val="true"/>
        </w:rPr>
        <w:t xml:space="preserve"> </w:t>
      </w:r>
      <w:r>
        <w:rPr>
          <w:rtl w:val="true"/>
        </w:rPr>
        <w:t xml:space="preserve">ظ </w:t>
      </w:r>
      <w:r>
        <w:rPr>
          <w:rtl w:val="true"/>
        </w:rPr>
        <w:t xml:space="preserve">- </w:t>
      </w:r>
      <w:r>
        <w:rPr/>
        <w:t>30</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520"/>
    </w:p>
    <w:p>
      <w:pPr>
        <w:pStyle w:val="BookText"/>
        <w:rPr/>
      </w:pPr>
      <w:r>
        <w:rPr>
          <w:rFonts w:ascii="IRNazanin" w:hAnsi="IRNazanin" w:eastAsia="IRNazanin"/>
          <w:color w:val="111111"/>
          <w:sz w:val="28"/>
          <w:sz w:val="28"/>
          <w:szCs w:val="28"/>
          <w:rtl w:val="true"/>
          <w:lang w:bidi="fa-IR"/>
        </w:rPr>
        <w:t xml:space="preserve">لعلي الچلبي بن خسرو الازنيقى المتوفي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کتاب ذكر فيها زبدة علم الميزان و هو مرتب على فصول و 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القدوس السلام والصلاة على نبينا محمد سيد الأنام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ارباب المعادن آن ذهب القوم من أحد هذه الأجساد لما فيه من الغوص والانبساط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Heading2"/>
        <w:numPr>
          <w:ilvl w:val="1"/>
          <w:numId w:val="1"/>
        </w:numPr>
        <w:rPr/>
      </w:pPr>
      <w:bookmarkStart w:id="521" w:name="__RefHeading___Toc597110_3406789950"/>
      <w:bookmarkStart w:id="522" w:name="_Toc214"/>
      <w:bookmarkEnd w:id="521"/>
      <w:r>
        <w:rPr/>
        <w:t>3</w:t>
      </w:r>
      <w:r>
        <w:rPr>
          <w:rtl w:val="true"/>
        </w:rPr>
        <w:t xml:space="preserve">- </w:t>
      </w:r>
      <w:r>
        <w:rPr>
          <w:rtl w:val="true"/>
        </w:rPr>
        <w:t xml:space="preserve">السر الرباني في علم الميزان </w:t>
      </w:r>
      <w:r>
        <w:rPr>
          <w:rtl w:val="true"/>
        </w:rPr>
        <w:t>(</w:t>
      </w:r>
      <w:r>
        <w:rPr/>
        <w:t>30</w:t>
      </w:r>
      <w:r>
        <w:rPr>
          <w:rtl w:val="true"/>
        </w:rPr>
        <w:t xml:space="preserve"> </w:t>
      </w:r>
      <w:r>
        <w:rPr>
          <w:rtl w:val="true"/>
        </w:rPr>
        <w:t xml:space="preserve">و </w:t>
      </w:r>
      <w:r>
        <w:rPr>
          <w:rtl w:val="true"/>
        </w:rPr>
        <w:t>-</w:t>
      </w:r>
      <w:r>
        <w:rPr/>
        <w:t>47</w:t>
      </w:r>
      <w:r>
        <w:rPr>
          <w:rtl w:val="true"/>
        </w:rPr>
        <w:t xml:space="preserve"> </w:t>
      </w:r>
      <w:r>
        <w:rPr>
          <w:rtl w:val="true"/>
        </w:rPr>
        <w:t>ظ</w:t>
      </w:r>
      <w:r>
        <w:rPr>
          <w:rtl w:val="true"/>
        </w:rPr>
        <w:t xml:space="preserve">) [ </w:t>
      </w:r>
      <w:r>
        <w:rPr>
          <w:rtl w:val="true"/>
        </w:rPr>
        <w:t xml:space="preserve">العلوم الغريبة </w:t>
      </w:r>
      <w:r>
        <w:rPr>
          <w:rtl w:val="true"/>
        </w:rPr>
        <w:t>]</w:t>
      </w:r>
      <w:bookmarkEnd w:id="522"/>
    </w:p>
    <w:p>
      <w:pPr>
        <w:pStyle w:val="BookText"/>
        <w:rPr/>
      </w:pPr>
      <w:r>
        <w:rPr>
          <w:rFonts w:ascii="Amiri" w:hAnsi="Amiri" w:eastAsia="Amiri" w:cs="Amiri"/>
          <w:color w:val="111111"/>
          <w:sz w:val="28"/>
          <w:sz w:val="28"/>
          <w:szCs w:val="28"/>
          <w:rtl w:val="true"/>
          <w:lang w:bidi="ar-SA"/>
        </w:rPr>
        <w:t>للمؤلف الرومي الجديد على بيك</w:t>
      </w:r>
    </w:p>
    <w:p>
      <w:pPr>
        <w:pStyle w:val="BookText"/>
        <w:rPr/>
      </w:pPr>
      <w:r>
        <w:rPr>
          <w:rFonts w:ascii="Amiri" w:hAnsi="Amiri" w:eastAsia="Amiri" w:cs="Amiri"/>
          <w:color w:val="111111"/>
          <w:sz w:val="28"/>
          <w:sz w:val="28"/>
          <w:szCs w:val="28"/>
          <w:rtl w:val="true"/>
          <w:lang w:bidi="ar-SA"/>
        </w:rPr>
        <w:t>رسالة في علم الميزان جمعها بعد المطالعة في ذلك خمس عشرة سنة و جمع ما رآيها في الكتب</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تقدس ذاته عن مدارك الأوهام و تنزه صفاته عن احاطة العقول</w:t>
      </w:r>
      <w:r>
        <w:rPr>
          <w:rFonts w:eastAsia="Amiri" w:cs="Amiri" w:ascii="Amiri" w:hAnsi="Amiri"/>
          <w:color w:val="111111"/>
          <w:sz w:val="28"/>
          <w:szCs w:val="28"/>
          <w:rtl w:val="true"/>
          <w:lang w:bidi="ar-SA"/>
        </w:rPr>
        <w:t xml:space="preserve">». </w:t>
      </w:r>
      <w:bookmarkStart w:id="523" w:name="pg15009_169642"/>
    </w:p>
    <w:p>
      <w:pPr>
        <w:pStyle w:val="BookText"/>
        <w:rPr/>
      </w:pPr>
      <w:bookmarkEnd w:id="523"/>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كثرة السبل بالبوارق و الزجاج و الاخس فيها تعليق القوم و قدم اشارته في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2"/>
        <w:numPr>
          <w:ilvl w:val="1"/>
          <w:numId w:val="1"/>
        </w:numPr>
        <w:rPr/>
      </w:pPr>
      <w:bookmarkStart w:id="524" w:name="__RefHeading___Toc597112_3406789950"/>
      <w:bookmarkStart w:id="525" w:name="_Toc215"/>
      <w:bookmarkEnd w:id="524"/>
      <w:r>
        <w:rPr/>
        <w:t>4</w:t>
      </w:r>
      <w:r>
        <w:rPr>
          <w:rtl w:val="true"/>
        </w:rPr>
        <w:t xml:space="preserve"> - </w:t>
      </w:r>
      <w:r>
        <w:rPr>
          <w:rtl w:val="true"/>
        </w:rPr>
        <w:t xml:space="preserve">الدرة البيضاء في صناعة الياقوتة الحمراء </w:t>
      </w:r>
      <w:r>
        <w:rPr>
          <w:rtl w:val="true"/>
        </w:rPr>
        <w:t>(</w:t>
      </w:r>
      <w:r>
        <w:rPr/>
        <w:t>47</w:t>
      </w:r>
      <w:r>
        <w:rPr>
          <w:rtl w:val="true"/>
        </w:rPr>
        <w:t xml:space="preserve"> </w:t>
      </w:r>
      <w:r>
        <w:rPr>
          <w:rtl w:val="true"/>
        </w:rPr>
        <w:t xml:space="preserve">ظ </w:t>
      </w:r>
      <w:r>
        <w:rPr>
          <w:rtl w:val="true"/>
        </w:rPr>
        <w:t xml:space="preserve">- </w:t>
      </w:r>
      <w:r>
        <w:rPr/>
        <w:t>51</w:t>
      </w:r>
      <w:r>
        <w:rPr>
          <w:rtl w:val="true"/>
        </w:rPr>
        <w:t>ظ</w:t>
      </w:r>
      <w:r>
        <w:rPr>
          <w:rtl w:val="true"/>
        </w:rPr>
        <w:t>)</w:t>
      </w:r>
      <w:bookmarkEnd w:id="525"/>
    </w:p>
    <w:p>
      <w:pPr>
        <w:pStyle w:val="BookText"/>
        <w:rPr/>
      </w:pPr>
      <w:r>
        <w:rPr>
          <w:rFonts w:ascii="IRNazanin" w:hAnsi="IRNazanin" w:eastAsia="IRNazanin"/>
          <w:color w:val="111111"/>
          <w:sz w:val="28"/>
          <w:sz w:val="28"/>
          <w:szCs w:val="28"/>
          <w:rtl w:val="true"/>
          <w:lang w:bidi="fa-IR"/>
        </w:rPr>
        <w:t xml:space="preserve">لعلي الچلبی بن خسرو الازنیقی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الغريبة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علم الاكسير مرتب على لوائح قدسية و فوائد حکمية، و قدسماه في ایضاح المكنون بالدرة البيضاء في الاكسير الحمراء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العالم من درة بيضاء وجعل اللوح المحفوظ من الياقوتة الحمراء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ويصيّرها كحل الجلا في عيون المشايخ العظام بحق نور محمد صلى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2"/>
        <w:numPr>
          <w:ilvl w:val="1"/>
          <w:numId w:val="1"/>
        </w:numPr>
        <w:rPr/>
      </w:pPr>
      <w:bookmarkStart w:id="526" w:name="__RefHeading___Toc597114_3406789950"/>
      <w:bookmarkStart w:id="527" w:name="_Toc216"/>
      <w:bookmarkEnd w:id="526"/>
      <w:r>
        <w:rPr/>
        <w:t>5</w:t>
      </w:r>
      <w:r>
        <w:rPr>
          <w:rtl w:val="true"/>
        </w:rPr>
        <w:t xml:space="preserve">- </w:t>
      </w:r>
      <w:r>
        <w:rPr>
          <w:rtl w:val="true"/>
        </w:rPr>
        <w:t xml:space="preserve">الاصول </w:t>
      </w:r>
      <w:r>
        <w:rPr>
          <w:rtl w:val="true"/>
        </w:rPr>
        <w:t>(</w:t>
      </w:r>
      <w:r>
        <w:rPr/>
        <w:t>51</w:t>
      </w:r>
      <w:r>
        <w:rPr>
          <w:rtl w:val="true"/>
        </w:rPr>
        <w:t xml:space="preserve"> </w:t>
      </w:r>
      <w:r>
        <w:rPr>
          <w:rtl w:val="true"/>
        </w:rPr>
        <w:t xml:space="preserve">ظ </w:t>
      </w:r>
      <w:r>
        <w:rPr>
          <w:rtl w:val="true"/>
        </w:rPr>
        <w:t xml:space="preserve">- </w:t>
      </w:r>
      <w:r>
        <w:rPr/>
        <w:t>58</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52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اصول الاعمال في صناعة الكيميا على المذاهب المرتبة وهو مرتب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سيدنا محمد النبي وآله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في كتبنا المائة لم يحصل كثيراً فايدته في علم الميزان و هذه الحواشی التي تسمى بها فاعرفه و اعمل بحسبه تصل انشاء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597116_3406789950"/>
      <w:bookmarkStart w:id="529" w:name="_Toc217"/>
      <w:bookmarkEnd w:id="528"/>
      <w:r>
        <w:rPr/>
        <w:t>6</w:t>
      </w:r>
      <w:r>
        <w:rPr>
          <w:rtl w:val="true"/>
        </w:rPr>
        <w:t xml:space="preserve">- </w:t>
      </w:r>
      <w:r>
        <w:rPr>
          <w:rtl w:val="true"/>
        </w:rPr>
        <w:t xml:space="preserve">رسالة في علم الاحجار </w:t>
      </w:r>
      <w:r>
        <w:rPr>
          <w:rtl w:val="true"/>
        </w:rPr>
        <w:t>(</w:t>
      </w:r>
      <w:r>
        <w:rPr/>
        <w:t>58</w:t>
      </w:r>
      <w:r>
        <w:rPr>
          <w:rtl w:val="true"/>
        </w:rPr>
        <w:t xml:space="preserve">ظ </w:t>
      </w:r>
      <w:r>
        <w:rPr>
          <w:rtl w:val="true"/>
        </w:rPr>
        <w:t xml:space="preserve">- </w:t>
      </w:r>
      <w:r>
        <w:rPr/>
        <w:t>69</w:t>
      </w:r>
      <w:r>
        <w:rPr>
          <w:rtl w:val="true"/>
        </w:rPr>
        <w:t>ظ</w:t>
      </w:r>
      <w:r>
        <w:rPr>
          <w:rtl w:val="true"/>
        </w:rPr>
        <w:t xml:space="preserve">) [ </w:t>
      </w:r>
      <w:r>
        <w:rPr>
          <w:rtl w:val="true"/>
        </w:rPr>
        <w:t xml:space="preserve">العلوم الغريبة </w:t>
      </w:r>
      <w:r>
        <w:rPr>
          <w:rtl w:val="true"/>
        </w:rPr>
        <w:t>]</w:t>
      </w:r>
      <w:bookmarkEnd w:id="529"/>
    </w:p>
    <w:p>
      <w:pPr>
        <w:pStyle w:val="BookText"/>
        <w:rPr/>
      </w:pPr>
      <w:r>
        <w:rPr>
          <w:rFonts w:ascii="IRNazanin" w:hAnsi="IRNazanin" w:eastAsia="IRNazanin"/>
          <w:color w:val="111111"/>
          <w:sz w:val="28"/>
          <w:sz w:val="28"/>
          <w:szCs w:val="28"/>
          <w:rtl w:val="true"/>
          <w:lang w:bidi="fa-IR"/>
        </w:rPr>
        <w:t>للشيخ محمد القمری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علم الاكسير و كيفية تركيب الاحجار مرتبة على فصول</w:t>
      </w:r>
      <w:r>
        <w:rPr>
          <w:rFonts w:eastAsia="Amiri" w:cs="Amiri" w:ascii="Amiri" w:hAnsi="Amiri"/>
          <w:color w:val="111111"/>
          <w:sz w:val="28"/>
          <w:szCs w:val="28"/>
          <w:rtl w:val="true"/>
          <w:lang w:bidi="ar-SA"/>
        </w:rPr>
        <w:t xml:space="preserve">. </w:t>
      </w:r>
      <w:bookmarkStart w:id="530" w:name="pg15009_169643"/>
    </w:p>
    <w:p>
      <w:pPr>
        <w:pStyle w:val="BookText"/>
        <w:rPr/>
      </w:pPr>
      <w:bookmarkEnd w:id="530"/>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علم الحجر حق و ما سواه باطل و هو سرّ مكتوم لم يكتبه احد من الحكماء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بالنفس واستكمل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بالنفس لا بالجسم انسان</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597118_3406789950"/>
      <w:bookmarkStart w:id="532" w:name="_Toc218"/>
      <w:bookmarkEnd w:id="531"/>
      <w:r>
        <w:rPr/>
        <w:t>7</w:t>
      </w:r>
      <w:r>
        <w:rPr>
          <w:rtl w:val="true"/>
        </w:rPr>
        <w:t xml:space="preserve">- </w:t>
      </w:r>
      <w:r>
        <w:rPr>
          <w:rtl w:val="true"/>
        </w:rPr>
        <w:t>رسالة في قواعد الكيميا</w:t>
      </w:r>
      <w:r>
        <w:rPr>
          <w:rtl w:val="true"/>
        </w:rPr>
        <w:t xml:space="preserve">( </w:t>
      </w:r>
      <w:r>
        <w:rPr/>
        <w:t>70</w:t>
      </w:r>
      <w:r>
        <w:rPr>
          <w:rtl w:val="true"/>
        </w:rPr>
        <w:t xml:space="preserve"> </w:t>
      </w:r>
      <w:r>
        <w:rPr>
          <w:rtl w:val="true"/>
        </w:rPr>
        <w:t xml:space="preserve">و </w:t>
      </w:r>
      <w:r>
        <w:rPr>
          <w:rtl w:val="true"/>
        </w:rPr>
        <w:t xml:space="preserve">- </w:t>
      </w:r>
      <w:r>
        <w:rPr/>
        <w:t>73</w:t>
      </w:r>
      <w:r>
        <w:rPr>
          <w:rtl w:val="true"/>
        </w:rPr>
        <w:t>ظ</w:t>
      </w:r>
      <w:r>
        <w:rPr>
          <w:rtl w:val="true"/>
        </w:rPr>
        <w:t xml:space="preserve">) [ </w:t>
      </w:r>
      <w:r>
        <w:rPr>
          <w:rtl w:val="true"/>
        </w:rPr>
        <w:t xml:space="preserve">العلوم الغريبة </w:t>
      </w:r>
      <w:r>
        <w:rPr>
          <w:rtl w:val="true"/>
        </w:rPr>
        <w:t>]</w:t>
      </w:r>
      <w:bookmarkEnd w:id="53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مشتملة على اصول قواعد الكيميا وتحقيق مادة الاكسير و كيفية التدابير المتعلقة بالنتيجة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خير خلقه محمد وآله اجمعین الى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فيها التأخير لعلة النفخ، أن زادت اسرعت وان نفضت ابطأت</w:t>
      </w:r>
      <w:r>
        <w:rPr>
          <w:rFonts w:eastAsia="Amiri" w:cs="Amiri" w:ascii="Amiri" w:hAnsi="Amiri"/>
          <w:color w:val="111111"/>
          <w:sz w:val="28"/>
          <w:szCs w:val="28"/>
          <w:rtl w:val="true"/>
          <w:lang w:bidi="ar-SA"/>
        </w:rPr>
        <w:t>».</w:t>
      </w:r>
    </w:p>
    <w:p>
      <w:pPr>
        <w:pStyle w:val="Heading2"/>
        <w:numPr>
          <w:ilvl w:val="1"/>
          <w:numId w:val="1"/>
        </w:numPr>
        <w:rPr/>
      </w:pPr>
      <w:bookmarkStart w:id="533" w:name="__RefHeading___Toc597120_3406789950"/>
      <w:bookmarkStart w:id="534" w:name="_Toc219"/>
      <w:bookmarkEnd w:id="533"/>
      <w:r>
        <w:rPr/>
        <w:t>8</w:t>
      </w:r>
      <w:r>
        <w:rPr>
          <w:rtl w:val="true"/>
        </w:rPr>
        <w:t xml:space="preserve">- </w:t>
      </w:r>
      <w:r>
        <w:rPr>
          <w:rtl w:val="true"/>
        </w:rPr>
        <w:t xml:space="preserve">رسالة في عملية التطهير </w:t>
      </w:r>
      <w:r>
        <w:rPr>
          <w:rtl w:val="true"/>
        </w:rPr>
        <w:t>(</w:t>
      </w:r>
      <w:r>
        <w:rPr/>
        <w:t>75</w:t>
      </w:r>
      <w:r>
        <w:rPr>
          <w:rtl w:val="true"/>
        </w:rPr>
        <w:t xml:space="preserve">ظ </w:t>
      </w:r>
      <w:r>
        <w:rPr>
          <w:rtl w:val="true"/>
        </w:rPr>
        <w:t xml:space="preserve">- </w:t>
      </w:r>
      <w:r>
        <w:rPr/>
        <w:t>80</w:t>
      </w:r>
      <w:r>
        <w:rPr>
          <w:rtl w:val="true"/>
        </w:rPr>
        <w:t>ظ</w:t>
      </w:r>
      <w:r>
        <w:rPr>
          <w:rtl w:val="true"/>
        </w:rPr>
        <w:t xml:space="preserve">) [ </w:t>
      </w:r>
      <w:r>
        <w:rPr>
          <w:rtl w:val="true"/>
        </w:rPr>
        <w:t xml:space="preserve">العلوم الغريبة </w:t>
      </w:r>
      <w:r>
        <w:rPr>
          <w:rtl w:val="true"/>
        </w:rPr>
        <w:t>]</w:t>
      </w:r>
      <w:bookmarkEnd w:id="534"/>
    </w:p>
    <w:p>
      <w:pPr>
        <w:pStyle w:val="BookText"/>
        <w:rPr/>
      </w:pPr>
      <w:r>
        <w:rPr>
          <w:rFonts w:ascii="IRNazanin" w:hAnsi="IRNazanin" w:eastAsia="IRNazanin"/>
          <w:color w:val="111111"/>
          <w:sz w:val="28"/>
          <w:sz w:val="28"/>
          <w:szCs w:val="28"/>
          <w:rtl w:val="true"/>
          <w:lang w:bidi="fa-IR"/>
        </w:rPr>
        <w:t>للشيخ محمد القمری</w:t>
      </w:r>
    </w:p>
    <w:p>
      <w:pPr>
        <w:pStyle w:val="BookText"/>
        <w:rPr/>
      </w:pPr>
      <w:r>
        <w:rPr>
          <w:rFonts w:ascii="Amiri" w:hAnsi="Amiri" w:eastAsia="Amiri" w:cs="Amiri"/>
          <w:color w:val="111111"/>
          <w:sz w:val="28"/>
          <w:sz w:val="28"/>
          <w:szCs w:val="28"/>
          <w:rtl w:val="true"/>
          <w:lang w:bidi="ar-SA"/>
        </w:rPr>
        <w:t>رسالة في بيان كيفية عملية التطهير والتخليص في صنعة الكيميا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محمد القمری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الحكماء لما احتاجوا في تطهير الاركان الثلاثة الى الأملاح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يضاعف و يزيد في التضعيف الى ما لا نهاية له</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597122_3406789950"/>
      <w:bookmarkStart w:id="536" w:name="_Toc220"/>
      <w:bookmarkEnd w:id="535"/>
      <w:r>
        <w:rPr/>
        <w:t>9</w:t>
      </w:r>
      <w:r>
        <w:rPr>
          <w:rtl w:val="true"/>
        </w:rPr>
        <w:t xml:space="preserve">- </w:t>
      </w:r>
      <w:r>
        <w:rPr>
          <w:rtl w:val="true"/>
        </w:rPr>
        <w:t xml:space="preserve">غمامة الحكماء </w:t>
      </w:r>
      <w:r>
        <w:rPr>
          <w:rtl w:val="true"/>
        </w:rPr>
        <w:t>(</w:t>
      </w:r>
      <w:r>
        <w:rPr>
          <w:rtl w:val="true"/>
        </w:rPr>
        <w:t>؟</w:t>
      </w:r>
      <w:r>
        <w:rPr>
          <w:rtl w:val="true"/>
        </w:rPr>
        <w:t>) (</w:t>
      </w:r>
      <w:r>
        <w:rPr/>
        <w:t>81</w:t>
      </w:r>
      <w:r>
        <w:rPr>
          <w:rtl w:val="true"/>
        </w:rPr>
        <w:t xml:space="preserve">ظ </w:t>
      </w:r>
      <w:r>
        <w:rPr>
          <w:rtl w:val="true"/>
        </w:rPr>
        <w:t xml:space="preserve">- </w:t>
      </w:r>
      <w:r>
        <w:rPr/>
        <w:t>82</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53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خواص الاحجار فيها نقل الكلام عدة من الحكماء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امابعد حمد الله تعالى والصلاة على رسوله المجتبى المصطفى وآله النجباء في ایضاح الحجر المشار اليه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توقفوا عند ذلك و سلّموا علينا لكن حيل بينهم وبينه الجهل و فقر العمل فان</w:t>
      </w:r>
      <w:r>
        <w:rPr>
          <w:rFonts w:eastAsia="Amiri" w:cs="Amiri" w:ascii="Amiri" w:hAnsi="Amiri"/>
          <w:color w:val="111111"/>
          <w:sz w:val="28"/>
          <w:szCs w:val="28"/>
          <w:rtl w:val="true"/>
          <w:lang w:bidi="ar-SA"/>
        </w:rPr>
        <w:t xml:space="preserve">...». </w:t>
      </w:r>
      <w:bookmarkStart w:id="537" w:name="pg15009_169644"/>
    </w:p>
    <w:p>
      <w:pPr>
        <w:pStyle w:val="Heading2"/>
        <w:numPr>
          <w:ilvl w:val="1"/>
          <w:numId w:val="1"/>
        </w:numPr>
        <w:rPr/>
      </w:pPr>
      <w:bookmarkStart w:id="538" w:name="__RefHeading___Toc597124_3406789950"/>
      <w:bookmarkStart w:id="539" w:name="_Toc221"/>
      <w:bookmarkEnd w:id="537"/>
      <w:bookmarkEnd w:id="538"/>
      <w:r>
        <w:rPr/>
        <w:t>10</w:t>
      </w:r>
      <w:r>
        <w:rPr>
          <w:rtl w:val="true"/>
        </w:rPr>
        <w:t xml:space="preserve">- </w:t>
      </w:r>
      <w:r>
        <w:rPr>
          <w:rtl w:val="true"/>
        </w:rPr>
        <w:t xml:space="preserve">درّة الغواص </w:t>
      </w:r>
      <w:r>
        <w:rPr>
          <w:rtl w:val="true"/>
        </w:rPr>
        <w:t>(</w:t>
      </w:r>
      <w:r>
        <w:rPr/>
        <w:t>91</w:t>
      </w:r>
      <w:r>
        <w:rPr>
          <w:rtl w:val="true"/>
        </w:rPr>
        <w:t xml:space="preserve">ظ </w:t>
      </w:r>
      <w:r>
        <w:rPr>
          <w:rtl w:val="true"/>
        </w:rPr>
        <w:t xml:space="preserve">- </w:t>
      </w:r>
      <w:r>
        <w:rPr/>
        <w:t>97</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539"/>
    </w:p>
    <w:p>
      <w:pPr>
        <w:pStyle w:val="BookText"/>
        <w:rPr/>
      </w:pPr>
      <w:r>
        <w:rPr>
          <w:rFonts w:ascii="IRNazanin" w:hAnsi="IRNazanin" w:eastAsia="IRNazanin"/>
          <w:color w:val="111111"/>
          <w:sz w:val="28"/>
          <w:sz w:val="28"/>
          <w:szCs w:val="28"/>
          <w:rtl w:val="true"/>
          <w:lang w:bidi="fa-IR"/>
        </w:rPr>
        <w:t>للشيخ محمد القمری</w:t>
      </w:r>
    </w:p>
    <w:p>
      <w:pPr>
        <w:pStyle w:val="BookText"/>
        <w:rPr/>
      </w:pPr>
      <w:r>
        <w:rPr>
          <w:rFonts w:ascii="IRNazanin" w:hAnsi="IRNazanin" w:eastAsia="IRNazanin"/>
          <w:color w:val="111111"/>
          <w:sz w:val="28"/>
          <w:sz w:val="28"/>
          <w:szCs w:val="28"/>
          <w:rtl w:val="true"/>
          <w:lang w:bidi="fa-IR"/>
        </w:rPr>
        <w:t>رسالة في علم الاکسیر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الاكاسير الكائنة من الاشياء البرانية كالزيبق والزرنيخ والكبريت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وصلت اليه الا بقرائة سورة الأنعام بالشرائط والاهتمام وعلیکم بتلاوة هذه السورة الربوبي في الغدو والاصال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العناوين بخط النسخ، على الهوامش توضیحات، بين الكتب متفرقات في علم الاکسیر، في الأوراق ترمیم و فيها سطور جديدة الخط، في اوائل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عبده محمد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40" w:name="__RefHeading___Toc597126_3406789950"/>
      <w:bookmarkStart w:id="541" w:name="_Toc222"/>
      <w:bookmarkEnd w:id="540"/>
      <w:r>
        <w:rPr/>
        <w:t>1</w:t>
      </w:r>
      <w:r>
        <w:rPr>
          <w:rtl w:val="true"/>
        </w:rPr>
        <w:t xml:space="preserve"> - </w:t>
      </w:r>
      <w:r>
        <w:rPr>
          <w:rtl w:val="true"/>
        </w:rPr>
        <w:t xml:space="preserve">صحيفة الرضا عليه السلام </w:t>
      </w:r>
      <w:r>
        <w:rPr>
          <w:rtl w:val="true"/>
        </w:rPr>
        <w:t>(</w:t>
      </w:r>
      <w:r>
        <w:rPr/>
        <w:t>1</w:t>
      </w:r>
      <w:r>
        <w:rPr>
          <w:rtl w:val="true"/>
        </w:rPr>
        <w:t xml:space="preserve">ظ </w:t>
      </w:r>
      <w:r>
        <w:rPr>
          <w:rtl w:val="true"/>
        </w:rPr>
        <w:t xml:space="preserve">- </w:t>
      </w:r>
      <w:r>
        <w:rPr/>
        <w:t>45</w:t>
      </w:r>
      <w:r>
        <w:rPr>
          <w:rtl w:val="true"/>
        </w:rPr>
        <w:t>ظ</w:t>
      </w:r>
      <w:r>
        <w:rPr>
          <w:rtl w:val="true"/>
        </w:rPr>
        <w:t xml:space="preserve">) [ </w:t>
      </w:r>
      <w:r>
        <w:rPr>
          <w:rtl w:val="true"/>
        </w:rPr>
        <w:t xml:space="preserve">الحديث </w:t>
      </w:r>
      <w:r>
        <w:rPr>
          <w:rtl w:val="true"/>
        </w:rPr>
        <w:t>]</w:t>
      </w:r>
      <w:bookmarkEnd w:id="541"/>
    </w:p>
    <w:p>
      <w:pPr>
        <w:pStyle w:val="BookText"/>
        <w:rPr/>
      </w:pPr>
      <w:r>
        <w:rPr>
          <w:rFonts w:ascii="IRNazanin" w:hAnsi="IRNazanin" w:eastAsia="IRNazanin"/>
          <w:color w:val="111111"/>
          <w:sz w:val="28"/>
          <w:sz w:val="28"/>
          <w:szCs w:val="28"/>
          <w:rtl w:val="true"/>
          <w:lang w:bidi="fa-IR"/>
        </w:rPr>
        <w:t>برواية أمين الاسلام ابي على الفضل بن الحسن الطبرسی</w:t>
      </w:r>
    </w:p>
    <w:p>
      <w:pPr>
        <w:pStyle w:val="BookText"/>
        <w:rPr/>
      </w:pPr>
      <w:r>
        <w:rPr>
          <w:rFonts w:ascii="IRNazanin" w:hAnsi="IRNazanin" w:eastAsia="IRNazanin"/>
          <w:color w:val="111111"/>
          <w:sz w:val="28"/>
          <w:sz w:val="28"/>
          <w:szCs w:val="28"/>
          <w:rtl w:val="true"/>
          <w:lang w:bidi="fa-IR"/>
        </w:rPr>
        <w:t xml:space="preserve">کتاب حدیثی بالاسناد المتصل الى رسول الله صلى الله عليه وآله، رواه الطبرسی في يوم الخميس غرة رجب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اول احاديثه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حصني فمن دخل حصنی امن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الشيخ الامام العالم الراشد امین الدین ثقة الاسلام امین الرؤساء ابو على الفضل بن الحسن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سألتني في الأولين و الآخرين لاجبتك ما خلا قاتل الحسين بن على </w:t>
      </w:r>
      <w:bookmarkStart w:id="542" w:name="pg15009_169645"/>
    </w:p>
    <w:p>
      <w:pPr>
        <w:pStyle w:val="BookText"/>
        <w:rPr/>
      </w:pPr>
      <w:bookmarkEnd w:id="542"/>
      <w:r>
        <w:rPr>
          <w:rFonts w:ascii="IRNazanin" w:hAnsi="IRNazanin" w:eastAsia="IRNazanin"/>
          <w:color w:val="111111"/>
          <w:sz w:val="28"/>
          <w:sz w:val="28"/>
          <w:szCs w:val="28"/>
          <w:rtl w:val="true"/>
          <w:lang w:bidi="fa-IR"/>
        </w:rPr>
        <w:t>فانی انتقم له من قاتله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Heading2"/>
        <w:numPr>
          <w:ilvl w:val="1"/>
          <w:numId w:val="1"/>
        </w:numPr>
        <w:rPr/>
      </w:pPr>
      <w:bookmarkStart w:id="543" w:name="__RefHeading___Toc597128_3406789950"/>
      <w:bookmarkStart w:id="544" w:name="_Toc223"/>
      <w:bookmarkEnd w:id="543"/>
      <w:r>
        <w:rPr/>
        <w:t>2</w:t>
      </w:r>
      <w:r>
        <w:rPr>
          <w:rtl w:val="true"/>
        </w:rPr>
        <w:t xml:space="preserve"> - </w:t>
      </w:r>
      <w:r>
        <w:rPr>
          <w:rtl w:val="true"/>
        </w:rPr>
        <w:t xml:space="preserve">طب الائمة عليهم السلام </w:t>
      </w:r>
      <w:r>
        <w:rPr>
          <w:rtl w:val="true"/>
        </w:rPr>
        <w:t>(</w:t>
      </w:r>
      <w:r>
        <w:rPr/>
        <w:t>48</w:t>
      </w:r>
      <w:r>
        <w:rPr>
          <w:rtl w:val="true"/>
        </w:rPr>
        <w:t xml:space="preserve"> </w:t>
      </w:r>
      <w:r>
        <w:rPr>
          <w:rtl w:val="true"/>
        </w:rPr>
        <w:t xml:space="preserve">ظ </w:t>
      </w:r>
      <w:r>
        <w:rPr>
          <w:rtl w:val="true"/>
        </w:rPr>
        <w:t xml:space="preserve">- </w:t>
      </w:r>
      <w:r>
        <w:rPr/>
        <w:t>62</w:t>
      </w:r>
      <w:r>
        <w:rPr>
          <w:rtl w:val="true"/>
        </w:rPr>
        <w:t xml:space="preserve"> </w:t>
      </w:r>
      <w:r>
        <w:rPr>
          <w:rtl w:val="true"/>
        </w:rPr>
        <w:t>و</w:t>
      </w:r>
      <w:r>
        <w:rPr>
          <w:rtl w:val="true"/>
        </w:rPr>
        <w:t xml:space="preserve">) [ </w:t>
      </w:r>
      <w:r>
        <w:rPr>
          <w:rtl w:val="true"/>
        </w:rPr>
        <w:t xml:space="preserve">الحديث </w:t>
      </w:r>
      <w:r>
        <w:rPr>
          <w:rtl w:val="true"/>
        </w:rPr>
        <w:t>]</w:t>
      </w:r>
      <w:bookmarkEnd w:id="54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اورد فيه الأحاديث المنقولة في خواص بعض الفواكه وغيرها وفوائدها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للاشياء خصائص يوجب حكمته وبعث الانبياء بشرايع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يقدر عليكم لصّ بعد هذا الكلام، تم الحرز، صدق رسول الله صلی الله عليه وآله وسلم تسليماً كثيراً كثيراً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الورقة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متفرقات من الأحاديث الأخلاقية لايجمعها عنوان </w:t>
      </w:r>
      <w:r>
        <w:rPr>
          <w:rFonts w:eastAsia="Amiri" w:cs="Amiri" w:ascii="Amiri" w:hAnsi="Amiri"/>
          <w:color w:val="111111"/>
          <w:sz w:val="28"/>
          <w:szCs w:val="28"/>
          <w:rtl w:val="true"/>
          <w:lang w:bidi="ar-SA"/>
        </w:rPr>
        <w:t>]</w:t>
      </w:r>
    </w:p>
    <w:p>
      <w:pPr>
        <w:pStyle w:val="Heading2"/>
        <w:numPr>
          <w:ilvl w:val="1"/>
          <w:numId w:val="1"/>
        </w:numPr>
        <w:rPr/>
      </w:pPr>
      <w:bookmarkStart w:id="545" w:name="__RefHeading___Toc597130_3406789950"/>
      <w:bookmarkStart w:id="546" w:name="_Toc224"/>
      <w:bookmarkEnd w:id="545"/>
      <w:r>
        <w:rPr/>
        <w:t>3</w:t>
      </w:r>
      <w:r>
        <w:rPr>
          <w:rtl w:val="true"/>
        </w:rPr>
        <w:t xml:space="preserve">- </w:t>
      </w:r>
      <w:r>
        <w:rPr>
          <w:rtl w:val="true"/>
        </w:rPr>
        <w:t xml:space="preserve">كنز الأخبار </w:t>
      </w:r>
      <w:r>
        <w:rPr>
          <w:rtl w:val="true"/>
        </w:rPr>
        <w:t>(</w:t>
      </w:r>
      <w:r>
        <w:rPr/>
        <w:t>122</w:t>
      </w:r>
      <w:r>
        <w:rPr>
          <w:rtl w:val="true"/>
        </w:rPr>
        <w:t xml:space="preserve"> </w:t>
      </w:r>
      <w:r>
        <w:rPr>
          <w:rtl w:val="true"/>
        </w:rPr>
        <w:t xml:space="preserve">ظ </w:t>
      </w:r>
      <w:r>
        <w:rPr>
          <w:rtl w:val="true"/>
        </w:rPr>
        <w:t xml:space="preserve">- </w:t>
      </w:r>
      <w:r>
        <w:rPr/>
        <w:t>154</w:t>
      </w:r>
      <w:r>
        <w:rPr>
          <w:rtl w:val="true"/>
        </w:rPr>
        <w:t>ظ</w:t>
      </w:r>
      <w:r>
        <w:rPr>
          <w:rtl w:val="true"/>
        </w:rPr>
        <w:t xml:space="preserve">) [ </w:t>
      </w:r>
      <w:r>
        <w:rPr>
          <w:rtl w:val="true"/>
        </w:rPr>
        <w:t xml:space="preserve">الحديث </w:t>
      </w:r>
      <w:r>
        <w:rPr>
          <w:rtl w:val="true"/>
        </w:rPr>
        <w:t>]</w:t>
      </w:r>
      <w:bookmarkEnd w:id="54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عدة احاديث نبوية في الأخلاق والامور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احتقر صاحب العلم فهو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وبالاسناد 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والظلم فانه مخرب الدور</w:t>
      </w:r>
      <w:r>
        <w:rPr>
          <w:rFonts w:eastAsia="IRNazanin" w:cs="IRNazanin"/>
          <w:color w:val="111111"/>
          <w:sz w:val="28"/>
          <w:szCs w:val="28"/>
          <w:rtl w:val="true"/>
          <w:lang w:bidi="fa-IR"/>
        </w:rPr>
        <w:t>».</w:t>
      </w:r>
    </w:p>
    <w:p>
      <w:pPr>
        <w:pStyle w:val="Heading2"/>
        <w:numPr>
          <w:ilvl w:val="1"/>
          <w:numId w:val="1"/>
        </w:numPr>
        <w:rPr/>
      </w:pPr>
      <w:bookmarkStart w:id="547" w:name="__RefHeading___Toc597132_3406789950"/>
      <w:bookmarkStart w:id="548" w:name="_Toc225"/>
      <w:bookmarkEnd w:id="547"/>
      <w:r>
        <w:rPr/>
        <w:t>4</w:t>
      </w:r>
      <w:r>
        <w:rPr>
          <w:rtl w:val="true"/>
        </w:rPr>
        <w:t xml:space="preserve"> - </w:t>
      </w:r>
      <w:r>
        <w:rPr>
          <w:rtl w:val="true"/>
        </w:rPr>
        <w:t xml:space="preserve">المائة منقبة </w:t>
      </w:r>
      <w:r>
        <w:rPr>
          <w:rtl w:val="true"/>
        </w:rPr>
        <w:t>(</w:t>
      </w:r>
      <w:r>
        <w:rPr/>
        <w:t>155</w:t>
      </w:r>
      <w:r>
        <w:rPr>
          <w:rtl w:val="true"/>
        </w:rPr>
        <w:t xml:space="preserve">ظ </w:t>
      </w:r>
      <w:r>
        <w:rPr>
          <w:rtl w:val="true"/>
        </w:rPr>
        <w:t xml:space="preserve">- </w:t>
      </w:r>
      <w:r>
        <w:rPr/>
        <w:t>210</w:t>
      </w:r>
      <w:r>
        <w:rPr>
          <w:rtl w:val="true"/>
        </w:rPr>
        <w:t xml:space="preserve"> </w:t>
      </w:r>
      <w:r>
        <w:rPr>
          <w:rtl w:val="true"/>
        </w:rPr>
        <w:t>ظ</w:t>
      </w:r>
      <w:r>
        <w:rPr>
          <w:rtl w:val="true"/>
        </w:rPr>
        <w:t xml:space="preserve">) [ </w:t>
      </w:r>
      <w:r>
        <w:rPr>
          <w:rtl w:val="true"/>
        </w:rPr>
        <w:t xml:space="preserve">الحديث </w:t>
      </w:r>
      <w:r>
        <w:rPr>
          <w:rtl w:val="true"/>
        </w:rPr>
        <w:t>]</w:t>
      </w:r>
      <w:bookmarkEnd w:id="548"/>
    </w:p>
    <w:p>
      <w:pPr>
        <w:pStyle w:val="BookText"/>
        <w:rPr/>
      </w:pPr>
      <w:r>
        <w:rPr>
          <w:rFonts w:ascii="Amiri" w:hAnsi="Amiri" w:eastAsia="Amiri" w:cs="Amiri"/>
          <w:color w:val="111111"/>
          <w:sz w:val="28"/>
          <w:sz w:val="28"/>
          <w:szCs w:val="28"/>
          <w:rtl w:val="true"/>
          <w:lang w:bidi="ar-SA"/>
        </w:rPr>
        <w:t>للشيخ ابو الحسن بن محمد بن احمد بن شاذان</w:t>
      </w:r>
    </w:p>
    <w:p>
      <w:pPr>
        <w:pStyle w:val="BookText"/>
        <w:rPr/>
      </w:pPr>
      <w:r>
        <w:rPr>
          <w:rFonts w:ascii="IRNazanin" w:hAnsi="IRNazanin" w:eastAsia="IRNazanin"/>
          <w:color w:val="111111"/>
          <w:sz w:val="28"/>
          <w:sz w:val="28"/>
          <w:szCs w:val="28"/>
          <w:rtl w:val="true"/>
          <w:lang w:bidi="fa-IR"/>
        </w:rPr>
        <w:t>مائة منقبة من فضائل امیرالمؤمنین علیه السلام وهذه النسخة بحذف الأسانید، 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في ديموميته الدائم في ازليته العدل في قضيته الرحيم في ربوبيته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تزل الملائكة يستغفرون له مابقی لتلك الكتابة رسم ومن استمع</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49" w:name="pg15009_169646"/>
    </w:p>
    <w:p>
      <w:pPr>
        <w:pStyle w:val="BookText"/>
        <w:rPr/>
      </w:pPr>
      <w:bookmarkEnd w:id="549"/>
      <w:r>
        <w:rPr>
          <w:rFonts w:ascii="IRNazanin" w:hAnsi="IRNazanin" w:eastAsia="IRNazanin"/>
          <w:color w:val="111111"/>
          <w:sz w:val="28"/>
          <w:sz w:val="28"/>
          <w:szCs w:val="28"/>
          <w:rtl w:val="true"/>
          <w:lang w:bidi="fa-IR"/>
        </w:rPr>
        <w:t xml:space="preserve">النسخ، محمدرضا،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العناوين بالحمرة، على الهوامش توضیحات وتصحيحات،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المتمسك بحبل الله الملك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مختلف الصفحات ترى هذه 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اكبر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وبيضوى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حسین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المذنب محمد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وكتابة باسم محمد قلی فی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الغلاف جلد احمر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ascii="IRNazanin" w:hAnsi="IRNazanin" w:eastAsia="IRNazanin"/>
          <w:color w:val="111111"/>
          <w:sz w:val="28"/>
          <w:sz w:val="28"/>
          <w:szCs w:val="28"/>
          <w:rtl w:val="true"/>
          <w:lang w:bidi="fa-IR"/>
        </w:rPr>
        <w:t xml:space="preserve">الحاشية على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لعبدالغفور اللاری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حبیب الله بن حسين الدرجزینی، يوم الأربعاء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العناوين بالحمرة، على الهوامش تصحیحات،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591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50" w:name="__RefHeading___Toc597134_3406789950"/>
      <w:bookmarkStart w:id="551" w:name="_Toc226"/>
      <w:bookmarkEnd w:id="550"/>
      <w:r>
        <w:rPr/>
        <w:t>1</w:t>
      </w:r>
      <w:r>
        <w:rPr>
          <w:rtl w:val="true"/>
        </w:rPr>
        <w:t xml:space="preserve">- </w:t>
      </w:r>
      <w:r>
        <w:rPr>
          <w:rtl w:val="true"/>
        </w:rPr>
        <w:t xml:space="preserve">جلاء القلوب </w:t>
      </w:r>
      <w:r>
        <w:rPr>
          <w:rtl w:val="true"/>
        </w:rPr>
        <w:t>(</w:t>
      </w:r>
      <w:r>
        <w:rPr/>
        <w:t>1</w:t>
      </w:r>
      <w:r>
        <w:rPr>
          <w:rtl w:val="true"/>
        </w:rPr>
        <w:t xml:space="preserve">ظ </w:t>
      </w:r>
      <w:r>
        <w:rPr>
          <w:rtl w:val="true"/>
        </w:rPr>
        <w:t xml:space="preserve">- </w:t>
      </w:r>
      <w:r>
        <w:rPr/>
        <w:t>60</w:t>
      </w:r>
      <w:r>
        <w:rPr>
          <w:rtl w:val="true"/>
        </w:rPr>
        <w:t>ظ</w:t>
      </w:r>
      <w:r>
        <w:rPr>
          <w:rtl w:val="true"/>
        </w:rPr>
        <w:t xml:space="preserve">) [ </w:t>
      </w:r>
      <w:r>
        <w:rPr>
          <w:rtl w:val="true"/>
        </w:rPr>
        <w:t xml:space="preserve">الأخلاق </w:t>
      </w:r>
      <w:r>
        <w:rPr>
          <w:rtl w:val="true"/>
        </w:rPr>
        <w:t>]</w:t>
      </w:r>
      <w:bookmarkEnd w:id="551"/>
    </w:p>
    <w:p>
      <w:pPr>
        <w:pStyle w:val="BookText"/>
        <w:rPr/>
      </w:pPr>
      <w:r>
        <w:rPr>
          <w:rFonts w:ascii="IRNazanin" w:hAnsi="IRNazanin" w:eastAsia="IRNazanin"/>
          <w:color w:val="111111"/>
          <w:sz w:val="28"/>
          <w:sz w:val="28"/>
          <w:szCs w:val="28"/>
          <w:rtl w:val="true"/>
          <w:lang w:bidi="fa-IR"/>
        </w:rPr>
        <w:t>لمحمد بن پیر على المعروف ببرکلی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منطوية على اصول الدين وفروعه والمواعظ، واكثرها الأخلاق والمواعظ فرغ منه في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bookmarkStart w:id="552" w:name="pg15009_169647"/>
    </w:p>
    <w:p>
      <w:pPr>
        <w:pStyle w:val="BookText"/>
        <w:rPr/>
      </w:pPr>
      <w:bookmarkEnd w:id="552"/>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الليل والنهار خلفة لمن اراد ان يدّكر او اراد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انت الغفور الرحيم والجواد الكريم والبر الرحیم ذو الفضل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2"/>
        <w:numPr>
          <w:ilvl w:val="1"/>
          <w:numId w:val="1"/>
        </w:numPr>
        <w:rPr/>
      </w:pPr>
      <w:bookmarkStart w:id="553" w:name="__RefHeading___Toc597136_3406789950"/>
      <w:bookmarkStart w:id="554" w:name="_Toc227"/>
      <w:bookmarkEnd w:id="553"/>
      <w:r>
        <w:rPr/>
        <w:t>2</w:t>
      </w:r>
      <w:r>
        <w:rPr>
          <w:rtl w:val="true"/>
        </w:rPr>
        <w:t xml:space="preserve">- </w:t>
      </w:r>
      <w:r>
        <w:rPr>
          <w:rtl w:val="true"/>
        </w:rPr>
        <w:t xml:space="preserve">مظهر المنافع </w:t>
      </w:r>
      <w:r>
        <w:rPr>
          <w:rtl w:val="true"/>
        </w:rPr>
        <w:t>(</w:t>
      </w:r>
      <w:r>
        <w:rPr/>
        <w:t>62</w:t>
      </w:r>
      <w:r>
        <w:rPr>
          <w:rtl w:val="true"/>
        </w:rPr>
        <w:t xml:space="preserve">ظ </w:t>
      </w:r>
      <w:r>
        <w:rPr>
          <w:rtl w:val="true"/>
        </w:rPr>
        <w:t xml:space="preserve">- </w:t>
      </w:r>
      <w:r>
        <w:rPr/>
        <w:t>126</w:t>
      </w:r>
      <w:r>
        <w:rPr>
          <w:rtl w:val="true"/>
        </w:rPr>
        <w:t xml:space="preserve"> </w:t>
      </w:r>
      <w:r>
        <w:rPr>
          <w:rtl w:val="true"/>
        </w:rPr>
        <w:t>و</w:t>
      </w:r>
      <w:r>
        <w:rPr>
          <w:rtl w:val="true"/>
        </w:rPr>
        <w:t xml:space="preserve">) </w:t>
      </w:r>
      <w:r>
        <w:rPr>
          <w:rtl w:val="true"/>
        </w:rPr>
        <w:t xml:space="preserve">ترکی </w:t>
      </w:r>
      <w:r>
        <w:rPr>
          <w:rtl w:val="true"/>
        </w:rPr>
        <w:t>[</w:t>
      </w:r>
      <w:r>
        <w:rPr>
          <w:rtl w:val="true"/>
        </w:rPr>
        <w:t xml:space="preserve">الفقه </w:t>
      </w:r>
      <w:r>
        <w:rPr>
          <w:rtl w:val="true"/>
        </w:rPr>
        <w:t>]</w:t>
      </w:r>
      <w:bookmarkEnd w:id="55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باللغة التركية في احكام الأضحية و ثوابها و مايتعلق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يامن لك الحمد و الثناء و لك الأعطاء من الآلاء والنعماء و لك الاكرام باظهار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قبیح تاریخ دنلدی فبلغ هذا الكتاب الى الختام في شهر طلع فيه تاج 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في آخر النسخة تملك باسم ملا محمد في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592</w:t>
      </w:r>
    </w:p>
    <w:p>
      <w:pPr>
        <w:pStyle w:val="Heading2"/>
        <w:numPr>
          <w:ilvl w:val="1"/>
          <w:numId w:val="1"/>
        </w:numPr>
        <w:rPr/>
      </w:pPr>
      <w:bookmarkStart w:id="555" w:name="__RefHeading___Toc597138_3406789950"/>
      <w:bookmarkStart w:id="556" w:name="_Toc228"/>
      <w:bookmarkEnd w:id="555"/>
      <w:r>
        <w:rPr>
          <w:rtl w:val="true"/>
        </w:rPr>
        <w:t xml:space="preserve">نزهة الخاطر و سرور الناظر و تحفة الحاضر و متاع المسافر </w:t>
      </w:r>
      <w:r>
        <w:rPr>
          <w:rtl w:val="true"/>
        </w:rPr>
        <w:t>[</w:t>
      </w:r>
      <w:r>
        <w:rPr>
          <w:rtl w:val="true"/>
        </w:rPr>
        <w:t xml:space="preserve">اللغة </w:t>
      </w:r>
      <w:r>
        <w:rPr>
          <w:rtl w:val="true"/>
        </w:rPr>
        <w:t>]</w:t>
      </w:r>
      <w:bookmarkEnd w:id="556"/>
    </w:p>
    <w:p>
      <w:pPr>
        <w:pStyle w:val="BookText"/>
        <w:rPr/>
      </w:pPr>
      <w:r>
        <w:rPr>
          <w:rFonts w:ascii="IRNazanin" w:hAnsi="IRNazanin" w:eastAsia="IRNazanin"/>
          <w:color w:val="111111"/>
          <w:sz w:val="28"/>
          <w:sz w:val="28"/>
          <w:szCs w:val="28"/>
          <w:rtl w:val="true"/>
          <w:lang w:bidi="fa-IR"/>
        </w:rPr>
        <w:t>للشيخ فخرالدین بن محمد على النجفى الطريحي</w:t>
      </w:r>
    </w:p>
    <w:p>
      <w:pPr>
        <w:pStyle w:val="BookText"/>
        <w:rPr/>
      </w:pPr>
      <w:r>
        <w:rPr>
          <w:rFonts w:ascii="IRNazanin" w:hAnsi="IRNazanin" w:eastAsia="IRNazanin"/>
          <w:color w:val="111111"/>
          <w:sz w:val="28"/>
          <w:sz w:val="28"/>
          <w:szCs w:val="28"/>
          <w:rtl w:val="true"/>
          <w:lang w:bidi="fa-IR"/>
        </w:rPr>
        <w:t xml:space="preserve">كتاب في غريب لغات القرآن، کتبه بعد اطلاعه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للسجستانی ورتّبه على حروف المعجم، وقد يسمى بالغريب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الاخوان الموضح لكلمات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القرآن وسيلة لنا الى اشرف منازل الكرامة وسُلّماً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محمد صلى الله عليه وآله وسلم تسليماً كثيراً والحمد لله رب </w:t>
      </w:r>
      <w:bookmarkStart w:id="557" w:name="pg15009_169648"/>
    </w:p>
    <w:p>
      <w:pPr>
        <w:pStyle w:val="BookText"/>
        <w:rPr/>
      </w:pPr>
      <w:bookmarkEnd w:id="557"/>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محمداسماعیل،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في الورقة الاخيرة تملك باسم احمد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593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58" w:name="__RefHeading___Toc597140_3406789950"/>
      <w:bookmarkStart w:id="559" w:name="_Toc229"/>
      <w:bookmarkEnd w:id="558"/>
      <w:r>
        <w:rPr/>
        <w:t>1</w:t>
      </w:r>
      <w:r>
        <w:rPr>
          <w:rtl w:val="true"/>
        </w:rPr>
        <w:t xml:space="preserve">- </w:t>
      </w:r>
      <w:r>
        <w:rPr>
          <w:rtl w:val="true"/>
        </w:rPr>
        <w:t xml:space="preserve">الحاشية على المعالم الخليفة السلطان </w:t>
      </w:r>
      <w:r>
        <w:rPr>
          <w:rtl w:val="true"/>
        </w:rPr>
        <w:t>(</w:t>
      </w:r>
      <w:r>
        <w:rPr/>
        <w:t>1</w:t>
      </w:r>
      <w:r>
        <w:rPr>
          <w:rtl w:val="true"/>
        </w:rPr>
        <w:t xml:space="preserve">ظ </w:t>
      </w:r>
      <w:r>
        <w:rPr>
          <w:rtl w:val="true"/>
        </w:rPr>
        <w:t xml:space="preserve">- </w:t>
      </w:r>
      <w:r>
        <w:rPr/>
        <w:t>91</w:t>
      </w:r>
      <w:r>
        <w:rPr>
          <w:rtl w:val="true"/>
        </w:rPr>
        <w:t>ظ</w:t>
      </w:r>
      <w:r>
        <w:rPr>
          <w:rtl w:val="true"/>
        </w:rPr>
        <w:t>) [</w:t>
      </w:r>
      <w:r>
        <w:rPr>
          <w:rtl w:val="true"/>
        </w:rPr>
        <w:t xml:space="preserve">اصول الفقه </w:t>
      </w:r>
      <w:r>
        <w:rPr>
          <w:rtl w:val="true"/>
        </w:rPr>
        <w:t>]</w:t>
      </w:r>
      <w:bookmarkEnd w:id="55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213/1</w:t>
      </w:r>
    </w:p>
    <w:p>
      <w:pPr>
        <w:pStyle w:val="Heading2"/>
        <w:numPr>
          <w:ilvl w:val="1"/>
          <w:numId w:val="1"/>
        </w:numPr>
        <w:rPr/>
      </w:pPr>
      <w:bookmarkStart w:id="560" w:name="__RefHeading___Toc597142_3406789950"/>
      <w:bookmarkStart w:id="561" w:name="_Toc230"/>
      <w:bookmarkEnd w:id="560"/>
      <w:r>
        <w:rPr/>
        <w:t>2</w:t>
      </w:r>
      <w:r>
        <w:rPr>
          <w:rtl w:val="true"/>
        </w:rPr>
        <w:t xml:space="preserve"> - </w:t>
      </w:r>
      <w:r>
        <w:rPr>
          <w:rtl w:val="true"/>
        </w:rPr>
        <w:t xml:space="preserve">رسالة در وجه تسمیه ماهها </w:t>
      </w:r>
      <w:r>
        <w:rPr>
          <w:rtl w:val="true"/>
        </w:rPr>
        <w:t>(</w:t>
      </w:r>
      <w:r>
        <w:rPr/>
        <w:t>92</w:t>
      </w:r>
      <w:r>
        <w:rPr>
          <w:rtl w:val="true"/>
        </w:rPr>
        <w:t xml:space="preserve"> </w:t>
      </w:r>
      <w:r>
        <w:rPr>
          <w:rtl w:val="true"/>
        </w:rPr>
        <w:t xml:space="preserve">و </w:t>
      </w:r>
      <w:r>
        <w:rPr>
          <w:rtl w:val="true"/>
        </w:rPr>
        <w:t>-</w:t>
      </w:r>
      <w:r>
        <w:rPr/>
        <w:t>92</w:t>
      </w:r>
      <w:r>
        <w:rPr>
          <w:rtl w:val="true"/>
        </w:rPr>
        <w:t>ظ</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56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مختصرة في بيان وجه تسمية الشهور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تسمیه شهور 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 از برای آن محرم می گویند که عرب حرام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ذوالحجة را از برای آن ذوالحجة گویند که در آن حج کنند</w:t>
      </w:r>
      <w:r>
        <w:rPr>
          <w:rFonts w:eastAsia="IRNazanin" w:cs="IRNazanin"/>
          <w:color w:val="111111"/>
          <w:sz w:val="28"/>
          <w:szCs w:val="28"/>
          <w:rtl w:val="true"/>
          <w:lang w:bidi="fa-IR"/>
        </w:rPr>
        <w:t>».</w:t>
      </w:r>
    </w:p>
    <w:p>
      <w:pPr>
        <w:pStyle w:val="Heading2"/>
        <w:numPr>
          <w:ilvl w:val="1"/>
          <w:numId w:val="1"/>
        </w:numPr>
        <w:rPr/>
      </w:pPr>
      <w:bookmarkStart w:id="562" w:name="__RefHeading___Toc597144_3406789950"/>
      <w:bookmarkStart w:id="563" w:name="_Toc231"/>
      <w:bookmarkEnd w:id="562"/>
      <w:r>
        <w:rPr/>
        <w:t>3</w:t>
      </w:r>
      <w:r>
        <w:rPr>
          <w:rtl w:val="true"/>
        </w:rPr>
        <w:t xml:space="preserve">- </w:t>
      </w:r>
      <w:r>
        <w:rPr>
          <w:rtl w:val="true"/>
        </w:rPr>
        <w:t xml:space="preserve">تركيب </w:t>
      </w:r>
      <w:r>
        <w:rPr>
          <w:rtl w:val="true"/>
        </w:rPr>
        <w:t>«</w:t>
      </w:r>
      <w:r>
        <w:rPr>
          <w:rtl w:val="true"/>
        </w:rPr>
        <w:t>لااله الا الله</w:t>
      </w:r>
      <w:r>
        <w:rPr>
          <w:rtl w:val="true"/>
        </w:rPr>
        <w:t>» (</w:t>
      </w:r>
      <w:r>
        <w:rPr/>
        <w:t>93</w:t>
      </w:r>
      <w:r>
        <w:rPr>
          <w:rtl w:val="true"/>
        </w:rPr>
        <w:t xml:space="preserve">ظ </w:t>
      </w:r>
      <w:r>
        <w:rPr>
          <w:rtl w:val="true"/>
        </w:rPr>
        <w:t xml:space="preserve">- </w:t>
      </w:r>
      <w:r>
        <w:rPr/>
        <w:t>95</w:t>
      </w:r>
      <w:r>
        <w:rPr>
          <w:rtl w:val="true"/>
        </w:rPr>
        <w:t>ظ</w:t>
      </w:r>
      <w:r>
        <w:rPr>
          <w:rtl w:val="true"/>
        </w:rPr>
        <w:t xml:space="preserve">) [ </w:t>
      </w:r>
      <w:r>
        <w:rPr>
          <w:rtl w:val="true"/>
        </w:rPr>
        <w:t xml:space="preserve">النحو </w:t>
      </w:r>
      <w:r>
        <w:rPr>
          <w:rtl w:val="true"/>
        </w:rPr>
        <w:t>]</w:t>
      </w:r>
      <w:bookmarkEnd w:id="563"/>
    </w:p>
    <w:p>
      <w:pPr>
        <w:pStyle w:val="BookText"/>
        <w:rPr/>
      </w:pPr>
      <w:r>
        <w:rPr>
          <w:rFonts w:ascii="IRNazanin" w:hAnsi="IRNazanin" w:eastAsia="IRNazanin"/>
          <w:color w:val="111111"/>
          <w:sz w:val="28"/>
          <w:sz w:val="28"/>
          <w:szCs w:val="28"/>
          <w:rtl w:val="true"/>
          <w:lang w:bidi="fa-IR"/>
        </w:rPr>
        <w:t>للسيد فضل الله الحسيني الاسترآبادی</w:t>
      </w:r>
    </w:p>
    <w:p>
      <w:pPr>
        <w:pStyle w:val="BookText"/>
        <w:rPr/>
      </w:pPr>
      <w:r>
        <w:rPr>
          <w:rFonts w:ascii="Amiri" w:hAnsi="Amiri" w:eastAsia="Amiri" w:cs="Amiri"/>
          <w:color w:val="111111"/>
          <w:sz w:val="28"/>
          <w:sz w:val="28"/>
          <w:szCs w:val="28"/>
          <w:rtl w:val="true"/>
          <w:lang w:bidi="ar-SA"/>
        </w:rPr>
        <w:t>بيان للتركيب النحوي في كلمة لااله الا الله و وجوه المعاني المستخرجة منها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الحرى بالتحميد والصلاة على محمد النبي الداعي إلى التوحيد وآله</w:t>
      </w:r>
      <w:r>
        <w:rPr>
          <w:rFonts w:eastAsia="Amiri" w:cs="Amiri" w:ascii="Amiri" w:hAnsi="Amiri"/>
          <w:color w:val="111111"/>
          <w:sz w:val="28"/>
          <w:szCs w:val="28"/>
          <w:rtl w:val="true"/>
          <w:lang w:bidi="ar-SA"/>
        </w:rPr>
        <w:t xml:space="preserve">». </w:t>
      </w:r>
      <w:bookmarkStart w:id="564" w:name="pg15009_169649"/>
    </w:p>
    <w:p>
      <w:pPr>
        <w:pStyle w:val="BookText"/>
        <w:rPr/>
      </w:pPr>
      <w:bookmarkEnd w:id="564"/>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المبدل منه في حكم الساقط فيصير التقدير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الا الله الفسدتا و فساده ظاهر</w:t>
      </w:r>
      <w:r>
        <w:rPr>
          <w:rFonts w:eastAsia="Amiri" w:cs="Amiri" w:ascii="Amiri" w:hAnsi="Amiri"/>
          <w:color w:val="111111"/>
          <w:sz w:val="28"/>
          <w:szCs w:val="28"/>
          <w:rtl w:val="true"/>
          <w:lang w:bidi="ar-SA"/>
        </w:rPr>
        <w:t>».</w:t>
      </w:r>
    </w:p>
    <w:p>
      <w:pPr>
        <w:pStyle w:val="Heading2"/>
        <w:numPr>
          <w:ilvl w:val="1"/>
          <w:numId w:val="1"/>
        </w:numPr>
        <w:rPr/>
      </w:pPr>
      <w:bookmarkStart w:id="565" w:name="__RefHeading___Toc597146_3406789950"/>
      <w:bookmarkStart w:id="566" w:name="_Toc232"/>
      <w:bookmarkEnd w:id="565"/>
      <w:r>
        <w:rPr/>
        <w:t>4</w:t>
      </w:r>
      <w:r>
        <w:rPr>
          <w:rtl w:val="true"/>
        </w:rPr>
        <w:t xml:space="preserve"> - </w:t>
      </w:r>
      <w:r>
        <w:rPr>
          <w:rtl w:val="true"/>
        </w:rPr>
        <w:t xml:space="preserve">الحاشية على كتاب في اصول الفقه </w:t>
      </w:r>
      <w:r>
        <w:rPr>
          <w:rtl w:val="true"/>
        </w:rPr>
        <w:t>(</w:t>
      </w:r>
      <w:r>
        <w:rPr/>
        <w:t>62</w:t>
      </w:r>
      <w:r>
        <w:rPr>
          <w:rtl w:val="true"/>
        </w:rPr>
        <w:t xml:space="preserve">ظ </w:t>
      </w:r>
      <w:r>
        <w:rPr>
          <w:rtl w:val="true"/>
        </w:rPr>
        <w:t xml:space="preserve">- </w:t>
      </w:r>
      <w:r>
        <w:rPr/>
        <w:t>152</w:t>
      </w:r>
      <w:r>
        <w:rPr>
          <w:rtl w:val="true"/>
        </w:rPr>
        <w:t xml:space="preserve"> </w:t>
      </w:r>
      <w:r>
        <w:rPr>
          <w:rtl w:val="true"/>
        </w:rPr>
        <w:t>ظ</w:t>
      </w:r>
      <w:r>
        <w:rPr>
          <w:rtl w:val="true"/>
        </w:rPr>
        <w:t>) [</w:t>
      </w:r>
      <w:r>
        <w:rPr>
          <w:rtl w:val="true"/>
        </w:rPr>
        <w:t xml:space="preserve">اصول الفقه </w:t>
      </w:r>
      <w:r>
        <w:rPr>
          <w:rtl w:val="true"/>
        </w:rPr>
        <w:t>]</w:t>
      </w:r>
      <w:bookmarkEnd w:id="56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كتاب في أصول الفقه في مرحلتين، الثاني منهما في مبادئ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لطف الله تعالی، یعنی من لطف الله سبحانه بعباده احداث 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قد علمت هيهنا والله اعلم بالصواب واليه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يوم الثلاثاء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الكتابان الثاني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النستعليق، الكتاب الرابع بخط النسخ، في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عبدالله الهزارجریبي، وتملك باسم محمد باقر بن ملا عبدالحی،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594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67" w:name="__RefHeading___Toc597148_3406789950"/>
      <w:bookmarkStart w:id="568" w:name="_Toc233"/>
      <w:bookmarkEnd w:id="567"/>
      <w:r>
        <w:rPr/>
        <w:t>1</w:t>
      </w:r>
      <w:r>
        <w:rPr>
          <w:rtl w:val="true"/>
        </w:rPr>
        <w:t xml:space="preserve">- </w:t>
      </w:r>
      <w:r>
        <w:rPr>
          <w:rtl w:val="true"/>
        </w:rPr>
        <w:t xml:space="preserve">شرح قصيدة البردة </w:t>
      </w:r>
      <w:r>
        <w:rPr>
          <w:rtl w:val="true"/>
        </w:rPr>
        <w:t>(</w:t>
      </w:r>
      <w:r>
        <w:rPr/>
        <w:t>2</w:t>
      </w:r>
      <w:r>
        <w:rPr>
          <w:rtl w:val="true"/>
        </w:rPr>
        <w:t xml:space="preserve">ظ </w:t>
      </w:r>
      <w:r>
        <w:rPr>
          <w:rtl w:val="true"/>
        </w:rPr>
        <w:t xml:space="preserve">- </w:t>
      </w:r>
      <w:r>
        <w:rPr/>
        <w:t>52</w:t>
      </w:r>
      <w:r>
        <w:rPr>
          <w:rtl w:val="true"/>
        </w:rPr>
        <w:t xml:space="preserve"> </w:t>
      </w:r>
      <w:r>
        <w:rPr>
          <w:rtl w:val="true"/>
        </w:rPr>
        <w:t>و</w:t>
      </w:r>
      <w:r>
        <w:rPr>
          <w:rtl w:val="true"/>
        </w:rPr>
        <w:t xml:space="preserve">) [ </w:t>
      </w:r>
      <w:r>
        <w:rPr>
          <w:rtl w:val="true"/>
        </w:rPr>
        <w:t xml:space="preserve">الادب </w:t>
      </w:r>
      <w:r>
        <w:rPr>
          <w:rtl w:val="true"/>
        </w:rPr>
        <w:t>]</w:t>
      </w:r>
      <w:bookmarkEnd w:id="568"/>
    </w:p>
    <w:p>
      <w:pPr>
        <w:pStyle w:val="BookText"/>
        <w:rPr/>
      </w:pPr>
      <w:r>
        <w:rPr>
          <w:rFonts w:ascii="IRNazanin" w:hAnsi="IRNazanin" w:eastAsia="IRNazanin"/>
          <w:color w:val="111111"/>
          <w:sz w:val="28"/>
          <w:sz w:val="28"/>
          <w:szCs w:val="28"/>
          <w:rtl w:val="true"/>
          <w:lang w:bidi="fa-IR"/>
        </w:rPr>
        <w:t>الفخر الدین احمد بن محمد بن أبي بكر</w:t>
      </w:r>
    </w:p>
    <w:p>
      <w:pPr>
        <w:pStyle w:val="BookText"/>
        <w:rPr/>
      </w:pPr>
      <w:r>
        <w:rPr>
          <w:rFonts w:ascii="Amiri" w:hAnsi="Amiri" w:eastAsia="Amiri" w:cs="Amiri"/>
          <w:color w:val="111111"/>
          <w:sz w:val="28"/>
          <w:sz w:val="28"/>
          <w:szCs w:val="28"/>
          <w:rtl w:val="true"/>
          <w:lang w:bidi="ar-SA"/>
        </w:rPr>
        <w:t xml:space="preserve">شرح للقصيدة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للبوصيري، الذي مدح بها رسول الله صلى الله عليه و آله و في أواخره عدة صفحات بالفارسية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محمد المصطفى صلى الله عليه وآله المجتبی</w:t>
      </w:r>
      <w:r>
        <w:rPr>
          <w:rFonts w:eastAsia="IRNazanin" w:cs="IRNazanin"/>
          <w:color w:val="111111"/>
          <w:sz w:val="28"/>
          <w:szCs w:val="28"/>
          <w:rtl w:val="true"/>
          <w:lang w:bidi="fa-IR"/>
        </w:rPr>
        <w:t xml:space="preserve">» </w:t>
      </w:r>
      <w:bookmarkStart w:id="569" w:name="pg15009_169650"/>
    </w:p>
    <w:p>
      <w:pPr>
        <w:pStyle w:val="BookText"/>
        <w:rPr/>
      </w:pPr>
      <w:bookmarkEnd w:id="569"/>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توطئه و تمهید سابق ظاهر و معلوم می شود لهذا تعرض بر شرح این بیت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2"/>
        <w:numPr>
          <w:ilvl w:val="1"/>
          <w:numId w:val="1"/>
        </w:numPr>
        <w:rPr/>
      </w:pPr>
      <w:bookmarkStart w:id="570" w:name="__RefHeading___Toc597150_3406789950"/>
      <w:bookmarkStart w:id="571" w:name="_Toc234"/>
      <w:bookmarkEnd w:id="570"/>
      <w:r>
        <w:rPr/>
        <w:t>2</w:t>
      </w:r>
      <w:r>
        <w:rPr>
          <w:rtl w:val="true"/>
        </w:rPr>
        <w:t xml:space="preserve"> - </w:t>
      </w:r>
      <w:r>
        <w:rPr>
          <w:rtl w:val="true"/>
        </w:rPr>
        <w:t xml:space="preserve">اربعون سورة من التوراة </w:t>
      </w:r>
      <w:r>
        <w:rPr>
          <w:rtl w:val="true"/>
        </w:rPr>
        <w:t>(</w:t>
      </w:r>
      <w:r>
        <w:rPr/>
        <w:t>53</w:t>
      </w:r>
      <w:r>
        <w:rPr>
          <w:rtl w:val="true"/>
        </w:rPr>
        <w:t xml:space="preserve"> </w:t>
      </w:r>
      <w:r>
        <w:rPr>
          <w:rtl w:val="true"/>
        </w:rPr>
        <w:t xml:space="preserve">و </w:t>
      </w:r>
      <w:r>
        <w:rPr>
          <w:rtl w:val="true"/>
        </w:rPr>
        <w:t xml:space="preserve">- </w:t>
      </w:r>
      <w:r>
        <w:rPr/>
        <w:t>62</w:t>
      </w:r>
      <w:r>
        <w:rPr>
          <w:rtl w:val="true"/>
        </w:rPr>
        <w:t>ظ</w:t>
      </w:r>
      <w:r>
        <w:rPr>
          <w:rtl w:val="true"/>
        </w:rPr>
        <w:t xml:space="preserve">) [ </w:t>
      </w:r>
      <w:r>
        <w:rPr>
          <w:rtl w:val="true"/>
        </w:rPr>
        <w:t xml:space="preserve">الحديث </w:t>
      </w:r>
      <w:r>
        <w:rPr>
          <w:rtl w:val="true"/>
        </w:rPr>
        <w:t>]</w:t>
      </w:r>
      <w:bookmarkEnd w:id="57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تعرض فيها للكيفية الصحيحة لتهذيب النفس والتجنب عمّا يقوله الصوفيّة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في الكوكب اي فلل الكرسي بقدر الارض مائة مرة واصغر الكواكب كالسماء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احسن فان الله مع المحسنين وصلى الله على محمد وآله الطاهرين ولعنة الله على اعدائهم أجمعين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الكتاب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72" w:name="__RefHeading___Toc597152_3406789950"/>
      <w:bookmarkStart w:id="573" w:name="_Toc235"/>
      <w:bookmarkEnd w:id="572"/>
      <w:r>
        <w:rPr/>
        <w:t>1</w:t>
      </w:r>
      <w:r>
        <w:rPr>
          <w:rtl w:val="true"/>
        </w:rPr>
        <w:t xml:space="preserve">- </w:t>
      </w:r>
      <w:r>
        <w:rPr>
          <w:rtl w:val="true"/>
        </w:rPr>
        <w:t xml:space="preserve">الحاشية على الحاشية الخطائية على الشرح المختصر </w:t>
      </w:r>
      <w:r>
        <w:rPr>
          <w:rtl w:val="true"/>
        </w:rPr>
        <w:t>(</w:t>
      </w:r>
      <w:r>
        <w:rPr/>
        <w:t>1</w:t>
      </w:r>
      <w:r>
        <w:rPr>
          <w:rtl w:val="true"/>
        </w:rPr>
        <w:t xml:space="preserve">ظ </w:t>
      </w:r>
      <w:r>
        <w:rPr>
          <w:rtl w:val="true"/>
        </w:rPr>
        <w:t xml:space="preserve">- </w:t>
      </w:r>
      <w:r>
        <w:rPr/>
        <w:t>79</w:t>
      </w:r>
      <w:r>
        <w:rPr>
          <w:rtl w:val="true"/>
        </w:rPr>
        <w:t>و</w:t>
      </w:r>
      <w:r>
        <w:rPr>
          <w:rtl w:val="true"/>
        </w:rPr>
        <w:t xml:space="preserve">) [ </w:t>
      </w:r>
      <w:r>
        <w:rPr>
          <w:rtl w:val="true"/>
        </w:rPr>
        <w:t xml:space="preserve">البلاغة </w:t>
      </w:r>
      <w:r>
        <w:rPr>
          <w:rtl w:val="true"/>
        </w:rPr>
        <w:t>]</w:t>
      </w:r>
      <w:bookmarkEnd w:id="57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تعليقات على حاشية نظام الدین عثمان الخطائي على الشرح المختصر للتفتازاني على تلخيص المفتاح للقزويني، والمفتاح للسكاکی</w:t>
      </w:r>
      <w:r>
        <w:rPr>
          <w:rFonts w:eastAsia="IRNazanin" w:cs="IRNazanin"/>
          <w:color w:val="111111"/>
          <w:sz w:val="28"/>
          <w:szCs w:val="28"/>
          <w:rtl w:val="true"/>
          <w:lang w:bidi="fa-IR"/>
        </w:rPr>
        <w:t xml:space="preserve">. </w:t>
      </w:r>
      <w:bookmarkStart w:id="574" w:name="pg15009_169651"/>
    </w:p>
    <w:p>
      <w:pPr>
        <w:pStyle w:val="BookText"/>
        <w:rPr/>
      </w:pPr>
      <w:bookmarkEnd w:id="574"/>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خلق الانسان وعلمه البيان وشكراً لمن علمه بدائع المعاني و روائع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مبالغة للمفيض كالدراك والحساس في مبالغة المدرك والمحسن،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597154_3406789950"/>
      <w:bookmarkStart w:id="576" w:name="_Toc236"/>
      <w:bookmarkEnd w:id="575"/>
      <w:r>
        <w:rPr/>
        <w:t>2</w:t>
      </w:r>
      <w:r>
        <w:rPr>
          <w:rtl w:val="true"/>
        </w:rPr>
        <w:t xml:space="preserve">- </w:t>
      </w:r>
      <w:r>
        <w:rPr>
          <w:rtl w:val="true"/>
        </w:rPr>
        <w:t xml:space="preserve">كتاب في الحكمة </w:t>
      </w:r>
      <w:r>
        <w:rPr>
          <w:rtl w:val="true"/>
        </w:rPr>
        <w:t>(</w:t>
      </w:r>
      <w:r>
        <w:rPr/>
        <w:t>81</w:t>
      </w:r>
      <w:r>
        <w:rPr>
          <w:rtl w:val="true"/>
        </w:rPr>
        <w:t xml:space="preserve">ظ </w:t>
      </w:r>
      <w:r>
        <w:rPr>
          <w:rtl w:val="true"/>
        </w:rPr>
        <w:t xml:space="preserve">- </w:t>
      </w:r>
      <w:r>
        <w:rPr/>
        <w:t>124</w:t>
      </w:r>
      <w:r>
        <w:rPr>
          <w:rtl w:val="true"/>
        </w:rPr>
        <w:t xml:space="preserve"> </w:t>
      </w:r>
      <w:r>
        <w:rPr>
          <w:rtl w:val="true"/>
        </w:rPr>
        <w:t>و</w:t>
      </w:r>
      <w:r>
        <w:rPr>
          <w:rtl w:val="true"/>
        </w:rPr>
        <w:t xml:space="preserve">) [ </w:t>
      </w:r>
      <w:r>
        <w:rPr>
          <w:rtl w:val="true"/>
        </w:rPr>
        <w:t xml:space="preserve">الكلام </w:t>
      </w:r>
      <w:r>
        <w:rPr>
          <w:rtl w:val="true"/>
        </w:rPr>
        <w:t>]</w:t>
      </w:r>
      <w:bookmarkEnd w:id="57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الحكمة المتعالية في اربعة عشر 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نستعين ومنه الاعانة في التتميم وله الحمد علی کرمه العميم ومنّه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الاخلال بحكمة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 و تاریخه مجهولان، الكتاب الثاني بخط شجاع الدین محمود بن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 على الهوامش تصحیحات و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 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مهدي، مدرسه میرزا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اول الكتاب الثاني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596</w:t>
      </w:r>
    </w:p>
    <w:p>
      <w:pPr>
        <w:pStyle w:val="Heading2"/>
        <w:numPr>
          <w:ilvl w:val="1"/>
          <w:numId w:val="1"/>
        </w:numPr>
        <w:rPr/>
      </w:pPr>
      <w:bookmarkStart w:id="577" w:name="__RefHeading___Toc597156_3406789950"/>
      <w:bookmarkStart w:id="578" w:name="_Toc237"/>
      <w:bookmarkEnd w:id="577"/>
      <w:r>
        <w:rPr>
          <w:rtl w:val="true"/>
        </w:rPr>
        <w:t xml:space="preserve">مختصر غنية المتملّي </w:t>
      </w:r>
      <w:r>
        <w:rPr>
          <w:rtl w:val="true"/>
        </w:rPr>
        <w:t xml:space="preserve">[ </w:t>
      </w:r>
      <w:r>
        <w:rPr>
          <w:rtl w:val="true"/>
        </w:rPr>
        <w:t xml:space="preserve">الفقه </w:t>
      </w:r>
      <w:r>
        <w:rPr>
          <w:rtl w:val="true"/>
        </w:rPr>
        <w:t>]</w:t>
      </w:r>
      <w:bookmarkEnd w:id="578"/>
    </w:p>
    <w:p>
      <w:pPr>
        <w:pStyle w:val="BookText"/>
        <w:rPr/>
      </w:pPr>
      <w:r>
        <w:rPr>
          <w:rFonts w:ascii="Amiri" w:hAnsi="Amiri" w:eastAsia="Amiri" w:cs="Amiri"/>
          <w:color w:val="111111"/>
          <w:sz w:val="28"/>
          <w:sz w:val="28"/>
          <w:szCs w:val="28"/>
          <w:rtl w:val="true"/>
          <w:lang w:bidi="ar-SA"/>
        </w:rPr>
        <w:t xml:space="preserve">لابراهيم بن محمد بن ابراهيم الحلبي المتوفي </w:t>
      </w:r>
      <w:r>
        <w:rPr>
          <w:rFonts w:eastAsia="Amiri" w:cs="Amiri" w:ascii="Amiri" w:hAnsi="Amiri"/>
          <w:color w:val="111111"/>
          <w:sz w:val="28"/>
          <w:szCs w:val="28"/>
          <w:lang w:bidi="ar-SA"/>
        </w:rPr>
        <w:t>956</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اختصار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المتملی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ايضا وهو شرح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لسديد الدين الكاشغری</w:t>
      </w:r>
      <w:r>
        <w:rPr>
          <w:rFonts w:eastAsia="IRNazanin" w:cs="IRNazanin"/>
          <w:color w:val="111111"/>
          <w:sz w:val="28"/>
          <w:szCs w:val="28"/>
          <w:rtl w:val="true"/>
          <w:lang w:bidi="fa-IR"/>
        </w:rPr>
        <w:t xml:space="preserve">. </w:t>
      </w:r>
      <w:bookmarkStart w:id="579" w:name="pg15009_169652"/>
    </w:p>
    <w:p>
      <w:pPr>
        <w:pStyle w:val="BookText"/>
        <w:rPr/>
      </w:pPr>
      <w:bookmarkEnd w:id="579"/>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العبادة مفتح السعادة ومطمح السيادة وملمح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نرزقك والعاقبة للتقوى ونسأل الله سبحانه وتعالى حسن العاقبة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العناوين بالحمرة، في اول النسخة فهرس 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اسود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597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580" w:name="__RefHeading___Toc597158_3406789950"/>
      <w:bookmarkStart w:id="581" w:name="_Toc238"/>
      <w:bookmarkEnd w:id="580"/>
      <w:r>
        <w:rPr/>
        <w:t>1</w:t>
      </w:r>
      <w:r>
        <w:rPr>
          <w:rtl w:val="true"/>
        </w:rPr>
        <w:t xml:space="preserve"> - </w:t>
      </w:r>
      <w:r>
        <w:rPr>
          <w:rtl w:val="true"/>
        </w:rPr>
        <w:t xml:space="preserve">الزوراء </w:t>
      </w:r>
      <w:r>
        <w:rPr>
          <w:rtl w:val="true"/>
        </w:rPr>
        <w:t>(</w:t>
      </w:r>
      <w:r>
        <w:rPr/>
        <w:t>1</w:t>
      </w:r>
      <w:r>
        <w:rPr>
          <w:rtl w:val="true"/>
        </w:rPr>
        <w:t xml:space="preserve">ظ </w:t>
      </w:r>
      <w:r>
        <w:rPr>
          <w:rtl w:val="true"/>
        </w:rPr>
        <w:t xml:space="preserve">- </w:t>
      </w:r>
      <w:r>
        <w:rPr/>
        <w:t>8</w:t>
      </w:r>
      <w:r>
        <w:rPr>
          <w:rtl w:val="true"/>
        </w:rPr>
        <w:t>و</w:t>
      </w:r>
      <w:r>
        <w:rPr>
          <w:rtl w:val="true"/>
        </w:rPr>
        <w:t xml:space="preserve">) [ </w:t>
      </w:r>
      <w:r>
        <w:rPr>
          <w:rtl w:val="true"/>
        </w:rPr>
        <w:t xml:space="preserve">الفلسفة </w:t>
      </w:r>
      <w:r>
        <w:rPr>
          <w:rtl w:val="true"/>
        </w:rPr>
        <w:t>]</w:t>
      </w:r>
      <w:bookmarkEnd w:id="581"/>
    </w:p>
    <w:p>
      <w:pPr>
        <w:pStyle w:val="BookText"/>
        <w:rPr/>
      </w:pPr>
      <w:r>
        <w:rPr>
          <w:rFonts w:ascii="Amiri" w:hAnsi="Amiri" w:eastAsia="Amiri" w:cs="Amiri"/>
          <w:color w:val="111111"/>
          <w:sz w:val="28"/>
          <w:sz w:val="28"/>
          <w:szCs w:val="28"/>
          <w:rtl w:val="true"/>
          <w:lang w:bidi="ar-SA"/>
        </w:rPr>
        <w:t xml:space="preserve">لجلال الدين الدواني المتوفي في </w:t>
      </w:r>
      <w:r>
        <w:rPr>
          <w:rFonts w:eastAsia="Amiri" w:cs="Amiri" w:ascii="Amiri" w:hAnsi="Amiri"/>
          <w:color w:val="111111"/>
          <w:sz w:val="28"/>
          <w:szCs w:val="28"/>
          <w:lang w:bidi="ar-SA"/>
        </w:rPr>
        <w:t>908</w:t>
      </w:r>
    </w:p>
    <w:p>
      <w:pPr>
        <w:pStyle w:val="BookText"/>
        <w:rPr/>
      </w:pPr>
      <w:r>
        <w:rPr>
          <w:rFonts w:ascii="IRNazanin" w:hAnsi="IRNazanin" w:eastAsia="IRNazanin"/>
          <w:color w:val="111111"/>
          <w:sz w:val="28"/>
          <w:sz w:val="28"/>
          <w:szCs w:val="28"/>
          <w:rtl w:val="true"/>
          <w:lang w:bidi="fa-IR"/>
        </w:rPr>
        <w:t>کتاب فلسفي جمع فيه بين الحكمة البحتة والذوقية في طريق اثبات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لذاته لوليه بذاته والصلاة منه على المرتبة الجامعة لجميع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والسلام على القدسيين خصوصاً على سيدنا سيد الكل في الكل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Heading2"/>
        <w:numPr>
          <w:ilvl w:val="1"/>
          <w:numId w:val="1"/>
        </w:numPr>
        <w:rPr/>
      </w:pPr>
      <w:bookmarkStart w:id="582" w:name="__RefHeading___Toc597160_3406789950"/>
      <w:bookmarkStart w:id="583" w:name="_Toc239"/>
      <w:bookmarkEnd w:id="582"/>
      <w:r>
        <w:rPr/>
        <w:t>2</w:t>
      </w:r>
      <w:r>
        <w:rPr>
          <w:rtl w:val="true"/>
        </w:rPr>
        <w:t xml:space="preserve"> - </w:t>
      </w:r>
      <w:r>
        <w:rPr>
          <w:rtl w:val="true"/>
        </w:rPr>
        <w:t xml:space="preserve">الشرح على شرح الزوراء </w:t>
      </w:r>
      <w:r>
        <w:rPr>
          <w:rtl w:val="true"/>
        </w:rPr>
        <w:t>(</w:t>
      </w:r>
      <w:r>
        <w:rPr/>
        <w:t>9</w:t>
      </w:r>
      <w:r>
        <w:rPr>
          <w:rtl w:val="true"/>
        </w:rPr>
        <w:t xml:space="preserve">ظ </w:t>
      </w:r>
      <w:r>
        <w:rPr>
          <w:rtl w:val="true"/>
        </w:rPr>
        <w:t xml:space="preserve">- </w:t>
      </w:r>
      <w:r>
        <w:rPr/>
        <w:t>100</w:t>
      </w:r>
      <w:r>
        <w:rPr>
          <w:rtl w:val="true"/>
        </w:rPr>
        <w:t>و</w:t>
      </w:r>
      <w:r>
        <w:rPr>
          <w:rtl w:val="true"/>
        </w:rPr>
        <w:t xml:space="preserve">) [ </w:t>
      </w:r>
      <w:r>
        <w:rPr>
          <w:rtl w:val="true"/>
        </w:rPr>
        <w:t xml:space="preserve">في الفلسفة </w:t>
      </w:r>
      <w:r>
        <w:rPr>
          <w:rtl w:val="true"/>
        </w:rPr>
        <w:t>]</w:t>
      </w:r>
      <w:bookmarkEnd w:id="58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على شرح الزوراء، والزوراء وشرحه كلاهما للمحقق الدوانی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المتوحد بجلال وحدة ذاته في كمال كثرة اسمائه وصفاته المتفرد بالتنزّه</w:t>
      </w:r>
      <w:r>
        <w:rPr>
          <w:rFonts w:eastAsia="Amiri" w:cs="Amiri" w:ascii="Amiri" w:hAnsi="Amiri"/>
          <w:color w:val="111111"/>
          <w:sz w:val="28"/>
          <w:szCs w:val="28"/>
          <w:rtl w:val="true"/>
          <w:lang w:bidi="ar-SA"/>
        </w:rPr>
        <w:t xml:space="preserve">». </w:t>
      </w:r>
      <w:bookmarkStart w:id="584" w:name="pg15009_169653"/>
    </w:p>
    <w:p>
      <w:pPr>
        <w:pStyle w:val="BookText"/>
        <w:rPr/>
      </w:pPr>
      <w:bookmarkEnd w:id="584"/>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 والسلام علی من اتبع 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عبدالله بن عيسى الطائی،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العناوين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598</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الميراث</w:t>
      </w:r>
      <w:r>
        <w:rPr>
          <w:rFonts w:eastAsia="Amiri" w:cs="Amiri" w:ascii="Amiri" w:hAnsi="Amiri"/>
          <w:color w:val="111111"/>
          <w:sz w:val="28"/>
          <w:szCs w:val="28"/>
          <w:rtl w:val="true"/>
          <w:lang w:bidi="ar-SA"/>
        </w:rPr>
        <w:t>)</w:t>
      </w:r>
    </w:p>
    <w:p>
      <w:pPr>
        <w:pStyle w:val="Heading2"/>
        <w:numPr>
          <w:ilvl w:val="1"/>
          <w:numId w:val="1"/>
        </w:numPr>
        <w:rPr/>
      </w:pPr>
      <w:bookmarkStart w:id="585" w:name="__RefHeading___Toc597162_3406789950"/>
      <w:bookmarkStart w:id="586" w:name="_Toc240"/>
      <w:bookmarkEnd w:id="585"/>
      <w:r>
        <w:rPr/>
        <w:t>1</w:t>
      </w:r>
      <w:r>
        <w:rPr>
          <w:rtl w:val="true"/>
        </w:rPr>
        <w:t xml:space="preserve"> - </w:t>
      </w:r>
      <w:r>
        <w:rPr>
          <w:rtl w:val="true"/>
        </w:rPr>
        <w:t xml:space="preserve">الفرائض </w:t>
      </w:r>
      <w:r>
        <w:rPr>
          <w:rtl w:val="true"/>
        </w:rPr>
        <w:t>(</w:t>
      </w:r>
      <w:r>
        <w:rPr/>
        <w:t>25</w:t>
      </w:r>
      <w:r>
        <w:rPr>
          <w:rtl w:val="true"/>
        </w:rPr>
        <w:t xml:space="preserve"> </w:t>
      </w:r>
      <w:r>
        <w:rPr>
          <w:rtl w:val="true"/>
        </w:rPr>
        <w:t xml:space="preserve">و </w:t>
      </w:r>
      <w:r>
        <w:rPr>
          <w:rtl w:val="true"/>
        </w:rPr>
        <w:t xml:space="preserve">- </w:t>
      </w:r>
      <w:r>
        <w:rPr/>
        <w:t>29</w:t>
      </w:r>
      <w:r>
        <w:rPr>
          <w:rtl w:val="true"/>
        </w:rPr>
        <w:t>ظ</w:t>
      </w:r>
      <w:r>
        <w:rPr>
          <w:rtl w:val="true"/>
        </w:rPr>
        <w:t xml:space="preserve">) [ </w:t>
      </w:r>
      <w:r>
        <w:rPr>
          <w:rtl w:val="true"/>
        </w:rPr>
        <w:t xml:space="preserve">الفقه </w:t>
      </w:r>
      <w:r>
        <w:rPr>
          <w:rtl w:val="true"/>
        </w:rPr>
        <w:t>]</w:t>
      </w:r>
      <w:bookmarkEnd w:id="58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احكام الميراث على رأي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الفرائض، يُبدأ من تركة الميت بما تعلق بعين كزكاة وجان مرهون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الثانية اخذه مضروباً في نصيب الثاني او وفقه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Heading2"/>
        <w:numPr>
          <w:ilvl w:val="1"/>
          <w:numId w:val="1"/>
        </w:numPr>
        <w:rPr/>
      </w:pPr>
      <w:bookmarkStart w:id="587" w:name="__RefHeading___Toc597164_3406789950"/>
      <w:bookmarkStart w:id="588" w:name="_Toc241"/>
      <w:bookmarkEnd w:id="587"/>
      <w:r>
        <w:rPr/>
        <w:t>2</w:t>
      </w:r>
      <w:r>
        <w:rPr>
          <w:rtl w:val="true"/>
        </w:rPr>
        <w:t xml:space="preserve"> - </w:t>
      </w:r>
      <w:r>
        <w:rPr>
          <w:rtl w:val="true"/>
        </w:rPr>
        <w:t xml:space="preserve">شرح الفرائض </w:t>
      </w:r>
      <w:r>
        <w:rPr>
          <w:rtl w:val="true"/>
        </w:rPr>
        <w:t>(</w:t>
      </w:r>
      <w:r>
        <w:rPr/>
        <w:t>33</w:t>
      </w:r>
      <w:r>
        <w:rPr>
          <w:rtl w:val="true"/>
        </w:rPr>
        <w:t xml:space="preserve">ظ </w:t>
      </w:r>
      <w:r>
        <w:rPr>
          <w:rtl w:val="true"/>
        </w:rPr>
        <w:t xml:space="preserve">- </w:t>
      </w:r>
      <w:r>
        <w:rPr/>
        <w:t>64</w:t>
      </w:r>
      <w:r>
        <w:rPr>
          <w:rtl w:val="true"/>
        </w:rPr>
        <w:t xml:space="preserve"> </w:t>
      </w:r>
      <w:r>
        <w:rPr>
          <w:rtl w:val="true"/>
        </w:rPr>
        <w:t>ظ</w:t>
      </w:r>
      <w:r>
        <w:rPr>
          <w:rtl w:val="true"/>
        </w:rPr>
        <w:t xml:space="preserve">) [ </w:t>
      </w:r>
      <w:r>
        <w:rPr>
          <w:rtl w:val="true"/>
        </w:rPr>
        <w:t xml:space="preserve">الفقه </w:t>
      </w:r>
      <w:r>
        <w:rPr>
          <w:rtl w:val="true"/>
        </w:rPr>
        <w:t>]</w:t>
      </w:r>
      <w:bookmarkEnd w:id="58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ذكره، وهو شرح ممزوج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الفرائض اي مسائل قسمة المواريث، جمع فريضة بمعنی مفروضة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مات ثالث عمل في المسئلة ما عمل في المسئلة الثانی و هكذا و الله اعلم بالصواب</w:t>
      </w:r>
      <w:r>
        <w:rPr>
          <w:rFonts w:eastAsia="IRNazanin" w:cs="IRNazanin"/>
          <w:color w:val="111111"/>
          <w:sz w:val="28"/>
          <w:szCs w:val="28"/>
          <w:rtl w:val="true"/>
          <w:lang w:bidi="fa-IR"/>
        </w:rPr>
        <w:t xml:space="preserve">». </w:t>
      </w:r>
      <w:bookmarkStart w:id="589" w:name="pg15009_169654"/>
    </w:p>
    <w:p>
      <w:pPr>
        <w:pStyle w:val="Heading2"/>
        <w:numPr>
          <w:ilvl w:val="1"/>
          <w:numId w:val="1"/>
        </w:numPr>
        <w:rPr/>
      </w:pPr>
      <w:bookmarkStart w:id="590" w:name="__RefHeading___Toc597166_3406789950"/>
      <w:bookmarkStart w:id="591" w:name="_Toc242"/>
      <w:bookmarkEnd w:id="589"/>
      <w:bookmarkEnd w:id="590"/>
      <w:r>
        <w:rPr/>
        <w:t>3</w:t>
      </w:r>
      <w:r>
        <w:rPr>
          <w:rtl w:val="true"/>
        </w:rPr>
        <w:t xml:space="preserve">- </w:t>
      </w:r>
      <w:r>
        <w:rPr>
          <w:rtl w:val="true"/>
        </w:rPr>
        <w:t xml:space="preserve">الفرائض </w:t>
      </w:r>
      <w:r>
        <w:rPr>
          <w:rtl w:val="true"/>
        </w:rPr>
        <w:t>(</w:t>
      </w:r>
      <w:r>
        <w:rPr/>
        <w:t>66</w:t>
      </w:r>
      <w:r>
        <w:rPr>
          <w:rtl w:val="true"/>
        </w:rPr>
        <w:t xml:space="preserve"> </w:t>
      </w:r>
      <w:r>
        <w:rPr>
          <w:rtl w:val="true"/>
        </w:rPr>
        <w:t xml:space="preserve">و </w:t>
      </w:r>
      <w:r>
        <w:rPr>
          <w:rtl w:val="true"/>
        </w:rPr>
        <w:t xml:space="preserve">- </w:t>
      </w:r>
      <w:r>
        <w:rPr/>
        <w:t>78</w:t>
      </w:r>
      <w:r>
        <w:rPr>
          <w:rtl w:val="true"/>
        </w:rPr>
        <w:t>ظ</w:t>
      </w:r>
      <w:r>
        <w:rPr>
          <w:rtl w:val="true"/>
        </w:rPr>
        <w:t xml:space="preserve">) [ </w:t>
      </w:r>
      <w:r>
        <w:rPr>
          <w:rtl w:val="true"/>
        </w:rPr>
        <w:t xml:space="preserve">الفقه </w:t>
      </w:r>
      <w:r>
        <w:rPr>
          <w:rtl w:val="true"/>
        </w:rPr>
        <w:t>]</w:t>
      </w:r>
      <w:bookmarkEnd w:id="59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احكام الميراث على رأي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الفرائض عن رسول الله صلى الله عليه وآله أنه قال تعلموا الفرائض وعلموها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وللاختين ثمانية في واحد وللعم واحد في واحد</w:t>
      </w:r>
      <w:r>
        <w:rPr>
          <w:rFonts w:eastAsia="Amiri" w:cs="Amiri" w:ascii="Amiri" w:hAnsi="Amiri"/>
          <w:color w:val="111111"/>
          <w:sz w:val="28"/>
          <w:szCs w:val="28"/>
          <w:rtl w:val="true"/>
          <w:lang w:bidi="ar-SA"/>
        </w:rPr>
        <w:t>».</w:t>
      </w:r>
    </w:p>
    <w:p>
      <w:pPr>
        <w:pStyle w:val="Heading2"/>
        <w:numPr>
          <w:ilvl w:val="1"/>
          <w:numId w:val="1"/>
        </w:numPr>
        <w:rPr/>
      </w:pPr>
      <w:bookmarkStart w:id="592" w:name="__RefHeading___Toc597168_3406789950"/>
      <w:bookmarkStart w:id="593" w:name="_Toc243"/>
      <w:bookmarkEnd w:id="592"/>
      <w:r>
        <w:rPr/>
        <w:t>4</w:t>
      </w:r>
      <w:r>
        <w:rPr>
          <w:rtl w:val="true"/>
        </w:rPr>
        <w:t xml:space="preserve">- </w:t>
      </w:r>
      <w:r>
        <w:rPr>
          <w:rtl w:val="true"/>
        </w:rPr>
        <w:t xml:space="preserve">كتاب في فقه العامة </w:t>
      </w:r>
      <w:r>
        <w:rPr>
          <w:rtl w:val="true"/>
        </w:rPr>
        <w:t>(</w:t>
      </w:r>
      <w:r>
        <w:rPr/>
        <w:t>84</w:t>
      </w:r>
      <w:r>
        <w:rPr>
          <w:rtl w:val="true"/>
        </w:rPr>
        <w:t xml:space="preserve"> </w:t>
      </w:r>
      <w:r>
        <w:rPr>
          <w:rtl w:val="true"/>
        </w:rPr>
        <w:t xml:space="preserve">و </w:t>
      </w:r>
      <w:r>
        <w:rPr>
          <w:rtl w:val="true"/>
        </w:rPr>
        <w:t xml:space="preserve">- </w:t>
      </w:r>
      <w:r>
        <w:rPr/>
        <w:t>112</w:t>
      </w:r>
      <w:r>
        <w:rPr>
          <w:rtl w:val="true"/>
        </w:rPr>
        <w:t xml:space="preserve"> </w:t>
      </w:r>
      <w:r>
        <w:rPr>
          <w:rtl w:val="true"/>
        </w:rPr>
        <w:t>ظ</w:t>
      </w:r>
      <w:r>
        <w:rPr>
          <w:rtl w:val="true"/>
        </w:rPr>
        <w:t xml:space="preserve">) [ </w:t>
      </w:r>
      <w:r>
        <w:rPr>
          <w:rtl w:val="true"/>
        </w:rPr>
        <w:t xml:space="preserve">الفقه </w:t>
      </w:r>
      <w:r>
        <w:rPr>
          <w:rtl w:val="true"/>
        </w:rPr>
        <w:t>]</w:t>
      </w:r>
      <w:bookmarkEnd w:id="59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فقه الشافعي يبدء من باب الطهارة ويختم في باب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الأئمة على نجاسة الخمر الّا ما حکی داود انه قال بطهارتها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سقاه المولود خمس امرأة و سواء كان اللبن مستهلكاً او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الكتاب الأول والثالث بخط محمد سعيد بن محمد وسیم في سنندج، الكتاب الأول في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في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في ربيع الآخر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في رمضان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الفواصل والخطوط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و اواسطها متفرقات فقهية من الالغاز وغيرها،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محمدسعید بن محمد وسیم الهروی،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في الورقة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بخط احمد الحالي في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ولادة في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داخل الغلاف تاریخ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594" w:name="pg15009_169655"/>
    </w:p>
    <w:p>
      <w:pPr>
        <w:pStyle w:val="BookText"/>
        <w:rPr/>
      </w:pPr>
      <w:bookmarkEnd w:id="594"/>
      <w:r>
        <w:rPr>
          <w:rFonts w:eastAsia="Times New Roman" w:cs="Times New Roman" w:ascii="Times New Roman" w:hAnsi="Times New Roman"/>
          <w:color w:val="111111"/>
          <w:sz w:val="28"/>
          <w:szCs w:val="28"/>
          <w:lang w:val="en-US" w:bidi="en-US"/>
        </w:rPr>
        <w:t>599</w:t>
      </w:r>
    </w:p>
    <w:p>
      <w:pPr>
        <w:pStyle w:val="Heading2"/>
        <w:numPr>
          <w:ilvl w:val="1"/>
          <w:numId w:val="1"/>
        </w:numPr>
        <w:rPr/>
      </w:pPr>
      <w:bookmarkStart w:id="595" w:name="__RefHeading___Toc597170_3406789950"/>
      <w:bookmarkStart w:id="596" w:name="_Toc244"/>
      <w:bookmarkEnd w:id="595"/>
      <w:r>
        <w:rPr>
          <w:rtl w:val="true"/>
        </w:rPr>
        <w:t xml:space="preserve">الفوائد المدنية </w:t>
      </w:r>
      <w:r>
        <w:rPr>
          <w:rtl w:val="true"/>
        </w:rPr>
        <w:t xml:space="preserve">[ </w:t>
      </w:r>
      <w:r>
        <w:rPr>
          <w:rtl w:val="true"/>
        </w:rPr>
        <w:t xml:space="preserve">اصول الفقه </w:t>
      </w:r>
      <w:r>
        <w:rPr>
          <w:rtl w:val="true"/>
        </w:rPr>
        <w:t>]</w:t>
      </w:r>
      <w:bookmarkEnd w:id="596"/>
    </w:p>
    <w:p>
      <w:pPr>
        <w:pStyle w:val="BookText"/>
        <w:rPr/>
      </w:pPr>
      <w:r>
        <w:rPr>
          <w:rFonts w:ascii="IRNazanin" w:hAnsi="IRNazanin" w:eastAsia="IRNazanin"/>
          <w:color w:val="111111"/>
          <w:sz w:val="28"/>
          <w:sz w:val="28"/>
          <w:szCs w:val="28"/>
          <w:rtl w:val="true"/>
          <w:lang w:bidi="fa-IR"/>
        </w:rPr>
        <w:t xml:space="preserve">للمحدث المولی محمدامین بن محمد شریف الاسترآبادی المتوفی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كتاب في الرد على القائلين بالاجتهاد والتقليد في الأحكام الالهية، مرتب على مقدمة واثنی عشر فصلاً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 الله باعث النبيين وناصب الاولياء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 أن يقع فيها غفلة أو زلة و ذلك فضل الله يؤتيه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بالحمرة، على الهوامش تصحیحات و توضیحات، اثرت الارضة و الرطوبة قليلاً في اعلى الاوراق و فيها ترمیم،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مکی بن محمد بن شمس الدين من سلالة الشهيد الأول في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600</w:t>
      </w:r>
    </w:p>
    <w:p>
      <w:pPr>
        <w:pStyle w:val="Heading2"/>
        <w:numPr>
          <w:ilvl w:val="1"/>
          <w:numId w:val="1"/>
        </w:numPr>
        <w:rPr/>
      </w:pPr>
      <w:bookmarkStart w:id="597" w:name="__RefHeading___Toc597172_3406789950"/>
      <w:bookmarkStart w:id="598" w:name="_Toc245"/>
      <w:bookmarkEnd w:id="597"/>
      <w:r>
        <w:rPr>
          <w:rtl w:val="true"/>
        </w:rPr>
        <w:t xml:space="preserve">شرح الفصوص </w:t>
      </w:r>
      <w:r>
        <w:rPr>
          <w:rtl w:val="true"/>
        </w:rPr>
        <w:t xml:space="preserve">[ </w:t>
      </w:r>
      <w:r>
        <w:rPr>
          <w:rtl w:val="true"/>
        </w:rPr>
        <w:t xml:space="preserve">الفلسفة </w:t>
      </w:r>
      <w:r>
        <w:rPr>
          <w:rtl w:val="true"/>
        </w:rPr>
        <w:t>]</w:t>
      </w:r>
      <w:bookmarkEnd w:id="598"/>
    </w:p>
    <w:p>
      <w:pPr>
        <w:pStyle w:val="BookText"/>
        <w:rPr/>
      </w:pPr>
      <w:r>
        <w:rPr>
          <w:rFonts w:ascii="IRNazanin" w:hAnsi="IRNazanin" w:eastAsia="IRNazanin"/>
          <w:color w:val="111111"/>
          <w:sz w:val="28"/>
          <w:sz w:val="28"/>
          <w:szCs w:val="28"/>
          <w:rtl w:val="true"/>
          <w:lang w:bidi="fa-IR"/>
        </w:rPr>
        <w:t xml:space="preserve">للامیر سید اسماعيل الحسینی الغازانی المتوفی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شرح مزجي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نصر الفارابي المتوفی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أنشأ هويات الماهيات بالقضاء السابق على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خير من أوتي الحكمة وفصل الخطاب وعلى آله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bookmarkStart w:id="599" w:name="pg15009_169656"/>
    </w:p>
    <w:p>
      <w:pPr>
        <w:pStyle w:val="BookText"/>
        <w:rPr/>
      </w:pPr>
      <w:bookmarkEnd w:id="599"/>
      <w:r>
        <w:rPr>
          <w:rFonts w:ascii="IRNazanin" w:hAnsi="IRNazanin" w:eastAsia="IRNazanin"/>
          <w:color w:val="111111"/>
          <w:sz w:val="28"/>
          <w:sz w:val="28"/>
          <w:szCs w:val="28"/>
          <w:rtl w:val="true"/>
          <w:lang w:bidi="fa-IR"/>
        </w:rPr>
        <w:t xml:space="preserve">النستعلیق، ابوالقاسم،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عن نسخة خط المؤلف و في حياته، الخطوط فوق السطور بالحمرة، على الهوامش تصحیحات، اثرت الارضة في الأوراق و فيها ترمیم،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الحسين بن قاسم الصفوي الحسینی تحته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عون العبد مادام في عون العبد، عبده حسین بن قاسم الحسيني الصفوى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وكتابة فيه تعريف الكتاب واسم المؤلف بعنوان سلمه الله و ابقاه،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601</w:t>
      </w:r>
    </w:p>
    <w:p>
      <w:pPr>
        <w:pStyle w:val="Heading2"/>
        <w:numPr>
          <w:ilvl w:val="1"/>
          <w:numId w:val="1"/>
        </w:numPr>
        <w:rPr/>
      </w:pPr>
      <w:bookmarkStart w:id="600" w:name="__RefHeading___Toc597174_3406789950"/>
      <w:bookmarkStart w:id="601" w:name="_Toc246"/>
      <w:bookmarkEnd w:id="600"/>
      <w:r>
        <w:rPr>
          <w:rtl w:val="true"/>
        </w:rPr>
        <w:t xml:space="preserve">التحفة القواميّة في فقه الاماميّة </w:t>
      </w:r>
      <w:r>
        <w:rPr>
          <w:rtl w:val="true"/>
        </w:rPr>
        <w:t xml:space="preserve">[ </w:t>
      </w:r>
      <w:r>
        <w:rPr>
          <w:rtl w:val="true"/>
        </w:rPr>
        <w:t xml:space="preserve">الفقه </w:t>
      </w:r>
      <w:r>
        <w:rPr>
          <w:rtl w:val="true"/>
        </w:rPr>
        <w:t>]</w:t>
      </w:r>
      <w:bookmarkEnd w:id="601"/>
    </w:p>
    <w:p>
      <w:pPr>
        <w:pStyle w:val="BookText"/>
        <w:rPr/>
      </w:pPr>
      <w:r>
        <w:rPr>
          <w:rFonts w:ascii="IRNazanin" w:hAnsi="IRNazanin" w:eastAsia="IRNazanin"/>
          <w:color w:val="111111"/>
          <w:sz w:val="28"/>
          <w:sz w:val="28"/>
          <w:szCs w:val="28"/>
          <w:rtl w:val="true"/>
          <w:lang w:bidi="fa-IR"/>
        </w:rPr>
        <w:t xml:space="preserve">للميرزاقوام الدین محمد بن محمد مهدي الحسيني السيفي القزويني المتوفي حدود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في نظم اللمعة الدمشقيّة وهو فقه تام بغاية السلاسة نظمه باسم السلطان حسين في قزوين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هدينا الى اتباع من بهم نجانا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عنهما بدار الموحدین قزوین و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العناوين بالأسود الحالك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بيضوي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أسود</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602" w:name="pg15009_169657"/>
    </w:p>
    <w:p>
      <w:pPr>
        <w:pStyle w:val="BookText"/>
        <w:rPr/>
      </w:pPr>
      <w:bookmarkEnd w:id="602"/>
      <w:r>
        <w:rPr>
          <w:rFonts w:eastAsia="Times New Roman" w:cs="Times New Roman" w:ascii="Times New Roman" w:hAnsi="Times New Roman"/>
          <w:color w:val="111111"/>
          <w:sz w:val="28"/>
          <w:szCs w:val="28"/>
          <w:lang w:val="en-US" w:bidi="en-US"/>
        </w:rPr>
        <w:t>602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03" w:name="__RefHeading___Toc597176_3406789950"/>
      <w:bookmarkStart w:id="604" w:name="_Toc247"/>
      <w:bookmarkEnd w:id="603"/>
      <w:r>
        <w:rPr/>
        <w:t>1</w:t>
      </w:r>
      <w:r>
        <w:rPr>
          <w:rtl w:val="true"/>
        </w:rPr>
        <w:t xml:space="preserve">- </w:t>
      </w:r>
      <w:r>
        <w:rPr>
          <w:rtl w:val="true"/>
        </w:rPr>
        <w:t xml:space="preserve">الحاشية على الشرح الجديد للتجريد </w:t>
      </w:r>
      <w:r>
        <w:rPr>
          <w:rtl w:val="true"/>
        </w:rPr>
        <w:t xml:space="preserve">/ </w:t>
      </w:r>
      <w:r>
        <w:rPr>
          <w:rtl w:val="true"/>
        </w:rPr>
        <w:t xml:space="preserve">للخفری </w:t>
      </w:r>
      <w:r>
        <w:rPr>
          <w:rtl w:val="true"/>
        </w:rPr>
        <w:t>(</w:t>
      </w:r>
      <w:r>
        <w:rPr/>
        <w:t>1</w:t>
      </w:r>
      <w:r>
        <w:rPr>
          <w:rtl w:val="true"/>
        </w:rPr>
        <w:t xml:space="preserve">ظ </w:t>
      </w:r>
      <w:r>
        <w:rPr>
          <w:rtl w:val="true"/>
        </w:rPr>
        <w:t xml:space="preserve">- </w:t>
      </w:r>
      <w:r>
        <w:rPr/>
        <w:t>59</w:t>
      </w:r>
      <w:r>
        <w:rPr>
          <w:rtl w:val="true"/>
        </w:rPr>
        <w:t xml:space="preserve"> </w:t>
      </w:r>
      <w:r>
        <w:rPr>
          <w:rtl w:val="true"/>
        </w:rPr>
        <w:t>و</w:t>
      </w:r>
      <w:r>
        <w:rPr>
          <w:rtl w:val="true"/>
        </w:rPr>
        <w:t xml:space="preserve">) [ </w:t>
      </w:r>
      <w:r>
        <w:rPr>
          <w:rtl w:val="true"/>
        </w:rPr>
        <w:t xml:space="preserve">الكلام </w:t>
      </w:r>
      <w:r>
        <w:rPr>
          <w:rtl w:val="true"/>
        </w:rPr>
        <w:t>]</w:t>
      </w:r>
      <w:bookmarkEnd w:id="60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578/1</w:t>
      </w:r>
    </w:p>
    <w:p>
      <w:pPr>
        <w:pStyle w:val="Heading2"/>
        <w:numPr>
          <w:ilvl w:val="1"/>
          <w:numId w:val="1"/>
        </w:numPr>
        <w:rPr/>
      </w:pPr>
      <w:bookmarkStart w:id="605" w:name="__RefHeading___Toc597178_3406789950"/>
      <w:bookmarkStart w:id="606" w:name="_Toc248"/>
      <w:bookmarkEnd w:id="605"/>
      <w:r>
        <w:rPr/>
        <w:t>2</w:t>
      </w:r>
      <w:r>
        <w:rPr>
          <w:rtl w:val="true"/>
        </w:rPr>
        <w:t xml:space="preserve">- </w:t>
      </w:r>
      <w:r>
        <w:rPr>
          <w:rtl w:val="true"/>
        </w:rPr>
        <w:t xml:space="preserve">تفسير القرآن </w:t>
      </w:r>
      <w:r>
        <w:rPr>
          <w:rtl w:val="true"/>
        </w:rPr>
        <w:t>(</w:t>
      </w:r>
      <w:r>
        <w:rPr/>
        <w:t>64</w:t>
      </w:r>
      <w:r>
        <w:rPr>
          <w:rtl w:val="true"/>
        </w:rPr>
        <w:t xml:space="preserve">و </w:t>
      </w:r>
      <w:r>
        <w:rPr>
          <w:rtl w:val="true"/>
        </w:rPr>
        <w:t xml:space="preserve">- </w:t>
      </w:r>
      <w:r>
        <w:rPr/>
        <w:t>72</w:t>
      </w:r>
      <w:r>
        <w:rPr>
          <w:rtl w:val="true"/>
        </w:rPr>
        <w:t xml:space="preserve"> </w:t>
      </w:r>
      <w:r>
        <w:rPr>
          <w:rtl w:val="true"/>
        </w:rPr>
        <w:t>و</w:t>
      </w:r>
      <w:r>
        <w:rPr>
          <w:rtl w:val="true"/>
        </w:rPr>
        <w:t xml:space="preserve">) [ </w:t>
      </w:r>
      <w:r>
        <w:rPr>
          <w:rtl w:val="true"/>
        </w:rPr>
        <w:t xml:space="preserve">التفسير </w:t>
      </w:r>
      <w:r>
        <w:rPr>
          <w:rtl w:val="true"/>
        </w:rPr>
        <w:t>]</w:t>
      </w:r>
      <w:bookmarkEnd w:id="606"/>
    </w:p>
    <w:p>
      <w:pPr>
        <w:pStyle w:val="BookText"/>
        <w:rPr/>
      </w:pPr>
      <w:r>
        <w:rPr>
          <w:rFonts w:ascii="IRNazanin" w:hAnsi="IRNazanin" w:eastAsia="IRNazanin"/>
          <w:color w:val="111111"/>
          <w:sz w:val="28"/>
          <w:sz w:val="28"/>
          <w:szCs w:val="28"/>
          <w:rtl w:val="true"/>
          <w:lang w:bidi="fa-IR"/>
        </w:rPr>
        <w:t xml:space="preserve">لمیرزا اسماعيل الخواجة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لبعض آي القرآن و سوره و هي سورة الحمد والفلق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تفسير عرفانی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الشئ ما يعرف به فاسماء الله تعالى هي الصور النوعية التي تدل بخصائصها و هوياتها على صفات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تاچشم برگشادم نور رخ تو دیدم تا گوش باز کردم آواز تو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النستعليق، الملا اسماعيل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الأول في غرة ذي القعدة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نواب في بلدة ساري، والكتاب الثاني في العشر الثالث من ذي الحجة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سطور مائلة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 يميل إلى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603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07" w:name="__RefHeading___Toc597180_3406789950"/>
      <w:bookmarkStart w:id="608" w:name="_Toc249"/>
      <w:bookmarkEnd w:id="607"/>
      <w:r>
        <w:rPr/>
        <w:t>1</w:t>
      </w:r>
      <w:r>
        <w:rPr>
          <w:rtl w:val="true"/>
        </w:rPr>
        <w:t xml:space="preserve">- </w:t>
      </w:r>
      <w:r>
        <w:rPr>
          <w:rtl w:val="true"/>
        </w:rPr>
        <w:t xml:space="preserve">لؤلؤة البحرين في اجازتي لقرتي العين </w:t>
      </w:r>
      <w:r>
        <w:rPr>
          <w:rtl w:val="true"/>
        </w:rPr>
        <w:t xml:space="preserve">/ </w:t>
      </w:r>
      <w:r>
        <w:rPr>
          <w:rtl w:val="true"/>
        </w:rPr>
        <w:t xml:space="preserve">للبحراني </w:t>
      </w:r>
      <w:r>
        <w:rPr>
          <w:rtl w:val="true"/>
        </w:rPr>
        <w:t>(</w:t>
      </w:r>
      <w:r>
        <w:rPr/>
        <w:t>1</w:t>
      </w:r>
      <w:r>
        <w:rPr>
          <w:rtl w:val="true"/>
        </w:rPr>
        <w:t xml:space="preserve">ظ </w:t>
      </w:r>
      <w:r>
        <w:rPr>
          <w:rtl w:val="true"/>
        </w:rPr>
        <w:t xml:space="preserve">- </w:t>
      </w:r>
      <w:r>
        <w:rPr/>
        <w:t>136</w:t>
      </w:r>
      <w:r>
        <w:rPr>
          <w:rtl w:val="true"/>
        </w:rPr>
        <w:t>ظ</w:t>
      </w:r>
      <w:r>
        <w:rPr>
          <w:rtl w:val="true"/>
        </w:rPr>
        <w:t xml:space="preserve">) [ </w:t>
      </w:r>
      <w:r>
        <w:rPr>
          <w:rtl w:val="true"/>
        </w:rPr>
        <w:t xml:space="preserve">الاجازات </w:t>
      </w:r>
      <w:r>
        <w:rPr>
          <w:rtl w:val="true"/>
        </w:rPr>
        <w:t>]</w:t>
      </w:r>
      <w:bookmarkEnd w:id="608"/>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609" w:name="pg15009_169658"/>
    </w:p>
    <w:p>
      <w:pPr>
        <w:pStyle w:val="Heading2"/>
        <w:numPr>
          <w:ilvl w:val="1"/>
          <w:numId w:val="1"/>
        </w:numPr>
        <w:rPr/>
      </w:pPr>
      <w:bookmarkStart w:id="610" w:name="__RefHeading___Toc597182_3406789950"/>
      <w:bookmarkStart w:id="611" w:name="_Toc250"/>
      <w:bookmarkEnd w:id="609"/>
      <w:bookmarkEnd w:id="610"/>
      <w:r>
        <w:rPr/>
        <w:t>2</w:t>
      </w:r>
      <w:r>
        <w:rPr>
          <w:rtl w:val="true"/>
        </w:rPr>
        <w:t xml:space="preserve"> - </w:t>
      </w:r>
      <w:r>
        <w:rPr>
          <w:rtl w:val="true"/>
        </w:rPr>
        <w:t xml:space="preserve">رسالة في بيان الحديث </w:t>
      </w:r>
      <w:r>
        <w:rPr>
          <w:rtl w:val="true"/>
        </w:rPr>
        <w:t>«</w:t>
      </w:r>
      <w:r>
        <w:rPr>
          <w:rtl w:val="true"/>
        </w:rPr>
        <w:t>هل رأيت رجلاً؟</w:t>
      </w:r>
      <w:r>
        <w:rPr>
          <w:rtl w:val="true"/>
        </w:rPr>
        <w:t>» (</w:t>
      </w:r>
      <w:r>
        <w:rPr/>
        <w:t>137</w:t>
      </w:r>
      <w:r>
        <w:rPr>
          <w:rtl w:val="true"/>
        </w:rPr>
        <w:t xml:space="preserve"> </w:t>
      </w:r>
      <w:r>
        <w:rPr>
          <w:rtl w:val="true"/>
        </w:rPr>
        <w:t xml:space="preserve">و </w:t>
      </w:r>
      <w:r>
        <w:rPr>
          <w:rtl w:val="true"/>
        </w:rPr>
        <w:t xml:space="preserve">- </w:t>
      </w:r>
      <w:r>
        <w:rPr/>
        <w:t>140</w:t>
      </w:r>
      <w:r>
        <w:rPr>
          <w:rtl w:val="true"/>
        </w:rPr>
        <w:t>ظ</w:t>
      </w:r>
      <w:r>
        <w:rPr>
          <w:rtl w:val="true"/>
        </w:rPr>
        <w:t xml:space="preserve">) [ </w:t>
      </w:r>
      <w:r>
        <w:rPr>
          <w:rtl w:val="true"/>
        </w:rPr>
        <w:t xml:space="preserve">الحديث </w:t>
      </w:r>
      <w:r>
        <w:rPr>
          <w:rtl w:val="true"/>
        </w:rPr>
        <w:t>]</w:t>
      </w:r>
      <w:bookmarkEnd w:id="611"/>
    </w:p>
    <w:p>
      <w:pPr>
        <w:pStyle w:val="BookText"/>
        <w:rPr/>
      </w:pPr>
      <w:r>
        <w:rPr>
          <w:rFonts w:ascii="IRNazanin" w:hAnsi="IRNazanin" w:eastAsia="IRNazanin"/>
          <w:color w:val="111111"/>
          <w:sz w:val="28"/>
          <w:sz w:val="28"/>
          <w:szCs w:val="28"/>
          <w:rtl w:val="true"/>
          <w:lang w:bidi="fa-IR"/>
        </w:rPr>
        <w:t xml:space="preserve">للأخوند المولی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تفسير الحديث الذي رواه الحافظ البرسي و هو انه 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الدنيا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و انا الى الآن أسأل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مشکل منسوب الى اميرالمؤمنین علیه السلام و قد اورده الحافظ البرسي في بعض رسائله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من الناسخ، والأصل كان انت</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597184_3406789950"/>
      <w:bookmarkStart w:id="613" w:name="_Toc251"/>
      <w:bookmarkEnd w:id="612"/>
      <w:r>
        <w:rPr/>
        <w:t>3</w:t>
      </w:r>
      <w:r>
        <w:rPr>
          <w:rtl w:val="true"/>
        </w:rPr>
        <w:t xml:space="preserve">- </w:t>
      </w:r>
      <w:r>
        <w:rPr>
          <w:rtl w:val="true"/>
        </w:rPr>
        <w:t>رسالة في اللغز</w:t>
      </w:r>
      <w:r>
        <w:rPr>
          <w:rtl w:val="true"/>
        </w:rPr>
        <w:t xml:space="preserve">( </w:t>
      </w:r>
      <w:r>
        <w:rPr/>
        <w:t>140</w:t>
      </w:r>
      <w:r>
        <w:rPr>
          <w:rtl w:val="true"/>
        </w:rPr>
        <w:t xml:space="preserve">ظ </w:t>
      </w:r>
      <w:r>
        <w:rPr>
          <w:rtl w:val="true"/>
        </w:rPr>
        <w:t xml:space="preserve">- </w:t>
      </w:r>
      <w:r>
        <w:rPr/>
        <w:t>142</w:t>
      </w:r>
      <w:r>
        <w:rPr>
          <w:rtl w:val="true"/>
        </w:rPr>
        <w:t>ظ</w:t>
      </w:r>
      <w:r>
        <w:rPr>
          <w:rtl w:val="true"/>
        </w:rPr>
        <w:t xml:space="preserve">) [ </w:t>
      </w:r>
      <w:r>
        <w:rPr>
          <w:rtl w:val="true"/>
        </w:rPr>
        <w:t xml:space="preserve">اللغز </w:t>
      </w:r>
      <w:r>
        <w:rPr>
          <w:rtl w:val="true"/>
        </w:rPr>
        <w:t>]</w:t>
      </w:r>
      <w:bookmarkEnd w:id="61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نبئوني أيها الأصحاب الكرام اخبروني ايها الاحباب العظام اخبروني عن اسم آخره في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يصير من اسافل الاعضاء بعض الابراج بتالی متلو آخره يبتدي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بن محمد على الراهجردي في ليلة الخميس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المتن و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في ذي الحجة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الميرزا محمد بن محمد علي، و في شوال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614" w:name="pg15009_169659"/>
    </w:p>
    <w:p>
      <w:pPr>
        <w:pStyle w:val="BookText"/>
        <w:rPr/>
      </w:pPr>
      <w:bookmarkEnd w:id="614"/>
      <w:r>
        <w:rPr>
          <w:rFonts w:eastAsia="Times New Roman" w:cs="Times New Roman" w:ascii="Times New Roman" w:hAnsi="Times New Roman"/>
          <w:color w:val="111111"/>
          <w:sz w:val="28"/>
          <w:szCs w:val="28"/>
          <w:lang w:val="en-US" w:bidi="en-US"/>
        </w:rPr>
        <w:t>604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15" w:name="__RefHeading___Toc597186_3406789950"/>
      <w:bookmarkStart w:id="616" w:name="_Toc252"/>
      <w:bookmarkEnd w:id="615"/>
      <w:r>
        <w:rPr/>
        <w:t>1</w:t>
      </w:r>
      <w:r>
        <w:rPr>
          <w:rtl w:val="true"/>
        </w:rPr>
        <w:t xml:space="preserve">- </w:t>
      </w:r>
      <w:r>
        <w:rPr>
          <w:rtl w:val="true"/>
        </w:rPr>
        <w:t xml:space="preserve">اعلال التصريف </w:t>
      </w:r>
      <w:r>
        <w:rPr>
          <w:rtl w:val="true"/>
        </w:rPr>
        <w:t>(</w:t>
      </w:r>
      <w:r>
        <w:rPr/>
        <w:t>1</w:t>
      </w:r>
      <w:r>
        <w:rPr>
          <w:rtl w:val="true"/>
        </w:rPr>
        <w:t xml:space="preserve">ظ </w:t>
      </w:r>
      <w:r>
        <w:rPr>
          <w:rtl w:val="true"/>
        </w:rPr>
        <w:t xml:space="preserve">- </w:t>
      </w:r>
      <w:r>
        <w:rPr/>
        <w:t>74</w:t>
      </w:r>
      <w:r>
        <w:rPr>
          <w:rtl w:val="true"/>
        </w:rPr>
        <w:t>ظ</w:t>
      </w:r>
      <w:r>
        <w:rPr>
          <w:rtl w:val="true"/>
        </w:rPr>
        <w:t xml:space="preserve">) [ </w:t>
      </w:r>
      <w:r>
        <w:rPr>
          <w:rtl w:val="true"/>
        </w:rPr>
        <w:t xml:space="preserve">الصرف </w:t>
      </w:r>
      <w:r>
        <w:rPr>
          <w:rtl w:val="true"/>
        </w:rPr>
        <w:t>]</w:t>
      </w:r>
      <w:bookmarkEnd w:id="616"/>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العامة</w:t>
      </w:r>
    </w:p>
    <w:p>
      <w:pPr>
        <w:pStyle w:val="BookText"/>
        <w:rPr/>
      </w:pPr>
      <w:r>
        <w:rPr>
          <w:rFonts w:ascii="Amiri" w:hAnsi="Amiri" w:eastAsia="Amiri" w:cs="Amiri"/>
          <w:color w:val="111111"/>
          <w:sz w:val="28"/>
          <w:sz w:val="28"/>
          <w:szCs w:val="28"/>
          <w:rtl w:val="true"/>
          <w:lang w:bidi="ar-SA"/>
        </w:rPr>
        <w:t xml:space="preserve">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لعزالدين الزنجاني في بيان اعلاله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الشارح كسبته من عبارات استاذي السيد حسن بن السيد عباس البير الخفري الشاهوي الحسيني والشيخ ابراهيم الشيخ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زين جميع الأشياء بوجود النبي من الأنبياء وشرفهم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الطعمة والجلسة بكسر فاء فعله فيهما اي حسن النوع من الطعمة والجلوس</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597188_3406789950"/>
      <w:bookmarkStart w:id="618" w:name="_Toc253"/>
      <w:bookmarkEnd w:id="617"/>
      <w:r>
        <w:rPr/>
        <w:t>2</w:t>
      </w:r>
      <w:r>
        <w:rPr>
          <w:rtl w:val="true"/>
        </w:rPr>
        <w:t xml:space="preserve">- </w:t>
      </w:r>
      <w:r>
        <w:rPr>
          <w:rtl w:val="true"/>
        </w:rPr>
        <w:t xml:space="preserve">مختصر تكملة التصريف </w:t>
      </w:r>
      <w:r>
        <w:rPr>
          <w:rtl w:val="true"/>
        </w:rPr>
        <w:t>(</w:t>
      </w:r>
      <w:r>
        <w:rPr/>
        <w:t>75</w:t>
      </w:r>
      <w:r>
        <w:rPr>
          <w:rtl w:val="true"/>
        </w:rPr>
        <w:t xml:space="preserve"> </w:t>
      </w:r>
      <w:r>
        <w:rPr>
          <w:rtl w:val="true"/>
        </w:rPr>
        <w:t xml:space="preserve">و – </w:t>
      </w:r>
      <w:r>
        <w:rPr/>
        <w:t>93</w:t>
      </w:r>
      <w:r>
        <w:rPr>
          <w:rtl w:val="true"/>
        </w:rPr>
        <w:t xml:space="preserve"> </w:t>
      </w:r>
      <w:r>
        <w:rPr>
          <w:rtl w:val="true"/>
        </w:rPr>
        <w:t>و</w:t>
      </w:r>
      <w:r>
        <w:rPr>
          <w:rtl w:val="true"/>
        </w:rPr>
        <w:t xml:space="preserve">) [ </w:t>
      </w:r>
      <w:r>
        <w:rPr>
          <w:rtl w:val="true"/>
        </w:rPr>
        <w:t xml:space="preserve">الصرف </w:t>
      </w:r>
      <w:r>
        <w:rPr>
          <w:rtl w:val="true"/>
        </w:rPr>
        <w:t>]</w:t>
      </w:r>
      <w:bookmarkEnd w:id="618"/>
    </w:p>
    <w:p>
      <w:pPr>
        <w:pStyle w:val="BookText"/>
        <w:rPr/>
      </w:pP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العامة</w:t>
      </w:r>
    </w:p>
    <w:p>
      <w:pPr>
        <w:pStyle w:val="BookText"/>
        <w:rPr/>
      </w:pPr>
      <w:r>
        <w:rPr>
          <w:rFonts w:ascii="IRNazanin" w:hAnsi="IRNazanin" w:eastAsia="IRNazanin"/>
          <w:color w:val="111111"/>
          <w:sz w:val="28"/>
          <w:sz w:val="28"/>
          <w:szCs w:val="28"/>
          <w:rtl w:val="true"/>
          <w:lang w:bidi="fa-IR"/>
        </w:rPr>
        <w:t xml:space="preserve">اختصار لابواب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ابراهيم الشهراني مع توضيحه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الخطوط فوق عبارات المتن بالحمرة، على الغلاف صورة تاريخ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605</w:t>
      </w:r>
    </w:p>
    <w:p>
      <w:pPr>
        <w:pStyle w:val="Heading2"/>
        <w:numPr>
          <w:ilvl w:val="1"/>
          <w:numId w:val="1"/>
        </w:numPr>
        <w:rPr/>
      </w:pPr>
      <w:bookmarkStart w:id="619" w:name="__RefHeading___Toc597190_3406789950"/>
      <w:bookmarkStart w:id="620" w:name="_Toc254"/>
      <w:bookmarkEnd w:id="619"/>
      <w:r>
        <w:rPr>
          <w:rtl w:val="true"/>
        </w:rPr>
        <w:t>تفسير سورة الجمعة</w:t>
      </w:r>
      <w:bookmarkEnd w:id="62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حسین بن علي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bookmarkStart w:id="621" w:name="pg15009_169660"/>
    </w:p>
    <w:p>
      <w:pPr>
        <w:pStyle w:val="BookText"/>
        <w:rPr/>
      </w:pPr>
      <w:bookmarkEnd w:id="621"/>
      <w:r>
        <w:rPr>
          <w:rFonts w:ascii="IRNazanin" w:hAnsi="IRNazanin" w:eastAsia="IRNazanin"/>
          <w:color w:val="111111"/>
          <w:sz w:val="28"/>
          <w:sz w:val="28"/>
          <w:szCs w:val="28"/>
          <w:rtl w:val="true"/>
          <w:lang w:bidi="fa-IR"/>
        </w:rPr>
        <w:t xml:space="preserve">تفسير 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انه استفاد مطالبه من استاذيه الشيخ علي النوري والشيخ اسماعیل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مالك يوم الدين خالق السماوات والأرضين، جاعل الملائكة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خير خلقه محمد و آله بعدد الدهور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قدوقع الفراغ من تصنيفها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بخط المؤلف ظاهراً،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العناوين بالحمرة، وكذلك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وآخرها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22" w:name="__RefHeading___Toc597192_3406789950"/>
      <w:bookmarkStart w:id="623" w:name="_Toc255"/>
      <w:bookmarkEnd w:id="622"/>
      <w:r>
        <w:rPr/>
        <w:t>1</w:t>
      </w:r>
      <w:r>
        <w:rPr>
          <w:rtl w:val="true"/>
        </w:rPr>
        <w:t xml:space="preserve">- </w:t>
      </w:r>
      <w:r>
        <w:rPr>
          <w:rtl w:val="true"/>
        </w:rPr>
        <w:t xml:space="preserve">القانونچة </w:t>
      </w:r>
      <w:r>
        <w:rPr>
          <w:rtl w:val="true"/>
        </w:rPr>
        <w:t xml:space="preserve">/ </w:t>
      </w:r>
      <w:r>
        <w:rPr>
          <w:rtl w:val="true"/>
        </w:rPr>
        <w:t>للچغمینی</w:t>
      </w:r>
      <w:r>
        <w:rPr>
          <w:rtl w:val="true"/>
        </w:rPr>
        <w:t>(</w:t>
      </w:r>
      <w:r>
        <w:rPr/>
        <w:t>1</w:t>
      </w:r>
      <w:r>
        <w:rPr>
          <w:rtl w:val="true"/>
        </w:rPr>
        <w:t xml:space="preserve">ظ </w:t>
      </w:r>
      <w:r>
        <w:rPr>
          <w:rtl w:val="true"/>
        </w:rPr>
        <w:t xml:space="preserve">- </w:t>
      </w:r>
      <w:r>
        <w:rPr/>
        <w:t>66</w:t>
      </w:r>
      <w:r>
        <w:rPr>
          <w:rtl w:val="true"/>
        </w:rPr>
        <w:t xml:space="preserve"> </w:t>
      </w:r>
      <w:r>
        <w:rPr>
          <w:rtl w:val="true"/>
        </w:rPr>
        <w:t>و</w:t>
      </w:r>
      <w:r>
        <w:rPr>
          <w:rtl w:val="true"/>
        </w:rPr>
        <w:t xml:space="preserve">) [ </w:t>
      </w:r>
      <w:r>
        <w:rPr>
          <w:rtl w:val="true"/>
        </w:rPr>
        <w:t xml:space="preserve">الطب </w:t>
      </w:r>
      <w:r>
        <w:rPr>
          <w:rtl w:val="true"/>
        </w:rPr>
        <w:t>]</w:t>
      </w:r>
      <w:bookmarkEnd w:id="62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472</w:t>
      </w:r>
    </w:p>
    <w:p>
      <w:pPr>
        <w:pStyle w:val="Heading2"/>
        <w:numPr>
          <w:ilvl w:val="1"/>
          <w:numId w:val="1"/>
        </w:numPr>
        <w:rPr/>
      </w:pPr>
      <w:bookmarkStart w:id="624" w:name="__RefHeading___Toc597194_3406789950"/>
      <w:bookmarkStart w:id="625" w:name="_Toc256"/>
      <w:bookmarkEnd w:id="624"/>
      <w:r>
        <w:rPr/>
        <w:t>2</w:t>
      </w:r>
      <w:r>
        <w:rPr>
          <w:rtl w:val="true"/>
        </w:rPr>
        <w:t xml:space="preserve"> - </w:t>
      </w:r>
      <w:r>
        <w:rPr>
          <w:rtl w:val="true"/>
        </w:rPr>
        <w:t xml:space="preserve">المنجح في التداوي من صنوف الأمراض والشكاوي </w:t>
      </w:r>
      <w:r>
        <w:rPr>
          <w:rtl w:val="true"/>
        </w:rPr>
        <w:t>(</w:t>
      </w:r>
      <w:r>
        <w:rPr/>
        <w:t>68</w:t>
      </w:r>
      <w:r>
        <w:rPr>
          <w:rtl w:val="true"/>
        </w:rPr>
        <w:t xml:space="preserve">ظ </w:t>
      </w:r>
      <w:r>
        <w:rPr>
          <w:rtl w:val="true"/>
        </w:rPr>
        <w:t xml:space="preserve">- </w:t>
      </w:r>
      <w:r>
        <w:rPr/>
        <w:t>85</w:t>
      </w:r>
      <w:r>
        <w:rPr>
          <w:rtl w:val="true"/>
        </w:rPr>
        <w:t>ظ</w:t>
      </w:r>
      <w:r>
        <w:rPr>
          <w:rtl w:val="true"/>
        </w:rPr>
        <w:t xml:space="preserve">) [ </w:t>
      </w:r>
      <w:r>
        <w:rPr>
          <w:rtl w:val="true"/>
        </w:rPr>
        <w:t xml:space="preserve">الطب </w:t>
      </w:r>
      <w:r>
        <w:rPr>
          <w:rtl w:val="true"/>
        </w:rPr>
        <w:t>]</w:t>
      </w:r>
      <w:bookmarkEnd w:id="62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 اورد فيه أسماء الأدوية على ترتیب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جزء من ذلك الكتاب</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حاشية تكتب من كتاب المنجح في التداوي من صنوف الأمراض والشكاوی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 xml:space="preserve">». </w:t>
      </w:r>
      <w:bookmarkStart w:id="626" w:name="pg15009_169661"/>
    </w:p>
    <w:p>
      <w:pPr>
        <w:pStyle w:val="BookText"/>
        <w:rPr/>
      </w:pPr>
      <w:bookmarkEnd w:id="626"/>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 بالروح النفساني، يصلحه العسل الدارچینی بدله لفاح و بذر البنح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Heading2"/>
        <w:numPr>
          <w:ilvl w:val="1"/>
          <w:numId w:val="1"/>
        </w:numPr>
        <w:rPr/>
      </w:pPr>
      <w:bookmarkStart w:id="627" w:name="__RefHeading___Toc597196_3406789950"/>
      <w:bookmarkStart w:id="628" w:name="_Toc257"/>
      <w:bookmarkEnd w:id="627"/>
      <w:r>
        <w:rPr/>
        <w:t>3</w:t>
      </w:r>
      <w:r>
        <w:rPr>
          <w:rtl w:val="true"/>
        </w:rPr>
        <w:t xml:space="preserve">- </w:t>
      </w:r>
      <w:r>
        <w:rPr>
          <w:rtl w:val="true"/>
        </w:rPr>
        <w:t xml:space="preserve">رسالة في الطب </w:t>
      </w:r>
      <w:r>
        <w:rPr>
          <w:rtl w:val="true"/>
        </w:rPr>
        <w:t>(</w:t>
      </w:r>
      <w:r>
        <w:rPr/>
        <w:t>88</w:t>
      </w:r>
      <w:r>
        <w:rPr>
          <w:rtl w:val="true"/>
        </w:rPr>
        <w:t xml:space="preserve">ظ </w:t>
      </w:r>
      <w:r>
        <w:rPr>
          <w:rtl w:val="true"/>
        </w:rPr>
        <w:t xml:space="preserve">- </w:t>
      </w:r>
      <w:r>
        <w:rPr/>
        <w:t>100</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الطب </w:t>
      </w:r>
      <w:r>
        <w:rPr>
          <w:rtl w:val="true"/>
        </w:rPr>
        <w:t>]</w:t>
      </w:r>
      <w:bookmarkEnd w:id="62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التداوي اكثرها في تداوي أمراض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ادوية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حجريت و صلابت دارد و بعض از آن باید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هريك سه مثقال تخم خشخاش سفید دو مثقال، افیون چهار دانگ، یکمثقال کوفته و پخته و به آب خالص قرص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محمد علي في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باطارين اکبر احمر واصغر بثلاثة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وازرق واخضر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 بخط النستعليق في سطور مائلة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607</w:t>
      </w:r>
    </w:p>
    <w:p>
      <w:pPr>
        <w:pStyle w:val="Heading2"/>
        <w:numPr>
          <w:ilvl w:val="1"/>
          <w:numId w:val="1"/>
        </w:numPr>
        <w:rPr/>
      </w:pPr>
      <w:bookmarkStart w:id="629" w:name="__RefHeading___Toc597198_3406789950"/>
      <w:bookmarkStart w:id="630" w:name="_Toc258"/>
      <w:bookmarkEnd w:id="629"/>
      <w:r>
        <w:rPr>
          <w:rtl w:val="true"/>
        </w:rPr>
        <w:t xml:space="preserve">كتاب في الدعاء </w:t>
      </w:r>
      <w:r>
        <w:rPr>
          <w:rtl w:val="true"/>
        </w:rPr>
        <w:t xml:space="preserve">[ </w:t>
      </w:r>
      <w:r>
        <w:rPr>
          <w:rtl w:val="true"/>
        </w:rPr>
        <w:t xml:space="preserve">الدعاء </w:t>
      </w:r>
      <w:r>
        <w:rPr>
          <w:rtl w:val="true"/>
        </w:rPr>
        <w:t>]</w:t>
      </w:r>
      <w:bookmarkEnd w:id="63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في الدعاء في اربعین فصلا اولها في تعقيب كل فريضة ثم يتلوه الادعية اليومية والصلوات المسنونة ويتلو تلك ادعية الحوائج الخاصة ثم خواص الآيات القرآنية ثم الاستخارات ثم الزيارات ثم ادعية رجب و شعبان و رمضان ثم الاسماء الحسني ثم آداب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الكتاب فهرس فصوله وفي آخره فهرس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الاول</w:t>
      </w:r>
      <w:r>
        <w:rPr>
          <w:rFonts w:eastAsia="IRNazanin" w:cs="IRNazanin"/>
          <w:color w:val="111111"/>
          <w:sz w:val="28"/>
          <w:szCs w:val="28"/>
          <w:rtl w:val="true"/>
          <w:lang w:bidi="fa-IR"/>
        </w:rPr>
        <w:t xml:space="preserve">. </w:t>
      </w:r>
      <w:bookmarkStart w:id="631" w:name="pg15009_169662"/>
    </w:p>
    <w:p>
      <w:pPr>
        <w:pStyle w:val="BookText"/>
        <w:rPr/>
      </w:pPr>
      <w:bookmarkEnd w:id="631"/>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يمس راق في معارج عزّه – ويصبح باق في نعيم جميله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قدلاذ به المجتهدون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شريعة التمسك، كتاب الفردوس، کتاب الجواهر، کتاب العدّة، کتاب التتمّة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حسین بن حسن بن علي المقابي العينکوهي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آخر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الصفحات خاتم بیضوي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32" w:name="__RefHeading___Toc597200_3406789950"/>
      <w:bookmarkStart w:id="633" w:name="_Toc259"/>
      <w:bookmarkEnd w:id="632"/>
      <w:r>
        <w:rPr/>
        <w:t>1</w:t>
      </w:r>
      <w:r>
        <w:rPr>
          <w:rtl w:val="true"/>
        </w:rPr>
        <w:t xml:space="preserve">- </w:t>
      </w:r>
      <w:r>
        <w:rPr>
          <w:rtl w:val="true"/>
        </w:rPr>
        <w:t xml:space="preserve">الحاشية على المعالم </w:t>
      </w:r>
      <w:r>
        <w:rPr>
          <w:rtl w:val="true"/>
        </w:rPr>
        <w:t>(</w:t>
      </w:r>
      <w:r>
        <w:rPr/>
        <w:t>1</w:t>
      </w:r>
      <w:r>
        <w:rPr>
          <w:rtl w:val="true"/>
        </w:rPr>
        <w:t xml:space="preserve"> </w:t>
      </w:r>
      <w:r>
        <w:rPr>
          <w:rtl w:val="true"/>
        </w:rPr>
        <w:t xml:space="preserve">و </w:t>
      </w:r>
      <w:r>
        <w:rPr>
          <w:rtl w:val="true"/>
        </w:rPr>
        <w:t xml:space="preserve">- </w:t>
      </w:r>
      <w:r>
        <w:rPr/>
        <w:t>25</w:t>
      </w:r>
      <w:r>
        <w:rPr>
          <w:rtl w:val="true"/>
        </w:rPr>
        <w:t xml:space="preserve"> </w:t>
      </w:r>
      <w:r>
        <w:rPr>
          <w:rtl w:val="true"/>
        </w:rPr>
        <w:t>ظ</w:t>
      </w:r>
      <w:r>
        <w:rPr>
          <w:rtl w:val="true"/>
        </w:rPr>
        <w:t xml:space="preserve">) [ </w:t>
      </w:r>
      <w:r>
        <w:rPr>
          <w:rtl w:val="true"/>
        </w:rPr>
        <w:t xml:space="preserve">اصول الفقه </w:t>
      </w:r>
      <w:r>
        <w:rPr>
          <w:rtl w:val="true"/>
        </w:rPr>
        <w:t>]</w:t>
      </w:r>
      <w:bookmarkEnd w:id="63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بيانية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اولها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الفاظا مستعملة في معان ثم تلك المعاني لاتخلو من ان تكون حقيقياً أو مجازياً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فلايكون بغيره من الاخير حاصلاً وان لم يمكن به ایضا تعیّن بالثالث يقيناً</w:t>
      </w:r>
      <w:r>
        <w:rPr>
          <w:rFonts w:eastAsia="IRNazanin" w:cs="IRNazanin"/>
          <w:color w:val="111111"/>
          <w:sz w:val="28"/>
          <w:szCs w:val="28"/>
          <w:rtl w:val="true"/>
          <w:lang w:bidi="fa-IR"/>
        </w:rPr>
        <w:t>...».</w:t>
      </w:r>
    </w:p>
    <w:p>
      <w:pPr>
        <w:pStyle w:val="Heading2"/>
        <w:numPr>
          <w:ilvl w:val="1"/>
          <w:numId w:val="1"/>
        </w:numPr>
        <w:rPr/>
      </w:pPr>
      <w:bookmarkStart w:id="634" w:name="__RefHeading___Toc597202_3406789950"/>
      <w:bookmarkStart w:id="635" w:name="_Toc260"/>
      <w:bookmarkEnd w:id="634"/>
      <w:r>
        <w:rPr/>
        <w:t>2</w:t>
      </w:r>
      <w:r>
        <w:rPr>
          <w:rtl w:val="true"/>
        </w:rPr>
        <w:t xml:space="preserve">- </w:t>
      </w:r>
      <w:r>
        <w:rPr>
          <w:rtl w:val="true"/>
        </w:rPr>
        <w:t xml:space="preserve">حاشية في التسمية والتحميد </w:t>
      </w:r>
      <w:r>
        <w:rPr>
          <w:rtl w:val="true"/>
        </w:rPr>
        <w:t>(</w:t>
      </w:r>
      <w:r>
        <w:rPr/>
        <w:t>27</w:t>
      </w:r>
      <w:r>
        <w:rPr>
          <w:rtl w:val="true"/>
        </w:rPr>
        <w:t xml:space="preserve"> - </w:t>
      </w:r>
      <w:r>
        <w:rPr/>
        <w:t>91</w:t>
      </w:r>
      <w:r>
        <w:rPr>
          <w:rtl w:val="true"/>
        </w:rPr>
        <w:t>ظ</w:t>
      </w:r>
      <w:r>
        <w:rPr>
          <w:rtl w:val="true"/>
        </w:rPr>
        <w:t xml:space="preserve">) [ </w:t>
      </w:r>
      <w:r>
        <w:rPr>
          <w:rtl w:val="true"/>
        </w:rPr>
        <w:t xml:space="preserve">العقائد </w:t>
      </w:r>
      <w:r>
        <w:rPr>
          <w:rtl w:val="true"/>
        </w:rPr>
        <w:t>]</w:t>
      </w:r>
      <w:bookmarkEnd w:id="635"/>
    </w:p>
    <w:p>
      <w:pPr>
        <w:pStyle w:val="BookText"/>
        <w:rPr/>
      </w:pPr>
      <w:r>
        <w:rPr>
          <w:rFonts w:ascii="Amiri" w:hAnsi="Amiri" w:eastAsia="Amiri" w:cs="Amiri"/>
          <w:color w:val="111111"/>
          <w:sz w:val="28"/>
          <w:sz w:val="28"/>
          <w:szCs w:val="28"/>
          <w:rtl w:val="true"/>
          <w:lang w:bidi="ar-SA"/>
        </w:rPr>
        <w:t>حاشية بالقول وفيها بيان للبسملة والحمد له من حيث المعنى والاعراب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الاول</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فان قلت حديث الابتداء الى اخره، اعلم أن تهذيب المرام في </w:t>
      </w:r>
      <w:bookmarkStart w:id="636" w:name="pg15009_169663"/>
    </w:p>
    <w:p>
      <w:pPr>
        <w:pStyle w:val="BookText"/>
        <w:rPr/>
      </w:pPr>
      <w:bookmarkEnd w:id="636"/>
      <w:r>
        <w:rPr>
          <w:rFonts w:ascii="Amiri" w:hAnsi="Amiri" w:eastAsia="Amiri" w:cs="Amiri"/>
          <w:color w:val="111111"/>
          <w:sz w:val="28"/>
          <w:sz w:val="28"/>
          <w:szCs w:val="28"/>
          <w:rtl w:val="true"/>
          <w:lang w:bidi="ar-SA"/>
        </w:rPr>
        <w:t>المقام يستدعي تحقيق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متغير وكل متغير حادث فالعالم حادث والأمر فيما نحن فيه ليس كذالك</w:t>
      </w:r>
      <w:r>
        <w:rPr>
          <w:rFonts w:eastAsia="Amiri" w:cs="Amiri" w:ascii="Amiri" w:hAnsi="Amiri"/>
          <w:color w:val="111111"/>
          <w:sz w:val="28"/>
          <w:szCs w:val="28"/>
          <w:rtl w:val="true"/>
          <w:lang w:bidi="ar-SA"/>
        </w:rPr>
        <w:t>».</w:t>
      </w:r>
    </w:p>
    <w:p>
      <w:pPr>
        <w:pStyle w:val="Heading2"/>
        <w:numPr>
          <w:ilvl w:val="1"/>
          <w:numId w:val="1"/>
        </w:numPr>
        <w:rPr/>
      </w:pPr>
      <w:bookmarkStart w:id="637" w:name="__RefHeading___Toc597204_3406789950"/>
      <w:bookmarkStart w:id="638" w:name="_Toc261"/>
      <w:bookmarkEnd w:id="637"/>
      <w:r>
        <w:rPr/>
        <w:t>3</w:t>
      </w:r>
      <w:r>
        <w:rPr>
          <w:rtl w:val="true"/>
        </w:rPr>
        <w:t xml:space="preserve">- </w:t>
      </w:r>
      <w:r>
        <w:rPr>
          <w:rtl w:val="true"/>
        </w:rPr>
        <w:t xml:space="preserve">شرح خطبة شرح التصريف </w:t>
      </w:r>
      <w:r>
        <w:rPr>
          <w:rtl w:val="true"/>
        </w:rPr>
        <w:t>(</w:t>
      </w:r>
      <w:r>
        <w:rPr/>
        <w:t>42</w:t>
      </w:r>
      <w:r>
        <w:rPr>
          <w:rtl w:val="true"/>
        </w:rPr>
        <w:t xml:space="preserve"> </w:t>
      </w:r>
      <w:r>
        <w:rPr>
          <w:rtl w:val="true"/>
        </w:rPr>
        <w:t xml:space="preserve">و </w:t>
      </w:r>
      <w:r>
        <w:rPr>
          <w:rtl w:val="true"/>
        </w:rPr>
        <w:t xml:space="preserve">- </w:t>
      </w:r>
      <w:r>
        <w:rPr/>
        <w:t>49</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البلاغة </w:t>
      </w:r>
      <w:r>
        <w:rPr>
          <w:rtl w:val="true"/>
        </w:rPr>
        <w:t>]</w:t>
      </w:r>
      <w:bookmarkEnd w:id="63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شرح لخطبة كتاب شرح التصريف للتفتازاني، بيّنه من جهة بلاغته وحسنه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اروى زهر الى قوله حمد الله سبحانه، مقصود شارح بایراد این جمله اثبات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غالب از خواص مشبّه به است ترشيح استعارة افراغ است</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597206_3406789950"/>
      <w:bookmarkStart w:id="640" w:name="_Toc262"/>
      <w:bookmarkEnd w:id="639"/>
      <w:r>
        <w:rPr/>
        <w:t>4</w:t>
      </w:r>
      <w:r>
        <w:rPr>
          <w:rtl w:val="true"/>
        </w:rPr>
        <w:t xml:space="preserve"> - </w:t>
      </w:r>
      <w:r>
        <w:rPr>
          <w:rtl w:val="true"/>
        </w:rPr>
        <w:t xml:space="preserve">الحاشية على الشرح المختصر </w:t>
      </w:r>
      <w:r>
        <w:rPr>
          <w:rtl w:val="true"/>
        </w:rPr>
        <w:t xml:space="preserve">/ </w:t>
      </w:r>
      <w:r>
        <w:rPr>
          <w:rtl w:val="true"/>
        </w:rPr>
        <w:t xml:space="preserve">للخطائي </w:t>
      </w:r>
      <w:r>
        <w:rPr>
          <w:rtl w:val="true"/>
        </w:rPr>
        <w:t>(</w:t>
      </w:r>
      <w:r>
        <w:rPr/>
        <w:t>50</w:t>
      </w:r>
      <w:r>
        <w:rPr>
          <w:rtl w:val="true"/>
        </w:rPr>
        <w:t xml:space="preserve">ظ </w:t>
      </w:r>
      <w:r>
        <w:rPr>
          <w:rtl w:val="true"/>
        </w:rPr>
        <w:t xml:space="preserve">- </w:t>
      </w:r>
      <w:r>
        <w:rPr/>
        <w:t>141</w:t>
      </w:r>
      <w:r>
        <w:rPr>
          <w:rtl w:val="true"/>
        </w:rPr>
        <w:t>و</w:t>
      </w:r>
      <w:r>
        <w:rPr>
          <w:rtl w:val="true"/>
        </w:rPr>
        <w:t xml:space="preserve">) [ </w:t>
      </w:r>
      <w:r>
        <w:rPr>
          <w:rtl w:val="true"/>
        </w:rPr>
        <w:t xml:space="preserve">البلاغة </w:t>
      </w:r>
      <w:r>
        <w:rPr>
          <w:rtl w:val="true"/>
        </w:rPr>
        <w:t>]</w:t>
      </w:r>
      <w:bookmarkEnd w:id="64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429/1</w:t>
      </w:r>
    </w:p>
    <w:p>
      <w:pPr>
        <w:pStyle w:val="Heading2"/>
        <w:numPr>
          <w:ilvl w:val="1"/>
          <w:numId w:val="1"/>
        </w:numPr>
        <w:rPr/>
      </w:pPr>
      <w:bookmarkStart w:id="641" w:name="__RefHeading___Toc597208_3406789950"/>
      <w:bookmarkStart w:id="642" w:name="_Toc263"/>
      <w:bookmarkEnd w:id="641"/>
      <w:r>
        <w:rPr/>
        <w:t>5</w:t>
      </w:r>
      <w:r>
        <w:rPr>
          <w:rtl w:val="true"/>
        </w:rPr>
        <w:t xml:space="preserve"> - </w:t>
      </w:r>
      <w:r>
        <w:rPr>
          <w:rtl w:val="true"/>
        </w:rPr>
        <w:t xml:space="preserve">لؤلؤ درج المضامين </w:t>
      </w:r>
      <w:r>
        <w:rPr>
          <w:rtl w:val="true"/>
        </w:rPr>
        <w:t xml:space="preserve">/ </w:t>
      </w:r>
      <w:r>
        <w:rPr>
          <w:rtl w:val="true"/>
        </w:rPr>
        <w:t xml:space="preserve">للمولی مختار الاعمى الأصفهاني  فارسی </w:t>
      </w:r>
      <w:r>
        <w:rPr>
          <w:rtl w:val="true"/>
        </w:rPr>
        <w:t xml:space="preserve">[ </w:t>
      </w:r>
      <w:r>
        <w:rPr>
          <w:rtl w:val="true"/>
        </w:rPr>
        <w:t xml:space="preserve">التجويد </w:t>
      </w:r>
      <w:r>
        <w:rPr>
          <w:rtl w:val="true"/>
        </w:rPr>
        <w:t>]</w:t>
      </w:r>
      <w:bookmarkEnd w:id="64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537/3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القارئ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مصطفی بن ابراهيم التبريزي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التجويد كتبها عند مراجعته من مكة المكرمة باسم الشاه عباس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مرتبة على مقدمة واثنی عشر بابا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من آخرها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وثنای بیعد حضرت قادری وحکیمی را سزد که بقدرت کامله وحکمت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لا ينفع مال ولا بنون إلا من أتى الله بقلب سلیم و اگر نه مطلب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bookmarkStart w:id="643" w:name="pg15009_169664"/>
    </w:p>
    <w:p>
      <w:pPr>
        <w:pStyle w:val="BookText"/>
        <w:rPr/>
      </w:pPr>
      <w:bookmarkEnd w:id="643"/>
      <w:r>
        <w:rPr>
          <w:rFonts w:ascii="IRNazanin" w:hAnsi="IRNazanin" w:eastAsia="IRNazanin"/>
          <w:color w:val="111111"/>
          <w:sz w:val="28"/>
          <w:sz w:val="28"/>
          <w:szCs w:val="28"/>
          <w:rtl w:val="true"/>
          <w:lang w:bidi="fa-IR"/>
        </w:rPr>
        <w:t>الكتاب الأول و الرابع و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والثاني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الرابع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جمادی الاولی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609</w:t>
      </w:r>
    </w:p>
    <w:p>
      <w:pPr>
        <w:pStyle w:val="Heading2"/>
        <w:numPr>
          <w:ilvl w:val="1"/>
          <w:numId w:val="1"/>
        </w:numPr>
        <w:rPr/>
      </w:pPr>
      <w:bookmarkStart w:id="644" w:name="__RefHeading___Toc597210_3406789950"/>
      <w:bookmarkStart w:id="645" w:name="_Toc264"/>
      <w:bookmarkEnd w:id="644"/>
      <w:r>
        <w:rPr>
          <w:rtl w:val="true"/>
        </w:rPr>
        <w:t xml:space="preserve">شرح تجريد الكلام </w:t>
      </w:r>
      <w:r>
        <w:rPr>
          <w:rtl w:val="true"/>
        </w:rPr>
        <w:t xml:space="preserve">[ </w:t>
      </w:r>
      <w:r>
        <w:rPr>
          <w:rtl w:val="true"/>
        </w:rPr>
        <w:t xml:space="preserve">الكلام </w:t>
      </w:r>
      <w:r>
        <w:rPr>
          <w:rtl w:val="true"/>
        </w:rPr>
        <w:t>]</w:t>
      </w:r>
      <w:bookmarkEnd w:id="64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الثالث منه في اثبات الصانع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المصنف طاب ثراه المقصد الثالث في اثبات الصانع اه، اقول اشار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التوفيق في تحرير المقاصد الباقية إنه ولي ذلك والقادر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الكاتب والتاريخ مجهولان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الملك الحق المبين عبده رضا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610</w:t>
      </w:r>
    </w:p>
    <w:p>
      <w:pPr>
        <w:pStyle w:val="Heading2"/>
        <w:numPr>
          <w:ilvl w:val="1"/>
          <w:numId w:val="1"/>
        </w:numPr>
        <w:rPr/>
      </w:pPr>
      <w:bookmarkStart w:id="646" w:name="__RefHeading___Toc597212_3406789950"/>
      <w:bookmarkStart w:id="647" w:name="_Toc265"/>
      <w:bookmarkEnd w:id="646"/>
      <w:r>
        <w:rPr>
          <w:rtl w:val="true"/>
        </w:rPr>
        <w:t xml:space="preserve">ملتقى الأبحر في فروع الحنفيّة </w:t>
      </w:r>
      <w:r>
        <w:rPr>
          <w:rtl w:val="true"/>
        </w:rPr>
        <w:t xml:space="preserve">[ </w:t>
      </w:r>
      <w:r>
        <w:rPr>
          <w:rtl w:val="true"/>
        </w:rPr>
        <w:t xml:space="preserve">الفقه </w:t>
      </w:r>
      <w:r>
        <w:rPr>
          <w:rtl w:val="true"/>
        </w:rPr>
        <w:t>]</w:t>
      </w:r>
      <w:bookmarkEnd w:id="647"/>
    </w:p>
    <w:p>
      <w:pPr>
        <w:pStyle w:val="BookText"/>
        <w:rPr/>
      </w:pPr>
      <w:r>
        <w:rPr>
          <w:rFonts w:ascii="Amiri" w:hAnsi="Amiri" w:eastAsia="Amiri" w:cs="Amiri"/>
          <w:color w:val="111111"/>
          <w:sz w:val="28"/>
          <w:sz w:val="28"/>
          <w:szCs w:val="28"/>
          <w:rtl w:val="true"/>
          <w:lang w:bidi="ar-SA"/>
        </w:rPr>
        <w:t xml:space="preserve">لابراهيم بن محمد الحلبي المتوفي </w:t>
      </w:r>
      <w:r>
        <w:rPr>
          <w:rFonts w:eastAsia="Amiri" w:cs="Amiri" w:ascii="Amiri" w:hAnsi="Amiri"/>
          <w:color w:val="111111"/>
          <w:sz w:val="28"/>
          <w:szCs w:val="28"/>
          <w:lang w:bidi="ar-SA"/>
        </w:rPr>
        <w:t>956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کامل في الفقه جعله مشتملاً على مسائل القدورى والمختار والكنز والوقاية </w:t>
      </w:r>
      <w:bookmarkStart w:id="648" w:name="pg15009_169665"/>
    </w:p>
    <w:p>
      <w:pPr>
        <w:pStyle w:val="BookText"/>
        <w:rPr/>
      </w:pPr>
      <w:bookmarkEnd w:id="648"/>
      <w:r>
        <w:rPr>
          <w:rFonts w:ascii="Amiri" w:hAnsi="Amiri" w:eastAsia="Amiri" w:cs="Amiri"/>
          <w:color w:val="111111"/>
          <w:sz w:val="28"/>
          <w:sz w:val="28"/>
          <w:szCs w:val="28"/>
          <w:rtl w:val="true"/>
          <w:lang w:bidi="ar-SA"/>
        </w:rPr>
        <w:t>واضاف اليه مايحتاج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یا ایها الذين آمنوا اذا قمتم إلى الصلاة فاغسلوا وجوهكم و ایدیکم الى المرافق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ما صحت منه المسئلة على ثمانية أربعين فيما خرج اخذت من سهام كل واحد منهم 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النستعلیق، سليمان بن مصطفی، ذوالحجة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الصفحات مزيّنة بإطار أحمر،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فهرس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خاتم دائري لايقرء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آخرها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ولادة في ذي القعدة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611</w:t>
      </w:r>
    </w:p>
    <w:p>
      <w:pPr>
        <w:pStyle w:val="Heading2"/>
        <w:numPr>
          <w:ilvl w:val="1"/>
          <w:numId w:val="1"/>
        </w:numPr>
        <w:rPr/>
      </w:pPr>
      <w:bookmarkStart w:id="649" w:name="__RefHeading___Toc597214_3406789950"/>
      <w:bookmarkStart w:id="650" w:name="_Toc266"/>
      <w:bookmarkEnd w:id="649"/>
      <w:r>
        <w:rPr>
          <w:rtl w:val="true"/>
        </w:rPr>
        <w:t xml:space="preserve">المقنع في الفقه </w:t>
      </w:r>
      <w:r>
        <w:rPr>
          <w:rtl w:val="true"/>
        </w:rPr>
        <w:t xml:space="preserve">[ </w:t>
      </w:r>
      <w:r>
        <w:rPr>
          <w:rtl w:val="true"/>
        </w:rPr>
        <w:t xml:space="preserve">الفقه </w:t>
      </w:r>
      <w:r>
        <w:rPr>
          <w:rtl w:val="true"/>
        </w:rPr>
        <w:t>]</w:t>
      </w:r>
      <w:bookmarkEnd w:id="650"/>
    </w:p>
    <w:p>
      <w:pPr>
        <w:pStyle w:val="BookText"/>
        <w:rPr/>
      </w:pPr>
      <w:r>
        <w:rPr>
          <w:rFonts w:ascii="IRNazanin" w:hAnsi="IRNazanin" w:eastAsia="IRNazanin"/>
          <w:color w:val="111111"/>
          <w:sz w:val="28"/>
          <w:sz w:val="28"/>
          <w:szCs w:val="28"/>
          <w:rtl w:val="true"/>
          <w:lang w:bidi="fa-IR"/>
        </w:rPr>
        <w:t xml:space="preserve">للشيخ الصدوق أبي جعفر بن علی بن الحسين بن بابويه المتوفی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کتاب فقهى بدء فيه بالوضوء و اورد كثيراً من ابواب الفقه حتى الديات ونقل في آخره عن رسالة والده اليه، و زاد الناسخ في اول النسخة جملة ليست من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حجب الابصار عن رؤيته وتفرّد بكبريائه و عزّ في ذاته و علا في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فليقرء آية الكرسي و يضمر في قلبه و الحمد لله وصلى الله على محمد وآله الطاهرین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651" w:name="pg15009_169666"/>
    </w:p>
    <w:p>
      <w:pPr>
        <w:pStyle w:val="BookText"/>
        <w:rPr/>
      </w:pPr>
      <w:bookmarkEnd w:id="651"/>
      <w:r>
        <w:rPr>
          <w:rFonts w:ascii="IRNazanin" w:hAnsi="IRNazanin" w:eastAsia="IRNazanin"/>
          <w:color w:val="111111"/>
          <w:sz w:val="28"/>
          <w:sz w:val="28"/>
          <w:szCs w:val="28"/>
          <w:rtl w:val="true"/>
          <w:lang w:bidi="fa-IR"/>
        </w:rPr>
        <w:t xml:space="preserve">النسخ، محمود بن الحسين الهروی، بامر العلامة الحاج میرزا عسکری في يوم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اوّل النسخة و آخرها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جزء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52" w:name="__RefHeading___Toc597216_3406789950"/>
      <w:bookmarkStart w:id="653" w:name="_Toc267"/>
      <w:bookmarkEnd w:id="652"/>
      <w:r>
        <w:rPr/>
        <w:t>1</w:t>
      </w:r>
      <w:r>
        <w:rPr>
          <w:rtl w:val="true"/>
        </w:rPr>
        <w:t xml:space="preserve">- </w:t>
      </w:r>
      <w:r>
        <w:rPr>
          <w:rtl w:val="true"/>
        </w:rPr>
        <w:t xml:space="preserve">ديوان السيد حسين الحسینی </w:t>
      </w:r>
      <w:r>
        <w:rPr>
          <w:rtl w:val="true"/>
        </w:rPr>
        <w:t>(</w:t>
      </w:r>
      <w:r>
        <w:rPr/>
        <w:t>2</w:t>
      </w:r>
      <w:r>
        <w:rPr>
          <w:rtl w:val="true"/>
        </w:rPr>
        <w:t xml:space="preserve"> </w:t>
      </w:r>
      <w:r>
        <w:rPr>
          <w:rtl w:val="true"/>
        </w:rPr>
        <w:t xml:space="preserve">و </w:t>
      </w:r>
      <w:r>
        <w:rPr>
          <w:rtl w:val="true"/>
        </w:rPr>
        <w:t xml:space="preserve">- </w:t>
      </w:r>
      <w:r>
        <w:rPr/>
        <w:t>45</w:t>
      </w:r>
      <w:r>
        <w:rPr>
          <w:rtl w:val="true"/>
        </w:rPr>
        <w:t xml:space="preserve"> </w:t>
      </w:r>
      <w:r>
        <w:rPr>
          <w:rtl w:val="true"/>
        </w:rPr>
        <w:t>و</w:t>
      </w:r>
      <w:r>
        <w:rPr>
          <w:rtl w:val="true"/>
        </w:rPr>
        <w:t xml:space="preserve">) [ </w:t>
      </w:r>
      <w:r>
        <w:rPr>
          <w:rtl w:val="true"/>
        </w:rPr>
        <w:t xml:space="preserve">الشعر </w:t>
      </w:r>
      <w:r>
        <w:rPr>
          <w:rtl w:val="true"/>
        </w:rPr>
        <w:t>]</w:t>
      </w:r>
      <w:bookmarkEnd w:id="653"/>
    </w:p>
    <w:p>
      <w:pPr>
        <w:pStyle w:val="BookText"/>
        <w:rPr/>
      </w:pPr>
      <w:r>
        <w:rPr>
          <w:rFonts w:ascii="IRNazanin" w:hAnsi="IRNazanin" w:eastAsia="IRNazanin"/>
          <w:color w:val="111111"/>
          <w:sz w:val="28"/>
          <w:sz w:val="28"/>
          <w:szCs w:val="28"/>
          <w:rtl w:val="true"/>
          <w:lang w:bidi="fa-IR"/>
        </w:rPr>
        <w:t>للسيد حسين الحسيني القاضي البرزنجی</w:t>
      </w:r>
    </w:p>
    <w:p>
      <w:pPr>
        <w:pStyle w:val="BookText"/>
        <w:rPr/>
      </w:pPr>
      <w:r>
        <w:rPr>
          <w:rFonts w:ascii="IRNazanin" w:hAnsi="IRNazanin" w:eastAsia="IRNazanin"/>
          <w:color w:val="111111"/>
          <w:sz w:val="28"/>
          <w:sz w:val="28"/>
          <w:szCs w:val="28"/>
          <w:rtl w:val="true"/>
          <w:lang w:bidi="fa-IR"/>
        </w:rPr>
        <w:t>اوله في تمجيد الله ثم مدح رسول الله صلى الله عليه وآله ثم مدح السلطان عبدالمجید خان ثم وزراءه و بقية الديوان في قصص لیلی و 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لواهب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لبارئ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تمامه و 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المجد امام اهل عصره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p>
    <w:p>
      <w:pPr>
        <w:pStyle w:val="Heading2"/>
        <w:numPr>
          <w:ilvl w:val="1"/>
          <w:numId w:val="1"/>
        </w:numPr>
        <w:rPr/>
      </w:pPr>
      <w:bookmarkStart w:id="654" w:name="__RefHeading___Toc597218_3406789950"/>
      <w:bookmarkStart w:id="655" w:name="_Toc268"/>
      <w:bookmarkEnd w:id="654"/>
      <w:r>
        <w:rPr/>
        <w:t>2</w:t>
      </w:r>
      <w:r>
        <w:rPr>
          <w:rtl w:val="true"/>
        </w:rPr>
        <w:t xml:space="preserve"> - </w:t>
      </w:r>
      <w:r>
        <w:rPr>
          <w:rtl w:val="true"/>
        </w:rPr>
        <w:t xml:space="preserve">رسالة در قواعد ظهور فیلم و عکس </w:t>
      </w:r>
      <w:r>
        <w:rPr>
          <w:rtl w:val="true"/>
        </w:rPr>
        <w:t>(</w:t>
      </w:r>
      <w:r>
        <w:rPr/>
        <w:t>48</w:t>
      </w:r>
      <w:r>
        <w:rPr>
          <w:rtl w:val="true"/>
        </w:rPr>
        <w:t xml:space="preserve"> </w:t>
      </w:r>
      <w:r>
        <w:rPr>
          <w:rtl w:val="true"/>
        </w:rPr>
        <w:t xml:space="preserve">و </w:t>
      </w:r>
      <w:r>
        <w:rPr>
          <w:rtl w:val="true"/>
        </w:rPr>
        <w:t xml:space="preserve">- </w:t>
      </w:r>
      <w:r>
        <w:rPr/>
        <w:t>62</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المتفرقات </w:t>
      </w:r>
      <w:r>
        <w:rPr>
          <w:rtl w:val="true"/>
        </w:rPr>
        <w:t>]</w:t>
      </w:r>
      <w:bookmarkEnd w:id="65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قواعد ظهور الافلام وطبع الصور والمحل المعد لذلك والادوية المحتاج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تاریکخانه، تاریکخانه باید در محلی باشد که ابداً از در وغیره روشنائی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کربنات دو پطاس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bookmarkStart w:id="656" w:name="pg15009_169667"/>
    </w:p>
    <w:p>
      <w:pPr>
        <w:pStyle w:val="BookText"/>
        <w:rPr/>
      </w:pPr>
      <w:bookmarkEnd w:id="656"/>
      <w:r>
        <w:rPr>
          <w:rFonts w:ascii="Amiri" w:hAnsi="Amiri" w:eastAsia="Amiri" w:cs="Amiri"/>
          <w:color w:val="111111"/>
          <w:sz w:val="28"/>
          <w:sz w:val="28"/>
          <w:szCs w:val="28"/>
          <w:rtl w:val="true"/>
          <w:lang w:bidi="ar-SA"/>
        </w:rPr>
        <w:t>الكتاب الأول بالنسخ و الثاني بالنستعليق، العناوين والفواصل في الاول بالحمرة، الغلاف جلد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57" w:name="__RefHeading___Toc597220_3406789950"/>
      <w:bookmarkStart w:id="658" w:name="_Toc269"/>
      <w:bookmarkEnd w:id="657"/>
      <w:r>
        <w:rPr/>
        <w:t>1</w:t>
      </w:r>
      <w:r>
        <w:rPr>
          <w:rtl w:val="true"/>
        </w:rPr>
        <w:t xml:space="preserve">- </w:t>
      </w:r>
      <w:r>
        <w:rPr>
          <w:rtl w:val="true"/>
        </w:rPr>
        <w:t xml:space="preserve">آداب المتعلمين </w:t>
      </w:r>
      <w:r>
        <w:rPr>
          <w:rtl w:val="true"/>
        </w:rPr>
        <w:t xml:space="preserve">/ </w:t>
      </w:r>
      <w:r>
        <w:rPr>
          <w:rtl w:val="true"/>
        </w:rPr>
        <w:t xml:space="preserve">للخواجة نصير الدين الطوسی </w:t>
      </w:r>
      <w:r>
        <w:rPr>
          <w:rtl w:val="true"/>
        </w:rPr>
        <w:t>(</w:t>
      </w:r>
      <w:r>
        <w:rPr/>
        <w:t>1</w:t>
      </w:r>
      <w:r>
        <w:rPr>
          <w:rtl w:val="true"/>
        </w:rPr>
        <w:t xml:space="preserve">ظ </w:t>
      </w:r>
      <w:r>
        <w:rPr>
          <w:rtl w:val="true"/>
        </w:rPr>
        <w:t xml:space="preserve">- </w:t>
      </w:r>
      <w:r>
        <w:rPr/>
        <w:t>10</w:t>
      </w:r>
      <w:r>
        <w:rPr>
          <w:rtl w:val="true"/>
        </w:rPr>
        <w:t>و</w:t>
      </w:r>
      <w:r>
        <w:rPr>
          <w:rtl w:val="true"/>
        </w:rPr>
        <w:t>) [</w:t>
      </w:r>
      <w:r>
        <w:rPr>
          <w:rtl w:val="true"/>
        </w:rPr>
        <w:t xml:space="preserve">الأخلاق </w:t>
      </w:r>
      <w:r>
        <w:rPr>
          <w:rtl w:val="true"/>
        </w:rPr>
        <w:t>]</w:t>
      </w:r>
      <w:bookmarkEnd w:id="65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176/3</w:t>
      </w:r>
    </w:p>
    <w:p>
      <w:pPr>
        <w:pStyle w:val="Heading2"/>
        <w:numPr>
          <w:ilvl w:val="1"/>
          <w:numId w:val="1"/>
        </w:numPr>
        <w:rPr/>
      </w:pPr>
      <w:bookmarkStart w:id="659" w:name="__RefHeading___Toc597222_3406789950"/>
      <w:bookmarkStart w:id="660" w:name="_Toc270"/>
      <w:bookmarkEnd w:id="659"/>
      <w:r>
        <w:rPr/>
        <w:t>2</w:t>
      </w:r>
      <w:r>
        <w:rPr>
          <w:rtl w:val="true"/>
        </w:rPr>
        <w:t xml:space="preserve"> - </w:t>
      </w:r>
      <w:r>
        <w:rPr>
          <w:rtl w:val="true"/>
        </w:rPr>
        <w:t xml:space="preserve">رسالة في اثبات النبوة والولاية </w:t>
      </w:r>
      <w:r>
        <w:rPr>
          <w:rtl w:val="true"/>
        </w:rPr>
        <w:t>(</w:t>
      </w:r>
      <w:r>
        <w:rPr/>
        <w:t>12</w:t>
      </w:r>
      <w:r>
        <w:rPr>
          <w:rtl w:val="true"/>
        </w:rPr>
        <w:t xml:space="preserve"> </w:t>
      </w:r>
      <w:r>
        <w:rPr>
          <w:rtl w:val="true"/>
        </w:rPr>
        <w:t xml:space="preserve">ظ </w:t>
      </w:r>
      <w:r>
        <w:rPr>
          <w:rtl w:val="true"/>
        </w:rPr>
        <w:t xml:space="preserve">- </w:t>
      </w:r>
      <w:r>
        <w:rPr/>
        <w:t>21</w:t>
      </w:r>
      <w:r>
        <w:rPr>
          <w:rtl w:val="true"/>
        </w:rPr>
        <w:t xml:space="preserve"> </w:t>
      </w:r>
      <w:r>
        <w:rPr>
          <w:rtl w:val="true"/>
        </w:rPr>
        <w:t>و</w:t>
      </w:r>
      <w:r>
        <w:rPr>
          <w:rtl w:val="true"/>
        </w:rPr>
        <w:t xml:space="preserve">) [ </w:t>
      </w:r>
      <w:r>
        <w:rPr>
          <w:rtl w:val="true"/>
        </w:rPr>
        <w:t xml:space="preserve">العقائد </w:t>
      </w:r>
      <w:r>
        <w:rPr>
          <w:rtl w:val="true"/>
        </w:rPr>
        <w:t>]</w:t>
      </w:r>
      <w:bookmarkEnd w:id="660"/>
    </w:p>
    <w:p>
      <w:pPr>
        <w:pStyle w:val="BookText"/>
        <w:rPr/>
      </w:pPr>
      <w:r>
        <w:rPr>
          <w:rFonts w:ascii="IRNazanin" w:hAnsi="IRNazanin" w:eastAsia="IRNazanin"/>
          <w:color w:val="111111"/>
          <w:sz w:val="28"/>
          <w:sz w:val="28"/>
          <w:szCs w:val="28"/>
          <w:rtl w:val="true"/>
          <w:lang w:bidi="fa-IR"/>
        </w:rPr>
        <w:t>للسيد محمد مهدی بن السيد محمد جعفر الموسوي</w:t>
      </w:r>
    </w:p>
    <w:p>
      <w:pPr>
        <w:pStyle w:val="BookText"/>
        <w:rPr/>
      </w:pPr>
      <w:r>
        <w:rPr>
          <w:rFonts w:ascii="Amiri" w:hAnsi="Amiri" w:eastAsia="Amiri" w:cs="Amiri"/>
          <w:color w:val="111111"/>
          <w:sz w:val="28"/>
          <w:sz w:val="28"/>
          <w:szCs w:val="28"/>
          <w:rtl w:val="true"/>
          <w:lang w:bidi="ar-SA"/>
        </w:rPr>
        <w:t>رسالة في اثبات النبوة المطلقة والولاية العامة، والنبوة الخاصة والولاية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عرفنا النبوة المطلقة والمقيدة وعلمنا الرسالة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والامامة الخاصة بالعقل ايضاً فهذا الدليل مركب من العقل والنقل</w:t>
      </w:r>
      <w:r>
        <w:rPr>
          <w:rFonts w:eastAsia="Amiri" w:cs="Amiri" w:ascii="Amiri" w:hAnsi="Amiri"/>
          <w:color w:val="111111"/>
          <w:sz w:val="28"/>
          <w:szCs w:val="28"/>
          <w:rtl w:val="true"/>
          <w:lang w:bidi="ar-SA"/>
        </w:rPr>
        <w:t>».</w:t>
      </w:r>
    </w:p>
    <w:p>
      <w:pPr>
        <w:pStyle w:val="Heading2"/>
        <w:numPr>
          <w:ilvl w:val="1"/>
          <w:numId w:val="1"/>
        </w:numPr>
        <w:rPr/>
      </w:pPr>
      <w:bookmarkStart w:id="661" w:name="__RefHeading___Toc597224_3406789950"/>
      <w:bookmarkStart w:id="662" w:name="_Toc271"/>
      <w:bookmarkEnd w:id="661"/>
      <w:r>
        <w:rPr/>
        <w:t>3</w:t>
      </w:r>
      <w:r>
        <w:rPr>
          <w:rtl w:val="true"/>
        </w:rPr>
        <w:t xml:space="preserve">- </w:t>
      </w:r>
      <w:r>
        <w:rPr>
          <w:rtl w:val="true"/>
        </w:rPr>
        <w:t xml:space="preserve">رسالة في بيان </w:t>
      </w:r>
      <w:r>
        <w:rPr>
          <w:rtl w:val="true"/>
        </w:rPr>
        <w:t>«</w:t>
      </w:r>
      <w:r>
        <w:rPr>
          <w:rtl w:val="true"/>
        </w:rPr>
        <w:t>من عرف نفسه فقد عرف ربّه</w:t>
      </w:r>
      <w:r>
        <w:rPr>
          <w:rtl w:val="true"/>
        </w:rPr>
        <w:t>» (</w:t>
      </w:r>
      <w:r>
        <w:rPr/>
        <w:t>22</w:t>
      </w:r>
      <w:r>
        <w:rPr>
          <w:rtl w:val="true"/>
        </w:rPr>
        <w:t xml:space="preserve"> </w:t>
      </w:r>
      <w:r>
        <w:rPr>
          <w:rtl w:val="true"/>
        </w:rPr>
        <w:t xml:space="preserve">ظ </w:t>
      </w:r>
      <w:r>
        <w:rPr>
          <w:rtl w:val="true"/>
        </w:rPr>
        <w:t xml:space="preserve">- </w:t>
      </w:r>
      <w:r>
        <w:rPr/>
        <w:t>27</w:t>
      </w:r>
      <w:r>
        <w:rPr>
          <w:rtl w:val="true"/>
        </w:rPr>
        <w:t>و</w:t>
      </w:r>
      <w:r>
        <w:rPr>
          <w:rtl w:val="true"/>
        </w:rPr>
        <w:t xml:space="preserve">) [ </w:t>
      </w:r>
      <w:r>
        <w:rPr>
          <w:rtl w:val="true"/>
        </w:rPr>
        <w:t xml:space="preserve">العقائد </w:t>
      </w:r>
      <w:r>
        <w:rPr>
          <w:rtl w:val="true"/>
        </w:rPr>
        <w:t>]</w:t>
      </w:r>
      <w:bookmarkEnd w:id="662"/>
    </w:p>
    <w:p>
      <w:pPr>
        <w:pStyle w:val="BookText"/>
        <w:rPr/>
      </w:pPr>
      <w:r>
        <w:rPr>
          <w:rFonts w:ascii="IRNazanin" w:hAnsi="IRNazanin" w:eastAsia="IRNazanin"/>
          <w:color w:val="111111"/>
          <w:sz w:val="28"/>
          <w:sz w:val="28"/>
          <w:szCs w:val="28"/>
          <w:rtl w:val="true"/>
          <w:lang w:bidi="fa-IR"/>
        </w:rPr>
        <w:t>للسيد محمد مهدی بن السيد جعفر الموسوي</w:t>
      </w:r>
    </w:p>
    <w:p>
      <w:pPr>
        <w:pStyle w:val="BookText"/>
        <w:rPr/>
      </w:pPr>
      <w:r>
        <w:rPr>
          <w:rFonts w:ascii="Amiri" w:hAnsi="Amiri" w:eastAsia="Amiri" w:cs="Amiri"/>
          <w:color w:val="111111"/>
          <w:sz w:val="28"/>
          <w:sz w:val="28"/>
          <w:szCs w:val="28"/>
          <w:rtl w:val="true"/>
          <w:lang w:bidi="ar-SA"/>
        </w:rPr>
        <w:t xml:space="preserve">رسالة في توضيح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عرفنا نفسه بمعرفة نفوسنا وعرف رسوله كذلك بها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يذكره على الدوام في جميع الايام بكل الالسنة والاوهام</w:t>
      </w:r>
      <w:r>
        <w:rPr>
          <w:rFonts w:eastAsia="Amiri" w:cs="Amiri" w:ascii="Amiri" w:hAnsi="Amiri"/>
          <w:color w:val="111111"/>
          <w:sz w:val="28"/>
          <w:szCs w:val="28"/>
          <w:rtl w:val="true"/>
          <w:lang w:bidi="ar-SA"/>
        </w:rPr>
        <w:t xml:space="preserve">». </w:t>
      </w:r>
      <w:bookmarkStart w:id="663" w:name="pg15009_169668"/>
    </w:p>
    <w:p>
      <w:pPr>
        <w:pStyle w:val="Heading2"/>
        <w:numPr>
          <w:ilvl w:val="1"/>
          <w:numId w:val="1"/>
        </w:numPr>
        <w:rPr/>
      </w:pPr>
      <w:bookmarkStart w:id="664" w:name="__RefHeading___Toc597226_3406789950"/>
      <w:bookmarkStart w:id="665" w:name="_Toc272"/>
      <w:bookmarkEnd w:id="663"/>
      <w:bookmarkEnd w:id="664"/>
      <w:r>
        <w:rPr/>
        <w:t>4</w:t>
      </w:r>
      <w:r>
        <w:rPr>
          <w:rtl w:val="true"/>
        </w:rPr>
        <w:t xml:space="preserve"> - </w:t>
      </w:r>
      <w:r>
        <w:rPr>
          <w:rtl w:val="true"/>
        </w:rPr>
        <w:t xml:space="preserve">رسالة في حل مشكلات القرآن </w:t>
      </w:r>
      <w:r>
        <w:rPr>
          <w:rtl w:val="true"/>
        </w:rPr>
        <w:t>(</w:t>
      </w:r>
      <w:r>
        <w:rPr/>
        <w:t>27</w:t>
      </w:r>
      <w:r>
        <w:rPr>
          <w:rtl w:val="true"/>
        </w:rPr>
        <w:t xml:space="preserve"> </w:t>
      </w:r>
      <w:r>
        <w:rPr>
          <w:rtl w:val="true"/>
        </w:rPr>
        <w:t xml:space="preserve">ظ </w:t>
      </w:r>
      <w:r>
        <w:rPr>
          <w:rtl w:val="true"/>
        </w:rPr>
        <w:t xml:space="preserve">- </w:t>
      </w:r>
      <w:r>
        <w:rPr/>
        <w:t>44</w:t>
      </w:r>
      <w:r>
        <w:rPr>
          <w:rtl w:val="true"/>
        </w:rPr>
        <w:t xml:space="preserve"> </w:t>
      </w:r>
      <w:r>
        <w:rPr>
          <w:rtl w:val="true"/>
        </w:rPr>
        <w:t>ظ</w:t>
      </w:r>
      <w:r>
        <w:rPr>
          <w:rtl w:val="true"/>
        </w:rPr>
        <w:t xml:space="preserve">) [ </w:t>
      </w:r>
      <w:r>
        <w:rPr>
          <w:rtl w:val="true"/>
        </w:rPr>
        <w:t xml:space="preserve">العقائد </w:t>
      </w:r>
      <w:r>
        <w:rPr>
          <w:rtl w:val="true"/>
        </w:rPr>
        <w:t>]</w:t>
      </w:r>
      <w:bookmarkEnd w:id="665"/>
    </w:p>
    <w:p>
      <w:pPr>
        <w:pStyle w:val="BookText"/>
        <w:rPr/>
      </w:pPr>
      <w:r>
        <w:rPr>
          <w:rFonts w:ascii="IRNazanin" w:hAnsi="IRNazanin" w:eastAsia="IRNazanin"/>
          <w:color w:val="111111"/>
          <w:sz w:val="28"/>
          <w:sz w:val="28"/>
          <w:szCs w:val="28"/>
          <w:rtl w:val="true"/>
          <w:lang w:bidi="fa-IR"/>
        </w:rPr>
        <w:t>للسيد محمد مهدی بن السيد جعفر الموسوي</w:t>
      </w:r>
    </w:p>
    <w:p>
      <w:pPr>
        <w:pStyle w:val="BookText"/>
        <w:rPr/>
      </w:pPr>
      <w:r>
        <w:rPr>
          <w:rFonts w:ascii="Amiri" w:hAnsi="Amiri" w:eastAsia="Amiri" w:cs="Amiri"/>
          <w:color w:val="111111"/>
          <w:sz w:val="28"/>
          <w:sz w:val="28"/>
          <w:szCs w:val="28"/>
          <w:rtl w:val="true"/>
          <w:lang w:bidi="ar-SA"/>
        </w:rPr>
        <w:t>رسالة في كشف بعض المعضلات القرآنية و وجه الجمع بين بعض الآيات التي يُرى المنافاة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الغرّ الميامين الذين هم آل طه 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رقائق لا يفهمها الّا الرقائق و الدقائق فالحمد لله على ذلك اوّلاً وآخراً كما هو اهله</w:t>
      </w:r>
      <w:r>
        <w:rPr>
          <w:rFonts w:eastAsia="Amiri" w:cs="Amiri" w:ascii="Amiri" w:hAnsi="Amiri"/>
          <w:color w:val="111111"/>
          <w:sz w:val="28"/>
          <w:szCs w:val="28"/>
          <w:rtl w:val="true"/>
          <w:lang w:bidi="ar-SA"/>
        </w:rPr>
        <w:t>».</w:t>
      </w:r>
    </w:p>
    <w:p>
      <w:pPr>
        <w:pStyle w:val="Heading2"/>
        <w:numPr>
          <w:ilvl w:val="1"/>
          <w:numId w:val="1"/>
        </w:numPr>
        <w:rPr/>
      </w:pPr>
      <w:bookmarkStart w:id="666" w:name="__RefHeading___Toc597228_3406789950"/>
      <w:bookmarkStart w:id="667" w:name="_Toc273"/>
      <w:bookmarkEnd w:id="666"/>
      <w:r>
        <w:rPr/>
        <w:t>5</w:t>
      </w:r>
      <w:r>
        <w:rPr>
          <w:rtl w:val="true"/>
        </w:rPr>
        <w:t xml:space="preserve">- </w:t>
      </w:r>
      <w:r>
        <w:rPr>
          <w:rtl w:val="true"/>
        </w:rPr>
        <w:t xml:space="preserve">الاوزان و المقادير </w:t>
      </w:r>
      <w:r>
        <w:rPr>
          <w:rtl w:val="true"/>
        </w:rPr>
        <w:t xml:space="preserve">/ </w:t>
      </w:r>
      <w:r>
        <w:rPr>
          <w:rtl w:val="true"/>
        </w:rPr>
        <w:t xml:space="preserve">للعلامة المجلسي </w:t>
      </w:r>
      <w:r>
        <w:rPr>
          <w:rtl w:val="true"/>
        </w:rPr>
        <w:t>(</w:t>
      </w:r>
      <w:r>
        <w:rPr/>
        <w:t>45</w:t>
      </w:r>
      <w:r>
        <w:rPr>
          <w:rtl w:val="true"/>
        </w:rPr>
        <w:t xml:space="preserve"> </w:t>
      </w:r>
      <w:r>
        <w:rPr>
          <w:rtl w:val="true"/>
        </w:rPr>
        <w:t xml:space="preserve">ظ </w:t>
      </w:r>
      <w:r>
        <w:rPr>
          <w:rtl w:val="true"/>
        </w:rPr>
        <w:t xml:space="preserve">- </w:t>
      </w:r>
      <w:r>
        <w:rPr/>
        <w:t>66</w:t>
      </w:r>
      <w:r>
        <w:rPr>
          <w:rtl w:val="true"/>
        </w:rPr>
        <w:t xml:space="preserve"> </w:t>
      </w:r>
      <w:r>
        <w:rPr>
          <w:rtl w:val="true"/>
        </w:rPr>
        <w:t>ظ</w:t>
      </w:r>
      <w:r>
        <w:rPr>
          <w:rtl w:val="true"/>
        </w:rPr>
        <w:t xml:space="preserve">) [ </w:t>
      </w:r>
      <w:r>
        <w:rPr>
          <w:rtl w:val="true"/>
        </w:rPr>
        <w:t xml:space="preserve">الفقه </w:t>
      </w:r>
      <w:r>
        <w:rPr>
          <w:rtl w:val="true"/>
        </w:rPr>
        <w:t>]</w:t>
      </w:r>
      <w:bookmarkEnd w:id="66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28/4</w:t>
      </w:r>
    </w:p>
    <w:p>
      <w:pPr>
        <w:pStyle w:val="Heading2"/>
        <w:numPr>
          <w:ilvl w:val="1"/>
          <w:numId w:val="1"/>
        </w:numPr>
        <w:rPr/>
      </w:pPr>
      <w:bookmarkStart w:id="668" w:name="__RefHeading___Toc597230_3406789950"/>
      <w:bookmarkStart w:id="669" w:name="_Toc274"/>
      <w:bookmarkEnd w:id="668"/>
      <w:r>
        <w:rPr/>
        <w:t>6</w:t>
      </w:r>
      <w:r>
        <w:rPr>
          <w:rtl w:val="true"/>
        </w:rPr>
        <w:t xml:space="preserve"> - </w:t>
      </w:r>
      <w:r>
        <w:rPr>
          <w:rtl w:val="true"/>
        </w:rPr>
        <w:t xml:space="preserve">منظومة في الميراث </w:t>
      </w:r>
      <w:r>
        <w:rPr>
          <w:rtl w:val="true"/>
        </w:rPr>
        <w:t>(</w:t>
      </w:r>
      <w:r>
        <w:rPr/>
        <w:t>68</w:t>
      </w:r>
      <w:r>
        <w:rPr>
          <w:rtl w:val="true"/>
        </w:rPr>
        <w:t xml:space="preserve">ظ </w:t>
      </w:r>
      <w:r>
        <w:rPr>
          <w:rtl w:val="true"/>
        </w:rPr>
        <w:t xml:space="preserve">- </w:t>
      </w:r>
      <w:r>
        <w:rPr/>
        <w:t>76</w:t>
      </w:r>
      <w:r>
        <w:rPr>
          <w:rtl w:val="true"/>
        </w:rPr>
        <w:t>ظ</w:t>
      </w:r>
      <w:r>
        <w:rPr>
          <w:rtl w:val="true"/>
        </w:rPr>
        <w:t xml:space="preserve">) [ </w:t>
      </w:r>
      <w:r>
        <w:rPr>
          <w:rtl w:val="true"/>
        </w:rPr>
        <w:t xml:space="preserve">الفقه </w:t>
      </w:r>
      <w:r>
        <w:rPr>
          <w:rtl w:val="true"/>
        </w:rPr>
        <w:t>]</w:t>
      </w:r>
      <w:bookmarkEnd w:id="669"/>
    </w:p>
    <w:p>
      <w:pPr>
        <w:pStyle w:val="BookText"/>
        <w:rPr/>
      </w:pPr>
      <w:r>
        <w:rPr>
          <w:rFonts w:ascii="IRNazanin" w:hAnsi="IRNazanin" w:eastAsia="IRNazanin"/>
          <w:color w:val="111111"/>
          <w:sz w:val="28"/>
          <w:sz w:val="28"/>
          <w:szCs w:val="28"/>
          <w:rtl w:val="true"/>
          <w:lang w:bidi="fa-IR"/>
        </w:rPr>
        <w:t>للشيخ الحر العاملی</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راجي العفو من ذي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خصّص الصحيحا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بالارث منهم التصريحا</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597232_3406789950"/>
      <w:bookmarkStart w:id="671" w:name="_Toc275"/>
      <w:bookmarkEnd w:id="670"/>
      <w:r>
        <w:rPr/>
        <w:t>7</w:t>
      </w:r>
      <w:r>
        <w:rPr>
          <w:rtl w:val="true"/>
        </w:rPr>
        <w:t xml:space="preserve">- </w:t>
      </w:r>
      <w:r>
        <w:rPr>
          <w:rtl w:val="true"/>
        </w:rPr>
        <w:t xml:space="preserve">رسالة في مستحبات الوضوء والصلاة </w:t>
      </w:r>
      <w:r>
        <w:rPr>
          <w:rtl w:val="true"/>
        </w:rPr>
        <w:t>(</w:t>
      </w:r>
      <w:r>
        <w:rPr/>
        <w:t>77</w:t>
      </w:r>
      <w:r>
        <w:rPr>
          <w:rtl w:val="true"/>
        </w:rPr>
        <w:t xml:space="preserve">ظ </w:t>
      </w:r>
      <w:r>
        <w:rPr>
          <w:rtl w:val="true"/>
        </w:rPr>
        <w:t xml:space="preserve">- </w:t>
      </w:r>
      <w:r>
        <w:rPr/>
        <w:t>88</w:t>
      </w:r>
      <w:r>
        <w:rPr>
          <w:rtl w:val="true"/>
        </w:rPr>
        <w:t xml:space="preserve"> </w:t>
      </w:r>
      <w:r>
        <w:rPr>
          <w:rtl w:val="true"/>
        </w:rPr>
        <w:t>ط</w:t>
      </w:r>
      <w:r>
        <w:rPr>
          <w:rtl w:val="true"/>
        </w:rPr>
        <w:t xml:space="preserve">) </w:t>
      </w:r>
      <w:r>
        <w:rPr>
          <w:rtl w:val="true"/>
        </w:rPr>
        <w:t xml:space="preserve">فارسی </w:t>
      </w:r>
      <w:r>
        <w:rPr>
          <w:rtl w:val="true"/>
        </w:rPr>
        <w:t xml:space="preserve">[ </w:t>
      </w:r>
      <w:r>
        <w:rPr>
          <w:rtl w:val="true"/>
        </w:rPr>
        <w:t xml:space="preserve">الفقه </w:t>
      </w:r>
      <w:r>
        <w:rPr>
          <w:rtl w:val="true"/>
        </w:rPr>
        <w:t>]</w:t>
      </w:r>
      <w:bookmarkEnd w:id="67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الحمد، این مختصری است در بعضی از مستحبات، اوّل وضوء، 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ودر خداوندی عدیلی و شبیهی ندارد و از حضرت امیرالمؤمنین عليه السلام </w:t>
      </w:r>
      <w:r>
        <w:rPr>
          <w:rFonts w:eastAsia="IRNazanin" w:cs="IRNazanin"/>
          <w:color w:val="111111"/>
          <w:sz w:val="28"/>
          <w:szCs w:val="28"/>
          <w:rtl w:val="true"/>
          <w:lang w:bidi="fa-IR"/>
        </w:rPr>
        <w:t>...».</w:t>
      </w:r>
    </w:p>
    <w:p>
      <w:pPr>
        <w:pStyle w:val="Heading2"/>
        <w:numPr>
          <w:ilvl w:val="1"/>
          <w:numId w:val="1"/>
        </w:numPr>
        <w:rPr/>
      </w:pPr>
      <w:bookmarkStart w:id="672" w:name="__RefHeading___Toc597234_3406789950"/>
      <w:bookmarkStart w:id="673" w:name="_Toc276"/>
      <w:bookmarkEnd w:id="672"/>
      <w:r>
        <w:rPr/>
        <w:t>8</w:t>
      </w:r>
      <w:r>
        <w:rPr>
          <w:rtl w:val="true"/>
        </w:rPr>
        <w:t xml:space="preserve">- </w:t>
      </w:r>
      <w:r>
        <w:rPr>
          <w:rtl w:val="true"/>
        </w:rPr>
        <w:t xml:space="preserve">تكليف العوام </w:t>
      </w:r>
      <w:r>
        <w:rPr>
          <w:rtl w:val="true"/>
        </w:rPr>
        <w:t>(</w:t>
      </w:r>
      <w:r>
        <w:rPr/>
        <w:t>90</w:t>
      </w:r>
      <w:r>
        <w:rPr>
          <w:rtl w:val="true"/>
        </w:rPr>
        <w:t xml:space="preserve">ظ </w:t>
      </w:r>
      <w:r>
        <w:rPr>
          <w:rtl w:val="true"/>
        </w:rPr>
        <w:t xml:space="preserve">- </w:t>
      </w:r>
      <w:r>
        <w:rPr/>
        <w:t>101</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673"/>
    </w:p>
    <w:p>
      <w:pPr>
        <w:pStyle w:val="BookText"/>
        <w:rPr/>
      </w:pPr>
      <w:r>
        <w:rPr>
          <w:rFonts w:ascii="IRNazanin" w:hAnsi="IRNazanin" w:eastAsia="IRNazanin"/>
          <w:color w:val="111111"/>
          <w:sz w:val="28"/>
          <w:sz w:val="28"/>
          <w:szCs w:val="28"/>
          <w:rtl w:val="true"/>
          <w:lang w:bidi="fa-IR"/>
        </w:rPr>
        <w:t>لمحمد حسين الطهراني المجاور بکربلاء</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فارسية في مايجب على المكلف اعتقاده من الأصول الخمسة</w:t>
      </w:r>
      <w:r>
        <w:rPr>
          <w:rFonts w:eastAsia="Amiri" w:cs="Amiri" w:ascii="Amiri" w:hAnsi="Amiri"/>
          <w:color w:val="111111"/>
          <w:sz w:val="28"/>
          <w:szCs w:val="28"/>
          <w:rtl w:val="true"/>
          <w:lang w:bidi="ar-SA"/>
        </w:rPr>
        <w:t xml:space="preserve">. </w:t>
      </w:r>
      <w:bookmarkStart w:id="674" w:name="pg15009_169669"/>
    </w:p>
    <w:p>
      <w:pPr>
        <w:pStyle w:val="BookText"/>
        <w:rPr/>
      </w:pPr>
      <w:bookmarkEnd w:id="674"/>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الطاهرين، بدانکه بر هر یک از مكلفين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وعداوت عدو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أعدائهم واتباع اعدائهم الى يوم القيامة</w:t>
      </w:r>
      <w:r>
        <w:rPr>
          <w:rFonts w:eastAsia="IRNazanin" w:cs="IRNazanin"/>
          <w:color w:val="111111"/>
          <w:sz w:val="28"/>
          <w:szCs w:val="28"/>
          <w:rtl w:val="true"/>
          <w:lang w:bidi="fa-IR"/>
        </w:rPr>
        <w:t>».</w:t>
      </w:r>
    </w:p>
    <w:p>
      <w:pPr>
        <w:pStyle w:val="Heading2"/>
        <w:numPr>
          <w:ilvl w:val="1"/>
          <w:numId w:val="1"/>
        </w:numPr>
        <w:rPr/>
      </w:pPr>
      <w:bookmarkStart w:id="675" w:name="__RefHeading___Toc597236_3406789950"/>
      <w:bookmarkStart w:id="676" w:name="_Toc277"/>
      <w:bookmarkEnd w:id="675"/>
      <w:r>
        <w:rPr/>
        <w:t>9</w:t>
      </w:r>
      <w:r>
        <w:rPr>
          <w:rtl w:val="true"/>
        </w:rPr>
        <w:t xml:space="preserve"> - </w:t>
      </w:r>
      <w:r>
        <w:rPr>
          <w:rtl w:val="true"/>
        </w:rPr>
        <w:t xml:space="preserve">كنز الرموز </w:t>
      </w:r>
      <w:r>
        <w:rPr>
          <w:rtl w:val="true"/>
        </w:rPr>
        <w:t>(</w:t>
      </w:r>
      <w:r>
        <w:rPr/>
        <w:t>102</w:t>
      </w:r>
      <w:r>
        <w:rPr>
          <w:rtl w:val="true"/>
        </w:rPr>
        <w:t xml:space="preserve"> </w:t>
      </w:r>
      <w:r>
        <w:rPr>
          <w:rtl w:val="true"/>
        </w:rPr>
        <w:t xml:space="preserve">و </w:t>
      </w:r>
      <w:r>
        <w:rPr>
          <w:rtl w:val="true"/>
        </w:rPr>
        <w:t xml:space="preserve">- </w:t>
      </w:r>
      <w:r>
        <w:rPr/>
        <w:t>104</w:t>
      </w:r>
      <w:r>
        <w:rPr>
          <w:rtl w:val="true"/>
        </w:rPr>
        <w:t>ظ</w:t>
      </w:r>
      <w:r>
        <w:rPr>
          <w:rtl w:val="true"/>
        </w:rPr>
        <w:t>) [</w:t>
      </w:r>
      <w:r>
        <w:rPr>
          <w:rtl w:val="true"/>
        </w:rPr>
        <w:t xml:space="preserve">الأخلاق </w:t>
      </w:r>
      <w:r>
        <w:rPr>
          <w:rtl w:val="true"/>
        </w:rPr>
        <w:t>]</w:t>
      </w:r>
      <w:bookmarkEnd w:id="67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الآداب الاجتماعية والفردية في عشرة فصول وخاتمة، يتخذه من اقوال العلماء والحكماء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على افضاله والصلاة والسلام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صالحان صحبت نداشتن، پیوسته با وضو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جميع الكتب بخط النسخ الّا الثاني و الثالث و الرابع فانها بالنستعلیق، الكتاب الثامن بخط محمد بن عبد الله كتبه لآخوند الملا عبدالله الحکم آبادی، والكتاب التاسع تاريخه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العناوين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بيضوى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شخصی محمد قاری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محمد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614</w:t>
      </w:r>
    </w:p>
    <w:p>
      <w:pPr>
        <w:pStyle w:val="Heading2"/>
        <w:numPr>
          <w:ilvl w:val="1"/>
          <w:numId w:val="1"/>
        </w:numPr>
        <w:rPr/>
      </w:pPr>
      <w:bookmarkStart w:id="677" w:name="__RefHeading___Toc597238_3406789950"/>
      <w:bookmarkStart w:id="678" w:name="_Toc278"/>
      <w:bookmarkEnd w:id="677"/>
      <w:r>
        <w:rPr>
          <w:rtl w:val="true"/>
        </w:rPr>
        <w:t xml:space="preserve">شرح الصمديّة </w:t>
      </w:r>
      <w:r>
        <w:rPr>
          <w:rtl w:val="true"/>
        </w:rPr>
        <w:t>[</w:t>
      </w:r>
      <w:r>
        <w:rPr>
          <w:rtl w:val="true"/>
        </w:rPr>
        <w:t>النحو</w:t>
      </w:r>
      <w:r>
        <w:rPr>
          <w:rtl w:val="true"/>
        </w:rPr>
        <w:t>]</w:t>
      </w:r>
      <w:bookmarkEnd w:id="67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البهاء الدين محمد باقر الحسيني المختارى النائينی </w:t>
      </w:r>
      <w:bookmarkStart w:id="679" w:name="pg15009_169670"/>
    </w:p>
    <w:p>
      <w:pPr>
        <w:pStyle w:val="BookText"/>
        <w:rPr/>
      </w:pPr>
      <w:bookmarkEnd w:id="679"/>
      <w:r>
        <w:rPr>
          <w:rFonts w:ascii="Amiri" w:hAnsi="Amiri" w:eastAsia="Amiri" w:cs="Amiri"/>
          <w:color w:val="111111"/>
          <w:sz w:val="28"/>
          <w:sz w:val="28"/>
          <w:szCs w:val="28"/>
          <w:rtl w:val="true"/>
          <w:lang w:bidi="ar-SA"/>
        </w:rPr>
        <w:t xml:space="preserve">شرح مزجي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في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جنابك المتعال صرف وجوه الآمال و بابك مورد كل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اولا واخرا وباطنا وظاهراً وتم بالخير بحمد الله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عبدالله بن رمضان، العناوين بالحمرة والفواصل بالمداد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بالارث باسم مرتضی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الاخيرة تملك تحته خاتم مربع صورته المتوكل على الله محمد صلی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وبيضوي 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615</w:t>
      </w:r>
    </w:p>
    <w:p>
      <w:pPr>
        <w:pStyle w:val="Heading2"/>
        <w:numPr>
          <w:ilvl w:val="1"/>
          <w:numId w:val="1"/>
        </w:numPr>
        <w:rPr/>
      </w:pPr>
      <w:bookmarkStart w:id="680" w:name="__RefHeading___Toc597240_3406789950"/>
      <w:bookmarkStart w:id="681" w:name="_Toc279"/>
      <w:bookmarkEnd w:id="680"/>
      <w:r>
        <w:rPr>
          <w:rtl w:val="true"/>
        </w:rPr>
        <w:t xml:space="preserve">جامع الشرائط </w:t>
      </w:r>
      <w:r>
        <w:rPr>
          <w:rtl w:val="true"/>
        </w:rPr>
        <w:t xml:space="preserve">[ </w:t>
      </w:r>
      <w:r>
        <w:rPr>
          <w:rtl w:val="true"/>
        </w:rPr>
        <w:t xml:space="preserve">الفقه </w:t>
      </w:r>
      <w:r>
        <w:rPr>
          <w:rtl w:val="true"/>
        </w:rPr>
        <w:t>]</w:t>
      </w:r>
      <w:bookmarkEnd w:id="681"/>
    </w:p>
    <w:p>
      <w:pPr>
        <w:pStyle w:val="BookText"/>
        <w:rPr/>
      </w:pPr>
      <w:r>
        <w:rPr>
          <w:rFonts w:ascii="IRNazanin" w:hAnsi="IRNazanin" w:eastAsia="IRNazanin"/>
          <w:color w:val="111111"/>
          <w:sz w:val="28"/>
          <w:sz w:val="28"/>
          <w:szCs w:val="28"/>
          <w:rtl w:val="true"/>
          <w:lang w:bidi="fa-IR"/>
        </w:rPr>
        <w:t xml:space="preserve">للشيخ ابی زکریا یحیی بن احمد بن يحيى الهذلي المتوفي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کتاب کامل في الفقه من اول الطهارة الى آخر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هو المجلد الثاني منه تحوي من اول کتاب النذر الى آخر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آخر الجزء الاول 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النذر والعهد وفيه مطلبان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الأول فيما ينعقد به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خوف قساوة القلب وللترحم له والملاطفة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اسکات اليتيم عن بكائه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682" w:name="pg15009_169671"/>
    </w:p>
    <w:p>
      <w:pPr>
        <w:pStyle w:val="BookText"/>
        <w:rPr/>
      </w:pPr>
      <w:bookmarkEnd w:id="682"/>
      <w:r>
        <w:rPr>
          <w:rFonts w:ascii="IRNazanin" w:hAnsi="IRNazanin" w:eastAsia="IRNazanin"/>
          <w:color w:val="111111"/>
          <w:sz w:val="28"/>
          <w:sz w:val="28"/>
          <w:szCs w:val="28"/>
          <w:rtl w:val="true"/>
          <w:lang w:bidi="fa-IR"/>
        </w:rPr>
        <w:t xml:space="preserve">النستعلیق، ابراهيم بن علي أصغر، يوم السبت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قوبلت على نسخة الأصل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قابلها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وتصحيحات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فهرس المحتويات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616</w:t>
      </w:r>
    </w:p>
    <w:p>
      <w:pPr>
        <w:pStyle w:val="Heading2"/>
        <w:numPr>
          <w:ilvl w:val="1"/>
          <w:numId w:val="1"/>
        </w:numPr>
        <w:rPr/>
      </w:pPr>
      <w:bookmarkStart w:id="683" w:name="__RefHeading___Toc597242_3406789950"/>
      <w:bookmarkStart w:id="684" w:name="_Toc280"/>
      <w:bookmarkEnd w:id="683"/>
      <w:r>
        <w:rPr>
          <w:rtl w:val="true"/>
        </w:rPr>
        <w:t xml:space="preserve">الذخيرة </w:t>
      </w:r>
      <w:r>
        <w:rPr>
          <w:rtl w:val="true"/>
        </w:rPr>
        <w:t xml:space="preserve">[ </w:t>
      </w:r>
      <w:r>
        <w:rPr>
          <w:rtl w:val="true"/>
        </w:rPr>
        <w:t xml:space="preserve">الطب </w:t>
      </w:r>
      <w:r>
        <w:rPr>
          <w:rtl w:val="true"/>
        </w:rPr>
        <w:t>]</w:t>
      </w:r>
      <w:bookmarkEnd w:id="684"/>
    </w:p>
    <w:p>
      <w:pPr>
        <w:pStyle w:val="BookText"/>
        <w:rPr/>
      </w:pPr>
      <w:r>
        <w:rPr>
          <w:rFonts w:ascii="Amiri" w:hAnsi="Amiri" w:eastAsia="Amiri" w:cs="Amiri"/>
          <w:color w:val="111111"/>
          <w:sz w:val="28"/>
          <w:sz w:val="28"/>
          <w:szCs w:val="28"/>
          <w:rtl w:val="true"/>
          <w:lang w:bidi="ar-SA"/>
        </w:rPr>
        <w:t xml:space="preserve">الثابت بن قوة بن زهرون الحراني الصابي المتوفي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کتاب طبي يشتمل على ما يحتاج اليه من وصف الداء والدواء في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الذخيرة التي تشتمل على ما يحتاج اليه من علم الطب في وصف الداء والدواء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ادمان الحمام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كلدة من أراد أن لا يحبل فليدهن الحشفة عند الجماع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عصر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تملك بالهبة باسم رفیع الدین حسین الحموي و آخر باسم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685" w:name="pg15009_169672"/>
    </w:p>
    <w:p>
      <w:pPr>
        <w:pStyle w:val="BookText"/>
        <w:rPr/>
      </w:pPr>
      <w:bookmarkEnd w:id="685"/>
      <w:r>
        <w:rPr>
          <w:rFonts w:eastAsia="Times New Roman" w:cs="Times New Roman" w:ascii="Times New Roman" w:hAnsi="Times New Roman"/>
          <w:color w:val="111111"/>
          <w:sz w:val="28"/>
          <w:szCs w:val="28"/>
          <w:lang w:val="en-US" w:bidi="en-US"/>
        </w:rPr>
        <w:t>617</w:t>
      </w:r>
    </w:p>
    <w:p>
      <w:pPr>
        <w:pStyle w:val="Heading2"/>
        <w:numPr>
          <w:ilvl w:val="1"/>
          <w:numId w:val="1"/>
        </w:numPr>
        <w:rPr/>
      </w:pPr>
      <w:bookmarkStart w:id="686" w:name="__RefHeading___Toc597244_3406789950"/>
      <w:bookmarkStart w:id="687" w:name="_Toc281"/>
      <w:bookmarkEnd w:id="686"/>
      <w:r>
        <w:rPr>
          <w:rtl w:val="true"/>
        </w:rPr>
        <w:t xml:space="preserve">مصابيح الأحكام </w:t>
      </w:r>
      <w:r>
        <w:rPr>
          <w:rtl w:val="true"/>
        </w:rPr>
        <w:t xml:space="preserve">[ </w:t>
      </w:r>
      <w:r>
        <w:rPr>
          <w:rtl w:val="true"/>
        </w:rPr>
        <w:t xml:space="preserve">الفقه </w:t>
      </w:r>
      <w:r>
        <w:rPr>
          <w:rtl w:val="true"/>
        </w:rPr>
        <w:t>]</w:t>
      </w:r>
      <w:bookmarkEnd w:id="687"/>
    </w:p>
    <w:p>
      <w:pPr>
        <w:pStyle w:val="BookText"/>
        <w:rPr/>
      </w:pPr>
      <w:r>
        <w:rPr>
          <w:rFonts w:ascii="Amiri" w:hAnsi="Amiri" w:eastAsia="Amiri" w:cs="Amiri"/>
          <w:color w:val="111111"/>
          <w:sz w:val="28"/>
          <w:sz w:val="28"/>
          <w:szCs w:val="28"/>
          <w:rtl w:val="true"/>
          <w:lang w:bidi="ar-SA"/>
        </w:rPr>
        <w:t xml:space="preserve">الآية الله بحرالعلوم السيد مهدي الطباطبائي البروجردي المتوفي </w:t>
      </w:r>
      <w:r>
        <w:rPr>
          <w:rFonts w:eastAsia="Amiri" w:cs="Amiri" w:ascii="Amiri" w:hAnsi="Amiri"/>
          <w:color w:val="111111"/>
          <w:sz w:val="28"/>
          <w:szCs w:val="28"/>
          <w:lang w:bidi="ar-SA"/>
        </w:rPr>
        <w:t>1212</w:t>
      </w:r>
    </w:p>
    <w:p>
      <w:pPr>
        <w:pStyle w:val="BookText"/>
        <w:rPr/>
      </w:pPr>
      <w:r>
        <w:rPr>
          <w:rFonts w:ascii="IRNazanin" w:hAnsi="IRNazanin" w:eastAsia="IRNazanin"/>
          <w:color w:val="111111"/>
          <w:sz w:val="28"/>
          <w:sz w:val="28"/>
          <w:szCs w:val="28"/>
          <w:rtl w:val="true"/>
          <w:lang w:bidi="fa-IR"/>
        </w:rPr>
        <w:t>کتاب فقهي استنباطي وقد يعبر عنه بالمصابيح في الفقه المستنبط على الوجه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يتضمن من كتاب التجارة الى آخر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وعناوينه 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مصدر ثان لتجر من التجر، يقال تجر فلان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فالقول بالنصف ليس ببعيد وان كان الربع هو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محمدباقر بن عبدالرحیم، يوم الخميس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على علماء قصبة زيا باد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688" w:name="__RefHeading___Toc597246_3406789950"/>
      <w:bookmarkStart w:id="689" w:name="_Toc282"/>
      <w:bookmarkEnd w:id="688"/>
      <w:r>
        <w:rPr/>
        <w:t>1</w:t>
      </w:r>
      <w:r>
        <w:rPr>
          <w:rtl w:val="true"/>
        </w:rPr>
        <w:t xml:space="preserve">- </w:t>
      </w:r>
      <w:r>
        <w:rPr>
          <w:rtl w:val="true"/>
        </w:rPr>
        <w:t xml:space="preserve">رسالة في اثبات نبوّة نبينا من كتب الأنبياء </w:t>
      </w:r>
      <w:r>
        <w:rPr>
          <w:rtl w:val="true"/>
        </w:rPr>
        <w:t>(</w:t>
      </w:r>
      <w:r>
        <w:rPr/>
        <w:t>1</w:t>
      </w:r>
      <w:r>
        <w:rPr>
          <w:rtl w:val="true"/>
        </w:rPr>
        <w:t xml:space="preserve"> </w:t>
      </w:r>
      <w:r>
        <w:rPr>
          <w:rtl w:val="true"/>
        </w:rPr>
        <w:t xml:space="preserve">ظ </w:t>
      </w:r>
      <w:r>
        <w:rPr>
          <w:rtl w:val="true"/>
        </w:rPr>
        <w:t xml:space="preserve">- </w:t>
      </w:r>
      <w:r>
        <w:rPr/>
        <w:t>11</w:t>
      </w:r>
      <w:r>
        <w:rPr>
          <w:rtl w:val="true"/>
        </w:rPr>
        <w:t xml:space="preserve"> </w:t>
      </w:r>
      <w:r>
        <w:rPr>
          <w:rtl w:val="true"/>
        </w:rPr>
        <w:t>و</w:t>
      </w:r>
      <w:r>
        <w:rPr>
          <w:rtl w:val="true"/>
        </w:rPr>
        <w:t>) [</w:t>
      </w:r>
      <w:r>
        <w:rPr>
          <w:rtl w:val="true"/>
        </w:rPr>
        <w:t xml:space="preserve">العقائد </w:t>
      </w:r>
      <w:r>
        <w:rPr>
          <w:rtl w:val="true"/>
        </w:rPr>
        <w:t>]</w:t>
      </w:r>
      <w:bookmarkEnd w:id="689"/>
    </w:p>
    <w:p>
      <w:pPr>
        <w:pStyle w:val="BookText"/>
        <w:rPr/>
      </w:pPr>
      <w:r>
        <w:rPr>
          <w:rFonts w:ascii="Amiri" w:hAnsi="Amiri" w:eastAsia="Amiri" w:cs="Amiri"/>
          <w:color w:val="111111"/>
          <w:sz w:val="28"/>
          <w:sz w:val="28"/>
          <w:szCs w:val="28"/>
          <w:rtl w:val="true"/>
          <w:lang w:bidi="ar-SA"/>
        </w:rPr>
        <w:t>لعبدالله الجدي</w:t>
      </w:r>
    </w:p>
    <w:p>
      <w:pPr>
        <w:pStyle w:val="BookText"/>
        <w:rPr/>
      </w:pPr>
      <w:r>
        <w:rPr>
          <w:rFonts w:ascii="Amiri" w:hAnsi="Amiri" w:eastAsia="Amiri" w:cs="Amiri"/>
          <w:color w:val="111111"/>
          <w:sz w:val="28"/>
          <w:sz w:val="28"/>
          <w:szCs w:val="28"/>
          <w:rtl w:val="true"/>
          <w:lang w:bidi="ar-SA"/>
        </w:rPr>
        <w:t>رسالة أورد فيها الآيات الصريحة المستخرجة من مترجمات كتب أهل الكتاب مما تدل على نبؤة رسول الله صلى الله عليه وآله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امابعد، فهذه </w:t>
      </w:r>
      <w:bookmarkStart w:id="690" w:name="pg15009_169673"/>
    </w:p>
    <w:p>
      <w:pPr>
        <w:pStyle w:val="BookText"/>
        <w:rPr/>
      </w:pPr>
      <w:bookmarkEnd w:id="690"/>
      <w:r>
        <w:rPr>
          <w:rFonts w:ascii="IRNazanin" w:hAnsi="IRNazanin" w:eastAsia="IRNazanin"/>
          <w:color w:val="111111"/>
          <w:sz w:val="28"/>
          <w:sz w:val="28"/>
          <w:szCs w:val="28"/>
          <w:rtl w:val="true"/>
          <w:lang w:bidi="fa-IR"/>
        </w:rPr>
        <w:t>آیات صريحة في 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خاتم الرسل و اوصيائه الطاهرين سيدنا و رسولنا محمد واهل بيته الطاهرين</w:t>
      </w:r>
      <w:r>
        <w:rPr>
          <w:rFonts w:eastAsia="Amiri" w:cs="Amiri" w:ascii="Amiri" w:hAnsi="Amiri"/>
          <w:color w:val="111111"/>
          <w:sz w:val="28"/>
          <w:szCs w:val="28"/>
          <w:rtl w:val="true"/>
          <w:lang w:bidi="ar-SA"/>
        </w:rPr>
        <w:t>».</w:t>
      </w:r>
    </w:p>
    <w:p>
      <w:pPr>
        <w:pStyle w:val="Heading2"/>
        <w:numPr>
          <w:ilvl w:val="1"/>
          <w:numId w:val="1"/>
        </w:numPr>
        <w:rPr/>
      </w:pPr>
      <w:bookmarkStart w:id="691" w:name="__RefHeading___Toc597248_3406789950"/>
      <w:bookmarkStart w:id="692" w:name="_Toc283"/>
      <w:bookmarkEnd w:id="691"/>
      <w:r>
        <w:rPr/>
        <w:t>2</w:t>
      </w:r>
      <w:r>
        <w:rPr>
          <w:rtl w:val="true"/>
        </w:rPr>
        <w:t xml:space="preserve">- </w:t>
      </w:r>
      <w:r>
        <w:rPr>
          <w:rtl w:val="true"/>
        </w:rPr>
        <w:t xml:space="preserve">خلاصة الترجمان في تأويل خطبة البيان </w:t>
      </w:r>
      <w:r>
        <w:rPr>
          <w:rtl w:val="true"/>
        </w:rPr>
        <w:t>(</w:t>
      </w:r>
      <w:r>
        <w:rPr/>
        <w:t>12</w:t>
      </w:r>
      <w:r>
        <w:rPr>
          <w:rtl w:val="true"/>
        </w:rPr>
        <w:t xml:space="preserve">ظ </w:t>
      </w:r>
      <w:r>
        <w:rPr>
          <w:rtl w:val="true"/>
        </w:rPr>
        <w:t xml:space="preserve">- </w:t>
      </w:r>
      <w:r>
        <w:rPr/>
        <w:t>74</w:t>
      </w:r>
      <w:r>
        <w:rPr>
          <w:rtl w:val="true"/>
        </w:rPr>
        <w:t>ظ</w:t>
      </w:r>
      <w:r>
        <w:rPr>
          <w:rtl w:val="true"/>
        </w:rPr>
        <w:t xml:space="preserve">) </w:t>
      </w:r>
      <w:r>
        <w:rPr>
          <w:rtl w:val="true"/>
        </w:rPr>
        <w:t xml:space="preserve">فارسی </w:t>
      </w:r>
      <w:r>
        <w:rPr>
          <w:rtl w:val="true"/>
        </w:rPr>
        <w:t xml:space="preserve">[ </w:t>
      </w:r>
      <w:r>
        <w:rPr>
          <w:rtl w:val="true"/>
        </w:rPr>
        <w:t xml:space="preserve">الحديث </w:t>
      </w:r>
      <w:r>
        <w:rPr>
          <w:rtl w:val="true"/>
        </w:rPr>
        <w:t>]</w:t>
      </w:r>
      <w:bookmarkEnd w:id="692"/>
    </w:p>
    <w:p>
      <w:pPr>
        <w:pStyle w:val="BookText"/>
        <w:rPr/>
      </w:pPr>
      <w:r>
        <w:rPr>
          <w:rFonts w:ascii="IRNazanin" w:hAnsi="IRNazanin" w:eastAsia="IRNazanin"/>
          <w:color w:val="111111"/>
          <w:sz w:val="28"/>
          <w:sz w:val="28"/>
          <w:szCs w:val="28"/>
          <w:rtl w:val="true"/>
          <w:lang w:bidi="fa-IR"/>
        </w:rPr>
        <w:t>لمحمد بن محمود الدهدار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بیان فارسی لخطبة البيان المروية 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آخره ابيات في مدح الرسول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علمه البيان المنّان ذي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يقول الحق وهو يهدي السبيل والحمد لله رب العالمين على ما أنعم اتمام هذه الأرقام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بحدّ کمال ازد و هفته همچو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زسفره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597250_3406789950"/>
      <w:bookmarkStart w:id="694" w:name="_Toc284"/>
      <w:bookmarkEnd w:id="693"/>
      <w:r>
        <w:rPr/>
        <w:t>3</w:t>
      </w:r>
      <w:r>
        <w:rPr>
          <w:rtl w:val="true"/>
        </w:rPr>
        <w:t xml:space="preserve">- </w:t>
      </w:r>
      <w:r>
        <w:rPr>
          <w:rtl w:val="true"/>
        </w:rPr>
        <w:t xml:space="preserve">مرآة العارفین </w:t>
      </w:r>
      <w:r>
        <w:rPr>
          <w:rtl w:val="true"/>
        </w:rPr>
        <w:t>(</w:t>
      </w:r>
      <w:r>
        <w:rPr/>
        <w:t>75</w:t>
      </w:r>
      <w:r>
        <w:rPr>
          <w:rtl w:val="true"/>
        </w:rPr>
        <w:t xml:space="preserve"> </w:t>
      </w:r>
      <w:r>
        <w:rPr>
          <w:rtl w:val="true"/>
        </w:rPr>
        <w:t xml:space="preserve">و – </w:t>
      </w:r>
      <w:r>
        <w:rPr/>
        <w:t>81</w:t>
      </w:r>
      <w:r>
        <w:rPr>
          <w:rtl w:val="true"/>
        </w:rPr>
        <w:t>ظ</w:t>
      </w:r>
      <w:r>
        <w:rPr>
          <w:rtl w:val="true"/>
        </w:rPr>
        <w:t xml:space="preserve">) </w:t>
      </w:r>
      <w:r>
        <w:rPr>
          <w:rtl w:val="true"/>
        </w:rPr>
        <w:t xml:space="preserve">فارسی </w:t>
      </w:r>
      <w:r>
        <w:rPr>
          <w:rtl w:val="true"/>
        </w:rPr>
        <w:t xml:space="preserve">[ </w:t>
      </w:r>
      <w:r>
        <w:rPr>
          <w:rtl w:val="true"/>
        </w:rPr>
        <w:t xml:space="preserve">العرفان </w:t>
      </w:r>
      <w:r>
        <w:rPr>
          <w:rtl w:val="true"/>
        </w:rPr>
        <w:t>]</w:t>
      </w:r>
      <w:bookmarkEnd w:id="694"/>
    </w:p>
    <w:p>
      <w:pPr>
        <w:pStyle w:val="BookText"/>
        <w:rPr/>
      </w:pPr>
      <w:r>
        <w:rPr>
          <w:rFonts w:ascii="Amiri" w:hAnsi="Amiri" w:eastAsia="Amiri" w:cs="Amiri"/>
          <w:color w:val="111111"/>
          <w:sz w:val="28"/>
          <w:sz w:val="28"/>
          <w:szCs w:val="28"/>
          <w:rtl w:val="true"/>
          <w:lang w:bidi="ar-SA"/>
        </w:rPr>
        <w:t>لميرزا بابا الذهبي الشيرازي</w:t>
      </w:r>
    </w:p>
    <w:p>
      <w:pPr>
        <w:pStyle w:val="BookText"/>
        <w:rPr/>
      </w:pPr>
      <w:r>
        <w:rPr>
          <w:rFonts w:ascii="Amiri" w:hAnsi="Amiri" w:eastAsia="Amiri" w:cs="Amiri"/>
          <w:color w:val="111111"/>
          <w:sz w:val="28"/>
          <w:sz w:val="28"/>
          <w:szCs w:val="28"/>
          <w:rtl w:val="true"/>
          <w:lang w:bidi="ar-SA"/>
        </w:rPr>
        <w:t>رسالة فارسية في السير والسلوك</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نور قلوب الصادقین بهداية الوفان والايفان وأبصر 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واخلاص ورای همه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ولي التوفيق وصلى الله على الدليل الى خير الطريق وآله المعصومين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597252_3406789950"/>
      <w:bookmarkStart w:id="696" w:name="_Toc285"/>
      <w:bookmarkEnd w:id="695"/>
      <w:r>
        <w:rPr/>
        <w:t>4</w:t>
      </w:r>
      <w:r>
        <w:rPr>
          <w:rtl w:val="true"/>
        </w:rPr>
        <w:t xml:space="preserve"> - </w:t>
      </w:r>
      <w:r>
        <w:rPr>
          <w:rtl w:val="true"/>
        </w:rPr>
        <w:t xml:space="preserve">رسالة في كيفية سريان الوجود في الموجودات </w:t>
      </w:r>
      <w:r>
        <w:rPr>
          <w:rtl w:val="true"/>
        </w:rPr>
        <w:t>(</w:t>
      </w:r>
      <w:r>
        <w:rPr/>
        <w:t>81</w:t>
      </w:r>
      <w:r>
        <w:rPr>
          <w:rtl w:val="true"/>
        </w:rPr>
        <w:t xml:space="preserve">ظ </w:t>
      </w:r>
      <w:r>
        <w:rPr>
          <w:rtl w:val="true"/>
        </w:rPr>
        <w:t xml:space="preserve">- </w:t>
      </w:r>
      <w:r>
        <w:rPr/>
        <w:t>93</w:t>
      </w:r>
      <w:r>
        <w:rPr>
          <w:rtl w:val="true"/>
        </w:rPr>
        <w:t>و</w:t>
      </w:r>
      <w:r>
        <w:rPr>
          <w:rtl w:val="true"/>
        </w:rPr>
        <w:t xml:space="preserve">) [ </w:t>
      </w:r>
      <w:r>
        <w:rPr>
          <w:rtl w:val="true"/>
        </w:rPr>
        <w:t xml:space="preserve">العرفان </w:t>
      </w:r>
      <w:r>
        <w:rPr>
          <w:rtl w:val="true"/>
        </w:rPr>
        <w:t>]</w:t>
      </w:r>
      <w:bookmarkEnd w:id="69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غیاث الدین منصور </w:t>
      </w:r>
      <w:bookmarkStart w:id="697" w:name="pg15009_169674"/>
    </w:p>
    <w:p>
      <w:pPr>
        <w:pStyle w:val="BookText"/>
        <w:rPr/>
      </w:pPr>
      <w:bookmarkEnd w:id="697"/>
      <w:r>
        <w:rPr>
          <w:rFonts w:ascii="IRNazanin" w:hAnsi="IRNazanin" w:eastAsia="IRNazanin"/>
          <w:color w:val="111111"/>
          <w:sz w:val="28"/>
          <w:sz w:val="28"/>
          <w:szCs w:val="28"/>
          <w:rtl w:val="true"/>
          <w:lang w:bidi="fa-IR"/>
        </w:rPr>
        <w:t>رسالة عرفانيّة في بيان وحدة الوجود وكيفية سريان نور وجود الحق في الموجودات و سر معيّته و احاطته بالممکنات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أحمدك يامن تجلیّت بذاتك في كل شئ وظهرت بنورك في كل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معيّة و احاطة العلمية والحكمیّة فهو أظهر من أن يخفى فاعرف</w:t>
      </w:r>
      <w:r>
        <w:rPr>
          <w:rFonts w:eastAsia="IRNazanin" w:cs="IRNazanin"/>
          <w:color w:val="111111"/>
          <w:sz w:val="28"/>
          <w:szCs w:val="28"/>
          <w:rtl w:val="true"/>
          <w:lang w:bidi="fa-IR"/>
        </w:rPr>
        <w:t>».</w:t>
      </w:r>
    </w:p>
    <w:p>
      <w:pPr>
        <w:pStyle w:val="Heading2"/>
        <w:numPr>
          <w:ilvl w:val="1"/>
          <w:numId w:val="1"/>
        </w:numPr>
        <w:rPr/>
      </w:pPr>
      <w:bookmarkStart w:id="698" w:name="__RefHeading___Toc597254_3406789950"/>
      <w:bookmarkStart w:id="699" w:name="_Toc286"/>
      <w:bookmarkEnd w:id="698"/>
      <w:r>
        <w:rPr/>
        <w:t>5</w:t>
      </w:r>
      <w:r>
        <w:rPr>
          <w:rtl w:val="true"/>
        </w:rPr>
        <w:t xml:space="preserve">- </w:t>
      </w:r>
      <w:r>
        <w:rPr>
          <w:rtl w:val="true"/>
        </w:rPr>
        <w:t xml:space="preserve">رسالة في كيفية علم الله </w:t>
      </w:r>
      <w:r>
        <w:rPr>
          <w:rtl w:val="true"/>
        </w:rPr>
        <w:t>(</w:t>
      </w:r>
      <w:r>
        <w:rPr/>
        <w:t>93</w:t>
      </w:r>
      <w:r>
        <w:rPr>
          <w:rtl w:val="true"/>
        </w:rPr>
        <w:t xml:space="preserve">و </w:t>
      </w:r>
      <w:r>
        <w:rPr>
          <w:rtl w:val="true"/>
        </w:rPr>
        <w:t xml:space="preserve">- </w:t>
      </w:r>
      <w:r>
        <w:rPr/>
        <w:t>106</w:t>
      </w:r>
      <w:r>
        <w:rPr>
          <w:rtl w:val="true"/>
        </w:rPr>
        <w:t>ظ</w:t>
      </w:r>
      <w:r>
        <w:rPr>
          <w:rtl w:val="true"/>
        </w:rPr>
        <w:t xml:space="preserve">) [ </w:t>
      </w:r>
      <w:r>
        <w:rPr>
          <w:rtl w:val="true"/>
        </w:rPr>
        <w:t xml:space="preserve">الكلام </w:t>
      </w:r>
      <w:r>
        <w:rPr>
          <w:rtl w:val="true"/>
        </w:rPr>
        <w:t>]</w:t>
      </w:r>
      <w:bookmarkEnd w:id="699"/>
    </w:p>
    <w:p>
      <w:pPr>
        <w:pStyle w:val="BookText"/>
        <w:rPr/>
      </w:pPr>
      <w:r>
        <w:rPr>
          <w:rFonts w:ascii="Amiri" w:hAnsi="Amiri" w:eastAsia="Amiri" w:cs="Amiri"/>
          <w:color w:val="111111"/>
          <w:sz w:val="28"/>
          <w:sz w:val="28"/>
          <w:szCs w:val="28"/>
          <w:rtl w:val="true"/>
          <w:lang w:bidi="ar-SA"/>
        </w:rPr>
        <w:t>لمحمد الشهير بشمسا الجيلاني</w:t>
      </w:r>
    </w:p>
    <w:p>
      <w:pPr>
        <w:pStyle w:val="BookText"/>
        <w:rPr/>
      </w:pPr>
      <w:r>
        <w:rPr>
          <w:rFonts w:ascii="Amiri" w:hAnsi="Amiri" w:eastAsia="Amiri" w:cs="Amiri"/>
          <w:color w:val="111111"/>
          <w:sz w:val="28"/>
          <w:sz w:val="28"/>
          <w:szCs w:val="28"/>
          <w:rtl w:val="true"/>
          <w:lang w:bidi="ar-SA"/>
        </w:rPr>
        <w:t>رسالة في اثبات آن علم الواجب جل شأنه بالأشياء قبل وجودها وبعد وجودها وحين وجودها لا يجوز أن يكون حصوليا و لا حضوريا بل بنحو ثالث يبيّنه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الكل و هادي السبل والصلاة والسلام على افضل الرسل و أكمل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رتبة ذاته بذاته مع قطع النظر عن كل ماعدا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بخط النستعلیق، محمد بن شکرالله التاجر الهمداني في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تاريخها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بالحمرة، على الهوامش 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الكتب بخط النسخ، العناوين والخطوط في الكتاب الثاني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مقابلة الكتاب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00" w:name="__RefHeading___Toc597256_3406789950"/>
      <w:bookmarkStart w:id="701" w:name="_Toc287"/>
      <w:bookmarkEnd w:id="700"/>
      <w:r>
        <w:rPr/>
        <w:t>1</w:t>
      </w:r>
      <w:r>
        <w:rPr>
          <w:rtl w:val="true"/>
        </w:rPr>
        <w:t xml:space="preserve">- </w:t>
      </w:r>
      <w:r>
        <w:rPr>
          <w:rtl w:val="true"/>
        </w:rPr>
        <w:t xml:space="preserve">خلاصة الحساب </w:t>
      </w:r>
      <w:r>
        <w:rPr>
          <w:rtl w:val="true"/>
        </w:rPr>
        <w:t xml:space="preserve">/ </w:t>
      </w:r>
      <w:r>
        <w:rPr>
          <w:rtl w:val="true"/>
        </w:rPr>
        <w:t>للشيخ البهائي</w:t>
      </w:r>
      <w:r>
        <w:rPr>
          <w:rtl w:val="true"/>
        </w:rPr>
        <w:t>(</w:t>
      </w:r>
      <w:r>
        <w:rPr/>
        <w:t>1</w:t>
      </w:r>
      <w:r>
        <w:rPr>
          <w:rtl w:val="true"/>
        </w:rPr>
        <w:t xml:space="preserve">ظ </w:t>
      </w:r>
      <w:r>
        <w:rPr>
          <w:rtl w:val="true"/>
        </w:rPr>
        <w:t xml:space="preserve">- </w:t>
      </w:r>
      <w:r>
        <w:rPr/>
        <w:t>31</w:t>
      </w:r>
      <w:r>
        <w:rPr>
          <w:rtl w:val="true"/>
        </w:rPr>
        <w:t>ظ</w:t>
      </w:r>
      <w:r>
        <w:rPr>
          <w:rtl w:val="true"/>
        </w:rPr>
        <w:t xml:space="preserve">) [ </w:t>
      </w:r>
      <w:r>
        <w:rPr>
          <w:rtl w:val="true"/>
        </w:rPr>
        <w:t xml:space="preserve">الحساب </w:t>
      </w:r>
      <w:r>
        <w:rPr>
          <w:rtl w:val="true"/>
        </w:rPr>
        <w:t>]</w:t>
      </w:r>
      <w:bookmarkEnd w:id="70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702" w:name="pg15009_169675"/>
    </w:p>
    <w:p>
      <w:pPr>
        <w:pStyle w:val="Heading2"/>
        <w:numPr>
          <w:ilvl w:val="1"/>
          <w:numId w:val="1"/>
        </w:numPr>
        <w:rPr/>
      </w:pPr>
      <w:bookmarkStart w:id="703" w:name="__RefHeading___Toc597258_3406789950"/>
      <w:bookmarkStart w:id="704" w:name="_Toc288"/>
      <w:bookmarkEnd w:id="702"/>
      <w:bookmarkEnd w:id="703"/>
      <w:r>
        <w:rPr/>
        <w:t>2</w:t>
      </w:r>
      <w:r>
        <w:rPr>
          <w:rtl w:val="true"/>
        </w:rPr>
        <w:t xml:space="preserve">- </w:t>
      </w:r>
      <w:r>
        <w:rPr>
          <w:rtl w:val="true"/>
        </w:rPr>
        <w:t xml:space="preserve">رسالة في معرفة التقويم </w:t>
      </w:r>
      <w:r>
        <w:rPr>
          <w:rtl w:val="true"/>
        </w:rPr>
        <w:t>(</w:t>
      </w:r>
      <w:r>
        <w:rPr/>
        <w:t>33</w:t>
      </w:r>
      <w:r>
        <w:rPr>
          <w:rtl w:val="true"/>
        </w:rPr>
        <w:t xml:space="preserve">ظ </w:t>
      </w:r>
      <w:r>
        <w:rPr>
          <w:rtl w:val="true"/>
        </w:rPr>
        <w:t xml:space="preserve">- </w:t>
      </w:r>
      <w:r>
        <w:rPr/>
        <w:t>61</w:t>
      </w:r>
      <w:r>
        <w:rPr>
          <w:rtl w:val="true"/>
        </w:rPr>
        <w:t>ظ</w:t>
      </w:r>
      <w:r>
        <w:rPr>
          <w:rtl w:val="true"/>
        </w:rPr>
        <w:t xml:space="preserve">) </w:t>
      </w:r>
      <w:r>
        <w:rPr>
          <w:rtl w:val="true"/>
        </w:rPr>
        <w:t xml:space="preserve">فارسی </w:t>
      </w:r>
      <w:r>
        <w:rPr>
          <w:rtl w:val="true"/>
        </w:rPr>
        <w:t xml:space="preserve">[ </w:t>
      </w:r>
      <w:r>
        <w:rPr>
          <w:rtl w:val="true"/>
        </w:rPr>
        <w:t xml:space="preserve">التقويم </w:t>
      </w:r>
      <w:r>
        <w:rPr>
          <w:rtl w:val="true"/>
        </w:rPr>
        <w:t>]</w:t>
      </w:r>
      <w:bookmarkEnd w:id="70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معرفة التقويم التام مشتمل على عشرين 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بتوفيقك نعتصم یاکریم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مختصریست در معرفت تقویم تام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اینقدر در معرفت اختیارات اینجا کافی است وزیاده از این بتطويل مفضی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محمد مهدي بن ملا محمد علي الأرومجی، الكتاب الأول في ذي القعدة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والكتاب الثاني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620</w:t>
      </w:r>
    </w:p>
    <w:p>
      <w:pPr>
        <w:pStyle w:val="Heading2"/>
        <w:numPr>
          <w:ilvl w:val="1"/>
          <w:numId w:val="1"/>
        </w:numPr>
        <w:rPr/>
      </w:pPr>
      <w:bookmarkStart w:id="705" w:name="__RefHeading___Toc597260_3406789950"/>
      <w:bookmarkStart w:id="706" w:name="_Toc289"/>
      <w:bookmarkEnd w:id="705"/>
      <w:r>
        <w:rPr>
          <w:rtl w:val="true"/>
        </w:rPr>
        <w:t xml:space="preserve">التقريرات </w:t>
      </w:r>
      <w:r>
        <w:rPr>
          <w:rtl w:val="true"/>
        </w:rPr>
        <w:t xml:space="preserve">[ </w:t>
      </w:r>
      <w:r>
        <w:rPr>
          <w:rtl w:val="true"/>
        </w:rPr>
        <w:t xml:space="preserve">اصول الفقه </w:t>
      </w:r>
      <w:r>
        <w:rPr>
          <w:rtl w:val="true"/>
        </w:rPr>
        <w:t>]</w:t>
      </w:r>
      <w:bookmarkEnd w:id="706"/>
    </w:p>
    <w:p>
      <w:pPr>
        <w:pStyle w:val="BookText"/>
        <w:rPr/>
      </w:pPr>
      <w:r>
        <w:rPr>
          <w:rFonts w:ascii="IRNazanin" w:hAnsi="IRNazanin" w:eastAsia="IRNazanin"/>
          <w:color w:val="111111"/>
          <w:sz w:val="28"/>
          <w:sz w:val="28"/>
          <w:szCs w:val="28"/>
          <w:rtl w:val="true"/>
          <w:lang w:bidi="fa-IR"/>
        </w:rPr>
        <w:t>لبعض تلاميذ شريف العلماء المازندرانی</w:t>
      </w:r>
    </w:p>
    <w:p>
      <w:pPr>
        <w:pStyle w:val="BookText"/>
        <w:rPr/>
      </w:pPr>
      <w:r>
        <w:rPr>
          <w:rFonts w:ascii="Amiri" w:hAnsi="Amiri" w:eastAsia="Amiri" w:cs="Amiri"/>
          <w:color w:val="111111"/>
          <w:sz w:val="28"/>
          <w:sz w:val="28"/>
          <w:szCs w:val="28"/>
          <w:rtl w:val="true"/>
          <w:lang w:bidi="ar-SA"/>
        </w:rPr>
        <w:t xml:space="preserve">تقريرات في أصول الفقه من اول تعريف الفقه الى مسئلة اجتماع الأمر والنهي وعناوينه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اوله في مسئلة الصحيح والاعم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الصحيح والاعم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انظار اهل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بالتبعيض مطلقاً ولا وجه له كما عرفت والحمد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 حسين النيشابوري، ربيع الثاني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استدراکات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707" w:name="pg15009_169676"/>
    </w:p>
    <w:p>
      <w:pPr>
        <w:pStyle w:val="BookText"/>
        <w:rPr/>
      </w:pPr>
      <w:bookmarkEnd w:id="707"/>
      <w:r>
        <w:rPr>
          <w:rFonts w:eastAsia="Times New Roman" w:cs="Times New Roman" w:ascii="Times New Roman" w:hAnsi="Times New Roman"/>
          <w:color w:val="111111"/>
          <w:sz w:val="28"/>
          <w:szCs w:val="28"/>
          <w:lang w:val="en-US" w:bidi="en-US"/>
        </w:rPr>
        <w:t>621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08" w:name="__RefHeading___Toc597262_3406789950"/>
      <w:bookmarkStart w:id="709" w:name="_Toc290"/>
      <w:bookmarkEnd w:id="708"/>
      <w:r>
        <w:rPr/>
        <w:t>1</w:t>
      </w:r>
      <w:r>
        <w:rPr>
          <w:rtl w:val="true"/>
        </w:rPr>
        <w:t xml:space="preserve"> - </w:t>
      </w:r>
      <w:r>
        <w:rPr>
          <w:rtl w:val="true"/>
        </w:rPr>
        <w:t xml:space="preserve">الحاشية على شرح مختصر ابن الحاجب </w:t>
      </w:r>
      <w:r>
        <w:rPr>
          <w:rtl w:val="true"/>
        </w:rPr>
        <w:t>(</w:t>
      </w:r>
      <w:r>
        <w:rPr/>
        <w:t>1</w:t>
      </w:r>
      <w:r>
        <w:rPr>
          <w:rtl w:val="true"/>
        </w:rPr>
        <w:t xml:space="preserve"> </w:t>
      </w:r>
      <w:r>
        <w:rPr>
          <w:rtl w:val="true"/>
        </w:rPr>
        <w:t xml:space="preserve">و </w:t>
      </w:r>
      <w:r>
        <w:rPr>
          <w:rtl w:val="true"/>
        </w:rPr>
        <w:t>-</w:t>
      </w:r>
      <w:r>
        <w:rPr/>
        <w:t>42</w:t>
      </w:r>
      <w:r>
        <w:rPr>
          <w:rtl w:val="true"/>
        </w:rPr>
        <w:t xml:space="preserve"> </w:t>
      </w:r>
      <w:r>
        <w:rPr>
          <w:rtl w:val="true"/>
        </w:rPr>
        <w:t>ظ</w:t>
      </w:r>
      <w:r>
        <w:rPr>
          <w:rtl w:val="true"/>
        </w:rPr>
        <w:t>) [</w:t>
      </w:r>
      <w:r>
        <w:rPr>
          <w:rtl w:val="true"/>
        </w:rPr>
        <w:t xml:space="preserve">اصول الفقه </w:t>
      </w:r>
      <w:r>
        <w:rPr>
          <w:rtl w:val="true"/>
        </w:rPr>
        <w:t>]</w:t>
      </w:r>
      <w:bookmarkEnd w:id="70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وتوضيح بالقول على شرح مختصر ابن الحاجب في اصول الفقه وهو اختصار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ناقصة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و احتجبت منهم حقائق فيها نوع خفاء ولهذا ينكرها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وتعدد النتائج قد فضله فيما بعد بما لاحاجة معه الى هذا الاجمال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p>
    <w:p>
      <w:pPr>
        <w:pStyle w:val="Heading2"/>
        <w:numPr>
          <w:ilvl w:val="1"/>
          <w:numId w:val="1"/>
        </w:numPr>
        <w:rPr/>
      </w:pPr>
      <w:bookmarkStart w:id="710" w:name="__RefHeading___Toc597264_3406789950"/>
      <w:bookmarkStart w:id="711" w:name="_Toc291"/>
      <w:bookmarkEnd w:id="710"/>
      <w:r>
        <w:rPr/>
        <w:t>2</w:t>
      </w:r>
      <w:r>
        <w:rPr>
          <w:rtl w:val="true"/>
        </w:rPr>
        <w:t xml:space="preserve"> - </w:t>
      </w:r>
      <w:r>
        <w:rPr>
          <w:rtl w:val="true"/>
        </w:rPr>
        <w:t xml:space="preserve">الحاشية على المختصر العضدية للجرجاني </w:t>
      </w:r>
      <w:r>
        <w:rPr>
          <w:rtl w:val="true"/>
        </w:rPr>
        <w:t>(</w:t>
      </w:r>
      <w:r>
        <w:rPr/>
        <w:t>43</w:t>
      </w:r>
      <w:r>
        <w:rPr>
          <w:rtl w:val="true"/>
        </w:rPr>
        <w:t xml:space="preserve">ظ – </w:t>
      </w:r>
      <w:r>
        <w:rPr/>
        <w:t>97</w:t>
      </w:r>
      <w:r>
        <w:rPr>
          <w:rtl w:val="true"/>
        </w:rPr>
        <w:t>ظ</w:t>
      </w:r>
      <w:r>
        <w:rPr>
          <w:rtl w:val="true"/>
        </w:rPr>
        <w:t xml:space="preserve">) [ </w:t>
      </w:r>
      <w:r>
        <w:rPr>
          <w:rtl w:val="true"/>
        </w:rPr>
        <w:t xml:space="preserve">اصول الفقه </w:t>
      </w:r>
      <w:r>
        <w:rPr>
          <w:rtl w:val="true"/>
        </w:rPr>
        <w:t>]</w:t>
      </w:r>
      <w:bookmarkEnd w:id="71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432/1</w:t>
      </w:r>
    </w:p>
    <w:p>
      <w:pPr>
        <w:pStyle w:val="BookText"/>
        <w:rPr/>
      </w:pPr>
      <w:r>
        <w:rPr>
          <w:rFonts w:ascii="IRNazanin" w:hAnsi="IRNazanin" w:eastAsia="IRNazanin"/>
          <w:color w:val="111111"/>
          <w:sz w:val="28"/>
          <w:sz w:val="28"/>
          <w:szCs w:val="28"/>
          <w:rtl w:val="true"/>
          <w:lang w:bidi="fa-IR"/>
        </w:rPr>
        <w:t xml:space="preserve">النستعلیق، ضحى يوم الخميس شعبان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بالصلح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عبدالرضا بن علیرضا وفي آخر النسخة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محمدصادق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صورة أمانة الكتاب بتحرير محمدتقي بن عابد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ختوم ممحيّة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712" w:name="pg15009_169677"/>
    </w:p>
    <w:p>
      <w:pPr>
        <w:pStyle w:val="BookText"/>
        <w:rPr/>
      </w:pPr>
      <w:bookmarkEnd w:id="712"/>
      <w:r>
        <w:rPr>
          <w:rFonts w:eastAsia="Times New Roman" w:cs="Times New Roman" w:ascii="Times New Roman" w:hAnsi="Times New Roman"/>
          <w:color w:val="111111"/>
          <w:sz w:val="28"/>
          <w:szCs w:val="28"/>
          <w:lang w:val="en-US" w:bidi="en-US"/>
        </w:rPr>
        <w:t>622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13" w:name="__RefHeading___Toc597266_3406789950"/>
      <w:bookmarkStart w:id="714" w:name="_Toc292"/>
      <w:bookmarkEnd w:id="713"/>
      <w:r>
        <w:rPr/>
        <w:t>1</w:t>
      </w:r>
      <w:r>
        <w:rPr>
          <w:rtl w:val="true"/>
        </w:rPr>
        <w:t xml:space="preserve">- </w:t>
      </w:r>
      <w:r>
        <w:rPr>
          <w:rtl w:val="true"/>
        </w:rPr>
        <w:t xml:space="preserve">جامع الاخبار </w:t>
      </w:r>
      <w:r>
        <w:rPr>
          <w:rtl w:val="true"/>
        </w:rPr>
        <w:t>(</w:t>
      </w:r>
      <w:r>
        <w:rPr>
          <w:rtl w:val="true"/>
        </w:rPr>
        <w:t xml:space="preserve">اظ </w:t>
      </w:r>
      <w:r>
        <w:rPr>
          <w:rtl w:val="true"/>
        </w:rPr>
        <w:t>-</w:t>
      </w:r>
      <w:r>
        <w:rPr/>
        <w:t>81</w:t>
      </w:r>
      <w:r>
        <w:rPr>
          <w:rtl w:val="true"/>
        </w:rPr>
        <w:t>و</w:t>
      </w:r>
      <w:r>
        <w:rPr>
          <w:rtl w:val="true"/>
        </w:rPr>
        <w:t xml:space="preserve">) [ </w:t>
      </w:r>
      <w:r>
        <w:rPr>
          <w:rtl w:val="true"/>
        </w:rPr>
        <w:t xml:space="preserve">الحديث </w:t>
      </w:r>
      <w:r>
        <w:rPr>
          <w:rtl w:val="true"/>
        </w:rPr>
        <w:t>]</w:t>
      </w:r>
      <w:bookmarkEnd w:id="71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w:t>
      </w:r>
    </w:p>
    <w:p>
      <w:pPr>
        <w:pStyle w:val="Heading2"/>
        <w:numPr>
          <w:ilvl w:val="1"/>
          <w:numId w:val="1"/>
        </w:numPr>
        <w:rPr/>
      </w:pPr>
      <w:bookmarkStart w:id="715" w:name="__RefHeading___Toc597268_3406789950"/>
      <w:bookmarkStart w:id="716" w:name="_Toc293"/>
      <w:bookmarkEnd w:id="715"/>
      <w:r>
        <w:rPr/>
        <w:t>2</w:t>
      </w:r>
      <w:r>
        <w:rPr>
          <w:rtl w:val="true"/>
        </w:rPr>
        <w:t xml:space="preserve"> - </w:t>
      </w:r>
      <w:r>
        <w:rPr>
          <w:rtl w:val="true"/>
        </w:rPr>
        <w:t xml:space="preserve">رسالة في احوال ما بعد الموت </w:t>
      </w:r>
      <w:r>
        <w:rPr>
          <w:rtl w:val="true"/>
        </w:rPr>
        <w:t>(</w:t>
      </w:r>
      <w:r>
        <w:rPr/>
        <w:t>85</w:t>
      </w:r>
      <w:r>
        <w:rPr>
          <w:rtl w:val="true"/>
        </w:rPr>
        <w:t xml:space="preserve"> </w:t>
      </w:r>
      <w:r>
        <w:rPr>
          <w:rtl w:val="true"/>
        </w:rPr>
        <w:t xml:space="preserve">و </w:t>
      </w:r>
      <w:r>
        <w:rPr>
          <w:rtl w:val="true"/>
        </w:rPr>
        <w:t xml:space="preserve">- </w:t>
      </w:r>
      <w:r>
        <w:rPr/>
        <w:t>94</w:t>
      </w:r>
      <w:r>
        <w:rPr>
          <w:rtl w:val="true"/>
        </w:rPr>
        <w:t>ظ</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716"/>
    </w:p>
    <w:p>
      <w:pPr>
        <w:pStyle w:val="BookText"/>
        <w:rPr/>
      </w:pPr>
      <w:r>
        <w:rPr>
          <w:rFonts w:ascii="Amiri" w:hAnsi="Amiri" w:eastAsia="Amiri" w:cs="Amiri"/>
          <w:color w:val="111111"/>
          <w:sz w:val="28"/>
          <w:sz w:val="28"/>
          <w:szCs w:val="28"/>
          <w:rtl w:val="true"/>
          <w:lang w:bidi="ar-SA"/>
        </w:rPr>
        <w:t>رسالة فارسية في ما يجري بعد الموت مرتبة على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قدوقع التشويش في اوراق الرسالة فالمطلب الأول في ذكر احوال الموت والبرزخ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في ذكر احوال يوم القيامة والرابع في صفة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که ایشان صلوات الله عليهم نگاه دارند و تربیت کنند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آرزو کنند که کاش مسلمان و شیعه بودیم تأمثل ایشان نجات می یافتیم</w:t>
      </w:r>
      <w:r>
        <w:rPr>
          <w:rFonts w:eastAsia="IRNazanin" w:cs="IRNazanin"/>
          <w:color w:val="111111"/>
          <w:sz w:val="28"/>
          <w:szCs w:val="28"/>
          <w:rtl w:val="true"/>
          <w:lang w:bidi="fa-IR"/>
        </w:rPr>
        <w:t>...».</w:t>
      </w:r>
    </w:p>
    <w:p>
      <w:pPr>
        <w:pStyle w:val="Heading2"/>
        <w:numPr>
          <w:ilvl w:val="1"/>
          <w:numId w:val="1"/>
        </w:numPr>
        <w:rPr/>
      </w:pPr>
      <w:bookmarkStart w:id="717" w:name="__RefHeading___Toc597270_3406789950"/>
      <w:bookmarkStart w:id="718" w:name="_Toc294"/>
      <w:bookmarkEnd w:id="717"/>
      <w:r>
        <w:rPr/>
        <w:t>3</w:t>
      </w:r>
      <w:r>
        <w:rPr>
          <w:rtl w:val="true"/>
        </w:rPr>
        <w:t xml:space="preserve">- </w:t>
      </w:r>
      <w:r>
        <w:rPr>
          <w:rtl w:val="true"/>
        </w:rPr>
        <w:t xml:space="preserve">كتاب في أحوال الآخرة </w:t>
      </w:r>
      <w:r>
        <w:rPr>
          <w:rtl w:val="true"/>
        </w:rPr>
        <w:t>(</w:t>
      </w:r>
      <w:r>
        <w:rPr/>
        <w:t>112</w:t>
      </w:r>
      <w:r>
        <w:rPr>
          <w:rtl w:val="true"/>
        </w:rPr>
        <w:t xml:space="preserve">ظ </w:t>
      </w:r>
      <w:r>
        <w:rPr>
          <w:rtl w:val="true"/>
        </w:rPr>
        <w:t xml:space="preserve">- </w:t>
      </w:r>
      <w:r>
        <w:rPr/>
        <w:t>151</w:t>
      </w:r>
      <w:r>
        <w:rPr>
          <w:rtl w:val="true"/>
        </w:rPr>
        <w:t>ظ</w:t>
      </w:r>
      <w:r>
        <w:rPr>
          <w:rtl w:val="true"/>
        </w:rPr>
        <w:t xml:space="preserve">) [ </w:t>
      </w:r>
      <w:r>
        <w:rPr>
          <w:rtl w:val="true"/>
        </w:rPr>
        <w:t xml:space="preserve">العقائد </w:t>
      </w:r>
      <w:r>
        <w:rPr>
          <w:rtl w:val="true"/>
        </w:rPr>
        <w:t>]</w:t>
      </w:r>
      <w:bookmarkEnd w:id="71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شطرين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 الأول في مقدمات الموت وتوابعه الی نغمة الصور وفيه ثمانية 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ذكر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سكرات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مايستحب عند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النبي 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المحتضرين من الصالحين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اقاویل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قصم بالموت رقاب الجبابرة وكسّر به ظهور الأكاسرة وقصّر به اجال القياصرة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أحوالك وانت بعد لم تشعر بالخطر الاعظم وهو خطر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719" w:name="pg15009_169678"/>
    </w:p>
    <w:p>
      <w:pPr>
        <w:pStyle w:val="Heading2"/>
        <w:numPr>
          <w:ilvl w:val="1"/>
          <w:numId w:val="1"/>
        </w:numPr>
        <w:rPr/>
      </w:pPr>
      <w:bookmarkStart w:id="720" w:name="__RefHeading___Toc597272_3406789950"/>
      <w:bookmarkStart w:id="721" w:name="_Toc295"/>
      <w:bookmarkEnd w:id="719"/>
      <w:bookmarkEnd w:id="720"/>
      <w:r>
        <w:rPr/>
        <w:t>4</w:t>
      </w:r>
      <w:r>
        <w:rPr>
          <w:rtl w:val="true"/>
        </w:rPr>
        <w:t xml:space="preserve"> - </w:t>
      </w:r>
      <w:r>
        <w:rPr>
          <w:rtl w:val="true"/>
        </w:rPr>
        <w:t xml:space="preserve">اسئلة واجوبة </w:t>
      </w:r>
      <w:r>
        <w:rPr>
          <w:rtl w:val="true"/>
        </w:rPr>
        <w:t>(</w:t>
      </w:r>
      <w:r>
        <w:rPr/>
        <w:t>158</w:t>
      </w:r>
      <w:r>
        <w:rPr>
          <w:rtl w:val="true"/>
        </w:rPr>
        <w:t xml:space="preserve">ظ </w:t>
      </w:r>
      <w:r>
        <w:rPr>
          <w:rtl w:val="true"/>
        </w:rPr>
        <w:t xml:space="preserve">- </w:t>
      </w:r>
      <w:r>
        <w:rPr/>
        <w:t>191</w:t>
      </w:r>
      <w:r>
        <w:rPr>
          <w:rtl w:val="true"/>
        </w:rPr>
        <w:t>و</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72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اسئلة واجوبة بالفارسية حول المسائل العقائدية والتاريخية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است از خالد بن قيس واز سوید بن عبد الله واز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آب رحمت و مغفرت شسته گردان و والدین ما را از دریای مغفرت سیراب گردان امین یارب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براتعلی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في ذي الحجة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يوم الاثنين رمضان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والرابع يوم السبت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الكتاب الأول بالحمرة وعلى هوامشه تصحیحات احادیث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تاريخها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22" w:name="__RefHeading___Toc597274_3406789950"/>
      <w:bookmarkStart w:id="723" w:name="_Toc296"/>
      <w:bookmarkEnd w:id="722"/>
      <w:r>
        <w:rPr/>
        <w:t>1</w:t>
      </w:r>
      <w:r>
        <w:rPr>
          <w:rtl w:val="true"/>
        </w:rPr>
        <w:t xml:space="preserve">- </w:t>
      </w:r>
      <w:r>
        <w:rPr>
          <w:rtl w:val="true"/>
        </w:rPr>
        <w:t xml:space="preserve">زبدة الأصول </w:t>
      </w:r>
      <w:r>
        <w:rPr>
          <w:rtl w:val="true"/>
        </w:rPr>
        <w:t>(</w:t>
      </w:r>
      <w:r>
        <w:rPr/>
        <w:t>1</w:t>
      </w:r>
      <w:r>
        <w:rPr>
          <w:rtl w:val="true"/>
        </w:rPr>
        <w:t xml:space="preserve">ظ </w:t>
      </w:r>
      <w:r>
        <w:rPr>
          <w:rtl w:val="true"/>
        </w:rPr>
        <w:t xml:space="preserve">- </w:t>
      </w:r>
      <w:r>
        <w:rPr/>
        <w:t>67</w:t>
      </w:r>
      <w:r>
        <w:rPr>
          <w:rtl w:val="true"/>
        </w:rPr>
        <w:t>ظ</w:t>
      </w:r>
      <w:r>
        <w:rPr>
          <w:rtl w:val="true"/>
        </w:rPr>
        <w:t xml:space="preserve">) [ </w:t>
      </w:r>
      <w:r>
        <w:rPr>
          <w:rtl w:val="true"/>
        </w:rPr>
        <w:t xml:space="preserve">اصول الفقه </w:t>
      </w:r>
      <w:r>
        <w:rPr>
          <w:rtl w:val="true"/>
        </w:rPr>
        <w:t>]</w:t>
      </w:r>
      <w:bookmarkEnd w:id="723"/>
    </w:p>
    <w:p>
      <w:pPr>
        <w:pStyle w:val="BookText"/>
        <w:rPr/>
      </w:pPr>
      <w:r>
        <w:rPr>
          <w:rFonts w:ascii="Amiri" w:hAnsi="Amiri" w:eastAsia="Amiri" w:cs="Amiri"/>
          <w:color w:val="111111"/>
          <w:sz w:val="28"/>
          <w:sz w:val="28"/>
          <w:szCs w:val="28"/>
          <w:rtl w:val="true"/>
          <w:lang w:bidi="ar-SA"/>
        </w:rPr>
        <w:t xml:space="preserve">للشيخ البهائي المتوفي </w:t>
      </w:r>
      <w:r>
        <w:rPr>
          <w:rFonts w:eastAsia="Amiri" w:cs="Amiri" w:ascii="Amiri" w:hAnsi="Amiri"/>
          <w:color w:val="111111"/>
          <w:sz w:val="28"/>
          <w:szCs w:val="28"/>
          <w:lang w:bidi="ar-SA"/>
        </w:rPr>
        <w:t>1030</w:t>
      </w:r>
    </w:p>
    <w:p>
      <w:pPr>
        <w:pStyle w:val="BookText"/>
        <w:rPr/>
      </w:pPr>
      <w:r>
        <w:rPr>
          <w:rFonts w:ascii="Amiri" w:hAnsi="Amiri" w:eastAsia="Amiri" w:cs="Amiri"/>
          <w:color w:val="111111"/>
          <w:sz w:val="28"/>
          <w:sz w:val="28"/>
          <w:szCs w:val="28"/>
          <w:rtl w:val="true"/>
          <w:lang w:bidi="ar-SA"/>
        </w:rPr>
        <w:t>وجيزة مشتملة على جل قواعد أصول الفقه مرتبة على خمسة مناهج ذات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أبهی اصل يبتني عليه الخطاب و اولی قول فصل ينتمي اليه اولوا الالباب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والموافقة على المخالفة و الاقتضاء على الاشارة و متضمن التعليل على عديمه و</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724" w:name="pg15009_169679"/>
    </w:p>
    <w:p>
      <w:pPr>
        <w:pStyle w:val="Heading2"/>
        <w:numPr>
          <w:ilvl w:val="1"/>
          <w:numId w:val="1"/>
        </w:numPr>
        <w:rPr/>
      </w:pPr>
      <w:bookmarkStart w:id="725" w:name="__RefHeading___Toc597276_3406789950"/>
      <w:bookmarkStart w:id="726" w:name="_Toc297"/>
      <w:bookmarkEnd w:id="724"/>
      <w:bookmarkEnd w:id="725"/>
      <w:r>
        <w:rPr/>
        <w:t>2</w:t>
      </w:r>
      <w:r>
        <w:rPr>
          <w:rtl w:val="true"/>
        </w:rPr>
        <w:t xml:space="preserve"> - </w:t>
      </w:r>
      <w:r>
        <w:rPr>
          <w:rtl w:val="true"/>
        </w:rPr>
        <w:t xml:space="preserve">البلد الأمين في اصول الدين </w:t>
      </w:r>
      <w:r>
        <w:rPr>
          <w:rtl w:val="true"/>
        </w:rPr>
        <w:t>(</w:t>
      </w:r>
      <w:r>
        <w:rPr/>
        <w:t>68</w:t>
      </w:r>
      <w:r>
        <w:rPr>
          <w:rtl w:val="true"/>
        </w:rPr>
        <w:t xml:space="preserve">ظ </w:t>
      </w:r>
      <w:r>
        <w:rPr>
          <w:rtl w:val="true"/>
        </w:rPr>
        <w:t xml:space="preserve">- </w:t>
      </w:r>
      <w:r>
        <w:rPr/>
        <w:t>96</w:t>
      </w:r>
      <w:r>
        <w:rPr>
          <w:rtl w:val="true"/>
        </w:rPr>
        <w:t>ظ</w:t>
      </w:r>
      <w:r>
        <w:rPr>
          <w:rtl w:val="true"/>
        </w:rPr>
        <w:t xml:space="preserve">) [ </w:t>
      </w:r>
      <w:r>
        <w:rPr>
          <w:rtl w:val="true"/>
        </w:rPr>
        <w:t xml:space="preserve">العقائد </w:t>
      </w:r>
      <w:r>
        <w:rPr>
          <w:rtl w:val="true"/>
        </w:rPr>
        <w:t>]</w:t>
      </w:r>
      <w:bookmarkEnd w:id="726"/>
    </w:p>
    <w:p>
      <w:pPr>
        <w:pStyle w:val="BookText"/>
        <w:rPr/>
      </w:pPr>
      <w:r>
        <w:rPr>
          <w:rFonts w:ascii="Amiri" w:hAnsi="Amiri" w:eastAsia="Amiri" w:cs="Amiri"/>
          <w:color w:val="111111"/>
          <w:sz w:val="28"/>
          <w:sz w:val="28"/>
          <w:szCs w:val="28"/>
          <w:rtl w:val="true"/>
          <w:lang w:bidi="ar-SA"/>
        </w:rPr>
        <w:t xml:space="preserve">للسيد جعفر بن ابي اسحاق الموسوي الكشفي الدارابي المتوفي </w:t>
      </w:r>
      <w:r>
        <w:rPr>
          <w:rFonts w:eastAsia="Amiri" w:cs="Amiri" w:ascii="Amiri" w:hAnsi="Amiri"/>
          <w:color w:val="111111"/>
          <w:sz w:val="28"/>
          <w:szCs w:val="28"/>
          <w:lang w:bidi="ar-SA"/>
        </w:rPr>
        <w:t>1267</w:t>
      </w:r>
    </w:p>
    <w:p>
      <w:pPr>
        <w:pStyle w:val="BookText"/>
        <w:rPr/>
      </w:pPr>
      <w:r>
        <w:rPr>
          <w:rFonts w:ascii="IRNazanin" w:hAnsi="IRNazanin" w:eastAsia="IRNazanin"/>
          <w:color w:val="111111"/>
          <w:sz w:val="28"/>
          <w:sz w:val="28"/>
          <w:szCs w:val="28"/>
          <w:rtl w:val="true"/>
          <w:lang w:bidi="fa-IR"/>
        </w:rPr>
        <w:t xml:space="preserve">منظومة في أصول الدين الخمسة يزيد على الف بيت على ما ذكره في الذريعة و هذه لاتجوز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القديم الملك العلام انا فتحنا عقدة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والختم في غبرى الغرى الغرّا مرقد سرّ الله أي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2"/>
        <w:numPr>
          <w:ilvl w:val="1"/>
          <w:numId w:val="1"/>
        </w:numPr>
        <w:rPr/>
      </w:pPr>
      <w:bookmarkStart w:id="727" w:name="__RefHeading___Toc597278_3406789950"/>
      <w:bookmarkStart w:id="728" w:name="_Toc298"/>
      <w:bookmarkEnd w:id="727"/>
      <w:r>
        <w:rPr/>
        <w:t>3</w:t>
      </w:r>
      <w:r>
        <w:rPr>
          <w:rtl w:val="true"/>
        </w:rPr>
        <w:t xml:space="preserve">- </w:t>
      </w:r>
      <w:r>
        <w:rPr>
          <w:rtl w:val="true"/>
        </w:rPr>
        <w:t xml:space="preserve">نخبة العقول في علم الاصول </w:t>
      </w:r>
      <w:r>
        <w:rPr>
          <w:rtl w:val="true"/>
        </w:rPr>
        <w:t>(</w:t>
      </w:r>
      <w:r>
        <w:rPr/>
        <w:t>97</w:t>
      </w:r>
      <w:r>
        <w:rPr>
          <w:rtl w:val="true"/>
        </w:rPr>
        <w:t xml:space="preserve">ظ </w:t>
      </w:r>
      <w:r>
        <w:rPr>
          <w:rtl w:val="true"/>
        </w:rPr>
        <w:t xml:space="preserve">- </w:t>
      </w:r>
      <w:r>
        <w:rPr/>
        <w:t>122</w:t>
      </w:r>
      <w:r>
        <w:rPr>
          <w:rtl w:val="true"/>
        </w:rPr>
        <w:t xml:space="preserve"> </w:t>
      </w:r>
      <w:r>
        <w:rPr>
          <w:rtl w:val="true"/>
        </w:rPr>
        <w:t>و</w:t>
      </w:r>
      <w:r>
        <w:rPr>
          <w:rtl w:val="true"/>
        </w:rPr>
        <w:t>) [</w:t>
      </w:r>
      <w:r>
        <w:rPr>
          <w:rtl w:val="true"/>
        </w:rPr>
        <w:t xml:space="preserve">اصول الفقه </w:t>
      </w:r>
      <w:r>
        <w:rPr>
          <w:rtl w:val="true"/>
        </w:rPr>
        <w:t>]</w:t>
      </w:r>
      <w:bookmarkEnd w:id="728"/>
    </w:p>
    <w:p>
      <w:pPr>
        <w:pStyle w:val="BookText"/>
        <w:rPr/>
      </w:pPr>
      <w:r>
        <w:rPr>
          <w:rFonts w:ascii="Amiri" w:hAnsi="Amiri" w:eastAsia="Amiri" w:cs="Amiri"/>
          <w:color w:val="111111"/>
          <w:sz w:val="28"/>
          <w:sz w:val="28"/>
          <w:szCs w:val="28"/>
          <w:rtl w:val="true"/>
          <w:lang w:bidi="ar-SA"/>
        </w:rPr>
        <w:t xml:space="preserve">للسيد جعفر بن اسحاق البروجردي الموسوي الكشفي المتوفي </w:t>
      </w:r>
      <w:r>
        <w:rPr>
          <w:rFonts w:eastAsia="Amiri" w:cs="Amiri" w:ascii="Amiri" w:hAnsi="Amiri"/>
          <w:color w:val="111111"/>
          <w:sz w:val="28"/>
          <w:szCs w:val="28"/>
          <w:lang w:bidi="ar-SA"/>
        </w:rPr>
        <w:t>1267</w:t>
      </w:r>
    </w:p>
    <w:p>
      <w:pPr>
        <w:pStyle w:val="BookText"/>
        <w:rPr/>
      </w:pPr>
      <w:r>
        <w:rPr>
          <w:rFonts w:ascii="IRNazanin" w:hAnsi="IRNazanin" w:eastAsia="IRNazanin"/>
          <w:color w:val="111111"/>
          <w:sz w:val="28"/>
          <w:sz w:val="28"/>
          <w:szCs w:val="28"/>
          <w:rtl w:val="true"/>
          <w:lang w:bidi="fa-IR"/>
        </w:rPr>
        <w:t>كتاب في اصول الفقه مرتب على مقدمة وابواب وخاتمة و قدبلقب الكتاب بالسبع المثانی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فلم يقاربه البداية والآخر فلم يناسبه النهاية الذي صنع لنا اصولا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عثرتم خللاً او زللاً فاعتذروني فهو خير عملاً والسلام علیکم ورحمة الله وبرکاته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2"/>
        <w:numPr>
          <w:ilvl w:val="1"/>
          <w:numId w:val="1"/>
        </w:numPr>
        <w:rPr/>
      </w:pPr>
      <w:bookmarkStart w:id="729" w:name="__RefHeading___Toc597280_3406789950"/>
      <w:bookmarkStart w:id="730" w:name="_Toc299"/>
      <w:bookmarkEnd w:id="729"/>
      <w:r>
        <w:rPr/>
        <w:t>4</w:t>
      </w:r>
      <w:r>
        <w:rPr>
          <w:rtl w:val="true"/>
        </w:rPr>
        <w:t xml:space="preserve"> - </w:t>
      </w:r>
      <w:r>
        <w:rPr>
          <w:rtl w:val="true"/>
        </w:rPr>
        <w:t xml:space="preserve">الشريفيّة </w:t>
      </w:r>
      <w:r>
        <w:rPr>
          <w:rtl w:val="true"/>
        </w:rPr>
        <w:t>(</w:t>
      </w:r>
      <w:r>
        <w:rPr/>
        <w:t>122</w:t>
      </w:r>
      <w:r>
        <w:rPr>
          <w:rtl w:val="true"/>
        </w:rPr>
        <w:t xml:space="preserve"> </w:t>
      </w:r>
      <w:r>
        <w:rPr>
          <w:rtl w:val="true"/>
        </w:rPr>
        <w:t xml:space="preserve">و </w:t>
      </w:r>
      <w:r>
        <w:rPr>
          <w:rtl w:val="true"/>
        </w:rPr>
        <w:t>-</w:t>
      </w:r>
      <w:r>
        <w:rPr/>
        <w:t>142</w:t>
      </w:r>
      <w:r>
        <w:rPr>
          <w:rtl w:val="true"/>
        </w:rPr>
        <w:t>ظ</w:t>
      </w:r>
      <w:r>
        <w:rPr>
          <w:rtl w:val="true"/>
        </w:rPr>
        <w:t xml:space="preserve">) [ </w:t>
      </w:r>
      <w:r>
        <w:rPr>
          <w:rtl w:val="true"/>
        </w:rPr>
        <w:t xml:space="preserve">المنطق </w:t>
      </w:r>
      <w:r>
        <w:rPr>
          <w:rtl w:val="true"/>
        </w:rPr>
        <w:t>]</w:t>
      </w:r>
      <w:bookmarkEnd w:id="730"/>
    </w:p>
    <w:p>
      <w:pPr>
        <w:pStyle w:val="BookText"/>
        <w:rPr/>
      </w:pPr>
      <w:r>
        <w:rPr>
          <w:rFonts w:ascii="Amiri" w:hAnsi="Amiri" w:eastAsia="Amiri" w:cs="Amiri"/>
          <w:color w:val="111111"/>
          <w:sz w:val="28"/>
          <w:sz w:val="28"/>
          <w:szCs w:val="28"/>
          <w:rtl w:val="true"/>
          <w:lang w:bidi="ar-SA"/>
        </w:rPr>
        <w:t xml:space="preserve">للسيد جعفر بن اسحاق الموسوي الكشفي المتوفي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رتّبها على عشرة أبواب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الاله فتح كل الالسنة والحمد لله في جميع الازمنة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الختم في الف مضى من هجرة والمائتين ثم احدى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2"/>
        <w:numPr>
          <w:ilvl w:val="1"/>
          <w:numId w:val="1"/>
        </w:numPr>
        <w:rPr/>
      </w:pPr>
      <w:bookmarkStart w:id="731" w:name="__RefHeading___Toc597282_3406789950"/>
      <w:bookmarkStart w:id="732" w:name="_Toc300"/>
      <w:bookmarkEnd w:id="731"/>
      <w:r>
        <w:rPr/>
        <w:t>5</w:t>
      </w:r>
      <w:r>
        <w:rPr>
          <w:rtl w:val="true"/>
        </w:rPr>
        <w:t xml:space="preserve"> - </w:t>
      </w:r>
      <w:r>
        <w:rPr>
          <w:rtl w:val="true"/>
        </w:rPr>
        <w:t xml:space="preserve">القصيدة النونية في مدح الامام الحجة عجل الله فرجه </w:t>
      </w:r>
      <w:r>
        <w:rPr>
          <w:rtl w:val="true"/>
        </w:rPr>
        <w:t>(</w:t>
      </w:r>
      <w:r>
        <w:rPr/>
        <w:t>143</w:t>
      </w:r>
      <w:r>
        <w:rPr>
          <w:rtl w:val="true"/>
        </w:rPr>
        <w:t xml:space="preserve">و </w:t>
      </w:r>
      <w:r>
        <w:rPr>
          <w:rtl w:val="true"/>
        </w:rPr>
        <w:t xml:space="preserve">- </w:t>
      </w:r>
      <w:r>
        <w:rPr/>
        <w:t>147</w:t>
      </w:r>
      <w:r>
        <w:rPr>
          <w:rtl w:val="true"/>
        </w:rPr>
        <w:t>ظ</w:t>
      </w:r>
      <w:r>
        <w:rPr>
          <w:rtl w:val="true"/>
        </w:rPr>
        <w:t xml:space="preserve">) [ </w:t>
      </w:r>
      <w:r>
        <w:rPr>
          <w:rtl w:val="true"/>
        </w:rPr>
        <w:t xml:space="preserve">الشعر </w:t>
      </w:r>
      <w:r>
        <w:rPr>
          <w:rtl w:val="true"/>
        </w:rPr>
        <w:t>]</w:t>
      </w:r>
      <w:bookmarkEnd w:id="73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للسيد محمد جعفر بن اسحاق الكشفي</w:t>
      </w:r>
      <w:r>
        <w:rPr>
          <w:rFonts w:eastAsia="Amiri" w:cs="Amiri" w:ascii="Amiri" w:hAnsi="Amiri"/>
          <w:color w:val="111111"/>
          <w:sz w:val="28"/>
          <w:szCs w:val="28"/>
          <w:rtl w:val="true"/>
          <w:lang w:bidi="ar-SA"/>
        </w:rPr>
        <w:t xml:space="preserve">. </w:t>
      </w:r>
      <w:bookmarkStart w:id="733" w:name="pg15009_169680"/>
    </w:p>
    <w:p>
      <w:pPr>
        <w:pStyle w:val="BookText"/>
        <w:rPr/>
      </w:pPr>
      <w:bookmarkEnd w:id="733"/>
      <w:r>
        <w:rPr>
          <w:rFonts w:ascii="Amiri" w:hAnsi="Amiri" w:eastAsia="Amiri" w:cs="Amiri"/>
          <w:color w:val="111111"/>
          <w:sz w:val="28"/>
          <w:sz w:val="28"/>
          <w:szCs w:val="28"/>
          <w:rtl w:val="true"/>
          <w:lang w:bidi="ar-SA"/>
        </w:rPr>
        <w:t>قصيدة في مدح الامام الثاني عشر الحجة بن الحسن عجل الله فرجه انشأها في جواب الرباعي الذي قيل ردّاً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 للسرداب آن بلد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صبّرتموه بزعمكم انسانا</w:t>
      </w:r>
    </w:p>
    <w:p>
      <w:pPr>
        <w:pStyle w:val="BookText"/>
        <w:rPr/>
      </w:pPr>
      <w:r>
        <w:rPr>
          <w:rFonts w:ascii="Amiri" w:hAnsi="Amiri" w:eastAsia="Amiri" w:cs="Amiri"/>
          <w:color w:val="111111"/>
          <w:sz w:val="28"/>
          <w:sz w:val="28"/>
          <w:szCs w:val="28"/>
          <w:rtl w:val="true"/>
          <w:lang w:bidi="ar-SA"/>
        </w:rPr>
        <w:t xml:space="preserve">فعلى عقولكم العفا و لانكم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نادي السماء ببطن جيحانا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الدبور فقالت هات مرجانا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الممتشی بمشيك في بردة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ناديته يا جعفر أفدني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الكتاب الأول بخط النسخ، الكتاب الثاني والثالث بخط النسخ في رمضان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الرابع بخط النستعلیق، عظيم التویسرکانی في يوم الاحد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للآخوند ملا محمدکریم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الكتاب الأول بالحمرة وعلى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34" w:name="__RefHeading___Toc597284_3406789950"/>
      <w:bookmarkStart w:id="735" w:name="_Toc301"/>
      <w:bookmarkEnd w:id="734"/>
      <w:r>
        <w:rPr/>
        <w:t>1</w:t>
      </w:r>
      <w:r>
        <w:rPr>
          <w:rtl w:val="true"/>
        </w:rPr>
        <w:t xml:space="preserve">- </w:t>
      </w:r>
      <w:r>
        <w:rPr>
          <w:rtl w:val="true"/>
        </w:rPr>
        <w:t xml:space="preserve">شرح ايساغوجي </w:t>
      </w:r>
      <w:r>
        <w:rPr>
          <w:rtl w:val="true"/>
        </w:rPr>
        <w:t xml:space="preserve">/ </w:t>
      </w:r>
      <w:r>
        <w:rPr>
          <w:rtl w:val="true"/>
        </w:rPr>
        <w:t xml:space="preserve">لشمس الدين الفناری </w:t>
      </w:r>
      <w:r>
        <w:rPr>
          <w:rtl w:val="true"/>
        </w:rPr>
        <w:t>(</w:t>
      </w:r>
      <w:r>
        <w:rPr/>
        <w:t>3</w:t>
      </w:r>
      <w:r>
        <w:rPr>
          <w:rtl w:val="true"/>
        </w:rPr>
        <w:t xml:space="preserve">و </w:t>
      </w:r>
      <w:r>
        <w:rPr>
          <w:rtl w:val="true"/>
        </w:rPr>
        <w:t xml:space="preserve">- </w:t>
      </w:r>
      <w:r>
        <w:rPr/>
        <w:t>63</w:t>
      </w:r>
      <w:r>
        <w:rPr>
          <w:rtl w:val="true"/>
        </w:rPr>
        <w:t>و</w:t>
      </w:r>
      <w:r>
        <w:rPr>
          <w:rtl w:val="true"/>
        </w:rPr>
        <w:t xml:space="preserve">) [ </w:t>
      </w:r>
      <w:r>
        <w:rPr>
          <w:rtl w:val="true"/>
        </w:rPr>
        <w:t xml:space="preserve">المنطق </w:t>
      </w:r>
      <w:r>
        <w:rPr>
          <w:rtl w:val="true"/>
        </w:rPr>
        <w:t>]</w:t>
      </w:r>
      <w:bookmarkEnd w:id="73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554/1</w:t>
      </w:r>
    </w:p>
    <w:p>
      <w:pPr>
        <w:pStyle w:val="Heading2"/>
        <w:numPr>
          <w:ilvl w:val="1"/>
          <w:numId w:val="1"/>
        </w:numPr>
        <w:rPr/>
      </w:pPr>
      <w:bookmarkStart w:id="736" w:name="__RefHeading___Toc597286_3406789950"/>
      <w:bookmarkStart w:id="737" w:name="_Toc302"/>
      <w:bookmarkEnd w:id="736"/>
      <w:r>
        <w:rPr/>
        <w:t>2</w:t>
      </w:r>
      <w:r>
        <w:rPr>
          <w:rtl w:val="true"/>
        </w:rPr>
        <w:t xml:space="preserve">- </w:t>
      </w:r>
      <w:r>
        <w:rPr>
          <w:rtl w:val="true"/>
        </w:rPr>
        <w:t xml:space="preserve">شرح الكافي في علمي العروض والقوافي </w:t>
      </w:r>
      <w:r>
        <w:rPr>
          <w:rtl w:val="true"/>
        </w:rPr>
        <w:t>(</w:t>
      </w:r>
      <w:r>
        <w:rPr/>
        <w:t>64</w:t>
      </w:r>
      <w:r>
        <w:rPr>
          <w:rtl w:val="true"/>
        </w:rPr>
        <w:t xml:space="preserve">و </w:t>
      </w:r>
      <w:r>
        <w:rPr>
          <w:rtl w:val="true"/>
        </w:rPr>
        <w:t>-</w:t>
      </w:r>
      <w:r>
        <w:rPr/>
        <w:t>107</w:t>
      </w:r>
      <w:r>
        <w:rPr>
          <w:rtl w:val="true"/>
        </w:rPr>
        <w:t>و</w:t>
      </w:r>
      <w:r>
        <w:rPr>
          <w:rtl w:val="true"/>
        </w:rPr>
        <w:t xml:space="preserve">) [ </w:t>
      </w:r>
      <w:r>
        <w:rPr>
          <w:rtl w:val="true"/>
        </w:rPr>
        <w:t xml:space="preserve">العروض </w:t>
      </w:r>
      <w:r>
        <w:rPr>
          <w:rtl w:val="true"/>
        </w:rPr>
        <w:t>]</w:t>
      </w:r>
      <w:bookmarkEnd w:id="737"/>
    </w:p>
    <w:p>
      <w:pPr>
        <w:pStyle w:val="BookText"/>
        <w:rPr/>
      </w:pPr>
      <w:r>
        <w:rPr>
          <w:rFonts w:ascii="Amiri" w:hAnsi="Amiri" w:eastAsia="Amiri" w:cs="Amiri"/>
          <w:color w:val="111111"/>
          <w:sz w:val="28"/>
          <w:sz w:val="28"/>
          <w:szCs w:val="28"/>
          <w:rtl w:val="true"/>
          <w:lang w:bidi="ar-SA"/>
        </w:rPr>
        <w:t>لعبدالله بن محمد الكردي الخانخليّ البيتوشي</w:t>
      </w:r>
    </w:p>
    <w:p>
      <w:pPr>
        <w:pStyle w:val="BookText"/>
        <w:rPr/>
      </w:pPr>
      <w:r>
        <w:rPr>
          <w:rFonts w:ascii="Amiri" w:hAnsi="Amiri" w:eastAsia="Amiri" w:cs="Amiri"/>
          <w:color w:val="111111"/>
          <w:sz w:val="28"/>
          <w:sz w:val="28"/>
          <w:szCs w:val="28"/>
          <w:rtl w:val="true"/>
          <w:lang w:bidi="ar-SA"/>
        </w:rPr>
        <w:t xml:space="preserve">شرح ممزوج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احمد بن شعيب الخوّاص مع الاستعانة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بحل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لعبدالرحمان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 الكرد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اللهم على تأسيس الدين و وصلنا منه بالسبب المتين ونشكرك</w:t>
      </w:r>
      <w:r>
        <w:rPr>
          <w:rFonts w:eastAsia="Amiri" w:cs="Amiri" w:ascii="Amiri" w:hAnsi="Amiri"/>
          <w:color w:val="111111"/>
          <w:sz w:val="28"/>
          <w:szCs w:val="28"/>
          <w:rtl w:val="true"/>
          <w:lang w:bidi="ar-SA"/>
        </w:rPr>
        <w:t xml:space="preserve">». </w:t>
      </w:r>
      <w:bookmarkStart w:id="738" w:name="pg15009_169681"/>
    </w:p>
    <w:p>
      <w:pPr>
        <w:pStyle w:val="BookText"/>
        <w:rPr/>
      </w:pPr>
      <w:bookmarkEnd w:id="738"/>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على التميم والصلاة والسلام على خليله الكريم وعلى من حذا حذوه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ایضاح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2"/>
        <w:numPr>
          <w:ilvl w:val="1"/>
          <w:numId w:val="1"/>
        </w:numPr>
        <w:rPr/>
      </w:pPr>
      <w:bookmarkStart w:id="739" w:name="__RefHeading___Toc597288_3406789950"/>
      <w:bookmarkStart w:id="740" w:name="_Toc303"/>
      <w:bookmarkEnd w:id="739"/>
      <w:r>
        <w:rPr/>
        <w:t>3</w:t>
      </w:r>
      <w:r>
        <w:rPr>
          <w:rtl w:val="true"/>
        </w:rPr>
        <w:t xml:space="preserve">- </w:t>
      </w:r>
      <w:r>
        <w:rPr>
          <w:rtl w:val="true"/>
        </w:rPr>
        <w:t xml:space="preserve">المغيرات والاسباب </w:t>
      </w:r>
      <w:r>
        <w:rPr>
          <w:rtl w:val="true"/>
        </w:rPr>
        <w:t>(</w:t>
      </w:r>
      <w:r>
        <w:rPr/>
        <w:t>107</w:t>
      </w:r>
      <w:r>
        <w:rPr>
          <w:rtl w:val="true"/>
        </w:rPr>
        <w:t xml:space="preserve"> </w:t>
      </w:r>
      <w:r>
        <w:rPr>
          <w:rtl w:val="true"/>
        </w:rPr>
        <w:t xml:space="preserve">و </w:t>
      </w:r>
      <w:r>
        <w:rPr>
          <w:rtl w:val="true"/>
        </w:rPr>
        <w:t>-</w:t>
      </w:r>
      <w:r>
        <w:rPr/>
        <w:t>111</w:t>
      </w:r>
      <w:r>
        <w:rPr>
          <w:rtl w:val="true"/>
        </w:rPr>
        <w:t>و</w:t>
      </w:r>
      <w:r>
        <w:rPr>
          <w:rtl w:val="true"/>
        </w:rPr>
        <w:t xml:space="preserve">) [ </w:t>
      </w:r>
      <w:r>
        <w:rPr>
          <w:rtl w:val="true"/>
        </w:rPr>
        <w:t xml:space="preserve">العروض </w:t>
      </w:r>
      <w:r>
        <w:rPr>
          <w:rtl w:val="true"/>
        </w:rPr>
        <w:t>]</w:t>
      </w:r>
      <w:bookmarkEnd w:id="740"/>
    </w:p>
    <w:p>
      <w:pPr>
        <w:pStyle w:val="BookText"/>
        <w:rPr/>
      </w:pPr>
      <w:r>
        <w:rPr>
          <w:rFonts w:ascii="Amiri" w:hAnsi="Amiri" w:eastAsia="Amiri" w:cs="Amiri"/>
          <w:color w:val="111111"/>
          <w:sz w:val="28"/>
          <w:sz w:val="28"/>
          <w:szCs w:val="28"/>
          <w:rtl w:val="true"/>
          <w:lang w:bidi="ar-SA"/>
        </w:rPr>
        <w:t>لابي عبدالله محمد بن ابراهيم المعروف بابن أبي الجيش الأنصاري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وعشرون سبباً ممّا يؤثر في اوزان الاشعار و متانتها، اولها الخرم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المغيرات والاسباب الثلاثة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ذكر ابوعبدالله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المشاكل وهو يستعمل مكفوفا، الغريب وهو يستعمل مجنونا، واصولها قد مرت والله اعلم</w:t>
      </w:r>
      <w:r>
        <w:rPr>
          <w:rFonts w:eastAsia="Amiri" w:cs="Amiri" w:ascii="Amiri" w:hAnsi="Amiri"/>
          <w:color w:val="111111"/>
          <w:sz w:val="28"/>
          <w:szCs w:val="28"/>
          <w:rtl w:val="true"/>
          <w:lang w:bidi="ar-SA"/>
        </w:rPr>
        <w:t>».</w:t>
      </w:r>
    </w:p>
    <w:p>
      <w:pPr>
        <w:pStyle w:val="Heading2"/>
        <w:numPr>
          <w:ilvl w:val="1"/>
          <w:numId w:val="1"/>
        </w:numPr>
        <w:rPr/>
      </w:pPr>
      <w:bookmarkStart w:id="741" w:name="__RefHeading___Toc597290_3406789950"/>
      <w:bookmarkStart w:id="742" w:name="_Toc304"/>
      <w:bookmarkEnd w:id="741"/>
      <w:r>
        <w:rPr/>
        <w:t>4</w:t>
      </w:r>
      <w:r>
        <w:rPr>
          <w:rtl w:val="true"/>
        </w:rPr>
        <w:t xml:space="preserve"> - </w:t>
      </w:r>
      <w:r>
        <w:rPr>
          <w:rtl w:val="true"/>
        </w:rPr>
        <w:t xml:space="preserve">رسالة في الألغاز الشعريّة </w:t>
      </w:r>
      <w:r>
        <w:rPr>
          <w:rtl w:val="true"/>
        </w:rPr>
        <w:t>(</w:t>
      </w:r>
      <w:r>
        <w:rPr/>
        <w:t>112</w:t>
      </w:r>
      <w:r>
        <w:rPr>
          <w:rtl w:val="true"/>
        </w:rPr>
        <w:t xml:space="preserve">و </w:t>
      </w:r>
      <w:r>
        <w:rPr>
          <w:rtl w:val="true"/>
        </w:rPr>
        <w:t xml:space="preserve">- </w:t>
      </w:r>
      <w:r>
        <w:rPr/>
        <w:t>124</w:t>
      </w:r>
      <w:r>
        <w:rPr>
          <w:rtl w:val="true"/>
        </w:rPr>
        <w:t>ظ</w:t>
      </w:r>
      <w:r>
        <w:rPr>
          <w:rtl w:val="true"/>
        </w:rPr>
        <w:t>) [</w:t>
      </w:r>
      <w:r>
        <w:rPr>
          <w:rtl w:val="true"/>
        </w:rPr>
        <w:t xml:space="preserve">النحو </w:t>
      </w:r>
      <w:r>
        <w:rPr>
          <w:rtl w:val="true"/>
        </w:rPr>
        <w:t>]</w:t>
      </w:r>
      <w:bookmarkEnd w:id="74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الألغاز الشعرية التي يطلب توجيه اعرابها، أوردها على ترتيب قوافي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الثاني في الالغاز التي يطلب توجیه اعرابها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لايحزن حزنا و لا يعدو عدة بل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الفواصل بالحمرة، على الهوامش تعلیقات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625</w:t>
      </w:r>
    </w:p>
    <w:p>
      <w:pPr>
        <w:pStyle w:val="Heading2"/>
        <w:numPr>
          <w:ilvl w:val="1"/>
          <w:numId w:val="1"/>
        </w:numPr>
        <w:rPr/>
      </w:pPr>
      <w:bookmarkStart w:id="743" w:name="__RefHeading___Toc597292_3406789950"/>
      <w:bookmarkStart w:id="744" w:name="_Toc305"/>
      <w:bookmarkEnd w:id="743"/>
      <w:r>
        <w:rPr>
          <w:rtl w:val="true"/>
        </w:rPr>
        <w:t xml:space="preserve">المختصر النافع </w:t>
      </w:r>
      <w:r>
        <w:rPr>
          <w:rtl w:val="true"/>
        </w:rPr>
        <w:t xml:space="preserve">/ </w:t>
      </w:r>
      <w:r>
        <w:rPr>
          <w:rtl w:val="true"/>
        </w:rPr>
        <w:t xml:space="preserve">للمحقق الحلي </w:t>
      </w:r>
      <w:r>
        <w:rPr>
          <w:rtl w:val="true"/>
        </w:rPr>
        <w:t xml:space="preserve">[ </w:t>
      </w:r>
      <w:r>
        <w:rPr>
          <w:rtl w:val="true"/>
        </w:rPr>
        <w:t xml:space="preserve">الفقه </w:t>
      </w:r>
      <w:r>
        <w:rPr>
          <w:rtl w:val="true"/>
        </w:rPr>
        <w:t>]</w:t>
      </w:r>
      <w:bookmarkEnd w:id="74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bookmarkStart w:id="745" w:name="pg15009_169682"/>
    </w:p>
    <w:p>
      <w:pPr>
        <w:pStyle w:val="BookText"/>
        <w:rPr/>
      </w:pPr>
      <w:bookmarkEnd w:id="745"/>
      <w:r>
        <w:rPr>
          <w:rFonts w:ascii="IRNazanin" w:hAnsi="IRNazanin" w:eastAsia="IRNazanin"/>
          <w:color w:val="111111"/>
          <w:sz w:val="28"/>
          <w:sz w:val="28"/>
          <w:szCs w:val="28"/>
          <w:rtl w:val="true"/>
          <w:lang w:bidi="fa-IR"/>
        </w:rPr>
        <w:t>النسخ، خط عتيق، في اولها اربعة اوراق بخط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وتصحيحات، 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46" w:name="__RefHeading___Toc597294_3406789950"/>
      <w:bookmarkStart w:id="747" w:name="_Toc306"/>
      <w:bookmarkEnd w:id="746"/>
      <w:r>
        <w:rPr/>
        <w:t>1</w:t>
      </w:r>
      <w:r>
        <w:rPr>
          <w:rtl w:val="true"/>
        </w:rPr>
        <w:t xml:space="preserve"> - </w:t>
      </w:r>
      <w:r>
        <w:rPr>
          <w:rtl w:val="true"/>
        </w:rPr>
        <w:t xml:space="preserve">المقامات </w:t>
      </w:r>
      <w:r>
        <w:rPr>
          <w:rtl w:val="true"/>
        </w:rPr>
        <w:t>(</w:t>
      </w:r>
      <w:r>
        <w:rPr/>
        <w:t>13</w:t>
      </w:r>
      <w:r>
        <w:rPr>
          <w:rtl w:val="true"/>
        </w:rPr>
        <w:t xml:space="preserve"> </w:t>
      </w:r>
      <w:r>
        <w:rPr>
          <w:rtl w:val="true"/>
        </w:rPr>
        <w:t xml:space="preserve">و </w:t>
      </w:r>
      <w:r>
        <w:rPr>
          <w:rtl w:val="true"/>
        </w:rPr>
        <w:t xml:space="preserve">- </w:t>
      </w:r>
      <w:r>
        <w:rPr/>
        <w:t>91</w:t>
      </w:r>
      <w:r>
        <w:rPr>
          <w:rtl w:val="true"/>
        </w:rPr>
        <w:t>و</w:t>
      </w:r>
      <w:r>
        <w:rPr>
          <w:rtl w:val="true"/>
        </w:rPr>
        <w:t xml:space="preserve">) [ </w:t>
      </w:r>
      <w:r>
        <w:rPr>
          <w:rtl w:val="true"/>
        </w:rPr>
        <w:t xml:space="preserve">الادب </w:t>
      </w:r>
      <w:r>
        <w:rPr>
          <w:rtl w:val="true"/>
        </w:rPr>
        <w:t>]</w:t>
      </w:r>
      <w:bookmarkEnd w:id="747"/>
    </w:p>
    <w:p>
      <w:pPr>
        <w:pStyle w:val="BookText"/>
        <w:rPr/>
      </w:pPr>
      <w:r>
        <w:rPr>
          <w:rFonts w:ascii="IRNazanin" w:hAnsi="IRNazanin" w:eastAsia="IRNazanin"/>
          <w:color w:val="111111"/>
          <w:sz w:val="28"/>
          <w:sz w:val="28"/>
          <w:szCs w:val="28"/>
          <w:rtl w:val="true"/>
          <w:lang w:bidi="fa-IR"/>
        </w:rPr>
        <w:t>لابي الفتح الاسکندری</w:t>
      </w:r>
    </w:p>
    <w:p>
      <w:pPr>
        <w:pStyle w:val="BookText"/>
        <w:rPr/>
      </w:pPr>
      <w:r>
        <w:rPr>
          <w:rFonts w:ascii="IRNazanin" w:hAnsi="IRNazanin" w:eastAsia="IRNazanin"/>
          <w:color w:val="111111"/>
          <w:sz w:val="28"/>
          <w:sz w:val="28"/>
          <w:szCs w:val="28"/>
          <w:rtl w:val="true"/>
          <w:lang w:bidi="fa-IR"/>
        </w:rPr>
        <w:t xml:space="preserve">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لبديع الزمان احمد بن الحسین الهمداني المتوفی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البصرة وانا من سنّی فی 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هذه الوجه فضحك و ولّاه ضياعه بالطائف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748" w:name="__RefHeading___Toc597296_3406789950"/>
      <w:bookmarkStart w:id="749" w:name="_Toc307"/>
      <w:bookmarkEnd w:id="748"/>
      <w:r>
        <w:rPr/>
        <w:t>2</w:t>
      </w:r>
      <w:r>
        <w:rPr>
          <w:rtl w:val="true"/>
        </w:rPr>
        <w:t xml:space="preserve"> - </w:t>
      </w:r>
      <w:r>
        <w:rPr>
          <w:rtl w:val="true"/>
        </w:rPr>
        <w:t xml:space="preserve">دمية القصر وعصرة أهل العصر </w:t>
      </w:r>
      <w:r>
        <w:rPr>
          <w:rtl w:val="true"/>
        </w:rPr>
        <w:t>(</w:t>
      </w:r>
      <w:r>
        <w:rPr/>
        <w:t>92</w:t>
      </w:r>
      <w:r>
        <w:rPr>
          <w:rtl w:val="true"/>
        </w:rPr>
        <w:t xml:space="preserve"> </w:t>
      </w:r>
      <w:r>
        <w:rPr>
          <w:rtl w:val="true"/>
        </w:rPr>
        <w:t xml:space="preserve">و </w:t>
      </w:r>
      <w:r>
        <w:rPr>
          <w:rtl w:val="true"/>
        </w:rPr>
        <w:t xml:space="preserve">- </w:t>
      </w:r>
      <w:r>
        <w:rPr/>
        <w:t>182</w:t>
      </w:r>
      <w:r>
        <w:rPr>
          <w:rtl w:val="true"/>
        </w:rPr>
        <w:t xml:space="preserve"> </w:t>
      </w:r>
      <w:r>
        <w:rPr>
          <w:rtl w:val="true"/>
        </w:rPr>
        <w:t>ظ</w:t>
      </w:r>
      <w:r>
        <w:rPr>
          <w:rtl w:val="true"/>
        </w:rPr>
        <w:t>) [</w:t>
      </w:r>
      <w:r>
        <w:rPr>
          <w:rtl w:val="true"/>
        </w:rPr>
        <w:t xml:space="preserve">الأدب </w:t>
      </w:r>
      <w:r>
        <w:rPr>
          <w:rtl w:val="true"/>
        </w:rPr>
        <w:t>]</w:t>
      </w:r>
      <w:bookmarkEnd w:id="749"/>
    </w:p>
    <w:p>
      <w:pPr>
        <w:pStyle w:val="BookText"/>
        <w:rPr/>
      </w:pPr>
      <w:r>
        <w:rPr>
          <w:rFonts w:ascii="IRNazanin" w:hAnsi="IRNazanin" w:eastAsia="IRNazanin"/>
          <w:color w:val="111111"/>
          <w:sz w:val="28"/>
          <w:sz w:val="28"/>
          <w:szCs w:val="28"/>
          <w:rtl w:val="true"/>
          <w:lang w:bidi="fa-IR"/>
        </w:rPr>
        <w:t xml:space="preserve">لأبي الحسن علی بن الحسن الباخزري المقتول سنة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ذیل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اليتيمة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على ما أسبغ من اذيال افضاله واشكره على ما أفرغ من سجال نوله حمداً يقتضی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الامام الذي بيدى خواطره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معجزة تعينا على البشر</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bookmarkStart w:id="750" w:name="pg15009_169683"/>
    </w:p>
    <w:p>
      <w:pPr>
        <w:pStyle w:val="BookText"/>
        <w:rPr/>
      </w:pPr>
      <w:bookmarkEnd w:id="750"/>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العناوين بالحمرة، على الهوامش تصحیحات وتوضيحات، في أول النسخة وآخرها فهرس المحتويات، وفي اولها مختصر فی احوال بدیع الزمان،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سن سن من قری کاشان كاتبها لطفعلی بن محمد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لطفعلی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آخر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تاريخها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51" w:name="__RefHeading___Toc597298_3406789950"/>
      <w:bookmarkStart w:id="752" w:name="_Toc308"/>
      <w:bookmarkEnd w:id="751"/>
      <w:r>
        <w:rPr/>
        <w:t>1</w:t>
      </w:r>
      <w:r>
        <w:rPr>
          <w:rtl w:val="true"/>
        </w:rPr>
        <w:t xml:space="preserve">- </w:t>
      </w:r>
      <w:r>
        <w:rPr>
          <w:rtl w:val="true"/>
        </w:rPr>
        <w:t xml:space="preserve">معالم الاصول </w:t>
      </w:r>
      <w:r>
        <w:rPr>
          <w:rtl w:val="true"/>
        </w:rPr>
        <w:t>(</w:t>
      </w:r>
      <w:r>
        <w:rPr/>
        <w:t>2</w:t>
      </w:r>
      <w:r>
        <w:rPr>
          <w:rtl w:val="true"/>
        </w:rPr>
        <w:t xml:space="preserve"> </w:t>
      </w:r>
      <w:r>
        <w:rPr>
          <w:rtl w:val="true"/>
        </w:rPr>
        <w:t xml:space="preserve">ظ </w:t>
      </w:r>
      <w:r>
        <w:rPr>
          <w:rtl w:val="true"/>
        </w:rPr>
        <w:t xml:space="preserve">- </w:t>
      </w:r>
      <w:r>
        <w:rPr/>
        <w:t>138</w:t>
      </w:r>
      <w:r>
        <w:rPr>
          <w:rtl w:val="true"/>
        </w:rPr>
        <w:t xml:space="preserve"> </w:t>
      </w:r>
      <w:r>
        <w:rPr>
          <w:rtl w:val="true"/>
        </w:rPr>
        <w:t>و</w:t>
      </w:r>
      <w:r>
        <w:rPr>
          <w:rtl w:val="true"/>
        </w:rPr>
        <w:t xml:space="preserve">) [ </w:t>
      </w:r>
      <w:r>
        <w:rPr>
          <w:rtl w:val="true"/>
        </w:rPr>
        <w:t xml:space="preserve">اصول الفقه </w:t>
      </w:r>
      <w:r>
        <w:rPr>
          <w:rtl w:val="true"/>
        </w:rPr>
        <w:t>]</w:t>
      </w:r>
      <w:bookmarkEnd w:id="75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181/1</w:t>
      </w:r>
    </w:p>
    <w:p>
      <w:pPr>
        <w:pStyle w:val="Heading2"/>
        <w:numPr>
          <w:ilvl w:val="1"/>
          <w:numId w:val="1"/>
        </w:numPr>
        <w:rPr/>
      </w:pPr>
      <w:bookmarkStart w:id="753" w:name="__RefHeading___Toc597300_3406789950"/>
      <w:bookmarkStart w:id="754" w:name="_Toc309"/>
      <w:bookmarkEnd w:id="753"/>
      <w:r>
        <w:rPr/>
        <w:t>2</w:t>
      </w:r>
      <w:r>
        <w:rPr>
          <w:rtl w:val="true"/>
        </w:rPr>
        <w:t xml:space="preserve"> - </w:t>
      </w:r>
      <w:r>
        <w:rPr>
          <w:rtl w:val="true"/>
        </w:rPr>
        <w:t xml:space="preserve">الحاشية على معالم الاصول </w:t>
      </w:r>
      <w:r>
        <w:rPr>
          <w:rtl w:val="true"/>
        </w:rPr>
        <w:t>(</w:t>
      </w:r>
      <w:r>
        <w:rPr/>
        <w:t>139</w:t>
      </w:r>
      <w:r>
        <w:rPr>
          <w:rtl w:val="true"/>
        </w:rPr>
        <w:t xml:space="preserve"> </w:t>
      </w:r>
      <w:r>
        <w:rPr>
          <w:rtl w:val="true"/>
        </w:rPr>
        <w:t xml:space="preserve">ظ </w:t>
      </w:r>
      <w:r>
        <w:rPr>
          <w:rtl w:val="true"/>
        </w:rPr>
        <w:t xml:space="preserve">- </w:t>
      </w:r>
      <w:r>
        <w:rPr/>
        <w:t>208</w:t>
      </w:r>
      <w:r>
        <w:rPr>
          <w:rtl w:val="true"/>
        </w:rPr>
        <w:t xml:space="preserve"> </w:t>
      </w:r>
      <w:r>
        <w:rPr>
          <w:rtl w:val="true"/>
        </w:rPr>
        <w:t>و</w:t>
      </w:r>
      <w:r>
        <w:rPr>
          <w:rtl w:val="true"/>
        </w:rPr>
        <w:t xml:space="preserve">) [ </w:t>
      </w:r>
      <w:r>
        <w:rPr>
          <w:rtl w:val="true"/>
        </w:rPr>
        <w:t xml:space="preserve">اصول الفقه </w:t>
      </w:r>
      <w:r>
        <w:rPr>
          <w:rtl w:val="true"/>
        </w:rPr>
        <w:t>]</w:t>
      </w:r>
      <w:bookmarkEnd w:id="75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478</w:t>
      </w:r>
    </w:p>
    <w:p>
      <w:pPr>
        <w:pStyle w:val="Heading2"/>
        <w:numPr>
          <w:ilvl w:val="1"/>
          <w:numId w:val="1"/>
        </w:numPr>
        <w:rPr/>
      </w:pPr>
      <w:bookmarkStart w:id="755" w:name="__RefHeading___Toc597302_3406789950"/>
      <w:bookmarkStart w:id="756" w:name="_Toc310"/>
      <w:bookmarkEnd w:id="755"/>
      <w:r>
        <w:rPr/>
        <w:t>3</w:t>
      </w:r>
      <w:r>
        <w:rPr>
          <w:rtl w:val="true"/>
        </w:rPr>
        <w:t xml:space="preserve">- </w:t>
      </w:r>
      <w:r>
        <w:rPr>
          <w:rtl w:val="true"/>
        </w:rPr>
        <w:t xml:space="preserve">تجويد </w:t>
      </w:r>
      <w:r>
        <w:rPr>
          <w:rtl w:val="true"/>
        </w:rPr>
        <w:t xml:space="preserve">( </w:t>
      </w:r>
      <w:r>
        <w:rPr/>
        <w:t>210</w:t>
      </w:r>
      <w:r>
        <w:rPr>
          <w:rtl w:val="true"/>
        </w:rPr>
        <w:t xml:space="preserve"> </w:t>
      </w:r>
      <w:r>
        <w:rPr>
          <w:rtl w:val="true"/>
        </w:rPr>
        <w:t xml:space="preserve">ظ </w:t>
      </w:r>
      <w:r>
        <w:rPr>
          <w:rtl w:val="true"/>
        </w:rPr>
        <w:t xml:space="preserve">- </w:t>
      </w:r>
      <w:r>
        <w:rPr/>
        <w:t>224</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التجويد </w:t>
      </w:r>
      <w:r>
        <w:rPr>
          <w:rtl w:val="true"/>
        </w:rPr>
        <w:t>]</w:t>
      </w:r>
      <w:bookmarkEnd w:id="75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فارسية في تجويد القرآن كتبها لعامة الناس ممن لا يتمكن من الرجوع الى المطولات وعناوينها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والجحيم للغاوين والصلاة والسلام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سكتة زاید بر وقف ووقفه وسین هم بر این قیاس است والله اعلم بالصواب</w:t>
      </w:r>
      <w:r>
        <w:rPr>
          <w:rFonts w:eastAsia="IRNazanin" w:cs="IRNazanin"/>
          <w:color w:val="111111"/>
          <w:sz w:val="28"/>
          <w:szCs w:val="28"/>
          <w:rtl w:val="true"/>
          <w:lang w:bidi="fa-IR"/>
        </w:rPr>
        <w:t xml:space="preserve">». </w:t>
      </w:r>
      <w:bookmarkStart w:id="757" w:name="pg15009_169684"/>
    </w:p>
    <w:p>
      <w:pPr>
        <w:pStyle w:val="BookText"/>
        <w:rPr/>
      </w:pPr>
      <w:bookmarkEnd w:id="757"/>
      <w:r>
        <w:rPr>
          <w:rFonts w:ascii="IRNazanin" w:hAnsi="IRNazanin" w:eastAsia="IRNazanin"/>
          <w:color w:val="111111"/>
          <w:sz w:val="28"/>
          <w:sz w:val="28"/>
          <w:szCs w:val="28"/>
          <w:rtl w:val="true"/>
          <w:lang w:bidi="fa-IR"/>
        </w:rPr>
        <w:t xml:space="preserve">النسخ، محمد حسین بن محمد على الطباطبائی، الكتاب الأول في سلخ شوال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والثاني في يوم الجمعة ذيقعدة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والثالث في يوم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العناوين في الكتاب الأول بالحمرة وعلى هوامشه تعليقات لخليفة سلطان، في الورقة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الحسنى الحسینی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628</w:t>
      </w:r>
    </w:p>
    <w:p>
      <w:pPr>
        <w:pStyle w:val="Heading2"/>
        <w:numPr>
          <w:ilvl w:val="1"/>
          <w:numId w:val="1"/>
        </w:numPr>
        <w:rPr/>
      </w:pPr>
      <w:bookmarkStart w:id="758" w:name="__RefHeading___Toc597304_3406789950"/>
      <w:bookmarkStart w:id="759" w:name="_Toc311"/>
      <w:bookmarkEnd w:id="758"/>
      <w:r>
        <w:rPr>
          <w:rtl w:val="true"/>
        </w:rPr>
        <w:t xml:space="preserve">البهجة المرضية في شرح الألفية </w:t>
      </w:r>
      <w:r>
        <w:rPr>
          <w:rtl w:val="true"/>
        </w:rPr>
        <w:t xml:space="preserve">/ </w:t>
      </w:r>
      <w:r>
        <w:rPr>
          <w:rtl w:val="true"/>
        </w:rPr>
        <w:t xml:space="preserve">للسیوطی </w:t>
      </w:r>
      <w:r>
        <w:rPr>
          <w:rtl w:val="true"/>
        </w:rPr>
        <w:t xml:space="preserve">[ </w:t>
      </w:r>
      <w:r>
        <w:rPr>
          <w:rtl w:val="true"/>
        </w:rPr>
        <w:t xml:space="preserve">النحو </w:t>
      </w:r>
      <w:r>
        <w:rPr>
          <w:rtl w:val="true"/>
        </w:rPr>
        <w:t>]</w:t>
      </w:r>
      <w:bookmarkEnd w:id="75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النستعلیق، ابوتراب محمد بن صدر الدين الفيضي المدعو بمحمد الفيضی، يوم الخميس غرّة ذي القعدة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تحت اسمه في آخر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المتن والهامش وفوق السطور خطوط حمراء، على الهوامش تصحیحات و توضیحات، 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629</w:t>
      </w:r>
    </w:p>
    <w:p>
      <w:pPr>
        <w:pStyle w:val="Heading2"/>
        <w:numPr>
          <w:ilvl w:val="1"/>
          <w:numId w:val="1"/>
        </w:numPr>
        <w:rPr/>
      </w:pPr>
      <w:bookmarkStart w:id="760" w:name="__RefHeading___Toc597306_3406789950"/>
      <w:bookmarkStart w:id="761" w:name="_Toc312"/>
      <w:bookmarkEnd w:id="760"/>
      <w:r>
        <w:rPr>
          <w:rtl w:val="true"/>
        </w:rPr>
        <w:t xml:space="preserve">الموشّح </w:t>
      </w:r>
      <w:r>
        <w:rPr>
          <w:rtl w:val="true"/>
        </w:rPr>
        <w:t xml:space="preserve">[ </w:t>
      </w:r>
      <w:r>
        <w:rPr>
          <w:rtl w:val="true"/>
        </w:rPr>
        <w:t xml:space="preserve">النحو </w:t>
      </w:r>
      <w:r>
        <w:rPr>
          <w:rtl w:val="true"/>
        </w:rPr>
        <w:t>]</w:t>
      </w:r>
      <w:bookmarkEnd w:id="761"/>
    </w:p>
    <w:p>
      <w:pPr>
        <w:pStyle w:val="BookText"/>
        <w:rPr/>
      </w:pPr>
      <w:r>
        <w:rPr>
          <w:rFonts w:ascii="IRNazanin" w:hAnsi="IRNazanin" w:eastAsia="IRNazanin"/>
          <w:color w:val="111111"/>
          <w:sz w:val="28"/>
          <w:sz w:val="28"/>
          <w:szCs w:val="28"/>
          <w:rtl w:val="true"/>
          <w:lang w:bidi="fa-IR"/>
        </w:rPr>
        <w:t>لمحمد بن ابی بکر بن محمد الخبیصی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مختصر ممزوج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الحاجب في النحو</w:t>
      </w:r>
      <w:r>
        <w:rPr>
          <w:rFonts w:eastAsia="Amiri" w:cs="Amiri" w:ascii="Amiri" w:hAnsi="Amiri"/>
          <w:color w:val="111111"/>
          <w:sz w:val="28"/>
          <w:szCs w:val="28"/>
          <w:rtl w:val="true"/>
          <w:lang w:bidi="ar-SA"/>
        </w:rPr>
        <w:t xml:space="preserve">. </w:t>
      </w:r>
      <w:bookmarkStart w:id="762" w:name="pg15009_169685"/>
    </w:p>
    <w:p>
      <w:pPr>
        <w:pStyle w:val="BookText"/>
        <w:rPr/>
      </w:pPr>
      <w:bookmarkEnd w:id="762"/>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احمده كما يستحق أن يحمد وأُصلّی علی رسوله المصطفى محمد وآله الطيّبين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 الّا من أتى الله بقلب سليم اللهم آمين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الخطوط فوق عبارات المتن بالحمرة، اثرت الرطوبة قليلاً في اوائل النسخة 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63" w:name="__RefHeading___Toc597308_3406789950"/>
      <w:bookmarkStart w:id="764" w:name="_Toc313"/>
      <w:bookmarkEnd w:id="763"/>
      <w:r>
        <w:rPr/>
        <w:t>1</w:t>
      </w:r>
      <w:r>
        <w:rPr>
          <w:rtl w:val="true"/>
        </w:rPr>
        <w:t xml:space="preserve"> - </w:t>
      </w:r>
      <w:r>
        <w:rPr>
          <w:rtl w:val="true"/>
        </w:rPr>
        <w:t xml:space="preserve">الحاشية على شرح التصريف </w:t>
      </w:r>
      <w:r>
        <w:rPr>
          <w:rtl w:val="true"/>
        </w:rPr>
        <w:t>(</w:t>
      </w:r>
      <w:r>
        <w:rPr/>
        <w:t>1</w:t>
      </w:r>
      <w:r>
        <w:rPr>
          <w:rtl w:val="true"/>
        </w:rPr>
        <w:t xml:space="preserve">ظ </w:t>
      </w:r>
      <w:r>
        <w:rPr>
          <w:rtl w:val="true"/>
        </w:rPr>
        <w:t xml:space="preserve">- </w:t>
      </w:r>
      <w:r>
        <w:rPr/>
        <w:t>27</w:t>
      </w:r>
      <w:r>
        <w:rPr>
          <w:rtl w:val="true"/>
        </w:rPr>
        <w:t xml:space="preserve"> </w:t>
      </w:r>
      <w:r>
        <w:rPr>
          <w:rtl w:val="true"/>
        </w:rPr>
        <w:t>و</w:t>
      </w:r>
      <w:r>
        <w:rPr>
          <w:rtl w:val="true"/>
        </w:rPr>
        <w:t xml:space="preserve">) [ </w:t>
      </w:r>
      <w:r>
        <w:rPr>
          <w:rtl w:val="true"/>
        </w:rPr>
        <w:t xml:space="preserve">الصرف </w:t>
      </w:r>
      <w:r>
        <w:rPr>
          <w:rtl w:val="true"/>
        </w:rPr>
        <w:t>]</w:t>
      </w:r>
      <w:bookmarkEnd w:id="764"/>
    </w:p>
    <w:p>
      <w:pPr>
        <w:pStyle w:val="BookText"/>
        <w:rPr/>
      </w:pPr>
      <w:r>
        <w:rPr>
          <w:rFonts w:ascii="IRNazanin" w:hAnsi="IRNazanin" w:eastAsia="IRNazanin"/>
          <w:color w:val="111111"/>
          <w:sz w:val="28"/>
          <w:sz w:val="28"/>
          <w:szCs w:val="28"/>
          <w:rtl w:val="true"/>
          <w:lang w:bidi="fa-IR"/>
        </w:rPr>
        <w:t>لمحمد بن عمر الچلبی</w:t>
      </w:r>
    </w:p>
    <w:p>
      <w:pPr>
        <w:pStyle w:val="BookText"/>
        <w:rPr/>
      </w:pPr>
      <w:r>
        <w:rPr>
          <w:rFonts w:ascii="IRNazanin" w:hAnsi="IRNazanin" w:eastAsia="IRNazanin"/>
          <w:color w:val="111111"/>
          <w:sz w:val="28"/>
          <w:sz w:val="28"/>
          <w:szCs w:val="28"/>
          <w:rtl w:val="true"/>
          <w:lang w:bidi="fa-IR"/>
        </w:rPr>
        <w:t>تعليقات على شرح التفتازانی لتصريف الزنجانی</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الله على أن وفقنا لصرف الهمة نحو المعاني والبيان وادغم في ضمایرنا معرفة الضروب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ابوسعید لانظير لهذه الأربعة، هذا ما أردنا ایراده على فوائد العلامة مما يحتاج اليه من کشف مشكلاته وحل معضلاته</w:t>
      </w:r>
      <w:r>
        <w:rPr>
          <w:rFonts w:eastAsia="IRNazanin" w:cs="IRNazanin"/>
          <w:color w:val="111111"/>
          <w:sz w:val="28"/>
          <w:szCs w:val="28"/>
          <w:rtl w:val="true"/>
          <w:lang w:bidi="fa-IR"/>
        </w:rPr>
        <w:t>».</w:t>
      </w:r>
    </w:p>
    <w:p>
      <w:pPr>
        <w:pStyle w:val="Heading2"/>
        <w:numPr>
          <w:ilvl w:val="1"/>
          <w:numId w:val="1"/>
        </w:numPr>
        <w:rPr/>
      </w:pPr>
      <w:bookmarkStart w:id="765" w:name="__RefHeading___Toc597310_3406789950"/>
      <w:bookmarkStart w:id="766" w:name="_Toc314"/>
      <w:bookmarkEnd w:id="765"/>
      <w:r>
        <w:rPr/>
        <w:t>2</w:t>
      </w:r>
      <w:r>
        <w:rPr>
          <w:rtl w:val="true"/>
        </w:rPr>
        <w:t xml:space="preserve"> - </w:t>
      </w:r>
      <w:r>
        <w:rPr>
          <w:rtl w:val="true"/>
        </w:rPr>
        <w:t xml:space="preserve">شرح خطبة شرح الشمسية </w:t>
      </w:r>
      <w:r>
        <w:rPr>
          <w:rtl w:val="true"/>
        </w:rPr>
        <w:t>(</w:t>
      </w:r>
      <w:r>
        <w:rPr/>
        <w:t>27</w:t>
      </w:r>
      <w:r>
        <w:rPr>
          <w:rtl w:val="true"/>
        </w:rPr>
        <w:t xml:space="preserve"> </w:t>
      </w:r>
      <w:r>
        <w:rPr>
          <w:rtl w:val="true"/>
        </w:rPr>
        <w:t xml:space="preserve">ظ </w:t>
      </w:r>
      <w:r>
        <w:rPr>
          <w:rtl w:val="true"/>
        </w:rPr>
        <w:t xml:space="preserve">- </w:t>
      </w:r>
      <w:r>
        <w:rPr/>
        <w:t>32</w:t>
      </w:r>
      <w:r>
        <w:rPr>
          <w:rtl w:val="true"/>
        </w:rPr>
        <w:t>ظ</w:t>
      </w:r>
      <w:r>
        <w:rPr>
          <w:rtl w:val="true"/>
        </w:rPr>
        <w:t>) [</w:t>
      </w:r>
      <w:r>
        <w:rPr>
          <w:rtl w:val="true"/>
        </w:rPr>
        <w:t xml:space="preserve">الأدب </w:t>
      </w:r>
      <w:r>
        <w:rPr>
          <w:rtl w:val="true"/>
        </w:rPr>
        <w:t>]</w:t>
      </w:r>
      <w:bookmarkEnd w:id="766"/>
    </w:p>
    <w:p>
      <w:pPr>
        <w:pStyle w:val="BookText"/>
        <w:rPr/>
      </w:pPr>
      <w:r>
        <w:rPr>
          <w:rFonts w:ascii="Amiri" w:hAnsi="Amiri" w:eastAsia="Amiri" w:cs="Amiri"/>
          <w:color w:val="111111"/>
          <w:sz w:val="28"/>
          <w:sz w:val="28"/>
          <w:szCs w:val="28"/>
          <w:rtl w:val="true"/>
          <w:lang w:bidi="ar-SA"/>
        </w:rPr>
        <w:t>لبرهان الدين بن كمال الدين بن حميد</w:t>
      </w:r>
    </w:p>
    <w:p>
      <w:pPr>
        <w:pStyle w:val="BookText"/>
        <w:rPr/>
      </w:pPr>
      <w:r>
        <w:rPr>
          <w:rFonts w:ascii="IRNazanin" w:hAnsi="IRNazanin" w:eastAsia="IRNazanin"/>
          <w:color w:val="111111"/>
          <w:sz w:val="28"/>
          <w:sz w:val="28"/>
          <w:szCs w:val="28"/>
          <w:rtl w:val="true"/>
          <w:lang w:bidi="fa-IR"/>
        </w:rPr>
        <w:t xml:space="preserve">توضیح وبیان لخطبة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على الاستعارات والتشبيهات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يسر ولا تعسر موكلاً بكرمه العميم ومصلياً على رسوله الذي هو </w:t>
      </w:r>
      <w:bookmarkStart w:id="767" w:name="pg15009_169686"/>
    </w:p>
    <w:p>
      <w:pPr>
        <w:pStyle w:val="BookText"/>
        <w:rPr/>
      </w:pPr>
      <w:bookmarkEnd w:id="767"/>
      <w:r>
        <w:rPr>
          <w:rFonts w:ascii="Amiri" w:hAnsi="Amiri" w:eastAsia="Amiri" w:cs="Amiri"/>
          <w:color w:val="111111"/>
          <w:sz w:val="28"/>
          <w:sz w:val="28"/>
          <w:szCs w:val="28"/>
          <w:rtl w:val="true"/>
          <w:lang w:bidi="ar-SA"/>
        </w:rPr>
        <w:t>بالمؤمنين رحيم وعلى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ما يقابلهما عن الخطل ای فساد الكلام و الانحراف عن طريق السداد، تم ما أردنا من شرح الصدر</w:t>
      </w:r>
      <w:r>
        <w:rPr>
          <w:rFonts w:eastAsia="IRNazanin" w:cs="IRNazanin"/>
          <w:color w:val="111111"/>
          <w:sz w:val="28"/>
          <w:szCs w:val="28"/>
          <w:rtl w:val="true"/>
          <w:lang w:bidi="fa-IR"/>
        </w:rPr>
        <w:t>».</w:t>
      </w:r>
    </w:p>
    <w:p>
      <w:pPr>
        <w:pStyle w:val="Heading2"/>
        <w:numPr>
          <w:ilvl w:val="1"/>
          <w:numId w:val="1"/>
        </w:numPr>
        <w:rPr/>
      </w:pPr>
      <w:bookmarkStart w:id="768" w:name="__RefHeading___Toc597312_3406789950"/>
      <w:bookmarkStart w:id="769" w:name="_Toc315"/>
      <w:bookmarkEnd w:id="768"/>
      <w:r>
        <w:rPr/>
        <w:t>3</w:t>
      </w:r>
      <w:r>
        <w:rPr>
          <w:rtl w:val="true"/>
        </w:rPr>
        <w:t xml:space="preserve"> - </w:t>
      </w:r>
      <w:r>
        <w:rPr>
          <w:rtl w:val="true"/>
        </w:rPr>
        <w:t xml:space="preserve">الحاشية على الحاشية الشريفية على شرح الشمسية </w:t>
      </w:r>
      <w:r>
        <w:rPr>
          <w:rtl w:val="true"/>
        </w:rPr>
        <w:t xml:space="preserve">/ </w:t>
      </w:r>
      <w:r>
        <w:rPr>
          <w:rtl w:val="true"/>
        </w:rPr>
        <w:t xml:space="preserve">للدواني </w:t>
      </w:r>
      <w:r>
        <w:rPr>
          <w:rtl w:val="true"/>
        </w:rPr>
        <w:t>(</w:t>
      </w:r>
      <w:r>
        <w:rPr/>
        <w:t>3</w:t>
      </w:r>
      <w:r>
        <w:rPr>
          <w:rtl w:val="true"/>
        </w:rPr>
        <w:t xml:space="preserve">ظ </w:t>
      </w:r>
      <w:r>
        <w:rPr>
          <w:rtl w:val="true"/>
        </w:rPr>
        <w:t xml:space="preserve">- </w:t>
      </w:r>
      <w:r>
        <w:rPr/>
        <w:t>49</w:t>
      </w:r>
      <w:r>
        <w:rPr>
          <w:rtl w:val="true"/>
        </w:rPr>
        <w:t>و</w:t>
      </w:r>
      <w:r>
        <w:rPr>
          <w:rtl w:val="true"/>
        </w:rPr>
        <w:t>) [</w:t>
      </w:r>
      <w:r>
        <w:rPr>
          <w:rtl w:val="true"/>
        </w:rPr>
        <w:t xml:space="preserve">المنطق </w:t>
      </w:r>
      <w:r>
        <w:rPr>
          <w:rtl w:val="true"/>
        </w:rPr>
        <w:t>]</w:t>
      </w:r>
      <w:bookmarkEnd w:id="76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482/1</w:t>
      </w:r>
    </w:p>
    <w:p>
      <w:pPr>
        <w:pStyle w:val="BookText"/>
        <w:rPr/>
      </w:pPr>
      <w:r>
        <w:rPr>
          <w:rFonts w:ascii="IRNazanin" w:hAnsi="IRNazanin" w:eastAsia="IRNazanin"/>
          <w:color w:val="111111"/>
          <w:sz w:val="28"/>
          <w:sz w:val="28"/>
          <w:szCs w:val="28"/>
          <w:rtl w:val="true"/>
          <w:lang w:bidi="fa-IR"/>
        </w:rPr>
        <w:t>للمولی صدر الدين الشيرازی</w:t>
      </w:r>
    </w:p>
    <w:p>
      <w:pPr>
        <w:pStyle w:val="Heading2"/>
        <w:numPr>
          <w:ilvl w:val="1"/>
          <w:numId w:val="1"/>
        </w:numPr>
        <w:rPr/>
      </w:pPr>
      <w:bookmarkStart w:id="770" w:name="__RefHeading___Toc597314_3406789950"/>
      <w:bookmarkStart w:id="771" w:name="_Toc316"/>
      <w:bookmarkEnd w:id="770"/>
      <w:r>
        <w:rPr/>
        <w:t>4</w:t>
      </w:r>
      <w:r>
        <w:rPr>
          <w:rtl w:val="true"/>
        </w:rPr>
        <w:t xml:space="preserve"> - </w:t>
      </w:r>
      <w:r>
        <w:rPr>
          <w:rtl w:val="true"/>
        </w:rPr>
        <w:t xml:space="preserve">الحاشية على شرح الشمسيّة </w:t>
      </w:r>
      <w:r>
        <w:rPr>
          <w:rtl w:val="true"/>
        </w:rPr>
        <w:t>(</w:t>
      </w:r>
      <w:r>
        <w:rPr/>
        <w:t>53</w:t>
      </w:r>
      <w:r>
        <w:rPr>
          <w:rtl w:val="true"/>
        </w:rPr>
        <w:t xml:space="preserve"> </w:t>
      </w:r>
      <w:r>
        <w:rPr>
          <w:rtl w:val="true"/>
        </w:rPr>
        <w:t xml:space="preserve">ظ </w:t>
      </w:r>
      <w:r>
        <w:rPr>
          <w:rtl w:val="true"/>
        </w:rPr>
        <w:t xml:space="preserve">- </w:t>
      </w:r>
      <w:r>
        <w:rPr/>
        <w:t>97</w:t>
      </w:r>
      <w:r>
        <w:rPr>
          <w:rtl w:val="true"/>
        </w:rPr>
        <w:t xml:space="preserve"> </w:t>
      </w:r>
      <w:r>
        <w:rPr>
          <w:rtl w:val="true"/>
        </w:rPr>
        <w:t>و</w:t>
      </w:r>
      <w:r>
        <w:rPr>
          <w:rtl w:val="true"/>
        </w:rPr>
        <w:t xml:space="preserve">) [ </w:t>
      </w:r>
      <w:r>
        <w:rPr>
          <w:rtl w:val="true"/>
        </w:rPr>
        <w:t xml:space="preserve">المنطق </w:t>
      </w:r>
      <w:r>
        <w:rPr>
          <w:rtl w:val="true"/>
        </w:rPr>
        <w:t>]</w:t>
      </w:r>
      <w:bookmarkEnd w:id="771"/>
    </w:p>
    <w:p>
      <w:p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في 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 يجب أن يعلم في كتب المنطق،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يغير ما هو الموضوع بالذات بل بين أن الحكم عليه في عمومه تارة وفي خصوصه 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محمدتقی آقاسی، الكتاب الأول والثاني في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والثالث والرابع فی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الفواصل بالحمرة، على الهوامش تصحیحات وتوضيحات،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772" w:name="__RefHeading___Toc597316_3406789950"/>
      <w:bookmarkStart w:id="773" w:name="_Toc317"/>
      <w:bookmarkEnd w:id="772"/>
      <w:r>
        <w:rPr/>
        <w:t>1</w:t>
      </w:r>
      <w:r>
        <w:rPr>
          <w:rtl w:val="true"/>
        </w:rPr>
        <w:t xml:space="preserve">- </w:t>
      </w:r>
      <w:r>
        <w:rPr>
          <w:rtl w:val="true"/>
        </w:rPr>
        <w:t xml:space="preserve">الالفية </w:t>
      </w:r>
      <w:r>
        <w:rPr>
          <w:rtl w:val="true"/>
        </w:rPr>
        <w:t>(</w:t>
      </w:r>
      <w:r>
        <w:rPr/>
        <w:t>2</w:t>
      </w:r>
      <w:r>
        <w:rPr>
          <w:rtl w:val="true"/>
        </w:rPr>
        <w:t xml:space="preserve">ظ </w:t>
      </w:r>
      <w:r>
        <w:rPr>
          <w:rtl w:val="true"/>
        </w:rPr>
        <w:t xml:space="preserve">- </w:t>
      </w:r>
      <w:r>
        <w:rPr/>
        <w:t>59</w:t>
      </w:r>
      <w:r>
        <w:rPr>
          <w:rtl w:val="true"/>
        </w:rPr>
        <w:t>ظ</w:t>
      </w:r>
      <w:r>
        <w:rPr>
          <w:rtl w:val="true"/>
        </w:rPr>
        <w:t xml:space="preserve">) [ </w:t>
      </w:r>
      <w:r>
        <w:rPr>
          <w:rtl w:val="true"/>
        </w:rPr>
        <w:t xml:space="preserve">النحو </w:t>
      </w:r>
      <w:r>
        <w:rPr>
          <w:rtl w:val="true"/>
        </w:rPr>
        <w:t>]</w:t>
      </w:r>
      <w:bookmarkEnd w:id="77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عبدالله محمد بن عبدالله الطائي المعروف بابن مالك المتوفي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bookmarkStart w:id="774" w:name="pg15009_169687"/>
    </w:p>
    <w:p>
      <w:pPr>
        <w:pStyle w:val="BookText"/>
        <w:rPr/>
      </w:pPr>
      <w:bookmarkEnd w:id="774"/>
      <w:r>
        <w:rPr>
          <w:rFonts w:ascii="Amiri" w:hAnsi="Amiri" w:eastAsia="Amiri" w:cs="Amiri"/>
          <w:color w:val="111111"/>
          <w:sz w:val="28"/>
          <w:sz w:val="28"/>
          <w:szCs w:val="28"/>
          <w:rtl w:val="true"/>
          <w:lang w:bidi="ar-SA"/>
        </w:rPr>
        <w:t xml:space="preserve">ارجوزة في النحو جمع فيها جميع مسائله و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اشتهر بالالفيّة لانّها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هو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ربي الله خير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فاحمد الله مصلّياً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نبيّ ارسلا،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2"/>
        <w:numPr>
          <w:ilvl w:val="1"/>
          <w:numId w:val="1"/>
        </w:numPr>
        <w:rPr/>
      </w:pPr>
      <w:bookmarkStart w:id="775" w:name="__RefHeading___Toc597318_3406789950"/>
      <w:bookmarkStart w:id="776" w:name="_Toc318"/>
      <w:bookmarkEnd w:id="775"/>
      <w:r>
        <w:rPr/>
        <w:t>2</w:t>
      </w:r>
      <w:r>
        <w:rPr>
          <w:rtl w:val="true"/>
        </w:rPr>
        <w:t xml:space="preserve"> - </w:t>
      </w:r>
      <w:r>
        <w:rPr>
          <w:rtl w:val="true"/>
        </w:rPr>
        <w:t xml:space="preserve">تلخيص المفتاح </w:t>
      </w:r>
      <w:r>
        <w:rPr>
          <w:rtl w:val="true"/>
        </w:rPr>
        <w:t>(</w:t>
      </w:r>
      <w:r>
        <w:rPr/>
        <w:t>62</w:t>
      </w:r>
      <w:r>
        <w:rPr>
          <w:rtl w:val="true"/>
        </w:rPr>
        <w:t xml:space="preserve">ظ </w:t>
      </w:r>
      <w:r>
        <w:rPr>
          <w:rtl w:val="true"/>
        </w:rPr>
        <w:t xml:space="preserve">- </w:t>
      </w:r>
      <w:r>
        <w:rPr/>
        <w:t>65</w:t>
      </w:r>
      <w:r>
        <w:rPr>
          <w:rtl w:val="true"/>
        </w:rPr>
        <w:t>و</w:t>
      </w:r>
      <w:r>
        <w:rPr>
          <w:rtl w:val="true"/>
        </w:rPr>
        <w:t xml:space="preserve">) [ </w:t>
      </w:r>
      <w:r>
        <w:rPr>
          <w:rtl w:val="true"/>
        </w:rPr>
        <w:t xml:space="preserve">البلاغة </w:t>
      </w:r>
      <w:r>
        <w:rPr>
          <w:rtl w:val="true"/>
        </w:rPr>
        <w:t>]</w:t>
      </w:r>
      <w:bookmarkEnd w:id="776"/>
    </w:p>
    <w:p>
      <w:pPr>
        <w:pStyle w:val="BookText"/>
        <w:rPr/>
      </w:pPr>
      <w:r>
        <w:rPr>
          <w:rFonts w:ascii="Amiri" w:hAnsi="Amiri" w:eastAsia="Amiri" w:cs="Amiri"/>
          <w:color w:val="111111"/>
          <w:sz w:val="28"/>
          <w:sz w:val="28"/>
          <w:szCs w:val="28"/>
          <w:rtl w:val="true"/>
          <w:lang w:bidi="ar-SA"/>
        </w:rPr>
        <w:t xml:space="preserve">لمحمد بن عبدالرحمان القزويني الشافعي خطيب دمشق المتوفي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متن مشهور وهو تلخيص للقسم الثالث من كتاب مفتاح العلوم للسكاكي، مرتب على مقدمة وثلاثة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ليست الآ اوراق من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انعم وعلّم من البيان مالم نعلم والصلاة على سيدنا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انّ اسناد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أبي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عنه قزعاً عن قنزع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2"/>
        <w:numPr>
          <w:ilvl w:val="1"/>
          <w:numId w:val="1"/>
        </w:numPr>
        <w:rPr/>
      </w:pPr>
      <w:bookmarkStart w:id="777" w:name="__RefHeading___Toc597320_3406789950"/>
      <w:bookmarkStart w:id="778" w:name="_Toc319"/>
      <w:bookmarkEnd w:id="777"/>
      <w:r>
        <w:rPr/>
        <w:t>3</w:t>
      </w:r>
      <w:r>
        <w:rPr>
          <w:rtl w:val="true"/>
        </w:rPr>
        <w:t xml:space="preserve">- </w:t>
      </w:r>
      <w:r>
        <w:rPr>
          <w:rtl w:val="true"/>
        </w:rPr>
        <w:t xml:space="preserve">عقود الجمان في المعاني والبيان </w:t>
      </w:r>
      <w:r>
        <w:rPr>
          <w:rtl w:val="true"/>
        </w:rPr>
        <w:t>(</w:t>
      </w:r>
      <w:r>
        <w:rPr/>
        <w:t>67</w:t>
      </w:r>
      <w:r>
        <w:rPr>
          <w:rtl w:val="true"/>
        </w:rPr>
        <w:t xml:space="preserve"> </w:t>
      </w:r>
      <w:r>
        <w:rPr>
          <w:rtl w:val="true"/>
        </w:rPr>
        <w:t xml:space="preserve">و </w:t>
      </w:r>
      <w:r>
        <w:rPr>
          <w:rtl w:val="true"/>
        </w:rPr>
        <w:t>-</w:t>
      </w:r>
      <w:r>
        <w:rPr/>
        <w:t>121</w:t>
      </w:r>
      <w:r>
        <w:rPr>
          <w:rtl w:val="true"/>
        </w:rPr>
        <w:t>ظ</w:t>
      </w:r>
      <w:r>
        <w:rPr>
          <w:rtl w:val="true"/>
        </w:rPr>
        <w:t xml:space="preserve">) [ </w:t>
      </w:r>
      <w:r>
        <w:rPr>
          <w:rtl w:val="true"/>
        </w:rPr>
        <w:t xml:space="preserve">البلاغة </w:t>
      </w:r>
      <w:r>
        <w:rPr>
          <w:rtl w:val="true"/>
        </w:rPr>
        <w:t>]</w:t>
      </w:r>
      <w:bookmarkEnd w:id="778"/>
    </w:p>
    <w:p>
      <w:pPr>
        <w:pStyle w:val="BookText"/>
        <w:rPr/>
      </w:pPr>
      <w:r>
        <w:rPr>
          <w:rFonts w:ascii="Amiri" w:hAnsi="Amiri" w:eastAsia="Amiri" w:cs="Amiri"/>
          <w:color w:val="111111"/>
          <w:sz w:val="28"/>
          <w:sz w:val="28"/>
          <w:szCs w:val="28"/>
          <w:rtl w:val="true"/>
          <w:lang w:bidi="ar-SA"/>
        </w:rPr>
        <w:t xml:space="preserve">لجلال الدين عبدالرحمان السيوطي المتوفي </w:t>
      </w:r>
      <w:r>
        <w:rPr>
          <w:rFonts w:eastAsia="Amiri" w:cs="Amiri" w:ascii="Amiri" w:hAnsi="Amiri"/>
          <w:color w:val="111111"/>
          <w:sz w:val="28"/>
          <w:szCs w:val="28"/>
          <w:lang w:bidi="ar-SA"/>
        </w:rPr>
        <w:t>911</w:t>
      </w:r>
    </w:p>
    <w:p>
      <w:pPr>
        <w:pStyle w:val="BookText"/>
        <w:rPr/>
      </w:pPr>
      <w:r>
        <w:rPr>
          <w:rFonts w:ascii="IRNazanin" w:hAnsi="IRNazanin" w:eastAsia="IRNazanin"/>
          <w:color w:val="111111"/>
          <w:sz w:val="28"/>
          <w:sz w:val="28"/>
          <w:szCs w:val="28"/>
          <w:rtl w:val="true"/>
          <w:lang w:bidi="fa-IR"/>
        </w:rPr>
        <w:t xml:space="preserve">نظم لكتاب تلخیص المفتاح للخطيب الدمشقي وقد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التلخيص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الفقير عابد الرحمان الحمد لله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مصليا على نبي قد علت اوصافه بين الورى وكملت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2"/>
        <w:numPr>
          <w:ilvl w:val="1"/>
          <w:numId w:val="1"/>
        </w:numPr>
        <w:rPr/>
      </w:pPr>
      <w:bookmarkStart w:id="779" w:name="__RefHeading___Toc597322_3406789950"/>
      <w:bookmarkStart w:id="780" w:name="_Toc320"/>
      <w:bookmarkEnd w:id="779"/>
      <w:r>
        <w:rPr/>
        <w:t>4</w:t>
      </w:r>
      <w:r>
        <w:rPr>
          <w:rtl w:val="true"/>
        </w:rPr>
        <w:t xml:space="preserve"> - </w:t>
      </w:r>
      <w:r>
        <w:rPr>
          <w:rtl w:val="true"/>
        </w:rPr>
        <w:t xml:space="preserve">بديعيّة ابن حجة </w:t>
      </w:r>
      <w:r>
        <w:rPr>
          <w:rtl w:val="true"/>
        </w:rPr>
        <w:t>(</w:t>
      </w:r>
      <w:r>
        <w:rPr/>
        <w:t>122</w:t>
      </w:r>
      <w:r>
        <w:rPr>
          <w:rtl w:val="true"/>
        </w:rPr>
        <w:t xml:space="preserve">ظ </w:t>
      </w:r>
      <w:r>
        <w:rPr>
          <w:rtl w:val="true"/>
        </w:rPr>
        <w:t xml:space="preserve">- </w:t>
      </w:r>
      <w:r>
        <w:rPr/>
        <w:t>124</w:t>
      </w:r>
      <w:r>
        <w:rPr>
          <w:rtl w:val="true"/>
        </w:rPr>
        <w:t>و</w:t>
      </w:r>
      <w:r>
        <w:rPr>
          <w:rtl w:val="true"/>
        </w:rPr>
        <w:t>) [</w:t>
      </w:r>
      <w:r>
        <w:rPr>
          <w:rtl w:val="true"/>
        </w:rPr>
        <w:t xml:space="preserve">الأدب </w:t>
      </w:r>
      <w:r>
        <w:rPr>
          <w:rtl w:val="true"/>
        </w:rPr>
        <w:t>]</w:t>
      </w:r>
      <w:bookmarkEnd w:id="780"/>
    </w:p>
    <w:p>
      <w:pPr>
        <w:pStyle w:val="BookText"/>
        <w:rPr/>
      </w:pPr>
      <w:r>
        <w:rPr>
          <w:rFonts w:ascii="Amiri" w:hAnsi="Amiri" w:eastAsia="Amiri" w:cs="Amiri"/>
          <w:color w:val="111111"/>
          <w:sz w:val="28"/>
          <w:sz w:val="28"/>
          <w:szCs w:val="28"/>
          <w:rtl w:val="true"/>
          <w:lang w:bidi="ar-SA"/>
        </w:rPr>
        <w:t xml:space="preserve">الابي بكر على المعروف بابن حجة الحموي المتوفي </w:t>
      </w:r>
      <w:r>
        <w:rPr>
          <w:rFonts w:eastAsia="Amiri" w:cs="Amiri" w:ascii="Amiri" w:hAnsi="Amiri"/>
          <w:color w:val="111111"/>
          <w:sz w:val="28"/>
          <w:szCs w:val="28"/>
          <w:lang w:bidi="ar-SA"/>
        </w:rPr>
        <w:t>837</w:t>
      </w:r>
    </w:p>
    <w:p>
      <w:pPr>
        <w:pStyle w:val="BookText"/>
        <w:rPr/>
      </w:pPr>
      <w:r>
        <w:rPr>
          <w:rFonts w:ascii="IRNazanin" w:hAnsi="IRNazanin" w:eastAsia="IRNazanin"/>
          <w:color w:val="111111"/>
          <w:sz w:val="28"/>
          <w:sz w:val="28"/>
          <w:szCs w:val="28"/>
          <w:rtl w:val="true"/>
          <w:lang w:bidi="fa-IR"/>
        </w:rPr>
        <w:t xml:space="preserve">بديعيّة في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مشتملة على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من وجوه حسن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في ابتداء مدحکم اعرب ذي سلم براعة تستهل الدمع في القلم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ابتدائي به أرجو التخلص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الجحيم و ارجو حسن </w:t>
      </w:r>
      <w:bookmarkStart w:id="781" w:name="pg15009_169688"/>
    </w:p>
    <w:p>
      <w:pPr>
        <w:pStyle w:val="BookText"/>
        <w:rPr/>
      </w:pPr>
      <w:bookmarkEnd w:id="781"/>
      <w:r>
        <w:rPr>
          <w:rFonts w:ascii="Amiri" w:hAnsi="Amiri" w:eastAsia="Amiri" w:cs="Amiri"/>
          <w:color w:val="111111"/>
          <w:sz w:val="28"/>
          <w:sz w:val="28"/>
          <w:szCs w:val="28"/>
          <w:rtl w:val="true"/>
          <w:lang w:bidi="ar-SA"/>
        </w:rPr>
        <w:t>مختتمي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2"/>
        <w:numPr>
          <w:ilvl w:val="1"/>
          <w:numId w:val="1"/>
        </w:numPr>
        <w:rPr/>
      </w:pPr>
      <w:bookmarkStart w:id="782" w:name="__RefHeading___Toc597324_3406789950"/>
      <w:bookmarkStart w:id="783" w:name="_Toc321"/>
      <w:bookmarkEnd w:id="782"/>
      <w:r>
        <w:rPr/>
        <w:t>5</w:t>
      </w:r>
      <w:r>
        <w:rPr>
          <w:rtl w:val="true"/>
        </w:rPr>
        <w:t xml:space="preserve">- </w:t>
      </w:r>
      <w:r>
        <w:rPr>
          <w:rtl w:val="true"/>
        </w:rPr>
        <w:t xml:space="preserve">خلاصة الحساب </w:t>
      </w:r>
      <w:r>
        <w:rPr>
          <w:rtl w:val="true"/>
        </w:rPr>
        <w:t>(</w:t>
      </w:r>
      <w:r>
        <w:rPr/>
        <w:t>126</w:t>
      </w:r>
      <w:r>
        <w:rPr>
          <w:rtl w:val="true"/>
        </w:rPr>
        <w:t xml:space="preserve">ظ </w:t>
      </w:r>
      <w:r>
        <w:rPr>
          <w:rtl w:val="true"/>
        </w:rPr>
        <w:t>-</w:t>
      </w:r>
      <w:r>
        <w:rPr/>
        <w:t>167</w:t>
      </w:r>
      <w:r>
        <w:rPr>
          <w:rtl w:val="true"/>
        </w:rPr>
        <w:t>و</w:t>
      </w:r>
      <w:r>
        <w:rPr>
          <w:rtl w:val="true"/>
        </w:rPr>
        <w:t xml:space="preserve">) [ </w:t>
      </w:r>
      <w:r>
        <w:rPr>
          <w:rtl w:val="true"/>
        </w:rPr>
        <w:t xml:space="preserve">الحساب </w:t>
      </w:r>
      <w:r>
        <w:rPr>
          <w:rtl w:val="true"/>
        </w:rPr>
        <w:t>]</w:t>
      </w:r>
      <w:bookmarkEnd w:id="783"/>
    </w:p>
    <w:p>
      <w:pPr>
        <w:pStyle w:val="BookText"/>
        <w:rPr/>
      </w:pPr>
      <w:r>
        <w:rPr>
          <w:rFonts w:ascii="IRNazanin" w:hAnsi="IRNazanin" w:eastAsia="IRNazanin"/>
          <w:color w:val="111111"/>
          <w:sz w:val="28"/>
          <w:sz w:val="28"/>
          <w:szCs w:val="28"/>
          <w:rtl w:val="true"/>
          <w:lang w:bidi="fa-IR"/>
        </w:rPr>
        <w:t>المير قوام الدین محمد بن محمد مهدي السيفي القزويني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القديم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يشق قلب کل 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فاختم بذكر القبلة الكتابا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واملك من العروة الاسطرلابا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597326_3406789950"/>
      <w:bookmarkStart w:id="785" w:name="_Toc322"/>
      <w:bookmarkEnd w:id="784"/>
      <w:r>
        <w:rPr/>
        <w:t>6</w:t>
      </w:r>
      <w:r>
        <w:rPr>
          <w:rtl w:val="true"/>
        </w:rPr>
        <w:t xml:space="preserve">- </w:t>
      </w:r>
      <w:r>
        <w:rPr>
          <w:rtl w:val="true"/>
        </w:rPr>
        <w:t xml:space="preserve">تشريح الأفلاك </w:t>
      </w:r>
      <w:r>
        <w:rPr>
          <w:rtl w:val="true"/>
        </w:rPr>
        <w:t xml:space="preserve">/ </w:t>
      </w:r>
      <w:r>
        <w:rPr>
          <w:rtl w:val="true"/>
        </w:rPr>
        <w:t xml:space="preserve">للشيخ البهائی </w:t>
      </w:r>
      <w:r>
        <w:rPr>
          <w:rtl w:val="true"/>
        </w:rPr>
        <w:t>(</w:t>
      </w:r>
      <w:r>
        <w:rPr/>
        <w:t>167</w:t>
      </w:r>
      <w:r>
        <w:rPr>
          <w:rtl w:val="true"/>
        </w:rPr>
        <w:t xml:space="preserve">ظ </w:t>
      </w:r>
      <w:r>
        <w:rPr>
          <w:rtl w:val="true"/>
        </w:rPr>
        <w:t xml:space="preserve">- </w:t>
      </w:r>
      <w:r>
        <w:rPr/>
        <w:t>173</w:t>
      </w:r>
      <w:r>
        <w:rPr>
          <w:rtl w:val="true"/>
        </w:rPr>
        <w:t>و</w:t>
      </w:r>
      <w:r>
        <w:rPr>
          <w:rtl w:val="true"/>
        </w:rPr>
        <w:t xml:space="preserve">) [ </w:t>
      </w:r>
      <w:r>
        <w:rPr>
          <w:rtl w:val="true"/>
        </w:rPr>
        <w:t xml:space="preserve">الهيئة </w:t>
      </w:r>
      <w:r>
        <w:rPr>
          <w:rtl w:val="true"/>
        </w:rPr>
        <w:t>]</w:t>
      </w:r>
      <w:bookmarkEnd w:id="78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448/2</w:t>
      </w:r>
    </w:p>
    <w:p>
      <w:pPr>
        <w:pStyle w:val="BookText"/>
        <w:rPr/>
      </w:pPr>
      <w:r>
        <w:rPr>
          <w:rFonts w:ascii="IRNazanin" w:hAnsi="IRNazanin" w:eastAsia="IRNazanin"/>
          <w:color w:val="111111"/>
          <w:sz w:val="28"/>
          <w:sz w:val="28"/>
          <w:szCs w:val="28"/>
          <w:rtl w:val="true"/>
          <w:lang w:bidi="fa-IR"/>
        </w:rPr>
        <w:t xml:space="preserve">النسخ، عبدالله بن عيسى الطائي،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الكريم و انا عبدالکریم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632</w:t>
      </w:r>
    </w:p>
    <w:p>
      <w:pPr>
        <w:pStyle w:val="Heading2"/>
        <w:numPr>
          <w:ilvl w:val="1"/>
          <w:numId w:val="1"/>
        </w:numPr>
        <w:rPr/>
      </w:pPr>
      <w:bookmarkStart w:id="786" w:name="__RefHeading___Toc597328_3406789950"/>
      <w:bookmarkStart w:id="787" w:name="_Toc323"/>
      <w:bookmarkEnd w:id="786"/>
      <w:r>
        <w:rPr>
          <w:rtl w:val="true"/>
        </w:rPr>
        <w:t xml:space="preserve">الجنة الواقية والجنة الباقية </w:t>
      </w:r>
      <w:r>
        <w:rPr>
          <w:rtl w:val="true"/>
        </w:rPr>
        <w:t xml:space="preserve">[ </w:t>
      </w:r>
      <w:r>
        <w:rPr>
          <w:rtl w:val="true"/>
        </w:rPr>
        <w:t>الدعاء</w:t>
      </w:r>
      <w:r>
        <w:rPr>
          <w:rtl w:val="true"/>
        </w:rPr>
        <w:t>]</w:t>
      </w:r>
      <w:bookmarkEnd w:id="787"/>
    </w:p>
    <w:p>
      <w:pPr>
        <w:pStyle w:val="BookText"/>
        <w:rPr/>
      </w:pPr>
      <w:r>
        <w:rPr>
          <w:rFonts w:ascii="Amiri" w:hAnsi="Amiri" w:eastAsia="Amiri" w:cs="Amiri"/>
          <w:color w:val="111111"/>
          <w:sz w:val="28"/>
          <w:sz w:val="28"/>
          <w:szCs w:val="28"/>
          <w:rtl w:val="true"/>
          <w:lang w:bidi="ar-SA"/>
        </w:rPr>
        <w:t>للشيخ تقي الدين ابراهيم الكفعمي</w:t>
      </w:r>
    </w:p>
    <w:p>
      <w:pPr>
        <w:pStyle w:val="BookText"/>
        <w:rPr/>
      </w:pPr>
      <w:r>
        <w:rPr>
          <w:rFonts w:ascii="IRNazanin" w:hAnsi="IRNazanin" w:eastAsia="IRNazanin"/>
          <w:color w:val="111111"/>
          <w:sz w:val="28"/>
          <w:sz w:val="28"/>
          <w:szCs w:val="28"/>
          <w:rtl w:val="true"/>
          <w:lang w:bidi="fa-IR"/>
        </w:rPr>
        <w:t>مختصر المصباح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الأمان الواقية للمؤلف في اربعین 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الدعاء سلّماً يرتقي به اعلى مراتب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اولانا و علمنا و هدانا والصلاة على محمد الامی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 وآله الطاهرين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bookmarkStart w:id="788" w:name="pg15009_169689"/>
    </w:p>
    <w:p>
      <w:pPr>
        <w:pStyle w:val="BookText"/>
        <w:rPr/>
      </w:pPr>
      <w:bookmarkEnd w:id="788"/>
      <w:r>
        <w:rPr>
          <w:rFonts w:ascii="IRNazanin" w:hAnsi="IRNazanin" w:eastAsia="IRNazanin"/>
          <w:color w:val="111111"/>
          <w:sz w:val="28"/>
          <w:sz w:val="28"/>
          <w:szCs w:val="28"/>
          <w:rtl w:val="true"/>
          <w:lang w:bidi="fa-IR"/>
        </w:rPr>
        <w:t xml:space="preserve">النسخ، محمدرفیع بن محمد سلیم الواعظ المراغي في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الهوامش ادعية متفرقة، اول الكتاب من الورقة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هناك أوراق فيها ادعية متفرقة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خان لطیفی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بخط الحافظ مصطفى بن شريف محمد تحته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كفاك الموت واعظاً یا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بالشراء باسم عبدالله بن سليمان الزیلی تحته خاتم ذو ثمانية أضلاع يقرء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آخر النسخة كتابة في اصفهان تاریخها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633</w:t>
      </w:r>
    </w:p>
    <w:p>
      <w:pPr>
        <w:pStyle w:val="Heading2"/>
        <w:numPr>
          <w:ilvl w:val="1"/>
          <w:numId w:val="1"/>
        </w:numPr>
        <w:rPr/>
      </w:pPr>
      <w:bookmarkStart w:id="789" w:name="__RefHeading___Toc597330_3406789950"/>
      <w:bookmarkStart w:id="790" w:name="_Toc324"/>
      <w:bookmarkEnd w:id="789"/>
      <w:r>
        <w:rPr>
          <w:rtl w:val="true"/>
        </w:rPr>
        <w:t xml:space="preserve">شرح الانموذج </w:t>
      </w:r>
      <w:r>
        <w:rPr>
          <w:rtl w:val="true"/>
        </w:rPr>
        <w:t xml:space="preserve">[ </w:t>
      </w:r>
      <w:r>
        <w:rPr>
          <w:rtl w:val="true"/>
        </w:rPr>
        <w:t xml:space="preserve">النحو </w:t>
      </w:r>
      <w:r>
        <w:rPr>
          <w:rtl w:val="true"/>
        </w:rPr>
        <w:t>]</w:t>
      </w:r>
      <w:bookmarkEnd w:id="79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لجارالله الزمخشري وعناوينه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تبدأ من اول باب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باب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يدخله قد آه،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جاز دخول قد و حرفی 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الرسول افضل السلام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البررة الكرام مانطق الحمام وترعد الغمام</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791" w:name="pg15009_169690"/>
    </w:p>
    <w:p>
      <w:pPr>
        <w:pStyle w:val="BookText"/>
        <w:rPr/>
      </w:pPr>
      <w:bookmarkEnd w:id="791"/>
      <w:r>
        <w:rPr>
          <w:rFonts w:ascii="IRNazanin" w:hAnsi="IRNazanin" w:eastAsia="IRNazanin"/>
          <w:color w:val="111111"/>
          <w:sz w:val="28"/>
          <w:sz w:val="28"/>
          <w:szCs w:val="28"/>
          <w:rtl w:val="true"/>
          <w:lang w:bidi="fa-IR"/>
        </w:rPr>
        <w:t xml:space="preserve">النسخ، کریم بن عبدالرحیم، يوم الخميس رمضان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في قرية قملاق السلطاني من محال اللاوت، الفواصل بالحمرة، على الهوامش تعلیقات، اثرت الرطوبة في الأوراق، في اول النسخة خاتم مربع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کریم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آخرها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المصطفى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634</w:t>
      </w:r>
    </w:p>
    <w:p>
      <w:pPr>
        <w:pStyle w:val="Heading2"/>
        <w:numPr>
          <w:ilvl w:val="1"/>
          <w:numId w:val="1"/>
        </w:numPr>
        <w:rPr/>
      </w:pPr>
      <w:bookmarkStart w:id="792" w:name="__RefHeading___Toc597332_3406789950"/>
      <w:bookmarkStart w:id="793" w:name="_Toc325"/>
      <w:bookmarkEnd w:id="792"/>
      <w:r>
        <w:rPr>
          <w:rtl w:val="true"/>
        </w:rPr>
        <w:t xml:space="preserve">نبراس الضياء في معنى البداء </w:t>
      </w:r>
      <w:r>
        <w:rPr>
          <w:rtl w:val="true"/>
        </w:rPr>
        <w:t xml:space="preserve">[ </w:t>
      </w:r>
      <w:r>
        <w:rPr>
          <w:rtl w:val="true"/>
        </w:rPr>
        <w:t xml:space="preserve">العقائد </w:t>
      </w:r>
      <w:r>
        <w:rPr>
          <w:rtl w:val="true"/>
        </w:rPr>
        <w:t>]</w:t>
      </w:r>
      <w:bookmarkEnd w:id="793"/>
    </w:p>
    <w:p>
      <w:pPr>
        <w:pStyle w:val="BookText"/>
        <w:rPr/>
      </w:pPr>
      <w:r>
        <w:rPr>
          <w:rFonts w:ascii="IRNazanin" w:hAnsi="IRNazanin" w:eastAsia="IRNazanin"/>
          <w:color w:val="111111"/>
          <w:sz w:val="28"/>
          <w:sz w:val="28"/>
          <w:szCs w:val="28"/>
          <w:rtl w:val="true"/>
          <w:lang w:bidi="fa-IR"/>
        </w:rPr>
        <w:t xml:space="preserve">للمير محمد باقر الداماد الحسینی المتوفی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كتاب في بيان معنى البداء واثبات فائدة الدعاء كتبه لطلب محمد حسين الچلبی، 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تعالى جدّك وتعاظم مجدك، بدت آلاؤك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 مذهب الطبيعة دون ما يجري من متجدّدات الكون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العناوين بالحمرة، 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ولادة في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794" w:name="pg15009_169691"/>
    </w:p>
    <w:p>
      <w:pPr>
        <w:pStyle w:val="BookText"/>
        <w:rPr/>
      </w:pPr>
      <w:bookmarkEnd w:id="794"/>
      <w:r>
        <w:rPr>
          <w:rFonts w:eastAsia="Times New Roman" w:cs="Times New Roman" w:ascii="Times New Roman" w:hAnsi="Times New Roman"/>
          <w:color w:val="111111"/>
          <w:sz w:val="28"/>
          <w:szCs w:val="28"/>
          <w:lang w:val="en-US" w:bidi="en-US"/>
        </w:rPr>
        <w:t>635</w:t>
      </w:r>
    </w:p>
    <w:p>
      <w:pPr>
        <w:pStyle w:val="Heading2"/>
        <w:numPr>
          <w:ilvl w:val="1"/>
          <w:numId w:val="1"/>
        </w:numPr>
        <w:rPr/>
      </w:pPr>
      <w:bookmarkStart w:id="795" w:name="__RefHeading___Toc597334_3406789950"/>
      <w:bookmarkStart w:id="796" w:name="_Toc326"/>
      <w:bookmarkEnd w:id="795"/>
      <w:r>
        <w:rPr>
          <w:rtl w:val="true"/>
        </w:rPr>
        <w:t xml:space="preserve">زهر الربيع في الطرائف والملح والمقال البديع </w:t>
      </w:r>
      <w:r>
        <w:rPr>
          <w:rtl w:val="true"/>
        </w:rPr>
        <w:t xml:space="preserve">[ </w:t>
      </w:r>
      <w:r>
        <w:rPr>
          <w:rtl w:val="true"/>
        </w:rPr>
        <w:t xml:space="preserve">متفرقات </w:t>
      </w:r>
      <w:r>
        <w:rPr>
          <w:rtl w:val="true"/>
        </w:rPr>
        <w:t>]</w:t>
      </w:r>
      <w:bookmarkEnd w:id="796"/>
    </w:p>
    <w:p>
      <w:pPr>
        <w:pStyle w:val="BookText"/>
        <w:rPr/>
      </w:pPr>
      <w:r>
        <w:rPr>
          <w:rFonts w:ascii="IRNazanin" w:hAnsi="IRNazanin" w:eastAsia="IRNazanin"/>
          <w:color w:val="111111"/>
          <w:sz w:val="28"/>
          <w:sz w:val="28"/>
          <w:szCs w:val="28"/>
          <w:rtl w:val="true"/>
          <w:lang w:bidi="fa-IR"/>
        </w:rPr>
        <w:t xml:space="preserve">للسيد نعمة الله بن عبدالله الجزائري المتوفی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کشکول يتضمن مختلف المطالب الحديثية والتاريخية والمطایبات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يا من جعلت عنوان صحيفة الامكان دالّا على وحدانيتك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في الحمام و حمى فرجعت البيضة، فلما وجدها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في الهوامش و الخطوط بالحمرة، الصفحات مزيّنة باطار اسود، على الهوامش قصص وتوضیحات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636</w:t>
      </w:r>
    </w:p>
    <w:p>
      <w:pPr>
        <w:pStyle w:val="Heading2"/>
        <w:numPr>
          <w:ilvl w:val="1"/>
          <w:numId w:val="1"/>
        </w:numPr>
        <w:rPr/>
      </w:pPr>
      <w:bookmarkStart w:id="797" w:name="__RefHeading___Toc597336_3406789950"/>
      <w:bookmarkStart w:id="798" w:name="_Toc327"/>
      <w:bookmarkEnd w:id="797"/>
      <w:r>
        <w:rPr>
          <w:rtl w:val="true"/>
        </w:rPr>
        <w:t xml:space="preserve">شرح الفصول النصيرية </w:t>
      </w:r>
      <w:r>
        <w:rPr>
          <w:rtl w:val="true"/>
        </w:rPr>
        <w:t xml:space="preserve">[ </w:t>
      </w:r>
      <w:r>
        <w:rPr>
          <w:rtl w:val="true"/>
        </w:rPr>
        <w:t xml:space="preserve">العقائد </w:t>
      </w:r>
      <w:r>
        <w:rPr>
          <w:rtl w:val="true"/>
        </w:rPr>
        <w:t>]</w:t>
      </w:r>
      <w:bookmarkEnd w:id="798"/>
    </w:p>
    <w:p>
      <w:pPr>
        <w:pStyle w:val="BookText"/>
        <w:rPr/>
      </w:pPr>
      <w:r>
        <w:rPr>
          <w:rFonts w:ascii="IRNazanin" w:hAnsi="IRNazanin" w:eastAsia="IRNazanin"/>
          <w:color w:val="111111"/>
          <w:sz w:val="28"/>
          <w:sz w:val="28"/>
          <w:szCs w:val="28"/>
          <w:rtl w:val="true"/>
          <w:lang w:bidi="fa-IR"/>
        </w:rPr>
        <w:t>للمولی کمال الدين الحسن بن محمد الاسترآبادى النسفی</w:t>
      </w:r>
    </w:p>
    <w:p>
      <w:pPr>
        <w:pStyle w:val="BookText"/>
        <w:rPr/>
      </w:pPr>
      <w:r>
        <w:rPr>
          <w:rFonts w:ascii="IRNazanin" w:hAnsi="IRNazanin" w:eastAsia="IRNazanin"/>
          <w:color w:val="111111"/>
          <w:sz w:val="28"/>
          <w:sz w:val="28"/>
          <w:szCs w:val="28"/>
          <w:rtl w:val="true"/>
          <w:lang w:bidi="fa-IR"/>
        </w:rPr>
        <w:t xml:space="preserve">شرح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على كتاب الفصول في اصول الدين للخواجه نصیرالدین الطوسي وذلك بعد ما ترجم المتن الفارسي الى العربية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واجب الوجود كل الجود مبدء عليك تعود كل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المولى ونعم النصير غفرانك ربنا واليك المصير برحمتك يا أرحم الراحمين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bookmarkStart w:id="799" w:name="pg15009_169692"/>
    </w:p>
    <w:p>
      <w:pPr>
        <w:pStyle w:val="BookText"/>
        <w:rPr/>
      </w:pPr>
      <w:bookmarkEnd w:id="799"/>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الفواصل بالحمرة، على الهوامش تصحيحات،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معزالدین محمد في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نورالدین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الاخيرة تملك باسم الميرزا ابی طالب بن الحاجی محمدکاظم في طهران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637</w:t>
      </w:r>
    </w:p>
    <w:p>
      <w:pPr>
        <w:pStyle w:val="Heading2"/>
        <w:numPr>
          <w:ilvl w:val="1"/>
          <w:numId w:val="1"/>
        </w:numPr>
        <w:rPr/>
      </w:pPr>
      <w:bookmarkStart w:id="800" w:name="__RefHeading___Toc597338_3406789950"/>
      <w:bookmarkStart w:id="801" w:name="_Toc328"/>
      <w:bookmarkEnd w:id="800"/>
      <w:r>
        <w:rPr>
          <w:rtl w:val="true"/>
        </w:rPr>
        <w:t xml:space="preserve">الجعفرية </w:t>
      </w:r>
      <w:r>
        <w:rPr>
          <w:rtl w:val="true"/>
        </w:rPr>
        <w:t xml:space="preserve">/ </w:t>
      </w:r>
      <w:r>
        <w:rPr>
          <w:rtl w:val="true"/>
        </w:rPr>
        <w:t xml:space="preserve">للمحقق الكرکی </w:t>
      </w:r>
      <w:r>
        <w:rPr>
          <w:rtl w:val="true"/>
        </w:rPr>
        <w:t xml:space="preserve">[ </w:t>
      </w:r>
      <w:r>
        <w:rPr>
          <w:rtl w:val="true"/>
        </w:rPr>
        <w:t xml:space="preserve">الفقه </w:t>
      </w:r>
      <w:r>
        <w:rPr>
          <w:rtl w:val="true"/>
        </w:rPr>
        <w:t>]</w:t>
      </w:r>
      <w:bookmarkEnd w:id="80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النسخ والنستعلیق، زین العابدين بن محمدتقی الحسینی السماکی 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على الهوامش بلاغات، في الأوراق ترمیم،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في رمضان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وتملك باسم السيد محمد بن محمد باقر الموسوي الاسترآبادى الطالبان في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وهناك خواتيم ممحية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أواسط الكتاب كتابة تاریخها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638</w:t>
      </w:r>
    </w:p>
    <w:p>
      <w:pPr>
        <w:pStyle w:val="Heading2"/>
        <w:numPr>
          <w:ilvl w:val="1"/>
          <w:numId w:val="1"/>
        </w:numPr>
        <w:rPr/>
      </w:pPr>
      <w:bookmarkStart w:id="802" w:name="__RefHeading___Toc597340_3406789950"/>
      <w:bookmarkStart w:id="803" w:name="_Toc329"/>
      <w:bookmarkEnd w:id="802"/>
      <w:r>
        <w:rPr>
          <w:rtl w:val="true"/>
        </w:rPr>
        <w:t xml:space="preserve">مشرق الشمسين </w:t>
      </w:r>
      <w:r>
        <w:rPr>
          <w:rtl w:val="true"/>
        </w:rPr>
        <w:t xml:space="preserve">/ </w:t>
      </w:r>
      <w:r>
        <w:rPr>
          <w:rtl w:val="true"/>
        </w:rPr>
        <w:t xml:space="preserve">للشيخ البهائی </w:t>
      </w:r>
      <w:r>
        <w:rPr>
          <w:rtl w:val="true"/>
        </w:rPr>
        <w:t xml:space="preserve">[ </w:t>
      </w:r>
      <w:r>
        <w:rPr>
          <w:rtl w:val="true"/>
        </w:rPr>
        <w:t xml:space="preserve">الفقه </w:t>
      </w:r>
      <w:r>
        <w:rPr>
          <w:rtl w:val="true"/>
        </w:rPr>
        <w:t>]</w:t>
      </w:r>
      <w:bookmarkEnd w:id="80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bookmarkStart w:id="804" w:name="pg15009_169693"/>
    </w:p>
    <w:p>
      <w:pPr>
        <w:pStyle w:val="BookText"/>
        <w:rPr/>
      </w:pPr>
      <w:bookmarkEnd w:id="804"/>
      <w:r>
        <w:rPr>
          <w:rFonts w:ascii="IRNazanin" w:hAnsi="IRNazanin" w:eastAsia="IRNazanin"/>
          <w:color w:val="111111"/>
          <w:sz w:val="28"/>
          <w:sz w:val="28"/>
          <w:szCs w:val="28"/>
          <w:rtl w:val="true"/>
          <w:lang w:bidi="fa-IR"/>
        </w:rPr>
        <w:t xml:space="preserve">النسخ، محمد لطیف المظفر آبادی من توابع ساوه، 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العناوين بالحمرة، على الهوامش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وتصحيحات،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بالارث عن حجة الاسلام الحاج الملا اسدالله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الراجی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محمد رضا القوانيني في محرم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في آخر النسخة كتابة تاريخها ذي القعدة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639</w:t>
      </w:r>
    </w:p>
    <w:p>
      <w:pPr>
        <w:pStyle w:val="Heading2"/>
        <w:numPr>
          <w:ilvl w:val="1"/>
          <w:numId w:val="1"/>
        </w:numPr>
        <w:rPr/>
      </w:pPr>
      <w:bookmarkStart w:id="805" w:name="__RefHeading___Toc597342_3406789950"/>
      <w:bookmarkStart w:id="806" w:name="_Toc330"/>
      <w:bookmarkEnd w:id="805"/>
      <w:r>
        <w:rPr>
          <w:rtl w:val="true"/>
        </w:rPr>
        <w:t xml:space="preserve">العرائس </w:t>
      </w:r>
      <w:r>
        <w:rPr>
          <w:rtl w:val="true"/>
        </w:rPr>
        <w:t xml:space="preserve">[ </w:t>
      </w:r>
      <w:r>
        <w:rPr>
          <w:rtl w:val="true"/>
        </w:rPr>
        <w:t xml:space="preserve">التفسير </w:t>
      </w:r>
      <w:r>
        <w:rPr>
          <w:rtl w:val="true"/>
        </w:rPr>
        <w:t>]</w:t>
      </w:r>
      <w:bookmarkEnd w:id="806"/>
    </w:p>
    <w:p>
      <w:pPr>
        <w:pStyle w:val="BookText"/>
        <w:rPr/>
      </w:pPr>
      <w:r>
        <w:rPr>
          <w:rFonts w:ascii="IRNazanin" w:hAnsi="IRNazanin" w:eastAsia="IRNazanin"/>
          <w:color w:val="111111"/>
          <w:sz w:val="28"/>
          <w:sz w:val="28"/>
          <w:szCs w:val="28"/>
          <w:rtl w:val="true"/>
          <w:lang w:bidi="fa-IR"/>
        </w:rPr>
        <w:t xml:space="preserve">لابی محمد روزبهان بن ابی النصر البقلى الشيرازي المتوفی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تفسير على طريقة اهل التصوف والنسخة تبدء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بقيت ناقصة على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اصطفی آدم ونوحاً، ان الله اصطفی بعلم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النفس لأمارة بالسوء، والروح بحر المناجاة والصدر بحر الوساوس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الخطوط فوق الآيات بالحمرة، على الهوامش تصحیحات، الغلاف جلد احمر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807" w:name="pg15009_169694"/>
    </w:p>
    <w:p>
      <w:pPr>
        <w:pStyle w:val="BookText"/>
        <w:rPr/>
      </w:pPr>
      <w:bookmarkEnd w:id="807"/>
      <w:r>
        <w:rPr>
          <w:rFonts w:eastAsia="Times New Roman" w:cs="Times New Roman" w:ascii="Times New Roman" w:hAnsi="Times New Roman"/>
          <w:color w:val="111111"/>
          <w:sz w:val="28"/>
          <w:szCs w:val="28"/>
          <w:lang w:val="en-US" w:bidi="en-US"/>
        </w:rPr>
        <w:t>640</w:t>
      </w:r>
    </w:p>
    <w:p>
      <w:pPr>
        <w:pStyle w:val="Heading2"/>
        <w:numPr>
          <w:ilvl w:val="1"/>
          <w:numId w:val="1"/>
        </w:numPr>
        <w:rPr/>
      </w:pPr>
      <w:bookmarkStart w:id="808" w:name="__RefHeading___Toc597344_3406789950"/>
      <w:bookmarkStart w:id="809" w:name="_Toc331"/>
      <w:bookmarkEnd w:id="808"/>
      <w:r>
        <w:rPr>
          <w:rtl w:val="true"/>
        </w:rPr>
        <w:t xml:space="preserve">مفتاح الاحكام </w:t>
      </w:r>
      <w:r>
        <w:rPr>
          <w:rtl w:val="true"/>
        </w:rPr>
        <w:t xml:space="preserve">[ </w:t>
      </w:r>
      <w:r>
        <w:rPr>
          <w:rtl w:val="true"/>
        </w:rPr>
        <w:t xml:space="preserve">اصول الفقه </w:t>
      </w:r>
      <w:r>
        <w:rPr>
          <w:rtl w:val="true"/>
        </w:rPr>
        <w:t>]</w:t>
      </w:r>
      <w:bookmarkEnd w:id="809"/>
    </w:p>
    <w:p>
      <w:pPr>
        <w:pStyle w:val="BookText"/>
        <w:rPr/>
      </w:pPr>
      <w:r>
        <w:rPr>
          <w:rFonts w:ascii="IRNazanin" w:hAnsi="IRNazanin" w:eastAsia="IRNazanin"/>
          <w:color w:val="111111"/>
          <w:sz w:val="28"/>
          <w:sz w:val="28"/>
          <w:szCs w:val="28"/>
          <w:rtl w:val="true"/>
          <w:lang w:bidi="fa-IR"/>
        </w:rPr>
        <w:t xml:space="preserve">للحاج مولی احمد بن مهدي النراقی الکاشانی المتوفی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کتاب فی اصول الفقه على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الأحكام، مانحتاج اليه في استخراج الأحكام، علاج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سيدنا و نبیّنا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الله سبحانه عنّا حجب الشبهات بالنبي وآله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علی بن احمد الكاشاني، يوم الجمعة صفر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641</w:t>
      </w:r>
    </w:p>
    <w:p>
      <w:pPr>
        <w:pStyle w:val="Heading2"/>
        <w:numPr>
          <w:ilvl w:val="1"/>
          <w:numId w:val="1"/>
        </w:numPr>
        <w:rPr/>
      </w:pPr>
      <w:bookmarkStart w:id="810" w:name="__RefHeading___Toc597346_3406789950"/>
      <w:bookmarkStart w:id="811" w:name="_Toc332"/>
      <w:bookmarkEnd w:id="810"/>
      <w:r>
        <w:rPr>
          <w:rtl w:val="true"/>
        </w:rPr>
        <w:t xml:space="preserve">كتاب في الفقه </w:t>
      </w:r>
      <w:r>
        <w:rPr>
          <w:rtl w:val="true"/>
        </w:rPr>
        <w:t xml:space="preserve">[ </w:t>
      </w:r>
      <w:r>
        <w:rPr>
          <w:rtl w:val="true"/>
        </w:rPr>
        <w:t xml:space="preserve">الفقه </w:t>
      </w:r>
      <w:r>
        <w:rPr>
          <w:rtl w:val="true"/>
        </w:rPr>
        <w:t>]</w:t>
      </w:r>
      <w:bookmarkEnd w:id="81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فقهی ورد فيه الفتاوی محضاً مع الاشارة الى ادلتها قليلاً، يبدء بكتاب الطهارة ويتم في كتاب 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قال الله تعالى وانزلنا من السماء ماءً طهوراً، الآية لا يجوز رفع الحدث</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اصحّها انه ان كان ضعيفاً يشق عليه الصبر لم يستحب و الّا فيستحب</w:t>
      </w:r>
      <w:r>
        <w:rPr>
          <w:rFonts w:eastAsia="Amiri" w:cs="Amiri" w:ascii="Amiri" w:hAnsi="Amiri"/>
          <w:color w:val="111111"/>
          <w:sz w:val="28"/>
          <w:szCs w:val="28"/>
          <w:rtl w:val="true"/>
          <w:lang w:bidi="ar-SA"/>
        </w:rPr>
        <w:t xml:space="preserve">». </w:t>
      </w:r>
      <w:bookmarkStart w:id="812" w:name="pg15009_169695"/>
    </w:p>
    <w:p>
      <w:pPr>
        <w:pStyle w:val="BookText"/>
        <w:rPr/>
      </w:pPr>
      <w:bookmarkEnd w:id="812"/>
      <w:r>
        <w:rPr>
          <w:rFonts w:ascii="IRNazanin" w:hAnsi="IRNazanin" w:eastAsia="IRNazanin"/>
          <w:color w:val="111111"/>
          <w:sz w:val="28"/>
          <w:sz w:val="28"/>
          <w:szCs w:val="28"/>
          <w:rtl w:val="true"/>
          <w:lang w:bidi="fa-IR"/>
        </w:rPr>
        <w:t xml:space="preserve">النسخ، الحاج عبدالرحيم بن حسن، يوم الجمعة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العناوين بالحمرة،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13" w:name="__RefHeading___Toc597348_3406789950"/>
      <w:bookmarkStart w:id="814" w:name="_Toc333"/>
      <w:bookmarkEnd w:id="813"/>
      <w:r>
        <w:rPr/>
        <w:t>1</w:t>
      </w:r>
      <w:r>
        <w:rPr>
          <w:rtl w:val="true"/>
        </w:rPr>
        <w:t xml:space="preserve">- </w:t>
      </w:r>
      <w:r>
        <w:rPr>
          <w:rtl w:val="true"/>
        </w:rPr>
        <w:t xml:space="preserve">الهداية </w:t>
      </w:r>
      <w:r>
        <w:rPr>
          <w:rtl w:val="true"/>
        </w:rPr>
        <w:t>(</w:t>
      </w:r>
      <w:r>
        <w:rPr/>
        <w:t>1</w:t>
      </w:r>
      <w:r>
        <w:rPr>
          <w:rtl w:val="true"/>
        </w:rPr>
        <w:t xml:space="preserve">ظ </w:t>
      </w:r>
      <w:r>
        <w:rPr>
          <w:rtl w:val="true"/>
        </w:rPr>
        <w:t xml:space="preserve">- </w:t>
      </w:r>
      <w:r>
        <w:rPr/>
        <w:t>10</w:t>
      </w:r>
      <w:r>
        <w:rPr>
          <w:rtl w:val="true"/>
        </w:rPr>
        <w:t>ظ</w:t>
      </w:r>
      <w:r>
        <w:rPr>
          <w:rtl w:val="true"/>
        </w:rPr>
        <w:t xml:space="preserve">) [ </w:t>
      </w:r>
      <w:r>
        <w:rPr>
          <w:rtl w:val="true"/>
        </w:rPr>
        <w:t xml:space="preserve">الدراية </w:t>
      </w:r>
      <w:r>
        <w:rPr>
          <w:rtl w:val="true"/>
        </w:rPr>
        <w:t>]</w:t>
      </w:r>
      <w:bookmarkEnd w:id="814"/>
    </w:p>
    <w:p>
      <w:pPr>
        <w:pStyle w:val="BookText"/>
        <w:rPr/>
      </w:pPr>
      <w:r>
        <w:rPr>
          <w:rFonts w:ascii="Amiri" w:hAnsi="Amiri" w:eastAsia="Amiri" w:cs="Amiri"/>
          <w:color w:val="111111"/>
          <w:sz w:val="28"/>
          <w:sz w:val="28"/>
          <w:szCs w:val="28"/>
          <w:rtl w:val="true"/>
          <w:lang w:bidi="ar-SA"/>
        </w:rPr>
        <w:t>لمحمد بن محمد الجزري السلفي</w:t>
      </w:r>
    </w:p>
    <w:p>
      <w:pPr>
        <w:pStyle w:val="BookText"/>
        <w:rPr/>
      </w:pPr>
      <w:r>
        <w:rPr>
          <w:rFonts w:ascii="Amiri" w:hAnsi="Amiri" w:eastAsia="Amiri" w:cs="Amiri"/>
          <w:color w:val="111111"/>
          <w:sz w:val="28"/>
          <w:sz w:val="28"/>
          <w:szCs w:val="28"/>
          <w:rtl w:val="true"/>
          <w:lang w:bidi="ar-SA"/>
        </w:rPr>
        <w:t>منظومة في علم الدراية و قواعد الحديث و شيء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راجي عفو رب رؤف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الجزري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الصلاة والسلام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من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Heading2"/>
        <w:numPr>
          <w:ilvl w:val="1"/>
          <w:numId w:val="1"/>
        </w:numPr>
        <w:rPr/>
      </w:pPr>
      <w:bookmarkStart w:id="815" w:name="__RefHeading___Toc597350_3406789950"/>
      <w:bookmarkStart w:id="816" w:name="_Toc334"/>
      <w:bookmarkEnd w:id="815"/>
      <w:r>
        <w:rPr/>
        <w:t>2</w:t>
      </w:r>
      <w:r>
        <w:rPr>
          <w:rtl w:val="true"/>
        </w:rPr>
        <w:t xml:space="preserve"> - </w:t>
      </w:r>
      <w:r>
        <w:rPr>
          <w:rtl w:val="true"/>
        </w:rPr>
        <w:t xml:space="preserve">الشفا في مدح الرسول </w:t>
      </w:r>
      <w:r>
        <w:rPr>
          <w:rtl w:val="true"/>
        </w:rPr>
        <w:t>(</w:t>
      </w:r>
      <w:r>
        <w:rPr/>
        <w:t>10</w:t>
      </w:r>
      <w:r>
        <w:rPr>
          <w:rtl w:val="true"/>
        </w:rPr>
        <w:t xml:space="preserve">ظ </w:t>
      </w:r>
      <w:r>
        <w:rPr>
          <w:rtl w:val="true"/>
        </w:rPr>
        <w:t xml:space="preserve">- </w:t>
      </w:r>
      <w:r>
        <w:rPr/>
        <w:t>24</w:t>
      </w:r>
      <w:r>
        <w:rPr>
          <w:rtl w:val="true"/>
        </w:rPr>
        <w:t>و</w:t>
      </w:r>
      <w:r>
        <w:rPr>
          <w:rtl w:val="true"/>
        </w:rPr>
        <w:t xml:space="preserve">) [ </w:t>
      </w:r>
      <w:r>
        <w:rPr>
          <w:rtl w:val="true"/>
        </w:rPr>
        <w:t xml:space="preserve">الشعر </w:t>
      </w:r>
      <w:r>
        <w:rPr>
          <w:rtl w:val="true"/>
        </w:rPr>
        <w:t>]</w:t>
      </w:r>
      <w:bookmarkEnd w:id="816"/>
    </w:p>
    <w:p>
      <w:pPr>
        <w:pStyle w:val="BookText"/>
        <w:rPr/>
      </w:pPr>
      <w:r>
        <w:rPr>
          <w:rFonts w:ascii="Amiri" w:hAnsi="Amiri" w:eastAsia="Amiri" w:cs="Amiri"/>
          <w:color w:val="111111"/>
          <w:sz w:val="28"/>
          <w:sz w:val="28"/>
          <w:szCs w:val="28"/>
          <w:rtl w:val="true"/>
          <w:lang w:bidi="ar-SA"/>
        </w:rPr>
        <w:t>لمحمد بن محمد الجزري السلفي</w:t>
      </w:r>
    </w:p>
    <w:p>
      <w:pPr>
        <w:pStyle w:val="BookText"/>
        <w:rPr/>
      </w:pPr>
      <w:r>
        <w:rPr>
          <w:rFonts w:ascii="Amiri" w:hAnsi="Amiri" w:eastAsia="Amiri" w:cs="Amiri"/>
          <w:color w:val="111111"/>
          <w:sz w:val="28"/>
          <w:sz w:val="28"/>
          <w:szCs w:val="28"/>
          <w:rtl w:val="true"/>
          <w:lang w:bidi="ar-SA"/>
        </w:rPr>
        <w:t>منظومة مدح بها الرسول الأعظم صلى الله عليه و آله و أورد شيئاً من تاريخه ويتلوه مدح بعض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هو 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للمهيمن المقتدر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عليه الله ثم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کید من بقي وسلّما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العناوين بالحمرة، على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يميل الى السواد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817" w:name="pg15009_169696"/>
    </w:p>
    <w:p>
      <w:pPr>
        <w:pStyle w:val="BookText"/>
        <w:rPr/>
      </w:pPr>
      <w:bookmarkEnd w:id="817"/>
      <w:r>
        <w:rPr>
          <w:rFonts w:eastAsia="Times New Roman" w:cs="Times New Roman" w:ascii="Times New Roman" w:hAnsi="Times New Roman"/>
          <w:color w:val="111111"/>
          <w:sz w:val="28"/>
          <w:szCs w:val="28"/>
          <w:lang w:val="en-US" w:bidi="en-US"/>
        </w:rPr>
        <w:t>643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18" w:name="__RefHeading___Toc597352_3406789950"/>
      <w:bookmarkStart w:id="819" w:name="_Toc335"/>
      <w:bookmarkEnd w:id="818"/>
      <w:r>
        <w:rPr/>
        <w:t>1</w:t>
      </w:r>
      <w:r>
        <w:rPr>
          <w:rtl w:val="true"/>
        </w:rPr>
        <w:t xml:space="preserve">- </w:t>
      </w:r>
      <w:r>
        <w:rPr>
          <w:rtl w:val="true"/>
        </w:rPr>
        <w:t xml:space="preserve">المشاعر اللمولی صدرا </w:t>
      </w:r>
      <w:r>
        <w:rPr>
          <w:rtl w:val="true"/>
        </w:rPr>
        <w:t>(</w:t>
      </w:r>
      <w:r>
        <w:rPr/>
        <w:t>1</w:t>
      </w:r>
      <w:r>
        <w:rPr>
          <w:rtl w:val="true"/>
        </w:rPr>
        <w:t xml:space="preserve"> </w:t>
      </w:r>
      <w:r>
        <w:rPr>
          <w:rtl w:val="true"/>
        </w:rPr>
        <w:t xml:space="preserve">و </w:t>
      </w:r>
      <w:r>
        <w:rPr>
          <w:rtl w:val="true"/>
        </w:rPr>
        <w:t xml:space="preserve">- </w:t>
      </w:r>
      <w:r>
        <w:rPr/>
        <w:t>17</w:t>
      </w:r>
      <w:r>
        <w:rPr>
          <w:rtl w:val="true"/>
        </w:rPr>
        <w:t xml:space="preserve"> </w:t>
      </w:r>
      <w:r>
        <w:rPr>
          <w:rtl w:val="true"/>
        </w:rPr>
        <w:t>و</w:t>
      </w:r>
      <w:r>
        <w:rPr>
          <w:rtl w:val="true"/>
        </w:rPr>
        <w:t xml:space="preserve">) [ </w:t>
      </w:r>
      <w:r>
        <w:rPr>
          <w:rtl w:val="true"/>
        </w:rPr>
        <w:t xml:space="preserve">الفلسفة </w:t>
      </w:r>
      <w:r>
        <w:rPr>
          <w:rtl w:val="true"/>
        </w:rPr>
        <w:t>]</w:t>
      </w:r>
      <w:bookmarkEnd w:id="81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ناقصة من اوله بقدر ورقة</w:t>
      </w:r>
      <w:r>
        <w:rPr>
          <w:rFonts w:eastAsia="Amiri" w:cs="Amiri" w:ascii="Amiri" w:hAnsi="Amiri"/>
          <w:color w:val="111111"/>
          <w:sz w:val="28"/>
          <w:szCs w:val="28"/>
          <w:rtl w:val="true"/>
          <w:lang w:bidi="ar-SA"/>
        </w:rPr>
        <w:t>.</w:t>
      </w:r>
    </w:p>
    <w:p>
      <w:pPr>
        <w:pStyle w:val="Heading2"/>
        <w:numPr>
          <w:ilvl w:val="1"/>
          <w:numId w:val="1"/>
        </w:numPr>
        <w:rPr/>
      </w:pPr>
      <w:bookmarkStart w:id="820" w:name="__RefHeading___Toc597354_3406789950"/>
      <w:bookmarkStart w:id="821" w:name="_Toc336"/>
      <w:bookmarkEnd w:id="820"/>
      <w:r>
        <w:rPr/>
        <w:t>2</w:t>
      </w:r>
      <w:r>
        <w:rPr>
          <w:rtl w:val="true"/>
        </w:rPr>
        <w:t xml:space="preserve"> - </w:t>
      </w:r>
      <w:r>
        <w:rPr>
          <w:rtl w:val="true"/>
        </w:rPr>
        <w:t xml:space="preserve">الحاشية على المعالم للشیروانی </w:t>
      </w:r>
      <w:r>
        <w:rPr>
          <w:rtl w:val="true"/>
        </w:rPr>
        <w:t>(</w:t>
      </w:r>
      <w:r>
        <w:rPr/>
        <w:t>18</w:t>
      </w:r>
      <w:r>
        <w:rPr>
          <w:rtl w:val="true"/>
        </w:rPr>
        <w:t xml:space="preserve">و </w:t>
      </w:r>
      <w:r>
        <w:rPr>
          <w:rtl w:val="true"/>
        </w:rPr>
        <w:t xml:space="preserve">- </w:t>
      </w:r>
      <w:r>
        <w:rPr/>
        <w:t>69</w:t>
      </w:r>
      <w:r>
        <w:rPr>
          <w:rtl w:val="true"/>
        </w:rPr>
        <w:t>ظ</w:t>
      </w:r>
      <w:r>
        <w:rPr>
          <w:rtl w:val="true"/>
        </w:rPr>
        <w:t>) [</w:t>
      </w:r>
      <w:r>
        <w:rPr>
          <w:rtl w:val="true"/>
        </w:rPr>
        <w:t xml:space="preserve">اصول الفقه </w:t>
      </w:r>
      <w:r>
        <w:rPr>
          <w:rtl w:val="true"/>
        </w:rPr>
        <w:t>]</w:t>
      </w:r>
      <w:bookmarkEnd w:id="82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28/2</w:t>
      </w:r>
    </w:p>
    <w:p>
      <w:pPr>
        <w:pStyle w:val="Heading2"/>
        <w:numPr>
          <w:ilvl w:val="1"/>
          <w:numId w:val="1"/>
        </w:numPr>
        <w:rPr/>
      </w:pPr>
      <w:bookmarkStart w:id="822" w:name="__RefHeading___Toc597356_3406789950"/>
      <w:bookmarkStart w:id="823" w:name="_Toc337"/>
      <w:bookmarkEnd w:id="822"/>
      <w:r>
        <w:rPr/>
        <w:t>3</w:t>
      </w:r>
      <w:r>
        <w:rPr>
          <w:rtl w:val="true"/>
        </w:rPr>
        <w:t xml:space="preserve"> - </w:t>
      </w:r>
      <w:r>
        <w:rPr>
          <w:rtl w:val="true"/>
        </w:rPr>
        <w:t xml:space="preserve">الشواهد الربوبية في المناهج السلوكيّة </w:t>
      </w:r>
      <w:r>
        <w:rPr>
          <w:rtl w:val="true"/>
        </w:rPr>
        <w:t>(</w:t>
      </w:r>
      <w:r>
        <w:rPr/>
        <w:t>72</w:t>
      </w:r>
      <w:r>
        <w:rPr>
          <w:rtl w:val="true"/>
        </w:rPr>
        <w:t xml:space="preserve">ظ </w:t>
      </w:r>
      <w:r>
        <w:rPr>
          <w:rtl w:val="true"/>
        </w:rPr>
        <w:t xml:space="preserve">- </w:t>
      </w:r>
      <w:r>
        <w:rPr/>
        <w:t>175</w:t>
      </w:r>
      <w:r>
        <w:rPr>
          <w:rtl w:val="true"/>
        </w:rPr>
        <w:t>و</w:t>
      </w:r>
      <w:r>
        <w:rPr>
          <w:rtl w:val="true"/>
        </w:rPr>
        <w:t>) [</w:t>
      </w:r>
      <w:r>
        <w:rPr>
          <w:rtl w:val="true"/>
        </w:rPr>
        <w:t xml:space="preserve">العرفان </w:t>
      </w:r>
      <w:r>
        <w:rPr>
          <w:rtl w:val="true"/>
        </w:rPr>
        <w:t>]</w:t>
      </w:r>
      <w:bookmarkEnd w:id="823"/>
    </w:p>
    <w:p>
      <w:pPr>
        <w:pStyle w:val="BookText"/>
        <w:rPr/>
      </w:pPr>
      <w:r>
        <w:rPr>
          <w:rFonts w:ascii="IRNazanin" w:hAnsi="IRNazanin" w:eastAsia="IRNazanin"/>
          <w:color w:val="111111"/>
          <w:sz w:val="28"/>
          <w:sz w:val="28"/>
          <w:szCs w:val="28"/>
          <w:rtl w:val="true"/>
          <w:lang w:bidi="fa-IR"/>
        </w:rPr>
        <w:t>للمولی صدر الدين الشيرازي</w:t>
      </w:r>
    </w:p>
    <w:p>
      <w:pPr>
        <w:pStyle w:val="BookText"/>
        <w:rPr/>
      </w:pPr>
      <w:r>
        <w:rPr>
          <w:rFonts w:ascii="Amiri" w:hAnsi="Amiri" w:eastAsia="Amiri" w:cs="Amiri"/>
          <w:color w:val="111111"/>
          <w:sz w:val="28"/>
          <w:sz w:val="28"/>
          <w:szCs w:val="28"/>
          <w:rtl w:val="true"/>
          <w:lang w:bidi="ar-SA"/>
        </w:rPr>
        <w:t>كتاب في السير والسلوك رتبه على مشاهد وكل مشهد على 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تجلىّ لقلوب العارفين باسرار المبدء والمعاد وجعل نور معرفته نتيجة ايجاد الأرواح والأجساد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روح لايعطي رسالة فهو روح ولا يقال ملك الّا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الكتاب الأول في يوم الجمعة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 والثاني في يوم الاثنين العشر الأخير من رمضان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الكتاب الثالث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24" w:name="__RefHeading___Toc597358_3406789950"/>
      <w:bookmarkStart w:id="825" w:name="_Toc338"/>
      <w:bookmarkEnd w:id="824"/>
      <w:r>
        <w:rPr/>
        <w:t>1</w:t>
      </w:r>
      <w:r>
        <w:rPr>
          <w:rtl w:val="true"/>
        </w:rPr>
        <w:t xml:space="preserve">- </w:t>
      </w:r>
      <w:r>
        <w:rPr>
          <w:rtl w:val="true"/>
        </w:rPr>
        <w:t xml:space="preserve">عين الوصول الى علم الأصول </w:t>
      </w:r>
      <w:r>
        <w:rPr>
          <w:rtl w:val="true"/>
        </w:rPr>
        <w:t>(</w:t>
      </w:r>
      <w:r>
        <w:rPr/>
        <w:t>1</w:t>
      </w:r>
      <w:r>
        <w:rPr>
          <w:rtl w:val="true"/>
        </w:rPr>
        <w:t xml:space="preserve">ظ </w:t>
      </w:r>
      <w:r>
        <w:rPr>
          <w:rtl w:val="true"/>
        </w:rPr>
        <w:t xml:space="preserve">- </w:t>
      </w:r>
      <w:r>
        <w:rPr/>
        <w:t>5</w:t>
      </w:r>
      <w:r>
        <w:rPr>
          <w:rtl w:val="true"/>
        </w:rPr>
        <w:t>ظ</w:t>
      </w:r>
      <w:r>
        <w:rPr>
          <w:rtl w:val="true"/>
        </w:rPr>
        <w:t xml:space="preserve">) [ </w:t>
      </w:r>
      <w:r>
        <w:rPr>
          <w:rtl w:val="true"/>
        </w:rPr>
        <w:t xml:space="preserve">اصول الفقه </w:t>
      </w:r>
      <w:r>
        <w:rPr>
          <w:rtl w:val="true"/>
        </w:rPr>
        <w:t>]</w:t>
      </w:r>
      <w:bookmarkEnd w:id="82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سعدالله </w:t>
      </w:r>
      <w:bookmarkStart w:id="826" w:name="pg15009_169697"/>
    </w:p>
    <w:p>
      <w:pPr>
        <w:pStyle w:val="BookText"/>
        <w:rPr/>
      </w:pPr>
      <w:bookmarkEnd w:id="826"/>
      <w:r>
        <w:rPr>
          <w:rFonts w:ascii="Amiri" w:hAnsi="Amiri" w:eastAsia="Amiri" w:cs="Amiri"/>
          <w:color w:val="111111"/>
          <w:sz w:val="28"/>
          <w:sz w:val="28"/>
          <w:szCs w:val="28"/>
          <w:rtl w:val="true"/>
          <w:lang w:bidi="ar-SA"/>
        </w:rPr>
        <w:t xml:space="preserve">رسالة مختصرة في علم الاصول، فرغ منها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آلائه والصلاة والسلام على محمد واوليائه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فاصول الفقه علم يهیّئ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مرض حفّف بما عرف وموت خلّص اليه تعالی انا لله وانا اليه راجعون</w:t>
      </w:r>
      <w:r>
        <w:rPr>
          <w:rFonts w:eastAsia="IRNazanin" w:cs="IRNazanin"/>
          <w:color w:val="111111"/>
          <w:sz w:val="28"/>
          <w:szCs w:val="28"/>
          <w:rtl w:val="true"/>
          <w:lang w:bidi="fa-IR"/>
        </w:rPr>
        <w:t>».</w:t>
      </w:r>
    </w:p>
    <w:p>
      <w:pPr>
        <w:pStyle w:val="Heading2"/>
        <w:numPr>
          <w:ilvl w:val="1"/>
          <w:numId w:val="1"/>
        </w:numPr>
        <w:rPr/>
      </w:pPr>
      <w:bookmarkStart w:id="827" w:name="__RefHeading___Toc597360_3406789950"/>
      <w:bookmarkStart w:id="828" w:name="_Toc339"/>
      <w:bookmarkEnd w:id="827"/>
      <w:r>
        <w:rPr/>
        <w:t>2</w:t>
      </w:r>
      <w:r>
        <w:rPr>
          <w:rtl w:val="true"/>
        </w:rPr>
        <w:t xml:space="preserve">- </w:t>
      </w:r>
      <w:r>
        <w:rPr>
          <w:rtl w:val="true"/>
        </w:rPr>
        <w:t xml:space="preserve">شرح عين الوصول </w:t>
      </w:r>
      <w:r>
        <w:rPr>
          <w:rtl w:val="true"/>
        </w:rPr>
        <w:t>(</w:t>
      </w:r>
      <w:r>
        <w:rPr/>
        <w:t>6</w:t>
      </w:r>
      <w:r>
        <w:rPr>
          <w:rtl w:val="true"/>
        </w:rPr>
        <w:t xml:space="preserve">ظ </w:t>
      </w:r>
      <w:r>
        <w:rPr>
          <w:rtl w:val="true"/>
        </w:rPr>
        <w:t xml:space="preserve">- </w:t>
      </w:r>
      <w:r>
        <w:rPr/>
        <w:t>91</w:t>
      </w:r>
      <w:r>
        <w:rPr>
          <w:rtl w:val="true"/>
        </w:rPr>
        <w:t>ظ</w:t>
      </w:r>
      <w:r>
        <w:rPr>
          <w:rtl w:val="true"/>
        </w:rPr>
        <w:t>) [</w:t>
      </w:r>
      <w:r>
        <w:rPr>
          <w:rtl w:val="true"/>
        </w:rPr>
        <w:t xml:space="preserve">اصول الفقه </w:t>
      </w:r>
      <w:r>
        <w:rPr>
          <w:rtl w:val="true"/>
        </w:rPr>
        <w:t>]</w:t>
      </w:r>
      <w:bookmarkEnd w:id="828"/>
    </w:p>
    <w:p>
      <w:pPr>
        <w:pStyle w:val="BookText"/>
        <w:rPr/>
      </w:pPr>
      <w:r>
        <w:rPr>
          <w:rFonts w:ascii="Amiri" w:hAnsi="Amiri" w:eastAsia="Amiri" w:cs="Amiri"/>
          <w:color w:val="111111"/>
          <w:sz w:val="28"/>
          <w:sz w:val="28"/>
          <w:szCs w:val="28"/>
          <w:rtl w:val="true"/>
          <w:lang w:bidi="ar-SA"/>
        </w:rPr>
        <w:t xml:space="preserve">للشيخ 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الورقة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الكتاب السابق ذكره كتبه بأمر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علّمنا احكام الشرع بكتابه وبيّنها بسنّة نبيه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الغروب خطأ على ما مر ولا محل للمحل ثمة الّا ان يراد بالمحل اعم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عصر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الورقة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 و 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645</w:t>
      </w:r>
    </w:p>
    <w:p>
      <w:pPr>
        <w:pStyle w:val="Heading2"/>
        <w:numPr>
          <w:ilvl w:val="1"/>
          <w:numId w:val="1"/>
        </w:numPr>
        <w:rPr/>
      </w:pPr>
      <w:bookmarkStart w:id="829" w:name="__RefHeading___Toc597362_3406789950"/>
      <w:bookmarkStart w:id="830" w:name="_Toc340"/>
      <w:bookmarkEnd w:id="829"/>
      <w:r>
        <w:rPr>
          <w:rtl w:val="true"/>
        </w:rPr>
        <w:t xml:space="preserve">كتاب في اصول الفقه </w:t>
      </w:r>
      <w:r>
        <w:rPr>
          <w:rtl w:val="true"/>
        </w:rPr>
        <w:t xml:space="preserve">[ </w:t>
      </w:r>
      <w:r>
        <w:rPr>
          <w:rtl w:val="true"/>
        </w:rPr>
        <w:t xml:space="preserve">اصول الفقه </w:t>
      </w:r>
      <w:r>
        <w:rPr>
          <w:rtl w:val="true"/>
        </w:rPr>
        <w:t>]</w:t>
      </w:r>
      <w:bookmarkEnd w:id="83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اصول الفقه، اول النسخة من المقصد الثاني في القواعد المشتركة بين </w:t>
      </w:r>
      <w:bookmarkStart w:id="831" w:name="pg15009_169698"/>
    </w:p>
    <w:p>
      <w:pPr>
        <w:pStyle w:val="BookText"/>
        <w:rPr/>
      </w:pPr>
      <w:bookmarkEnd w:id="831"/>
      <w:r>
        <w:rPr>
          <w:rFonts w:ascii="Amiri" w:hAnsi="Amiri" w:eastAsia="Amiri" w:cs="Amiri"/>
          <w:color w:val="111111"/>
          <w:sz w:val="28"/>
          <w:sz w:val="28"/>
          <w:szCs w:val="28"/>
          <w:rtl w:val="true"/>
          <w:lang w:bidi="ar-SA"/>
        </w:rPr>
        <w:t>المطالب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في النصف الاخير اورد احكام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المشتركة بين المطالب الفقهية وفيه مقامات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المعلم والمتعلم والجاهل والعدل والفاسق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محسن بن الشيخ حسين آل الشيخ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فيها أن الشيخ احمد على 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32" w:name="__RefHeading___Toc597364_3406789950"/>
      <w:bookmarkStart w:id="833" w:name="_Toc341"/>
      <w:bookmarkEnd w:id="832"/>
      <w:r>
        <w:rPr/>
        <w:t>1</w:t>
      </w:r>
      <w:r>
        <w:rPr>
          <w:rtl w:val="true"/>
        </w:rPr>
        <w:t xml:space="preserve"> - </w:t>
      </w:r>
      <w:r>
        <w:rPr>
          <w:rtl w:val="true"/>
        </w:rPr>
        <w:t xml:space="preserve">الكفاية في علم الاعراب </w:t>
      </w:r>
      <w:r>
        <w:rPr>
          <w:rtl w:val="true"/>
        </w:rPr>
        <w:t xml:space="preserve">/ </w:t>
      </w:r>
      <w:r>
        <w:rPr>
          <w:rtl w:val="true"/>
        </w:rPr>
        <w:t xml:space="preserve">لضياء الدين المكي </w:t>
      </w:r>
      <w:r>
        <w:rPr>
          <w:rtl w:val="true"/>
        </w:rPr>
        <w:t xml:space="preserve">( </w:t>
      </w:r>
      <w:r>
        <w:rPr/>
        <w:t>4</w:t>
      </w:r>
      <w:r>
        <w:rPr>
          <w:rtl w:val="true"/>
        </w:rPr>
        <w:t xml:space="preserve">ظ </w:t>
      </w:r>
      <w:r>
        <w:rPr>
          <w:rtl w:val="true"/>
        </w:rPr>
        <w:t xml:space="preserve">- </w:t>
      </w:r>
      <w:r>
        <w:rPr/>
        <w:t>95</w:t>
      </w:r>
      <w:r>
        <w:rPr>
          <w:rtl w:val="true"/>
        </w:rPr>
        <w:t>ظ</w:t>
      </w:r>
      <w:r>
        <w:rPr>
          <w:rtl w:val="true"/>
        </w:rPr>
        <w:t>) [</w:t>
      </w:r>
      <w:r>
        <w:rPr>
          <w:rtl w:val="true"/>
        </w:rPr>
        <w:t xml:space="preserve">النحو </w:t>
      </w:r>
      <w:r>
        <w:rPr>
          <w:rtl w:val="true"/>
        </w:rPr>
        <w:t>]</w:t>
      </w:r>
      <w:bookmarkEnd w:id="83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342</w:t>
      </w:r>
    </w:p>
    <w:p>
      <w:pPr>
        <w:pStyle w:val="Heading2"/>
        <w:numPr>
          <w:ilvl w:val="1"/>
          <w:numId w:val="1"/>
        </w:numPr>
        <w:rPr/>
      </w:pPr>
      <w:bookmarkStart w:id="834" w:name="__RefHeading___Toc597366_3406789950"/>
      <w:bookmarkStart w:id="835" w:name="_Toc342"/>
      <w:bookmarkEnd w:id="834"/>
      <w:r>
        <w:rPr/>
        <w:t>2</w:t>
      </w:r>
      <w:r>
        <w:rPr>
          <w:rtl w:val="true"/>
        </w:rPr>
        <w:t xml:space="preserve">- </w:t>
      </w:r>
      <w:r>
        <w:rPr>
          <w:rtl w:val="true"/>
        </w:rPr>
        <w:t xml:space="preserve">حدائق الحقائق </w:t>
      </w:r>
      <w:r>
        <w:rPr>
          <w:rtl w:val="true"/>
        </w:rPr>
        <w:t>(</w:t>
      </w:r>
      <w:r>
        <w:rPr/>
        <w:t>97</w:t>
      </w:r>
      <w:r>
        <w:rPr>
          <w:rtl w:val="true"/>
        </w:rPr>
        <w:t xml:space="preserve">ظ </w:t>
      </w:r>
      <w:r>
        <w:rPr>
          <w:rtl w:val="true"/>
        </w:rPr>
        <w:t xml:space="preserve">- </w:t>
      </w:r>
      <w:r>
        <w:rPr/>
        <w:t>133</w:t>
      </w:r>
      <w:r>
        <w:rPr>
          <w:rtl w:val="true"/>
        </w:rPr>
        <w:t>ظ</w:t>
      </w:r>
      <w:r>
        <w:rPr>
          <w:rtl w:val="true"/>
        </w:rPr>
        <w:t xml:space="preserve">) </w:t>
      </w:r>
      <w:r>
        <w:rPr>
          <w:rtl w:val="true"/>
        </w:rPr>
        <w:t xml:space="preserve">فارسی </w:t>
      </w:r>
      <w:r>
        <w:rPr>
          <w:rtl w:val="true"/>
        </w:rPr>
        <w:t xml:space="preserve">( </w:t>
      </w:r>
      <w:r>
        <w:rPr>
          <w:rtl w:val="true"/>
        </w:rPr>
        <w:t xml:space="preserve">العروض </w:t>
      </w:r>
      <w:r>
        <w:rPr>
          <w:rtl w:val="true"/>
        </w:rPr>
        <w:t>]</w:t>
      </w:r>
      <w:bookmarkEnd w:id="835"/>
    </w:p>
    <w:p>
      <w:pPr>
        <w:pStyle w:val="BookText"/>
        <w:rPr/>
      </w:pPr>
      <w:r>
        <w:rPr>
          <w:rFonts w:ascii="IRNazanin" w:hAnsi="IRNazanin" w:eastAsia="IRNazanin"/>
          <w:color w:val="111111"/>
          <w:sz w:val="28"/>
          <w:sz w:val="28"/>
          <w:szCs w:val="28"/>
          <w:rtl w:val="true"/>
          <w:lang w:bidi="fa-IR"/>
        </w:rPr>
        <w:t xml:space="preserve">لملك الشعراء اشرف الدين الحسن بن محمد الرامي التبريزي المتوفي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في قواعد الاشعار الفارسية الّفه بأمر السلطان اویس بن حسن الايلکانی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بیحد و صلوات بعد چنین گوید اقل الشعراء اشرف بن محمد الرامی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آی که سر در قدمت بازم وجان را در پای سمندت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ندهد دست منی بی سر و پا را جز لعل بهائی</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bookmarkStart w:id="836" w:name="pg15009_169699"/>
    </w:p>
    <w:p>
      <w:pPr>
        <w:pStyle w:val="BookText"/>
        <w:rPr/>
      </w:pPr>
      <w:bookmarkEnd w:id="836"/>
      <w:r>
        <w:rPr>
          <w:rFonts w:ascii="IRNazanin" w:hAnsi="IRNazanin" w:eastAsia="IRNazanin"/>
          <w:color w:val="111111"/>
          <w:sz w:val="28"/>
          <w:sz w:val="28"/>
          <w:szCs w:val="28"/>
          <w:rtl w:val="true"/>
          <w:lang w:bidi="fa-IR"/>
        </w:rPr>
        <w:t xml:space="preserve">الكتاب الأول بخط النسخ، الموسوي، يوم الثلاثاء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بخط النستعليق غلامحسین بن حاجي عبدالرحیم خانبان الكاشاني المعروف بأقا كوچك بامر میرزا محمد، يوم السبت ربیع الاول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في سلخ ربيع الثاني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647</w:t>
      </w:r>
    </w:p>
    <w:p>
      <w:pPr>
        <w:pStyle w:val="Heading2"/>
        <w:numPr>
          <w:ilvl w:val="1"/>
          <w:numId w:val="1"/>
        </w:numPr>
        <w:rPr/>
      </w:pPr>
      <w:bookmarkStart w:id="837" w:name="__RefHeading___Toc597368_3406789950"/>
      <w:bookmarkStart w:id="838" w:name="_Toc343"/>
      <w:bookmarkEnd w:id="837"/>
      <w:r>
        <w:rPr>
          <w:rtl w:val="true"/>
        </w:rPr>
        <w:t xml:space="preserve">فصوص الحكم </w:t>
      </w:r>
      <w:r>
        <w:rPr>
          <w:rtl w:val="true"/>
        </w:rPr>
        <w:t xml:space="preserve">[ </w:t>
      </w:r>
      <w:r>
        <w:rPr>
          <w:rtl w:val="true"/>
        </w:rPr>
        <w:t xml:space="preserve">العرفان </w:t>
      </w:r>
      <w:r>
        <w:rPr>
          <w:rtl w:val="true"/>
        </w:rPr>
        <w:t>]</w:t>
      </w:r>
      <w:bookmarkEnd w:id="838"/>
    </w:p>
    <w:p>
      <w:pPr>
        <w:pStyle w:val="BookText"/>
        <w:rPr/>
      </w:pPr>
      <w:r>
        <w:rPr>
          <w:rFonts w:ascii="Amiri" w:hAnsi="Amiri" w:eastAsia="Amiri" w:cs="Amiri"/>
          <w:color w:val="111111"/>
          <w:sz w:val="28"/>
          <w:sz w:val="28"/>
          <w:szCs w:val="28"/>
          <w:rtl w:val="true"/>
          <w:lang w:bidi="ar-SA"/>
        </w:rPr>
        <w:t xml:space="preserve">لابي عبدالله بن علي المعروف بابن عربي الطائي المتوفي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کتاب عرفاني مرتب على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سماها منسوبة إلى اسماء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منزل الحكم على قلوب الكلم بأحديّة الطريق الأمم من المقام الأقدم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فيه يسع نفسه ولا لايسعها فافهم والله يقول الحق وهو يهدي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على محمد، الثلث الأول من العشر الأول من المحرم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 وتوضیحات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عبده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839" w:name="pg15009_169700"/>
    </w:p>
    <w:p>
      <w:pPr>
        <w:pStyle w:val="BookText"/>
        <w:rPr/>
      </w:pPr>
      <w:bookmarkEnd w:id="839"/>
      <w:r>
        <w:rPr>
          <w:rFonts w:eastAsia="Times New Roman" w:cs="Times New Roman" w:ascii="Times New Roman" w:hAnsi="Times New Roman"/>
          <w:color w:val="111111"/>
          <w:sz w:val="28"/>
          <w:szCs w:val="28"/>
          <w:lang w:val="en-US" w:bidi="en-US"/>
        </w:rPr>
        <w:t>648</w:t>
      </w:r>
    </w:p>
    <w:p>
      <w:pPr>
        <w:pStyle w:val="Heading2"/>
        <w:numPr>
          <w:ilvl w:val="1"/>
          <w:numId w:val="1"/>
        </w:numPr>
        <w:rPr/>
      </w:pPr>
      <w:bookmarkStart w:id="840" w:name="__RefHeading___Toc597370_3406789950"/>
      <w:bookmarkStart w:id="841" w:name="_Toc344"/>
      <w:bookmarkEnd w:id="840"/>
      <w:r>
        <w:rPr>
          <w:rtl w:val="true"/>
        </w:rPr>
        <w:t xml:space="preserve">شرح عوامل ملامحسن </w:t>
      </w:r>
      <w:r>
        <w:rPr>
          <w:rtl w:val="true"/>
        </w:rPr>
        <w:t xml:space="preserve">[ </w:t>
      </w:r>
      <w:r>
        <w:rPr>
          <w:rtl w:val="true"/>
        </w:rPr>
        <w:t xml:space="preserve">النحو </w:t>
      </w:r>
      <w:r>
        <w:rPr>
          <w:rtl w:val="true"/>
        </w:rPr>
        <w:t>]</w:t>
      </w:r>
      <w:bookmarkEnd w:id="84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شرح بالقول على كتاب عوامل ملامحسن ذكرفي اوله أنه أخذها من استاذه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حمداً طيباً مباركاً كما يحب ربنا ويرضى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یکن جاراً او ناصباً فيلزم أن يكون مرفوعاً على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الملا اسماعيل القزوینی،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والارضة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وآخرها خاتم دائري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ماسمعه فانما اثمه على الذين يبدلونه أن الله سميع عليم،</w:t>
      </w:r>
    </w:p>
    <w:p>
      <w:pPr>
        <w:pStyle w:val="BookText"/>
        <w:rPr/>
      </w:pPr>
      <w:r>
        <w:rPr>
          <w:rFonts w:ascii="IRNazanin" w:hAnsi="IRNazanin" w:eastAsia="IRNazanin"/>
          <w:color w:val="111111"/>
          <w:sz w:val="28"/>
          <w:sz w:val="28"/>
          <w:szCs w:val="28"/>
          <w:rtl w:val="true"/>
          <w:lang w:bidi="fa-IR"/>
        </w:rPr>
        <w:t xml:space="preserve">واقفه معزالدین الحسینی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649</w:t>
      </w:r>
    </w:p>
    <w:p>
      <w:pPr>
        <w:pStyle w:val="Heading2"/>
        <w:numPr>
          <w:ilvl w:val="1"/>
          <w:numId w:val="1"/>
        </w:numPr>
        <w:rPr/>
      </w:pPr>
      <w:bookmarkStart w:id="842" w:name="__RefHeading___Toc597372_3406789950"/>
      <w:bookmarkStart w:id="843" w:name="_Toc345"/>
      <w:bookmarkEnd w:id="842"/>
      <w:r>
        <w:rPr>
          <w:rtl w:val="true"/>
        </w:rPr>
        <w:t xml:space="preserve">الفوائد الحائرية القديمة </w:t>
      </w:r>
      <w:r>
        <w:rPr>
          <w:rtl w:val="true"/>
        </w:rPr>
        <w:t xml:space="preserve">/ </w:t>
      </w:r>
      <w:r>
        <w:rPr>
          <w:rtl w:val="true"/>
        </w:rPr>
        <w:t xml:space="preserve">للوحيد البهبهاني </w:t>
      </w:r>
      <w:r>
        <w:rPr>
          <w:rtl w:val="true"/>
        </w:rPr>
        <w:t xml:space="preserve">[ </w:t>
      </w:r>
      <w:r>
        <w:rPr>
          <w:rtl w:val="true"/>
        </w:rPr>
        <w:t xml:space="preserve">اصول الفقه </w:t>
      </w:r>
      <w:r>
        <w:rPr>
          <w:rtl w:val="true"/>
        </w:rPr>
        <w:t>]</w:t>
      </w:r>
      <w:bookmarkEnd w:id="84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171/1</w:t>
      </w:r>
    </w:p>
    <w:p>
      <w:pPr>
        <w:pStyle w:val="BookText"/>
        <w:rPr/>
      </w:pPr>
      <w:r>
        <w:rPr>
          <w:rFonts w:ascii="IRNazanin" w:hAnsi="IRNazanin" w:eastAsia="IRNazanin"/>
          <w:color w:val="111111"/>
          <w:sz w:val="28"/>
          <w:sz w:val="28"/>
          <w:szCs w:val="28"/>
          <w:rtl w:val="true"/>
          <w:lang w:bidi="fa-IR"/>
        </w:rPr>
        <w:t xml:space="preserve">النسخ، النصف الأخير من رجب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 يميل الى السواد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844" w:name="pg15009_169701"/>
    </w:p>
    <w:p>
      <w:pPr>
        <w:pStyle w:val="BookText"/>
        <w:rPr/>
      </w:pPr>
      <w:bookmarkEnd w:id="844"/>
      <w:r>
        <w:rPr>
          <w:rFonts w:eastAsia="Times New Roman" w:cs="Times New Roman" w:ascii="Times New Roman" w:hAnsi="Times New Roman"/>
          <w:color w:val="111111"/>
          <w:sz w:val="28"/>
          <w:szCs w:val="28"/>
          <w:lang w:val="en-US" w:bidi="en-US"/>
        </w:rPr>
        <w:t>650</w:t>
      </w:r>
    </w:p>
    <w:p>
      <w:pPr>
        <w:pStyle w:val="Heading2"/>
        <w:numPr>
          <w:ilvl w:val="1"/>
          <w:numId w:val="1"/>
        </w:numPr>
        <w:rPr/>
      </w:pPr>
      <w:bookmarkStart w:id="845" w:name="__RefHeading___Toc597374_3406789950"/>
      <w:bookmarkStart w:id="846" w:name="_Toc346"/>
      <w:bookmarkEnd w:id="845"/>
      <w:r>
        <w:rPr>
          <w:rtl w:val="true"/>
        </w:rPr>
        <w:t xml:space="preserve">كتاب في التقويم </w:t>
      </w:r>
      <w:r>
        <w:rPr>
          <w:rtl w:val="true"/>
        </w:rPr>
        <w:t xml:space="preserve">[ </w:t>
      </w:r>
      <w:r>
        <w:rPr>
          <w:rtl w:val="true"/>
        </w:rPr>
        <w:t xml:space="preserve">التقويم </w:t>
      </w:r>
      <w:r>
        <w:rPr>
          <w:rtl w:val="true"/>
        </w:rPr>
        <w:t>]</w:t>
      </w:r>
      <w:bookmarkEnd w:id="84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مقدمة وعشرة فصول في علم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المؤلف في آخر الكتاب أن له كتباً مبسوطة في الموضوع، والنسخة ناقصة من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ابي عبدالله الحسين عليه و على جده وابيه وامه وأخيه والأئمة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غيرها من الكتب المبسوطة المؤلفة في هذا الفن والله تعالى هو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47" w:name="__RefHeading___Toc597376_3406789950"/>
      <w:bookmarkStart w:id="848" w:name="_Toc347"/>
      <w:bookmarkEnd w:id="847"/>
      <w:r>
        <w:rPr/>
        <w:t>1</w:t>
      </w:r>
      <w:r>
        <w:rPr>
          <w:rtl w:val="true"/>
        </w:rPr>
        <w:t xml:space="preserve">- </w:t>
      </w:r>
      <w:r>
        <w:rPr>
          <w:rtl w:val="true"/>
        </w:rPr>
        <w:t xml:space="preserve">شرح مقدمة الصلاة </w:t>
      </w:r>
      <w:r>
        <w:rPr>
          <w:rtl w:val="true"/>
        </w:rPr>
        <w:t>(</w:t>
      </w:r>
      <w:r>
        <w:rPr/>
        <w:t>1</w:t>
      </w:r>
      <w:r>
        <w:rPr>
          <w:rtl w:val="true"/>
        </w:rPr>
        <w:t xml:space="preserve">ظ </w:t>
      </w:r>
      <w:r>
        <w:rPr>
          <w:rtl w:val="true"/>
        </w:rPr>
        <w:t xml:space="preserve">- </w:t>
      </w:r>
      <w:r>
        <w:rPr/>
        <w:t>52</w:t>
      </w:r>
      <w:r>
        <w:rPr>
          <w:rtl w:val="true"/>
        </w:rPr>
        <w:t xml:space="preserve"> </w:t>
      </w:r>
      <w:r>
        <w:rPr>
          <w:rtl w:val="true"/>
        </w:rPr>
        <w:t>ظ</w:t>
      </w:r>
      <w:r>
        <w:rPr>
          <w:rtl w:val="true"/>
        </w:rPr>
        <w:t xml:space="preserve">) [ </w:t>
      </w:r>
      <w:r>
        <w:rPr>
          <w:rtl w:val="true"/>
        </w:rPr>
        <w:t xml:space="preserve">الفقه </w:t>
      </w:r>
      <w:r>
        <w:rPr>
          <w:rtl w:val="true"/>
        </w:rPr>
        <w:t>]</w:t>
      </w:r>
      <w:bookmarkEnd w:id="848"/>
    </w:p>
    <w:p>
      <w:pPr>
        <w:pStyle w:val="BookText"/>
        <w:rPr/>
      </w:pPr>
      <w:r>
        <w:rPr>
          <w:rFonts w:ascii="IRNazanin" w:hAnsi="IRNazanin" w:eastAsia="IRNazanin"/>
          <w:color w:val="111111"/>
          <w:sz w:val="28"/>
          <w:sz w:val="28"/>
          <w:szCs w:val="28"/>
          <w:rtl w:val="true"/>
          <w:lang w:bidi="fa-IR"/>
        </w:rPr>
        <w:t xml:space="preserve">الملا احمد المعروف بطاشکپری زاده المتوفی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شرح مزجي المقدمة الصلاة تأليف شمس الدين محمد بن حمزة الفناری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الصلاة تالية للايمان وجعلها عماد الدين لاهل 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فلایفسد الصلاة به وعلى هذين الفصلين مسائل كثيرة تعرف في الفتاوی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bookmarkStart w:id="849" w:name="pg15009_169702"/>
    </w:p>
    <w:p>
      <w:pPr>
        <w:pStyle w:val="Heading2"/>
        <w:numPr>
          <w:ilvl w:val="1"/>
          <w:numId w:val="1"/>
        </w:numPr>
        <w:rPr/>
      </w:pPr>
      <w:bookmarkStart w:id="850" w:name="__RefHeading___Toc597378_3406789950"/>
      <w:bookmarkStart w:id="851" w:name="_Toc348"/>
      <w:bookmarkEnd w:id="849"/>
      <w:bookmarkEnd w:id="850"/>
      <w:r>
        <w:rPr/>
        <w:t>2</w:t>
      </w:r>
      <w:r>
        <w:rPr>
          <w:rtl w:val="true"/>
        </w:rPr>
        <w:t xml:space="preserve">- </w:t>
      </w:r>
      <w:r>
        <w:rPr>
          <w:rtl w:val="true"/>
        </w:rPr>
        <w:t xml:space="preserve">شرح مقدمة الصلاة </w:t>
      </w:r>
      <w:r>
        <w:rPr>
          <w:rtl w:val="true"/>
        </w:rPr>
        <w:t>(</w:t>
      </w:r>
      <w:r>
        <w:rPr/>
        <w:t>57</w:t>
      </w:r>
      <w:r>
        <w:rPr>
          <w:rtl w:val="true"/>
        </w:rPr>
        <w:t xml:space="preserve"> </w:t>
      </w:r>
      <w:r>
        <w:rPr>
          <w:rtl w:val="true"/>
        </w:rPr>
        <w:t xml:space="preserve">ظ </w:t>
      </w:r>
      <w:r>
        <w:rPr>
          <w:rtl w:val="true"/>
        </w:rPr>
        <w:t xml:space="preserve">- </w:t>
      </w:r>
      <w:r>
        <w:rPr/>
        <w:t>102</w:t>
      </w:r>
      <w:r>
        <w:rPr>
          <w:rtl w:val="true"/>
        </w:rPr>
        <w:t xml:space="preserve"> </w:t>
      </w:r>
      <w:r>
        <w:rPr>
          <w:rtl w:val="true"/>
        </w:rPr>
        <w:t>و</w:t>
      </w:r>
      <w:r>
        <w:rPr>
          <w:rtl w:val="true"/>
        </w:rPr>
        <w:t xml:space="preserve">) [ </w:t>
      </w:r>
      <w:r>
        <w:rPr>
          <w:rtl w:val="true"/>
        </w:rPr>
        <w:t xml:space="preserve">الفقه </w:t>
      </w:r>
      <w:r>
        <w:rPr>
          <w:rtl w:val="true"/>
        </w:rPr>
        <w:t>]</w:t>
      </w:r>
      <w:bookmarkEnd w:id="85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مزجي المقدمة الصلاة للفناری، شَرَحه الشارح المذكور ونسبه الى لطف الله النسفي المشتهر بالفاضل الكبدانی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افتتح کتابه بالتسمية ثم التحميد عملاً بحديث الابتداء اقتفاءٌ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والاعجب بلفظ الحدث ولو فيه نكتة، اللهم اجعلنا من المنصفين لا من المتعسفين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النستعلیق، محمد دوردی،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مرو الشاهجان، الخطوط فوق عبارات المتن بالحمرة، 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652</w:t>
      </w:r>
    </w:p>
    <w:p>
      <w:pPr>
        <w:pStyle w:val="Heading2"/>
        <w:numPr>
          <w:ilvl w:val="1"/>
          <w:numId w:val="1"/>
        </w:numPr>
        <w:rPr/>
      </w:pPr>
      <w:bookmarkStart w:id="852" w:name="__RefHeading___Toc597380_3406789950"/>
      <w:bookmarkStart w:id="853" w:name="_Toc349"/>
      <w:bookmarkEnd w:id="852"/>
      <w:r>
        <w:rPr>
          <w:rtl w:val="true"/>
        </w:rPr>
        <w:t>تفسير سورة الحديد</w:t>
      </w:r>
      <w:bookmarkEnd w:id="853"/>
    </w:p>
    <w:p>
      <w:pPr>
        <w:pStyle w:val="BookText"/>
        <w:rPr/>
      </w:pPr>
      <w:r>
        <w:rPr>
          <w:rFonts w:ascii="IRNazanin" w:hAnsi="IRNazanin" w:eastAsia="IRNazanin"/>
          <w:color w:val="111111"/>
          <w:sz w:val="28"/>
          <w:sz w:val="28"/>
          <w:szCs w:val="28"/>
          <w:rtl w:val="true"/>
          <w:lang w:bidi="fa-IR"/>
        </w:rPr>
        <w:t xml:space="preserve">للمولی صدر الدين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سورة الحديد</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أفاض على قلوب اولیائه لی جواهر القرآن ودلائل كنوزه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كفاه ارشادهم للخلق وافضالهم وجزاء هدايتهم للناس واكمالهم اولاً و آخراً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854" w:name="pg15009_169703"/>
    </w:p>
    <w:p>
      <w:pPr>
        <w:pStyle w:val="BookText"/>
        <w:rPr/>
      </w:pPr>
      <w:bookmarkEnd w:id="854"/>
      <w:r>
        <w:rPr>
          <w:rFonts w:ascii="IRNazanin" w:hAnsi="IRNazanin" w:eastAsia="IRNazanin"/>
          <w:color w:val="111111"/>
          <w:sz w:val="28"/>
          <w:sz w:val="28"/>
          <w:szCs w:val="28"/>
          <w:rtl w:val="true"/>
          <w:lang w:bidi="fa-IR"/>
        </w:rPr>
        <w:t xml:space="preserve">النستعلیق، ابوالحسن بن حسین بن تقي الرودباری الجیلانی،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الخطوط فوق الآيات بالحمرة،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653</w:t>
      </w:r>
    </w:p>
    <w:p>
      <w:pPr>
        <w:pStyle w:val="Heading2"/>
        <w:numPr>
          <w:ilvl w:val="1"/>
          <w:numId w:val="1"/>
        </w:numPr>
        <w:rPr/>
      </w:pPr>
      <w:bookmarkStart w:id="855" w:name="__RefHeading___Toc597382_3406789950"/>
      <w:bookmarkStart w:id="856" w:name="_Toc350"/>
      <w:bookmarkEnd w:id="855"/>
      <w:r>
        <w:rPr>
          <w:rtl w:val="true"/>
        </w:rPr>
        <w:t xml:space="preserve">اسرار الآيات وانوار البیّنات </w:t>
      </w:r>
      <w:r>
        <w:rPr>
          <w:rtl w:val="true"/>
        </w:rPr>
        <w:t xml:space="preserve">/ </w:t>
      </w:r>
      <w:r>
        <w:rPr>
          <w:rtl w:val="true"/>
        </w:rPr>
        <w:t xml:space="preserve">للمولی صدرا الشيرازي </w:t>
      </w:r>
      <w:r>
        <w:rPr>
          <w:rtl w:val="true"/>
        </w:rPr>
        <w:t xml:space="preserve">[ </w:t>
      </w:r>
      <w:r>
        <w:rPr>
          <w:rtl w:val="true"/>
        </w:rPr>
        <w:t xml:space="preserve">العقائد </w:t>
      </w:r>
      <w:r>
        <w:rPr>
          <w:rtl w:val="true"/>
        </w:rPr>
        <w:t>]</w:t>
      </w:r>
      <w:bookmarkEnd w:id="85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280/1</w:t>
      </w:r>
    </w:p>
    <w:p>
      <w:pPr>
        <w:pStyle w:val="BookText"/>
        <w:rPr/>
      </w:pPr>
      <w:r>
        <w:rPr>
          <w:rFonts w:ascii="IRNazanin" w:hAnsi="IRNazanin" w:eastAsia="IRNazanin"/>
          <w:color w:val="111111"/>
          <w:sz w:val="28"/>
          <w:sz w:val="28"/>
          <w:szCs w:val="28"/>
          <w:rtl w:val="true"/>
          <w:lang w:bidi="fa-IR"/>
        </w:rPr>
        <w:t xml:space="preserve">النسخ، المولی محمد باقر الخراسانی، شعبان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العناوين بالحمرة، على هوامشه تعليقات للاستاذ النوري بخطين مغايرين في احدهما اتبع اسمه بدام ظله وفي الآخر بنور الله مرقده،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علينقي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علینقی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57" w:name="__RefHeading___Toc597384_3406789950"/>
      <w:bookmarkStart w:id="858" w:name="_Toc351"/>
      <w:bookmarkEnd w:id="857"/>
      <w:r>
        <w:rPr/>
        <w:t>1</w:t>
      </w:r>
      <w:r>
        <w:rPr>
          <w:rtl w:val="true"/>
        </w:rPr>
        <w:t xml:space="preserve">- </w:t>
      </w:r>
      <w:r>
        <w:rPr>
          <w:rtl w:val="true"/>
        </w:rPr>
        <w:t xml:space="preserve">رسالة في الميراث </w:t>
      </w:r>
      <w:r>
        <w:rPr>
          <w:rtl w:val="true"/>
        </w:rPr>
        <w:t>(</w:t>
      </w:r>
      <w:r>
        <w:rPr/>
        <w:t>1</w:t>
      </w:r>
      <w:r>
        <w:rPr>
          <w:rtl w:val="true"/>
        </w:rPr>
        <w:t xml:space="preserve"> </w:t>
      </w:r>
      <w:r>
        <w:rPr>
          <w:rtl w:val="true"/>
        </w:rPr>
        <w:t xml:space="preserve">ظ </w:t>
      </w:r>
      <w:r>
        <w:rPr>
          <w:rtl w:val="true"/>
        </w:rPr>
        <w:t xml:space="preserve">- </w:t>
      </w:r>
      <w:r>
        <w:rPr/>
        <w:t>18</w:t>
      </w:r>
      <w:r>
        <w:rPr>
          <w:rtl w:val="true"/>
        </w:rPr>
        <w:t xml:space="preserve"> </w:t>
      </w:r>
      <w:r>
        <w:rPr>
          <w:rtl w:val="true"/>
        </w:rPr>
        <w:t>و</w:t>
      </w:r>
      <w:r>
        <w:rPr>
          <w:rtl w:val="true"/>
        </w:rPr>
        <w:t xml:space="preserve">) [ </w:t>
      </w:r>
      <w:r>
        <w:rPr>
          <w:rtl w:val="true"/>
        </w:rPr>
        <w:t xml:space="preserve">الفقه </w:t>
      </w:r>
      <w:r>
        <w:rPr>
          <w:rtl w:val="true"/>
        </w:rPr>
        <w:t>]</w:t>
      </w:r>
      <w:bookmarkEnd w:id="858"/>
    </w:p>
    <w:p>
      <w:pPr>
        <w:pStyle w:val="BookText"/>
        <w:rPr/>
      </w:pPr>
      <w:r>
        <w:rPr>
          <w:rFonts w:ascii="IRNazanin" w:hAnsi="IRNazanin" w:eastAsia="IRNazanin"/>
          <w:color w:val="111111"/>
          <w:sz w:val="28"/>
          <w:sz w:val="28"/>
          <w:szCs w:val="28"/>
          <w:rtl w:val="true"/>
          <w:lang w:bidi="fa-IR"/>
        </w:rPr>
        <w:t>لعلی بن محي الدين الجامعي العاملی</w:t>
      </w:r>
    </w:p>
    <w:p>
      <w:pPr>
        <w:pStyle w:val="BookText"/>
        <w:rPr/>
      </w:pPr>
      <w:r>
        <w:rPr>
          <w:rFonts w:ascii="IRNazanin" w:hAnsi="IRNazanin" w:eastAsia="IRNazanin"/>
          <w:color w:val="111111"/>
          <w:sz w:val="28"/>
          <w:sz w:val="28"/>
          <w:szCs w:val="28"/>
          <w:rtl w:val="true"/>
          <w:lang w:bidi="fa-IR"/>
        </w:rPr>
        <w:t xml:space="preserve">رسالة في الارث عناوينها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مختصر کتبها في </w:t>
      </w:r>
      <w:r>
        <w:rPr>
          <w:rFonts w:eastAsia="IRNazanin" w:cs="IRNazanin"/>
          <w:color w:val="111111"/>
          <w:sz w:val="28"/>
          <w:szCs w:val="28"/>
          <w:lang w:bidi="fa-IR"/>
        </w:rPr>
        <w:t>1080</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النسخة مخرومة</w:t>
      </w:r>
      <w:r>
        <w:rPr>
          <w:rFonts w:eastAsia="Amiri" w:cs="Amiri" w:ascii="Amiri" w:hAnsi="Amiri"/>
          <w:color w:val="111111"/>
          <w:sz w:val="28"/>
          <w:szCs w:val="28"/>
          <w:rtl w:val="true"/>
          <w:lang w:bidi="ar-SA"/>
        </w:rPr>
        <w:t xml:space="preserve">. </w:t>
      </w:r>
      <w:bookmarkStart w:id="859" w:name="pg15009_169704"/>
    </w:p>
    <w:p>
      <w:pPr>
        <w:pStyle w:val="BookText"/>
        <w:rPr/>
      </w:pPr>
      <w:bookmarkEnd w:id="859"/>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تقسم ظهور الملحدين وتحطم أنوف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 في الفريضة الثالثة وبنت ابن في الفريضة الرابعة الف وخمسمائة وتسعة عشر وذلك هو المبلغ المذكور</w:t>
      </w:r>
      <w:r>
        <w:rPr>
          <w:rFonts w:eastAsia="Amiri" w:cs="Amiri" w:ascii="Amiri" w:hAnsi="Amiri"/>
          <w:color w:val="111111"/>
          <w:sz w:val="28"/>
          <w:szCs w:val="28"/>
          <w:rtl w:val="true"/>
          <w:lang w:bidi="ar-SA"/>
        </w:rPr>
        <w:t>».</w:t>
      </w:r>
    </w:p>
    <w:p>
      <w:pPr>
        <w:pStyle w:val="Heading2"/>
        <w:numPr>
          <w:ilvl w:val="1"/>
          <w:numId w:val="1"/>
        </w:numPr>
        <w:rPr/>
      </w:pPr>
      <w:bookmarkStart w:id="860" w:name="__RefHeading___Toc597386_3406789950"/>
      <w:bookmarkStart w:id="861" w:name="_Toc352"/>
      <w:bookmarkEnd w:id="860"/>
      <w:r>
        <w:rPr/>
        <w:t>2</w:t>
      </w:r>
      <w:r>
        <w:rPr>
          <w:rtl w:val="true"/>
        </w:rPr>
        <w:t xml:space="preserve"> - </w:t>
      </w:r>
      <w:r>
        <w:rPr>
          <w:rtl w:val="true"/>
        </w:rPr>
        <w:t xml:space="preserve">الكافية </w:t>
      </w:r>
      <w:r>
        <w:rPr>
          <w:rtl w:val="true"/>
        </w:rPr>
        <w:t xml:space="preserve">/ </w:t>
      </w:r>
      <w:r>
        <w:rPr>
          <w:rtl w:val="true"/>
        </w:rPr>
        <w:t xml:space="preserve">لابن الحاجب </w:t>
      </w:r>
      <w:r>
        <w:rPr>
          <w:rtl w:val="true"/>
        </w:rPr>
        <w:t>(</w:t>
      </w:r>
      <w:r>
        <w:rPr/>
        <w:t>19</w:t>
      </w:r>
      <w:r>
        <w:rPr>
          <w:rtl w:val="true"/>
        </w:rPr>
        <w:t xml:space="preserve"> </w:t>
      </w:r>
      <w:r>
        <w:rPr>
          <w:rtl w:val="true"/>
        </w:rPr>
        <w:t xml:space="preserve">ظ </w:t>
      </w:r>
      <w:r>
        <w:rPr>
          <w:rtl w:val="true"/>
        </w:rPr>
        <w:t xml:space="preserve">- </w:t>
      </w:r>
      <w:r>
        <w:rPr/>
        <w:t>71</w:t>
      </w:r>
      <w:r>
        <w:rPr>
          <w:rtl w:val="true"/>
        </w:rPr>
        <w:t xml:space="preserve"> </w:t>
      </w:r>
      <w:r>
        <w:rPr>
          <w:rtl w:val="true"/>
        </w:rPr>
        <w:t>و</w:t>
      </w:r>
      <w:r>
        <w:rPr>
          <w:rtl w:val="true"/>
        </w:rPr>
        <w:t xml:space="preserve">) [ </w:t>
      </w:r>
      <w:r>
        <w:rPr>
          <w:rtl w:val="true"/>
        </w:rPr>
        <w:t xml:space="preserve">النحو </w:t>
      </w:r>
      <w:r>
        <w:rPr>
          <w:rtl w:val="true"/>
        </w:rPr>
        <w:t>]</w:t>
      </w:r>
      <w:bookmarkEnd w:id="86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335/1</w:t>
      </w:r>
    </w:p>
    <w:p>
      <w:pPr>
        <w:pStyle w:val="Heading2"/>
        <w:numPr>
          <w:ilvl w:val="1"/>
          <w:numId w:val="1"/>
        </w:numPr>
        <w:rPr/>
      </w:pPr>
      <w:bookmarkStart w:id="862" w:name="__RefHeading___Toc597388_3406789950"/>
      <w:bookmarkStart w:id="863" w:name="_Toc353"/>
      <w:bookmarkEnd w:id="862"/>
      <w:r>
        <w:rPr/>
        <w:t>3</w:t>
      </w:r>
      <w:r>
        <w:rPr>
          <w:rtl w:val="true"/>
        </w:rPr>
        <w:t xml:space="preserve">- </w:t>
      </w:r>
      <w:r>
        <w:rPr>
          <w:rtl w:val="true"/>
        </w:rPr>
        <w:t xml:space="preserve">معدّل الصلاة </w:t>
      </w:r>
      <w:r>
        <w:rPr>
          <w:rtl w:val="true"/>
        </w:rPr>
        <w:t>(</w:t>
      </w:r>
      <w:r>
        <w:rPr/>
        <w:t>75</w:t>
      </w:r>
      <w:r>
        <w:rPr>
          <w:rtl w:val="true"/>
        </w:rPr>
        <w:t xml:space="preserve">ظ </w:t>
      </w:r>
      <w:r>
        <w:rPr>
          <w:rtl w:val="true"/>
        </w:rPr>
        <w:t xml:space="preserve">- </w:t>
      </w:r>
      <w:r>
        <w:rPr/>
        <w:t>97</w:t>
      </w:r>
      <w:r>
        <w:rPr>
          <w:rtl w:val="true"/>
        </w:rPr>
        <w:t>ظ</w:t>
      </w:r>
      <w:r>
        <w:rPr>
          <w:rtl w:val="true"/>
        </w:rPr>
        <w:t xml:space="preserve">) [ </w:t>
      </w:r>
      <w:r>
        <w:rPr>
          <w:rtl w:val="true"/>
        </w:rPr>
        <w:t xml:space="preserve">الفقه </w:t>
      </w:r>
      <w:r>
        <w:rPr>
          <w:rtl w:val="true"/>
        </w:rPr>
        <w:t>]</w:t>
      </w:r>
      <w:bookmarkEnd w:id="863"/>
    </w:p>
    <w:p>
      <w:pPr>
        <w:pStyle w:val="BookText"/>
        <w:rPr/>
      </w:pPr>
      <w:r>
        <w:rPr>
          <w:rFonts w:ascii="IRNazanin" w:hAnsi="IRNazanin" w:eastAsia="IRNazanin"/>
          <w:color w:val="111111"/>
          <w:sz w:val="28"/>
          <w:sz w:val="28"/>
          <w:szCs w:val="28"/>
          <w:rtl w:val="true"/>
          <w:lang w:bidi="fa-IR"/>
        </w:rPr>
        <w:t xml:space="preserve">لببرکلی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كتبها في امور ثلاثة من احكام الصلاة يتهاون بها عند الناس وهي الطمأنينة والمتابعة للامام وسنن صف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مرتبة على مقدمة في تفسير تعديل الأركان ومطلب في ادلته وخاتمة في المتابعة وسنن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أمر عباده باقامة الصلاة وتعديلها وجعلها رأس الدين وعروة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لم يوجد لا يكره ولا يلزم في المختار جذب رجل الى جنبه من الصف المقدم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بخط النسخ، عبدالحميد بن محمد الموسوي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في اوراقه ترمیم وعناوينه بالحمرة، الكتاب الثاني بخط النسخ، حسنعلي الطالقانی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العناوين بالحمرة في الهوامش، الكتاب الثالث بخط النستعليق، أحمد الخفيف،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الغلاف عادي</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864" w:name="pg15009_169705"/>
    </w:p>
    <w:p>
      <w:pPr>
        <w:pStyle w:val="BookText"/>
        <w:rPr/>
      </w:pPr>
      <w:bookmarkEnd w:id="864"/>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865" w:name="__RefHeading___Toc597390_3406789950"/>
      <w:bookmarkStart w:id="866" w:name="_Toc354"/>
      <w:bookmarkEnd w:id="865"/>
      <w:r>
        <w:rPr/>
        <w:t>1</w:t>
      </w:r>
      <w:r>
        <w:rPr>
          <w:rtl w:val="true"/>
        </w:rPr>
        <w:t xml:space="preserve"> - </w:t>
      </w:r>
      <w:r>
        <w:rPr>
          <w:rtl w:val="true"/>
        </w:rPr>
        <w:t xml:space="preserve">الولدية في المناظرة </w:t>
      </w:r>
      <w:r>
        <w:rPr>
          <w:rtl w:val="true"/>
        </w:rPr>
        <w:t>(</w:t>
      </w:r>
      <w:r>
        <w:rPr/>
        <w:t>1</w:t>
      </w:r>
      <w:r>
        <w:rPr>
          <w:rtl w:val="true"/>
        </w:rPr>
        <w:t xml:space="preserve">ظ </w:t>
      </w:r>
      <w:r>
        <w:rPr>
          <w:rtl w:val="true"/>
        </w:rPr>
        <w:t xml:space="preserve">- </w:t>
      </w:r>
      <w:r>
        <w:rPr/>
        <w:t>12</w:t>
      </w:r>
      <w:r>
        <w:rPr>
          <w:rtl w:val="true"/>
        </w:rPr>
        <w:t>و</w:t>
      </w:r>
      <w:r>
        <w:rPr>
          <w:rtl w:val="true"/>
        </w:rPr>
        <w:t xml:space="preserve">) [ </w:t>
      </w:r>
      <w:r>
        <w:rPr>
          <w:rtl w:val="true"/>
        </w:rPr>
        <w:t xml:space="preserve">المنطق </w:t>
      </w:r>
      <w:r>
        <w:rPr>
          <w:rtl w:val="true"/>
        </w:rPr>
        <w:t>]</w:t>
      </w:r>
      <w:bookmarkEnd w:id="866"/>
    </w:p>
    <w:p>
      <w:pPr>
        <w:pStyle w:val="BookText"/>
        <w:rPr/>
      </w:pPr>
      <w:r>
        <w:rPr>
          <w:rFonts w:ascii="Amiri" w:hAnsi="Amiri" w:eastAsia="Amiri" w:cs="Amiri"/>
          <w:color w:val="111111"/>
          <w:sz w:val="28"/>
          <w:sz w:val="28"/>
          <w:szCs w:val="28"/>
          <w:rtl w:val="true"/>
          <w:lang w:bidi="ar-SA"/>
        </w:rPr>
        <w:t>لمحمد المدعوّ بساجقلي زادة</w:t>
      </w:r>
    </w:p>
    <w:p>
      <w:pPr>
        <w:pStyle w:val="BookText"/>
        <w:rPr/>
      </w:pPr>
      <w:r>
        <w:rPr>
          <w:rFonts w:ascii="Amiri" w:hAnsi="Amiri" w:eastAsia="Amiri" w:cs="Amiri"/>
          <w:color w:val="111111"/>
          <w:sz w:val="28"/>
          <w:sz w:val="28"/>
          <w:szCs w:val="28"/>
          <w:rtl w:val="true"/>
          <w:lang w:bidi="ar-SA"/>
        </w:rPr>
        <w:t>رسالة في فن المناظرة مرتبة على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والتقسيم والتصديق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وبحمده وصلاة وسلام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وسبحانه ربنا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867" w:name="__RefHeading___Toc597392_3406789950"/>
      <w:bookmarkStart w:id="868" w:name="_Toc355"/>
      <w:bookmarkEnd w:id="867"/>
      <w:r>
        <w:rPr/>
        <w:t>2</w:t>
      </w:r>
      <w:r>
        <w:rPr>
          <w:rtl w:val="true"/>
        </w:rPr>
        <w:t xml:space="preserve">- </w:t>
      </w:r>
      <w:r>
        <w:rPr>
          <w:rtl w:val="true"/>
        </w:rPr>
        <w:t xml:space="preserve">شرح رسالة المناظرة </w:t>
      </w:r>
      <w:r>
        <w:rPr>
          <w:rtl w:val="true"/>
        </w:rPr>
        <w:t>(</w:t>
      </w:r>
      <w:r>
        <w:rPr/>
        <w:t>13</w:t>
      </w:r>
      <w:r>
        <w:rPr>
          <w:rtl w:val="true"/>
        </w:rPr>
        <w:t xml:space="preserve">ظ </w:t>
      </w:r>
      <w:r>
        <w:rPr>
          <w:rtl w:val="true"/>
        </w:rPr>
        <w:t xml:space="preserve">- </w:t>
      </w:r>
      <w:r>
        <w:rPr/>
        <w:t>21</w:t>
      </w:r>
      <w:r>
        <w:rPr>
          <w:rtl w:val="true"/>
        </w:rPr>
        <w:t>ظ</w:t>
      </w:r>
      <w:r>
        <w:rPr>
          <w:rtl w:val="true"/>
        </w:rPr>
        <w:t xml:space="preserve">) [ </w:t>
      </w:r>
      <w:r>
        <w:rPr>
          <w:rtl w:val="true"/>
        </w:rPr>
        <w:t xml:space="preserve">المنطق </w:t>
      </w:r>
      <w:r>
        <w:rPr>
          <w:rtl w:val="true"/>
        </w:rPr>
        <w:t>]</w:t>
      </w:r>
      <w:bookmarkEnd w:id="86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شرح مزجي على رسالة كتبها المؤلف نفسه في علم المناظرة والاداب وهي غير الرسالة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مانع لعطائه ولا معارض لقضائه ولا مناقض لإنشائه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آداب البحث او لا مزيد عليها في تقرير القواعد في كل باب</w:t>
      </w:r>
      <w:r>
        <w:rPr>
          <w:rFonts w:eastAsia="Amiri" w:cs="Amiri" w:ascii="Amiri" w:hAnsi="Amiri"/>
          <w:color w:val="111111"/>
          <w:sz w:val="28"/>
          <w:szCs w:val="28"/>
          <w:rtl w:val="true"/>
          <w:lang w:bidi="ar-SA"/>
        </w:rPr>
        <w:t>».</w:t>
      </w:r>
    </w:p>
    <w:p>
      <w:pPr>
        <w:pStyle w:val="Heading2"/>
        <w:numPr>
          <w:ilvl w:val="1"/>
          <w:numId w:val="1"/>
        </w:numPr>
        <w:rPr/>
      </w:pPr>
      <w:bookmarkStart w:id="869" w:name="__RefHeading___Toc597394_3406789950"/>
      <w:bookmarkStart w:id="870" w:name="_Toc356"/>
      <w:bookmarkEnd w:id="869"/>
      <w:r>
        <w:rPr/>
        <w:t>3</w:t>
      </w:r>
      <w:r>
        <w:rPr>
          <w:rtl w:val="true"/>
        </w:rPr>
        <w:t xml:space="preserve">- </w:t>
      </w:r>
      <w:r>
        <w:rPr>
          <w:rtl w:val="true"/>
        </w:rPr>
        <w:t xml:space="preserve">شرح رسالة الآداب </w:t>
      </w:r>
      <w:r>
        <w:rPr>
          <w:rtl w:val="true"/>
        </w:rPr>
        <w:t>(</w:t>
      </w:r>
      <w:r>
        <w:rPr/>
        <w:t>32</w:t>
      </w:r>
      <w:r>
        <w:rPr>
          <w:rtl w:val="true"/>
        </w:rPr>
        <w:t xml:space="preserve">ظ </w:t>
      </w:r>
      <w:r>
        <w:rPr>
          <w:rtl w:val="true"/>
        </w:rPr>
        <w:t xml:space="preserve">- </w:t>
      </w:r>
      <w:r>
        <w:rPr/>
        <w:t>35</w:t>
      </w:r>
      <w:r>
        <w:rPr>
          <w:rtl w:val="true"/>
        </w:rPr>
        <w:t>و</w:t>
      </w:r>
      <w:r>
        <w:rPr>
          <w:rtl w:val="true"/>
        </w:rPr>
        <w:t xml:space="preserve">) [ </w:t>
      </w:r>
      <w:r>
        <w:rPr>
          <w:rtl w:val="true"/>
        </w:rPr>
        <w:t xml:space="preserve">المنطق </w:t>
      </w:r>
      <w:r>
        <w:rPr>
          <w:rtl w:val="true"/>
        </w:rPr>
        <w:t>]</w:t>
      </w:r>
      <w:bookmarkEnd w:id="870"/>
    </w:p>
    <w:p>
      <w:pPr>
        <w:pStyle w:val="BookText"/>
        <w:rPr/>
      </w:pPr>
      <w:r>
        <w:rPr>
          <w:rFonts w:ascii="IRNazanin" w:hAnsi="IRNazanin" w:eastAsia="IRNazanin"/>
          <w:color w:val="111111"/>
          <w:sz w:val="28"/>
          <w:sz w:val="28"/>
          <w:szCs w:val="28"/>
          <w:rtl w:val="true"/>
          <w:lang w:bidi="fa-IR"/>
        </w:rPr>
        <w:t>لاحمد بن محمد الغازآبادی</w:t>
      </w:r>
    </w:p>
    <w:p>
      <w:pPr>
        <w:pStyle w:val="BookText"/>
        <w:rPr/>
      </w:pPr>
      <w:r>
        <w:rPr>
          <w:rFonts w:ascii="IRNazanin" w:hAnsi="IRNazanin" w:eastAsia="IRNazanin"/>
          <w:color w:val="111111"/>
          <w:sz w:val="28"/>
          <w:sz w:val="28"/>
          <w:szCs w:val="28"/>
          <w:rtl w:val="true"/>
          <w:lang w:bidi="fa-IR"/>
        </w:rPr>
        <w:t>شرح مزجي على رسالة محمد بن پیرعلي البركوي في آداب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أدّبنا بالمناظرة ومنعنا عن العناد والمكابرة ونقص بنیان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عجز أحد المذكورين من المناظر والسائل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871" w:name="__RefHeading___Toc597396_3406789950"/>
      <w:bookmarkStart w:id="872" w:name="_Toc357"/>
      <w:bookmarkEnd w:id="871"/>
      <w:r>
        <w:rPr/>
        <w:t>4</w:t>
      </w:r>
      <w:r>
        <w:rPr>
          <w:rtl w:val="true"/>
        </w:rPr>
        <w:t xml:space="preserve"> - </w:t>
      </w:r>
      <w:r>
        <w:rPr>
          <w:rtl w:val="true"/>
        </w:rPr>
        <w:t xml:space="preserve">مختصر اللبيب </w:t>
      </w:r>
      <w:r>
        <w:rPr>
          <w:rtl w:val="true"/>
        </w:rPr>
        <w:t>(</w:t>
      </w:r>
      <w:r>
        <w:rPr/>
        <w:t>37</w:t>
      </w:r>
      <w:r>
        <w:rPr>
          <w:rtl w:val="true"/>
        </w:rPr>
        <w:t xml:space="preserve">ظ </w:t>
      </w:r>
      <w:r>
        <w:rPr>
          <w:rtl w:val="true"/>
        </w:rPr>
        <w:t xml:space="preserve">- </w:t>
      </w:r>
      <w:r>
        <w:rPr/>
        <w:t>84</w:t>
      </w:r>
      <w:r>
        <w:rPr>
          <w:rtl w:val="true"/>
        </w:rPr>
        <w:t>و</w:t>
      </w:r>
      <w:r>
        <w:rPr>
          <w:rtl w:val="true"/>
        </w:rPr>
        <w:t xml:space="preserve">) [ </w:t>
      </w:r>
      <w:r>
        <w:rPr>
          <w:rtl w:val="true"/>
        </w:rPr>
        <w:t xml:space="preserve">النحو </w:t>
      </w:r>
      <w:r>
        <w:rPr>
          <w:rtl w:val="true"/>
        </w:rPr>
        <w:t>]</w:t>
      </w:r>
      <w:bookmarkEnd w:id="87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منتخب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لابن هشام الأنصاري</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سبحانه ونسله احسانه، فاكثر هذه مستصفى من مغني اللبيب</w:t>
      </w:r>
      <w:r>
        <w:rPr>
          <w:rFonts w:eastAsia="Amiri" w:cs="Amiri" w:ascii="Amiri" w:hAnsi="Amiri"/>
          <w:color w:val="111111"/>
          <w:sz w:val="28"/>
          <w:szCs w:val="28"/>
          <w:rtl w:val="true"/>
          <w:lang w:bidi="ar-SA"/>
        </w:rPr>
        <w:t xml:space="preserve">». </w:t>
      </w:r>
      <w:bookmarkStart w:id="873" w:name="pg15009_169706"/>
    </w:p>
    <w:p>
      <w:pPr>
        <w:pStyle w:val="BookText"/>
        <w:rPr/>
      </w:pPr>
      <w:bookmarkEnd w:id="873"/>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اللهم بالسداد واليه المرجع والمآب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الخلاصة من مغني اللبيب</w:t>
      </w:r>
      <w:r>
        <w:rPr>
          <w:rFonts w:eastAsia="Amiri" w:cs="Amiri" w:ascii="Amiri" w:hAnsi="Amiri"/>
          <w:color w:val="111111"/>
          <w:sz w:val="28"/>
          <w:szCs w:val="28"/>
          <w:rtl w:val="true"/>
          <w:lang w:bidi="ar-SA"/>
        </w:rPr>
        <w:t>».</w:t>
      </w:r>
    </w:p>
    <w:p>
      <w:pPr>
        <w:pStyle w:val="Heading2"/>
        <w:numPr>
          <w:ilvl w:val="1"/>
          <w:numId w:val="1"/>
        </w:numPr>
        <w:rPr/>
      </w:pPr>
      <w:bookmarkStart w:id="874" w:name="__RefHeading___Toc597398_3406789950"/>
      <w:bookmarkStart w:id="875" w:name="_Toc358"/>
      <w:bookmarkEnd w:id="874"/>
      <w:r>
        <w:rPr/>
        <w:t>5</w:t>
      </w:r>
      <w:r>
        <w:rPr>
          <w:rtl w:val="true"/>
        </w:rPr>
        <w:t xml:space="preserve">- </w:t>
      </w:r>
      <w:r>
        <w:rPr>
          <w:rtl w:val="true"/>
        </w:rPr>
        <w:t xml:space="preserve">الالفية </w:t>
      </w:r>
      <w:r>
        <w:rPr>
          <w:rtl w:val="true"/>
        </w:rPr>
        <w:t xml:space="preserve">/ </w:t>
      </w:r>
      <w:r>
        <w:rPr>
          <w:rtl w:val="true"/>
        </w:rPr>
        <w:t xml:space="preserve">لابن مالك </w:t>
      </w:r>
      <w:r>
        <w:rPr>
          <w:rtl w:val="true"/>
        </w:rPr>
        <w:t>(</w:t>
      </w:r>
      <w:r>
        <w:rPr/>
        <w:t>85</w:t>
      </w:r>
      <w:r>
        <w:rPr>
          <w:rtl w:val="true"/>
        </w:rPr>
        <w:t xml:space="preserve">ظ </w:t>
      </w:r>
      <w:r>
        <w:rPr>
          <w:rtl w:val="true"/>
        </w:rPr>
        <w:t xml:space="preserve">- </w:t>
      </w:r>
      <w:r>
        <w:rPr/>
        <w:t>112</w:t>
      </w:r>
      <w:r>
        <w:rPr>
          <w:rtl w:val="true"/>
        </w:rPr>
        <w:t>ظ</w:t>
      </w:r>
      <w:r>
        <w:rPr>
          <w:rtl w:val="true"/>
        </w:rPr>
        <w:t xml:space="preserve">) [ </w:t>
      </w:r>
      <w:r>
        <w:rPr>
          <w:rtl w:val="true"/>
        </w:rPr>
        <w:t xml:space="preserve">النحو </w:t>
      </w:r>
      <w:r>
        <w:rPr>
          <w:rtl w:val="true"/>
        </w:rPr>
        <w:t>]</w:t>
      </w:r>
      <w:bookmarkEnd w:id="87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والنسخة ناقصة من آخرها قليلاً</w:t>
      </w:r>
      <w:r>
        <w:rPr>
          <w:rFonts w:eastAsia="Amiri" w:cs="Amiri" w:ascii="Amiri" w:hAnsi="Amiri"/>
          <w:color w:val="111111"/>
          <w:sz w:val="28"/>
          <w:szCs w:val="28"/>
          <w:rtl w:val="true"/>
          <w:lang w:bidi="ar-SA"/>
        </w:rPr>
        <w:t>.</w:t>
      </w:r>
    </w:p>
    <w:p>
      <w:pPr>
        <w:pStyle w:val="Heading2"/>
        <w:numPr>
          <w:ilvl w:val="1"/>
          <w:numId w:val="1"/>
        </w:numPr>
        <w:rPr/>
      </w:pPr>
      <w:bookmarkStart w:id="876" w:name="__RefHeading___Toc597400_3406789950"/>
      <w:bookmarkStart w:id="877" w:name="_Toc359"/>
      <w:bookmarkEnd w:id="876"/>
      <w:r>
        <w:rPr/>
        <w:t>6</w:t>
      </w:r>
      <w:r>
        <w:rPr>
          <w:rtl w:val="true"/>
        </w:rPr>
        <w:t xml:space="preserve"> - </w:t>
      </w:r>
      <w:r>
        <w:rPr>
          <w:rtl w:val="true"/>
        </w:rPr>
        <w:t xml:space="preserve">مختصر في العروض </w:t>
      </w:r>
      <w:r>
        <w:rPr>
          <w:rtl w:val="true"/>
        </w:rPr>
        <w:t>(</w:t>
      </w:r>
      <w:r>
        <w:rPr/>
        <w:t>117</w:t>
      </w:r>
      <w:r>
        <w:rPr>
          <w:rtl w:val="true"/>
        </w:rPr>
        <w:t xml:space="preserve">ظ </w:t>
      </w:r>
      <w:r>
        <w:rPr>
          <w:rtl w:val="true"/>
        </w:rPr>
        <w:t xml:space="preserve">- </w:t>
      </w:r>
      <w:r>
        <w:rPr/>
        <w:t>121</w:t>
      </w:r>
      <w:r>
        <w:rPr>
          <w:rtl w:val="true"/>
        </w:rPr>
        <w:t>و</w:t>
      </w:r>
      <w:r>
        <w:rPr>
          <w:rtl w:val="true"/>
        </w:rPr>
        <w:t>) [</w:t>
      </w:r>
      <w:r>
        <w:rPr>
          <w:rtl w:val="true"/>
        </w:rPr>
        <w:t xml:space="preserve">العروض </w:t>
      </w:r>
      <w:r>
        <w:rPr>
          <w:rtl w:val="true"/>
        </w:rPr>
        <w:t>]</w:t>
      </w:r>
      <w:bookmarkEnd w:id="877"/>
    </w:p>
    <w:p>
      <w:pPr>
        <w:pStyle w:val="BookText"/>
        <w:rPr/>
      </w:pPr>
      <w:r>
        <w:rPr>
          <w:rFonts w:ascii="IRNazanin" w:hAnsi="IRNazanin" w:eastAsia="IRNazanin"/>
          <w:color w:val="111111"/>
          <w:sz w:val="28"/>
          <w:sz w:val="28"/>
          <w:szCs w:val="28"/>
          <w:rtl w:val="true"/>
          <w:lang w:bidi="fa-IR"/>
        </w:rPr>
        <w:t>لأبي عبد الله محمد بن ابي جیش الانصاري الأندلسي المغربي</w:t>
      </w:r>
    </w:p>
    <w:p>
      <w:pPr>
        <w:pStyle w:val="BookText"/>
        <w:rPr/>
      </w:pPr>
      <w:r>
        <w:rPr>
          <w:rFonts w:ascii="Amiri" w:hAnsi="Amiri" w:eastAsia="Amiri" w:cs="Amiri"/>
          <w:color w:val="111111"/>
          <w:sz w:val="28"/>
          <w:sz w:val="28"/>
          <w:szCs w:val="28"/>
          <w:rtl w:val="true"/>
          <w:lang w:bidi="ar-SA"/>
        </w:rPr>
        <w:t>مختصر في قواعد الشعر والبحر الطويل و اوزانها وامثلة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واتوكل عليه واصلي على نبيه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شانه انه منجز وعده جانب من عنادي</w:t>
      </w:r>
      <w:r>
        <w:rPr>
          <w:rFonts w:eastAsia="Amiri" w:cs="Amiri" w:ascii="Amiri" w:hAnsi="Amiri"/>
          <w:color w:val="111111"/>
          <w:sz w:val="28"/>
          <w:szCs w:val="28"/>
          <w:rtl w:val="true"/>
          <w:lang w:bidi="ar-SA"/>
        </w:rPr>
        <w:t>».</w:t>
      </w:r>
    </w:p>
    <w:p>
      <w:pPr>
        <w:pStyle w:val="Heading2"/>
        <w:numPr>
          <w:ilvl w:val="1"/>
          <w:numId w:val="1"/>
        </w:numPr>
        <w:rPr/>
      </w:pPr>
      <w:bookmarkStart w:id="878" w:name="__RefHeading___Toc597402_3406789950"/>
      <w:bookmarkStart w:id="879" w:name="_Toc360"/>
      <w:bookmarkEnd w:id="878"/>
      <w:r>
        <w:rPr/>
        <w:t>7</w:t>
      </w:r>
      <w:r>
        <w:rPr>
          <w:rtl w:val="true"/>
        </w:rPr>
        <w:t xml:space="preserve">- </w:t>
      </w:r>
      <w:r>
        <w:rPr>
          <w:rtl w:val="true"/>
        </w:rPr>
        <w:t xml:space="preserve">رسالة في المناظرة </w:t>
      </w:r>
      <w:r>
        <w:rPr>
          <w:rtl w:val="true"/>
        </w:rPr>
        <w:t>(</w:t>
      </w:r>
      <w:r>
        <w:rPr/>
        <w:t>125</w:t>
      </w:r>
      <w:r>
        <w:rPr>
          <w:rtl w:val="true"/>
        </w:rPr>
        <w:t xml:space="preserve">ظ </w:t>
      </w:r>
      <w:r>
        <w:rPr>
          <w:rtl w:val="true"/>
        </w:rPr>
        <w:t xml:space="preserve">- </w:t>
      </w:r>
      <w:r>
        <w:rPr/>
        <w:t>127</w:t>
      </w:r>
      <w:r>
        <w:rPr>
          <w:rtl w:val="true"/>
        </w:rPr>
        <w:t>و</w:t>
      </w:r>
      <w:r>
        <w:rPr>
          <w:rtl w:val="true"/>
        </w:rPr>
        <w:t xml:space="preserve">) [ </w:t>
      </w:r>
      <w:r>
        <w:rPr>
          <w:rtl w:val="true"/>
        </w:rPr>
        <w:t xml:space="preserve">المنطق </w:t>
      </w:r>
      <w:r>
        <w:rPr>
          <w:rtl w:val="true"/>
        </w:rPr>
        <w:t>]</w:t>
      </w:r>
      <w:bookmarkEnd w:id="87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لطيفة مختصرة في فن المناظرة مرتبة على مقدمة ومقصد وخاتمة، والخاتمة تتضمن احد عشر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اخذه عن والده</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يجيب داعيه في بابه و لاتخيب سائله عن جنابه صلّ على من اول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اسكنه في اعلى جنانه والله اسأل أن ينفع الطلاب من معاشر الاحباب</w:t>
      </w:r>
      <w:r>
        <w:rPr>
          <w:rFonts w:eastAsia="Amiri" w:cs="Amiri" w:ascii="Amiri" w:hAnsi="Amiri"/>
          <w:color w:val="111111"/>
          <w:sz w:val="28"/>
          <w:szCs w:val="28"/>
          <w:rtl w:val="true"/>
          <w:lang w:bidi="ar-SA"/>
        </w:rPr>
        <w:t>».</w:t>
      </w:r>
    </w:p>
    <w:p>
      <w:pPr>
        <w:pStyle w:val="Heading2"/>
        <w:numPr>
          <w:ilvl w:val="1"/>
          <w:numId w:val="1"/>
        </w:numPr>
        <w:rPr/>
      </w:pPr>
      <w:bookmarkStart w:id="880" w:name="__RefHeading___Toc597404_3406789950"/>
      <w:bookmarkStart w:id="881" w:name="_Toc361"/>
      <w:bookmarkEnd w:id="880"/>
      <w:r>
        <w:rPr/>
        <w:t>8</w:t>
      </w:r>
      <w:r>
        <w:rPr>
          <w:rtl w:val="true"/>
        </w:rPr>
        <w:t xml:space="preserve">- </w:t>
      </w:r>
      <w:r>
        <w:rPr>
          <w:rtl w:val="true"/>
        </w:rPr>
        <w:t xml:space="preserve">رسالة في المناظرة </w:t>
      </w:r>
      <w:r>
        <w:rPr>
          <w:rtl w:val="true"/>
        </w:rPr>
        <w:t>(</w:t>
      </w:r>
      <w:r>
        <w:rPr/>
        <w:t>127</w:t>
      </w:r>
      <w:r>
        <w:rPr>
          <w:rtl w:val="true"/>
        </w:rPr>
        <w:t xml:space="preserve"> </w:t>
      </w:r>
      <w:r>
        <w:rPr>
          <w:rtl w:val="true"/>
        </w:rPr>
        <w:t xml:space="preserve">و </w:t>
      </w:r>
      <w:r>
        <w:rPr>
          <w:rtl w:val="true"/>
        </w:rPr>
        <w:t xml:space="preserve">- </w:t>
      </w:r>
      <w:r>
        <w:rPr/>
        <w:t>127</w:t>
      </w:r>
      <w:r>
        <w:rPr>
          <w:rtl w:val="true"/>
        </w:rPr>
        <w:t>ظ</w:t>
      </w:r>
      <w:r>
        <w:rPr>
          <w:rtl w:val="true"/>
        </w:rPr>
        <w:t xml:space="preserve">) [ </w:t>
      </w:r>
      <w:r>
        <w:rPr>
          <w:rtl w:val="true"/>
        </w:rPr>
        <w:t xml:space="preserve">المنطق </w:t>
      </w:r>
      <w:r>
        <w:rPr>
          <w:rtl w:val="true"/>
        </w:rPr>
        <w:t>]</w:t>
      </w:r>
      <w:bookmarkEnd w:id="88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حبيبه محمد عليه السلام وآله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لابدّ من شاهد وقس على هذا الى أن ينتهي الى عجز احدها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2" w:name="__RefHeading___Toc597406_3406789950"/>
      <w:bookmarkStart w:id="883" w:name="_Toc362"/>
      <w:bookmarkEnd w:id="882"/>
      <w:r>
        <w:rPr/>
        <w:t>9</w:t>
      </w:r>
      <w:r>
        <w:rPr>
          <w:rtl w:val="true"/>
        </w:rPr>
        <w:t xml:space="preserve"> - </w:t>
      </w:r>
      <w:r>
        <w:rPr>
          <w:rtl w:val="true"/>
        </w:rPr>
        <w:t xml:space="preserve">الرسالة الموسويّة </w:t>
      </w:r>
      <w:r>
        <w:rPr>
          <w:rtl w:val="true"/>
        </w:rPr>
        <w:t>(</w:t>
      </w:r>
      <w:r>
        <w:rPr/>
        <w:t>127</w:t>
      </w:r>
      <w:r>
        <w:rPr>
          <w:rtl w:val="true"/>
        </w:rPr>
        <w:t xml:space="preserve">ظ </w:t>
      </w:r>
      <w:r>
        <w:rPr>
          <w:rtl w:val="true"/>
        </w:rPr>
        <w:t xml:space="preserve">- </w:t>
      </w:r>
      <w:r>
        <w:rPr/>
        <w:t>129</w:t>
      </w:r>
      <w:r>
        <w:rPr>
          <w:rtl w:val="true"/>
        </w:rPr>
        <w:t>و</w:t>
      </w:r>
      <w:r>
        <w:rPr>
          <w:rtl w:val="true"/>
        </w:rPr>
        <w:t xml:space="preserve">) [ </w:t>
      </w:r>
      <w:r>
        <w:rPr>
          <w:rtl w:val="true"/>
        </w:rPr>
        <w:t xml:space="preserve">المنطق </w:t>
      </w:r>
      <w:r>
        <w:rPr>
          <w:rtl w:val="true"/>
        </w:rPr>
        <w:t>]</w:t>
      </w:r>
      <w:bookmarkStart w:id="884" w:name="pg15009_169707"/>
      <w:bookmarkEnd w:id="883"/>
    </w:p>
    <w:p>
      <w:pPr>
        <w:pStyle w:val="BookText"/>
        <w:rPr/>
      </w:pPr>
      <w:bookmarkEnd w:id="884"/>
      <w:r>
        <w:rPr>
          <w:rFonts w:ascii="Amiri" w:hAnsi="Amiri" w:eastAsia="Amiri" w:cs="Amiri"/>
          <w:color w:val="111111"/>
          <w:sz w:val="28"/>
          <w:sz w:val="28"/>
          <w:szCs w:val="28"/>
          <w:rtl w:val="true"/>
          <w:lang w:bidi="ar-SA"/>
        </w:rPr>
        <w:t>رسالة في انواع القياس وكيفية انتاجها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القياس اما ان يذكر كلتا مقدمتیه او يطوي احدى مقدمتيه، فان كان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تأمل في هذا المقام فان فيه من الف الاقدام</w:t>
      </w:r>
      <w:r>
        <w:rPr>
          <w:rFonts w:eastAsia="Amiri" w:cs="Amiri" w:ascii="Amiri" w:hAnsi="Amiri"/>
          <w:color w:val="111111"/>
          <w:sz w:val="28"/>
          <w:szCs w:val="28"/>
          <w:rtl w:val="true"/>
          <w:lang w:bidi="ar-SA"/>
        </w:rPr>
        <w:t>».</w:t>
      </w:r>
    </w:p>
    <w:p>
      <w:pPr>
        <w:pStyle w:val="Heading2"/>
        <w:numPr>
          <w:ilvl w:val="1"/>
          <w:numId w:val="1"/>
        </w:numPr>
        <w:rPr/>
      </w:pPr>
      <w:bookmarkStart w:id="885" w:name="__RefHeading___Toc597408_3406789950"/>
      <w:bookmarkStart w:id="886" w:name="_Toc363"/>
      <w:bookmarkEnd w:id="885"/>
      <w:r>
        <w:rPr/>
        <w:t>10</w:t>
      </w:r>
      <w:r>
        <w:rPr>
          <w:rtl w:val="true"/>
        </w:rPr>
        <w:t xml:space="preserve"> - </w:t>
      </w:r>
      <w:r>
        <w:rPr>
          <w:rtl w:val="true"/>
        </w:rPr>
        <w:t xml:space="preserve">رسالة في ترديد القضية الانفصاليّة </w:t>
      </w:r>
      <w:r>
        <w:rPr>
          <w:rtl w:val="true"/>
        </w:rPr>
        <w:t>(</w:t>
      </w:r>
      <w:r>
        <w:rPr/>
        <w:t>129</w:t>
      </w:r>
      <w:r>
        <w:rPr>
          <w:rtl w:val="true"/>
        </w:rPr>
        <w:t xml:space="preserve">ظ </w:t>
      </w:r>
      <w:r>
        <w:rPr>
          <w:rtl w:val="true"/>
        </w:rPr>
        <w:t xml:space="preserve">- </w:t>
      </w:r>
      <w:r>
        <w:rPr/>
        <w:t>130</w:t>
      </w:r>
      <w:r>
        <w:rPr>
          <w:rtl w:val="true"/>
        </w:rPr>
        <w:t>و</w:t>
      </w:r>
      <w:r>
        <w:rPr>
          <w:rtl w:val="true"/>
        </w:rPr>
        <w:t xml:space="preserve">) [ </w:t>
      </w:r>
      <w:r>
        <w:rPr>
          <w:rtl w:val="true"/>
        </w:rPr>
        <w:t xml:space="preserve">المنطق </w:t>
      </w:r>
      <w:r>
        <w:rPr>
          <w:rtl w:val="true"/>
        </w:rPr>
        <w:t>]</w:t>
      </w:r>
      <w:bookmarkEnd w:id="88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يذكر فيها ان ترديد القضية الانفصالية لا يشبه بالتقسيم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أمر والصلاة على محمد خير البشر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التعريف اللفظي فالمقصود منه التصديق كما علم في البداهة والكسب</w:t>
      </w:r>
      <w:r>
        <w:rPr>
          <w:rFonts w:eastAsia="Amiri" w:cs="Amiri" w:ascii="Amiri" w:hAnsi="Amiri"/>
          <w:color w:val="111111"/>
          <w:sz w:val="28"/>
          <w:szCs w:val="28"/>
          <w:rtl w:val="true"/>
          <w:lang w:bidi="ar-SA"/>
        </w:rPr>
        <w:t>».</w:t>
      </w:r>
    </w:p>
    <w:p>
      <w:pPr>
        <w:pStyle w:val="Heading2"/>
        <w:numPr>
          <w:ilvl w:val="1"/>
          <w:numId w:val="1"/>
        </w:numPr>
        <w:rPr/>
      </w:pPr>
      <w:bookmarkStart w:id="887" w:name="__RefHeading___Toc597410_3406789950"/>
      <w:bookmarkStart w:id="888" w:name="_Toc364"/>
      <w:bookmarkEnd w:id="887"/>
      <w:r>
        <w:rPr/>
        <w:t>11</w:t>
      </w:r>
      <w:r>
        <w:rPr>
          <w:rtl w:val="true"/>
        </w:rPr>
        <w:t xml:space="preserve"> - </w:t>
      </w:r>
      <w:r>
        <w:rPr>
          <w:rtl w:val="true"/>
        </w:rPr>
        <w:t xml:space="preserve">الألفية في العروض </w:t>
      </w:r>
      <w:r>
        <w:rPr>
          <w:rtl w:val="true"/>
        </w:rPr>
        <w:t xml:space="preserve">( </w:t>
      </w:r>
      <w:r>
        <w:rPr/>
        <w:t>131</w:t>
      </w:r>
      <w:r>
        <w:rPr>
          <w:rtl w:val="true"/>
        </w:rPr>
        <w:t xml:space="preserve">ظ </w:t>
      </w:r>
      <w:r>
        <w:rPr>
          <w:rtl w:val="true"/>
        </w:rPr>
        <w:t xml:space="preserve">- </w:t>
      </w:r>
      <w:r>
        <w:rPr/>
        <w:t>136</w:t>
      </w:r>
      <w:r>
        <w:rPr>
          <w:rtl w:val="true"/>
        </w:rPr>
        <w:t>ظ</w:t>
      </w:r>
      <w:r>
        <w:rPr>
          <w:rtl w:val="true"/>
        </w:rPr>
        <w:t xml:space="preserve">) [ </w:t>
      </w:r>
      <w:r>
        <w:rPr>
          <w:rtl w:val="true"/>
        </w:rPr>
        <w:t xml:space="preserve">العروض </w:t>
      </w:r>
      <w:r>
        <w:rPr>
          <w:rtl w:val="true"/>
        </w:rPr>
        <w:t>]</w:t>
      </w:r>
      <w:bookmarkEnd w:id="888"/>
    </w:p>
    <w:p>
      <w:pPr>
        <w:pStyle w:val="BookText"/>
        <w:rPr/>
      </w:pPr>
      <w:r>
        <w:rPr>
          <w:rFonts w:ascii="Amiri" w:hAnsi="Amiri" w:eastAsia="Amiri" w:cs="Amiri"/>
          <w:color w:val="111111"/>
          <w:sz w:val="28"/>
          <w:sz w:val="28"/>
          <w:szCs w:val="28"/>
          <w:rtl w:val="true"/>
          <w:lang w:bidi="ar-SA"/>
        </w:rPr>
        <w:t>لعبدالله الخزرجي</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للشعر میزان تسمّى عروضه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النقص والترجيحات يدريهما الفتي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 عبدالله ذي الخزرجي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مطالعها اتحافه منه بالدعاء</w:t>
      </w:r>
      <w:r>
        <w:rPr>
          <w:rFonts w:eastAsia="Amiri" w:cs="Amiri" w:ascii="Amiri" w:hAnsi="Amiri"/>
          <w:color w:val="111111"/>
          <w:sz w:val="28"/>
          <w:szCs w:val="28"/>
          <w:rtl w:val="true"/>
          <w:lang w:bidi="ar-SA"/>
        </w:rPr>
        <w:t>».</w:t>
      </w:r>
    </w:p>
    <w:p>
      <w:pPr>
        <w:pStyle w:val="Heading2"/>
        <w:numPr>
          <w:ilvl w:val="1"/>
          <w:numId w:val="1"/>
        </w:numPr>
        <w:rPr/>
      </w:pPr>
      <w:bookmarkStart w:id="889" w:name="__RefHeading___Toc597412_3406789950"/>
      <w:bookmarkStart w:id="890" w:name="_Toc365"/>
      <w:bookmarkEnd w:id="889"/>
      <w:r>
        <w:rPr/>
        <w:t>12</w:t>
      </w:r>
      <w:r>
        <w:rPr>
          <w:rtl w:val="true"/>
        </w:rPr>
        <w:t xml:space="preserve">- </w:t>
      </w:r>
      <w:r>
        <w:rPr>
          <w:rtl w:val="true"/>
        </w:rPr>
        <w:t xml:space="preserve">زبدة المناظرة </w:t>
      </w:r>
      <w:r>
        <w:rPr>
          <w:rtl w:val="true"/>
        </w:rPr>
        <w:t>(</w:t>
      </w:r>
      <w:r>
        <w:rPr/>
        <w:t>139</w:t>
      </w:r>
      <w:r>
        <w:rPr>
          <w:rtl w:val="true"/>
        </w:rPr>
        <w:t xml:space="preserve">ظ </w:t>
      </w:r>
      <w:r>
        <w:rPr>
          <w:rtl w:val="true"/>
        </w:rPr>
        <w:t xml:space="preserve">- </w:t>
      </w:r>
      <w:r>
        <w:rPr/>
        <w:t>140</w:t>
      </w:r>
      <w:r>
        <w:rPr>
          <w:rtl w:val="true"/>
        </w:rPr>
        <w:t>و</w:t>
      </w:r>
      <w:r>
        <w:rPr>
          <w:rtl w:val="true"/>
        </w:rPr>
        <w:t xml:space="preserve">) [ </w:t>
      </w:r>
      <w:r>
        <w:rPr>
          <w:rtl w:val="true"/>
        </w:rPr>
        <w:t xml:space="preserve">المنطق </w:t>
      </w:r>
      <w:r>
        <w:rPr>
          <w:rtl w:val="true"/>
        </w:rPr>
        <w:t>]</w:t>
      </w:r>
      <w:bookmarkEnd w:id="890"/>
    </w:p>
    <w:p>
      <w:pPr>
        <w:pStyle w:val="BookText"/>
        <w:rPr/>
      </w:pPr>
      <w:r>
        <w:rPr>
          <w:rFonts w:ascii="Amiri" w:hAnsi="Amiri" w:eastAsia="Amiri" w:cs="Amiri"/>
          <w:color w:val="111111"/>
          <w:sz w:val="28"/>
          <w:sz w:val="28"/>
          <w:szCs w:val="28"/>
          <w:rtl w:val="true"/>
          <w:lang w:bidi="ar-SA"/>
        </w:rPr>
        <w:t>لمحمد بن واعظ بن وليجان المرعشي</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افحم المعللين بالأسانيد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 عن الضلالة والخذلان بحرمة نبيّ آخر الزمان</w:t>
      </w:r>
      <w:r>
        <w:rPr>
          <w:rFonts w:eastAsia="Amiri" w:cs="Amiri" w:ascii="Amiri" w:hAnsi="Amiri"/>
          <w:color w:val="111111"/>
          <w:sz w:val="28"/>
          <w:szCs w:val="28"/>
          <w:rtl w:val="true"/>
          <w:lang w:bidi="ar-SA"/>
        </w:rPr>
        <w:t>».</w:t>
      </w:r>
    </w:p>
    <w:p>
      <w:pPr>
        <w:pStyle w:val="Heading2"/>
        <w:numPr>
          <w:ilvl w:val="1"/>
          <w:numId w:val="1"/>
        </w:numPr>
        <w:rPr/>
      </w:pPr>
      <w:bookmarkStart w:id="891" w:name="__RefHeading___Toc597414_3406789950"/>
      <w:bookmarkStart w:id="892" w:name="_Toc366"/>
      <w:bookmarkEnd w:id="891"/>
      <w:r>
        <w:rPr/>
        <w:t>13</w:t>
      </w:r>
      <w:r>
        <w:rPr>
          <w:rtl w:val="true"/>
        </w:rPr>
        <w:t xml:space="preserve"> - </w:t>
      </w:r>
      <w:r>
        <w:rPr>
          <w:rtl w:val="true"/>
        </w:rPr>
        <w:t xml:space="preserve">رسالة في علم الآداب </w:t>
      </w:r>
      <w:r>
        <w:rPr>
          <w:rtl w:val="true"/>
        </w:rPr>
        <w:t>(</w:t>
      </w:r>
      <w:r>
        <w:rPr/>
        <w:t>141</w:t>
      </w:r>
      <w:r>
        <w:rPr>
          <w:rtl w:val="true"/>
        </w:rPr>
        <w:t xml:space="preserve">ظ </w:t>
      </w:r>
      <w:r>
        <w:rPr>
          <w:rtl w:val="true"/>
        </w:rPr>
        <w:t xml:space="preserve">- </w:t>
      </w:r>
      <w:r>
        <w:rPr/>
        <w:t>142</w:t>
      </w:r>
      <w:r>
        <w:rPr>
          <w:rtl w:val="true"/>
        </w:rPr>
        <w:t>ظ</w:t>
      </w:r>
      <w:r>
        <w:rPr>
          <w:rtl w:val="true"/>
        </w:rPr>
        <w:t xml:space="preserve">) [ </w:t>
      </w:r>
      <w:r>
        <w:rPr>
          <w:rtl w:val="true"/>
        </w:rPr>
        <w:t xml:space="preserve">المنطق </w:t>
      </w:r>
      <w:r>
        <w:rPr>
          <w:rtl w:val="true"/>
        </w:rPr>
        <w:t>]</w:t>
      </w:r>
      <w:bookmarkEnd w:id="89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آداب البحث والمناظرة</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يامجيب كل سائل وأصلي على نبيك المبعوث بأقوى الدلائل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لا يجب المناظر الخصم حقيراً هذا غاية ما يراد في هذا الباب</w:t>
      </w:r>
      <w:r>
        <w:rPr>
          <w:rFonts w:eastAsia="Amiri" w:cs="Amiri" w:ascii="Amiri" w:hAnsi="Amiri"/>
          <w:color w:val="111111"/>
          <w:sz w:val="28"/>
          <w:szCs w:val="28"/>
          <w:rtl w:val="true"/>
          <w:lang w:bidi="ar-SA"/>
        </w:rPr>
        <w:t xml:space="preserve">» . </w:t>
      </w:r>
      <w:bookmarkStart w:id="893" w:name="pg15009_169708"/>
    </w:p>
    <w:p>
      <w:pPr>
        <w:pStyle w:val="Heading2"/>
        <w:numPr>
          <w:ilvl w:val="1"/>
          <w:numId w:val="1"/>
        </w:numPr>
        <w:rPr/>
      </w:pPr>
      <w:bookmarkStart w:id="894" w:name="__RefHeading___Toc597416_3406789950"/>
      <w:bookmarkStart w:id="895" w:name="_Toc367"/>
      <w:bookmarkEnd w:id="893"/>
      <w:bookmarkEnd w:id="894"/>
      <w:r>
        <w:rPr/>
        <w:t>14</w:t>
      </w:r>
      <w:r>
        <w:rPr>
          <w:rtl w:val="true"/>
        </w:rPr>
        <w:t xml:space="preserve"> - </w:t>
      </w:r>
      <w:r>
        <w:rPr>
          <w:rtl w:val="true"/>
        </w:rPr>
        <w:t xml:space="preserve">عجالة في آداب البحث </w:t>
      </w:r>
      <w:r>
        <w:rPr>
          <w:rtl w:val="true"/>
        </w:rPr>
        <w:t>(</w:t>
      </w:r>
      <w:r>
        <w:rPr/>
        <w:t>142</w:t>
      </w:r>
      <w:r>
        <w:rPr>
          <w:rtl w:val="true"/>
        </w:rPr>
        <w:t xml:space="preserve">ظ </w:t>
      </w:r>
      <w:r>
        <w:rPr>
          <w:rtl w:val="true"/>
        </w:rPr>
        <w:t xml:space="preserve">- </w:t>
      </w:r>
      <w:r>
        <w:rPr/>
        <w:t>147</w:t>
      </w:r>
      <w:r>
        <w:rPr>
          <w:rtl w:val="true"/>
        </w:rPr>
        <w:t>و</w:t>
      </w:r>
      <w:r>
        <w:rPr>
          <w:rtl w:val="true"/>
        </w:rPr>
        <w:t xml:space="preserve">) [ </w:t>
      </w:r>
      <w:r>
        <w:rPr>
          <w:rtl w:val="true"/>
        </w:rPr>
        <w:t xml:space="preserve">المنطق </w:t>
      </w:r>
      <w:r>
        <w:rPr>
          <w:rtl w:val="true"/>
        </w:rPr>
        <w:t>]</w:t>
      </w:r>
      <w:bookmarkEnd w:id="89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وفقنا لوظائف البحث في التحريرات والتحقيقات و یا من يسرنا التمييز سمينها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 عليه التقييدات والتخصيصات الواقعة في التحریرات والتحقيقات</w:t>
      </w:r>
      <w:r>
        <w:rPr>
          <w:rFonts w:eastAsia="IRNazanin" w:cs="IRNazanin"/>
          <w:color w:val="111111"/>
          <w:sz w:val="28"/>
          <w:szCs w:val="28"/>
          <w:rtl w:val="true"/>
          <w:lang w:bidi="fa-IR"/>
        </w:rPr>
        <w:t>».</w:t>
      </w:r>
    </w:p>
    <w:p>
      <w:pPr>
        <w:pStyle w:val="Heading2"/>
        <w:numPr>
          <w:ilvl w:val="1"/>
          <w:numId w:val="1"/>
        </w:numPr>
        <w:rPr/>
      </w:pPr>
      <w:bookmarkStart w:id="896" w:name="__RefHeading___Toc597418_3406789950"/>
      <w:bookmarkStart w:id="897" w:name="_Toc368"/>
      <w:bookmarkEnd w:id="896"/>
      <w:r>
        <w:rPr/>
        <w:t>15</w:t>
      </w:r>
      <w:r>
        <w:rPr>
          <w:rtl w:val="true"/>
        </w:rPr>
        <w:t xml:space="preserve"> - </w:t>
      </w:r>
      <w:r>
        <w:rPr>
          <w:rtl w:val="true"/>
        </w:rPr>
        <w:t xml:space="preserve">المفاتيح الدُريّة في اثبات قوانين الدَريّة </w:t>
      </w:r>
      <w:r>
        <w:rPr>
          <w:rtl w:val="true"/>
        </w:rPr>
        <w:t>(</w:t>
      </w:r>
      <w:r>
        <w:rPr/>
        <w:t>148</w:t>
      </w:r>
      <w:r>
        <w:rPr>
          <w:rtl w:val="true"/>
        </w:rPr>
        <w:t xml:space="preserve">ظ </w:t>
      </w:r>
      <w:r>
        <w:rPr>
          <w:rtl w:val="true"/>
        </w:rPr>
        <w:t xml:space="preserve">- </w:t>
      </w:r>
      <w:r>
        <w:rPr/>
        <w:t>161</w:t>
      </w:r>
      <w:r>
        <w:rPr>
          <w:rtl w:val="true"/>
        </w:rPr>
        <w:t xml:space="preserve"> </w:t>
      </w:r>
      <w:r>
        <w:rPr>
          <w:rtl w:val="true"/>
        </w:rPr>
        <w:t>و</w:t>
      </w:r>
      <w:r>
        <w:rPr>
          <w:rtl w:val="true"/>
        </w:rPr>
        <w:t>) [</w:t>
      </w:r>
      <w:r>
        <w:rPr>
          <w:rtl w:val="true"/>
        </w:rPr>
        <w:t xml:space="preserve">الصرف </w:t>
      </w:r>
      <w:r>
        <w:rPr>
          <w:rtl w:val="true"/>
        </w:rPr>
        <w:t>]</w:t>
      </w:r>
      <w:bookmarkEnd w:id="89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الصرف في اللغة الفارسية المعبّر عنها بدستور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سبب التأليف أن غالب اسرار الحق الجارية على لسان العارفین جرت باللغة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أخلص الإنسان بالنطق من الجماد والعجماء وحمداً للذي علّمه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ليكونا هديتين لأولي الألباب جعلها الله لهم مفتاح الاقتاب</w:t>
      </w:r>
      <w:r>
        <w:rPr>
          <w:rFonts w:eastAsia="Amiri" w:cs="Amiri" w:ascii="Amiri" w:hAnsi="Amiri"/>
          <w:color w:val="111111"/>
          <w:sz w:val="28"/>
          <w:szCs w:val="28"/>
          <w:rtl w:val="true"/>
          <w:lang w:bidi="ar-SA"/>
        </w:rPr>
        <w:t>».</w:t>
      </w:r>
    </w:p>
    <w:p>
      <w:pPr>
        <w:pStyle w:val="Heading2"/>
        <w:numPr>
          <w:ilvl w:val="1"/>
          <w:numId w:val="1"/>
        </w:numPr>
        <w:rPr/>
      </w:pPr>
      <w:bookmarkStart w:id="898" w:name="__RefHeading___Toc597420_3406789950"/>
      <w:bookmarkStart w:id="899" w:name="_Toc369"/>
      <w:bookmarkEnd w:id="898"/>
      <w:r>
        <w:rPr/>
        <w:t>16</w:t>
      </w:r>
      <w:r>
        <w:rPr>
          <w:rtl w:val="true"/>
        </w:rPr>
        <w:t xml:space="preserve"> - </w:t>
      </w:r>
      <w:r>
        <w:rPr>
          <w:rtl w:val="true"/>
        </w:rPr>
        <w:t xml:space="preserve">رسالة في المنطق </w:t>
      </w:r>
      <w:r>
        <w:rPr>
          <w:rtl w:val="true"/>
        </w:rPr>
        <w:t>(</w:t>
      </w:r>
      <w:r>
        <w:rPr/>
        <w:t>162</w:t>
      </w:r>
      <w:r>
        <w:rPr>
          <w:rtl w:val="true"/>
        </w:rPr>
        <w:t xml:space="preserve">ظ </w:t>
      </w:r>
      <w:r>
        <w:rPr>
          <w:rtl w:val="true"/>
        </w:rPr>
        <w:t xml:space="preserve">- </w:t>
      </w:r>
      <w:r>
        <w:rPr/>
        <w:t>177</w:t>
      </w:r>
      <w:r>
        <w:rPr>
          <w:rtl w:val="true"/>
        </w:rPr>
        <w:t xml:space="preserve"> </w:t>
      </w:r>
      <w:r>
        <w:rPr>
          <w:rtl w:val="true"/>
        </w:rPr>
        <w:t>و</w:t>
      </w:r>
      <w:r>
        <w:rPr>
          <w:rtl w:val="true"/>
        </w:rPr>
        <w:t xml:space="preserve">) [ </w:t>
      </w:r>
      <w:r>
        <w:rPr>
          <w:rtl w:val="true"/>
        </w:rPr>
        <w:t xml:space="preserve">المنطق </w:t>
      </w:r>
      <w:r>
        <w:rPr>
          <w:rtl w:val="true"/>
        </w:rPr>
        <w:t>]</w:t>
      </w:r>
      <w:bookmarkEnd w:id="89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جمعت فيها آراء المحققين المنطقيين في اثنی عشر 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سبحانه ونسئله احسانه، فهذه مجموعة جمعت فيها ثمرة أزهار بساتين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وفقنا الله ببركة علومه المنيف له الحمد اولا و آخراً و لحبيبه و آله الصلاة ابتداء وانتهاء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جميع الرسائل بخط النسخ غير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كتابة الثالث ذي الحجة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والرابع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باطارين أحمرين،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مختلف السطور </w:t>
      </w:r>
      <w:bookmarkStart w:id="900" w:name="pg15009_169709"/>
    </w:p>
    <w:p>
      <w:pPr>
        <w:pStyle w:val="BookText"/>
        <w:rPr/>
      </w:pPr>
      <w:bookmarkEnd w:id="900"/>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01" w:name="__RefHeading___Toc597422_3406789950"/>
      <w:bookmarkStart w:id="902" w:name="_Toc370"/>
      <w:bookmarkEnd w:id="901"/>
      <w:r>
        <w:rPr/>
        <w:t>1</w:t>
      </w:r>
      <w:r>
        <w:rPr>
          <w:rtl w:val="true"/>
        </w:rPr>
        <w:t xml:space="preserve">- </w:t>
      </w:r>
      <w:r>
        <w:rPr>
          <w:rtl w:val="true"/>
        </w:rPr>
        <w:t xml:space="preserve">الالفية </w:t>
      </w:r>
      <w:r>
        <w:rPr>
          <w:rtl w:val="true"/>
        </w:rPr>
        <w:t xml:space="preserve">/ </w:t>
      </w:r>
      <w:r>
        <w:rPr>
          <w:rtl w:val="true"/>
        </w:rPr>
        <w:t xml:space="preserve">الشهيد الأول </w:t>
      </w:r>
      <w:r>
        <w:rPr>
          <w:rtl w:val="true"/>
        </w:rPr>
        <w:t>(</w:t>
      </w:r>
      <w:r>
        <w:rPr/>
        <w:t>1</w:t>
      </w:r>
      <w:r>
        <w:rPr>
          <w:rtl w:val="true"/>
        </w:rPr>
        <w:t xml:space="preserve">ظ </w:t>
      </w:r>
      <w:r>
        <w:rPr>
          <w:rtl w:val="true"/>
        </w:rPr>
        <w:t xml:space="preserve">- </w:t>
      </w:r>
      <w:r>
        <w:rPr/>
        <w:t>25</w:t>
      </w:r>
      <w:r>
        <w:rPr>
          <w:rtl w:val="true"/>
        </w:rPr>
        <w:t>ظ</w:t>
      </w:r>
      <w:r>
        <w:rPr>
          <w:rtl w:val="true"/>
        </w:rPr>
        <w:t xml:space="preserve">) [ </w:t>
      </w:r>
      <w:r>
        <w:rPr>
          <w:rtl w:val="true"/>
        </w:rPr>
        <w:t xml:space="preserve">الفقه </w:t>
      </w:r>
      <w:r>
        <w:rPr>
          <w:rtl w:val="true"/>
        </w:rPr>
        <w:t>]</w:t>
      </w:r>
      <w:bookmarkEnd w:id="90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48/2</w:t>
      </w:r>
    </w:p>
    <w:p>
      <w:pPr>
        <w:pStyle w:val="Heading2"/>
        <w:numPr>
          <w:ilvl w:val="1"/>
          <w:numId w:val="1"/>
        </w:numPr>
        <w:rPr/>
      </w:pPr>
      <w:bookmarkStart w:id="903" w:name="__RefHeading___Toc597424_3406789950"/>
      <w:bookmarkStart w:id="904" w:name="_Toc371"/>
      <w:bookmarkEnd w:id="903"/>
      <w:r>
        <w:rPr/>
        <w:t>2</w:t>
      </w:r>
      <w:r>
        <w:rPr>
          <w:rtl w:val="true"/>
        </w:rPr>
        <w:t xml:space="preserve"> - </w:t>
      </w:r>
      <w:r>
        <w:rPr>
          <w:rtl w:val="true"/>
        </w:rPr>
        <w:t xml:space="preserve">الجعفرية </w:t>
      </w:r>
      <w:r>
        <w:rPr>
          <w:rtl w:val="true"/>
        </w:rPr>
        <w:t xml:space="preserve">/ </w:t>
      </w:r>
      <w:r>
        <w:rPr>
          <w:rtl w:val="true"/>
        </w:rPr>
        <w:t xml:space="preserve">للمحقق الكركي </w:t>
      </w:r>
      <w:r>
        <w:rPr>
          <w:rtl w:val="true"/>
        </w:rPr>
        <w:t>(</w:t>
      </w:r>
      <w:r>
        <w:rPr/>
        <w:t>28</w:t>
      </w:r>
      <w:r>
        <w:rPr>
          <w:rtl w:val="true"/>
        </w:rPr>
        <w:t xml:space="preserve">ظ </w:t>
      </w:r>
      <w:r>
        <w:rPr>
          <w:rtl w:val="true"/>
        </w:rPr>
        <w:t xml:space="preserve">- </w:t>
      </w:r>
      <w:r>
        <w:rPr/>
        <w:t>92</w:t>
      </w:r>
      <w:r>
        <w:rPr>
          <w:rtl w:val="true"/>
        </w:rPr>
        <w:t xml:space="preserve"> </w:t>
      </w:r>
      <w:r>
        <w:rPr>
          <w:rtl w:val="true"/>
        </w:rPr>
        <w:t>و</w:t>
      </w:r>
      <w:r>
        <w:rPr>
          <w:rtl w:val="true"/>
        </w:rPr>
        <w:t xml:space="preserve">) [ </w:t>
      </w:r>
      <w:r>
        <w:rPr>
          <w:rtl w:val="true"/>
        </w:rPr>
        <w:t xml:space="preserve">الفقه </w:t>
      </w:r>
      <w:r>
        <w:rPr>
          <w:rtl w:val="true"/>
        </w:rPr>
        <w:t>]</w:t>
      </w:r>
      <w:bookmarkEnd w:id="90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48/1</w:t>
      </w:r>
    </w:p>
    <w:p>
      <w:pPr>
        <w:pStyle w:val="Heading2"/>
        <w:numPr>
          <w:ilvl w:val="1"/>
          <w:numId w:val="1"/>
        </w:numPr>
        <w:rPr/>
      </w:pPr>
      <w:bookmarkStart w:id="905" w:name="__RefHeading___Toc597426_3406789950"/>
      <w:bookmarkStart w:id="906" w:name="_Toc372"/>
      <w:bookmarkEnd w:id="905"/>
      <w:r>
        <w:rPr/>
        <w:t>3</w:t>
      </w:r>
      <w:r>
        <w:rPr>
          <w:rtl w:val="true"/>
        </w:rPr>
        <w:t xml:space="preserve">- </w:t>
      </w:r>
      <w:r>
        <w:rPr>
          <w:rtl w:val="true"/>
        </w:rPr>
        <w:t xml:space="preserve">رساله در دلّاكي </w:t>
      </w:r>
      <w:r>
        <w:rPr>
          <w:rtl w:val="true"/>
        </w:rPr>
        <w:t>(</w:t>
      </w:r>
      <w:r>
        <w:rPr/>
        <w:t>94</w:t>
      </w:r>
      <w:r>
        <w:rPr>
          <w:rtl w:val="true"/>
        </w:rPr>
        <w:t xml:space="preserve">ظ </w:t>
      </w:r>
      <w:r>
        <w:rPr>
          <w:rtl w:val="true"/>
        </w:rPr>
        <w:t xml:space="preserve">- </w:t>
      </w:r>
      <w:r>
        <w:rPr/>
        <w:t>102</w:t>
      </w:r>
      <w:r>
        <w:rPr>
          <w:rtl w:val="true"/>
        </w:rPr>
        <w:t>ظ</w:t>
      </w:r>
      <w:r>
        <w:rPr>
          <w:rtl w:val="true"/>
        </w:rPr>
        <w:t xml:space="preserve">) </w:t>
      </w:r>
      <w:r>
        <w:rPr>
          <w:rtl w:val="true"/>
        </w:rPr>
        <w:t xml:space="preserve">فارسی </w:t>
      </w:r>
      <w:r>
        <w:rPr>
          <w:rtl w:val="true"/>
        </w:rPr>
        <w:t xml:space="preserve">[ </w:t>
      </w:r>
      <w:r>
        <w:rPr>
          <w:rtl w:val="true"/>
        </w:rPr>
        <w:t xml:space="preserve">الطب </w:t>
      </w:r>
      <w:r>
        <w:rPr>
          <w:rtl w:val="true"/>
        </w:rPr>
        <w:t>]</w:t>
      </w:r>
      <w:bookmarkEnd w:id="90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لطيفة بصورة السؤال والجواب أورد فيها الحكمة في الحمام وبدء استعمالها والسر فيها، والرسالة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این رساله ای در بیان دلاکی وجميع دلاكان را باید بدین رسالة كار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 سند که شانه از چه چیز پیدا شده و ذکر او چیست؟</w:t>
      </w:r>
      <w:r>
        <w:rPr>
          <w:rFonts w:eastAsia="IRNazanin" w:cs="IRNazanin"/>
          <w:color w:val="111111"/>
          <w:sz w:val="28"/>
          <w:szCs w:val="28"/>
          <w:rtl w:val="true"/>
          <w:lang w:bidi="fa-IR"/>
        </w:rPr>
        <w:t>».</w:t>
      </w:r>
    </w:p>
    <w:p>
      <w:pPr>
        <w:pStyle w:val="Heading2"/>
        <w:numPr>
          <w:ilvl w:val="1"/>
          <w:numId w:val="1"/>
        </w:numPr>
        <w:rPr/>
      </w:pPr>
      <w:bookmarkStart w:id="907" w:name="__RefHeading___Toc597428_3406789950"/>
      <w:bookmarkStart w:id="908" w:name="_Toc373"/>
      <w:bookmarkEnd w:id="907"/>
      <w:r>
        <w:rPr/>
        <w:t>4</w:t>
      </w:r>
      <w:r>
        <w:rPr>
          <w:rtl w:val="true"/>
        </w:rPr>
        <w:t xml:space="preserve"> - </w:t>
      </w:r>
      <w:r>
        <w:rPr>
          <w:rtl w:val="true"/>
        </w:rPr>
        <w:t xml:space="preserve">اثبات حقيّة الشيعة </w:t>
      </w:r>
      <w:r>
        <w:rPr>
          <w:rtl w:val="true"/>
        </w:rPr>
        <w:t>(</w:t>
      </w:r>
      <w:r>
        <w:rPr/>
        <w:t>104</w:t>
      </w:r>
      <w:r>
        <w:rPr>
          <w:rtl w:val="true"/>
        </w:rPr>
        <w:t xml:space="preserve">ظ </w:t>
      </w:r>
      <w:r>
        <w:rPr>
          <w:rtl w:val="true"/>
        </w:rPr>
        <w:t xml:space="preserve">- </w:t>
      </w:r>
      <w:r>
        <w:rPr/>
        <w:t>136</w:t>
      </w:r>
      <w:r>
        <w:rPr>
          <w:rtl w:val="true"/>
        </w:rPr>
        <w:t>و</w:t>
      </w:r>
      <w:r>
        <w:rPr>
          <w:rtl w:val="true"/>
        </w:rPr>
        <w:t xml:space="preserve">) </w:t>
      </w:r>
      <w:r>
        <w:rPr>
          <w:rtl w:val="true"/>
        </w:rPr>
        <w:t xml:space="preserve">فارسی </w:t>
      </w:r>
      <w:r>
        <w:rPr>
          <w:rtl w:val="true"/>
        </w:rPr>
        <w:t xml:space="preserve">[ </w:t>
      </w:r>
      <w:r>
        <w:rPr>
          <w:rtl w:val="true"/>
        </w:rPr>
        <w:t xml:space="preserve">العقائد </w:t>
      </w:r>
      <w:r>
        <w:rPr>
          <w:rtl w:val="true"/>
        </w:rPr>
        <w:t>]</w:t>
      </w:r>
      <w:bookmarkEnd w:id="908"/>
    </w:p>
    <w:p>
      <w:pPr>
        <w:pStyle w:val="BookText"/>
        <w:rPr/>
      </w:pPr>
      <w:r>
        <w:rPr>
          <w:rFonts w:ascii="IRNazanin" w:hAnsi="IRNazanin" w:eastAsia="IRNazanin"/>
          <w:color w:val="111111"/>
          <w:sz w:val="28"/>
          <w:sz w:val="28"/>
          <w:szCs w:val="28"/>
          <w:rtl w:val="true"/>
          <w:lang w:bidi="fa-IR"/>
        </w:rPr>
        <w:t>ليوحنا بن اسرائیل</w:t>
      </w:r>
    </w:p>
    <w:p>
      <w:pPr>
        <w:pStyle w:val="BookText"/>
        <w:rPr/>
      </w:pPr>
      <w:r>
        <w:rPr>
          <w:rFonts w:ascii="Amiri" w:hAnsi="Amiri" w:eastAsia="Amiri" w:cs="Amiri"/>
          <w:color w:val="111111"/>
          <w:sz w:val="28"/>
          <w:sz w:val="28"/>
          <w:szCs w:val="28"/>
          <w:rtl w:val="true"/>
          <w:lang w:bidi="ar-SA"/>
        </w:rPr>
        <w:t>رسالة كتبها رجل جديد الاسلام اخذ في البحث والتنقيب في المذاهب الاسلامية وفي الأخير اعلن عن حقية مذهب الشيعة الاثني عشرية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برهان تحقیق از حجاب تقلید از خاطر همگنان مرفوع گرداند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من مذهب شيعة رااز هفتاد و سه فرقة اختيار کردم و برآن بمیرم وبرآن زنده گردم انشاء الله تعالى والحمد لله رب العالمين وصلى الله على محمد و آله اجمعين</w:t>
      </w:r>
      <w:r>
        <w:rPr>
          <w:rFonts w:eastAsia="IRNazanin" w:cs="IRNazanin"/>
          <w:color w:val="111111"/>
          <w:sz w:val="28"/>
          <w:szCs w:val="28"/>
          <w:rtl w:val="true"/>
          <w:lang w:bidi="fa-IR"/>
        </w:rPr>
        <w:t xml:space="preserve">». </w:t>
      </w:r>
      <w:bookmarkStart w:id="909" w:name="pg15009_169710"/>
    </w:p>
    <w:p>
      <w:pPr>
        <w:pStyle w:val="BookText"/>
        <w:rPr/>
      </w:pPr>
      <w:bookmarkEnd w:id="909"/>
      <w:r>
        <w:rPr>
          <w:rFonts w:ascii="IRNazanin" w:hAnsi="IRNazanin" w:eastAsia="IRNazanin"/>
          <w:color w:val="111111"/>
          <w:sz w:val="28"/>
          <w:sz w:val="28"/>
          <w:szCs w:val="28"/>
          <w:rtl w:val="true"/>
          <w:lang w:bidi="fa-IR"/>
        </w:rPr>
        <w:t xml:space="preserve">الكتاب الأول والثاني بخط النسخ و الأخيرين بخط النستعلیق، والجميع بخط السيد امير محمد بن امیر معصوم الحسيني القمي،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الكتابان الاولان مع الترجمة الفارسية تحت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657</w:t>
      </w:r>
    </w:p>
    <w:p>
      <w:pPr>
        <w:pStyle w:val="Heading2"/>
        <w:numPr>
          <w:ilvl w:val="1"/>
          <w:numId w:val="1"/>
        </w:numPr>
        <w:rPr/>
      </w:pPr>
      <w:bookmarkStart w:id="910" w:name="__RefHeading___Toc597430_3406789950"/>
      <w:bookmarkStart w:id="911" w:name="_Toc374"/>
      <w:bookmarkEnd w:id="910"/>
      <w:r>
        <w:rPr>
          <w:rtl w:val="true"/>
        </w:rPr>
        <w:t xml:space="preserve">شرح الشمسية </w:t>
      </w:r>
      <w:r>
        <w:rPr>
          <w:rtl w:val="true"/>
        </w:rPr>
        <w:t xml:space="preserve">/ </w:t>
      </w:r>
      <w:r>
        <w:rPr>
          <w:rtl w:val="true"/>
        </w:rPr>
        <w:t xml:space="preserve">للتفتازانی </w:t>
      </w:r>
      <w:r>
        <w:rPr>
          <w:rtl w:val="true"/>
        </w:rPr>
        <w:t xml:space="preserve">[ </w:t>
      </w:r>
      <w:r>
        <w:rPr>
          <w:rtl w:val="true"/>
        </w:rPr>
        <w:t xml:space="preserve">المنطق </w:t>
      </w:r>
      <w:r>
        <w:rPr>
          <w:rtl w:val="true"/>
        </w:rPr>
        <w:t>]</w:t>
      </w:r>
      <w:bookmarkEnd w:id="91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456/1</w:t>
      </w:r>
    </w:p>
    <w:p>
      <w:pPr>
        <w:pStyle w:val="BookText"/>
        <w:rPr/>
      </w:pPr>
      <w:r>
        <w:rPr>
          <w:rFonts w:ascii="IRNazanin" w:hAnsi="IRNazanin" w:eastAsia="IRNazanin"/>
          <w:color w:val="111111"/>
          <w:sz w:val="28"/>
          <w:sz w:val="28"/>
          <w:szCs w:val="28"/>
          <w:rtl w:val="true"/>
          <w:lang w:bidi="fa-IR"/>
        </w:rPr>
        <w:t xml:space="preserve">النسخ،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المشهد الرضوي على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 قليلا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تملکات و خواتيم ممحية، منها تملك باسم گنجعلی بن محمد على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658</w:t>
      </w:r>
    </w:p>
    <w:p>
      <w:pPr>
        <w:pStyle w:val="Heading2"/>
        <w:numPr>
          <w:ilvl w:val="1"/>
          <w:numId w:val="1"/>
        </w:numPr>
        <w:rPr/>
      </w:pPr>
      <w:bookmarkStart w:id="912" w:name="__RefHeading___Toc597432_3406789950"/>
      <w:bookmarkStart w:id="913" w:name="_Toc375"/>
      <w:bookmarkEnd w:id="912"/>
      <w:r>
        <w:rPr>
          <w:rtl w:val="true"/>
        </w:rPr>
        <w:t xml:space="preserve">خلاصة الأقوال في معرفة احوال الرجال </w:t>
      </w:r>
      <w:r>
        <w:rPr>
          <w:rtl w:val="true"/>
        </w:rPr>
        <w:t xml:space="preserve">/ </w:t>
      </w:r>
      <w:r>
        <w:rPr>
          <w:rtl w:val="true"/>
        </w:rPr>
        <w:t xml:space="preserve">للعلامة الحلي </w:t>
      </w:r>
      <w:r>
        <w:rPr>
          <w:rtl w:val="true"/>
        </w:rPr>
        <w:t>[</w:t>
      </w:r>
      <w:r>
        <w:rPr>
          <w:rtl w:val="true"/>
        </w:rPr>
        <w:t xml:space="preserve">الرجال </w:t>
      </w:r>
      <w:r>
        <w:rPr>
          <w:rtl w:val="true"/>
        </w:rPr>
        <w:t>]</w:t>
      </w:r>
      <w:bookmarkEnd w:id="91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bookmarkStart w:id="914" w:name="pg15009_169711"/>
    </w:p>
    <w:p>
      <w:pPr>
        <w:pStyle w:val="BookText"/>
        <w:rPr/>
      </w:pPr>
      <w:bookmarkEnd w:id="914"/>
      <w:r>
        <w:rPr>
          <w:rFonts w:ascii="IRNazanin" w:hAnsi="IRNazanin" w:eastAsia="IRNazanin"/>
          <w:color w:val="111111"/>
          <w:sz w:val="28"/>
          <w:sz w:val="28"/>
          <w:szCs w:val="28"/>
          <w:rtl w:val="true"/>
          <w:lang w:bidi="fa-IR"/>
        </w:rPr>
        <w:t xml:space="preserve">النستعلیق، اَلله قلی اَلَموتی، يوم السبت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تنکابن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الحاج محمد علي الزنجاني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أمانة الكتاب باسم ابراهيم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659</w:t>
      </w:r>
    </w:p>
    <w:p>
      <w:pPr>
        <w:pStyle w:val="Heading2"/>
        <w:numPr>
          <w:ilvl w:val="1"/>
          <w:numId w:val="1"/>
        </w:numPr>
        <w:rPr/>
      </w:pPr>
      <w:bookmarkStart w:id="915" w:name="__RefHeading___Toc597434_3406789950"/>
      <w:bookmarkStart w:id="916" w:name="_Toc376"/>
      <w:bookmarkEnd w:id="915"/>
      <w:r>
        <w:rPr>
          <w:rtl w:val="true"/>
        </w:rPr>
        <w:t xml:space="preserve">ديوان في مدح السلطان نجم الدين </w:t>
      </w:r>
      <w:r>
        <w:rPr>
          <w:rtl w:val="true"/>
        </w:rPr>
        <w:t xml:space="preserve">[ </w:t>
      </w:r>
      <w:r>
        <w:rPr>
          <w:rtl w:val="true"/>
        </w:rPr>
        <w:t xml:space="preserve">الشعر </w:t>
      </w:r>
      <w:r>
        <w:rPr>
          <w:rtl w:val="true"/>
        </w:rPr>
        <w:t>]</w:t>
      </w:r>
      <w:bookmarkEnd w:id="91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ديوان فيها قصائد في مدح السلطان نجم الدین نظمها على جميع الحروف من الالف الى الياء وفي اوله 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اطلع نجوم المعاني المضيئة في آفاق خواطر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يانع العود واهب العود هاتي الجود حتف العدى و فتح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على الهوامش تصحیحات، في آخر النسخة متفرقات من الشعر، 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660</w:t>
      </w:r>
    </w:p>
    <w:p>
      <w:pPr>
        <w:pStyle w:val="Heading2"/>
        <w:numPr>
          <w:ilvl w:val="1"/>
          <w:numId w:val="1"/>
        </w:numPr>
        <w:rPr/>
      </w:pPr>
      <w:bookmarkStart w:id="917" w:name="__RefHeading___Toc597436_3406789950"/>
      <w:bookmarkStart w:id="918" w:name="_Toc377"/>
      <w:bookmarkEnd w:id="917"/>
      <w:r>
        <w:rPr>
          <w:rtl w:val="true"/>
        </w:rPr>
        <w:t xml:space="preserve">رسالة في اثبات حدوث العالم </w:t>
      </w:r>
      <w:r>
        <w:rPr>
          <w:rtl w:val="true"/>
        </w:rPr>
        <w:t xml:space="preserve">[ </w:t>
      </w:r>
      <w:r>
        <w:rPr>
          <w:rtl w:val="true"/>
        </w:rPr>
        <w:t xml:space="preserve">الكلام </w:t>
      </w:r>
      <w:r>
        <w:rPr>
          <w:rtl w:val="true"/>
        </w:rPr>
        <w:t>]</w:t>
      </w:r>
      <w:bookmarkEnd w:id="918"/>
    </w:p>
    <w:p>
      <w:pPr>
        <w:pStyle w:val="BookText"/>
        <w:rPr/>
      </w:pPr>
      <w:r>
        <w:rPr>
          <w:rFonts w:ascii="Amiri" w:hAnsi="Amiri" w:eastAsia="Amiri" w:cs="Amiri"/>
          <w:color w:val="111111"/>
          <w:sz w:val="28"/>
          <w:sz w:val="28"/>
          <w:szCs w:val="28"/>
          <w:rtl w:val="true"/>
          <w:lang w:bidi="ar-SA"/>
        </w:rPr>
        <w:t>لمحمد المعروف بشمسا الجيلاني</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اثبات حدوث العالم مرتبة على مقدمات يتلو بعضها بعضاً</w:t>
      </w:r>
      <w:r>
        <w:rPr>
          <w:rFonts w:eastAsia="Amiri" w:cs="Amiri" w:ascii="Amiri" w:hAnsi="Amiri"/>
          <w:color w:val="111111"/>
          <w:sz w:val="28"/>
          <w:szCs w:val="28"/>
          <w:rtl w:val="true"/>
          <w:lang w:bidi="ar-SA"/>
        </w:rPr>
        <w:t xml:space="preserve">. </w:t>
      </w:r>
      <w:bookmarkStart w:id="919" w:name="pg15009_169712"/>
    </w:p>
    <w:p>
      <w:pPr>
        <w:pStyle w:val="BookText"/>
        <w:rPr/>
      </w:pPr>
      <w:bookmarkEnd w:id="919"/>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تفرّد بالقدم و الازلية واختص بالوجوب والسرمديّة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بینی که اهل مجلس کورند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شمس بهرزه میگدازی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في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تصحیحات و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اعلى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ذوالحجة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20" w:name="__RefHeading___Toc597438_3406789950"/>
      <w:bookmarkStart w:id="921" w:name="_Toc378"/>
      <w:bookmarkEnd w:id="920"/>
      <w:r>
        <w:rPr/>
        <w:t>1</w:t>
      </w:r>
      <w:r>
        <w:rPr>
          <w:rtl w:val="true"/>
        </w:rPr>
        <w:t xml:space="preserve">- </w:t>
      </w:r>
      <w:r>
        <w:rPr>
          <w:rtl w:val="true"/>
        </w:rPr>
        <w:t xml:space="preserve">المدد في معرفة العدد </w:t>
      </w:r>
      <w:r>
        <w:rPr>
          <w:rtl w:val="true"/>
        </w:rPr>
        <w:t>(</w:t>
      </w:r>
      <w:r>
        <w:rPr/>
        <w:t>2</w:t>
      </w:r>
      <w:r>
        <w:rPr>
          <w:rtl w:val="true"/>
        </w:rPr>
        <w:t xml:space="preserve"> </w:t>
      </w:r>
      <w:r>
        <w:rPr>
          <w:rtl w:val="true"/>
        </w:rPr>
        <w:t xml:space="preserve">و </w:t>
      </w:r>
      <w:r>
        <w:rPr>
          <w:rtl w:val="true"/>
        </w:rPr>
        <w:t xml:space="preserve">- </w:t>
      </w:r>
      <w:r>
        <w:rPr/>
        <w:t>16</w:t>
      </w:r>
      <w:r>
        <w:rPr>
          <w:rtl w:val="true"/>
        </w:rPr>
        <w:t>ظ</w:t>
      </w:r>
      <w:r>
        <w:rPr>
          <w:rtl w:val="true"/>
        </w:rPr>
        <w:t xml:space="preserve">) [ </w:t>
      </w:r>
      <w:r>
        <w:rPr>
          <w:rtl w:val="true"/>
        </w:rPr>
        <w:t xml:space="preserve">التجويد </w:t>
      </w:r>
      <w:r>
        <w:rPr>
          <w:rtl w:val="true"/>
        </w:rPr>
        <w:t>]</w:t>
      </w:r>
      <w:bookmarkEnd w:id="921"/>
    </w:p>
    <w:p>
      <w:pPr>
        <w:pStyle w:val="BookText"/>
        <w:rPr/>
      </w:pPr>
      <w:r>
        <w:rPr>
          <w:rFonts w:ascii="IRNazanin" w:hAnsi="IRNazanin" w:eastAsia="IRNazanin"/>
          <w:color w:val="111111"/>
          <w:sz w:val="28"/>
          <w:sz w:val="28"/>
          <w:szCs w:val="28"/>
          <w:rtl w:val="true"/>
          <w:lang w:bidi="fa-IR"/>
        </w:rPr>
        <w:t>للشيخ برهان الدين ابراهیم بن عمر الجعبري</w:t>
      </w:r>
    </w:p>
    <w:p>
      <w:pPr>
        <w:pStyle w:val="BookText"/>
        <w:rPr/>
      </w:pPr>
      <w:r>
        <w:rPr>
          <w:rFonts w:ascii="IRNazanin" w:hAnsi="IRNazanin" w:eastAsia="IRNazanin"/>
          <w:color w:val="111111"/>
          <w:sz w:val="28"/>
          <w:sz w:val="28"/>
          <w:szCs w:val="28"/>
          <w:rtl w:val="true"/>
          <w:lang w:bidi="fa-IR"/>
        </w:rPr>
        <w:t>بیان لنسبة السور القرآنية مكيةٌ ومدنيّةٌ ثم كمية حروفها ثم كلمها ثم آیُها ثم نظيرها ثم ما يشكل بما يعد وما لايعد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فواصل آي السور، سورة على ترتيب المصحف العثماني لان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آیها ست مدني وعراقي وسبع مكي وشامي وخدوفها آية الوسواس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2"/>
        <w:numPr>
          <w:ilvl w:val="1"/>
          <w:numId w:val="1"/>
        </w:numPr>
        <w:rPr/>
      </w:pPr>
      <w:bookmarkStart w:id="922" w:name="__RefHeading___Toc597440_3406789950"/>
      <w:bookmarkStart w:id="923" w:name="_Toc379"/>
      <w:bookmarkEnd w:id="922"/>
      <w:r>
        <w:rPr/>
        <w:t>2</w:t>
      </w:r>
      <w:r>
        <w:rPr>
          <w:rtl w:val="true"/>
        </w:rPr>
        <w:t xml:space="preserve"> - </w:t>
      </w:r>
      <w:r>
        <w:rPr>
          <w:rtl w:val="true"/>
        </w:rPr>
        <w:t xml:space="preserve">التمهيد في علم التجويد </w:t>
      </w:r>
      <w:r>
        <w:rPr>
          <w:rtl w:val="true"/>
        </w:rPr>
        <w:t>(</w:t>
      </w:r>
      <w:r>
        <w:rPr/>
        <w:t>17</w:t>
      </w:r>
      <w:r>
        <w:rPr>
          <w:rtl w:val="true"/>
        </w:rPr>
        <w:t xml:space="preserve">ظ </w:t>
      </w:r>
      <w:r>
        <w:rPr>
          <w:rtl w:val="true"/>
        </w:rPr>
        <w:t xml:space="preserve">- </w:t>
      </w:r>
      <w:r>
        <w:rPr/>
        <w:t>68</w:t>
      </w:r>
      <w:r>
        <w:rPr>
          <w:rtl w:val="true"/>
        </w:rPr>
        <w:t>ظ</w:t>
      </w:r>
      <w:r>
        <w:rPr>
          <w:rtl w:val="true"/>
        </w:rPr>
        <w:t xml:space="preserve">) [ </w:t>
      </w:r>
      <w:r>
        <w:rPr>
          <w:rtl w:val="true"/>
        </w:rPr>
        <w:t xml:space="preserve">التجويد </w:t>
      </w:r>
      <w:r>
        <w:rPr>
          <w:rtl w:val="true"/>
        </w:rPr>
        <w:t>]</w:t>
      </w:r>
      <w:bookmarkEnd w:id="923"/>
    </w:p>
    <w:p>
      <w:pPr>
        <w:pStyle w:val="BookText"/>
        <w:rPr/>
      </w:pPr>
      <w:r>
        <w:rPr>
          <w:rFonts w:ascii="Amiri" w:hAnsi="Amiri" w:eastAsia="Amiri" w:cs="Amiri"/>
          <w:color w:val="111111"/>
          <w:sz w:val="28"/>
          <w:sz w:val="28"/>
          <w:szCs w:val="28"/>
          <w:rtl w:val="true"/>
          <w:lang w:bidi="ar-SA"/>
        </w:rPr>
        <w:t xml:space="preserve">الشمس الدين محمد بن محمد الجزري المتوفي </w:t>
      </w:r>
      <w:r>
        <w:rPr>
          <w:rFonts w:eastAsia="Amiri" w:cs="Amiri" w:ascii="Amiri" w:hAnsi="Amiri"/>
          <w:color w:val="111111"/>
          <w:sz w:val="28"/>
          <w:szCs w:val="28"/>
          <w:lang w:bidi="ar-SA"/>
        </w:rPr>
        <w:t>833</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عشرة ابواب يذكر فيها دقائق علم التجويد وخاتمته فصل في الضاد والظاء</w:t>
      </w:r>
      <w:r>
        <w:rPr>
          <w:rFonts w:eastAsia="Amiri" w:cs="Amiri" w:ascii="Amiri" w:hAnsi="Amiri"/>
          <w:color w:val="111111"/>
          <w:sz w:val="28"/>
          <w:szCs w:val="28"/>
          <w:rtl w:val="true"/>
          <w:lang w:bidi="ar-SA"/>
        </w:rPr>
        <w:t xml:space="preserve">. </w:t>
      </w:r>
      <w:bookmarkStart w:id="924" w:name="pg15009_169713"/>
    </w:p>
    <w:p>
      <w:pPr>
        <w:pStyle w:val="BookText"/>
        <w:rPr/>
      </w:pPr>
      <w:bookmarkEnd w:id="924"/>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القرآن العظيم مفتاح آلائه ومصباح قلوب اولیائه و ربيعهم الذي يهم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ما اردت ذكره من الدعاء و هو كاف واسأل الله تعالى أن ينفع به ويجعله خالصاً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2"/>
        <w:numPr>
          <w:ilvl w:val="1"/>
          <w:numId w:val="1"/>
        </w:numPr>
        <w:rPr/>
      </w:pPr>
      <w:bookmarkStart w:id="925" w:name="__RefHeading___Toc597442_3406789950"/>
      <w:bookmarkStart w:id="926" w:name="_Toc380"/>
      <w:bookmarkEnd w:id="925"/>
      <w:r>
        <w:rPr/>
        <w:t>3</w:t>
      </w:r>
      <w:r>
        <w:rPr>
          <w:rtl w:val="true"/>
        </w:rPr>
        <w:t xml:space="preserve">- </w:t>
      </w:r>
      <w:r>
        <w:rPr>
          <w:rtl w:val="true"/>
        </w:rPr>
        <w:t xml:space="preserve">تحفة الأنام في الوقف على الهمزة لحمزة وهشام </w:t>
      </w:r>
      <w:r>
        <w:rPr>
          <w:rtl w:val="true"/>
        </w:rPr>
        <w:t>(</w:t>
      </w:r>
      <w:r>
        <w:rPr/>
        <w:t>71</w:t>
      </w:r>
      <w:r>
        <w:rPr>
          <w:rtl w:val="true"/>
        </w:rPr>
        <w:t xml:space="preserve">ظ </w:t>
      </w:r>
      <w:r>
        <w:rPr>
          <w:rtl w:val="true"/>
        </w:rPr>
        <w:t xml:space="preserve">- </w:t>
      </w:r>
      <w:r>
        <w:rPr/>
        <w:t>118</w:t>
      </w:r>
      <w:r>
        <w:rPr>
          <w:rtl w:val="true"/>
        </w:rPr>
        <w:t>و</w:t>
      </w:r>
      <w:r>
        <w:rPr>
          <w:rtl w:val="true"/>
        </w:rPr>
        <w:t xml:space="preserve">) [ </w:t>
      </w:r>
      <w:r>
        <w:rPr>
          <w:rtl w:val="true"/>
        </w:rPr>
        <w:t xml:space="preserve">التجويد </w:t>
      </w:r>
      <w:r>
        <w:rPr>
          <w:rtl w:val="true"/>
        </w:rPr>
        <w:t>]</w:t>
      </w:r>
      <w:bookmarkEnd w:id="926"/>
    </w:p>
    <w:p>
      <w:pPr>
        <w:pStyle w:val="BookText"/>
        <w:rPr/>
      </w:pPr>
      <w:r>
        <w:rPr>
          <w:rFonts w:ascii="IRNazanin" w:hAnsi="IRNazanin" w:eastAsia="IRNazanin"/>
          <w:color w:val="111111"/>
          <w:sz w:val="28"/>
          <w:sz w:val="28"/>
          <w:szCs w:val="28"/>
          <w:rtl w:val="true"/>
          <w:lang w:bidi="fa-IR"/>
        </w:rPr>
        <w:t xml:space="preserve">لأبي القاسم علی بن عثمان محمد البغدادي المتوفي </w:t>
      </w:r>
      <w:r>
        <w:rPr>
          <w:rFonts w:eastAsia="IRNazanin" w:cs="IRNazanin"/>
          <w:color w:val="111111"/>
          <w:sz w:val="28"/>
          <w:szCs w:val="28"/>
          <w:lang w:bidi="fa-IR"/>
        </w:rPr>
        <w:t>801</w:t>
      </w:r>
    </w:p>
    <w:p>
      <w:pPr>
        <w:pStyle w:val="BookText"/>
        <w:rPr/>
      </w:pPr>
      <w:r>
        <w:rPr>
          <w:rFonts w:ascii="Amiri" w:hAnsi="Amiri" w:eastAsia="Amiri" w:cs="Amiri"/>
          <w:color w:val="111111"/>
          <w:sz w:val="28"/>
          <w:sz w:val="28"/>
          <w:szCs w:val="28"/>
          <w:rtl w:val="true"/>
          <w:lang w:bidi="ar-SA"/>
        </w:rPr>
        <w:t>بيان لموارد الوقف وكيفيته في القرآن موافقا لقرائة حمزة وهشام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النافذة قدرته القاطعة حجته، العالية كلمته، السابقة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ذكر في الانعام آن شانئك، ذكر في النساء لم يكن له كفواً، ذکر في البقرة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2"/>
        <w:numPr>
          <w:ilvl w:val="1"/>
          <w:numId w:val="1"/>
        </w:numPr>
        <w:rPr/>
      </w:pPr>
      <w:bookmarkStart w:id="927" w:name="__RefHeading___Toc597444_3406789950"/>
      <w:bookmarkStart w:id="928" w:name="_Toc381"/>
      <w:bookmarkEnd w:id="927"/>
      <w:r>
        <w:rPr/>
        <w:t>4</w:t>
      </w:r>
      <w:r>
        <w:rPr>
          <w:rtl w:val="true"/>
        </w:rPr>
        <w:t xml:space="preserve"> - </w:t>
      </w:r>
      <w:r>
        <w:rPr>
          <w:rtl w:val="true"/>
        </w:rPr>
        <w:t xml:space="preserve">قرة العين في الفتح والامالة بين اللفظين </w:t>
      </w:r>
      <w:r>
        <w:rPr>
          <w:rtl w:val="true"/>
        </w:rPr>
        <w:t>(</w:t>
      </w:r>
      <w:r>
        <w:rPr/>
        <w:t>119</w:t>
      </w:r>
      <w:r>
        <w:rPr>
          <w:rtl w:val="true"/>
        </w:rPr>
        <w:t xml:space="preserve">ظ </w:t>
      </w:r>
      <w:r>
        <w:rPr>
          <w:rtl w:val="true"/>
        </w:rPr>
        <w:t xml:space="preserve">- </w:t>
      </w:r>
      <w:r>
        <w:rPr/>
        <w:t>153</w:t>
      </w:r>
      <w:r>
        <w:rPr>
          <w:rtl w:val="true"/>
        </w:rPr>
        <w:t>و</w:t>
      </w:r>
      <w:r>
        <w:rPr>
          <w:rtl w:val="true"/>
        </w:rPr>
        <w:t xml:space="preserve">) [ </w:t>
      </w:r>
      <w:r>
        <w:rPr>
          <w:rtl w:val="true"/>
        </w:rPr>
        <w:t xml:space="preserve">التجويد </w:t>
      </w:r>
      <w:r>
        <w:rPr>
          <w:rtl w:val="true"/>
        </w:rPr>
        <w:t>]</w:t>
      </w:r>
      <w:bookmarkEnd w:id="928"/>
    </w:p>
    <w:p>
      <w:pPr>
        <w:pStyle w:val="BookText"/>
        <w:rPr/>
      </w:pPr>
      <w:r>
        <w:rPr>
          <w:rFonts w:ascii="Amiri" w:hAnsi="Amiri" w:eastAsia="Amiri" w:cs="Amiri"/>
          <w:color w:val="111111"/>
          <w:sz w:val="28"/>
          <w:sz w:val="28"/>
          <w:szCs w:val="28"/>
          <w:rtl w:val="true"/>
          <w:lang w:bidi="ar-SA"/>
        </w:rPr>
        <w:t xml:space="preserve">لأبي البقاء علي بن عثمان بن احمد بن الحسين القاصح العدوي المتوفي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رسالة جمع فيها المشهور من الفتح والامالة بين اللفظين على قرائة القرّاء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حمدالله رب العالمين والصلاة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صدور الناس من الجنة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خمسة كلمات قد ذكر بالبقرة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بالحمرة، الأوراق مزيّنة باطار احمر، الصفحتان الأوليان من کل کتاب مزيّنة باطار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ملا أبوبكر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929" w:name="pg15009_169714"/>
    </w:p>
    <w:p>
      <w:pPr>
        <w:pStyle w:val="BookText"/>
        <w:rPr/>
      </w:pPr>
      <w:bookmarkEnd w:id="929"/>
      <w:r>
        <w:rPr>
          <w:rFonts w:eastAsia="Times New Roman" w:cs="Times New Roman" w:ascii="Times New Roman" w:hAnsi="Times New Roman"/>
          <w:color w:val="111111"/>
          <w:sz w:val="28"/>
          <w:szCs w:val="28"/>
          <w:lang w:val="en-US" w:bidi="en-US"/>
        </w:rPr>
        <w:t>662</w:t>
      </w:r>
    </w:p>
    <w:p>
      <w:pPr>
        <w:pStyle w:val="Heading2"/>
        <w:numPr>
          <w:ilvl w:val="1"/>
          <w:numId w:val="1"/>
        </w:numPr>
        <w:rPr/>
      </w:pPr>
      <w:bookmarkStart w:id="930" w:name="__RefHeading___Toc597446_3406789950"/>
      <w:bookmarkStart w:id="931" w:name="_Toc382"/>
      <w:bookmarkEnd w:id="930"/>
      <w:r>
        <w:rPr>
          <w:rtl w:val="true"/>
        </w:rPr>
        <w:t xml:space="preserve">الانوار في شرح المصباح </w:t>
      </w:r>
      <w:r>
        <w:rPr>
          <w:rtl w:val="true"/>
        </w:rPr>
        <w:t xml:space="preserve">[ </w:t>
      </w:r>
      <w:r>
        <w:rPr>
          <w:rtl w:val="true"/>
        </w:rPr>
        <w:t xml:space="preserve">النحو </w:t>
      </w:r>
      <w:r>
        <w:rPr>
          <w:rtl w:val="true"/>
        </w:rPr>
        <w:t>]</w:t>
      </w:r>
      <w:bookmarkEnd w:id="93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لناصر بن عبد السيد المطرزي المتوفی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حمدالله، أمّا كلمة افتتاح وتنبيه فلا يليها الّا الاسم لاستحقاقه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والدال في الأول في المضمر بالقرينة السابقة ماسبق من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والنستعليق، الورقة الاولى جديد الكتابة، الخطوط فوق السطور بالحمرة، على الهوامش تصحيحات وابيات من الشعر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اثرت الرطوبة في اعلى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32" w:name="__RefHeading___Toc597448_3406789950"/>
      <w:bookmarkStart w:id="933" w:name="_Toc383"/>
      <w:bookmarkEnd w:id="932"/>
      <w:r>
        <w:rPr/>
        <w:t>1</w:t>
      </w:r>
      <w:r>
        <w:rPr>
          <w:rtl w:val="true"/>
        </w:rPr>
        <w:t xml:space="preserve">- </w:t>
      </w:r>
      <w:r>
        <w:rPr>
          <w:rtl w:val="true"/>
        </w:rPr>
        <w:t xml:space="preserve">النافع يوم الحشر في شرح الباب الحادي عشر اللفاضل المقداد </w:t>
      </w:r>
      <w:r>
        <w:rPr>
          <w:rtl w:val="true"/>
        </w:rPr>
        <w:t>(</w:t>
      </w:r>
      <w:r>
        <w:rPr/>
        <w:t>1</w:t>
      </w:r>
      <w:r>
        <w:rPr>
          <w:rtl w:val="true"/>
        </w:rPr>
        <w:t xml:space="preserve">ظ </w:t>
      </w:r>
      <w:r>
        <w:rPr>
          <w:rtl w:val="true"/>
        </w:rPr>
        <w:t xml:space="preserve">- </w:t>
      </w:r>
      <w:r>
        <w:rPr/>
        <w:t>3</w:t>
      </w:r>
      <w:r>
        <w:rPr>
          <w:rtl w:val="true"/>
        </w:rPr>
        <w:t>و</w:t>
      </w:r>
      <w:r>
        <w:rPr>
          <w:rtl w:val="true"/>
        </w:rPr>
        <w:t xml:space="preserve">) [ </w:t>
      </w:r>
      <w:r>
        <w:rPr>
          <w:rtl w:val="true"/>
        </w:rPr>
        <w:t xml:space="preserve">الكلام </w:t>
      </w:r>
      <w:r>
        <w:rPr>
          <w:rtl w:val="true"/>
        </w:rPr>
        <w:t>]</w:t>
      </w:r>
      <w:bookmarkEnd w:id="93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229/3</w:t>
      </w:r>
    </w:p>
    <w:p>
      <w:pPr>
        <w:pStyle w:val="Heading2"/>
        <w:numPr>
          <w:ilvl w:val="1"/>
          <w:numId w:val="1"/>
        </w:numPr>
        <w:rPr/>
      </w:pPr>
      <w:bookmarkStart w:id="934" w:name="__RefHeading___Toc597450_3406789950"/>
      <w:bookmarkStart w:id="935" w:name="_Toc384"/>
      <w:bookmarkEnd w:id="934"/>
      <w:r>
        <w:rPr/>
        <w:t>2</w:t>
      </w:r>
      <w:r>
        <w:rPr>
          <w:rtl w:val="true"/>
        </w:rPr>
        <w:t xml:space="preserve">- </w:t>
      </w:r>
      <w:r>
        <w:rPr>
          <w:rtl w:val="true"/>
        </w:rPr>
        <w:t xml:space="preserve">شرح الباب الحادي عشر </w:t>
      </w:r>
      <w:r>
        <w:rPr>
          <w:rtl w:val="true"/>
        </w:rPr>
        <w:t>(</w:t>
      </w:r>
      <w:r>
        <w:rPr/>
        <w:t>33</w:t>
      </w:r>
      <w:r>
        <w:rPr>
          <w:rtl w:val="true"/>
        </w:rPr>
        <w:t xml:space="preserve">ظ </w:t>
      </w:r>
      <w:r>
        <w:rPr>
          <w:rtl w:val="true"/>
        </w:rPr>
        <w:t xml:space="preserve">- </w:t>
      </w:r>
      <w:r>
        <w:rPr/>
        <w:t>44</w:t>
      </w:r>
      <w:r>
        <w:rPr>
          <w:rtl w:val="true"/>
        </w:rPr>
        <w:t>و</w:t>
      </w:r>
      <w:r>
        <w:rPr>
          <w:rtl w:val="true"/>
        </w:rPr>
        <w:t xml:space="preserve">) [ </w:t>
      </w:r>
      <w:r>
        <w:rPr>
          <w:rtl w:val="true"/>
        </w:rPr>
        <w:t xml:space="preserve">الكلام </w:t>
      </w:r>
      <w:r>
        <w:rPr>
          <w:rtl w:val="true"/>
        </w:rPr>
        <w:t>]</w:t>
      </w:r>
      <w:bookmarkEnd w:id="93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على الباب الحادي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 في مختصر المصباح</w:t>
      </w:r>
      <w:r>
        <w:rPr>
          <w:rFonts w:eastAsia="IRNazanin" w:cs="IRNazanin"/>
          <w:color w:val="111111"/>
          <w:sz w:val="28"/>
          <w:szCs w:val="28"/>
          <w:rtl w:val="true"/>
          <w:lang w:bidi="fa-IR"/>
        </w:rPr>
        <w:t xml:space="preserve">» </w:t>
      </w:r>
      <w:bookmarkStart w:id="936" w:name="pg15009_169715"/>
    </w:p>
    <w:p>
      <w:pPr>
        <w:pStyle w:val="BookText"/>
        <w:rPr/>
      </w:pPr>
      <w:bookmarkEnd w:id="936"/>
      <w:r>
        <w:rPr>
          <w:rFonts w:ascii="Amiri" w:hAnsi="Amiri" w:eastAsia="Amiri" w:cs="Amiri"/>
          <w:color w:val="111111"/>
          <w:sz w:val="28"/>
          <w:sz w:val="28"/>
          <w:szCs w:val="28"/>
          <w:rtl w:val="true"/>
          <w:lang w:bidi="ar-SA"/>
        </w:rPr>
        <w:t xml:space="preserve">للعلامة الحلي وعناوينه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الباب الحادي عشر فيما يجب، الواجب هو الذي اذا فعل الانسان استحق بفعله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واجب لعدم انقسامه فهذا ما قصدنا ذكره في هذه المقدمة ولله الحمد والمنة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ذوالحجة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 و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اول الكتاب الثاني تملك باسم میرزا قاسم المقدس تحته خاتم مربع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کرد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ذو ثمانية اضلاع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یاعزیز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Amiri" w:hAnsi="Amiri" w:eastAsia="Amiri" w:cs="Amiri"/>
          <w:color w:val="111111"/>
          <w:sz w:val="28"/>
          <w:sz w:val="28"/>
          <w:szCs w:val="28"/>
          <w:rtl w:val="true"/>
          <w:lang w:bidi="ar-SA"/>
        </w:rPr>
        <w:t>مجموعة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عن كتب هذه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2"/>
        <w:numPr>
          <w:ilvl w:val="1"/>
          <w:numId w:val="1"/>
        </w:numPr>
        <w:rPr/>
      </w:pPr>
      <w:bookmarkStart w:id="937" w:name="__RefHeading___Toc597452_3406789950"/>
      <w:bookmarkStart w:id="938" w:name="_Toc385"/>
      <w:bookmarkEnd w:id="937"/>
      <w:r>
        <w:rPr/>
        <w:t>1</w:t>
      </w:r>
      <w:r>
        <w:rPr>
          <w:rtl w:val="true"/>
        </w:rPr>
        <w:t xml:space="preserve">- </w:t>
      </w:r>
      <w:r>
        <w:rPr>
          <w:rtl w:val="true"/>
        </w:rPr>
        <w:t>رسالة في حد القصر</w:t>
      </w:r>
      <w:r>
        <w:rPr>
          <w:rtl w:val="true"/>
        </w:rPr>
        <w:t>(</w:t>
      </w:r>
      <w:r>
        <w:rPr/>
        <w:t>1</w:t>
      </w:r>
      <w:r>
        <w:rPr>
          <w:rtl w:val="true"/>
        </w:rPr>
        <w:t xml:space="preserve">ظ </w:t>
      </w:r>
      <w:r>
        <w:rPr>
          <w:rtl w:val="true"/>
        </w:rPr>
        <w:t xml:space="preserve">- </w:t>
      </w:r>
      <w:r>
        <w:rPr/>
        <w:t>4</w:t>
      </w:r>
      <w:r>
        <w:rPr>
          <w:rtl w:val="true"/>
        </w:rPr>
        <w:t>ظ</w:t>
      </w:r>
      <w:r>
        <w:rPr>
          <w:rtl w:val="true"/>
        </w:rPr>
        <w:t xml:space="preserve">) [ </w:t>
      </w:r>
      <w:r>
        <w:rPr>
          <w:rtl w:val="true"/>
        </w:rPr>
        <w:t xml:space="preserve">الفقه </w:t>
      </w:r>
      <w:r>
        <w:rPr>
          <w:rtl w:val="true"/>
        </w:rPr>
        <w:t>]</w:t>
      </w:r>
      <w:bookmarkEnd w:id="938"/>
    </w:p>
    <w:p>
      <w:pPr>
        <w:pStyle w:val="BookText"/>
        <w:rPr/>
      </w:pPr>
      <w:r>
        <w:rPr>
          <w:rFonts w:ascii="IRNazanin" w:hAnsi="IRNazanin" w:eastAsia="IRNazanin"/>
          <w:color w:val="111111"/>
          <w:sz w:val="28"/>
          <w:sz w:val="28"/>
          <w:szCs w:val="28"/>
          <w:rtl w:val="true"/>
          <w:lang w:bidi="fa-IR"/>
        </w:rPr>
        <w:t xml:space="preserve">للمولی حیدر علي بن محمد الأصفهاني الشيرواني المتوفي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بيان الحد الذي يجب أن يقصر المسافر في صلاته مع ذكر 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 والصلاة على عباده الذين اصطفى محمد وعترته الطاهرين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ذلك واضح بحمد الله ومنه والحمد لله اولا وآخرا وصلى الله على محمد و آله الطاهرين أجمعين</w:t>
      </w:r>
      <w:r>
        <w:rPr>
          <w:rFonts w:eastAsia="Amiri" w:cs="Amiri" w:ascii="Amiri" w:hAnsi="Amiri"/>
          <w:color w:val="111111"/>
          <w:sz w:val="28"/>
          <w:szCs w:val="28"/>
          <w:rtl w:val="true"/>
          <w:lang w:bidi="ar-SA"/>
        </w:rPr>
        <w:t xml:space="preserve">». </w:t>
      </w:r>
      <w:bookmarkStart w:id="939" w:name="pg15009_169716"/>
    </w:p>
    <w:p>
      <w:pPr>
        <w:pStyle w:val="Heading2"/>
        <w:numPr>
          <w:ilvl w:val="1"/>
          <w:numId w:val="1"/>
        </w:numPr>
        <w:rPr/>
      </w:pPr>
      <w:bookmarkStart w:id="940" w:name="__RefHeading___Toc597454_3406789950"/>
      <w:bookmarkStart w:id="941" w:name="_Toc386"/>
      <w:bookmarkEnd w:id="939"/>
      <w:bookmarkEnd w:id="940"/>
      <w:r>
        <w:rPr/>
        <w:t>2</w:t>
      </w:r>
      <w:r>
        <w:rPr>
          <w:rtl w:val="true"/>
        </w:rPr>
        <w:t xml:space="preserve">- </w:t>
      </w:r>
      <w:r>
        <w:rPr>
          <w:rtl w:val="true"/>
        </w:rPr>
        <w:t xml:space="preserve">رسالة في العصمة </w:t>
      </w:r>
      <w:r>
        <w:rPr>
          <w:rtl w:val="true"/>
        </w:rPr>
        <w:t>(</w:t>
      </w:r>
      <w:r>
        <w:rPr/>
        <w:t>5</w:t>
      </w:r>
      <w:r>
        <w:rPr>
          <w:rtl w:val="true"/>
        </w:rPr>
        <w:t xml:space="preserve"> </w:t>
      </w:r>
      <w:r>
        <w:rPr>
          <w:rtl w:val="true"/>
        </w:rPr>
        <w:t>و</w:t>
      </w:r>
      <w:r>
        <w:rPr>
          <w:rtl w:val="true"/>
        </w:rPr>
        <w:t xml:space="preserve">- </w:t>
      </w:r>
      <w:r>
        <w:rPr/>
        <w:t>11</w:t>
      </w:r>
      <w:r>
        <w:rPr>
          <w:rtl w:val="true"/>
        </w:rPr>
        <w:t xml:space="preserve"> </w:t>
      </w:r>
      <w:r>
        <w:rPr>
          <w:rtl w:val="true"/>
        </w:rPr>
        <w:t>ظ</w:t>
      </w:r>
      <w:r>
        <w:rPr>
          <w:rtl w:val="true"/>
        </w:rPr>
        <w:t xml:space="preserve">) [ </w:t>
      </w:r>
      <w:r>
        <w:rPr>
          <w:rtl w:val="true"/>
        </w:rPr>
        <w:t xml:space="preserve">العقائد </w:t>
      </w:r>
      <w:r>
        <w:rPr>
          <w:rtl w:val="true"/>
        </w:rPr>
        <w:t>]</w:t>
      </w:r>
      <w:bookmarkEnd w:id="941"/>
    </w:p>
    <w:p>
      <w:pPr>
        <w:pStyle w:val="BookText"/>
        <w:rPr/>
      </w:pPr>
      <w:r>
        <w:rPr>
          <w:rFonts w:ascii="IRNazanin" w:hAnsi="IRNazanin" w:eastAsia="IRNazanin"/>
          <w:color w:val="111111"/>
          <w:sz w:val="28"/>
          <w:sz w:val="28"/>
          <w:szCs w:val="28"/>
          <w:rtl w:val="true"/>
          <w:lang w:bidi="fa-IR"/>
        </w:rPr>
        <w:t>للمولی حیدر على الشيروانی</w:t>
      </w:r>
    </w:p>
    <w:p>
      <w:pPr>
        <w:pStyle w:val="BookText"/>
        <w:rPr/>
      </w:pPr>
      <w:r>
        <w:rPr>
          <w:rFonts w:ascii="IRNazanin" w:hAnsi="IRNazanin" w:eastAsia="IRNazanin"/>
          <w:color w:val="111111"/>
          <w:sz w:val="28"/>
          <w:sz w:val="28"/>
          <w:szCs w:val="28"/>
          <w:rtl w:val="true"/>
          <w:lang w:bidi="fa-IR"/>
        </w:rPr>
        <w:t>مختصر في اثبات آن نبيّنا والائمة عليهم السلام لم يتركوا طاعة ولا ندباً ولا ارتكبوا مکروهاً بذكر ادلته من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وسلامه وصلواته على عباده الذين اصطفى محمد وآله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التواضع لكمال علمه وصلى الله عليه وآله الطيبين الطاهرين والحمد لله وحده وحده</w:t>
      </w:r>
      <w:r>
        <w:rPr>
          <w:rFonts w:eastAsia="Amiri" w:cs="Amiri" w:ascii="Amiri" w:hAnsi="Amiri"/>
          <w:color w:val="111111"/>
          <w:sz w:val="28"/>
          <w:szCs w:val="28"/>
          <w:rtl w:val="true"/>
          <w:lang w:bidi="ar-SA"/>
        </w:rPr>
        <w:t>».</w:t>
      </w:r>
    </w:p>
    <w:p>
      <w:pPr>
        <w:pStyle w:val="Heading2"/>
        <w:numPr>
          <w:ilvl w:val="1"/>
          <w:numId w:val="1"/>
        </w:numPr>
        <w:rPr/>
      </w:pPr>
      <w:bookmarkStart w:id="942" w:name="__RefHeading___Toc597456_3406789950"/>
      <w:bookmarkStart w:id="943" w:name="_Toc387"/>
      <w:bookmarkEnd w:id="942"/>
      <w:r>
        <w:rPr/>
        <w:t>3</w:t>
      </w:r>
      <w:r>
        <w:rPr>
          <w:rtl w:val="true"/>
        </w:rPr>
        <w:t xml:space="preserve">- </w:t>
      </w:r>
      <w:r>
        <w:rPr>
          <w:rtl w:val="true"/>
        </w:rPr>
        <w:t xml:space="preserve">رسالة في وجوب الصلاة عند ذكر النبي وآله عليهم السلام </w:t>
      </w:r>
      <w:r>
        <w:rPr>
          <w:rtl w:val="true"/>
        </w:rPr>
        <w:t>(</w:t>
      </w:r>
      <w:r>
        <w:rPr/>
        <w:t>13</w:t>
      </w:r>
      <w:r>
        <w:rPr>
          <w:rtl w:val="true"/>
        </w:rPr>
        <w:t xml:space="preserve"> </w:t>
      </w:r>
      <w:r>
        <w:rPr>
          <w:rtl w:val="true"/>
        </w:rPr>
        <w:t>و</w:t>
      </w:r>
      <w:r>
        <w:rPr>
          <w:rtl w:val="true"/>
        </w:rPr>
        <w:t>-</w:t>
      </w:r>
      <w:r>
        <w:rPr/>
        <w:t>16</w:t>
      </w:r>
      <w:r>
        <w:rPr>
          <w:rtl w:val="true"/>
        </w:rPr>
        <w:t>ظ</w:t>
      </w:r>
      <w:r>
        <w:rPr>
          <w:rtl w:val="true"/>
        </w:rPr>
        <w:t xml:space="preserve">) [ </w:t>
      </w:r>
      <w:r>
        <w:rPr>
          <w:rtl w:val="true"/>
        </w:rPr>
        <w:t xml:space="preserve">العقائد </w:t>
      </w:r>
      <w:r>
        <w:rPr>
          <w:rtl w:val="true"/>
        </w:rPr>
        <w:t>]</w:t>
      </w:r>
      <w:bookmarkEnd w:id="943"/>
    </w:p>
    <w:p>
      <w:pPr>
        <w:pStyle w:val="BookText"/>
        <w:rPr/>
      </w:pPr>
      <w:r>
        <w:rPr>
          <w:rFonts w:ascii="IRNazanin" w:hAnsi="IRNazanin" w:eastAsia="IRNazanin"/>
          <w:color w:val="111111"/>
          <w:sz w:val="28"/>
          <w:sz w:val="28"/>
          <w:szCs w:val="28"/>
          <w:rtl w:val="true"/>
          <w:lang w:bidi="fa-IR"/>
        </w:rPr>
        <w:t>للمولی حیدر على الشيروانی</w:t>
      </w:r>
    </w:p>
    <w:p>
      <w:pPr>
        <w:pStyle w:val="BookText"/>
        <w:rPr/>
      </w:pPr>
      <w:r>
        <w:rPr>
          <w:rFonts w:ascii="IRNazanin" w:hAnsi="IRNazanin" w:eastAsia="IRNazanin"/>
          <w:color w:val="111111"/>
          <w:sz w:val="28"/>
          <w:sz w:val="28"/>
          <w:szCs w:val="28"/>
          <w:rtl w:val="true"/>
          <w:lang w:bidi="fa-IR"/>
        </w:rPr>
        <w:t>رسالة في اثبات وجوب الصلاة على المعصومین علیهم السلام كلما ذكر اسمائهم ولو بالكنايات واستحباب ذلك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على ثلاثة مطالب 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وصلواته وسلامه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الظاهر الذي لا ريب فيه من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له الى الله عزوجل حاجة فليبدأ بالصلاة على محمد وآله محمد ثم يسأل حاجته </w:t>
      </w:r>
      <w:r>
        <w:rPr>
          <w:rFonts w:eastAsia="Amiri" w:cs="Amiri" w:ascii="Amiri" w:hAnsi="Amiri"/>
          <w:color w:val="111111"/>
          <w:sz w:val="28"/>
          <w:szCs w:val="28"/>
          <w:rtl w:val="true"/>
          <w:lang w:bidi="ar-SA"/>
        </w:rPr>
        <w:t>...».</w:t>
      </w:r>
    </w:p>
    <w:p>
      <w:pPr>
        <w:pStyle w:val="Heading2"/>
        <w:numPr>
          <w:ilvl w:val="1"/>
          <w:numId w:val="1"/>
        </w:numPr>
        <w:rPr/>
      </w:pPr>
      <w:bookmarkStart w:id="944" w:name="__RefHeading___Toc597458_3406789950"/>
      <w:bookmarkStart w:id="945" w:name="_Toc388"/>
      <w:bookmarkEnd w:id="944"/>
      <w:r>
        <w:rPr/>
        <w:t>4</w:t>
      </w:r>
      <w:r>
        <w:rPr>
          <w:rtl w:val="true"/>
        </w:rPr>
        <w:t>-</w:t>
      </w:r>
      <w:r>
        <w:rPr>
          <w:rtl w:val="true"/>
        </w:rPr>
        <w:t xml:space="preserve">ررسالة في مسائل الصوم </w:t>
      </w:r>
      <w:r>
        <w:rPr>
          <w:rtl w:val="true"/>
        </w:rPr>
        <w:t>(</w:t>
      </w:r>
      <w:r>
        <w:rPr/>
        <w:t>17</w:t>
      </w:r>
      <w:r>
        <w:rPr>
          <w:rtl w:val="true"/>
        </w:rPr>
        <w:t xml:space="preserve"> </w:t>
      </w:r>
      <w:r>
        <w:rPr>
          <w:rtl w:val="true"/>
        </w:rPr>
        <w:t xml:space="preserve">و </w:t>
      </w:r>
      <w:r>
        <w:rPr>
          <w:rtl w:val="true"/>
        </w:rPr>
        <w:t xml:space="preserve">- </w:t>
      </w:r>
      <w:r>
        <w:rPr/>
        <w:t>22</w:t>
      </w:r>
      <w:r>
        <w:rPr>
          <w:rtl w:val="true"/>
        </w:rPr>
        <w:t xml:space="preserve"> </w:t>
      </w:r>
      <w:r>
        <w:rPr>
          <w:rtl w:val="true"/>
        </w:rPr>
        <w:t>ظ</w:t>
      </w:r>
      <w:r>
        <w:rPr>
          <w:rtl w:val="true"/>
        </w:rPr>
        <w:t xml:space="preserve">) [ </w:t>
      </w:r>
      <w:r>
        <w:rPr>
          <w:rtl w:val="true"/>
        </w:rPr>
        <w:t xml:space="preserve">الفقه </w:t>
      </w:r>
      <w:r>
        <w:rPr>
          <w:rtl w:val="true"/>
        </w:rPr>
        <w:t>]</w:t>
      </w:r>
      <w:bookmarkEnd w:id="945"/>
    </w:p>
    <w:p>
      <w:pPr>
        <w:pStyle w:val="BookText"/>
        <w:rPr/>
      </w:pPr>
      <w:r>
        <w:rPr>
          <w:rFonts w:ascii="IRNazanin" w:hAnsi="IRNazanin" w:eastAsia="IRNazanin"/>
          <w:color w:val="111111"/>
          <w:sz w:val="28"/>
          <w:sz w:val="28"/>
          <w:szCs w:val="28"/>
          <w:rtl w:val="true"/>
          <w:lang w:bidi="fa-IR"/>
        </w:rPr>
        <w:t>للمولی حیدر على الشيروانی</w:t>
      </w:r>
    </w:p>
    <w:p>
      <w:pPr>
        <w:pStyle w:val="BookText"/>
        <w:rPr/>
      </w:pPr>
      <w:r>
        <w:rPr>
          <w:rFonts w:ascii="Amiri" w:hAnsi="Amiri" w:eastAsia="Amiri" w:cs="Amiri"/>
          <w:color w:val="111111"/>
          <w:sz w:val="28"/>
          <w:sz w:val="28"/>
          <w:szCs w:val="28"/>
          <w:rtl w:val="true"/>
          <w:lang w:bidi="ar-SA"/>
        </w:rPr>
        <w:t>رسالة في بيان مسائل الصوم، والنسخة ناقصة من اولها وآخرها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واستضعفوا فيه الحسين صلى الله عليه واصحابه کرم الله وجوههم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فوافق ذلك اليوم يوم عيد او ايام التشريق او سفر او مرض فكتب </w:t>
      </w:r>
      <w:bookmarkStart w:id="946" w:name="pg15009_169717"/>
    </w:p>
    <w:p>
      <w:pPr>
        <w:pStyle w:val="BookText"/>
        <w:rPr/>
      </w:pPr>
      <w:bookmarkEnd w:id="946"/>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p>
    <w:p>
      <w:pPr>
        <w:pStyle w:val="Heading2"/>
        <w:numPr>
          <w:ilvl w:val="1"/>
          <w:numId w:val="1"/>
        </w:numPr>
        <w:rPr/>
      </w:pPr>
      <w:bookmarkStart w:id="947" w:name="__RefHeading___Toc597460_3406789950"/>
      <w:bookmarkStart w:id="948" w:name="_Toc389"/>
      <w:bookmarkEnd w:id="947"/>
      <w:r>
        <w:rPr/>
        <w:t>5</w:t>
      </w:r>
      <w:r>
        <w:rPr>
          <w:rtl w:val="true"/>
        </w:rPr>
        <w:t xml:space="preserve"> - </w:t>
      </w:r>
      <w:r>
        <w:rPr>
          <w:rtl w:val="true"/>
        </w:rPr>
        <w:t xml:space="preserve">رسالة في تكفير غير الامامی </w:t>
      </w:r>
      <w:r>
        <w:rPr>
          <w:rtl w:val="true"/>
        </w:rPr>
        <w:t>(</w:t>
      </w:r>
      <w:r>
        <w:rPr/>
        <w:t>23</w:t>
      </w:r>
      <w:r>
        <w:rPr>
          <w:rtl w:val="true"/>
        </w:rPr>
        <w:t xml:space="preserve"> </w:t>
      </w:r>
      <w:r>
        <w:rPr>
          <w:rtl w:val="true"/>
        </w:rPr>
        <w:t xml:space="preserve">و </w:t>
      </w:r>
      <w:r>
        <w:rPr>
          <w:rtl w:val="true"/>
        </w:rPr>
        <w:t xml:space="preserve">- </w:t>
      </w:r>
      <w:r>
        <w:rPr/>
        <w:t>54</w:t>
      </w:r>
      <w:r>
        <w:rPr>
          <w:rtl w:val="true"/>
        </w:rPr>
        <w:t xml:space="preserve"> </w:t>
      </w:r>
      <w:r>
        <w:rPr>
          <w:rtl w:val="true"/>
        </w:rPr>
        <w:t>ظ</w:t>
      </w:r>
      <w:r>
        <w:rPr>
          <w:rtl w:val="true"/>
        </w:rPr>
        <w:t xml:space="preserve">) [ </w:t>
      </w:r>
      <w:r>
        <w:rPr>
          <w:rtl w:val="true"/>
        </w:rPr>
        <w:t xml:space="preserve">العقائد </w:t>
      </w:r>
      <w:r>
        <w:rPr>
          <w:rtl w:val="true"/>
        </w:rPr>
        <w:t>]</w:t>
      </w:r>
      <w:bookmarkEnd w:id="948"/>
    </w:p>
    <w:p>
      <w:pPr>
        <w:pStyle w:val="BookText"/>
        <w:rPr/>
      </w:pPr>
      <w:r>
        <w:rPr>
          <w:rFonts w:ascii="IRNazanin" w:hAnsi="IRNazanin" w:eastAsia="IRNazanin"/>
          <w:color w:val="111111"/>
          <w:sz w:val="28"/>
          <w:sz w:val="28"/>
          <w:szCs w:val="28"/>
          <w:rtl w:val="true"/>
          <w:lang w:bidi="fa-IR"/>
        </w:rPr>
        <w:t>للمولی حیدر على الشيروانی</w:t>
      </w:r>
    </w:p>
    <w:p>
      <w:pPr>
        <w:pStyle w:val="BookText"/>
        <w:rPr/>
      </w:pPr>
      <w:r>
        <w:rPr>
          <w:rFonts w:ascii="Amiri" w:hAnsi="Amiri" w:eastAsia="Amiri" w:cs="Amiri"/>
          <w:color w:val="111111"/>
          <w:sz w:val="28"/>
          <w:sz w:val="28"/>
          <w:szCs w:val="28"/>
          <w:rtl w:val="true"/>
          <w:lang w:bidi="ar-SA"/>
        </w:rPr>
        <w:t>رسالة في بيان أن منكر الولاية والشاك فيها كمنكر التوحيد والرسالة والشاك فيهما، والرسالة ناقصة من اولها وآخرها وسقط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العارف والمنكر والجامد والناصب وغير العارف و توضیح معانيها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صلوات الله عليه الامام علم مابين الله وبين خلقه فمن عرفه کان</w:t>
      </w:r>
      <w:r>
        <w:rPr>
          <w:rFonts w:eastAsia="IRNazanin" w:cs="IRNazanin"/>
          <w:color w:val="111111"/>
          <w:sz w:val="28"/>
          <w:szCs w:val="28"/>
          <w:rtl w:val="true"/>
          <w:lang w:bidi="fa-IR"/>
        </w:rPr>
        <w:t>...».</w:t>
      </w:r>
    </w:p>
    <w:p>
      <w:pPr>
        <w:pStyle w:val="Heading2"/>
        <w:numPr>
          <w:ilvl w:val="1"/>
          <w:numId w:val="1"/>
        </w:numPr>
        <w:rPr/>
      </w:pPr>
      <w:bookmarkStart w:id="949" w:name="__RefHeading___Toc597462_3406789950"/>
      <w:bookmarkStart w:id="950" w:name="_Toc390"/>
      <w:bookmarkEnd w:id="949"/>
      <w:r>
        <w:rPr/>
        <w:t>6</w:t>
      </w:r>
      <w:r>
        <w:rPr>
          <w:rtl w:val="true"/>
        </w:rPr>
        <w:t xml:space="preserve"> - </w:t>
      </w:r>
      <w:r>
        <w:rPr>
          <w:rtl w:val="true"/>
        </w:rPr>
        <w:t xml:space="preserve">احكام الارضين </w:t>
      </w:r>
      <w:r>
        <w:rPr>
          <w:rtl w:val="true"/>
        </w:rPr>
        <w:t>(</w:t>
      </w:r>
      <w:r>
        <w:rPr/>
        <w:t>55</w:t>
      </w:r>
      <w:r>
        <w:rPr>
          <w:rtl w:val="true"/>
        </w:rPr>
        <w:t xml:space="preserve"> </w:t>
      </w:r>
      <w:r>
        <w:rPr>
          <w:rtl w:val="true"/>
        </w:rPr>
        <w:t xml:space="preserve">ظ </w:t>
      </w:r>
      <w:r>
        <w:rPr>
          <w:rtl w:val="true"/>
        </w:rPr>
        <w:t xml:space="preserve">- </w:t>
      </w:r>
      <w:r>
        <w:rPr/>
        <w:t>64</w:t>
      </w:r>
      <w:r>
        <w:rPr>
          <w:rtl w:val="true"/>
        </w:rPr>
        <w:t xml:space="preserve"> </w:t>
      </w:r>
      <w:r>
        <w:rPr>
          <w:rtl w:val="true"/>
        </w:rPr>
        <w:t>ظ</w:t>
      </w:r>
      <w:r>
        <w:rPr>
          <w:rtl w:val="true"/>
        </w:rPr>
        <w:t xml:space="preserve">) [ </w:t>
      </w:r>
      <w:r>
        <w:rPr>
          <w:rtl w:val="true"/>
        </w:rPr>
        <w:t xml:space="preserve">الفقه </w:t>
      </w:r>
      <w:r>
        <w:rPr>
          <w:rtl w:val="true"/>
        </w:rPr>
        <w:t>]</w:t>
      </w:r>
      <w:bookmarkEnd w:id="950"/>
    </w:p>
    <w:p>
      <w:pPr>
        <w:pStyle w:val="BookText"/>
        <w:rPr/>
      </w:pPr>
      <w:r>
        <w:rPr>
          <w:rFonts w:ascii="IRNazanin" w:hAnsi="IRNazanin" w:eastAsia="IRNazanin"/>
          <w:color w:val="111111"/>
          <w:sz w:val="28"/>
          <w:sz w:val="28"/>
          <w:szCs w:val="28"/>
          <w:rtl w:val="true"/>
          <w:lang w:bidi="fa-IR"/>
        </w:rPr>
        <w:t>للمولی حیدر على الشيروانی رسالة في رد التفرقة بين البغاة والكفار في أحكام الجهاد واراضيهم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اشتهر في بعض المؤلفات افراد احكام البغاة وهم اعظم صنوف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وحده وصلواته على خير خلقه محمد والطاهرين من ذريته وعترته</w:t>
      </w:r>
      <w:r>
        <w:rPr>
          <w:rFonts w:eastAsia="Amiri" w:cs="Amiri" w:ascii="Amiri" w:hAnsi="Amiri"/>
          <w:color w:val="111111"/>
          <w:sz w:val="28"/>
          <w:szCs w:val="28"/>
          <w:rtl w:val="true"/>
          <w:lang w:bidi="ar-SA"/>
        </w:rPr>
        <w:t>».</w:t>
      </w:r>
    </w:p>
    <w:p>
      <w:pPr>
        <w:pStyle w:val="Heading2"/>
        <w:numPr>
          <w:ilvl w:val="1"/>
          <w:numId w:val="1"/>
        </w:numPr>
        <w:rPr/>
      </w:pPr>
      <w:bookmarkStart w:id="951" w:name="__RefHeading___Toc597464_3406789950"/>
      <w:bookmarkStart w:id="952" w:name="_Toc391"/>
      <w:bookmarkEnd w:id="951"/>
      <w:r>
        <w:rPr/>
        <w:t>7</w:t>
      </w:r>
      <w:r>
        <w:rPr>
          <w:rtl w:val="true"/>
        </w:rPr>
        <w:t xml:space="preserve">- </w:t>
      </w:r>
      <w:r>
        <w:rPr>
          <w:rtl w:val="true"/>
        </w:rPr>
        <w:t xml:space="preserve">رسالة في كيفية استنباط الأحكام من الآثار في زمن الغيبة </w:t>
      </w:r>
      <w:r>
        <w:rPr>
          <w:rtl w:val="true"/>
        </w:rPr>
        <w:t>(</w:t>
      </w:r>
      <w:r>
        <w:rPr/>
        <w:t>65</w:t>
      </w:r>
      <w:r>
        <w:rPr>
          <w:rtl w:val="true"/>
        </w:rPr>
        <w:t xml:space="preserve"> </w:t>
      </w:r>
      <w:r>
        <w:rPr>
          <w:rtl w:val="true"/>
        </w:rPr>
        <w:t xml:space="preserve">و </w:t>
      </w:r>
      <w:r>
        <w:rPr/>
        <w:t>75</w:t>
      </w:r>
      <w:r>
        <w:rPr>
          <w:rtl w:val="true"/>
        </w:rPr>
        <w:t>و</w:t>
      </w:r>
      <w:r>
        <w:rPr>
          <w:rtl w:val="true"/>
        </w:rPr>
        <w:t>) [</w:t>
      </w:r>
      <w:r>
        <w:rPr>
          <w:rtl w:val="true"/>
        </w:rPr>
        <w:t xml:space="preserve">اصول الفقه </w:t>
      </w:r>
      <w:r>
        <w:rPr>
          <w:rtl w:val="true"/>
        </w:rPr>
        <w:t>]</w:t>
      </w:r>
      <w:bookmarkEnd w:id="952"/>
    </w:p>
    <w:p>
      <w:pPr>
        <w:pStyle w:val="BookText"/>
        <w:rPr/>
      </w:pPr>
      <w:r>
        <w:rPr>
          <w:rFonts w:ascii="IRNazanin" w:hAnsi="IRNazanin" w:eastAsia="IRNazanin"/>
          <w:color w:val="111111"/>
          <w:sz w:val="28"/>
          <w:sz w:val="28"/>
          <w:szCs w:val="28"/>
          <w:rtl w:val="true"/>
          <w:lang w:bidi="fa-IR"/>
        </w:rPr>
        <w:t>للمولی حیدر على الشيروانی</w:t>
      </w:r>
    </w:p>
    <w:p>
      <w:pPr>
        <w:pStyle w:val="BookText"/>
        <w:rPr/>
      </w:pPr>
      <w:r>
        <w:rPr>
          <w:rFonts w:ascii="IRNazanin" w:hAnsi="IRNazanin" w:eastAsia="IRNazanin"/>
          <w:color w:val="111111"/>
          <w:sz w:val="28"/>
          <w:sz w:val="28"/>
          <w:szCs w:val="28"/>
          <w:rtl w:val="true"/>
          <w:lang w:bidi="fa-IR"/>
        </w:rPr>
        <w:t>رسالة في اثنی عشر فصلا يذكر فيها اصول القواعد التي يستفاد منها في استخراج الأحكام من الأحاديث والنسخة ناقصة من اولها وسقط من اواسطها ایضاً اوراق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سفر أو خروج بعد دخول الوقت، ومن المرجحات المقوية للظن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وتعرف بماذكرناه وحررناه والبصير المجاهد يهديه الله سبيل </w:t>
      </w:r>
      <w:bookmarkStart w:id="953" w:name="pg15009_169718"/>
    </w:p>
    <w:p>
      <w:pPr>
        <w:pStyle w:val="BookText"/>
        <w:rPr/>
      </w:pPr>
      <w:bookmarkEnd w:id="953"/>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بعض العناوين بالحمرة، على الهوامش تصحیحات و توضیحات، في الأوراق ترمیم، في أواسط النسخة كتابة تاريخها غرة شعبان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54" w:name="__RefHeading___Toc597466_3406789950"/>
      <w:bookmarkStart w:id="955" w:name="_Toc392"/>
      <w:bookmarkEnd w:id="954"/>
      <w:r>
        <w:rPr/>
        <w:t>1</w:t>
      </w:r>
      <w:r>
        <w:rPr>
          <w:rtl w:val="true"/>
        </w:rPr>
        <w:t xml:space="preserve">- </w:t>
      </w:r>
      <w:r>
        <w:rPr>
          <w:rtl w:val="true"/>
        </w:rPr>
        <w:t xml:space="preserve">ايضاح الاشتباه </w:t>
      </w:r>
      <w:r>
        <w:rPr>
          <w:rtl w:val="true"/>
        </w:rPr>
        <w:t>(</w:t>
      </w:r>
      <w:r>
        <w:rPr/>
        <w:t>1</w:t>
      </w:r>
      <w:r>
        <w:rPr>
          <w:rtl w:val="true"/>
        </w:rPr>
        <w:t xml:space="preserve">ظ </w:t>
      </w:r>
      <w:r>
        <w:rPr>
          <w:rtl w:val="true"/>
        </w:rPr>
        <w:t xml:space="preserve">- </w:t>
      </w:r>
      <w:r>
        <w:rPr/>
        <w:t>37</w:t>
      </w:r>
      <w:r>
        <w:rPr>
          <w:rtl w:val="true"/>
        </w:rPr>
        <w:t xml:space="preserve"> </w:t>
      </w:r>
      <w:r>
        <w:rPr>
          <w:rtl w:val="true"/>
        </w:rPr>
        <w:t>و</w:t>
      </w:r>
      <w:r>
        <w:rPr>
          <w:rtl w:val="true"/>
        </w:rPr>
        <w:t xml:space="preserve">) [ </w:t>
      </w:r>
      <w:r>
        <w:rPr>
          <w:rtl w:val="true"/>
        </w:rPr>
        <w:t xml:space="preserve">الرجال </w:t>
      </w:r>
      <w:r>
        <w:rPr>
          <w:rtl w:val="true"/>
        </w:rPr>
        <w:t>]</w:t>
      </w:r>
      <w:bookmarkEnd w:id="955"/>
    </w:p>
    <w:p>
      <w:pPr>
        <w:pStyle w:val="BookText"/>
        <w:rPr/>
      </w:pPr>
      <w:r>
        <w:rPr>
          <w:rFonts w:ascii="IRNazanin" w:hAnsi="IRNazanin" w:eastAsia="IRNazanin"/>
          <w:color w:val="111111"/>
          <w:sz w:val="28"/>
          <w:sz w:val="28"/>
          <w:szCs w:val="28"/>
          <w:rtl w:val="true"/>
          <w:lang w:bidi="fa-IR"/>
        </w:rPr>
        <w:t xml:space="preserve">للعلامة الحلى المتوفی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كتاب في ضبط تراجم الرجال على ترتیب حروف اوائل الاسماء ببيان الحروف المركبة منها أسماؤهم واسماء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سيد المرسلین محمد النبي وعلى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عترته الطيبين الطاهرين الذين أذهب الله تعالی عنهم الرجس وطهرهم تطهيراً في القرآن المبين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Heading2"/>
        <w:numPr>
          <w:ilvl w:val="1"/>
          <w:numId w:val="1"/>
        </w:numPr>
        <w:rPr/>
      </w:pPr>
      <w:bookmarkStart w:id="956" w:name="__RefHeading___Toc597468_3406789950"/>
      <w:bookmarkStart w:id="957" w:name="_Toc393"/>
      <w:bookmarkEnd w:id="956"/>
      <w:r>
        <w:rPr/>
        <w:t>2</w:t>
      </w:r>
      <w:r>
        <w:rPr>
          <w:rtl w:val="true"/>
        </w:rPr>
        <w:t xml:space="preserve"> - </w:t>
      </w:r>
      <w:r>
        <w:rPr>
          <w:rtl w:val="true"/>
        </w:rPr>
        <w:t xml:space="preserve">الناسخ والمنسوخ </w:t>
      </w:r>
      <w:r>
        <w:rPr>
          <w:rtl w:val="true"/>
        </w:rPr>
        <w:t>(</w:t>
      </w:r>
      <w:r>
        <w:rPr/>
        <w:t>38</w:t>
      </w:r>
      <w:r>
        <w:rPr>
          <w:rtl w:val="true"/>
        </w:rPr>
        <w:t xml:space="preserve">ظ </w:t>
      </w:r>
      <w:r>
        <w:rPr>
          <w:rtl w:val="true"/>
        </w:rPr>
        <w:t xml:space="preserve">- </w:t>
      </w:r>
      <w:r>
        <w:rPr/>
        <w:t>50</w:t>
      </w:r>
      <w:r>
        <w:rPr>
          <w:rtl w:val="true"/>
        </w:rPr>
        <w:t xml:space="preserve"> </w:t>
      </w:r>
      <w:r>
        <w:rPr>
          <w:rtl w:val="true"/>
        </w:rPr>
        <w:t>ظ</w:t>
      </w:r>
      <w:r>
        <w:rPr>
          <w:rtl w:val="true"/>
        </w:rPr>
        <w:t xml:space="preserve">) [ </w:t>
      </w:r>
      <w:r>
        <w:rPr>
          <w:rtl w:val="true"/>
        </w:rPr>
        <w:t xml:space="preserve">التفسير </w:t>
      </w:r>
      <w:r>
        <w:rPr>
          <w:rtl w:val="true"/>
        </w:rPr>
        <w:t>]</w:t>
      </w:r>
      <w:bookmarkEnd w:id="95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جمع فيها الآيات المنسوخة مرتبا من اول القرآن إلى آخره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مكافأة لافضاله وصلواته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رسالة في </w:t>
      </w:r>
      <w:bookmarkStart w:id="958" w:name="pg15009_169719"/>
    </w:p>
    <w:p>
      <w:pPr>
        <w:pStyle w:val="BookText"/>
        <w:rPr/>
      </w:pPr>
      <w:bookmarkEnd w:id="958"/>
      <w:r>
        <w:rPr>
          <w:rFonts w:ascii="IRNazanin" w:hAnsi="IRNazanin" w:eastAsia="IRNazanin"/>
          <w:color w:val="111111"/>
          <w:sz w:val="28"/>
          <w:sz w:val="28"/>
          <w:szCs w:val="28"/>
          <w:rtl w:val="true"/>
          <w:lang w:bidi="fa-IR"/>
        </w:rPr>
        <w:t>علم 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فيها ناسخ ولا منسوخ، فهذا ما أردنا ذكره والحمد لله وحده وصلی الله على من لا نبي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محمدکاظم بن محمد شریف المدرس الخادم، الكتاب الأول في غرّة رجب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في يوم الجمعة العشر الأخير من ذي الحجة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نسخت عن نسخة قوبلت على نسخة قوبلت على نسخة المصنف، العناوين بالحمرة، على الهوامش توضیحات وتصحيحات،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666</w:t>
      </w:r>
    </w:p>
    <w:p>
      <w:pPr>
        <w:pStyle w:val="Heading2"/>
        <w:numPr>
          <w:ilvl w:val="1"/>
          <w:numId w:val="1"/>
        </w:numPr>
        <w:rPr/>
      </w:pPr>
      <w:bookmarkStart w:id="959" w:name="__RefHeading___Toc597470_3406789950"/>
      <w:bookmarkStart w:id="960" w:name="_Toc394"/>
      <w:bookmarkEnd w:id="959"/>
      <w:r>
        <w:rPr>
          <w:rtl w:val="true"/>
        </w:rPr>
        <w:t xml:space="preserve">غرر الحکم و درر الكلم </w:t>
      </w:r>
      <w:r>
        <w:rPr>
          <w:rtl w:val="true"/>
        </w:rPr>
        <w:t xml:space="preserve">/ </w:t>
      </w:r>
      <w:r>
        <w:rPr>
          <w:rtl w:val="true"/>
        </w:rPr>
        <w:t xml:space="preserve">للآمدي </w:t>
      </w:r>
      <w:r>
        <w:rPr>
          <w:rtl w:val="true"/>
        </w:rPr>
        <w:t xml:space="preserve">[ </w:t>
      </w:r>
      <w:r>
        <w:rPr>
          <w:rtl w:val="true"/>
        </w:rPr>
        <w:t xml:space="preserve">الحديث </w:t>
      </w:r>
      <w:r>
        <w:rPr>
          <w:rtl w:val="true"/>
        </w:rPr>
        <w:t>]</w:t>
      </w:r>
      <w:bookmarkEnd w:id="96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النسخ، محمدباقر بن محمدتقی،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الخطوط فوق السطور والفواصل بالحمرة، على الهوامش بلاغات وتصحيحات وتوضيحات، الغلاف جلد اصفر مرمم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961" w:name="pg15009_169720"/>
    </w:p>
    <w:p>
      <w:pPr>
        <w:pStyle w:val="BookText"/>
        <w:rPr/>
      </w:pPr>
      <w:bookmarkEnd w:id="961"/>
      <w:r>
        <w:rPr>
          <w:rFonts w:eastAsia="Times New Roman" w:cs="Times New Roman" w:ascii="Times New Roman" w:hAnsi="Times New Roman"/>
          <w:color w:val="111111"/>
          <w:sz w:val="28"/>
          <w:szCs w:val="28"/>
          <w:lang w:val="en-US" w:bidi="en-US"/>
        </w:rPr>
        <w:t>667</w:t>
      </w:r>
    </w:p>
    <w:p>
      <w:pPr>
        <w:pStyle w:val="Heading2"/>
        <w:numPr>
          <w:ilvl w:val="1"/>
          <w:numId w:val="1"/>
        </w:numPr>
        <w:rPr/>
      </w:pPr>
      <w:bookmarkStart w:id="962" w:name="__RefHeading___Toc597472_3406789950"/>
      <w:bookmarkStart w:id="963" w:name="_Toc395"/>
      <w:bookmarkEnd w:id="962"/>
      <w:r>
        <w:rPr>
          <w:rtl w:val="true"/>
        </w:rPr>
        <w:t xml:space="preserve">رجال النجاشي </w:t>
      </w:r>
      <w:r>
        <w:rPr>
          <w:rtl w:val="true"/>
        </w:rPr>
        <w:t xml:space="preserve">[ </w:t>
      </w:r>
      <w:r>
        <w:rPr>
          <w:rtl w:val="true"/>
        </w:rPr>
        <w:t xml:space="preserve">الرجال </w:t>
      </w:r>
      <w:r>
        <w:rPr>
          <w:rtl w:val="true"/>
        </w:rPr>
        <w:t>]</w:t>
      </w:r>
      <w:bookmarkEnd w:id="963"/>
    </w:p>
    <w:p>
      <w:pPr>
        <w:pStyle w:val="BookText"/>
        <w:rPr/>
      </w:pPr>
      <w:r>
        <w:rPr>
          <w:rFonts w:ascii="IRNazanin" w:hAnsi="IRNazanin" w:eastAsia="IRNazanin"/>
          <w:color w:val="111111"/>
          <w:sz w:val="28"/>
          <w:sz w:val="28"/>
          <w:szCs w:val="28"/>
          <w:rtl w:val="true"/>
          <w:lang w:bidi="fa-IR"/>
        </w:rPr>
        <w:t xml:space="preserve">للشيخ ابی عباس احمد بن علی بن احمد النجاشي المتوفی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عمدة الأصول الأربعة الرجالية عند الشيعة نظير الكافي بين الكتب الأربعة الحديثية، وهو مرتب على الأسماء فقط من دون ملاحظة ترتیب اسماء الآباء وقد يسمى بالفهرست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صلاته على سيدنا محمد وعلى اهل بیته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الغزارة بهذه الاسانید، تم والحمد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ابراهيم بن ساری، يوم الجمعة،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العناوين بالحمرة في المتن والهامش، في آخر الكتاب اورد حديث النجاشی جد المؤلف مع الامام الصادق عليه السلام، في الورقة 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ممتلكات وجز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64" w:name="__RefHeading___Toc597474_3406789950"/>
      <w:bookmarkStart w:id="965" w:name="_Toc396"/>
      <w:bookmarkEnd w:id="964"/>
      <w:r>
        <w:rPr/>
        <w:t>1</w:t>
      </w:r>
      <w:r>
        <w:rPr>
          <w:rtl w:val="true"/>
        </w:rPr>
        <w:t xml:space="preserve">- </w:t>
      </w:r>
      <w:r>
        <w:rPr>
          <w:rtl w:val="true"/>
        </w:rPr>
        <w:t xml:space="preserve">كتاب في الطب </w:t>
      </w:r>
      <w:r>
        <w:rPr>
          <w:rtl w:val="true"/>
        </w:rPr>
        <w:t>(</w:t>
      </w:r>
      <w:r>
        <w:rPr/>
        <w:t>3</w:t>
      </w:r>
      <w:r>
        <w:rPr>
          <w:rtl w:val="true"/>
        </w:rPr>
        <w:t xml:space="preserve">ظ </w:t>
      </w:r>
      <w:r>
        <w:rPr>
          <w:rtl w:val="true"/>
        </w:rPr>
        <w:t xml:space="preserve">- </w:t>
      </w:r>
      <w:r>
        <w:rPr/>
        <w:t>63</w:t>
      </w:r>
      <w:r>
        <w:rPr>
          <w:rtl w:val="true"/>
        </w:rPr>
        <w:t xml:space="preserve"> </w:t>
      </w:r>
      <w:r>
        <w:rPr>
          <w:rtl w:val="true"/>
        </w:rPr>
        <w:t>ظ</w:t>
      </w:r>
      <w:r>
        <w:rPr>
          <w:rtl w:val="true"/>
        </w:rPr>
        <w:t xml:space="preserve">) [ </w:t>
      </w:r>
      <w:r>
        <w:rPr>
          <w:rtl w:val="true"/>
        </w:rPr>
        <w:t>الطب</w:t>
      </w:r>
      <w:r>
        <w:rPr>
          <w:rtl w:val="true"/>
        </w:rPr>
        <w:t>]</w:t>
      </w:r>
      <w:bookmarkEnd w:id="96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الطب كله ضمن الجداول، فيذكر في الجدول اسم المرض اولاً ثم يعين </w:t>
      </w:r>
      <w:bookmarkStart w:id="966" w:name="pg15009_169721"/>
    </w:p>
    <w:p>
      <w:pPr>
        <w:pStyle w:val="BookText"/>
        <w:rPr/>
      </w:pPr>
      <w:bookmarkEnd w:id="966"/>
      <w:r>
        <w:rPr>
          <w:rFonts w:ascii="Amiri" w:hAnsi="Amiri" w:eastAsia="Amiri" w:cs="Amiri"/>
          <w:color w:val="111111"/>
          <w:sz w:val="28"/>
          <w:sz w:val="28"/>
          <w:szCs w:val="28"/>
          <w:rtl w:val="true"/>
          <w:lang w:bidi="ar-SA"/>
        </w:rPr>
        <w:t>علاماته من حيث الطبيعة والنبض والبول، وبعده يشير الى دوائه من الادوية والاغذية و لزوم القصد و عدمه، و جاء في آخر النسخة انها الجزء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النبض متواتر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تعالى على ما ألهم و يسر و انعم انه جواد کریم وصلى الله على خير خلقه محمد وآله أجمعين</w:t>
      </w:r>
      <w:r>
        <w:rPr>
          <w:rFonts w:eastAsia="IRNazanin" w:cs="IRNazanin"/>
          <w:color w:val="111111"/>
          <w:sz w:val="28"/>
          <w:szCs w:val="28"/>
          <w:rtl w:val="true"/>
          <w:lang w:bidi="fa-IR"/>
        </w:rPr>
        <w:t>».</w:t>
      </w:r>
    </w:p>
    <w:p>
      <w:pPr>
        <w:pStyle w:val="Heading2"/>
        <w:numPr>
          <w:ilvl w:val="1"/>
          <w:numId w:val="1"/>
        </w:numPr>
        <w:rPr/>
      </w:pPr>
      <w:bookmarkStart w:id="967" w:name="__RefHeading___Toc597476_3406789950"/>
      <w:bookmarkStart w:id="968" w:name="_Toc397"/>
      <w:bookmarkEnd w:id="967"/>
      <w:r>
        <w:rPr/>
        <w:t>2</w:t>
      </w:r>
      <w:r>
        <w:rPr>
          <w:rtl w:val="true"/>
        </w:rPr>
        <w:t xml:space="preserve">- </w:t>
      </w:r>
      <w:r>
        <w:rPr>
          <w:rtl w:val="true"/>
        </w:rPr>
        <w:t xml:space="preserve">حدود الامراض </w:t>
      </w:r>
      <w:r>
        <w:rPr>
          <w:rtl w:val="true"/>
        </w:rPr>
        <w:t>(</w:t>
      </w:r>
      <w:r>
        <w:rPr/>
        <w:t>64</w:t>
      </w:r>
      <w:r>
        <w:rPr>
          <w:rtl w:val="true"/>
        </w:rPr>
        <w:t xml:space="preserve"> </w:t>
      </w:r>
      <w:r>
        <w:rPr>
          <w:rtl w:val="true"/>
        </w:rPr>
        <w:t xml:space="preserve">ظ </w:t>
      </w:r>
      <w:r>
        <w:rPr>
          <w:rtl w:val="true"/>
        </w:rPr>
        <w:t xml:space="preserve">- </w:t>
      </w:r>
      <w:r>
        <w:rPr/>
        <w:t>73</w:t>
      </w:r>
      <w:r>
        <w:rPr>
          <w:rtl w:val="true"/>
        </w:rPr>
        <w:t xml:space="preserve"> </w:t>
      </w:r>
      <w:r>
        <w:rPr>
          <w:rtl w:val="true"/>
        </w:rPr>
        <w:t>و</w:t>
      </w:r>
      <w:r>
        <w:rPr>
          <w:rtl w:val="true"/>
        </w:rPr>
        <w:t xml:space="preserve">) [ </w:t>
      </w:r>
      <w:r>
        <w:rPr>
          <w:rtl w:val="true"/>
        </w:rPr>
        <w:t xml:space="preserve">الطب </w:t>
      </w:r>
      <w:r>
        <w:rPr>
          <w:rtl w:val="true"/>
        </w:rPr>
        <w:t>]</w:t>
      </w:r>
      <w:bookmarkEnd w:id="968"/>
    </w:p>
    <w:p>
      <w:pPr>
        <w:pStyle w:val="BookText"/>
        <w:rPr/>
      </w:pPr>
      <w:r>
        <w:rPr>
          <w:rFonts w:ascii="IRNazanin" w:hAnsi="IRNazanin" w:eastAsia="IRNazanin"/>
          <w:color w:val="111111"/>
          <w:sz w:val="28"/>
          <w:sz w:val="28"/>
          <w:szCs w:val="28"/>
          <w:rtl w:val="true"/>
          <w:lang w:bidi="fa-IR"/>
        </w:rPr>
        <w:t>لابی مسلم محمد بن ابی المجد الطبيب الكاشانی</w:t>
      </w:r>
    </w:p>
    <w:p>
      <w:pPr>
        <w:pStyle w:val="BookText"/>
        <w:rPr/>
      </w:pPr>
      <w:r>
        <w:rPr>
          <w:rFonts w:ascii="Amiri" w:hAnsi="Amiri" w:eastAsia="Amiri" w:cs="Amiri"/>
          <w:color w:val="111111"/>
          <w:sz w:val="28"/>
          <w:sz w:val="28"/>
          <w:szCs w:val="28"/>
          <w:rtl w:val="true"/>
          <w:lang w:bidi="ar-SA"/>
        </w:rPr>
        <w:t>مختصر عرّف فيه حدود الأمراض من الرأس الى القدم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الكريم الذي يشفى بكمال حكمته ولطفه السقيم والعليل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الصنان هو الرائحة المنتنة التي معطفه يكون تحت الابط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Heading2"/>
        <w:numPr>
          <w:ilvl w:val="1"/>
          <w:numId w:val="1"/>
        </w:numPr>
        <w:rPr/>
      </w:pPr>
      <w:bookmarkStart w:id="969" w:name="__RefHeading___Toc597478_3406789950"/>
      <w:bookmarkStart w:id="970" w:name="_Toc398"/>
      <w:bookmarkEnd w:id="969"/>
      <w:r>
        <w:rPr/>
        <w:t>3</w:t>
      </w:r>
      <w:r>
        <w:rPr>
          <w:rtl w:val="true"/>
        </w:rPr>
        <w:t xml:space="preserve">- </w:t>
      </w:r>
      <w:r>
        <w:rPr>
          <w:rtl w:val="true"/>
        </w:rPr>
        <w:t xml:space="preserve">ترجمه برء الساعة </w:t>
      </w:r>
      <w:r>
        <w:rPr>
          <w:rtl w:val="true"/>
        </w:rPr>
        <w:t>(</w:t>
      </w:r>
      <w:r>
        <w:rPr/>
        <w:t>74</w:t>
      </w:r>
      <w:r>
        <w:rPr>
          <w:rtl w:val="true"/>
        </w:rPr>
        <w:t xml:space="preserve">ظ </w:t>
      </w:r>
      <w:r>
        <w:rPr>
          <w:rtl w:val="true"/>
        </w:rPr>
        <w:t xml:space="preserve">- </w:t>
      </w:r>
      <w:r>
        <w:rPr/>
        <w:t>77</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الطب </w:t>
      </w:r>
      <w:r>
        <w:rPr>
          <w:rtl w:val="true"/>
        </w:rPr>
        <w:t>]</w:t>
      </w:r>
      <w:bookmarkEnd w:id="97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زکریا الرازی بالفارسية وبعض العبارات باق على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الحكيم الواصل الفيلسوف الفاضل محمد بن زکریا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فيه اطرافه المريض ساعة فانه يسكن في الحال بإذن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2"/>
        <w:numPr>
          <w:ilvl w:val="1"/>
          <w:numId w:val="1"/>
        </w:numPr>
        <w:rPr/>
      </w:pPr>
      <w:bookmarkStart w:id="971" w:name="__RefHeading___Toc597480_3406789950"/>
      <w:bookmarkStart w:id="972" w:name="_Toc399"/>
      <w:bookmarkEnd w:id="971"/>
      <w:r>
        <w:rPr/>
        <w:t>4</w:t>
      </w:r>
      <w:r>
        <w:rPr>
          <w:rtl w:val="true"/>
        </w:rPr>
        <w:t xml:space="preserve"> - </w:t>
      </w:r>
      <w:r>
        <w:rPr>
          <w:rtl w:val="true"/>
        </w:rPr>
        <w:t xml:space="preserve">قرابادین شفائی </w:t>
      </w:r>
      <w:r>
        <w:rPr>
          <w:rtl w:val="true"/>
        </w:rPr>
        <w:t>(</w:t>
      </w:r>
      <w:r>
        <w:rPr/>
        <w:t>77</w:t>
      </w:r>
      <w:r>
        <w:rPr>
          <w:rtl w:val="true"/>
        </w:rPr>
        <w:t xml:space="preserve">ظ </w:t>
      </w:r>
      <w:r>
        <w:rPr>
          <w:rtl w:val="true"/>
        </w:rPr>
        <w:t xml:space="preserve">- </w:t>
      </w:r>
      <w:r>
        <w:rPr/>
        <w:t>207</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الطب </w:t>
      </w:r>
      <w:r>
        <w:rPr>
          <w:rtl w:val="true"/>
        </w:rPr>
        <w:t>]</w:t>
      </w:r>
      <w:bookmarkEnd w:id="972"/>
    </w:p>
    <w:p>
      <w:pPr>
        <w:pStyle w:val="BookText"/>
        <w:rPr/>
      </w:pPr>
      <w:r>
        <w:rPr>
          <w:rFonts w:ascii="IRNazanin" w:hAnsi="IRNazanin" w:eastAsia="IRNazanin"/>
          <w:color w:val="111111"/>
          <w:sz w:val="28"/>
          <w:sz w:val="28"/>
          <w:szCs w:val="28"/>
          <w:rtl w:val="true"/>
          <w:lang w:bidi="fa-IR"/>
        </w:rPr>
        <w:t xml:space="preserve">للسيد مظفر بن محمد حسين الشفائي المتوفی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کتاب فارسی في الأدوية المركبة مرتّب على الحروف</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العلى الحكيم العليم والصلاة على من اوتى الحكمة والكتاب الكريم وهو يشفى بلطفه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bookmarkStart w:id="973" w:name="pg15009_169722"/>
    </w:p>
    <w:p>
      <w:pPr>
        <w:pStyle w:val="BookText"/>
        <w:rPr/>
      </w:pPr>
      <w:bookmarkEnd w:id="973"/>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با شیره پوست انار و کنار خورد پیچش ناف و خون شكم دفع شود وراحت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2"/>
        <w:numPr>
          <w:ilvl w:val="1"/>
          <w:numId w:val="1"/>
        </w:numPr>
        <w:rPr/>
      </w:pPr>
      <w:bookmarkStart w:id="974" w:name="__RefHeading___Toc597482_3406789950"/>
      <w:bookmarkStart w:id="975" w:name="_Toc400"/>
      <w:bookmarkEnd w:id="974"/>
      <w:r>
        <w:rPr/>
        <w:t>5</w:t>
      </w:r>
      <w:r>
        <w:rPr>
          <w:rtl w:val="true"/>
        </w:rPr>
        <w:t xml:space="preserve">- </w:t>
      </w:r>
      <w:r>
        <w:rPr>
          <w:rtl w:val="true"/>
        </w:rPr>
        <w:t xml:space="preserve">تتمة قرابادین شفائی </w:t>
      </w:r>
      <w:r>
        <w:rPr>
          <w:rtl w:val="true"/>
        </w:rPr>
        <w:t>(</w:t>
      </w:r>
      <w:r>
        <w:rPr/>
        <w:t>207</w:t>
      </w:r>
      <w:r>
        <w:rPr>
          <w:rtl w:val="true"/>
        </w:rPr>
        <w:t xml:space="preserve"> </w:t>
      </w:r>
      <w:r>
        <w:rPr>
          <w:rtl w:val="true"/>
        </w:rPr>
        <w:t xml:space="preserve">و </w:t>
      </w:r>
      <w:r>
        <w:rPr>
          <w:rtl w:val="true"/>
        </w:rPr>
        <w:t xml:space="preserve">- </w:t>
      </w:r>
      <w:r>
        <w:rPr/>
        <w:t>233</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الطب </w:t>
      </w:r>
      <w:r>
        <w:rPr>
          <w:rtl w:val="true"/>
        </w:rPr>
        <w:t>]</w:t>
      </w:r>
      <w:bookmarkEnd w:id="97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تتمة للقرابادین سابق الذكر وهو ايضاً مرتب على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داروی لؤلؤ کبیر که اعضا رئیسه را قوت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ده مثقال باعرق بیدمشک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 بن جعفر الحسيني الطهراني، الكتاب الأول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والباقي في شهور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العناوين بالحمرة والكتاب الاول مجدول بجداول احمر، اثرت الرطوبة في الأوراق وفيها ترمیم، في اول النسخة ورقة من كتاب طبّی،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669</w:t>
      </w:r>
    </w:p>
    <w:p>
      <w:pPr>
        <w:pStyle w:val="Heading2"/>
        <w:numPr>
          <w:ilvl w:val="1"/>
          <w:numId w:val="1"/>
        </w:numPr>
        <w:rPr/>
      </w:pPr>
      <w:bookmarkStart w:id="976" w:name="__RefHeading___Toc597484_3406789950"/>
      <w:bookmarkStart w:id="977" w:name="_Toc401"/>
      <w:bookmarkEnd w:id="976"/>
      <w:r>
        <w:rPr>
          <w:rtl w:val="true"/>
        </w:rPr>
        <w:t xml:space="preserve">کتاب فی اصول الفقه </w:t>
      </w:r>
      <w:r>
        <w:rPr>
          <w:rtl w:val="true"/>
        </w:rPr>
        <w:t xml:space="preserve">[ </w:t>
      </w:r>
      <w:r>
        <w:rPr>
          <w:rtl w:val="true"/>
        </w:rPr>
        <w:t xml:space="preserve">اصول الفقه </w:t>
      </w:r>
      <w:r>
        <w:rPr>
          <w:rtl w:val="true"/>
        </w:rPr>
        <w:t>]</w:t>
      </w:r>
      <w:bookmarkEnd w:id="977"/>
    </w:p>
    <w:p>
      <w:pPr>
        <w:pStyle w:val="BookText"/>
        <w:rPr/>
      </w:pPr>
      <w:r>
        <w:rPr>
          <w:rFonts w:ascii="IRNazanin" w:hAnsi="IRNazanin" w:eastAsia="IRNazanin"/>
          <w:color w:val="111111"/>
          <w:sz w:val="28"/>
          <w:sz w:val="28"/>
          <w:szCs w:val="28"/>
          <w:rtl w:val="true"/>
          <w:lang w:bidi="fa-IR"/>
        </w:rPr>
        <w:t xml:space="preserve">لمحسن بن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دورة كاملة في أصول الفقه يبدأ من بحث الحقيقة الشرعية وآخره مبحث التعادل والتراجيح، اول عناوینه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اسم المحقق القمی والسيد بحرالعلوم والظاهر أنها تقریرات للدروس</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الطاهرين ولعنة الله على اعدائهم اجمعین</w:t>
      </w:r>
      <w:r>
        <w:rPr>
          <w:rFonts w:eastAsia="IRNazanin" w:cs="IRNazanin"/>
          <w:color w:val="111111"/>
          <w:sz w:val="28"/>
          <w:szCs w:val="28"/>
          <w:rtl w:val="true"/>
          <w:lang w:bidi="fa-IR"/>
        </w:rPr>
        <w:t xml:space="preserve">». </w:t>
      </w:r>
      <w:bookmarkStart w:id="978" w:name="pg15009_169723"/>
    </w:p>
    <w:p>
      <w:pPr>
        <w:pStyle w:val="BookText"/>
        <w:rPr/>
      </w:pPr>
      <w:bookmarkEnd w:id="978"/>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العلم في اطلاق ادلة وجوب تقييد الأعلم عند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والنستعلیق، بخط المؤلف ظاهراً او المقرر، العناوين بالحمرة، الغلاف جلد اصفر يميل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670</w:t>
      </w:r>
    </w:p>
    <w:p>
      <w:pPr>
        <w:pStyle w:val="Heading2"/>
        <w:numPr>
          <w:ilvl w:val="1"/>
          <w:numId w:val="1"/>
        </w:numPr>
        <w:rPr/>
      </w:pPr>
      <w:bookmarkStart w:id="979" w:name="__RefHeading___Toc597486_3406789950"/>
      <w:bookmarkStart w:id="980" w:name="_Toc402"/>
      <w:bookmarkEnd w:id="979"/>
      <w:r>
        <w:rPr>
          <w:rtl w:val="true"/>
        </w:rPr>
        <w:t xml:space="preserve">شرح تحفة الملوك والسلاطين </w:t>
      </w:r>
      <w:r>
        <w:rPr>
          <w:rtl w:val="true"/>
        </w:rPr>
        <w:t xml:space="preserve">[ </w:t>
      </w:r>
      <w:r>
        <w:rPr>
          <w:rtl w:val="true"/>
        </w:rPr>
        <w:t xml:space="preserve">الفقه </w:t>
      </w:r>
      <w:r>
        <w:rPr>
          <w:rtl w:val="true"/>
        </w:rPr>
        <w:t>]</w:t>
      </w:r>
      <w:bookmarkEnd w:id="980"/>
    </w:p>
    <w:p>
      <w:pPr>
        <w:pStyle w:val="BookText"/>
        <w:rPr/>
      </w:pPr>
      <w:r>
        <w:rPr>
          <w:rFonts w:ascii="Amiri" w:hAnsi="Amiri" w:eastAsia="Amiri" w:cs="Amiri"/>
          <w:color w:val="111111"/>
          <w:sz w:val="28"/>
          <w:sz w:val="28"/>
          <w:szCs w:val="28"/>
          <w:rtl w:val="true"/>
          <w:lang w:bidi="ar-SA"/>
        </w:rPr>
        <w:t>العبد اللطيف بن عبدالعزيز بن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العامة قسم العبادات تأليف محمد بن ابي بكر الرازي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الى الصراط المستقيم، ووفقنا بالفهم لمنهج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اشتهروا بحب الله والشوق اليه من النعم المباحات لا من المحرمات والحمد لله على التمام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يوم السبت غرّة جمادى الأولى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الخطوط فوق السطور بالحمرة، على الهوامش تصحیحات، اثرت الرطوبة في اسفل الاوراق، في اول النسخة فهرست المحتوى بخط عبدالکریم بن گل محمد مبارى في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وتملك باسم ملا عبیدالله النسفی، وفي آخرها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احمر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981" w:name="pg15009_169724"/>
    </w:p>
    <w:p>
      <w:pPr>
        <w:pStyle w:val="BookText"/>
        <w:rPr/>
      </w:pPr>
      <w:bookmarkEnd w:id="981"/>
      <w:r>
        <w:rPr>
          <w:rFonts w:eastAsia="Times New Roman" w:cs="Times New Roman" w:ascii="Times New Roman" w:hAnsi="Times New Roman"/>
          <w:color w:val="111111"/>
          <w:sz w:val="28"/>
          <w:szCs w:val="28"/>
          <w:lang w:val="en-US" w:bidi="en-US"/>
        </w:rPr>
        <w:t>671</w:t>
      </w:r>
    </w:p>
    <w:p>
      <w:pPr>
        <w:pStyle w:val="Heading2"/>
        <w:numPr>
          <w:ilvl w:val="1"/>
          <w:numId w:val="1"/>
        </w:numPr>
        <w:rPr/>
      </w:pPr>
      <w:bookmarkStart w:id="982" w:name="__RefHeading___Toc597488_3406789950"/>
      <w:bookmarkStart w:id="983" w:name="_Toc403"/>
      <w:bookmarkEnd w:id="982"/>
      <w:r>
        <w:rPr>
          <w:rtl w:val="true"/>
        </w:rPr>
        <w:t xml:space="preserve">كتاب في شرح الأحاديث </w:t>
      </w:r>
      <w:r>
        <w:rPr>
          <w:rtl w:val="true"/>
        </w:rPr>
        <w:t xml:space="preserve">[ </w:t>
      </w:r>
      <w:r>
        <w:rPr>
          <w:rtl w:val="true"/>
        </w:rPr>
        <w:t xml:space="preserve">الحديث </w:t>
      </w:r>
      <w:r>
        <w:rPr>
          <w:rtl w:val="true"/>
        </w:rPr>
        <w:t>]</w:t>
      </w:r>
      <w:bookmarkEnd w:id="98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شرح الاحاديث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شرح لكتاب الكافي، والنسخة ناقصة من اولها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قلوبهم وابدانهم بيان او بدل من النبيين ولعل المراد بالقلب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وبالشئ الاول العمل القبيح وبالشئ الثاني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العناوين والخطوط بالحمرة، على الهوامش بلاغات، اثرت الارضة في الأوراق، الغلاف جلد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672</w:t>
      </w:r>
    </w:p>
    <w:p>
      <w:pPr>
        <w:pStyle w:val="Heading2"/>
        <w:numPr>
          <w:ilvl w:val="1"/>
          <w:numId w:val="1"/>
        </w:numPr>
        <w:rPr/>
      </w:pPr>
      <w:bookmarkStart w:id="984" w:name="__RefHeading___Toc597490_3406789950"/>
      <w:bookmarkStart w:id="985" w:name="_Toc404"/>
      <w:bookmarkEnd w:id="984"/>
      <w:r>
        <w:rPr>
          <w:rtl w:val="true"/>
        </w:rPr>
        <w:t xml:space="preserve">شرح المصباح </w:t>
      </w:r>
      <w:r>
        <w:rPr>
          <w:rtl w:val="true"/>
        </w:rPr>
        <w:t xml:space="preserve">[ </w:t>
      </w:r>
      <w:r>
        <w:rPr>
          <w:rtl w:val="true"/>
        </w:rPr>
        <w:t xml:space="preserve">النحو </w:t>
      </w:r>
      <w:r>
        <w:rPr>
          <w:rtl w:val="true"/>
        </w:rPr>
        <w:t>]</w:t>
      </w:r>
      <w:bookmarkEnd w:id="98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النحو لناصر الدين المطرزی بعناوين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حمدالله، أما كلمة فيها معنى الشرط فلذلك كانت الفاء لازمة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فاقتصره على هذا القدر وليس الدم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بالصواب واليه المرجع والمآب</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bookmarkStart w:id="986" w:name="pg15009_169725"/>
    </w:p>
    <w:p>
      <w:pPr>
        <w:pStyle w:val="BookText"/>
        <w:rPr/>
      </w:pPr>
      <w:bookmarkEnd w:id="986"/>
      <w:r>
        <w:rPr>
          <w:rFonts w:ascii="IRNazanin" w:hAnsi="IRNazanin" w:eastAsia="IRNazanin"/>
          <w:color w:val="111111"/>
          <w:sz w:val="28"/>
          <w:sz w:val="28"/>
          <w:szCs w:val="28"/>
          <w:rtl w:val="true"/>
          <w:lang w:bidi="fa-IR"/>
        </w:rPr>
        <w:t xml:space="preserve">النسخ، ابراهيم بن ضادیق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ذي القعدة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العناوين بالحمرة، على هوامشه تصحیحات و توضیحات وتعليقات، في الورقة الاولى صورة وقف الكتاب على طلبة العلم في مدينة ملاطية في غرة محرم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الغلاف جلد احمر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673</w:t>
      </w:r>
    </w:p>
    <w:p>
      <w:pPr>
        <w:pStyle w:val="Heading2"/>
        <w:numPr>
          <w:ilvl w:val="1"/>
          <w:numId w:val="1"/>
        </w:numPr>
        <w:rPr/>
      </w:pPr>
      <w:bookmarkStart w:id="987" w:name="__RefHeading___Toc597492_3406789950"/>
      <w:bookmarkStart w:id="988" w:name="_Toc405"/>
      <w:bookmarkEnd w:id="987"/>
      <w:r>
        <w:rPr>
          <w:rtl w:val="true"/>
        </w:rPr>
        <w:t xml:space="preserve">المعتبر في شرح المختصر </w:t>
      </w:r>
      <w:r>
        <w:rPr>
          <w:rtl w:val="true"/>
        </w:rPr>
        <w:t xml:space="preserve">/ </w:t>
      </w:r>
      <w:r>
        <w:rPr>
          <w:rtl w:val="true"/>
        </w:rPr>
        <w:t xml:space="preserve">للمحقق الحلى </w:t>
      </w:r>
      <w:r>
        <w:rPr>
          <w:rtl w:val="true"/>
        </w:rPr>
        <w:t xml:space="preserve">[ </w:t>
      </w:r>
      <w:r>
        <w:rPr>
          <w:rtl w:val="true"/>
        </w:rPr>
        <w:t xml:space="preserve">الفقه </w:t>
      </w:r>
      <w:r>
        <w:rPr>
          <w:rtl w:val="true"/>
        </w:rPr>
        <w:t>]</w:t>
      </w:r>
      <w:bookmarkEnd w:id="98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النسخ، محمد حسین خادم، العناوين بالحمرة، على الهوامش تصحیحات وتوضيحات،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الى الاخ ابي القاسم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افوّض امري إلى الله فهو حسبي عبده محمد شریف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أبي القاسم الموسوي الفندرسکی وهو المير الفندرسکی المعروف، وهناك تواریخ ولادات في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في آخر النسخة تملك باسم محمد شریف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مشرّف زنام محمد شریف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674</w:t>
      </w:r>
    </w:p>
    <w:p>
      <w:pPr>
        <w:pStyle w:val="Heading2"/>
        <w:numPr>
          <w:ilvl w:val="1"/>
          <w:numId w:val="1"/>
        </w:numPr>
        <w:rPr/>
      </w:pPr>
      <w:bookmarkStart w:id="989" w:name="__RefHeading___Toc597494_3406789950"/>
      <w:bookmarkStart w:id="990" w:name="_Toc406"/>
      <w:bookmarkEnd w:id="989"/>
      <w:r>
        <w:rPr>
          <w:rtl w:val="true"/>
        </w:rPr>
        <w:t xml:space="preserve">منية اللبيب في شرح التهذيب الضياء الدين الاعرج </w:t>
      </w:r>
      <w:r>
        <w:rPr>
          <w:rtl w:val="true"/>
        </w:rPr>
        <w:t xml:space="preserve">[ </w:t>
      </w:r>
      <w:r>
        <w:rPr>
          <w:rtl w:val="true"/>
        </w:rPr>
        <w:t xml:space="preserve">اصول الفقه </w:t>
      </w:r>
      <w:r>
        <w:rPr>
          <w:rtl w:val="true"/>
        </w:rPr>
        <w:t>]</w:t>
      </w:r>
      <w:bookmarkEnd w:id="990"/>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991" w:name="pg15009_169726"/>
    </w:p>
    <w:p>
      <w:pPr>
        <w:pStyle w:val="BookText"/>
        <w:rPr/>
      </w:pPr>
      <w:bookmarkEnd w:id="991"/>
      <w:r>
        <w:rPr>
          <w:rFonts w:ascii="IRNazanin" w:hAnsi="IRNazanin" w:eastAsia="IRNazanin"/>
          <w:color w:val="111111"/>
          <w:sz w:val="28"/>
          <w:sz w:val="28"/>
          <w:szCs w:val="28"/>
          <w:rtl w:val="true"/>
          <w:lang w:bidi="fa-IR"/>
        </w:rPr>
        <w:t xml:space="preserve">النسخ، يوم الخميس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الفواصل بالحمرة،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محسن الاعسم وفي تلك الورقة والورقة 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عبد الغني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675</w:t>
      </w:r>
    </w:p>
    <w:p>
      <w:pPr>
        <w:pStyle w:val="Heading2"/>
        <w:numPr>
          <w:ilvl w:val="1"/>
          <w:numId w:val="1"/>
        </w:numPr>
        <w:rPr/>
      </w:pPr>
      <w:bookmarkStart w:id="992" w:name="__RefHeading___Toc597496_3406789950"/>
      <w:bookmarkStart w:id="993" w:name="_Toc407"/>
      <w:bookmarkEnd w:id="992"/>
      <w:r>
        <w:rPr>
          <w:rtl w:val="true"/>
        </w:rPr>
        <w:t xml:space="preserve">المختصر </w:t>
      </w:r>
      <w:r>
        <w:rPr>
          <w:rtl w:val="true"/>
        </w:rPr>
        <w:t xml:space="preserve">/ </w:t>
      </w:r>
      <w:r>
        <w:rPr>
          <w:rtl w:val="true"/>
        </w:rPr>
        <w:t xml:space="preserve">للتفتازانی </w:t>
      </w:r>
      <w:r>
        <w:rPr>
          <w:rtl w:val="true"/>
        </w:rPr>
        <w:t xml:space="preserve">[ </w:t>
      </w:r>
      <w:r>
        <w:rPr>
          <w:rtl w:val="true"/>
        </w:rPr>
        <w:t xml:space="preserve">البلاغة </w:t>
      </w:r>
      <w:r>
        <w:rPr>
          <w:rtl w:val="true"/>
        </w:rPr>
        <w:t>]</w:t>
      </w:r>
      <w:bookmarkEnd w:id="99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النسخ، علی بن المتعلی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الأربعاء شعبان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العناوين بالحمرة، على الهوامش تصحیحات وتعليقات، على الورقة الأولى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 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خاتم 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الاخيرة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قربانعلی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994" w:name="__RefHeading___Toc597498_3406789950"/>
      <w:bookmarkStart w:id="995" w:name="_Toc408"/>
      <w:bookmarkEnd w:id="994"/>
      <w:r>
        <w:rPr/>
        <w:t>1</w:t>
      </w:r>
      <w:r>
        <w:rPr>
          <w:rtl w:val="true"/>
        </w:rPr>
        <w:t xml:space="preserve">- </w:t>
      </w:r>
      <w:r>
        <w:rPr>
          <w:rtl w:val="true"/>
        </w:rPr>
        <w:t xml:space="preserve">تمهيد القواعد الأصولية والعربية </w:t>
      </w:r>
      <w:r>
        <w:rPr>
          <w:rtl w:val="true"/>
        </w:rPr>
        <w:t xml:space="preserve">/ </w:t>
      </w:r>
      <w:r>
        <w:rPr>
          <w:rtl w:val="true"/>
        </w:rPr>
        <w:t xml:space="preserve">للشهيد الثاني </w:t>
      </w:r>
      <w:r>
        <w:rPr>
          <w:rtl w:val="true"/>
        </w:rPr>
        <w:t>(</w:t>
      </w:r>
      <w:r>
        <w:rPr/>
        <w:t>1</w:t>
      </w:r>
      <w:r>
        <w:rPr>
          <w:rtl w:val="true"/>
        </w:rPr>
        <w:t xml:space="preserve">ظ </w:t>
      </w:r>
      <w:r>
        <w:rPr>
          <w:rtl w:val="true"/>
        </w:rPr>
        <w:t xml:space="preserve">- </w:t>
      </w:r>
      <w:r>
        <w:rPr/>
        <w:t>130</w:t>
      </w:r>
      <w:r>
        <w:rPr>
          <w:rtl w:val="true"/>
        </w:rPr>
        <w:t>ظ</w:t>
      </w:r>
      <w:r>
        <w:rPr>
          <w:rtl w:val="true"/>
        </w:rPr>
        <w:t xml:space="preserve">) [ </w:t>
      </w:r>
      <w:r>
        <w:rPr>
          <w:rtl w:val="true"/>
        </w:rPr>
        <w:t xml:space="preserve">أصول الفقه </w:t>
      </w:r>
      <w:r>
        <w:rPr>
          <w:rtl w:val="true"/>
        </w:rPr>
        <w:t>]</w:t>
      </w:r>
      <w:bookmarkEnd w:id="99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996" w:name="pg15009_169727"/>
    </w:p>
    <w:p>
      <w:pPr>
        <w:pStyle w:val="Heading2"/>
        <w:numPr>
          <w:ilvl w:val="1"/>
          <w:numId w:val="1"/>
        </w:numPr>
        <w:rPr/>
      </w:pPr>
      <w:bookmarkStart w:id="997" w:name="__RefHeading___Toc597500_3406789950"/>
      <w:bookmarkStart w:id="998" w:name="_Toc409"/>
      <w:bookmarkEnd w:id="996"/>
      <w:bookmarkEnd w:id="997"/>
      <w:r>
        <w:rPr/>
        <w:t>2</w:t>
      </w:r>
      <w:r>
        <w:rPr>
          <w:rtl w:val="true"/>
        </w:rPr>
        <w:t xml:space="preserve"> - </w:t>
      </w:r>
      <w:r>
        <w:rPr>
          <w:rtl w:val="true"/>
        </w:rPr>
        <w:t xml:space="preserve">فهرست تمهيد القواعد </w:t>
      </w:r>
      <w:r>
        <w:rPr>
          <w:rtl w:val="true"/>
        </w:rPr>
        <w:t>(</w:t>
      </w:r>
      <w:r>
        <w:rPr/>
        <w:t>131</w:t>
      </w:r>
      <w:r>
        <w:rPr>
          <w:rtl w:val="true"/>
        </w:rPr>
        <w:t xml:space="preserve"> </w:t>
      </w:r>
      <w:r>
        <w:rPr>
          <w:rtl w:val="true"/>
        </w:rPr>
        <w:t xml:space="preserve">ظ </w:t>
      </w:r>
      <w:r>
        <w:rPr>
          <w:rtl w:val="true"/>
        </w:rPr>
        <w:t xml:space="preserve">- </w:t>
      </w:r>
      <w:r>
        <w:rPr/>
        <w:t>144</w:t>
      </w:r>
      <w:r>
        <w:rPr>
          <w:rtl w:val="true"/>
        </w:rPr>
        <w:t xml:space="preserve"> </w:t>
      </w:r>
      <w:r>
        <w:rPr>
          <w:rtl w:val="true"/>
        </w:rPr>
        <w:t>ظ</w:t>
      </w:r>
      <w:r>
        <w:rPr>
          <w:rtl w:val="true"/>
        </w:rPr>
        <w:t xml:space="preserve">) [ </w:t>
      </w:r>
      <w:r>
        <w:rPr>
          <w:rtl w:val="true"/>
        </w:rPr>
        <w:t xml:space="preserve">اصول الفقه </w:t>
      </w:r>
      <w:r>
        <w:rPr>
          <w:rtl w:val="true"/>
        </w:rPr>
        <w:t>]</w:t>
      </w:r>
      <w:bookmarkEnd w:id="998"/>
    </w:p>
    <w:p>
      <w:pPr>
        <w:pStyle w:val="BookText"/>
        <w:rPr/>
      </w:pPr>
      <w:r>
        <w:rPr>
          <w:rFonts w:ascii="Amiri" w:hAnsi="Amiri" w:eastAsia="Amiri" w:cs="Amiri"/>
          <w:color w:val="111111"/>
          <w:sz w:val="28"/>
          <w:sz w:val="28"/>
          <w:szCs w:val="28"/>
          <w:rtl w:val="true"/>
          <w:lang w:bidi="ar-SA"/>
        </w:rPr>
        <w:t xml:space="preserve">للشهيد الثاني زين الدين العاملي الشهيد </w:t>
      </w:r>
      <w:r>
        <w:rPr>
          <w:rFonts w:eastAsia="Amiri" w:cs="Amiri" w:ascii="Amiri" w:hAnsi="Amiri"/>
          <w:color w:val="111111"/>
          <w:sz w:val="28"/>
          <w:szCs w:val="28"/>
          <w:lang w:bidi="ar-SA"/>
        </w:rPr>
        <w:t>966</w:t>
      </w:r>
    </w:p>
    <w:p>
      <w:pPr>
        <w:pStyle w:val="BookText"/>
        <w:rPr/>
      </w:pPr>
      <w:r>
        <w:rPr>
          <w:rFonts w:ascii="IRNazanin" w:hAnsi="IRNazanin" w:eastAsia="IRNazanin"/>
          <w:color w:val="111111"/>
          <w:sz w:val="28"/>
          <w:sz w:val="28"/>
          <w:szCs w:val="28"/>
          <w:rtl w:val="true"/>
          <w:lang w:bidi="fa-IR"/>
        </w:rPr>
        <w:t>فهرست كبير مهذب للمؤلف نفسه جعله لتسهيل تناول الطالبین، رتّبها على ابواب الفقه وفهرست مسائله واشار الى مكان كل مسئلة بحروف الجمل المرموزة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سيد المرسلین واشرف الأولين والآخرين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قوله تعالی ليس كمثله شئ ومعنى الكاف في كذلك الله 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Heading2"/>
        <w:numPr>
          <w:ilvl w:val="1"/>
          <w:numId w:val="1"/>
        </w:numPr>
        <w:rPr/>
      </w:pPr>
      <w:bookmarkStart w:id="999" w:name="__RefHeading___Toc597502_3406789950"/>
      <w:bookmarkStart w:id="1000" w:name="_Toc410"/>
      <w:bookmarkEnd w:id="999"/>
      <w:r>
        <w:rPr/>
        <w:t>3</w:t>
      </w:r>
      <w:r>
        <w:rPr>
          <w:rtl w:val="true"/>
        </w:rPr>
        <w:t xml:space="preserve">- </w:t>
      </w:r>
      <w:r>
        <w:rPr>
          <w:rtl w:val="true"/>
        </w:rPr>
        <w:t xml:space="preserve">رسالة في قاعدة اليد </w:t>
      </w:r>
      <w:r>
        <w:rPr>
          <w:rtl w:val="true"/>
        </w:rPr>
        <w:t>(</w:t>
      </w:r>
      <w:r>
        <w:rPr/>
        <w:t>144</w:t>
      </w:r>
      <w:r>
        <w:rPr>
          <w:rtl w:val="true"/>
        </w:rPr>
        <w:t xml:space="preserve">ظ </w:t>
      </w:r>
      <w:r>
        <w:rPr>
          <w:rtl w:val="true"/>
        </w:rPr>
        <w:t xml:space="preserve">- </w:t>
      </w:r>
      <w:r>
        <w:rPr/>
        <w:t>153</w:t>
      </w:r>
      <w:r>
        <w:rPr>
          <w:rtl w:val="true"/>
        </w:rPr>
        <w:t xml:space="preserve"> </w:t>
      </w:r>
      <w:r>
        <w:rPr>
          <w:rtl w:val="true"/>
        </w:rPr>
        <w:t>ظ</w:t>
      </w:r>
      <w:r>
        <w:rPr>
          <w:rtl w:val="true"/>
        </w:rPr>
        <w:t>) [</w:t>
      </w:r>
      <w:r>
        <w:rPr>
          <w:rtl w:val="true"/>
        </w:rPr>
        <w:t xml:space="preserve">اصول الفقه </w:t>
      </w:r>
      <w:r>
        <w:rPr>
          <w:rtl w:val="true"/>
        </w:rPr>
        <w:t>]</w:t>
      </w:r>
      <w:bookmarkEnd w:id="1000"/>
    </w:p>
    <w:p>
      <w:pPr>
        <w:pStyle w:val="BookText"/>
        <w:rPr/>
      </w:pPr>
      <w:r>
        <w:rPr>
          <w:rFonts w:ascii="IRNazanin" w:hAnsi="IRNazanin" w:eastAsia="IRNazanin"/>
          <w:color w:val="111111"/>
          <w:sz w:val="28"/>
          <w:sz w:val="28"/>
          <w:szCs w:val="28"/>
          <w:rtl w:val="true"/>
          <w:lang w:bidi="fa-IR"/>
        </w:rPr>
        <w:t>للسيد بهاء الدين محمد المختارى النائينی</w:t>
      </w:r>
    </w:p>
    <w:p>
      <w:pPr>
        <w:pStyle w:val="BookText"/>
        <w:rPr/>
      </w:pPr>
      <w:r>
        <w:rPr>
          <w:rFonts w:ascii="Amiri" w:hAnsi="Amiri" w:eastAsia="Amiri" w:cs="Amiri"/>
          <w:color w:val="111111"/>
          <w:sz w:val="28"/>
          <w:sz w:val="28"/>
          <w:szCs w:val="28"/>
          <w:rtl w:val="true"/>
          <w:lang w:bidi="ar-SA"/>
        </w:rPr>
        <w:t>رسالة في مدى دلالة اليد على الملك وما يترتب على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لباسط الايدي بالايادي وباعث بيّناته النوادي في النوادي والبوادي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يد احد ثم الآخر فهل يحكم بها لذي العهد اللاحقة ام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العناوين بالحمرة في المتن والهامش في الكتاب الأول والثاني، في الورقة الاخيرة تاريخ ولادة في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677</w:t>
      </w:r>
    </w:p>
    <w:p>
      <w:pPr>
        <w:pStyle w:val="Heading2"/>
        <w:numPr>
          <w:ilvl w:val="1"/>
          <w:numId w:val="1"/>
        </w:numPr>
        <w:rPr/>
      </w:pPr>
      <w:bookmarkStart w:id="1001" w:name="__RefHeading___Toc597504_3406789950"/>
      <w:bookmarkStart w:id="1002" w:name="_Toc411"/>
      <w:bookmarkEnd w:id="1001"/>
      <w:r>
        <w:rPr>
          <w:rtl w:val="true"/>
        </w:rPr>
        <w:t xml:space="preserve">قرة العيون في أعزّ الفنون </w:t>
      </w:r>
      <w:r>
        <w:rPr>
          <w:rtl w:val="true"/>
        </w:rPr>
        <w:t xml:space="preserve">/ </w:t>
      </w:r>
      <w:r>
        <w:rPr>
          <w:rtl w:val="true"/>
        </w:rPr>
        <w:t xml:space="preserve">للفيض الكاشانی </w:t>
      </w:r>
      <w:r>
        <w:rPr>
          <w:rtl w:val="true"/>
        </w:rPr>
        <w:t xml:space="preserve">[ </w:t>
      </w:r>
      <w:r>
        <w:rPr>
          <w:rtl w:val="true"/>
        </w:rPr>
        <w:t xml:space="preserve">العقائد </w:t>
      </w:r>
      <w:r>
        <w:rPr>
          <w:rtl w:val="true"/>
        </w:rPr>
        <w:t>]</w:t>
      </w:r>
      <w:bookmarkEnd w:id="100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003" w:name="pg15009_169728"/>
    </w:p>
    <w:p>
      <w:pPr>
        <w:pStyle w:val="BookText"/>
        <w:rPr/>
      </w:pPr>
      <w:bookmarkEnd w:id="1003"/>
      <w:r>
        <w:rPr>
          <w:rFonts w:ascii="IRNazanin" w:hAnsi="IRNazanin" w:eastAsia="IRNazanin"/>
          <w:color w:val="111111"/>
          <w:sz w:val="28"/>
          <w:sz w:val="28"/>
          <w:szCs w:val="28"/>
          <w:rtl w:val="true"/>
          <w:lang w:bidi="fa-IR"/>
        </w:rPr>
        <w:t xml:space="preserve">النسخ والنستعلیق، اسماعيل الهزارجریبی،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الفواصل والعناوين بالحمرة، على هوامشه تصحیحات، في أول النسخة تملك باسم محمد بن الهادي التویسرکانی، في الورقة الاولى والاخيرة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ممتلكات وجزء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678</w:t>
      </w:r>
    </w:p>
    <w:p>
      <w:pPr>
        <w:pStyle w:val="Heading2"/>
        <w:numPr>
          <w:ilvl w:val="1"/>
          <w:numId w:val="1"/>
        </w:numPr>
        <w:rPr/>
      </w:pPr>
      <w:bookmarkStart w:id="1004" w:name="__RefHeading___Toc597506_3406789950"/>
      <w:bookmarkStart w:id="1005" w:name="_Toc412"/>
      <w:bookmarkEnd w:id="1004"/>
      <w:r>
        <w:rPr>
          <w:rtl w:val="true"/>
        </w:rPr>
        <w:t xml:space="preserve">الأربعون </w:t>
      </w:r>
      <w:r>
        <w:rPr>
          <w:rtl w:val="true"/>
        </w:rPr>
        <w:t xml:space="preserve">/ </w:t>
      </w:r>
      <w:r>
        <w:rPr>
          <w:rtl w:val="true"/>
        </w:rPr>
        <w:t xml:space="preserve">للشيخ البهائی </w:t>
      </w:r>
      <w:r>
        <w:rPr>
          <w:rtl w:val="true"/>
        </w:rPr>
        <w:t xml:space="preserve">[ </w:t>
      </w:r>
      <w:r>
        <w:rPr>
          <w:rtl w:val="true"/>
        </w:rPr>
        <w:t xml:space="preserve">الحديث </w:t>
      </w:r>
      <w:r>
        <w:rPr>
          <w:rtl w:val="true"/>
        </w:rPr>
        <w:t>]</w:t>
      </w:r>
      <w:bookmarkEnd w:id="100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النسخ، علی اصغر القاری،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بامر مهر علی خان النوری، العناوين والفواصل بالحمرة، على الهوامش تعليقات وتصحيحات و توضیحات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فهرست المحتوى، على الوجه الداخلي للغلاف 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محمدباقر بن علی اکبر العلوي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679</w:t>
      </w:r>
    </w:p>
    <w:p>
      <w:pPr>
        <w:pStyle w:val="Heading2"/>
        <w:numPr>
          <w:ilvl w:val="1"/>
          <w:numId w:val="1"/>
        </w:numPr>
        <w:rPr/>
      </w:pPr>
      <w:bookmarkStart w:id="1006" w:name="__RefHeading___Toc597508_3406789950"/>
      <w:bookmarkStart w:id="1007" w:name="_Toc413"/>
      <w:bookmarkEnd w:id="1006"/>
      <w:r>
        <w:rPr>
          <w:rtl w:val="true"/>
        </w:rPr>
        <w:t xml:space="preserve">الرواشح السماوية اللمحقق الميرالداماد </w:t>
      </w:r>
      <w:r>
        <w:rPr>
          <w:rtl w:val="true"/>
        </w:rPr>
        <w:t xml:space="preserve">[ </w:t>
      </w:r>
      <w:r>
        <w:rPr>
          <w:rtl w:val="true"/>
        </w:rPr>
        <w:t xml:space="preserve">الدراية </w:t>
      </w:r>
      <w:r>
        <w:rPr>
          <w:rtl w:val="true"/>
        </w:rPr>
        <w:t>]</w:t>
      </w:r>
      <w:bookmarkEnd w:id="100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يوم الثلاثاء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العناوين بالحمرة، على الهوامش تعليقات برسم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08" w:name="pg15009_169729"/>
    </w:p>
    <w:p>
      <w:pPr>
        <w:pStyle w:val="BookText"/>
        <w:rPr/>
      </w:pPr>
      <w:bookmarkEnd w:id="1008"/>
      <w:r>
        <w:rPr>
          <w:rFonts w:eastAsia="Times New Roman" w:cs="Times New Roman" w:ascii="Times New Roman" w:hAnsi="Times New Roman"/>
          <w:color w:val="111111"/>
          <w:sz w:val="28"/>
          <w:szCs w:val="28"/>
          <w:lang w:val="en-US" w:bidi="en-US"/>
        </w:rPr>
        <w:t>680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009" w:name="__RefHeading___Toc597510_3406789950"/>
      <w:bookmarkStart w:id="1010" w:name="_Toc414"/>
      <w:bookmarkEnd w:id="1009"/>
      <w:r>
        <w:rPr/>
        <w:t>1</w:t>
      </w:r>
      <w:r>
        <w:rPr>
          <w:rtl w:val="true"/>
        </w:rPr>
        <w:t xml:space="preserve">- </w:t>
      </w:r>
      <w:r>
        <w:rPr>
          <w:rtl w:val="true"/>
        </w:rPr>
        <w:t xml:space="preserve">شرح حكمة العين المحمد بن مبارکشاه </w:t>
      </w:r>
      <w:r>
        <w:rPr>
          <w:rtl w:val="true"/>
        </w:rPr>
        <w:t>(</w:t>
      </w:r>
      <w:r>
        <w:rPr/>
        <w:t>1</w:t>
      </w:r>
      <w:r>
        <w:rPr>
          <w:rtl w:val="true"/>
        </w:rPr>
        <w:t>ظ</w:t>
      </w:r>
      <w:r>
        <w:rPr>
          <w:rtl w:val="true"/>
        </w:rPr>
        <w:t xml:space="preserve">. </w:t>
      </w:r>
      <w:r>
        <w:rPr/>
        <w:t>90</w:t>
      </w:r>
      <w:r>
        <w:rPr>
          <w:rtl w:val="true"/>
        </w:rPr>
        <w:t xml:space="preserve"> </w:t>
      </w:r>
      <w:r>
        <w:rPr>
          <w:rtl w:val="true"/>
        </w:rPr>
        <w:t>و</w:t>
      </w:r>
      <w:r>
        <w:rPr>
          <w:rtl w:val="true"/>
        </w:rPr>
        <w:t xml:space="preserve">) [ </w:t>
      </w:r>
      <w:r>
        <w:rPr>
          <w:rtl w:val="true"/>
        </w:rPr>
        <w:t xml:space="preserve">الفلسفة </w:t>
      </w:r>
      <w:r>
        <w:rPr>
          <w:rtl w:val="true"/>
        </w:rPr>
        <w:t>]</w:t>
      </w:r>
      <w:bookmarkEnd w:id="101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هذه النسخة ناقص</w:t>
      </w:r>
      <w:r>
        <w:rPr>
          <w:rFonts w:eastAsia="Amiri" w:cs="Amiri" w:ascii="Amiri" w:hAnsi="Amiri"/>
          <w:color w:val="111111"/>
          <w:sz w:val="28"/>
          <w:szCs w:val="28"/>
          <w:rtl w:val="true"/>
          <w:lang w:bidi="ar-SA"/>
        </w:rPr>
        <w:t>.</w:t>
      </w:r>
    </w:p>
    <w:p>
      <w:pPr>
        <w:pStyle w:val="Heading2"/>
        <w:numPr>
          <w:ilvl w:val="1"/>
          <w:numId w:val="1"/>
        </w:numPr>
        <w:rPr/>
      </w:pPr>
      <w:bookmarkStart w:id="1011" w:name="__RefHeading___Toc597512_3406789950"/>
      <w:bookmarkStart w:id="1012" w:name="_Toc415"/>
      <w:bookmarkEnd w:id="1011"/>
      <w:r>
        <w:rPr/>
        <w:t>2</w:t>
      </w:r>
      <w:r>
        <w:rPr>
          <w:rtl w:val="true"/>
        </w:rPr>
        <w:t xml:space="preserve"> - </w:t>
      </w:r>
      <w:r>
        <w:rPr>
          <w:rtl w:val="true"/>
        </w:rPr>
        <w:t xml:space="preserve">الحاشية على شرح حكمة العين الشريف الجرجانی </w:t>
      </w:r>
      <w:r>
        <w:rPr>
          <w:rtl w:val="true"/>
        </w:rPr>
        <w:t>(</w:t>
      </w:r>
      <w:r>
        <w:rPr/>
        <w:t>91</w:t>
      </w:r>
      <w:r>
        <w:rPr>
          <w:rtl w:val="true"/>
        </w:rPr>
        <w:t xml:space="preserve">ظ </w:t>
      </w:r>
      <w:r>
        <w:rPr>
          <w:rtl w:val="true"/>
        </w:rPr>
        <w:t xml:space="preserve">- </w:t>
      </w:r>
      <w:r>
        <w:rPr/>
        <w:t>173</w:t>
      </w:r>
      <w:r>
        <w:rPr>
          <w:rtl w:val="true"/>
        </w:rPr>
        <w:t>و</w:t>
      </w:r>
      <w:r>
        <w:rPr>
          <w:rtl w:val="true"/>
        </w:rPr>
        <w:t xml:space="preserve">) [ </w:t>
      </w:r>
      <w:r>
        <w:rPr>
          <w:rtl w:val="true"/>
        </w:rPr>
        <w:t xml:space="preserve">الفلسفة </w:t>
      </w:r>
      <w:r>
        <w:rPr>
          <w:rtl w:val="true"/>
        </w:rPr>
        <w:t>]</w:t>
      </w:r>
      <w:bookmarkEnd w:id="101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العدم والملكة فيخلو المحل منهما، اراد انه يخلو المحل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على الهوامش تعليقات وتصحيحات، في الأوراق ترمیم،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681</w:t>
      </w:r>
    </w:p>
    <w:p>
      <w:pPr>
        <w:pStyle w:val="Heading2"/>
        <w:numPr>
          <w:ilvl w:val="1"/>
          <w:numId w:val="1"/>
        </w:numPr>
        <w:rPr/>
      </w:pPr>
      <w:bookmarkStart w:id="1013" w:name="__RefHeading___Toc597514_3406789950"/>
      <w:bookmarkStart w:id="1014" w:name="_Toc416"/>
      <w:bookmarkEnd w:id="1013"/>
      <w:r>
        <w:rPr>
          <w:rtl w:val="true"/>
        </w:rPr>
        <w:t xml:space="preserve">تنزيه الانبياء </w:t>
      </w:r>
      <w:r>
        <w:rPr>
          <w:rtl w:val="true"/>
        </w:rPr>
        <w:t xml:space="preserve">/ </w:t>
      </w:r>
      <w:r>
        <w:rPr>
          <w:rtl w:val="true"/>
        </w:rPr>
        <w:t xml:space="preserve">للسيد مرتضى </w:t>
      </w:r>
      <w:r>
        <w:rPr>
          <w:rtl w:val="true"/>
        </w:rPr>
        <w:t xml:space="preserve">[ </w:t>
      </w:r>
      <w:r>
        <w:rPr>
          <w:rtl w:val="true"/>
        </w:rPr>
        <w:t xml:space="preserve">العقائد </w:t>
      </w:r>
      <w:r>
        <w:rPr>
          <w:rtl w:val="true"/>
        </w:rPr>
        <w:t>]</w:t>
      </w:r>
      <w:bookmarkEnd w:id="101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 بن محمد حسن البروجنی، غرة محرم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العناوين بالحمرة، اثرت الرطوبة في أطراف الأوراق، على الورقة الأولى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15" w:name="pg15009_169730"/>
    </w:p>
    <w:p>
      <w:pPr>
        <w:pStyle w:val="BookText"/>
        <w:rPr/>
      </w:pPr>
      <w:bookmarkEnd w:id="1015"/>
      <w:r>
        <w:rPr>
          <w:rFonts w:eastAsia="Times New Roman" w:cs="Times New Roman" w:ascii="Times New Roman" w:hAnsi="Times New Roman"/>
          <w:color w:val="111111"/>
          <w:sz w:val="28"/>
          <w:szCs w:val="28"/>
          <w:lang w:val="en-US" w:bidi="en-US"/>
        </w:rPr>
        <w:t>682</w:t>
      </w:r>
    </w:p>
    <w:p>
      <w:pPr>
        <w:pStyle w:val="Heading2"/>
        <w:numPr>
          <w:ilvl w:val="1"/>
          <w:numId w:val="1"/>
        </w:numPr>
        <w:rPr/>
      </w:pPr>
      <w:bookmarkStart w:id="1016" w:name="__RefHeading___Toc597516_3406789950"/>
      <w:bookmarkStart w:id="1017" w:name="_Toc417"/>
      <w:bookmarkEnd w:id="1016"/>
      <w:r>
        <w:rPr>
          <w:rtl w:val="true"/>
        </w:rPr>
        <w:t xml:space="preserve">الحاشية على الفوائد الضيائية </w:t>
      </w:r>
      <w:r>
        <w:rPr>
          <w:rtl w:val="true"/>
        </w:rPr>
        <w:t xml:space="preserve">/ </w:t>
      </w:r>
      <w:r>
        <w:rPr>
          <w:rtl w:val="true"/>
        </w:rPr>
        <w:t xml:space="preserve">للسيد نعمة الله الجزائري </w:t>
      </w:r>
      <w:r>
        <w:rPr>
          <w:rtl w:val="true"/>
        </w:rPr>
        <w:t xml:space="preserve">[ </w:t>
      </w:r>
      <w:r>
        <w:rPr>
          <w:rtl w:val="true"/>
        </w:rPr>
        <w:t xml:space="preserve">النحو </w:t>
      </w:r>
      <w:r>
        <w:rPr>
          <w:rtl w:val="true"/>
        </w:rPr>
        <w:t>]</w:t>
      </w:r>
      <w:bookmarkEnd w:id="101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194/1</w:t>
      </w:r>
    </w:p>
    <w:p>
      <w:pPr>
        <w:pStyle w:val="BookText"/>
        <w:rPr/>
      </w:pPr>
      <w:r>
        <w:rPr>
          <w:rFonts w:ascii="IRNazanin" w:hAnsi="IRNazanin" w:eastAsia="IRNazanin"/>
          <w:color w:val="111111"/>
          <w:sz w:val="28"/>
          <w:sz w:val="28"/>
          <w:szCs w:val="28"/>
          <w:rtl w:val="true"/>
          <w:lang w:bidi="fa-IR"/>
        </w:rPr>
        <w:t xml:space="preserve">النسخ، عبدالکریم بن علی نقی،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العناوين و الفواصل بالحمرة،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683</w:t>
      </w:r>
    </w:p>
    <w:p>
      <w:pPr>
        <w:pStyle w:val="Heading2"/>
        <w:numPr>
          <w:ilvl w:val="1"/>
          <w:numId w:val="1"/>
        </w:numPr>
        <w:rPr/>
      </w:pPr>
      <w:bookmarkStart w:id="1018" w:name="__RefHeading___Toc597518_3406789950"/>
      <w:bookmarkStart w:id="1019" w:name="_Toc418"/>
      <w:bookmarkEnd w:id="1018"/>
      <w:r>
        <w:rPr>
          <w:rtl w:val="true"/>
        </w:rPr>
        <w:t xml:space="preserve">تمهيد القواعد </w:t>
      </w:r>
      <w:r>
        <w:rPr>
          <w:rtl w:val="true"/>
        </w:rPr>
        <w:t xml:space="preserve">/ </w:t>
      </w:r>
      <w:r>
        <w:rPr>
          <w:rtl w:val="true"/>
        </w:rPr>
        <w:t xml:space="preserve">للشهيد الثاني </w:t>
      </w:r>
      <w:r>
        <w:rPr>
          <w:rtl w:val="true"/>
        </w:rPr>
        <w:t xml:space="preserve">[ </w:t>
      </w:r>
      <w:r>
        <w:rPr>
          <w:rtl w:val="true"/>
        </w:rPr>
        <w:t xml:space="preserve">اصول الفقه </w:t>
      </w:r>
      <w:r>
        <w:rPr>
          <w:rtl w:val="true"/>
        </w:rPr>
        <w:t>]</w:t>
      </w:r>
      <w:bookmarkEnd w:id="101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النسخ، العناوين بالحمرة، الغلاف جلد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684</w:t>
      </w:r>
    </w:p>
    <w:p>
      <w:pPr>
        <w:pStyle w:val="Heading2"/>
        <w:numPr>
          <w:ilvl w:val="1"/>
          <w:numId w:val="1"/>
        </w:numPr>
        <w:rPr/>
      </w:pPr>
      <w:bookmarkStart w:id="1020" w:name="__RefHeading___Toc597520_3406789950"/>
      <w:bookmarkStart w:id="1021" w:name="_Toc419"/>
      <w:bookmarkEnd w:id="1020"/>
      <w:r>
        <w:rPr>
          <w:rtl w:val="true"/>
        </w:rPr>
        <w:t xml:space="preserve">مفاتيح الشرایع </w:t>
      </w:r>
      <w:r>
        <w:rPr>
          <w:rtl w:val="true"/>
        </w:rPr>
        <w:t xml:space="preserve">/ </w:t>
      </w:r>
      <w:r>
        <w:rPr>
          <w:rtl w:val="true"/>
        </w:rPr>
        <w:t xml:space="preserve">للفيض الكاشانی </w:t>
      </w:r>
      <w:r>
        <w:rPr>
          <w:rtl w:val="true"/>
        </w:rPr>
        <w:t xml:space="preserve">[ </w:t>
      </w:r>
      <w:r>
        <w:rPr>
          <w:rtl w:val="true"/>
        </w:rPr>
        <w:t xml:space="preserve">الفقه </w:t>
      </w:r>
      <w:r>
        <w:rPr>
          <w:rtl w:val="true"/>
        </w:rPr>
        <w:t>]</w:t>
      </w:r>
      <w:bookmarkEnd w:id="102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وهذه النسخة تحوي فني العبادات والسياسات</w:t>
      </w:r>
      <w:r>
        <w:rPr>
          <w:rFonts w:eastAsia="Amiri" w:cs="Amiri" w:ascii="Amiri" w:hAnsi="Amiri"/>
          <w:color w:val="111111"/>
          <w:sz w:val="28"/>
          <w:szCs w:val="28"/>
          <w:rtl w:val="true"/>
          <w:lang w:bidi="ar-SA"/>
        </w:rPr>
        <w:t xml:space="preserve">. </w:t>
      </w:r>
      <w:bookmarkStart w:id="1022" w:name="pg15009_169731"/>
    </w:p>
    <w:p>
      <w:pPr>
        <w:pStyle w:val="BookText"/>
        <w:rPr/>
      </w:pPr>
      <w:bookmarkEnd w:id="1022"/>
      <w:r>
        <w:rPr>
          <w:rFonts w:ascii="IRNazanin" w:hAnsi="IRNazanin" w:eastAsia="IRNazanin"/>
          <w:color w:val="111111"/>
          <w:sz w:val="28"/>
          <w:sz w:val="28"/>
          <w:szCs w:val="28"/>
          <w:rtl w:val="true"/>
          <w:lang w:bidi="fa-IR"/>
        </w:rPr>
        <w:t xml:space="preserve">النسخ، العناوين بالحمرة، 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اثرت الرطوبة في الأوراق، على الورقة الأولى صورة وقف الكتاب في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ملا محمد على السرخه ای، وتملك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محمدرفیع بن محمدشفیع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685</w:t>
      </w:r>
    </w:p>
    <w:p>
      <w:pPr>
        <w:pStyle w:val="Heading2"/>
        <w:numPr>
          <w:ilvl w:val="1"/>
          <w:numId w:val="1"/>
        </w:numPr>
        <w:rPr/>
      </w:pPr>
      <w:bookmarkStart w:id="1023" w:name="__RefHeading___Toc597522_3406789950"/>
      <w:bookmarkStart w:id="1024" w:name="_Toc420"/>
      <w:bookmarkEnd w:id="1023"/>
      <w:r>
        <w:rPr>
          <w:rtl w:val="true"/>
        </w:rPr>
        <w:t xml:space="preserve">الفوائد الضيائية </w:t>
      </w:r>
      <w:r>
        <w:rPr>
          <w:rtl w:val="true"/>
        </w:rPr>
        <w:t xml:space="preserve">/ </w:t>
      </w:r>
      <w:r>
        <w:rPr>
          <w:rtl w:val="true"/>
        </w:rPr>
        <w:t xml:space="preserve">للجامی </w:t>
      </w:r>
      <w:r>
        <w:rPr>
          <w:rtl w:val="true"/>
        </w:rPr>
        <w:t>[</w:t>
      </w:r>
      <w:r>
        <w:rPr>
          <w:rtl w:val="true"/>
        </w:rPr>
        <w:t xml:space="preserve">النحو </w:t>
      </w:r>
      <w:r>
        <w:rPr>
          <w:rtl w:val="true"/>
        </w:rPr>
        <w:t>]</w:t>
      </w:r>
      <w:bookmarkEnd w:id="102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النسخ، علی اکبر البروجردي الساكن في شيراز،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العناوين والفواصل بالحمرة، على الهوامش تعليقات،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686</w:t>
      </w:r>
    </w:p>
    <w:p>
      <w:pPr>
        <w:pStyle w:val="Heading2"/>
        <w:numPr>
          <w:ilvl w:val="1"/>
          <w:numId w:val="1"/>
        </w:numPr>
        <w:rPr/>
      </w:pPr>
      <w:bookmarkStart w:id="1025" w:name="__RefHeading___Toc597524_3406789950"/>
      <w:bookmarkStart w:id="1026" w:name="_Toc421"/>
      <w:bookmarkEnd w:id="1025"/>
      <w:r>
        <w:rPr>
          <w:rtl w:val="true"/>
        </w:rPr>
        <w:t xml:space="preserve">المختصر </w:t>
      </w:r>
      <w:r>
        <w:rPr>
          <w:rtl w:val="true"/>
        </w:rPr>
        <w:t xml:space="preserve">/ </w:t>
      </w:r>
      <w:r>
        <w:rPr>
          <w:rtl w:val="true"/>
        </w:rPr>
        <w:t xml:space="preserve">لسعدالدين التفتازانی </w:t>
      </w:r>
      <w:r>
        <w:rPr>
          <w:rtl w:val="true"/>
        </w:rPr>
        <w:t xml:space="preserve">[ </w:t>
      </w:r>
      <w:r>
        <w:rPr>
          <w:rtl w:val="true"/>
        </w:rPr>
        <w:t xml:space="preserve">البلاغة </w:t>
      </w:r>
      <w:r>
        <w:rPr>
          <w:rtl w:val="true"/>
        </w:rPr>
        <w:t>]</w:t>
      </w:r>
      <w:bookmarkEnd w:id="102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النسخ، رجب بن عبد الحاكم،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في مدرسة حاج محمد المشهور بالميان الغمقی، العناوين والفواصل بالحمرة والخضرة، على الهوامش توضیحات، في الورقة الاولى كتابة بخط يحيى بن ملا لطفعلی خوئي الأصل في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في آخر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27" w:name="pg15009_169732"/>
    </w:p>
    <w:p>
      <w:pPr>
        <w:pStyle w:val="BookText"/>
        <w:rPr/>
      </w:pPr>
      <w:bookmarkEnd w:id="1027"/>
      <w:r>
        <w:rPr>
          <w:rFonts w:eastAsia="Times New Roman" w:cs="Times New Roman" w:ascii="Times New Roman" w:hAnsi="Times New Roman"/>
          <w:color w:val="111111"/>
          <w:sz w:val="28"/>
          <w:szCs w:val="28"/>
          <w:lang w:val="en-US" w:bidi="en-US"/>
        </w:rPr>
        <w:t>687</w:t>
      </w:r>
    </w:p>
    <w:p>
      <w:pPr>
        <w:pStyle w:val="Heading2"/>
        <w:numPr>
          <w:ilvl w:val="1"/>
          <w:numId w:val="1"/>
        </w:numPr>
        <w:rPr/>
      </w:pPr>
      <w:bookmarkStart w:id="1028" w:name="__RefHeading___Toc597526_3406789950"/>
      <w:bookmarkStart w:id="1029" w:name="_Toc422"/>
      <w:bookmarkEnd w:id="1028"/>
      <w:r>
        <w:rPr>
          <w:rtl w:val="true"/>
        </w:rPr>
        <w:t xml:space="preserve">الحاشية على المعالم </w:t>
      </w:r>
      <w:r>
        <w:rPr>
          <w:rtl w:val="true"/>
        </w:rPr>
        <w:t xml:space="preserve">/ </w:t>
      </w:r>
      <w:r>
        <w:rPr>
          <w:rtl w:val="true"/>
        </w:rPr>
        <w:t xml:space="preserve">للشیروانی </w:t>
      </w:r>
      <w:r>
        <w:rPr>
          <w:rtl w:val="true"/>
        </w:rPr>
        <w:t xml:space="preserve">[ </w:t>
      </w:r>
      <w:r>
        <w:rPr>
          <w:rtl w:val="true"/>
        </w:rPr>
        <w:t xml:space="preserve">اصول الفقه </w:t>
      </w:r>
      <w:r>
        <w:rPr>
          <w:rtl w:val="true"/>
        </w:rPr>
        <w:t>]</w:t>
      </w:r>
      <w:bookmarkEnd w:id="102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النسخ، صدر الدین محمد بن محمد نصیر الطباطبائي الحسینی، رجب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العناوين والفواصل بالحمرة، على الهوامش تعليقات وتصحيحات، في الأوراق ترمیم، في الورقة الأولى كتابة بخط محمدیوسف بن عبدالفتاح الطباطبائي يذكر ان النسخة مما جئت به من مدينة يزد بدون اذن صاحبها و يجب ارجاعها إلى محلها، وفي نفس الورقة تملك باسم صدرالدین بن محمد نصیر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صدرالدین محمد الحسینی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محمد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اسود مائل إلى الصفرة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688</w:t>
      </w:r>
    </w:p>
    <w:p>
      <w:pPr>
        <w:pStyle w:val="Heading2"/>
        <w:numPr>
          <w:ilvl w:val="1"/>
          <w:numId w:val="1"/>
        </w:numPr>
        <w:rPr/>
      </w:pPr>
      <w:bookmarkStart w:id="1030" w:name="__RefHeading___Toc597528_3406789950"/>
      <w:bookmarkStart w:id="1031" w:name="_Toc423"/>
      <w:bookmarkEnd w:id="1030"/>
      <w:r>
        <w:rPr>
          <w:rtl w:val="true"/>
        </w:rPr>
        <w:t xml:space="preserve">الحاشية على المعالم </w:t>
      </w:r>
      <w:r>
        <w:rPr>
          <w:rtl w:val="true"/>
        </w:rPr>
        <w:t xml:space="preserve">/ </w:t>
      </w:r>
      <w:r>
        <w:rPr>
          <w:rtl w:val="true"/>
        </w:rPr>
        <w:t xml:space="preserve">للشیروانی </w:t>
      </w:r>
      <w:r>
        <w:rPr>
          <w:rtl w:val="true"/>
        </w:rPr>
        <w:t xml:space="preserve">[ </w:t>
      </w:r>
      <w:r>
        <w:rPr>
          <w:rtl w:val="true"/>
        </w:rPr>
        <w:t xml:space="preserve">اصول الفقه </w:t>
      </w:r>
      <w:r>
        <w:rPr>
          <w:rtl w:val="true"/>
        </w:rPr>
        <w:t>]</w:t>
      </w:r>
      <w:bookmarkEnd w:id="103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العناوين والفواصل بالحمرة، على الهوامش تعليقات وتصحيحات، الغلاف جلد اصفر مائل إلى الخضرة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32" w:name="pg15009_169733"/>
    </w:p>
    <w:p>
      <w:pPr>
        <w:pStyle w:val="BookText"/>
        <w:rPr/>
      </w:pPr>
      <w:bookmarkEnd w:id="1032"/>
      <w:r>
        <w:rPr>
          <w:rFonts w:eastAsia="Times New Roman" w:cs="Times New Roman" w:ascii="Times New Roman" w:hAnsi="Times New Roman"/>
          <w:color w:val="111111"/>
          <w:sz w:val="28"/>
          <w:szCs w:val="28"/>
          <w:lang w:val="en-US" w:bidi="en-US"/>
        </w:rPr>
        <w:t>689</w:t>
      </w:r>
    </w:p>
    <w:p>
      <w:pPr>
        <w:pStyle w:val="Heading2"/>
        <w:numPr>
          <w:ilvl w:val="1"/>
          <w:numId w:val="1"/>
        </w:numPr>
        <w:rPr/>
      </w:pPr>
      <w:bookmarkStart w:id="1033" w:name="__RefHeading___Toc597530_3406789950"/>
      <w:bookmarkStart w:id="1034" w:name="_Toc424"/>
      <w:bookmarkEnd w:id="1033"/>
      <w:r>
        <w:rPr>
          <w:rtl w:val="true"/>
        </w:rPr>
        <w:t xml:space="preserve">القوانين المحكمة </w:t>
      </w:r>
      <w:r>
        <w:rPr>
          <w:rtl w:val="true"/>
        </w:rPr>
        <w:t xml:space="preserve">/ </w:t>
      </w:r>
      <w:r>
        <w:rPr>
          <w:rtl w:val="true"/>
        </w:rPr>
        <w:t xml:space="preserve">للشيخ أبي القاسم القمی </w:t>
      </w:r>
      <w:r>
        <w:rPr>
          <w:rtl w:val="true"/>
        </w:rPr>
        <w:t xml:space="preserve">[ </w:t>
      </w:r>
      <w:r>
        <w:rPr>
          <w:rtl w:val="true"/>
        </w:rPr>
        <w:t xml:space="preserve">اصول الفقه </w:t>
      </w:r>
      <w:r>
        <w:rPr>
          <w:rtl w:val="true"/>
        </w:rPr>
        <w:t>]</w:t>
      </w:r>
      <w:bookmarkEnd w:id="103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163/2</w:t>
      </w:r>
    </w:p>
    <w:p>
      <w:pPr>
        <w:pStyle w:val="BookText"/>
        <w:rPr/>
      </w:pPr>
      <w:r>
        <w:rPr>
          <w:rFonts w:ascii="IRNazanin" w:hAnsi="IRNazanin" w:eastAsia="IRNazanin"/>
          <w:color w:val="111111"/>
          <w:sz w:val="28"/>
          <w:sz w:val="28"/>
          <w:szCs w:val="28"/>
          <w:rtl w:val="true"/>
          <w:lang w:bidi="fa-IR"/>
        </w:rPr>
        <w:t xml:space="preserve">النسخ، علی اکبر،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بعض العناوين بالحمرة، على الهوامش تصحیحات وتعليقات في اوائل النسخة، في اول النسخة تملك في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امرى الى الله عبده محمد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تملك بالبيع عن ملا علی اکبر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الاخيرة تملك تاريخه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690</w:t>
      </w:r>
    </w:p>
    <w:p>
      <w:pPr>
        <w:pStyle w:val="Heading2"/>
        <w:numPr>
          <w:ilvl w:val="1"/>
          <w:numId w:val="1"/>
        </w:numPr>
        <w:rPr/>
      </w:pPr>
      <w:bookmarkStart w:id="1035" w:name="__RefHeading___Toc597532_3406789950"/>
      <w:bookmarkStart w:id="1036" w:name="_Toc425"/>
      <w:bookmarkEnd w:id="1035"/>
      <w:r>
        <w:rPr>
          <w:rtl w:val="true"/>
        </w:rPr>
        <w:t xml:space="preserve">شرح موجز القانون </w:t>
      </w:r>
      <w:r>
        <w:rPr>
          <w:rtl w:val="true"/>
        </w:rPr>
        <w:t xml:space="preserve">[ </w:t>
      </w:r>
      <w:r>
        <w:rPr>
          <w:rtl w:val="true"/>
        </w:rPr>
        <w:t xml:space="preserve">الطب </w:t>
      </w:r>
      <w:r>
        <w:rPr>
          <w:rtl w:val="true"/>
        </w:rPr>
        <w:t>]</w:t>
      </w:r>
      <w:bookmarkEnd w:id="103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ابی الحزم القرشي المتطبب، وهذا شرح مزجی مبسوط وهو غير شرح النفيسي والنسخة الى آخر الباب الأول من الجملة الأولى من الفن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المتطبب، صيغة تفعل هنا للمبالغة مثل تقدس وتمجّد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يستخرج من اجزاء الحيوانات باسم الفاد زهر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bookmarkStart w:id="1037" w:name="pg15009_169734"/>
    </w:p>
    <w:p>
      <w:pPr>
        <w:pStyle w:val="BookText"/>
        <w:rPr/>
      </w:pPr>
      <w:bookmarkEnd w:id="1037"/>
      <w:r>
        <w:rPr>
          <w:rFonts w:ascii="IRNazanin" w:hAnsi="IRNazanin" w:eastAsia="IRNazanin"/>
          <w:color w:val="111111"/>
          <w:sz w:val="28"/>
          <w:sz w:val="28"/>
          <w:szCs w:val="28"/>
          <w:rtl w:val="true"/>
          <w:lang w:bidi="fa-IR"/>
        </w:rPr>
        <w:t xml:space="preserve">النستعليق، العناوين والفواصل بالحمرة، على الهوامش تصحیحات، في اول النسخة تملك في تبريز في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اول النسخة تملك تحته خاتم بیضوی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حسن بن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خاتم الكاتب،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691</w:t>
      </w:r>
    </w:p>
    <w:p>
      <w:pPr>
        <w:pStyle w:val="Heading2"/>
        <w:numPr>
          <w:ilvl w:val="1"/>
          <w:numId w:val="1"/>
        </w:numPr>
        <w:rPr/>
      </w:pPr>
      <w:bookmarkStart w:id="1038" w:name="__RefHeading___Toc597534_3406789950"/>
      <w:bookmarkStart w:id="1039" w:name="_Toc426"/>
      <w:bookmarkEnd w:id="1038"/>
      <w:r>
        <w:rPr>
          <w:rtl w:val="true"/>
        </w:rPr>
        <w:t xml:space="preserve">شرح الشافية </w:t>
      </w:r>
      <w:r>
        <w:rPr>
          <w:rtl w:val="true"/>
        </w:rPr>
        <w:t xml:space="preserve">/ </w:t>
      </w:r>
      <w:r>
        <w:rPr>
          <w:rtl w:val="true"/>
        </w:rPr>
        <w:t xml:space="preserve">للجاربردی </w:t>
      </w:r>
      <w:r>
        <w:rPr>
          <w:rtl w:val="true"/>
        </w:rPr>
        <w:t xml:space="preserve">[ </w:t>
      </w:r>
      <w:r>
        <w:rPr>
          <w:rtl w:val="true"/>
        </w:rPr>
        <w:t xml:space="preserve">الصرف </w:t>
      </w:r>
      <w:r>
        <w:rPr>
          <w:rtl w:val="true"/>
        </w:rPr>
        <w:t>]</w:t>
      </w:r>
      <w:bookmarkEnd w:id="103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النسخ، میرزا علي المشهدي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المدرسة المنصورية بشيراز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محمد رضا بن محمد على برار الشيرازي في رمضان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عبده محمد رضا بن محمد علی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علی آقا محمد حسن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ادركني يا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محمد رحيم بن محمد سعید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الرحيم 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الورقة 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عبد العظيم بن محمد صادق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على محمد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لطف الهي فقير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بیضوي بصورة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علي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ذو ثمانية اضلاع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نگارنده خفي وجلي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قلم عفو بنام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40" w:name="pg15009_169735"/>
    </w:p>
    <w:p>
      <w:pPr>
        <w:pStyle w:val="BookText"/>
        <w:rPr/>
      </w:pPr>
      <w:bookmarkEnd w:id="1040"/>
      <w:r>
        <w:rPr>
          <w:rFonts w:eastAsia="Times New Roman" w:cs="Times New Roman" w:ascii="Times New Roman" w:hAnsi="Times New Roman"/>
          <w:color w:val="111111"/>
          <w:sz w:val="28"/>
          <w:szCs w:val="28"/>
          <w:lang w:val="en-US" w:bidi="en-US"/>
        </w:rPr>
        <w:t>692</w:t>
      </w:r>
    </w:p>
    <w:p>
      <w:pPr>
        <w:pStyle w:val="Heading2"/>
        <w:numPr>
          <w:ilvl w:val="1"/>
          <w:numId w:val="1"/>
        </w:numPr>
        <w:rPr/>
      </w:pPr>
      <w:bookmarkStart w:id="1041" w:name="__RefHeading___Toc597536_3406789950"/>
      <w:bookmarkStart w:id="1042" w:name="_Toc427"/>
      <w:bookmarkEnd w:id="1041"/>
      <w:r>
        <w:rPr>
          <w:rtl w:val="true"/>
        </w:rPr>
        <w:t xml:space="preserve">التعليقة البهبهانيّة </w:t>
      </w:r>
      <w:r>
        <w:rPr>
          <w:rtl w:val="true"/>
        </w:rPr>
        <w:t xml:space="preserve">[ </w:t>
      </w:r>
      <w:r>
        <w:rPr>
          <w:rtl w:val="true"/>
        </w:rPr>
        <w:t xml:space="preserve">الرجال </w:t>
      </w:r>
      <w:r>
        <w:rPr>
          <w:rtl w:val="true"/>
        </w:rPr>
        <w:t>]</w:t>
      </w:r>
      <w:bookmarkEnd w:id="1042"/>
    </w:p>
    <w:p>
      <w:pPr>
        <w:pStyle w:val="BookText"/>
        <w:rPr/>
      </w:pPr>
      <w:r>
        <w:rPr>
          <w:rFonts w:ascii="IRNazanin" w:hAnsi="IRNazanin" w:eastAsia="IRNazanin"/>
          <w:color w:val="111111"/>
          <w:sz w:val="28"/>
          <w:sz w:val="28"/>
          <w:szCs w:val="28"/>
          <w:rtl w:val="true"/>
          <w:lang w:bidi="fa-IR"/>
        </w:rPr>
        <w:t xml:space="preserve">للمولی محمدباقر بن محمد اکمل البهبهاني المتوفي </w:t>
      </w:r>
      <w:r>
        <w:rPr>
          <w:rFonts w:eastAsia="IRNazanin" w:cs="IRNazanin"/>
          <w:color w:val="111111"/>
          <w:sz w:val="28"/>
          <w:szCs w:val="28"/>
          <w:lang w:bidi="fa-IR"/>
        </w:rPr>
        <w:t>1206</w:t>
      </w:r>
    </w:p>
    <w:p>
      <w:pPr>
        <w:pStyle w:val="BookText"/>
        <w:rPr/>
      </w:pPr>
      <w:r>
        <w:rPr>
          <w:rFonts w:ascii="Amiri" w:hAnsi="Amiri" w:eastAsia="Amiri" w:cs="Amiri"/>
          <w:color w:val="111111"/>
          <w:sz w:val="28"/>
          <w:sz w:val="28"/>
          <w:szCs w:val="28"/>
          <w:rtl w:val="true"/>
          <w:lang w:bidi="ar-SA"/>
        </w:rPr>
        <w:t>تعليقات على كتاب منهج المقال في علم الرجال للاسترآبادي وفي اوله فوائد خمس 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لمانبهت بفکري الفاتر على تحقيقات في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له العمل باجتهاده لما عرفت الى هنا 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على الهزارجریبی،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محل العناوين خالية،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فائدتان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693</w:t>
      </w:r>
    </w:p>
    <w:p>
      <w:pPr>
        <w:pStyle w:val="Heading2"/>
        <w:numPr>
          <w:ilvl w:val="1"/>
          <w:numId w:val="1"/>
        </w:numPr>
        <w:rPr/>
      </w:pPr>
      <w:bookmarkStart w:id="1043" w:name="__RefHeading___Toc597538_3406789950"/>
      <w:bookmarkStart w:id="1044" w:name="_Toc428"/>
      <w:bookmarkEnd w:id="1043"/>
      <w:r>
        <w:rPr>
          <w:rtl w:val="true"/>
        </w:rPr>
        <w:t xml:space="preserve">شوارق الالهام </w:t>
      </w:r>
      <w:r>
        <w:rPr>
          <w:rtl w:val="true"/>
        </w:rPr>
        <w:t xml:space="preserve">[ </w:t>
      </w:r>
      <w:r>
        <w:rPr>
          <w:rtl w:val="true"/>
        </w:rPr>
        <w:t xml:space="preserve">الكلام </w:t>
      </w:r>
      <w:r>
        <w:rPr>
          <w:rtl w:val="true"/>
        </w:rPr>
        <w:t>]</w:t>
      </w:r>
      <w:bookmarkEnd w:id="1044"/>
    </w:p>
    <w:p>
      <w:pPr>
        <w:pStyle w:val="BookText"/>
        <w:rPr/>
      </w:pPr>
      <w:r>
        <w:rPr>
          <w:rFonts w:ascii="IRNazanin" w:hAnsi="IRNazanin" w:eastAsia="IRNazanin"/>
          <w:color w:val="111111"/>
          <w:sz w:val="28"/>
          <w:sz w:val="28"/>
          <w:szCs w:val="28"/>
          <w:rtl w:val="true"/>
          <w:lang w:bidi="fa-IR"/>
        </w:rPr>
        <w:t xml:space="preserve">للمولی عبدالرزاق بن علي اللاهيجي القمي المتوفي </w:t>
      </w:r>
      <w:r>
        <w:rPr>
          <w:rFonts w:eastAsia="IRNazanin" w:cs="IRNazanin"/>
          <w:color w:val="111111"/>
          <w:sz w:val="28"/>
          <w:szCs w:val="28"/>
          <w:lang w:bidi="fa-IR"/>
        </w:rPr>
        <w:t>1051</w:t>
      </w:r>
    </w:p>
    <w:p>
      <w:pPr>
        <w:pStyle w:val="BookText"/>
        <w:rPr/>
      </w:pPr>
      <w:r>
        <w:rPr>
          <w:rFonts w:ascii="Amiri" w:hAnsi="Amiri" w:eastAsia="Amiri" w:cs="Amiri"/>
          <w:color w:val="111111"/>
          <w:sz w:val="28"/>
          <w:sz w:val="28"/>
          <w:szCs w:val="28"/>
          <w:rtl w:val="true"/>
          <w:lang w:bidi="ar-SA"/>
        </w:rPr>
        <w:t>شرح على كتاب تجريد الكلام للخواجة نصيرالدين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مشارق الالهام له ايضا وقد مر في النسخة 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 وانت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لله الذي هدانا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شرب سقمونیا علة فاعلية لحصول البرودة و علة ذاتية له ايضا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1045" w:name="pg15009_169736"/>
    </w:p>
    <w:p>
      <w:pPr>
        <w:pStyle w:val="BookText"/>
        <w:rPr/>
      </w:pPr>
      <w:bookmarkEnd w:id="1045"/>
      <w:r>
        <w:rPr>
          <w:rFonts w:ascii="IRNazanin" w:hAnsi="IRNazanin" w:eastAsia="IRNazanin"/>
          <w:color w:val="111111"/>
          <w:sz w:val="28"/>
          <w:sz w:val="28"/>
          <w:szCs w:val="28"/>
          <w:rtl w:val="true"/>
          <w:lang w:bidi="fa-IR"/>
        </w:rPr>
        <w:t xml:space="preserve">النستعلیق، محمدکاظم بن عبدالواسع الموسوي، يوم السبت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صورة خاتم الكاتب البيضوي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بن عبدالواسع الموسوي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اسماعيل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محمدكاظم الموسوي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694</w:t>
      </w:r>
    </w:p>
    <w:p>
      <w:pPr>
        <w:pStyle w:val="Heading2"/>
        <w:numPr>
          <w:ilvl w:val="1"/>
          <w:numId w:val="1"/>
        </w:numPr>
        <w:rPr/>
      </w:pPr>
      <w:bookmarkStart w:id="1046" w:name="__RefHeading___Toc597540_3406789950"/>
      <w:bookmarkStart w:id="1047" w:name="_Toc429"/>
      <w:bookmarkEnd w:id="1046"/>
      <w:r>
        <w:rPr>
          <w:rtl w:val="true"/>
        </w:rPr>
        <w:t xml:space="preserve">عدة الداعي ونجاح الساعي </w:t>
      </w:r>
      <w:r>
        <w:rPr>
          <w:rtl w:val="true"/>
        </w:rPr>
        <w:t xml:space="preserve">/ </w:t>
      </w:r>
      <w:r>
        <w:rPr>
          <w:rtl w:val="true"/>
        </w:rPr>
        <w:t xml:space="preserve">لابن فهد الحلي </w:t>
      </w:r>
      <w:r>
        <w:rPr>
          <w:rtl w:val="true"/>
        </w:rPr>
        <w:t xml:space="preserve">[ </w:t>
      </w:r>
      <w:r>
        <w:rPr>
          <w:rtl w:val="true"/>
        </w:rPr>
        <w:t xml:space="preserve">الدعاء </w:t>
      </w:r>
      <w:r>
        <w:rPr>
          <w:rtl w:val="true"/>
        </w:rPr>
        <w:t>]</w:t>
      </w:r>
      <w:bookmarkEnd w:id="104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سید محمد بن الحسين الموسوي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في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العبد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فيها متفرقات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695</w:t>
      </w:r>
    </w:p>
    <w:p>
      <w:pPr>
        <w:pStyle w:val="Heading2"/>
        <w:numPr>
          <w:ilvl w:val="1"/>
          <w:numId w:val="1"/>
        </w:numPr>
        <w:rPr/>
      </w:pPr>
      <w:bookmarkStart w:id="1048" w:name="__RefHeading___Toc597542_3406789950"/>
      <w:bookmarkStart w:id="1049" w:name="_Toc430"/>
      <w:bookmarkEnd w:id="1048"/>
      <w:r>
        <w:rPr>
          <w:rtl w:val="true"/>
        </w:rPr>
        <w:t xml:space="preserve">المختصر النافع </w:t>
      </w:r>
      <w:r>
        <w:rPr>
          <w:rtl w:val="true"/>
        </w:rPr>
        <w:t xml:space="preserve">/ </w:t>
      </w:r>
      <w:r>
        <w:rPr>
          <w:rtl w:val="true"/>
        </w:rPr>
        <w:t xml:space="preserve">للمحقق الحلي </w:t>
      </w:r>
      <w:r>
        <w:rPr>
          <w:rtl w:val="true"/>
        </w:rPr>
        <w:t xml:space="preserve">[ </w:t>
      </w:r>
      <w:r>
        <w:rPr>
          <w:rtl w:val="true"/>
        </w:rPr>
        <w:t xml:space="preserve">الفقه </w:t>
      </w:r>
      <w:r>
        <w:rPr>
          <w:rtl w:val="true"/>
        </w:rPr>
        <w:t>]</w:t>
      </w:r>
      <w:bookmarkEnd w:id="104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bookmarkStart w:id="1050" w:name="pg15009_169737"/>
    </w:p>
    <w:p>
      <w:pPr>
        <w:pStyle w:val="BookText"/>
        <w:rPr/>
      </w:pPr>
      <w:bookmarkEnd w:id="1050"/>
      <w:r>
        <w:rPr>
          <w:rFonts w:ascii="IRNazanin" w:hAnsi="IRNazanin" w:eastAsia="IRNazanin"/>
          <w:color w:val="111111"/>
          <w:sz w:val="28"/>
          <w:sz w:val="28"/>
          <w:szCs w:val="28"/>
          <w:rtl w:val="true"/>
          <w:lang w:bidi="fa-IR"/>
        </w:rPr>
        <w:t xml:space="preserve">النسخ، يوم الاثنين ذي القعدة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كتابة عن ملاحیدر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كتابة تاريخها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یاعلي یاعلی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696</w:t>
      </w:r>
    </w:p>
    <w:p>
      <w:pPr>
        <w:pStyle w:val="Heading2"/>
        <w:numPr>
          <w:ilvl w:val="1"/>
          <w:numId w:val="1"/>
        </w:numPr>
        <w:rPr/>
      </w:pPr>
      <w:bookmarkStart w:id="1051" w:name="__RefHeading___Toc597544_3406789950"/>
      <w:bookmarkStart w:id="1052" w:name="_Toc431"/>
      <w:bookmarkEnd w:id="1051"/>
      <w:r>
        <w:rPr>
          <w:rtl w:val="true"/>
        </w:rPr>
        <w:t xml:space="preserve">رياض المسائل </w:t>
      </w:r>
      <w:r>
        <w:rPr>
          <w:rtl w:val="true"/>
        </w:rPr>
        <w:t xml:space="preserve">/ </w:t>
      </w:r>
      <w:r>
        <w:rPr>
          <w:rtl w:val="true"/>
        </w:rPr>
        <w:t xml:space="preserve">للسيد علي الطباطبائي </w:t>
      </w:r>
      <w:r>
        <w:rPr>
          <w:rtl w:val="true"/>
        </w:rPr>
        <w:t xml:space="preserve">[ </w:t>
      </w:r>
      <w:r>
        <w:rPr>
          <w:rtl w:val="true"/>
        </w:rPr>
        <w:t xml:space="preserve">الفقه </w:t>
      </w:r>
      <w:r>
        <w:rPr>
          <w:rtl w:val="true"/>
        </w:rPr>
        <w:t>]</w:t>
      </w:r>
      <w:bookmarkEnd w:id="105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من اول كتاب النكاح الى آخر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يوم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الاخيرة 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 علي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697</w:t>
      </w:r>
    </w:p>
    <w:p>
      <w:pPr>
        <w:pStyle w:val="Heading2"/>
        <w:numPr>
          <w:ilvl w:val="1"/>
          <w:numId w:val="1"/>
        </w:numPr>
        <w:rPr/>
      </w:pPr>
      <w:bookmarkStart w:id="1053" w:name="__RefHeading___Toc597546_3406789950"/>
      <w:bookmarkStart w:id="1054" w:name="_Toc432"/>
      <w:bookmarkEnd w:id="1053"/>
      <w:r>
        <w:rPr>
          <w:rtl w:val="true"/>
        </w:rPr>
        <w:t xml:space="preserve">الفرائد البهيّة في شرح الفوائد الصمديّة </w:t>
      </w:r>
      <w:r>
        <w:rPr>
          <w:rtl w:val="true"/>
        </w:rPr>
        <w:t xml:space="preserve">/ </w:t>
      </w:r>
      <w:r>
        <w:rPr>
          <w:rtl w:val="true"/>
        </w:rPr>
        <w:t xml:space="preserve">للمختاري </w:t>
      </w:r>
      <w:r>
        <w:rPr>
          <w:rtl w:val="true"/>
        </w:rPr>
        <w:t xml:space="preserve">[ </w:t>
      </w:r>
      <w:r>
        <w:rPr>
          <w:rtl w:val="true"/>
        </w:rPr>
        <w:t xml:space="preserve">النحو </w:t>
      </w:r>
      <w:r>
        <w:rPr>
          <w:rtl w:val="true"/>
        </w:rPr>
        <w:t>]</w:t>
      </w:r>
      <w:bookmarkEnd w:id="105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النسخة تملك باسم محمد حسین بن محمد يوسف الچرندابی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55" w:name="pg15009_169738"/>
    </w:p>
    <w:p>
      <w:pPr>
        <w:pStyle w:val="BookText"/>
        <w:rPr/>
      </w:pPr>
      <w:bookmarkEnd w:id="1055"/>
      <w:r>
        <w:rPr>
          <w:rFonts w:eastAsia="Times New Roman" w:cs="Times New Roman" w:ascii="Times New Roman" w:hAnsi="Times New Roman"/>
          <w:color w:val="111111"/>
          <w:sz w:val="28"/>
          <w:szCs w:val="28"/>
          <w:lang w:val="en-US" w:bidi="en-US"/>
        </w:rPr>
        <w:t>698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056" w:name="__RefHeading___Toc597548_3406789950"/>
      <w:bookmarkStart w:id="1057" w:name="_Toc433"/>
      <w:bookmarkEnd w:id="1056"/>
      <w:r>
        <w:rPr/>
        <w:t>1</w:t>
      </w:r>
      <w:r>
        <w:rPr>
          <w:rtl w:val="true"/>
        </w:rPr>
        <w:t xml:space="preserve">- </w:t>
      </w:r>
      <w:r>
        <w:rPr>
          <w:rtl w:val="true"/>
        </w:rPr>
        <w:t xml:space="preserve">رسالة في حجيّة الظن </w:t>
      </w:r>
      <w:r>
        <w:rPr>
          <w:rtl w:val="true"/>
        </w:rPr>
        <w:t xml:space="preserve">/ </w:t>
      </w:r>
      <w:r>
        <w:rPr>
          <w:rtl w:val="true"/>
        </w:rPr>
        <w:t>للسيد محمد المجاهد</w:t>
      </w:r>
      <w:r>
        <w:rPr>
          <w:rtl w:val="true"/>
        </w:rPr>
        <w:t>(</w:t>
      </w:r>
      <w:r>
        <w:rPr/>
        <w:t>2</w:t>
      </w:r>
      <w:r>
        <w:rPr>
          <w:rtl w:val="true"/>
        </w:rPr>
        <w:t xml:space="preserve"> </w:t>
      </w:r>
      <w:r>
        <w:rPr>
          <w:rtl w:val="true"/>
        </w:rPr>
        <w:t xml:space="preserve">و </w:t>
      </w:r>
      <w:r>
        <w:rPr>
          <w:rtl w:val="true"/>
        </w:rPr>
        <w:t xml:space="preserve">- </w:t>
      </w:r>
      <w:r>
        <w:rPr/>
        <w:t>36</w:t>
      </w:r>
      <w:r>
        <w:rPr>
          <w:rtl w:val="true"/>
        </w:rPr>
        <w:t>ظ</w:t>
      </w:r>
      <w:r>
        <w:rPr>
          <w:rtl w:val="true"/>
        </w:rPr>
        <w:t xml:space="preserve">) [ </w:t>
      </w:r>
      <w:r>
        <w:rPr>
          <w:rtl w:val="true"/>
        </w:rPr>
        <w:t xml:space="preserve">اصول الفقه </w:t>
      </w:r>
      <w:r>
        <w:rPr>
          <w:rtl w:val="true"/>
        </w:rPr>
        <w:t>]</w:t>
      </w:r>
      <w:bookmarkEnd w:id="105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Heading2"/>
        <w:numPr>
          <w:ilvl w:val="1"/>
          <w:numId w:val="1"/>
        </w:numPr>
        <w:rPr/>
      </w:pPr>
      <w:bookmarkStart w:id="1058" w:name="__RefHeading___Toc597550_3406789950"/>
      <w:bookmarkStart w:id="1059" w:name="_Toc434"/>
      <w:bookmarkEnd w:id="1058"/>
      <w:r>
        <w:rPr/>
        <w:t>2</w:t>
      </w:r>
      <w:r>
        <w:rPr>
          <w:rtl w:val="true"/>
        </w:rPr>
        <w:t xml:space="preserve"> - </w:t>
      </w:r>
      <w:r>
        <w:rPr>
          <w:rtl w:val="true"/>
        </w:rPr>
        <w:t xml:space="preserve">الحاشية على القوانين </w:t>
      </w:r>
      <w:r>
        <w:rPr>
          <w:rtl w:val="true"/>
        </w:rPr>
        <w:t xml:space="preserve">/ </w:t>
      </w:r>
      <w:r>
        <w:rPr>
          <w:rtl w:val="true"/>
        </w:rPr>
        <w:t xml:space="preserve">للمحقق القمي </w:t>
      </w:r>
      <w:r>
        <w:rPr>
          <w:rtl w:val="true"/>
        </w:rPr>
        <w:t>(</w:t>
      </w:r>
      <w:r>
        <w:rPr/>
        <w:t>37</w:t>
      </w:r>
      <w:r>
        <w:rPr>
          <w:rtl w:val="true"/>
        </w:rPr>
        <w:t xml:space="preserve">ظ </w:t>
      </w:r>
      <w:r>
        <w:rPr>
          <w:rtl w:val="true"/>
        </w:rPr>
        <w:t xml:space="preserve">- </w:t>
      </w:r>
      <w:r>
        <w:rPr/>
        <w:t>81</w:t>
      </w:r>
      <w:r>
        <w:rPr>
          <w:rtl w:val="true"/>
        </w:rPr>
        <w:t>و</w:t>
      </w:r>
      <w:r>
        <w:rPr>
          <w:rtl w:val="true"/>
        </w:rPr>
        <w:t xml:space="preserve">) [ </w:t>
      </w:r>
      <w:r>
        <w:rPr>
          <w:rtl w:val="true"/>
        </w:rPr>
        <w:t xml:space="preserve">اصول الفقه </w:t>
      </w:r>
      <w:r>
        <w:rPr>
          <w:rtl w:val="true"/>
        </w:rPr>
        <w:t>]</w:t>
      </w:r>
      <w:bookmarkEnd w:id="105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271/1</w:t>
      </w:r>
    </w:p>
    <w:p>
      <w:pPr>
        <w:pStyle w:val="Heading2"/>
        <w:numPr>
          <w:ilvl w:val="1"/>
          <w:numId w:val="1"/>
        </w:numPr>
        <w:rPr/>
      </w:pPr>
      <w:bookmarkStart w:id="1060" w:name="__RefHeading___Toc597552_3406789950"/>
      <w:bookmarkStart w:id="1061" w:name="_Toc435"/>
      <w:bookmarkEnd w:id="1060"/>
      <w:r>
        <w:rPr/>
        <w:t>3</w:t>
      </w:r>
      <w:r>
        <w:rPr>
          <w:rtl w:val="true"/>
        </w:rPr>
        <w:t xml:space="preserve">- </w:t>
      </w:r>
      <w:r>
        <w:rPr>
          <w:rtl w:val="true"/>
        </w:rPr>
        <w:t xml:space="preserve">تهذيب الوصول الى علم الأصول اللعلامة الحلي </w:t>
      </w:r>
      <w:r>
        <w:rPr>
          <w:rtl w:val="true"/>
        </w:rPr>
        <w:t>(</w:t>
      </w:r>
      <w:r>
        <w:rPr/>
        <w:t>84</w:t>
      </w:r>
      <w:r>
        <w:rPr>
          <w:rtl w:val="true"/>
        </w:rPr>
        <w:t xml:space="preserve">ظ </w:t>
      </w:r>
      <w:r>
        <w:rPr>
          <w:rtl w:val="true"/>
        </w:rPr>
        <w:t xml:space="preserve">- </w:t>
      </w:r>
      <w:r>
        <w:rPr/>
        <w:t>135</w:t>
      </w:r>
      <w:r>
        <w:rPr>
          <w:rtl w:val="true"/>
        </w:rPr>
        <w:t xml:space="preserve"> </w:t>
      </w:r>
      <w:r>
        <w:rPr>
          <w:rtl w:val="true"/>
        </w:rPr>
        <w:t>و</w:t>
      </w:r>
      <w:r>
        <w:rPr>
          <w:rtl w:val="true"/>
        </w:rPr>
        <w:t>) [</w:t>
      </w:r>
      <w:r>
        <w:rPr>
          <w:rtl w:val="true"/>
        </w:rPr>
        <w:t xml:space="preserve">اصول الفقه </w:t>
      </w:r>
      <w:r>
        <w:rPr>
          <w:rtl w:val="true"/>
        </w:rPr>
        <w:t>]</w:t>
      </w:r>
      <w:bookmarkEnd w:id="106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عبد الله بن هاشم الحسيني الجيلاني، الكتاب الأول في يوم الخميس رجب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في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والكتاب الثالث في يوم الخميس ذي الحجة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الغني عبده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699</w:t>
      </w:r>
    </w:p>
    <w:p>
      <w:pPr>
        <w:pStyle w:val="Heading2"/>
        <w:numPr>
          <w:ilvl w:val="1"/>
          <w:numId w:val="1"/>
        </w:numPr>
        <w:rPr/>
      </w:pPr>
      <w:bookmarkStart w:id="1062" w:name="__RefHeading___Toc597554_3406789950"/>
      <w:bookmarkStart w:id="1063" w:name="_Toc436"/>
      <w:bookmarkEnd w:id="1062"/>
      <w:r>
        <w:rPr>
          <w:rtl w:val="true"/>
        </w:rPr>
        <w:t xml:space="preserve">تقريرات دروس الميرزا حبيب الله الرشتي </w:t>
      </w:r>
      <w:r>
        <w:rPr>
          <w:rtl w:val="true"/>
        </w:rPr>
        <w:t xml:space="preserve">[ </w:t>
      </w:r>
      <w:r>
        <w:rPr>
          <w:rtl w:val="true"/>
        </w:rPr>
        <w:t xml:space="preserve">اصول الفقه </w:t>
      </w:r>
      <w:r>
        <w:rPr>
          <w:rtl w:val="true"/>
        </w:rPr>
        <w:t>]</w:t>
      </w:r>
      <w:bookmarkEnd w:id="1063"/>
    </w:p>
    <w:p>
      <w:pPr>
        <w:pStyle w:val="BookText"/>
        <w:rPr/>
      </w:pPr>
      <w:r>
        <w:rPr>
          <w:rFonts w:ascii="Amiri" w:hAnsi="Amiri" w:eastAsia="Amiri" w:cs="Amiri"/>
          <w:color w:val="111111"/>
          <w:sz w:val="28"/>
          <w:sz w:val="28"/>
          <w:szCs w:val="28"/>
          <w:rtl w:val="true"/>
          <w:lang w:bidi="ar-SA"/>
        </w:rPr>
        <w:t xml:space="preserve">للشيخ ابراهيم الرشتي النجفي المتوفي </w:t>
      </w:r>
      <w:r>
        <w:rPr>
          <w:rFonts w:eastAsia="Amiri" w:cs="Amiri" w:ascii="Amiri" w:hAnsi="Amiri"/>
          <w:color w:val="111111"/>
          <w:sz w:val="28"/>
          <w:szCs w:val="28"/>
          <w:lang w:bidi="ar-SA"/>
        </w:rPr>
        <w:t>1320</w:t>
      </w:r>
    </w:p>
    <w:p>
      <w:pPr>
        <w:pStyle w:val="BookText"/>
        <w:rPr/>
      </w:pPr>
      <w:r>
        <w:rPr>
          <w:rFonts w:ascii="IRNazanin" w:hAnsi="IRNazanin" w:eastAsia="IRNazanin"/>
          <w:color w:val="111111"/>
          <w:sz w:val="28"/>
          <w:sz w:val="28"/>
          <w:szCs w:val="28"/>
          <w:rtl w:val="true"/>
          <w:lang w:bidi="fa-IR"/>
        </w:rPr>
        <w:t>تقریرات لدروس استاذه الميرزا حبیب الله الرشتي في أصول الفقه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يامن بحكمته ابدع الأكوان واودع فيها اسرار مایکون وما كان</w:t>
      </w:r>
      <w:r>
        <w:rPr>
          <w:rFonts w:eastAsia="IRNazanin" w:cs="IRNazanin"/>
          <w:color w:val="111111"/>
          <w:sz w:val="28"/>
          <w:szCs w:val="28"/>
          <w:rtl w:val="true"/>
          <w:lang w:bidi="fa-IR"/>
        </w:rPr>
        <w:t xml:space="preserve">». </w:t>
      </w:r>
      <w:bookmarkStart w:id="1064" w:name="pg15009_169739"/>
    </w:p>
    <w:p>
      <w:pPr>
        <w:pStyle w:val="BookText"/>
        <w:rPr/>
      </w:pPr>
      <w:bookmarkEnd w:id="1064"/>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وآله الطيبين الطاهرين ولعنة الله على اعدائهم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 برسم 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700</w:t>
      </w:r>
    </w:p>
    <w:p>
      <w:pPr>
        <w:pStyle w:val="Heading2"/>
        <w:numPr>
          <w:ilvl w:val="1"/>
          <w:numId w:val="1"/>
        </w:numPr>
        <w:rPr/>
      </w:pPr>
      <w:bookmarkStart w:id="1065" w:name="__RefHeading___Toc597556_3406789950"/>
      <w:bookmarkStart w:id="1066" w:name="_Toc437"/>
      <w:bookmarkEnd w:id="1065"/>
      <w:r>
        <w:rPr>
          <w:rtl w:val="true"/>
        </w:rPr>
        <w:t xml:space="preserve">المواهب اللدنّيّة بالمنح المحمديّة </w:t>
      </w:r>
      <w:r>
        <w:rPr>
          <w:rtl w:val="true"/>
        </w:rPr>
        <w:t xml:space="preserve">[ </w:t>
      </w:r>
      <w:r>
        <w:rPr>
          <w:rtl w:val="true"/>
        </w:rPr>
        <w:t xml:space="preserve">التاريخ </w:t>
      </w:r>
      <w:r>
        <w:rPr>
          <w:rtl w:val="true"/>
        </w:rPr>
        <w:t>]</w:t>
      </w:r>
      <w:bookmarkEnd w:id="1066"/>
    </w:p>
    <w:p>
      <w:pPr>
        <w:pStyle w:val="BookText"/>
        <w:rPr/>
      </w:pPr>
      <w:r>
        <w:rPr>
          <w:rFonts w:ascii="IRNazanin" w:hAnsi="IRNazanin" w:eastAsia="IRNazanin"/>
          <w:color w:val="111111"/>
          <w:sz w:val="28"/>
          <w:sz w:val="28"/>
          <w:szCs w:val="28"/>
          <w:rtl w:val="true"/>
          <w:lang w:bidi="fa-IR"/>
        </w:rPr>
        <w:t xml:space="preserve">لشهاب الدين أبي العباس أحمد بن محمد القسطلاني المصري المتوفی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كتاب في السيرة النبويّة رتبه على عشرة مقاصد في كل مقصد حاول بیان جهة من حياة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في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النصف الأول من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سيدنا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اطلع في سماء الازل شمس انوار معارف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وخصائصها يستدعي سفراً بل أسفاراً وذلك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bookmarkStart w:id="1067" w:name="pg15009_169740"/>
    </w:p>
    <w:p>
      <w:pPr>
        <w:pStyle w:val="BookText"/>
        <w:rPr/>
      </w:pPr>
      <w:bookmarkEnd w:id="1067"/>
      <w:r>
        <w:rPr>
          <w:rFonts w:ascii="IRNazanin" w:hAnsi="IRNazanin" w:eastAsia="IRNazanin"/>
          <w:color w:val="111111"/>
          <w:sz w:val="28"/>
          <w:sz w:val="28"/>
          <w:szCs w:val="28"/>
          <w:rtl w:val="true"/>
          <w:lang w:bidi="fa-IR"/>
        </w:rPr>
        <w:t xml:space="preserve">النسخ، بخطين مغایرین، ثانيهما على يد نورالدين بن عبدالله الزبيري، نهار الثلاثاء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تم مقابلته مرتين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بيت الله الحرام في يوم الأحد رمضان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في مسجد عبدالله بن عباس في سلخ ربيع الثاني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اسفل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وتعليقات برسوم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بالشراء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هبة الله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بالشراء ايضا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الطباطبائي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محمدهادي الحسني الحسيني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الاخيرة تملك باسم علي محمد مرآت في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701</w:t>
      </w:r>
    </w:p>
    <w:p>
      <w:pPr>
        <w:pStyle w:val="Heading2"/>
        <w:numPr>
          <w:ilvl w:val="1"/>
          <w:numId w:val="1"/>
        </w:numPr>
        <w:rPr/>
      </w:pPr>
      <w:bookmarkStart w:id="1068" w:name="__RefHeading___Toc597558_3406789950"/>
      <w:bookmarkStart w:id="1069" w:name="_Toc438"/>
      <w:bookmarkEnd w:id="1068"/>
      <w:r>
        <w:rPr>
          <w:rtl w:val="true"/>
        </w:rPr>
        <w:t xml:space="preserve">الوافي </w:t>
      </w:r>
      <w:r>
        <w:rPr>
          <w:rtl w:val="true"/>
        </w:rPr>
        <w:t xml:space="preserve">/ </w:t>
      </w:r>
      <w:r>
        <w:rPr>
          <w:rtl w:val="true"/>
        </w:rPr>
        <w:t xml:space="preserve">للفيض الكاشاني </w:t>
      </w:r>
      <w:r>
        <w:rPr>
          <w:rtl w:val="true"/>
        </w:rPr>
        <w:t xml:space="preserve">[ </w:t>
      </w:r>
      <w:r>
        <w:rPr>
          <w:rtl w:val="true"/>
        </w:rPr>
        <w:t xml:space="preserve">الحديث </w:t>
      </w:r>
      <w:r>
        <w:rPr>
          <w:rtl w:val="true"/>
        </w:rPr>
        <w:t>]</w:t>
      </w:r>
      <w:bookmarkEnd w:id="106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وهذه النسخة تحوي من اول ابواب الجهاد إلى آخر كتاب الحسبة والحدود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بالحمرة في المتن و بالاسود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70" w:name="pg15009_169741"/>
    </w:p>
    <w:p>
      <w:pPr>
        <w:pStyle w:val="BookText"/>
        <w:rPr/>
      </w:pPr>
      <w:bookmarkEnd w:id="1070"/>
      <w:r>
        <w:rPr>
          <w:rFonts w:eastAsia="Times New Roman" w:cs="Times New Roman" w:ascii="Times New Roman" w:hAnsi="Times New Roman"/>
          <w:color w:val="111111"/>
          <w:sz w:val="28"/>
          <w:szCs w:val="28"/>
          <w:lang w:val="en-US" w:bidi="en-US"/>
        </w:rPr>
        <w:t>702</w:t>
      </w:r>
    </w:p>
    <w:p>
      <w:pPr>
        <w:pStyle w:val="Heading2"/>
        <w:numPr>
          <w:ilvl w:val="1"/>
          <w:numId w:val="1"/>
        </w:numPr>
        <w:rPr/>
      </w:pPr>
      <w:bookmarkStart w:id="1071" w:name="__RefHeading___Toc597560_3406789950"/>
      <w:bookmarkStart w:id="1072" w:name="_Toc439"/>
      <w:bookmarkEnd w:id="1071"/>
      <w:r>
        <w:rPr>
          <w:rtl w:val="true"/>
        </w:rPr>
        <w:t xml:space="preserve">شرح الكافية </w:t>
      </w:r>
      <w:r>
        <w:rPr>
          <w:rtl w:val="true"/>
        </w:rPr>
        <w:t xml:space="preserve">/ </w:t>
      </w:r>
      <w:r>
        <w:rPr>
          <w:rtl w:val="true"/>
        </w:rPr>
        <w:t xml:space="preserve">للرضى الاسترآبادی </w:t>
      </w:r>
      <w:r>
        <w:rPr>
          <w:rtl w:val="true"/>
        </w:rPr>
        <w:t>[</w:t>
      </w:r>
      <w:r>
        <w:rPr>
          <w:rtl w:val="true"/>
        </w:rPr>
        <w:t xml:space="preserve">النحو </w:t>
      </w:r>
      <w:r>
        <w:rPr>
          <w:rtl w:val="true"/>
        </w:rPr>
        <w:t>]</w:t>
      </w:r>
      <w:bookmarkEnd w:id="107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نسخ، محمد جعفر بن محمد باقر الكلاردشتی، من غرّة محرم الى شعبان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قزوين، عن نسخة صحيحة قابلها المحقق الدوانی وكتب في آخره ما هذا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بلغت المقابلة والتصحيح بهداية الله تعالی من البداية إلى النهاية ولله الحمد في الأول و الآخر و انا العبد الراجي الى عفو ربه الغني محمد بن اسعد الصديقي الدوانی و لقد يسّر الله اتمام البحث الذي علق الأستاذ الكبير اعني السيد الشريف الجرجاني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في يوم الاربعاء تاسع عشر من شهر جمادى الأولى سنة ثمان وثمانين وثمانمائة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الصفحات مزينة باطار احمر، على الهوامش تصحیحات و توضیحات وتعليقات، في أوائل النسخة ترميم، وفي اولها فهرس المحتوى،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یکان الخوشابری الطالشدولابي الجيلاني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منان بود یکان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معاوضة الكتاب مع کتاب آخر من میرزا محمد معصوم في ربيع الاول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الغني عبده محمد بن سید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محمدهادی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تاريخها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الغلاف جلد اسود فيه نقوش</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073" w:name="pg15009_169742"/>
    </w:p>
    <w:p>
      <w:pPr>
        <w:pStyle w:val="BookText"/>
        <w:rPr/>
      </w:pPr>
      <w:bookmarkEnd w:id="1073"/>
      <w:r>
        <w:rPr>
          <w:rFonts w:eastAsia="Times New Roman" w:cs="Times New Roman" w:ascii="Times New Roman" w:hAnsi="Times New Roman"/>
          <w:color w:val="111111"/>
          <w:sz w:val="28"/>
          <w:szCs w:val="28"/>
          <w:lang w:val="en-US" w:bidi="en-US"/>
        </w:rPr>
        <w:t>703</w:t>
      </w:r>
    </w:p>
    <w:p>
      <w:pPr>
        <w:pStyle w:val="Heading2"/>
        <w:numPr>
          <w:ilvl w:val="1"/>
          <w:numId w:val="1"/>
        </w:numPr>
        <w:rPr/>
      </w:pPr>
      <w:bookmarkStart w:id="1074" w:name="__RefHeading___Toc597562_3406789950"/>
      <w:bookmarkStart w:id="1075" w:name="_Toc440"/>
      <w:bookmarkEnd w:id="1074"/>
      <w:r>
        <w:rPr>
          <w:rtl w:val="true"/>
        </w:rPr>
        <w:t xml:space="preserve">انوار التنزيل واسرار التأويل </w:t>
      </w:r>
      <w:r>
        <w:rPr>
          <w:rtl w:val="true"/>
        </w:rPr>
        <w:t xml:space="preserve">/ </w:t>
      </w:r>
      <w:r>
        <w:rPr>
          <w:rtl w:val="true"/>
        </w:rPr>
        <w:t xml:space="preserve">للبيضاوی </w:t>
      </w:r>
      <w:r>
        <w:rPr>
          <w:rtl w:val="true"/>
        </w:rPr>
        <w:t>[</w:t>
      </w:r>
      <w:r>
        <w:rPr>
          <w:rtl w:val="true"/>
        </w:rPr>
        <w:t xml:space="preserve">التفسير </w:t>
      </w:r>
      <w:r>
        <w:rPr>
          <w:rtl w:val="true"/>
        </w:rPr>
        <w:t>]</w:t>
      </w:r>
      <w:bookmarkEnd w:id="107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وهذه النسخة من اول الكتاب الى آخر سورة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عبدالوهاب بن تاج الدین حسن، العشر الأول من ربيع الثانی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الخطوط فوق السطور بالحمرة، على الهوامش تصحیحات وتعليقات وتوضيحات، اثرت الارضة في الأوراق قليلاً وفيها ترمیم، في اوّل النسخة تملك باسم عبد الكريم بن محمدشفیع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فبشّره بمغفرة واجر کریم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بالشراء باسم احمد افندی، وفي آخر النسخة خاتم بیضوی يقرأ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احمر يميل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704</w:t>
      </w:r>
    </w:p>
    <w:p>
      <w:pPr>
        <w:pStyle w:val="Heading2"/>
        <w:numPr>
          <w:ilvl w:val="1"/>
          <w:numId w:val="1"/>
        </w:numPr>
        <w:rPr/>
      </w:pPr>
      <w:bookmarkStart w:id="1076" w:name="__RefHeading___Toc597564_3406789950"/>
      <w:bookmarkStart w:id="1077" w:name="_Toc441"/>
      <w:bookmarkEnd w:id="1076"/>
      <w:r>
        <w:rPr>
          <w:rtl w:val="true"/>
        </w:rPr>
        <w:t xml:space="preserve">شرح التذكرة النصيرية </w:t>
      </w:r>
      <w:r>
        <w:rPr>
          <w:rtl w:val="true"/>
        </w:rPr>
        <w:t xml:space="preserve">[ </w:t>
      </w:r>
      <w:r>
        <w:rPr>
          <w:rtl w:val="true"/>
        </w:rPr>
        <w:t xml:space="preserve">الهيئة </w:t>
      </w:r>
      <w:r>
        <w:rPr>
          <w:rtl w:val="true"/>
        </w:rPr>
        <w:t>]</w:t>
      </w:r>
      <w:bookmarkEnd w:id="1077"/>
    </w:p>
    <w:p>
      <w:pPr>
        <w:pStyle w:val="BookText"/>
        <w:rPr/>
      </w:pPr>
      <w:r>
        <w:rPr>
          <w:rFonts w:ascii="IRNazanin" w:hAnsi="IRNazanin" w:eastAsia="IRNazanin"/>
          <w:color w:val="111111"/>
          <w:sz w:val="28"/>
          <w:sz w:val="28"/>
          <w:szCs w:val="28"/>
          <w:rtl w:val="true"/>
          <w:lang w:bidi="fa-IR"/>
        </w:rPr>
        <w:t xml:space="preserve">للشيخ نظام الدین عبدعلی بن محمد بن الحسين البيرجندی المتوفی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شرح رسالة في علم الهيئة للخواجة نصير الدين الطوسي المتوفی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 الارض و جعل الظلمات والنور وبسط على بساط الساهرة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الافاق الجنوبية التي لا يكون عروضها اقلّ من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1078" w:name="pg15009_169743"/>
    </w:p>
    <w:p>
      <w:pPr>
        <w:pStyle w:val="BookText"/>
        <w:rPr/>
      </w:pPr>
      <w:bookmarkEnd w:id="1078"/>
      <w:r>
        <w:rPr>
          <w:rFonts w:ascii="IRNazanin" w:hAnsi="IRNazanin" w:eastAsia="IRNazanin"/>
          <w:color w:val="111111"/>
          <w:sz w:val="28"/>
          <w:sz w:val="28"/>
          <w:szCs w:val="28"/>
          <w:rtl w:val="true"/>
          <w:lang w:bidi="fa-IR"/>
        </w:rPr>
        <w:t>النسخ، على الهوامش تصحیحات، الصفحات مزيّنة باطار، اثرت الرطوبة والارضة في الأوراق و فيها ترمیم کثیر، على الصفحات علامة الوقف، 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705</w:t>
      </w:r>
    </w:p>
    <w:p>
      <w:pPr>
        <w:pStyle w:val="Heading2"/>
        <w:numPr>
          <w:ilvl w:val="1"/>
          <w:numId w:val="1"/>
        </w:numPr>
        <w:rPr/>
      </w:pPr>
      <w:bookmarkStart w:id="1079" w:name="__RefHeading___Toc597566_3406789950"/>
      <w:bookmarkStart w:id="1080" w:name="_Toc442"/>
      <w:bookmarkEnd w:id="1079"/>
      <w:r>
        <w:rPr>
          <w:rtl w:val="true"/>
        </w:rPr>
        <w:t xml:space="preserve">الأسفار الأربعة </w:t>
      </w:r>
      <w:r>
        <w:rPr>
          <w:rtl w:val="true"/>
        </w:rPr>
        <w:t xml:space="preserve">/ </w:t>
      </w:r>
      <w:r>
        <w:rPr>
          <w:rtl w:val="true"/>
        </w:rPr>
        <w:t xml:space="preserve">للمولی صدرا </w:t>
      </w:r>
      <w:r>
        <w:rPr>
          <w:rtl w:val="true"/>
        </w:rPr>
        <w:t>[</w:t>
      </w:r>
      <w:r>
        <w:rPr>
          <w:rtl w:val="true"/>
        </w:rPr>
        <w:t xml:space="preserve">الفلسفة </w:t>
      </w:r>
      <w:r>
        <w:rPr>
          <w:rtl w:val="true"/>
        </w:rPr>
        <w:t>]</w:t>
      </w:r>
      <w:bookmarkEnd w:id="108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وهذه النسخة من اول علم النفس الى فصل كيفيّة تجدّد الأحوال في النار والجنة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 قاسم،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السادسة من جلوس محمد فرخ سیر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وتصحيحات، اثّرت الارضة في الأوراق قليلاً وفيها ترمیم،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706</w:t>
      </w:r>
    </w:p>
    <w:p>
      <w:pPr>
        <w:pStyle w:val="Heading2"/>
        <w:numPr>
          <w:ilvl w:val="1"/>
          <w:numId w:val="1"/>
        </w:numPr>
        <w:rPr/>
      </w:pPr>
      <w:bookmarkStart w:id="1081" w:name="__RefHeading___Toc597568_3406789950"/>
      <w:bookmarkStart w:id="1082" w:name="_Toc443"/>
      <w:bookmarkEnd w:id="1081"/>
      <w:r>
        <w:rPr>
          <w:rtl w:val="true"/>
        </w:rPr>
        <w:t xml:space="preserve">الفصول في تيسير المسؤول </w:t>
      </w:r>
      <w:r>
        <w:rPr>
          <w:rtl w:val="true"/>
        </w:rPr>
        <w:t xml:space="preserve">[ </w:t>
      </w:r>
      <w:r>
        <w:rPr>
          <w:rtl w:val="true"/>
        </w:rPr>
        <w:t xml:space="preserve">الدعاء </w:t>
      </w:r>
      <w:r>
        <w:rPr>
          <w:rtl w:val="true"/>
        </w:rPr>
        <w:t>]</w:t>
      </w:r>
      <w:bookmarkEnd w:id="108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المؤلف رسالة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 اليها هذه الفصول وهی تتضمن ما يحتاج اليه الانسان والدعوات التي توجب الغفران والتي ورد لدفع مظالم العباد، والنسخة ناقصة الآخر</w:t>
      </w:r>
      <w:r>
        <w:rPr>
          <w:rFonts w:eastAsia="IRNazanin" w:cs="IRNazanin"/>
          <w:color w:val="111111"/>
          <w:sz w:val="28"/>
          <w:szCs w:val="28"/>
          <w:rtl w:val="true"/>
          <w:lang w:bidi="fa-IR"/>
        </w:rPr>
        <w:t xml:space="preserve">. </w:t>
      </w:r>
      <w:bookmarkStart w:id="1083" w:name="pg15009_169744"/>
    </w:p>
    <w:p>
      <w:pPr>
        <w:pStyle w:val="BookText"/>
        <w:rPr/>
      </w:pPr>
      <w:bookmarkEnd w:id="1083"/>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الحمد والصلاة فيقول مؤلف هذه الفصول اني لما فرغت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السيئات توبةٌ توجب لی محبّتك يا محبّ التوابين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الجيد، العناوين بالحمرة، الصفحات مزيّنة باطارين ازرق كبير و احمر مع ازرق صغير، اثرت الارضة و الرطوبة في الأوراق و فيها ترمیم،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جعفر حسین بن محمد میرزا جان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الصمد عبده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p>
    <w:p>
      <w:p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707</w:t>
      </w:r>
    </w:p>
    <w:p>
      <w:pPr>
        <w:pStyle w:val="BookText"/>
        <w:rPr/>
      </w:pPr>
      <w:r>
        <w:rPr>
          <w:rFonts w:ascii="IRNazanin" w:hAnsi="IRNazanin" w:eastAsia="IRNazanin"/>
          <w:color w:val="111111"/>
          <w:sz w:val="28"/>
          <w:sz w:val="28"/>
          <w:szCs w:val="28"/>
          <w:rtl w:val="true"/>
          <w:lang w:bidi="fa-IR"/>
        </w:rPr>
        <w:t xml:space="preserve">زبدة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یراجع النسخة رقم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وهذه النسخة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بالحمرة، على الهوامش تصحیحات و توضیحات، اثرت الارضة في الأوراق وفيها ترمیم، في اول النسخة تملك بالارث باسم مرتضى المحسني، في آخر النسخة فهرس المحتوى، 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708</w:t>
      </w:r>
    </w:p>
    <w:p>
      <w:pPr>
        <w:pStyle w:val="Heading2"/>
        <w:numPr>
          <w:ilvl w:val="1"/>
          <w:numId w:val="1"/>
        </w:numPr>
        <w:rPr/>
      </w:pPr>
      <w:bookmarkStart w:id="1084" w:name="__RefHeading___Toc597570_3406789950"/>
      <w:bookmarkStart w:id="1085" w:name="_Toc444"/>
      <w:bookmarkEnd w:id="1084"/>
      <w:r>
        <w:rPr>
          <w:rtl w:val="true"/>
        </w:rPr>
        <w:t xml:space="preserve">الحاشية القديمة على شرح التجريد </w:t>
      </w:r>
      <w:r>
        <w:rPr>
          <w:rtl w:val="true"/>
        </w:rPr>
        <w:t xml:space="preserve">/ </w:t>
      </w:r>
      <w:r>
        <w:rPr>
          <w:rtl w:val="true"/>
        </w:rPr>
        <w:t xml:space="preserve">للدوانی </w:t>
      </w:r>
      <w:r>
        <w:rPr>
          <w:rtl w:val="true"/>
        </w:rPr>
        <w:t xml:space="preserve">[ </w:t>
      </w:r>
      <w:r>
        <w:rPr>
          <w:rtl w:val="true"/>
        </w:rPr>
        <w:t xml:space="preserve">الكلام </w:t>
      </w:r>
      <w:r>
        <w:rPr>
          <w:rtl w:val="true"/>
        </w:rPr>
        <w:t>]</w:t>
      </w:r>
      <w:bookmarkEnd w:id="108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النسخة ناقصة، وهذه النسخة تشابه النسخة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bookmarkStart w:id="1086" w:name="pg15009_169745"/>
    </w:p>
    <w:p>
      <w:pPr>
        <w:pStyle w:val="BookText"/>
        <w:rPr/>
      </w:pPr>
      <w:bookmarkEnd w:id="1086"/>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تحته بحركة الحركة الغربية واخرى بمجموع الجوزهرو والمائل تحركها الحركة الغربية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على الهوامش تصحیحات وتعليقات، اثرت الرطوبة في الأوراق، في الورقة الأولى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709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087" w:name="__RefHeading___Toc597572_3406789950"/>
      <w:bookmarkStart w:id="1088" w:name="_Toc445"/>
      <w:bookmarkEnd w:id="1087"/>
      <w:r>
        <w:rPr/>
        <w:t>1</w:t>
      </w:r>
      <w:r>
        <w:rPr>
          <w:rtl w:val="true"/>
        </w:rPr>
        <w:t xml:space="preserve"> - </w:t>
      </w:r>
      <w:r>
        <w:rPr>
          <w:rtl w:val="true"/>
        </w:rPr>
        <w:t xml:space="preserve">الحاشية على شرح تهذيب المنطق </w:t>
      </w:r>
      <w:r>
        <w:rPr>
          <w:rtl w:val="true"/>
        </w:rPr>
        <w:t>(</w:t>
      </w:r>
      <w:r>
        <w:rPr/>
        <w:t>1</w:t>
      </w:r>
      <w:r>
        <w:rPr>
          <w:rtl w:val="true"/>
        </w:rPr>
        <w:t xml:space="preserve">ظ </w:t>
      </w:r>
      <w:r>
        <w:rPr>
          <w:rtl w:val="true"/>
        </w:rPr>
        <w:t xml:space="preserve">- </w:t>
      </w:r>
      <w:r>
        <w:rPr/>
        <w:t>74</w:t>
      </w:r>
      <w:r>
        <w:rPr>
          <w:rtl w:val="true"/>
        </w:rPr>
        <w:t>ظ</w:t>
      </w:r>
      <w:r>
        <w:rPr>
          <w:rtl w:val="true"/>
        </w:rPr>
        <w:t>) [</w:t>
      </w:r>
      <w:r>
        <w:rPr>
          <w:rtl w:val="true"/>
        </w:rPr>
        <w:t xml:space="preserve">المنطق </w:t>
      </w:r>
      <w:r>
        <w:rPr>
          <w:rtl w:val="true"/>
        </w:rPr>
        <w:t>]</w:t>
      </w:r>
      <w:bookmarkEnd w:id="1088"/>
    </w:p>
    <w:p>
      <w:pPr>
        <w:pStyle w:val="BookText"/>
        <w:rPr/>
      </w:pPr>
      <w:r>
        <w:rPr>
          <w:rFonts w:ascii="IRNazanin" w:hAnsi="IRNazanin" w:eastAsia="IRNazanin"/>
          <w:color w:val="111111"/>
          <w:sz w:val="28"/>
          <w:sz w:val="28"/>
          <w:szCs w:val="28"/>
          <w:rtl w:val="true"/>
          <w:lang w:bidi="fa-IR"/>
        </w:rPr>
        <w:t>للقاضی محمد زاهد بن محمد اسلم الهروی</w:t>
      </w:r>
    </w:p>
    <w:p>
      <w:pPr>
        <w:pStyle w:val="BookText"/>
        <w:rPr/>
      </w:pPr>
      <w:r>
        <w:rPr>
          <w:rFonts w:ascii="IRNazanin" w:hAnsi="IRNazanin" w:eastAsia="IRNazanin"/>
          <w:color w:val="111111"/>
          <w:sz w:val="28"/>
          <w:sz w:val="28"/>
          <w:szCs w:val="28"/>
          <w:rtl w:val="true"/>
          <w:lang w:bidi="fa-IR"/>
        </w:rPr>
        <w:t>تعليقات على شرح تهذیب المنطق للمولى جلال الدين الدوانی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الحمد هو الخ، المراد بالحمد المعنى المصدرى وهو ما يعبّر عنه بالفارسية بستودن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الحكم في المحصورات على الأفراد بالذات وانطباقه على جميع المواد أو الاعتبار الفرض</w:t>
      </w:r>
      <w:r>
        <w:rPr>
          <w:rFonts w:eastAsia="Amiri" w:cs="Amiri" w:ascii="Amiri" w:hAnsi="Amiri"/>
          <w:color w:val="111111"/>
          <w:sz w:val="28"/>
          <w:szCs w:val="28"/>
          <w:rtl w:val="true"/>
          <w:lang w:bidi="ar-SA"/>
        </w:rPr>
        <w:t>».</w:t>
      </w:r>
    </w:p>
    <w:p>
      <w:pPr>
        <w:pStyle w:val="Heading2"/>
        <w:numPr>
          <w:ilvl w:val="1"/>
          <w:numId w:val="1"/>
        </w:numPr>
        <w:rPr/>
      </w:pPr>
      <w:bookmarkStart w:id="1089" w:name="__RefHeading___Toc597574_3406789950"/>
      <w:bookmarkStart w:id="1090" w:name="_Toc446"/>
      <w:bookmarkEnd w:id="1089"/>
      <w:r>
        <w:rPr/>
        <w:t>2</w:t>
      </w:r>
      <w:r>
        <w:rPr>
          <w:rtl w:val="true"/>
        </w:rPr>
        <w:t xml:space="preserve"> - </w:t>
      </w:r>
      <w:r>
        <w:rPr>
          <w:rtl w:val="true"/>
        </w:rPr>
        <w:t xml:space="preserve">شرح رسالة التصور والتصديق </w:t>
      </w:r>
      <w:r>
        <w:rPr>
          <w:rtl w:val="true"/>
        </w:rPr>
        <w:t>(</w:t>
      </w:r>
      <w:r>
        <w:rPr/>
        <w:t>76</w:t>
      </w:r>
      <w:r>
        <w:rPr>
          <w:rtl w:val="true"/>
        </w:rPr>
        <w:t xml:space="preserve">ظ </w:t>
      </w:r>
      <w:r>
        <w:rPr>
          <w:rtl w:val="true"/>
        </w:rPr>
        <w:t xml:space="preserve">- </w:t>
      </w:r>
      <w:r>
        <w:rPr/>
        <w:t>114</w:t>
      </w:r>
      <w:r>
        <w:rPr>
          <w:rtl w:val="true"/>
        </w:rPr>
        <w:t>ظ</w:t>
      </w:r>
      <w:r>
        <w:rPr>
          <w:rtl w:val="true"/>
        </w:rPr>
        <w:t>) [</w:t>
      </w:r>
      <w:r>
        <w:rPr>
          <w:rtl w:val="true"/>
        </w:rPr>
        <w:t xml:space="preserve">المنطق </w:t>
      </w:r>
      <w:r>
        <w:rPr>
          <w:rtl w:val="true"/>
        </w:rPr>
        <w:t>]</w:t>
      </w:r>
      <w:bookmarkEnd w:id="1090"/>
    </w:p>
    <w:p>
      <w:pPr>
        <w:pStyle w:val="BookText"/>
        <w:rPr/>
      </w:pPr>
      <w:r>
        <w:rPr>
          <w:rFonts w:ascii="IRNazanin" w:hAnsi="IRNazanin" w:eastAsia="IRNazanin"/>
          <w:color w:val="111111"/>
          <w:sz w:val="28"/>
          <w:sz w:val="28"/>
          <w:szCs w:val="28"/>
          <w:rtl w:val="true"/>
          <w:lang w:bidi="fa-IR"/>
        </w:rPr>
        <w:t>القاضی محمد زاهد بن محمد اسلم الهروی</w:t>
      </w:r>
    </w:p>
    <w:p>
      <w:pPr>
        <w:pStyle w:val="BookText"/>
        <w:rPr/>
      </w:pPr>
      <w:r>
        <w:rPr>
          <w:rFonts w:ascii="IRNazanin" w:hAnsi="IRNazanin" w:eastAsia="IRNazanin"/>
          <w:color w:val="111111"/>
          <w:sz w:val="28"/>
          <w:sz w:val="28"/>
          <w:szCs w:val="28"/>
          <w:rtl w:val="true"/>
          <w:lang w:bidi="fa-IR"/>
        </w:rPr>
        <w:t>شرح بالقول على رسالة التصور والتصديق لقطب الدین الرازی</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ذي الحكمة البالغة والحجة الساطعة العظيم شأنه والعميم احسانه الولىّ للخير</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أن يقال ان الاذعان بمعنى القضية بانها مطابق الواقع</w:t>
      </w:r>
      <w:r>
        <w:rPr>
          <w:rFonts w:eastAsia="Amiri" w:cs="Amiri" w:ascii="Amiri" w:hAnsi="Amiri"/>
          <w:color w:val="111111"/>
          <w:sz w:val="28"/>
          <w:szCs w:val="28"/>
          <w:rtl w:val="true"/>
          <w:lang w:bidi="ar-SA"/>
        </w:rPr>
        <w:t xml:space="preserve">». </w:t>
      </w:r>
      <w:bookmarkStart w:id="1091" w:name="pg15009_169746"/>
    </w:p>
    <w:p>
      <w:pPr>
        <w:pStyle w:val="BookText"/>
        <w:rPr/>
      </w:pPr>
      <w:bookmarkEnd w:id="1091"/>
      <w:r>
        <w:rPr>
          <w:rFonts w:ascii="IRNazanin" w:hAnsi="IRNazanin" w:eastAsia="IRNazanin"/>
          <w:color w:val="111111"/>
          <w:sz w:val="28"/>
          <w:sz w:val="28"/>
          <w:szCs w:val="28"/>
          <w:rtl w:val="true"/>
          <w:lang w:bidi="fa-IR"/>
        </w:rPr>
        <w:t xml:space="preserve">النستعلیق، صادق بن عتيق الله،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بالحمرة، الصفحات مزينة باطار احمر او ازرق، اثرت الارضة في الأوراق وفيها ترمیم، في اول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پاك محمد شرف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710</w:t>
      </w:r>
    </w:p>
    <w:p>
      <w:pPr>
        <w:pStyle w:val="Heading2"/>
        <w:numPr>
          <w:ilvl w:val="1"/>
          <w:numId w:val="1"/>
        </w:numPr>
        <w:rPr/>
      </w:pPr>
      <w:bookmarkStart w:id="1092" w:name="__RefHeading___Toc597576_3406789950"/>
      <w:bookmarkStart w:id="1093" w:name="_Toc447"/>
      <w:bookmarkEnd w:id="1092"/>
      <w:r>
        <w:rPr>
          <w:rtl w:val="true"/>
        </w:rPr>
        <w:t xml:space="preserve">كشف اللثام والابهام عن كتاب قواعد الاحكام </w:t>
      </w:r>
      <w:r>
        <w:rPr>
          <w:rtl w:val="true"/>
        </w:rPr>
        <w:t xml:space="preserve">/ </w:t>
      </w:r>
      <w:r>
        <w:rPr>
          <w:rtl w:val="true"/>
        </w:rPr>
        <w:t xml:space="preserve">للفاضل الهندي </w:t>
      </w:r>
      <w:r>
        <w:rPr>
          <w:rtl w:val="true"/>
        </w:rPr>
        <w:t xml:space="preserve">[ </w:t>
      </w:r>
      <w:r>
        <w:rPr>
          <w:rtl w:val="true"/>
        </w:rPr>
        <w:t xml:space="preserve">الفقه </w:t>
      </w:r>
      <w:r>
        <w:rPr>
          <w:rtl w:val="true"/>
        </w:rPr>
        <w:t>]</w:t>
      </w:r>
      <w:bookmarkEnd w:id="1093"/>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وهذه النسخة تحوى من اواسط کتاب الصيد والذباحة إلى آخر کتاب الفراق، والنسخة ناقصة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يملك مايصيده الكلب المغصوب بإرساله الّا اذا كان الاغراء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العناوين و الخطوط بالحمرة، اثرت الرطوبة في الأوراق،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711</w:t>
      </w:r>
    </w:p>
    <w:p>
      <w:pPr>
        <w:pStyle w:val="Heading2"/>
        <w:numPr>
          <w:ilvl w:val="1"/>
          <w:numId w:val="1"/>
        </w:numPr>
        <w:rPr/>
      </w:pPr>
      <w:bookmarkStart w:id="1094" w:name="__RefHeading___Toc597578_3406789950"/>
      <w:bookmarkStart w:id="1095" w:name="_Toc448"/>
      <w:bookmarkEnd w:id="1094"/>
      <w:r>
        <w:rPr>
          <w:rtl w:val="true"/>
        </w:rPr>
        <w:t xml:space="preserve">شرح الشافية </w:t>
      </w:r>
      <w:r>
        <w:rPr>
          <w:rtl w:val="true"/>
        </w:rPr>
        <w:t xml:space="preserve">[ </w:t>
      </w:r>
      <w:r>
        <w:rPr>
          <w:rtl w:val="true"/>
        </w:rPr>
        <w:t xml:space="preserve">الصرف </w:t>
      </w:r>
      <w:r>
        <w:rPr>
          <w:rtl w:val="true"/>
        </w:rPr>
        <w:t>]</w:t>
      </w:r>
      <w:bookmarkEnd w:id="1095"/>
    </w:p>
    <w:p>
      <w:pPr>
        <w:pStyle w:val="BookText"/>
        <w:rPr/>
      </w:pPr>
      <w:r>
        <w:rPr>
          <w:rFonts w:ascii="IRNazanin" w:hAnsi="IRNazanin" w:eastAsia="IRNazanin"/>
          <w:color w:val="111111"/>
          <w:sz w:val="28"/>
          <w:sz w:val="28"/>
          <w:szCs w:val="28"/>
          <w:rtl w:val="true"/>
          <w:lang w:bidi="fa-IR"/>
        </w:rPr>
        <w:t>لنظام الدین حسن بن محمد النيسابوري الأعرج</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شرج ممزوج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في الصرف وهو المعروف بشرح نظام </w:t>
      </w:r>
      <w:bookmarkStart w:id="1096" w:name="pg15009_169747"/>
    </w:p>
    <w:p>
      <w:pPr>
        <w:pStyle w:val="BookText"/>
        <w:rPr/>
      </w:pPr>
      <w:bookmarkEnd w:id="1096"/>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احمدك اللهم على أن وفقتني لصرف ريعان الشباب في اقتناء العلوم والاداب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لكونه بمعنى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المفتقر إلى عفو ربه الكريم الحسن بن محمد النيشابوري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السيد ميرزا علي أصغر الملقب بعلي آقا بن میرزا ابراهيم المجتهد،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على والده و اشار اليه باضافة بعض التعليقات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بترميم النسخة وتجليده علي اصغر القاجار من احفاد السلطان فتحعلی شاه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p>
    <w:p>
      <w:pPr>
        <w:pStyle w:val="BookText"/>
        <w:rPr/>
      </w:pPr>
      <w:r>
        <w:rPr>
          <w:rFonts w:eastAsia="Times New Roman" w:cs="Times New Roman" w:ascii="Times New Roman" w:hAnsi="Times New Roman"/>
          <w:color w:val="111111"/>
          <w:sz w:val="28"/>
          <w:szCs w:val="28"/>
          <w:lang w:val="en-US" w:bidi="en-US"/>
        </w:rPr>
        <w:t>712</w:t>
      </w:r>
    </w:p>
    <w:p>
      <w:pPr>
        <w:pStyle w:val="Heading2"/>
        <w:numPr>
          <w:ilvl w:val="1"/>
          <w:numId w:val="1"/>
        </w:numPr>
        <w:rPr/>
      </w:pPr>
      <w:bookmarkStart w:id="1097" w:name="__RefHeading___Toc597580_3406789950"/>
      <w:bookmarkStart w:id="1098" w:name="_Toc449"/>
      <w:bookmarkEnd w:id="1097"/>
      <w:r>
        <w:rPr>
          <w:rtl w:val="true"/>
        </w:rPr>
        <w:t xml:space="preserve">قرب الأسناد </w:t>
      </w:r>
      <w:r>
        <w:rPr>
          <w:rtl w:val="true"/>
        </w:rPr>
        <w:t xml:space="preserve">[ </w:t>
      </w:r>
      <w:r>
        <w:rPr>
          <w:rtl w:val="true"/>
        </w:rPr>
        <w:t xml:space="preserve">الحديث </w:t>
      </w:r>
      <w:r>
        <w:rPr>
          <w:rtl w:val="true"/>
        </w:rPr>
        <w:t>]</w:t>
      </w:r>
      <w:bookmarkEnd w:id="1098"/>
    </w:p>
    <w:p>
      <w:pPr>
        <w:pStyle w:val="BookText"/>
        <w:rPr/>
      </w:pPr>
      <w:r>
        <w:rPr>
          <w:rFonts w:ascii="IRNazanin" w:hAnsi="IRNazanin" w:eastAsia="IRNazanin"/>
          <w:color w:val="111111"/>
          <w:sz w:val="28"/>
          <w:sz w:val="28"/>
          <w:szCs w:val="28"/>
          <w:rtl w:val="true"/>
          <w:lang w:bidi="fa-IR"/>
        </w:rPr>
        <w:t>للشيخ أبي العباس عبدالله بن جعفر بن الحسين بن مالك الحمیری</w:t>
      </w:r>
    </w:p>
    <w:p>
      <w:pPr>
        <w:pStyle w:val="BookText"/>
        <w:rPr/>
      </w:pPr>
      <w:r>
        <w:rPr>
          <w:rFonts w:ascii="IRNazanin" w:hAnsi="IRNazanin" w:eastAsia="IRNazanin"/>
          <w:color w:val="111111"/>
          <w:sz w:val="28"/>
          <w:sz w:val="28"/>
          <w:szCs w:val="28"/>
          <w:rtl w:val="true"/>
          <w:lang w:bidi="fa-IR"/>
        </w:rPr>
        <w:t>مجموع من الاخبار المستندة إلى المعصوم علیه السلام لقلة وسائطه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منها قرب الاسناد الى الامامين الصادق والرضا عليهما السلام و باقي الاجزاء مفقودة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جعفر الحميري عن أبيه عن هارون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فيه عن بكر الازدی وسعدان بن مسلم فاروه عن احمد بن اسحاق بن سعد عنهما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bookmarkStart w:id="1099" w:name="pg15009_169748"/>
    </w:p>
    <w:p>
      <w:pPr>
        <w:pStyle w:val="BookText"/>
        <w:rPr/>
      </w:pPr>
      <w:bookmarkEnd w:id="1099"/>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عبد الحسين بن مهدي بن محسن الحسینی، 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بخط مهدي الحسيني، في أول الكتاب وآخره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جزو کتابخانه شخصی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100" w:name="__RefHeading___Toc597582_3406789950"/>
      <w:bookmarkStart w:id="1101" w:name="_Toc450"/>
      <w:bookmarkEnd w:id="1100"/>
      <w:r>
        <w:rPr/>
        <w:t>1</w:t>
      </w:r>
      <w:r>
        <w:rPr>
          <w:rtl w:val="true"/>
        </w:rPr>
        <w:t xml:space="preserve">- </w:t>
      </w:r>
      <w:r>
        <w:rPr>
          <w:rtl w:val="true"/>
        </w:rPr>
        <w:t xml:space="preserve">الرسالة الشرطيّة </w:t>
      </w:r>
      <w:r>
        <w:rPr>
          <w:rtl w:val="true"/>
        </w:rPr>
        <w:t>(</w:t>
      </w:r>
      <w:r>
        <w:rPr>
          <w:rtl w:val="true"/>
        </w:rPr>
        <w:t xml:space="preserve">ظ </w:t>
      </w:r>
      <w:r>
        <w:rPr>
          <w:rtl w:val="true"/>
        </w:rPr>
        <w:t xml:space="preserve">- </w:t>
      </w:r>
      <w:r>
        <w:rPr/>
        <w:t>1</w:t>
      </w:r>
      <w:r>
        <w:rPr>
          <w:rtl w:val="true"/>
        </w:rPr>
        <w:t>ظ</w:t>
      </w:r>
      <w:r>
        <w:rPr>
          <w:rtl w:val="true"/>
        </w:rPr>
        <w:t xml:space="preserve">) [ </w:t>
      </w:r>
      <w:r>
        <w:rPr>
          <w:rtl w:val="true"/>
        </w:rPr>
        <w:t xml:space="preserve">اصول الفقه </w:t>
      </w:r>
      <w:r>
        <w:rPr>
          <w:rtl w:val="true"/>
        </w:rPr>
        <w:t>]</w:t>
      </w:r>
      <w:bookmarkEnd w:id="1101"/>
    </w:p>
    <w:p>
      <w:pPr>
        <w:pStyle w:val="BookText"/>
        <w:rPr/>
      </w:pPr>
      <w:r>
        <w:rPr>
          <w:rFonts w:ascii="IRNazanin" w:hAnsi="IRNazanin" w:eastAsia="IRNazanin"/>
          <w:color w:val="111111"/>
          <w:sz w:val="28"/>
          <w:sz w:val="28"/>
          <w:szCs w:val="28"/>
          <w:rtl w:val="true"/>
          <w:lang w:bidi="fa-IR"/>
        </w:rPr>
        <w:t>للمحقق القمى الميرزا ابوالقاسم الجیلانی</w:t>
      </w:r>
    </w:p>
    <w:p>
      <w:pPr>
        <w:pStyle w:val="BookText"/>
        <w:rPr/>
      </w:pPr>
      <w:r>
        <w:rPr>
          <w:rFonts w:ascii="Amiri" w:hAnsi="Amiri" w:eastAsia="Amiri" w:cs="Amiri"/>
          <w:color w:val="111111"/>
          <w:sz w:val="28"/>
          <w:sz w:val="28"/>
          <w:szCs w:val="28"/>
          <w:rtl w:val="true"/>
          <w:lang w:bidi="ar-SA"/>
        </w:rPr>
        <w:t>رسالة في مسئلة الشرط في ضمن العقد، بحث فيها عن انواع الشروط وأحكامها في عدة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محمد وآله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كان مسئلة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مقاومتها لها بحسب السند والدلالة والاعتضاد والله ولي العصمة والرشاد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2"/>
        <w:numPr>
          <w:ilvl w:val="1"/>
          <w:numId w:val="1"/>
        </w:numPr>
        <w:rPr/>
      </w:pPr>
      <w:bookmarkStart w:id="1102" w:name="__RefHeading___Toc597584_3406789950"/>
      <w:bookmarkStart w:id="1103" w:name="_Toc451"/>
      <w:bookmarkEnd w:id="1102"/>
      <w:r>
        <w:rPr/>
        <w:t>2</w:t>
      </w:r>
      <w:r>
        <w:rPr>
          <w:rtl w:val="true"/>
        </w:rPr>
        <w:t>-</w:t>
      </w:r>
      <w:r>
        <w:rPr>
          <w:rtl w:val="true"/>
        </w:rPr>
        <w:t xml:space="preserve">نتائج الأفكار </w:t>
      </w:r>
      <w:r>
        <w:rPr>
          <w:rtl w:val="true"/>
        </w:rPr>
        <w:t>(</w:t>
      </w:r>
      <w:r>
        <w:rPr/>
        <w:t>13</w:t>
      </w:r>
      <w:r>
        <w:rPr>
          <w:rtl w:val="true"/>
        </w:rPr>
        <w:t xml:space="preserve">ظ </w:t>
      </w:r>
      <w:r>
        <w:rPr>
          <w:rtl w:val="true"/>
        </w:rPr>
        <w:t xml:space="preserve">- </w:t>
      </w:r>
      <w:r>
        <w:rPr/>
        <w:t>68</w:t>
      </w:r>
      <w:r>
        <w:rPr>
          <w:rtl w:val="true"/>
        </w:rPr>
        <w:t>ظ</w:t>
      </w:r>
      <w:r>
        <w:rPr>
          <w:rtl w:val="true"/>
        </w:rPr>
        <w:t xml:space="preserve">) [ </w:t>
      </w:r>
      <w:r>
        <w:rPr>
          <w:rtl w:val="true"/>
        </w:rPr>
        <w:t xml:space="preserve">اصول الفقه </w:t>
      </w:r>
      <w:r>
        <w:rPr>
          <w:rtl w:val="true"/>
        </w:rPr>
        <w:t>]</w:t>
      </w:r>
      <w:bookmarkEnd w:id="1103"/>
    </w:p>
    <w:p>
      <w:pPr>
        <w:pStyle w:val="BookText"/>
        <w:rPr/>
      </w:pPr>
      <w:r>
        <w:rPr>
          <w:rFonts w:ascii="IRNazanin" w:hAnsi="IRNazanin" w:eastAsia="IRNazanin"/>
          <w:color w:val="111111"/>
          <w:sz w:val="28"/>
          <w:sz w:val="28"/>
          <w:szCs w:val="28"/>
          <w:rtl w:val="true"/>
          <w:lang w:bidi="fa-IR"/>
        </w:rPr>
        <w:t xml:space="preserve">للملا محمد تقی بن حسين على الهروى الأصفهاني الحائري المتوفی </w:t>
      </w:r>
      <w:r>
        <w:rPr>
          <w:rFonts w:eastAsia="IRNazanin" w:cs="IRNazanin"/>
          <w:color w:val="111111"/>
          <w:sz w:val="28"/>
          <w:szCs w:val="28"/>
          <w:lang w:bidi="fa-IR"/>
        </w:rPr>
        <w:t>1299</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أصول الفقه مرتب على مقدمة وثلاثة ابواب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لكل مسئلة جدولين احدهما لأقوال القوم والآخر لأدلتهم وجعل للكتب التي يكثر النقل عنها رموزاً</w:t>
      </w:r>
      <w:r>
        <w:rPr>
          <w:rFonts w:eastAsia="Amiri" w:cs="Amiri" w:ascii="Amiri" w:hAnsi="Amiri"/>
          <w:color w:val="111111"/>
          <w:sz w:val="28"/>
          <w:szCs w:val="28"/>
          <w:rtl w:val="true"/>
          <w:lang w:bidi="ar-SA"/>
        </w:rPr>
        <w:t xml:space="preserve">. </w:t>
      </w:r>
      <w:bookmarkStart w:id="1104" w:name="pg15009_169749"/>
    </w:p>
    <w:p>
      <w:pPr>
        <w:pStyle w:val="BookText"/>
        <w:rPr/>
      </w:pPr>
      <w:bookmarkEnd w:id="1104"/>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مطالب يهتدي باشاراته إلى نتائج الافكار واکرم کتاب یرتقی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 ففي طرحهما والرجوع الى الاصل والحكم بالتخيير وجهان بل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نستعلیق، ابراهیم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714</w:t>
      </w:r>
    </w:p>
    <w:p>
      <w:pPr>
        <w:pStyle w:val="Heading2"/>
        <w:numPr>
          <w:ilvl w:val="1"/>
          <w:numId w:val="1"/>
        </w:numPr>
        <w:rPr/>
      </w:pPr>
      <w:bookmarkStart w:id="1105" w:name="__RefHeading___Toc597586_3406789950"/>
      <w:bookmarkStart w:id="1106" w:name="_Toc452"/>
      <w:bookmarkEnd w:id="1105"/>
      <w:r>
        <w:rPr>
          <w:rtl w:val="true"/>
        </w:rPr>
        <w:t xml:space="preserve">شرح حديث النورانيّة </w:t>
      </w:r>
      <w:r>
        <w:rPr>
          <w:rtl w:val="true"/>
        </w:rPr>
        <w:t xml:space="preserve">[ </w:t>
      </w:r>
      <w:r>
        <w:rPr>
          <w:rtl w:val="true"/>
        </w:rPr>
        <w:t xml:space="preserve">العقائد </w:t>
      </w:r>
      <w:r>
        <w:rPr>
          <w:rtl w:val="true"/>
        </w:rPr>
        <w:t>]</w:t>
      </w:r>
      <w:bookmarkEnd w:id="1106"/>
    </w:p>
    <w:p>
      <w:pPr>
        <w:pStyle w:val="BookText"/>
        <w:rPr/>
      </w:pPr>
      <w:r>
        <w:rPr>
          <w:rFonts w:ascii="IRNazanin" w:hAnsi="IRNazanin" w:eastAsia="IRNazanin"/>
          <w:color w:val="111111"/>
          <w:sz w:val="28"/>
          <w:sz w:val="28"/>
          <w:szCs w:val="28"/>
          <w:rtl w:val="true"/>
          <w:lang w:bidi="fa-IR"/>
        </w:rPr>
        <w:t>للحاج کریمخان الكرمانی</w:t>
      </w:r>
    </w:p>
    <w:p>
      <w:pPr>
        <w:pStyle w:val="BookText"/>
        <w:rPr/>
      </w:pPr>
      <w:r>
        <w:rPr>
          <w:rFonts w:ascii="IRNazanin" w:hAnsi="IRNazanin" w:eastAsia="IRNazanin"/>
          <w:color w:val="111111"/>
          <w:sz w:val="28"/>
          <w:sz w:val="28"/>
          <w:szCs w:val="28"/>
          <w:rtl w:val="true"/>
          <w:lang w:bidi="fa-IR"/>
        </w:rPr>
        <w:t>شرح للحديث المعروف بالنورانية الذي يُعرف فيه امیرالمؤمنین علیه السلام نفسه ويخاطب فيه سلمان واباذر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المؤلف جواباً لطلب الميرزا محمدرضا بن محمدباقر الآهوئي القمي منه 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الطيبين ورهطه المخلصين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قدر الاتيان بذلك على حسب الميسور ولا حول ولا قوة الا بالله العلى العظیم</w:t>
      </w:r>
      <w:r>
        <w:rPr>
          <w:rFonts w:eastAsia="IRNazanin" w:cs="IRNazanin"/>
          <w:color w:val="111111"/>
          <w:sz w:val="28"/>
          <w:szCs w:val="28"/>
          <w:rtl w:val="true"/>
          <w:lang w:bidi="fa-IR"/>
        </w:rPr>
        <w:t xml:space="preserve">». </w:t>
      </w:r>
      <w:bookmarkStart w:id="1107" w:name="pg15009_169750"/>
    </w:p>
    <w:p>
      <w:pPr>
        <w:pStyle w:val="BookText"/>
        <w:rPr/>
      </w:pPr>
      <w:bookmarkEnd w:id="1107"/>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 في منزل میرزا محمد المستوفی العناوين بالحمرة، على الهوامش بلاغات وتوضیحات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715</w:t>
      </w:r>
    </w:p>
    <w:p>
      <w:pPr>
        <w:pStyle w:val="Heading2"/>
        <w:numPr>
          <w:ilvl w:val="1"/>
          <w:numId w:val="1"/>
        </w:numPr>
        <w:rPr/>
      </w:pPr>
      <w:bookmarkStart w:id="1108" w:name="__RefHeading___Toc597588_3406789950"/>
      <w:bookmarkStart w:id="1109" w:name="_Toc453"/>
      <w:bookmarkEnd w:id="1108"/>
      <w:r>
        <w:rPr>
          <w:rtl w:val="true"/>
        </w:rPr>
        <w:t xml:space="preserve">شرح ايساغوجي </w:t>
      </w:r>
      <w:r>
        <w:rPr>
          <w:rtl w:val="true"/>
        </w:rPr>
        <w:t xml:space="preserve">/ </w:t>
      </w:r>
      <w:r>
        <w:rPr>
          <w:rtl w:val="true"/>
        </w:rPr>
        <w:t xml:space="preserve">لحسام الدين الكاتی </w:t>
      </w:r>
      <w:r>
        <w:rPr>
          <w:rtl w:val="true"/>
        </w:rPr>
        <w:t xml:space="preserve">[ </w:t>
      </w:r>
      <w:r>
        <w:rPr>
          <w:rtl w:val="true"/>
        </w:rPr>
        <w:t xml:space="preserve">المنطق </w:t>
      </w:r>
      <w:r>
        <w:rPr>
          <w:rtl w:val="true"/>
        </w:rPr>
        <w:t>]</w:t>
      </w:r>
      <w:bookmarkEnd w:id="110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404/1</w:t>
      </w:r>
    </w:p>
    <w:p>
      <w:pPr>
        <w:pStyle w:val="BookText"/>
        <w:rPr/>
      </w:pPr>
      <w:r>
        <w:rPr>
          <w:rFonts w:ascii="IRNazanin" w:hAnsi="IRNazanin" w:eastAsia="IRNazanin"/>
          <w:color w:val="111111"/>
          <w:sz w:val="28"/>
          <w:sz w:val="28"/>
          <w:szCs w:val="28"/>
          <w:rtl w:val="true"/>
          <w:lang w:bidi="fa-IR"/>
        </w:rPr>
        <w:t xml:space="preserve">النسخ، على بن على الحيدري من تلاميذ ملا محمود الصدري، يوم الجمعة أول شعبان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المدرسة السفلى في مدينة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آخرالنسخة مختصر في التركيب النحوی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716</w:t>
      </w:r>
    </w:p>
    <w:p>
      <w:pPr>
        <w:pStyle w:val="Heading2"/>
        <w:numPr>
          <w:ilvl w:val="1"/>
          <w:numId w:val="1"/>
        </w:numPr>
        <w:rPr/>
      </w:pPr>
      <w:bookmarkStart w:id="1110" w:name="__RefHeading___Toc597590_3406789950"/>
      <w:bookmarkStart w:id="1111" w:name="_Toc454"/>
      <w:bookmarkEnd w:id="1110"/>
      <w:r>
        <w:rPr>
          <w:rtl w:val="true"/>
        </w:rPr>
        <w:t xml:space="preserve">الحاشية على شرح الشمسية </w:t>
      </w:r>
      <w:r>
        <w:rPr>
          <w:rtl w:val="true"/>
        </w:rPr>
        <w:t xml:space="preserve">/ </w:t>
      </w:r>
      <w:r>
        <w:rPr>
          <w:rtl w:val="true"/>
        </w:rPr>
        <w:t xml:space="preserve">لعبدالحكيم </w:t>
      </w:r>
      <w:r>
        <w:rPr>
          <w:rtl w:val="true"/>
        </w:rPr>
        <w:t xml:space="preserve">[ </w:t>
      </w:r>
      <w:r>
        <w:rPr>
          <w:rtl w:val="true"/>
        </w:rPr>
        <w:t xml:space="preserve">المنطق </w:t>
      </w:r>
      <w:r>
        <w:rPr>
          <w:rtl w:val="true"/>
        </w:rPr>
        <w:t>]</w:t>
      </w:r>
      <w:bookmarkEnd w:id="111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bookmarkStart w:id="1112" w:name="pg15009_169751"/>
    </w:p>
    <w:p>
      <w:pPr>
        <w:pStyle w:val="BookText"/>
        <w:rPr/>
      </w:pPr>
      <w:bookmarkEnd w:id="1112"/>
      <w:r>
        <w:rPr>
          <w:rFonts w:ascii="IRNazanin" w:hAnsi="IRNazanin" w:eastAsia="IRNazanin"/>
          <w:color w:val="111111"/>
          <w:sz w:val="28"/>
          <w:sz w:val="28"/>
          <w:szCs w:val="28"/>
          <w:rtl w:val="true"/>
          <w:lang w:bidi="fa-IR"/>
        </w:rPr>
        <w:t xml:space="preserve">النسخ، عصام الدین، جمادى الأولى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لاخيه واستاده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113" w:name="__RefHeading___Toc597592_3406789950"/>
      <w:bookmarkStart w:id="1114" w:name="_Toc455"/>
      <w:bookmarkEnd w:id="1113"/>
      <w:r>
        <w:rPr/>
        <w:t>1</w:t>
      </w:r>
      <w:r>
        <w:rPr>
          <w:rtl w:val="true"/>
        </w:rPr>
        <w:t xml:space="preserve">- </w:t>
      </w:r>
      <w:r>
        <w:rPr>
          <w:rtl w:val="true"/>
        </w:rPr>
        <w:t xml:space="preserve">زبدة الأصول </w:t>
      </w:r>
      <w:r>
        <w:rPr>
          <w:rtl w:val="true"/>
        </w:rPr>
        <w:t xml:space="preserve">/ </w:t>
      </w:r>
      <w:r>
        <w:rPr>
          <w:rtl w:val="true"/>
        </w:rPr>
        <w:t xml:space="preserve">للشيخ البهائي </w:t>
      </w:r>
      <w:r>
        <w:rPr>
          <w:rtl w:val="true"/>
        </w:rPr>
        <w:t>(</w:t>
      </w:r>
      <w:r>
        <w:rPr/>
        <w:t>4</w:t>
      </w:r>
      <w:r>
        <w:rPr>
          <w:rtl w:val="true"/>
        </w:rPr>
        <w:t xml:space="preserve">ظ </w:t>
      </w:r>
      <w:r>
        <w:rPr>
          <w:rtl w:val="true"/>
        </w:rPr>
        <w:t xml:space="preserve">- </w:t>
      </w:r>
      <w:r>
        <w:rPr/>
        <w:t>112</w:t>
      </w:r>
      <w:r>
        <w:rPr>
          <w:rtl w:val="true"/>
        </w:rPr>
        <w:t>ظ</w:t>
      </w:r>
      <w:r>
        <w:rPr>
          <w:rtl w:val="true"/>
        </w:rPr>
        <w:t>) [</w:t>
      </w:r>
      <w:r>
        <w:rPr>
          <w:rtl w:val="true"/>
        </w:rPr>
        <w:t xml:space="preserve">اصول الفقه </w:t>
      </w:r>
      <w:r>
        <w:rPr>
          <w:rtl w:val="true"/>
        </w:rPr>
        <w:t>]</w:t>
      </w:r>
      <w:bookmarkEnd w:id="1114"/>
    </w:p>
    <w:p>
      <w:pPr>
        <w:pStyle w:val="BookText"/>
        <w:rPr/>
      </w:pPr>
      <w:r>
        <w:rPr>
          <w:rFonts w:ascii="Amiri" w:hAnsi="Amiri" w:eastAsia="Amiri" w:cs="Amiri"/>
          <w:color w:val="111111"/>
          <w:sz w:val="28"/>
          <w:sz w:val="28"/>
          <w:szCs w:val="28"/>
          <w:rtl w:val="true"/>
          <w:lang w:bidi="ar-SA"/>
        </w:rPr>
        <w:t xml:space="preserve">يراجع النسخه رقم </w:t>
      </w: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w:t>
      </w:r>
    </w:p>
    <w:p>
      <w:pPr>
        <w:pStyle w:val="Heading2"/>
        <w:numPr>
          <w:ilvl w:val="1"/>
          <w:numId w:val="1"/>
        </w:numPr>
        <w:rPr/>
      </w:pPr>
      <w:bookmarkStart w:id="1115" w:name="__RefHeading___Toc597594_3406789950"/>
      <w:bookmarkStart w:id="1116" w:name="_Toc456"/>
      <w:bookmarkEnd w:id="1115"/>
      <w:r>
        <w:rPr/>
        <w:t>2</w:t>
      </w:r>
      <w:r>
        <w:rPr>
          <w:rtl w:val="true"/>
        </w:rPr>
        <w:t xml:space="preserve">- </w:t>
      </w:r>
      <w:r>
        <w:rPr>
          <w:rtl w:val="true"/>
        </w:rPr>
        <w:t xml:space="preserve">النافع يوم الحشر في شرح الباب الحادي عشر </w:t>
      </w:r>
      <w:r>
        <w:rPr>
          <w:rtl w:val="true"/>
        </w:rPr>
        <w:t xml:space="preserve">/ </w:t>
      </w:r>
      <w:r>
        <w:rPr>
          <w:rtl w:val="true"/>
        </w:rPr>
        <w:t xml:space="preserve">للفاضل المقداد </w:t>
      </w:r>
      <w:r>
        <w:rPr>
          <w:rtl w:val="true"/>
        </w:rPr>
        <w:t>(</w:t>
      </w:r>
      <w:r>
        <w:rPr/>
        <w:t>113</w:t>
      </w:r>
      <w:r>
        <w:rPr>
          <w:rtl w:val="true"/>
        </w:rPr>
        <w:t>ظ</w:t>
      </w:r>
      <w:r>
        <w:rPr>
          <w:rtl w:val="true"/>
        </w:rPr>
        <w:t>-</w:t>
      </w:r>
      <w:r>
        <w:rPr/>
        <w:t>6</w:t>
      </w:r>
      <w:r>
        <w:rPr>
          <w:rtl w:val="true"/>
        </w:rPr>
        <w:t xml:space="preserve"> </w:t>
      </w:r>
      <w:r>
        <w:rPr/>
        <w:t>30</w:t>
      </w:r>
      <w:r>
        <w:rPr>
          <w:rtl w:val="true"/>
        </w:rPr>
        <w:t>و</w:t>
      </w:r>
      <w:r>
        <w:rPr>
          <w:rtl w:val="true"/>
        </w:rPr>
        <w:t xml:space="preserve">) [ </w:t>
      </w:r>
      <w:r>
        <w:rPr>
          <w:rtl w:val="true"/>
        </w:rPr>
        <w:t xml:space="preserve">الكلام </w:t>
      </w:r>
      <w:r>
        <w:rPr>
          <w:rtl w:val="true"/>
        </w:rPr>
        <w:t>]</w:t>
      </w:r>
      <w:bookmarkEnd w:id="111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93/4</w:t>
      </w:r>
    </w:p>
    <w:p>
      <w:pPr>
        <w:pStyle w:val="BookText"/>
        <w:rPr/>
      </w:pPr>
      <w:r>
        <w:rPr>
          <w:rFonts w:ascii="IRNazanin" w:hAnsi="IRNazanin" w:eastAsia="IRNazanin"/>
          <w:color w:val="111111"/>
          <w:sz w:val="28"/>
          <w:sz w:val="28"/>
          <w:szCs w:val="28"/>
          <w:rtl w:val="true"/>
          <w:lang w:bidi="fa-IR"/>
        </w:rPr>
        <w:t xml:space="preserve">النستعلیق، سید ابوطالب بن محمد الحسنى الحسینی الاصفهانی امام الجمعة، الكتاب الأول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وهوامشه في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وفاة الكاتب في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الى الخضرة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 </w:t>
      </w:r>
      <w:bookmarkStart w:id="1117" w:name="pg15009_169752"/>
    </w:p>
    <w:p>
      <w:pPr>
        <w:pStyle w:val="BookText"/>
        <w:rPr/>
      </w:pPr>
      <w:bookmarkEnd w:id="1117"/>
      <w:r>
        <w:rPr>
          <w:rFonts w:eastAsia="Times New Roman" w:cs="Times New Roman" w:ascii="Times New Roman" w:hAnsi="Times New Roman"/>
          <w:color w:val="111111"/>
          <w:sz w:val="28"/>
          <w:szCs w:val="28"/>
          <w:lang w:val="en-US" w:bidi="en-US"/>
        </w:rPr>
        <w:t>718</w:t>
      </w:r>
    </w:p>
    <w:p>
      <w:pPr>
        <w:pStyle w:val="Heading2"/>
        <w:numPr>
          <w:ilvl w:val="1"/>
          <w:numId w:val="1"/>
        </w:numPr>
        <w:rPr/>
      </w:pPr>
      <w:bookmarkStart w:id="1118" w:name="__RefHeading___Toc597596_3406789950"/>
      <w:bookmarkStart w:id="1119" w:name="_Toc457"/>
      <w:bookmarkEnd w:id="1118"/>
      <w:r>
        <w:rPr>
          <w:rtl w:val="true"/>
        </w:rPr>
        <w:t xml:space="preserve">تفسير الامام العسكري عليه السلام </w:t>
      </w:r>
      <w:r>
        <w:rPr>
          <w:rtl w:val="true"/>
        </w:rPr>
        <w:t xml:space="preserve">[ </w:t>
      </w:r>
      <w:r>
        <w:rPr>
          <w:rtl w:val="true"/>
        </w:rPr>
        <w:t xml:space="preserve">الحديث </w:t>
      </w:r>
      <w:r>
        <w:rPr>
          <w:rtl w:val="true"/>
        </w:rPr>
        <w:t>]</w:t>
      </w:r>
      <w:bookmarkEnd w:id="111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النسخ، علی بن اسماعیل، يوم الاثنين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 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على نسخة كتبت في سنة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وقوبلت على نسخة اخرى ايضا وذلك في يوم الجمعة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الأولى جديدة الخط كتبت بخط السيد حسين الشيرازي في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719</w:t>
      </w:r>
    </w:p>
    <w:p>
      <w:pPr>
        <w:pStyle w:val="Heading2"/>
        <w:numPr>
          <w:ilvl w:val="1"/>
          <w:numId w:val="1"/>
        </w:numPr>
        <w:rPr/>
      </w:pPr>
      <w:bookmarkStart w:id="1120" w:name="__RefHeading___Toc597598_3406789950"/>
      <w:bookmarkStart w:id="1121" w:name="_Toc458"/>
      <w:bookmarkEnd w:id="1120"/>
      <w:r>
        <w:rPr>
          <w:rtl w:val="true"/>
        </w:rPr>
        <w:t xml:space="preserve">الفوائد الضيائية </w:t>
      </w:r>
      <w:r>
        <w:rPr>
          <w:rtl w:val="true"/>
        </w:rPr>
        <w:t xml:space="preserve">/ </w:t>
      </w:r>
      <w:r>
        <w:rPr>
          <w:rtl w:val="true"/>
        </w:rPr>
        <w:t xml:space="preserve">للجامی </w:t>
      </w:r>
      <w:r>
        <w:rPr>
          <w:rtl w:val="true"/>
        </w:rPr>
        <w:t xml:space="preserve">[ </w:t>
      </w:r>
      <w:r>
        <w:rPr>
          <w:rtl w:val="true"/>
        </w:rPr>
        <w:t xml:space="preserve">النحو </w:t>
      </w:r>
      <w:r>
        <w:rPr>
          <w:rtl w:val="true"/>
        </w:rPr>
        <w:t>]</w:t>
      </w:r>
      <w:bookmarkEnd w:id="1121"/>
    </w:p>
    <w:p>
      <w:p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 المشتهر بالقاضي، ليلة الجمعة العشر الأول من ذی القعدة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میرزا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 الفواصل بالحمرة، على الهوامش 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اثرت الرطوبة في الأوراق وفيها ترمیم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كتابة بخط عبدالرحيم الافغان جماء دینارى في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122" w:name="pg15009_169753"/>
    </w:p>
    <w:p>
      <w:pPr>
        <w:pStyle w:val="BookText"/>
        <w:rPr/>
      </w:pPr>
      <w:bookmarkEnd w:id="1122"/>
      <w:r>
        <w:rPr>
          <w:rFonts w:eastAsia="Times New Roman" w:cs="Times New Roman" w:ascii="Times New Roman" w:hAnsi="Times New Roman"/>
          <w:color w:val="111111"/>
          <w:sz w:val="28"/>
          <w:szCs w:val="28"/>
          <w:lang w:val="en-US" w:bidi="en-US"/>
        </w:rPr>
        <w:t>720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123" w:name="__RefHeading___Toc597600_3406789950"/>
      <w:bookmarkStart w:id="1124" w:name="_Toc459"/>
      <w:bookmarkEnd w:id="1123"/>
      <w:r>
        <w:rPr/>
        <w:t>1</w:t>
      </w:r>
      <w:r>
        <w:rPr>
          <w:rtl w:val="true"/>
        </w:rPr>
        <w:t xml:space="preserve">- </w:t>
      </w:r>
      <w:r>
        <w:rPr>
          <w:rtl w:val="true"/>
        </w:rPr>
        <w:t xml:space="preserve">مجالس في الوعظ </w:t>
      </w:r>
      <w:r>
        <w:rPr>
          <w:rtl w:val="true"/>
        </w:rPr>
        <w:t>(</w:t>
      </w:r>
      <w:r>
        <w:rPr/>
        <w:t>3</w:t>
      </w:r>
      <w:r>
        <w:rPr>
          <w:rtl w:val="true"/>
        </w:rPr>
        <w:t xml:space="preserve">و </w:t>
      </w:r>
      <w:r>
        <w:rPr>
          <w:rtl w:val="true"/>
        </w:rPr>
        <w:t xml:space="preserve">- </w:t>
      </w:r>
      <w:r>
        <w:rPr/>
        <w:t>57</w:t>
      </w:r>
      <w:r>
        <w:rPr>
          <w:rtl w:val="true"/>
        </w:rPr>
        <w:t>ظ</w:t>
      </w:r>
      <w:r>
        <w:rPr>
          <w:rtl w:val="true"/>
        </w:rPr>
        <w:t xml:space="preserve">) </w:t>
      </w:r>
      <w:r>
        <w:rPr>
          <w:rtl w:val="true"/>
        </w:rPr>
        <w:t xml:space="preserve">فارسي </w:t>
      </w:r>
      <w:r>
        <w:rPr>
          <w:rtl w:val="true"/>
        </w:rPr>
        <w:t>[</w:t>
      </w:r>
      <w:r>
        <w:rPr>
          <w:rtl w:val="true"/>
        </w:rPr>
        <w:t xml:space="preserve">الأخلاق </w:t>
      </w:r>
      <w:r>
        <w:rPr>
          <w:rtl w:val="true"/>
        </w:rPr>
        <w:t>]</w:t>
      </w:r>
      <w:bookmarkEnd w:id="112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خمسة وعشرون مجلساً في الموعظة وفيها شئ من التاريخ والقصص وهي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مطالبه أن المؤلف كان من اهل الجزائر ثم سكن شیراز وكان حيّاً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النسخة ناقصة على المجلس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الأول في النمامة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 الخامس والعشرون ايضا في العجب وبعض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الكتاب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يحتمل جزئيّتها للكتاب </w:t>
      </w:r>
      <w:r>
        <w:rPr>
          <w:rFonts w:eastAsia="Amiri" w:cs="Amiri" w:ascii="Amiri" w:hAnsi="Amiri"/>
          <w:color w:val="111111"/>
          <w:sz w:val="28"/>
          <w:szCs w:val="28"/>
          <w:rtl w:val="true"/>
          <w:lang w:bidi="ar-SA"/>
        </w:rPr>
        <w:t>]</w:t>
      </w:r>
    </w:p>
    <w:p>
      <w:pPr>
        <w:pStyle w:val="Heading2"/>
        <w:numPr>
          <w:ilvl w:val="1"/>
          <w:numId w:val="1"/>
        </w:numPr>
        <w:rPr/>
      </w:pPr>
      <w:bookmarkStart w:id="1125" w:name="__RefHeading___Toc597602_3406789950"/>
      <w:bookmarkStart w:id="1126" w:name="_Toc460"/>
      <w:bookmarkEnd w:id="1125"/>
      <w:r>
        <w:rPr/>
        <w:t>2</w:t>
      </w:r>
      <w:r>
        <w:rPr>
          <w:rtl w:val="true"/>
        </w:rPr>
        <w:t xml:space="preserve"> - </w:t>
      </w:r>
      <w:r>
        <w:rPr>
          <w:rtl w:val="true"/>
        </w:rPr>
        <w:t xml:space="preserve">رسالة في الحقوق والحدود </w:t>
      </w:r>
      <w:r>
        <w:rPr>
          <w:rtl w:val="true"/>
        </w:rPr>
        <w:t>(</w:t>
      </w:r>
      <w:r>
        <w:rPr/>
        <w:t>79</w:t>
      </w:r>
      <w:r>
        <w:rPr>
          <w:rtl w:val="true"/>
        </w:rPr>
        <w:t xml:space="preserve">و – </w:t>
      </w:r>
      <w:r>
        <w:rPr/>
        <w:t>101</w:t>
      </w:r>
      <w:r>
        <w:rPr>
          <w:rtl w:val="true"/>
        </w:rPr>
        <w:t xml:space="preserve"> </w:t>
      </w:r>
      <w:r>
        <w:rPr>
          <w:rtl w:val="true"/>
        </w:rPr>
        <w:t>و</w:t>
      </w:r>
      <w:r>
        <w:rPr>
          <w:rtl w:val="true"/>
        </w:rPr>
        <w:t>) [</w:t>
      </w:r>
      <w:r>
        <w:rPr>
          <w:rtl w:val="true"/>
        </w:rPr>
        <w:t xml:space="preserve">الأخلاق </w:t>
      </w:r>
      <w:r>
        <w:rPr>
          <w:rtl w:val="true"/>
        </w:rPr>
        <w:t>]</w:t>
      </w:r>
      <w:bookmarkEnd w:id="112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الحقوق الاجتماعية والفردية الواجبة على الانسان، استناداً الى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 آله الطاهرين، أما بعد فهذه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أمرني ان اوصل ذلك كله الى على فاوصلته اليه عن أمر الله</w:t>
      </w:r>
      <w:r>
        <w:rPr>
          <w:rFonts w:eastAsia="Amiri" w:cs="Amiri" w:ascii="Amiri" w:hAnsi="Amiri"/>
          <w:color w:val="111111"/>
          <w:sz w:val="28"/>
          <w:szCs w:val="28"/>
          <w:rtl w:val="true"/>
          <w:lang w:bidi="ar-SA"/>
        </w:rPr>
        <w:t>...».</w:t>
      </w:r>
    </w:p>
    <w:p>
      <w:pPr>
        <w:pStyle w:val="Heading2"/>
        <w:numPr>
          <w:ilvl w:val="1"/>
          <w:numId w:val="1"/>
        </w:numPr>
        <w:rPr/>
      </w:pPr>
      <w:bookmarkStart w:id="1127" w:name="__RefHeading___Toc597604_3406789950"/>
      <w:bookmarkStart w:id="1128" w:name="_Toc461"/>
      <w:bookmarkEnd w:id="1127"/>
      <w:r>
        <w:rPr/>
        <w:t>3</w:t>
      </w:r>
      <w:r>
        <w:rPr>
          <w:rtl w:val="true"/>
        </w:rPr>
        <w:t xml:space="preserve"> - </w:t>
      </w:r>
      <w:r>
        <w:rPr>
          <w:rtl w:val="true"/>
        </w:rPr>
        <w:t xml:space="preserve">المحجة البيضاء في احياء الإحياءا للفيض الكاشانی </w:t>
      </w:r>
      <w:r>
        <w:rPr>
          <w:rtl w:val="true"/>
        </w:rPr>
        <w:t>(</w:t>
      </w:r>
      <w:r>
        <w:rPr/>
        <w:t>105</w:t>
      </w:r>
      <w:r>
        <w:rPr>
          <w:rtl w:val="true"/>
        </w:rPr>
        <w:t xml:space="preserve">و </w:t>
      </w:r>
      <w:r>
        <w:rPr>
          <w:rtl w:val="true"/>
        </w:rPr>
        <w:t xml:space="preserve">- </w:t>
      </w:r>
      <w:r>
        <w:rPr/>
        <w:t>230</w:t>
      </w:r>
      <w:r>
        <w:rPr>
          <w:rtl w:val="true"/>
        </w:rPr>
        <w:t>ظ</w:t>
      </w:r>
      <w:r>
        <w:rPr>
          <w:rtl w:val="true"/>
        </w:rPr>
        <w:t xml:space="preserve">) [ </w:t>
      </w:r>
      <w:r>
        <w:rPr>
          <w:rtl w:val="true"/>
        </w:rPr>
        <w:t xml:space="preserve">الاخلاق </w:t>
      </w:r>
      <w:r>
        <w:rPr>
          <w:rtl w:val="true"/>
        </w:rPr>
        <w:t>]</w:t>
      </w:r>
      <w:bookmarkEnd w:id="1128"/>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وهذه النسخة تحوي عدة كتب من الربع المهلكات اوله عجائب احوال النفس والقلب و آخره علاج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آخرها ناقصة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في بيان العقل والروح والنفس والقلب، وان هذه الألفاظ هل هي مترادفة أم لا؟</w:t>
      </w:r>
      <w:r>
        <w:rPr>
          <w:rFonts w:eastAsia="Amiri" w:cs="Amiri" w:ascii="Amiri" w:hAnsi="Amiri"/>
          <w:color w:val="111111"/>
          <w:sz w:val="28"/>
          <w:szCs w:val="28"/>
          <w:rtl w:val="true"/>
          <w:lang w:bidi="ar-SA"/>
        </w:rPr>
        <w:t xml:space="preserve">». </w:t>
      </w:r>
      <w:bookmarkStart w:id="1129" w:name="pg15009_169754"/>
    </w:p>
    <w:p>
      <w:pPr>
        <w:pStyle w:val="BookText"/>
        <w:rPr/>
      </w:pPr>
      <w:bookmarkEnd w:id="1129"/>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شفائهم بأسهل ما يكون و المرء زمان في أخذ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والنستعلیق، في اول النسخة متفرقات من الأدعية،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721</w:t>
      </w:r>
    </w:p>
    <w:p>
      <w:pPr>
        <w:pStyle w:val="Heading2"/>
        <w:numPr>
          <w:ilvl w:val="1"/>
          <w:numId w:val="1"/>
        </w:numPr>
        <w:rPr/>
      </w:pPr>
      <w:bookmarkStart w:id="1130" w:name="__RefHeading___Toc597606_3406789950"/>
      <w:bookmarkStart w:id="1131" w:name="_Toc462"/>
      <w:bookmarkEnd w:id="1130"/>
      <w:r>
        <w:rPr>
          <w:rtl w:val="true"/>
        </w:rPr>
        <w:t xml:space="preserve">انوار التنزيل واسرار التأويل </w:t>
      </w:r>
      <w:r>
        <w:rPr>
          <w:rtl w:val="true"/>
        </w:rPr>
        <w:t xml:space="preserve">/ </w:t>
      </w:r>
      <w:r>
        <w:rPr>
          <w:rtl w:val="true"/>
        </w:rPr>
        <w:t xml:space="preserve">للبيضاوی </w:t>
      </w:r>
      <w:r>
        <w:rPr>
          <w:rtl w:val="true"/>
        </w:rPr>
        <w:t xml:space="preserve">[ </w:t>
      </w:r>
      <w:r>
        <w:rPr>
          <w:rtl w:val="true"/>
        </w:rPr>
        <w:t xml:space="preserve">التفسير </w:t>
      </w:r>
      <w:r>
        <w:rPr>
          <w:rtl w:val="true"/>
        </w:rPr>
        <w:t>]</w:t>
      </w:r>
      <w:bookmarkEnd w:id="113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من أول سورة الكهف الى آخر القرآن مع نقص اوراق من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الآيات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 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722</w:t>
      </w:r>
    </w:p>
    <w:p>
      <w:pPr>
        <w:pStyle w:val="Heading2"/>
        <w:numPr>
          <w:ilvl w:val="1"/>
          <w:numId w:val="1"/>
        </w:numPr>
        <w:rPr/>
      </w:pPr>
      <w:bookmarkStart w:id="1132" w:name="__RefHeading___Toc597608_3406789950"/>
      <w:bookmarkStart w:id="1133" w:name="_Toc463"/>
      <w:bookmarkEnd w:id="1132"/>
      <w:r>
        <w:rPr>
          <w:rtl w:val="true"/>
        </w:rPr>
        <w:t xml:space="preserve">دقايق العلاج </w:t>
      </w:r>
      <w:r>
        <w:rPr>
          <w:rtl w:val="true"/>
        </w:rPr>
        <w:t xml:space="preserve">[ </w:t>
      </w:r>
      <w:r>
        <w:rPr>
          <w:rtl w:val="true"/>
        </w:rPr>
        <w:t xml:space="preserve">الطب </w:t>
      </w:r>
      <w:r>
        <w:rPr>
          <w:rtl w:val="true"/>
        </w:rPr>
        <w:t>]</w:t>
      </w:r>
      <w:bookmarkEnd w:id="1133"/>
    </w:p>
    <w:p>
      <w:pPr>
        <w:pStyle w:val="BookText"/>
        <w:rPr/>
      </w:pPr>
      <w:r>
        <w:rPr>
          <w:rFonts w:ascii="IRNazanin" w:hAnsi="IRNazanin" w:eastAsia="IRNazanin"/>
          <w:color w:val="111111"/>
          <w:sz w:val="28"/>
          <w:sz w:val="28"/>
          <w:szCs w:val="28"/>
          <w:rtl w:val="true"/>
          <w:lang w:bidi="fa-IR"/>
        </w:rPr>
        <w:t>اللحاج کریمخان بن ابراهيم الكرمانی</w:t>
      </w:r>
    </w:p>
    <w:p>
      <w:pPr>
        <w:pStyle w:val="BookText"/>
        <w:rPr/>
      </w:pPr>
      <w:r>
        <w:rPr>
          <w:rFonts w:ascii="Amiri" w:hAnsi="Amiri" w:eastAsia="Amiri" w:cs="Amiri"/>
          <w:color w:val="111111"/>
          <w:sz w:val="28"/>
          <w:sz w:val="28"/>
          <w:szCs w:val="28"/>
          <w:rtl w:val="true"/>
          <w:lang w:bidi="ar-SA"/>
        </w:rPr>
        <w:t>كتاب في الطب مرتّب على مقدمة وخمس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كالمجلد الثاني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وفي هذا الكتاب يشير الى الادلة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بعد ماكتبت کتاب حقائق الطب على رسم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تقويّت والحمد لله حتى نرى ما يحدث الله بعد ذلك</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1134" w:name="pg15009_169755"/>
    </w:p>
    <w:p>
      <w:pPr>
        <w:pStyle w:val="BookText"/>
        <w:rPr/>
      </w:pPr>
      <w:bookmarkEnd w:id="1134"/>
      <w:r>
        <w:rPr>
          <w:rFonts w:ascii="IRNazanin" w:hAnsi="IRNazanin" w:eastAsia="IRNazanin"/>
          <w:color w:val="111111"/>
          <w:sz w:val="28"/>
          <w:sz w:val="28"/>
          <w:szCs w:val="28"/>
          <w:rtl w:val="true"/>
          <w:lang w:bidi="fa-IR"/>
        </w:rPr>
        <w:t xml:space="preserve">النسخ، میرزا محمد بن میرزا عبدالجواد الواعظ الطهراني القزويني، يوم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المتن و الهامش بالاحمر والازرق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الأولى مزينة باطار ولوحة مذهبتين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اثرت الرطوبة في الأوراق قليلاً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723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135" w:name="__RefHeading___Toc597610_3406789950"/>
      <w:bookmarkStart w:id="1136" w:name="_Toc464"/>
      <w:bookmarkEnd w:id="1135"/>
      <w:r>
        <w:rPr/>
        <w:t>1</w:t>
      </w:r>
      <w:r>
        <w:rPr>
          <w:rtl w:val="true"/>
        </w:rPr>
        <w:t xml:space="preserve">- </w:t>
      </w:r>
      <w:r>
        <w:rPr>
          <w:rtl w:val="true"/>
        </w:rPr>
        <w:t xml:space="preserve">موجز القانون </w:t>
      </w:r>
      <w:r>
        <w:rPr>
          <w:rtl w:val="true"/>
        </w:rPr>
        <w:t xml:space="preserve">/ </w:t>
      </w:r>
      <w:r>
        <w:rPr>
          <w:rtl w:val="true"/>
        </w:rPr>
        <w:t xml:space="preserve">لابن ابی الحزم </w:t>
      </w:r>
      <w:r>
        <w:rPr>
          <w:rtl w:val="true"/>
        </w:rPr>
        <w:t>(</w:t>
      </w:r>
      <w:r>
        <w:rPr/>
        <w:t>2</w:t>
      </w:r>
      <w:r>
        <w:rPr>
          <w:rtl w:val="true"/>
        </w:rPr>
        <w:t xml:space="preserve">ظ </w:t>
      </w:r>
      <w:r>
        <w:rPr>
          <w:rtl w:val="true"/>
        </w:rPr>
        <w:t xml:space="preserve">- </w:t>
      </w:r>
      <w:r>
        <w:rPr/>
        <w:t>171</w:t>
      </w:r>
      <w:r>
        <w:rPr>
          <w:rtl w:val="true"/>
        </w:rPr>
        <w:t>ظ</w:t>
      </w:r>
      <w:r>
        <w:rPr>
          <w:rtl w:val="true"/>
        </w:rPr>
        <w:t xml:space="preserve">) [ </w:t>
      </w:r>
      <w:r>
        <w:rPr>
          <w:rtl w:val="true"/>
        </w:rPr>
        <w:t>الطب</w:t>
      </w:r>
      <w:r>
        <w:rPr>
          <w:rtl w:val="true"/>
        </w:rPr>
        <w:t>]</w:t>
      </w:r>
      <w:bookmarkEnd w:id="113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370</w:t>
      </w:r>
    </w:p>
    <w:p>
      <w:pPr>
        <w:pStyle w:val="Heading2"/>
        <w:numPr>
          <w:ilvl w:val="1"/>
          <w:numId w:val="1"/>
        </w:numPr>
        <w:rPr/>
      </w:pPr>
      <w:bookmarkStart w:id="1137" w:name="__RefHeading___Toc597612_3406789950"/>
      <w:bookmarkStart w:id="1138" w:name="_Toc465"/>
      <w:bookmarkEnd w:id="1137"/>
      <w:r>
        <w:rPr/>
        <w:t>2</w:t>
      </w:r>
      <w:r>
        <w:rPr>
          <w:rtl w:val="true"/>
        </w:rPr>
        <w:t xml:space="preserve">- </w:t>
      </w:r>
      <w:r>
        <w:rPr>
          <w:rtl w:val="true"/>
        </w:rPr>
        <w:t xml:space="preserve">رسالة في تعريف الالوان </w:t>
      </w:r>
      <w:r>
        <w:rPr>
          <w:rtl w:val="true"/>
        </w:rPr>
        <w:t>(</w:t>
      </w:r>
      <w:r>
        <w:rPr/>
        <w:t>172</w:t>
      </w:r>
      <w:r>
        <w:rPr>
          <w:rtl w:val="true"/>
        </w:rPr>
        <w:t xml:space="preserve">و </w:t>
      </w:r>
      <w:r>
        <w:rPr>
          <w:rtl w:val="true"/>
        </w:rPr>
        <w:t xml:space="preserve">- </w:t>
      </w:r>
      <w:r>
        <w:rPr/>
        <w:t>172</w:t>
      </w:r>
      <w:r>
        <w:rPr>
          <w:rtl w:val="true"/>
        </w:rPr>
        <w:t>ظ</w:t>
      </w:r>
      <w:r>
        <w:rPr>
          <w:rtl w:val="true"/>
        </w:rPr>
        <w:t xml:space="preserve">) [ </w:t>
      </w:r>
      <w:r>
        <w:rPr>
          <w:rtl w:val="true"/>
        </w:rPr>
        <w:t xml:space="preserve">الطب </w:t>
      </w:r>
      <w:r>
        <w:rPr>
          <w:rtl w:val="true"/>
        </w:rPr>
        <w:t>]</w:t>
      </w:r>
      <w:bookmarkEnd w:id="1138"/>
    </w:p>
    <w:p>
      <w:pPr>
        <w:pStyle w:val="BookText"/>
        <w:rPr/>
      </w:pPr>
      <w:r>
        <w:rPr>
          <w:rFonts w:ascii="IRNazanin" w:hAnsi="IRNazanin" w:eastAsia="IRNazanin"/>
          <w:color w:val="111111"/>
          <w:sz w:val="28"/>
          <w:sz w:val="28"/>
          <w:szCs w:val="28"/>
          <w:rtl w:val="true"/>
          <w:lang w:bidi="fa-IR"/>
        </w:rPr>
        <w:t>للخواجه نصیر الدين الطوسی</w:t>
      </w:r>
    </w:p>
    <w:p>
      <w:pPr>
        <w:pStyle w:val="BookText"/>
        <w:rPr/>
      </w:pPr>
      <w:r>
        <w:rPr>
          <w:rFonts w:ascii="IRNazanin" w:hAnsi="IRNazanin" w:eastAsia="IRNazanin"/>
          <w:color w:val="111111"/>
          <w:sz w:val="28"/>
          <w:sz w:val="28"/>
          <w:szCs w:val="28"/>
          <w:rtl w:val="true"/>
          <w:lang w:bidi="fa-IR"/>
        </w:rPr>
        <w:t>رسالة في جواب نجم الدين الكاتبي حيث سأله عن قول شیخ الرئيس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الحرارة تفعل في الرطب سواداً وفي ضده بیاضاً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افضل حكماء الاسلام نصیر الحق والدين محمد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يرى من الخلل والنقصان والله الموفق للصواب واليه المرجع والمآب</w:t>
      </w:r>
      <w:r>
        <w:rPr>
          <w:rFonts w:eastAsia="Amiri" w:cs="Amiri" w:ascii="Amiri" w:hAnsi="Amiri"/>
          <w:color w:val="111111"/>
          <w:sz w:val="28"/>
          <w:szCs w:val="28"/>
          <w:rtl w:val="true"/>
          <w:lang w:bidi="ar-SA"/>
        </w:rPr>
        <w:t>».</w:t>
      </w:r>
    </w:p>
    <w:p>
      <w:pPr>
        <w:pStyle w:val="Heading2"/>
        <w:numPr>
          <w:ilvl w:val="1"/>
          <w:numId w:val="1"/>
        </w:numPr>
        <w:rPr/>
      </w:pPr>
      <w:bookmarkStart w:id="1139" w:name="__RefHeading___Toc597614_3406789950"/>
      <w:bookmarkStart w:id="1140" w:name="_Toc466"/>
      <w:bookmarkEnd w:id="1139"/>
      <w:r>
        <w:rPr/>
        <w:t>3</w:t>
      </w:r>
      <w:r>
        <w:rPr>
          <w:rtl w:val="true"/>
        </w:rPr>
        <w:t xml:space="preserve">- </w:t>
      </w:r>
      <w:r>
        <w:rPr>
          <w:rtl w:val="true"/>
        </w:rPr>
        <w:t xml:space="preserve">رسالة في الترياق </w:t>
      </w:r>
      <w:r>
        <w:rPr>
          <w:rtl w:val="true"/>
        </w:rPr>
        <w:t>(</w:t>
      </w:r>
      <w:r>
        <w:rPr/>
        <w:t>175</w:t>
      </w:r>
      <w:r>
        <w:rPr>
          <w:rtl w:val="true"/>
        </w:rPr>
        <w:t xml:space="preserve">ظ </w:t>
      </w:r>
      <w:r>
        <w:rPr>
          <w:rtl w:val="true"/>
        </w:rPr>
        <w:t xml:space="preserve">- </w:t>
      </w:r>
      <w:r>
        <w:rPr/>
        <w:t>183</w:t>
      </w:r>
      <w:r>
        <w:rPr>
          <w:rtl w:val="true"/>
        </w:rPr>
        <w:t>ظ</w:t>
      </w:r>
      <w:r>
        <w:rPr>
          <w:rtl w:val="true"/>
        </w:rPr>
        <w:t xml:space="preserve">) </w:t>
      </w:r>
      <w:r>
        <w:rPr>
          <w:rtl w:val="true"/>
        </w:rPr>
        <w:t xml:space="preserve">فارسي </w:t>
      </w:r>
      <w:r>
        <w:rPr>
          <w:rtl w:val="true"/>
        </w:rPr>
        <w:t>[</w:t>
      </w:r>
      <w:r>
        <w:rPr>
          <w:rtl w:val="true"/>
        </w:rPr>
        <w:t xml:space="preserve">الطب </w:t>
      </w:r>
      <w:r>
        <w:rPr>
          <w:rtl w:val="true"/>
        </w:rPr>
        <w:t>]</w:t>
      </w:r>
      <w:bookmarkEnd w:id="114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الترياق والمقابلة مع السموم في ثلاثة 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تركيب الترياق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انتخاب اجزاء الترياق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الترياق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آخرها فايدة في محاسن الترياق</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در بیان سبب تركيب ترياق واجزاء او، مشتمل است بر سه جزء</w:t>
      </w:r>
      <w:r>
        <w:rPr>
          <w:rFonts w:eastAsia="IRNazanin" w:cs="IRNazanin"/>
          <w:color w:val="111111"/>
          <w:sz w:val="28"/>
          <w:szCs w:val="28"/>
          <w:rtl w:val="true"/>
          <w:lang w:bidi="fa-IR"/>
        </w:rPr>
        <w:t xml:space="preserve">». </w:t>
      </w:r>
      <w:bookmarkStart w:id="1141" w:name="pg15009_169756"/>
    </w:p>
    <w:p>
      <w:pPr>
        <w:pStyle w:val="BookText"/>
        <w:rPr/>
      </w:pPr>
      <w:bookmarkEnd w:id="1141"/>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چهارصد و هشتاد و شش سال باشد باندك تفاوتی که در بعض نسخ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النستعلق، الكتاب الأول بخط جلال الدین محمد بن احمد الدادائی،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السطور بالحمرة، 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الأولى جديدة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والاخيرة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الاولى تملك باسم اعتماد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سید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صورة ورود الكتاب الى مكتبة الحاج مرتضی قلى النوری طبیب السلطان في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في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ورود الكتاب الى مكتبة سلطان الحكماء طبيب السلطان مظفرالدین شاه في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724</w:t>
      </w:r>
    </w:p>
    <w:p>
      <w:pPr>
        <w:pStyle w:val="Heading2"/>
        <w:numPr>
          <w:ilvl w:val="1"/>
          <w:numId w:val="1"/>
        </w:numPr>
        <w:rPr/>
      </w:pPr>
      <w:bookmarkStart w:id="1142" w:name="__RefHeading___Toc597616_3406789950"/>
      <w:bookmarkStart w:id="1143" w:name="_Toc467"/>
      <w:bookmarkEnd w:id="1142"/>
      <w:r>
        <w:rPr>
          <w:rtl w:val="true"/>
        </w:rPr>
        <w:t xml:space="preserve">النقاية مختصر الوقاية </w:t>
      </w:r>
      <w:r>
        <w:rPr>
          <w:rtl w:val="true"/>
        </w:rPr>
        <w:t xml:space="preserve">[ </w:t>
      </w:r>
      <w:r>
        <w:rPr>
          <w:rtl w:val="true"/>
        </w:rPr>
        <w:t xml:space="preserve">الفقه </w:t>
      </w:r>
      <w:r>
        <w:rPr>
          <w:rtl w:val="true"/>
        </w:rPr>
        <w:t>]</w:t>
      </w:r>
      <w:bookmarkEnd w:id="1143"/>
    </w:p>
    <w:p>
      <w:pPr>
        <w:pStyle w:val="BookText"/>
        <w:rPr/>
      </w:pPr>
      <w:r>
        <w:rPr>
          <w:rFonts w:ascii="IRNazanin" w:hAnsi="IRNazanin" w:eastAsia="IRNazanin"/>
          <w:color w:val="111111"/>
          <w:sz w:val="28"/>
          <w:sz w:val="28"/>
          <w:szCs w:val="28"/>
          <w:rtl w:val="true"/>
          <w:lang w:bidi="fa-IR"/>
        </w:rPr>
        <w:t xml:space="preserve">لعبيدالله بن مسعود الحنفی المتوفی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 xml:space="preserve">اختصار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الرواية في مسائل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محمود صدرالشريعة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رافع أعلام الشريعة الغرّاء وجاعلها شجرة اصلها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غنم مذبوحة فيها ميتة هي اقلّ تحرى واكل في الاختيار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bookmarkStart w:id="1144" w:name="pg15009_169757"/>
    </w:p>
    <w:p>
      <w:pPr>
        <w:pStyle w:val="BookText"/>
        <w:rPr/>
      </w:pPr>
      <w:bookmarkEnd w:id="1144"/>
      <w:r>
        <w:rPr>
          <w:rFonts w:ascii="IRNazanin" w:hAnsi="IRNazanin" w:eastAsia="IRNazanin"/>
          <w:color w:val="111111"/>
          <w:sz w:val="28"/>
          <w:sz w:val="28"/>
          <w:szCs w:val="28"/>
          <w:rtl w:val="true"/>
          <w:lang w:bidi="fa-IR"/>
        </w:rPr>
        <w:t>النسخ، العناوين بالحمرة، على الهوامش توضیحات، في أول النسخة فهرس المحتوى، اثرت الرطوبة في الأوراق وفيها ترمیم،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p>
    <w:p>
      <w:pPr>
        <w:pStyle w:val="BookText"/>
        <w:rPr/>
      </w:pPr>
      <w:r>
        <w:rPr>
          <w:rFonts w:eastAsia="Times New Roman" w:cs="Times New Roman" w:ascii="Times New Roman" w:hAnsi="Times New Roman"/>
          <w:color w:val="111111"/>
          <w:sz w:val="28"/>
          <w:szCs w:val="28"/>
          <w:lang w:val="en-US" w:bidi="en-US"/>
        </w:rPr>
        <w:t>725</w:t>
      </w:r>
    </w:p>
    <w:p>
      <w:pPr>
        <w:pStyle w:val="Heading2"/>
        <w:numPr>
          <w:ilvl w:val="1"/>
          <w:numId w:val="1"/>
        </w:numPr>
        <w:rPr/>
      </w:pPr>
      <w:bookmarkStart w:id="1145" w:name="__RefHeading___Toc597618_3406789950"/>
      <w:bookmarkStart w:id="1146" w:name="_Toc468"/>
      <w:bookmarkEnd w:id="1145"/>
      <w:r>
        <w:rPr>
          <w:rtl w:val="true"/>
        </w:rPr>
        <w:t xml:space="preserve">المنتخب في جمع المراثي والخطب </w:t>
      </w:r>
      <w:r>
        <w:rPr>
          <w:rtl w:val="true"/>
        </w:rPr>
        <w:t xml:space="preserve">[ </w:t>
      </w:r>
      <w:r>
        <w:rPr>
          <w:rtl w:val="true"/>
        </w:rPr>
        <w:t xml:space="preserve">التاريخ </w:t>
      </w:r>
      <w:r>
        <w:rPr>
          <w:rtl w:val="true"/>
        </w:rPr>
        <w:t>]</w:t>
      </w:r>
      <w:bookmarkEnd w:id="1146"/>
    </w:p>
    <w:p>
      <w:pPr>
        <w:pStyle w:val="BookText"/>
        <w:rPr/>
      </w:pPr>
      <w:r>
        <w:rPr>
          <w:rFonts w:ascii="IRNazanin" w:hAnsi="IRNazanin" w:eastAsia="IRNazanin"/>
          <w:color w:val="111111"/>
          <w:sz w:val="28"/>
          <w:sz w:val="28"/>
          <w:szCs w:val="28"/>
          <w:rtl w:val="true"/>
          <w:lang w:bidi="fa-IR"/>
        </w:rPr>
        <w:t xml:space="preserve">للشيخ فخر الدين بن محمد بن طريح النجفى المتوفی </w:t>
      </w:r>
      <w:r>
        <w:rPr>
          <w:rFonts w:eastAsia="IRNazanin" w:cs="IRNazanin"/>
          <w:color w:val="111111"/>
          <w:sz w:val="28"/>
          <w:szCs w:val="28"/>
          <w:lang w:bidi="fa-IR"/>
        </w:rPr>
        <w:t>1085</w:t>
      </w:r>
    </w:p>
    <w:p>
      <w:pPr>
        <w:pStyle w:val="BookText"/>
        <w:rPr/>
      </w:pPr>
      <w:r>
        <w:rPr>
          <w:rFonts w:ascii="Amiri" w:hAnsi="Amiri" w:eastAsia="Amiri" w:cs="Amiri"/>
          <w:color w:val="111111"/>
          <w:sz w:val="28"/>
          <w:sz w:val="28"/>
          <w:szCs w:val="28"/>
          <w:rtl w:val="true"/>
          <w:lang w:bidi="ar-SA"/>
        </w:rPr>
        <w:t>كتاب في تاريخ وقعة الطف في جزئين كل جزء عشرة مجالس وكل مجلس تتضمن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توافق النسخة المغايرة للمطبوع في بعض الفاظه التي ذكرها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ناقصة من اولها تبدء من المجلس الثاني من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الأول من الجزء الثاني الليلة السادسة من عشر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معه ابکی لبكائه احزن لحزنه والحمد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عیسی بن محمد الحسینی الساري البحرانی، عصر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کتب في آخر النسخة هذه العبارة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لخزانة الأمجد الاسعد الشيخ محمد بن حسین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الغلاف عادی</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147" w:name="pg15009_169758"/>
    </w:p>
    <w:p>
      <w:pPr>
        <w:pStyle w:val="BookText"/>
        <w:rPr/>
      </w:pPr>
      <w:bookmarkEnd w:id="1147"/>
      <w:r>
        <w:rPr>
          <w:rFonts w:eastAsia="Times New Roman" w:cs="Times New Roman" w:ascii="Times New Roman" w:hAnsi="Times New Roman"/>
          <w:color w:val="111111"/>
          <w:sz w:val="28"/>
          <w:szCs w:val="28"/>
          <w:lang w:val="en-US" w:bidi="en-US"/>
        </w:rPr>
        <w:t>726</w:t>
      </w:r>
    </w:p>
    <w:p>
      <w:pPr>
        <w:pStyle w:val="Heading2"/>
        <w:numPr>
          <w:ilvl w:val="1"/>
          <w:numId w:val="1"/>
        </w:numPr>
        <w:rPr/>
      </w:pPr>
      <w:bookmarkStart w:id="1148" w:name="__RefHeading___Toc597620_3406789950"/>
      <w:bookmarkStart w:id="1149" w:name="_Toc469"/>
      <w:bookmarkEnd w:id="1148"/>
      <w:r>
        <w:rPr>
          <w:rtl w:val="true"/>
        </w:rPr>
        <w:t xml:space="preserve">شرح الفوائد الحكمية الاثني عشرية </w:t>
      </w:r>
      <w:r>
        <w:rPr>
          <w:rtl w:val="true"/>
        </w:rPr>
        <w:t xml:space="preserve">/ </w:t>
      </w:r>
      <w:r>
        <w:rPr>
          <w:rtl w:val="true"/>
        </w:rPr>
        <w:t xml:space="preserve">للاحسائی </w:t>
      </w:r>
      <w:r>
        <w:rPr>
          <w:rtl w:val="true"/>
        </w:rPr>
        <w:t xml:space="preserve">[ </w:t>
      </w:r>
      <w:r>
        <w:rPr>
          <w:rtl w:val="true"/>
        </w:rPr>
        <w:t xml:space="preserve">العقائد </w:t>
      </w:r>
      <w:r>
        <w:rPr>
          <w:rtl w:val="true"/>
        </w:rPr>
        <w:t>]</w:t>
      </w:r>
      <w:bookmarkEnd w:id="114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يتوقف عليه الفعل بجميع اسبابه فتفهّمه راشداً ففيه الحق والهدی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بالحمرة، على الهوامش تصحیحات،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727</w:t>
      </w:r>
    </w:p>
    <w:p>
      <w:pPr>
        <w:pStyle w:val="Heading2"/>
        <w:numPr>
          <w:ilvl w:val="1"/>
          <w:numId w:val="1"/>
        </w:numPr>
        <w:rPr/>
      </w:pPr>
      <w:bookmarkStart w:id="1150" w:name="__RefHeading___Toc597622_3406789950"/>
      <w:bookmarkStart w:id="1151" w:name="_Toc470"/>
      <w:bookmarkEnd w:id="1150"/>
      <w:r>
        <w:rPr>
          <w:rtl w:val="true"/>
        </w:rPr>
        <w:t xml:space="preserve">منهاج الهداية الى احكام الشريعة </w:t>
      </w:r>
      <w:r>
        <w:rPr>
          <w:rtl w:val="true"/>
        </w:rPr>
        <w:t xml:space="preserve">/ </w:t>
      </w:r>
      <w:r>
        <w:rPr>
          <w:rtl w:val="true"/>
        </w:rPr>
        <w:t xml:space="preserve">للخراسانی </w:t>
      </w:r>
      <w:r>
        <w:rPr>
          <w:rtl w:val="true"/>
        </w:rPr>
        <w:t xml:space="preserve">[ </w:t>
      </w:r>
      <w:r>
        <w:rPr>
          <w:rtl w:val="true"/>
        </w:rPr>
        <w:t xml:space="preserve">الفقه </w:t>
      </w:r>
      <w:r>
        <w:rPr>
          <w:rtl w:val="true"/>
        </w:rPr>
        <w:t>]</w:t>
      </w:r>
      <w:bookmarkEnd w:id="115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وهذه النسخة من اول الكتاب الى آخر باب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يوم الأربعاء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العناوين بالحمرة، على الهوامش تصحیحات وبلاغات، في الورقة الاولى تملك بالبيع في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وكتابة بخط عبدالصالح بن محمد حسين الكرمانی،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728</w:t>
      </w:r>
    </w:p>
    <w:p>
      <w:pPr>
        <w:pStyle w:val="Heading2"/>
        <w:numPr>
          <w:ilvl w:val="1"/>
          <w:numId w:val="1"/>
        </w:numPr>
        <w:rPr/>
      </w:pPr>
      <w:bookmarkStart w:id="1152" w:name="__RefHeading___Toc597624_3406789950"/>
      <w:bookmarkStart w:id="1153" w:name="_Toc471"/>
      <w:bookmarkEnd w:id="1152"/>
      <w:r>
        <w:rPr>
          <w:rtl w:val="true"/>
        </w:rPr>
        <w:t xml:space="preserve">مفاتیح الشرایع </w:t>
      </w:r>
      <w:r>
        <w:rPr>
          <w:rtl w:val="true"/>
        </w:rPr>
        <w:t xml:space="preserve">/ </w:t>
      </w:r>
      <w:r>
        <w:rPr>
          <w:rtl w:val="true"/>
        </w:rPr>
        <w:t xml:space="preserve">للفيض الكاشانی </w:t>
      </w:r>
      <w:r>
        <w:rPr>
          <w:rtl w:val="true"/>
        </w:rPr>
        <w:t xml:space="preserve">[ </w:t>
      </w:r>
      <w:r>
        <w:rPr>
          <w:rtl w:val="true"/>
        </w:rPr>
        <w:t xml:space="preserve">الفقه </w:t>
      </w:r>
      <w:r>
        <w:rPr>
          <w:rtl w:val="true"/>
        </w:rPr>
        <w:t>]</w:t>
      </w:r>
      <w:bookmarkEnd w:id="115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تحوى الى آخر فنی العبادات والمعاملات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الكتاب</w:t>
      </w:r>
      <w:r>
        <w:rPr>
          <w:rFonts w:eastAsia="IRNazanin" w:cs="IRNazanin"/>
          <w:color w:val="111111"/>
          <w:sz w:val="28"/>
          <w:szCs w:val="28"/>
          <w:rtl w:val="true"/>
          <w:lang w:bidi="fa-IR"/>
        </w:rPr>
        <w:t xml:space="preserve">). </w:t>
      </w:r>
      <w:bookmarkStart w:id="1154" w:name="pg15009_169759"/>
    </w:p>
    <w:p>
      <w:pPr>
        <w:pStyle w:val="BookText"/>
        <w:rPr/>
      </w:pPr>
      <w:bookmarkEnd w:id="1154"/>
      <w:r>
        <w:rPr>
          <w:rFonts w:ascii="IRNazanin" w:hAnsi="IRNazanin" w:eastAsia="IRNazanin"/>
          <w:color w:val="111111"/>
          <w:sz w:val="28"/>
          <w:sz w:val="28"/>
          <w:szCs w:val="28"/>
          <w:rtl w:val="true"/>
          <w:lang w:bidi="fa-IR"/>
        </w:rPr>
        <w:t xml:space="preserve">النسخ، عبدالرزاق بن محمدهاشم الالوری بطلب من الآقا محمدعلی في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العناوين والفواصل بالحمرة، في الورقة الاولى تملك باسم حسین تنها في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729</w:t>
      </w:r>
    </w:p>
    <w:p>
      <w:pPr>
        <w:pStyle w:val="Heading2"/>
        <w:numPr>
          <w:ilvl w:val="1"/>
          <w:numId w:val="1"/>
        </w:numPr>
        <w:rPr/>
      </w:pPr>
      <w:bookmarkStart w:id="1155" w:name="__RefHeading___Toc597626_3406789950"/>
      <w:bookmarkStart w:id="1156" w:name="_Toc472"/>
      <w:bookmarkEnd w:id="1155"/>
      <w:r>
        <w:rPr>
          <w:rtl w:val="true"/>
        </w:rPr>
        <w:t xml:space="preserve">تمهيد القواعد الأصولية والعربية </w:t>
      </w:r>
      <w:r>
        <w:rPr>
          <w:rtl w:val="true"/>
        </w:rPr>
        <w:t xml:space="preserve">/ </w:t>
      </w:r>
      <w:r>
        <w:rPr>
          <w:rtl w:val="true"/>
        </w:rPr>
        <w:t xml:space="preserve">للشهيد الثاني </w:t>
      </w:r>
      <w:r>
        <w:rPr>
          <w:rtl w:val="true"/>
        </w:rPr>
        <w:t xml:space="preserve">[ </w:t>
      </w:r>
      <w:r>
        <w:rPr>
          <w:rtl w:val="true"/>
        </w:rPr>
        <w:t xml:space="preserve">اصول الفقه </w:t>
      </w:r>
      <w:r>
        <w:rPr>
          <w:rtl w:val="true"/>
        </w:rPr>
        <w:t>]</w:t>
      </w:r>
      <w:bookmarkEnd w:id="115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علی بن الحسين القمي، يوم السبت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العناوين والفواصل بالحمرة، على الهوامش تصحیحات وبلاغات وتعليقات برسوم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آخر النسخة كتابة بتاريخ محرم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730</w:t>
      </w:r>
    </w:p>
    <w:p>
      <w:pPr>
        <w:pStyle w:val="Heading2"/>
        <w:numPr>
          <w:ilvl w:val="1"/>
          <w:numId w:val="1"/>
        </w:numPr>
        <w:rPr/>
      </w:pPr>
      <w:bookmarkStart w:id="1157" w:name="__RefHeading___Toc597628_3406789950"/>
      <w:bookmarkStart w:id="1158" w:name="_Toc473"/>
      <w:bookmarkEnd w:id="1157"/>
      <w:r>
        <w:rPr>
          <w:rtl w:val="true"/>
        </w:rPr>
        <w:t xml:space="preserve">العناوين </w:t>
      </w:r>
      <w:r>
        <w:rPr>
          <w:rtl w:val="true"/>
        </w:rPr>
        <w:t xml:space="preserve">[ </w:t>
      </w:r>
      <w:r>
        <w:rPr>
          <w:rtl w:val="true"/>
        </w:rPr>
        <w:t xml:space="preserve">اصول الفقه </w:t>
      </w:r>
      <w:r>
        <w:rPr>
          <w:rtl w:val="true"/>
        </w:rPr>
        <w:t>]</w:t>
      </w:r>
      <w:bookmarkEnd w:id="1158"/>
    </w:p>
    <w:p>
      <w:pPr>
        <w:pStyle w:val="BookText"/>
        <w:rPr/>
      </w:pPr>
      <w:r>
        <w:rPr>
          <w:rFonts w:ascii="IRNazanin" w:hAnsi="IRNazanin" w:eastAsia="IRNazanin"/>
          <w:color w:val="111111"/>
          <w:sz w:val="28"/>
          <w:sz w:val="28"/>
          <w:szCs w:val="28"/>
          <w:rtl w:val="true"/>
          <w:lang w:bidi="fa-IR"/>
        </w:rPr>
        <w:t xml:space="preserve">للسيد عبدالفتاح بن على الحسيني المراغي المتوفی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 xml:space="preserve">کتاب مشتمل على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من عناوين الأصول التي يتفرع عليها الفروع، مطبوع، فرغ منه في النجف في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احمدك على ما ألهمتني سبل السعادة واصلى واسلم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مذكورة في كتب الفروع لا حاجة الى ذكرها وليكن هذا آخر ما أردنا </w:t>
      </w:r>
      <w:bookmarkStart w:id="1159" w:name="pg15009_169760"/>
    </w:p>
    <w:p>
      <w:pPr>
        <w:pStyle w:val="BookText"/>
        <w:rPr/>
      </w:pPr>
      <w:bookmarkEnd w:id="1159"/>
      <w:r>
        <w:rPr>
          <w:rFonts w:ascii="IRNazanin" w:hAnsi="IRNazanin" w:eastAsia="IRNazanin"/>
          <w:color w:val="111111"/>
          <w:sz w:val="28"/>
          <w:sz w:val="28"/>
          <w:szCs w:val="28"/>
          <w:rtl w:val="true"/>
          <w:lang w:bidi="fa-IR"/>
        </w:rPr>
        <w:t>ایراده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بن محمد مؤمن الخوانساری، يوم الاثنين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في الارك السلطانية، العناوين بالحمرة، اثرت الرطوبة في اعلى الأوراق،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731</w:t>
      </w:r>
    </w:p>
    <w:p>
      <w:pPr>
        <w:pStyle w:val="Heading2"/>
        <w:numPr>
          <w:ilvl w:val="1"/>
          <w:numId w:val="1"/>
        </w:numPr>
        <w:rPr/>
      </w:pPr>
      <w:bookmarkStart w:id="1160" w:name="__RefHeading___Toc597630_3406789950"/>
      <w:bookmarkStart w:id="1161" w:name="_Toc474"/>
      <w:bookmarkEnd w:id="1160"/>
      <w:r>
        <w:rPr>
          <w:rtl w:val="true"/>
        </w:rPr>
        <w:t xml:space="preserve">شرح النفیسی </w:t>
      </w:r>
      <w:r>
        <w:rPr>
          <w:rtl w:val="true"/>
        </w:rPr>
        <w:t>[</w:t>
      </w:r>
      <w:r>
        <w:rPr>
          <w:rtl w:val="true"/>
        </w:rPr>
        <w:t xml:space="preserve">طب </w:t>
      </w:r>
      <w:r>
        <w:rPr>
          <w:rtl w:val="true"/>
        </w:rPr>
        <w:t>]</w:t>
      </w:r>
      <w:bookmarkEnd w:id="1161"/>
    </w:p>
    <w:p>
      <w:pPr>
        <w:pStyle w:val="BookText"/>
        <w:rPr/>
      </w:pPr>
      <w:r>
        <w:rPr>
          <w:rFonts w:ascii="IRNazanin" w:hAnsi="IRNazanin" w:eastAsia="IRNazanin"/>
          <w:color w:val="111111"/>
          <w:sz w:val="28"/>
          <w:sz w:val="28"/>
          <w:szCs w:val="28"/>
          <w:rtl w:val="true"/>
          <w:lang w:bidi="fa-IR"/>
        </w:rPr>
        <w:t xml:space="preserve">للشيخ نفیس بن عوض بن حکیم الكرماني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 شرح موجز القانون، وهو 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لعلاءالدین أبي الحزم القرشي المعروف بابن نفیس المتوفی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في النسخة رقم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من اول الفن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 الثاني يشتمل على جملتين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الاولى في احكام الادوية والأغذية المفردة ويشتمل ای الجملة 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مکافاة لعلومه وحكمه وعلى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من مال حاج محمد حسن بن حاج محمد على الروغني في قزوین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مربع يقرء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162" w:name="pg15009_169761"/>
    </w:p>
    <w:p>
      <w:pPr>
        <w:pStyle w:val="BookText"/>
        <w:rPr/>
      </w:pPr>
      <w:bookmarkEnd w:id="1162"/>
      <w:r>
        <w:rPr>
          <w:rFonts w:eastAsia="Times New Roman" w:cs="Times New Roman" w:ascii="Times New Roman" w:hAnsi="Times New Roman"/>
          <w:color w:val="111111"/>
          <w:sz w:val="28"/>
          <w:szCs w:val="28"/>
          <w:lang w:val="en-US" w:bidi="en-US"/>
        </w:rPr>
        <w:t>732</w:t>
      </w:r>
    </w:p>
    <w:p>
      <w:pPr>
        <w:pStyle w:val="Heading2"/>
        <w:numPr>
          <w:ilvl w:val="1"/>
          <w:numId w:val="1"/>
        </w:numPr>
        <w:rPr/>
      </w:pPr>
      <w:bookmarkStart w:id="1163" w:name="__RefHeading___Toc597632_3406789950"/>
      <w:bookmarkStart w:id="1164" w:name="_Toc475"/>
      <w:bookmarkEnd w:id="1163"/>
      <w:r>
        <w:rPr>
          <w:rtl w:val="true"/>
        </w:rPr>
        <w:t xml:space="preserve">تهذيب الأحكام </w:t>
      </w:r>
      <w:r>
        <w:rPr>
          <w:rtl w:val="true"/>
        </w:rPr>
        <w:t xml:space="preserve">/ </w:t>
      </w:r>
      <w:r>
        <w:rPr>
          <w:rtl w:val="true"/>
        </w:rPr>
        <w:t xml:space="preserve">للشيخ الطوسی </w:t>
      </w:r>
      <w:r>
        <w:rPr>
          <w:rtl w:val="true"/>
        </w:rPr>
        <w:t xml:space="preserve">[ </w:t>
      </w:r>
      <w:r>
        <w:rPr>
          <w:rtl w:val="true"/>
        </w:rPr>
        <w:t xml:space="preserve">الحديث </w:t>
      </w:r>
      <w:r>
        <w:rPr>
          <w:rtl w:val="true"/>
        </w:rPr>
        <w:t>]</w:t>
      </w:r>
      <w:bookmarkEnd w:id="1164"/>
    </w:p>
    <w:p>
      <w:pPr>
        <w:pStyle w:val="BookText"/>
        <w:rPr/>
      </w:pPr>
      <w:r>
        <w:rPr>
          <w:rFonts w:ascii="IRNazanin" w:hAnsi="IRNazanin" w:eastAsia="IRNazanin"/>
          <w:color w:val="111111"/>
          <w:sz w:val="28"/>
          <w:sz w:val="28"/>
          <w:szCs w:val="28"/>
          <w:rtl w:val="true"/>
          <w:lang w:bidi="fa-IR"/>
        </w:rPr>
        <w:t xml:space="preserve">یراجع النسخة رقم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من كتاب الجهاد الى آخر الديات وهی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بالحمرة، على الهوامش تصحیحات وبلاغات وتوضیحات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اسفل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733</w:t>
      </w:r>
    </w:p>
    <w:p>
      <w:pPr>
        <w:pStyle w:val="Heading2"/>
        <w:numPr>
          <w:ilvl w:val="1"/>
          <w:numId w:val="1"/>
        </w:numPr>
        <w:rPr/>
      </w:pPr>
      <w:bookmarkStart w:id="1165" w:name="__RefHeading___Toc597634_3406789950"/>
      <w:bookmarkStart w:id="1166" w:name="_Toc476"/>
      <w:bookmarkEnd w:id="1165"/>
      <w:r>
        <w:rPr>
          <w:rtl w:val="true"/>
        </w:rPr>
        <w:t xml:space="preserve">جواهر الكلام </w:t>
      </w:r>
      <w:r>
        <w:rPr>
          <w:rtl w:val="true"/>
        </w:rPr>
        <w:t xml:space="preserve">/ </w:t>
      </w:r>
      <w:r>
        <w:rPr>
          <w:rtl w:val="true"/>
        </w:rPr>
        <w:t xml:space="preserve">للنجفي </w:t>
      </w:r>
      <w:r>
        <w:rPr>
          <w:rtl w:val="true"/>
        </w:rPr>
        <w:t xml:space="preserve">[ </w:t>
      </w:r>
      <w:r>
        <w:rPr>
          <w:rtl w:val="true"/>
        </w:rPr>
        <w:t xml:space="preserve">الفقه </w:t>
      </w:r>
      <w:r>
        <w:rPr>
          <w:rtl w:val="true"/>
        </w:rPr>
        <w:t>]</w:t>
      </w:r>
      <w:bookmarkEnd w:id="1166"/>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تحوی کتاب الايقاعات من الطلاق الى الميراث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رضاقلی قلیچی، يوم السبت جمادى الأولى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الحمرة، الصفحات مزيّنة بأطارين احمرین اکبر و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734</w:t>
      </w:r>
    </w:p>
    <w:p>
      <w:pPr>
        <w:pStyle w:val="Heading2"/>
        <w:numPr>
          <w:ilvl w:val="1"/>
          <w:numId w:val="1"/>
        </w:numPr>
        <w:rPr/>
      </w:pPr>
      <w:bookmarkStart w:id="1167" w:name="__RefHeading___Toc597636_3406789950"/>
      <w:bookmarkStart w:id="1168" w:name="_Toc477"/>
      <w:bookmarkEnd w:id="1167"/>
      <w:r>
        <w:rPr>
          <w:rtl w:val="true"/>
        </w:rPr>
        <w:t xml:space="preserve">جوامع الجامع </w:t>
      </w:r>
      <w:r>
        <w:rPr>
          <w:rtl w:val="true"/>
        </w:rPr>
        <w:t xml:space="preserve">/ </w:t>
      </w:r>
      <w:r>
        <w:rPr>
          <w:rtl w:val="true"/>
        </w:rPr>
        <w:t xml:space="preserve">للشيخ الطبرسی </w:t>
      </w:r>
      <w:r>
        <w:rPr>
          <w:rtl w:val="true"/>
        </w:rPr>
        <w:t xml:space="preserve">[ </w:t>
      </w:r>
      <w:r>
        <w:rPr>
          <w:rtl w:val="true"/>
        </w:rPr>
        <w:t xml:space="preserve">التفسير </w:t>
      </w:r>
      <w:r>
        <w:rPr>
          <w:rtl w:val="true"/>
        </w:rPr>
        <w:t>]</w:t>
      </w:r>
      <w:bookmarkEnd w:id="116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من اول سورة الرحمان الى آخر القرآن</w:t>
      </w:r>
      <w:r>
        <w:rPr>
          <w:rFonts w:eastAsia="Amiri" w:cs="Amiri" w:ascii="Amiri" w:hAnsi="Amiri"/>
          <w:color w:val="111111"/>
          <w:sz w:val="28"/>
          <w:szCs w:val="28"/>
          <w:rtl w:val="true"/>
          <w:lang w:bidi="ar-SA"/>
        </w:rPr>
        <w:t xml:space="preserve">. </w:t>
      </w:r>
      <w:bookmarkStart w:id="1169" w:name="pg15009_169762"/>
    </w:p>
    <w:p>
      <w:pPr>
        <w:pStyle w:val="BookText"/>
        <w:rPr/>
      </w:pPr>
      <w:bookmarkEnd w:id="1169"/>
      <w:r>
        <w:rPr>
          <w:rFonts w:ascii="IRNazanin" w:hAnsi="IRNazanin" w:eastAsia="IRNazanin"/>
          <w:color w:val="111111"/>
          <w:sz w:val="28"/>
          <w:sz w:val="28"/>
          <w:szCs w:val="28"/>
          <w:rtl w:val="true"/>
          <w:lang w:bidi="fa-IR"/>
        </w:rPr>
        <w:t>النسخ، حسین بن كمال 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من يوم 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في يوم الاحد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كتابة في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اخرى تاريخها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735</w:t>
      </w:r>
    </w:p>
    <w:p>
      <w:pPr>
        <w:pStyle w:val="Heading2"/>
        <w:numPr>
          <w:ilvl w:val="1"/>
          <w:numId w:val="1"/>
        </w:numPr>
        <w:rPr/>
      </w:pPr>
      <w:bookmarkStart w:id="1170" w:name="__RefHeading___Toc597638_3406789950"/>
      <w:bookmarkStart w:id="1171" w:name="_Toc478"/>
      <w:bookmarkEnd w:id="1170"/>
      <w:r>
        <w:rPr>
          <w:rtl w:val="true"/>
        </w:rPr>
        <w:t xml:space="preserve">قواعد الاحکام </w:t>
      </w:r>
      <w:r>
        <w:rPr>
          <w:rtl w:val="true"/>
        </w:rPr>
        <w:t xml:space="preserve">/ </w:t>
      </w:r>
      <w:r>
        <w:rPr>
          <w:rtl w:val="true"/>
        </w:rPr>
        <w:t xml:space="preserve">للعلامة الحلى </w:t>
      </w:r>
      <w:r>
        <w:rPr>
          <w:rtl w:val="true"/>
        </w:rPr>
        <w:t xml:space="preserve">[ </w:t>
      </w:r>
      <w:r>
        <w:rPr>
          <w:rtl w:val="true"/>
        </w:rPr>
        <w:t xml:space="preserve">الفقه </w:t>
      </w:r>
      <w:r>
        <w:rPr>
          <w:rtl w:val="true"/>
        </w:rPr>
        <w:t>]</w:t>
      </w:r>
      <w:bookmarkEnd w:id="117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والفواصل بالحمرة، 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تمليك باسم ملا على وكتابة في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رفع من كل 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وتواریخ ولادات في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وفي الورقة الاخيرة كتابة تاريخها </w:t>
      </w:r>
      <w:r>
        <w:rPr>
          <w:rFonts w:eastAsia="IRNazanin" w:cs="IRNazanin"/>
          <w:color w:val="111111"/>
          <w:sz w:val="28"/>
          <w:szCs w:val="28"/>
          <w:lang w:bidi="fa-IR"/>
        </w:rPr>
        <w:t>12070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736</w:t>
      </w:r>
    </w:p>
    <w:p>
      <w:pPr>
        <w:pStyle w:val="Heading2"/>
        <w:numPr>
          <w:ilvl w:val="1"/>
          <w:numId w:val="1"/>
        </w:numPr>
        <w:rPr/>
      </w:pPr>
      <w:bookmarkStart w:id="1172" w:name="__RefHeading___Toc597640_3406789950"/>
      <w:bookmarkStart w:id="1173" w:name="_Toc479"/>
      <w:bookmarkEnd w:id="1172"/>
      <w:r>
        <w:rPr>
          <w:rtl w:val="true"/>
        </w:rPr>
        <w:t xml:space="preserve">من لایحضره الفقيه </w:t>
      </w:r>
      <w:r>
        <w:rPr>
          <w:rtl w:val="true"/>
        </w:rPr>
        <w:t>/</w:t>
      </w:r>
      <w:r>
        <w:rPr>
          <w:rtl w:val="true"/>
        </w:rPr>
        <w:t xml:space="preserve">للشيخ الصدوق </w:t>
      </w:r>
      <w:r>
        <w:rPr>
          <w:rtl w:val="true"/>
        </w:rPr>
        <w:t xml:space="preserve">[ </w:t>
      </w:r>
      <w:r>
        <w:rPr>
          <w:rtl w:val="true"/>
        </w:rPr>
        <w:t xml:space="preserve">الحديث </w:t>
      </w:r>
      <w:r>
        <w:rPr>
          <w:rtl w:val="true"/>
        </w:rPr>
        <w:t>]</w:t>
      </w:r>
      <w:bookmarkEnd w:id="117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كاملة</w:t>
      </w:r>
      <w:r>
        <w:rPr>
          <w:rFonts w:eastAsia="Amiri" w:cs="Amiri" w:ascii="Amiri" w:hAnsi="Amiri"/>
          <w:color w:val="111111"/>
          <w:sz w:val="28"/>
          <w:szCs w:val="28"/>
          <w:rtl w:val="true"/>
          <w:lang w:bidi="ar-SA"/>
        </w:rPr>
        <w:t xml:space="preserve">. </w:t>
      </w:r>
      <w:bookmarkStart w:id="1174" w:name="pg15009_169763"/>
    </w:p>
    <w:p>
      <w:pPr>
        <w:pStyle w:val="BookText"/>
        <w:rPr/>
      </w:pPr>
      <w:bookmarkEnd w:id="1174"/>
      <w:r>
        <w:rPr>
          <w:rFonts w:ascii="IRNazanin" w:hAnsi="IRNazanin" w:eastAsia="IRNazanin"/>
          <w:color w:val="111111"/>
          <w:sz w:val="28"/>
          <w:sz w:val="28"/>
          <w:szCs w:val="28"/>
          <w:rtl w:val="true"/>
          <w:lang w:bidi="fa-IR"/>
        </w:rPr>
        <w:t>النسخ، العناوين والفواصل بالحمرة، على الهوامش تصحیحات وتعليقات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الاخيرة بالخط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علي نقي في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على نقی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الملك الحق المبين عبده على 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الورقة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ولادتين في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737</w:t>
      </w:r>
    </w:p>
    <w:p>
      <w:pPr>
        <w:pStyle w:val="Heading2"/>
        <w:numPr>
          <w:ilvl w:val="1"/>
          <w:numId w:val="1"/>
        </w:numPr>
        <w:rPr/>
      </w:pPr>
      <w:bookmarkStart w:id="1175" w:name="__RefHeading___Toc597642_3406789950"/>
      <w:bookmarkStart w:id="1176" w:name="_Toc480"/>
      <w:bookmarkEnd w:id="1175"/>
      <w:r>
        <w:rPr>
          <w:rtl w:val="true"/>
        </w:rPr>
        <w:t xml:space="preserve">ارشاد الاذهان </w:t>
      </w:r>
      <w:r>
        <w:rPr>
          <w:rtl w:val="true"/>
        </w:rPr>
        <w:t xml:space="preserve">/ </w:t>
      </w:r>
      <w:r>
        <w:rPr>
          <w:rtl w:val="true"/>
        </w:rPr>
        <w:t xml:space="preserve">للعلامة الحلى </w:t>
      </w:r>
      <w:r>
        <w:rPr>
          <w:rtl w:val="true"/>
        </w:rPr>
        <w:t xml:space="preserve">[ </w:t>
      </w:r>
      <w:r>
        <w:rPr>
          <w:rtl w:val="true"/>
        </w:rPr>
        <w:t xml:space="preserve">الفقه </w:t>
      </w:r>
      <w:r>
        <w:rPr>
          <w:rtl w:val="true"/>
        </w:rPr>
        <w:t>]</w:t>
      </w:r>
      <w:bookmarkEnd w:id="117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النستعلیق، شفيع بن محمد مؤمن القائینی، اول الجمادی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الرضوي عليه السلام في مدرسة افضلا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فهرست المحتوى كتب في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باقر الكرماني في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محمد باقر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738</w:t>
      </w:r>
    </w:p>
    <w:p>
      <w:pPr>
        <w:pStyle w:val="Heading2"/>
        <w:numPr>
          <w:ilvl w:val="1"/>
          <w:numId w:val="1"/>
        </w:numPr>
        <w:rPr/>
      </w:pPr>
      <w:bookmarkStart w:id="1177" w:name="__RefHeading___Toc597644_3406789950"/>
      <w:bookmarkStart w:id="1178" w:name="_Toc481"/>
      <w:bookmarkEnd w:id="1177"/>
      <w:r>
        <w:rPr>
          <w:rtl w:val="true"/>
        </w:rPr>
        <w:t xml:space="preserve">شرح تجريد الكلام </w:t>
      </w:r>
      <w:r>
        <w:rPr>
          <w:rtl w:val="true"/>
        </w:rPr>
        <w:t xml:space="preserve">/ </w:t>
      </w:r>
      <w:r>
        <w:rPr>
          <w:rtl w:val="true"/>
        </w:rPr>
        <w:t xml:space="preserve">للقوشجی </w:t>
      </w:r>
      <w:r>
        <w:rPr>
          <w:rtl w:val="true"/>
        </w:rPr>
        <w:t xml:space="preserve">[ </w:t>
      </w:r>
      <w:r>
        <w:rPr>
          <w:rtl w:val="true"/>
        </w:rPr>
        <w:t xml:space="preserve">الكلام </w:t>
      </w:r>
      <w:r>
        <w:rPr>
          <w:rtl w:val="true"/>
        </w:rPr>
        <w:t>]</w:t>
      </w:r>
      <w:bookmarkEnd w:id="117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وهذه النسخة كاملة</w:t>
      </w:r>
      <w:r>
        <w:rPr>
          <w:rFonts w:eastAsia="Amiri" w:cs="Amiri" w:ascii="Amiri" w:hAnsi="Amiri"/>
          <w:color w:val="111111"/>
          <w:sz w:val="28"/>
          <w:szCs w:val="28"/>
          <w:rtl w:val="true"/>
          <w:lang w:bidi="ar-SA"/>
        </w:rPr>
        <w:t xml:space="preserve">. </w:t>
      </w:r>
      <w:bookmarkStart w:id="1179" w:name="pg15009_169764"/>
    </w:p>
    <w:p>
      <w:pPr>
        <w:pStyle w:val="BookText"/>
        <w:rPr/>
      </w:pPr>
      <w:bookmarkEnd w:id="1179"/>
      <w:r>
        <w:rPr>
          <w:rFonts w:ascii="IRNazanin" w:hAnsi="IRNazanin" w:eastAsia="IRNazanin"/>
          <w:color w:val="111111"/>
          <w:sz w:val="28"/>
          <w:sz w:val="28"/>
          <w:szCs w:val="28"/>
          <w:rtl w:val="true"/>
          <w:lang w:bidi="fa-IR"/>
        </w:rPr>
        <w:t xml:space="preserve">النسخ، محمد معصوم بن محمدباقر، يوم الخميس العشر الأول من رجب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عبدالرضابن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المبين عبده عبدالرضا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739</w:t>
      </w:r>
    </w:p>
    <w:p>
      <w:pPr>
        <w:pStyle w:val="Heading2"/>
        <w:numPr>
          <w:ilvl w:val="1"/>
          <w:numId w:val="1"/>
        </w:numPr>
        <w:rPr/>
      </w:pPr>
      <w:bookmarkStart w:id="1180" w:name="__RefHeading___Toc597646_3406789950"/>
      <w:bookmarkStart w:id="1181" w:name="_Toc482"/>
      <w:bookmarkEnd w:id="1180"/>
      <w:r>
        <w:rPr>
          <w:rtl w:val="true"/>
        </w:rPr>
        <w:t xml:space="preserve">شرح حكمة العين </w:t>
      </w:r>
      <w:r>
        <w:rPr>
          <w:rtl w:val="true"/>
        </w:rPr>
        <w:t xml:space="preserve">/ </w:t>
      </w:r>
      <w:r>
        <w:rPr>
          <w:rtl w:val="true"/>
        </w:rPr>
        <w:t xml:space="preserve">لمحمد بن مبارکشاه </w:t>
      </w:r>
      <w:r>
        <w:rPr>
          <w:rtl w:val="true"/>
        </w:rPr>
        <w:t xml:space="preserve">[ </w:t>
      </w:r>
      <w:r>
        <w:rPr>
          <w:rtl w:val="true"/>
        </w:rPr>
        <w:t xml:space="preserve">الفلسفة </w:t>
      </w:r>
      <w:r>
        <w:rPr>
          <w:rtl w:val="true"/>
        </w:rPr>
        <w:t>]</w:t>
      </w:r>
      <w:bookmarkEnd w:id="118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والنسخة الى آخر مباحث الأمور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النستلیق، رجب علی بن محمد امیر القزوینی،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الفواصل بالحمرة، 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في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ضياء الدين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خاتم 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عبده رضا بن عبدالله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182" w:name="__RefHeading___Toc597648_3406789950"/>
      <w:bookmarkStart w:id="1183" w:name="_Toc483"/>
      <w:bookmarkEnd w:id="1182"/>
      <w:r>
        <w:rPr/>
        <w:t>1</w:t>
      </w:r>
      <w:r>
        <w:rPr>
          <w:rtl w:val="true"/>
        </w:rPr>
        <w:t xml:space="preserve">- </w:t>
      </w:r>
      <w:r>
        <w:rPr>
          <w:rtl w:val="true"/>
        </w:rPr>
        <w:t xml:space="preserve">جامع السعادات في موجبات النجاة </w:t>
      </w:r>
      <w:r>
        <w:rPr>
          <w:rtl w:val="true"/>
        </w:rPr>
        <w:t>(</w:t>
      </w:r>
      <w:r>
        <w:rPr/>
        <w:t>2</w:t>
      </w:r>
      <w:r>
        <w:rPr>
          <w:rtl w:val="true"/>
        </w:rPr>
        <w:t xml:space="preserve">پ </w:t>
      </w:r>
      <w:r>
        <w:rPr>
          <w:rtl w:val="true"/>
        </w:rPr>
        <w:t xml:space="preserve">- </w:t>
      </w:r>
      <w:r>
        <w:rPr/>
        <w:t>256</w:t>
      </w:r>
      <w:r>
        <w:rPr>
          <w:rtl w:val="true"/>
        </w:rPr>
        <w:t>پ</w:t>
      </w:r>
      <w:r>
        <w:rPr>
          <w:rtl w:val="true"/>
        </w:rPr>
        <w:t xml:space="preserve">) [ </w:t>
      </w:r>
      <w:r>
        <w:rPr>
          <w:rtl w:val="true"/>
        </w:rPr>
        <w:t xml:space="preserve">اخلاق </w:t>
      </w:r>
      <w:r>
        <w:rPr>
          <w:rtl w:val="true"/>
        </w:rPr>
        <w:t>]</w:t>
      </w:r>
      <w:bookmarkEnd w:id="118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مهدی بن ابی ذر النراقی الکاشانی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bookmarkStart w:id="1184" w:name="pg15009_169765"/>
    </w:p>
    <w:p>
      <w:pPr>
        <w:pStyle w:val="BookText"/>
        <w:rPr/>
      </w:pPr>
      <w:bookmarkEnd w:id="1184"/>
      <w:r>
        <w:rPr>
          <w:rFonts w:ascii="Amiri" w:hAnsi="Amiri" w:eastAsia="Amiri" w:cs="Amiri"/>
          <w:color w:val="111111"/>
          <w:sz w:val="28"/>
          <w:sz w:val="28"/>
          <w:szCs w:val="28"/>
          <w:rtl w:val="true"/>
          <w:lang w:bidi="ar-SA"/>
        </w:rPr>
        <w:t>اجمعُ كتاب للمتأخرين في الأخلاق مرتب على ثلاثة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اقسام الاخلاق، حفظ اعتدالها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وجعله افضل انواع الالوان وصيّره نسخة لما اوجده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اتمامه واسأل الله أن يجعلنا من العاملين به وينفع عباده السالكين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2"/>
        <w:numPr>
          <w:ilvl w:val="1"/>
          <w:numId w:val="1"/>
        </w:numPr>
        <w:rPr/>
      </w:pPr>
      <w:bookmarkStart w:id="1185" w:name="__RefHeading___Toc597650_3406789950"/>
      <w:bookmarkStart w:id="1186" w:name="_Toc484"/>
      <w:bookmarkEnd w:id="1185"/>
      <w:r>
        <w:rPr/>
        <w:t>2</w:t>
      </w:r>
      <w:r>
        <w:rPr>
          <w:rtl w:val="true"/>
        </w:rPr>
        <w:t xml:space="preserve"> - </w:t>
      </w:r>
      <w:r>
        <w:rPr>
          <w:rtl w:val="true"/>
        </w:rPr>
        <w:t xml:space="preserve">اسرار الشهادة </w:t>
      </w:r>
      <w:r>
        <w:rPr>
          <w:rtl w:val="true"/>
        </w:rPr>
        <w:t xml:space="preserve">/ </w:t>
      </w:r>
      <w:r>
        <w:rPr>
          <w:rtl w:val="true"/>
        </w:rPr>
        <w:t xml:space="preserve">للسيد كاظم الرشتی </w:t>
      </w:r>
      <w:r>
        <w:rPr>
          <w:rtl w:val="true"/>
        </w:rPr>
        <w:t>(</w:t>
      </w:r>
      <w:r>
        <w:rPr/>
        <w:t>257</w:t>
      </w:r>
      <w:r>
        <w:rPr>
          <w:rtl w:val="true"/>
        </w:rPr>
        <w:t xml:space="preserve">ر </w:t>
      </w:r>
      <w:r>
        <w:rPr>
          <w:rtl w:val="true"/>
        </w:rPr>
        <w:t xml:space="preserve">- </w:t>
      </w:r>
      <w:r>
        <w:rPr/>
        <w:t>268</w:t>
      </w:r>
      <w:r>
        <w:rPr>
          <w:rtl w:val="true"/>
        </w:rPr>
        <w:t>پ</w:t>
      </w:r>
      <w:r>
        <w:rPr>
          <w:rtl w:val="true"/>
        </w:rPr>
        <w:t>) [</w:t>
      </w:r>
      <w:r>
        <w:rPr>
          <w:rtl w:val="true"/>
        </w:rPr>
        <w:t xml:space="preserve">العقاید </w:t>
      </w:r>
      <w:r>
        <w:rPr>
          <w:rtl w:val="true"/>
        </w:rPr>
        <w:t>]</w:t>
      </w:r>
      <w:bookmarkEnd w:id="1186"/>
    </w:p>
    <w:p>
      <w:p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454/6</w:t>
      </w:r>
    </w:p>
    <w:p>
      <w:pPr>
        <w:pStyle w:val="Heading2"/>
        <w:numPr>
          <w:ilvl w:val="1"/>
          <w:numId w:val="1"/>
        </w:numPr>
        <w:rPr/>
      </w:pPr>
      <w:bookmarkStart w:id="1187" w:name="__RefHeading___Toc597652_3406789950"/>
      <w:bookmarkStart w:id="1188" w:name="_Toc485"/>
      <w:bookmarkEnd w:id="1187"/>
      <w:r>
        <w:rPr/>
        <w:t>3</w:t>
      </w:r>
      <w:r>
        <w:rPr>
          <w:rtl w:val="true"/>
        </w:rPr>
        <w:t xml:space="preserve">- </w:t>
      </w:r>
      <w:r>
        <w:rPr>
          <w:rtl w:val="true"/>
        </w:rPr>
        <w:t xml:space="preserve">رسالة في معنى </w:t>
      </w:r>
      <w:r>
        <w:rPr>
          <w:rtl w:val="true"/>
        </w:rPr>
        <w:t>«</w:t>
      </w:r>
      <w:r>
        <w:rPr>
          <w:rtl w:val="true"/>
        </w:rPr>
        <w:t>انفسكم في النفوس</w:t>
      </w:r>
      <w:r>
        <w:rPr>
          <w:rtl w:val="true"/>
        </w:rPr>
        <w:t>» (</w:t>
      </w:r>
      <w:r>
        <w:rPr/>
        <w:t>268</w:t>
      </w:r>
      <w:r>
        <w:rPr>
          <w:rtl w:val="true"/>
        </w:rPr>
        <w:t xml:space="preserve">پ </w:t>
      </w:r>
      <w:r>
        <w:rPr>
          <w:rtl w:val="true"/>
        </w:rPr>
        <w:t xml:space="preserve">- </w:t>
      </w:r>
      <w:r>
        <w:rPr/>
        <w:t>269</w:t>
      </w:r>
      <w:r>
        <w:rPr>
          <w:rtl w:val="true"/>
        </w:rPr>
        <w:t>پ</w:t>
      </w:r>
      <w:r>
        <w:rPr>
          <w:rtl w:val="true"/>
        </w:rPr>
        <w:t>) [</w:t>
      </w:r>
      <w:r>
        <w:rPr>
          <w:rtl w:val="true"/>
        </w:rPr>
        <w:t xml:space="preserve">العقائد </w:t>
      </w:r>
      <w:r>
        <w:rPr>
          <w:rtl w:val="true"/>
        </w:rPr>
        <w:t>]</w:t>
      </w:r>
      <w:bookmarkEnd w:id="1188"/>
    </w:p>
    <w:p>
      <w:pPr>
        <w:pStyle w:val="BookText"/>
        <w:rPr/>
      </w:pPr>
      <w:r>
        <w:rPr>
          <w:rFonts w:ascii="IRNazanin" w:hAnsi="IRNazanin" w:eastAsia="IRNazanin"/>
          <w:color w:val="111111"/>
          <w:sz w:val="28"/>
          <w:sz w:val="28"/>
          <w:szCs w:val="28"/>
          <w:rtl w:val="true"/>
          <w:lang w:bidi="fa-IR"/>
        </w:rPr>
        <w:t>للسيد كاظم الرشتی</w:t>
      </w:r>
    </w:p>
    <w:p>
      <w:pPr>
        <w:pStyle w:val="BookText"/>
        <w:rPr/>
      </w:pPr>
      <w:r>
        <w:rPr>
          <w:rFonts w:ascii="IRNazanin" w:hAnsi="IRNazanin" w:eastAsia="IRNazanin"/>
          <w:color w:val="111111"/>
          <w:sz w:val="28"/>
          <w:sz w:val="28"/>
          <w:szCs w:val="28"/>
          <w:rtl w:val="true"/>
          <w:lang w:bidi="fa-IR"/>
        </w:rPr>
        <w:t xml:space="preserve">رسالة في حل الاشكال التي تنشأ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 في النفوس و ارواحكم في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ماروی من ان الانبياء عليهم السلام خلقوا من فاضل انوارهم واجسادهم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بيّن لي طريق الجمع بين ان الانبياء خلقوا من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 وصلى الله على محمد وآله اجمعين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جعفر بن محمد النوبی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بامر الآخوند ملا عبدالخالق، على الهوامش تصحیحات، في آخر النسخة متفرقات من الادعية والأدوية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189" w:name="pg15009_169766"/>
    </w:p>
    <w:p>
      <w:pPr>
        <w:pStyle w:val="BookText"/>
        <w:rPr/>
      </w:pPr>
      <w:bookmarkEnd w:id="1189"/>
      <w:r>
        <w:rPr>
          <w:rFonts w:eastAsia="Times New Roman" w:cs="Times New Roman" w:ascii="Times New Roman" w:hAnsi="Times New Roman"/>
          <w:color w:val="111111"/>
          <w:sz w:val="28"/>
          <w:szCs w:val="28"/>
          <w:lang w:val="en-US" w:bidi="en-US"/>
        </w:rPr>
        <w:t>741</w:t>
      </w:r>
    </w:p>
    <w:p>
      <w:pPr>
        <w:pStyle w:val="Heading2"/>
        <w:numPr>
          <w:ilvl w:val="1"/>
          <w:numId w:val="1"/>
        </w:numPr>
        <w:rPr/>
      </w:pPr>
      <w:bookmarkStart w:id="1190" w:name="__RefHeading___Toc597654_3406789950"/>
      <w:bookmarkStart w:id="1191" w:name="_Toc486"/>
      <w:bookmarkEnd w:id="1190"/>
      <w:r>
        <w:rPr>
          <w:rtl w:val="true"/>
        </w:rPr>
        <w:t xml:space="preserve">الاستبصار فيما اختلف من الاخبار </w:t>
      </w:r>
      <w:r>
        <w:rPr>
          <w:rtl w:val="true"/>
        </w:rPr>
        <w:t xml:space="preserve">/ </w:t>
      </w:r>
      <w:r>
        <w:rPr>
          <w:rtl w:val="true"/>
        </w:rPr>
        <w:t xml:space="preserve">للشيخ الطوسي </w:t>
      </w:r>
      <w:r>
        <w:rPr>
          <w:rtl w:val="true"/>
        </w:rPr>
        <w:t xml:space="preserve">[ </w:t>
      </w:r>
      <w:r>
        <w:rPr>
          <w:rtl w:val="true"/>
        </w:rPr>
        <w:t xml:space="preserve">الحديث </w:t>
      </w:r>
      <w:r>
        <w:rPr>
          <w:rtl w:val="true"/>
        </w:rPr>
        <w:t>]</w:t>
      </w:r>
      <w:bookmarkEnd w:id="1191"/>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وهذه النسخة ناقصة الآخر على اواسط کتاب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النضر بن سويد عن هشام بن سالم عن سليمان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مكان العناوين خالية، على الهوامش تصحیحات وتعليقات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باسم أبي تراب بن محمدعلی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الملك الحق المبين عبده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742</w:t>
      </w:r>
    </w:p>
    <w:p>
      <w:pPr>
        <w:pStyle w:val="Heading2"/>
        <w:numPr>
          <w:ilvl w:val="1"/>
          <w:numId w:val="1"/>
        </w:numPr>
        <w:rPr/>
      </w:pPr>
      <w:bookmarkStart w:id="1192" w:name="__RefHeading___Toc597656_3406789950"/>
      <w:bookmarkStart w:id="1193" w:name="_Toc487"/>
      <w:bookmarkEnd w:id="1192"/>
      <w:r>
        <w:rPr>
          <w:rtl w:val="true"/>
        </w:rPr>
        <w:t xml:space="preserve">التبيان في تفسير القرآن </w:t>
      </w:r>
      <w:r>
        <w:rPr>
          <w:rtl w:val="true"/>
        </w:rPr>
        <w:t>/</w:t>
      </w:r>
      <w:r>
        <w:rPr>
          <w:rtl w:val="true"/>
        </w:rPr>
        <w:t xml:space="preserve">للشيخ الطوسي </w:t>
      </w:r>
      <w:r>
        <w:rPr>
          <w:rtl w:val="true"/>
        </w:rPr>
        <w:t xml:space="preserve">[ </w:t>
      </w:r>
      <w:r>
        <w:rPr>
          <w:rtl w:val="true"/>
        </w:rPr>
        <w:t xml:space="preserve">التفسير </w:t>
      </w:r>
      <w:r>
        <w:rPr>
          <w:rtl w:val="true"/>
        </w:rPr>
        <w:t>]</w:t>
      </w:r>
      <w:bookmarkEnd w:id="119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من أول سورة هود الى آخر سورة الاسراء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الخطوط فوق الآيات بالحمرة، على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صورة وقف الكتاب في بلدة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الوقف يُرى في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194" w:name="pg15009_169767"/>
    </w:p>
    <w:p>
      <w:pPr>
        <w:pStyle w:val="BookText"/>
        <w:rPr/>
      </w:pPr>
      <w:bookmarkEnd w:id="1194"/>
      <w:r>
        <w:rPr>
          <w:rFonts w:eastAsia="Times New Roman" w:cs="Times New Roman" w:ascii="Times New Roman" w:hAnsi="Times New Roman"/>
          <w:color w:val="111111"/>
          <w:sz w:val="28"/>
          <w:szCs w:val="28"/>
          <w:lang w:val="en-US" w:bidi="en-US"/>
        </w:rPr>
        <w:t>743</w:t>
      </w:r>
    </w:p>
    <w:p>
      <w:pPr>
        <w:pStyle w:val="Heading2"/>
        <w:numPr>
          <w:ilvl w:val="1"/>
          <w:numId w:val="1"/>
        </w:numPr>
        <w:rPr/>
      </w:pPr>
      <w:bookmarkStart w:id="1195" w:name="__RefHeading___Toc597658_3406789950"/>
      <w:bookmarkStart w:id="1196" w:name="_Toc488"/>
      <w:bookmarkEnd w:id="1195"/>
      <w:r>
        <w:rPr>
          <w:rtl w:val="true"/>
        </w:rPr>
        <w:t xml:space="preserve">شرح أصول الكافي </w:t>
      </w:r>
      <w:r>
        <w:rPr>
          <w:rtl w:val="true"/>
        </w:rPr>
        <w:t xml:space="preserve">/ </w:t>
      </w:r>
      <w:r>
        <w:rPr>
          <w:rtl w:val="true"/>
        </w:rPr>
        <w:t xml:space="preserve">للمولی صدرا </w:t>
      </w:r>
      <w:r>
        <w:rPr>
          <w:rtl w:val="true"/>
        </w:rPr>
        <w:t xml:space="preserve">[ </w:t>
      </w:r>
      <w:r>
        <w:rPr>
          <w:rtl w:val="true"/>
        </w:rPr>
        <w:t xml:space="preserve">الحديث </w:t>
      </w:r>
      <w:r>
        <w:rPr>
          <w:rtl w:val="true"/>
        </w:rPr>
        <w:t>]</w:t>
      </w:r>
      <w:bookmarkEnd w:id="119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هي المجلدة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لطف الله بن زین العابدین، شوال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العناوين بالحمرة، على الهوامش تصحیحات وبلاغات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باسم الحسن بن حاجی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744</w:t>
      </w:r>
    </w:p>
    <w:p>
      <w:pPr>
        <w:pStyle w:val="Heading2"/>
        <w:numPr>
          <w:ilvl w:val="1"/>
          <w:numId w:val="1"/>
        </w:numPr>
        <w:rPr/>
      </w:pPr>
      <w:bookmarkStart w:id="1197" w:name="__RefHeading___Toc597660_3406789950"/>
      <w:bookmarkStart w:id="1198" w:name="_Toc489"/>
      <w:bookmarkEnd w:id="1197"/>
      <w:r>
        <w:rPr>
          <w:rtl w:val="true"/>
        </w:rPr>
        <w:t xml:space="preserve">رياض المسائل </w:t>
      </w:r>
      <w:r>
        <w:rPr>
          <w:rtl w:val="true"/>
        </w:rPr>
        <w:t xml:space="preserve">/ </w:t>
      </w:r>
      <w:r>
        <w:rPr>
          <w:rtl w:val="true"/>
        </w:rPr>
        <w:t xml:space="preserve">للسيد الطباطبائی </w:t>
      </w:r>
      <w:r>
        <w:rPr>
          <w:rtl w:val="true"/>
        </w:rPr>
        <w:t xml:space="preserve">[ </w:t>
      </w:r>
      <w:r>
        <w:rPr>
          <w:rtl w:val="true"/>
        </w:rPr>
        <w:t xml:space="preserve">اصول الفقه </w:t>
      </w:r>
      <w:r>
        <w:rPr>
          <w:rtl w:val="true"/>
        </w:rPr>
        <w:t>]</w:t>
      </w:r>
      <w:bookmarkEnd w:id="119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وهذه النسخة تتضمن كتاب الصلاة وهي المجلدة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رمضان بن الکربلائی مهر على الهزارجریبی،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والفواصل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عبدالله بن ملا مؤمن الهزارجریبي في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وقف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745</w:t>
      </w:r>
    </w:p>
    <w:p>
      <w:pPr>
        <w:pStyle w:val="Heading2"/>
        <w:numPr>
          <w:ilvl w:val="1"/>
          <w:numId w:val="1"/>
        </w:numPr>
        <w:rPr/>
      </w:pPr>
      <w:bookmarkStart w:id="1199" w:name="__RefHeading___Toc597662_3406789950"/>
      <w:bookmarkStart w:id="1200" w:name="_Toc490"/>
      <w:bookmarkEnd w:id="1199"/>
      <w:r>
        <w:rPr>
          <w:rtl w:val="true"/>
        </w:rPr>
        <w:t xml:space="preserve">موجز القانون </w:t>
      </w:r>
      <w:r>
        <w:rPr>
          <w:rtl w:val="true"/>
        </w:rPr>
        <w:t xml:space="preserve">/ </w:t>
      </w:r>
      <w:r>
        <w:rPr>
          <w:rtl w:val="true"/>
        </w:rPr>
        <w:t xml:space="preserve">لابن ابی الحزم </w:t>
      </w:r>
      <w:r>
        <w:rPr>
          <w:rtl w:val="true"/>
        </w:rPr>
        <w:t>[</w:t>
      </w:r>
      <w:r>
        <w:rPr>
          <w:rtl w:val="true"/>
        </w:rPr>
        <w:t xml:space="preserve">الطب </w:t>
      </w:r>
      <w:r>
        <w:rPr>
          <w:rtl w:val="true"/>
        </w:rPr>
        <w:t>]</w:t>
      </w:r>
      <w:bookmarkEnd w:id="120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1201" w:name="pg15009_169768"/>
    </w:p>
    <w:p>
      <w:pPr>
        <w:pStyle w:val="BookText"/>
        <w:rPr/>
      </w:pPr>
      <w:bookmarkEnd w:id="1201"/>
      <w:r>
        <w:rPr>
          <w:rFonts w:ascii="IRNazanin" w:hAnsi="IRNazanin" w:eastAsia="IRNazanin"/>
          <w:color w:val="111111"/>
          <w:sz w:val="28"/>
          <w:sz w:val="28"/>
          <w:szCs w:val="28"/>
          <w:rtl w:val="true"/>
          <w:lang w:bidi="fa-IR"/>
        </w:rPr>
        <w:t>النسخ، العناوين والفواصل بالحمرة، 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النسسخة فهرس المحتوى،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تاريخها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تملك آخر تاریخها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746</w:t>
      </w:r>
    </w:p>
    <w:p>
      <w:pPr>
        <w:pStyle w:val="Heading2"/>
        <w:numPr>
          <w:ilvl w:val="1"/>
          <w:numId w:val="1"/>
        </w:numPr>
        <w:rPr/>
      </w:pPr>
      <w:bookmarkStart w:id="1202" w:name="__RefHeading___Toc597664_3406789950"/>
      <w:bookmarkStart w:id="1203" w:name="_Toc491"/>
      <w:bookmarkEnd w:id="1202"/>
      <w:r>
        <w:rPr>
          <w:rtl w:val="true"/>
        </w:rPr>
        <w:t xml:space="preserve">جوامع الجامع </w:t>
      </w:r>
      <w:r>
        <w:rPr>
          <w:rtl w:val="true"/>
        </w:rPr>
        <w:t xml:space="preserve">/ </w:t>
      </w:r>
      <w:r>
        <w:rPr>
          <w:rtl w:val="true"/>
        </w:rPr>
        <w:t xml:space="preserve">للشيخ الطبرسی </w:t>
      </w:r>
      <w:r>
        <w:rPr>
          <w:rtl w:val="true"/>
        </w:rPr>
        <w:t xml:space="preserve">[ </w:t>
      </w:r>
      <w:r>
        <w:rPr>
          <w:rtl w:val="true"/>
        </w:rPr>
        <w:t xml:space="preserve">التفسير </w:t>
      </w:r>
      <w:r>
        <w:rPr>
          <w:rtl w:val="true"/>
        </w:rPr>
        <w:t>]</w:t>
      </w:r>
      <w:bookmarkEnd w:id="120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وهذه النسخة من اول الكتاب الى اواخر سورة الكهف وآخر النسخة ناقص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افحسب الذين كفروا أن يتخذوا عبادی من دونی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اوائل النسخة جديدة الخط بالنستعليق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 وبلاغات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بالارث باسم سکينة، وتملك باسم السيد ريحان الله الموسوي في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نفس الورقة صورة خاتم السيد محمد باقر البروجردي وتملك في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ریحان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ابی جعفر بن محمد حسین الحسینی في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بن حسين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04" w:name="pg15009_169769"/>
    </w:p>
    <w:p>
      <w:pPr>
        <w:pStyle w:val="BookText"/>
        <w:rPr/>
      </w:pPr>
      <w:bookmarkEnd w:id="1204"/>
      <w:r>
        <w:rPr>
          <w:rFonts w:eastAsia="Times New Roman" w:cs="Times New Roman" w:ascii="Times New Roman" w:hAnsi="Times New Roman"/>
          <w:color w:val="111111"/>
          <w:sz w:val="28"/>
          <w:szCs w:val="28"/>
          <w:lang w:val="en-US" w:bidi="en-US"/>
        </w:rPr>
        <w:t>747</w:t>
      </w:r>
    </w:p>
    <w:p>
      <w:pPr>
        <w:pStyle w:val="Heading2"/>
        <w:numPr>
          <w:ilvl w:val="1"/>
          <w:numId w:val="1"/>
        </w:numPr>
        <w:rPr/>
      </w:pPr>
      <w:bookmarkStart w:id="1205" w:name="__RefHeading___Toc597666_3406789950"/>
      <w:bookmarkStart w:id="1206" w:name="_Toc492"/>
      <w:bookmarkEnd w:id="1205"/>
      <w:r>
        <w:rPr>
          <w:rtl w:val="true"/>
        </w:rPr>
        <w:t xml:space="preserve">جوامع الجامع </w:t>
      </w:r>
      <w:r>
        <w:rPr>
          <w:rtl w:val="true"/>
        </w:rPr>
        <w:t xml:space="preserve">/ </w:t>
      </w:r>
      <w:r>
        <w:rPr>
          <w:rtl w:val="true"/>
        </w:rPr>
        <w:t xml:space="preserve">للشيخ الطبرسی </w:t>
      </w:r>
      <w:r>
        <w:rPr>
          <w:rtl w:val="true"/>
        </w:rPr>
        <w:t xml:space="preserve">[ </w:t>
      </w:r>
      <w:r>
        <w:rPr>
          <w:rtl w:val="true"/>
        </w:rPr>
        <w:t xml:space="preserve">التفسير </w:t>
      </w:r>
      <w:r>
        <w:rPr>
          <w:rtl w:val="true"/>
        </w:rPr>
        <w:t>]</w:t>
      </w:r>
      <w:bookmarkEnd w:id="120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النسخة من سورة مريم الى آخر الكتاب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ظلامه في كل شئ يقال وقبت الشمس اذا غابت 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والفواصل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فهرس 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ریحان الله بن جعفر الموسوي في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ريحان الله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بالبيع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مكانا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بالبيع باسم عزیزالله الهاشمى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السيد محمدباقر البروجردی وتملك في سنة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ذو ثمانية اضلاع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الرضوی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محمد جعفر بن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748</w:t>
      </w:r>
    </w:p>
    <w:p>
      <w:pPr>
        <w:pStyle w:val="Heading2"/>
        <w:numPr>
          <w:ilvl w:val="1"/>
          <w:numId w:val="1"/>
        </w:numPr>
        <w:rPr/>
      </w:pPr>
      <w:bookmarkStart w:id="1207" w:name="__RefHeading___Toc597668_3406789950"/>
      <w:bookmarkStart w:id="1208" w:name="_Toc493"/>
      <w:bookmarkEnd w:id="1207"/>
      <w:r>
        <w:rPr>
          <w:rtl w:val="true"/>
        </w:rPr>
        <w:t xml:space="preserve">مسالك الأفهام في شرح شرایع الاسلام </w:t>
      </w:r>
      <w:r>
        <w:rPr>
          <w:rtl w:val="true"/>
        </w:rPr>
        <w:t xml:space="preserve">/ </w:t>
      </w:r>
      <w:r>
        <w:rPr>
          <w:rtl w:val="true"/>
        </w:rPr>
        <w:t xml:space="preserve">للشهيد الثاني </w:t>
      </w:r>
      <w:r>
        <w:rPr>
          <w:rtl w:val="true"/>
        </w:rPr>
        <w:t xml:space="preserve">[ </w:t>
      </w:r>
      <w:r>
        <w:rPr>
          <w:rtl w:val="true"/>
        </w:rPr>
        <w:t xml:space="preserve">الفقه </w:t>
      </w:r>
      <w:r>
        <w:rPr>
          <w:rtl w:val="true"/>
        </w:rPr>
        <w:t>]</w:t>
      </w:r>
      <w:bookmarkEnd w:id="1208"/>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من اول الكتاب الى اوائل کتاب الحج ناقصة الآخر</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العمرة الواجبة بأصل الشرع اما الواجبة بالسبب فوقتها عند حصوله</w:t>
      </w:r>
      <w:r>
        <w:rPr>
          <w:rFonts w:eastAsia="Amiri" w:cs="Amiri" w:ascii="Amiri" w:hAnsi="Amiri"/>
          <w:color w:val="111111"/>
          <w:sz w:val="28"/>
          <w:szCs w:val="28"/>
          <w:rtl w:val="true"/>
          <w:lang w:bidi="ar-SA"/>
        </w:rPr>
        <w:t xml:space="preserve">...». </w:t>
      </w:r>
      <w:bookmarkStart w:id="1209" w:name="pg15009_169770"/>
    </w:p>
    <w:p>
      <w:pPr>
        <w:pStyle w:val="BookText"/>
        <w:rPr/>
      </w:pPr>
      <w:bookmarkEnd w:id="1209"/>
      <w:r>
        <w:rPr>
          <w:rFonts w:ascii="IRNazanin" w:hAnsi="IRNazanin" w:eastAsia="IRNazanin"/>
          <w:color w:val="111111"/>
          <w:sz w:val="28"/>
          <w:sz w:val="28"/>
          <w:szCs w:val="28"/>
          <w:rtl w:val="true"/>
          <w:lang w:bidi="fa-IR"/>
        </w:rPr>
        <w:t xml:space="preserve">النسخ، محمدسعید بن محمد علي الخليلي الهزارجریبی، اواسط العشر الأول من ربيع الثانی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الاولی تملك باسم علی بن اسماعيل في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الخاتم موجود في الصفحة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749</w:t>
      </w:r>
    </w:p>
    <w:p>
      <w:pPr>
        <w:pStyle w:val="Heading2"/>
        <w:numPr>
          <w:ilvl w:val="1"/>
          <w:numId w:val="1"/>
        </w:numPr>
        <w:rPr/>
      </w:pPr>
      <w:bookmarkStart w:id="1210" w:name="__RefHeading___Toc597670_3406789950"/>
      <w:bookmarkStart w:id="1211" w:name="_Toc494"/>
      <w:bookmarkEnd w:id="1210"/>
      <w:r>
        <w:rPr>
          <w:rtl w:val="true"/>
        </w:rPr>
        <w:t xml:space="preserve">وفيات الأعيان في أنباء أبناء الزمان </w:t>
      </w:r>
      <w:r>
        <w:rPr>
          <w:rtl w:val="true"/>
        </w:rPr>
        <w:t xml:space="preserve">[ </w:t>
      </w:r>
      <w:r>
        <w:rPr>
          <w:rtl w:val="true"/>
        </w:rPr>
        <w:t xml:space="preserve">التاريخ </w:t>
      </w:r>
      <w:r>
        <w:rPr>
          <w:rtl w:val="true"/>
        </w:rPr>
        <w:t>]</w:t>
      </w:r>
      <w:bookmarkEnd w:id="1211"/>
    </w:p>
    <w:p>
      <w:pPr>
        <w:pStyle w:val="BookText"/>
        <w:rPr/>
      </w:pPr>
      <w:r>
        <w:rPr>
          <w:rFonts w:ascii="IRNazanin" w:hAnsi="IRNazanin" w:eastAsia="IRNazanin"/>
          <w:color w:val="111111"/>
          <w:sz w:val="28"/>
          <w:sz w:val="28"/>
          <w:szCs w:val="28"/>
          <w:rtl w:val="true"/>
          <w:lang w:bidi="fa-IR"/>
        </w:rPr>
        <w:t xml:space="preserve">لابن خلکان البرمکی احمد بن محمد الاربلي الشافعي المتوفی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كتاب في التاريخ علی ترتیب حروف المعجم ذكر فيه احوال كل من كان له شهرة بين الناس بایجاز، 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حمد الله الذي تفرّد بالبقاء وحكم على عباده بالموت والفناء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انّك قد اعطیت جاريتك فلانة آلاف دنانير فهو اذا استهدی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بالحمرة في المتن والهامش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بالشراء باسم محمدامین بن على بابي في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واسم عبدالقادر بن على الخاشقجي، وكتابة ذكر فيها مطالعة الكتاب من لطف الله في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12" w:name="pg15009_169771"/>
    </w:p>
    <w:p>
      <w:pPr>
        <w:pStyle w:val="BookText"/>
        <w:rPr/>
      </w:pPr>
      <w:bookmarkEnd w:id="1212"/>
      <w:r>
        <w:rPr>
          <w:rFonts w:eastAsia="Times New Roman" w:cs="Times New Roman" w:ascii="Times New Roman" w:hAnsi="Times New Roman"/>
          <w:color w:val="111111"/>
          <w:sz w:val="28"/>
          <w:szCs w:val="28"/>
          <w:lang w:val="en-US" w:bidi="en-US"/>
        </w:rPr>
        <w:t>750</w:t>
      </w:r>
    </w:p>
    <w:p>
      <w:pPr>
        <w:pStyle w:val="Heading2"/>
        <w:numPr>
          <w:ilvl w:val="1"/>
          <w:numId w:val="1"/>
        </w:numPr>
        <w:rPr/>
      </w:pPr>
      <w:bookmarkStart w:id="1213" w:name="__RefHeading___Toc597672_3406789950"/>
      <w:bookmarkStart w:id="1214" w:name="_Toc495"/>
      <w:bookmarkEnd w:id="1213"/>
      <w:r>
        <w:rPr>
          <w:rtl w:val="true"/>
        </w:rPr>
        <w:t xml:space="preserve">کنز العرفان في فقه القرآن </w:t>
      </w:r>
      <w:r>
        <w:rPr>
          <w:rtl w:val="true"/>
        </w:rPr>
        <w:t xml:space="preserve">/ </w:t>
      </w:r>
      <w:r>
        <w:rPr>
          <w:rtl w:val="true"/>
        </w:rPr>
        <w:t xml:space="preserve">للفاضل المقداد </w:t>
      </w:r>
      <w:r>
        <w:rPr>
          <w:rtl w:val="true"/>
        </w:rPr>
        <w:t xml:space="preserve">[ </w:t>
      </w:r>
      <w:r>
        <w:rPr>
          <w:rtl w:val="true"/>
        </w:rPr>
        <w:t xml:space="preserve">الفقه </w:t>
      </w:r>
      <w:r>
        <w:rPr>
          <w:rtl w:val="true"/>
        </w:rPr>
        <w:t>]</w:t>
      </w:r>
      <w:bookmarkEnd w:id="121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والنسخ، حیدرعلی بن محمدمهدی البسطامی،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الورقة الثانية من النسخة والورقة الأولى جديدة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الغتی نوروز على الغلاف جلد اصفر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751</w:t>
      </w:r>
    </w:p>
    <w:p>
      <w:pPr>
        <w:pStyle w:val="Heading2"/>
        <w:numPr>
          <w:ilvl w:val="1"/>
          <w:numId w:val="1"/>
        </w:numPr>
        <w:rPr/>
      </w:pPr>
      <w:bookmarkStart w:id="1215" w:name="__RefHeading___Toc597674_3406789950"/>
      <w:bookmarkStart w:id="1216" w:name="_Toc496"/>
      <w:bookmarkEnd w:id="1215"/>
      <w:r>
        <w:rPr>
          <w:rtl w:val="true"/>
        </w:rPr>
        <w:t xml:space="preserve">شرح منتهى السؤل </w:t>
      </w:r>
      <w:r>
        <w:rPr>
          <w:rtl w:val="true"/>
        </w:rPr>
        <w:t>(</w:t>
      </w:r>
      <w:r>
        <w:rPr>
          <w:rtl w:val="true"/>
        </w:rPr>
        <w:t xml:space="preserve">شرح مختصر ابن الحاجب </w:t>
      </w:r>
      <w:r>
        <w:rPr>
          <w:rtl w:val="true"/>
        </w:rPr>
        <w:t xml:space="preserve">)/ </w:t>
      </w:r>
      <w:r>
        <w:rPr>
          <w:rtl w:val="true"/>
        </w:rPr>
        <w:t xml:space="preserve">للايجي </w:t>
      </w:r>
      <w:r>
        <w:rPr>
          <w:rtl w:val="true"/>
        </w:rPr>
        <w:t>[</w:t>
      </w:r>
      <w:r>
        <w:rPr>
          <w:rtl w:val="true"/>
        </w:rPr>
        <w:t xml:space="preserve">اصول الفقه </w:t>
      </w:r>
      <w:r>
        <w:rPr>
          <w:rtl w:val="true"/>
        </w:rPr>
        <w:t>]</w:t>
      </w:r>
      <w:bookmarkEnd w:id="121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النستعلیق، يوم الثلاثاء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 وبقيت مكان اكثرها بياضا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752</w:t>
      </w:r>
    </w:p>
    <w:p>
      <w:pPr>
        <w:pStyle w:val="Heading2"/>
        <w:numPr>
          <w:ilvl w:val="1"/>
          <w:numId w:val="1"/>
        </w:numPr>
        <w:rPr/>
      </w:pPr>
      <w:bookmarkStart w:id="1217" w:name="__RefHeading___Toc597676_3406789950"/>
      <w:bookmarkStart w:id="1218" w:name="_Toc497"/>
      <w:bookmarkEnd w:id="1217"/>
      <w:r>
        <w:rPr>
          <w:rtl w:val="true"/>
        </w:rPr>
        <w:t>اصول الكافي</w:t>
      </w:r>
      <w:bookmarkEnd w:id="121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لثقة الاسلام محمد بن يعقوب الكلینی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bookmarkStart w:id="1219" w:name="pg15009_169772"/>
    </w:p>
    <w:p>
      <w:pPr>
        <w:pStyle w:val="BookText"/>
        <w:rPr/>
      </w:pPr>
      <w:bookmarkEnd w:id="1219"/>
      <w:r>
        <w:rPr>
          <w:rFonts w:ascii="IRNazanin" w:hAnsi="IRNazanin" w:eastAsia="IRNazanin"/>
          <w:color w:val="111111"/>
          <w:sz w:val="28"/>
          <w:sz w:val="28"/>
          <w:szCs w:val="28"/>
          <w:rtl w:val="true"/>
          <w:lang w:bidi="fa-IR"/>
        </w:rPr>
        <w:t>احد الكتب الأربعة عند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من اول الكتاب – ناقصة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کتاب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اراد الغنا بلا مال وراحة القلب من الحسد والسلامة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الحسن عليه السلام في الظهور التي فيها ذكر الله عز وجل قال اغسلها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سید عبدالقادر بن ملا صدرالدین محمد الحسني الاسترآبادی،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على نسخة العالم المحقق المولى محمد محسن الاسترآبادی قرءها الناسخ عليه في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النسخة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الهوامش بلاغات وتصحيحات و توضیحات، في الصفحة الأخيرة كتابة تاريخها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تاریخها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753</w:t>
      </w:r>
    </w:p>
    <w:p>
      <w:pPr>
        <w:pStyle w:val="Heading2"/>
        <w:numPr>
          <w:ilvl w:val="1"/>
          <w:numId w:val="1"/>
        </w:numPr>
        <w:rPr/>
      </w:pPr>
      <w:bookmarkStart w:id="1220" w:name="__RefHeading___Toc597678_3406789950"/>
      <w:bookmarkStart w:id="1221" w:name="_Toc498"/>
      <w:bookmarkEnd w:id="1220"/>
      <w:r>
        <w:rPr>
          <w:rtl w:val="true"/>
        </w:rPr>
        <w:t xml:space="preserve">الوافي </w:t>
      </w:r>
      <w:r>
        <w:rPr>
          <w:rtl w:val="true"/>
        </w:rPr>
        <w:t xml:space="preserve">/ </w:t>
      </w:r>
      <w:r>
        <w:rPr>
          <w:rtl w:val="true"/>
        </w:rPr>
        <w:t xml:space="preserve">للفيض الكاشانی </w:t>
      </w:r>
      <w:r>
        <w:rPr>
          <w:rtl w:val="true"/>
        </w:rPr>
        <w:t xml:space="preserve">[ </w:t>
      </w:r>
      <w:r>
        <w:rPr>
          <w:rtl w:val="true"/>
        </w:rPr>
        <w:t xml:space="preserve">الحديث </w:t>
      </w:r>
      <w:r>
        <w:rPr>
          <w:rtl w:val="true"/>
        </w:rPr>
        <w:t>]</w:t>
      </w:r>
      <w:bookmarkEnd w:id="122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وهذه النسخة من اول کتاب الزكاة الى آخر ابواب الايمان والنذور</w:t>
      </w:r>
      <w:r>
        <w:rPr>
          <w:rFonts w:eastAsia="IRNazanin" w:cs="IRNazanin"/>
          <w:color w:val="111111"/>
          <w:sz w:val="28"/>
          <w:szCs w:val="28"/>
          <w:rtl w:val="true"/>
          <w:lang w:bidi="fa-IR"/>
        </w:rPr>
        <w:t xml:space="preserve">. </w:t>
      </w:r>
      <w:bookmarkStart w:id="1222" w:name="pg15009_169773"/>
    </w:p>
    <w:p>
      <w:pPr>
        <w:pStyle w:val="BookText"/>
        <w:rPr/>
      </w:pPr>
      <w:bookmarkEnd w:id="1222"/>
      <w:r>
        <w:rPr>
          <w:rFonts w:ascii="IRNazanin" w:hAnsi="IRNazanin" w:eastAsia="IRNazanin"/>
          <w:color w:val="111111"/>
          <w:sz w:val="28"/>
          <w:sz w:val="28"/>
          <w:szCs w:val="28"/>
          <w:rtl w:val="true"/>
          <w:lang w:bidi="fa-IR"/>
        </w:rPr>
        <w:t xml:space="preserve">النسخ، محمد بن محمد على الخطيب المشهور بزین العابدين الكاتب،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بلاغات وتصحيحات وتوضيحات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على نسخة قوبلت بنسخة الأصل في مشهد الرضا عليه السلام قام بها امیر عوض بن محمد الرضوى في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وعورض على الأصل في اوائل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صورة وقف الكتاب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حسین بن محمد الحسيني في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تملك باسم محمد المدعو بامين الكاشانی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المتقين في مقام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حسین الحسینی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754</w:t>
      </w:r>
    </w:p>
    <w:p>
      <w:pPr>
        <w:pStyle w:val="Heading2"/>
        <w:numPr>
          <w:ilvl w:val="1"/>
          <w:numId w:val="1"/>
        </w:numPr>
        <w:rPr/>
      </w:pPr>
      <w:bookmarkStart w:id="1223" w:name="__RefHeading___Toc597680_3406789950"/>
      <w:bookmarkStart w:id="1224" w:name="_Toc499"/>
      <w:bookmarkEnd w:id="1223"/>
      <w:r>
        <w:rPr>
          <w:rtl w:val="true"/>
        </w:rPr>
        <w:t xml:space="preserve">الحاشية على تفسير البيضاوي </w:t>
      </w:r>
      <w:r>
        <w:rPr>
          <w:rtl w:val="true"/>
        </w:rPr>
        <w:t xml:space="preserve">/ </w:t>
      </w:r>
      <w:r>
        <w:rPr>
          <w:rtl w:val="true"/>
        </w:rPr>
        <w:t xml:space="preserve">للاسفرائینی </w:t>
      </w:r>
      <w:r>
        <w:rPr>
          <w:rtl w:val="true"/>
        </w:rPr>
        <w:t xml:space="preserve">[ </w:t>
      </w:r>
      <w:r>
        <w:rPr>
          <w:rtl w:val="true"/>
        </w:rPr>
        <w:t xml:space="preserve">التفسير </w:t>
      </w:r>
      <w:r>
        <w:rPr>
          <w:rtl w:val="true"/>
        </w:rPr>
        <w:t>]</w:t>
      </w:r>
      <w:bookmarkEnd w:id="122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هذه النسخة ناقصة من اولها بورقة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الفواصل والعناوين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755</w:t>
      </w:r>
    </w:p>
    <w:p>
      <w:pPr>
        <w:pStyle w:val="Heading2"/>
        <w:numPr>
          <w:ilvl w:val="1"/>
          <w:numId w:val="1"/>
        </w:numPr>
        <w:rPr/>
      </w:pPr>
      <w:bookmarkStart w:id="1225" w:name="__RefHeading___Toc597682_3406789950"/>
      <w:bookmarkStart w:id="1226" w:name="_Toc500"/>
      <w:bookmarkEnd w:id="1225"/>
      <w:r>
        <w:rPr>
          <w:rtl w:val="true"/>
        </w:rPr>
        <w:t xml:space="preserve">من لایحضره الفقيه </w:t>
      </w:r>
      <w:r>
        <w:rPr>
          <w:rtl w:val="true"/>
        </w:rPr>
        <w:t xml:space="preserve">/ </w:t>
      </w:r>
      <w:r>
        <w:rPr>
          <w:rtl w:val="true"/>
        </w:rPr>
        <w:t xml:space="preserve">للصدوق </w:t>
      </w:r>
      <w:r>
        <w:rPr>
          <w:rtl w:val="true"/>
        </w:rPr>
        <w:t xml:space="preserve">[ </w:t>
      </w:r>
      <w:r>
        <w:rPr>
          <w:rtl w:val="true"/>
        </w:rPr>
        <w:t xml:space="preserve">الحدیث </w:t>
      </w:r>
      <w:r>
        <w:rPr>
          <w:rtl w:val="true"/>
        </w:rPr>
        <w:t>]</w:t>
      </w:r>
      <w:bookmarkEnd w:id="122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1227" w:name="pg15009_169774"/>
    </w:p>
    <w:p>
      <w:pPr>
        <w:pStyle w:val="BookText"/>
        <w:rPr/>
      </w:pPr>
      <w:bookmarkEnd w:id="1227"/>
      <w:r>
        <w:rPr>
          <w:rFonts w:ascii="IRNazanin" w:hAnsi="IRNazanin" w:eastAsia="IRNazanin"/>
          <w:color w:val="111111"/>
          <w:sz w:val="28"/>
          <w:sz w:val="28"/>
          <w:szCs w:val="28"/>
          <w:rtl w:val="true"/>
          <w:lang w:bidi="fa-IR"/>
        </w:rPr>
        <w:t xml:space="preserve">النسخ، محمد مقیم بن على المازندرانی،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الصفحات مزيّنة بإطارین صغیر مذهب وكبير بالمداد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الارضة والرطوبة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تملك باسم ابن محمد سلیم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محمد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الملا محمد الهزارجریبي الساكن في قرية الولده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756</w:t>
      </w:r>
    </w:p>
    <w:p>
      <w:pPr>
        <w:pStyle w:val="Heading2"/>
        <w:numPr>
          <w:ilvl w:val="1"/>
          <w:numId w:val="1"/>
        </w:numPr>
        <w:rPr/>
      </w:pPr>
      <w:bookmarkStart w:id="1228" w:name="__RefHeading___Toc597684_3406789950"/>
      <w:bookmarkStart w:id="1229" w:name="_Toc501"/>
      <w:bookmarkEnd w:id="1228"/>
      <w:r>
        <w:rPr>
          <w:rtl w:val="true"/>
        </w:rPr>
        <w:t xml:space="preserve">جنة الأمان الواقية </w:t>
      </w:r>
      <w:r>
        <w:rPr>
          <w:rtl w:val="true"/>
        </w:rPr>
        <w:t>(</w:t>
      </w:r>
      <w:r>
        <w:rPr>
          <w:rtl w:val="true"/>
        </w:rPr>
        <w:t>مصباح الكفعمى</w:t>
      </w:r>
      <w:r>
        <w:rPr>
          <w:rtl w:val="true"/>
        </w:rPr>
        <w:t xml:space="preserve">) [ </w:t>
      </w:r>
      <w:r>
        <w:rPr>
          <w:rtl w:val="true"/>
        </w:rPr>
        <w:t xml:space="preserve">الدعاء </w:t>
      </w:r>
      <w:r>
        <w:rPr>
          <w:rtl w:val="true"/>
        </w:rPr>
        <w:t>]</w:t>
      </w:r>
      <w:bookmarkEnd w:id="122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ابراهیم بن شعبان بن ابراهيم بن علی اکبر بن قاسم بن ابراهیم،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السطور ترجمة الكتاب بالفارسية بالحمرة وذلك في اوائل النسخة ، على الهوامش تصحیحات وتعليقات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757</w:t>
      </w:r>
    </w:p>
    <w:p>
      <w:pPr>
        <w:pStyle w:val="Heading2"/>
        <w:numPr>
          <w:ilvl w:val="1"/>
          <w:numId w:val="1"/>
        </w:numPr>
        <w:rPr/>
      </w:pPr>
      <w:bookmarkStart w:id="1230" w:name="__RefHeading___Toc597686_3406789950"/>
      <w:bookmarkStart w:id="1231" w:name="_Toc502"/>
      <w:bookmarkEnd w:id="1230"/>
      <w:r>
        <w:rPr>
          <w:rtl w:val="true"/>
        </w:rPr>
        <w:t xml:space="preserve">روض الجنان في شرح ارشاد الاذهان </w:t>
      </w:r>
      <w:r>
        <w:rPr>
          <w:rtl w:val="true"/>
        </w:rPr>
        <w:t xml:space="preserve">/ </w:t>
      </w:r>
      <w:r>
        <w:rPr>
          <w:rtl w:val="true"/>
        </w:rPr>
        <w:t xml:space="preserve">للشهيد الثانی </w:t>
      </w:r>
      <w:r>
        <w:rPr>
          <w:rtl w:val="true"/>
        </w:rPr>
        <w:t xml:space="preserve">[ </w:t>
      </w:r>
      <w:r>
        <w:rPr>
          <w:rtl w:val="true"/>
        </w:rPr>
        <w:t xml:space="preserve">الفقه </w:t>
      </w:r>
      <w:r>
        <w:rPr>
          <w:rtl w:val="true"/>
        </w:rPr>
        <w:t>]</w:t>
      </w:r>
      <w:bookmarkEnd w:id="123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من اوله الى آخر کتاب الصوم</w:t>
      </w:r>
      <w:r>
        <w:rPr>
          <w:rFonts w:eastAsia="IRNazanin" w:cs="IRNazanin"/>
          <w:color w:val="111111"/>
          <w:sz w:val="28"/>
          <w:szCs w:val="28"/>
          <w:rtl w:val="true"/>
          <w:lang w:bidi="fa-IR"/>
        </w:rPr>
        <w:t xml:space="preserve">. </w:t>
      </w:r>
      <w:bookmarkStart w:id="1232" w:name="pg15009_169775"/>
    </w:p>
    <w:p>
      <w:pPr>
        <w:pStyle w:val="BookText"/>
        <w:rPr/>
      </w:pPr>
      <w:bookmarkEnd w:id="1232"/>
      <w:r>
        <w:rPr>
          <w:rFonts w:ascii="IRNazanin" w:hAnsi="IRNazanin" w:eastAsia="IRNazanin"/>
          <w:color w:val="111111"/>
          <w:sz w:val="28"/>
          <w:sz w:val="28"/>
          <w:szCs w:val="28"/>
          <w:rtl w:val="true"/>
          <w:lang w:bidi="fa-IR"/>
        </w:rPr>
        <w:t>النستعلیق، بدون النقطة في الاكثر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 الصفحة الاولى جديدة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758</w:t>
      </w:r>
    </w:p>
    <w:p>
      <w:pPr>
        <w:pStyle w:val="Heading2"/>
        <w:numPr>
          <w:ilvl w:val="1"/>
          <w:numId w:val="1"/>
        </w:numPr>
        <w:rPr/>
      </w:pPr>
      <w:bookmarkStart w:id="1233" w:name="__RefHeading___Toc597688_3406789950"/>
      <w:bookmarkStart w:id="1234" w:name="_Toc503"/>
      <w:bookmarkEnd w:id="1233"/>
      <w:r>
        <w:rPr>
          <w:rtl w:val="true"/>
        </w:rPr>
        <w:t xml:space="preserve">الاستبصار فيما اختلف من الاخبار </w:t>
      </w:r>
      <w:r>
        <w:rPr>
          <w:rtl w:val="true"/>
        </w:rPr>
        <w:t xml:space="preserve">/ </w:t>
      </w:r>
      <w:r>
        <w:rPr>
          <w:rtl w:val="true"/>
        </w:rPr>
        <w:t xml:space="preserve">للشيخ الطوسي </w:t>
      </w:r>
      <w:r>
        <w:rPr>
          <w:rtl w:val="true"/>
        </w:rPr>
        <w:t xml:space="preserve">[ </w:t>
      </w:r>
      <w:r>
        <w:rPr>
          <w:rtl w:val="true"/>
        </w:rPr>
        <w:t xml:space="preserve">الحديث </w:t>
      </w:r>
      <w:r>
        <w:rPr>
          <w:rtl w:val="true"/>
        </w:rPr>
        <w:t>]</w:t>
      </w:r>
      <w:bookmarkEnd w:id="123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هذه النسخة تحوى من اواسط الزكاة الى آخر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اسد بن حسن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الثلاثاء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الصفحات مزيّنة باطار مذهب بخطوط أسود وأزرق وأحمر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أطراف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759</w:t>
      </w:r>
    </w:p>
    <w:p>
      <w:pPr>
        <w:pStyle w:val="Heading2"/>
        <w:numPr>
          <w:ilvl w:val="1"/>
          <w:numId w:val="1"/>
        </w:numPr>
        <w:rPr/>
      </w:pPr>
      <w:bookmarkStart w:id="1235" w:name="__RefHeading___Toc597690_3406789950"/>
      <w:bookmarkStart w:id="1236" w:name="_Toc504"/>
      <w:bookmarkEnd w:id="1235"/>
      <w:r>
        <w:rPr>
          <w:rtl w:val="true"/>
        </w:rPr>
        <w:t xml:space="preserve">كتاب في مقتل الحسين عليه السلام </w:t>
      </w:r>
      <w:r>
        <w:rPr>
          <w:rtl w:val="true"/>
        </w:rPr>
        <w:t xml:space="preserve">[ </w:t>
      </w:r>
      <w:r>
        <w:rPr>
          <w:rtl w:val="true"/>
        </w:rPr>
        <w:t xml:space="preserve">التاريخ </w:t>
      </w:r>
      <w:r>
        <w:rPr>
          <w:rtl w:val="true"/>
        </w:rPr>
        <w:t>]</w:t>
      </w:r>
      <w:bookmarkEnd w:id="123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المقتل نقل فيه من البحار والمنتخب، والنسخة ناقصة الاول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من حديث ترك السعي في الحوائج يوم عاشورا ويختم على حديث ترك بلال الاذان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ناقصة من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وبكائه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 السلام، وروى الصدوق</w:t>
      </w:r>
      <w:r>
        <w:rPr>
          <w:rFonts w:eastAsia="Amiri" w:cs="Amiri" w:ascii="Amiri" w:hAnsi="Amiri"/>
          <w:color w:val="111111"/>
          <w:sz w:val="28"/>
          <w:szCs w:val="28"/>
          <w:rtl w:val="true"/>
          <w:lang w:bidi="ar-SA"/>
        </w:rPr>
        <w:t xml:space="preserve">». </w:t>
      </w:r>
      <w:bookmarkStart w:id="1237" w:name="pg15009_169776"/>
    </w:p>
    <w:p>
      <w:pPr>
        <w:pStyle w:val="BookText"/>
        <w:rPr/>
      </w:pPr>
      <w:bookmarkEnd w:id="1237"/>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عليك مما تنزلينه بنفسك اذا سمعت صوتی بالاذان فاعفته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العناوين والفواصل بالحمرة، على الهوامش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تاريخها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760</w:t>
      </w:r>
    </w:p>
    <w:p>
      <w:pPr>
        <w:pStyle w:val="Heading2"/>
        <w:numPr>
          <w:ilvl w:val="1"/>
          <w:numId w:val="1"/>
        </w:numPr>
        <w:rPr/>
      </w:pPr>
      <w:bookmarkStart w:id="1238" w:name="__RefHeading___Toc597692_3406789950"/>
      <w:bookmarkStart w:id="1239" w:name="_Toc505"/>
      <w:bookmarkEnd w:id="1238"/>
      <w:r>
        <w:rPr>
          <w:rtl w:val="true"/>
        </w:rPr>
        <w:t xml:space="preserve">مدارك الأحكام </w:t>
      </w:r>
      <w:r>
        <w:rPr>
          <w:rtl w:val="true"/>
        </w:rPr>
        <w:t xml:space="preserve">/ </w:t>
      </w:r>
      <w:r>
        <w:rPr>
          <w:rtl w:val="true"/>
        </w:rPr>
        <w:t xml:space="preserve">للسيد محمد العاملی </w:t>
      </w:r>
      <w:r>
        <w:rPr>
          <w:rtl w:val="true"/>
        </w:rPr>
        <w:t xml:space="preserve">[ </w:t>
      </w:r>
      <w:r>
        <w:rPr>
          <w:rtl w:val="true"/>
        </w:rPr>
        <w:t xml:space="preserve">الفقه </w:t>
      </w:r>
      <w:r>
        <w:rPr>
          <w:rtl w:val="true"/>
        </w:rPr>
        <w:t>]</w:t>
      </w:r>
      <w:bookmarkEnd w:id="123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من اول صلاة الكسوف الى اواخر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بالحمرة، على الهوامش بلاغات وتصحيحات، اثرت الرطوبة في الأوراق،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عبدالحسين بن عبدالرحيم المراغي في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وصورة امانة الكتاب من مال ملا عبدالعلى المراغی، وتملك تحته خاتم بیضوی یقرأ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حسن التجاوز </w:t>
      </w: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اصفر يميل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761</w:t>
      </w:r>
    </w:p>
    <w:p>
      <w:pPr>
        <w:pStyle w:val="Heading2"/>
        <w:numPr>
          <w:ilvl w:val="1"/>
          <w:numId w:val="1"/>
        </w:numPr>
        <w:rPr/>
      </w:pPr>
      <w:bookmarkStart w:id="1240" w:name="__RefHeading___Toc597694_3406789950"/>
      <w:bookmarkStart w:id="1241" w:name="_Toc506"/>
      <w:bookmarkEnd w:id="1240"/>
      <w:r>
        <w:rPr>
          <w:rtl w:val="true"/>
        </w:rPr>
        <w:t xml:space="preserve">شرح موجز القانون </w:t>
      </w:r>
      <w:r>
        <w:rPr>
          <w:rtl w:val="true"/>
        </w:rPr>
        <w:t>(</w:t>
      </w:r>
      <w:r>
        <w:rPr>
          <w:rtl w:val="true"/>
        </w:rPr>
        <w:t>شرح النفيسی</w:t>
      </w:r>
      <w:r>
        <w:rPr>
          <w:rtl w:val="true"/>
        </w:rPr>
        <w:t xml:space="preserve">) / </w:t>
      </w:r>
      <w:r>
        <w:rPr>
          <w:rtl w:val="true"/>
        </w:rPr>
        <w:t xml:space="preserve">نفیس بن عوض الكرمانی </w:t>
      </w:r>
      <w:r>
        <w:rPr>
          <w:rtl w:val="true"/>
        </w:rPr>
        <w:t xml:space="preserve">[ </w:t>
      </w:r>
      <w:r>
        <w:rPr>
          <w:rtl w:val="true"/>
        </w:rPr>
        <w:t xml:space="preserve">الطب </w:t>
      </w:r>
      <w:r>
        <w:rPr>
          <w:rtl w:val="true"/>
        </w:rPr>
        <w:t>]</w:t>
      </w:r>
      <w:bookmarkEnd w:id="124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آخر هذه النسخة ناقصة</w:t>
      </w:r>
      <w:r>
        <w:rPr>
          <w:rFonts w:eastAsia="Amiri" w:cs="Amiri" w:ascii="Amiri" w:hAnsi="Amiri"/>
          <w:color w:val="111111"/>
          <w:sz w:val="28"/>
          <w:szCs w:val="28"/>
          <w:rtl w:val="true"/>
          <w:lang w:bidi="ar-SA"/>
        </w:rPr>
        <w:t xml:space="preserve">. </w:t>
      </w:r>
      <w:bookmarkStart w:id="1242" w:name="pg15009_169777"/>
    </w:p>
    <w:p>
      <w:pPr>
        <w:pStyle w:val="BookText"/>
        <w:rPr/>
      </w:pPr>
      <w:bookmarkEnd w:id="1242"/>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ويغطى الترياق العسكري او الترياق المتخذ من اسطر خشقوق اليابس و 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العناوين والفواصل بالحمرة، على الهوامش توضیحات وتصحيحات، في آخر النسخة تواریخ ولادات من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في الورقة الاولى تملك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243" w:name="__RefHeading___Toc597696_3406789950"/>
      <w:bookmarkStart w:id="1244" w:name="_Toc507"/>
      <w:bookmarkEnd w:id="1243"/>
      <w:r>
        <w:rPr/>
        <w:t>1</w:t>
      </w:r>
      <w:r>
        <w:rPr>
          <w:rtl w:val="true"/>
        </w:rPr>
        <w:t xml:space="preserve">- </w:t>
      </w:r>
      <w:r>
        <w:rPr>
          <w:rtl w:val="true"/>
        </w:rPr>
        <w:t xml:space="preserve">الالفية </w:t>
      </w:r>
      <w:r>
        <w:rPr>
          <w:rtl w:val="true"/>
        </w:rPr>
        <w:t xml:space="preserve">/ </w:t>
      </w:r>
      <w:r>
        <w:rPr>
          <w:rtl w:val="true"/>
        </w:rPr>
        <w:t xml:space="preserve">للشهيد الأول </w:t>
      </w:r>
      <w:r>
        <w:rPr>
          <w:rtl w:val="true"/>
        </w:rPr>
        <w:t>(</w:t>
      </w:r>
      <w:r>
        <w:rPr/>
        <w:t>1</w:t>
      </w:r>
      <w:r>
        <w:rPr>
          <w:rtl w:val="true"/>
        </w:rPr>
        <w:t xml:space="preserve"> </w:t>
      </w:r>
      <w:r>
        <w:rPr>
          <w:rtl w:val="true"/>
        </w:rPr>
        <w:t xml:space="preserve">پ </w:t>
      </w:r>
      <w:r>
        <w:rPr>
          <w:rtl w:val="true"/>
        </w:rPr>
        <w:t xml:space="preserve">- </w:t>
      </w:r>
      <w:r>
        <w:rPr/>
        <w:t>22</w:t>
      </w:r>
      <w:r>
        <w:rPr>
          <w:rtl w:val="true"/>
        </w:rPr>
        <w:t xml:space="preserve"> </w:t>
      </w:r>
      <w:r>
        <w:rPr>
          <w:rtl w:val="true"/>
        </w:rPr>
        <w:t>ر</w:t>
      </w:r>
      <w:r>
        <w:rPr>
          <w:rtl w:val="true"/>
        </w:rPr>
        <w:t xml:space="preserve">) [ </w:t>
      </w:r>
      <w:r>
        <w:rPr>
          <w:rtl w:val="true"/>
        </w:rPr>
        <w:t xml:space="preserve">الفقه </w:t>
      </w:r>
      <w:r>
        <w:rPr>
          <w:rtl w:val="true"/>
        </w:rPr>
        <w:t>]</w:t>
      </w:r>
      <w:bookmarkEnd w:id="1244"/>
    </w:p>
    <w:p>
      <w:pPr>
        <w:pStyle w:val="BookText"/>
        <w:rPr/>
      </w:pPr>
      <w:r>
        <w:rPr>
          <w:rFonts w:ascii="IRNazanin" w:hAnsi="IRNazanin" w:eastAsia="IRNazanin"/>
          <w:color w:val="111111"/>
          <w:sz w:val="28"/>
          <w:sz w:val="28"/>
          <w:szCs w:val="28"/>
          <w:rtl w:val="true"/>
          <w:lang w:bidi="fa-IR"/>
        </w:rPr>
        <w:t xml:space="preserve">یراجع النسخة </w:t>
      </w:r>
      <w:r>
        <w:rPr>
          <w:rFonts w:eastAsia="IRNazanin" w:cs="IRNazanin"/>
          <w:color w:val="111111"/>
          <w:sz w:val="28"/>
          <w:szCs w:val="28"/>
          <w:lang w:bidi="fa-IR"/>
        </w:rPr>
        <w:t>48/2</w:t>
      </w:r>
    </w:p>
    <w:p>
      <w:pPr>
        <w:pStyle w:val="Heading2"/>
        <w:numPr>
          <w:ilvl w:val="1"/>
          <w:numId w:val="1"/>
        </w:numPr>
        <w:rPr/>
      </w:pPr>
      <w:bookmarkStart w:id="1245" w:name="__RefHeading___Toc597698_3406789950"/>
      <w:bookmarkStart w:id="1246" w:name="_Toc508"/>
      <w:bookmarkEnd w:id="1245"/>
      <w:r>
        <w:rPr/>
        <w:t>2</w:t>
      </w:r>
      <w:r>
        <w:rPr>
          <w:rtl w:val="true"/>
        </w:rPr>
        <w:t xml:space="preserve"> - </w:t>
      </w:r>
      <w:r>
        <w:rPr>
          <w:rtl w:val="true"/>
        </w:rPr>
        <w:t xml:space="preserve">الباب الحادي عشر </w:t>
      </w:r>
      <w:r>
        <w:rPr>
          <w:rtl w:val="true"/>
        </w:rPr>
        <w:t>(</w:t>
      </w:r>
      <w:r>
        <w:rPr/>
        <w:t>22</w:t>
      </w:r>
      <w:r>
        <w:rPr>
          <w:rtl w:val="true"/>
        </w:rPr>
        <w:t xml:space="preserve">پ </w:t>
      </w:r>
      <w:r>
        <w:rPr>
          <w:rtl w:val="true"/>
        </w:rPr>
        <w:t xml:space="preserve">- </w:t>
      </w:r>
      <w:r>
        <w:rPr/>
        <w:t>30</w:t>
      </w:r>
      <w:r>
        <w:rPr>
          <w:rtl w:val="true"/>
        </w:rPr>
        <w:t xml:space="preserve"> </w:t>
      </w:r>
      <w:r>
        <w:rPr>
          <w:rtl w:val="true"/>
        </w:rPr>
        <w:t>ر</w:t>
      </w:r>
      <w:r>
        <w:rPr>
          <w:rtl w:val="true"/>
        </w:rPr>
        <w:t xml:space="preserve">) [ </w:t>
      </w:r>
      <w:r>
        <w:rPr>
          <w:rtl w:val="true"/>
        </w:rPr>
        <w:t xml:space="preserve">الكلام </w:t>
      </w:r>
      <w:r>
        <w:rPr>
          <w:rtl w:val="true"/>
        </w:rPr>
        <w:t>]</w:t>
      </w:r>
      <w:bookmarkEnd w:id="1246"/>
    </w:p>
    <w:p>
      <w:pPr>
        <w:pStyle w:val="BookText"/>
        <w:rPr/>
      </w:pPr>
      <w:r>
        <w:rPr>
          <w:rFonts w:ascii="IRNazanin" w:hAnsi="IRNazanin" w:eastAsia="IRNazanin"/>
          <w:color w:val="111111"/>
          <w:sz w:val="28"/>
          <w:sz w:val="28"/>
          <w:szCs w:val="28"/>
          <w:rtl w:val="true"/>
          <w:lang w:bidi="fa-IR"/>
        </w:rPr>
        <w:t xml:space="preserve">لآية الله العلامة الحلى المتوفی </w:t>
      </w:r>
      <w:r>
        <w:rPr>
          <w:rFonts w:eastAsia="IRNazanin" w:cs="IRNazanin"/>
          <w:color w:val="111111"/>
          <w:sz w:val="28"/>
          <w:szCs w:val="28"/>
          <w:lang w:bidi="fa-IR"/>
        </w:rPr>
        <w:t>726</w:t>
      </w:r>
    </w:p>
    <w:p>
      <w:pPr>
        <w:pStyle w:val="BookText"/>
        <w:rPr/>
      </w:pPr>
      <w:r>
        <w:rPr>
          <w:rFonts w:ascii="Amiri" w:hAnsi="Amiri" w:eastAsia="Amiri" w:cs="Amiri"/>
          <w:color w:val="111111"/>
          <w:sz w:val="28"/>
          <w:sz w:val="28"/>
          <w:szCs w:val="28"/>
          <w:rtl w:val="true"/>
          <w:lang w:bidi="ar-SA"/>
        </w:rPr>
        <w:t xml:space="preserve">هو الباب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 في مختصر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الى الأبواب العشرة تتميماً وليكون الداعي على يقين من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الحادي عشر فيما يجب على عامة المكلفين من معرفة أصول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والناهي عنه عبث و تجویز التأثير والأمن من 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1247" w:name="__RefHeading___Toc597700_3406789950"/>
      <w:bookmarkStart w:id="1248" w:name="_Toc509"/>
      <w:bookmarkEnd w:id="1247"/>
      <w:r>
        <w:rPr/>
        <w:t>3</w:t>
      </w:r>
      <w:r>
        <w:rPr>
          <w:rtl w:val="true"/>
        </w:rPr>
        <w:t xml:space="preserve"> - </w:t>
      </w:r>
      <w:r>
        <w:rPr>
          <w:rtl w:val="true"/>
        </w:rPr>
        <w:t xml:space="preserve">المختصر النافع للمحقق الحلی </w:t>
      </w:r>
      <w:r>
        <w:rPr>
          <w:rtl w:val="true"/>
        </w:rPr>
        <w:t>(</w:t>
      </w:r>
      <w:r>
        <w:rPr/>
        <w:t>30</w:t>
      </w:r>
      <w:r>
        <w:rPr>
          <w:rtl w:val="true"/>
        </w:rPr>
        <w:t xml:space="preserve">پ </w:t>
      </w:r>
      <w:r>
        <w:rPr>
          <w:rtl w:val="true"/>
        </w:rPr>
        <w:t xml:space="preserve">- </w:t>
      </w:r>
      <w:r>
        <w:rPr/>
        <w:t>317</w:t>
      </w:r>
      <w:r>
        <w:rPr>
          <w:rtl w:val="true"/>
        </w:rPr>
        <w:t>ر</w:t>
      </w:r>
      <w:r>
        <w:rPr>
          <w:rtl w:val="true"/>
        </w:rPr>
        <w:t xml:space="preserve">) [ </w:t>
      </w:r>
      <w:r>
        <w:rPr>
          <w:rtl w:val="true"/>
        </w:rPr>
        <w:t xml:space="preserve">الفقه </w:t>
      </w:r>
      <w:r>
        <w:rPr>
          <w:rtl w:val="true"/>
        </w:rPr>
        <w:t>]</w:t>
      </w:r>
      <w:bookmarkEnd w:id="1248"/>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069</w:t>
      </w:r>
      <w:r>
        <w:rPr>
          <w:rFonts w:eastAsia="Amiri" w:cs="Amiri" w:ascii="Amiri" w:hAnsi="Amiri"/>
          <w:color w:val="111111"/>
          <w:sz w:val="28"/>
          <w:szCs w:val="28"/>
          <w:rtl w:val="true"/>
          <w:lang w:bidi="ar-SA"/>
        </w:rPr>
        <w:t xml:space="preserve"> </w:t>
      </w:r>
      <w:bookmarkStart w:id="1249" w:name="pg15009_169778"/>
    </w:p>
    <w:p>
      <w:pPr>
        <w:pStyle w:val="BookText"/>
        <w:rPr/>
      </w:pPr>
      <w:bookmarkEnd w:id="1249"/>
      <w:r>
        <w:rPr>
          <w:rFonts w:ascii="IRNazanin" w:hAnsi="IRNazanin" w:eastAsia="IRNazanin"/>
          <w:color w:val="111111"/>
          <w:sz w:val="28"/>
          <w:sz w:val="28"/>
          <w:szCs w:val="28"/>
          <w:rtl w:val="true"/>
          <w:lang w:bidi="fa-IR"/>
        </w:rPr>
        <w:t xml:space="preserve">النسخ، عبدالفتاح بن شريف الزنجانی،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العناوين بالحمرة، على هوامش الكتاب الثالث تعليقات منقولة عن المسالك والتنقيح والشرایع، في الأوراق ترمیم،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p>
    <w:p>
      <w:pPr>
        <w:pStyle w:val="BookText"/>
        <w:rPr/>
      </w:pPr>
      <w:r>
        <w:rPr>
          <w:rFonts w:eastAsia="Times New Roman" w:cs="Times New Roman" w:ascii="Times New Roman" w:hAnsi="Times New Roman"/>
          <w:color w:val="111111"/>
          <w:sz w:val="28"/>
          <w:szCs w:val="28"/>
          <w:lang w:val="en-US" w:bidi="en-US"/>
        </w:rPr>
        <w:t>763</w:t>
      </w:r>
    </w:p>
    <w:p>
      <w:pPr>
        <w:pStyle w:val="Heading2"/>
        <w:numPr>
          <w:ilvl w:val="1"/>
          <w:numId w:val="1"/>
        </w:numPr>
        <w:rPr/>
      </w:pPr>
      <w:bookmarkStart w:id="1250" w:name="__RefHeading___Toc597702_3406789950"/>
      <w:bookmarkStart w:id="1251" w:name="_Toc510"/>
      <w:bookmarkEnd w:id="1250"/>
      <w:r>
        <w:rPr>
          <w:rtl w:val="true"/>
        </w:rPr>
        <w:t xml:space="preserve">المغني في شرح القانون </w:t>
      </w:r>
      <w:r>
        <w:rPr>
          <w:rtl w:val="true"/>
        </w:rPr>
        <w:t xml:space="preserve">/ </w:t>
      </w:r>
      <w:r>
        <w:rPr>
          <w:rtl w:val="true"/>
        </w:rPr>
        <w:t xml:space="preserve">للسدیدی </w:t>
      </w:r>
      <w:r>
        <w:rPr>
          <w:rtl w:val="true"/>
        </w:rPr>
        <w:t xml:space="preserve">[ </w:t>
      </w:r>
      <w:r>
        <w:rPr>
          <w:rtl w:val="true"/>
        </w:rPr>
        <w:t xml:space="preserve">الطب </w:t>
      </w:r>
      <w:r>
        <w:rPr>
          <w:rtl w:val="true"/>
        </w:rPr>
        <w:t>]</w:t>
      </w:r>
      <w:bookmarkEnd w:id="125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النستعلیق، محمدجعفر بن محمدزمان الهمداني، يوم السبت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العناوين والفواصل بالحمرة، على الهوامش تصحیحات وتوضيحات، اثرت الرطوبة في الأوراق وفيها ترمیم، في الورقة الاخيرة تاریخ ولادة في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764</w:t>
      </w:r>
    </w:p>
    <w:p>
      <w:pPr>
        <w:pStyle w:val="Heading2"/>
        <w:numPr>
          <w:ilvl w:val="1"/>
          <w:numId w:val="1"/>
        </w:numPr>
        <w:rPr/>
      </w:pPr>
      <w:bookmarkStart w:id="1252" w:name="__RefHeading___Toc597704_3406789950"/>
      <w:bookmarkStart w:id="1253" w:name="_Toc511"/>
      <w:bookmarkEnd w:id="1252"/>
      <w:r>
        <w:rPr>
          <w:rtl w:val="true"/>
        </w:rPr>
        <w:t xml:space="preserve">قواعد الأحكام </w:t>
      </w:r>
      <w:r>
        <w:rPr>
          <w:rtl w:val="true"/>
        </w:rPr>
        <w:t xml:space="preserve">/ </w:t>
      </w:r>
      <w:r>
        <w:rPr>
          <w:rtl w:val="true"/>
        </w:rPr>
        <w:t xml:space="preserve">للعلامة الحلى </w:t>
      </w:r>
      <w:r>
        <w:rPr>
          <w:rtl w:val="true"/>
        </w:rPr>
        <w:t xml:space="preserve">[ </w:t>
      </w:r>
      <w:r>
        <w:rPr>
          <w:rtl w:val="true"/>
        </w:rPr>
        <w:t xml:space="preserve">الفقه </w:t>
      </w:r>
      <w:r>
        <w:rPr>
          <w:rtl w:val="true"/>
        </w:rPr>
        <w:t>]</w:t>
      </w:r>
      <w:bookmarkEnd w:id="125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وهذه النسخة من اول الكتاب الى آخر الوصية</w:t>
      </w:r>
      <w:r>
        <w:rPr>
          <w:rFonts w:eastAsia="Amiri" w:cs="Amiri" w:ascii="Amiri" w:hAnsi="Amiri"/>
          <w:color w:val="111111"/>
          <w:sz w:val="28"/>
          <w:szCs w:val="28"/>
          <w:rtl w:val="true"/>
          <w:lang w:bidi="ar-SA"/>
        </w:rPr>
        <w:t xml:space="preserve">. </w:t>
      </w:r>
      <w:bookmarkStart w:id="1254" w:name="pg15009_169779"/>
    </w:p>
    <w:p>
      <w:pPr>
        <w:pStyle w:val="BookText"/>
        <w:rPr/>
      </w:pPr>
      <w:bookmarkEnd w:id="1254"/>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العناوين بالحمرة، على الهوامش تصحیحات، اثرت الرطوبة في اعلى الأوراق،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محمدباقر بن شیر محمد همچی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 محمدباقر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765</w:t>
      </w:r>
    </w:p>
    <w:p>
      <w:pPr>
        <w:pStyle w:val="Heading2"/>
        <w:numPr>
          <w:ilvl w:val="1"/>
          <w:numId w:val="1"/>
        </w:numPr>
        <w:rPr/>
      </w:pPr>
      <w:bookmarkStart w:id="1255" w:name="__RefHeading___Toc597706_3406789950"/>
      <w:bookmarkStart w:id="1256" w:name="_Toc512"/>
      <w:bookmarkEnd w:id="1255"/>
      <w:r>
        <w:rPr>
          <w:rtl w:val="true"/>
        </w:rPr>
        <w:t xml:space="preserve">مجمع الأمثال </w:t>
      </w:r>
      <w:r>
        <w:rPr>
          <w:rtl w:val="true"/>
        </w:rPr>
        <w:t xml:space="preserve">/ </w:t>
      </w:r>
      <w:r>
        <w:rPr>
          <w:rtl w:val="true"/>
        </w:rPr>
        <w:t xml:space="preserve">للميداني </w:t>
      </w:r>
      <w:r>
        <w:rPr>
          <w:rtl w:val="true"/>
        </w:rPr>
        <w:t xml:space="preserve">[ </w:t>
      </w:r>
      <w:r>
        <w:rPr>
          <w:rtl w:val="true"/>
        </w:rPr>
        <w:t xml:space="preserve">الادب </w:t>
      </w:r>
      <w:r>
        <w:rPr>
          <w:rtl w:val="true"/>
        </w:rPr>
        <w:t>]</w:t>
      </w:r>
      <w:bookmarkEnd w:id="1256"/>
    </w:p>
    <w:p>
      <w:p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العناوين بالحمرة، الصفحة الأولى جديدة الخط، على الهوامش بلاغات،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766</w:t>
      </w:r>
    </w:p>
    <w:p>
      <w:pPr>
        <w:pStyle w:val="Heading2"/>
        <w:numPr>
          <w:ilvl w:val="1"/>
          <w:numId w:val="1"/>
        </w:numPr>
        <w:rPr/>
      </w:pPr>
      <w:bookmarkStart w:id="1257" w:name="__RefHeading___Toc597708_3406789950"/>
      <w:bookmarkStart w:id="1258" w:name="_Toc513"/>
      <w:bookmarkEnd w:id="1257"/>
      <w:r>
        <w:rPr>
          <w:rtl w:val="true"/>
        </w:rPr>
        <w:t xml:space="preserve">ایضاح الفوائد في حل مشكلات القواعد </w:t>
      </w:r>
      <w:r>
        <w:rPr>
          <w:rtl w:val="true"/>
        </w:rPr>
        <w:t xml:space="preserve">/ </w:t>
      </w:r>
      <w:r>
        <w:rPr>
          <w:rtl w:val="true"/>
        </w:rPr>
        <w:t xml:space="preserve">لفخر المحققين </w:t>
      </w:r>
      <w:r>
        <w:rPr>
          <w:rtl w:val="true"/>
        </w:rPr>
        <w:t xml:space="preserve">[ </w:t>
      </w:r>
      <w:r>
        <w:rPr>
          <w:rtl w:val="true"/>
        </w:rPr>
        <w:t xml:space="preserve">الفقه </w:t>
      </w:r>
      <w:r>
        <w:rPr>
          <w:rtl w:val="true"/>
        </w:rPr>
        <w:t>]</w:t>
      </w:r>
      <w:bookmarkEnd w:id="1258"/>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وهذه النسخة من اول کتاب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العناوين والفواصل بالحمرة، على الصفحات علامة الوقف، في الورقة الاولى صورة وقف الكتاب، في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خاتم مربع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59" w:name="pg15009_169780"/>
    </w:p>
    <w:p>
      <w:pPr>
        <w:pStyle w:val="BookText"/>
        <w:rPr/>
      </w:pPr>
      <w:bookmarkEnd w:id="1259"/>
      <w:r>
        <w:rPr>
          <w:rFonts w:eastAsia="Times New Roman" w:cs="Times New Roman" w:ascii="Times New Roman" w:hAnsi="Times New Roman"/>
          <w:color w:val="111111"/>
          <w:sz w:val="28"/>
          <w:szCs w:val="28"/>
          <w:lang w:val="en-US" w:bidi="en-US"/>
        </w:rPr>
        <w:t>767</w:t>
      </w:r>
    </w:p>
    <w:p>
      <w:pPr>
        <w:pStyle w:val="Heading2"/>
        <w:numPr>
          <w:ilvl w:val="1"/>
          <w:numId w:val="1"/>
        </w:numPr>
        <w:rPr/>
      </w:pPr>
      <w:bookmarkStart w:id="1260" w:name="__RefHeading___Toc597710_3406789950"/>
      <w:bookmarkStart w:id="1261" w:name="_Toc514"/>
      <w:bookmarkEnd w:id="1260"/>
      <w:r>
        <w:rPr>
          <w:rtl w:val="true"/>
        </w:rPr>
        <w:t xml:space="preserve">كفاية المعتقد </w:t>
      </w:r>
      <w:r>
        <w:rPr>
          <w:rtl w:val="true"/>
        </w:rPr>
        <w:t>(</w:t>
      </w:r>
      <w:r>
        <w:rPr>
          <w:rtl w:val="true"/>
        </w:rPr>
        <w:t>المقتصد</w:t>
      </w:r>
      <w:r>
        <w:rPr>
          <w:rtl w:val="true"/>
        </w:rPr>
        <w:t xml:space="preserve">) / </w:t>
      </w:r>
      <w:r>
        <w:rPr>
          <w:rtl w:val="true"/>
        </w:rPr>
        <w:t xml:space="preserve">للمحقق السبزواری </w:t>
      </w:r>
      <w:r>
        <w:rPr>
          <w:rtl w:val="true"/>
        </w:rPr>
        <w:t xml:space="preserve">[ </w:t>
      </w:r>
      <w:r>
        <w:rPr>
          <w:rtl w:val="true"/>
        </w:rPr>
        <w:t xml:space="preserve">الفقه </w:t>
      </w:r>
      <w:r>
        <w:rPr>
          <w:rtl w:val="true"/>
        </w:rPr>
        <w:t>]</w:t>
      </w:r>
      <w:bookmarkEnd w:id="126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النسخ، ذي القعدة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العناوين والفواصل بالحمرة، على الهوامش تصحیحات وبلاغات،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768</w:t>
      </w:r>
    </w:p>
    <w:p>
      <w:pPr>
        <w:pStyle w:val="Heading2"/>
        <w:numPr>
          <w:ilvl w:val="1"/>
          <w:numId w:val="1"/>
        </w:numPr>
        <w:rPr/>
      </w:pPr>
      <w:bookmarkStart w:id="1262" w:name="__RefHeading___Toc597712_3406789950"/>
      <w:bookmarkStart w:id="1263" w:name="_Toc515"/>
      <w:bookmarkEnd w:id="1262"/>
      <w:r>
        <w:rPr>
          <w:rtl w:val="true"/>
        </w:rPr>
        <w:t xml:space="preserve">انوار التنزيل واسرار التأويل </w:t>
      </w:r>
      <w:r>
        <w:rPr>
          <w:rtl w:val="true"/>
        </w:rPr>
        <w:t xml:space="preserve">/ </w:t>
      </w:r>
      <w:r>
        <w:rPr>
          <w:rtl w:val="true"/>
        </w:rPr>
        <w:t xml:space="preserve">للبيضاوی </w:t>
      </w:r>
      <w:r>
        <w:rPr>
          <w:rtl w:val="true"/>
        </w:rPr>
        <w:t xml:space="preserve">[ </w:t>
      </w:r>
      <w:r>
        <w:rPr>
          <w:rtl w:val="true"/>
        </w:rPr>
        <w:t xml:space="preserve">التفسير </w:t>
      </w:r>
      <w:r>
        <w:rPr>
          <w:rtl w:val="true"/>
        </w:rPr>
        <w:t>]</w:t>
      </w:r>
      <w:bookmarkEnd w:id="126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وهذه النسخة من اول الكتاب إلى آخر سورة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على مراد، يوم الخميس رمضان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الفواصل بالحمرة، على الهوامش توضیحات وتعليقات، اثرت الرطوبة في اعلى الأوراق قليلاً،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واقفه محسن بن عبدالكريم في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اتاك المسيئ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آخر النسخة تاريخ ولادة في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769</w:t>
      </w:r>
    </w:p>
    <w:p>
      <w:pPr>
        <w:pStyle w:val="Heading2"/>
        <w:numPr>
          <w:ilvl w:val="1"/>
          <w:numId w:val="1"/>
        </w:numPr>
        <w:rPr/>
      </w:pPr>
      <w:bookmarkStart w:id="1264" w:name="__RefHeading___Toc597714_3406789950"/>
      <w:bookmarkStart w:id="1265" w:name="_Toc516"/>
      <w:bookmarkEnd w:id="1264"/>
      <w:r>
        <w:rPr>
          <w:rtl w:val="true"/>
        </w:rPr>
        <w:t xml:space="preserve">نقد الرجال </w:t>
      </w:r>
      <w:r>
        <w:rPr>
          <w:rtl w:val="true"/>
        </w:rPr>
        <w:t xml:space="preserve">/ </w:t>
      </w:r>
      <w:r>
        <w:rPr>
          <w:rtl w:val="true"/>
        </w:rPr>
        <w:t xml:space="preserve">للتفريشی </w:t>
      </w:r>
      <w:r>
        <w:rPr>
          <w:rtl w:val="true"/>
        </w:rPr>
        <w:t xml:space="preserve">[ </w:t>
      </w:r>
      <w:r>
        <w:rPr>
          <w:rtl w:val="true"/>
        </w:rPr>
        <w:t xml:space="preserve">الرجال </w:t>
      </w:r>
      <w:r>
        <w:rPr>
          <w:rtl w:val="true"/>
        </w:rPr>
        <w:t>]</w:t>
      </w:r>
      <w:bookmarkEnd w:id="1265"/>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266" w:name="pg15009_169781"/>
    </w:p>
    <w:p>
      <w:pPr>
        <w:pStyle w:val="BookText"/>
        <w:rPr/>
      </w:pPr>
      <w:bookmarkEnd w:id="1266"/>
      <w:r>
        <w:rPr>
          <w:rFonts w:ascii="IRNazanin" w:hAnsi="IRNazanin" w:eastAsia="IRNazanin"/>
          <w:color w:val="111111"/>
          <w:sz w:val="28"/>
          <w:sz w:val="28"/>
          <w:szCs w:val="28"/>
          <w:rtl w:val="true"/>
          <w:lang w:bidi="fa-IR"/>
        </w:rPr>
        <w:t xml:space="preserve">النسخ، ليلة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جدة، العناوين بالحمرة، على الهوامش تصحیحات و توضیحات، في آخر النسخة صورة تاريخ يحتمل كونها تاريخ النسخة المنتسخ عليها وهي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الاحد شهر محرم الحرام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770</w:t>
      </w:r>
    </w:p>
    <w:p>
      <w:pPr>
        <w:pStyle w:val="Heading2"/>
        <w:numPr>
          <w:ilvl w:val="1"/>
          <w:numId w:val="1"/>
        </w:numPr>
        <w:rPr/>
      </w:pPr>
      <w:bookmarkStart w:id="1267" w:name="__RefHeading___Toc597716_3406789950"/>
      <w:bookmarkStart w:id="1268" w:name="_Toc517"/>
      <w:bookmarkEnd w:id="1267"/>
      <w:r>
        <w:rPr>
          <w:rtl w:val="true"/>
        </w:rPr>
        <w:t xml:space="preserve">ذخيرة المعاد في شرح الارشاد </w:t>
      </w:r>
      <w:r>
        <w:rPr>
          <w:rtl w:val="true"/>
        </w:rPr>
        <w:t xml:space="preserve">/ </w:t>
      </w:r>
      <w:r>
        <w:rPr>
          <w:rtl w:val="true"/>
        </w:rPr>
        <w:t xml:space="preserve">للمحقق السبزواری </w:t>
      </w:r>
      <w:r>
        <w:rPr>
          <w:rtl w:val="true"/>
        </w:rPr>
        <w:t xml:space="preserve">[ </w:t>
      </w:r>
      <w:r>
        <w:rPr>
          <w:rtl w:val="true"/>
        </w:rPr>
        <w:t xml:space="preserve">الفقه </w:t>
      </w:r>
      <w:r>
        <w:rPr>
          <w:rtl w:val="true"/>
        </w:rPr>
        <w:t>]</w:t>
      </w:r>
      <w:bookmarkEnd w:id="1268"/>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وهذه النسخة من اول کتاب الحج 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علی نقی الموسوی الحسینی، يوم الثلاثاء العشر الاول من جمادی الاولى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اصفهان، العناوين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يوسف شریف النسب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الغنى يوسف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 منقوش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771</w:t>
      </w:r>
    </w:p>
    <w:p>
      <w:pPr>
        <w:pStyle w:val="Heading2"/>
        <w:numPr>
          <w:ilvl w:val="1"/>
          <w:numId w:val="1"/>
        </w:numPr>
        <w:rPr/>
      </w:pPr>
      <w:bookmarkStart w:id="1269" w:name="__RefHeading___Toc597718_3406789950"/>
      <w:bookmarkStart w:id="1270" w:name="_Toc518"/>
      <w:bookmarkEnd w:id="1269"/>
      <w:r>
        <w:rPr>
          <w:rtl w:val="true"/>
        </w:rPr>
        <w:t xml:space="preserve">الروضة البهيّة </w:t>
      </w:r>
      <w:r>
        <w:rPr>
          <w:rtl w:val="true"/>
        </w:rPr>
        <w:t xml:space="preserve">/ </w:t>
      </w:r>
      <w:r>
        <w:rPr>
          <w:rtl w:val="true"/>
        </w:rPr>
        <w:t xml:space="preserve">للشهيد الثاني </w:t>
      </w:r>
      <w:r>
        <w:rPr>
          <w:rtl w:val="true"/>
        </w:rPr>
        <w:t xml:space="preserve">[ </w:t>
      </w:r>
      <w:r>
        <w:rPr>
          <w:rtl w:val="true"/>
        </w:rPr>
        <w:t xml:space="preserve">الفقه </w:t>
      </w:r>
      <w:r>
        <w:rPr>
          <w:rtl w:val="true"/>
        </w:rPr>
        <w:t>]</w:t>
      </w:r>
      <w:bookmarkEnd w:id="127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یراجع النسخة رقم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وهذه النسخة كاملة</w:t>
      </w:r>
      <w:r>
        <w:rPr>
          <w:rFonts w:eastAsia="IRNazanin" w:cs="IRNazanin"/>
          <w:color w:val="111111"/>
          <w:sz w:val="28"/>
          <w:szCs w:val="28"/>
          <w:rtl w:val="true"/>
          <w:lang w:bidi="fa-IR"/>
        </w:rPr>
        <w:t xml:space="preserve">. </w:t>
      </w:r>
      <w:bookmarkStart w:id="1271" w:name="pg15009_169782"/>
    </w:p>
    <w:p>
      <w:pPr>
        <w:pStyle w:val="BookText"/>
        <w:rPr/>
      </w:pPr>
      <w:bookmarkEnd w:id="1271"/>
      <w:r>
        <w:rPr>
          <w:rFonts w:ascii="IRNazanin" w:hAnsi="IRNazanin" w:eastAsia="IRNazanin"/>
          <w:color w:val="111111"/>
          <w:sz w:val="28"/>
          <w:sz w:val="28"/>
          <w:szCs w:val="28"/>
          <w:rtl w:val="true"/>
          <w:lang w:bidi="fa-IR"/>
        </w:rPr>
        <w:t>النسخ، محمدمهدی بن محمد شفیع بن آقاربيع الزرندي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في المتن والهوامش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تاريخها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722</w:t>
      </w:r>
    </w:p>
    <w:p>
      <w:pPr>
        <w:pStyle w:val="Heading2"/>
        <w:numPr>
          <w:ilvl w:val="1"/>
          <w:numId w:val="1"/>
        </w:numPr>
        <w:rPr/>
      </w:pPr>
      <w:bookmarkStart w:id="1272" w:name="__RefHeading___Toc597720_3406789950"/>
      <w:bookmarkStart w:id="1273" w:name="_Toc519"/>
      <w:bookmarkEnd w:id="1272"/>
      <w:r>
        <w:rPr>
          <w:rtl w:val="true"/>
        </w:rPr>
        <w:t xml:space="preserve">بحار الانوار ج </w:t>
      </w:r>
      <w:r>
        <w:rPr/>
        <w:t>10</w:t>
      </w:r>
      <w:r>
        <w:rPr>
          <w:rtl w:val="true"/>
        </w:rPr>
        <w:t xml:space="preserve"> /</w:t>
      </w:r>
      <w:r>
        <w:rPr>
          <w:rtl w:val="true"/>
        </w:rPr>
        <w:t xml:space="preserve">للعلامة المجلسي </w:t>
      </w:r>
      <w:r>
        <w:rPr>
          <w:rtl w:val="true"/>
        </w:rPr>
        <w:t xml:space="preserve">[ </w:t>
      </w:r>
      <w:r>
        <w:rPr>
          <w:rtl w:val="true"/>
        </w:rPr>
        <w:t xml:space="preserve">الحديث </w:t>
      </w:r>
      <w:r>
        <w:rPr>
          <w:rtl w:val="true"/>
        </w:rPr>
        <w:t>]</w:t>
      </w:r>
      <w:bookmarkEnd w:id="127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بن محمد محسن الشهير با قابابا، ربيع الاول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العناوين والفواصل في المتن والهامش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ورقة من آخر نسخة اخرى كتبها الكاتب من المجلد العاشر من البحار تاریخها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773</w:t>
      </w:r>
    </w:p>
    <w:p>
      <w:pPr>
        <w:pStyle w:val="Heading2"/>
        <w:numPr>
          <w:ilvl w:val="1"/>
          <w:numId w:val="1"/>
        </w:numPr>
        <w:rPr/>
      </w:pPr>
      <w:bookmarkStart w:id="1274" w:name="__RefHeading___Toc597722_3406789950"/>
      <w:bookmarkStart w:id="1275" w:name="_Toc520"/>
      <w:bookmarkEnd w:id="1274"/>
      <w:r>
        <w:rPr>
          <w:rtl w:val="true"/>
        </w:rPr>
        <w:t xml:space="preserve">من لایحضره الفقيه </w:t>
      </w:r>
      <w:r>
        <w:rPr>
          <w:rtl w:val="true"/>
        </w:rPr>
        <w:t>/</w:t>
      </w:r>
      <w:r>
        <w:rPr>
          <w:rtl w:val="true"/>
        </w:rPr>
        <w:t xml:space="preserve">للشيخ الصدوق </w:t>
      </w:r>
      <w:r>
        <w:rPr>
          <w:rtl w:val="true"/>
        </w:rPr>
        <w:t xml:space="preserve">[ </w:t>
      </w:r>
      <w:r>
        <w:rPr>
          <w:rtl w:val="true"/>
        </w:rPr>
        <w:t xml:space="preserve">الحديث </w:t>
      </w:r>
      <w:r>
        <w:rPr>
          <w:rtl w:val="true"/>
        </w:rPr>
        <w:t>]</w:t>
      </w:r>
      <w:bookmarkEnd w:id="127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وهذه النسخة من اول الكتاب إلى آخر المجلد الثاني باب الفروض على الجوارح</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ولاحول ولاقوة الا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الثاني</w:t>
      </w:r>
      <w:r>
        <w:rPr>
          <w:rFonts w:eastAsia="Amiri" w:cs="Amiri" w:ascii="Amiri" w:hAnsi="Amiri"/>
          <w:color w:val="111111"/>
          <w:sz w:val="28"/>
          <w:szCs w:val="28"/>
          <w:rtl w:val="true"/>
          <w:lang w:bidi="ar-SA"/>
        </w:rPr>
        <w:t xml:space="preserve">». </w:t>
      </w:r>
      <w:bookmarkStart w:id="1276" w:name="pg15009_169783"/>
    </w:p>
    <w:p>
      <w:pPr>
        <w:pStyle w:val="BookText"/>
        <w:rPr/>
      </w:pPr>
      <w:bookmarkEnd w:id="1276"/>
      <w:r>
        <w:rPr>
          <w:rFonts w:ascii="IRNazanin" w:hAnsi="IRNazanin" w:eastAsia="IRNazanin"/>
          <w:color w:val="111111"/>
          <w:sz w:val="28"/>
          <w:sz w:val="28"/>
          <w:szCs w:val="28"/>
          <w:rtl w:val="true"/>
          <w:lang w:bidi="fa-IR"/>
        </w:rPr>
        <w:t xml:space="preserve">النسخ، 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774</w:t>
      </w:r>
    </w:p>
    <w:p>
      <w:pPr>
        <w:pStyle w:val="Heading2"/>
        <w:numPr>
          <w:ilvl w:val="1"/>
          <w:numId w:val="1"/>
        </w:numPr>
        <w:rPr/>
      </w:pPr>
      <w:bookmarkStart w:id="1277" w:name="__RefHeading___Toc597724_3406789950"/>
      <w:bookmarkStart w:id="1278" w:name="_Toc521"/>
      <w:bookmarkEnd w:id="1277"/>
      <w:r>
        <w:rPr>
          <w:rtl w:val="true"/>
        </w:rPr>
        <w:t xml:space="preserve">جوامع الجامع </w:t>
      </w:r>
      <w:r>
        <w:rPr>
          <w:rtl w:val="true"/>
        </w:rPr>
        <w:t xml:space="preserve">/ </w:t>
      </w:r>
      <w:r>
        <w:rPr>
          <w:rtl w:val="true"/>
        </w:rPr>
        <w:t xml:space="preserve">للشيخ الطبرسی </w:t>
      </w:r>
      <w:r>
        <w:rPr>
          <w:rtl w:val="true"/>
        </w:rPr>
        <w:t xml:space="preserve">[ </w:t>
      </w:r>
      <w:r>
        <w:rPr>
          <w:rtl w:val="true"/>
        </w:rPr>
        <w:t xml:space="preserve">التفسير </w:t>
      </w:r>
      <w:r>
        <w:rPr>
          <w:rtl w:val="true"/>
        </w:rPr>
        <w:t>]</w:t>
      </w:r>
      <w:bookmarkEnd w:id="127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وهذه النسخة من اول الكتاب الى آخر سورة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محمدرضا بن امیر محمد عقيل الحسینی الخادم، ربيع الثانی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صورة وقف الكتاب في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ابن مرتضى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775</w:t>
      </w:r>
    </w:p>
    <w:p>
      <w:pPr>
        <w:pStyle w:val="Heading2"/>
        <w:numPr>
          <w:ilvl w:val="1"/>
          <w:numId w:val="1"/>
        </w:numPr>
        <w:rPr/>
      </w:pPr>
      <w:bookmarkStart w:id="1279" w:name="__RefHeading___Toc597726_3406789950"/>
      <w:bookmarkStart w:id="1280" w:name="_Toc522"/>
      <w:bookmarkEnd w:id="1279"/>
      <w:r>
        <w:rPr>
          <w:rtl w:val="true"/>
        </w:rPr>
        <w:t xml:space="preserve">الفوائد الضيائيّة </w:t>
      </w:r>
      <w:r>
        <w:rPr>
          <w:rtl w:val="true"/>
        </w:rPr>
        <w:t xml:space="preserve">/ </w:t>
      </w:r>
      <w:r>
        <w:rPr>
          <w:rtl w:val="true"/>
        </w:rPr>
        <w:t xml:space="preserve">للجامی </w:t>
      </w:r>
      <w:r>
        <w:rPr>
          <w:rtl w:val="true"/>
        </w:rPr>
        <w:t xml:space="preserve">[ </w:t>
      </w:r>
      <w:r>
        <w:rPr>
          <w:rtl w:val="true"/>
        </w:rPr>
        <w:t>النحو</w:t>
      </w:r>
      <w:r>
        <w:rPr>
          <w:rtl w:val="true"/>
        </w:rPr>
        <w:t>]</w:t>
      </w:r>
      <w:bookmarkEnd w:id="128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1281" w:name="pg15009_169784"/>
    </w:p>
    <w:p>
      <w:pPr>
        <w:pStyle w:val="BookText"/>
        <w:rPr/>
      </w:pPr>
      <w:bookmarkEnd w:id="1281"/>
      <w:r>
        <w:rPr>
          <w:rFonts w:ascii="IRNazanin" w:hAnsi="IRNazanin" w:eastAsia="IRNazanin"/>
          <w:color w:val="111111"/>
          <w:sz w:val="28"/>
          <w:sz w:val="28"/>
          <w:szCs w:val="28"/>
          <w:rtl w:val="true"/>
          <w:lang w:bidi="fa-IR"/>
        </w:rPr>
        <w:t xml:space="preserve">النسخ، عبدالله بن المغفور، يوم السبت غرة 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هبة الكتاب من عبدالحسين القاجار للاخ عليقليخان في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وفي نفس الورقة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امرى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الراجی ابوالقاسم بن محمد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776</w:t>
      </w:r>
    </w:p>
    <w:p>
      <w:pPr>
        <w:pStyle w:val="Heading2"/>
        <w:numPr>
          <w:ilvl w:val="1"/>
          <w:numId w:val="1"/>
        </w:numPr>
        <w:rPr/>
      </w:pPr>
      <w:bookmarkStart w:id="1282" w:name="__RefHeading___Toc597728_3406789950"/>
      <w:bookmarkStart w:id="1283" w:name="_Toc523"/>
      <w:bookmarkEnd w:id="1282"/>
      <w:r>
        <w:rPr>
          <w:rtl w:val="true"/>
        </w:rPr>
        <w:t xml:space="preserve">أنوار التنزيل وأسرار التأويل </w:t>
      </w:r>
      <w:r>
        <w:rPr>
          <w:rtl w:val="true"/>
        </w:rPr>
        <w:t xml:space="preserve">/ </w:t>
      </w:r>
      <w:r>
        <w:rPr>
          <w:rtl w:val="true"/>
        </w:rPr>
        <w:t xml:space="preserve">للبيضاوی </w:t>
      </w:r>
      <w:r>
        <w:rPr>
          <w:rtl w:val="true"/>
        </w:rPr>
        <w:t xml:space="preserve">[ </w:t>
      </w:r>
      <w:r>
        <w:rPr>
          <w:rtl w:val="true"/>
        </w:rPr>
        <w:t xml:space="preserve">التفسير </w:t>
      </w:r>
      <w:r>
        <w:rPr>
          <w:rtl w:val="true"/>
        </w:rPr>
        <w:t>]</w:t>
      </w:r>
      <w:bookmarkEnd w:id="128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وهذه النسخة من اواسط سورة مريم الى آخر الكتاب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فكلي واشربی ای من الرطب وماء السيري ومن الرطب وعصيره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عبدالصمد احمد بن محمد الامام بجامع پاشا محمد في بلدة بانه لوقه او بنالوقه في يوم الجمعة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مقابلة الكتاب باعانة الحاج محمد بن عمر القاضي بتلك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القرآنية بالحمرة، الصفحات مزينة باطار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تحته خاتم بیضوی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شریف الحسینی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بالبيع في بلدة لاهیجان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مرمّم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84" w:name="pg15009_169785"/>
    </w:p>
    <w:p>
      <w:pPr>
        <w:pStyle w:val="BookText"/>
        <w:rPr/>
      </w:pPr>
      <w:bookmarkEnd w:id="1284"/>
      <w:r>
        <w:rPr>
          <w:rFonts w:eastAsia="Times New Roman" w:cs="Times New Roman" w:ascii="Times New Roman" w:hAnsi="Times New Roman"/>
          <w:color w:val="111111"/>
          <w:sz w:val="28"/>
          <w:szCs w:val="28"/>
          <w:lang w:val="en-US" w:bidi="en-US"/>
        </w:rPr>
        <w:t>777</w:t>
      </w:r>
    </w:p>
    <w:p>
      <w:pPr>
        <w:pStyle w:val="Heading2"/>
        <w:numPr>
          <w:ilvl w:val="1"/>
          <w:numId w:val="1"/>
        </w:numPr>
        <w:rPr/>
      </w:pPr>
      <w:bookmarkStart w:id="1285" w:name="__RefHeading___Toc597730_3406789950"/>
      <w:bookmarkStart w:id="1286" w:name="_Toc524"/>
      <w:bookmarkEnd w:id="1285"/>
      <w:r>
        <w:rPr>
          <w:rtl w:val="true"/>
        </w:rPr>
        <w:t xml:space="preserve">کنز العرفان في فقه القرآن </w:t>
      </w:r>
      <w:r>
        <w:rPr>
          <w:rtl w:val="true"/>
        </w:rPr>
        <w:t xml:space="preserve">/ </w:t>
      </w:r>
      <w:r>
        <w:rPr>
          <w:rtl w:val="true"/>
        </w:rPr>
        <w:t xml:space="preserve">للفاضل المقداد </w:t>
      </w:r>
      <w:r>
        <w:rPr>
          <w:rtl w:val="true"/>
        </w:rPr>
        <w:t xml:space="preserve">[ </w:t>
      </w:r>
      <w:r>
        <w:rPr>
          <w:rtl w:val="true"/>
        </w:rPr>
        <w:t xml:space="preserve">الفقه </w:t>
      </w:r>
      <w:r>
        <w:rPr>
          <w:rtl w:val="true"/>
        </w:rPr>
        <w:t>]</w:t>
      </w:r>
      <w:bookmarkEnd w:id="128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محمدجعفر بن غضنفر الخرم آبادی، يوم الاحد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الجامع العباسی باصفهان،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778</w:t>
      </w:r>
    </w:p>
    <w:p>
      <w:pPr>
        <w:pStyle w:val="Heading2"/>
        <w:numPr>
          <w:ilvl w:val="1"/>
          <w:numId w:val="1"/>
        </w:numPr>
        <w:rPr/>
      </w:pPr>
      <w:bookmarkStart w:id="1287" w:name="__RefHeading___Toc597732_3406789950"/>
      <w:bookmarkStart w:id="1288" w:name="_Toc525"/>
      <w:bookmarkEnd w:id="1287"/>
      <w:r>
        <w:rPr>
          <w:rtl w:val="true"/>
        </w:rPr>
        <w:t xml:space="preserve">الحاشية على شرح العرشية </w:t>
      </w:r>
      <w:r>
        <w:rPr>
          <w:rtl w:val="true"/>
        </w:rPr>
        <w:t xml:space="preserve">[ </w:t>
      </w:r>
      <w:r>
        <w:rPr>
          <w:rtl w:val="true"/>
        </w:rPr>
        <w:t xml:space="preserve">الكلام </w:t>
      </w:r>
      <w:r>
        <w:rPr>
          <w:rtl w:val="true"/>
        </w:rPr>
        <w:t>]</w:t>
      </w:r>
      <w:bookmarkEnd w:id="1288"/>
    </w:p>
    <w:p>
      <w:pPr>
        <w:pStyle w:val="BookText"/>
        <w:rPr/>
      </w:pPr>
      <w:r>
        <w:rPr>
          <w:rFonts w:ascii="IRNazanin" w:hAnsi="IRNazanin" w:eastAsia="IRNazanin"/>
          <w:color w:val="111111"/>
          <w:sz w:val="28"/>
          <w:sz w:val="28"/>
          <w:szCs w:val="28"/>
          <w:rtl w:val="true"/>
          <w:lang w:bidi="fa-IR"/>
        </w:rPr>
        <w:t>لمحمد بن مقيم بن الشريف المازندرانی</w:t>
      </w:r>
    </w:p>
    <w:p>
      <w:pPr>
        <w:pStyle w:val="BookText"/>
        <w:rPr/>
      </w:pPr>
      <w:r>
        <w:rPr>
          <w:rFonts w:ascii="IRNazanin" w:hAnsi="IRNazanin" w:eastAsia="IRNazanin"/>
          <w:color w:val="111111"/>
          <w:sz w:val="28"/>
          <w:sz w:val="28"/>
          <w:szCs w:val="28"/>
          <w:rtl w:val="true"/>
          <w:lang w:bidi="fa-IR"/>
        </w:rPr>
        <w:t>تعليقات على كتاب شرح العرشية للشيخ احمد الاحسائي في الدفاع عنه والعرشية للمولی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وان أتى الدهر بالخطب القادح والحدث الجليل وأشهد أن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مقام قاب قوسين أو أدنى وليس نزولها في القوة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العناوين بالحمرة، متن کتاب الاحسائي في اعلى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89" w:name="pg15009_169786"/>
    </w:p>
    <w:p>
      <w:pPr>
        <w:pStyle w:val="BookText"/>
        <w:rPr/>
      </w:pPr>
      <w:bookmarkEnd w:id="1289"/>
      <w:r>
        <w:rPr>
          <w:rFonts w:eastAsia="Times New Roman" w:cs="Times New Roman" w:ascii="Times New Roman" w:hAnsi="Times New Roman"/>
          <w:color w:val="111111"/>
          <w:sz w:val="28"/>
          <w:szCs w:val="28"/>
          <w:lang w:val="en-US" w:bidi="en-US"/>
        </w:rPr>
        <w:t>779</w:t>
      </w:r>
    </w:p>
    <w:p>
      <w:pPr>
        <w:pStyle w:val="Heading2"/>
        <w:numPr>
          <w:ilvl w:val="1"/>
          <w:numId w:val="1"/>
        </w:numPr>
        <w:rPr/>
      </w:pPr>
      <w:bookmarkStart w:id="1290" w:name="__RefHeading___Toc597734_3406789950"/>
      <w:bookmarkStart w:id="1291" w:name="_Toc526"/>
      <w:bookmarkEnd w:id="1290"/>
      <w:r>
        <w:rPr>
          <w:rtl w:val="true"/>
        </w:rPr>
        <w:t xml:space="preserve">شرح الشافية </w:t>
      </w:r>
      <w:r>
        <w:rPr>
          <w:rtl w:val="true"/>
        </w:rPr>
        <w:t xml:space="preserve">/ </w:t>
      </w:r>
      <w:r>
        <w:rPr>
          <w:rtl w:val="true"/>
        </w:rPr>
        <w:t xml:space="preserve">للجاربردی </w:t>
      </w:r>
      <w:r>
        <w:rPr>
          <w:rtl w:val="true"/>
        </w:rPr>
        <w:t xml:space="preserve">[ </w:t>
      </w:r>
      <w:r>
        <w:rPr>
          <w:rtl w:val="true"/>
        </w:rPr>
        <w:t xml:space="preserve">الصرف </w:t>
      </w:r>
      <w:r>
        <w:rPr>
          <w:rtl w:val="true"/>
        </w:rPr>
        <w:t>]</w:t>
      </w:r>
      <w:bookmarkEnd w:id="129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تقی بن محمد الموسوی، شوال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العناوين والفواصل في المتن والهوامش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شرح الديباجة في ورقتين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والاخيرة تملك بالبيع باسم أبي القاسم بن الشيخ زين الدين الرانکوئی السلماني الجيلاني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780</w:t>
      </w:r>
    </w:p>
    <w:p>
      <w:pPr>
        <w:pStyle w:val="Heading2"/>
        <w:numPr>
          <w:ilvl w:val="1"/>
          <w:numId w:val="1"/>
        </w:numPr>
        <w:rPr/>
      </w:pPr>
      <w:bookmarkStart w:id="1292" w:name="__RefHeading___Toc597736_3406789950"/>
      <w:bookmarkStart w:id="1293" w:name="_Toc527"/>
      <w:bookmarkEnd w:id="1292"/>
      <w:r>
        <w:rPr>
          <w:rtl w:val="true"/>
        </w:rPr>
        <w:t xml:space="preserve">انوار التنزيل وأسرار التأويل </w:t>
      </w:r>
      <w:r>
        <w:rPr>
          <w:rtl w:val="true"/>
        </w:rPr>
        <w:t xml:space="preserve">/ </w:t>
      </w:r>
      <w:r>
        <w:rPr>
          <w:rtl w:val="true"/>
        </w:rPr>
        <w:t xml:space="preserve">للبيضاوی </w:t>
      </w:r>
      <w:r>
        <w:rPr>
          <w:rtl w:val="true"/>
        </w:rPr>
        <w:t xml:space="preserve">[ </w:t>
      </w:r>
      <w:r>
        <w:rPr>
          <w:rtl w:val="true"/>
        </w:rPr>
        <w:t xml:space="preserve">التفسير </w:t>
      </w:r>
      <w:r>
        <w:rPr>
          <w:rtl w:val="true"/>
        </w:rPr>
        <w:t>]</w:t>
      </w:r>
      <w:bookmarkEnd w:id="129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وهذه النسخة من اول الكتاب الى آخر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بن ملا میرزا فومنی الجیلانی، يوم الجمعة سلخ شوال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چهار باغ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تملك باسم ملامحمد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النسخة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294" w:name="pg15009_169787"/>
    </w:p>
    <w:p>
      <w:pPr>
        <w:pStyle w:val="BookText"/>
        <w:rPr/>
      </w:pPr>
      <w:bookmarkEnd w:id="1294"/>
      <w:r>
        <w:rPr>
          <w:rFonts w:eastAsia="Times New Roman" w:cs="Times New Roman" w:ascii="Times New Roman" w:hAnsi="Times New Roman"/>
          <w:color w:val="111111"/>
          <w:sz w:val="28"/>
          <w:szCs w:val="28"/>
          <w:lang w:val="en-US" w:bidi="en-US"/>
        </w:rPr>
        <w:t>781</w:t>
      </w:r>
    </w:p>
    <w:p>
      <w:pPr>
        <w:pStyle w:val="Heading2"/>
        <w:numPr>
          <w:ilvl w:val="1"/>
          <w:numId w:val="1"/>
        </w:numPr>
        <w:rPr/>
      </w:pPr>
      <w:bookmarkStart w:id="1295" w:name="__RefHeading___Toc597738_3406789950"/>
      <w:bookmarkStart w:id="1296" w:name="_Toc528"/>
      <w:bookmarkEnd w:id="1295"/>
      <w:r>
        <w:rPr>
          <w:rtl w:val="true"/>
        </w:rPr>
        <w:t xml:space="preserve">مفتاح العلوم </w:t>
      </w:r>
      <w:r>
        <w:rPr>
          <w:rtl w:val="true"/>
        </w:rPr>
        <w:t xml:space="preserve">[ </w:t>
      </w:r>
      <w:r>
        <w:rPr>
          <w:rtl w:val="true"/>
        </w:rPr>
        <w:t xml:space="preserve">البلاغة </w:t>
      </w:r>
      <w:r>
        <w:rPr>
          <w:rtl w:val="true"/>
        </w:rPr>
        <w:t>]</w:t>
      </w:r>
      <w:bookmarkEnd w:id="1296"/>
    </w:p>
    <w:p>
      <w:pPr>
        <w:pStyle w:val="BookText"/>
        <w:rPr/>
      </w:pPr>
      <w:r>
        <w:rPr>
          <w:rFonts w:ascii="IRNazanin" w:hAnsi="IRNazanin" w:eastAsia="IRNazanin"/>
          <w:color w:val="111111"/>
          <w:sz w:val="28"/>
          <w:sz w:val="28"/>
          <w:szCs w:val="28"/>
          <w:rtl w:val="true"/>
          <w:lang w:bidi="fa-IR"/>
        </w:rPr>
        <w:t xml:space="preserve">لابی یعقوب يوسف بن ابی بکر السکاکی المتوفی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كتاب في فنون الأدب في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المعانی والبيان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کلام آن تلهج به الالسنة وان لايطوى منسوره على نوآبي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لزمنا ان لانصنّن بشئ من جملته وان نستتمم في العون والتوفيق والله اعلم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احمد بن محمد الحموی الحنفی،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مقابلته على 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الصفحات مزينة بإطار أحمر وفي الصفحات الأُولى بإطار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 توضیحات وتعليقات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اسفل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آخرها تملك باسم محمدیکان الطالشی الجیلی في بلدة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متفرقات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782</w:t>
      </w:r>
    </w:p>
    <w:p>
      <w:pPr>
        <w:pStyle w:val="Heading2"/>
        <w:numPr>
          <w:ilvl w:val="1"/>
          <w:numId w:val="1"/>
        </w:numPr>
        <w:rPr/>
      </w:pPr>
      <w:bookmarkStart w:id="1297" w:name="__RefHeading___Toc597740_3406789950"/>
      <w:bookmarkStart w:id="1298" w:name="_Toc529"/>
      <w:bookmarkEnd w:id="1297"/>
      <w:r>
        <w:rPr>
          <w:rtl w:val="true"/>
        </w:rPr>
        <w:t xml:space="preserve">مقامات الحريري </w:t>
      </w:r>
      <w:r>
        <w:rPr>
          <w:rtl w:val="true"/>
        </w:rPr>
        <w:t xml:space="preserve">/ </w:t>
      </w:r>
      <w:r>
        <w:rPr>
          <w:rtl w:val="true"/>
        </w:rPr>
        <w:t xml:space="preserve">لأبي القاسم الحریری </w:t>
      </w:r>
      <w:r>
        <w:rPr>
          <w:rtl w:val="true"/>
        </w:rPr>
        <w:t>[</w:t>
      </w:r>
      <w:r>
        <w:rPr>
          <w:rtl w:val="true"/>
        </w:rPr>
        <w:t xml:space="preserve">الأدب </w:t>
      </w:r>
      <w:r>
        <w:rPr>
          <w:rtl w:val="true"/>
        </w:rPr>
        <w:t>]</w:t>
      </w:r>
      <w:bookmarkEnd w:id="129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299" w:name="pg15009_169788"/>
    </w:p>
    <w:p>
      <w:pPr>
        <w:pStyle w:val="BookText"/>
        <w:rPr/>
      </w:pPr>
      <w:bookmarkEnd w:id="1299"/>
      <w:r>
        <w:rPr>
          <w:rFonts w:ascii="IRNazanin" w:hAnsi="IRNazanin" w:eastAsia="IRNazanin"/>
          <w:color w:val="111111"/>
          <w:sz w:val="28"/>
          <w:sz w:val="28"/>
          <w:szCs w:val="28"/>
          <w:rtl w:val="true"/>
          <w:lang w:bidi="fa-IR"/>
        </w:rPr>
        <w:t xml:space="preserve">نسخ، محمد شفیع الحسني الحسيني الطباطبائی، صفر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السطور ترجمة الكتاب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داخل الغلاف كتابة في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بالبيع في همدان في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امرى الى الله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امرى إلى الله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783</w:t>
      </w:r>
    </w:p>
    <w:p>
      <w:pPr>
        <w:pStyle w:val="Heading2"/>
        <w:numPr>
          <w:ilvl w:val="1"/>
          <w:numId w:val="1"/>
        </w:numPr>
        <w:rPr/>
      </w:pPr>
      <w:bookmarkStart w:id="1300" w:name="__RefHeading___Toc597742_3406789950"/>
      <w:bookmarkStart w:id="1301" w:name="_Toc530"/>
      <w:bookmarkEnd w:id="1300"/>
      <w:r>
        <w:rPr>
          <w:rtl w:val="true"/>
        </w:rPr>
        <w:t xml:space="preserve">المطول </w:t>
      </w:r>
      <w:r>
        <w:rPr>
          <w:rtl w:val="true"/>
        </w:rPr>
        <w:t xml:space="preserve">/ </w:t>
      </w:r>
      <w:r>
        <w:rPr>
          <w:rtl w:val="true"/>
        </w:rPr>
        <w:t xml:space="preserve">للتفتازانی </w:t>
      </w:r>
      <w:r>
        <w:rPr>
          <w:rtl w:val="true"/>
        </w:rPr>
        <w:t xml:space="preserve">[ </w:t>
      </w:r>
      <w:r>
        <w:rPr>
          <w:rtl w:val="true"/>
        </w:rPr>
        <w:t xml:space="preserve">البلاغة </w:t>
      </w:r>
      <w:r>
        <w:rPr>
          <w:rtl w:val="true"/>
        </w:rPr>
        <w:t>]</w:t>
      </w:r>
      <w:bookmarkEnd w:id="130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يوم الثلاثاء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بعض 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تصحيحات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784</w:t>
      </w:r>
    </w:p>
    <w:p>
      <w:pPr>
        <w:pStyle w:val="Heading2"/>
        <w:numPr>
          <w:ilvl w:val="1"/>
          <w:numId w:val="1"/>
        </w:numPr>
        <w:rPr/>
      </w:pPr>
      <w:bookmarkStart w:id="1302" w:name="__RefHeading___Toc597744_3406789950"/>
      <w:bookmarkStart w:id="1303" w:name="_Toc531"/>
      <w:bookmarkEnd w:id="1302"/>
      <w:r>
        <w:rPr>
          <w:rtl w:val="true"/>
        </w:rPr>
        <w:t xml:space="preserve">شرح الملخص </w:t>
      </w:r>
      <w:r>
        <w:rPr>
          <w:rtl w:val="true"/>
        </w:rPr>
        <w:t xml:space="preserve">/ </w:t>
      </w:r>
      <w:r>
        <w:rPr>
          <w:rtl w:val="true"/>
        </w:rPr>
        <w:t xml:space="preserve">لقاضی زاده رومی </w:t>
      </w:r>
      <w:r>
        <w:rPr>
          <w:rtl w:val="true"/>
        </w:rPr>
        <w:t xml:space="preserve">[ </w:t>
      </w:r>
      <w:r>
        <w:rPr>
          <w:rtl w:val="true"/>
        </w:rPr>
        <w:t xml:space="preserve">الهيئة </w:t>
      </w:r>
      <w:r>
        <w:rPr>
          <w:rtl w:val="true"/>
        </w:rPr>
        <w:t>]</w:t>
      </w:r>
      <w:bookmarkEnd w:id="130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حسین بن ولى البولوی،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يزيّن الصفحات اطار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04" w:name="pg15009_169789"/>
    </w:p>
    <w:p>
      <w:pPr>
        <w:pStyle w:val="BookText"/>
        <w:rPr/>
      </w:pPr>
      <w:bookmarkEnd w:id="1304"/>
      <w:r>
        <w:rPr>
          <w:rFonts w:eastAsia="Times New Roman" w:cs="Times New Roman" w:ascii="Times New Roman" w:hAnsi="Times New Roman"/>
          <w:color w:val="111111"/>
          <w:sz w:val="28"/>
          <w:szCs w:val="28"/>
          <w:lang w:val="en-US" w:bidi="en-US"/>
        </w:rPr>
        <w:t>785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305" w:name="__RefHeading___Toc597746_3406789950"/>
      <w:bookmarkStart w:id="1306" w:name="_Toc532"/>
      <w:bookmarkEnd w:id="1305"/>
      <w:r>
        <w:rPr/>
        <w:t>1</w:t>
      </w:r>
      <w:r>
        <w:rPr>
          <w:rtl w:val="true"/>
        </w:rPr>
        <w:t xml:space="preserve">- </w:t>
      </w:r>
      <w:r>
        <w:rPr>
          <w:rtl w:val="true"/>
        </w:rPr>
        <w:t xml:space="preserve">سي فصل </w:t>
      </w:r>
      <w:r>
        <w:rPr>
          <w:rtl w:val="true"/>
        </w:rPr>
        <w:t xml:space="preserve">/ </w:t>
      </w:r>
      <w:r>
        <w:rPr>
          <w:rtl w:val="true"/>
        </w:rPr>
        <w:t>للخواجه نصیر</w:t>
      </w:r>
      <w:r>
        <w:rPr>
          <w:rtl w:val="true"/>
        </w:rPr>
        <w:t>(</w:t>
      </w:r>
      <w:r>
        <w:rPr/>
        <w:t>1</w:t>
      </w:r>
      <w:r>
        <w:rPr>
          <w:rtl w:val="true"/>
        </w:rPr>
        <w:t xml:space="preserve">ظ </w:t>
      </w:r>
      <w:r>
        <w:rPr>
          <w:rtl w:val="true"/>
        </w:rPr>
        <w:t xml:space="preserve">- </w:t>
      </w:r>
      <w:r>
        <w:rPr/>
        <w:t>19</w:t>
      </w:r>
      <w:r>
        <w:rPr>
          <w:rtl w:val="true"/>
        </w:rPr>
        <w:t>و</w:t>
      </w:r>
      <w:r>
        <w:rPr>
          <w:rtl w:val="true"/>
        </w:rPr>
        <w:t xml:space="preserve">) </w:t>
      </w:r>
      <w:r>
        <w:rPr>
          <w:rtl w:val="true"/>
        </w:rPr>
        <w:t xml:space="preserve">فارسی </w:t>
      </w:r>
      <w:r>
        <w:rPr>
          <w:rtl w:val="true"/>
        </w:rPr>
        <w:t xml:space="preserve">[ </w:t>
      </w:r>
      <w:r>
        <w:rPr>
          <w:rtl w:val="true"/>
        </w:rPr>
        <w:t xml:space="preserve">التقويم </w:t>
      </w:r>
      <w:r>
        <w:rPr>
          <w:rtl w:val="true"/>
        </w:rPr>
        <w:t>]</w:t>
      </w:r>
      <w:bookmarkEnd w:id="130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229/2</w:t>
      </w:r>
    </w:p>
    <w:p>
      <w:pPr>
        <w:pStyle w:val="Heading2"/>
        <w:numPr>
          <w:ilvl w:val="1"/>
          <w:numId w:val="1"/>
        </w:numPr>
        <w:rPr/>
      </w:pPr>
      <w:bookmarkStart w:id="1307" w:name="__RefHeading___Toc597748_3406789950"/>
      <w:bookmarkStart w:id="1308" w:name="_Toc533"/>
      <w:bookmarkEnd w:id="1307"/>
      <w:r>
        <w:rPr/>
        <w:t>2</w:t>
      </w:r>
      <w:r>
        <w:rPr>
          <w:rtl w:val="true"/>
        </w:rPr>
        <w:t xml:space="preserve"> - </w:t>
      </w:r>
      <w:r>
        <w:rPr>
          <w:rtl w:val="true"/>
        </w:rPr>
        <w:t xml:space="preserve">شرح الملخص </w:t>
      </w:r>
      <w:r>
        <w:rPr>
          <w:rtl w:val="true"/>
        </w:rPr>
        <w:t xml:space="preserve">/ </w:t>
      </w:r>
      <w:r>
        <w:rPr>
          <w:rtl w:val="true"/>
        </w:rPr>
        <w:t xml:space="preserve">للقاضی زاده رومی </w:t>
      </w:r>
      <w:r>
        <w:rPr>
          <w:rtl w:val="true"/>
        </w:rPr>
        <w:t>(</w:t>
      </w:r>
      <w:r>
        <w:rPr/>
        <w:t>21</w:t>
      </w:r>
      <w:r>
        <w:rPr>
          <w:rtl w:val="true"/>
        </w:rPr>
        <w:t xml:space="preserve"> </w:t>
      </w:r>
      <w:r>
        <w:rPr>
          <w:rtl w:val="true"/>
        </w:rPr>
        <w:t xml:space="preserve">و </w:t>
      </w:r>
      <w:r>
        <w:rPr>
          <w:rtl w:val="true"/>
        </w:rPr>
        <w:t xml:space="preserve">- </w:t>
      </w:r>
      <w:r>
        <w:rPr/>
        <w:t>82</w:t>
      </w:r>
      <w:r>
        <w:rPr>
          <w:rtl w:val="true"/>
        </w:rPr>
        <w:t xml:space="preserve">ظ </w:t>
      </w:r>
      <w:r>
        <w:rPr>
          <w:rtl w:val="true"/>
        </w:rPr>
        <w:t xml:space="preserve">) [ </w:t>
      </w:r>
      <w:r>
        <w:rPr>
          <w:rtl w:val="true"/>
        </w:rPr>
        <w:t xml:space="preserve">الهيئة </w:t>
      </w:r>
      <w:r>
        <w:rPr>
          <w:rtl w:val="true"/>
        </w:rPr>
        <w:t>]</w:t>
      </w:r>
      <w:bookmarkEnd w:id="130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411</w:t>
      </w:r>
    </w:p>
    <w:p>
      <w:pPr>
        <w:pStyle w:val="Heading2"/>
        <w:numPr>
          <w:ilvl w:val="1"/>
          <w:numId w:val="1"/>
        </w:numPr>
        <w:rPr/>
      </w:pPr>
      <w:bookmarkStart w:id="1309" w:name="__RefHeading___Toc597750_3406789950"/>
      <w:bookmarkStart w:id="1310" w:name="_Toc534"/>
      <w:bookmarkEnd w:id="1309"/>
      <w:r>
        <w:rPr/>
        <w:t>3</w:t>
      </w:r>
      <w:r>
        <w:rPr>
          <w:rtl w:val="true"/>
        </w:rPr>
        <w:t xml:space="preserve">- </w:t>
      </w:r>
      <w:r>
        <w:rPr>
          <w:rtl w:val="true"/>
        </w:rPr>
        <w:t xml:space="preserve">سي فصل </w:t>
      </w:r>
      <w:r>
        <w:rPr>
          <w:rtl w:val="true"/>
        </w:rPr>
        <w:t xml:space="preserve">/ </w:t>
      </w:r>
      <w:r>
        <w:rPr>
          <w:rtl w:val="true"/>
        </w:rPr>
        <w:t xml:space="preserve">للخواجه نصیر </w:t>
      </w:r>
      <w:r>
        <w:rPr>
          <w:rtl w:val="true"/>
        </w:rPr>
        <w:t>(</w:t>
      </w:r>
      <w:r>
        <w:rPr/>
        <w:t>85</w:t>
      </w:r>
      <w:r>
        <w:rPr>
          <w:rtl w:val="true"/>
        </w:rPr>
        <w:t xml:space="preserve">ظ </w:t>
      </w:r>
      <w:r>
        <w:rPr>
          <w:rtl w:val="true"/>
        </w:rPr>
        <w:t xml:space="preserve">- </w:t>
      </w:r>
      <w:r>
        <w:rPr/>
        <w:t>103</w:t>
      </w:r>
      <w:r>
        <w:rPr>
          <w:rtl w:val="true"/>
        </w:rPr>
        <w:t xml:space="preserve"> </w:t>
      </w:r>
      <w:r>
        <w:rPr>
          <w:rtl w:val="true"/>
        </w:rPr>
        <w:t xml:space="preserve">ظ </w:t>
      </w:r>
      <w:r>
        <w:rPr>
          <w:rtl w:val="true"/>
        </w:rPr>
        <w:t xml:space="preserve">) </w:t>
      </w:r>
      <w:r>
        <w:rPr>
          <w:rtl w:val="true"/>
        </w:rPr>
        <w:t xml:space="preserve">فارسی </w:t>
      </w:r>
      <w:r>
        <w:rPr>
          <w:rtl w:val="true"/>
        </w:rPr>
        <w:t xml:space="preserve">[ </w:t>
      </w:r>
      <w:r>
        <w:rPr>
          <w:rtl w:val="true"/>
        </w:rPr>
        <w:t xml:space="preserve">التقويم </w:t>
      </w:r>
      <w:r>
        <w:rPr>
          <w:rtl w:val="true"/>
        </w:rPr>
        <w:t>]</w:t>
      </w:r>
      <w:bookmarkEnd w:id="131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229/2</w:t>
      </w:r>
    </w:p>
    <w:p>
      <w:pPr>
        <w:pStyle w:val="BookText"/>
        <w:rPr/>
      </w:pPr>
      <w:r>
        <w:rPr>
          <w:rFonts w:ascii="IRNazanin" w:hAnsi="IRNazanin" w:eastAsia="IRNazanin"/>
          <w:color w:val="111111"/>
          <w:sz w:val="28"/>
          <w:sz w:val="28"/>
          <w:szCs w:val="28"/>
          <w:rtl w:val="true"/>
          <w:lang w:bidi="fa-IR"/>
        </w:rPr>
        <w:t>الكتاب الأول والثاني بالنسخ والثالث بالنستعلیق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الكتابة في الثاني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786</w:t>
      </w:r>
    </w:p>
    <w:p>
      <w:pPr>
        <w:pStyle w:val="Heading2"/>
        <w:numPr>
          <w:ilvl w:val="1"/>
          <w:numId w:val="1"/>
        </w:numPr>
        <w:rPr/>
      </w:pPr>
      <w:bookmarkStart w:id="1311" w:name="__RefHeading___Toc597752_3406789950"/>
      <w:bookmarkStart w:id="1312" w:name="_Toc535"/>
      <w:bookmarkEnd w:id="1311"/>
      <w:r>
        <w:rPr>
          <w:rtl w:val="true"/>
        </w:rPr>
        <w:t xml:space="preserve">شرح مراح الارواح </w:t>
      </w:r>
      <w:r>
        <w:rPr>
          <w:rtl w:val="true"/>
        </w:rPr>
        <w:t xml:space="preserve">/ </w:t>
      </w:r>
      <w:r>
        <w:rPr>
          <w:rtl w:val="true"/>
        </w:rPr>
        <w:t xml:space="preserve">لملاحسن پاشا </w:t>
      </w:r>
      <w:r>
        <w:rPr>
          <w:rtl w:val="true"/>
        </w:rPr>
        <w:t xml:space="preserve">[ </w:t>
      </w:r>
      <w:r>
        <w:rPr>
          <w:rtl w:val="true"/>
        </w:rPr>
        <w:t xml:space="preserve">الصرف </w:t>
      </w:r>
      <w:r>
        <w:rPr>
          <w:rtl w:val="true"/>
        </w:rPr>
        <w:t>]</w:t>
      </w:r>
      <w:bookmarkEnd w:id="131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آخر هذه النسخة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حكمها ايضا کحكم طوي نحو طاویان وطايا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محمد بن محمد اسماعيل الاصفهانی،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الى الصفرة</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13" w:name="pg15009_169790"/>
    </w:p>
    <w:p>
      <w:pPr>
        <w:pStyle w:val="BookText"/>
        <w:rPr/>
      </w:pPr>
      <w:bookmarkEnd w:id="1313"/>
      <w:r>
        <w:rPr>
          <w:rFonts w:eastAsia="Times New Roman" w:cs="Times New Roman" w:ascii="Times New Roman" w:hAnsi="Times New Roman"/>
          <w:color w:val="111111"/>
          <w:sz w:val="28"/>
          <w:szCs w:val="28"/>
          <w:lang w:val="en-US" w:bidi="en-US"/>
        </w:rPr>
        <w:t>787</w:t>
      </w:r>
    </w:p>
    <w:p>
      <w:pPr>
        <w:pStyle w:val="Heading2"/>
        <w:numPr>
          <w:ilvl w:val="1"/>
          <w:numId w:val="1"/>
        </w:numPr>
        <w:rPr/>
      </w:pPr>
      <w:bookmarkStart w:id="1314" w:name="__RefHeading___Toc597754_3406789950"/>
      <w:bookmarkStart w:id="1315" w:name="_Toc536"/>
      <w:bookmarkEnd w:id="1314"/>
      <w:r>
        <w:rPr>
          <w:rtl w:val="true"/>
        </w:rPr>
        <w:t xml:space="preserve">الكلمات القصار لامیرالمؤمنين عليه السلام </w:t>
      </w:r>
      <w:r>
        <w:rPr>
          <w:rtl w:val="true"/>
        </w:rPr>
        <w:t xml:space="preserve">[ </w:t>
      </w:r>
      <w:r>
        <w:rPr>
          <w:rtl w:val="true"/>
        </w:rPr>
        <w:t xml:space="preserve">الحديث </w:t>
      </w:r>
      <w:r>
        <w:rPr>
          <w:rtl w:val="true"/>
        </w:rPr>
        <w:t>]</w:t>
      </w:r>
      <w:bookmarkEnd w:id="131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منتخبة من كلام امیرالمؤمنین علیه السلام رتّبه على ترتيب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ويعسوب المسلمين أسدالله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رمزات الالحاظ وسقطات الألفاظ وهفوات اللسان وشهوات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الجيد، العناوين بالحمرة، 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p>
    <w:p>
      <w:pPr>
        <w:pStyle w:val="BookText"/>
        <w:rPr/>
      </w:pPr>
      <w:r>
        <w:rPr>
          <w:rFonts w:eastAsia="Times New Roman" w:cs="Times New Roman" w:ascii="Times New Roman" w:hAnsi="Times New Roman"/>
          <w:color w:val="111111"/>
          <w:sz w:val="28"/>
          <w:szCs w:val="28"/>
          <w:lang w:val="en-US" w:bidi="en-US"/>
        </w:rPr>
        <w:t>788</w:t>
      </w:r>
    </w:p>
    <w:p>
      <w:pPr>
        <w:pStyle w:val="Heading2"/>
        <w:numPr>
          <w:ilvl w:val="1"/>
          <w:numId w:val="1"/>
        </w:numPr>
        <w:rPr/>
      </w:pPr>
      <w:bookmarkStart w:id="1316" w:name="__RefHeading___Toc597756_3406789950"/>
      <w:bookmarkStart w:id="1317" w:name="_Toc537"/>
      <w:bookmarkEnd w:id="1316"/>
      <w:r>
        <w:rPr>
          <w:rtl w:val="true"/>
        </w:rPr>
        <w:t xml:space="preserve">شرح الشافية </w:t>
      </w:r>
      <w:r>
        <w:rPr>
          <w:rtl w:val="true"/>
        </w:rPr>
        <w:t xml:space="preserve">[ </w:t>
      </w:r>
      <w:r>
        <w:rPr>
          <w:rtl w:val="true"/>
        </w:rPr>
        <w:t xml:space="preserve">الصرف </w:t>
      </w:r>
      <w:r>
        <w:rPr>
          <w:rtl w:val="true"/>
        </w:rPr>
        <w:t>]</w:t>
      </w:r>
      <w:bookmarkEnd w:id="1317"/>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للسيد عبد الله بن محمد الحسینی المعروف بنقره کار</w:t>
      </w:r>
    </w:p>
    <w:p>
      <w:pPr>
        <w:pStyle w:val="BookText"/>
        <w:rPr/>
      </w:pPr>
      <w:r>
        <w:rPr>
          <w:rFonts w:ascii="Amiri" w:hAnsi="Amiri" w:eastAsia="Amiri" w:cs="Amiri"/>
          <w:color w:val="111111"/>
          <w:sz w:val="28"/>
          <w:sz w:val="28"/>
          <w:szCs w:val="28"/>
          <w:rtl w:val="true"/>
          <w:lang w:bidi="ar-SA"/>
        </w:rPr>
        <w:t>شرح مزجي على كتاب الشافية في التصريف لابن الحاجب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التصريف تفعيل من الصرف ويسمى هذا العلم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حتّى فانّه يكتب بالباء حملها على الي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محمود بن محمد النحيف، ليلة القدر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في مدرسة احدى الثمان لجوی زلف افندي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خاتم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چشمان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18" w:name="pg15009_169791"/>
    </w:p>
    <w:p>
      <w:pPr>
        <w:pStyle w:val="BookText"/>
        <w:rPr/>
      </w:pPr>
      <w:bookmarkEnd w:id="1318"/>
      <w:r>
        <w:rPr>
          <w:rFonts w:eastAsia="Times New Roman" w:cs="Times New Roman" w:ascii="Times New Roman" w:hAnsi="Times New Roman"/>
          <w:color w:val="111111"/>
          <w:sz w:val="28"/>
          <w:szCs w:val="28"/>
          <w:lang w:val="en-US" w:bidi="en-US"/>
        </w:rPr>
        <w:t>789</w:t>
      </w:r>
    </w:p>
    <w:p>
      <w:pPr>
        <w:pStyle w:val="Heading2"/>
        <w:numPr>
          <w:ilvl w:val="1"/>
          <w:numId w:val="1"/>
        </w:numPr>
        <w:rPr/>
      </w:pPr>
      <w:bookmarkStart w:id="1319" w:name="__RefHeading___Toc597758_3406789950"/>
      <w:bookmarkStart w:id="1320" w:name="_Toc538"/>
      <w:bookmarkEnd w:id="1319"/>
      <w:r>
        <w:rPr>
          <w:rtl w:val="true"/>
        </w:rPr>
        <w:t xml:space="preserve">الحاشية على الشرح المختصر </w:t>
      </w:r>
      <w:r>
        <w:rPr>
          <w:rtl w:val="true"/>
        </w:rPr>
        <w:t xml:space="preserve">/ </w:t>
      </w:r>
      <w:r>
        <w:rPr>
          <w:rtl w:val="true"/>
        </w:rPr>
        <w:t xml:space="preserve">لنظام الدين الخطائي </w:t>
      </w:r>
      <w:r>
        <w:rPr>
          <w:rtl w:val="true"/>
        </w:rPr>
        <w:t xml:space="preserve">[ </w:t>
      </w:r>
      <w:r>
        <w:rPr>
          <w:rtl w:val="true"/>
        </w:rPr>
        <w:t xml:space="preserve">البلاغة </w:t>
      </w:r>
      <w:r>
        <w:rPr>
          <w:rtl w:val="true"/>
        </w:rPr>
        <w:t>]</w:t>
      </w:r>
      <w:bookmarkEnd w:id="132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الباری بن خلف بيك محمدباقر الدزماری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بیضوی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تاری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الكاتب وتملك في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تبريز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میرزا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وتمليك من حاجی تاری ویردی التاجر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790</w:t>
      </w:r>
    </w:p>
    <w:p>
      <w:pPr>
        <w:pStyle w:val="Heading2"/>
        <w:numPr>
          <w:ilvl w:val="1"/>
          <w:numId w:val="1"/>
        </w:numPr>
        <w:rPr/>
      </w:pPr>
      <w:bookmarkStart w:id="1321" w:name="__RefHeading___Toc597760_3406789950"/>
      <w:bookmarkStart w:id="1322" w:name="_Toc539"/>
      <w:bookmarkEnd w:id="1321"/>
      <w:r>
        <w:rPr>
          <w:rtl w:val="true"/>
        </w:rPr>
        <w:t xml:space="preserve">الفوائد الضيائية </w:t>
      </w:r>
      <w:r>
        <w:rPr>
          <w:rtl w:val="true"/>
        </w:rPr>
        <w:t xml:space="preserve">/ </w:t>
      </w:r>
      <w:r>
        <w:rPr>
          <w:rtl w:val="true"/>
        </w:rPr>
        <w:t xml:space="preserve">للجامی </w:t>
      </w:r>
      <w:r>
        <w:rPr>
          <w:rtl w:val="true"/>
        </w:rPr>
        <w:t xml:space="preserve">[ </w:t>
      </w:r>
      <w:r>
        <w:rPr>
          <w:rtl w:val="true"/>
        </w:rPr>
        <w:t xml:space="preserve">النحو </w:t>
      </w:r>
      <w:r>
        <w:rPr>
          <w:rtl w:val="true"/>
        </w:rPr>
        <w:t>]</w:t>
      </w:r>
      <w:bookmarkEnd w:id="132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النستعلیق، عمر بن محمد،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العناوين والفواصل بالحمرة، الصفحات مزينة باطار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فیض الهی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23" w:name="pg15009_169792"/>
    </w:p>
    <w:p>
      <w:pPr>
        <w:pStyle w:val="BookText"/>
        <w:rPr/>
      </w:pPr>
      <w:bookmarkEnd w:id="1323"/>
      <w:r>
        <w:rPr>
          <w:rFonts w:eastAsia="Times New Roman" w:cs="Times New Roman" w:ascii="Times New Roman" w:hAnsi="Times New Roman"/>
          <w:color w:val="111111"/>
          <w:sz w:val="28"/>
          <w:szCs w:val="28"/>
          <w:lang w:val="en-US" w:bidi="en-US"/>
        </w:rPr>
        <w:t>791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324" w:name="__RefHeading___Toc597762_3406789950"/>
      <w:bookmarkStart w:id="1325" w:name="_Toc540"/>
      <w:bookmarkEnd w:id="1324"/>
      <w:r>
        <w:rPr/>
        <w:t>1</w:t>
      </w:r>
      <w:r>
        <w:rPr>
          <w:rtl w:val="true"/>
        </w:rPr>
        <w:t xml:space="preserve">- </w:t>
      </w:r>
      <w:r>
        <w:rPr>
          <w:rtl w:val="true"/>
        </w:rPr>
        <w:t xml:space="preserve">الالفيّة </w:t>
      </w:r>
      <w:r>
        <w:rPr>
          <w:rtl w:val="true"/>
        </w:rPr>
        <w:t xml:space="preserve">/ </w:t>
      </w:r>
      <w:r>
        <w:rPr>
          <w:rtl w:val="true"/>
        </w:rPr>
        <w:t xml:space="preserve">للشهيد الأول </w:t>
      </w:r>
      <w:r>
        <w:rPr>
          <w:rtl w:val="true"/>
        </w:rPr>
        <w:t>(</w:t>
      </w:r>
      <w:r>
        <w:rPr>
          <w:rtl w:val="true"/>
        </w:rPr>
        <w:t xml:space="preserve">اظ </w:t>
      </w:r>
      <w:r>
        <w:rPr>
          <w:rtl w:val="true"/>
        </w:rPr>
        <w:t xml:space="preserve">- </w:t>
      </w:r>
      <w:r>
        <w:rPr/>
        <w:t>50</w:t>
      </w:r>
      <w:r>
        <w:rPr>
          <w:rtl w:val="true"/>
        </w:rPr>
        <w:t>ظ</w:t>
      </w:r>
      <w:r>
        <w:rPr>
          <w:rtl w:val="true"/>
        </w:rPr>
        <w:t xml:space="preserve">) [ </w:t>
      </w:r>
      <w:r>
        <w:rPr>
          <w:rtl w:val="true"/>
        </w:rPr>
        <w:t xml:space="preserve">الفقه </w:t>
      </w:r>
      <w:r>
        <w:rPr>
          <w:rtl w:val="true"/>
        </w:rPr>
        <w:t>]</w:t>
      </w:r>
      <w:bookmarkEnd w:id="132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48/2</w:t>
      </w:r>
    </w:p>
    <w:p>
      <w:pPr>
        <w:pStyle w:val="Heading2"/>
        <w:numPr>
          <w:ilvl w:val="1"/>
          <w:numId w:val="1"/>
        </w:numPr>
        <w:rPr/>
      </w:pPr>
      <w:bookmarkStart w:id="1326" w:name="__RefHeading___Toc597764_3406789950"/>
      <w:bookmarkStart w:id="1327" w:name="_Toc541"/>
      <w:bookmarkEnd w:id="1326"/>
      <w:r>
        <w:rPr/>
        <w:t>2</w:t>
      </w:r>
      <w:r>
        <w:rPr>
          <w:rtl w:val="true"/>
        </w:rPr>
        <w:t xml:space="preserve"> - </w:t>
      </w:r>
      <w:r>
        <w:rPr>
          <w:rtl w:val="true"/>
        </w:rPr>
        <w:t xml:space="preserve">النفلية </w:t>
      </w:r>
      <w:r>
        <w:rPr>
          <w:rtl w:val="true"/>
        </w:rPr>
        <w:t>(</w:t>
      </w:r>
      <w:r>
        <w:rPr/>
        <w:t>51</w:t>
      </w:r>
      <w:r>
        <w:rPr>
          <w:rtl w:val="true"/>
        </w:rPr>
        <w:t xml:space="preserve">ظ </w:t>
      </w:r>
      <w:r>
        <w:rPr>
          <w:rtl w:val="true"/>
        </w:rPr>
        <w:t xml:space="preserve">- </w:t>
      </w:r>
      <w:r>
        <w:rPr/>
        <w:t>76</w:t>
      </w:r>
      <w:r>
        <w:rPr>
          <w:rtl w:val="true"/>
        </w:rPr>
        <w:t>ظ</w:t>
      </w:r>
      <w:r>
        <w:rPr>
          <w:rtl w:val="true"/>
        </w:rPr>
        <w:t xml:space="preserve">) [ </w:t>
      </w:r>
      <w:r>
        <w:rPr>
          <w:rtl w:val="true"/>
        </w:rPr>
        <w:t xml:space="preserve">الفقه </w:t>
      </w:r>
      <w:r>
        <w:rPr>
          <w:rtl w:val="true"/>
        </w:rPr>
        <w:t>]</w:t>
      </w:r>
      <w:bookmarkEnd w:id="1327"/>
    </w:p>
    <w:p>
      <w:pPr>
        <w:pStyle w:val="BookText"/>
        <w:rPr/>
      </w:pPr>
      <w:r>
        <w:rPr>
          <w:rFonts w:ascii="IRNazanin" w:hAnsi="IRNazanin" w:eastAsia="IRNazanin"/>
          <w:color w:val="111111"/>
          <w:sz w:val="28"/>
          <w:sz w:val="28"/>
          <w:szCs w:val="28"/>
          <w:rtl w:val="true"/>
          <w:lang w:bidi="fa-IR"/>
        </w:rPr>
        <w:t xml:space="preserve">للشهيد الاول الشيخ شمس الدين محمد بن مکی العاملي الشهيد </w:t>
      </w:r>
      <w:r>
        <w:rPr>
          <w:rFonts w:eastAsia="IRNazanin" w:cs="IRNazanin"/>
          <w:color w:val="111111"/>
          <w:sz w:val="28"/>
          <w:szCs w:val="28"/>
          <w:lang w:bidi="fa-IR"/>
        </w:rPr>
        <w:t>786</w:t>
      </w:r>
    </w:p>
    <w:p>
      <w:pPr>
        <w:pStyle w:val="BookText"/>
        <w:rPr/>
      </w:pPr>
      <w:r>
        <w:rPr>
          <w:rFonts w:ascii="Amiri" w:hAnsi="Amiri" w:eastAsia="Amiri" w:cs="Amiri"/>
          <w:color w:val="111111"/>
          <w:sz w:val="28"/>
          <w:sz w:val="28"/>
          <w:szCs w:val="28"/>
          <w:rtl w:val="true"/>
          <w:lang w:bidi="ar-SA"/>
        </w:rPr>
        <w:t>رسالة في الصلوات المستحبة ومستحبات الصلاة مرتبة على مقدمة وثلاثة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ضمّ النشر بجمع الشتات و ارسل خير البشر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يسجد سجدتي الشكر والحمد لله رب العالمين والصلاة والسلام على خير خلقه محمد وآله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2"/>
        <w:numPr>
          <w:ilvl w:val="1"/>
          <w:numId w:val="1"/>
        </w:numPr>
        <w:rPr/>
      </w:pPr>
      <w:bookmarkStart w:id="1328" w:name="__RefHeading___Toc597766_3406789950"/>
      <w:bookmarkStart w:id="1329" w:name="_Toc542"/>
      <w:bookmarkEnd w:id="1328"/>
      <w:r>
        <w:rPr/>
        <w:t>3</w:t>
      </w:r>
      <w:r>
        <w:rPr>
          <w:rtl w:val="true"/>
        </w:rPr>
        <w:t xml:space="preserve">- </w:t>
      </w:r>
      <w:r>
        <w:rPr>
          <w:rtl w:val="true"/>
        </w:rPr>
        <w:t xml:space="preserve">الجعفرية </w:t>
      </w:r>
      <w:r>
        <w:rPr>
          <w:rtl w:val="true"/>
        </w:rPr>
        <w:t xml:space="preserve">/ </w:t>
      </w:r>
      <w:r>
        <w:rPr>
          <w:rtl w:val="true"/>
        </w:rPr>
        <w:t xml:space="preserve">للمحقق الكرکی </w:t>
      </w:r>
      <w:r>
        <w:rPr>
          <w:rtl w:val="true"/>
        </w:rPr>
        <w:t>(</w:t>
      </w:r>
      <w:r>
        <w:rPr/>
        <w:t>77</w:t>
      </w:r>
      <w:r>
        <w:rPr>
          <w:rtl w:val="true"/>
        </w:rPr>
        <w:t xml:space="preserve">ظ </w:t>
      </w:r>
      <w:r>
        <w:rPr>
          <w:rtl w:val="true"/>
        </w:rPr>
        <w:t xml:space="preserve">- </w:t>
      </w:r>
      <w:r>
        <w:rPr/>
        <w:t>149</w:t>
      </w:r>
      <w:r>
        <w:rPr>
          <w:rtl w:val="true"/>
        </w:rPr>
        <w:t>ظ</w:t>
      </w:r>
      <w:r>
        <w:rPr>
          <w:rtl w:val="true"/>
        </w:rPr>
        <w:t xml:space="preserve">) [ </w:t>
      </w:r>
      <w:r>
        <w:rPr>
          <w:rtl w:val="true"/>
        </w:rPr>
        <w:t xml:space="preserve">الفقه </w:t>
      </w:r>
      <w:r>
        <w:rPr>
          <w:rtl w:val="true"/>
        </w:rPr>
        <w:t>]</w:t>
      </w:r>
      <w:bookmarkEnd w:id="132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شاهميرك بن بديع الزمان، رجب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محمد بن ناصر بن منصور الهجري، يوم الجمعة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الأوراق ترمیم في الورقة الاخيرة تملك باسم فضل الله بن خليل الله الحسینی 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1330" w:name="pg15009_169793"/>
    </w:p>
    <w:p>
      <w:pPr>
        <w:pStyle w:val="BookText"/>
        <w:rPr/>
      </w:pPr>
      <w:bookmarkEnd w:id="1330"/>
      <w:r>
        <w:rPr>
          <w:rFonts w:eastAsia="Times New Roman" w:cs="Times New Roman" w:ascii="Times New Roman" w:hAnsi="Times New Roman"/>
          <w:color w:val="111111"/>
          <w:sz w:val="28"/>
          <w:szCs w:val="28"/>
          <w:lang w:val="en-US" w:bidi="en-US"/>
        </w:rPr>
        <w:t>792</w:t>
      </w:r>
    </w:p>
    <w:p>
      <w:pPr>
        <w:pStyle w:val="Heading2"/>
        <w:numPr>
          <w:ilvl w:val="1"/>
          <w:numId w:val="1"/>
        </w:numPr>
        <w:rPr/>
      </w:pPr>
      <w:bookmarkStart w:id="1331" w:name="__RefHeading___Toc597768_3406789950"/>
      <w:bookmarkStart w:id="1332" w:name="_Toc543"/>
      <w:bookmarkEnd w:id="1331"/>
      <w:r>
        <w:rPr>
          <w:rtl w:val="true"/>
        </w:rPr>
        <w:t xml:space="preserve">الشواهد الصغری </w:t>
      </w:r>
      <w:r>
        <w:rPr>
          <w:rtl w:val="true"/>
        </w:rPr>
        <w:t>(</w:t>
      </w:r>
      <w:r>
        <w:rPr>
          <w:rtl w:val="true"/>
        </w:rPr>
        <w:t>فرائد القلائد</w:t>
      </w:r>
      <w:r>
        <w:rPr>
          <w:rtl w:val="true"/>
        </w:rPr>
        <w:t xml:space="preserve">) / </w:t>
      </w:r>
      <w:r>
        <w:rPr>
          <w:rtl w:val="true"/>
        </w:rPr>
        <w:t xml:space="preserve">لمحمود العینی </w:t>
      </w:r>
      <w:r>
        <w:rPr>
          <w:rtl w:val="true"/>
        </w:rPr>
        <w:t>[</w:t>
      </w:r>
      <w:r>
        <w:rPr>
          <w:rtl w:val="true"/>
        </w:rPr>
        <w:t xml:space="preserve">النحو </w:t>
      </w:r>
      <w:r>
        <w:rPr>
          <w:rtl w:val="true"/>
        </w:rPr>
        <w:t>]</w:t>
      </w:r>
      <w:bookmarkEnd w:id="133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في المتن والهوامش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قوبلت النسخة بقدر الامكان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فهرس 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میر معصوم بن میر نعمة الله الحسینی التولمي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793</w:t>
      </w:r>
    </w:p>
    <w:p>
      <w:pPr>
        <w:pStyle w:val="Heading2"/>
        <w:numPr>
          <w:ilvl w:val="1"/>
          <w:numId w:val="1"/>
        </w:numPr>
        <w:rPr/>
      </w:pPr>
      <w:bookmarkStart w:id="1333" w:name="__RefHeading___Toc597770_3406789950"/>
      <w:bookmarkStart w:id="1334" w:name="_Toc544"/>
      <w:bookmarkEnd w:id="1333"/>
      <w:r>
        <w:rPr>
          <w:rtl w:val="true"/>
        </w:rPr>
        <w:t xml:space="preserve">الأربعون </w:t>
      </w:r>
      <w:r>
        <w:rPr>
          <w:rtl w:val="true"/>
        </w:rPr>
        <w:t xml:space="preserve">/ </w:t>
      </w:r>
      <w:r>
        <w:rPr>
          <w:rtl w:val="true"/>
        </w:rPr>
        <w:t xml:space="preserve">للشيخ البهائی </w:t>
      </w:r>
      <w:r>
        <w:rPr>
          <w:rtl w:val="true"/>
        </w:rPr>
        <w:t xml:space="preserve">[ </w:t>
      </w:r>
      <w:r>
        <w:rPr>
          <w:rtl w:val="true"/>
        </w:rPr>
        <w:t xml:space="preserve">الحديث </w:t>
      </w:r>
      <w:r>
        <w:rPr>
          <w:rtl w:val="true"/>
        </w:rPr>
        <w:t>]</w:t>
      </w:r>
      <w:bookmarkEnd w:id="133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ابوضیاء بن میر مراد على الحسيني الطالقانی، یوم الثلاثاء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اسماعیل بن سليمان الاشکوری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آل محمد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عبده فتحعلی بن على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35" w:name="pg15009_169794"/>
    </w:p>
    <w:p>
      <w:pPr>
        <w:pStyle w:val="BookText"/>
        <w:rPr/>
      </w:pPr>
      <w:bookmarkEnd w:id="1335"/>
      <w:r>
        <w:rPr>
          <w:rFonts w:eastAsia="Times New Roman" w:cs="Times New Roman" w:ascii="Times New Roman" w:hAnsi="Times New Roman"/>
          <w:color w:val="111111"/>
          <w:sz w:val="28"/>
          <w:szCs w:val="28"/>
          <w:lang w:val="en-US" w:bidi="en-US"/>
        </w:rPr>
        <w:t>794</w:t>
      </w:r>
    </w:p>
    <w:p>
      <w:pPr>
        <w:pStyle w:val="Heading2"/>
        <w:numPr>
          <w:ilvl w:val="1"/>
          <w:numId w:val="1"/>
        </w:numPr>
        <w:rPr/>
      </w:pPr>
      <w:bookmarkStart w:id="1336" w:name="__RefHeading___Toc597772_3406789950"/>
      <w:bookmarkStart w:id="1337" w:name="_Toc545"/>
      <w:bookmarkEnd w:id="1336"/>
      <w:r>
        <w:rPr>
          <w:rtl w:val="true"/>
        </w:rPr>
        <w:t xml:space="preserve">الحاشية على شرح حكمة العين </w:t>
      </w:r>
      <w:r>
        <w:rPr>
          <w:rtl w:val="true"/>
        </w:rPr>
        <w:t xml:space="preserve">/ </w:t>
      </w:r>
      <w:r>
        <w:rPr>
          <w:rtl w:val="true"/>
        </w:rPr>
        <w:t xml:space="preserve">للمولی میرزاجان </w:t>
      </w:r>
      <w:r>
        <w:rPr>
          <w:rtl w:val="true"/>
        </w:rPr>
        <w:t xml:space="preserve">[ </w:t>
      </w:r>
      <w:r>
        <w:rPr>
          <w:rtl w:val="true"/>
        </w:rPr>
        <w:t xml:space="preserve">الفلسفة </w:t>
      </w:r>
      <w:r>
        <w:rPr>
          <w:rtl w:val="true"/>
        </w:rPr>
        <w:t>]</w:t>
      </w:r>
      <w:bookmarkEnd w:id="133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يوم السبت العشر الأول من المحرم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كتابة باسم محمد اسماعیل و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جزو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795</w:t>
      </w:r>
    </w:p>
    <w:p>
      <w:pPr>
        <w:pStyle w:val="Heading2"/>
        <w:numPr>
          <w:ilvl w:val="1"/>
          <w:numId w:val="1"/>
        </w:numPr>
        <w:rPr/>
      </w:pPr>
      <w:bookmarkStart w:id="1338" w:name="__RefHeading___Toc597774_3406789950"/>
      <w:bookmarkStart w:id="1339" w:name="_Toc546"/>
      <w:bookmarkEnd w:id="1338"/>
      <w:r>
        <w:rPr>
          <w:rtl w:val="true"/>
        </w:rPr>
        <w:t xml:space="preserve">الحاشية على المعالم </w:t>
      </w:r>
      <w:r>
        <w:rPr>
          <w:rtl w:val="true"/>
        </w:rPr>
        <w:t xml:space="preserve">/ </w:t>
      </w:r>
      <w:r>
        <w:rPr>
          <w:rtl w:val="true"/>
        </w:rPr>
        <w:t xml:space="preserve">للشیروانی </w:t>
      </w:r>
      <w:r>
        <w:rPr>
          <w:rtl w:val="true"/>
        </w:rPr>
        <w:t xml:space="preserve">[ </w:t>
      </w:r>
      <w:r>
        <w:rPr>
          <w:rtl w:val="true"/>
        </w:rPr>
        <w:t xml:space="preserve">اصول الفقه </w:t>
      </w:r>
      <w:r>
        <w:rPr>
          <w:rtl w:val="true"/>
        </w:rPr>
        <w:t>]</w:t>
      </w:r>
      <w:bookmarkEnd w:id="133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النستعلیق، يوم الاحد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قمصر من قری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796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340" w:name="__RefHeading___Toc597776_3406789950"/>
      <w:bookmarkStart w:id="1341" w:name="_Toc547"/>
      <w:bookmarkEnd w:id="1340"/>
      <w:r>
        <w:rPr/>
        <w:t>1</w:t>
      </w:r>
      <w:r>
        <w:rPr>
          <w:rtl w:val="true"/>
        </w:rPr>
        <w:t xml:space="preserve"> - </w:t>
      </w:r>
      <w:r>
        <w:rPr>
          <w:rtl w:val="true"/>
        </w:rPr>
        <w:t xml:space="preserve">النفلية </w:t>
      </w:r>
      <w:r>
        <w:rPr>
          <w:rtl w:val="true"/>
        </w:rPr>
        <w:t xml:space="preserve">/ </w:t>
      </w:r>
      <w:r>
        <w:rPr>
          <w:rtl w:val="true"/>
        </w:rPr>
        <w:t xml:space="preserve">للشهيد الأول </w:t>
      </w:r>
      <w:r>
        <w:rPr>
          <w:rtl w:val="true"/>
        </w:rPr>
        <w:t>(</w:t>
      </w:r>
      <w:r>
        <w:rPr/>
        <w:t>1</w:t>
      </w:r>
      <w:r>
        <w:rPr>
          <w:rtl w:val="true"/>
        </w:rPr>
        <w:t xml:space="preserve">ظ </w:t>
      </w:r>
      <w:r>
        <w:rPr>
          <w:rtl w:val="true"/>
        </w:rPr>
        <w:t xml:space="preserve">- </w:t>
      </w:r>
      <w:r>
        <w:rPr/>
        <w:t>44</w:t>
      </w:r>
      <w:r>
        <w:rPr>
          <w:rtl w:val="true"/>
        </w:rPr>
        <w:t>و</w:t>
      </w:r>
      <w:r>
        <w:rPr>
          <w:rtl w:val="true"/>
        </w:rPr>
        <w:t xml:space="preserve">) [ </w:t>
      </w:r>
      <w:r>
        <w:rPr>
          <w:rtl w:val="true"/>
        </w:rPr>
        <w:t xml:space="preserve">الفقه </w:t>
      </w:r>
      <w:r>
        <w:rPr>
          <w:rtl w:val="true"/>
        </w:rPr>
        <w:t>]</w:t>
      </w:r>
      <w:bookmarkEnd w:id="134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bookmarkStart w:id="1342" w:name="pg15009_169795"/>
    </w:p>
    <w:p>
      <w:pPr>
        <w:pStyle w:val="Heading2"/>
        <w:numPr>
          <w:ilvl w:val="1"/>
          <w:numId w:val="1"/>
        </w:numPr>
        <w:rPr/>
      </w:pPr>
      <w:bookmarkStart w:id="1343" w:name="__RefHeading___Toc597778_3406789950"/>
      <w:bookmarkStart w:id="1344" w:name="_Toc548"/>
      <w:bookmarkEnd w:id="1342"/>
      <w:bookmarkEnd w:id="1343"/>
      <w:r>
        <w:rPr/>
        <w:t>2</w:t>
      </w:r>
      <w:r>
        <w:rPr>
          <w:rtl w:val="true"/>
        </w:rPr>
        <w:t xml:space="preserve"> - </w:t>
      </w:r>
      <w:r>
        <w:rPr>
          <w:rtl w:val="true"/>
        </w:rPr>
        <w:t xml:space="preserve">الالفية </w:t>
      </w:r>
      <w:r>
        <w:rPr>
          <w:rtl w:val="true"/>
        </w:rPr>
        <w:t xml:space="preserve">/ </w:t>
      </w:r>
      <w:r>
        <w:rPr>
          <w:rtl w:val="true"/>
        </w:rPr>
        <w:t xml:space="preserve">للشهيد الاول </w:t>
      </w:r>
      <w:r>
        <w:rPr>
          <w:rtl w:val="true"/>
        </w:rPr>
        <w:t>(</w:t>
      </w:r>
      <w:r>
        <w:rPr/>
        <w:t>46</w:t>
      </w:r>
      <w:r>
        <w:rPr>
          <w:rtl w:val="true"/>
        </w:rPr>
        <w:t xml:space="preserve">ظ </w:t>
      </w:r>
      <w:r>
        <w:rPr>
          <w:rtl w:val="true"/>
        </w:rPr>
        <w:t xml:space="preserve">- </w:t>
      </w:r>
      <w:r>
        <w:rPr/>
        <w:t>89</w:t>
      </w:r>
      <w:r>
        <w:rPr>
          <w:rtl w:val="true"/>
        </w:rPr>
        <w:t>و</w:t>
      </w:r>
      <w:r>
        <w:rPr>
          <w:rtl w:val="true"/>
        </w:rPr>
        <w:t xml:space="preserve">) [ </w:t>
      </w:r>
      <w:r>
        <w:rPr>
          <w:rtl w:val="true"/>
        </w:rPr>
        <w:t xml:space="preserve">الفقه </w:t>
      </w:r>
      <w:r>
        <w:rPr>
          <w:rtl w:val="true"/>
        </w:rPr>
        <w:t>]</w:t>
      </w:r>
      <w:bookmarkEnd w:id="134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Heading2"/>
        <w:numPr>
          <w:ilvl w:val="1"/>
          <w:numId w:val="1"/>
        </w:numPr>
        <w:rPr/>
      </w:pPr>
      <w:bookmarkStart w:id="1345" w:name="__RefHeading___Toc597780_3406789950"/>
      <w:bookmarkStart w:id="1346" w:name="_Toc549"/>
      <w:bookmarkEnd w:id="1345"/>
      <w:r>
        <w:rPr/>
        <w:t>3</w:t>
      </w:r>
      <w:r>
        <w:rPr>
          <w:rtl w:val="true"/>
        </w:rPr>
        <w:t xml:space="preserve">- </w:t>
      </w:r>
      <w:r>
        <w:rPr>
          <w:rtl w:val="true"/>
        </w:rPr>
        <w:t xml:space="preserve">الباب الحادي عشر </w:t>
      </w:r>
      <w:r>
        <w:rPr>
          <w:rtl w:val="true"/>
        </w:rPr>
        <w:t xml:space="preserve">/ </w:t>
      </w:r>
      <w:r>
        <w:rPr>
          <w:rtl w:val="true"/>
        </w:rPr>
        <w:t xml:space="preserve">للعلامة الحلی </w:t>
      </w:r>
      <w:r>
        <w:rPr>
          <w:rtl w:val="true"/>
        </w:rPr>
        <w:t>(</w:t>
      </w:r>
      <w:r>
        <w:rPr/>
        <w:t>90</w:t>
      </w:r>
      <w:r>
        <w:rPr>
          <w:rtl w:val="true"/>
        </w:rPr>
        <w:t xml:space="preserve">ظ </w:t>
      </w:r>
      <w:r>
        <w:rPr>
          <w:rtl w:val="true"/>
        </w:rPr>
        <w:t xml:space="preserve">- </w:t>
      </w:r>
      <w:r>
        <w:rPr/>
        <w:t>104</w:t>
      </w:r>
      <w:r>
        <w:rPr>
          <w:rtl w:val="true"/>
        </w:rPr>
        <w:t>و</w:t>
      </w:r>
      <w:r>
        <w:rPr>
          <w:rtl w:val="true"/>
        </w:rPr>
        <w:t xml:space="preserve">) [ </w:t>
      </w:r>
      <w:r>
        <w:rPr>
          <w:rtl w:val="true"/>
        </w:rPr>
        <w:t xml:space="preserve">الكلام </w:t>
      </w:r>
      <w:r>
        <w:rPr>
          <w:rtl w:val="true"/>
        </w:rPr>
        <w:t>]</w:t>
      </w:r>
      <w:bookmarkEnd w:id="134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762/2</w:t>
      </w:r>
    </w:p>
    <w:p>
      <w:pPr>
        <w:pStyle w:val="Heading2"/>
        <w:numPr>
          <w:ilvl w:val="1"/>
          <w:numId w:val="1"/>
        </w:numPr>
        <w:rPr/>
      </w:pPr>
      <w:bookmarkStart w:id="1347" w:name="__RefHeading___Toc597782_3406789950"/>
      <w:bookmarkStart w:id="1348" w:name="_Toc550"/>
      <w:bookmarkEnd w:id="1347"/>
      <w:r>
        <w:rPr/>
        <w:t>4</w:t>
      </w:r>
      <w:r>
        <w:rPr>
          <w:rtl w:val="true"/>
        </w:rPr>
        <w:t xml:space="preserve"> - </w:t>
      </w:r>
      <w:r>
        <w:rPr>
          <w:rtl w:val="true"/>
        </w:rPr>
        <w:t xml:space="preserve">الجعفرية للمحقق الكرکی </w:t>
      </w:r>
      <w:r>
        <w:rPr>
          <w:rtl w:val="true"/>
        </w:rPr>
        <w:t>(</w:t>
      </w:r>
      <w:r>
        <w:rPr/>
        <w:t>106</w:t>
      </w:r>
      <w:r>
        <w:rPr>
          <w:rtl w:val="true"/>
        </w:rPr>
        <w:t xml:space="preserve">ظ </w:t>
      </w:r>
      <w:r>
        <w:rPr>
          <w:rtl w:val="true"/>
        </w:rPr>
        <w:t xml:space="preserve">- </w:t>
      </w:r>
      <w:r>
        <w:rPr/>
        <w:t>162</w:t>
      </w:r>
      <w:r>
        <w:rPr>
          <w:rtl w:val="true"/>
        </w:rPr>
        <w:t>ظ</w:t>
      </w:r>
      <w:r>
        <w:rPr>
          <w:rtl w:val="true"/>
        </w:rPr>
        <w:t xml:space="preserve">) [ </w:t>
      </w:r>
      <w:r>
        <w:rPr>
          <w:rtl w:val="true"/>
        </w:rPr>
        <w:t xml:space="preserve">الفقه </w:t>
      </w:r>
      <w:r>
        <w:rPr>
          <w:rtl w:val="true"/>
        </w:rPr>
        <w:t>]</w:t>
      </w:r>
      <w:bookmarkEnd w:id="134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النسخ، الكتاب الأول بخط قاسم بن عبدالعلی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الثالث بخط على بن قاسم على الأنوري في يوم الأربعاء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قوبلت على النسخة المقروءة على الشيخ الفقيه عبدالعالی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 الكتاب الثالث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بأسم ابن محمد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بخط محمد الحسيني في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797</w:t>
      </w:r>
    </w:p>
    <w:p>
      <w:pPr>
        <w:pStyle w:val="Heading2"/>
        <w:numPr>
          <w:ilvl w:val="1"/>
          <w:numId w:val="1"/>
        </w:numPr>
        <w:rPr/>
      </w:pPr>
      <w:bookmarkStart w:id="1349" w:name="__RefHeading___Toc597784_3406789950"/>
      <w:bookmarkStart w:id="1350" w:name="_Toc551"/>
      <w:bookmarkEnd w:id="1349"/>
      <w:r>
        <w:rPr>
          <w:rtl w:val="true"/>
        </w:rPr>
        <w:t xml:space="preserve">انوار العقول من اشعار وصىّ الرسول عليهما السلام </w:t>
      </w:r>
      <w:r>
        <w:rPr>
          <w:rtl w:val="true"/>
        </w:rPr>
        <w:t xml:space="preserve">/ </w:t>
      </w:r>
      <w:r>
        <w:rPr>
          <w:rtl w:val="true"/>
        </w:rPr>
        <w:t xml:space="preserve">الكيدري </w:t>
      </w:r>
      <w:r>
        <w:rPr>
          <w:rtl w:val="true"/>
        </w:rPr>
        <w:t>[</w:t>
      </w:r>
      <w:r>
        <w:rPr>
          <w:rtl w:val="true"/>
        </w:rPr>
        <w:t xml:space="preserve">الشعر </w:t>
      </w:r>
      <w:r>
        <w:rPr>
          <w:rtl w:val="true"/>
        </w:rPr>
        <w:t>]</w:t>
      </w:r>
      <w:bookmarkEnd w:id="135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1351" w:name="pg15009_169796"/>
    </w:p>
    <w:p>
      <w:pPr>
        <w:pStyle w:val="BookText"/>
        <w:rPr/>
      </w:pPr>
      <w:bookmarkEnd w:id="1351"/>
      <w:r>
        <w:rPr>
          <w:rFonts w:ascii="IRNazanin" w:hAnsi="IRNazanin" w:eastAsia="IRNazanin"/>
          <w:color w:val="111111"/>
          <w:sz w:val="28"/>
          <w:sz w:val="28"/>
          <w:szCs w:val="28"/>
          <w:rtl w:val="true"/>
          <w:lang w:bidi="fa-IR"/>
        </w:rPr>
        <w:t xml:space="preserve">النسخ، ذوالحجة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الفارسية تحت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تاریخها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حق ویردی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الراجی حق ویزدی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عبده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789</w:t>
      </w:r>
    </w:p>
    <w:p>
      <w:pPr>
        <w:pStyle w:val="Heading2"/>
        <w:numPr>
          <w:ilvl w:val="1"/>
          <w:numId w:val="1"/>
        </w:numPr>
        <w:rPr/>
      </w:pPr>
      <w:bookmarkStart w:id="1352" w:name="__RefHeading___Toc597786_3406789950"/>
      <w:bookmarkStart w:id="1353" w:name="_Toc552"/>
      <w:bookmarkEnd w:id="1352"/>
      <w:r>
        <w:rPr>
          <w:rtl w:val="true"/>
        </w:rPr>
        <w:t xml:space="preserve">الحاشية على شرح الملخّص </w:t>
      </w:r>
      <w:r>
        <w:rPr>
          <w:rtl w:val="true"/>
        </w:rPr>
        <w:t xml:space="preserve">/ </w:t>
      </w:r>
      <w:r>
        <w:rPr>
          <w:rtl w:val="true"/>
        </w:rPr>
        <w:t xml:space="preserve">للبيرجندی </w:t>
      </w:r>
      <w:r>
        <w:rPr>
          <w:rtl w:val="true"/>
        </w:rPr>
        <w:t xml:space="preserve">[ </w:t>
      </w:r>
      <w:r>
        <w:rPr>
          <w:rtl w:val="true"/>
        </w:rPr>
        <w:t xml:space="preserve">الهيئة </w:t>
      </w:r>
      <w:r>
        <w:rPr>
          <w:rtl w:val="true"/>
        </w:rPr>
        <w:t>]</w:t>
      </w:r>
      <w:bookmarkEnd w:id="135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قطب الدین بن مصطفی،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بلاغات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احمد بن على الگرمرودی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رحمت الهی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799</w:t>
      </w:r>
    </w:p>
    <w:p>
      <w:pPr>
        <w:pStyle w:val="Heading2"/>
        <w:numPr>
          <w:ilvl w:val="1"/>
          <w:numId w:val="1"/>
        </w:numPr>
        <w:rPr/>
      </w:pPr>
      <w:bookmarkStart w:id="1354" w:name="__RefHeading___Toc597788_3406789950"/>
      <w:bookmarkStart w:id="1355" w:name="_Toc553"/>
      <w:bookmarkEnd w:id="1354"/>
      <w:r>
        <w:rPr>
          <w:rtl w:val="true"/>
        </w:rPr>
        <w:t xml:space="preserve">شرح منتهى السؤل </w:t>
      </w:r>
      <w:r>
        <w:rPr>
          <w:rtl w:val="true"/>
        </w:rPr>
        <w:t xml:space="preserve">[ </w:t>
      </w:r>
      <w:r>
        <w:rPr>
          <w:rtl w:val="true"/>
        </w:rPr>
        <w:t xml:space="preserve">اصول الفقه </w:t>
      </w:r>
      <w:r>
        <w:rPr>
          <w:rtl w:val="true"/>
        </w:rPr>
        <w:t>]</w:t>
      </w:r>
      <w:bookmarkEnd w:id="1355"/>
    </w:p>
    <w:p>
      <w:pPr>
        <w:pStyle w:val="BookText"/>
        <w:rPr/>
      </w:pPr>
      <w:r>
        <w:rPr>
          <w:rFonts w:ascii="IRNazanin" w:hAnsi="IRNazanin" w:eastAsia="IRNazanin"/>
          <w:color w:val="111111"/>
          <w:sz w:val="28"/>
          <w:sz w:val="28"/>
          <w:szCs w:val="28"/>
          <w:rtl w:val="true"/>
          <w:lang w:bidi="fa-IR"/>
        </w:rPr>
        <w:t>لسعدالدین مسعود بن عمر التفتازانی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على كتاب مختصر الاصول المسماة بمنتهى السؤل لابن الحاجب في اصول الفقه وهو 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bookmarkStart w:id="1356" w:name="pg15009_169797"/>
    </w:p>
    <w:p>
      <w:pPr>
        <w:pStyle w:val="BookText"/>
        <w:rPr/>
      </w:pPr>
      <w:bookmarkEnd w:id="1356"/>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المبادى اللغوية، قوله لا التنکیر بیان لترتب نهد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حسبي ونعم الوكيل نعم المولى ونعم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الفراغ عن جميع هذه الفوائد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محمدکاظم بن عمادالدین محمد عربشاهی،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من مال عبدالنبی بن على نقي الزنجانی في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بالارث باسم مرتضى المحسنی وصورة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تملك باسم محمد رضا التبریزی تحته خاتم بیضوی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800</w:t>
      </w:r>
    </w:p>
    <w:p>
      <w:pPr>
        <w:pStyle w:val="Heading2"/>
        <w:numPr>
          <w:ilvl w:val="1"/>
          <w:numId w:val="1"/>
        </w:numPr>
        <w:rPr/>
      </w:pPr>
      <w:bookmarkStart w:id="1357" w:name="__RefHeading___Toc597790_3406789950"/>
      <w:bookmarkStart w:id="1358" w:name="_Toc554"/>
      <w:bookmarkEnd w:id="1357"/>
      <w:r>
        <w:rPr>
          <w:rtl w:val="true"/>
        </w:rPr>
        <w:t xml:space="preserve">الحقايق </w:t>
      </w:r>
      <w:r>
        <w:rPr>
          <w:rtl w:val="true"/>
        </w:rPr>
        <w:t xml:space="preserve">/ </w:t>
      </w:r>
      <w:r>
        <w:rPr>
          <w:rtl w:val="true"/>
        </w:rPr>
        <w:t xml:space="preserve">للفيض الكاشانی </w:t>
      </w:r>
      <w:r>
        <w:rPr>
          <w:rtl w:val="true"/>
        </w:rPr>
        <w:t xml:space="preserve">[ </w:t>
      </w:r>
      <w:r>
        <w:rPr>
          <w:rtl w:val="true"/>
        </w:rPr>
        <w:t xml:space="preserve">العقائد </w:t>
      </w:r>
      <w:r>
        <w:rPr>
          <w:rtl w:val="true"/>
        </w:rPr>
        <w:t>]</w:t>
      </w:r>
      <w:bookmarkEnd w:id="135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ناقصة من آخرها بقدر 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 طولك عن وصف الواصفين کيف لولا فضلك حلمت عمّن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بعض العناوين بالحمرة، اثرت 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النسخة فهرست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الاخيرة كتابة كتبت في قصبة 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p>
    <w:p>
      <w:pPr>
        <w:pStyle w:val="BookText"/>
        <w:rPr/>
      </w:pPr>
      <w:r>
        <w:rPr>
          <w:rFonts w:eastAsia="Times New Roman" w:cs="Times New Roman" w:ascii="Times New Roman" w:hAnsi="Times New Roman"/>
          <w:color w:val="111111"/>
          <w:sz w:val="28"/>
          <w:szCs w:val="28"/>
          <w:lang w:val="en-US" w:bidi="en-US"/>
        </w:rPr>
        <w:t>801</w:t>
      </w:r>
    </w:p>
    <w:p>
      <w:pPr>
        <w:pStyle w:val="BookText"/>
        <w:rPr/>
      </w:pP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ascii="Amiri" w:hAnsi="Amiri" w:eastAsia="Amiri" w:cs="Amiri"/>
          <w:color w:val="111111"/>
          <w:sz w:val="28"/>
          <w:sz w:val="28"/>
          <w:szCs w:val="28"/>
          <w:rtl w:val="true"/>
          <w:lang w:bidi="ar-SA"/>
        </w:rPr>
        <w:t>مجموعة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التحتانی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الحاشية على شرح الشمسية للشريف الجرجانی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الكتاب الأول بخط میریوسف بن امیر باقي في ذي الحجة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والكتاب الثاني بخط محمد رفيع في رمضان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في الكتاب الأول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 الأول بلاغ قرائةً وسماعاً بتوقيع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في كتابة بخط میرزا نامی فی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أخرى في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في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1359" w:name="pg15009_169799"/>
    </w:p>
    <w:p>
      <w:pPr>
        <w:pStyle w:val="BookText"/>
        <w:rPr/>
      </w:pPr>
      <w:bookmarkEnd w:id="1359"/>
      <w:r>
        <w:rPr>
          <w:rFonts w:eastAsia="Times New Roman" w:cs="Times New Roman" w:ascii="Times New Roman" w:hAnsi="Times New Roman"/>
          <w:color w:val="111111"/>
          <w:sz w:val="28"/>
          <w:szCs w:val="28"/>
          <w:lang w:val="en-US" w:bidi="en-US"/>
        </w:rPr>
        <w:t>803</w:t>
      </w:r>
    </w:p>
    <w:p>
      <w:pPr>
        <w:pStyle w:val="Heading2"/>
        <w:numPr>
          <w:ilvl w:val="1"/>
          <w:numId w:val="1"/>
        </w:numPr>
        <w:rPr/>
      </w:pPr>
      <w:bookmarkStart w:id="1360" w:name="__RefHeading___Toc597792_3406789950"/>
      <w:bookmarkStart w:id="1361" w:name="_Toc555"/>
      <w:bookmarkEnd w:id="1360"/>
      <w:r>
        <w:rPr>
          <w:rtl w:val="true"/>
        </w:rPr>
        <w:t xml:space="preserve">الحاشية على الفوائد الضيائية </w:t>
      </w:r>
      <w:r>
        <w:rPr>
          <w:rtl w:val="true"/>
        </w:rPr>
        <w:t xml:space="preserve">/ </w:t>
      </w:r>
      <w:r>
        <w:rPr>
          <w:rtl w:val="true"/>
        </w:rPr>
        <w:t xml:space="preserve">لعصام الاسفرائینی </w:t>
      </w:r>
      <w:r>
        <w:rPr>
          <w:rtl w:val="true"/>
        </w:rPr>
        <w:t>[</w:t>
      </w:r>
      <w:r>
        <w:rPr>
          <w:rtl w:val="true"/>
        </w:rPr>
        <w:t xml:space="preserve">النحو </w:t>
      </w:r>
      <w:r>
        <w:rPr>
          <w:rtl w:val="true"/>
        </w:rPr>
        <w:t>]</w:t>
      </w:r>
      <w:bookmarkEnd w:id="136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العناوين بالحمرة، 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الارضة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الحمرة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804</w:t>
      </w:r>
    </w:p>
    <w:p>
      <w:pPr>
        <w:pStyle w:val="Heading2"/>
        <w:numPr>
          <w:ilvl w:val="1"/>
          <w:numId w:val="1"/>
        </w:numPr>
        <w:rPr/>
      </w:pPr>
      <w:bookmarkStart w:id="1362" w:name="__RefHeading___Toc597794_3406789950"/>
      <w:bookmarkStart w:id="1363" w:name="_Toc556"/>
      <w:bookmarkEnd w:id="1362"/>
      <w:r>
        <w:rPr>
          <w:rtl w:val="true"/>
        </w:rPr>
        <w:t xml:space="preserve">عدة الداعي ونجاح الساعي </w:t>
      </w:r>
      <w:r>
        <w:rPr>
          <w:rtl w:val="true"/>
        </w:rPr>
        <w:t xml:space="preserve">/ </w:t>
      </w:r>
      <w:r>
        <w:rPr>
          <w:rtl w:val="true"/>
        </w:rPr>
        <w:t xml:space="preserve">لابن فهد الحلّى </w:t>
      </w:r>
      <w:r>
        <w:rPr>
          <w:rtl w:val="true"/>
        </w:rPr>
        <w:t xml:space="preserve">[ </w:t>
      </w:r>
      <w:r>
        <w:rPr>
          <w:rtl w:val="true"/>
        </w:rPr>
        <w:t xml:space="preserve">الدعاء </w:t>
      </w:r>
      <w:r>
        <w:rPr>
          <w:rtl w:val="true"/>
        </w:rPr>
        <w:t>]</w:t>
      </w:r>
      <w:bookmarkEnd w:id="136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عماد الحسینی،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توضیحات في آخر النسخة تاريخ ولادة في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805</w:t>
      </w:r>
    </w:p>
    <w:p>
      <w:pPr>
        <w:pStyle w:val="Heading2"/>
        <w:numPr>
          <w:ilvl w:val="1"/>
          <w:numId w:val="1"/>
        </w:numPr>
        <w:rPr/>
      </w:pPr>
      <w:bookmarkStart w:id="1364" w:name="__RefHeading___Toc597796_3406789950"/>
      <w:bookmarkStart w:id="1365" w:name="_Toc557"/>
      <w:bookmarkEnd w:id="1364"/>
      <w:r>
        <w:rPr>
          <w:rtl w:val="true"/>
        </w:rPr>
        <w:t xml:space="preserve">شرح هداية الحكمة </w:t>
      </w:r>
      <w:r>
        <w:rPr>
          <w:rtl w:val="true"/>
        </w:rPr>
        <w:t xml:space="preserve">/ </w:t>
      </w:r>
      <w:r>
        <w:rPr>
          <w:rtl w:val="true"/>
        </w:rPr>
        <w:t xml:space="preserve">للميبدی </w:t>
      </w:r>
      <w:r>
        <w:rPr>
          <w:rtl w:val="true"/>
        </w:rPr>
        <w:t xml:space="preserve">[ </w:t>
      </w:r>
      <w:r>
        <w:rPr>
          <w:rtl w:val="true"/>
        </w:rPr>
        <w:t xml:space="preserve">الفلسفة </w:t>
      </w:r>
      <w:r>
        <w:rPr>
          <w:rtl w:val="true"/>
        </w:rPr>
        <w:t>]</w:t>
      </w:r>
      <w:bookmarkEnd w:id="136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1366" w:name="pg15009_169800"/>
    </w:p>
    <w:p>
      <w:pPr>
        <w:pStyle w:val="BookText"/>
        <w:rPr/>
      </w:pPr>
      <w:bookmarkEnd w:id="1366"/>
      <w:r>
        <w:rPr>
          <w:rFonts w:ascii="IRNazanin" w:hAnsi="IRNazanin" w:eastAsia="IRNazanin"/>
          <w:color w:val="111111"/>
          <w:sz w:val="28"/>
          <w:sz w:val="28"/>
          <w:szCs w:val="28"/>
          <w:rtl w:val="true"/>
          <w:lang w:bidi="fa-IR"/>
        </w:rPr>
        <w:t xml:space="preserve">النستعلیق، محمدرضا بن حاج بیگلر القزوینی، یوم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بخط حاجی آقاجان 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بالبيع باسم على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ورقتين في تقسيم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الصفرة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806</w:t>
      </w:r>
    </w:p>
    <w:p>
      <w:pPr>
        <w:pStyle w:val="Heading2"/>
        <w:numPr>
          <w:ilvl w:val="1"/>
          <w:numId w:val="1"/>
        </w:numPr>
        <w:rPr/>
      </w:pPr>
      <w:bookmarkStart w:id="1367" w:name="__RefHeading___Toc597798_3406789950"/>
      <w:bookmarkStart w:id="1368" w:name="_Toc558"/>
      <w:bookmarkEnd w:id="1367"/>
      <w:r>
        <w:rPr>
          <w:rtl w:val="true"/>
        </w:rPr>
        <w:t xml:space="preserve">لوامع الاسرار </w:t>
      </w:r>
      <w:r>
        <w:rPr>
          <w:rtl w:val="true"/>
        </w:rPr>
        <w:t xml:space="preserve">/ </w:t>
      </w:r>
      <w:r>
        <w:rPr>
          <w:rtl w:val="true"/>
        </w:rPr>
        <w:t xml:space="preserve">لقطب الدين الرازی </w:t>
      </w:r>
      <w:r>
        <w:rPr>
          <w:rtl w:val="true"/>
        </w:rPr>
        <w:t xml:space="preserve">[ </w:t>
      </w:r>
      <w:r>
        <w:rPr>
          <w:rtl w:val="true"/>
        </w:rPr>
        <w:t xml:space="preserve">المنطق </w:t>
      </w:r>
      <w:r>
        <w:rPr>
          <w:rtl w:val="true"/>
        </w:rPr>
        <w:t>]</w:t>
      </w:r>
      <w:bookmarkEnd w:id="1368"/>
    </w:p>
    <w:p>
      <w:p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 رضا بن محمد بن عبد الفتاح التنکابنی، يوم الخميس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807</w:t>
      </w:r>
    </w:p>
    <w:p>
      <w:pPr>
        <w:pStyle w:val="Heading2"/>
        <w:numPr>
          <w:ilvl w:val="1"/>
          <w:numId w:val="1"/>
        </w:numPr>
        <w:rPr/>
      </w:pPr>
      <w:bookmarkStart w:id="1369" w:name="__RefHeading___Toc597800_3406789950"/>
      <w:bookmarkStart w:id="1370" w:name="_Toc559"/>
      <w:bookmarkEnd w:id="1369"/>
      <w:r>
        <w:rPr>
          <w:rtl w:val="true"/>
        </w:rPr>
        <w:t xml:space="preserve">الاربعون </w:t>
      </w:r>
      <w:r>
        <w:rPr>
          <w:rtl w:val="true"/>
        </w:rPr>
        <w:t xml:space="preserve">/ </w:t>
      </w:r>
      <w:r>
        <w:rPr>
          <w:rtl w:val="true"/>
        </w:rPr>
        <w:t xml:space="preserve">للشيخ البهائی </w:t>
      </w:r>
      <w:r>
        <w:rPr>
          <w:rtl w:val="true"/>
        </w:rPr>
        <w:t xml:space="preserve">[ </w:t>
      </w:r>
      <w:r>
        <w:rPr>
          <w:rtl w:val="true"/>
        </w:rPr>
        <w:t xml:space="preserve">الحديث </w:t>
      </w:r>
      <w:r>
        <w:rPr>
          <w:rtl w:val="true"/>
        </w:rPr>
        <w:t>]</w:t>
      </w:r>
      <w:bookmarkEnd w:id="137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71" w:name="pg15009_169801"/>
    </w:p>
    <w:p>
      <w:pPr>
        <w:pStyle w:val="BookText"/>
        <w:rPr/>
      </w:pPr>
      <w:bookmarkEnd w:id="1371"/>
      <w:r>
        <w:rPr>
          <w:rFonts w:ascii="IRNazanin" w:hAnsi="IRNazanin" w:eastAsia="IRNazanin"/>
          <w:color w:val="111111"/>
          <w:sz w:val="28"/>
          <w:sz w:val="28"/>
          <w:szCs w:val="28"/>
          <w:rtl w:val="true"/>
          <w:lang w:bidi="fa-IR"/>
        </w:rPr>
        <w:t xml:space="preserve">النسخ، محمد بن محمد علی بنابی، يوم الاثنين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 في اوائل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صورة عارية الكتاب عند عبد الله بن كاظم الموسوي من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بالهدية من امام جمعة بناب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ولعله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808</w:t>
      </w:r>
    </w:p>
    <w:p>
      <w:pPr>
        <w:pStyle w:val="Heading2"/>
        <w:numPr>
          <w:ilvl w:val="1"/>
          <w:numId w:val="1"/>
        </w:numPr>
        <w:rPr/>
      </w:pPr>
      <w:bookmarkStart w:id="1372" w:name="__RefHeading___Toc597802_3406789950"/>
      <w:bookmarkStart w:id="1373" w:name="_Toc560"/>
      <w:bookmarkEnd w:id="1372"/>
      <w:r>
        <w:rPr>
          <w:rtl w:val="true"/>
        </w:rPr>
        <w:t xml:space="preserve">الحاشية على شرح المطالع </w:t>
      </w:r>
      <w:r>
        <w:rPr>
          <w:rtl w:val="true"/>
        </w:rPr>
        <w:t xml:space="preserve">/ </w:t>
      </w:r>
      <w:r>
        <w:rPr>
          <w:rtl w:val="true"/>
        </w:rPr>
        <w:t xml:space="preserve">للمولی میرزاجان </w:t>
      </w:r>
      <w:r>
        <w:rPr>
          <w:rtl w:val="true"/>
        </w:rPr>
        <w:t xml:space="preserve">[ </w:t>
      </w:r>
      <w:r>
        <w:rPr>
          <w:rtl w:val="true"/>
        </w:rPr>
        <w:t xml:space="preserve">المنطق </w:t>
      </w:r>
      <w:r>
        <w:rPr>
          <w:rtl w:val="true"/>
        </w:rPr>
        <w:t>]</w:t>
      </w:r>
      <w:bookmarkEnd w:id="137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النستعلیق، محمد على التونی، یوم الاربعاء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اثرت الارضة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الأخيرة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كتابة تاريخها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وتملك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افوض امرى الى الله عبده محمد على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809</w:t>
      </w:r>
    </w:p>
    <w:p>
      <w:pPr>
        <w:pStyle w:val="Heading2"/>
        <w:numPr>
          <w:ilvl w:val="1"/>
          <w:numId w:val="1"/>
        </w:numPr>
        <w:rPr/>
      </w:pPr>
      <w:bookmarkStart w:id="1374" w:name="__RefHeading___Toc597804_3406789950"/>
      <w:bookmarkStart w:id="1375" w:name="_Toc561"/>
      <w:bookmarkEnd w:id="1374"/>
      <w:r>
        <w:rPr>
          <w:rtl w:val="true"/>
        </w:rPr>
        <w:t xml:space="preserve">معالم الأصول </w:t>
      </w:r>
      <w:r>
        <w:rPr>
          <w:rtl w:val="true"/>
        </w:rPr>
        <w:t xml:space="preserve">/ </w:t>
      </w:r>
      <w:r>
        <w:rPr>
          <w:rtl w:val="true"/>
        </w:rPr>
        <w:t xml:space="preserve">للشيخ حسن بن الشهيد الثاني </w:t>
      </w:r>
      <w:r>
        <w:rPr>
          <w:rtl w:val="true"/>
        </w:rPr>
        <w:t>[</w:t>
      </w:r>
      <w:r>
        <w:rPr>
          <w:rtl w:val="true"/>
        </w:rPr>
        <w:t xml:space="preserve">اصول الفقه </w:t>
      </w:r>
      <w:r>
        <w:rPr>
          <w:rtl w:val="true"/>
        </w:rPr>
        <w:t>]</w:t>
      </w:r>
      <w:bookmarkEnd w:id="1375"/>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bookmarkStart w:id="1376" w:name="pg15009_169802"/>
    </w:p>
    <w:p>
      <w:pPr>
        <w:pStyle w:val="BookText"/>
        <w:rPr/>
      </w:pPr>
      <w:bookmarkEnd w:id="1376"/>
      <w:r>
        <w:rPr>
          <w:rFonts w:ascii="IRNazanin" w:hAnsi="IRNazanin" w:eastAsia="IRNazanin"/>
          <w:color w:val="111111"/>
          <w:sz w:val="28"/>
          <w:sz w:val="28"/>
          <w:szCs w:val="28"/>
          <w:rtl w:val="true"/>
          <w:lang w:bidi="fa-IR"/>
        </w:rPr>
        <w:t>النسخ، علی اکبر بن کربلائي الله ويردى الميلاني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كتابة تاريخها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وبیضوی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عبده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377" w:name="__RefHeading___Toc597806_3406789950"/>
      <w:bookmarkStart w:id="1378" w:name="_Toc562"/>
      <w:bookmarkEnd w:id="1377"/>
      <w:r>
        <w:rPr/>
        <w:t>1</w:t>
      </w:r>
      <w:r>
        <w:rPr>
          <w:rtl w:val="true"/>
        </w:rPr>
        <w:t xml:space="preserve">- </w:t>
      </w:r>
      <w:r>
        <w:rPr>
          <w:rtl w:val="true"/>
        </w:rPr>
        <w:t xml:space="preserve">مقالة عرفانية </w:t>
      </w:r>
      <w:r>
        <w:rPr>
          <w:rtl w:val="true"/>
        </w:rPr>
        <w:t>(</w:t>
      </w:r>
      <w:r>
        <w:rPr/>
        <w:t>1</w:t>
      </w:r>
      <w:r>
        <w:rPr>
          <w:rtl w:val="true"/>
        </w:rPr>
        <w:t xml:space="preserve">ظ </w:t>
      </w:r>
      <w:r>
        <w:rPr>
          <w:rtl w:val="true"/>
        </w:rPr>
        <w:t xml:space="preserve">- </w:t>
      </w:r>
      <w:r>
        <w:rPr/>
        <w:t>3</w:t>
      </w:r>
      <w:r>
        <w:rPr>
          <w:rtl w:val="true"/>
        </w:rPr>
        <w:t>و</w:t>
      </w:r>
      <w:r>
        <w:rPr>
          <w:rtl w:val="true"/>
        </w:rPr>
        <w:t xml:space="preserve">) [ </w:t>
      </w:r>
      <w:r>
        <w:rPr>
          <w:rtl w:val="true"/>
        </w:rPr>
        <w:t xml:space="preserve">العرفان </w:t>
      </w:r>
      <w:r>
        <w:rPr>
          <w:rtl w:val="true"/>
        </w:rPr>
        <w:t>]</w:t>
      </w:r>
      <w:bookmarkEnd w:id="1378"/>
    </w:p>
    <w:p>
      <w:pPr>
        <w:pStyle w:val="BookText"/>
        <w:rPr/>
      </w:pPr>
      <w:r>
        <w:rPr>
          <w:rFonts w:ascii="IRNazanin" w:hAnsi="IRNazanin" w:eastAsia="IRNazanin"/>
          <w:color w:val="111111"/>
          <w:sz w:val="28"/>
          <w:sz w:val="28"/>
          <w:szCs w:val="28"/>
          <w:rtl w:val="true"/>
          <w:lang w:bidi="fa-IR"/>
        </w:rPr>
        <w:t xml:space="preserve">للجیلانی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كاشف الغمة والصلاة علی سراج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الغوث المستوحش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والمحروم عن المعراج هو المحروم عن الصلاة عندی والله خير الموفق والمعين</w:t>
      </w:r>
      <w:r>
        <w:rPr>
          <w:rFonts w:eastAsia="IRNazanin" w:cs="IRNazanin"/>
          <w:color w:val="111111"/>
          <w:sz w:val="28"/>
          <w:szCs w:val="28"/>
          <w:rtl w:val="true"/>
          <w:lang w:bidi="fa-IR"/>
        </w:rPr>
        <w:t>».</w:t>
      </w:r>
    </w:p>
    <w:p>
      <w:pPr>
        <w:pStyle w:val="Heading2"/>
        <w:numPr>
          <w:ilvl w:val="1"/>
          <w:numId w:val="1"/>
        </w:numPr>
        <w:rPr/>
      </w:pPr>
      <w:bookmarkStart w:id="1379" w:name="__RefHeading___Toc597808_3406789950"/>
      <w:bookmarkStart w:id="1380" w:name="_Toc563"/>
      <w:bookmarkEnd w:id="1379"/>
      <w:r>
        <w:rPr/>
        <w:t>2</w:t>
      </w:r>
      <w:r>
        <w:rPr>
          <w:rtl w:val="true"/>
        </w:rPr>
        <w:t xml:space="preserve">- </w:t>
      </w:r>
      <w:r>
        <w:rPr>
          <w:rtl w:val="true"/>
        </w:rPr>
        <w:t xml:space="preserve">مدائح الرسول صلى الله عليه وآله </w:t>
      </w:r>
      <w:r>
        <w:rPr>
          <w:rtl w:val="true"/>
        </w:rPr>
        <w:t xml:space="preserve">( </w:t>
      </w:r>
      <w:r>
        <w:rPr/>
        <w:t>4</w:t>
      </w:r>
      <w:r>
        <w:rPr>
          <w:rtl w:val="true"/>
        </w:rPr>
        <w:t xml:space="preserve">و </w:t>
      </w:r>
      <w:r>
        <w:rPr>
          <w:rtl w:val="true"/>
        </w:rPr>
        <w:t xml:space="preserve">- </w:t>
      </w:r>
      <w:r>
        <w:rPr/>
        <w:t>9</w:t>
      </w:r>
      <w:r>
        <w:rPr>
          <w:rtl w:val="true"/>
        </w:rPr>
        <w:t>ظ</w:t>
      </w:r>
      <w:r>
        <w:rPr>
          <w:rtl w:val="true"/>
        </w:rPr>
        <w:t>) [</w:t>
      </w:r>
      <w:r>
        <w:rPr>
          <w:rtl w:val="true"/>
        </w:rPr>
        <w:t xml:space="preserve">الشعر </w:t>
      </w:r>
      <w:r>
        <w:rPr>
          <w:rtl w:val="true"/>
        </w:rPr>
        <w:t>]</w:t>
      </w:r>
      <w:bookmarkEnd w:id="1380"/>
    </w:p>
    <w:p>
      <w:pPr>
        <w:pStyle w:val="BookText"/>
        <w:rPr/>
      </w:pPr>
      <w:r>
        <w:rPr>
          <w:rFonts w:ascii="Amiri" w:hAnsi="Amiri" w:eastAsia="Amiri" w:cs="Amiri"/>
          <w:color w:val="111111"/>
          <w:sz w:val="28"/>
          <w:sz w:val="28"/>
          <w:szCs w:val="28"/>
          <w:rtl w:val="true"/>
          <w:lang w:bidi="ar-SA"/>
        </w:rPr>
        <w:t>مجموعة شعرية فيها مدائح الرسول صلى الله عليه وآله عن مختلف الشعراء كالقلقشندي والجعبري وابن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أموت فتحیینی بطرف الأنامل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فيعجب من هذا جميع الانام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صلاة الله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ومابش روض من بكاء المواطن</w:t>
      </w:r>
      <w:r>
        <w:rPr>
          <w:rFonts w:eastAsia="Amiri" w:cs="Amiri" w:ascii="Amiri" w:hAnsi="Amiri"/>
          <w:color w:val="111111"/>
          <w:sz w:val="28"/>
          <w:szCs w:val="28"/>
          <w:rtl w:val="true"/>
          <w:lang w:bidi="ar-SA"/>
        </w:rPr>
        <w:t>».</w:t>
      </w:r>
    </w:p>
    <w:p>
      <w:pPr>
        <w:pStyle w:val="Heading2"/>
        <w:numPr>
          <w:ilvl w:val="1"/>
          <w:numId w:val="1"/>
        </w:numPr>
        <w:rPr/>
      </w:pPr>
      <w:bookmarkStart w:id="1381" w:name="__RefHeading___Toc597810_3406789950"/>
      <w:bookmarkStart w:id="1382" w:name="_Toc564"/>
      <w:bookmarkEnd w:id="1381"/>
      <w:r>
        <w:rPr/>
        <w:t>3</w:t>
      </w:r>
      <w:r>
        <w:rPr>
          <w:rtl w:val="true"/>
        </w:rPr>
        <w:t xml:space="preserve"> - </w:t>
      </w:r>
      <w:r>
        <w:rPr>
          <w:rtl w:val="true"/>
        </w:rPr>
        <w:t xml:space="preserve">اشعار الشيخ عبد القادر الجيلاني </w:t>
      </w:r>
      <w:r>
        <w:rPr>
          <w:rtl w:val="true"/>
        </w:rPr>
        <w:t>(</w:t>
      </w:r>
      <w:r>
        <w:rPr/>
        <w:t>10</w:t>
      </w:r>
      <w:r>
        <w:rPr>
          <w:rtl w:val="true"/>
        </w:rPr>
        <w:t xml:space="preserve"> </w:t>
      </w:r>
      <w:r>
        <w:rPr>
          <w:rtl w:val="true"/>
        </w:rPr>
        <w:t xml:space="preserve">و </w:t>
      </w:r>
      <w:r>
        <w:rPr>
          <w:rtl w:val="true"/>
        </w:rPr>
        <w:t>-</w:t>
      </w:r>
      <w:r>
        <w:rPr/>
        <w:t>17</w:t>
      </w:r>
      <w:r>
        <w:rPr>
          <w:rtl w:val="true"/>
        </w:rPr>
        <w:t>ظ</w:t>
      </w:r>
      <w:r>
        <w:rPr>
          <w:rtl w:val="true"/>
        </w:rPr>
        <w:t>) [</w:t>
      </w:r>
      <w:r>
        <w:rPr>
          <w:rtl w:val="true"/>
        </w:rPr>
        <w:t xml:space="preserve">الشعر </w:t>
      </w:r>
      <w:r>
        <w:rPr>
          <w:rtl w:val="true"/>
        </w:rPr>
        <w:t>]</w:t>
      </w:r>
      <w:bookmarkEnd w:id="1382"/>
    </w:p>
    <w:p>
      <w:pPr>
        <w:pStyle w:val="BookText"/>
        <w:rPr/>
      </w:pPr>
      <w:r>
        <w:rPr>
          <w:rFonts w:ascii="Amiri" w:hAnsi="Amiri" w:eastAsia="Amiri" w:cs="Amiri"/>
          <w:color w:val="111111"/>
          <w:sz w:val="28"/>
          <w:sz w:val="28"/>
          <w:szCs w:val="28"/>
          <w:rtl w:val="true"/>
          <w:lang w:bidi="ar-SA"/>
        </w:rPr>
        <w:t>اشعار يتضمّن عجائب عبد القادر وادعائاته الباطلة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ونادانی من غير واسطة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لي حسراً لاحجاب وحاجب</w:t>
      </w:r>
      <w:r>
        <w:rPr>
          <w:rFonts w:eastAsia="IRNazanin" w:cs="IRNazanin"/>
          <w:color w:val="111111"/>
          <w:sz w:val="28"/>
          <w:szCs w:val="28"/>
          <w:rtl w:val="true"/>
          <w:lang w:bidi="fa-IR"/>
        </w:rPr>
        <w:t xml:space="preserve">». </w:t>
      </w:r>
      <w:bookmarkStart w:id="1383" w:name="pg15009_169803"/>
    </w:p>
    <w:p>
      <w:pPr>
        <w:pStyle w:val="BookText"/>
        <w:rPr/>
      </w:pPr>
      <w:bookmarkEnd w:id="1383"/>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فاقبل من نصح بن سالم يافتي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على الأقران ان کنت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العناوين والفواصل بالحمرة، 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811</w:t>
      </w:r>
    </w:p>
    <w:p>
      <w:pPr>
        <w:pStyle w:val="Heading2"/>
        <w:numPr>
          <w:ilvl w:val="1"/>
          <w:numId w:val="1"/>
        </w:numPr>
        <w:rPr/>
      </w:pPr>
      <w:bookmarkStart w:id="1384" w:name="__RefHeading___Toc597812_3406789950"/>
      <w:bookmarkStart w:id="1385" w:name="_Toc565"/>
      <w:bookmarkEnd w:id="1384"/>
      <w:r>
        <w:rPr>
          <w:rtl w:val="true"/>
        </w:rPr>
        <w:t xml:space="preserve">الرواشح السماويّة </w:t>
      </w:r>
      <w:r>
        <w:rPr>
          <w:rtl w:val="true"/>
        </w:rPr>
        <w:t xml:space="preserve">/ </w:t>
      </w:r>
      <w:r>
        <w:rPr>
          <w:rtl w:val="true"/>
        </w:rPr>
        <w:t xml:space="preserve">لامير الداماد </w:t>
      </w:r>
      <w:r>
        <w:rPr>
          <w:rtl w:val="true"/>
        </w:rPr>
        <w:t xml:space="preserve">[ </w:t>
      </w:r>
      <w:r>
        <w:rPr>
          <w:rtl w:val="true"/>
        </w:rPr>
        <w:t xml:space="preserve">الدراية </w:t>
      </w:r>
      <w:r>
        <w:rPr>
          <w:rtl w:val="true"/>
        </w:rPr>
        <w:t>]</w:t>
      </w:r>
      <w:bookmarkEnd w:id="1385"/>
    </w:p>
    <w:p>
      <w:pPr>
        <w:pStyle w:val="BookText"/>
        <w:rPr/>
      </w:pPr>
      <w:r>
        <w:rPr>
          <w:rFonts w:ascii="Amiri" w:hAnsi="Amiri" w:eastAsia="Amiri" w:cs="Amiri"/>
          <w:color w:val="111111"/>
          <w:sz w:val="28"/>
          <w:sz w:val="28"/>
          <w:szCs w:val="28"/>
          <w:rtl w:val="true"/>
          <w:lang w:bidi="ar-SA"/>
        </w:rPr>
        <w:t xml:space="preserve">يراجع النسخ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يوم الاحد العشر الثاني من ربيع الاول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باب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الباقرية او الاسدية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أزرق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812</w:t>
      </w:r>
    </w:p>
    <w:p>
      <w:pPr>
        <w:pStyle w:val="Heading2"/>
        <w:numPr>
          <w:ilvl w:val="1"/>
          <w:numId w:val="1"/>
        </w:numPr>
        <w:rPr/>
      </w:pPr>
      <w:bookmarkStart w:id="1386" w:name="__RefHeading___Toc597814_3406789950"/>
      <w:bookmarkStart w:id="1387" w:name="_Toc566"/>
      <w:bookmarkEnd w:id="1386"/>
      <w:r>
        <w:rPr>
          <w:rtl w:val="true"/>
        </w:rPr>
        <w:t xml:space="preserve">الحاشية على الفوائد الضيائية </w:t>
      </w:r>
      <w:r>
        <w:rPr>
          <w:rtl w:val="true"/>
        </w:rPr>
        <w:t xml:space="preserve">/ </w:t>
      </w:r>
      <w:r>
        <w:rPr>
          <w:rtl w:val="true"/>
        </w:rPr>
        <w:t xml:space="preserve">عبد الغفور اللاري </w:t>
      </w:r>
      <w:r>
        <w:rPr>
          <w:rtl w:val="true"/>
        </w:rPr>
        <w:t xml:space="preserve">[ </w:t>
      </w:r>
      <w:r>
        <w:rPr>
          <w:rtl w:val="true"/>
        </w:rPr>
        <w:t xml:space="preserve">النحو </w:t>
      </w:r>
      <w:r>
        <w:rPr>
          <w:rtl w:val="true"/>
        </w:rPr>
        <w:t>]</w:t>
      </w:r>
      <w:bookmarkEnd w:id="138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كاملة من اولها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مصدر معلوم واللام للجنس او الاستغراق ای کل حمد من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زین الدین علی بن محمد المدعو بملا شیخ الکرمانی، يوم الخميس محرم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 في الورقه الأولى تملك باسم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388" w:name="pg15009_169804"/>
    </w:p>
    <w:p>
      <w:pPr>
        <w:pStyle w:val="BookText"/>
        <w:rPr/>
      </w:pPr>
      <w:bookmarkEnd w:id="1388"/>
      <w:r>
        <w:rPr>
          <w:rFonts w:eastAsia="Times New Roman" w:cs="Times New Roman" w:ascii="Times New Roman" w:hAnsi="Times New Roman"/>
          <w:color w:val="111111"/>
          <w:sz w:val="28"/>
          <w:szCs w:val="28"/>
          <w:lang w:val="en-US" w:bidi="en-US"/>
        </w:rPr>
        <w:t>813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389" w:name="__RefHeading___Toc597816_3406789950"/>
      <w:bookmarkStart w:id="1390" w:name="_Toc567"/>
      <w:bookmarkEnd w:id="1389"/>
      <w:r>
        <w:rPr/>
        <w:t>1</w:t>
      </w:r>
      <w:r>
        <w:rPr>
          <w:rtl w:val="true"/>
        </w:rPr>
        <w:t xml:space="preserve">- </w:t>
      </w:r>
      <w:r>
        <w:rPr>
          <w:rtl w:val="true"/>
        </w:rPr>
        <w:t xml:space="preserve">رثاء الحسين عليه السلام </w:t>
      </w:r>
      <w:r>
        <w:rPr>
          <w:rtl w:val="true"/>
        </w:rPr>
        <w:t>(</w:t>
      </w:r>
      <w:r>
        <w:rPr/>
        <w:t>1</w:t>
      </w:r>
      <w:r>
        <w:rPr>
          <w:rtl w:val="true"/>
        </w:rPr>
        <w:t xml:space="preserve">ظ </w:t>
      </w:r>
      <w:r>
        <w:rPr>
          <w:rtl w:val="true"/>
        </w:rPr>
        <w:t xml:space="preserve">- </w:t>
      </w:r>
      <w:r>
        <w:rPr/>
        <w:t>47</w:t>
      </w:r>
      <w:r>
        <w:rPr>
          <w:rtl w:val="true"/>
        </w:rPr>
        <w:t>و</w:t>
      </w:r>
      <w:r>
        <w:rPr>
          <w:rtl w:val="true"/>
        </w:rPr>
        <w:t xml:space="preserve">) [ </w:t>
      </w:r>
      <w:r>
        <w:rPr>
          <w:rtl w:val="true"/>
        </w:rPr>
        <w:t xml:space="preserve">الشعر </w:t>
      </w:r>
      <w:r>
        <w:rPr>
          <w:rtl w:val="true"/>
        </w:rPr>
        <w:t>]</w:t>
      </w:r>
      <w:bookmarkEnd w:id="139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شعرية اكثرها قصيدة تائية في رثاء السبط الشهيد عليه السلام تقرب من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 إله واهب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ياخلىّ البال قد بلبلت بالبال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بالنوى زلزلتنى والعقل في الزلزال 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شئت تاریخ رزء امامنا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بهمل قريض أخ الزفرات</w:t>
      </w:r>
      <w:r>
        <w:rPr>
          <w:rFonts w:eastAsia="IRNazanin" w:cs="IRNazanin"/>
          <w:color w:val="111111"/>
          <w:sz w:val="28"/>
          <w:szCs w:val="28"/>
          <w:rtl w:val="true"/>
          <w:lang w:bidi="fa-IR"/>
        </w:rPr>
        <w:t>».</w:t>
      </w:r>
    </w:p>
    <w:p>
      <w:pPr>
        <w:pStyle w:val="Heading2"/>
        <w:numPr>
          <w:ilvl w:val="1"/>
          <w:numId w:val="1"/>
        </w:numPr>
        <w:rPr/>
      </w:pPr>
      <w:bookmarkStart w:id="1391" w:name="__RefHeading___Toc597818_3406789950"/>
      <w:bookmarkStart w:id="1392" w:name="_Toc568"/>
      <w:bookmarkEnd w:id="1391"/>
      <w:r>
        <w:rPr/>
        <w:t>2</w:t>
      </w:r>
      <w:r>
        <w:rPr>
          <w:rtl w:val="true"/>
        </w:rPr>
        <w:t xml:space="preserve">- </w:t>
      </w:r>
      <w:r>
        <w:rPr>
          <w:rtl w:val="true"/>
        </w:rPr>
        <w:t xml:space="preserve">نصاب الصبيان </w:t>
      </w:r>
      <w:r>
        <w:rPr>
          <w:rtl w:val="true"/>
        </w:rPr>
        <w:t>(</w:t>
      </w:r>
      <w:r>
        <w:rPr/>
        <w:t>48</w:t>
      </w:r>
      <w:r>
        <w:rPr>
          <w:rtl w:val="true"/>
        </w:rPr>
        <w:t xml:space="preserve">ظ </w:t>
      </w:r>
      <w:r>
        <w:rPr>
          <w:rtl w:val="true"/>
        </w:rPr>
        <w:t xml:space="preserve">- </w:t>
      </w:r>
      <w:r>
        <w:rPr/>
        <w:t>89</w:t>
      </w:r>
      <w:r>
        <w:rPr>
          <w:rtl w:val="true"/>
        </w:rPr>
        <w:t>ظ</w:t>
      </w:r>
      <w:r>
        <w:rPr>
          <w:rtl w:val="true"/>
        </w:rPr>
        <w:t xml:space="preserve">) </w:t>
      </w:r>
      <w:r>
        <w:rPr>
          <w:rtl w:val="true"/>
        </w:rPr>
        <w:t xml:space="preserve">فارسی </w:t>
      </w:r>
      <w:r>
        <w:rPr>
          <w:rtl w:val="true"/>
        </w:rPr>
        <w:t xml:space="preserve">[ </w:t>
      </w:r>
      <w:r>
        <w:rPr>
          <w:rtl w:val="true"/>
        </w:rPr>
        <w:t xml:space="preserve">اللغة </w:t>
      </w:r>
      <w:r>
        <w:rPr>
          <w:rtl w:val="true"/>
        </w:rPr>
        <w:t>]</w:t>
      </w:r>
      <w:bookmarkEnd w:id="1392"/>
    </w:p>
    <w:p>
      <w:pPr>
        <w:pStyle w:val="BookText"/>
        <w:rPr/>
      </w:pPr>
      <w:r>
        <w:rPr>
          <w:rFonts w:ascii="IRNazanin" w:hAnsi="IRNazanin" w:eastAsia="IRNazanin"/>
          <w:color w:val="111111"/>
          <w:sz w:val="28"/>
          <w:sz w:val="28"/>
          <w:szCs w:val="28"/>
          <w:rtl w:val="true"/>
          <w:lang w:bidi="fa-IR"/>
        </w:rPr>
        <w:t xml:space="preserve">لبدر الدين ابی نصر مسعود الفراهي السجزی المتوفی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كتاب في تعليم العربيّة لشباب الفرس بالنظم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ابو 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بخوان گر علم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کی گفتم از نجوم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تابیا موزیش تمام 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جيد، في أول الكتاب الثاني تملك باسم عباس بن احمد الكریمی النوبندگانی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تاريخها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814</w:t>
      </w:r>
    </w:p>
    <w:p>
      <w:pPr>
        <w:pStyle w:val="Heading2"/>
        <w:numPr>
          <w:ilvl w:val="1"/>
          <w:numId w:val="1"/>
        </w:numPr>
        <w:rPr/>
      </w:pPr>
      <w:bookmarkStart w:id="1393" w:name="__RefHeading___Toc597820_3406789950"/>
      <w:bookmarkStart w:id="1394" w:name="_Toc569"/>
      <w:bookmarkEnd w:id="1393"/>
      <w:r>
        <w:rPr>
          <w:rtl w:val="true"/>
        </w:rPr>
        <w:t xml:space="preserve">شرح الشافيه </w:t>
      </w:r>
      <w:r>
        <w:rPr>
          <w:rtl w:val="true"/>
        </w:rPr>
        <w:t xml:space="preserve">/ </w:t>
      </w:r>
      <w:r>
        <w:rPr>
          <w:rtl w:val="true"/>
        </w:rPr>
        <w:t xml:space="preserve">للجاربردی </w:t>
      </w:r>
      <w:r>
        <w:rPr>
          <w:rtl w:val="true"/>
        </w:rPr>
        <w:t xml:space="preserve">[ </w:t>
      </w:r>
      <w:r>
        <w:rPr>
          <w:rtl w:val="true"/>
        </w:rPr>
        <w:t xml:space="preserve">الصرف </w:t>
      </w:r>
      <w:r>
        <w:rPr>
          <w:rtl w:val="true"/>
        </w:rPr>
        <w:t>]</w:t>
      </w:r>
      <w:bookmarkEnd w:id="139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95" w:name="pg15009_169805"/>
    </w:p>
    <w:p>
      <w:pPr>
        <w:pStyle w:val="BookText"/>
        <w:rPr/>
      </w:pPr>
      <w:bookmarkEnd w:id="1395"/>
      <w:r>
        <w:rPr>
          <w:rFonts w:ascii="IRNazanin" w:hAnsi="IRNazanin" w:eastAsia="IRNazanin"/>
          <w:color w:val="111111"/>
          <w:sz w:val="28"/>
          <w:sz w:val="28"/>
          <w:szCs w:val="28"/>
          <w:rtl w:val="true"/>
          <w:lang w:bidi="fa-IR"/>
        </w:rPr>
        <w:t xml:space="preserve">النستعلیق، محمد علی بن محمد حسين الحسيني الفدشکوئی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فسا،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أزرق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815</w:t>
      </w:r>
    </w:p>
    <w:p>
      <w:pPr>
        <w:pStyle w:val="Heading2"/>
        <w:numPr>
          <w:ilvl w:val="1"/>
          <w:numId w:val="1"/>
        </w:numPr>
        <w:rPr/>
      </w:pPr>
      <w:bookmarkStart w:id="1396" w:name="__RefHeading___Toc597822_3406789950"/>
      <w:bookmarkStart w:id="1397" w:name="_Toc570"/>
      <w:bookmarkEnd w:id="1396"/>
      <w:r>
        <w:rPr>
          <w:rtl w:val="true"/>
        </w:rPr>
        <w:t xml:space="preserve">الحاشية على شرح الشمسيّة </w:t>
      </w:r>
      <w:r>
        <w:rPr>
          <w:rtl w:val="true"/>
        </w:rPr>
        <w:t xml:space="preserve">/ </w:t>
      </w:r>
      <w:r>
        <w:rPr>
          <w:rtl w:val="true"/>
        </w:rPr>
        <w:t xml:space="preserve">للسيد الشريف الجرجاني </w:t>
      </w:r>
      <w:r>
        <w:rPr>
          <w:rtl w:val="true"/>
        </w:rPr>
        <w:t xml:space="preserve">[ </w:t>
      </w:r>
      <w:r>
        <w:rPr>
          <w:rtl w:val="true"/>
        </w:rPr>
        <w:t xml:space="preserve">المنطق </w:t>
      </w:r>
      <w:r>
        <w:rPr>
          <w:rtl w:val="true"/>
        </w:rPr>
        <w:t>]</w:t>
      </w:r>
      <w:bookmarkEnd w:id="139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اشرف بن محمد هاشم المشهدی، يوم الجمعة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بالاشتراء من آقامیرزا محمد تقي في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816</w:t>
      </w:r>
    </w:p>
    <w:p>
      <w:pPr>
        <w:pStyle w:val="Heading2"/>
        <w:numPr>
          <w:ilvl w:val="1"/>
          <w:numId w:val="1"/>
        </w:numPr>
        <w:rPr/>
      </w:pPr>
      <w:bookmarkStart w:id="1398" w:name="__RefHeading___Toc597824_3406789950"/>
      <w:bookmarkStart w:id="1399" w:name="_Toc571"/>
      <w:bookmarkEnd w:id="1398"/>
      <w:r>
        <w:rPr>
          <w:rtl w:val="true"/>
        </w:rPr>
        <w:t xml:space="preserve">معین الخواص </w:t>
      </w:r>
      <w:r>
        <w:rPr>
          <w:rtl w:val="true"/>
        </w:rPr>
        <w:t xml:space="preserve">/ </w:t>
      </w:r>
      <w:r>
        <w:rPr>
          <w:rtl w:val="true"/>
        </w:rPr>
        <w:t xml:space="preserve">للمحقق القمی </w:t>
      </w:r>
      <w:r>
        <w:rPr>
          <w:rtl w:val="true"/>
        </w:rPr>
        <w:t xml:space="preserve">[ </w:t>
      </w:r>
      <w:r>
        <w:rPr>
          <w:rtl w:val="true"/>
        </w:rPr>
        <w:t xml:space="preserve">الفقه </w:t>
      </w:r>
      <w:r>
        <w:rPr>
          <w:rtl w:val="true"/>
        </w:rPr>
        <w:t>]</w:t>
      </w:r>
      <w:bookmarkEnd w:id="1399"/>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الى آخر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 والورقة الاخيرة جديدة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النسخة تملك باسم حسین بن غلامحسين الاسحاقي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400" w:name="pg15009_169806"/>
    </w:p>
    <w:p>
      <w:pPr>
        <w:pStyle w:val="BookText"/>
        <w:rPr/>
      </w:pPr>
      <w:bookmarkEnd w:id="1400"/>
      <w:r>
        <w:rPr>
          <w:rFonts w:eastAsia="Times New Roman" w:cs="Times New Roman" w:ascii="Times New Roman" w:hAnsi="Times New Roman"/>
          <w:color w:val="111111"/>
          <w:sz w:val="28"/>
          <w:szCs w:val="28"/>
          <w:lang w:val="en-US" w:bidi="en-US"/>
        </w:rPr>
        <w:t>817</w:t>
      </w:r>
    </w:p>
    <w:p>
      <w:pPr>
        <w:pStyle w:val="Heading2"/>
        <w:numPr>
          <w:ilvl w:val="1"/>
          <w:numId w:val="1"/>
        </w:numPr>
        <w:rPr/>
      </w:pPr>
      <w:bookmarkStart w:id="1401" w:name="__RefHeading___Toc597826_3406789950"/>
      <w:bookmarkStart w:id="1402" w:name="_Toc572"/>
      <w:bookmarkEnd w:id="1401"/>
      <w:r>
        <w:rPr>
          <w:rtl w:val="true"/>
        </w:rPr>
        <w:t xml:space="preserve">الحاشية على المطول </w:t>
      </w:r>
      <w:r>
        <w:rPr>
          <w:rtl w:val="true"/>
        </w:rPr>
        <w:t xml:space="preserve">/ </w:t>
      </w:r>
      <w:r>
        <w:rPr>
          <w:rtl w:val="true"/>
        </w:rPr>
        <w:t xml:space="preserve">للشريف الجرجانی </w:t>
      </w:r>
      <w:r>
        <w:rPr>
          <w:rtl w:val="true"/>
        </w:rPr>
        <w:t xml:space="preserve">[ </w:t>
      </w:r>
      <w:r>
        <w:rPr>
          <w:rtl w:val="true"/>
        </w:rPr>
        <w:t xml:space="preserve">البلاغة </w:t>
      </w:r>
      <w:r>
        <w:rPr>
          <w:rtl w:val="true"/>
        </w:rPr>
        <w:t>]</w:t>
      </w:r>
      <w:bookmarkEnd w:id="140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يوم الثلاثاء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818</w:t>
      </w:r>
    </w:p>
    <w:p>
      <w:pPr>
        <w:pStyle w:val="Heading2"/>
        <w:numPr>
          <w:ilvl w:val="1"/>
          <w:numId w:val="1"/>
        </w:numPr>
        <w:rPr/>
      </w:pPr>
      <w:bookmarkStart w:id="1403" w:name="__RefHeading___Toc597828_3406789950"/>
      <w:bookmarkStart w:id="1404" w:name="_Toc573"/>
      <w:bookmarkEnd w:id="1403"/>
      <w:r>
        <w:rPr>
          <w:rtl w:val="true"/>
        </w:rPr>
        <w:t xml:space="preserve">المختصر النافع </w:t>
      </w:r>
      <w:r>
        <w:rPr>
          <w:rtl w:val="true"/>
        </w:rPr>
        <w:t xml:space="preserve">/ </w:t>
      </w:r>
      <w:r>
        <w:rPr>
          <w:rtl w:val="true"/>
        </w:rPr>
        <w:t xml:space="preserve">للمحقق الحلى </w:t>
      </w:r>
      <w:r>
        <w:rPr>
          <w:rtl w:val="true"/>
        </w:rPr>
        <w:t xml:space="preserve">[ </w:t>
      </w:r>
      <w:r>
        <w:rPr>
          <w:rtl w:val="true"/>
        </w:rPr>
        <w:t xml:space="preserve">الفقه </w:t>
      </w:r>
      <w:r>
        <w:rPr>
          <w:rtl w:val="true"/>
        </w:rPr>
        <w:t>]</w:t>
      </w:r>
      <w:bookmarkEnd w:id="140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العناوين والفواصل بالحمرة، في اول النسخة مختصر من احوال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819</w:t>
      </w:r>
    </w:p>
    <w:p>
      <w:pPr>
        <w:pStyle w:val="Heading2"/>
        <w:numPr>
          <w:ilvl w:val="1"/>
          <w:numId w:val="1"/>
        </w:numPr>
        <w:rPr/>
      </w:pPr>
      <w:bookmarkStart w:id="1405" w:name="__RefHeading___Toc597830_3406789950"/>
      <w:bookmarkStart w:id="1406" w:name="_Toc574"/>
      <w:bookmarkEnd w:id="1405"/>
      <w:r>
        <w:rPr>
          <w:rtl w:val="true"/>
        </w:rPr>
        <w:t xml:space="preserve">أسرار الآيات وانوار البیّنات </w:t>
      </w:r>
      <w:r>
        <w:rPr>
          <w:rtl w:val="true"/>
        </w:rPr>
        <w:t xml:space="preserve">/ </w:t>
      </w:r>
      <w:r>
        <w:rPr>
          <w:rtl w:val="true"/>
        </w:rPr>
        <w:t xml:space="preserve">للمولی صدرا </w:t>
      </w:r>
      <w:r>
        <w:rPr>
          <w:rtl w:val="true"/>
        </w:rPr>
        <w:t xml:space="preserve">[ </w:t>
      </w:r>
      <w:r>
        <w:rPr>
          <w:rtl w:val="true"/>
        </w:rPr>
        <w:t xml:space="preserve">العقائد </w:t>
      </w:r>
      <w:r>
        <w:rPr>
          <w:rtl w:val="true"/>
        </w:rPr>
        <w:t>]</w:t>
      </w:r>
      <w:bookmarkEnd w:id="1406"/>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bookmarkStart w:id="1407" w:name="pg15009_169807"/>
    </w:p>
    <w:p>
      <w:pPr>
        <w:pStyle w:val="BookText"/>
        <w:rPr/>
      </w:pPr>
      <w:bookmarkEnd w:id="1407"/>
      <w:r>
        <w:rPr>
          <w:rFonts w:ascii="IRNazanin" w:hAnsi="IRNazanin" w:eastAsia="IRNazanin"/>
          <w:color w:val="111111"/>
          <w:sz w:val="28"/>
          <w:sz w:val="28"/>
          <w:szCs w:val="28"/>
          <w:rtl w:val="true"/>
          <w:lang w:bidi="fa-IR"/>
        </w:rPr>
        <w:t xml:space="preserve">النسخ، محمد رضابن محمد حسین الیزدی، يوم الخميس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ربيع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كتابة بخط محمد تقی قمی الأصل الطهرانی کتبها في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سرای حاج ملا على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الورقة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820</w:t>
      </w:r>
    </w:p>
    <w:p>
      <w:pPr>
        <w:pStyle w:val="Heading2"/>
        <w:numPr>
          <w:ilvl w:val="1"/>
          <w:numId w:val="1"/>
        </w:numPr>
        <w:rPr/>
      </w:pPr>
      <w:bookmarkStart w:id="1408" w:name="__RefHeading___Toc597832_3406789950"/>
      <w:bookmarkStart w:id="1409" w:name="_Toc575"/>
      <w:bookmarkEnd w:id="1408"/>
      <w:r>
        <w:rPr>
          <w:rtl w:val="true"/>
        </w:rPr>
        <w:t xml:space="preserve">اسرار التجويد </w:t>
      </w:r>
      <w:r>
        <w:rPr>
          <w:rtl w:val="true"/>
        </w:rPr>
        <w:t xml:space="preserve">/ </w:t>
      </w:r>
      <w:r>
        <w:rPr>
          <w:rtl w:val="true"/>
        </w:rPr>
        <w:t xml:space="preserve">للاحسائی </w:t>
      </w:r>
      <w:r>
        <w:rPr>
          <w:rtl w:val="true"/>
        </w:rPr>
        <w:t xml:space="preserve">[ </w:t>
      </w:r>
      <w:r>
        <w:rPr>
          <w:rtl w:val="true"/>
        </w:rPr>
        <w:t xml:space="preserve">التجويد </w:t>
      </w:r>
      <w:r>
        <w:rPr>
          <w:rtl w:val="true"/>
        </w:rPr>
        <w:t>]</w:t>
      </w:r>
      <w:bookmarkEnd w:id="140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في الورقة الاولى والاخيرة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مدرسة دار الامان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821</w:t>
      </w:r>
    </w:p>
    <w:p>
      <w:pPr>
        <w:pStyle w:val="Heading2"/>
        <w:numPr>
          <w:ilvl w:val="1"/>
          <w:numId w:val="1"/>
        </w:numPr>
        <w:rPr/>
      </w:pPr>
      <w:bookmarkStart w:id="1410" w:name="__RefHeading___Toc597834_3406789950"/>
      <w:bookmarkStart w:id="1411" w:name="_Toc576"/>
      <w:bookmarkEnd w:id="1410"/>
      <w:r>
        <w:rPr>
          <w:rtl w:val="true"/>
        </w:rPr>
        <w:t xml:space="preserve">الحاشية على الحاشية الخفرية على شرح التجريد </w:t>
      </w:r>
      <w:r>
        <w:rPr>
          <w:rtl w:val="true"/>
        </w:rPr>
        <w:t xml:space="preserve">[ </w:t>
      </w:r>
      <w:r>
        <w:rPr>
          <w:rtl w:val="true"/>
        </w:rPr>
        <w:t xml:space="preserve">الكلام </w:t>
      </w:r>
      <w:r>
        <w:rPr>
          <w:rtl w:val="true"/>
        </w:rPr>
        <w:t>]</w:t>
      </w:r>
      <w:bookmarkEnd w:id="1411"/>
    </w:p>
    <w:p>
      <w:pPr>
        <w:pStyle w:val="BookText"/>
        <w:rPr/>
      </w:pPr>
      <w:r>
        <w:rPr>
          <w:rFonts w:ascii="IRNazanin" w:hAnsi="IRNazanin" w:eastAsia="IRNazanin"/>
          <w:color w:val="111111"/>
          <w:sz w:val="28"/>
          <w:sz w:val="28"/>
          <w:szCs w:val="28"/>
          <w:rtl w:val="true"/>
          <w:lang w:bidi="fa-IR"/>
        </w:rPr>
        <w:t xml:space="preserve">للمحقق الآغا جمال الخوانساری المتوفی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حاشية محمد الخفرى على شرح القوشجي لتجريد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على محمد سيد المرسلين وآله الطيّبين الطاهرين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والمراد منع كون ذلك الى العلم التفصيلي هو مرادهم فلايرد اشکال </w:t>
      </w:r>
      <w:bookmarkStart w:id="1412" w:name="pg15009_169808"/>
    </w:p>
    <w:p>
      <w:pPr>
        <w:pStyle w:val="BookText"/>
        <w:rPr/>
      </w:pPr>
      <w:bookmarkEnd w:id="1412"/>
      <w:r>
        <w:rPr>
          <w:rFonts w:ascii="Amiri" w:hAnsi="Amiri" w:eastAsia="Amiri" w:cs="Amiri"/>
          <w:color w:val="111111"/>
          <w:sz w:val="28"/>
          <w:sz w:val="28"/>
          <w:szCs w:val="28"/>
          <w:rtl w:val="true"/>
          <w:lang w:bidi="ar-SA"/>
        </w:rPr>
        <w:t>عليهم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عبد الكريم بن اخلاص الدربندي،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في مدرسة چهارباغ باصفهان، العناوين والفواصل بالحمرة، على الهوامش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بمن رجاه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پناه بروین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822</w:t>
      </w:r>
    </w:p>
    <w:p>
      <w:pPr>
        <w:pStyle w:val="Heading2"/>
        <w:numPr>
          <w:ilvl w:val="1"/>
          <w:numId w:val="1"/>
        </w:numPr>
        <w:rPr/>
      </w:pPr>
      <w:bookmarkStart w:id="1413" w:name="__RefHeading___Toc597836_3406789950"/>
      <w:bookmarkStart w:id="1414" w:name="_Toc577"/>
      <w:bookmarkEnd w:id="1413"/>
      <w:r>
        <w:rPr>
          <w:rtl w:val="true"/>
        </w:rPr>
        <w:t xml:space="preserve">التبصرة </w:t>
      </w:r>
      <w:r>
        <w:rPr>
          <w:rtl w:val="true"/>
        </w:rPr>
        <w:t xml:space="preserve">/ </w:t>
      </w:r>
      <w:r>
        <w:rPr>
          <w:rtl w:val="true"/>
        </w:rPr>
        <w:t xml:space="preserve">للحاج کریمخان الكرماني </w:t>
      </w:r>
      <w:r>
        <w:rPr>
          <w:rtl w:val="true"/>
        </w:rPr>
        <w:t xml:space="preserve">[ </w:t>
      </w:r>
      <w:r>
        <w:rPr>
          <w:rtl w:val="true"/>
        </w:rPr>
        <w:t xml:space="preserve">الصرف </w:t>
      </w:r>
      <w:r>
        <w:rPr>
          <w:rtl w:val="true"/>
        </w:rPr>
        <w:t>]</w:t>
      </w:r>
      <w:bookmarkEnd w:id="141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الحسینی، غرة ربيع الثاني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علی النراقی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الحسيني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415" w:name="pg15009_169809"/>
    </w:p>
    <w:p>
      <w:pPr>
        <w:pStyle w:val="BookText"/>
        <w:rPr/>
      </w:pPr>
      <w:bookmarkEnd w:id="1415"/>
      <w:r>
        <w:rPr>
          <w:rFonts w:eastAsia="Times New Roman" w:cs="Times New Roman" w:ascii="Times New Roman" w:hAnsi="Times New Roman"/>
          <w:color w:val="111111"/>
          <w:sz w:val="28"/>
          <w:szCs w:val="28"/>
          <w:lang w:val="en-US" w:bidi="en-US"/>
        </w:rPr>
        <w:t>823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416" w:name="__RefHeading___Toc597838_3406789950"/>
      <w:bookmarkStart w:id="1417" w:name="_Toc578"/>
      <w:bookmarkEnd w:id="1416"/>
      <w:r>
        <w:rPr/>
        <w:t>1</w:t>
      </w:r>
      <w:r>
        <w:rPr>
          <w:rtl w:val="true"/>
        </w:rPr>
        <w:t xml:space="preserve">- </w:t>
      </w:r>
      <w:r>
        <w:rPr>
          <w:rtl w:val="true"/>
        </w:rPr>
        <w:t xml:space="preserve">رسالة في الموعظة </w:t>
      </w:r>
      <w:r>
        <w:rPr>
          <w:rtl w:val="true"/>
        </w:rPr>
        <w:t>(</w:t>
      </w:r>
      <w:r>
        <w:rPr/>
        <w:t>1</w:t>
      </w:r>
      <w:r>
        <w:rPr>
          <w:rtl w:val="true"/>
        </w:rPr>
        <w:t xml:space="preserve">ظ </w:t>
      </w:r>
      <w:r>
        <w:rPr>
          <w:rtl w:val="true"/>
        </w:rPr>
        <w:t xml:space="preserve">- </w:t>
      </w:r>
      <w:r>
        <w:rPr/>
        <w:t>17</w:t>
      </w:r>
      <w:r>
        <w:rPr>
          <w:rtl w:val="true"/>
        </w:rPr>
        <w:t>ظ</w:t>
      </w:r>
      <w:r>
        <w:rPr>
          <w:rtl w:val="true"/>
        </w:rPr>
        <w:t xml:space="preserve">) [ </w:t>
      </w:r>
      <w:r>
        <w:rPr>
          <w:rtl w:val="true"/>
        </w:rPr>
        <w:t xml:space="preserve">الأخلاق </w:t>
      </w:r>
      <w:r>
        <w:rPr>
          <w:rtl w:val="true"/>
        </w:rPr>
        <w:t>]</w:t>
      </w:r>
      <w:bookmarkEnd w:id="1417"/>
    </w:p>
    <w:p>
      <w:pPr>
        <w:pStyle w:val="BookText"/>
        <w:rPr/>
      </w:pPr>
      <w:r>
        <w:rPr>
          <w:rFonts w:ascii="IRNazanin" w:hAnsi="IRNazanin" w:eastAsia="IRNazanin"/>
          <w:color w:val="111111"/>
          <w:sz w:val="28"/>
          <w:sz w:val="28"/>
          <w:szCs w:val="28"/>
          <w:rtl w:val="true"/>
          <w:lang w:bidi="fa-IR"/>
        </w:rPr>
        <w:t>لمحمود بن محمد التبریزی</w:t>
      </w:r>
    </w:p>
    <w:p>
      <w:pPr>
        <w:pStyle w:val="BookText"/>
        <w:rPr/>
      </w:pPr>
      <w:r>
        <w:rPr>
          <w:rFonts w:ascii="IRNazanin" w:hAnsi="IRNazanin" w:eastAsia="IRNazanin"/>
          <w:color w:val="111111"/>
          <w:sz w:val="28"/>
          <w:sz w:val="28"/>
          <w:szCs w:val="28"/>
          <w:rtl w:val="true"/>
          <w:lang w:bidi="fa-IR"/>
        </w:rPr>
        <w:t>رسالة يخاطب بها الانسان ويعظه وينهيه عن الميل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حين التجائه إلى حرم السيد عبدالعظیم الحسنی بالرى على عهد محمد شاه القاجار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شرايع الاحکام وأولينا مدارك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ولی مجیب وصلى الله على محمد وآله الطيبين الطاهرين وسلم تسلیماً</w:t>
      </w:r>
      <w:r>
        <w:rPr>
          <w:rFonts w:eastAsia="IRNazanin" w:cs="IRNazanin"/>
          <w:color w:val="111111"/>
          <w:sz w:val="28"/>
          <w:szCs w:val="28"/>
          <w:rtl w:val="true"/>
          <w:lang w:bidi="fa-IR"/>
        </w:rPr>
        <w:t>».</w:t>
      </w:r>
    </w:p>
    <w:p>
      <w:pPr>
        <w:pStyle w:val="Heading2"/>
        <w:numPr>
          <w:ilvl w:val="1"/>
          <w:numId w:val="1"/>
        </w:numPr>
        <w:rPr/>
      </w:pPr>
      <w:bookmarkStart w:id="1418" w:name="__RefHeading___Toc597840_3406789950"/>
      <w:bookmarkStart w:id="1419" w:name="_Toc579"/>
      <w:bookmarkEnd w:id="1418"/>
      <w:r>
        <w:rPr/>
        <w:t>2</w:t>
      </w:r>
      <w:r>
        <w:rPr>
          <w:rtl w:val="true"/>
        </w:rPr>
        <w:t xml:space="preserve">- </w:t>
      </w:r>
      <w:r>
        <w:rPr>
          <w:rtl w:val="true"/>
        </w:rPr>
        <w:t xml:space="preserve">رسالة في شعور الموجودات </w:t>
      </w:r>
      <w:r>
        <w:rPr>
          <w:rtl w:val="true"/>
        </w:rPr>
        <w:t>(</w:t>
      </w:r>
      <w:r>
        <w:rPr/>
        <w:t>17</w:t>
      </w:r>
      <w:r>
        <w:rPr>
          <w:rtl w:val="true"/>
        </w:rPr>
        <w:t xml:space="preserve">ظ </w:t>
      </w:r>
      <w:r>
        <w:rPr>
          <w:rtl w:val="true"/>
        </w:rPr>
        <w:t xml:space="preserve">- </w:t>
      </w:r>
      <w:r>
        <w:rPr/>
        <w:t>19</w:t>
      </w:r>
      <w:r>
        <w:rPr>
          <w:rtl w:val="true"/>
        </w:rPr>
        <w:t>و</w:t>
      </w:r>
      <w:r>
        <w:rPr>
          <w:rtl w:val="true"/>
        </w:rPr>
        <w:t xml:space="preserve">) [ </w:t>
      </w:r>
      <w:r>
        <w:rPr>
          <w:rtl w:val="true"/>
        </w:rPr>
        <w:t xml:space="preserve">العقائد </w:t>
      </w:r>
      <w:r>
        <w:rPr>
          <w:rtl w:val="true"/>
        </w:rPr>
        <w:t>]</w:t>
      </w:r>
      <w:bookmarkEnd w:id="1419"/>
    </w:p>
    <w:p>
      <w:pPr>
        <w:pStyle w:val="BookText"/>
        <w:rPr/>
      </w:pPr>
      <w:r>
        <w:rPr>
          <w:rFonts w:ascii="IRNazanin" w:hAnsi="IRNazanin" w:eastAsia="IRNazanin"/>
          <w:color w:val="111111"/>
          <w:sz w:val="28"/>
          <w:sz w:val="28"/>
          <w:szCs w:val="28"/>
          <w:rtl w:val="true"/>
          <w:lang w:bidi="fa-IR"/>
        </w:rPr>
        <w:t>لمحمود بن محمد التبریزی</w:t>
      </w:r>
    </w:p>
    <w:p>
      <w:pPr>
        <w:pStyle w:val="BookText"/>
        <w:rPr/>
      </w:pPr>
      <w:r>
        <w:rPr>
          <w:rFonts w:ascii="Amiri" w:hAnsi="Amiri" w:eastAsia="Amiri" w:cs="Amiri"/>
          <w:color w:val="111111"/>
          <w:sz w:val="28"/>
          <w:sz w:val="28"/>
          <w:szCs w:val="28"/>
          <w:rtl w:val="true"/>
          <w:lang w:bidi="ar-SA"/>
        </w:rPr>
        <w:t xml:space="preserve">رسالة كتبها في جواب السيد ابوالقاسم المازندراني الشهير بالسيد محمد المجتهد، في شعور الموجودات ولما كان كتابتها ليلة العاشوراء تعرّض لبكاء جميع الموجودات على السيد الشهيد المظلوم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ملحاق خير، اعلم أن السيد الجليل والفاضل النبيل السيد ابوالقاسم المازندانی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ولعنة الله على ظالمه وقاتليه والراضين بفعلهم أبد الآبدين</w:t>
      </w:r>
      <w:r>
        <w:rPr>
          <w:rFonts w:eastAsia="Amiri" w:cs="Amiri" w:ascii="Amiri" w:hAnsi="Amiri"/>
          <w:color w:val="111111"/>
          <w:sz w:val="28"/>
          <w:szCs w:val="28"/>
          <w:rtl w:val="true"/>
          <w:lang w:bidi="ar-SA"/>
        </w:rPr>
        <w:t>».</w:t>
      </w:r>
    </w:p>
    <w:p>
      <w:pPr>
        <w:pStyle w:val="Heading2"/>
        <w:numPr>
          <w:ilvl w:val="1"/>
          <w:numId w:val="1"/>
        </w:numPr>
        <w:rPr/>
      </w:pPr>
      <w:bookmarkStart w:id="1420" w:name="__RefHeading___Toc597842_3406789950"/>
      <w:bookmarkStart w:id="1421" w:name="_Toc580"/>
      <w:bookmarkEnd w:id="1420"/>
      <w:r>
        <w:rPr/>
        <w:t>3</w:t>
      </w:r>
      <w:r>
        <w:rPr>
          <w:rtl w:val="true"/>
        </w:rPr>
        <w:t xml:space="preserve">- </w:t>
      </w:r>
      <w:r>
        <w:rPr>
          <w:rtl w:val="true"/>
        </w:rPr>
        <w:t xml:space="preserve">رسالة في آداب البحث </w:t>
      </w:r>
      <w:r>
        <w:rPr>
          <w:rtl w:val="true"/>
        </w:rPr>
        <w:t>(</w:t>
      </w:r>
      <w:r>
        <w:rPr/>
        <w:t>22</w:t>
      </w:r>
      <w:r>
        <w:rPr>
          <w:rtl w:val="true"/>
        </w:rPr>
        <w:t xml:space="preserve">ظ </w:t>
      </w:r>
      <w:r>
        <w:rPr>
          <w:rtl w:val="true"/>
        </w:rPr>
        <w:t xml:space="preserve">- </w:t>
      </w:r>
      <w:r>
        <w:rPr/>
        <w:t>26</w:t>
      </w:r>
      <w:r>
        <w:rPr>
          <w:rtl w:val="true"/>
        </w:rPr>
        <w:t>ظ</w:t>
      </w:r>
      <w:r>
        <w:rPr>
          <w:rtl w:val="true"/>
        </w:rPr>
        <w:t xml:space="preserve">) [ </w:t>
      </w:r>
      <w:r>
        <w:rPr>
          <w:rtl w:val="true"/>
        </w:rPr>
        <w:t xml:space="preserve">المنطق </w:t>
      </w:r>
      <w:r>
        <w:rPr>
          <w:rtl w:val="true"/>
        </w:rPr>
        <w:t>]</w:t>
      </w:r>
      <w:bookmarkEnd w:id="142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اقسام البحث وآداب الورود فيه والخروج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البحث وهو المنازعة في المسئلة العلمية ان كان لاظهار الصواب فهي المناظرة</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علم تُفيد معرفة القدر الكافي من اقسام الاعتراضات والجوابات </w:t>
      </w:r>
      <w:bookmarkStart w:id="1422" w:name="pg15009_169810"/>
    </w:p>
    <w:p>
      <w:pPr>
        <w:pStyle w:val="BookText"/>
        <w:rPr/>
      </w:pPr>
      <w:bookmarkEnd w:id="1422"/>
      <w:r>
        <w:rPr>
          <w:rFonts w:ascii="Amiri" w:hAnsi="Amiri" w:eastAsia="Amiri" w:cs="Amiri"/>
          <w:color w:val="111111"/>
          <w:sz w:val="28"/>
          <w:sz w:val="28"/>
          <w:szCs w:val="28"/>
          <w:rtl w:val="true"/>
          <w:lang w:bidi="ar-SA"/>
        </w:rPr>
        <w:t>والموجهات فيها وغير الموجهات</w:t>
      </w:r>
      <w:r>
        <w:rPr>
          <w:rFonts w:eastAsia="Amiri" w:cs="Amiri" w:ascii="Amiri" w:hAnsi="Amiri"/>
          <w:color w:val="111111"/>
          <w:sz w:val="28"/>
          <w:szCs w:val="28"/>
          <w:rtl w:val="true"/>
          <w:lang w:bidi="ar-SA"/>
        </w:rPr>
        <w:t>».</w:t>
      </w:r>
    </w:p>
    <w:p>
      <w:pPr>
        <w:pStyle w:val="Heading2"/>
        <w:numPr>
          <w:ilvl w:val="1"/>
          <w:numId w:val="1"/>
        </w:numPr>
        <w:rPr/>
      </w:pPr>
      <w:bookmarkStart w:id="1423" w:name="__RefHeading___Toc597844_3406789950"/>
      <w:bookmarkStart w:id="1424" w:name="_Toc581"/>
      <w:bookmarkEnd w:id="1423"/>
      <w:r>
        <w:rPr/>
        <w:t>4</w:t>
      </w:r>
      <w:r>
        <w:rPr>
          <w:rtl w:val="true"/>
        </w:rPr>
        <w:t xml:space="preserve"> - </w:t>
      </w:r>
      <w:r>
        <w:rPr>
          <w:rtl w:val="true"/>
        </w:rPr>
        <w:t xml:space="preserve">صيغ العقود </w:t>
      </w:r>
      <w:r>
        <w:rPr>
          <w:rtl w:val="true"/>
        </w:rPr>
        <w:t>(</w:t>
      </w:r>
      <w:r>
        <w:rPr/>
        <w:t>26</w:t>
      </w:r>
      <w:r>
        <w:rPr>
          <w:rtl w:val="true"/>
        </w:rPr>
        <w:t xml:space="preserve">ظ </w:t>
      </w:r>
      <w:r>
        <w:rPr>
          <w:rtl w:val="true"/>
        </w:rPr>
        <w:t xml:space="preserve">- </w:t>
      </w:r>
      <w:r>
        <w:rPr/>
        <w:t>36</w:t>
      </w:r>
      <w:r>
        <w:rPr>
          <w:rtl w:val="true"/>
        </w:rPr>
        <w:t>ظ</w:t>
      </w:r>
      <w:r>
        <w:rPr>
          <w:rtl w:val="true"/>
        </w:rPr>
        <w:t xml:space="preserve">) [ </w:t>
      </w:r>
      <w:r>
        <w:rPr>
          <w:rtl w:val="true"/>
        </w:rPr>
        <w:t xml:space="preserve">الفقه </w:t>
      </w:r>
      <w:r>
        <w:rPr>
          <w:rtl w:val="true"/>
        </w:rPr>
        <w:t>]</w:t>
      </w:r>
      <w:bookmarkEnd w:id="142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كيفية اجراء العقود وشرائطها والمتعاقدين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أن العقود اسباب شرعية لأمور مطلوبة لا يحصل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بملاحظة تلك الضابطة في كل مايرد عليك بعد مراعاة الفرق بين ماذكر من الأقسام</w:t>
      </w:r>
      <w:r>
        <w:rPr>
          <w:rFonts w:eastAsia="Amiri" w:cs="Amiri" w:ascii="Amiri" w:hAnsi="Amiri"/>
          <w:color w:val="111111"/>
          <w:sz w:val="28"/>
          <w:szCs w:val="28"/>
          <w:rtl w:val="true"/>
          <w:lang w:bidi="ar-SA"/>
        </w:rPr>
        <w:t>.</w:t>
      </w:r>
    </w:p>
    <w:p>
      <w:pPr>
        <w:pStyle w:val="Heading2"/>
        <w:numPr>
          <w:ilvl w:val="1"/>
          <w:numId w:val="1"/>
        </w:numPr>
        <w:rPr/>
      </w:pPr>
      <w:bookmarkStart w:id="1425" w:name="__RefHeading___Toc597846_3406789950"/>
      <w:bookmarkStart w:id="1426" w:name="_Toc582"/>
      <w:bookmarkEnd w:id="1425"/>
      <w:r>
        <w:rPr/>
        <w:t>5</w:t>
      </w:r>
      <w:r>
        <w:rPr>
          <w:rtl w:val="true"/>
        </w:rPr>
        <w:t xml:space="preserve">- </w:t>
      </w:r>
      <w:r>
        <w:rPr>
          <w:rtl w:val="true"/>
        </w:rPr>
        <w:t xml:space="preserve">مرآة المحققين </w:t>
      </w:r>
      <w:r>
        <w:rPr>
          <w:rtl w:val="true"/>
        </w:rPr>
        <w:t>(</w:t>
      </w:r>
      <w:r>
        <w:rPr/>
        <w:t>40</w:t>
      </w:r>
      <w:r>
        <w:rPr>
          <w:rtl w:val="true"/>
        </w:rPr>
        <w:t xml:space="preserve"> </w:t>
      </w:r>
      <w:r>
        <w:rPr>
          <w:rtl w:val="true"/>
        </w:rPr>
        <w:t xml:space="preserve">و </w:t>
      </w:r>
      <w:r>
        <w:rPr>
          <w:rtl w:val="true"/>
        </w:rPr>
        <w:t xml:space="preserve">- </w:t>
      </w:r>
      <w:r>
        <w:rPr/>
        <w:t>55</w:t>
      </w:r>
      <w:r>
        <w:rPr>
          <w:rtl w:val="true"/>
        </w:rPr>
        <w:t>ظ</w:t>
      </w:r>
      <w:r>
        <w:rPr>
          <w:rtl w:val="true"/>
        </w:rPr>
        <w:t xml:space="preserve">) </w:t>
      </w:r>
      <w:r>
        <w:rPr>
          <w:rtl w:val="true"/>
        </w:rPr>
        <w:t xml:space="preserve">فارسی </w:t>
      </w:r>
      <w:r>
        <w:rPr>
          <w:rtl w:val="true"/>
        </w:rPr>
        <w:t xml:space="preserve">[ </w:t>
      </w:r>
      <w:r>
        <w:rPr>
          <w:rtl w:val="true"/>
        </w:rPr>
        <w:t xml:space="preserve">العرفان </w:t>
      </w:r>
      <w:r>
        <w:rPr>
          <w:rtl w:val="true"/>
        </w:rPr>
        <w:t>]</w:t>
      </w:r>
      <w:bookmarkEnd w:id="1426"/>
    </w:p>
    <w:p>
      <w:pPr>
        <w:pStyle w:val="BookText"/>
        <w:rPr/>
      </w:pPr>
      <w:r>
        <w:rPr>
          <w:rFonts w:ascii="IRNazanin" w:hAnsi="IRNazanin" w:eastAsia="IRNazanin"/>
          <w:color w:val="111111"/>
          <w:sz w:val="28"/>
          <w:sz w:val="28"/>
          <w:szCs w:val="28"/>
          <w:rtl w:val="true"/>
          <w:lang w:bidi="fa-IR"/>
        </w:rPr>
        <w:t>للشيخ محمود الشبستری</w:t>
      </w:r>
    </w:p>
    <w:p>
      <w:pPr>
        <w:pStyle w:val="BookText"/>
        <w:rPr/>
      </w:pPr>
      <w:r>
        <w:rPr>
          <w:rFonts w:ascii="IRNazanin" w:hAnsi="IRNazanin" w:eastAsia="IRNazanin"/>
          <w:color w:val="111111"/>
          <w:sz w:val="28"/>
          <w:sz w:val="28"/>
          <w:szCs w:val="28"/>
          <w:rtl w:val="true"/>
          <w:lang w:bidi="fa-IR"/>
        </w:rPr>
        <w:t>کتاب فارسی في بيان النفس ومعرفة الله مرتب على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وثنای بیعد مر حضرت ذو الجلالی را سزاست که آثار قدرت او 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افلاك وعناصر ومواليد و آنچه در ایشان است اما چون نظر هدایت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النستعلیق، الكتاب الثاني بخط محمد بن ابی غالب التستري والثالث بخط محمد حسین بن احمد الخوانساری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بخطه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اخضر</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427" w:name="pg15009_169811"/>
    </w:p>
    <w:p>
      <w:pPr>
        <w:pStyle w:val="BookText"/>
        <w:rPr/>
      </w:pPr>
      <w:bookmarkEnd w:id="1427"/>
      <w:r>
        <w:rPr>
          <w:rFonts w:eastAsia="Times New Roman" w:cs="Times New Roman" w:ascii="Times New Roman" w:hAnsi="Times New Roman"/>
          <w:color w:val="111111"/>
          <w:sz w:val="28"/>
          <w:szCs w:val="28"/>
          <w:lang w:val="en-US" w:bidi="en-US"/>
        </w:rPr>
        <w:t>824</w:t>
      </w:r>
    </w:p>
    <w:p>
      <w:pPr>
        <w:pStyle w:val="Heading2"/>
        <w:numPr>
          <w:ilvl w:val="1"/>
          <w:numId w:val="1"/>
        </w:numPr>
        <w:rPr/>
      </w:pPr>
      <w:bookmarkStart w:id="1428" w:name="__RefHeading___Toc597848_3406789950"/>
      <w:bookmarkStart w:id="1429" w:name="_Toc583"/>
      <w:bookmarkEnd w:id="1428"/>
      <w:r>
        <w:rPr>
          <w:rtl w:val="true"/>
        </w:rPr>
        <w:t xml:space="preserve">بداية الهداية </w:t>
      </w:r>
      <w:r>
        <w:rPr>
          <w:rtl w:val="true"/>
        </w:rPr>
        <w:t xml:space="preserve">/ </w:t>
      </w:r>
      <w:r>
        <w:rPr>
          <w:rtl w:val="true"/>
        </w:rPr>
        <w:t xml:space="preserve">للشيخ الحر العاملی </w:t>
      </w:r>
      <w:r>
        <w:rPr>
          <w:rtl w:val="true"/>
        </w:rPr>
        <w:t xml:space="preserve">[ </w:t>
      </w:r>
      <w:r>
        <w:rPr>
          <w:rtl w:val="true"/>
        </w:rPr>
        <w:t xml:space="preserve">الفقه </w:t>
      </w:r>
      <w:r>
        <w:rPr>
          <w:rtl w:val="true"/>
        </w:rPr>
        <w:t>]</w:t>
      </w:r>
      <w:bookmarkEnd w:id="142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بالحمرة، على الهوامش تصحیحات وبلاغات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825</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430" w:name="__RefHeading___Toc597850_3406789950"/>
      <w:bookmarkStart w:id="1431" w:name="_Toc584"/>
      <w:bookmarkEnd w:id="1430"/>
      <w:r>
        <w:rPr/>
        <w:t>1</w:t>
      </w:r>
      <w:r>
        <w:rPr>
          <w:rtl w:val="true"/>
        </w:rPr>
        <w:t xml:space="preserve">- </w:t>
      </w:r>
      <w:r>
        <w:rPr>
          <w:rtl w:val="true"/>
        </w:rPr>
        <w:t>رساله در احکام نماز</w:t>
      </w:r>
      <w:r>
        <w:rPr>
          <w:rtl w:val="true"/>
        </w:rPr>
        <w:t>(</w:t>
      </w:r>
      <w:r>
        <w:rPr/>
        <w:t>1</w:t>
      </w:r>
      <w:r>
        <w:rPr>
          <w:rtl w:val="true"/>
        </w:rPr>
        <w:t xml:space="preserve">ظ </w:t>
      </w:r>
      <w:r>
        <w:rPr>
          <w:rtl w:val="true"/>
        </w:rPr>
        <w:t xml:space="preserve">- </w:t>
      </w:r>
      <w:r>
        <w:rPr/>
        <w:t>24</w:t>
      </w:r>
      <w:r>
        <w:rPr>
          <w:rtl w:val="true"/>
        </w:rPr>
        <w:t>و</w:t>
      </w:r>
      <w:r>
        <w:rPr>
          <w:rtl w:val="true"/>
        </w:rPr>
        <w:t xml:space="preserve">) [ </w:t>
      </w:r>
      <w:r>
        <w:rPr>
          <w:rtl w:val="true"/>
        </w:rPr>
        <w:t xml:space="preserve">الفقه </w:t>
      </w:r>
      <w:r>
        <w:rPr>
          <w:rtl w:val="true"/>
        </w:rPr>
        <w:t>]</w:t>
      </w:r>
      <w:bookmarkEnd w:id="1431"/>
    </w:p>
    <w:p>
      <w:pPr>
        <w:pStyle w:val="BookText"/>
        <w:rPr/>
      </w:pPr>
      <w:r>
        <w:rPr>
          <w:rFonts w:ascii="IRNazanin" w:hAnsi="IRNazanin" w:eastAsia="IRNazanin"/>
          <w:color w:val="111111"/>
          <w:sz w:val="28"/>
          <w:sz w:val="28"/>
          <w:szCs w:val="28"/>
          <w:rtl w:val="true"/>
          <w:lang w:bidi="fa-IR"/>
        </w:rPr>
        <w:t>الآغا محمد علی بن محمد باقر البهبهانی</w:t>
      </w:r>
    </w:p>
    <w:p>
      <w:pPr>
        <w:pStyle w:val="BookText"/>
        <w:rPr/>
      </w:pPr>
      <w:r>
        <w:rPr>
          <w:rFonts w:ascii="Amiri" w:hAnsi="Amiri" w:eastAsia="Amiri" w:cs="Amiri"/>
          <w:color w:val="111111"/>
          <w:sz w:val="28"/>
          <w:sz w:val="28"/>
          <w:szCs w:val="28"/>
          <w:rtl w:val="true"/>
          <w:lang w:bidi="ar-SA"/>
        </w:rPr>
        <w:t>رسالة فارسية ذكر فيها احكام الخلل في الصلاة ومقدار العورة الواجب سترها وذلك جواباً عن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خلل در نماز را بیان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رعایت از برای نماز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سایر بدن خلاف است و مشهور واقوی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الورقة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ظ، الى الورقة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شئ من قصص الانبياء </w:t>
      </w:r>
      <w:r>
        <w:rPr>
          <w:rFonts w:eastAsia="IRNazanin" w:cs="IRNazanin"/>
          <w:color w:val="111111"/>
          <w:sz w:val="28"/>
          <w:szCs w:val="28"/>
          <w:rtl w:val="true"/>
          <w:lang w:bidi="fa-IR"/>
        </w:rPr>
        <w:t>]</w:t>
      </w:r>
    </w:p>
    <w:p>
      <w:pPr>
        <w:pStyle w:val="Heading2"/>
        <w:numPr>
          <w:ilvl w:val="1"/>
          <w:numId w:val="1"/>
        </w:numPr>
        <w:rPr/>
      </w:pPr>
      <w:bookmarkStart w:id="1432" w:name="__RefHeading___Toc597852_3406789950"/>
      <w:bookmarkStart w:id="1433" w:name="_Toc585"/>
      <w:bookmarkEnd w:id="1432"/>
      <w:r>
        <w:rPr/>
        <w:t>2</w:t>
      </w:r>
      <w:r>
        <w:rPr>
          <w:rtl w:val="true"/>
        </w:rPr>
        <w:t xml:space="preserve">- </w:t>
      </w:r>
      <w:r>
        <w:rPr>
          <w:rtl w:val="true"/>
        </w:rPr>
        <w:t xml:space="preserve">تفسير الواعظ </w:t>
      </w:r>
      <w:r>
        <w:rPr>
          <w:rtl w:val="true"/>
        </w:rPr>
        <w:t>(</w:t>
      </w:r>
      <w:r>
        <w:rPr/>
        <w:t>33</w:t>
      </w:r>
      <w:r>
        <w:rPr>
          <w:rtl w:val="true"/>
        </w:rPr>
        <w:t xml:space="preserve">ظ </w:t>
      </w:r>
      <w:r>
        <w:rPr>
          <w:rtl w:val="true"/>
        </w:rPr>
        <w:t xml:space="preserve">- </w:t>
      </w:r>
      <w:r>
        <w:rPr/>
        <w:t>161</w:t>
      </w:r>
      <w:r>
        <w:rPr>
          <w:rtl w:val="true"/>
        </w:rPr>
        <w:t>و</w:t>
      </w:r>
      <w:r>
        <w:rPr>
          <w:rtl w:val="true"/>
        </w:rPr>
        <w:t xml:space="preserve">) [ </w:t>
      </w:r>
      <w:r>
        <w:rPr>
          <w:rtl w:val="true"/>
        </w:rPr>
        <w:t xml:space="preserve">التفسير </w:t>
      </w:r>
      <w:r>
        <w:rPr>
          <w:rtl w:val="true"/>
        </w:rPr>
        <w:t>]</w:t>
      </w:r>
      <w:bookmarkEnd w:id="1433"/>
    </w:p>
    <w:p>
      <w:pPr>
        <w:pStyle w:val="BookText"/>
        <w:rPr/>
      </w:pPr>
      <w:r>
        <w:rPr>
          <w:rFonts w:ascii="Amiri" w:hAnsi="Amiri" w:eastAsia="Amiri" w:cs="Amiri"/>
          <w:color w:val="111111"/>
          <w:sz w:val="28"/>
          <w:sz w:val="28"/>
          <w:szCs w:val="28"/>
          <w:rtl w:val="true"/>
          <w:lang w:bidi="ar-SA"/>
        </w:rPr>
        <w:t>للحسن بن محمد الشهير بالواعظ</w:t>
      </w:r>
    </w:p>
    <w:p>
      <w:pPr>
        <w:pStyle w:val="BookText"/>
        <w:rPr/>
      </w:pPr>
      <w:r>
        <w:rPr>
          <w:rFonts w:ascii="IRNazanin" w:hAnsi="IRNazanin" w:eastAsia="IRNazanin"/>
          <w:color w:val="111111"/>
          <w:sz w:val="28"/>
          <w:sz w:val="28"/>
          <w:szCs w:val="28"/>
          <w:rtl w:val="true"/>
          <w:lang w:bidi="fa-IR"/>
        </w:rPr>
        <w:t>تفسیر مزجی من اول سورة الحمد الى أواخر سورة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النسخة ناقصة الآخر</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وآتاه الحكمة وفصل الخطاب</w:t>
      </w:r>
      <w:r>
        <w:rPr>
          <w:rFonts w:eastAsia="Amiri" w:cs="Amiri" w:ascii="Amiri" w:hAnsi="Amiri"/>
          <w:color w:val="111111"/>
          <w:sz w:val="28"/>
          <w:szCs w:val="28"/>
          <w:rtl w:val="true"/>
          <w:lang w:bidi="ar-SA"/>
        </w:rPr>
        <w:t xml:space="preserve">». </w:t>
      </w:r>
      <w:bookmarkStart w:id="1434" w:name="pg15009_169812"/>
    </w:p>
    <w:p>
      <w:pPr>
        <w:pStyle w:val="BookText"/>
        <w:rPr/>
      </w:pPr>
      <w:bookmarkEnd w:id="1434"/>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مارغبهم الشيطان الى أكله كالبحيرة الامثال من الأصنام بشهوتها به 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الأول بخط النستعليق والثاني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في الثاني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تملك باسم ريحان الله الموسوي في جمادی الاولى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ریحان الله الموسوی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826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435" w:name="__RefHeading___Toc597854_3406789950"/>
      <w:bookmarkStart w:id="1436" w:name="_Toc586"/>
      <w:bookmarkEnd w:id="1435"/>
      <w:r>
        <w:rPr/>
        <w:t>1</w:t>
      </w:r>
      <w:r>
        <w:rPr>
          <w:rtl w:val="true"/>
        </w:rPr>
        <w:t xml:space="preserve">- </w:t>
      </w:r>
      <w:r>
        <w:rPr>
          <w:rtl w:val="true"/>
        </w:rPr>
        <w:t xml:space="preserve">کتابی در تقویم </w:t>
      </w:r>
      <w:r>
        <w:rPr>
          <w:rtl w:val="true"/>
        </w:rPr>
        <w:t>(</w:t>
      </w:r>
      <w:r>
        <w:rPr/>
        <w:t>1</w:t>
      </w:r>
      <w:r>
        <w:rPr>
          <w:rtl w:val="true"/>
        </w:rPr>
        <w:t xml:space="preserve">ظ </w:t>
      </w:r>
      <w:r>
        <w:rPr>
          <w:rtl w:val="true"/>
        </w:rPr>
        <w:t xml:space="preserve">- </w:t>
      </w:r>
      <w:r>
        <w:rPr/>
        <w:t>31</w:t>
      </w:r>
      <w:r>
        <w:rPr>
          <w:rtl w:val="true"/>
        </w:rPr>
        <w:t>و</w:t>
      </w:r>
      <w:r>
        <w:rPr>
          <w:rtl w:val="true"/>
        </w:rPr>
        <w:t xml:space="preserve">) </w:t>
      </w:r>
      <w:r>
        <w:rPr>
          <w:rtl w:val="true"/>
        </w:rPr>
        <w:t xml:space="preserve">فارسی </w:t>
      </w:r>
      <w:r>
        <w:rPr>
          <w:rtl w:val="true"/>
        </w:rPr>
        <w:t xml:space="preserve">[ </w:t>
      </w:r>
      <w:r>
        <w:rPr>
          <w:rtl w:val="true"/>
        </w:rPr>
        <w:t xml:space="preserve">التقويم </w:t>
      </w:r>
      <w:r>
        <w:rPr>
          <w:rtl w:val="true"/>
        </w:rPr>
        <w:t>]</w:t>
      </w:r>
      <w:bookmarkEnd w:id="143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مرتب على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علم التقويم، وحذف من اواسط النسخة بعد المقدمة إلى الباب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والسلام على خاتم الانبياء والمرسلين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رساله بر لفظ سهولت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اختتام یافت وعليه توکلی</w:t>
      </w:r>
      <w:r>
        <w:rPr>
          <w:rFonts w:eastAsia="IRNazanin" w:cs="IRNazanin"/>
          <w:color w:val="111111"/>
          <w:sz w:val="28"/>
          <w:szCs w:val="28"/>
          <w:rtl w:val="true"/>
          <w:lang w:bidi="fa-IR"/>
        </w:rPr>
        <w:t>».</w:t>
      </w:r>
    </w:p>
    <w:p>
      <w:pPr>
        <w:pStyle w:val="Heading2"/>
        <w:numPr>
          <w:ilvl w:val="1"/>
          <w:numId w:val="1"/>
        </w:numPr>
        <w:rPr/>
      </w:pPr>
      <w:bookmarkStart w:id="1437" w:name="__RefHeading___Toc597856_3406789950"/>
      <w:bookmarkStart w:id="1438" w:name="_Toc587"/>
      <w:bookmarkEnd w:id="1437"/>
      <w:r>
        <w:rPr/>
        <w:t>2</w:t>
      </w:r>
      <w:r>
        <w:rPr>
          <w:rtl w:val="true"/>
        </w:rPr>
        <w:t xml:space="preserve">- </w:t>
      </w:r>
      <w:r>
        <w:rPr>
          <w:rtl w:val="true"/>
        </w:rPr>
        <w:t xml:space="preserve">رسالة في معرفة القبلة </w:t>
      </w:r>
      <w:r>
        <w:rPr>
          <w:rtl w:val="true"/>
        </w:rPr>
        <w:t xml:space="preserve">( </w:t>
      </w:r>
      <w:r>
        <w:rPr/>
        <w:t>31</w:t>
      </w:r>
      <w:r>
        <w:rPr>
          <w:rtl w:val="true"/>
        </w:rPr>
        <w:t xml:space="preserve">ظ </w:t>
      </w:r>
      <w:r>
        <w:rPr>
          <w:rtl w:val="true"/>
        </w:rPr>
        <w:t xml:space="preserve">- </w:t>
      </w:r>
      <w:r>
        <w:rPr/>
        <w:t>34</w:t>
      </w:r>
      <w:r>
        <w:rPr>
          <w:rtl w:val="true"/>
        </w:rPr>
        <w:t>ظ</w:t>
      </w:r>
      <w:r>
        <w:rPr>
          <w:rtl w:val="true"/>
        </w:rPr>
        <w:t xml:space="preserve">) [ </w:t>
      </w:r>
      <w:r>
        <w:rPr>
          <w:rtl w:val="true"/>
        </w:rPr>
        <w:t xml:space="preserve">التقويم </w:t>
      </w:r>
      <w:r>
        <w:rPr>
          <w:rtl w:val="true"/>
        </w:rPr>
        <w:t>]</w:t>
      </w:r>
      <w:bookmarkEnd w:id="143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معرفة القبلة بطريق الدائرة الهندية المشهورة، والنسخة ناقصة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خلقه محمد و آله اجمعين</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يكون عرض مكة اقل مما فرضناه والملازمة مبيّنة في </w:t>
      </w:r>
      <w:bookmarkStart w:id="1439" w:name="pg15009_169813"/>
    </w:p>
    <w:p>
      <w:pPr>
        <w:pStyle w:val="BookText"/>
        <w:rPr/>
      </w:pPr>
      <w:bookmarkEnd w:id="1439"/>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w:t>
      </w:r>
    </w:p>
    <w:p>
      <w:pPr>
        <w:pStyle w:val="Heading2"/>
        <w:numPr>
          <w:ilvl w:val="1"/>
          <w:numId w:val="1"/>
        </w:numPr>
        <w:rPr/>
      </w:pPr>
      <w:bookmarkStart w:id="1440" w:name="__RefHeading___Toc597858_3406789950"/>
      <w:bookmarkStart w:id="1441" w:name="_Toc588"/>
      <w:bookmarkEnd w:id="1440"/>
      <w:r>
        <w:rPr/>
        <w:t>3</w:t>
      </w:r>
      <w:r>
        <w:rPr>
          <w:rtl w:val="true"/>
        </w:rPr>
        <w:t xml:space="preserve">- </w:t>
      </w:r>
      <w:r>
        <w:rPr>
          <w:rtl w:val="true"/>
        </w:rPr>
        <w:t xml:space="preserve">منهج النجاة </w:t>
      </w:r>
      <w:r>
        <w:rPr>
          <w:rtl w:val="true"/>
        </w:rPr>
        <w:t xml:space="preserve">/ </w:t>
      </w:r>
      <w:r>
        <w:rPr>
          <w:rtl w:val="true"/>
        </w:rPr>
        <w:t xml:space="preserve">للفيض الكاشانی </w:t>
      </w:r>
      <w:r>
        <w:rPr>
          <w:rtl w:val="true"/>
        </w:rPr>
        <w:t>(</w:t>
      </w:r>
      <w:r>
        <w:rPr/>
        <w:t>36</w:t>
      </w:r>
      <w:r>
        <w:rPr>
          <w:rtl w:val="true"/>
        </w:rPr>
        <w:t xml:space="preserve">ظ </w:t>
      </w:r>
      <w:r>
        <w:rPr>
          <w:rtl w:val="true"/>
        </w:rPr>
        <w:t xml:space="preserve">- </w:t>
      </w:r>
      <w:r>
        <w:rPr/>
        <w:t>81</w:t>
      </w:r>
      <w:r>
        <w:rPr>
          <w:rtl w:val="true"/>
        </w:rPr>
        <w:t>ظ</w:t>
      </w:r>
      <w:r>
        <w:rPr>
          <w:rtl w:val="true"/>
        </w:rPr>
        <w:t xml:space="preserve">) [ </w:t>
      </w:r>
      <w:r>
        <w:rPr>
          <w:rtl w:val="true"/>
        </w:rPr>
        <w:t xml:space="preserve">العقائد </w:t>
      </w:r>
      <w:r>
        <w:rPr>
          <w:rtl w:val="true"/>
        </w:rPr>
        <w:t>]</w:t>
      </w:r>
      <w:bookmarkEnd w:id="144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497/1</w:t>
      </w:r>
    </w:p>
    <w:p>
      <w:pPr>
        <w:pStyle w:val="Heading2"/>
        <w:numPr>
          <w:ilvl w:val="1"/>
          <w:numId w:val="1"/>
        </w:numPr>
        <w:rPr/>
      </w:pPr>
      <w:bookmarkStart w:id="1442" w:name="__RefHeading___Toc597860_3406789950"/>
      <w:bookmarkStart w:id="1443" w:name="_Toc589"/>
      <w:bookmarkEnd w:id="1442"/>
      <w:r>
        <w:rPr/>
        <w:t>4</w:t>
      </w:r>
      <w:r>
        <w:rPr>
          <w:rtl w:val="true"/>
        </w:rPr>
        <w:t xml:space="preserve"> - </w:t>
      </w:r>
      <w:r>
        <w:rPr>
          <w:rtl w:val="true"/>
        </w:rPr>
        <w:t xml:space="preserve">رسالة في قصة موسى والخضر عليهما السلام والرجعة </w:t>
      </w:r>
      <w:r>
        <w:rPr>
          <w:rtl w:val="true"/>
        </w:rPr>
        <w:t>(</w:t>
      </w:r>
      <w:r>
        <w:rPr/>
        <w:t>83</w:t>
      </w:r>
      <w:r>
        <w:rPr>
          <w:rtl w:val="true"/>
        </w:rPr>
        <w:t xml:space="preserve">ظ </w:t>
      </w:r>
      <w:r>
        <w:rPr>
          <w:rtl w:val="true"/>
        </w:rPr>
        <w:t xml:space="preserve">- </w:t>
      </w:r>
      <w:r>
        <w:rPr/>
        <w:t>103</w:t>
      </w:r>
      <w:r>
        <w:rPr>
          <w:rtl w:val="true"/>
        </w:rPr>
        <w:t xml:space="preserve"> </w:t>
      </w:r>
      <w:r>
        <w:rPr>
          <w:rtl w:val="true"/>
        </w:rPr>
        <w:t>و</w:t>
      </w:r>
      <w:r>
        <w:rPr>
          <w:rtl w:val="true"/>
        </w:rPr>
        <w:t xml:space="preserve">) [ </w:t>
      </w:r>
      <w:r>
        <w:rPr>
          <w:rtl w:val="true"/>
        </w:rPr>
        <w:t xml:space="preserve">العقائد </w:t>
      </w:r>
      <w:r>
        <w:rPr>
          <w:rtl w:val="true"/>
        </w:rPr>
        <w:t>]</w:t>
      </w:r>
      <w:bookmarkEnd w:id="1443"/>
    </w:p>
    <w:p>
      <w:pPr>
        <w:pStyle w:val="BookText"/>
        <w:rPr/>
      </w:pPr>
      <w:r>
        <w:rPr>
          <w:rFonts w:ascii="IRNazanin" w:hAnsi="IRNazanin" w:eastAsia="IRNazanin"/>
          <w:color w:val="111111"/>
          <w:sz w:val="28"/>
          <w:sz w:val="28"/>
          <w:szCs w:val="28"/>
          <w:rtl w:val="true"/>
          <w:lang w:bidi="fa-IR"/>
        </w:rPr>
        <w:t>للشيخ محمد تقی بن احمد بن زين الدين الاحسائي</w:t>
      </w:r>
    </w:p>
    <w:p>
      <w:pPr>
        <w:pStyle w:val="BookText"/>
        <w:rPr/>
      </w:pPr>
      <w:r>
        <w:rPr>
          <w:rFonts w:ascii="Amiri" w:hAnsi="Amiri" w:eastAsia="Amiri" w:cs="Amiri"/>
          <w:color w:val="111111"/>
          <w:sz w:val="28"/>
          <w:sz w:val="28"/>
          <w:szCs w:val="28"/>
          <w:rtl w:val="true"/>
          <w:lang w:bidi="ar-SA"/>
        </w:rPr>
        <w:t>جواب عن سؤال ورد اليه حول المسئلتين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موسى وخضر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تقدس عن درك الأوهام وتعزّز عن مباشرة الأنام فامدّهم الجسيم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خير خلقه محمد وعترته الأكرمين الى رقم البداية جرى حكم النهاية بسنان اليراع</w:t>
      </w:r>
      <w:r>
        <w:rPr>
          <w:rFonts w:eastAsia="Amiri" w:cs="Amiri" w:ascii="Amiri" w:hAnsi="Amiri"/>
          <w:color w:val="111111"/>
          <w:sz w:val="28"/>
          <w:szCs w:val="28"/>
          <w:rtl w:val="true"/>
          <w:lang w:bidi="ar-SA"/>
        </w:rPr>
        <w:t>...».</w:t>
      </w:r>
    </w:p>
    <w:p>
      <w:pPr>
        <w:pStyle w:val="Heading2"/>
        <w:numPr>
          <w:ilvl w:val="1"/>
          <w:numId w:val="1"/>
        </w:numPr>
        <w:rPr/>
      </w:pPr>
      <w:bookmarkStart w:id="1444" w:name="__RefHeading___Toc597862_3406789950"/>
      <w:bookmarkStart w:id="1445" w:name="_Toc590"/>
      <w:bookmarkEnd w:id="1444"/>
      <w:r>
        <w:rPr/>
        <w:t>5</w:t>
      </w:r>
      <w:r>
        <w:rPr>
          <w:rtl w:val="true"/>
        </w:rPr>
        <w:t xml:space="preserve"> - </w:t>
      </w:r>
      <w:r>
        <w:rPr>
          <w:rtl w:val="true"/>
        </w:rPr>
        <w:t xml:space="preserve">الجزيرة الخضراء </w:t>
      </w:r>
      <w:r>
        <w:rPr>
          <w:rtl w:val="true"/>
        </w:rPr>
        <w:t>(</w:t>
      </w:r>
      <w:r>
        <w:rPr/>
        <w:t>103</w:t>
      </w:r>
      <w:r>
        <w:rPr>
          <w:rtl w:val="true"/>
        </w:rPr>
        <w:t xml:space="preserve">ظ </w:t>
      </w:r>
      <w:r>
        <w:rPr>
          <w:rtl w:val="true"/>
        </w:rPr>
        <w:t xml:space="preserve">- </w:t>
      </w:r>
      <w:r>
        <w:rPr/>
        <w:t>119</w:t>
      </w:r>
      <w:r>
        <w:rPr>
          <w:rtl w:val="true"/>
        </w:rPr>
        <w:t>و</w:t>
      </w:r>
      <w:r>
        <w:rPr>
          <w:rtl w:val="true"/>
        </w:rPr>
        <w:t xml:space="preserve">) [ </w:t>
      </w:r>
      <w:r>
        <w:rPr>
          <w:rtl w:val="true"/>
        </w:rPr>
        <w:t xml:space="preserve">التاريخ </w:t>
      </w:r>
      <w:r>
        <w:rPr>
          <w:rtl w:val="true"/>
        </w:rPr>
        <w:t>]</w:t>
      </w:r>
      <w:bookmarkEnd w:id="1445"/>
    </w:p>
    <w:p>
      <w:pPr>
        <w:pStyle w:val="BookText"/>
        <w:rPr/>
      </w:pPr>
      <w:r>
        <w:rPr>
          <w:rFonts w:ascii="Amiri" w:hAnsi="Amiri" w:eastAsia="Amiri" w:cs="Amiri"/>
          <w:color w:val="111111"/>
          <w:sz w:val="28"/>
          <w:sz w:val="28"/>
          <w:szCs w:val="28"/>
          <w:rtl w:val="true"/>
          <w:lang w:bidi="ar-SA"/>
        </w:rPr>
        <w:t xml:space="preserve">للفضل بن يحيى بن على الطيبى الأمامي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699</w:t>
      </w:r>
    </w:p>
    <w:p>
      <w:pPr>
        <w:pStyle w:val="BookText"/>
        <w:rPr/>
      </w:pPr>
      <w:r>
        <w:rPr>
          <w:rFonts w:ascii="IRNazanin" w:hAnsi="IRNazanin" w:eastAsia="IRNazanin"/>
          <w:color w:val="111111"/>
          <w:sz w:val="28"/>
          <w:sz w:val="28"/>
          <w:szCs w:val="28"/>
          <w:rtl w:val="true"/>
          <w:lang w:bidi="fa-IR"/>
        </w:rPr>
        <w:t>القصة المعروفة التي حدث للشيخ علي بن فاضل المازندرانی فی سفره الی الاندلس ووصوله الى البحر الابيض والجزيرة الخضراء المتعلقة بمولانا صاحب الزمان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نبيّه محمد وآله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 اولا وآخرا وباطناً وظاهراً وصلى الله على محمد وآله</w:t>
      </w:r>
      <w:r>
        <w:rPr>
          <w:rFonts w:eastAsia="IRNazanin" w:cs="IRNazanin"/>
          <w:color w:val="111111"/>
          <w:sz w:val="28"/>
          <w:szCs w:val="28"/>
          <w:rtl w:val="true"/>
          <w:lang w:bidi="fa-IR"/>
        </w:rPr>
        <w:t>».</w:t>
      </w:r>
    </w:p>
    <w:p>
      <w:pPr>
        <w:pStyle w:val="Heading2"/>
        <w:numPr>
          <w:ilvl w:val="1"/>
          <w:numId w:val="1"/>
        </w:numPr>
        <w:rPr/>
      </w:pPr>
      <w:bookmarkStart w:id="1446" w:name="__RefHeading___Toc597864_3406789950"/>
      <w:bookmarkStart w:id="1447" w:name="_Toc591"/>
      <w:bookmarkEnd w:id="1446"/>
      <w:r>
        <w:rPr/>
        <w:t>6</w:t>
      </w:r>
      <w:r>
        <w:rPr>
          <w:rtl w:val="true"/>
        </w:rPr>
        <w:t xml:space="preserve"> - </w:t>
      </w:r>
      <w:r>
        <w:rPr>
          <w:rtl w:val="true"/>
        </w:rPr>
        <w:t xml:space="preserve">رسالة في كيفية عذاب المذنبين من اهل الجنة </w:t>
      </w:r>
      <w:r>
        <w:rPr>
          <w:rtl w:val="true"/>
        </w:rPr>
        <w:t>(</w:t>
      </w:r>
      <w:r>
        <w:rPr/>
        <w:t>120</w:t>
      </w:r>
      <w:r>
        <w:rPr>
          <w:rtl w:val="true"/>
        </w:rPr>
        <w:t xml:space="preserve">ظ </w:t>
      </w:r>
      <w:r>
        <w:rPr>
          <w:rtl w:val="true"/>
        </w:rPr>
        <w:t xml:space="preserve">- </w:t>
      </w:r>
      <w:r>
        <w:rPr/>
        <w:t>140</w:t>
      </w:r>
      <w:r>
        <w:rPr>
          <w:rtl w:val="true"/>
        </w:rPr>
        <w:t>و</w:t>
      </w:r>
      <w:r>
        <w:rPr>
          <w:rtl w:val="true"/>
        </w:rPr>
        <w:t>) [</w:t>
      </w:r>
      <w:r>
        <w:rPr>
          <w:rtl w:val="true"/>
        </w:rPr>
        <w:t xml:space="preserve">العقائد </w:t>
      </w:r>
      <w:r>
        <w:rPr>
          <w:rtl w:val="true"/>
        </w:rPr>
        <w:t>]</w:t>
      </w:r>
      <w:bookmarkEnd w:id="144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احمد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bookmarkStart w:id="1448" w:name="pg15009_169814"/>
    </w:p>
    <w:p>
      <w:pPr>
        <w:pStyle w:val="BookText"/>
        <w:rPr/>
      </w:pPr>
      <w:bookmarkEnd w:id="1448"/>
      <w:r>
        <w:rPr>
          <w:rFonts w:ascii="Amiri" w:hAnsi="Amiri" w:eastAsia="Amiri" w:cs="Amiri"/>
          <w:color w:val="111111"/>
          <w:sz w:val="28"/>
          <w:sz w:val="28"/>
          <w:szCs w:val="28"/>
          <w:rtl w:val="true"/>
          <w:lang w:bidi="ar-SA"/>
        </w:rPr>
        <w:t>جواب عن اعتراض حول مسئلة عذاب المذنبين من أهل الجنة وجزاء المحسنين من اهل النار فيما صدر عنهم من احسان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عظيمة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قد ثبت كما قررنا في بعض اجوبتنا أن أهل النار متألمون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ضحاضيح النيران والجنان بذلك لأنهنّ يقع من نار أو جنّة تأوي الاتباع</w:t>
      </w:r>
      <w:r>
        <w:rPr>
          <w:rFonts w:eastAsia="Amiri" w:cs="Amiri" w:ascii="Amiri" w:hAnsi="Amiri"/>
          <w:color w:val="111111"/>
          <w:sz w:val="28"/>
          <w:szCs w:val="28"/>
          <w:rtl w:val="true"/>
          <w:lang w:bidi="ar-SA"/>
        </w:rPr>
        <w:t>...».</w:t>
      </w:r>
    </w:p>
    <w:p>
      <w:pPr>
        <w:pStyle w:val="Heading2"/>
        <w:numPr>
          <w:ilvl w:val="1"/>
          <w:numId w:val="1"/>
        </w:numPr>
        <w:rPr/>
      </w:pPr>
      <w:bookmarkStart w:id="1449" w:name="__RefHeading___Toc597866_3406789950"/>
      <w:bookmarkStart w:id="1450" w:name="_Toc592"/>
      <w:bookmarkEnd w:id="1449"/>
      <w:r>
        <w:rPr/>
        <w:t>7</w:t>
      </w:r>
      <w:r>
        <w:rPr>
          <w:rtl w:val="true"/>
        </w:rPr>
        <w:t xml:space="preserve">- </w:t>
      </w:r>
      <w:r>
        <w:rPr>
          <w:rtl w:val="true"/>
        </w:rPr>
        <w:t xml:space="preserve">اوزان ومقادير </w:t>
      </w:r>
      <w:r>
        <w:rPr>
          <w:rtl w:val="true"/>
        </w:rPr>
        <w:t>(</w:t>
      </w:r>
      <w:r>
        <w:rPr/>
        <w:t>141</w:t>
      </w:r>
      <w:r>
        <w:rPr>
          <w:rtl w:val="true"/>
        </w:rPr>
        <w:t xml:space="preserve">ظ </w:t>
      </w:r>
      <w:r>
        <w:rPr>
          <w:rtl w:val="true"/>
        </w:rPr>
        <w:t xml:space="preserve">- </w:t>
      </w:r>
      <w:r>
        <w:rPr/>
        <w:t>142</w:t>
      </w:r>
      <w:r>
        <w:rPr>
          <w:rtl w:val="true"/>
        </w:rPr>
        <w:t>ظ</w:t>
      </w:r>
      <w:r>
        <w:rPr>
          <w:rtl w:val="true"/>
        </w:rPr>
        <w:t xml:space="preserve">) </w:t>
      </w:r>
      <w:r>
        <w:rPr>
          <w:rtl w:val="true"/>
        </w:rPr>
        <w:t xml:space="preserve">فارسی </w:t>
      </w:r>
      <w:r>
        <w:rPr>
          <w:rtl w:val="true"/>
        </w:rPr>
        <w:t xml:space="preserve">[ </w:t>
      </w:r>
      <w:r>
        <w:rPr>
          <w:rtl w:val="true"/>
        </w:rPr>
        <w:t xml:space="preserve">الحساب </w:t>
      </w:r>
      <w:r>
        <w:rPr>
          <w:rtl w:val="true"/>
        </w:rPr>
        <w:t>]</w:t>
      </w:r>
      <w:bookmarkEnd w:id="145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فارسية في الأوزان والمقادير على ما جاء في كتب اللغة وبيان الحد الشرعی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محمد وآله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اول از اوزان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يك پوست گاو را از آن پر کنند و در صحاح نیز گفته که قنطار را غیر این نیز گفته اند والله اعلم</w:t>
      </w:r>
      <w:r>
        <w:rPr>
          <w:rFonts w:eastAsia="IRNazanin" w:cs="IRNazanin"/>
          <w:color w:val="111111"/>
          <w:sz w:val="28"/>
          <w:szCs w:val="28"/>
          <w:rtl w:val="true"/>
          <w:lang w:bidi="fa-IR"/>
        </w:rPr>
        <w:t>».</w:t>
      </w:r>
    </w:p>
    <w:p>
      <w:pPr>
        <w:pStyle w:val="Heading2"/>
        <w:numPr>
          <w:ilvl w:val="1"/>
          <w:numId w:val="1"/>
        </w:numPr>
        <w:rPr/>
      </w:pPr>
      <w:bookmarkStart w:id="1451" w:name="__RefHeading___Toc597868_3406789950"/>
      <w:bookmarkStart w:id="1452" w:name="_Toc593"/>
      <w:bookmarkEnd w:id="1451"/>
      <w:r>
        <w:rPr/>
        <w:t>8</w:t>
      </w:r>
      <w:r>
        <w:rPr>
          <w:rtl w:val="true"/>
        </w:rPr>
        <w:t xml:space="preserve">- </w:t>
      </w:r>
      <w:r>
        <w:rPr>
          <w:rtl w:val="true"/>
        </w:rPr>
        <w:t xml:space="preserve">گناهان کبیره </w:t>
      </w:r>
      <w:r>
        <w:rPr>
          <w:rtl w:val="true"/>
        </w:rPr>
        <w:t>(</w:t>
      </w:r>
      <w:r>
        <w:rPr/>
        <w:t>144</w:t>
      </w:r>
      <w:r>
        <w:rPr>
          <w:rtl w:val="true"/>
        </w:rPr>
        <w:t xml:space="preserve">ظ </w:t>
      </w:r>
      <w:r>
        <w:rPr>
          <w:rtl w:val="true"/>
        </w:rPr>
        <w:t xml:space="preserve">- </w:t>
      </w:r>
      <w:r>
        <w:rPr/>
        <w:t>157</w:t>
      </w:r>
      <w:r>
        <w:rPr>
          <w:rtl w:val="true"/>
        </w:rPr>
        <w:t>ظ</w:t>
      </w:r>
      <w:r>
        <w:rPr>
          <w:rtl w:val="true"/>
        </w:rPr>
        <w:t xml:space="preserve">) </w:t>
      </w:r>
      <w:r>
        <w:rPr>
          <w:rtl w:val="true"/>
        </w:rPr>
        <w:t xml:space="preserve">فارسی </w:t>
      </w:r>
      <w:r>
        <w:rPr>
          <w:rtl w:val="true"/>
        </w:rPr>
        <w:t xml:space="preserve">[ </w:t>
      </w:r>
      <w:r>
        <w:rPr>
          <w:rtl w:val="true"/>
        </w:rPr>
        <w:t xml:space="preserve">الاخلاق </w:t>
      </w:r>
      <w:r>
        <w:rPr>
          <w:rtl w:val="true"/>
        </w:rPr>
        <w:t>]</w:t>
      </w:r>
      <w:bookmarkEnd w:id="1452"/>
    </w:p>
    <w:p>
      <w:pPr>
        <w:pStyle w:val="BookText"/>
        <w:rPr/>
      </w:pPr>
      <w:r>
        <w:rPr>
          <w:rFonts w:ascii="Amiri" w:hAnsi="Amiri" w:eastAsia="Amiri" w:cs="Amiri"/>
          <w:color w:val="111111"/>
          <w:sz w:val="28"/>
          <w:sz w:val="28"/>
          <w:szCs w:val="28"/>
          <w:rtl w:val="true"/>
          <w:lang w:bidi="ar-SA"/>
        </w:rPr>
        <w:t>للسيد محمد بن احمد العاملي الحسيب الحسيني الفاطمي العلوي</w:t>
      </w:r>
    </w:p>
    <w:p>
      <w:pPr>
        <w:pStyle w:val="BookText"/>
        <w:rPr/>
      </w:pPr>
      <w:r>
        <w:rPr>
          <w:rFonts w:ascii="IRNazanin" w:hAnsi="IRNazanin" w:eastAsia="IRNazanin"/>
          <w:color w:val="111111"/>
          <w:sz w:val="28"/>
          <w:sz w:val="28"/>
          <w:szCs w:val="28"/>
          <w:rtl w:val="true"/>
          <w:lang w:bidi="fa-IR"/>
        </w:rPr>
        <w:t>رسالة في بيان حد المعاصي الكبيرة وعدّها استنادا الى الاحادیث مع ذكر نظرات العلماء الاعلام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درجات العارفين لتبيّن مسائل الحلال والحرام ومنّ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وازاین وجوه امکانیّت استنباط کلیات معاصي آخر ظاهر وهویداست فاستنبط وكن من الشاكرين انه الموفق والمعين</w:t>
      </w:r>
      <w:r>
        <w:rPr>
          <w:rFonts w:eastAsia="IRNazanin" w:cs="IRNazanin"/>
          <w:color w:val="111111"/>
          <w:sz w:val="28"/>
          <w:szCs w:val="28"/>
          <w:rtl w:val="true"/>
          <w:lang w:bidi="fa-IR"/>
        </w:rPr>
        <w:t>».</w:t>
      </w:r>
    </w:p>
    <w:p>
      <w:pPr>
        <w:pStyle w:val="Heading2"/>
        <w:numPr>
          <w:ilvl w:val="1"/>
          <w:numId w:val="1"/>
        </w:numPr>
        <w:rPr/>
      </w:pPr>
      <w:bookmarkStart w:id="1453" w:name="__RefHeading___Toc597870_3406789950"/>
      <w:bookmarkStart w:id="1454" w:name="_Toc594"/>
      <w:bookmarkEnd w:id="1453"/>
      <w:r>
        <w:rPr/>
        <w:t>9</w:t>
      </w:r>
      <w:r>
        <w:rPr>
          <w:rtl w:val="true"/>
        </w:rPr>
        <w:t xml:space="preserve">- </w:t>
      </w:r>
      <w:r>
        <w:rPr>
          <w:rtl w:val="true"/>
        </w:rPr>
        <w:t xml:space="preserve">رسالة في علم الواجب تعالی </w:t>
      </w:r>
      <w:r>
        <w:rPr>
          <w:rtl w:val="true"/>
        </w:rPr>
        <w:t>(</w:t>
      </w:r>
      <w:r>
        <w:rPr/>
        <w:t>157</w:t>
      </w:r>
      <w:r>
        <w:rPr>
          <w:rtl w:val="true"/>
        </w:rPr>
        <w:t xml:space="preserve"> </w:t>
      </w:r>
      <w:r>
        <w:rPr>
          <w:rtl w:val="true"/>
        </w:rPr>
        <w:t xml:space="preserve">ظ </w:t>
      </w:r>
      <w:r>
        <w:rPr>
          <w:rtl w:val="true"/>
        </w:rPr>
        <w:t xml:space="preserve">- </w:t>
      </w:r>
      <w:r>
        <w:rPr/>
        <w:t>159</w:t>
      </w:r>
      <w:r>
        <w:rPr>
          <w:rtl w:val="true"/>
        </w:rPr>
        <w:t xml:space="preserve"> </w:t>
      </w:r>
      <w:r>
        <w:rPr>
          <w:rtl w:val="true"/>
        </w:rPr>
        <w:t>و</w:t>
      </w:r>
      <w:r>
        <w:rPr>
          <w:rtl w:val="true"/>
        </w:rPr>
        <w:t xml:space="preserve">) [ </w:t>
      </w:r>
      <w:r>
        <w:rPr>
          <w:rtl w:val="true"/>
        </w:rPr>
        <w:t xml:space="preserve">الكلام </w:t>
      </w:r>
      <w:r>
        <w:rPr>
          <w:rtl w:val="true"/>
        </w:rPr>
        <w:t>]</w:t>
      </w:r>
      <w:bookmarkEnd w:id="145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للاغا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455" w:name="pg15009_169815"/>
    </w:p>
    <w:p>
      <w:pPr>
        <w:pStyle w:val="BookText"/>
        <w:rPr/>
      </w:pPr>
      <w:bookmarkEnd w:id="1455"/>
      <w:r>
        <w:rPr>
          <w:rFonts w:ascii="IRNazanin" w:hAnsi="IRNazanin" w:eastAsia="IRNazanin"/>
          <w:color w:val="111111"/>
          <w:sz w:val="28"/>
          <w:sz w:val="28"/>
          <w:szCs w:val="28"/>
          <w:rtl w:val="true"/>
          <w:lang w:bidi="fa-IR"/>
        </w:rPr>
        <w:t>رسالة في انه بعدما ثبت أن الله تعالی يوجد الممکنات بالقصد والارادة كيف يكون عالماً بجميعها في الأزل؟</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بعد مايثبت أن الواجب تعالى شأنه يوجد الممکنات قاطبة بالقصد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لزوم محذور فقد اندفع الاشكال بحذافيره ومنه التوفيق والحمد لله اولاً وآخراً</w:t>
      </w:r>
      <w:r>
        <w:rPr>
          <w:rFonts w:eastAsia="Amiri" w:cs="Amiri" w:ascii="Amiri" w:hAnsi="Amiri"/>
          <w:color w:val="111111"/>
          <w:sz w:val="28"/>
          <w:szCs w:val="28"/>
          <w:rtl w:val="true"/>
          <w:lang w:bidi="ar-SA"/>
        </w:rPr>
        <w:t>».</w:t>
      </w:r>
    </w:p>
    <w:p>
      <w:pPr>
        <w:pStyle w:val="Heading2"/>
        <w:numPr>
          <w:ilvl w:val="1"/>
          <w:numId w:val="1"/>
        </w:numPr>
        <w:rPr/>
      </w:pPr>
      <w:bookmarkStart w:id="1456" w:name="__RefHeading___Toc597872_3406789950"/>
      <w:bookmarkStart w:id="1457" w:name="_Toc595"/>
      <w:bookmarkEnd w:id="1456"/>
      <w:r>
        <w:rPr/>
        <w:t>10</w:t>
      </w:r>
      <w:r>
        <w:rPr>
          <w:rtl w:val="true"/>
        </w:rPr>
        <w:t xml:space="preserve"> - </w:t>
      </w:r>
      <w:r>
        <w:rPr>
          <w:rtl w:val="true"/>
        </w:rPr>
        <w:t xml:space="preserve">رسالة در بیان حروف مقطعه قرآن </w:t>
      </w:r>
      <w:r>
        <w:rPr>
          <w:rtl w:val="true"/>
        </w:rPr>
        <w:t>(</w:t>
      </w:r>
      <w:r>
        <w:rPr/>
        <w:t>192</w:t>
      </w:r>
      <w:r>
        <w:rPr>
          <w:rtl w:val="true"/>
        </w:rPr>
        <w:t xml:space="preserve">و </w:t>
      </w:r>
      <w:r>
        <w:rPr>
          <w:rtl w:val="true"/>
        </w:rPr>
        <w:t xml:space="preserve">- </w:t>
      </w:r>
      <w:r>
        <w:rPr/>
        <w:t>164</w:t>
      </w:r>
      <w:r>
        <w:rPr>
          <w:rtl w:val="true"/>
        </w:rPr>
        <w:t>و</w:t>
      </w:r>
      <w:r>
        <w:rPr>
          <w:rtl w:val="true"/>
        </w:rPr>
        <w:t xml:space="preserve">) </w:t>
      </w:r>
      <w:r>
        <w:rPr>
          <w:rtl w:val="true"/>
        </w:rPr>
        <w:t xml:space="preserve">فارسی </w:t>
      </w:r>
      <w:r>
        <w:rPr>
          <w:rtl w:val="true"/>
        </w:rPr>
        <w:t xml:space="preserve">[ </w:t>
      </w:r>
      <w:r>
        <w:rPr>
          <w:rtl w:val="true"/>
        </w:rPr>
        <w:t xml:space="preserve">الحديث </w:t>
      </w:r>
      <w:r>
        <w:rPr>
          <w:rtl w:val="true"/>
        </w:rPr>
        <w:t>]</w:t>
      </w:r>
      <w:bookmarkEnd w:id="1457"/>
    </w:p>
    <w:p>
      <w:pPr>
        <w:pStyle w:val="BookText"/>
        <w:rPr/>
      </w:pPr>
      <w:r>
        <w:rPr>
          <w:rFonts w:ascii="IRNazanin" w:hAnsi="IRNazanin" w:eastAsia="IRNazanin"/>
          <w:color w:val="111111"/>
          <w:sz w:val="28"/>
          <w:sz w:val="28"/>
          <w:szCs w:val="28"/>
          <w:rtl w:val="true"/>
          <w:lang w:bidi="fa-IR"/>
        </w:rPr>
        <w:t xml:space="preserve">للعلامة محمد باقر المجلسي المتوفی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رسالة فارسية في بيان حديث ابا لبيد المنقولة عن الامام الباقر عليه السلام في بیان الحروف المقطعة في اوائل سور القرآن واستخراج بواطنها على حروف الأبجد المغربية، فرغ منها في سنة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بن مسعود عیاشی که از ثقات محدثین است در تفسیر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در این زودی دیدۂ جميع مؤمنانرا بغبار موکب همایون آن حضرت منوّر بمحمد وآله الطاهرين</w:t>
      </w:r>
      <w:r>
        <w:rPr>
          <w:rFonts w:eastAsia="IRNazanin" w:cs="IRNazanin"/>
          <w:color w:val="111111"/>
          <w:sz w:val="28"/>
          <w:szCs w:val="28"/>
          <w:rtl w:val="true"/>
          <w:lang w:bidi="fa-IR"/>
        </w:rPr>
        <w:t>».</w:t>
      </w:r>
    </w:p>
    <w:p>
      <w:pPr>
        <w:pStyle w:val="Heading2"/>
        <w:numPr>
          <w:ilvl w:val="1"/>
          <w:numId w:val="1"/>
        </w:numPr>
        <w:rPr/>
      </w:pPr>
      <w:bookmarkStart w:id="1458" w:name="__RefHeading___Toc597874_3406789950"/>
      <w:bookmarkStart w:id="1459" w:name="_Toc596"/>
      <w:bookmarkEnd w:id="1458"/>
      <w:r>
        <w:rPr/>
        <w:t>11</w:t>
      </w:r>
      <w:r>
        <w:rPr>
          <w:rtl w:val="true"/>
        </w:rPr>
        <w:t xml:space="preserve">- </w:t>
      </w:r>
      <w:r>
        <w:rPr>
          <w:rtl w:val="true"/>
        </w:rPr>
        <w:t xml:space="preserve">رسالة في خلق الاعمال </w:t>
      </w:r>
      <w:r>
        <w:rPr>
          <w:rtl w:val="true"/>
        </w:rPr>
        <w:t>(</w:t>
      </w:r>
      <w:r>
        <w:rPr/>
        <w:t>165</w:t>
      </w:r>
      <w:r>
        <w:rPr>
          <w:rtl w:val="true"/>
        </w:rPr>
        <w:t xml:space="preserve"> </w:t>
      </w:r>
      <w:r>
        <w:rPr>
          <w:rtl w:val="true"/>
        </w:rPr>
        <w:t xml:space="preserve">ظ </w:t>
      </w:r>
      <w:r>
        <w:rPr>
          <w:rtl w:val="true"/>
        </w:rPr>
        <w:t xml:space="preserve">- </w:t>
      </w:r>
      <w:r>
        <w:rPr/>
        <w:t>172</w:t>
      </w:r>
      <w:r>
        <w:rPr>
          <w:rtl w:val="true"/>
        </w:rPr>
        <w:t xml:space="preserve"> </w:t>
      </w:r>
      <w:r>
        <w:rPr>
          <w:rtl w:val="true"/>
        </w:rPr>
        <w:t>ظ</w:t>
      </w:r>
      <w:r>
        <w:rPr>
          <w:rtl w:val="true"/>
        </w:rPr>
        <w:t xml:space="preserve">) [ </w:t>
      </w:r>
      <w:r>
        <w:rPr>
          <w:rtl w:val="true"/>
        </w:rPr>
        <w:t xml:space="preserve">الكلام </w:t>
      </w:r>
      <w:r>
        <w:rPr>
          <w:rtl w:val="true"/>
        </w:rPr>
        <w:t>]</w:t>
      </w:r>
      <w:bookmarkEnd w:id="1459"/>
    </w:p>
    <w:p>
      <w:pPr>
        <w:pStyle w:val="BookText"/>
        <w:rPr/>
      </w:pPr>
      <w:r>
        <w:rPr>
          <w:rFonts w:ascii="IRNazanin" w:hAnsi="IRNazanin" w:eastAsia="IRNazanin"/>
          <w:color w:val="111111"/>
          <w:sz w:val="28"/>
          <w:sz w:val="28"/>
          <w:szCs w:val="28"/>
          <w:rtl w:val="true"/>
          <w:lang w:bidi="fa-IR"/>
        </w:rPr>
        <w:t>للمولی صدر الدين الشيرازي</w:t>
      </w:r>
    </w:p>
    <w:p>
      <w:pPr>
        <w:pStyle w:val="BookText"/>
        <w:rPr/>
      </w:pPr>
      <w:r>
        <w:rPr>
          <w:rFonts w:ascii="Amiri" w:hAnsi="Amiri" w:eastAsia="Amiri" w:cs="Amiri"/>
          <w:color w:val="111111"/>
          <w:sz w:val="28"/>
          <w:sz w:val="28"/>
          <w:szCs w:val="28"/>
          <w:rtl w:val="true"/>
          <w:lang w:bidi="ar-SA"/>
        </w:rPr>
        <w:t>رسالة في بيان كيفية خلق الأعمال واختيار العباد في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تنزّه عن الفحشاء ولا يجري في ملكه الّا مايشاء والصلاة على صاحب الشريعة البيضاء وآله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حامدين لله مصلّين على النبي وآله خير الامم والحمد لله رب العالمين</w:t>
      </w:r>
      <w:r>
        <w:rPr>
          <w:rFonts w:eastAsia="Amiri" w:cs="Amiri" w:ascii="Amiri" w:hAnsi="Amiri"/>
          <w:color w:val="111111"/>
          <w:sz w:val="28"/>
          <w:szCs w:val="28"/>
          <w:rtl w:val="true"/>
          <w:lang w:bidi="ar-SA"/>
        </w:rPr>
        <w:t xml:space="preserve">». </w:t>
      </w:r>
      <w:bookmarkStart w:id="1460" w:name="pg15009_169816"/>
    </w:p>
    <w:p>
      <w:pPr>
        <w:pStyle w:val="BookText"/>
        <w:rPr/>
      </w:pPr>
      <w:bookmarkEnd w:id="1460"/>
      <w:r>
        <w:rPr>
          <w:rFonts w:ascii="IRNazanin" w:hAnsi="IRNazanin" w:eastAsia="IRNazanin"/>
          <w:color w:val="111111"/>
          <w:sz w:val="28"/>
          <w:sz w:val="28"/>
          <w:szCs w:val="28"/>
          <w:rtl w:val="true"/>
          <w:lang w:bidi="fa-IR"/>
        </w:rPr>
        <w:t xml:space="preserve">الكتب الستة الأولى بخط النسخ والباقي بالنستعلیق، فالاول بخط على بن محمد الكاظمي الشيرازي في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وعناوينه بالحمرة، والثالث على هوامشه بلاغات وتصحيحات، والرابع والثامن بخط محمد بن على نقی التفتي اليزدي، فالرابع عن خط المؤلف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والثامن في جمادى الأولى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في اول النسخة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على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827</w:t>
      </w:r>
    </w:p>
    <w:p>
      <w:pPr>
        <w:pStyle w:val="Heading2"/>
        <w:numPr>
          <w:ilvl w:val="1"/>
          <w:numId w:val="1"/>
        </w:numPr>
        <w:rPr/>
      </w:pPr>
      <w:bookmarkStart w:id="1461" w:name="__RefHeading___Toc597876_3406789950"/>
      <w:bookmarkStart w:id="1462" w:name="_Toc597"/>
      <w:bookmarkEnd w:id="1461"/>
      <w:r>
        <w:rPr>
          <w:rtl w:val="true"/>
        </w:rPr>
        <w:t>المشاعر</w:t>
      </w:r>
      <w:r>
        <w:rPr>
          <w:rtl w:val="true"/>
        </w:rPr>
        <w:t>/</w:t>
      </w:r>
      <w:r>
        <w:rPr>
          <w:rtl w:val="true"/>
        </w:rPr>
        <w:t xml:space="preserve">للمولی صدرا </w:t>
      </w:r>
      <w:r>
        <w:rPr>
          <w:rtl w:val="true"/>
        </w:rPr>
        <w:t xml:space="preserve">[ </w:t>
      </w:r>
      <w:r>
        <w:rPr>
          <w:rtl w:val="true"/>
        </w:rPr>
        <w:t xml:space="preserve">الفلسفة </w:t>
      </w:r>
      <w:r>
        <w:rPr>
          <w:rtl w:val="true"/>
        </w:rPr>
        <w:t>]</w:t>
      </w:r>
      <w:bookmarkEnd w:id="146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النسخ، العناوين بالحمرة، على الهوامش تصحیحات وتوضيحات، في الورقة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برسم محمد بن درویشعلی،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828</w:t>
      </w:r>
    </w:p>
    <w:p>
      <w:pPr>
        <w:pStyle w:val="Heading2"/>
        <w:numPr>
          <w:ilvl w:val="1"/>
          <w:numId w:val="1"/>
        </w:numPr>
        <w:rPr/>
      </w:pPr>
      <w:bookmarkStart w:id="1463" w:name="__RefHeading___Toc597878_3406789950"/>
      <w:bookmarkStart w:id="1464" w:name="_Toc598"/>
      <w:bookmarkEnd w:id="1463"/>
      <w:r>
        <w:rPr>
          <w:rtl w:val="true"/>
        </w:rPr>
        <w:t xml:space="preserve">الدرة المنظومة </w:t>
      </w:r>
      <w:r>
        <w:rPr>
          <w:rtl w:val="true"/>
        </w:rPr>
        <w:t xml:space="preserve">/ </w:t>
      </w:r>
      <w:r>
        <w:rPr>
          <w:rtl w:val="true"/>
        </w:rPr>
        <w:t xml:space="preserve">للسید بحر العلوم </w:t>
      </w:r>
      <w:r>
        <w:rPr>
          <w:rtl w:val="true"/>
        </w:rPr>
        <w:t xml:space="preserve">[ </w:t>
      </w:r>
      <w:r>
        <w:rPr>
          <w:rtl w:val="true"/>
        </w:rPr>
        <w:t xml:space="preserve">الفقه </w:t>
      </w:r>
      <w:r>
        <w:rPr>
          <w:rtl w:val="true"/>
        </w:rPr>
        <w:t>]</w:t>
      </w:r>
      <w:bookmarkEnd w:id="146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النسخ، رمضان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العناوين والفواصل بالحمرة، الغلاف جلد اسود</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 </w:t>
      </w:r>
      <w:bookmarkStart w:id="1465" w:name="pg15009_169817"/>
    </w:p>
    <w:p>
      <w:pPr>
        <w:pStyle w:val="BookText"/>
        <w:rPr/>
      </w:pPr>
      <w:bookmarkEnd w:id="1465"/>
      <w:r>
        <w:rPr>
          <w:rFonts w:eastAsia="Times New Roman" w:cs="Times New Roman" w:ascii="Times New Roman" w:hAnsi="Times New Roman"/>
          <w:color w:val="111111"/>
          <w:sz w:val="28"/>
          <w:szCs w:val="28"/>
          <w:lang w:val="en-US" w:bidi="en-US"/>
        </w:rPr>
        <w:t>829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466" w:name="__RefHeading___Toc597880_3406789950"/>
      <w:bookmarkStart w:id="1467" w:name="_Toc599"/>
      <w:bookmarkEnd w:id="1466"/>
      <w:r>
        <w:rPr/>
        <w:t>1</w:t>
      </w:r>
      <w:r>
        <w:rPr>
          <w:rtl w:val="true"/>
        </w:rPr>
        <w:t xml:space="preserve">- </w:t>
      </w:r>
      <w:r>
        <w:rPr>
          <w:rtl w:val="true"/>
        </w:rPr>
        <w:t xml:space="preserve">رسالة در واجبات نماز </w:t>
      </w:r>
      <w:r>
        <w:rPr>
          <w:rtl w:val="true"/>
        </w:rPr>
        <w:t>(</w:t>
      </w:r>
      <w:r>
        <w:rPr/>
        <w:t>2</w:t>
      </w:r>
      <w:r>
        <w:rPr>
          <w:rtl w:val="true"/>
        </w:rPr>
        <w:t xml:space="preserve">ظ </w:t>
      </w:r>
      <w:r>
        <w:rPr>
          <w:rtl w:val="true"/>
        </w:rPr>
        <w:t xml:space="preserve">- </w:t>
      </w:r>
      <w:r>
        <w:rPr/>
        <w:t>11</w:t>
      </w:r>
      <w:r>
        <w:rPr>
          <w:rtl w:val="true"/>
        </w:rPr>
        <w:t xml:space="preserve"> </w:t>
      </w:r>
      <w:r>
        <w:rPr>
          <w:rtl w:val="true"/>
        </w:rPr>
        <w:t>و</w:t>
      </w:r>
      <w:r>
        <w:rPr>
          <w:rtl w:val="true"/>
        </w:rPr>
        <w:t xml:space="preserve">) </w:t>
      </w:r>
      <w:r>
        <w:rPr>
          <w:rtl w:val="true"/>
        </w:rPr>
        <w:t xml:space="preserve">فارسی </w:t>
      </w:r>
      <w:r>
        <w:rPr>
          <w:rtl w:val="true"/>
        </w:rPr>
        <w:t>[</w:t>
      </w:r>
      <w:r>
        <w:rPr>
          <w:rtl w:val="true"/>
        </w:rPr>
        <w:t xml:space="preserve">الفقه </w:t>
      </w:r>
      <w:r>
        <w:rPr>
          <w:rtl w:val="true"/>
        </w:rPr>
        <w:t>]</w:t>
      </w:r>
      <w:bookmarkEnd w:id="1467"/>
    </w:p>
    <w:p>
      <w:pPr>
        <w:pStyle w:val="BookText"/>
        <w:rPr/>
      </w:pPr>
      <w:r>
        <w:rPr>
          <w:rFonts w:ascii="Amiri" w:hAnsi="Amiri" w:eastAsia="Amiri" w:cs="Amiri"/>
          <w:color w:val="111111"/>
          <w:sz w:val="28"/>
          <w:sz w:val="28"/>
          <w:szCs w:val="28"/>
          <w:rtl w:val="true"/>
          <w:lang w:bidi="ar-SA"/>
        </w:rPr>
        <w:t>لأبي الحسن الحسيني الأصفهاني المشهور بخوشمزه</w:t>
      </w:r>
    </w:p>
    <w:p>
      <w:pPr>
        <w:pStyle w:val="BookText"/>
        <w:rPr/>
      </w:pPr>
      <w:r>
        <w:rPr>
          <w:rFonts w:ascii="Amiri" w:hAnsi="Amiri" w:eastAsia="Amiri" w:cs="Amiri"/>
          <w:color w:val="111111"/>
          <w:sz w:val="28"/>
          <w:sz w:val="28"/>
          <w:szCs w:val="28"/>
          <w:rtl w:val="true"/>
          <w:lang w:bidi="ar-SA"/>
        </w:rPr>
        <w:t>رسالة فارسية في واجبات الصلاة مرتب على تسع درجات وفصل وخاتمة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احمده على نواله واصلی علی احمد وآله، امابعد، بنده عاصی درگاه خداوند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ماندن بجنابت بدانسته تاصبح وهمچنین هرگاه بقصد ترک غسل بخواهد</w:t>
      </w:r>
      <w:r>
        <w:rPr>
          <w:rFonts w:eastAsia="IRNazanin" w:cs="IRNazanin"/>
          <w:color w:val="111111"/>
          <w:sz w:val="28"/>
          <w:szCs w:val="28"/>
          <w:rtl w:val="true"/>
          <w:lang w:bidi="fa-IR"/>
        </w:rPr>
        <w:t>».</w:t>
      </w:r>
    </w:p>
    <w:p>
      <w:pPr>
        <w:pStyle w:val="Heading2"/>
        <w:numPr>
          <w:ilvl w:val="1"/>
          <w:numId w:val="1"/>
        </w:numPr>
        <w:rPr/>
      </w:pPr>
      <w:bookmarkStart w:id="1468" w:name="__RefHeading___Toc597882_3406789950"/>
      <w:bookmarkStart w:id="1469" w:name="_Toc600"/>
      <w:bookmarkEnd w:id="1468"/>
      <w:r>
        <w:rPr/>
        <w:t>2</w:t>
      </w:r>
      <w:r>
        <w:rPr>
          <w:rtl w:val="true"/>
        </w:rPr>
        <w:t xml:space="preserve"> - </w:t>
      </w:r>
      <w:r>
        <w:rPr>
          <w:rtl w:val="true"/>
        </w:rPr>
        <w:t xml:space="preserve">رسالة في الصلاة </w:t>
      </w:r>
      <w:r>
        <w:rPr>
          <w:rtl w:val="true"/>
        </w:rPr>
        <w:t>(</w:t>
      </w:r>
      <w:r>
        <w:rPr/>
        <w:t>12</w:t>
      </w:r>
      <w:r>
        <w:rPr>
          <w:rtl w:val="true"/>
        </w:rPr>
        <w:t xml:space="preserve"> </w:t>
      </w:r>
      <w:r>
        <w:rPr>
          <w:rtl w:val="true"/>
        </w:rPr>
        <w:t xml:space="preserve">ظ </w:t>
      </w:r>
      <w:r>
        <w:rPr>
          <w:rtl w:val="true"/>
        </w:rPr>
        <w:t xml:space="preserve">- </w:t>
      </w:r>
      <w:r>
        <w:rPr/>
        <w:t>73</w:t>
      </w:r>
      <w:r>
        <w:rPr>
          <w:rtl w:val="true"/>
        </w:rPr>
        <w:t xml:space="preserve"> </w:t>
      </w:r>
      <w:r>
        <w:rPr>
          <w:rtl w:val="true"/>
        </w:rPr>
        <w:t>و</w:t>
      </w:r>
      <w:r>
        <w:rPr>
          <w:rtl w:val="true"/>
        </w:rPr>
        <w:t xml:space="preserve">) [ </w:t>
      </w:r>
      <w:r>
        <w:rPr>
          <w:rtl w:val="true"/>
        </w:rPr>
        <w:t xml:space="preserve">الفقه </w:t>
      </w:r>
      <w:r>
        <w:rPr>
          <w:rtl w:val="true"/>
        </w:rPr>
        <w:t>]</w:t>
      </w:r>
      <w:bookmarkEnd w:id="146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مرتبة على ستة عشر مقاصد ذكر فيها احكام الصلاة ومقدماتها والظاهر أنها جزء من كتاب آخر لان في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في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 الثاني في فروع الدين، واصولها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والزكاة ويتبعها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مرة من قبل التسبيح او بعده والله ولي التوفيق</w:t>
      </w:r>
      <w:r>
        <w:rPr>
          <w:rFonts w:eastAsia="Amiri" w:cs="Amiri" w:ascii="Amiri" w:hAnsi="Amiri"/>
          <w:color w:val="111111"/>
          <w:sz w:val="28"/>
          <w:szCs w:val="28"/>
          <w:rtl w:val="true"/>
          <w:lang w:bidi="ar-SA"/>
        </w:rPr>
        <w:t>».</w:t>
      </w:r>
    </w:p>
    <w:p>
      <w:pPr>
        <w:pStyle w:val="Heading2"/>
        <w:numPr>
          <w:ilvl w:val="1"/>
          <w:numId w:val="1"/>
        </w:numPr>
        <w:rPr/>
      </w:pPr>
      <w:bookmarkStart w:id="1470" w:name="__RefHeading___Toc597884_3406789950"/>
      <w:bookmarkStart w:id="1471" w:name="_Toc601"/>
      <w:bookmarkEnd w:id="1470"/>
      <w:r>
        <w:rPr/>
        <w:t>3</w:t>
      </w:r>
      <w:r>
        <w:rPr>
          <w:rtl w:val="true"/>
        </w:rPr>
        <w:t xml:space="preserve">- </w:t>
      </w:r>
      <w:r>
        <w:rPr>
          <w:rtl w:val="true"/>
        </w:rPr>
        <w:t xml:space="preserve">رسالة في بيان حديث الطينة </w:t>
      </w:r>
      <w:r>
        <w:rPr>
          <w:rtl w:val="true"/>
        </w:rPr>
        <w:t>(</w:t>
      </w:r>
      <w:r>
        <w:rPr/>
        <w:t>73</w:t>
      </w:r>
      <w:r>
        <w:rPr>
          <w:rtl w:val="true"/>
        </w:rPr>
        <w:t xml:space="preserve">ظ </w:t>
      </w:r>
      <w:r>
        <w:rPr>
          <w:rtl w:val="true"/>
        </w:rPr>
        <w:t xml:space="preserve">- </w:t>
      </w:r>
      <w:r>
        <w:rPr/>
        <w:t>77</w:t>
      </w:r>
      <w:r>
        <w:rPr>
          <w:rtl w:val="true"/>
        </w:rPr>
        <w:t>ظ</w:t>
      </w:r>
      <w:r>
        <w:rPr>
          <w:rtl w:val="true"/>
        </w:rPr>
        <w:t>) [</w:t>
      </w:r>
      <w:r>
        <w:rPr>
          <w:rtl w:val="true"/>
        </w:rPr>
        <w:t xml:space="preserve">العقائد </w:t>
      </w:r>
      <w:r>
        <w:rPr>
          <w:rtl w:val="true"/>
        </w:rPr>
        <w:t>]</w:t>
      </w:r>
      <w:bookmarkEnd w:id="1471"/>
    </w:p>
    <w:p>
      <w:pPr>
        <w:pStyle w:val="BookText"/>
        <w:rPr/>
      </w:pPr>
      <w:r>
        <w:rPr>
          <w:rFonts w:ascii="IRNazanin" w:hAnsi="IRNazanin" w:eastAsia="IRNazanin"/>
          <w:color w:val="111111"/>
          <w:sz w:val="28"/>
          <w:sz w:val="28"/>
          <w:szCs w:val="28"/>
          <w:rtl w:val="true"/>
          <w:lang w:bidi="fa-IR"/>
        </w:rPr>
        <w:t>للمولي مصطفى الايروانی</w:t>
      </w:r>
    </w:p>
    <w:p>
      <w:pPr>
        <w:pStyle w:val="BookText"/>
        <w:rPr/>
      </w:pPr>
      <w:r>
        <w:rPr>
          <w:rFonts w:ascii="IRNazanin" w:hAnsi="IRNazanin" w:eastAsia="IRNazanin"/>
          <w:color w:val="111111"/>
          <w:sz w:val="28"/>
          <w:sz w:val="28"/>
          <w:szCs w:val="28"/>
          <w:rtl w:val="true"/>
          <w:lang w:bidi="fa-IR"/>
        </w:rPr>
        <w:t>رسالة في كيفية الجمع بين احادیث الطينة وبين مسئلة الاختيار في الآدمی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المختار والصلاة والسلام على سيدنا محمد وآله الاطهار</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فالالتماس منك دعوة الخير في حق ذلك الغير فانه قريب مجيب والسلام</w:t>
      </w:r>
      <w:r>
        <w:rPr>
          <w:rFonts w:eastAsia="Amiri" w:cs="Amiri" w:ascii="Amiri" w:hAnsi="Amiri"/>
          <w:color w:val="111111"/>
          <w:sz w:val="28"/>
          <w:szCs w:val="28"/>
          <w:rtl w:val="true"/>
          <w:lang w:bidi="ar-SA"/>
        </w:rPr>
        <w:t xml:space="preserve">». </w:t>
      </w:r>
      <w:bookmarkStart w:id="1472" w:name="pg15009_169818"/>
    </w:p>
    <w:p>
      <w:pPr>
        <w:pStyle w:val="Heading2"/>
        <w:numPr>
          <w:ilvl w:val="1"/>
          <w:numId w:val="1"/>
        </w:numPr>
        <w:rPr/>
      </w:pPr>
      <w:bookmarkStart w:id="1473" w:name="__RefHeading___Toc597886_3406789950"/>
      <w:bookmarkStart w:id="1474" w:name="_Toc602"/>
      <w:bookmarkEnd w:id="1472"/>
      <w:bookmarkEnd w:id="1473"/>
      <w:r>
        <w:rPr/>
        <w:t>4</w:t>
      </w:r>
      <w:r>
        <w:rPr>
          <w:rtl w:val="true"/>
        </w:rPr>
        <w:t xml:space="preserve">- </w:t>
      </w:r>
      <w:r>
        <w:rPr>
          <w:rtl w:val="true"/>
        </w:rPr>
        <w:t xml:space="preserve">الاعتقادات </w:t>
      </w:r>
      <w:r>
        <w:rPr>
          <w:rtl w:val="true"/>
        </w:rPr>
        <w:t>(</w:t>
      </w:r>
      <w:r>
        <w:rPr/>
        <w:t>89</w:t>
      </w:r>
      <w:r>
        <w:rPr>
          <w:rtl w:val="true"/>
        </w:rPr>
        <w:t xml:space="preserve">ظ </w:t>
      </w:r>
      <w:r>
        <w:rPr>
          <w:rtl w:val="true"/>
        </w:rPr>
        <w:t xml:space="preserve">- </w:t>
      </w:r>
      <w:r>
        <w:rPr/>
        <w:t>128</w:t>
      </w:r>
      <w:r>
        <w:rPr>
          <w:rtl w:val="true"/>
        </w:rPr>
        <w:t xml:space="preserve"> </w:t>
      </w:r>
      <w:r>
        <w:rPr>
          <w:rtl w:val="true"/>
        </w:rPr>
        <w:t>و</w:t>
      </w:r>
      <w:r>
        <w:rPr>
          <w:rtl w:val="true"/>
        </w:rPr>
        <w:t xml:space="preserve">) [ </w:t>
      </w:r>
      <w:r>
        <w:rPr>
          <w:rtl w:val="true"/>
        </w:rPr>
        <w:t xml:space="preserve">العقائد </w:t>
      </w:r>
      <w:r>
        <w:rPr>
          <w:rtl w:val="true"/>
        </w:rPr>
        <w:t>]</w:t>
      </w:r>
      <w:bookmarkEnd w:id="147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رسالة بصورة السؤال والجواب في أصول الدين عناوینه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اشرف الانبياء وسید المرسلین محمد وعترته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محمد وآله سید السادات والحمد لله رب العالمين ولاحول ولاقوة الّا بالله العلى العظيم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الكتاب الأول بخط النستعليق والباقي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الكتاب الرابع على بن عبدالله المدعو بشاهوردی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الكتابين الأول والرابع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 الرابع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تاريخه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830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475" w:name="__RefHeading___Toc597888_3406789950"/>
      <w:bookmarkStart w:id="1476" w:name="_Toc603"/>
      <w:bookmarkEnd w:id="1475"/>
      <w:r>
        <w:rPr/>
        <w:t>1</w:t>
      </w:r>
      <w:r>
        <w:rPr>
          <w:rtl w:val="true"/>
        </w:rPr>
        <w:t xml:space="preserve">- </w:t>
      </w:r>
      <w:r>
        <w:rPr>
          <w:rtl w:val="true"/>
        </w:rPr>
        <w:t xml:space="preserve">رسالة در تقویم </w:t>
      </w:r>
      <w:r>
        <w:rPr>
          <w:rtl w:val="true"/>
        </w:rPr>
        <w:t>(</w:t>
      </w:r>
      <w:r>
        <w:rPr/>
        <w:t>1</w:t>
      </w:r>
      <w:r>
        <w:rPr>
          <w:rtl w:val="true"/>
        </w:rPr>
        <w:t xml:space="preserve">ظ </w:t>
      </w:r>
      <w:r>
        <w:rPr>
          <w:rtl w:val="true"/>
        </w:rPr>
        <w:t xml:space="preserve">- </w:t>
      </w:r>
      <w:r>
        <w:rPr/>
        <w:t>11</w:t>
      </w:r>
      <w:r>
        <w:rPr>
          <w:rtl w:val="true"/>
        </w:rPr>
        <w:t xml:space="preserve"> </w:t>
      </w:r>
      <w:r>
        <w:rPr>
          <w:rtl w:val="true"/>
        </w:rPr>
        <w:t xml:space="preserve">ظ </w:t>
      </w:r>
      <w:r>
        <w:rPr>
          <w:rtl w:val="true"/>
        </w:rPr>
        <w:t xml:space="preserve">) </w:t>
      </w:r>
      <w:r>
        <w:rPr>
          <w:rtl w:val="true"/>
        </w:rPr>
        <w:t xml:space="preserve">فارسی </w:t>
      </w:r>
      <w:r>
        <w:rPr>
          <w:rtl w:val="true"/>
        </w:rPr>
        <w:t xml:space="preserve">[ </w:t>
      </w:r>
      <w:r>
        <w:rPr>
          <w:rtl w:val="true"/>
        </w:rPr>
        <w:t xml:space="preserve">التقويم </w:t>
      </w:r>
      <w:r>
        <w:rPr>
          <w:rtl w:val="true"/>
        </w:rPr>
        <w:t>]</w:t>
      </w:r>
      <w:bookmarkEnd w:id="147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التقويم وبيان السعد والنحس المستفاد منها، مرتبة على عشرين فصلاً وخاتمة والنسخة ناقصة من اولها تبدء من الفصل الثامن</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رنج جديد خاقان شهید میرزا أُلُق بيك بضبط آمده کواکب ثابتة</w:t>
      </w:r>
      <w:r>
        <w:rPr>
          <w:rFonts w:eastAsia="IRNazanin" w:cs="IRNazanin"/>
          <w:color w:val="111111"/>
          <w:sz w:val="28"/>
          <w:szCs w:val="28"/>
          <w:rtl w:val="true"/>
          <w:lang w:bidi="fa-IR"/>
        </w:rPr>
        <w:t xml:space="preserve">». </w:t>
      </w:r>
      <w:bookmarkStart w:id="1477" w:name="pg15009_169819"/>
    </w:p>
    <w:p>
      <w:pPr>
        <w:pStyle w:val="BookText"/>
        <w:rPr/>
      </w:pPr>
      <w:bookmarkEnd w:id="1477"/>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شيء منها عن حكمة ومصلحة ولمجرّد عدم علمكم بها لا تعلموها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Heading2"/>
        <w:numPr>
          <w:ilvl w:val="1"/>
          <w:numId w:val="1"/>
        </w:numPr>
        <w:rPr/>
      </w:pPr>
      <w:bookmarkStart w:id="1478" w:name="__RefHeading___Toc597890_3406789950"/>
      <w:bookmarkStart w:id="1479" w:name="_Toc604"/>
      <w:bookmarkEnd w:id="1478"/>
      <w:r>
        <w:rPr/>
        <w:t>2</w:t>
      </w:r>
      <w:r>
        <w:rPr>
          <w:rtl w:val="true"/>
        </w:rPr>
        <w:t xml:space="preserve">- </w:t>
      </w:r>
      <w:r>
        <w:rPr>
          <w:rtl w:val="true"/>
        </w:rPr>
        <w:t xml:space="preserve">تقويم المحسنين في معرفة الساعات والايام والاسبوع والشهور والسنين </w:t>
      </w:r>
      <w:r>
        <w:rPr>
          <w:rtl w:val="true"/>
        </w:rPr>
        <w:t>(</w:t>
      </w:r>
      <w:r>
        <w:rPr/>
        <w:t>15</w:t>
      </w:r>
      <w:r>
        <w:rPr>
          <w:rtl w:val="true"/>
        </w:rPr>
        <w:t xml:space="preserve"> </w:t>
      </w:r>
      <w:r>
        <w:rPr>
          <w:rtl w:val="true"/>
        </w:rPr>
        <w:t xml:space="preserve">و </w:t>
      </w:r>
      <w:r>
        <w:rPr>
          <w:rtl w:val="true"/>
        </w:rPr>
        <w:t xml:space="preserve">- </w:t>
      </w:r>
      <w:r>
        <w:rPr/>
        <w:t>37</w:t>
      </w:r>
      <w:r>
        <w:rPr>
          <w:rtl w:val="true"/>
        </w:rPr>
        <w:t xml:space="preserve">ظ </w:t>
      </w:r>
      <w:r>
        <w:rPr>
          <w:rtl w:val="true"/>
        </w:rPr>
        <w:t xml:space="preserve">) [ </w:t>
      </w:r>
      <w:r>
        <w:rPr>
          <w:rtl w:val="true"/>
        </w:rPr>
        <w:t xml:space="preserve">التقويم </w:t>
      </w:r>
      <w:r>
        <w:rPr>
          <w:rtl w:val="true"/>
        </w:rPr>
        <w:t>]</w:t>
      </w:r>
      <w:bookmarkEnd w:id="1479"/>
    </w:p>
    <w:p>
      <w:pPr>
        <w:pStyle w:val="BookText"/>
        <w:rPr/>
      </w:pPr>
      <w:r>
        <w:rPr>
          <w:rFonts w:ascii="IRNazanin" w:hAnsi="IRNazanin" w:eastAsia="IRNazanin"/>
          <w:color w:val="111111"/>
          <w:sz w:val="28"/>
          <w:sz w:val="28"/>
          <w:szCs w:val="28"/>
          <w:rtl w:val="true"/>
          <w:lang w:bidi="fa-IR"/>
        </w:rPr>
        <w:t xml:space="preserve">للمولی محسن الفيض الكاشاني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التقويم مرتبة على مقدمة وفصل و جداول وخاتمة وتكملة ونصيحة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الانسان الكامل معلماً للملك وأراد بوجوده اجرام طبقات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شئ منها عن حكمة ومصلحة ولمجرد عدم علمكم بها الاتعلموها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Heading2"/>
        <w:numPr>
          <w:ilvl w:val="1"/>
          <w:numId w:val="1"/>
        </w:numPr>
        <w:rPr/>
      </w:pPr>
      <w:bookmarkStart w:id="1480" w:name="__RefHeading___Toc597892_3406789950"/>
      <w:bookmarkStart w:id="1481" w:name="_Toc605"/>
      <w:bookmarkEnd w:id="1480"/>
      <w:r>
        <w:rPr/>
        <w:t>3</w:t>
      </w:r>
      <w:r>
        <w:rPr>
          <w:rtl w:val="true"/>
        </w:rPr>
        <w:t xml:space="preserve">- </w:t>
      </w:r>
      <w:r>
        <w:rPr>
          <w:rtl w:val="true"/>
        </w:rPr>
        <w:t>اصطلاحات کلام عرفا</w:t>
      </w:r>
      <w:r>
        <w:rPr>
          <w:rtl w:val="true"/>
        </w:rPr>
        <w:t>(</w:t>
      </w:r>
      <w:r>
        <w:rPr/>
        <w:t>45</w:t>
      </w:r>
      <w:r>
        <w:rPr>
          <w:rtl w:val="true"/>
        </w:rPr>
        <w:t xml:space="preserve"> </w:t>
      </w:r>
      <w:r>
        <w:rPr>
          <w:rtl w:val="true"/>
        </w:rPr>
        <w:t xml:space="preserve">ظ </w:t>
      </w:r>
      <w:r>
        <w:rPr>
          <w:rtl w:val="true"/>
        </w:rPr>
        <w:t xml:space="preserve">- </w:t>
      </w:r>
      <w:r>
        <w:rPr/>
        <w:t>49</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التصوف </w:t>
      </w:r>
      <w:r>
        <w:rPr>
          <w:rtl w:val="true"/>
        </w:rPr>
        <w:t>]</w:t>
      </w:r>
      <w:bookmarkEnd w:id="148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معاني الألفاظ المستعملة في السنة الصوفية استعارة وكناية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خير خلقه محمد واهل بيته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گویند و ظاهر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گویند و باطن خواهند</w:t>
      </w:r>
      <w:r>
        <w:rPr>
          <w:rFonts w:eastAsia="IRNazanin" w:cs="IRNazanin"/>
          <w:color w:val="111111"/>
          <w:sz w:val="28"/>
          <w:szCs w:val="28"/>
          <w:rtl w:val="true"/>
          <w:lang w:bidi="fa-IR"/>
        </w:rPr>
        <w:t>».</w:t>
      </w:r>
    </w:p>
    <w:p>
      <w:pPr>
        <w:pStyle w:val="Heading2"/>
        <w:numPr>
          <w:ilvl w:val="1"/>
          <w:numId w:val="1"/>
        </w:numPr>
        <w:rPr/>
      </w:pPr>
      <w:bookmarkStart w:id="1482" w:name="__RefHeading___Toc597894_3406789950"/>
      <w:bookmarkStart w:id="1483" w:name="_Toc606"/>
      <w:bookmarkEnd w:id="1482"/>
      <w:r>
        <w:rPr/>
        <w:t>4</w:t>
      </w:r>
      <w:r>
        <w:rPr>
          <w:rtl w:val="true"/>
        </w:rPr>
        <w:t xml:space="preserve"> - </w:t>
      </w:r>
      <w:r>
        <w:rPr>
          <w:rtl w:val="true"/>
        </w:rPr>
        <w:t xml:space="preserve">جوابات السلطان فتحعلی شاه </w:t>
      </w:r>
      <w:r>
        <w:rPr>
          <w:rtl w:val="true"/>
        </w:rPr>
        <w:t xml:space="preserve">/ </w:t>
      </w:r>
      <w:r>
        <w:rPr>
          <w:rtl w:val="true"/>
        </w:rPr>
        <w:t xml:space="preserve">للاحسائی </w:t>
      </w:r>
      <w:r>
        <w:rPr>
          <w:rtl w:val="true"/>
        </w:rPr>
        <w:t>(</w:t>
      </w:r>
      <w:r>
        <w:rPr/>
        <w:t>03</w:t>
      </w:r>
      <w:r>
        <w:rPr>
          <w:rtl w:val="true"/>
        </w:rPr>
        <w:t xml:space="preserve"> </w:t>
      </w:r>
      <w:r>
        <w:rPr>
          <w:rtl w:val="true"/>
        </w:rPr>
        <w:t xml:space="preserve">ظ </w:t>
      </w:r>
      <w:r>
        <w:rPr>
          <w:rtl w:val="true"/>
        </w:rPr>
        <w:t xml:space="preserve">- </w:t>
      </w:r>
      <w:r>
        <w:rPr/>
        <w:t>74</w:t>
      </w:r>
      <w:r>
        <w:rPr>
          <w:rtl w:val="true"/>
        </w:rPr>
        <w:t xml:space="preserve">ظ </w:t>
      </w:r>
      <w:r>
        <w:rPr>
          <w:rtl w:val="true"/>
        </w:rPr>
        <w:t xml:space="preserve">) [ </w:t>
      </w:r>
      <w:r>
        <w:rPr>
          <w:rtl w:val="true"/>
        </w:rPr>
        <w:t xml:space="preserve">العقائد </w:t>
      </w:r>
      <w:r>
        <w:rPr>
          <w:rtl w:val="true"/>
        </w:rPr>
        <w:t>]</w:t>
      </w:r>
      <w:bookmarkEnd w:id="148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p>
    <w:p>
      <w:pPr>
        <w:pStyle w:val="Heading2"/>
        <w:numPr>
          <w:ilvl w:val="1"/>
          <w:numId w:val="1"/>
        </w:numPr>
        <w:rPr/>
      </w:pPr>
      <w:bookmarkStart w:id="1484" w:name="__RefHeading___Toc597896_3406789950"/>
      <w:bookmarkStart w:id="1485" w:name="_Toc607"/>
      <w:bookmarkEnd w:id="1484"/>
      <w:r>
        <w:rPr/>
        <w:t>5</w:t>
      </w:r>
      <w:r>
        <w:rPr>
          <w:rtl w:val="true"/>
        </w:rPr>
        <w:t xml:space="preserve">- </w:t>
      </w:r>
      <w:r>
        <w:rPr>
          <w:rtl w:val="true"/>
        </w:rPr>
        <w:t xml:space="preserve">نصر اللآلي من كلام الولي الوالی </w:t>
      </w:r>
      <w:r>
        <w:rPr>
          <w:rtl w:val="true"/>
        </w:rPr>
        <w:t>(</w:t>
      </w:r>
      <w:r>
        <w:rPr/>
        <w:t>75</w:t>
      </w:r>
      <w:r>
        <w:rPr>
          <w:rtl w:val="true"/>
        </w:rPr>
        <w:t xml:space="preserve">ظ </w:t>
      </w:r>
      <w:r>
        <w:rPr>
          <w:rtl w:val="true"/>
        </w:rPr>
        <w:t xml:space="preserve">- </w:t>
      </w:r>
      <w:r>
        <w:rPr/>
        <w:t>81</w:t>
      </w:r>
      <w:r>
        <w:rPr>
          <w:rtl w:val="true"/>
        </w:rPr>
        <w:t xml:space="preserve">ظ </w:t>
      </w:r>
      <w:r>
        <w:rPr>
          <w:rtl w:val="true"/>
        </w:rPr>
        <w:t xml:space="preserve">) [ </w:t>
      </w:r>
      <w:r>
        <w:rPr>
          <w:rtl w:val="true"/>
        </w:rPr>
        <w:t xml:space="preserve">الحديث </w:t>
      </w:r>
      <w:r>
        <w:rPr>
          <w:rtl w:val="true"/>
        </w:rPr>
        <w:t>]</w:t>
      </w:r>
      <w:bookmarkEnd w:id="1485"/>
    </w:p>
    <w:p>
      <w:pPr>
        <w:pStyle w:val="BookText"/>
        <w:rPr/>
      </w:pPr>
      <w:r>
        <w:rPr>
          <w:rFonts w:ascii="Amiri" w:hAnsi="Amiri" w:eastAsia="Amiri" w:cs="Amiri"/>
          <w:color w:val="111111"/>
          <w:sz w:val="28"/>
          <w:sz w:val="28"/>
          <w:szCs w:val="28"/>
          <w:rtl w:val="true"/>
          <w:lang w:bidi="ar-SA"/>
        </w:rPr>
        <w:t xml:space="preserve">لامين الاسلام الفضل بن الحسن الطبرسي المتوفي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 با ما کلمات قصار لامير المؤمنين عليه السلام مرتب على ترتیب حروف الهجاء</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کتاب نثر اللآلي من كلام الولي والعلى العالي ومولی </w:t>
      </w:r>
      <w:bookmarkStart w:id="1486" w:name="pg15009_169820"/>
    </w:p>
    <w:p>
      <w:pPr>
        <w:pStyle w:val="BookText"/>
        <w:rPr/>
      </w:pPr>
      <w:bookmarkEnd w:id="1486"/>
      <w:r>
        <w:rPr>
          <w:rFonts w:ascii="IRNazanin" w:hAnsi="IRNazanin" w:eastAsia="IRNazanin"/>
          <w:color w:val="111111"/>
          <w:sz w:val="28"/>
          <w:sz w:val="28"/>
          <w:szCs w:val="28"/>
          <w:rtl w:val="true"/>
          <w:lang w:bidi="fa-IR"/>
        </w:rPr>
        <w:t>المولی امیرالعارفين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افقر الفقر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النسب حسب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2"/>
        <w:numPr>
          <w:ilvl w:val="1"/>
          <w:numId w:val="1"/>
        </w:numPr>
        <w:rPr/>
      </w:pPr>
      <w:bookmarkStart w:id="1487" w:name="__RefHeading___Toc597898_3406789950"/>
      <w:bookmarkStart w:id="1488" w:name="_Toc608"/>
      <w:bookmarkEnd w:id="1487"/>
      <w:r>
        <w:rPr/>
        <w:t>6</w:t>
      </w:r>
      <w:r>
        <w:rPr>
          <w:rtl w:val="true"/>
        </w:rPr>
        <w:t xml:space="preserve">- </w:t>
      </w:r>
      <w:r>
        <w:rPr>
          <w:rtl w:val="true"/>
        </w:rPr>
        <w:t xml:space="preserve">اربعون سورة من التوراة </w:t>
      </w:r>
      <w:r>
        <w:rPr>
          <w:rtl w:val="true"/>
        </w:rPr>
        <w:t>(</w:t>
      </w:r>
      <w:r>
        <w:rPr/>
        <w:t>82</w:t>
      </w:r>
      <w:r>
        <w:rPr>
          <w:rtl w:val="true"/>
        </w:rPr>
        <w:t xml:space="preserve">ظ </w:t>
      </w:r>
      <w:r>
        <w:rPr>
          <w:rtl w:val="true"/>
        </w:rPr>
        <w:t xml:space="preserve">- </w:t>
      </w:r>
      <w:r>
        <w:rPr/>
        <w:t>114</w:t>
      </w:r>
      <w:r>
        <w:rPr>
          <w:rtl w:val="true"/>
        </w:rPr>
        <w:t xml:space="preserve"> </w:t>
      </w:r>
      <w:r>
        <w:rPr>
          <w:rtl w:val="true"/>
        </w:rPr>
        <w:t>و</w:t>
      </w:r>
      <w:r>
        <w:rPr>
          <w:rtl w:val="true"/>
        </w:rPr>
        <w:t xml:space="preserve">) [ </w:t>
      </w:r>
      <w:r>
        <w:rPr>
          <w:rtl w:val="true"/>
        </w:rPr>
        <w:t xml:space="preserve">الحديث </w:t>
      </w:r>
      <w:r>
        <w:rPr>
          <w:rtl w:val="true"/>
        </w:rPr>
        <w:t>]</w:t>
      </w:r>
      <w:bookmarkEnd w:id="148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بخط النستعليق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والباقي بخط النسخ كتبها مراد الطباطبائي البروجردي في تبريز، فالثاني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بیت میرزا مسعود، والثالث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میرزا محمد التفريشي، والرابع في يوم الاحد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في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831</w:t>
      </w:r>
    </w:p>
    <w:p>
      <w:pPr>
        <w:pStyle w:val="Heading2"/>
        <w:numPr>
          <w:ilvl w:val="1"/>
          <w:numId w:val="1"/>
        </w:numPr>
        <w:rPr/>
      </w:pPr>
      <w:bookmarkStart w:id="1489" w:name="__RefHeading___Toc597900_3406789950"/>
      <w:bookmarkStart w:id="1490" w:name="_Toc609"/>
      <w:bookmarkEnd w:id="1489"/>
      <w:r>
        <w:rPr>
          <w:rtl w:val="true"/>
        </w:rPr>
        <w:t xml:space="preserve">كتاب في اصول الفقه </w:t>
      </w:r>
      <w:r>
        <w:rPr>
          <w:rtl w:val="true"/>
        </w:rPr>
        <w:t xml:space="preserve">[ </w:t>
      </w:r>
      <w:r>
        <w:rPr>
          <w:rtl w:val="true"/>
        </w:rPr>
        <w:t xml:space="preserve">اصول الفقه </w:t>
      </w:r>
      <w:r>
        <w:rPr>
          <w:rtl w:val="true"/>
        </w:rPr>
        <w:t>]</w:t>
      </w:r>
      <w:bookmarkEnd w:id="149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أصول الفقه بدء من اول القطع الى اواخر البرائة وبقيت النسخة ناقصة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نسخة المؤلف وقد عبّر في اوائل الكتاب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شیخنا الاستاذ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اشارة الى الشيخ مرتضى الأنصاري صاحب الرسائل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المكلف الملتفت الى حكم شرعى لموضوع فامّا ان يحصل له القطع او الظن</w:t>
      </w:r>
      <w:r>
        <w:rPr>
          <w:rFonts w:eastAsia="Amiri" w:cs="Amiri" w:ascii="Amiri" w:hAnsi="Amiri"/>
          <w:color w:val="111111"/>
          <w:sz w:val="28"/>
          <w:szCs w:val="28"/>
          <w:rtl w:val="true"/>
          <w:lang w:bidi="ar-SA"/>
        </w:rPr>
        <w:t xml:space="preserve">». </w:t>
      </w:r>
      <w:bookmarkStart w:id="1491" w:name="pg15009_169821"/>
    </w:p>
    <w:p>
      <w:pPr>
        <w:pStyle w:val="BookText"/>
        <w:rPr/>
      </w:pPr>
      <w:bookmarkEnd w:id="1491"/>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وكلاهما غير مثبت فالتفكيك لاوجه له أصلا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على الهوامش تصحيحات وذكرٌ للعناوين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فيها تعليقات على كتاب في الأصول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832</w:t>
      </w:r>
    </w:p>
    <w:p>
      <w:pPr>
        <w:pStyle w:val="Heading2"/>
        <w:numPr>
          <w:ilvl w:val="1"/>
          <w:numId w:val="1"/>
        </w:numPr>
        <w:rPr/>
      </w:pPr>
      <w:bookmarkStart w:id="1492" w:name="__RefHeading___Toc597902_3406789950"/>
      <w:bookmarkStart w:id="1493" w:name="_Toc610"/>
      <w:bookmarkEnd w:id="1492"/>
      <w:r>
        <w:rPr>
          <w:rtl w:val="true"/>
        </w:rPr>
        <w:t xml:space="preserve">الحاشية على الشفاء </w:t>
      </w:r>
      <w:r>
        <w:rPr>
          <w:rtl w:val="true"/>
        </w:rPr>
        <w:t xml:space="preserve">[ </w:t>
      </w:r>
      <w:r>
        <w:rPr>
          <w:rtl w:val="true"/>
        </w:rPr>
        <w:t xml:space="preserve">الفلسفة </w:t>
      </w:r>
      <w:r>
        <w:rPr>
          <w:rtl w:val="true"/>
        </w:rPr>
        <w:t>]</w:t>
      </w:r>
      <w:bookmarkEnd w:id="1493"/>
    </w:p>
    <w:p>
      <w:pPr>
        <w:pStyle w:val="BookText"/>
        <w:rPr/>
      </w:pPr>
      <w:r>
        <w:rPr>
          <w:rFonts w:ascii="IRNazanin" w:hAnsi="IRNazanin" w:eastAsia="IRNazanin"/>
          <w:color w:val="111111"/>
          <w:sz w:val="28"/>
          <w:sz w:val="28"/>
          <w:szCs w:val="28"/>
          <w:rtl w:val="true"/>
          <w:lang w:bidi="fa-IR"/>
        </w:rPr>
        <w:t>للمحقق آقا حسین الخوانساری</w:t>
      </w:r>
    </w:p>
    <w:p>
      <w:pPr>
        <w:pStyle w:val="BookText"/>
        <w:rPr/>
      </w:pPr>
      <w:r>
        <w:rPr>
          <w:rFonts w:ascii="IRNazanin" w:hAnsi="IRNazanin" w:eastAsia="IRNazanin"/>
          <w:color w:val="111111"/>
          <w:sz w:val="28"/>
          <w:sz w:val="28"/>
          <w:szCs w:val="28"/>
          <w:rtl w:val="true"/>
          <w:lang w:bidi="fa-IR"/>
        </w:rPr>
        <w:t xml:space="preserve">تعليقات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سینا، والنسخة تحوي قسم الالهيات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الطاهرين، قوله في ابتداء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المطلق اولی بان يكون ایجاداً وهو ايضاً كما ترى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والفواصل بالحمرة، على الهوامش تصحیحات على الصفحات علامة الوقف، في الورقة الاولى تملك باسم محمد جعفر بن حاج صفرخان الهمداني في كاشان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من مال حاج صفرخان بن عبد الله قراگوزلو في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الله ابراهيم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جعفر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تملك باسم السيد محمد ابراهیم بنی صدر في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494" w:name="pg15009_169822"/>
    </w:p>
    <w:p>
      <w:pPr>
        <w:pStyle w:val="BookText"/>
        <w:rPr/>
      </w:pPr>
      <w:bookmarkEnd w:id="1494"/>
      <w:r>
        <w:rPr>
          <w:rFonts w:eastAsia="Times New Roman" w:cs="Times New Roman" w:ascii="Times New Roman" w:hAnsi="Times New Roman"/>
          <w:color w:val="111111"/>
          <w:sz w:val="28"/>
          <w:szCs w:val="28"/>
          <w:lang w:val="en-US" w:bidi="en-US"/>
        </w:rPr>
        <w:t>833</w:t>
      </w:r>
    </w:p>
    <w:p>
      <w:pPr>
        <w:pStyle w:val="Heading2"/>
        <w:numPr>
          <w:ilvl w:val="1"/>
          <w:numId w:val="1"/>
        </w:numPr>
        <w:rPr/>
      </w:pPr>
      <w:bookmarkStart w:id="1495" w:name="__RefHeading___Toc597904_3406789950"/>
      <w:bookmarkStart w:id="1496" w:name="_Toc611"/>
      <w:bookmarkEnd w:id="1495"/>
      <w:r>
        <w:rPr>
          <w:rtl w:val="true"/>
        </w:rPr>
        <w:t xml:space="preserve">نتایج الافكار </w:t>
      </w:r>
      <w:r>
        <w:rPr>
          <w:rtl w:val="true"/>
        </w:rPr>
        <w:t xml:space="preserve">/ </w:t>
      </w:r>
      <w:r>
        <w:rPr>
          <w:rtl w:val="true"/>
        </w:rPr>
        <w:t xml:space="preserve">لصاحب الضوابط اصول </w:t>
      </w:r>
      <w:r>
        <w:rPr>
          <w:rtl w:val="true"/>
        </w:rPr>
        <w:t xml:space="preserve">[ </w:t>
      </w:r>
      <w:r>
        <w:rPr>
          <w:rtl w:val="true"/>
        </w:rPr>
        <w:t xml:space="preserve">الفقه </w:t>
      </w:r>
      <w:r>
        <w:rPr>
          <w:rtl w:val="true"/>
        </w:rPr>
        <w:t>]</w:t>
      </w:r>
      <w:bookmarkEnd w:id="149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148/1</w:t>
      </w:r>
    </w:p>
    <w:p>
      <w:pPr>
        <w:pStyle w:val="BookText"/>
        <w:rPr/>
      </w:pPr>
      <w:r>
        <w:rPr>
          <w:rFonts w:ascii="IRNazanin" w:hAnsi="IRNazanin" w:eastAsia="IRNazanin"/>
          <w:color w:val="111111"/>
          <w:sz w:val="28"/>
          <w:sz w:val="28"/>
          <w:szCs w:val="28"/>
          <w:rtl w:val="true"/>
          <w:lang w:bidi="fa-IR"/>
        </w:rPr>
        <w:t xml:space="preserve">النستعلیق، محمد باقر بن قاسم البهبهانی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في آخر النسخة خاتم الكاتب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في المتن بالحمرة وفي الهوامش بالمداد الاسود على الهوامش توضیحات، في اول النسخة فهرس المحتوى، وفي اول النسخة وآخرها متفرقات من الأدعية والابيات تاریخ کتابتها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الكاتب ظاهراً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834</w:t>
      </w:r>
    </w:p>
    <w:p>
      <w:pPr>
        <w:pStyle w:val="Heading2"/>
        <w:numPr>
          <w:ilvl w:val="1"/>
          <w:numId w:val="1"/>
        </w:numPr>
        <w:rPr/>
      </w:pPr>
      <w:bookmarkStart w:id="1497" w:name="__RefHeading___Toc597906_3406789950"/>
      <w:bookmarkStart w:id="1498" w:name="_Toc612"/>
      <w:bookmarkEnd w:id="1497"/>
      <w:r>
        <w:rPr>
          <w:rtl w:val="true"/>
        </w:rPr>
        <w:t xml:space="preserve">ثواب الاعمال وعقاب الاعمال </w:t>
      </w:r>
      <w:r>
        <w:rPr>
          <w:rtl w:val="true"/>
        </w:rPr>
        <w:t xml:space="preserve">/ </w:t>
      </w:r>
      <w:r>
        <w:rPr>
          <w:rtl w:val="true"/>
        </w:rPr>
        <w:t xml:space="preserve">للشيخ الصدوق </w:t>
      </w:r>
      <w:r>
        <w:rPr>
          <w:rtl w:val="true"/>
        </w:rPr>
        <w:t xml:space="preserve">[ </w:t>
      </w:r>
      <w:r>
        <w:rPr>
          <w:rtl w:val="true"/>
        </w:rPr>
        <w:t xml:space="preserve">الحديث </w:t>
      </w:r>
      <w:r>
        <w:rPr>
          <w:rtl w:val="true"/>
        </w:rPr>
        <w:t>]</w:t>
      </w:r>
      <w:bookmarkEnd w:id="149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محمد بن حسان الله عمارة الفريقاوی، اوائل النسخة جديد الخط، اثرت الرطوبة في الأوراق، العناوين بالحمرة،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835</w:t>
      </w:r>
    </w:p>
    <w:p>
      <w:pPr>
        <w:pStyle w:val="Heading2"/>
        <w:numPr>
          <w:ilvl w:val="1"/>
          <w:numId w:val="1"/>
        </w:numPr>
        <w:rPr/>
      </w:pPr>
      <w:bookmarkStart w:id="1499" w:name="__RefHeading___Toc597908_3406789950"/>
      <w:bookmarkStart w:id="1500" w:name="_Toc613"/>
      <w:bookmarkEnd w:id="1499"/>
      <w:r>
        <w:rPr>
          <w:rtl w:val="true"/>
        </w:rPr>
        <w:t xml:space="preserve">شرح الألفية </w:t>
      </w:r>
      <w:r>
        <w:rPr>
          <w:rtl w:val="true"/>
        </w:rPr>
        <w:t xml:space="preserve">[ </w:t>
      </w:r>
      <w:r>
        <w:rPr>
          <w:rtl w:val="true"/>
        </w:rPr>
        <w:t xml:space="preserve">النحو </w:t>
      </w:r>
      <w:r>
        <w:rPr>
          <w:rtl w:val="true"/>
        </w:rPr>
        <w:t>]</w:t>
      </w:r>
      <w:bookmarkEnd w:id="150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01" w:name="pg15009_169823"/>
    </w:p>
    <w:p>
      <w:pPr>
        <w:pStyle w:val="BookText"/>
        <w:rPr/>
      </w:pPr>
      <w:bookmarkEnd w:id="1501"/>
      <w:r>
        <w:rPr>
          <w:rFonts w:ascii="Amiri" w:hAnsi="Amiri" w:eastAsia="Amiri" w:cs="Amiri"/>
          <w:color w:val="111111"/>
          <w:sz w:val="28"/>
          <w:sz w:val="28"/>
          <w:szCs w:val="28"/>
          <w:rtl w:val="true"/>
          <w:lang w:bidi="ar-SA"/>
        </w:rPr>
        <w:t xml:space="preserve">شرح ممزوج بالاختصار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مالك، اول النسخة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الغالب اذ الغالب في البدل الجمود على انّ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 به الحرص على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نكتبها عنه بماء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يوم السبت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العناوين بالحمرة، على الهوامش تصحیحات وبلاغات، اثرت الرطوبة في الأوراق وفيها ترمیم، في الورقة الاخيرة تملك باسم محمد صادق الجهرمی 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836</w:t>
      </w:r>
    </w:p>
    <w:p>
      <w:pPr>
        <w:pStyle w:val="Heading2"/>
        <w:numPr>
          <w:ilvl w:val="1"/>
          <w:numId w:val="1"/>
        </w:numPr>
        <w:rPr/>
      </w:pPr>
      <w:bookmarkStart w:id="1502" w:name="__RefHeading___Toc597910_3406789950"/>
      <w:bookmarkStart w:id="1503" w:name="_Toc614"/>
      <w:bookmarkEnd w:id="1502"/>
      <w:r>
        <w:rPr>
          <w:rtl w:val="true"/>
        </w:rPr>
        <w:t xml:space="preserve">الفوائد الصمدية </w:t>
      </w:r>
      <w:r>
        <w:rPr>
          <w:rtl w:val="true"/>
        </w:rPr>
        <w:t xml:space="preserve">/ </w:t>
      </w:r>
      <w:r>
        <w:rPr>
          <w:rtl w:val="true"/>
        </w:rPr>
        <w:t xml:space="preserve">للشيخ البهائی </w:t>
      </w:r>
      <w:r>
        <w:rPr>
          <w:rtl w:val="true"/>
        </w:rPr>
        <w:t>[</w:t>
      </w:r>
      <w:r>
        <w:rPr>
          <w:rtl w:val="true"/>
        </w:rPr>
        <w:t xml:space="preserve">النحو </w:t>
      </w:r>
      <w:r>
        <w:rPr>
          <w:rtl w:val="true"/>
        </w:rPr>
        <w:t>]</w:t>
      </w:r>
      <w:bookmarkEnd w:id="150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563/4</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العناوين والفواصل بالحمرة، على الهوامش توضیحات، في الورقة الاخيرة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p>
    <w:p>
      <w:pPr>
        <w:pStyle w:val="BookText"/>
        <w:rPr/>
      </w:pPr>
      <w:r>
        <w:rPr>
          <w:rFonts w:eastAsia="Times New Roman" w:cs="Times New Roman" w:ascii="Times New Roman" w:hAnsi="Times New Roman"/>
          <w:color w:val="111111"/>
          <w:sz w:val="28"/>
          <w:szCs w:val="28"/>
          <w:lang w:val="en-US" w:bidi="en-US"/>
        </w:rPr>
        <w:t>837</w:t>
      </w:r>
    </w:p>
    <w:p>
      <w:pPr>
        <w:pStyle w:val="Heading2"/>
        <w:numPr>
          <w:ilvl w:val="1"/>
          <w:numId w:val="1"/>
        </w:numPr>
        <w:rPr/>
      </w:pPr>
      <w:bookmarkStart w:id="1504" w:name="__RefHeading___Toc597912_3406789950"/>
      <w:bookmarkStart w:id="1505" w:name="_Toc615"/>
      <w:bookmarkEnd w:id="1504"/>
      <w:r>
        <w:rPr>
          <w:rtl w:val="true"/>
        </w:rPr>
        <w:t xml:space="preserve">الحاشية على الشرح المختصر </w:t>
      </w:r>
      <w:r>
        <w:rPr>
          <w:rtl w:val="true"/>
        </w:rPr>
        <w:t xml:space="preserve">/ </w:t>
      </w:r>
      <w:r>
        <w:rPr>
          <w:rtl w:val="true"/>
        </w:rPr>
        <w:t xml:space="preserve">لنظام الدين الخطائي </w:t>
      </w:r>
      <w:r>
        <w:rPr>
          <w:rtl w:val="true"/>
        </w:rPr>
        <w:t xml:space="preserve">[ </w:t>
      </w:r>
      <w:r>
        <w:rPr>
          <w:rtl w:val="true"/>
        </w:rPr>
        <w:t xml:space="preserve">البلاغة </w:t>
      </w:r>
      <w:r>
        <w:rPr>
          <w:rtl w:val="true"/>
        </w:rPr>
        <w:t>]</w:t>
      </w:r>
      <w:bookmarkEnd w:id="150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06" w:name="pg15009_169824"/>
    </w:p>
    <w:p>
      <w:pPr>
        <w:pStyle w:val="BookText"/>
        <w:rPr/>
      </w:pPr>
      <w:bookmarkEnd w:id="1506"/>
      <w:r>
        <w:rPr>
          <w:rFonts w:ascii="IRNazanin" w:hAnsi="IRNazanin" w:eastAsia="IRNazanin"/>
          <w:color w:val="111111"/>
          <w:sz w:val="28"/>
          <w:sz w:val="28"/>
          <w:szCs w:val="28"/>
          <w:rtl w:val="true"/>
          <w:lang w:bidi="fa-IR"/>
        </w:rPr>
        <w:t xml:space="preserve">النسخ، احمد بن حاجی علی براغوشی ساکن مدرسة طالبية تبریز،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العناوين و الفواصل بالحمرة، 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يغنيني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838</w:t>
      </w:r>
    </w:p>
    <w:p>
      <w:pPr>
        <w:pStyle w:val="Heading2"/>
        <w:numPr>
          <w:ilvl w:val="1"/>
          <w:numId w:val="1"/>
        </w:numPr>
        <w:rPr/>
      </w:pPr>
      <w:bookmarkStart w:id="1507" w:name="__RefHeading___Toc597914_3406789950"/>
      <w:bookmarkStart w:id="1508" w:name="_Toc616"/>
      <w:bookmarkEnd w:id="1507"/>
      <w:r>
        <w:rPr>
          <w:rtl w:val="true"/>
        </w:rPr>
        <w:t xml:space="preserve">الفوائد الضيائية </w:t>
      </w:r>
      <w:r>
        <w:rPr>
          <w:rtl w:val="true"/>
        </w:rPr>
        <w:t xml:space="preserve">/ </w:t>
      </w:r>
      <w:r>
        <w:rPr>
          <w:rtl w:val="true"/>
        </w:rPr>
        <w:t xml:space="preserve">للجامی </w:t>
      </w:r>
      <w:r>
        <w:rPr>
          <w:rtl w:val="true"/>
        </w:rPr>
        <w:t>[</w:t>
      </w:r>
      <w:r>
        <w:rPr>
          <w:rtl w:val="true"/>
        </w:rPr>
        <w:t xml:space="preserve">النحو </w:t>
      </w:r>
      <w:r>
        <w:rPr>
          <w:rtl w:val="true"/>
        </w:rPr>
        <w:t>]</w:t>
      </w:r>
      <w:bookmarkEnd w:id="150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النسخ، ضحوة السبت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العناوين و الفواصل بالحمرة، على الهوامش تعليقات، بخط محسن بن محمد طاهر، اثرت الرطوبة في الاوراق وفيها ترمیم،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نظام الملك الدستغیب الحسني الحسینی، 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والاخيرة تملك باسم محسن بن محمد طاهر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أتاك المسئ </w:t>
      </w: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بالارث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الملك الحق المبين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839</w:t>
      </w:r>
    </w:p>
    <w:p>
      <w:pPr>
        <w:pStyle w:val="Heading2"/>
        <w:numPr>
          <w:ilvl w:val="1"/>
          <w:numId w:val="1"/>
        </w:numPr>
        <w:rPr/>
      </w:pPr>
      <w:bookmarkStart w:id="1509" w:name="__RefHeading___Toc597916_3406789950"/>
      <w:bookmarkStart w:id="1510" w:name="_Toc617"/>
      <w:bookmarkEnd w:id="1509"/>
      <w:r>
        <w:rPr>
          <w:rtl w:val="true"/>
        </w:rPr>
        <w:t xml:space="preserve">الحقائق </w:t>
      </w:r>
      <w:r>
        <w:rPr>
          <w:rtl w:val="true"/>
        </w:rPr>
        <w:t xml:space="preserve">[ </w:t>
      </w:r>
      <w:r>
        <w:rPr>
          <w:rtl w:val="true"/>
        </w:rPr>
        <w:t xml:space="preserve">العقائد </w:t>
      </w:r>
      <w:r>
        <w:rPr>
          <w:rtl w:val="true"/>
        </w:rPr>
        <w:t>]</w:t>
      </w:r>
      <w:bookmarkEnd w:id="151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محسن الفيض الكاشاني المتوفي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1511" w:name="pg15009_169825"/>
    </w:p>
    <w:p>
      <w:pPr>
        <w:pStyle w:val="BookText"/>
        <w:rPr/>
      </w:pPr>
      <w:bookmarkEnd w:id="1511"/>
      <w:r>
        <w:rPr>
          <w:rFonts w:ascii="IRNazanin" w:hAnsi="IRNazanin" w:eastAsia="IRNazanin"/>
          <w:color w:val="111111"/>
          <w:sz w:val="28"/>
          <w:sz w:val="28"/>
          <w:szCs w:val="28"/>
          <w:rtl w:val="true"/>
          <w:lang w:bidi="fa-IR"/>
        </w:rPr>
        <w:t xml:space="preserve">ملخص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 في احياء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 اسرار الدين من كتاب الله وسنة نبيه واحادیث آله مضافاً إلى مافي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للغزالي ورتبه علی ست مقالات وفي كل مقالة أبواب وفي كل باب فصول، الفه في سنة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قلوبنا بنور الايمان وعرفنا من اسرار الحديث والقرآن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وكبوتی لحر وجهي وحيرتي في سوءة ذنوبى انك ارحم الراحمين، ولنختم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النستعلیق، میر نجم الدین بن میرهاشم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840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512" w:name="__RefHeading___Toc597918_3406789950"/>
      <w:bookmarkStart w:id="1513" w:name="_Toc618"/>
      <w:bookmarkEnd w:id="1512"/>
      <w:r>
        <w:rPr/>
        <w:t>1</w:t>
      </w:r>
      <w:r>
        <w:rPr>
          <w:rtl w:val="true"/>
        </w:rPr>
        <w:t xml:space="preserve">- </w:t>
      </w:r>
      <w:r>
        <w:rPr>
          <w:rtl w:val="true"/>
        </w:rPr>
        <w:t xml:space="preserve">تحفة القارى </w:t>
      </w:r>
      <w:r>
        <w:rPr>
          <w:rtl w:val="true"/>
        </w:rPr>
        <w:t xml:space="preserve">/ </w:t>
      </w:r>
      <w:r>
        <w:rPr>
          <w:rtl w:val="true"/>
        </w:rPr>
        <w:t xml:space="preserve">للمولي مصطفى القاری </w:t>
      </w:r>
      <w:r>
        <w:rPr>
          <w:rtl w:val="true"/>
        </w:rPr>
        <w:t>(</w:t>
      </w:r>
      <w:r>
        <w:rPr/>
        <w:t>3</w:t>
      </w:r>
      <w:r>
        <w:rPr>
          <w:rtl w:val="true"/>
        </w:rPr>
        <w:t>پ</w:t>
      </w:r>
      <w:r>
        <w:rPr>
          <w:rtl w:val="true"/>
        </w:rPr>
        <w:t xml:space="preserve">- </w:t>
      </w:r>
      <w:r>
        <w:rPr/>
        <w:t>45</w:t>
      </w:r>
      <w:r>
        <w:rPr>
          <w:rtl w:val="true"/>
        </w:rPr>
        <w:t xml:space="preserve"> </w:t>
      </w:r>
      <w:r>
        <w:rPr>
          <w:rtl w:val="true"/>
        </w:rPr>
        <w:t>پ</w:t>
      </w:r>
      <w:r>
        <w:rPr>
          <w:rtl w:val="true"/>
        </w:rPr>
        <w:t xml:space="preserve">) </w:t>
      </w:r>
      <w:r>
        <w:rPr>
          <w:rtl w:val="true"/>
        </w:rPr>
        <w:t xml:space="preserve">فارسی </w:t>
      </w:r>
      <w:r>
        <w:rPr>
          <w:rtl w:val="true"/>
        </w:rPr>
        <w:t xml:space="preserve">[ </w:t>
      </w:r>
      <w:r>
        <w:rPr>
          <w:rtl w:val="true"/>
        </w:rPr>
        <w:t xml:space="preserve">التجويد </w:t>
      </w:r>
      <w:r>
        <w:rPr>
          <w:rtl w:val="true"/>
        </w:rPr>
        <w:t>]</w:t>
      </w:r>
      <w:bookmarkEnd w:id="151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608/6</w:t>
      </w:r>
    </w:p>
    <w:p>
      <w:pPr>
        <w:pStyle w:val="Heading2"/>
        <w:numPr>
          <w:ilvl w:val="1"/>
          <w:numId w:val="1"/>
        </w:numPr>
        <w:rPr/>
      </w:pPr>
      <w:bookmarkStart w:id="1514" w:name="__RefHeading___Toc597920_3406789950"/>
      <w:bookmarkStart w:id="1515" w:name="_Toc619"/>
      <w:bookmarkEnd w:id="1514"/>
      <w:r>
        <w:rPr/>
        <w:t>2</w:t>
      </w:r>
      <w:r>
        <w:rPr>
          <w:rtl w:val="true"/>
        </w:rPr>
        <w:t xml:space="preserve">- </w:t>
      </w:r>
      <w:r>
        <w:rPr>
          <w:rtl w:val="true"/>
        </w:rPr>
        <w:t xml:space="preserve">جامع الاخبار </w:t>
      </w:r>
      <w:r>
        <w:rPr>
          <w:rtl w:val="true"/>
        </w:rPr>
        <w:t>/ (</w:t>
      </w:r>
      <w:r>
        <w:rPr/>
        <w:t>47</w:t>
      </w:r>
      <w:r>
        <w:rPr>
          <w:rtl w:val="true"/>
        </w:rPr>
        <w:t xml:space="preserve"> </w:t>
      </w:r>
      <w:r>
        <w:rPr>
          <w:rtl w:val="true"/>
        </w:rPr>
        <w:t xml:space="preserve">پ </w:t>
      </w:r>
      <w:r>
        <w:rPr>
          <w:rtl w:val="true"/>
        </w:rPr>
        <w:t xml:space="preserve">- </w:t>
      </w:r>
      <w:r>
        <w:rPr/>
        <w:t>125</w:t>
      </w:r>
      <w:r>
        <w:rPr>
          <w:rtl w:val="true"/>
        </w:rPr>
        <w:t xml:space="preserve"> </w:t>
      </w:r>
      <w:r>
        <w:rPr>
          <w:rtl w:val="true"/>
        </w:rPr>
        <w:t>پ</w:t>
      </w:r>
      <w:r>
        <w:rPr>
          <w:rtl w:val="true"/>
        </w:rPr>
        <w:t xml:space="preserve">) [ </w:t>
      </w:r>
      <w:r>
        <w:rPr>
          <w:rtl w:val="true"/>
        </w:rPr>
        <w:t xml:space="preserve">الحديث </w:t>
      </w:r>
      <w:r>
        <w:rPr>
          <w:rtl w:val="true"/>
        </w:rPr>
        <w:t>]</w:t>
      </w:r>
      <w:bookmarkEnd w:id="151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النسخ، میرزا محمد بن امامقلى المرندی، يوم السبت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العناوين والفواصل بالحمرة، الغلاف جلد اسود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516" w:name="pg15009_169826"/>
    </w:p>
    <w:p>
      <w:pPr>
        <w:pStyle w:val="BookText"/>
        <w:rPr/>
      </w:pPr>
      <w:bookmarkEnd w:id="1516"/>
      <w:r>
        <w:rPr>
          <w:rFonts w:eastAsia="Times New Roman" w:cs="Times New Roman" w:ascii="Times New Roman" w:hAnsi="Times New Roman"/>
          <w:color w:val="111111"/>
          <w:sz w:val="28"/>
          <w:szCs w:val="28"/>
          <w:lang w:val="en-US" w:bidi="en-US"/>
        </w:rPr>
        <w:t>841</w:t>
      </w:r>
    </w:p>
    <w:p>
      <w:pPr>
        <w:pStyle w:val="Heading2"/>
        <w:numPr>
          <w:ilvl w:val="1"/>
          <w:numId w:val="1"/>
        </w:numPr>
        <w:rPr/>
      </w:pPr>
      <w:bookmarkStart w:id="1517" w:name="__RefHeading___Toc597922_3406789950"/>
      <w:bookmarkStart w:id="1518" w:name="_Toc620"/>
      <w:bookmarkEnd w:id="1517"/>
      <w:r>
        <w:rPr>
          <w:rtl w:val="true"/>
        </w:rPr>
        <w:t xml:space="preserve">مغني اللبيب عن كتب الأعاريب </w:t>
      </w:r>
      <w:r>
        <w:rPr>
          <w:rtl w:val="true"/>
        </w:rPr>
        <w:t xml:space="preserve">/ </w:t>
      </w:r>
      <w:r>
        <w:rPr>
          <w:rtl w:val="true"/>
        </w:rPr>
        <w:t xml:space="preserve">لابن هشام </w:t>
      </w:r>
      <w:r>
        <w:rPr>
          <w:rtl w:val="true"/>
        </w:rPr>
        <w:t xml:space="preserve">[ </w:t>
      </w:r>
      <w:r>
        <w:rPr>
          <w:rtl w:val="true"/>
        </w:rPr>
        <w:t xml:space="preserve">النحو </w:t>
      </w:r>
      <w:r>
        <w:rPr>
          <w:rtl w:val="true"/>
        </w:rPr>
        <w:t>]</w:t>
      </w:r>
      <w:bookmarkEnd w:id="151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النسخ، حسن بن محمد ابراهيم الاردکانی، محرم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باسم الكاتب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 بن محمد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بالنقل عن الكاتب 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842</w:t>
      </w:r>
    </w:p>
    <w:p>
      <w:pPr>
        <w:pStyle w:val="Heading2"/>
        <w:numPr>
          <w:ilvl w:val="1"/>
          <w:numId w:val="1"/>
        </w:numPr>
        <w:rPr/>
      </w:pPr>
      <w:bookmarkStart w:id="1519" w:name="__RefHeading___Toc597924_3406789950"/>
      <w:bookmarkStart w:id="1520" w:name="_Toc621"/>
      <w:bookmarkEnd w:id="1519"/>
      <w:r>
        <w:rPr>
          <w:rtl w:val="true"/>
        </w:rPr>
        <w:t xml:space="preserve">الحاشية على شرح الانوار </w:t>
      </w:r>
      <w:r>
        <w:rPr>
          <w:rtl w:val="true"/>
        </w:rPr>
        <w:t xml:space="preserve">/ </w:t>
      </w:r>
      <w:r>
        <w:rPr>
          <w:rtl w:val="true"/>
        </w:rPr>
        <w:t xml:space="preserve">للشريف الجرجانی </w:t>
      </w:r>
      <w:r>
        <w:rPr>
          <w:rtl w:val="true"/>
        </w:rPr>
        <w:t xml:space="preserve">[ </w:t>
      </w:r>
      <w:r>
        <w:rPr>
          <w:rtl w:val="true"/>
        </w:rPr>
        <w:t xml:space="preserve">المنطق </w:t>
      </w:r>
      <w:r>
        <w:rPr>
          <w:rtl w:val="true"/>
        </w:rPr>
        <w:t>]</w:t>
      </w:r>
      <w:bookmarkEnd w:id="152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علی اکبر بن علی نقی الحسینی، يوم الأربعاء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521" w:name="pg15009_169827"/>
    </w:p>
    <w:p>
      <w:pPr>
        <w:pStyle w:val="BookText"/>
        <w:rPr/>
      </w:pPr>
      <w:bookmarkEnd w:id="1521"/>
      <w:r>
        <w:rPr>
          <w:rFonts w:eastAsia="Times New Roman" w:cs="Times New Roman" w:ascii="Times New Roman" w:hAnsi="Times New Roman"/>
          <w:color w:val="111111"/>
          <w:sz w:val="28"/>
          <w:szCs w:val="28"/>
          <w:lang w:val="en-US" w:bidi="en-US"/>
        </w:rPr>
        <w:t>843</w:t>
      </w:r>
    </w:p>
    <w:p>
      <w:pPr>
        <w:pStyle w:val="Heading2"/>
        <w:numPr>
          <w:ilvl w:val="1"/>
          <w:numId w:val="1"/>
        </w:numPr>
        <w:rPr/>
      </w:pPr>
      <w:bookmarkStart w:id="1522" w:name="__RefHeading___Toc597926_3406789950"/>
      <w:bookmarkStart w:id="1523" w:name="_Toc622"/>
      <w:bookmarkEnd w:id="1522"/>
      <w:r>
        <w:rPr>
          <w:rtl w:val="true"/>
        </w:rPr>
        <w:t xml:space="preserve">شوارق الالهام </w:t>
      </w:r>
      <w:r>
        <w:rPr>
          <w:rtl w:val="true"/>
        </w:rPr>
        <w:t xml:space="preserve">/ </w:t>
      </w:r>
      <w:r>
        <w:rPr>
          <w:rtl w:val="true"/>
        </w:rPr>
        <w:t xml:space="preserve">لللاهیجی </w:t>
      </w:r>
      <w:r>
        <w:rPr>
          <w:rtl w:val="true"/>
        </w:rPr>
        <w:t xml:space="preserve">[ </w:t>
      </w:r>
      <w:r>
        <w:rPr>
          <w:rtl w:val="true"/>
        </w:rPr>
        <w:t xml:space="preserve">الكلام </w:t>
      </w:r>
      <w:r>
        <w:rPr>
          <w:rtl w:val="true"/>
        </w:rPr>
        <w:t>]</w:t>
      </w:r>
      <w:bookmarkEnd w:id="152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موسی بن جعفر، يوم الجمعة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المدرسة العلية المسماة بالأكبرية في بلدة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844</w:t>
      </w:r>
    </w:p>
    <w:p>
      <w:pPr>
        <w:pStyle w:val="Heading2"/>
        <w:numPr>
          <w:ilvl w:val="1"/>
          <w:numId w:val="1"/>
        </w:numPr>
        <w:rPr/>
      </w:pPr>
      <w:bookmarkStart w:id="1524" w:name="__RefHeading___Toc597928_3406789950"/>
      <w:bookmarkStart w:id="1525" w:name="_Toc623"/>
      <w:bookmarkEnd w:id="1524"/>
      <w:r>
        <w:rPr>
          <w:rtl w:val="true"/>
        </w:rPr>
        <w:t xml:space="preserve">شرح الفوائد الحكميّة الإثناعشرية </w:t>
      </w:r>
      <w:r>
        <w:rPr>
          <w:rtl w:val="true"/>
        </w:rPr>
        <w:t xml:space="preserve">/ </w:t>
      </w:r>
      <w:r>
        <w:rPr>
          <w:rtl w:val="true"/>
        </w:rPr>
        <w:t xml:space="preserve">للاحسائی </w:t>
      </w:r>
      <w:r>
        <w:rPr>
          <w:rtl w:val="true"/>
        </w:rPr>
        <w:t xml:space="preserve">[ </w:t>
      </w:r>
      <w:r>
        <w:rPr>
          <w:rtl w:val="true"/>
        </w:rPr>
        <w:t xml:space="preserve">العقاید </w:t>
      </w:r>
      <w:r>
        <w:rPr>
          <w:rtl w:val="true"/>
        </w:rPr>
        <w:t>]</w:t>
      </w:r>
      <w:bookmarkEnd w:id="152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عبد الله بن الميرزا محمد صالح بن الميرزا اسد الله ليلة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الأخيرة تملك باسم الكاتب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صالح الطباطبائي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متفرقات في العلوم الغريبة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845</w:t>
      </w:r>
    </w:p>
    <w:p>
      <w:pPr>
        <w:pStyle w:val="Heading2"/>
        <w:numPr>
          <w:ilvl w:val="1"/>
          <w:numId w:val="1"/>
        </w:numPr>
        <w:rPr/>
      </w:pPr>
      <w:bookmarkStart w:id="1526" w:name="__RefHeading___Toc597930_3406789950"/>
      <w:bookmarkStart w:id="1527" w:name="_Toc624"/>
      <w:bookmarkEnd w:id="1526"/>
      <w:r>
        <w:rPr>
          <w:rtl w:val="true"/>
        </w:rPr>
        <w:t xml:space="preserve">المراثي المنظومة </w:t>
      </w:r>
      <w:r>
        <w:rPr>
          <w:rtl w:val="true"/>
        </w:rPr>
        <w:t xml:space="preserve">/ </w:t>
      </w:r>
      <w:r>
        <w:rPr>
          <w:rtl w:val="true"/>
        </w:rPr>
        <w:t xml:space="preserve">للاحسائی </w:t>
      </w:r>
      <w:r>
        <w:rPr>
          <w:rtl w:val="true"/>
        </w:rPr>
        <w:t xml:space="preserve">[ </w:t>
      </w:r>
      <w:r>
        <w:rPr>
          <w:rtl w:val="true"/>
        </w:rPr>
        <w:t xml:space="preserve">الشعر </w:t>
      </w:r>
      <w:r>
        <w:rPr>
          <w:rtl w:val="true"/>
        </w:rPr>
        <w:t>]</w:t>
      </w:r>
      <w:bookmarkEnd w:id="1527"/>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bookmarkStart w:id="1528" w:name="pg15009_169828"/>
    </w:p>
    <w:p>
      <w:pPr>
        <w:pStyle w:val="BookText"/>
        <w:rPr/>
      </w:pPr>
      <w:bookmarkEnd w:id="1528"/>
      <w:r>
        <w:rPr>
          <w:rFonts w:ascii="IRNazanin" w:hAnsi="IRNazanin" w:eastAsia="IRNazanin"/>
          <w:color w:val="111111"/>
          <w:sz w:val="28"/>
          <w:sz w:val="28"/>
          <w:szCs w:val="28"/>
          <w:rtl w:val="true"/>
          <w:lang w:bidi="fa-IR"/>
        </w:rPr>
        <w:t xml:space="preserve">النسخ، عبد الجليل بن ملا عبد الجبار الاردوبادی،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p>
    <w:p>
      <w:pPr>
        <w:pStyle w:val="BookText"/>
        <w:rPr/>
      </w:pPr>
      <w:r>
        <w:rPr>
          <w:rFonts w:eastAsia="Times New Roman" w:cs="Times New Roman" w:ascii="Times New Roman" w:hAnsi="Times New Roman"/>
          <w:color w:val="111111"/>
          <w:sz w:val="28"/>
          <w:szCs w:val="28"/>
          <w:lang w:val="en-US" w:bidi="en-US"/>
        </w:rPr>
        <w:t>846</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529" w:name="__RefHeading___Toc597932_3406789950"/>
      <w:bookmarkStart w:id="1530" w:name="_Toc625"/>
      <w:bookmarkEnd w:id="1529"/>
      <w:r>
        <w:rPr/>
        <w:t>1</w:t>
      </w:r>
      <w:r>
        <w:rPr>
          <w:rtl w:val="true"/>
        </w:rPr>
        <w:t xml:space="preserve">- </w:t>
      </w:r>
      <w:r>
        <w:rPr>
          <w:rtl w:val="true"/>
        </w:rPr>
        <w:t xml:space="preserve">مجموعة ورام </w:t>
      </w:r>
      <w:r>
        <w:rPr>
          <w:rtl w:val="true"/>
        </w:rPr>
        <w:t xml:space="preserve">/ </w:t>
      </w:r>
      <w:r>
        <w:rPr>
          <w:rtl w:val="true"/>
        </w:rPr>
        <w:t xml:space="preserve">لورام بن ابي فراس </w:t>
      </w:r>
      <w:r>
        <w:rPr>
          <w:rtl w:val="true"/>
        </w:rPr>
        <w:t>(</w:t>
      </w:r>
      <w:r>
        <w:rPr/>
        <w:t>1</w:t>
      </w:r>
      <w:r>
        <w:rPr>
          <w:rtl w:val="true"/>
        </w:rPr>
        <w:t xml:space="preserve">پ </w:t>
      </w:r>
      <w:r>
        <w:rPr>
          <w:rtl w:val="true"/>
        </w:rPr>
        <w:t xml:space="preserve">- </w:t>
      </w:r>
      <w:r>
        <w:rPr/>
        <w:t>175</w:t>
      </w:r>
      <w:r>
        <w:rPr>
          <w:rtl w:val="true"/>
        </w:rPr>
        <w:t xml:space="preserve"> </w:t>
      </w:r>
      <w:r>
        <w:rPr>
          <w:rtl w:val="true"/>
        </w:rPr>
        <w:t>پ</w:t>
      </w:r>
      <w:r>
        <w:rPr>
          <w:rtl w:val="true"/>
        </w:rPr>
        <w:t xml:space="preserve">) [ </w:t>
      </w:r>
      <w:r>
        <w:rPr>
          <w:rtl w:val="true"/>
        </w:rPr>
        <w:t xml:space="preserve">الحديث </w:t>
      </w:r>
      <w:r>
        <w:rPr>
          <w:rtl w:val="true"/>
        </w:rPr>
        <w:t>]</w:t>
      </w:r>
      <w:bookmarkEnd w:id="153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وهذه النسخة ناقصة الاول وفي آخرها زيادة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القصبانی عن ابراهيم بن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اهدنا الصراط المستقیم صراط الذين انعمت عليهم غير المغضوب عليهم ولا الضالين</w:t>
      </w:r>
      <w:r>
        <w:rPr>
          <w:rFonts w:eastAsia="IRNazanin" w:cs="IRNazanin"/>
          <w:color w:val="111111"/>
          <w:sz w:val="28"/>
          <w:szCs w:val="28"/>
          <w:rtl w:val="true"/>
          <w:lang w:bidi="fa-IR"/>
        </w:rPr>
        <w:t>».</w:t>
      </w:r>
    </w:p>
    <w:p>
      <w:pPr>
        <w:pStyle w:val="Heading2"/>
        <w:numPr>
          <w:ilvl w:val="1"/>
          <w:numId w:val="1"/>
        </w:numPr>
        <w:rPr/>
      </w:pPr>
      <w:bookmarkStart w:id="1531" w:name="__RefHeading___Toc597934_3406789950"/>
      <w:bookmarkStart w:id="1532" w:name="_Toc626"/>
      <w:bookmarkEnd w:id="1531"/>
      <w:r>
        <w:rPr/>
        <w:t>2</w:t>
      </w:r>
      <w:r>
        <w:rPr>
          <w:rtl w:val="true"/>
        </w:rPr>
        <w:t xml:space="preserve">- </w:t>
      </w:r>
      <w:r>
        <w:rPr>
          <w:rtl w:val="true"/>
        </w:rPr>
        <w:t xml:space="preserve">اربعون سورة من التوراة </w:t>
      </w:r>
      <w:r>
        <w:rPr>
          <w:rtl w:val="true"/>
        </w:rPr>
        <w:t xml:space="preserve">/ </w:t>
      </w:r>
      <w:r>
        <w:rPr>
          <w:rtl w:val="true"/>
        </w:rPr>
        <w:t xml:space="preserve">؟ </w:t>
      </w:r>
      <w:r>
        <w:rPr>
          <w:rtl w:val="true"/>
        </w:rPr>
        <w:t xml:space="preserve">( </w:t>
      </w:r>
      <w:r>
        <w:rPr/>
        <w:t>177</w:t>
      </w:r>
      <w:r>
        <w:rPr>
          <w:rtl w:val="true"/>
        </w:rPr>
        <w:t xml:space="preserve"> </w:t>
      </w:r>
      <w:r>
        <w:rPr>
          <w:rtl w:val="true"/>
        </w:rPr>
        <w:t xml:space="preserve">ر </w:t>
      </w:r>
      <w:r>
        <w:rPr>
          <w:rtl w:val="true"/>
        </w:rPr>
        <w:t xml:space="preserve">- </w:t>
      </w:r>
      <w:r>
        <w:rPr/>
        <w:t>182</w:t>
      </w:r>
      <w:r>
        <w:rPr>
          <w:rtl w:val="true"/>
        </w:rPr>
        <w:t xml:space="preserve"> </w:t>
      </w:r>
      <w:r>
        <w:rPr>
          <w:rtl w:val="true"/>
        </w:rPr>
        <w:t>ر</w:t>
      </w:r>
      <w:r>
        <w:rPr>
          <w:rtl w:val="true"/>
        </w:rPr>
        <w:t xml:space="preserve">) [ </w:t>
      </w:r>
      <w:r>
        <w:rPr>
          <w:rtl w:val="true"/>
        </w:rPr>
        <w:t xml:space="preserve">الحديث </w:t>
      </w:r>
      <w:r>
        <w:rPr>
          <w:rtl w:val="true"/>
        </w:rPr>
        <w:t>]</w:t>
      </w:r>
      <w:bookmarkEnd w:id="153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هذه النسخة 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علی بن الشيخ خضر النخعی، يوم الجمعة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وبلاغات، العناوين بالحمرة، في الأوراق ترمیم في الورقة الاولى 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بخط محمد بن منصور بن صدر الدین الحسینی وكتابة اخرى في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533" w:name="pg15009_169829"/>
    </w:p>
    <w:p>
      <w:pPr>
        <w:pStyle w:val="BookText"/>
        <w:rPr/>
      </w:pPr>
      <w:bookmarkEnd w:id="1533"/>
      <w:r>
        <w:rPr>
          <w:rFonts w:eastAsia="Times New Roman" w:cs="Times New Roman" w:ascii="Times New Roman" w:hAnsi="Times New Roman"/>
          <w:color w:val="111111"/>
          <w:sz w:val="28"/>
          <w:szCs w:val="28"/>
          <w:lang w:val="en-US" w:bidi="en-US"/>
        </w:rPr>
        <w:t>847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534" w:name="__RefHeading___Toc597936_3406789950"/>
      <w:bookmarkStart w:id="1535" w:name="_Toc627"/>
      <w:bookmarkEnd w:id="1534"/>
      <w:r>
        <w:rPr/>
        <w:t>1</w:t>
      </w:r>
      <w:r>
        <w:rPr>
          <w:rtl w:val="true"/>
        </w:rPr>
        <w:t xml:space="preserve">- </w:t>
      </w:r>
      <w:r>
        <w:rPr>
          <w:rtl w:val="true"/>
        </w:rPr>
        <w:t xml:space="preserve">الهداية </w:t>
      </w:r>
      <w:r>
        <w:rPr>
          <w:rtl w:val="true"/>
        </w:rPr>
        <w:t>/</w:t>
      </w:r>
      <w:r>
        <w:rPr>
          <w:rtl w:val="true"/>
        </w:rPr>
        <w:t xml:space="preserve">؟ </w:t>
      </w:r>
      <w:r>
        <w:rPr>
          <w:rtl w:val="true"/>
        </w:rPr>
        <w:t>(</w:t>
      </w:r>
      <w:r>
        <w:rPr/>
        <w:t>2</w:t>
      </w:r>
      <w:r>
        <w:rPr>
          <w:rtl w:val="true"/>
        </w:rPr>
        <w:t xml:space="preserve"> </w:t>
      </w:r>
      <w:r>
        <w:rPr>
          <w:rtl w:val="true"/>
        </w:rPr>
        <w:t xml:space="preserve">ظ </w:t>
      </w:r>
      <w:r>
        <w:rPr>
          <w:rtl w:val="true"/>
        </w:rPr>
        <w:t xml:space="preserve">- </w:t>
      </w:r>
      <w:r>
        <w:rPr/>
        <w:t>33</w:t>
      </w:r>
      <w:r>
        <w:rPr>
          <w:rtl w:val="true"/>
        </w:rPr>
        <w:t xml:space="preserve"> </w:t>
      </w:r>
      <w:r>
        <w:rPr>
          <w:rtl w:val="true"/>
        </w:rPr>
        <w:t>و</w:t>
      </w:r>
      <w:r>
        <w:rPr>
          <w:rtl w:val="true"/>
        </w:rPr>
        <w:t xml:space="preserve">) [ </w:t>
      </w:r>
      <w:r>
        <w:rPr>
          <w:rtl w:val="true"/>
        </w:rPr>
        <w:t xml:space="preserve">النحو </w:t>
      </w:r>
      <w:r>
        <w:rPr>
          <w:rtl w:val="true"/>
        </w:rPr>
        <w:t>]</w:t>
      </w:r>
      <w:bookmarkEnd w:id="153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Heading2"/>
        <w:numPr>
          <w:ilvl w:val="1"/>
          <w:numId w:val="1"/>
        </w:numPr>
        <w:rPr/>
      </w:pPr>
      <w:bookmarkStart w:id="1536" w:name="__RefHeading___Toc597938_3406789950"/>
      <w:bookmarkStart w:id="1537" w:name="_Toc628"/>
      <w:bookmarkEnd w:id="1536"/>
      <w:r>
        <w:rPr/>
        <w:t>2</w:t>
      </w:r>
      <w:r>
        <w:rPr>
          <w:rtl w:val="true"/>
        </w:rPr>
        <w:t xml:space="preserve">- </w:t>
      </w:r>
      <w:r>
        <w:rPr>
          <w:rtl w:val="true"/>
        </w:rPr>
        <w:t xml:space="preserve">شرح قطر الندى الابن هشام </w:t>
      </w:r>
      <w:r>
        <w:rPr>
          <w:rtl w:val="true"/>
        </w:rPr>
        <w:t>(</w:t>
      </w:r>
      <w:r>
        <w:rPr/>
        <w:t>33</w:t>
      </w:r>
      <w:r>
        <w:rPr>
          <w:rtl w:val="true"/>
        </w:rPr>
        <w:t xml:space="preserve">ظ </w:t>
      </w:r>
      <w:r>
        <w:rPr>
          <w:rtl w:val="true"/>
        </w:rPr>
        <w:t xml:space="preserve">- </w:t>
      </w:r>
      <w:r>
        <w:rPr/>
        <w:t>135</w:t>
      </w:r>
      <w:r>
        <w:rPr>
          <w:rtl w:val="true"/>
        </w:rPr>
        <w:t xml:space="preserve"> </w:t>
      </w:r>
      <w:r>
        <w:rPr>
          <w:rtl w:val="true"/>
        </w:rPr>
        <w:t>و</w:t>
      </w:r>
      <w:r>
        <w:rPr>
          <w:rtl w:val="true"/>
        </w:rPr>
        <w:t xml:space="preserve">) [ </w:t>
      </w:r>
      <w:r>
        <w:rPr>
          <w:rtl w:val="true"/>
        </w:rPr>
        <w:t xml:space="preserve">النحو </w:t>
      </w:r>
      <w:r>
        <w:rPr>
          <w:rtl w:val="true"/>
        </w:rPr>
        <w:t>]</w:t>
      </w:r>
      <w:bookmarkEnd w:id="153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سید رضابن الكربلائی میر عبد الله العلوي السبزواری التبریزی كتبه لاخيه ملا احمد في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بالارث باسم محمد طاهر بن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حسن بن محسن، وفي الورقة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مریم بیگم بنت السيد صدر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848</w:t>
      </w:r>
    </w:p>
    <w:p>
      <w:pPr>
        <w:pStyle w:val="Heading2"/>
        <w:numPr>
          <w:ilvl w:val="1"/>
          <w:numId w:val="1"/>
        </w:numPr>
        <w:rPr/>
      </w:pPr>
      <w:bookmarkStart w:id="1538" w:name="__RefHeading___Toc597940_3406789950"/>
      <w:bookmarkStart w:id="1539" w:name="_Toc629"/>
      <w:bookmarkEnd w:id="1538"/>
      <w:r>
        <w:rPr>
          <w:rtl w:val="true"/>
        </w:rPr>
        <w:t xml:space="preserve">الفوائد الضيائيّة </w:t>
      </w:r>
      <w:r>
        <w:rPr>
          <w:rtl w:val="true"/>
        </w:rPr>
        <w:t xml:space="preserve">/ </w:t>
      </w:r>
      <w:r>
        <w:rPr>
          <w:rtl w:val="true"/>
        </w:rPr>
        <w:t xml:space="preserve">للجامی </w:t>
      </w:r>
      <w:r>
        <w:rPr>
          <w:rtl w:val="true"/>
        </w:rPr>
        <w:t xml:space="preserve">[ </w:t>
      </w:r>
      <w:r>
        <w:rPr>
          <w:rtl w:val="true"/>
        </w:rPr>
        <w:t xml:space="preserve">النحو </w:t>
      </w:r>
      <w:r>
        <w:rPr>
          <w:rtl w:val="true"/>
        </w:rPr>
        <w:t>]</w:t>
      </w:r>
      <w:bookmarkEnd w:id="153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نصر الله بن باقر،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في اوائل النسخة تعليقات السيد نعمة الله الجزائري وعصام الدين وعليها تصحيحات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الاخيرة خاتم بيضوى للكاتب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مربع له ايضا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 على الله نصر الله بن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540" w:name="pg15009_169830"/>
    </w:p>
    <w:p>
      <w:pPr>
        <w:pStyle w:val="BookText"/>
        <w:rPr/>
      </w:pPr>
      <w:bookmarkEnd w:id="1540"/>
      <w:r>
        <w:rPr>
          <w:rFonts w:eastAsia="Times New Roman" w:cs="Times New Roman" w:ascii="Times New Roman" w:hAnsi="Times New Roman"/>
          <w:color w:val="111111"/>
          <w:sz w:val="28"/>
          <w:szCs w:val="28"/>
          <w:lang w:val="en-US" w:bidi="en-US"/>
        </w:rPr>
        <w:t>849</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541" w:name="__RefHeading___Toc597942_3406789950"/>
      <w:bookmarkStart w:id="1542" w:name="_Toc630"/>
      <w:bookmarkEnd w:id="1541"/>
      <w:r>
        <w:rPr/>
        <w:t>1</w:t>
      </w:r>
      <w:r>
        <w:rPr>
          <w:rtl w:val="true"/>
        </w:rPr>
        <w:t xml:space="preserve">- </w:t>
      </w:r>
      <w:r>
        <w:rPr>
          <w:rtl w:val="true"/>
        </w:rPr>
        <w:t xml:space="preserve">شرح الرسالة في علم الله </w:t>
      </w:r>
      <w:r>
        <w:rPr>
          <w:rtl w:val="true"/>
        </w:rPr>
        <w:t xml:space="preserve">/ </w:t>
      </w:r>
      <w:r>
        <w:rPr>
          <w:rtl w:val="true"/>
        </w:rPr>
        <w:t xml:space="preserve">للاحسائي </w:t>
      </w:r>
      <w:r>
        <w:rPr>
          <w:rtl w:val="true"/>
        </w:rPr>
        <w:t>(</w:t>
      </w:r>
      <w:r>
        <w:rPr/>
        <w:t>1</w:t>
      </w:r>
      <w:r>
        <w:rPr>
          <w:rtl w:val="true"/>
        </w:rPr>
        <w:t xml:space="preserve"> </w:t>
      </w:r>
      <w:r>
        <w:rPr>
          <w:rtl w:val="true"/>
        </w:rPr>
        <w:t xml:space="preserve">و </w:t>
      </w:r>
      <w:r>
        <w:rPr>
          <w:rtl w:val="true"/>
        </w:rPr>
        <w:t xml:space="preserve">- </w:t>
      </w:r>
      <w:r>
        <w:rPr/>
        <w:t>34</w:t>
      </w:r>
      <w:r>
        <w:rPr>
          <w:rtl w:val="true"/>
        </w:rPr>
        <w:t>ظ</w:t>
      </w:r>
      <w:r>
        <w:rPr>
          <w:rtl w:val="true"/>
        </w:rPr>
        <w:t>) [</w:t>
      </w:r>
      <w:r>
        <w:rPr>
          <w:rtl w:val="true"/>
        </w:rPr>
        <w:t xml:space="preserve">العقائد </w:t>
      </w:r>
      <w:r>
        <w:rPr>
          <w:rtl w:val="true"/>
        </w:rPr>
        <w:t>]</w:t>
      </w:r>
      <w:bookmarkEnd w:id="154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وهذه النسخة ناقصة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والقابل بعينه هو الفاعل فالعين الغير المجعولة</w:t>
      </w:r>
      <w:r>
        <w:rPr>
          <w:rFonts w:eastAsia="Amiri" w:cs="Amiri" w:ascii="Amiri" w:hAnsi="Amiri"/>
          <w:color w:val="111111"/>
          <w:sz w:val="28"/>
          <w:szCs w:val="28"/>
          <w:rtl w:val="true"/>
          <w:lang w:bidi="ar-SA"/>
        </w:rPr>
        <w:t>».</w:t>
      </w:r>
    </w:p>
    <w:p>
      <w:pPr>
        <w:pStyle w:val="Heading2"/>
        <w:numPr>
          <w:ilvl w:val="1"/>
          <w:numId w:val="1"/>
        </w:numPr>
        <w:rPr/>
      </w:pPr>
      <w:bookmarkStart w:id="1543" w:name="__RefHeading___Toc597944_3406789950"/>
      <w:bookmarkStart w:id="1544" w:name="_Toc631"/>
      <w:bookmarkEnd w:id="1543"/>
      <w:r>
        <w:rPr/>
        <w:t>2</w:t>
      </w:r>
      <w:r>
        <w:rPr>
          <w:rtl w:val="true"/>
        </w:rPr>
        <w:t xml:space="preserve">- </w:t>
      </w:r>
      <w:r>
        <w:rPr>
          <w:rtl w:val="true"/>
        </w:rPr>
        <w:t xml:space="preserve">جواب مسائل المولى السيد على </w:t>
      </w:r>
      <w:r>
        <w:rPr>
          <w:rtl w:val="true"/>
        </w:rPr>
        <w:t xml:space="preserve">/ </w:t>
      </w:r>
      <w:r>
        <w:rPr>
          <w:rtl w:val="true"/>
        </w:rPr>
        <w:t xml:space="preserve">للسيد كاظم الرشتی </w:t>
      </w:r>
      <w:r>
        <w:rPr>
          <w:rtl w:val="true"/>
        </w:rPr>
        <w:t>(</w:t>
      </w:r>
      <w:r>
        <w:rPr/>
        <w:t>35</w:t>
      </w:r>
      <w:r>
        <w:rPr>
          <w:rtl w:val="true"/>
        </w:rPr>
        <w:t xml:space="preserve"> </w:t>
      </w:r>
      <w:r>
        <w:rPr>
          <w:rtl w:val="true"/>
        </w:rPr>
        <w:t xml:space="preserve">و </w:t>
      </w:r>
      <w:r>
        <w:rPr>
          <w:rtl w:val="true"/>
        </w:rPr>
        <w:t>-</w:t>
      </w:r>
      <w:r>
        <w:rPr/>
        <w:t>43</w:t>
      </w:r>
      <w:r>
        <w:rPr>
          <w:rtl w:val="true"/>
        </w:rPr>
        <w:t>و</w:t>
      </w:r>
      <w:r>
        <w:rPr>
          <w:rtl w:val="true"/>
        </w:rPr>
        <w:t xml:space="preserve">) [ </w:t>
      </w:r>
      <w:r>
        <w:rPr>
          <w:rtl w:val="true"/>
        </w:rPr>
        <w:t xml:space="preserve">العقائد </w:t>
      </w:r>
      <w:r>
        <w:rPr>
          <w:rtl w:val="true"/>
        </w:rPr>
        <w:t>]</w:t>
      </w:r>
      <w:bookmarkEnd w:id="154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w:t>
      </w:r>
    </w:p>
    <w:p>
      <w:pPr>
        <w:pStyle w:val="Heading2"/>
        <w:numPr>
          <w:ilvl w:val="1"/>
          <w:numId w:val="1"/>
        </w:numPr>
        <w:rPr/>
      </w:pPr>
      <w:bookmarkStart w:id="1545" w:name="__RefHeading___Toc597946_3406789950"/>
      <w:bookmarkStart w:id="1546" w:name="_Toc632"/>
      <w:bookmarkEnd w:id="1545"/>
      <w:r>
        <w:rPr/>
        <w:t>3</w:t>
      </w:r>
      <w:r>
        <w:rPr>
          <w:rtl w:val="true"/>
        </w:rPr>
        <w:t xml:space="preserve">- </w:t>
      </w:r>
      <w:r>
        <w:rPr>
          <w:rtl w:val="true"/>
        </w:rPr>
        <w:t xml:space="preserve">جواب مسائل الميرزا محمد شفيع </w:t>
      </w:r>
      <w:r>
        <w:rPr>
          <w:rtl w:val="true"/>
        </w:rPr>
        <w:t>(</w:t>
      </w:r>
      <w:r>
        <w:rPr/>
        <w:t>44</w:t>
      </w:r>
      <w:r>
        <w:rPr>
          <w:rtl w:val="true"/>
        </w:rPr>
        <w:t xml:space="preserve"> </w:t>
      </w:r>
      <w:r>
        <w:rPr>
          <w:rtl w:val="true"/>
        </w:rPr>
        <w:t xml:space="preserve">و </w:t>
      </w:r>
      <w:r>
        <w:rPr>
          <w:rtl w:val="true"/>
        </w:rPr>
        <w:t xml:space="preserve">- </w:t>
      </w:r>
      <w:r>
        <w:rPr/>
        <w:t>51</w:t>
      </w:r>
      <w:r>
        <w:rPr>
          <w:rtl w:val="true"/>
        </w:rPr>
        <w:t xml:space="preserve"> </w:t>
      </w:r>
      <w:r>
        <w:rPr>
          <w:rtl w:val="true"/>
        </w:rPr>
        <w:t>و</w:t>
      </w:r>
      <w:r>
        <w:rPr>
          <w:rtl w:val="true"/>
        </w:rPr>
        <w:t xml:space="preserve">) [ </w:t>
      </w:r>
      <w:r>
        <w:rPr>
          <w:rtl w:val="true"/>
        </w:rPr>
        <w:t xml:space="preserve">العقائد </w:t>
      </w:r>
      <w:r>
        <w:rPr>
          <w:rtl w:val="true"/>
        </w:rPr>
        <w:t>]</w:t>
      </w:r>
      <w:bookmarkEnd w:id="1546"/>
    </w:p>
    <w:p>
      <w:pPr>
        <w:pStyle w:val="BookText"/>
        <w:rPr/>
      </w:pPr>
      <w:r>
        <w:rPr>
          <w:rFonts w:ascii="IRNazanin" w:hAnsi="IRNazanin" w:eastAsia="IRNazanin"/>
          <w:color w:val="111111"/>
          <w:sz w:val="28"/>
          <w:sz w:val="28"/>
          <w:szCs w:val="28"/>
          <w:rtl w:val="true"/>
          <w:lang w:bidi="fa-IR"/>
        </w:rPr>
        <w:t>للسيد كاظم الرشتی</w:t>
      </w:r>
    </w:p>
    <w:p>
      <w:pPr>
        <w:pStyle w:val="BookText"/>
        <w:rPr/>
      </w:pPr>
      <w:r>
        <w:rPr>
          <w:rFonts w:ascii="Amiri" w:hAnsi="Amiri" w:eastAsia="Amiri" w:cs="Amiri"/>
          <w:color w:val="111111"/>
          <w:sz w:val="28"/>
          <w:sz w:val="28"/>
          <w:szCs w:val="28"/>
          <w:rtl w:val="true"/>
          <w:lang w:bidi="ar-SA"/>
        </w:rPr>
        <w:t>اجوبة مسائل له في كيفية حمل الفعل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ذات ثلاثين صلات سئل حول اسئلة عويصة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فتكون كالسراج تضئ نفسك وغيرك والسلام عليكم ورحمة الله وبرکاته</w:t>
      </w:r>
      <w:r>
        <w:rPr>
          <w:rFonts w:eastAsia="IRNazanin" w:cs="IRNazanin"/>
          <w:color w:val="111111"/>
          <w:sz w:val="28"/>
          <w:szCs w:val="28"/>
          <w:rtl w:val="true"/>
          <w:lang w:bidi="fa-IR"/>
        </w:rPr>
        <w:t>».</w:t>
      </w:r>
    </w:p>
    <w:p>
      <w:pPr>
        <w:pStyle w:val="Heading2"/>
        <w:numPr>
          <w:ilvl w:val="1"/>
          <w:numId w:val="1"/>
        </w:numPr>
        <w:rPr/>
      </w:pPr>
      <w:bookmarkStart w:id="1547" w:name="__RefHeading___Toc597948_3406789950"/>
      <w:bookmarkStart w:id="1548" w:name="_Toc633"/>
      <w:bookmarkEnd w:id="1547"/>
      <w:r>
        <w:rPr/>
        <w:t>4</w:t>
      </w:r>
      <w:r>
        <w:rPr>
          <w:rtl w:val="true"/>
        </w:rPr>
        <w:t xml:space="preserve"> - </w:t>
      </w:r>
      <w:r>
        <w:rPr>
          <w:rtl w:val="true"/>
        </w:rPr>
        <w:t xml:space="preserve">رسالة في العرفان </w:t>
      </w:r>
      <w:r>
        <w:rPr>
          <w:rtl w:val="true"/>
        </w:rPr>
        <w:t>(</w:t>
      </w:r>
      <w:r>
        <w:rPr/>
        <w:t>52</w:t>
      </w:r>
      <w:r>
        <w:rPr>
          <w:rtl w:val="true"/>
        </w:rPr>
        <w:t xml:space="preserve"> </w:t>
      </w:r>
      <w:r>
        <w:rPr>
          <w:rtl w:val="true"/>
        </w:rPr>
        <w:t xml:space="preserve">و </w:t>
      </w:r>
      <w:r>
        <w:rPr>
          <w:rtl w:val="true"/>
        </w:rPr>
        <w:t xml:space="preserve">- </w:t>
      </w:r>
      <w:r>
        <w:rPr/>
        <w:t>74</w:t>
      </w:r>
      <w:r>
        <w:rPr>
          <w:rtl w:val="true"/>
        </w:rPr>
        <w:t xml:space="preserve"> </w:t>
      </w:r>
      <w:r>
        <w:rPr>
          <w:rtl w:val="true"/>
        </w:rPr>
        <w:t>و</w:t>
      </w:r>
      <w:r>
        <w:rPr>
          <w:rtl w:val="true"/>
        </w:rPr>
        <w:t xml:space="preserve">) [ </w:t>
      </w:r>
      <w:r>
        <w:rPr>
          <w:rtl w:val="true"/>
        </w:rPr>
        <w:t xml:space="preserve">العرفان </w:t>
      </w:r>
      <w:r>
        <w:rPr>
          <w:rtl w:val="true"/>
        </w:rPr>
        <w:t>]</w:t>
      </w:r>
      <w:bookmarkEnd w:id="1548"/>
    </w:p>
    <w:p>
      <w:pPr>
        <w:pStyle w:val="BookText"/>
        <w:rPr/>
      </w:pPr>
      <w:r>
        <w:rPr>
          <w:rFonts w:ascii="IRNazanin" w:hAnsi="IRNazanin" w:eastAsia="IRNazanin"/>
          <w:color w:val="111111"/>
          <w:sz w:val="28"/>
          <w:sz w:val="28"/>
          <w:szCs w:val="28"/>
          <w:rtl w:val="true"/>
          <w:lang w:bidi="fa-IR"/>
        </w:rPr>
        <w:t>للسيد كاظم الرشتی</w:t>
      </w:r>
    </w:p>
    <w:p>
      <w:pPr>
        <w:pStyle w:val="BookText"/>
        <w:rPr/>
      </w:pPr>
      <w:r>
        <w:rPr>
          <w:rFonts w:ascii="Amiri" w:hAnsi="Amiri" w:eastAsia="Amiri" w:cs="Amiri"/>
          <w:color w:val="111111"/>
          <w:sz w:val="28"/>
          <w:sz w:val="28"/>
          <w:szCs w:val="28"/>
          <w:rtl w:val="true"/>
          <w:lang w:bidi="ar-SA"/>
        </w:rPr>
        <w:t>رسالة في بيان كيفية الارتقاء إلى حظيرة القدس عن حضيض التعلق والتدنّس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الأخوان وخالص الخلان الذي أنار الله قلبه بنور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لكمال الاختلال الحاصل في البال والحال وصلى الله على محمد وآله الطاهرين الطيبين الانجبین</w:t>
      </w:r>
      <w:r>
        <w:rPr>
          <w:rFonts w:eastAsia="IRNazanin" w:cs="IRNazanin"/>
          <w:color w:val="111111"/>
          <w:sz w:val="28"/>
          <w:szCs w:val="28"/>
          <w:rtl w:val="true"/>
          <w:lang w:bidi="fa-IR"/>
        </w:rPr>
        <w:t>».</w:t>
      </w:r>
    </w:p>
    <w:p>
      <w:pPr>
        <w:pStyle w:val="Heading2"/>
        <w:numPr>
          <w:ilvl w:val="1"/>
          <w:numId w:val="1"/>
        </w:numPr>
        <w:rPr/>
      </w:pPr>
      <w:bookmarkStart w:id="1549" w:name="__RefHeading___Toc597950_3406789950"/>
      <w:bookmarkStart w:id="1550" w:name="_Toc634"/>
      <w:bookmarkEnd w:id="1549"/>
      <w:r>
        <w:rPr/>
        <w:t>5</w:t>
      </w:r>
      <w:r>
        <w:rPr>
          <w:rtl w:val="true"/>
        </w:rPr>
        <w:t xml:space="preserve"> - </w:t>
      </w:r>
      <w:r>
        <w:rPr>
          <w:rtl w:val="true"/>
        </w:rPr>
        <w:t xml:space="preserve">جواب مسائل الشيخ علي بن احمد بن عبد الجبار </w:t>
      </w:r>
      <w:r>
        <w:rPr>
          <w:rtl w:val="true"/>
        </w:rPr>
        <w:t>(</w:t>
      </w:r>
      <w:r>
        <w:rPr/>
        <w:t>74</w:t>
      </w:r>
      <w:r>
        <w:rPr>
          <w:rtl w:val="true"/>
        </w:rPr>
        <w:t xml:space="preserve"> </w:t>
      </w:r>
      <w:r>
        <w:rPr>
          <w:rtl w:val="true"/>
        </w:rPr>
        <w:t xml:space="preserve">و </w:t>
      </w:r>
      <w:r>
        <w:rPr>
          <w:rtl w:val="true"/>
        </w:rPr>
        <w:t xml:space="preserve">- </w:t>
      </w:r>
      <w:r>
        <w:rPr/>
        <w:t>94</w:t>
      </w:r>
      <w:r>
        <w:rPr>
          <w:rtl w:val="true"/>
        </w:rPr>
        <w:t>ظ</w:t>
      </w:r>
      <w:r>
        <w:rPr>
          <w:rtl w:val="true"/>
        </w:rPr>
        <w:t xml:space="preserve">) [ </w:t>
      </w:r>
      <w:r>
        <w:rPr>
          <w:rtl w:val="true"/>
        </w:rPr>
        <w:t xml:space="preserve">العلوم الغريبة </w:t>
      </w:r>
      <w:r>
        <w:rPr>
          <w:rtl w:val="true"/>
        </w:rPr>
        <w:t>]</w:t>
      </w:r>
      <w:bookmarkEnd w:id="1550"/>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للسيد كاظم الرشتی </w:t>
      </w:r>
      <w:bookmarkStart w:id="1551" w:name="pg15009_169831"/>
    </w:p>
    <w:p>
      <w:pPr>
        <w:pStyle w:val="BookText"/>
        <w:rPr/>
      </w:pPr>
      <w:bookmarkEnd w:id="1551"/>
      <w:r>
        <w:rPr>
          <w:rFonts w:ascii="Amiri" w:hAnsi="Amiri" w:eastAsia="Amiri" w:cs="Amiri"/>
          <w:color w:val="111111"/>
          <w:sz w:val="28"/>
          <w:sz w:val="28"/>
          <w:szCs w:val="28"/>
          <w:rtl w:val="true"/>
          <w:lang w:bidi="ar-SA"/>
        </w:rPr>
        <w:t>اجوبة مسائل له في علم الحروف والجفر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المولى الأمجد الفاضل المؤيد والكامل المسدد ذو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فّعه واكتمه الا عن اهله والله خليفتي عليك ولاحول ولاقوة الّا بالله</w:t>
      </w:r>
      <w:r>
        <w:rPr>
          <w:rFonts w:eastAsia="Amiri" w:cs="Amiri" w:ascii="Amiri" w:hAnsi="Amiri"/>
          <w:color w:val="111111"/>
          <w:sz w:val="28"/>
          <w:szCs w:val="28"/>
          <w:rtl w:val="true"/>
          <w:lang w:bidi="ar-SA"/>
        </w:rPr>
        <w:t>».</w:t>
      </w:r>
    </w:p>
    <w:p>
      <w:pPr>
        <w:pStyle w:val="Heading2"/>
        <w:numPr>
          <w:ilvl w:val="1"/>
          <w:numId w:val="1"/>
        </w:numPr>
        <w:rPr/>
      </w:pPr>
      <w:bookmarkStart w:id="1552" w:name="__RefHeading___Toc597952_3406789950"/>
      <w:bookmarkStart w:id="1553" w:name="_Toc635"/>
      <w:bookmarkEnd w:id="1552"/>
      <w:r>
        <w:rPr/>
        <w:t>6</w:t>
      </w:r>
      <w:r>
        <w:rPr>
          <w:rtl w:val="true"/>
        </w:rPr>
        <w:t xml:space="preserve">- </w:t>
      </w:r>
      <w:r>
        <w:rPr>
          <w:rtl w:val="true"/>
        </w:rPr>
        <w:t xml:space="preserve">أجوبة مسائل الشيخ محمد صالح </w:t>
      </w:r>
      <w:r>
        <w:rPr>
          <w:rtl w:val="true"/>
        </w:rPr>
        <w:t xml:space="preserve">/ </w:t>
      </w:r>
      <w:r>
        <w:rPr>
          <w:rtl w:val="true"/>
        </w:rPr>
        <w:t xml:space="preserve">للسيد كاظم الرشتی </w:t>
      </w:r>
      <w:r>
        <w:rPr>
          <w:rtl w:val="true"/>
        </w:rPr>
        <w:t>(</w:t>
      </w:r>
      <w:r>
        <w:rPr/>
        <w:t>96</w:t>
      </w:r>
      <w:r>
        <w:rPr>
          <w:rtl w:val="true"/>
        </w:rPr>
        <w:t xml:space="preserve"> </w:t>
      </w:r>
      <w:r>
        <w:rPr>
          <w:rtl w:val="true"/>
        </w:rPr>
        <w:t xml:space="preserve">و </w:t>
      </w:r>
      <w:r>
        <w:rPr>
          <w:rtl w:val="true"/>
        </w:rPr>
        <w:t xml:space="preserve">- </w:t>
      </w:r>
      <w:r>
        <w:rPr/>
        <w:t>124</w:t>
      </w:r>
      <w:r>
        <w:rPr>
          <w:rtl w:val="true"/>
        </w:rPr>
        <w:t>و</w:t>
      </w:r>
      <w:r>
        <w:rPr>
          <w:rtl w:val="true"/>
        </w:rPr>
        <w:t xml:space="preserve">) [ </w:t>
      </w:r>
      <w:r>
        <w:rPr>
          <w:rtl w:val="true"/>
        </w:rPr>
        <w:t xml:space="preserve">العقائد </w:t>
      </w:r>
      <w:r>
        <w:rPr>
          <w:rtl w:val="true"/>
        </w:rPr>
        <w:t>]</w:t>
      </w:r>
      <w:bookmarkEnd w:id="155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454/1</w:t>
      </w:r>
    </w:p>
    <w:p>
      <w:pPr>
        <w:pStyle w:val="Heading2"/>
        <w:numPr>
          <w:ilvl w:val="1"/>
          <w:numId w:val="1"/>
        </w:numPr>
        <w:rPr/>
      </w:pPr>
      <w:bookmarkStart w:id="1554" w:name="__RefHeading___Toc597954_3406789950"/>
      <w:bookmarkStart w:id="1555" w:name="_Toc636"/>
      <w:bookmarkEnd w:id="1554"/>
      <w:r>
        <w:rPr/>
        <w:t>7</w:t>
      </w:r>
      <w:r>
        <w:rPr>
          <w:rtl w:val="true"/>
        </w:rPr>
        <w:t xml:space="preserve">- </w:t>
      </w:r>
      <w:r>
        <w:rPr>
          <w:rtl w:val="true"/>
        </w:rPr>
        <w:t xml:space="preserve">جوابات مسائل السلطان فتحعلی شاه </w:t>
      </w:r>
      <w:r>
        <w:rPr>
          <w:rtl w:val="true"/>
        </w:rPr>
        <w:t>/</w:t>
      </w:r>
      <w:r>
        <w:rPr>
          <w:rtl w:val="true"/>
        </w:rPr>
        <w:t xml:space="preserve">للاحسائی </w:t>
      </w:r>
      <w:r>
        <w:rPr>
          <w:rtl w:val="true"/>
        </w:rPr>
        <w:t>(</w:t>
      </w:r>
      <w:r>
        <w:rPr/>
        <w:t>125</w:t>
      </w:r>
      <w:r>
        <w:rPr>
          <w:rtl w:val="true"/>
        </w:rPr>
        <w:t xml:space="preserve"> </w:t>
      </w:r>
      <w:r>
        <w:rPr>
          <w:rtl w:val="true"/>
        </w:rPr>
        <w:t xml:space="preserve">و </w:t>
      </w:r>
      <w:r>
        <w:rPr>
          <w:rtl w:val="true"/>
        </w:rPr>
        <w:t xml:space="preserve">- </w:t>
      </w:r>
      <w:r>
        <w:rPr/>
        <w:t>206</w:t>
      </w:r>
      <w:r>
        <w:rPr>
          <w:rtl w:val="true"/>
        </w:rPr>
        <w:t xml:space="preserve"> </w:t>
      </w:r>
      <w:r>
        <w:rPr>
          <w:rtl w:val="true"/>
        </w:rPr>
        <w:t>و</w:t>
      </w:r>
      <w:r>
        <w:rPr>
          <w:rtl w:val="true"/>
        </w:rPr>
        <w:t xml:space="preserve">) [ </w:t>
      </w:r>
      <w:r>
        <w:rPr>
          <w:rtl w:val="true"/>
        </w:rPr>
        <w:t xml:space="preserve">العقائد </w:t>
      </w:r>
      <w:r>
        <w:rPr>
          <w:rtl w:val="true"/>
        </w:rPr>
        <w:t>]</w:t>
      </w:r>
      <w:bookmarkEnd w:id="155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الكتاب الأول في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والكتابان الرابع والخامس في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السابع في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556" w:name="__RefHeading___Toc597956_3406789950"/>
      <w:bookmarkStart w:id="1557" w:name="_Toc637"/>
      <w:bookmarkEnd w:id="1556"/>
      <w:r>
        <w:rPr/>
        <w:t>1</w:t>
      </w:r>
      <w:r>
        <w:rPr>
          <w:rtl w:val="true"/>
        </w:rPr>
        <w:t xml:space="preserve">- </w:t>
      </w:r>
      <w:r>
        <w:rPr>
          <w:rtl w:val="true"/>
        </w:rPr>
        <w:t xml:space="preserve">رسالة في أمر الكافر بالايمان </w:t>
      </w:r>
      <w:r>
        <w:rPr>
          <w:rtl w:val="true"/>
        </w:rPr>
        <w:t xml:space="preserve">/ </w:t>
      </w:r>
      <w:r>
        <w:rPr>
          <w:rtl w:val="true"/>
        </w:rPr>
        <w:t xml:space="preserve">للاحسائي </w:t>
      </w:r>
      <w:r>
        <w:rPr>
          <w:rtl w:val="true"/>
        </w:rPr>
        <w:t>(</w:t>
      </w:r>
      <w:r>
        <w:rPr/>
        <w:t>1</w:t>
      </w:r>
      <w:r>
        <w:rPr>
          <w:rtl w:val="true"/>
        </w:rPr>
        <w:t xml:space="preserve">ظ </w:t>
      </w:r>
      <w:r>
        <w:rPr>
          <w:rtl w:val="true"/>
        </w:rPr>
        <w:t xml:space="preserve">- </w:t>
      </w:r>
      <w:r>
        <w:rPr/>
        <w:t>3</w:t>
      </w:r>
      <w:r>
        <w:rPr>
          <w:rtl w:val="true"/>
        </w:rPr>
        <w:t>ظ</w:t>
      </w:r>
      <w:r>
        <w:rPr>
          <w:rtl w:val="true"/>
        </w:rPr>
        <w:t>) [</w:t>
      </w:r>
      <w:r>
        <w:rPr>
          <w:rtl w:val="true"/>
        </w:rPr>
        <w:t xml:space="preserve">العقائد </w:t>
      </w:r>
      <w:r>
        <w:rPr>
          <w:rtl w:val="true"/>
        </w:rPr>
        <w:t>]</w:t>
      </w:r>
      <w:bookmarkEnd w:id="155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Heading2"/>
        <w:numPr>
          <w:ilvl w:val="1"/>
          <w:numId w:val="1"/>
        </w:numPr>
        <w:rPr/>
      </w:pPr>
      <w:bookmarkStart w:id="1558" w:name="__RefHeading___Toc597958_3406789950"/>
      <w:bookmarkStart w:id="1559" w:name="_Toc638"/>
      <w:bookmarkEnd w:id="1558"/>
      <w:r>
        <w:rPr/>
        <w:t>2</w:t>
      </w:r>
      <w:r>
        <w:rPr>
          <w:rtl w:val="true"/>
        </w:rPr>
        <w:t xml:space="preserve"> - </w:t>
      </w:r>
      <w:r>
        <w:rPr>
          <w:rtl w:val="true"/>
        </w:rPr>
        <w:t xml:space="preserve">الفوائد الثمان </w:t>
      </w:r>
      <w:r>
        <w:rPr>
          <w:rtl w:val="true"/>
        </w:rPr>
        <w:t xml:space="preserve">/ </w:t>
      </w:r>
      <w:r>
        <w:rPr>
          <w:rtl w:val="true"/>
        </w:rPr>
        <w:t xml:space="preserve">للاحسائی </w:t>
      </w:r>
      <w:r>
        <w:rPr>
          <w:rtl w:val="true"/>
        </w:rPr>
        <w:t>(</w:t>
      </w:r>
      <w:r>
        <w:rPr/>
        <w:t>3</w:t>
      </w:r>
      <w:r>
        <w:rPr>
          <w:rtl w:val="true"/>
        </w:rPr>
        <w:t xml:space="preserve">ظ </w:t>
      </w:r>
      <w:r>
        <w:rPr>
          <w:rtl w:val="true"/>
        </w:rPr>
        <w:t xml:space="preserve">- </w:t>
      </w:r>
      <w:r>
        <w:rPr/>
        <w:t>6</w:t>
      </w:r>
      <w:r>
        <w:rPr>
          <w:rtl w:val="true"/>
        </w:rPr>
        <w:t>ظ</w:t>
      </w:r>
      <w:r>
        <w:rPr>
          <w:rtl w:val="true"/>
        </w:rPr>
        <w:t>) [</w:t>
      </w:r>
      <w:r>
        <w:rPr>
          <w:rtl w:val="true"/>
        </w:rPr>
        <w:t xml:space="preserve">العقائد </w:t>
      </w:r>
      <w:r>
        <w:rPr>
          <w:rtl w:val="true"/>
        </w:rPr>
        <w:t>]</w:t>
      </w:r>
      <w:bookmarkEnd w:id="1559"/>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163/13</w:t>
      </w:r>
      <w:r>
        <w:rPr>
          <w:rFonts w:eastAsia="Amiri" w:cs="Amiri" w:ascii="Amiri" w:hAnsi="Amiri"/>
          <w:color w:val="111111"/>
          <w:sz w:val="28"/>
          <w:szCs w:val="28"/>
          <w:rtl w:val="true"/>
          <w:lang w:bidi="ar-SA"/>
        </w:rPr>
        <w:t xml:space="preserve">. </w:t>
      </w:r>
      <w:bookmarkStart w:id="1560" w:name="pg15009_169832"/>
    </w:p>
    <w:p>
      <w:pPr>
        <w:pStyle w:val="Heading2"/>
        <w:numPr>
          <w:ilvl w:val="1"/>
          <w:numId w:val="1"/>
        </w:numPr>
        <w:rPr/>
      </w:pPr>
      <w:bookmarkStart w:id="1561" w:name="__RefHeading___Toc597960_3406789950"/>
      <w:bookmarkStart w:id="1562" w:name="_Toc639"/>
      <w:bookmarkEnd w:id="1560"/>
      <w:bookmarkEnd w:id="1561"/>
      <w:r>
        <w:rPr/>
        <w:t>3</w:t>
      </w:r>
      <w:r>
        <w:rPr>
          <w:rtl w:val="true"/>
        </w:rPr>
        <w:t xml:space="preserve">- </w:t>
      </w:r>
      <w:r>
        <w:rPr>
          <w:rtl w:val="true"/>
        </w:rPr>
        <w:t xml:space="preserve">الفوائد الحكمية الاثناعشرية </w:t>
      </w:r>
      <w:r>
        <w:rPr>
          <w:rtl w:val="true"/>
        </w:rPr>
        <w:t xml:space="preserve">/ </w:t>
      </w:r>
      <w:r>
        <w:rPr>
          <w:rtl w:val="true"/>
        </w:rPr>
        <w:t xml:space="preserve">للاحسائی </w:t>
      </w:r>
      <w:r>
        <w:rPr>
          <w:rtl w:val="true"/>
        </w:rPr>
        <w:t>(</w:t>
      </w:r>
      <w:r>
        <w:rPr/>
        <w:t>7</w:t>
      </w:r>
      <w:r>
        <w:rPr>
          <w:rtl w:val="true"/>
        </w:rPr>
        <w:t xml:space="preserve">ظ </w:t>
      </w:r>
      <w:r>
        <w:rPr>
          <w:rtl w:val="true"/>
        </w:rPr>
        <w:t xml:space="preserve">- </w:t>
      </w:r>
      <w:r>
        <w:rPr/>
        <w:t>41</w:t>
      </w:r>
      <w:r>
        <w:rPr>
          <w:rtl w:val="true"/>
        </w:rPr>
        <w:t xml:space="preserve"> </w:t>
      </w:r>
      <w:r>
        <w:rPr>
          <w:rtl w:val="true"/>
        </w:rPr>
        <w:t>و</w:t>
      </w:r>
      <w:r>
        <w:rPr>
          <w:rtl w:val="true"/>
        </w:rPr>
        <w:t xml:space="preserve">) [ </w:t>
      </w:r>
      <w:r>
        <w:rPr>
          <w:rtl w:val="true"/>
        </w:rPr>
        <w:t xml:space="preserve">العقائد </w:t>
      </w:r>
      <w:r>
        <w:rPr>
          <w:rtl w:val="true"/>
        </w:rPr>
        <w:t>]</w:t>
      </w:r>
      <w:bookmarkEnd w:id="156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Heading2"/>
        <w:numPr>
          <w:ilvl w:val="1"/>
          <w:numId w:val="1"/>
        </w:numPr>
        <w:rPr/>
      </w:pPr>
      <w:bookmarkStart w:id="1563" w:name="__RefHeading___Toc597962_3406789950"/>
      <w:bookmarkStart w:id="1564" w:name="_Toc640"/>
      <w:bookmarkEnd w:id="1563"/>
      <w:r>
        <w:rPr/>
        <w:t>4</w:t>
      </w:r>
      <w:r>
        <w:rPr>
          <w:rtl w:val="true"/>
        </w:rPr>
        <w:t xml:space="preserve"> - </w:t>
      </w:r>
      <w:r>
        <w:rPr>
          <w:rtl w:val="true"/>
        </w:rPr>
        <w:t xml:space="preserve">تفسير سورة التوحيد وآية النور </w:t>
      </w:r>
      <w:r>
        <w:rPr>
          <w:rtl w:val="true"/>
        </w:rPr>
        <w:t>(</w:t>
      </w:r>
      <w:r>
        <w:rPr/>
        <w:t>43</w:t>
      </w:r>
      <w:r>
        <w:rPr>
          <w:rtl w:val="true"/>
        </w:rPr>
        <w:t xml:space="preserve"> </w:t>
      </w:r>
      <w:r>
        <w:rPr>
          <w:rtl w:val="true"/>
        </w:rPr>
        <w:t xml:space="preserve">ظ </w:t>
      </w:r>
      <w:r>
        <w:rPr>
          <w:rtl w:val="true"/>
        </w:rPr>
        <w:t xml:space="preserve">- </w:t>
      </w:r>
      <w:r>
        <w:rPr/>
        <w:t>61</w:t>
      </w:r>
      <w:r>
        <w:rPr>
          <w:rtl w:val="true"/>
        </w:rPr>
        <w:t xml:space="preserve"> </w:t>
      </w:r>
      <w:r>
        <w:rPr>
          <w:rtl w:val="true"/>
        </w:rPr>
        <w:t>ظ</w:t>
      </w:r>
      <w:r>
        <w:rPr>
          <w:rtl w:val="true"/>
        </w:rPr>
        <w:t>) [</w:t>
      </w:r>
      <w:r>
        <w:rPr>
          <w:rtl w:val="true"/>
        </w:rPr>
        <w:t xml:space="preserve">العقائد </w:t>
      </w:r>
      <w:r>
        <w:rPr>
          <w:rtl w:val="true"/>
        </w:rPr>
        <w:t>]</w:t>
      </w:r>
      <w:bookmarkEnd w:id="1564"/>
    </w:p>
    <w:p>
      <w:pPr>
        <w:pStyle w:val="BookText"/>
        <w:rPr/>
      </w:pPr>
      <w:r>
        <w:rPr>
          <w:rFonts w:ascii="IRNazanin" w:hAnsi="IRNazanin" w:eastAsia="IRNazanin"/>
          <w:color w:val="111111"/>
          <w:sz w:val="28"/>
          <w:sz w:val="28"/>
          <w:szCs w:val="28"/>
          <w:rtl w:val="true"/>
          <w:lang w:bidi="fa-IR"/>
        </w:rPr>
        <w:t>للشيخ احمد الاحسائی</w:t>
      </w:r>
    </w:p>
    <w:p>
      <w:pPr>
        <w:pStyle w:val="BookText"/>
        <w:rPr/>
      </w:pPr>
      <w:r>
        <w:rPr>
          <w:rFonts w:ascii="Amiri" w:hAnsi="Amiri" w:eastAsia="Amiri" w:cs="Amiri"/>
          <w:color w:val="111111"/>
          <w:sz w:val="28"/>
          <w:sz w:val="28"/>
          <w:szCs w:val="28"/>
          <w:rtl w:val="true"/>
          <w:lang w:bidi="ar-SA"/>
        </w:rPr>
        <w:t>رسالة في تفسير سورة التوحيد وآية النور كتبها في جواب مسائل السيد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الىّ السيد الجليل والسند النبيل الأوحد الممجد السيد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من اتبع الهدى وخشی عواقب الردى ورحمة الله وبرکاته</w:t>
      </w:r>
      <w:r>
        <w:rPr>
          <w:rFonts w:eastAsia="IRNazanin" w:cs="IRNazanin"/>
          <w:color w:val="111111"/>
          <w:sz w:val="28"/>
          <w:szCs w:val="28"/>
          <w:rtl w:val="true"/>
          <w:lang w:bidi="fa-IR"/>
        </w:rPr>
        <w:t>» .</w:t>
      </w:r>
    </w:p>
    <w:p>
      <w:pPr>
        <w:pStyle w:val="Heading2"/>
        <w:numPr>
          <w:ilvl w:val="1"/>
          <w:numId w:val="1"/>
        </w:numPr>
        <w:rPr/>
      </w:pPr>
      <w:bookmarkStart w:id="1565" w:name="__RefHeading___Toc597964_3406789950"/>
      <w:bookmarkStart w:id="1566" w:name="_Toc641"/>
      <w:bookmarkEnd w:id="1565"/>
      <w:r>
        <w:rPr/>
        <w:t>5</w:t>
      </w:r>
      <w:r>
        <w:rPr>
          <w:rtl w:val="true"/>
        </w:rPr>
        <w:t xml:space="preserve">- </w:t>
      </w:r>
      <w:r>
        <w:rPr>
          <w:rtl w:val="true"/>
        </w:rPr>
        <w:t xml:space="preserve">رسالة في المعاد الجسماني </w:t>
      </w:r>
      <w:r>
        <w:rPr>
          <w:rtl w:val="true"/>
        </w:rPr>
        <w:t xml:space="preserve">/ </w:t>
      </w:r>
      <w:r>
        <w:rPr>
          <w:rtl w:val="true"/>
        </w:rPr>
        <w:t xml:space="preserve">للاحسائی </w:t>
      </w:r>
      <w:r>
        <w:rPr>
          <w:rtl w:val="true"/>
        </w:rPr>
        <w:t>(</w:t>
      </w:r>
      <w:r>
        <w:rPr/>
        <w:t>62</w:t>
      </w:r>
      <w:r>
        <w:rPr>
          <w:rtl w:val="true"/>
        </w:rPr>
        <w:t xml:space="preserve"> </w:t>
      </w:r>
      <w:r>
        <w:rPr>
          <w:rtl w:val="true"/>
        </w:rPr>
        <w:t xml:space="preserve">و </w:t>
      </w:r>
      <w:r>
        <w:rPr>
          <w:rtl w:val="true"/>
        </w:rPr>
        <w:t xml:space="preserve">- </w:t>
      </w:r>
      <w:r>
        <w:rPr/>
        <w:t>62</w:t>
      </w:r>
      <w:r>
        <w:rPr>
          <w:rtl w:val="true"/>
        </w:rPr>
        <w:t>ظ</w:t>
      </w:r>
      <w:r>
        <w:rPr>
          <w:rtl w:val="true"/>
        </w:rPr>
        <w:t xml:space="preserve">) [ </w:t>
      </w:r>
      <w:r>
        <w:rPr>
          <w:rtl w:val="true"/>
        </w:rPr>
        <w:t xml:space="preserve">العقاید </w:t>
      </w:r>
      <w:r>
        <w:rPr>
          <w:rtl w:val="true"/>
        </w:rPr>
        <w:t>]</w:t>
      </w:r>
      <w:bookmarkEnd w:id="156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Heading2"/>
        <w:numPr>
          <w:ilvl w:val="1"/>
          <w:numId w:val="1"/>
        </w:numPr>
        <w:rPr/>
      </w:pPr>
      <w:bookmarkStart w:id="1567" w:name="__RefHeading___Toc597966_3406789950"/>
      <w:bookmarkStart w:id="1568" w:name="_Toc642"/>
      <w:bookmarkEnd w:id="1567"/>
      <w:r>
        <w:rPr/>
        <w:t>6</w:t>
      </w:r>
      <w:r>
        <w:rPr>
          <w:rtl w:val="true"/>
        </w:rPr>
        <w:t xml:space="preserve"> - </w:t>
      </w:r>
      <w:r>
        <w:rPr>
          <w:rtl w:val="true"/>
        </w:rPr>
        <w:t xml:space="preserve">رسالة في الفرق بين المبدء والمشتق </w:t>
      </w:r>
      <w:r>
        <w:rPr>
          <w:rtl w:val="true"/>
        </w:rPr>
        <w:t>(</w:t>
      </w:r>
      <w:r>
        <w:rPr/>
        <w:t>63</w:t>
      </w:r>
      <w:r>
        <w:rPr>
          <w:rtl w:val="true"/>
        </w:rPr>
        <w:t xml:space="preserve"> </w:t>
      </w:r>
      <w:r>
        <w:rPr>
          <w:rtl w:val="true"/>
        </w:rPr>
        <w:t xml:space="preserve">ظ </w:t>
      </w:r>
      <w:r>
        <w:rPr>
          <w:rtl w:val="true"/>
        </w:rPr>
        <w:t xml:space="preserve">- </w:t>
      </w:r>
      <w:r>
        <w:rPr/>
        <w:t>68</w:t>
      </w:r>
      <w:r>
        <w:rPr>
          <w:rtl w:val="true"/>
        </w:rPr>
        <w:t>ظ</w:t>
      </w:r>
      <w:r>
        <w:rPr>
          <w:rtl w:val="true"/>
        </w:rPr>
        <w:t xml:space="preserve">) [ </w:t>
      </w:r>
      <w:r>
        <w:rPr>
          <w:rtl w:val="true"/>
        </w:rPr>
        <w:t xml:space="preserve">أصول الفقه </w:t>
      </w:r>
      <w:r>
        <w:rPr>
          <w:rtl w:val="true"/>
        </w:rPr>
        <w:t>]</w:t>
      </w:r>
      <w:bookmarkEnd w:id="1568"/>
    </w:p>
    <w:p>
      <w:pPr>
        <w:pStyle w:val="BookText"/>
        <w:rPr/>
      </w:pPr>
      <w:r>
        <w:rPr>
          <w:rFonts w:ascii="IRNazanin" w:hAnsi="IRNazanin" w:eastAsia="IRNazanin"/>
          <w:color w:val="111111"/>
          <w:sz w:val="28"/>
          <w:sz w:val="28"/>
          <w:szCs w:val="28"/>
          <w:rtl w:val="true"/>
          <w:lang w:bidi="fa-IR"/>
        </w:rPr>
        <w:t>للشيخ احمد الاحسائی</w:t>
      </w:r>
    </w:p>
    <w:p>
      <w:pPr>
        <w:pStyle w:val="BookText"/>
        <w:rPr/>
      </w:pPr>
      <w:r>
        <w:rPr>
          <w:rFonts w:ascii="Amiri" w:hAnsi="Amiri" w:eastAsia="Amiri" w:cs="Amiri"/>
          <w:color w:val="111111"/>
          <w:sz w:val="28"/>
          <w:sz w:val="28"/>
          <w:szCs w:val="28"/>
          <w:rtl w:val="true"/>
          <w:lang w:bidi="ar-SA"/>
        </w:rPr>
        <w:t>رسالة في بيان الفرق بين المشتق والمبدء الذي اشتق منه في اصل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سلمه الله تعالى ما الفرق بين المبدء والمشتق في اصل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يكون على من عرفه عطاء و لا كدر والحمد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1569" w:name="__RefHeading___Toc597968_3406789950"/>
      <w:bookmarkStart w:id="1570" w:name="_Toc643"/>
      <w:bookmarkEnd w:id="1569"/>
      <w:r>
        <w:rPr/>
        <w:t>7</w:t>
      </w:r>
      <w:r>
        <w:rPr>
          <w:rtl w:val="true"/>
        </w:rPr>
        <w:t xml:space="preserve">- </w:t>
      </w:r>
      <w:r>
        <w:rPr>
          <w:rtl w:val="true"/>
        </w:rPr>
        <w:t xml:space="preserve">جواب مسائل الشيخ علي بن صالح بن يوسف </w:t>
      </w:r>
      <w:r>
        <w:rPr>
          <w:rtl w:val="true"/>
        </w:rPr>
        <w:t>(</w:t>
      </w:r>
      <w:r>
        <w:rPr/>
        <w:t>68</w:t>
      </w:r>
      <w:r>
        <w:rPr>
          <w:rtl w:val="true"/>
        </w:rPr>
        <w:t xml:space="preserve">ظ </w:t>
      </w:r>
      <w:r>
        <w:rPr>
          <w:rtl w:val="true"/>
        </w:rPr>
        <w:t xml:space="preserve">- </w:t>
      </w:r>
      <w:r>
        <w:rPr/>
        <w:t>78</w:t>
      </w:r>
      <w:r>
        <w:rPr>
          <w:rtl w:val="true"/>
        </w:rPr>
        <w:t>ظ</w:t>
      </w:r>
      <w:r>
        <w:rPr>
          <w:rtl w:val="true"/>
        </w:rPr>
        <w:t xml:space="preserve">) [ </w:t>
      </w:r>
      <w:r>
        <w:rPr>
          <w:rtl w:val="true"/>
        </w:rPr>
        <w:t xml:space="preserve">الحديث </w:t>
      </w:r>
      <w:r>
        <w:rPr>
          <w:rtl w:val="true"/>
        </w:rPr>
        <w:t>]</w:t>
      </w:r>
      <w:bookmarkEnd w:id="1570"/>
    </w:p>
    <w:p>
      <w:pPr>
        <w:pStyle w:val="BookText"/>
        <w:rPr/>
      </w:pPr>
      <w:r>
        <w:rPr>
          <w:rFonts w:ascii="IRNazanin" w:hAnsi="IRNazanin" w:eastAsia="IRNazanin"/>
          <w:color w:val="111111"/>
          <w:sz w:val="28"/>
          <w:sz w:val="28"/>
          <w:szCs w:val="28"/>
          <w:rtl w:val="true"/>
          <w:lang w:bidi="fa-IR"/>
        </w:rPr>
        <w:t>للشيخ احمد الاحسائی</w:t>
      </w:r>
    </w:p>
    <w:p>
      <w:pPr>
        <w:pStyle w:val="BookText"/>
        <w:rPr/>
      </w:pPr>
      <w:r>
        <w:rPr>
          <w:rFonts w:ascii="Amiri" w:hAnsi="Amiri" w:eastAsia="Amiri" w:cs="Amiri"/>
          <w:color w:val="111111"/>
          <w:sz w:val="28"/>
          <w:sz w:val="28"/>
          <w:szCs w:val="28"/>
          <w:rtl w:val="true"/>
          <w:lang w:bidi="ar-SA"/>
        </w:rPr>
        <w:t>اجوبة مسائل له في بيان معنى حدوث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امرنى الابن الروحاني الشيخ علي بن المقدس الصالح</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نزل فيه وغاب،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هو السرداب الموجود في سر من رأی الی الان یزار فيه</w:t>
      </w:r>
      <w:r>
        <w:rPr>
          <w:rFonts w:eastAsia="IRNazanin" w:cs="IRNazanin"/>
          <w:color w:val="111111"/>
          <w:sz w:val="28"/>
          <w:szCs w:val="28"/>
          <w:rtl w:val="true"/>
          <w:lang w:bidi="fa-IR"/>
        </w:rPr>
        <w:t xml:space="preserve">». </w:t>
      </w:r>
      <w:bookmarkStart w:id="1571" w:name="pg15009_169833"/>
    </w:p>
    <w:p>
      <w:pPr>
        <w:pStyle w:val="Heading2"/>
        <w:numPr>
          <w:ilvl w:val="1"/>
          <w:numId w:val="1"/>
        </w:numPr>
        <w:rPr/>
      </w:pPr>
      <w:bookmarkStart w:id="1572" w:name="__RefHeading___Toc597970_3406789950"/>
      <w:bookmarkStart w:id="1573" w:name="_Toc644"/>
      <w:bookmarkEnd w:id="1571"/>
      <w:bookmarkEnd w:id="1572"/>
      <w:r>
        <w:rPr/>
        <w:t>8</w:t>
      </w:r>
      <w:r>
        <w:rPr>
          <w:rtl w:val="true"/>
        </w:rPr>
        <w:t xml:space="preserve">- </w:t>
      </w:r>
      <w:r>
        <w:rPr>
          <w:rtl w:val="true"/>
        </w:rPr>
        <w:t xml:space="preserve">رسالة في ما رآه الشيخ الاحسائي في المنام </w:t>
      </w:r>
      <w:r>
        <w:rPr>
          <w:rtl w:val="true"/>
        </w:rPr>
        <w:t>(</w:t>
      </w:r>
      <w:r>
        <w:rPr/>
        <w:t>82</w:t>
      </w:r>
      <w:r>
        <w:rPr>
          <w:rtl w:val="true"/>
        </w:rPr>
        <w:t>ظ</w:t>
      </w:r>
      <w:r>
        <w:rPr>
          <w:rtl w:val="true"/>
        </w:rPr>
        <w:t xml:space="preserve">) [ </w:t>
      </w:r>
      <w:r>
        <w:rPr>
          <w:rtl w:val="true"/>
        </w:rPr>
        <w:t xml:space="preserve">التاريخ </w:t>
      </w:r>
      <w:r>
        <w:rPr>
          <w:rtl w:val="true"/>
        </w:rPr>
        <w:t>]</w:t>
      </w:r>
      <w:bookmarkEnd w:id="1573"/>
    </w:p>
    <w:p>
      <w:pPr>
        <w:pStyle w:val="BookText"/>
        <w:rPr/>
      </w:pPr>
      <w:r>
        <w:rPr>
          <w:rFonts w:ascii="IRNazanin" w:hAnsi="IRNazanin" w:eastAsia="IRNazanin"/>
          <w:color w:val="111111"/>
          <w:sz w:val="28"/>
          <w:sz w:val="28"/>
          <w:szCs w:val="28"/>
          <w:rtl w:val="true"/>
          <w:lang w:bidi="fa-IR"/>
        </w:rPr>
        <w:t>للشيخ احمد الاحسائی</w:t>
      </w:r>
    </w:p>
    <w:p>
      <w:pPr>
        <w:pStyle w:val="BookText"/>
        <w:rPr/>
      </w:pPr>
      <w:r>
        <w:rPr>
          <w:rFonts w:ascii="IRNazanin" w:hAnsi="IRNazanin" w:eastAsia="IRNazanin"/>
          <w:color w:val="111111"/>
          <w:sz w:val="28"/>
          <w:sz w:val="28"/>
          <w:szCs w:val="28"/>
          <w:rtl w:val="true"/>
          <w:lang w:bidi="fa-IR"/>
        </w:rPr>
        <w:t>ذكر انه رأى في المنام الائمة عليهم السلام فعلّموه شعراً واستمرّ على قرائته مدة فانفتح عليه أبواب العلم وكان يرى الأئمة عليهم السلام في المنام في كل وقت اراد ذلك، وهو رسالة بعثها الشيخ احمد الى السيد الرشتی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تعالى والحمد لله والصلاة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 فنسوا الله فنسيهم والسلام علیکم</w:t>
      </w:r>
      <w:r>
        <w:rPr>
          <w:rFonts w:eastAsia="IRNazanin" w:cs="IRNazanin"/>
          <w:color w:val="111111"/>
          <w:sz w:val="28"/>
          <w:szCs w:val="28"/>
          <w:rtl w:val="true"/>
          <w:lang w:bidi="fa-IR"/>
        </w:rPr>
        <w:t>».</w:t>
      </w:r>
    </w:p>
    <w:p>
      <w:pPr>
        <w:pStyle w:val="Heading2"/>
        <w:numPr>
          <w:ilvl w:val="1"/>
          <w:numId w:val="1"/>
        </w:numPr>
        <w:rPr/>
      </w:pPr>
      <w:bookmarkStart w:id="1574" w:name="__RefHeading___Toc597972_3406789950"/>
      <w:bookmarkStart w:id="1575" w:name="_Toc645"/>
      <w:bookmarkEnd w:id="1574"/>
      <w:r>
        <w:rPr/>
        <w:t>9</w:t>
      </w:r>
      <w:r>
        <w:rPr>
          <w:rtl w:val="true"/>
        </w:rPr>
        <w:t xml:space="preserve">- </w:t>
      </w:r>
      <w:r>
        <w:rPr>
          <w:rtl w:val="true"/>
        </w:rPr>
        <w:t xml:space="preserve">مسائل الهمم العليا في جواب مسائل الرؤيا </w:t>
      </w:r>
      <w:r>
        <w:rPr>
          <w:rtl w:val="true"/>
        </w:rPr>
        <w:t>(</w:t>
      </w:r>
      <w:r>
        <w:rPr/>
        <w:t>83</w:t>
      </w:r>
      <w:r>
        <w:rPr>
          <w:rtl w:val="true"/>
        </w:rPr>
        <w:t xml:space="preserve">ظ </w:t>
      </w:r>
      <w:r>
        <w:rPr>
          <w:rtl w:val="true"/>
        </w:rPr>
        <w:t xml:space="preserve">- </w:t>
      </w:r>
      <w:r>
        <w:rPr/>
        <w:t>90</w:t>
      </w:r>
      <w:r>
        <w:rPr>
          <w:rtl w:val="true"/>
        </w:rPr>
        <w:t>ظ</w:t>
      </w:r>
      <w:r>
        <w:rPr>
          <w:rtl w:val="true"/>
        </w:rPr>
        <w:t xml:space="preserve">) [ </w:t>
      </w:r>
      <w:r>
        <w:rPr>
          <w:rtl w:val="true"/>
        </w:rPr>
        <w:t xml:space="preserve">العقائد </w:t>
      </w:r>
      <w:r>
        <w:rPr>
          <w:rtl w:val="true"/>
        </w:rPr>
        <w:t>]</w:t>
      </w:r>
      <w:bookmarkEnd w:id="1575"/>
    </w:p>
    <w:p>
      <w:pPr>
        <w:pStyle w:val="BookText"/>
        <w:rPr/>
      </w:pPr>
      <w:r>
        <w:rPr>
          <w:rFonts w:ascii="IRNazanin" w:hAnsi="IRNazanin" w:eastAsia="IRNazanin"/>
          <w:color w:val="111111"/>
          <w:sz w:val="28"/>
          <w:sz w:val="28"/>
          <w:szCs w:val="28"/>
          <w:rtl w:val="true"/>
          <w:lang w:bidi="fa-IR"/>
        </w:rPr>
        <w:t>للشيخ احمد الاحسائی رسالة كتبها حول مسئلة رؤية الأئمة عليهم السلام في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 عباده المؤمنين وفتح عيون ابصارهم لمشاهدة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 ذلك على توزيع بال ودوام ملال و اشتغال في قیل وقال</w:t>
      </w:r>
      <w:r>
        <w:rPr>
          <w:rFonts w:eastAsia="IRNazanin" w:cs="IRNazanin"/>
          <w:color w:val="111111"/>
          <w:sz w:val="28"/>
          <w:szCs w:val="28"/>
          <w:rtl w:val="true"/>
          <w:lang w:bidi="fa-IR"/>
        </w:rPr>
        <w:t>».</w:t>
      </w:r>
    </w:p>
    <w:p>
      <w:pPr>
        <w:pStyle w:val="Heading2"/>
        <w:numPr>
          <w:ilvl w:val="1"/>
          <w:numId w:val="1"/>
        </w:numPr>
        <w:rPr/>
      </w:pPr>
      <w:bookmarkStart w:id="1576" w:name="__RefHeading___Toc597974_3406789950"/>
      <w:bookmarkStart w:id="1577" w:name="_Toc646"/>
      <w:bookmarkEnd w:id="1576"/>
      <w:r>
        <w:rPr/>
        <w:t>10</w:t>
      </w:r>
      <w:r>
        <w:rPr>
          <w:rtl w:val="true"/>
        </w:rPr>
        <w:t xml:space="preserve"> - </w:t>
      </w:r>
      <w:r>
        <w:rPr>
          <w:rtl w:val="true"/>
        </w:rPr>
        <w:t xml:space="preserve">جواب مسائل الشيخ احمد بن صالح بن طوق القطيفي </w:t>
      </w:r>
      <w:r>
        <w:rPr>
          <w:rtl w:val="true"/>
        </w:rPr>
        <w:t xml:space="preserve">/ </w:t>
      </w:r>
      <w:r>
        <w:rPr>
          <w:rtl w:val="true"/>
        </w:rPr>
        <w:t xml:space="preserve">للاحسائی </w:t>
      </w:r>
      <w:r>
        <w:rPr>
          <w:rtl w:val="true"/>
        </w:rPr>
        <w:t>(</w:t>
      </w:r>
      <w:r>
        <w:rPr/>
        <w:t>91</w:t>
      </w:r>
      <w:r>
        <w:rPr>
          <w:rtl w:val="true"/>
        </w:rPr>
        <w:t xml:space="preserve">ظ </w:t>
      </w:r>
      <w:r>
        <w:rPr>
          <w:rtl w:val="true"/>
        </w:rPr>
        <w:t xml:space="preserve">- </w:t>
      </w:r>
      <w:r>
        <w:rPr/>
        <w:t>108</w:t>
      </w:r>
      <w:r>
        <w:rPr>
          <w:rtl w:val="true"/>
        </w:rPr>
        <w:t xml:space="preserve">) [ </w:t>
      </w:r>
      <w:r>
        <w:rPr>
          <w:rtl w:val="true"/>
        </w:rPr>
        <w:t xml:space="preserve">العقائد </w:t>
      </w:r>
      <w:r>
        <w:rPr>
          <w:rtl w:val="true"/>
        </w:rPr>
        <w:t>]</w:t>
      </w:r>
      <w:bookmarkEnd w:id="157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557/8</w:t>
      </w:r>
    </w:p>
    <w:p>
      <w:pPr>
        <w:pStyle w:val="Heading2"/>
        <w:numPr>
          <w:ilvl w:val="1"/>
          <w:numId w:val="1"/>
        </w:numPr>
        <w:rPr/>
      </w:pPr>
      <w:bookmarkStart w:id="1578" w:name="__RefHeading___Toc597976_3406789950"/>
      <w:bookmarkStart w:id="1579" w:name="_Toc647"/>
      <w:bookmarkEnd w:id="1578"/>
      <w:r>
        <w:rPr/>
        <w:t>11</w:t>
      </w:r>
      <w:r>
        <w:rPr>
          <w:rtl w:val="true"/>
        </w:rPr>
        <w:t xml:space="preserve">- </w:t>
      </w:r>
      <w:r>
        <w:rPr>
          <w:rtl w:val="true"/>
        </w:rPr>
        <w:t xml:space="preserve">رسالة في بيان لفظة </w:t>
      </w:r>
      <w:r>
        <w:rPr>
          <w:rtl w:val="true"/>
        </w:rPr>
        <w:t>«</w:t>
      </w:r>
      <w:r>
        <w:rPr>
          <w:rtl w:val="true"/>
        </w:rPr>
        <w:t>هو</w:t>
      </w:r>
      <w:r>
        <w:rPr>
          <w:rtl w:val="true"/>
        </w:rPr>
        <w:t>» (</w:t>
      </w:r>
      <w:r>
        <w:rPr/>
        <w:t>109</w:t>
      </w:r>
      <w:r>
        <w:rPr>
          <w:rtl w:val="true"/>
        </w:rPr>
        <w:t xml:space="preserve"> </w:t>
      </w:r>
      <w:r>
        <w:rPr>
          <w:rtl w:val="true"/>
        </w:rPr>
        <w:t xml:space="preserve">ظ </w:t>
      </w:r>
      <w:r>
        <w:rPr>
          <w:rtl w:val="true"/>
        </w:rPr>
        <w:t xml:space="preserve">- </w:t>
      </w:r>
      <w:r>
        <w:rPr/>
        <w:t>123</w:t>
      </w:r>
      <w:r>
        <w:rPr>
          <w:rtl w:val="true"/>
        </w:rPr>
        <w:t xml:space="preserve"> </w:t>
      </w:r>
      <w:r>
        <w:rPr>
          <w:rtl w:val="true"/>
        </w:rPr>
        <w:t>ظ</w:t>
      </w:r>
      <w:r>
        <w:rPr>
          <w:rtl w:val="true"/>
        </w:rPr>
        <w:t xml:space="preserve">) [ </w:t>
      </w:r>
      <w:r>
        <w:rPr>
          <w:rtl w:val="true"/>
        </w:rPr>
        <w:t xml:space="preserve">العقائد </w:t>
      </w:r>
      <w:r>
        <w:rPr>
          <w:rtl w:val="true"/>
        </w:rPr>
        <w:t>]</w:t>
      </w:r>
      <w:bookmarkEnd w:id="1579"/>
    </w:p>
    <w:p>
      <w:pPr>
        <w:pStyle w:val="BookText"/>
        <w:rPr/>
      </w:pPr>
      <w:r>
        <w:rPr>
          <w:rFonts w:ascii="IRNazanin" w:hAnsi="IRNazanin" w:eastAsia="IRNazanin"/>
          <w:color w:val="111111"/>
          <w:sz w:val="28"/>
          <w:sz w:val="28"/>
          <w:szCs w:val="28"/>
          <w:rtl w:val="true"/>
          <w:lang w:bidi="fa-IR"/>
        </w:rPr>
        <w:t>للشيخ احمد الاحسائی</w:t>
      </w:r>
    </w:p>
    <w:p>
      <w:pPr>
        <w:pStyle w:val="BookText"/>
        <w:rPr/>
      </w:pPr>
      <w:r>
        <w:rPr>
          <w:rFonts w:ascii="Amiri" w:hAnsi="Amiri" w:eastAsia="Amiri" w:cs="Amiri"/>
          <w:color w:val="111111"/>
          <w:sz w:val="28"/>
          <w:sz w:val="28"/>
          <w:szCs w:val="28"/>
          <w:rtl w:val="true"/>
          <w:lang w:bidi="ar-SA"/>
        </w:rPr>
        <w:t>رسالة كتبها في جواب الشيخ علي بن عبد الله بن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منير عقول الكاملين باشراق نور اليقين وشارح صدر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ولجميع شيعة محمد وعلى وفاطمة والحسن والحسين وتسعة من ذرية الحسين عليهم السلام</w:t>
      </w:r>
      <w:r>
        <w:rPr>
          <w:rFonts w:eastAsia="Amiri" w:cs="Amiri" w:ascii="Amiri" w:hAnsi="Amiri"/>
          <w:color w:val="111111"/>
          <w:sz w:val="28"/>
          <w:szCs w:val="28"/>
          <w:rtl w:val="true"/>
          <w:lang w:bidi="ar-SA"/>
        </w:rPr>
        <w:t>».</w:t>
      </w:r>
    </w:p>
    <w:p>
      <w:pPr>
        <w:pStyle w:val="Heading2"/>
        <w:numPr>
          <w:ilvl w:val="1"/>
          <w:numId w:val="1"/>
        </w:numPr>
        <w:rPr/>
      </w:pPr>
      <w:bookmarkStart w:id="1580" w:name="__RefHeading___Toc597978_3406789950"/>
      <w:bookmarkStart w:id="1581" w:name="_Toc648"/>
      <w:bookmarkEnd w:id="1580"/>
      <w:r>
        <w:rPr/>
        <w:t>12</w:t>
      </w:r>
      <w:r>
        <w:rPr>
          <w:rtl w:val="true"/>
        </w:rPr>
        <w:t xml:space="preserve"> - </w:t>
      </w:r>
      <w:r>
        <w:rPr>
          <w:rtl w:val="true"/>
        </w:rPr>
        <w:t xml:space="preserve">جواب مسائل السيد محمد بن السيد عبد النبي القاری </w:t>
      </w:r>
      <w:r>
        <w:rPr>
          <w:rtl w:val="true"/>
        </w:rPr>
        <w:t>(</w:t>
      </w:r>
      <w:r>
        <w:rPr/>
        <w:t>123</w:t>
      </w:r>
      <w:r>
        <w:rPr>
          <w:rtl w:val="true"/>
        </w:rPr>
        <w:t xml:space="preserve"> </w:t>
      </w:r>
      <w:r>
        <w:rPr>
          <w:rtl w:val="true"/>
        </w:rPr>
        <w:t xml:space="preserve">ظ </w:t>
      </w:r>
      <w:r>
        <w:rPr>
          <w:rtl w:val="true"/>
        </w:rPr>
        <w:t xml:space="preserve">- </w:t>
      </w:r>
      <w:r>
        <w:rPr/>
        <w:t>148</w:t>
      </w:r>
      <w:r>
        <w:rPr>
          <w:rtl w:val="true"/>
        </w:rPr>
        <w:t>و</w:t>
      </w:r>
      <w:r>
        <w:rPr>
          <w:rtl w:val="true"/>
        </w:rPr>
        <w:t xml:space="preserve">) [ </w:t>
      </w:r>
      <w:r>
        <w:rPr>
          <w:rtl w:val="true"/>
        </w:rPr>
        <w:t xml:space="preserve">العقائد </w:t>
      </w:r>
      <w:r>
        <w:rPr>
          <w:rtl w:val="true"/>
        </w:rPr>
        <w:t>]</w:t>
      </w:r>
      <w:bookmarkEnd w:id="158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احمد الاحسائی </w:t>
      </w:r>
      <w:bookmarkStart w:id="1582" w:name="pg15009_169834"/>
    </w:p>
    <w:p>
      <w:pPr>
        <w:pStyle w:val="BookText"/>
        <w:rPr/>
      </w:pPr>
      <w:bookmarkEnd w:id="1582"/>
      <w:r>
        <w:rPr>
          <w:rFonts w:ascii="Amiri" w:hAnsi="Amiri" w:eastAsia="Amiri" w:cs="Amiri"/>
          <w:color w:val="111111"/>
          <w:sz w:val="28"/>
          <w:sz w:val="28"/>
          <w:szCs w:val="28"/>
          <w:rtl w:val="true"/>
          <w:lang w:bidi="ar-SA"/>
        </w:rPr>
        <w:t xml:space="preserve">رسالة في خلق الذر وكيفية الخلقة، كتبها في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والرسالة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التمس منى السيد السند المخدوم المعتمد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قولكم انها هي الذات الظاهرة بالصفات فاعلم</w:t>
      </w:r>
      <w:r>
        <w:rPr>
          <w:rFonts w:eastAsia="Amiri" w:cs="Amiri" w:ascii="Amiri" w:hAnsi="Amiri"/>
          <w:color w:val="111111"/>
          <w:sz w:val="28"/>
          <w:szCs w:val="28"/>
          <w:rtl w:val="true"/>
          <w:lang w:bidi="ar-SA"/>
        </w:rPr>
        <w:t>...».</w:t>
      </w:r>
    </w:p>
    <w:p>
      <w:pPr>
        <w:pStyle w:val="Heading2"/>
        <w:numPr>
          <w:ilvl w:val="1"/>
          <w:numId w:val="1"/>
        </w:numPr>
        <w:rPr/>
      </w:pPr>
      <w:bookmarkStart w:id="1583" w:name="__RefHeading___Toc597980_3406789950"/>
      <w:bookmarkStart w:id="1584" w:name="_Toc649"/>
      <w:bookmarkEnd w:id="1583"/>
      <w:r>
        <w:rPr/>
        <w:t>13</w:t>
      </w:r>
      <w:r>
        <w:rPr>
          <w:rtl w:val="true"/>
        </w:rPr>
        <w:t xml:space="preserve"> - </w:t>
      </w:r>
      <w:r>
        <w:rPr>
          <w:rtl w:val="true"/>
        </w:rPr>
        <w:t xml:space="preserve">خطب الشيخ احمد الاحسائي </w:t>
      </w:r>
      <w:r>
        <w:rPr>
          <w:rtl w:val="true"/>
        </w:rPr>
        <w:t>(</w:t>
      </w:r>
      <w:r>
        <w:rPr/>
        <w:t>149</w:t>
      </w:r>
      <w:r>
        <w:rPr>
          <w:rtl w:val="true"/>
        </w:rPr>
        <w:t xml:space="preserve"> </w:t>
      </w:r>
      <w:r>
        <w:rPr>
          <w:rtl w:val="true"/>
        </w:rPr>
        <w:t xml:space="preserve">ظ </w:t>
      </w:r>
      <w:r>
        <w:rPr>
          <w:rtl w:val="true"/>
        </w:rPr>
        <w:t xml:space="preserve">- </w:t>
      </w:r>
      <w:r>
        <w:rPr/>
        <w:t>158</w:t>
      </w:r>
      <w:r>
        <w:rPr>
          <w:rtl w:val="true"/>
        </w:rPr>
        <w:t xml:space="preserve"> </w:t>
      </w:r>
      <w:r>
        <w:rPr>
          <w:rtl w:val="true"/>
        </w:rPr>
        <w:t>ظ</w:t>
      </w:r>
      <w:r>
        <w:rPr>
          <w:rtl w:val="true"/>
        </w:rPr>
        <w:t>) [</w:t>
      </w:r>
      <w:r>
        <w:rPr>
          <w:rtl w:val="true"/>
        </w:rPr>
        <w:t xml:space="preserve">الأدب </w:t>
      </w:r>
      <w:r>
        <w:rPr>
          <w:rtl w:val="true"/>
        </w:rPr>
        <w:t>]</w:t>
      </w:r>
      <w:bookmarkEnd w:id="1584"/>
    </w:p>
    <w:p>
      <w:pPr>
        <w:pStyle w:val="BookText"/>
        <w:rPr/>
      </w:pPr>
      <w:r>
        <w:rPr>
          <w:rFonts w:ascii="IRNazanin" w:hAnsi="IRNazanin" w:eastAsia="IRNazanin"/>
          <w:color w:val="111111"/>
          <w:sz w:val="28"/>
          <w:sz w:val="28"/>
          <w:szCs w:val="28"/>
          <w:rtl w:val="true"/>
          <w:lang w:bidi="fa-IR"/>
        </w:rPr>
        <w:t>للشيخ احمد الاحسائی</w:t>
      </w:r>
    </w:p>
    <w:p>
      <w:pPr>
        <w:pStyle w:val="BookText"/>
        <w:rPr/>
      </w:pPr>
      <w:r>
        <w:rPr>
          <w:rFonts w:ascii="Amiri" w:hAnsi="Amiri" w:eastAsia="Amiri" w:cs="Amiri"/>
          <w:color w:val="111111"/>
          <w:sz w:val="28"/>
          <w:sz w:val="28"/>
          <w:szCs w:val="28"/>
          <w:rtl w:val="true"/>
          <w:lang w:bidi="ar-SA"/>
        </w:rPr>
        <w:t>خطب خطب بها الشيخ او انشأها وكتبها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فتق السمك ومدّ السلك ونظم الأكوان في فوّار متعاظم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هو القريب المجيب ونسأل الله الكريم من فضله العميم ان يصلح</w:t>
      </w:r>
      <w:r>
        <w:rPr>
          <w:rFonts w:eastAsia="Amiri" w:cs="Amiri" w:ascii="Amiri" w:hAnsi="Amiri"/>
          <w:color w:val="111111"/>
          <w:sz w:val="28"/>
          <w:szCs w:val="28"/>
          <w:rtl w:val="true"/>
          <w:lang w:bidi="ar-SA"/>
        </w:rPr>
        <w:t>...».</w:t>
      </w:r>
    </w:p>
    <w:p>
      <w:pPr>
        <w:pStyle w:val="Heading2"/>
        <w:numPr>
          <w:ilvl w:val="1"/>
          <w:numId w:val="1"/>
        </w:numPr>
        <w:rPr/>
      </w:pPr>
      <w:bookmarkStart w:id="1585" w:name="__RefHeading___Toc597982_3406789950"/>
      <w:bookmarkStart w:id="1586" w:name="_Toc650"/>
      <w:bookmarkEnd w:id="1585"/>
      <w:r>
        <w:rPr/>
        <w:t>14</w:t>
      </w:r>
      <w:r>
        <w:rPr>
          <w:rtl w:val="true"/>
        </w:rPr>
        <w:t xml:space="preserve"> - </w:t>
      </w:r>
      <w:r>
        <w:rPr>
          <w:rtl w:val="true"/>
        </w:rPr>
        <w:t xml:space="preserve">رسالة في بيان الحديث </w:t>
      </w:r>
      <w:r>
        <w:rPr>
          <w:rtl w:val="true"/>
        </w:rPr>
        <w:t>«</w:t>
      </w:r>
      <w:r>
        <w:rPr>
          <w:rtl w:val="true"/>
        </w:rPr>
        <w:t>هل رأيت رجلاً؟</w:t>
      </w:r>
      <w:r>
        <w:rPr>
          <w:rtl w:val="true"/>
        </w:rPr>
        <w:t xml:space="preserve">» / </w:t>
      </w:r>
      <w:r>
        <w:rPr>
          <w:rtl w:val="true"/>
        </w:rPr>
        <w:t xml:space="preserve">للمولی محمد مهدی </w:t>
      </w:r>
      <w:r>
        <w:rPr>
          <w:rtl w:val="true"/>
        </w:rPr>
        <w:t>(</w:t>
      </w:r>
      <w:r>
        <w:rPr/>
        <w:t>158</w:t>
      </w:r>
      <w:r>
        <w:rPr>
          <w:rtl w:val="true"/>
        </w:rPr>
        <w:t xml:space="preserve">ظ </w:t>
      </w:r>
      <w:r>
        <w:rPr>
          <w:rtl w:val="true"/>
        </w:rPr>
        <w:t xml:space="preserve">- </w:t>
      </w:r>
      <w:r>
        <w:rPr/>
        <w:t>159</w:t>
      </w:r>
      <w:r>
        <w:rPr>
          <w:rtl w:val="true"/>
        </w:rPr>
        <w:t xml:space="preserve"> </w:t>
      </w:r>
      <w:r>
        <w:rPr>
          <w:rtl w:val="true"/>
        </w:rPr>
        <w:t>ظ</w:t>
      </w:r>
      <w:r>
        <w:rPr>
          <w:rtl w:val="true"/>
        </w:rPr>
        <w:t xml:space="preserve">) [ </w:t>
      </w:r>
      <w:r>
        <w:rPr>
          <w:rtl w:val="true"/>
        </w:rPr>
        <w:t xml:space="preserve">الحديث </w:t>
      </w:r>
      <w:r>
        <w:rPr>
          <w:rtl w:val="true"/>
        </w:rPr>
        <w:t>]</w:t>
      </w:r>
      <w:bookmarkEnd w:id="158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603/2</w:t>
      </w:r>
    </w:p>
    <w:p>
      <w:pPr>
        <w:pStyle w:val="Heading2"/>
        <w:numPr>
          <w:ilvl w:val="1"/>
          <w:numId w:val="1"/>
        </w:numPr>
        <w:rPr/>
      </w:pPr>
      <w:bookmarkStart w:id="1587" w:name="__RefHeading___Toc597984_3406789950"/>
      <w:bookmarkStart w:id="1588" w:name="_Toc651"/>
      <w:bookmarkEnd w:id="1587"/>
      <w:r>
        <w:rPr/>
        <w:t>15</w:t>
      </w:r>
      <w:r>
        <w:rPr>
          <w:rtl w:val="true"/>
        </w:rPr>
        <w:t xml:space="preserve"> - </w:t>
      </w:r>
      <w:r>
        <w:rPr>
          <w:rtl w:val="true"/>
        </w:rPr>
        <w:t xml:space="preserve">جواب مسائل الملا على الجيلاني </w:t>
      </w:r>
      <w:r>
        <w:rPr>
          <w:rtl w:val="true"/>
        </w:rPr>
        <w:t xml:space="preserve">/ </w:t>
      </w:r>
      <w:r>
        <w:rPr>
          <w:rtl w:val="true"/>
        </w:rPr>
        <w:t xml:space="preserve">للاحسائی </w:t>
      </w:r>
      <w:r>
        <w:rPr>
          <w:rtl w:val="true"/>
        </w:rPr>
        <w:t>(</w:t>
      </w:r>
      <w:r>
        <w:rPr/>
        <w:t>160</w:t>
      </w:r>
      <w:r>
        <w:rPr>
          <w:rtl w:val="true"/>
        </w:rPr>
        <w:t xml:space="preserve"> </w:t>
      </w:r>
      <w:r>
        <w:rPr>
          <w:rtl w:val="true"/>
        </w:rPr>
        <w:t xml:space="preserve">ظ </w:t>
      </w:r>
      <w:r>
        <w:rPr>
          <w:rtl w:val="true"/>
        </w:rPr>
        <w:t xml:space="preserve">- </w:t>
      </w:r>
      <w:r>
        <w:rPr/>
        <w:t>182</w:t>
      </w:r>
      <w:r>
        <w:rPr>
          <w:rtl w:val="true"/>
        </w:rPr>
        <w:t>ظ</w:t>
      </w:r>
      <w:r>
        <w:rPr>
          <w:rtl w:val="true"/>
        </w:rPr>
        <w:t xml:space="preserve">) [ </w:t>
      </w:r>
      <w:r>
        <w:rPr>
          <w:rtl w:val="true"/>
        </w:rPr>
        <w:t xml:space="preserve">العقائد </w:t>
      </w:r>
      <w:r>
        <w:rPr>
          <w:rtl w:val="true"/>
        </w:rPr>
        <w:t>]</w:t>
      </w:r>
      <w:bookmarkEnd w:id="158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557/2</w:t>
      </w:r>
    </w:p>
    <w:p>
      <w:pPr>
        <w:pStyle w:val="Heading2"/>
        <w:numPr>
          <w:ilvl w:val="1"/>
          <w:numId w:val="1"/>
        </w:numPr>
        <w:rPr/>
      </w:pPr>
      <w:bookmarkStart w:id="1589" w:name="__RefHeading___Toc597986_3406789950"/>
      <w:bookmarkStart w:id="1590" w:name="_Toc652"/>
      <w:bookmarkEnd w:id="1589"/>
      <w:r>
        <w:rPr/>
        <w:t>16</w:t>
      </w:r>
      <w:r>
        <w:rPr>
          <w:rtl w:val="true"/>
        </w:rPr>
        <w:t xml:space="preserve"> - </w:t>
      </w:r>
      <w:r>
        <w:rPr>
          <w:rtl w:val="true"/>
        </w:rPr>
        <w:t xml:space="preserve">حديث ابی بکر و عمر مع الشيطان </w:t>
      </w:r>
      <w:r>
        <w:rPr>
          <w:rtl w:val="true"/>
        </w:rPr>
        <w:t xml:space="preserve">/ </w:t>
      </w:r>
      <w:r>
        <w:rPr>
          <w:rtl w:val="true"/>
        </w:rPr>
        <w:t xml:space="preserve">للاحسائی </w:t>
      </w:r>
      <w:r>
        <w:rPr>
          <w:rtl w:val="true"/>
        </w:rPr>
        <w:t>(</w:t>
      </w:r>
      <w:r>
        <w:rPr/>
        <w:t>183</w:t>
      </w:r>
      <w:r>
        <w:rPr>
          <w:rtl w:val="true"/>
        </w:rPr>
        <w:t xml:space="preserve"> </w:t>
      </w:r>
      <w:r>
        <w:rPr>
          <w:rtl w:val="true"/>
        </w:rPr>
        <w:t>و</w:t>
      </w:r>
      <w:r>
        <w:rPr>
          <w:rtl w:val="true"/>
        </w:rPr>
        <w:t>) [</w:t>
      </w:r>
      <w:r>
        <w:rPr>
          <w:rtl w:val="true"/>
        </w:rPr>
        <w:t xml:space="preserve">العقائد </w:t>
      </w:r>
      <w:r>
        <w:rPr>
          <w:rtl w:val="true"/>
        </w:rPr>
        <w:t>]</w:t>
      </w:r>
      <w:bookmarkEnd w:id="159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163/15</w:t>
      </w:r>
    </w:p>
    <w:p>
      <w:pPr>
        <w:pStyle w:val="BookText"/>
        <w:rPr/>
      </w:pPr>
      <w:r>
        <w:rPr>
          <w:rFonts w:ascii="IRNazanin" w:hAnsi="IRNazanin" w:eastAsia="IRNazanin"/>
          <w:color w:val="111111"/>
          <w:sz w:val="28"/>
          <w:sz w:val="28"/>
          <w:szCs w:val="28"/>
          <w:rtl w:val="true"/>
          <w:lang w:bidi="fa-IR"/>
        </w:rPr>
        <w:t xml:space="preserve">الكتب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النستعليق والباقي بخط النسخ، الكتاب الثالث كتبت في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العاشر بخط مقيم الحسيني في يوم الاربعاء العشر الأول من شعبان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والكتاب الأخير في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العناوين بالحمرة في الهوامش، على الهوامش تصحیحات، الغلاف جلد</w:t>
      </w:r>
    </w:p>
    <w:p>
      <w:pPr>
        <w:pStyle w:val="BookText"/>
        <w:rPr/>
      </w:pP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مختلف السطور </w:t>
      </w:r>
      <w:bookmarkStart w:id="1591" w:name="pg15009_169835"/>
    </w:p>
    <w:p>
      <w:pPr>
        <w:pStyle w:val="BookText"/>
        <w:rPr/>
      </w:pPr>
      <w:bookmarkEnd w:id="1591"/>
      <w:r>
        <w:rPr>
          <w:rFonts w:eastAsia="Times New Roman" w:cs="Times New Roman" w:ascii="Times New Roman" w:hAnsi="Times New Roman"/>
          <w:color w:val="111111"/>
          <w:sz w:val="28"/>
          <w:szCs w:val="28"/>
          <w:lang w:val="en-US" w:bidi="en-US"/>
        </w:rPr>
        <w:t>851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592" w:name="__RefHeading___Toc597988_3406789950"/>
      <w:bookmarkStart w:id="1593" w:name="_Toc653"/>
      <w:bookmarkEnd w:id="1592"/>
      <w:r>
        <w:rPr/>
        <w:t>1</w:t>
      </w:r>
      <w:r>
        <w:rPr>
          <w:rtl w:val="true"/>
        </w:rPr>
        <w:t xml:space="preserve">- </w:t>
      </w:r>
      <w:r>
        <w:rPr>
          <w:rtl w:val="true"/>
        </w:rPr>
        <w:t xml:space="preserve">الإحليليّة </w:t>
      </w:r>
      <w:r>
        <w:rPr>
          <w:rtl w:val="true"/>
        </w:rPr>
        <w:t>(</w:t>
      </w:r>
      <w:r>
        <w:rPr/>
        <w:t>1</w:t>
      </w:r>
      <w:r>
        <w:rPr>
          <w:rtl w:val="true"/>
        </w:rPr>
        <w:t xml:space="preserve">ظ </w:t>
      </w:r>
      <w:r>
        <w:rPr>
          <w:rtl w:val="true"/>
        </w:rPr>
        <w:t xml:space="preserve">- </w:t>
      </w:r>
      <w:r>
        <w:rPr/>
        <w:t>33</w:t>
      </w:r>
      <w:r>
        <w:rPr>
          <w:rtl w:val="true"/>
        </w:rPr>
        <w:t xml:space="preserve"> </w:t>
      </w:r>
      <w:r>
        <w:rPr>
          <w:rtl w:val="true"/>
        </w:rPr>
        <w:t>و</w:t>
      </w:r>
      <w:r>
        <w:rPr>
          <w:rtl w:val="true"/>
        </w:rPr>
        <w:t xml:space="preserve">) [ </w:t>
      </w:r>
      <w:r>
        <w:rPr>
          <w:rtl w:val="true"/>
        </w:rPr>
        <w:t xml:space="preserve">الطب </w:t>
      </w:r>
      <w:r>
        <w:rPr>
          <w:rtl w:val="true"/>
        </w:rPr>
        <w:t>]</w:t>
      </w:r>
      <w:bookmarkEnd w:id="1593"/>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مزاج الاحليل والاعضاء التناسليّة ومعالجة أمراضها، مرتبّة على ثمانية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الإحليل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 الذي يحصل من كثرة الباه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مضارّ الباه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الباه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لمن اراد تركيب الأدوية اللباه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الأدوية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الأدوية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فلنذكر شيئاً مما ذكره الأطباء في مزاج الإحليل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شر جميع الآدميِين باالف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الِا بالله العلى العظيم وصلى الله على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1594" w:name="__RefHeading___Toc597990_3406789950"/>
      <w:bookmarkStart w:id="1595" w:name="_Toc654"/>
      <w:bookmarkEnd w:id="1594"/>
      <w:r>
        <w:rPr/>
        <w:t>2</w:t>
      </w:r>
      <w:r>
        <w:rPr>
          <w:rtl w:val="true"/>
        </w:rPr>
        <w:t xml:space="preserve"> - </w:t>
      </w:r>
      <w:r>
        <w:rPr>
          <w:rtl w:val="true"/>
        </w:rPr>
        <w:t xml:space="preserve">الفال والطلسمات </w:t>
      </w:r>
      <w:r>
        <w:rPr>
          <w:rtl w:val="true"/>
        </w:rPr>
        <w:t xml:space="preserve">( </w:t>
      </w:r>
      <w:r>
        <w:rPr/>
        <w:t>34</w:t>
      </w:r>
      <w:r>
        <w:rPr>
          <w:rtl w:val="true"/>
        </w:rPr>
        <w:t xml:space="preserve">ظ </w:t>
      </w:r>
      <w:r>
        <w:rPr>
          <w:rtl w:val="true"/>
        </w:rPr>
        <w:t xml:space="preserve">- </w:t>
      </w:r>
      <w:r>
        <w:rPr/>
        <w:t>92</w:t>
      </w:r>
      <w:r>
        <w:rPr>
          <w:rtl w:val="true"/>
        </w:rPr>
        <w:t xml:space="preserve"> </w:t>
      </w:r>
      <w:r>
        <w:rPr>
          <w:rtl w:val="true"/>
        </w:rPr>
        <w:t>و</w:t>
      </w:r>
      <w:r>
        <w:rPr>
          <w:rtl w:val="true"/>
        </w:rPr>
        <w:t xml:space="preserve">) [ </w:t>
      </w:r>
      <w:r>
        <w:rPr>
          <w:rtl w:val="true"/>
        </w:rPr>
        <w:t xml:space="preserve">العلوم الغريبة </w:t>
      </w:r>
      <w:r>
        <w:rPr>
          <w:rtl w:val="true"/>
        </w:rPr>
        <w:t>]</w:t>
      </w:r>
      <w:bookmarkEnd w:id="159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جدول ينبأ عن مستقبل الأشخاص وورد بعده طلسمات وأدوية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على شكل الحيان قال الله تعالى انّا فتحنا لك فتحاً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عسل الطلول يسقط على العاقور بفارس</w:t>
      </w:r>
      <w:r>
        <w:rPr>
          <w:rFonts w:eastAsia="Amiri" w:cs="Amiri" w:ascii="Amiri" w:hAnsi="Amiri"/>
          <w:color w:val="111111"/>
          <w:sz w:val="28"/>
          <w:szCs w:val="28"/>
          <w:rtl w:val="true"/>
          <w:lang w:bidi="ar-SA"/>
        </w:rPr>
        <w:t>».</w:t>
      </w:r>
    </w:p>
    <w:p>
      <w:pPr>
        <w:pStyle w:val="Heading2"/>
        <w:numPr>
          <w:ilvl w:val="1"/>
          <w:numId w:val="1"/>
        </w:numPr>
        <w:rPr/>
      </w:pPr>
      <w:bookmarkStart w:id="1596" w:name="__RefHeading___Toc597992_3406789950"/>
      <w:bookmarkStart w:id="1597" w:name="_Toc655"/>
      <w:bookmarkEnd w:id="1596"/>
      <w:r>
        <w:rPr/>
        <w:t>3</w:t>
      </w:r>
      <w:r>
        <w:rPr>
          <w:rtl w:val="true"/>
        </w:rPr>
        <w:t xml:space="preserve">- </w:t>
      </w:r>
      <w:r>
        <w:rPr>
          <w:rtl w:val="true"/>
        </w:rPr>
        <w:t xml:space="preserve">علم الروحانيات </w:t>
      </w:r>
      <w:r>
        <w:rPr>
          <w:rtl w:val="true"/>
        </w:rPr>
        <w:t>(</w:t>
      </w:r>
      <w:r>
        <w:rPr/>
        <w:t>93</w:t>
      </w:r>
      <w:r>
        <w:rPr>
          <w:rtl w:val="true"/>
        </w:rPr>
        <w:t xml:space="preserve"> </w:t>
      </w:r>
      <w:r>
        <w:rPr>
          <w:rtl w:val="true"/>
        </w:rPr>
        <w:t xml:space="preserve">و – </w:t>
      </w:r>
      <w:r>
        <w:rPr/>
        <w:t>121</w:t>
      </w:r>
      <w:r>
        <w:rPr>
          <w:rtl w:val="true"/>
        </w:rPr>
        <w:t xml:space="preserve"> </w:t>
      </w:r>
      <w:r>
        <w:rPr>
          <w:rtl w:val="true"/>
        </w:rPr>
        <w:t>ظ</w:t>
      </w:r>
      <w:r>
        <w:rPr>
          <w:rtl w:val="true"/>
        </w:rPr>
        <w:t xml:space="preserve">) [ </w:t>
      </w:r>
      <w:r>
        <w:rPr>
          <w:rtl w:val="true"/>
        </w:rPr>
        <w:t xml:space="preserve">العلوم الغريبة </w:t>
      </w:r>
      <w:r>
        <w:rPr>
          <w:rtl w:val="true"/>
        </w:rPr>
        <w:t>]</w:t>
      </w:r>
      <w:bookmarkEnd w:id="1597"/>
    </w:p>
    <w:p>
      <w:pPr>
        <w:pStyle w:val="BookText"/>
        <w:rPr/>
      </w:pPr>
      <w:r>
        <w:rPr>
          <w:rFonts w:ascii="IRNazanin" w:hAnsi="IRNazanin" w:eastAsia="IRNazanin"/>
          <w:color w:val="111111"/>
          <w:sz w:val="28"/>
          <w:sz w:val="28"/>
          <w:szCs w:val="28"/>
          <w:rtl w:val="true"/>
          <w:lang w:bidi="fa-IR"/>
        </w:rPr>
        <w:t>لاحمد بن حامد الغزالی</w:t>
      </w:r>
    </w:p>
    <w:p>
      <w:pPr>
        <w:pStyle w:val="BookText"/>
        <w:rPr/>
      </w:pPr>
      <w:r>
        <w:rPr>
          <w:rFonts w:ascii="Amiri" w:hAnsi="Amiri" w:eastAsia="Amiri" w:cs="Amiri"/>
          <w:color w:val="111111"/>
          <w:sz w:val="28"/>
          <w:sz w:val="28"/>
          <w:szCs w:val="28"/>
          <w:rtl w:val="true"/>
          <w:lang w:bidi="ar-SA"/>
        </w:rPr>
        <w:t>كتاب في العلوم الغريبة مرتّب على خمسة أبواب وهو مركّب الخرائج العجائب على قول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فيه علم الروحانيات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اسعدك الله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فضة قدّرها تقديراً وهذا الوفق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اورد جدولاً</w:t>
      </w:r>
      <w:r>
        <w:rPr>
          <w:rFonts w:eastAsia="Amiri" w:cs="Amiri" w:ascii="Amiri" w:hAnsi="Amiri"/>
          <w:color w:val="111111"/>
          <w:sz w:val="28"/>
          <w:szCs w:val="28"/>
          <w:rtl w:val="true"/>
          <w:lang w:bidi="ar-SA"/>
        </w:rPr>
        <w:t xml:space="preserve">». </w:t>
      </w:r>
      <w:bookmarkStart w:id="1598" w:name="pg15009_169836"/>
    </w:p>
    <w:p>
      <w:pPr>
        <w:pStyle w:val="BookText"/>
        <w:rPr/>
      </w:pPr>
      <w:bookmarkEnd w:id="1598"/>
      <w:r>
        <w:rPr>
          <w:rFonts w:ascii="IRNazanin" w:hAnsi="IRNazanin" w:eastAsia="IRNazanin"/>
          <w:color w:val="111111"/>
          <w:sz w:val="28"/>
          <w:sz w:val="28"/>
          <w:szCs w:val="28"/>
          <w:rtl w:val="true"/>
          <w:lang w:bidi="fa-IR"/>
        </w:rPr>
        <w:t>النسخ، العناوين في الكتاب الثالث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الأخيرة تملك باسم السيد رضا الجوادي في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داخل الغلاف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باسم اسحاق البهاری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852</w:t>
      </w:r>
    </w:p>
    <w:p>
      <w:pPr>
        <w:pStyle w:val="Heading2"/>
        <w:numPr>
          <w:ilvl w:val="1"/>
          <w:numId w:val="1"/>
        </w:numPr>
        <w:rPr/>
      </w:pPr>
      <w:bookmarkStart w:id="1599" w:name="__RefHeading___Toc597994_3406789950"/>
      <w:bookmarkStart w:id="1600" w:name="_Toc656"/>
      <w:bookmarkEnd w:id="1599"/>
      <w:r>
        <w:rPr>
          <w:rtl w:val="true"/>
        </w:rPr>
        <w:t xml:space="preserve">الجواهر المنثورة في الأدعية المأثورة </w:t>
      </w:r>
      <w:r>
        <w:rPr>
          <w:rtl w:val="true"/>
        </w:rPr>
        <w:t xml:space="preserve">[ </w:t>
      </w:r>
      <w:r>
        <w:rPr>
          <w:rtl w:val="true"/>
        </w:rPr>
        <w:t xml:space="preserve">الدعاء </w:t>
      </w:r>
      <w:r>
        <w:rPr>
          <w:rtl w:val="true"/>
        </w:rPr>
        <w:t>]</w:t>
      </w:r>
      <w:bookmarkEnd w:id="1600"/>
    </w:p>
    <w:p>
      <w:pPr>
        <w:pStyle w:val="BookText"/>
        <w:rPr/>
      </w:pPr>
      <w:r>
        <w:rPr>
          <w:rFonts w:ascii="IRNazanin" w:hAnsi="IRNazanin" w:eastAsia="IRNazanin"/>
          <w:color w:val="111111"/>
          <w:sz w:val="28"/>
          <w:sz w:val="28"/>
          <w:szCs w:val="28"/>
          <w:rtl w:val="true"/>
          <w:lang w:bidi="fa-IR"/>
        </w:rPr>
        <w:t xml:space="preserve">للسيد محمد عبدالحسیب بن السيد أحمد بن زین العابدين العلوي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المير الداماد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 في الدعاء معظمها بسند متصل من المؤلف الى المعصومين عليهم السلام وبعضها بحذف الاسناد 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والاعتصام بالفعّال الحكيم العزيز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بارئ النسمات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 الرب وانا المربوب وأنا الضعيف 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في الورقة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هذه العبارة 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كاتبه الفقير الى الله تعالی ابو طالب بن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يبدء الكتاب من الورقة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وقبله متفرقات من الأدعية ولعلّها من أجزاء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الورقة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حواشی مکتوب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لمؤلّفه 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وكاتبه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كتابة النسخة في عصر المؤلف، أو أنّها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الورقة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بخط على بن هاشم </w:t>
      </w:r>
      <w:bookmarkStart w:id="1601" w:name="pg15009_169837"/>
    </w:p>
    <w:p>
      <w:pPr>
        <w:pStyle w:val="BookText"/>
        <w:rPr/>
      </w:pPr>
      <w:bookmarkEnd w:id="1601"/>
      <w:r>
        <w:rPr>
          <w:rFonts w:ascii="IRNazanin" w:hAnsi="IRNazanin" w:eastAsia="IRNazanin"/>
          <w:color w:val="111111"/>
          <w:sz w:val="28"/>
          <w:sz w:val="28"/>
          <w:szCs w:val="28"/>
          <w:rtl w:val="true"/>
          <w:lang w:bidi="fa-IR"/>
        </w:rPr>
        <w:t xml:space="preserve">الطالقاني في ليلة الثلاثاء الحادي عشر من شعبان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حاشية الورقة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وجدت بخط جدّي القمقام طيّب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بخاتم ذو ثمانية أضلاع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بخاتم مربع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بخاتم بیضوی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عبدالوهاب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853</w:t>
      </w:r>
    </w:p>
    <w:p>
      <w:pPr>
        <w:pStyle w:val="Heading2"/>
        <w:numPr>
          <w:ilvl w:val="1"/>
          <w:numId w:val="1"/>
        </w:numPr>
        <w:rPr/>
      </w:pPr>
      <w:bookmarkStart w:id="1602" w:name="__RefHeading___Toc597996_3406789950"/>
      <w:bookmarkStart w:id="1603" w:name="_Toc657"/>
      <w:bookmarkEnd w:id="1602"/>
      <w:r>
        <w:rPr>
          <w:rtl w:val="true"/>
        </w:rPr>
        <w:t xml:space="preserve">تفسير غريب القرآن </w:t>
      </w:r>
      <w:r>
        <w:rPr>
          <w:rtl w:val="true"/>
        </w:rPr>
        <w:t xml:space="preserve">[ </w:t>
      </w:r>
      <w:r>
        <w:rPr>
          <w:rtl w:val="true"/>
        </w:rPr>
        <w:t xml:space="preserve">التفسير </w:t>
      </w:r>
      <w:r>
        <w:rPr>
          <w:rtl w:val="true"/>
        </w:rPr>
        <w:t>]</w:t>
      </w:r>
      <w:bookmarkEnd w:id="1603"/>
    </w:p>
    <w:p>
      <w:pPr>
        <w:pStyle w:val="BookText"/>
        <w:rPr/>
      </w:pPr>
      <w:r>
        <w:rPr>
          <w:rFonts w:ascii="IRNazanin" w:hAnsi="IRNazanin" w:eastAsia="IRNazanin"/>
          <w:color w:val="111111"/>
          <w:sz w:val="28"/>
          <w:sz w:val="28"/>
          <w:szCs w:val="28"/>
          <w:rtl w:val="true"/>
          <w:lang w:bidi="fa-IR"/>
        </w:rPr>
        <w:t>لمحمد بن عزیز</w:t>
      </w:r>
    </w:p>
    <w:p>
      <w:pPr>
        <w:pStyle w:val="BookText"/>
        <w:rPr/>
      </w:pPr>
      <w:r>
        <w:rPr>
          <w:rFonts w:ascii="IRNazanin" w:hAnsi="IRNazanin" w:eastAsia="IRNazanin"/>
          <w:color w:val="111111"/>
          <w:sz w:val="28"/>
          <w:sz w:val="28"/>
          <w:szCs w:val="28"/>
          <w:rtl w:val="true"/>
          <w:lang w:bidi="fa-IR"/>
        </w:rPr>
        <w:t>كتاب في تفسير الآيات المشكلة القرآنية يرجع تاريخ تأليفها الى القرن الثالث وهو مرتب على ترتیب حروف الألفباء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الحسن بن الحسين الوثّابی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الشيخ ابو بکر احمد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الجامع العتيق باصفهان سنة سبع وخمسين وأربعمائة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ويسار لليدويساق ولغة في يساق للصنم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العلامات والعناوين بالحمرة، على الهوامش تصحیحات تدل على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رؤوس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604" w:name="pg15009_169838"/>
    </w:p>
    <w:p>
      <w:pPr>
        <w:pStyle w:val="BookText"/>
        <w:rPr/>
      </w:pPr>
      <w:bookmarkEnd w:id="1604"/>
      <w:r>
        <w:rPr>
          <w:rFonts w:eastAsia="Times New Roman" w:cs="Times New Roman" w:ascii="Times New Roman" w:hAnsi="Times New Roman"/>
          <w:color w:val="111111"/>
          <w:sz w:val="28"/>
          <w:szCs w:val="28"/>
          <w:lang w:val="en-US" w:bidi="en-US"/>
        </w:rPr>
        <w:t>854</w:t>
      </w:r>
    </w:p>
    <w:p>
      <w:pPr>
        <w:pStyle w:val="Heading2"/>
        <w:numPr>
          <w:ilvl w:val="1"/>
          <w:numId w:val="1"/>
        </w:numPr>
        <w:rPr/>
      </w:pPr>
      <w:bookmarkStart w:id="1605" w:name="__RefHeading___Toc597998_3406789950"/>
      <w:bookmarkStart w:id="1606" w:name="_Toc658"/>
      <w:bookmarkEnd w:id="1605"/>
      <w:r>
        <w:rPr>
          <w:rtl w:val="true"/>
        </w:rPr>
        <w:t xml:space="preserve">الحاشية على شرح الملخص </w:t>
      </w:r>
      <w:r>
        <w:rPr>
          <w:rtl w:val="true"/>
        </w:rPr>
        <w:t xml:space="preserve">[ </w:t>
      </w:r>
      <w:r>
        <w:rPr>
          <w:rtl w:val="true"/>
        </w:rPr>
        <w:t xml:space="preserve">الهيئة </w:t>
      </w:r>
      <w:r>
        <w:rPr>
          <w:rtl w:val="true"/>
        </w:rPr>
        <w:t>]</w:t>
      </w:r>
      <w:bookmarkEnd w:id="1606"/>
    </w:p>
    <w:p>
      <w:pPr>
        <w:pStyle w:val="BookText"/>
        <w:rPr/>
      </w:pPr>
      <w:r>
        <w:rPr>
          <w:rFonts w:ascii="IRNazanin" w:hAnsi="IRNazanin" w:eastAsia="IRNazanin"/>
          <w:color w:val="111111"/>
          <w:sz w:val="28"/>
          <w:sz w:val="28"/>
          <w:szCs w:val="28"/>
          <w:rtl w:val="true"/>
          <w:lang w:bidi="fa-IR"/>
        </w:rPr>
        <w:t>لعبد العلى البيرجندی</w:t>
      </w:r>
    </w:p>
    <w:p>
      <w:pPr>
        <w:pStyle w:val="BookText"/>
        <w:rPr/>
      </w:pPr>
      <w:r>
        <w:rPr>
          <w:rFonts w:ascii="IRNazanin" w:hAnsi="IRNazanin" w:eastAsia="IRNazanin"/>
          <w:color w:val="111111"/>
          <w:sz w:val="28"/>
          <w:sz w:val="28"/>
          <w:szCs w:val="28"/>
          <w:rtl w:val="true"/>
          <w:lang w:bidi="fa-IR"/>
        </w:rPr>
        <w:t>كتاب الملخص في الهيئة للجغمینی الخوارزمي وقد شرحه القاضی زاده الرومی وهذه حاشية على شرح الملخص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المشارق والمغارب مزّين السماء بزينة الكواكب الثواقب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يزيد عليه وقد يساويه وقد ينقص منه والله اعلم بالصواب واليه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النستعلیق، احمد التبریزی، يوم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في المدرسة الطهرية في تبریز، العناوين بالحمرة، الغلاف جلد اصفر مائل الى السواد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855</w:t>
      </w:r>
    </w:p>
    <w:p>
      <w:pPr>
        <w:pStyle w:val="Heading2"/>
        <w:numPr>
          <w:ilvl w:val="1"/>
          <w:numId w:val="1"/>
        </w:numPr>
        <w:rPr/>
      </w:pPr>
      <w:bookmarkStart w:id="1607" w:name="__RefHeading___Toc598000_3406789950"/>
      <w:bookmarkStart w:id="1608" w:name="_Toc659"/>
      <w:bookmarkEnd w:id="1607"/>
      <w:r>
        <w:rPr>
          <w:rtl w:val="true"/>
        </w:rPr>
        <w:t xml:space="preserve">خواص القرآن </w:t>
      </w:r>
      <w:r>
        <w:rPr>
          <w:rtl w:val="true"/>
        </w:rPr>
        <w:t xml:space="preserve">[ </w:t>
      </w:r>
      <w:r>
        <w:rPr>
          <w:rtl w:val="true"/>
        </w:rPr>
        <w:t xml:space="preserve">التفسير </w:t>
      </w:r>
      <w:r>
        <w:rPr>
          <w:rtl w:val="true"/>
        </w:rPr>
        <w:t>]</w:t>
      </w:r>
      <w:bookmarkEnd w:id="1608"/>
    </w:p>
    <w:p>
      <w:pPr>
        <w:pStyle w:val="BookText"/>
        <w:rPr/>
      </w:pPr>
      <w:r>
        <w:rPr>
          <w:rFonts w:ascii="IRNazanin" w:hAnsi="IRNazanin" w:eastAsia="IRNazanin"/>
          <w:color w:val="111111"/>
          <w:sz w:val="28"/>
          <w:sz w:val="28"/>
          <w:szCs w:val="28"/>
          <w:rtl w:val="true"/>
          <w:lang w:bidi="fa-IR"/>
        </w:rPr>
        <w:t xml:space="preserve">لابی عبد الله بن محمد بن احمد بن سعيد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بيان خواص سور القرآن وآياته، ذكر المؤلف انه رحل إلى الهند وتدرّس على بعض العلماء هناك، وأخذ هذه المجموعة منه بعد مالزم الاستاذ سنين طوال، و هو مرتب على ترتيب سور القرآن، وذكر في الذريعة هذا الكتاب واشار الى انها باللغة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مازلت اطوف على الأمور الخفية وابحث عن الخواص</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ولاكل انسان مستحق أن يُلقى اليه الحكمة واعلم انی قصرت في وصف </w:t>
      </w:r>
      <w:bookmarkStart w:id="1609" w:name="pg15009_169839"/>
    </w:p>
    <w:p>
      <w:pPr>
        <w:pStyle w:val="BookText"/>
        <w:rPr/>
      </w:pPr>
      <w:bookmarkEnd w:id="1609"/>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العناوين بالحمرة، الغلاف جلد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856</w:t>
      </w:r>
    </w:p>
    <w:p>
      <w:pPr>
        <w:pStyle w:val="Heading2"/>
        <w:numPr>
          <w:ilvl w:val="1"/>
          <w:numId w:val="1"/>
        </w:numPr>
        <w:rPr/>
      </w:pPr>
      <w:bookmarkStart w:id="1610" w:name="__RefHeading___Toc598002_3406789950"/>
      <w:bookmarkStart w:id="1611" w:name="_Toc660"/>
      <w:bookmarkEnd w:id="1610"/>
      <w:r>
        <w:rPr>
          <w:rtl w:val="true"/>
        </w:rPr>
        <w:t xml:space="preserve">منهج الأئمة عليهم السلام </w:t>
      </w:r>
      <w:r>
        <w:rPr>
          <w:rtl w:val="true"/>
        </w:rPr>
        <w:t xml:space="preserve">[ </w:t>
      </w:r>
      <w:r>
        <w:rPr>
          <w:rtl w:val="true"/>
        </w:rPr>
        <w:t xml:space="preserve">العقائد </w:t>
      </w:r>
      <w:r>
        <w:rPr>
          <w:rtl w:val="true"/>
        </w:rPr>
        <w:t>]</w:t>
      </w:r>
      <w:bookmarkEnd w:id="1611"/>
    </w:p>
    <w:p>
      <w:pPr>
        <w:pStyle w:val="BookText"/>
        <w:rPr/>
      </w:pPr>
      <w:r>
        <w:rPr>
          <w:rFonts w:ascii="IRNazanin" w:hAnsi="IRNazanin" w:eastAsia="IRNazanin"/>
          <w:color w:val="111111"/>
          <w:sz w:val="28"/>
          <w:sz w:val="28"/>
          <w:szCs w:val="28"/>
          <w:rtl w:val="true"/>
          <w:lang w:bidi="fa-IR"/>
        </w:rPr>
        <w:t>لمحمد حسین بن ابی محمد المشهدی</w:t>
      </w:r>
    </w:p>
    <w:p>
      <w:pPr>
        <w:pStyle w:val="BookText"/>
        <w:rPr/>
      </w:pPr>
      <w:r>
        <w:rPr>
          <w:rFonts w:ascii="IRNazanin" w:hAnsi="IRNazanin" w:eastAsia="IRNazanin"/>
          <w:color w:val="111111"/>
          <w:sz w:val="28"/>
          <w:sz w:val="28"/>
          <w:szCs w:val="28"/>
          <w:rtl w:val="true"/>
          <w:lang w:bidi="fa-IR"/>
        </w:rPr>
        <w:t>کتاب اورد فيه دورة كاملة للعقائد الشيعية مستدّلاً له بما ورد من احتجاجات الأئمة المعصومین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الخلائق بقدرته وفطرهم على معرفته لاتمام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والقرائن المحفوفة بها الاخبار المودعة في الكتب المشهورة لاسيما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على الهوامش تصحیحات و توضیحات وبلاغات، اثرت الرطوبة في رؤوس الصفحات،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612" w:name="__RefHeading___Toc598004_3406789950"/>
      <w:bookmarkStart w:id="1613" w:name="_Toc661"/>
      <w:bookmarkEnd w:id="1612"/>
      <w:r>
        <w:rPr/>
        <w:t>1</w:t>
      </w:r>
      <w:r>
        <w:rPr>
          <w:rtl w:val="true"/>
        </w:rPr>
        <w:t xml:space="preserve">- </w:t>
      </w:r>
      <w:r>
        <w:rPr>
          <w:rtl w:val="true"/>
        </w:rPr>
        <w:t xml:space="preserve">جوابات المسائل العشر </w:t>
      </w:r>
      <w:r>
        <w:rPr>
          <w:rtl w:val="true"/>
        </w:rPr>
        <w:t>(</w:t>
      </w:r>
      <w:r>
        <w:rPr/>
        <w:t>1</w:t>
      </w:r>
      <w:r>
        <w:rPr>
          <w:rtl w:val="true"/>
        </w:rPr>
        <w:t xml:space="preserve">ظ </w:t>
      </w:r>
      <w:r>
        <w:rPr>
          <w:rtl w:val="true"/>
        </w:rPr>
        <w:t xml:space="preserve">- </w:t>
      </w:r>
      <w:r>
        <w:rPr/>
        <w:t>6</w:t>
      </w:r>
      <w:r>
        <w:rPr>
          <w:rtl w:val="true"/>
        </w:rPr>
        <w:t>و</w:t>
      </w:r>
      <w:r>
        <w:rPr>
          <w:rtl w:val="true"/>
        </w:rPr>
        <w:t xml:space="preserve">) [ </w:t>
      </w:r>
      <w:r>
        <w:rPr>
          <w:rtl w:val="true"/>
        </w:rPr>
        <w:t xml:space="preserve">الفلسفة </w:t>
      </w:r>
      <w:r>
        <w:rPr>
          <w:rtl w:val="true"/>
        </w:rPr>
        <w:t>]</w:t>
      </w:r>
      <w:bookmarkEnd w:id="1613"/>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للشيخ الرئيس ابی علی بن سینا</w:t>
      </w:r>
      <w:r>
        <w:rPr>
          <w:rFonts w:eastAsia="IRNazanin" w:cs="IRNazanin"/>
          <w:color w:val="111111"/>
          <w:sz w:val="28"/>
          <w:szCs w:val="28"/>
          <w:rtl w:val="true"/>
          <w:lang w:bidi="fa-IR"/>
        </w:rPr>
        <w:t xml:space="preserve">. </w:t>
      </w:r>
      <w:bookmarkStart w:id="1614" w:name="pg15009_169840"/>
    </w:p>
    <w:p>
      <w:pPr>
        <w:pStyle w:val="BookText"/>
        <w:rPr/>
      </w:pPr>
      <w:bookmarkEnd w:id="1614"/>
      <w:r>
        <w:rPr>
          <w:rFonts w:ascii="Amiri" w:hAnsi="Amiri" w:eastAsia="Amiri" w:cs="Amiri"/>
          <w:color w:val="111111"/>
          <w:sz w:val="28"/>
          <w:sz w:val="28"/>
          <w:szCs w:val="28"/>
          <w:rtl w:val="true"/>
          <w:lang w:bidi="ar-SA"/>
        </w:rPr>
        <w:t>جواب مسائل سألها منه بعض أهل العصر اوّلها عن العلة والمعلول وآخرها عن تعلق الفعل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الرئيس 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الموفق والملهم والمسدد والعاصم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 الغاية لتحصيل الصورة وذلك آخر ما كتبناه والله الموفق للخير بمنه ولطفه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Heading2"/>
        <w:numPr>
          <w:ilvl w:val="1"/>
          <w:numId w:val="1"/>
        </w:numPr>
        <w:rPr/>
      </w:pPr>
      <w:bookmarkStart w:id="1615" w:name="__RefHeading___Toc598006_3406789950"/>
      <w:bookmarkStart w:id="1616" w:name="_Toc662"/>
      <w:bookmarkEnd w:id="1615"/>
      <w:r>
        <w:rPr/>
        <w:t>2</w:t>
      </w:r>
      <w:r>
        <w:rPr>
          <w:rtl w:val="true"/>
        </w:rPr>
        <w:t xml:space="preserve"> - </w:t>
      </w:r>
      <w:r>
        <w:rPr>
          <w:rtl w:val="true"/>
        </w:rPr>
        <w:t xml:space="preserve">مطالع السعادة </w:t>
      </w:r>
      <w:r>
        <w:rPr>
          <w:rtl w:val="true"/>
        </w:rPr>
        <w:t>(</w:t>
      </w:r>
      <w:r>
        <w:rPr/>
        <w:t>7</w:t>
      </w:r>
      <w:r>
        <w:rPr>
          <w:rtl w:val="true"/>
        </w:rPr>
        <w:t xml:space="preserve">ظ </w:t>
      </w:r>
      <w:r>
        <w:rPr>
          <w:rtl w:val="true"/>
        </w:rPr>
        <w:t xml:space="preserve">- </w:t>
      </w:r>
      <w:r>
        <w:rPr/>
        <w:t>11</w:t>
      </w:r>
      <w:r>
        <w:rPr>
          <w:rtl w:val="true"/>
        </w:rPr>
        <w:t>ظ</w:t>
      </w:r>
      <w:r>
        <w:rPr>
          <w:rtl w:val="true"/>
        </w:rPr>
        <w:t xml:space="preserve">) [ </w:t>
      </w:r>
      <w:r>
        <w:rPr>
          <w:rtl w:val="true"/>
        </w:rPr>
        <w:t xml:space="preserve">العقائد </w:t>
      </w:r>
      <w:r>
        <w:rPr>
          <w:rtl w:val="true"/>
        </w:rPr>
        <w:t>]</w:t>
      </w:r>
      <w:bookmarkEnd w:id="1616"/>
    </w:p>
    <w:p>
      <w:pPr>
        <w:pStyle w:val="BookText"/>
        <w:rPr/>
      </w:pPr>
      <w:r>
        <w:rPr>
          <w:rFonts w:ascii="IRNazanin" w:hAnsi="IRNazanin" w:eastAsia="IRNazanin"/>
          <w:color w:val="111111"/>
          <w:sz w:val="28"/>
          <w:sz w:val="28"/>
          <w:szCs w:val="28"/>
          <w:rtl w:val="true"/>
          <w:lang w:bidi="fa-IR"/>
        </w:rPr>
        <w:t>لبرهان الدين النسفی</w:t>
      </w:r>
    </w:p>
    <w:p>
      <w:pPr>
        <w:pStyle w:val="BookText"/>
        <w:rPr/>
      </w:pPr>
      <w:r>
        <w:rPr>
          <w:rFonts w:ascii="Amiri" w:hAnsi="Amiri" w:eastAsia="Amiri" w:cs="Amiri"/>
          <w:color w:val="111111"/>
          <w:sz w:val="28"/>
          <w:sz w:val="28"/>
          <w:szCs w:val="28"/>
          <w:rtl w:val="true"/>
          <w:lang w:bidi="ar-SA"/>
        </w:rPr>
        <w:t>رسالة في اثبات واجب الوجود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لواهب العقل حمداً يليق بعلو حضرته المقدسة عن التصور والخيال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واولياءه صلوات الله وسلامه عليهم أجمعين والحمد 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1617" w:name="__RefHeading___Toc598008_3406789950"/>
      <w:bookmarkStart w:id="1618" w:name="_Toc663"/>
      <w:bookmarkEnd w:id="1617"/>
      <w:r>
        <w:rPr/>
        <w:t>3</w:t>
      </w:r>
      <w:r>
        <w:rPr>
          <w:rtl w:val="true"/>
        </w:rPr>
        <w:t xml:space="preserve">- </w:t>
      </w:r>
      <w:r>
        <w:rPr>
          <w:rtl w:val="true"/>
        </w:rPr>
        <w:t xml:space="preserve">رسالة في كيفية صدورالاشياء عن واجب الوجود وعلمه تعالیبالجزئيات </w:t>
      </w:r>
      <w:r>
        <w:rPr>
          <w:rtl w:val="true"/>
        </w:rPr>
        <w:t>(</w:t>
      </w:r>
      <w:r>
        <w:rPr/>
        <w:t>12</w:t>
      </w:r>
      <w:r>
        <w:rPr>
          <w:rtl w:val="true"/>
        </w:rPr>
        <w:t xml:space="preserve"> </w:t>
      </w:r>
      <w:r>
        <w:rPr>
          <w:rtl w:val="true"/>
        </w:rPr>
        <w:t xml:space="preserve">ظ </w:t>
      </w:r>
      <w:r>
        <w:rPr>
          <w:rtl w:val="true"/>
        </w:rPr>
        <w:t xml:space="preserve">- </w:t>
      </w:r>
      <w:r>
        <w:rPr/>
        <w:t>16</w:t>
      </w:r>
      <w:r>
        <w:rPr>
          <w:rtl w:val="true"/>
        </w:rPr>
        <w:t xml:space="preserve"> </w:t>
      </w:r>
      <w:r>
        <w:rPr>
          <w:rtl w:val="true"/>
        </w:rPr>
        <w:t>ظ</w:t>
      </w:r>
      <w:r>
        <w:rPr>
          <w:rtl w:val="true"/>
        </w:rPr>
        <w:t xml:space="preserve">) [ </w:t>
      </w:r>
      <w:r>
        <w:rPr>
          <w:rtl w:val="true"/>
        </w:rPr>
        <w:t xml:space="preserve">العقائد </w:t>
      </w:r>
      <w:r>
        <w:rPr>
          <w:rtl w:val="true"/>
        </w:rPr>
        <w:t>]</w:t>
      </w:r>
      <w:bookmarkEnd w:id="1618"/>
    </w:p>
    <w:p>
      <w:pPr>
        <w:pStyle w:val="BookText"/>
        <w:rPr/>
      </w:pPr>
      <w:r>
        <w:rPr>
          <w:rFonts w:ascii="IRNazanin" w:hAnsi="IRNazanin" w:eastAsia="IRNazanin"/>
          <w:color w:val="111111"/>
          <w:sz w:val="28"/>
          <w:sz w:val="28"/>
          <w:szCs w:val="28"/>
          <w:rtl w:val="true"/>
          <w:lang w:bidi="fa-IR"/>
        </w:rPr>
        <w:t>للخواجة نصير الدين الطوسی</w:t>
      </w:r>
    </w:p>
    <w:p>
      <w:pPr>
        <w:pStyle w:val="BookText"/>
        <w:rPr/>
      </w:pPr>
      <w:r>
        <w:rPr>
          <w:rFonts w:ascii="Amiri" w:hAnsi="Amiri" w:eastAsia="Amiri" w:cs="Amiri"/>
          <w:color w:val="111111"/>
          <w:sz w:val="28"/>
          <w:sz w:val="28"/>
          <w:szCs w:val="28"/>
          <w:rtl w:val="true"/>
          <w:lang w:bidi="ar-SA"/>
        </w:rPr>
        <w:t xml:space="preserve">رسالة كتبها الخواجة اجابة لالتماس قاضي القضاة في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مولانا قاضي القضاة ملك العلماء قدوة المجتهدين، فخر الملة والدين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 التوفيق وملهم الصواب ومنه المبدء واليه المآب</w:t>
      </w:r>
      <w:r>
        <w:rPr>
          <w:rFonts w:eastAsia="Amiri" w:cs="Amiri" w:ascii="Amiri" w:hAnsi="Amiri"/>
          <w:color w:val="111111"/>
          <w:sz w:val="28"/>
          <w:szCs w:val="28"/>
          <w:rtl w:val="true"/>
          <w:lang w:bidi="ar-SA"/>
        </w:rPr>
        <w:t>».</w:t>
      </w:r>
    </w:p>
    <w:p>
      <w:pPr>
        <w:pStyle w:val="Heading2"/>
        <w:numPr>
          <w:ilvl w:val="1"/>
          <w:numId w:val="1"/>
        </w:numPr>
        <w:rPr/>
      </w:pPr>
      <w:bookmarkStart w:id="1619" w:name="__RefHeading___Toc598010_3406789950"/>
      <w:bookmarkStart w:id="1620" w:name="_Toc664"/>
      <w:bookmarkEnd w:id="1619"/>
      <w:r>
        <w:rPr/>
        <w:t>4</w:t>
      </w:r>
      <w:r>
        <w:rPr>
          <w:rtl w:val="true"/>
        </w:rPr>
        <w:t xml:space="preserve"> - </w:t>
      </w:r>
      <w:r>
        <w:rPr>
          <w:rtl w:val="true"/>
        </w:rPr>
        <w:t xml:space="preserve">رسالة في دفع الغم من الموت </w:t>
      </w:r>
      <w:r>
        <w:rPr>
          <w:rtl w:val="true"/>
        </w:rPr>
        <w:t>(</w:t>
      </w:r>
      <w:r>
        <w:rPr/>
        <w:t>17</w:t>
      </w:r>
      <w:r>
        <w:rPr>
          <w:rtl w:val="true"/>
        </w:rPr>
        <w:t xml:space="preserve"> </w:t>
      </w:r>
      <w:r>
        <w:rPr>
          <w:rtl w:val="true"/>
        </w:rPr>
        <w:t xml:space="preserve">ظ </w:t>
      </w:r>
      <w:r>
        <w:rPr>
          <w:rtl w:val="true"/>
        </w:rPr>
        <w:t xml:space="preserve">- </w:t>
      </w:r>
      <w:r>
        <w:rPr/>
        <w:t>20</w:t>
      </w:r>
      <w:r>
        <w:rPr>
          <w:rtl w:val="true"/>
        </w:rPr>
        <w:t xml:space="preserve"> </w:t>
      </w:r>
      <w:r>
        <w:rPr>
          <w:rtl w:val="true"/>
        </w:rPr>
        <w:t>ظ</w:t>
      </w:r>
      <w:r>
        <w:rPr>
          <w:rtl w:val="true"/>
        </w:rPr>
        <w:t xml:space="preserve">) [ </w:t>
      </w:r>
      <w:r>
        <w:rPr>
          <w:rtl w:val="true"/>
        </w:rPr>
        <w:t xml:space="preserve">العقائد </w:t>
      </w:r>
      <w:r>
        <w:rPr>
          <w:rtl w:val="true"/>
        </w:rPr>
        <w:t>]</w:t>
      </w:r>
      <w:bookmarkEnd w:id="1620"/>
    </w:p>
    <w:p>
      <w:pPr>
        <w:pStyle w:val="BookText"/>
        <w:rPr/>
      </w:pPr>
      <w:r>
        <w:rPr>
          <w:rFonts w:ascii="Amiri" w:hAnsi="Amiri" w:eastAsia="Amiri" w:cs="Amiri"/>
          <w:color w:val="111111"/>
          <w:sz w:val="28"/>
          <w:sz w:val="28"/>
          <w:szCs w:val="28"/>
          <w:rtl w:val="true"/>
          <w:lang w:bidi="ar-SA"/>
        </w:rPr>
        <w:t>للشيخ الرئيس ابن سينا</w:t>
      </w:r>
    </w:p>
    <w:p>
      <w:pPr>
        <w:pStyle w:val="BookText"/>
        <w:rPr/>
      </w:pPr>
      <w:r>
        <w:rPr>
          <w:rFonts w:ascii="Amiri" w:hAnsi="Amiri" w:eastAsia="Amiri" w:cs="Amiri"/>
          <w:color w:val="111111"/>
          <w:sz w:val="28"/>
          <w:sz w:val="28"/>
          <w:szCs w:val="28"/>
          <w:rtl w:val="true"/>
          <w:lang w:bidi="ar-SA"/>
        </w:rPr>
        <w:t>رسالة كتبها لبيان مهية الموت لئلا يخاف منه من يخاف ويغتم اذا تصوره</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اعظم ما يلحق الانسان من الخوف هو الخوف من الموت</w:t>
      </w:r>
      <w:r>
        <w:rPr>
          <w:rFonts w:eastAsia="Amiri" w:cs="Amiri" w:ascii="Amiri" w:hAnsi="Amiri"/>
          <w:color w:val="111111"/>
          <w:sz w:val="28"/>
          <w:szCs w:val="28"/>
          <w:rtl w:val="true"/>
          <w:lang w:bidi="ar-SA"/>
        </w:rPr>
        <w:t xml:space="preserve">». </w:t>
      </w:r>
      <w:bookmarkStart w:id="1621" w:name="pg15009_169841"/>
    </w:p>
    <w:p>
      <w:pPr>
        <w:pStyle w:val="BookText"/>
        <w:rPr/>
      </w:pPr>
      <w:bookmarkEnd w:id="1621"/>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تشاکله تلك النفس وعلى هذا ايضاً شبه شئ واحد والله اعلم بالصواب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2"/>
        <w:numPr>
          <w:ilvl w:val="1"/>
          <w:numId w:val="1"/>
        </w:numPr>
        <w:rPr/>
      </w:pPr>
      <w:bookmarkStart w:id="1622" w:name="__RefHeading___Toc598012_3406789950"/>
      <w:bookmarkStart w:id="1623" w:name="_Toc665"/>
      <w:bookmarkEnd w:id="1622"/>
      <w:r>
        <w:rPr/>
        <w:t>5</w:t>
      </w:r>
      <w:r>
        <w:rPr>
          <w:rtl w:val="true"/>
        </w:rPr>
        <w:t xml:space="preserve">- </w:t>
      </w:r>
      <w:r>
        <w:rPr>
          <w:rtl w:val="true"/>
        </w:rPr>
        <w:t xml:space="preserve">تقدمة المعرفة لابقراط </w:t>
      </w:r>
      <w:r>
        <w:rPr>
          <w:rtl w:val="true"/>
        </w:rPr>
        <w:t>(</w:t>
      </w:r>
      <w:r>
        <w:rPr/>
        <w:t>21</w:t>
      </w:r>
      <w:r>
        <w:rPr>
          <w:rtl w:val="true"/>
        </w:rPr>
        <w:t xml:space="preserve"> </w:t>
      </w:r>
      <w:r>
        <w:rPr>
          <w:rtl w:val="true"/>
        </w:rPr>
        <w:t xml:space="preserve">ظ </w:t>
      </w:r>
      <w:r>
        <w:rPr>
          <w:rtl w:val="true"/>
        </w:rPr>
        <w:t xml:space="preserve">- </w:t>
      </w:r>
      <w:r>
        <w:rPr/>
        <w:t>31</w:t>
      </w:r>
      <w:r>
        <w:rPr>
          <w:rtl w:val="true"/>
        </w:rPr>
        <w:t xml:space="preserve"> </w:t>
      </w:r>
      <w:r>
        <w:rPr>
          <w:rtl w:val="true"/>
        </w:rPr>
        <w:t>و</w:t>
      </w:r>
      <w:r>
        <w:rPr>
          <w:rtl w:val="true"/>
        </w:rPr>
        <w:t xml:space="preserve">) [ </w:t>
      </w:r>
      <w:r>
        <w:rPr>
          <w:rtl w:val="true"/>
        </w:rPr>
        <w:t xml:space="preserve">الطب </w:t>
      </w:r>
      <w:r>
        <w:rPr>
          <w:rtl w:val="true"/>
        </w:rPr>
        <w:t>]</w:t>
      </w:r>
      <w:bookmarkEnd w:id="1623"/>
    </w:p>
    <w:p>
      <w:pPr>
        <w:pStyle w:val="BookText"/>
        <w:rPr/>
      </w:pPr>
      <w:r>
        <w:rPr>
          <w:rFonts w:ascii="IRNazanin" w:hAnsi="IRNazanin" w:eastAsia="IRNazanin"/>
          <w:color w:val="111111"/>
          <w:sz w:val="28"/>
          <w:sz w:val="28"/>
          <w:szCs w:val="28"/>
          <w:rtl w:val="true"/>
          <w:lang w:bidi="fa-IR"/>
        </w:rPr>
        <w:t xml:space="preserve">لحنين بن اسحاق العبادی المتوفی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كتاب في بيان معرفة المرض وكيفية السؤال عن المريض لأبقراط اليوناني نقل الى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ارى انه من افضل الأمور أن يستعمل الطبيب سابق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فحدّدناها قد تتعرفها بهذه الاعلام باعيانها أن تدبّرها و میزتها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Heading2"/>
        <w:numPr>
          <w:ilvl w:val="1"/>
          <w:numId w:val="1"/>
        </w:numPr>
        <w:rPr/>
      </w:pPr>
      <w:bookmarkStart w:id="1624" w:name="__RefHeading___Toc598014_3406789950"/>
      <w:bookmarkStart w:id="1625" w:name="_Toc666"/>
      <w:bookmarkEnd w:id="1624"/>
      <w:r>
        <w:rPr/>
        <w:t>6</w:t>
      </w:r>
      <w:r>
        <w:rPr>
          <w:rtl w:val="true"/>
        </w:rPr>
        <w:t xml:space="preserve">- </w:t>
      </w:r>
      <w:r>
        <w:rPr>
          <w:rtl w:val="true"/>
        </w:rPr>
        <w:t xml:space="preserve">تلخيص تذكرة الكحالین </w:t>
      </w:r>
      <w:r>
        <w:rPr>
          <w:rtl w:val="true"/>
        </w:rPr>
        <w:t>(</w:t>
      </w:r>
      <w:r>
        <w:rPr/>
        <w:t>32</w:t>
      </w:r>
      <w:r>
        <w:rPr>
          <w:rtl w:val="true"/>
        </w:rPr>
        <w:t xml:space="preserve">ظ </w:t>
      </w:r>
      <w:r>
        <w:rPr>
          <w:rtl w:val="true"/>
        </w:rPr>
        <w:t xml:space="preserve">- </w:t>
      </w:r>
      <w:r>
        <w:rPr/>
        <w:t>44</w:t>
      </w:r>
      <w:r>
        <w:rPr>
          <w:rtl w:val="true"/>
        </w:rPr>
        <w:t xml:space="preserve"> </w:t>
      </w:r>
      <w:r>
        <w:rPr>
          <w:rtl w:val="true"/>
        </w:rPr>
        <w:t>و</w:t>
      </w:r>
      <w:r>
        <w:rPr>
          <w:rtl w:val="true"/>
        </w:rPr>
        <w:t xml:space="preserve">) [ </w:t>
      </w:r>
      <w:r>
        <w:rPr>
          <w:rtl w:val="true"/>
        </w:rPr>
        <w:t xml:space="preserve">الطب </w:t>
      </w:r>
      <w:r>
        <w:rPr>
          <w:rtl w:val="true"/>
        </w:rPr>
        <w:t>]</w:t>
      </w:r>
      <w:bookmarkEnd w:id="162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معالجة أمراض العين مرتب على 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تذكرة الكحالين، هي عشرة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طبيعة العين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اقليمياً الفضة نصف درهم، صبر دانق، زعفران دانق يسحق ويستعمل، نافع ان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626" w:name="__RefHeading___Toc598016_3406789950"/>
      <w:bookmarkStart w:id="1627" w:name="_Toc667"/>
      <w:bookmarkEnd w:id="1626"/>
      <w:r>
        <w:rPr/>
        <w:t>7</w:t>
      </w:r>
      <w:r>
        <w:rPr>
          <w:rtl w:val="true"/>
        </w:rPr>
        <w:t>-</w:t>
      </w:r>
      <w:r>
        <w:rPr>
          <w:rtl w:val="true"/>
        </w:rPr>
        <w:t xml:space="preserve">برء الساعة </w:t>
      </w:r>
      <w:r>
        <w:rPr>
          <w:rtl w:val="true"/>
        </w:rPr>
        <w:t>(</w:t>
      </w:r>
      <w:r>
        <w:rPr/>
        <w:t>45</w:t>
      </w:r>
      <w:r>
        <w:rPr>
          <w:rtl w:val="true"/>
        </w:rPr>
        <w:t xml:space="preserve"> </w:t>
      </w:r>
      <w:r>
        <w:rPr>
          <w:rtl w:val="true"/>
        </w:rPr>
        <w:t xml:space="preserve">ظ </w:t>
      </w:r>
      <w:r>
        <w:rPr>
          <w:rtl w:val="true"/>
        </w:rPr>
        <w:t xml:space="preserve">- </w:t>
      </w:r>
      <w:r>
        <w:rPr/>
        <w:t>48</w:t>
      </w:r>
      <w:r>
        <w:rPr>
          <w:rtl w:val="true"/>
        </w:rPr>
        <w:t xml:space="preserve"> </w:t>
      </w:r>
      <w:r>
        <w:rPr>
          <w:rtl w:val="true"/>
        </w:rPr>
        <w:t>ظ</w:t>
      </w:r>
      <w:r>
        <w:rPr>
          <w:rtl w:val="true"/>
        </w:rPr>
        <w:t xml:space="preserve">) [ </w:t>
      </w:r>
      <w:r>
        <w:rPr>
          <w:rtl w:val="true"/>
        </w:rPr>
        <w:t>الطب</w:t>
      </w:r>
      <w:r>
        <w:rPr>
          <w:rtl w:val="true"/>
        </w:rPr>
        <w:t>]</w:t>
      </w:r>
      <w:bookmarkEnd w:id="1627"/>
    </w:p>
    <w:p>
      <w:pPr>
        <w:pStyle w:val="BookText"/>
        <w:rPr/>
      </w:pPr>
      <w:r>
        <w:rPr>
          <w:rFonts w:ascii="IRNazanin" w:hAnsi="IRNazanin" w:eastAsia="IRNazanin"/>
          <w:color w:val="111111"/>
          <w:sz w:val="28"/>
          <w:sz w:val="28"/>
          <w:szCs w:val="28"/>
          <w:rtl w:val="true"/>
          <w:lang w:bidi="fa-IR"/>
        </w:rPr>
        <w:t xml:space="preserve">لمحمد بن زکریا الرازی المتوفی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مختصر مفيد في الطب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على حسب عدد الاعضاء والامراض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بكر محمّد بن زکریا الرازی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الوزير أبي القاسم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قد اتینا على ما قصدنا اليه فنقول لاحول ولاقوة الا بالله العلى العظيم وحسبنا الله ونعم الوكيل</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628" w:name="pg15009_169842"/>
    </w:p>
    <w:p>
      <w:pPr>
        <w:pStyle w:val="Heading2"/>
        <w:numPr>
          <w:ilvl w:val="1"/>
          <w:numId w:val="1"/>
        </w:numPr>
        <w:rPr/>
      </w:pPr>
      <w:bookmarkStart w:id="1629" w:name="__RefHeading___Toc598018_3406789950"/>
      <w:bookmarkStart w:id="1630" w:name="_Toc668"/>
      <w:bookmarkEnd w:id="1628"/>
      <w:bookmarkEnd w:id="1629"/>
      <w:r>
        <w:rPr/>
        <w:t>8</w:t>
      </w:r>
      <w:r>
        <w:rPr>
          <w:rtl w:val="true"/>
        </w:rPr>
        <w:t xml:space="preserve">- </w:t>
      </w:r>
      <w:r>
        <w:rPr>
          <w:rtl w:val="true"/>
        </w:rPr>
        <w:t xml:space="preserve">الهياكل السبعة </w:t>
      </w:r>
      <w:r>
        <w:rPr>
          <w:rtl w:val="true"/>
        </w:rPr>
        <w:t>(</w:t>
      </w:r>
      <w:r>
        <w:rPr/>
        <w:t>49</w:t>
      </w:r>
      <w:r>
        <w:rPr>
          <w:rtl w:val="true"/>
        </w:rPr>
        <w:t xml:space="preserve"> </w:t>
      </w:r>
      <w:r>
        <w:rPr>
          <w:rtl w:val="true"/>
        </w:rPr>
        <w:t xml:space="preserve">ظ </w:t>
      </w:r>
      <w:r>
        <w:rPr>
          <w:rtl w:val="true"/>
        </w:rPr>
        <w:t xml:space="preserve">- </w:t>
      </w:r>
      <w:r>
        <w:rPr/>
        <w:t>57</w:t>
      </w:r>
      <w:r>
        <w:rPr>
          <w:rtl w:val="true"/>
        </w:rPr>
        <w:t xml:space="preserve"> </w:t>
      </w:r>
      <w:r>
        <w:rPr>
          <w:rtl w:val="true"/>
        </w:rPr>
        <w:t>و</w:t>
      </w:r>
      <w:r>
        <w:rPr>
          <w:rtl w:val="true"/>
        </w:rPr>
        <w:t xml:space="preserve">) [ </w:t>
      </w:r>
      <w:r>
        <w:rPr>
          <w:rtl w:val="true"/>
        </w:rPr>
        <w:t xml:space="preserve">الفلسفة </w:t>
      </w:r>
      <w:r>
        <w:rPr>
          <w:rtl w:val="true"/>
        </w:rPr>
        <w:t>]</w:t>
      </w:r>
      <w:bookmarkEnd w:id="1630"/>
    </w:p>
    <w:p>
      <w:pPr>
        <w:pStyle w:val="BookText"/>
        <w:rPr/>
      </w:pPr>
      <w:r>
        <w:rPr>
          <w:rFonts w:ascii="IRNazanin" w:hAnsi="IRNazanin" w:eastAsia="IRNazanin"/>
          <w:color w:val="111111"/>
          <w:sz w:val="28"/>
          <w:sz w:val="28"/>
          <w:szCs w:val="28"/>
          <w:rtl w:val="true"/>
          <w:lang w:bidi="fa-IR"/>
        </w:rPr>
        <w:t>لشهاب الدين السهروردی</w:t>
      </w:r>
    </w:p>
    <w:p>
      <w:pPr>
        <w:pStyle w:val="BookText"/>
        <w:rPr/>
      </w:pPr>
      <w:r>
        <w:rPr>
          <w:rFonts w:ascii="Amiri" w:hAnsi="Amiri" w:eastAsia="Amiri" w:cs="Amiri"/>
          <w:color w:val="111111"/>
          <w:sz w:val="28"/>
          <w:sz w:val="28"/>
          <w:szCs w:val="28"/>
          <w:rtl w:val="true"/>
          <w:lang w:bidi="ar-SA"/>
        </w:rPr>
        <w:t>اورد فيه الشيخ نظامه الجديد لفلسفة النور المبنية على اصالة ماهية النور، و قد يسمى هذا الكتاب بهياكل النور وهو في سبعة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العالمين ياقيوم ایدنا بالنور وثبتنا على النور واحشرنا إلى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والاشراق سبیلنا انك انت بالجود الأعم على العالمين 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Heading2"/>
        <w:numPr>
          <w:ilvl w:val="1"/>
          <w:numId w:val="1"/>
        </w:numPr>
        <w:rPr/>
      </w:pPr>
      <w:bookmarkStart w:id="1631" w:name="__RefHeading___Toc598020_3406789950"/>
      <w:bookmarkStart w:id="1632" w:name="_Toc669"/>
      <w:bookmarkEnd w:id="1631"/>
      <w:r>
        <w:rPr/>
        <w:t>9</w:t>
      </w:r>
      <w:r>
        <w:rPr>
          <w:rtl w:val="true"/>
        </w:rPr>
        <w:t xml:space="preserve">- </w:t>
      </w:r>
      <w:r>
        <w:rPr>
          <w:rtl w:val="true"/>
        </w:rPr>
        <w:t xml:space="preserve">رسالة في برهان التوحيد </w:t>
      </w:r>
      <w:r>
        <w:rPr>
          <w:rtl w:val="true"/>
        </w:rPr>
        <w:t xml:space="preserve">( </w:t>
      </w:r>
      <w:r>
        <w:rPr/>
        <w:t>58</w:t>
      </w:r>
      <w:r>
        <w:rPr>
          <w:rtl w:val="true"/>
        </w:rPr>
        <w:t xml:space="preserve"> </w:t>
      </w:r>
      <w:r>
        <w:rPr>
          <w:rtl w:val="true"/>
        </w:rPr>
        <w:t xml:space="preserve">و </w:t>
      </w:r>
      <w:r>
        <w:rPr>
          <w:rtl w:val="true"/>
        </w:rPr>
        <w:t xml:space="preserve">- </w:t>
      </w:r>
      <w:r>
        <w:rPr/>
        <w:t>62</w:t>
      </w:r>
      <w:r>
        <w:rPr>
          <w:rtl w:val="true"/>
        </w:rPr>
        <w:t>ظ</w:t>
      </w:r>
      <w:r>
        <w:rPr>
          <w:rtl w:val="true"/>
        </w:rPr>
        <w:t xml:space="preserve">) [ </w:t>
      </w:r>
      <w:r>
        <w:rPr>
          <w:rtl w:val="true"/>
        </w:rPr>
        <w:t xml:space="preserve">الفلسفة </w:t>
      </w:r>
      <w:r>
        <w:rPr>
          <w:rtl w:val="true"/>
        </w:rPr>
        <w:t>]</w:t>
      </w:r>
      <w:bookmarkEnd w:id="163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اثبات واجب الوجود من طريق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المركب لا يكون علة البسيط وان علة الحادث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وعد بها من آمن وعمل صالحا من العباد بمنه ورحمته</w:t>
      </w:r>
      <w:r>
        <w:rPr>
          <w:rFonts w:eastAsia="Amiri" w:cs="Amiri" w:ascii="Amiri" w:hAnsi="Amiri"/>
          <w:color w:val="111111"/>
          <w:sz w:val="28"/>
          <w:szCs w:val="28"/>
          <w:rtl w:val="true"/>
          <w:lang w:bidi="ar-SA"/>
        </w:rPr>
        <w:t>».</w:t>
      </w:r>
    </w:p>
    <w:p>
      <w:pPr>
        <w:pStyle w:val="Heading2"/>
        <w:numPr>
          <w:ilvl w:val="1"/>
          <w:numId w:val="1"/>
        </w:numPr>
        <w:rPr/>
      </w:pPr>
      <w:bookmarkStart w:id="1633" w:name="__RefHeading___Toc598022_3406789950"/>
      <w:bookmarkStart w:id="1634" w:name="_Toc670"/>
      <w:bookmarkEnd w:id="1633"/>
      <w:r>
        <w:rPr/>
        <w:t>10</w:t>
      </w:r>
      <w:r>
        <w:rPr>
          <w:rtl w:val="true"/>
        </w:rPr>
        <w:t xml:space="preserve">- </w:t>
      </w:r>
      <w:r>
        <w:rPr>
          <w:rtl w:val="true"/>
        </w:rPr>
        <w:t xml:space="preserve">منتخب من شرح القانون </w:t>
      </w:r>
      <w:r>
        <w:rPr>
          <w:rtl w:val="true"/>
        </w:rPr>
        <w:t>(</w:t>
      </w:r>
      <w:r>
        <w:rPr/>
        <w:t>63</w:t>
      </w:r>
      <w:r>
        <w:rPr>
          <w:rtl w:val="true"/>
        </w:rPr>
        <w:t xml:space="preserve"> </w:t>
      </w:r>
      <w:r>
        <w:rPr>
          <w:rtl w:val="true"/>
        </w:rPr>
        <w:t xml:space="preserve">ظ </w:t>
      </w:r>
      <w:r>
        <w:rPr>
          <w:rtl w:val="true"/>
        </w:rPr>
        <w:t xml:space="preserve">- </w:t>
      </w:r>
      <w:r>
        <w:rPr/>
        <w:t>64</w:t>
      </w:r>
      <w:r>
        <w:rPr>
          <w:rtl w:val="true"/>
        </w:rPr>
        <w:t xml:space="preserve"> </w:t>
      </w:r>
      <w:r>
        <w:rPr>
          <w:rtl w:val="true"/>
        </w:rPr>
        <w:t>ظ</w:t>
      </w:r>
      <w:r>
        <w:rPr>
          <w:rtl w:val="true"/>
        </w:rPr>
        <w:t xml:space="preserve">) [ </w:t>
      </w:r>
      <w:r>
        <w:rPr>
          <w:rtl w:val="true"/>
        </w:rPr>
        <w:t xml:space="preserve">الفلسفة </w:t>
      </w:r>
      <w:r>
        <w:rPr>
          <w:rtl w:val="true"/>
        </w:rPr>
        <w:t>]</w:t>
      </w:r>
      <w:bookmarkEnd w:id="163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منتخب من شرح ابو محب الشيرازي على كتاب القانون</w:t>
      </w:r>
      <w:r>
        <w:rPr>
          <w:rFonts w:eastAsia="Amiri" w:cs="Amiri" w:ascii="Amiri" w:hAnsi="Amiri"/>
          <w:color w:val="111111"/>
          <w:sz w:val="28"/>
          <w:szCs w:val="28"/>
          <w:rtl w:val="true"/>
          <w:lang w:bidi="ar-SA"/>
        </w:rPr>
        <w:t>.</w:t>
      </w:r>
    </w:p>
    <w:p>
      <w:pPr>
        <w:pStyle w:val="Heading2"/>
        <w:numPr>
          <w:ilvl w:val="1"/>
          <w:numId w:val="1"/>
        </w:numPr>
        <w:rPr/>
      </w:pPr>
      <w:bookmarkStart w:id="1635" w:name="__RefHeading___Toc598024_3406789950"/>
      <w:bookmarkStart w:id="1636" w:name="_Toc671"/>
      <w:bookmarkEnd w:id="1635"/>
      <w:r>
        <w:rPr/>
        <w:t>11</w:t>
      </w:r>
      <w:r>
        <w:rPr>
          <w:rtl w:val="true"/>
        </w:rPr>
        <w:t xml:space="preserve"> - </w:t>
      </w:r>
      <w:r>
        <w:rPr>
          <w:rtl w:val="true"/>
        </w:rPr>
        <w:t xml:space="preserve">رسالة في علم الجدل </w:t>
      </w:r>
      <w:r>
        <w:rPr>
          <w:rtl w:val="true"/>
        </w:rPr>
        <w:t xml:space="preserve">( </w:t>
      </w:r>
      <w:r>
        <w:rPr/>
        <w:t>65</w:t>
      </w:r>
      <w:r>
        <w:rPr>
          <w:rtl w:val="true"/>
        </w:rPr>
        <w:t xml:space="preserve"> </w:t>
      </w:r>
      <w:r>
        <w:rPr>
          <w:rtl w:val="true"/>
        </w:rPr>
        <w:t xml:space="preserve">ظ </w:t>
      </w:r>
      <w:r>
        <w:rPr>
          <w:rtl w:val="true"/>
        </w:rPr>
        <w:t xml:space="preserve">- </w:t>
      </w:r>
      <w:r>
        <w:rPr/>
        <w:t>72</w:t>
      </w:r>
      <w:r>
        <w:rPr>
          <w:rtl w:val="true"/>
        </w:rPr>
        <w:t>ظ</w:t>
      </w:r>
      <w:r>
        <w:rPr>
          <w:rtl w:val="true"/>
        </w:rPr>
        <w:t xml:space="preserve">) [ </w:t>
      </w:r>
      <w:r>
        <w:rPr>
          <w:rtl w:val="true"/>
        </w:rPr>
        <w:t xml:space="preserve">المنطق </w:t>
      </w:r>
      <w:r>
        <w:rPr>
          <w:rtl w:val="true"/>
        </w:rPr>
        <w:t>]</w:t>
      </w:r>
      <w:bookmarkEnd w:id="163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قواعد علم المنطق مرتب على اربعة فصول</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فهذه رسالة في قواعد علم النظر حررتها بالتماس جمع من أكابر العلماء</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صدق هذه الملازمة المذكورة، وعلى هذا الوجه لايتوجه ماذكرتموه</w:t>
      </w:r>
      <w:r>
        <w:rPr>
          <w:rFonts w:eastAsia="Amiri" w:cs="Amiri" w:ascii="Amiri" w:hAnsi="Amiri"/>
          <w:color w:val="111111"/>
          <w:sz w:val="28"/>
          <w:szCs w:val="28"/>
          <w:rtl w:val="true"/>
          <w:lang w:bidi="ar-SA"/>
        </w:rPr>
        <w:t xml:space="preserve">». </w:t>
      </w:r>
      <w:bookmarkStart w:id="1637" w:name="pg15009_169843"/>
    </w:p>
    <w:p>
      <w:pPr>
        <w:pStyle w:val="Heading2"/>
        <w:numPr>
          <w:ilvl w:val="1"/>
          <w:numId w:val="1"/>
        </w:numPr>
        <w:rPr/>
      </w:pPr>
      <w:bookmarkStart w:id="1638" w:name="__RefHeading___Toc598026_3406789950"/>
      <w:bookmarkStart w:id="1639" w:name="_Toc672"/>
      <w:bookmarkEnd w:id="1637"/>
      <w:bookmarkEnd w:id="1638"/>
      <w:r>
        <w:rPr/>
        <w:t>12</w:t>
      </w:r>
      <w:r>
        <w:rPr>
          <w:rtl w:val="true"/>
        </w:rPr>
        <w:t xml:space="preserve"> - </w:t>
      </w:r>
      <w:r>
        <w:rPr>
          <w:rtl w:val="true"/>
        </w:rPr>
        <w:t xml:space="preserve">الرسالة المنبهة </w:t>
      </w:r>
      <w:r>
        <w:rPr>
          <w:rtl w:val="true"/>
        </w:rPr>
        <w:t>(</w:t>
      </w:r>
      <w:r>
        <w:rPr/>
        <w:t>73</w:t>
      </w:r>
      <w:r>
        <w:rPr>
          <w:rtl w:val="true"/>
        </w:rPr>
        <w:t xml:space="preserve"> </w:t>
      </w:r>
      <w:r>
        <w:rPr>
          <w:rtl w:val="true"/>
        </w:rPr>
        <w:t xml:space="preserve">ظ </w:t>
      </w:r>
      <w:r>
        <w:rPr>
          <w:rtl w:val="true"/>
        </w:rPr>
        <w:t xml:space="preserve">- </w:t>
      </w:r>
      <w:r>
        <w:rPr/>
        <w:t>82</w:t>
      </w:r>
      <w:r>
        <w:rPr>
          <w:rtl w:val="true"/>
        </w:rPr>
        <w:t>ظ</w:t>
      </w:r>
      <w:r>
        <w:rPr>
          <w:rtl w:val="true"/>
        </w:rPr>
        <w:t xml:space="preserve">) [ </w:t>
      </w:r>
      <w:r>
        <w:rPr>
          <w:rtl w:val="true"/>
        </w:rPr>
        <w:t xml:space="preserve">الحديث </w:t>
      </w:r>
      <w:r>
        <w:rPr>
          <w:rtl w:val="true"/>
        </w:rPr>
        <w:t>]</w:t>
      </w:r>
      <w:bookmarkEnd w:id="1639"/>
    </w:p>
    <w:p>
      <w:pPr>
        <w:pStyle w:val="BookText"/>
        <w:rPr/>
      </w:pPr>
      <w:r>
        <w:rPr>
          <w:rFonts w:ascii="IRNazanin" w:hAnsi="IRNazanin" w:eastAsia="IRNazanin"/>
          <w:color w:val="111111"/>
          <w:sz w:val="28"/>
          <w:sz w:val="28"/>
          <w:szCs w:val="28"/>
          <w:rtl w:val="true"/>
          <w:lang w:bidi="fa-IR"/>
        </w:rPr>
        <w:t>لمحمد بن احمد بن عبد اللطيف الكبشی</w:t>
      </w:r>
    </w:p>
    <w:p>
      <w:pPr>
        <w:pStyle w:val="BookText"/>
        <w:rPr/>
      </w:pPr>
      <w:r>
        <w:rPr>
          <w:rFonts w:ascii="Amiri" w:hAnsi="Amiri" w:eastAsia="Amiri" w:cs="Amiri"/>
          <w:color w:val="111111"/>
          <w:sz w:val="28"/>
          <w:sz w:val="28"/>
          <w:szCs w:val="28"/>
          <w:rtl w:val="true"/>
          <w:lang w:bidi="ar-SA"/>
        </w:rPr>
        <w:t xml:space="preserve">رسالة في شرح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فاذا ماتوا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المبدئ والمعيد وصلواته على قائدی زمرة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منبع التضاد والاختلاف انه المبدئ المعيد الحميد المجيد</w:t>
      </w:r>
      <w:r>
        <w:rPr>
          <w:rFonts w:eastAsia="Amiri" w:cs="Amiri" w:ascii="Amiri" w:hAnsi="Amiri"/>
          <w:color w:val="111111"/>
          <w:sz w:val="28"/>
          <w:szCs w:val="28"/>
          <w:rtl w:val="true"/>
          <w:lang w:bidi="ar-SA"/>
        </w:rPr>
        <w:t>».</w:t>
      </w:r>
    </w:p>
    <w:p>
      <w:pPr>
        <w:pStyle w:val="Heading2"/>
        <w:numPr>
          <w:ilvl w:val="1"/>
          <w:numId w:val="1"/>
        </w:numPr>
        <w:rPr/>
      </w:pPr>
      <w:bookmarkStart w:id="1640" w:name="__RefHeading___Toc598028_3406789950"/>
      <w:bookmarkStart w:id="1641" w:name="_Toc673"/>
      <w:bookmarkEnd w:id="1640"/>
      <w:r>
        <w:rPr/>
        <w:t>13</w:t>
      </w:r>
      <w:r>
        <w:rPr>
          <w:rtl w:val="true"/>
        </w:rPr>
        <w:t xml:space="preserve"> - </w:t>
      </w:r>
      <w:r>
        <w:rPr>
          <w:rtl w:val="true"/>
        </w:rPr>
        <w:t xml:space="preserve">رسالة في التصوف </w:t>
      </w:r>
      <w:r>
        <w:rPr>
          <w:rtl w:val="true"/>
        </w:rPr>
        <w:t>(</w:t>
      </w:r>
      <w:r>
        <w:rPr/>
        <w:t>83</w:t>
      </w:r>
      <w:r>
        <w:rPr>
          <w:rtl w:val="true"/>
        </w:rPr>
        <w:t xml:space="preserve">ظ </w:t>
      </w:r>
      <w:r>
        <w:rPr>
          <w:rtl w:val="true"/>
        </w:rPr>
        <w:t xml:space="preserve">- </w:t>
      </w:r>
      <w:r>
        <w:rPr/>
        <w:t>91</w:t>
      </w:r>
      <w:r>
        <w:rPr>
          <w:rtl w:val="true"/>
        </w:rPr>
        <w:t xml:space="preserve"> </w:t>
      </w:r>
      <w:r>
        <w:rPr>
          <w:rtl w:val="true"/>
        </w:rPr>
        <w:t>و</w:t>
      </w:r>
      <w:r>
        <w:rPr>
          <w:rtl w:val="true"/>
        </w:rPr>
        <w:t xml:space="preserve">) [ </w:t>
      </w:r>
      <w:r>
        <w:rPr>
          <w:rtl w:val="true"/>
        </w:rPr>
        <w:t xml:space="preserve">العرفان </w:t>
      </w:r>
      <w:r>
        <w:rPr>
          <w:rtl w:val="true"/>
        </w:rPr>
        <w:t>]</w:t>
      </w:r>
      <w:bookmarkEnd w:id="1641"/>
    </w:p>
    <w:p>
      <w:pPr>
        <w:pStyle w:val="BookText"/>
        <w:rPr/>
      </w:pPr>
      <w:r>
        <w:rPr>
          <w:rFonts w:ascii="Amiri" w:hAnsi="Amiri" w:eastAsia="Amiri" w:cs="Amiri"/>
          <w:color w:val="111111"/>
          <w:sz w:val="28"/>
          <w:sz w:val="28"/>
          <w:szCs w:val="28"/>
          <w:rtl w:val="true"/>
          <w:lang w:bidi="ar-SA"/>
        </w:rPr>
        <w:t>لابي الحباب احمد بن عمر بن عبد الله الخيوفي الكبرى</w:t>
      </w:r>
    </w:p>
    <w:p>
      <w:pPr>
        <w:pStyle w:val="BookText"/>
        <w:rPr/>
      </w:pPr>
      <w:r>
        <w:rPr>
          <w:rFonts w:ascii="Amiri" w:hAnsi="Amiri" w:eastAsia="Amiri" w:cs="Amiri"/>
          <w:color w:val="111111"/>
          <w:sz w:val="28"/>
          <w:sz w:val="28"/>
          <w:szCs w:val="28"/>
          <w:rtl w:val="true"/>
          <w:lang w:bidi="ar-SA"/>
        </w:rPr>
        <w:t>رسالة في السير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تواضع كل شئ لعظمته والحمد لله الذي ذل كل شئ لعزته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برحمته وجوده انه الجواد الكريم والرؤوف الرحيم</w:t>
      </w:r>
      <w:r>
        <w:rPr>
          <w:rFonts w:eastAsia="Amiri" w:cs="Amiri" w:ascii="Amiri" w:hAnsi="Amiri"/>
          <w:color w:val="111111"/>
          <w:sz w:val="28"/>
          <w:szCs w:val="28"/>
          <w:rtl w:val="true"/>
          <w:lang w:bidi="ar-SA"/>
        </w:rPr>
        <w:t>».</w:t>
      </w:r>
    </w:p>
    <w:p>
      <w:pPr>
        <w:pStyle w:val="Heading2"/>
        <w:numPr>
          <w:ilvl w:val="1"/>
          <w:numId w:val="1"/>
        </w:numPr>
        <w:rPr/>
      </w:pPr>
      <w:bookmarkStart w:id="1642" w:name="__RefHeading___Toc598030_3406789950"/>
      <w:bookmarkStart w:id="1643" w:name="_Toc674"/>
      <w:bookmarkEnd w:id="1642"/>
      <w:r>
        <w:rPr/>
        <w:t>14</w:t>
      </w:r>
      <w:r>
        <w:rPr>
          <w:rtl w:val="true"/>
        </w:rPr>
        <w:t xml:space="preserve"> - </w:t>
      </w:r>
      <w:r>
        <w:rPr>
          <w:rtl w:val="true"/>
        </w:rPr>
        <w:t xml:space="preserve">حدود الاشياء </w:t>
      </w:r>
      <w:r>
        <w:rPr>
          <w:rtl w:val="true"/>
        </w:rPr>
        <w:t>(</w:t>
      </w:r>
      <w:r>
        <w:rPr/>
        <w:t>92</w:t>
      </w:r>
      <w:r>
        <w:rPr>
          <w:rtl w:val="true"/>
        </w:rPr>
        <w:t xml:space="preserve">ظ </w:t>
      </w:r>
      <w:r>
        <w:rPr>
          <w:rtl w:val="true"/>
        </w:rPr>
        <w:t xml:space="preserve">- </w:t>
      </w:r>
      <w:r>
        <w:rPr/>
        <w:t>95</w:t>
      </w:r>
      <w:r>
        <w:rPr>
          <w:rtl w:val="true"/>
        </w:rPr>
        <w:t xml:space="preserve"> </w:t>
      </w:r>
      <w:r>
        <w:rPr>
          <w:rtl w:val="true"/>
        </w:rPr>
        <w:t>و</w:t>
      </w:r>
      <w:r>
        <w:rPr>
          <w:rtl w:val="true"/>
        </w:rPr>
        <w:t xml:space="preserve">) [ </w:t>
      </w:r>
      <w:r>
        <w:rPr>
          <w:rtl w:val="true"/>
        </w:rPr>
        <w:t xml:space="preserve">المنطق </w:t>
      </w:r>
      <w:r>
        <w:rPr>
          <w:rtl w:val="true"/>
        </w:rPr>
        <w:t>]</w:t>
      </w:r>
      <w:bookmarkEnd w:id="1643"/>
    </w:p>
    <w:p>
      <w:pPr>
        <w:pStyle w:val="BookText"/>
        <w:rPr/>
      </w:pPr>
      <w:r>
        <w:rPr>
          <w:rFonts w:ascii="IRNazanin" w:hAnsi="IRNazanin" w:eastAsia="IRNazanin"/>
          <w:color w:val="111111"/>
          <w:sz w:val="28"/>
          <w:sz w:val="28"/>
          <w:szCs w:val="28"/>
          <w:rtl w:val="true"/>
          <w:lang w:bidi="fa-IR"/>
        </w:rPr>
        <w:t>للشيخ الرئيس ابن سینا</w:t>
      </w:r>
    </w:p>
    <w:p>
      <w:pPr>
        <w:pStyle w:val="BookText"/>
        <w:rPr/>
      </w:pPr>
      <w:r>
        <w:rPr>
          <w:rFonts w:ascii="Amiri" w:hAnsi="Amiri" w:eastAsia="Amiri" w:cs="Amiri"/>
          <w:color w:val="111111"/>
          <w:sz w:val="28"/>
          <w:sz w:val="28"/>
          <w:szCs w:val="28"/>
          <w:rtl w:val="true"/>
          <w:lang w:bidi="ar-SA"/>
        </w:rPr>
        <w:t>رسالة في بيان الجنس والفصول والقوانين المشتركة في تعريف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فان اصدقائی سألونی آن املى عليهم حدود اشیاء يطالبونی بتحديدها</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كمال وجوده الذاتي وهو ما يحصل له من جنسه القريب وفصله</w:t>
      </w:r>
      <w:r>
        <w:rPr>
          <w:rFonts w:eastAsia="Amiri" w:cs="Amiri" w:ascii="Amiri" w:hAnsi="Amiri"/>
          <w:color w:val="111111"/>
          <w:sz w:val="28"/>
          <w:szCs w:val="28"/>
          <w:rtl w:val="true"/>
          <w:lang w:bidi="ar-SA"/>
        </w:rPr>
        <w:t xml:space="preserve">». </w:t>
      </w:r>
      <w:bookmarkStart w:id="1644" w:name="pg15009_169844"/>
    </w:p>
    <w:p>
      <w:pPr>
        <w:pStyle w:val="BookText"/>
        <w:rPr/>
      </w:pPr>
      <w:bookmarkEnd w:id="1644"/>
      <w:r>
        <w:rPr>
          <w:rFonts w:ascii="IRNazanin" w:hAnsi="IRNazanin" w:eastAsia="IRNazanin"/>
          <w:color w:val="111111"/>
          <w:sz w:val="28"/>
          <w:sz w:val="28"/>
          <w:szCs w:val="28"/>
          <w:rtl w:val="true"/>
          <w:lang w:bidi="fa-IR"/>
        </w:rPr>
        <w:t xml:space="preserve">النسخ، ذی القعدة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تم مقابلة المجموعة بكاملها على نسخة الاصل ويوجد في الورقة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في هذه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انتسخ من مجموعة عتيقة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اربع عشرة وسبعمائة الى سبع عشرة وسبعمائة، بعضها بمدينة بغداد وبعضها بمحروسة اصفهان وكان الكل بخط الحسن بن احمد بن الحسن بن احمد الزهرى القرشي المالقی المتطبب المغربي، وقد انتسخ وقوبل مطابقاً لما في المنتسخ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ذي القعدة الحرام من شهور سنة اثنتين ومائة 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والعلائم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الغنى عبده عبد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645" w:name="__RefHeading___Toc598032_3406789950"/>
      <w:bookmarkStart w:id="1646" w:name="_Toc675"/>
      <w:bookmarkEnd w:id="1645"/>
      <w:r>
        <w:rPr/>
        <w:t>1</w:t>
      </w:r>
      <w:r>
        <w:rPr>
          <w:rtl w:val="true"/>
        </w:rPr>
        <w:t xml:space="preserve">- </w:t>
      </w:r>
      <w:r>
        <w:rPr>
          <w:rtl w:val="true"/>
        </w:rPr>
        <w:t xml:space="preserve">الرضوان </w:t>
      </w:r>
      <w:r>
        <w:rPr>
          <w:rtl w:val="true"/>
        </w:rPr>
        <w:t>(</w:t>
      </w:r>
      <w:r>
        <w:rPr/>
        <w:t>1</w:t>
      </w:r>
      <w:r>
        <w:rPr>
          <w:rtl w:val="true"/>
        </w:rPr>
        <w:t xml:space="preserve">ظ </w:t>
      </w:r>
      <w:r>
        <w:rPr>
          <w:rtl w:val="true"/>
        </w:rPr>
        <w:t xml:space="preserve">- </w:t>
      </w:r>
      <w:r>
        <w:rPr/>
        <w:t>88</w:t>
      </w:r>
      <w:r>
        <w:rPr>
          <w:rtl w:val="true"/>
        </w:rPr>
        <w:t>ظ</w:t>
      </w:r>
      <w:r>
        <w:rPr>
          <w:rtl w:val="true"/>
        </w:rPr>
        <w:t xml:space="preserve">) [ </w:t>
      </w:r>
      <w:r>
        <w:rPr>
          <w:rtl w:val="true"/>
        </w:rPr>
        <w:t xml:space="preserve">الفقه </w:t>
      </w:r>
      <w:r>
        <w:rPr>
          <w:rtl w:val="true"/>
        </w:rPr>
        <w:t>]</w:t>
      </w:r>
      <w:bookmarkEnd w:id="1646"/>
    </w:p>
    <w:p>
      <w:pPr>
        <w:pStyle w:val="BookText"/>
        <w:rPr/>
      </w:pPr>
      <w:r>
        <w:rPr>
          <w:rFonts w:ascii="IRNazanin" w:hAnsi="IRNazanin" w:eastAsia="IRNazanin"/>
          <w:color w:val="111111"/>
          <w:sz w:val="28"/>
          <w:sz w:val="28"/>
          <w:szCs w:val="28"/>
          <w:rtl w:val="true"/>
          <w:lang w:bidi="fa-IR"/>
        </w:rPr>
        <w:t xml:space="preserve">للشيخ محمد هادی بن محمد امین الطهراني المتوفی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هو کتاب الصلح، انشأ خطبة الكتاب نظماً الى تمام اثنی عشر بيتاً ثم شرع في المطلب نثراً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 لمن بالفقه أكمل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على عباده 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يحتمل عدم صلوح الصلح لجعلها لما فيه من الاستقلال والحمد لله تعالی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2"/>
        <w:numPr>
          <w:ilvl w:val="1"/>
          <w:numId w:val="1"/>
        </w:numPr>
        <w:rPr/>
      </w:pPr>
      <w:bookmarkStart w:id="1647" w:name="__RefHeading___Toc598034_3406789950"/>
      <w:bookmarkStart w:id="1648" w:name="_Toc676"/>
      <w:bookmarkEnd w:id="1647"/>
      <w:r>
        <w:rPr/>
        <w:t>2</w:t>
      </w:r>
      <w:r>
        <w:rPr>
          <w:rtl w:val="true"/>
        </w:rPr>
        <w:t xml:space="preserve"> - </w:t>
      </w:r>
      <w:r>
        <w:rPr>
          <w:rtl w:val="true"/>
        </w:rPr>
        <w:t xml:space="preserve">ودايع النبوة </w:t>
      </w:r>
      <w:r>
        <w:rPr>
          <w:rtl w:val="true"/>
        </w:rPr>
        <w:t>(</w:t>
      </w:r>
      <w:r>
        <w:rPr/>
        <w:t>91</w:t>
      </w:r>
      <w:r>
        <w:rPr>
          <w:rtl w:val="true"/>
        </w:rPr>
        <w:t xml:space="preserve"> </w:t>
      </w:r>
      <w:r>
        <w:rPr>
          <w:rtl w:val="true"/>
        </w:rPr>
        <w:t xml:space="preserve">و </w:t>
      </w:r>
      <w:r>
        <w:rPr/>
        <w:t>207</w:t>
      </w:r>
      <w:r>
        <w:rPr>
          <w:rtl w:val="true"/>
        </w:rPr>
        <w:t xml:space="preserve"> </w:t>
      </w:r>
      <w:r>
        <w:rPr>
          <w:rtl w:val="true"/>
        </w:rPr>
        <w:t>و</w:t>
      </w:r>
      <w:r>
        <w:rPr>
          <w:rtl w:val="true"/>
        </w:rPr>
        <w:t xml:space="preserve">) [ </w:t>
      </w:r>
      <w:r>
        <w:rPr>
          <w:rtl w:val="true"/>
        </w:rPr>
        <w:t xml:space="preserve">الفقه </w:t>
      </w:r>
      <w:r>
        <w:rPr>
          <w:rtl w:val="true"/>
        </w:rPr>
        <w:t>]</w:t>
      </w:r>
      <w:bookmarkEnd w:id="1648"/>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هادي بن ملا محمد امین الطهراني المتوفی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bookmarkStart w:id="1649" w:name="pg15009_169845"/>
    </w:p>
    <w:p>
      <w:pPr>
        <w:pStyle w:val="BookText"/>
        <w:rPr/>
      </w:pPr>
      <w:bookmarkEnd w:id="1649"/>
      <w:r>
        <w:rPr>
          <w:rFonts w:ascii="Amiri" w:hAnsi="Amiri" w:eastAsia="Amiri" w:cs="Amiri"/>
          <w:color w:val="111111"/>
          <w:sz w:val="28"/>
          <w:sz w:val="28"/>
          <w:szCs w:val="28"/>
          <w:rtl w:val="true"/>
          <w:lang w:bidi="ar-SA"/>
        </w:rPr>
        <w:t>عدة مجلدات في الفقه خرج كثير من مجلداته وطبع بعضها، وهذه النسخة كتاب الطهارة ناقصة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بوجوب وجوده عن أن يدركه العقل بحقيقة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ولنتبرك بذكر بعض کلمات آیه الله قدس سره ليعرف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على هوامش الكتاب الأول حواش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الكتاب الاول ورقتين جديد الخط، الغلاف جلد اخضر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859</w:t>
      </w:r>
    </w:p>
    <w:p>
      <w:pPr>
        <w:pStyle w:val="Heading2"/>
        <w:numPr>
          <w:ilvl w:val="1"/>
          <w:numId w:val="1"/>
        </w:numPr>
        <w:rPr/>
      </w:pPr>
      <w:bookmarkStart w:id="1650" w:name="__RefHeading___Toc598036_3406789950"/>
      <w:bookmarkStart w:id="1651" w:name="_Toc677"/>
      <w:bookmarkEnd w:id="1650"/>
      <w:r>
        <w:rPr>
          <w:rtl w:val="true"/>
        </w:rPr>
        <w:t xml:space="preserve">كامل الصناعة </w:t>
      </w:r>
      <w:r>
        <w:rPr>
          <w:rtl w:val="true"/>
        </w:rPr>
        <w:t xml:space="preserve">[ </w:t>
      </w:r>
      <w:r>
        <w:rPr>
          <w:rtl w:val="true"/>
        </w:rPr>
        <w:t xml:space="preserve">الطب </w:t>
      </w:r>
      <w:r>
        <w:rPr>
          <w:rtl w:val="true"/>
        </w:rPr>
        <w:t>]</w:t>
      </w:r>
      <w:bookmarkEnd w:id="1651"/>
    </w:p>
    <w:p>
      <w:pPr>
        <w:pStyle w:val="BookText"/>
        <w:rPr/>
      </w:pPr>
      <w:r>
        <w:rPr>
          <w:rFonts w:ascii="IRNazanin" w:hAnsi="IRNazanin" w:eastAsia="IRNazanin"/>
          <w:color w:val="111111"/>
          <w:sz w:val="28"/>
          <w:sz w:val="28"/>
          <w:szCs w:val="28"/>
          <w:rtl w:val="true"/>
          <w:lang w:bidi="fa-IR"/>
        </w:rPr>
        <w:t xml:space="preserve">لعلی بن عباس المجوسي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في الطب رتّبه على عشرين مقالة، عشرة في العلمي وعشرة في العملی، وفي كل منها ابواب كثيرة، والنسخة هو المجلد الثاني منه تتضمن المقالات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الخامسة من الجزء الأول من كتاب الصناعة الطبية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مستوفي جميع الكيفيات التي ذكرها وهو محمود ومنه ماهو مختلف في ذلك وهو ردیّ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652" w:name="pg15009_169846"/>
    </w:p>
    <w:p>
      <w:pPr>
        <w:pStyle w:val="BookText"/>
        <w:rPr/>
      </w:pPr>
      <w:bookmarkEnd w:id="1652"/>
      <w:r>
        <w:rPr>
          <w:rFonts w:ascii="IRNazanin" w:hAnsi="IRNazanin" w:eastAsia="IRNazanin"/>
          <w:color w:val="111111"/>
          <w:sz w:val="28"/>
          <w:sz w:val="28"/>
          <w:szCs w:val="28"/>
          <w:rtl w:val="true"/>
          <w:lang w:bidi="fa-IR"/>
        </w:rPr>
        <w:t xml:space="preserve">النسخ، بهاء الدين محمد بن شمس الدین محمد،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العناوين بالحمرة، على الهوامش تصحیحات و توضیحات، في الأوراق ترمیم،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حق نمسکه، عبده ابراهيم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الوقف من مال السيد مهدي ابن السيد ابراهیم الحسینی القزوینی فی جمادی الاولی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صورة خاتم الكاتب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المذنب بهاء الدين بن محمد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860</w:t>
      </w:r>
    </w:p>
    <w:p>
      <w:pPr>
        <w:pStyle w:val="Heading2"/>
        <w:numPr>
          <w:ilvl w:val="1"/>
          <w:numId w:val="1"/>
        </w:numPr>
        <w:rPr/>
      </w:pPr>
      <w:bookmarkStart w:id="1653" w:name="__RefHeading___Toc598038_3406789950"/>
      <w:bookmarkStart w:id="1654" w:name="_Toc678"/>
      <w:bookmarkEnd w:id="1653"/>
      <w:r>
        <w:rPr>
          <w:rtl w:val="true"/>
        </w:rPr>
        <w:t xml:space="preserve">الانتقاد </w:t>
      </w:r>
      <w:r>
        <w:rPr>
          <w:rtl w:val="true"/>
        </w:rPr>
        <w:t xml:space="preserve">[ </w:t>
      </w:r>
      <w:r>
        <w:rPr>
          <w:rtl w:val="true"/>
        </w:rPr>
        <w:t xml:space="preserve">النحو </w:t>
      </w:r>
      <w:r>
        <w:rPr>
          <w:rtl w:val="true"/>
        </w:rPr>
        <w:t>]</w:t>
      </w:r>
      <w:bookmarkEnd w:id="1654"/>
    </w:p>
    <w:p>
      <w:pPr>
        <w:pStyle w:val="BookText"/>
        <w:rPr/>
      </w:pPr>
      <w:r>
        <w:rPr>
          <w:rFonts w:ascii="IRNazanin" w:hAnsi="IRNazanin" w:eastAsia="IRNazanin"/>
          <w:color w:val="111111"/>
          <w:sz w:val="28"/>
          <w:sz w:val="28"/>
          <w:szCs w:val="28"/>
          <w:rtl w:val="true"/>
          <w:lang w:bidi="fa-IR"/>
        </w:rPr>
        <w:t>للمولی محمد مهدی بن علی اصغر القزوینی</w:t>
      </w:r>
    </w:p>
    <w:p>
      <w:pPr>
        <w:pStyle w:val="BookText"/>
        <w:rPr/>
      </w:pPr>
      <w:r>
        <w:rPr>
          <w:rFonts w:ascii="IRNazanin" w:hAnsi="IRNazanin" w:eastAsia="IRNazanin"/>
          <w:color w:val="111111"/>
          <w:sz w:val="28"/>
          <w:sz w:val="28"/>
          <w:szCs w:val="28"/>
          <w:rtl w:val="true"/>
          <w:lang w:bidi="fa-IR"/>
        </w:rPr>
        <w:t>شرح مفصل على رسالة النحو للمولى خليل القزوینی والنسخة الى آخر القسم الأول من المجمل والنسخة ناقصة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العلماء المتبحرین، جامع المعقول والمنقول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اختاره ابن الحاجب في الايضاح شرح المفصل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خط المؤلف،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العناوين والعلائم بالحمرة، على الهوامش تصحیحات وبلاغات وحواش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اثرت الرطوبة في الأوراق، في آخر النسخة تملك في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655" w:name="pg15009_169847"/>
    </w:p>
    <w:p>
      <w:pPr>
        <w:pStyle w:val="BookText"/>
        <w:rPr/>
      </w:pPr>
      <w:bookmarkEnd w:id="1655"/>
      <w:r>
        <w:rPr>
          <w:rFonts w:eastAsia="Times New Roman" w:cs="Times New Roman" w:ascii="Times New Roman" w:hAnsi="Times New Roman"/>
          <w:color w:val="111111"/>
          <w:sz w:val="28"/>
          <w:szCs w:val="28"/>
          <w:lang w:val="en-US" w:bidi="en-US"/>
        </w:rPr>
        <w:t>861</w:t>
      </w:r>
    </w:p>
    <w:p>
      <w:pPr>
        <w:pStyle w:val="Heading2"/>
        <w:numPr>
          <w:ilvl w:val="1"/>
          <w:numId w:val="1"/>
        </w:numPr>
        <w:rPr/>
      </w:pPr>
      <w:bookmarkStart w:id="1656" w:name="__RefHeading___Toc598040_3406789950"/>
      <w:bookmarkStart w:id="1657" w:name="_Toc679"/>
      <w:bookmarkEnd w:id="1656"/>
      <w:r>
        <w:rPr>
          <w:rtl w:val="true"/>
        </w:rPr>
        <w:t xml:space="preserve">قرّة العين </w:t>
      </w:r>
      <w:r>
        <w:rPr>
          <w:rtl w:val="true"/>
        </w:rPr>
        <w:t xml:space="preserve">[ </w:t>
      </w:r>
      <w:r>
        <w:rPr>
          <w:rtl w:val="true"/>
        </w:rPr>
        <w:t xml:space="preserve">الفلسفة </w:t>
      </w:r>
      <w:r>
        <w:rPr>
          <w:rtl w:val="true"/>
        </w:rPr>
        <w:t>]</w:t>
      </w:r>
      <w:bookmarkEnd w:id="1657"/>
    </w:p>
    <w:p>
      <w:pPr>
        <w:pStyle w:val="BookText"/>
        <w:rPr/>
      </w:pPr>
      <w:r>
        <w:rPr>
          <w:rFonts w:ascii="Amiri" w:hAnsi="Amiri" w:eastAsia="Amiri" w:cs="Amiri"/>
          <w:color w:val="111111"/>
          <w:sz w:val="28"/>
          <w:sz w:val="28"/>
          <w:szCs w:val="28"/>
          <w:rtl w:val="true"/>
          <w:lang w:bidi="ar-SA"/>
        </w:rPr>
        <w:t>لمحمد باقر بن محمد حسين الطبيب</w:t>
      </w:r>
    </w:p>
    <w:p>
      <w:pPr>
        <w:pStyle w:val="BookText"/>
        <w:rPr/>
      </w:pPr>
      <w:r>
        <w:rPr>
          <w:rFonts w:ascii="IRNazanin" w:hAnsi="IRNazanin" w:eastAsia="IRNazanin"/>
          <w:color w:val="111111"/>
          <w:sz w:val="28"/>
          <w:sz w:val="28"/>
          <w:szCs w:val="28"/>
          <w:rtl w:val="true"/>
          <w:lang w:bidi="fa-IR"/>
        </w:rPr>
        <w:t xml:space="preserve">تعليقات استفاده من استاذه المولی محمد رفیع الزاهدى المشتهر بپیر زاده واضاف اليه ما استفاده اخيه عماد الدين محمود و جمعه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الاول وتمت على تمام المجلد الأول من الكتاب واورد في آخره شعراً فارسيّاً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الملكوتيّة والسمات الجبروتيّة المستغنی کالشمس عن التعريف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گربرآید از سردردی يك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گرددش تاپیشگاه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خط المؤلف، العناوين بالحمرة في المتن والهوامش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862</w:t>
      </w:r>
    </w:p>
    <w:p>
      <w:pPr>
        <w:pStyle w:val="Heading2"/>
        <w:numPr>
          <w:ilvl w:val="1"/>
          <w:numId w:val="1"/>
        </w:numPr>
        <w:rPr/>
      </w:pPr>
      <w:bookmarkStart w:id="1658" w:name="__RefHeading___Toc598042_3406789950"/>
      <w:bookmarkStart w:id="1659" w:name="_Toc680"/>
      <w:bookmarkEnd w:id="1658"/>
      <w:r>
        <w:rPr>
          <w:rtl w:val="true"/>
        </w:rPr>
        <w:t xml:space="preserve">الأجوبة الفاخرة عن الأسئلة الفاجرة </w:t>
      </w:r>
      <w:r>
        <w:rPr>
          <w:rtl w:val="true"/>
        </w:rPr>
        <w:t xml:space="preserve">[ </w:t>
      </w:r>
      <w:r>
        <w:rPr>
          <w:rtl w:val="true"/>
        </w:rPr>
        <w:t xml:space="preserve">العقائد </w:t>
      </w:r>
      <w:r>
        <w:rPr>
          <w:rtl w:val="true"/>
        </w:rPr>
        <w:t>]</w:t>
      </w:r>
      <w:bookmarkEnd w:id="1659"/>
    </w:p>
    <w:p>
      <w:pPr>
        <w:pStyle w:val="BookText"/>
        <w:rPr/>
      </w:pPr>
      <w:r>
        <w:rPr>
          <w:rFonts w:ascii="IRNazanin" w:hAnsi="IRNazanin" w:eastAsia="IRNazanin"/>
          <w:color w:val="111111"/>
          <w:sz w:val="28"/>
          <w:sz w:val="28"/>
          <w:szCs w:val="28"/>
          <w:rtl w:val="true"/>
          <w:lang w:bidi="fa-IR"/>
        </w:rPr>
        <w:t xml:space="preserve">الشهاب الدین ابی العباس احمد بن ادريس القرافي المالكي المتوفی </w:t>
      </w:r>
      <w:r>
        <w:rPr>
          <w:rFonts w:eastAsia="IRNazanin" w:cs="IRNazanin"/>
          <w:color w:val="111111"/>
          <w:sz w:val="28"/>
          <w:szCs w:val="28"/>
          <w:lang w:bidi="fa-IR"/>
        </w:rPr>
        <w:t>684</w:t>
      </w:r>
    </w:p>
    <w:p>
      <w:pPr>
        <w:pStyle w:val="BookText"/>
        <w:rPr/>
      </w:pPr>
      <w:r>
        <w:rPr>
          <w:rFonts w:ascii="Amiri" w:hAnsi="Amiri" w:eastAsia="Amiri" w:cs="Amiri"/>
          <w:color w:val="111111"/>
          <w:sz w:val="28"/>
          <w:sz w:val="28"/>
          <w:szCs w:val="28"/>
          <w:rtl w:val="true"/>
          <w:lang w:bidi="ar-SA"/>
        </w:rPr>
        <w:t>كتاب في رد النصارى مرتب على اربعة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ردّاً على كتاب كتبه بعض النصارى في الاحتجاج بالقرآن الكريم على صحة مذهب النصرانية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العظيم من غير عدد، الباقي من غير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من غير 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 تسليما كثيراً برحمتك يا أرحم الراحمین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660" w:name="pg15009_169848"/>
    </w:p>
    <w:p>
      <w:pPr>
        <w:pStyle w:val="BookText"/>
        <w:rPr/>
      </w:pPr>
      <w:bookmarkEnd w:id="1660"/>
      <w:r>
        <w:rPr>
          <w:rFonts w:ascii="Amiri" w:hAnsi="Amiri" w:eastAsia="Amiri" w:cs="Amiri"/>
          <w:color w:val="111111"/>
          <w:sz w:val="28"/>
          <w:sz w:val="28"/>
          <w:szCs w:val="28"/>
          <w:rtl w:val="true"/>
          <w:lang w:bidi="ar-SA"/>
        </w:rPr>
        <w:t>النسخ، العناوين بالحمرة، اثرت الرطوبة في أطراف الأوراق، الغلاف جلد اصفر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863</w:t>
      </w:r>
    </w:p>
    <w:p>
      <w:pPr>
        <w:pStyle w:val="Heading2"/>
        <w:numPr>
          <w:ilvl w:val="1"/>
          <w:numId w:val="1"/>
        </w:numPr>
        <w:rPr/>
      </w:pPr>
      <w:bookmarkStart w:id="1661" w:name="__RefHeading___Toc598044_3406789950"/>
      <w:bookmarkStart w:id="1662" w:name="_Toc681"/>
      <w:bookmarkEnd w:id="1661"/>
      <w:r>
        <w:rPr>
          <w:rtl w:val="true"/>
        </w:rPr>
        <w:t xml:space="preserve">عيون الاصول اصول </w:t>
      </w:r>
      <w:r>
        <w:rPr>
          <w:rtl w:val="true"/>
        </w:rPr>
        <w:t xml:space="preserve">[ </w:t>
      </w:r>
      <w:r>
        <w:rPr>
          <w:rtl w:val="true"/>
        </w:rPr>
        <w:t xml:space="preserve">الفقه </w:t>
      </w:r>
      <w:r>
        <w:rPr>
          <w:rtl w:val="true"/>
        </w:rPr>
        <w:t>]</w:t>
      </w:r>
      <w:bookmarkEnd w:id="1662"/>
    </w:p>
    <w:p>
      <w:pPr>
        <w:pStyle w:val="BookText"/>
        <w:rPr/>
      </w:pPr>
      <w:r>
        <w:rPr>
          <w:rFonts w:ascii="IRNazanin" w:hAnsi="IRNazanin" w:eastAsia="IRNazanin"/>
          <w:color w:val="111111"/>
          <w:sz w:val="28"/>
          <w:sz w:val="28"/>
          <w:szCs w:val="28"/>
          <w:rtl w:val="true"/>
          <w:lang w:bidi="fa-IR"/>
        </w:rPr>
        <w:t xml:space="preserve">المولی محمد تقی بن محمد البرغانی القزوینی المتوفی </w:t>
      </w:r>
      <w:r>
        <w:rPr>
          <w:rFonts w:eastAsia="IRNazanin" w:cs="IRNazanin"/>
          <w:color w:val="111111"/>
          <w:sz w:val="28"/>
          <w:szCs w:val="28"/>
          <w:lang w:bidi="fa-IR"/>
        </w:rPr>
        <w:t>1264</w:t>
      </w:r>
    </w:p>
    <w:p>
      <w:pPr>
        <w:pStyle w:val="BookText"/>
        <w:rPr/>
      </w:pPr>
      <w:r>
        <w:rPr>
          <w:rFonts w:ascii="Amiri" w:hAnsi="Amiri" w:eastAsia="Amiri" w:cs="Amiri"/>
          <w:color w:val="111111"/>
          <w:sz w:val="28"/>
          <w:sz w:val="28"/>
          <w:szCs w:val="28"/>
          <w:rtl w:val="true"/>
          <w:lang w:bidi="ar-SA"/>
        </w:rPr>
        <w:t xml:space="preserve">كتاب في اصول الفقه مرتب على جزئين والغالب فيه الاعتراض على صاحب القوانين وفرغ منه في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هو الجزء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الاجماع وهو يطلق لغة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العزم، وبه فُسر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نحو الشهرة حجة قوية معتمدة، هذا آخر الكلام من کتاب عیون الاصول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العناوين بالحمرة، على الهوامش تصحیحات،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864</w:t>
      </w:r>
    </w:p>
    <w:p>
      <w:pPr>
        <w:pStyle w:val="Heading2"/>
        <w:numPr>
          <w:ilvl w:val="1"/>
          <w:numId w:val="1"/>
        </w:numPr>
        <w:rPr/>
      </w:pPr>
      <w:bookmarkStart w:id="1663" w:name="__RefHeading___Toc598046_3406789950"/>
      <w:bookmarkStart w:id="1664" w:name="_Toc682"/>
      <w:bookmarkEnd w:id="1663"/>
      <w:r>
        <w:rPr>
          <w:rtl w:val="true"/>
        </w:rPr>
        <w:t xml:space="preserve">الوسيط </w:t>
      </w:r>
      <w:r>
        <w:rPr>
          <w:rtl w:val="true"/>
        </w:rPr>
        <w:t xml:space="preserve">[ </w:t>
      </w:r>
      <w:r>
        <w:rPr>
          <w:rtl w:val="true"/>
        </w:rPr>
        <w:t xml:space="preserve">الفقه </w:t>
      </w:r>
      <w:r>
        <w:rPr>
          <w:rtl w:val="true"/>
        </w:rPr>
        <w:t>]</w:t>
      </w:r>
      <w:bookmarkEnd w:id="1664"/>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للسيد باقر بن احمد القزوینی الحسینی المتوفی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bookmarkStart w:id="1665" w:name="pg15009_169849"/>
    </w:p>
    <w:p>
      <w:pPr>
        <w:pStyle w:val="BookText"/>
        <w:rPr/>
      </w:pPr>
      <w:bookmarkEnd w:id="1665"/>
      <w:r>
        <w:rPr>
          <w:rFonts w:ascii="IRNazanin" w:hAnsi="IRNazanin" w:eastAsia="IRNazanin"/>
          <w:color w:val="111111"/>
          <w:sz w:val="28"/>
          <w:sz w:val="28"/>
          <w:szCs w:val="28"/>
          <w:rtl w:val="true"/>
          <w:lang w:bidi="fa-IR"/>
        </w:rPr>
        <w:t>کتاب متوسط في الفقه مرتب على اربعة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والمعاملات والايقاعات والاحكام، والنسخة الى آخر احکام الغسل من كتاب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كما هو اهله وحده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واجب في الوضوء والغسل بالنصوص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العناوين بالحمرة، على الهوامش تصحیحات، تم مقابلة النسخة على الأصل،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بخط المؤلف باسم الحاج السيد تقی</w:t>
      </w:r>
    </w:p>
    <w:p>
      <w:pPr>
        <w:pStyle w:val="BookText"/>
        <w:rPr/>
      </w:pPr>
      <w:r>
        <w:rPr>
          <w:rFonts w:ascii="IRNazanin" w:hAnsi="IRNazanin" w:eastAsia="IRNazanin"/>
          <w:color w:val="111111"/>
          <w:sz w:val="28"/>
          <w:sz w:val="28"/>
          <w:szCs w:val="28"/>
          <w:rtl w:val="true"/>
          <w:lang w:bidi="fa-IR"/>
        </w:rPr>
        <w:t>تحته خاتم المؤلف وصورته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865</w:t>
      </w:r>
    </w:p>
    <w:p>
      <w:pPr>
        <w:pStyle w:val="Heading2"/>
        <w:numPr>
          <w:ilvl w:val="1"/>
          <w:numId w:val="1"/>
        </w:numPr>
        <w:rPr/>
      </w:pPr>
      <w:bookmarkStart w:id="1666" w:name="__RefHeading___Toc598048_3406789950"/>
      <w:bookmarkStart w:id="1667" w:name="_Toc683"/>
      <w:bookmarkEnd w:id="1666"/>
      <w:r>
        <w:rPr>
          <w:rtl w:val="true"/>
        </w:rPr>
        <w:t xml:space="preserve">الطب المنصوری </w:t>
      </w:r>
      <w:r>
        <w:rPr>
          <w:rtl w:val="true"/>
        </w:rPr>
        <w:t xml:space="preserve">[ </w:t>
      </w:r>
      <w:r>
        <w:rPr>
          <w:rtl w:val="true"/>
        </w:rPr>
        <w:t xml:space="preserve">الطب </w:t>
      </w:r>
      <w:r>
        <w:rPr>
          <w:rtl w:val="true"/>
        </w:rPr>
        <w:t>]</w:t>
      </w:r>
      <w:bookmarkEnd w:id="1667"/>
    </w:p>
    <w:p>
      <w:pPr>
        <w:pStyle w:val="BookText"/>
        <w:rPr/>
      </w:pPr>
      <w:r>
        <w:rPr>
          <w:rFonts w:ascii="IRNazanin" w:hAnsi="IRNazanin" w:eastAsia="IRNazanin"/>
          <w:color w:val="111111"/>
          <w:sz w:val="28"/>
          <w:sz w:val="28"/>
          <w:szCs w:val="28"/>
          <w:rtl w:val="true"/>
          <w:lang w:bidi="fa-IR"/>
        </w:rPr>
        <w:t xml:space="preserve">لمحمد بن زکریا الرازی المتوفی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كتاب في الطب مرتب على عشر مقالات 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الكناشي 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ناقصة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يعرض فيها له فانه لا يستغني عن شي من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صدر هذا الكتاب ولنكمل كتابنا في هذا الموضع والله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شمس الدين محمد الشريف، يوم الاثنين رابع عشر ذي القعدة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العناوين بالحمرة، في النسخة ترميم، الغلاف جلد اسود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668" w:name="pg15009_169850"/>
    </w:p>
    <w:p>
      <w:pPr>
        <w:pStyle w:val="BookText"/>
        <w:rPr/>
      </w:pPr>
      <w:bookmarkEnd w:id="1668"/>
      <w:r>
        <w:rPr>
          <w:rFonts w:eastAsia="Times New Roman" w:cs="Times New Roman" w:ascii="Times New Roman" w:hAnsi="Times New Roman"/>
          <w:color w:val="111111"/>
          <w:sz w:val="28"/>
          <w:szCs w:val="28"/>
          <w:lang w:val="en-US" w:bidi="en-US"/>
        </w:rPr>
        <w:t>866</w:t>
      </w:r>
    </w:p>
    <w:p>
      <w:pPr>
        <w:pStyle w:val="Heading2"/>
        <w:numPr>
          <w:ilvl w:val="1"/>
          <w:numId w:val="1"/>
        </w:numPr>
        <w:rPr/>
      </w:pPr>
      <w:bookmarkStart w:id="1669" w:name="__RefHeading___Toc598050_3406789950"/>
      <w:bookmarkStart w:id="1670" w:name="_Toc684"/>
      <w:bookmarkEnd w:id="1669"/>
      <w:r>
        <w:rPr>
          <w:rtl w:val="true"/>
        </w:rPr>
        <w:t xml:space="preserve">ارشاد العباد في فضل الجهاد </w:t>
      </w:r>
      <w:r>
        <w:rPr>
          <w:rtl w:val="true"/>
        </w:rPr>
        <w:t xml:space="preserve">[ </w:t>
      </w:r>
      <w:r>
        <w:rPr>
          <w:rtl w:val="true"/>
        </w:rPr>
        <w:t xml:space="preserve">الحديث </w:t>
      </w:r>
      <w:r>
        <w:rPr>
          <w:rtl w:val="true"/>
        </w:rPr>
        <w:t>]</w:t>
      </w:r>
      <w:bookmarkEnd w:id="1670"/>
    </w:p>
    <w:p>
      <w:pPr>
        <w:pStyle w:val="BookText"/>
        <w:rPr/>
      </w:pPr>
      <w:r>
        <w:rPr>
          <w:rFonts w:ascii="Amiri" w:hAnsi="Amiri" w:eastAsia="Amiri" w:cs="Amiri"/>
          <w:color w:val="111111"/>
          <w:sz w:val="28"/>
          <w:sz w:val="28"/>
          <w:szCs w:val="28"/>
          <w:rtl w:val="true"/>
          <w:lang w:bidi="ar-SA"/>
        </w:rPr>
        <w:t>لصالح بن عمر الجنينى الازهرى</w:t>
      </w:r>
    </w:p>
    <w:p>
      <w:pPr>
        <w:pStyle w:val="BookText"/>
        <w:rPr/>
      </w:pPr>
      <w:r>
        <w:rPr>
          <w:rFonts w:ascii="IRNazanin" w:hAnsi="IRNazanin" w:eastAsia="IRNazanin"/>
          <w:color w:val="111111"/>
          <w:sz w:val="28"/>
          <w:sz w:val="28"/>
          <w:szCs w:val="28"/>
          <w:rtl w:val="true"/>
          <w:lang w:bidi="fa-IR"/>
        </w:rPr>
        <w:t>كتاب في فضل الجهاد مستنداً إلى الآيات والروايات، کتبه بالتماس الاخلاء والاحباب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الفرقان العظيم آيات للمستدلين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 في نواصي شقرها الخير، قد تم بعون الله تعالی وحسن توفيقه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خط المؤلف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العناوين بالحمرة، الغلاف جلد احمر مزين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671" w:name="__RefHeading___Toc598052_3406789950"/>
      <w:bookmarkStart w:id="1672" w:name="_Toc685"/>
      <w:bookmarkEnd w:id="1671"/>
      <w:r>
        <w:rPr/>
        <w:t>1</w:t>
      </w:r>
      <w:r>
        <w:rPr>
          <w:rtl w:val="true"/>
        </w:rPr>
        <w:t xml:space="preserve">- </w:t>
      </w:r>
      <w:r>
        <w:rPr>
          <w:rtl w:val="true"/>
        </w:rPr>
        <w:t xml:space="preserve">قصيدة ابن ابی الاصبغ </w:t>
      </w:r>
      <w:r>
        <w:rPr>
          <w:rtl w:val="true"/>
        </w:rPr>
        <w:t>(</w:t>
      </w:r>
      <w:r>
        <w:rPr/>
        <w:t>4</w:t>
      </w:r>
      <w:r>
        <w:rPr>
          <w:rtl w:val="true"/>
        </w:rPr>
        <w:t xml:space="preserve"> </w:t>
      </w:r>
      <w:r>
        <w:rPr>
          <w:rtl w:val="true"/>
        </w:rPr>
        <w:t xml:space="preserve">و </w:t>
      </w:r>
      <w:r>
        <w:rPr>
          <w:rtl w:val="true"/>
        </w:rPr>
        <w:t>-</w:t>
      </w:r>
      <w:r>
        <w:rPr/>
        <w:t>6</w:t>
      </w:r>
      <w:r>
        <w:rPr>
          <w:rtl w:val="true"/>
        </w:rPr>
        <w:t>و</w:t>
      </w:r>
      <w:r>
        <w:rPr>
          <w:rtl w:val="true"/>
        </w:rPr>
        <w:t xml:space="preserve">) [ </w:t>
      </w:r>
      <w:r>
        <w:rPr>
          <w:rtl w:val="true"/>
        </w:rPr>
        <w:t xml:space="preserve">الأدب </w:t>
      </w:r>
      <w:r>
        <w:rPr>
          <w:rtl w:val="true"/>
        </w:rPr>
        <w:t>]</w:t>
      </w:r>
      <w:bookmarkEnd w:id="1672"/>
    </w:p>
    <w:p>
      <w:pPr>
        <w:pStyle w:val="BookText"/>
        <w:rPr/>
      </w:pPr>
      <w:r>
        <w:rPr>
          <w:rFonts w:ascii="IRNazanin" w:hAnsi="IRNazanin" w:eastAsia="IRNazanin"/>
          <w:color w:val="111111"/>
          <w:sz w:val="28"/>
          <w:sz w:val="28"/>
          <w:szCs w:val="28"/>
          <w:rtl w:val="true"/>
          <w:lang w:bidi="fa-IR"/>
        </w:rPr>
        <w:t>للحكيم عبد العزيز بن تمام العراقی</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وذات دل لها الحاظ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وجيد ريم بديع الحسن 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ارجو بذلك من رب السماء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 بصفح وغفران ورضوان</w:t>
      </w:r>
      <w:r>
        <w:rPr>
          <w:rFonts w:eastAsia="Amiri" w:cs="Amiri" w:ascii="Amiri" w:hAnsi="Amiri"/>
          <w:color w:val="111111"/>
          <w:sz w:val="28"/>
          <w:szCs w:val="28"/>
          <w:rtl w:val="true"/>
          <w:lang w:bidi="ar-SA"/>
        </w:rPr>
        <w:t>».</w:t>
      </w:r>
    </w:p>
    <w:p>
      <w:pPr>
        <w:pStyle w:val="Heading2"/>
        <w:numPr>
          <w:ilvl w:val="1"/>
          <w:numId w:val="1"/>
        </w:numPr>
        <w:rPr/>
      </w:pPr>
      <w:bookmarkStart w:id="1673" w:name="__RefHeading___Toc598054_3406789950"/>
      <w:bookmarkStart w:id="1674" w:name="_Toc686"/>
      <w:bookmarkEnd w:id="1673"/>
      <w:r>
        <w:rPr/>
        <w:t>2</w:t>
      </w:r>
      <w:r>
        <w:rPr>
          <w:rtl w:val="true"/>
        </w:rPr>
        <w:t xml:space="preserve"> - </w:t>
      </w:r>
      <w:r>
        <w:rPr>
          <w:rtl w:val="true"/>
        </w:rPr>
        <w:t xml:space="preserve">ارجوزة ذو النون المصرى </w:t>
      </w:r>
      <w:r>
        <w:rPr>
          <w:rtl w:val="true"/>
        </w:rPr>
        <w:t>(</w:t>
      </w:r>
      <w:r>
        <w:rPr/>
        <w:t>7</w:t>
      </w:r>
      <w:r>
        <w:rPr>
          <w:rtl w:val="true"/>
        </w:rPr>
        <w:t xml:space="preserve"> </w:t>
      </w:r>
      <w:r>
        <w:rPr>
          <w:rtl w:val="true"/>
        </w:rPr>
        <w:t xml:space="preserve">و </w:t>
      </w:r>
      <w:r>
        <w:rPr>
          <w:rtl w:val="true"/>
        </w:rPr>
        <w:t>-</w:t>
      </w:r>
      <w:r>
        <w:rPr/>
        <w:t>8</w:t>
      </w:r>
      <w:r>
        <w:rPr>
          <w:rtl w:val="true"/>
        </w:rPr>
        <w:t>ظ</w:t>
      </w:r>
      <w:r>
        <w:rPr>
          <w:rtl w:val="true"/>
        </w:rPr>
        <w:t>) [</w:t>
      </w:r>
      <w:r>
        <w:rPr>
          <w:rtl w:val="true"/>
        </w:rPr>
        <w:t xml:space="preserve">الأدب </w:t>
      </w:r>
      <w:r>
        <w:rPr>
          <w:rtl w:val="true"/>
        </w:rPr>
        <w:t>]</w:t>
      </w:r>
      <w:bookmarkEnd w:id="1674"/>
    </w:p>
    <w:p>
      <w:pPr>
        <w:pStyle w:val="BookText"/>
        <w:rPr/>
      </w:pPr>
      <w:r>
        <w:rPr>
          <w:rFonts w:ascii="IRNazanin" w:hAnsi="IRNazanin" w:eastAsia="IRNazanin"/>
          <w:color w:val="111111"/>
          <w:sz w:val="28"/>
          <w:sz w:val="28"/>
          <w:szCs w:val="28"/>
          <w:rtl w:val="true"/>
          <w:lang w:bidi="fa-IR"/>
        </w:rPr>
        <w:t>اللعارف ذو النون المصرى الأحمیمی</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الحميد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الخلق جميعاً فضله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الزرانیخ ولا الكبريتا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دهیت حق آن بلیتا</w:t>
      </w:r>
      <w:r>
        <w:rPr>
          <w:rFonts w:eastAsia="IRNazanin" w:cs="IRNazanin"/>
          <w:color w:val="111111"/>
          <w:sz w:val="28"/>
          <w:szCs w:val="28"/>
          <w:rtl w:val="true"/>
          <w:lang w:bidi="fa-IR"/>
        </w:rPr>
        <w:t xml:space="preserve">». </w:t>
      </w:r>
      <w:bookmarkStart w:id="1675" w:name="pg15009_169851"/>
    </w:p>
    <w:p>
      <w:pPr>
        <w:pStyle w:val="Heading2"/>
        <w:numPr>
          <w:ilvl w:val="1"/>
          <w:numId w:val="1"/>
        </w:numPr>
        <w:rPr/>
      </w:pPr>
      <w:bookmarkStart w:id="1676" w:name="__RefHeading___Toc598056_3406789950"/>
      <w:bookmarkStart w:id="1677" w:name="_Toc687"/>
      <w:bookmarkEnd w:id="1675"/>
      <w:bookmarkEnd w:id="1676"/>
      <w:r>
        <w:rPr/>
        <w:t>3</w:t>
      </w:r>
      <w:r>
        <w:rPr>
          <w:rtl w:val="true"/>
        </w:rPr>
        <w:t xml:space="preserve">- </w:t>
      </w:r>
      <w:r>
        <w:rPr>
          <w:rtl w:val="true"/>
        </w:rPr>
        <w:t xml:space="preserve">فرائد الدرر في علم اللوح والقدر </w:t>
      </w:r>
      <w:r>
        <w:rPr>
          <w:rtl w:val="true"/>
        </w:rPr>
        <w:t>(</w:t>
      </w:r>
      <w:r>
        <w:rPr/>
        <w:t>11</w:t>
      </w:r>
      <w:r>
        <w:rPr>
          <w:rtl w:val="true"/>
        </w:rPr>
        <w:t xml:space="preserve"> </w:t>
      </w:r>
      <w:r>
        <w:rPr>
          <w:rtl w:val="true"/>
        </w:rPr>
        <w:t xml:space="preserve">ظ </w:t>
      </w:r>
      <w:r>
        <w:rPr>
          <w:rtl w:val="true"/>
        </w:rPr>
        <w:t xml:space="preserve">- </w:t>
      </w:r>
      <w:r>
        <w:rPr/>
        <w:t>14</w:t>
      </w:r>
      <w:r>
        <w:rPr>
          <w:rtl w:val="true"/>
        </w:rPr>
        <w:t>ظ</w:t>
      </w:r>
      <w:r>
        <w:rPr>
          <w:rtl w:val="true"/>
        </w:rPr>
        <w:t xml:space="preserve">) [ </w:t>
      </w:r>
      <w:r>
        <w:rPr>
          <w:rtl w:val="true"/>
        </w:rPr>
        <w:t xml:space="preserve">العلوم الغربية </w:t>
      </w:r>
      <w:r>
        <w:rPr>
          <w:rtl w:val="true"/>
        </w:rPr>
        <w:t>]</w:t>
      </w:r>
      <w:bookmarkEnd w:id="1677"/>
    </w:p>
    <w:p>
      <w:pPr>
        <w:pStyle w:val="BookText"/>
        <w:rPr/>
      </w:pPr>
      <w:r>
        <w:rPr>
          <w:rFonts w:ascii="IRNazanin" w:hAnsi="IRNazanin" w:eastAsia="IRNazanin"/>
          <w:color w:val="111111"/>
          <w:sz w:val="28"/>
          <w:sz w:val="28"/>
          <w:szCs w:val="28"/>
          <w:rtl w:val="true"/>
          <w:lang w:bidi="fa-IR"/>
        </w:rPr>
        <w:t xml:space="preserve">للمولی محمد باقر بن محمد الكرهرودي السلطان آبادی المتوفی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رسالة في علم الجفر مرتب على مقدمة وستة فصول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سميت هذه الرسالة بفرائد الدرر ومن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 الخاتمة لقلة منافعها والسلام خير ختام وصلى الله على محمد وآله اجمعين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2"/>
        <w:numPr>
          <w:ilvl w:val="1"/>
          <w:numId w:val="1"/>
        </w:numPr>
        <w:rPr/>
      </w:pPr>
      <w:bookmarkStart w:id="1678" w:name="__RefHeading___Toc598058_3406789950"/>
      <w:bookmarkStart w:id="1679" w:name="_Toc688"/>
      <w:bookmarkEnd w:id="1678"/>
      <w:r>
        <w:rPr/>
        <w:t>4</w:t>
      </w:r>
      <w:r>
        <w:rPr>
          <w:rtl w:val="true"/>
        </w:rPr>
        <w:t xml:space="preserve"> - </w:t>
      </w:r>
      <w:r>
        <w:rPr>
          <w:rtl w:val="true"/>
        </w:rPr>
        <w:t xml:space="preserve">المخمس خالي الوسط </w:t>
      </w:r>
      <w:r>
        <w:rPr>
          <w:rtl w:val="true"/>
        </w:rPr>
        <w:t>(</w:t>
      </w:r>
      <w:r>
        <w:rPr/>
        <w:t>17</w:t>
      </w:r>
      <w:r>
        <w:rPr>
          <w:rtl w:val="true"/>
        </w:rPr>
        <w:t xml:space="preserve"> </w:t>
      </w:r>
      <w:r>
        <w:rPr>
          <w:rtl w:val="true"/>
        </w:rPr>
        <w:t xml:space="preserve">ظ </w:t>
      </w:r>
      <w:r>
        <w:rPr>
          <w:rtl w:val="true"/>
        </w:rPr>
        <w:t xml:space="preserve">- </w:t>
      </w:r>
      <w:r>
        <w:rPr/>
        <w:t>27</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العلوم الغريبة </w:t>
      </w:r>
      <w:r>
        <w:rPr>
          <w:rtl w:val="true"/>
        </w:rPr>
        <w:t>]</w:t>
      </w:r>
      <w:bookmarkEnd w:id="1679"/>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ابيات في بيان ترکیبات الكيميا باللغة 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در هر علمی اندروی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 میخواست خوب ومستطاب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زهجران لب ببندم از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تابر آرد صبح دولت سرز خواب</w:t>
      </w:r>
      <w:r>
        <w:rPr>
          <w:rFonts w:eastAsia="IRNazanin" w:cs="IRNazanin"/>
          <w:color w:val="111111"/>
          <w:sz w:val="28"/>
          <w:szCs w:val="28"/>
          <w:rtl w:val="true"/>
          <w:lang w:bidi="fa-IR"/>
        </w:rPr>
        <w:t>».</w:t>
      </w:r>
    </w:p>
    <w:p>
      <w:pPr>
        <w:pStyle w:val="Heading2"/>
        <w:numPr>
          <w:ilvl w:val="1"/>
          <w:numId w:val="1"/>
        </w:numPr>
        <w:rPr/>
      </w:pPr>
      <w:bookmarkStart w:id="1680" w:name="__RefHeading___Toc598060_3406789950"/>
      <w:bookmarkStart w:id="1681" w:name="_Toc689"/>
      <w:bookmarkEnd w:id="1680"/>
      <w:r>
        <w:rPr/>
        <w:t>5</w:t>
      </w:r>
      <w:r>
        <w:rPr>
          <w:rtl w:val="true"/>
        </w:rPr>
        <w:t xml:space="preserve">- </w:t>
      </w:r>
      <w:r>
        <w:rPr>
          <w:rtl w:val="true"/>
        </w:rPr>
        <w:t xml:space="preserve">رسالة في الرمل </w:t>
      </w:r>
      <w:r>
        <w:rPr>
          <w:rtl w:val="true"/>
        </w:rPr>
        <w:t>(</w:t>
      </w:r>
      <w:r>
        <w:rPr/>
        <w:t>30</w:t>
      </w:r>
      <w:r>
        <w:rPr>
          <w:rtl w:val="true"/>
        </w:rPr>
        <w:t xml:space="preserve">ظ </w:t>
      </w:r>
      <w:r>
        <w:rPr>
          <w:rtl w:val="true"/>
        </w:rPr>
        <w:t xml:space="preserve">- </w:t>
      </w:r>
      <w:r>
        <w:rPr/>
        <w:t>40</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العلوم الغريبة </w:t>
      </w:r>
      <w:r>
        <w:rPr>
          <w:rtl w:val="true"/>
        </w:rPr>
        <w:t>]</w:t>
      </w:r>
      <w:bookmarkEnd w:id="168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بيان قواعد علم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علم رمل بر چهار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یک ثلث در عرض کمتر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بحقایق الامور</w:t>
      </w:r>
      <w:r>
        <w:rPr>
          <w:rFonts w:eastAsia="IRNazanin" w:cs="IRNazanin"/>
          <w:color w:val="111111"/>
          <w:sz w:val="28"/>
          <w:szCs w:val="28"/>
          <w:rtl w:val="true"/>
          <w:lang w:bidi="fa-IR"/>
        </w:rPr>
        <w:t>».</w:t>
      </w:r>
    </w:p>
    <w:p>
      <w:pPr>
        <w:pStyle w:val="Heading2"/>
        <w:numPr>
          <w:ilvl w:val="1"/>
          <w:numId w:val="1"/>
        </w:numPr>
        <w:rPr/>
      </w:pPr>
      <w:bookmarkStart w:id="1682" w:name="__RefHeading___Toc598062_3406789950"/>
      <w:bookmarkStart w:id="1683" w:name="_Toc690"/>
      <w:bookmarkEnd w:id="1682"/>
      <w:r>
        <w:rPr/>
        <w:t>6</w:t>
      </w:r>
      <w:r>
        <w:rPr>
          <w:rtl w:val="true"/>
        </w:rPr>
        <w:t xml:space="preserve">- </w:t>
      </w:r>
      <w:r>
        <w:rPr>
          <w:rtl w:val="true"/>
        </w:rPr>
        <w:t xml:space="preserve">ارجوزة ذو النون المصري </w:t>
      </w:r>
      <w:r>
        <w:rPr>
          <w:rtl w:val="true"/>
        </w:rPr>
        <w:t>(</w:t>
      </w:r>
      <w:r>
        <w:rPr/>
        <w:t>42</w:t>
      </w:r>
      <w:r>
        <w:rPr>
          <w:rtl w:val="true"/>
        </w:rPr>
        <w:t xml:space="preserve">ظ </w:t>
      </w:r>
      <w:r>
        <w:rPr>
          <w:rtl w:val="true"/>
        </w:rPr>
        <w:t xml:space="preserve">- </w:t>
      </w:r>
      <w:r>
        <w:rPr/>
        <w:t>44</w:t>
      </w:r>
      <w:r>
        <w:rPr>
          <w:rtl w:val="true"/>
        </w:rPr>
        <w:t xml:space="preserve"> </w:t>
      </w:r>
      <w:r>
        <w:rPr>
          <w:rtl w:val="true"/>
        </w:rPr>
        <w:t>ظ</w:t>
      </w:r>
      <w:r>
        <w:rPr>
          <w:rtl w:val="true"/>
        </w:rPr>
        <w:t xml:space="preserve">) [ </w:t>
      </w:r>
      <w:r>
        <w:rPr>
          <w:rtl w:val="true"/>
        </w:rPr>
        <w:t xml:space="preserve">العلوم الغريبة </w:t>
      </w:r>
      <w:r>
        <w:rPr>
          <w:rtl w:val="true"/>
        </w:rPr>
        <w:t>]</w:t>
      </w:r>
      <w:bookmarkEnd w:id="1683"/>
    </w:p>
    <w:p>
      <w:pPr>
        <w:pStyle w:val="BookText"/>
        <w:rPr/>
      </w:pPr>
      <w:r>
        <w:rPr>
          <w:rFonts w:ascii="Amiri" w:hAnsi="Amiri" w:eastAsia="Amiri" w:cs="Amiri"/>
          <w:color w:val="111111"/>
          <w:sz w:val="28"/>
          <w:sz w:val="28"/>
          <w:szCs w:val="28"/>
          <w:rtl w:val="true"/>
          <w:lang w:bidi="ar-SA"/>
        </w:rPr>
        <w:t>يراجع الرسالة الثانية من هذه المجموعة</w:t>
      </w:r>
      <w:r>
        <w:rPr>
          <w:rFonts w:eastAsia="Amiri" w:cs="Amiri" w:ascii="Amiri" w:hAnsi="Amiri"/>
          <w:color w:val="111111"/>
          <w:sz w:val="28"/>
          <w:szCs w:val="28"/>
          <w:rtl w:val="true"/>
          <w:lang w:bidi="ar-SA"/>
        </w:rPr>
        <w:t>.</w:t>
      </w:r>
    </w:p>
    <w:p>
      <w:pPr>
        <w:pStyle w:val="Heading2"/>
        <w:numPr>
          <w:ilvl w:val="1"/>
          <w:numId w:val="1"/>
        </w:numPr>
        <w:rPr/>
      </w:pPr>
      <w:bookmarkStart w:id="1684" w:name="__RefHeading___Toc598064_3406789950"/>
      <w:bookmarkStart w:id="1685" w:name="_Toc691"/>
      <w:bookmarkEnd w:id="1684"/>
      <w:r>
        <w:rPr/>
        <w:t>7</w:t>
      </w:r>
      <w:r>
        <w:rPr>
          <w:rtl w:val="true"/>
        </w:rPr>
        <w:t xml:space="preserve">- </w:t>
      </w:r>
      <w:r>
        <w:rPr>
          <w:rtl w:val="true"/>
        </w:rPr>
        <w:t xml:space="preserve">ارجوزة الفاضل المسيحي </w:t>
      </w:r>
      <w:r>
        <w:rPr>
          <w:rtl w:val="true"/>
        </w:rPr>
        <w:t>(</w:t>
      </w:r>
      <w:r>
        <w:rPr/>
        <w:t>45</w:t>
      </w:r>
      <w:r>
        <w:rPr>
          <w:rtl w:val="true"/>
        </w:rPr>
        <w:t xml:space="preserve"> </w:t>
      </w:r>
      <w:r>
        <w:rPr>
          <w:rtl w:val="true"/>
        </w:rPr>
        <w:t xml:space="preserve">و </w:t>
      </w:r>
      <w:r>
        <w:rPr>
          <w:rtl w:val="true"/>
        </w:rPr>
        <w:t xml:space="preserve">- </w:t>
      </w:r>
      <w:r>
        <w:rPr/>
        <w:t>48</w:t>
      </w:r>
      <w:r>
        <w:rPr>
          <w:rtl w:val="true"/>
        </w:rPr>
        <w:t xml:space="preserve"> </w:t>
      </w:r>
      <w:r>
        <w:rPr>
          <w:rtl w:val="true"/>
        </w:rPr>
        <w:t>ظ</w:t>
      </w:r>
      <w:r>
        <w:rPr>
          <w:rtl w:val="true"/>
        </w:rPr>
        <w:t xml:space="preserve">) [ </w:t>
      </w:r>
      <w:r>
        <w:rPr>
          <w:rtl w:val="true"/>
        </w:rPr>
        <w:t xml:space="preserve">العلوم الغريبة </w:t>
      </w:r>
      <w:r>
        <w:rPr>
          <w:rtl w:val="true"/>
        </w:rPr>
        <w:t>]</w:t>
      </w:r>
      <w:bookmarkEnd w:id="1685"/>
    </w:p>
    <w:p>
      <w:pPr>
        <w:pStyle w:val="BookText"/>
        <w:rPr/>
      </w:pPr>
      <w:r>
        <w:rPr>
          <w:rFonts w:ascii="IRNazanin" w:hAnsi="IRNazanin" w:eastAsia="IRNazanin"/>
          <w:color w:val="111111"/>
          <w:sz w:val="28"/>
          <w:sz w:val="28"/>
          <w:szCs w:val="28"/>
          <w:rtl w:val="true"/>
          <w:lang w:bidi="fa-IR"/>
        </w:rPr>
        <w:t>للراهب الیعقوبی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ابيات في بيان الكيميا وشرائطها وقواعدها</w:t>
      </w:r>
      <w:r>
        <w:rPr>
          <w:rFonts w:eastAsia="Amiri" w:cs="Amiri" w:ascii="Amiri" w:hAnsi="Amiri"/>
          <w:color w:val="111111"/>
          <w:sz w:val="28"/>
          <w:szCs w:val="28"/>
          <w:rtl w:val="true"/>
          <w:lang w:bidi="ar-SA"/>
        </w:rPr>
        <w:t xml:space="preserve">. </w:t>
      </w:r>
      <w:bookmarkStart w:id="1686" w:name="pg15009_169852"/>
    </w:p>
    <w:p>
      <w:pPr>
        <w:pStyle w:val="BookText"/>
        <w:rPr/>
      </w:pPr>
      <w:bookmarkEnd w:id="1686"/>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القديم الاحدى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ذو العزة فرد 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وآله وصحبه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الايام والليالي</w:t>
      </w:r>
      <w:r>
        <w:rPr>
          <w:rFonts w:eastAsia="IRNazanin" w:cs="IRNazanin"/>
          <w:color w:val="111111"/>
          <w:sz w:val="28"/>
          <w:szCs w:val="28"/>
          <w:rtl w:val="true"/>
          <w:lang w:bidi="fa-IR"/>
        </w:rPr>
        <w:t>».</w:t>
      </w:r>
    </w:p>
    <w:p>
      <w:pPr>
        <w:pStyle w:val="Heading2"/>
        <w:numPr>
          <w:ilvl w:val="1"/>
          <w:numId w:val="1"/>
        </w:numPr>
        <w:rPr/>
      </w:pPr>
      <w:bookmarkStart w:id="1687" w:name="__RefHeading___Toc598066_3406789950"/>
      <w:bookmarkStart w:id="1688" w:name="_Toc692"/>
      <w:bookmarkEnd w:id="1687"/>
      <w:r>
        <w:rPr/>
        <w:t>8</w:t>
      </w:r>
      <w:r>
        <w:rPr>
          <w:rtl w:val="true"/>
        </w:rPr>
        <w:t xml:space="preserve">- </w:t>
      </w:r>
      <w:r>
        <w:rPr>
          <w:rtl w:val="true"/>
        </w:rPr>
        <w:t xml:space="preserve">جمع المسئول وبلوغ المأمول </w:t>
      </w:r>
      <w:r>
        <w:rPr>
          <w:rtl w:val="true"/>
        </w:rPr>
        <w:t>(</w:t>
      </w:r>
      <w:r>
        <w:rPr/>
        <w:t>48</w:t>
      </w:r>
      <w:r>
        <w:rPr>
          <w:rtl w:val="true"/>
        </w:rPr>
        <w:t xml:space="preserve"> </w:t>
      </w:r>
      <w:r>
        <w:rPr>
          <w:rtl w:val="true"/>
        </w:rPr>
        <w:t xml:space="preserve">ظ </w:t>
      </w:r>
      <w:r>
        <w:rPr>
          <w:rtl w:val="true"/>
        </w:rPr>
        <w:t xml:space="preserve">- </w:t>
      </w:r>
      <w:r>
        <w:rPr/>
        <w:t>54</w:t>
      </w:r>
      <w:r>
        <w:rPr>
          <w:rtl w:val="true"/>
        </w:rPr>
        <w:t xml:space="preserve"> </w:t>
      </w:r>
      <w:r>
        <w:rPr>
          <w:rtl w:val="true"/>
        </w:rPr>
        <w:t>ظ</w:t>
      </w:r>
      <w:r>
        <w:rPr>
          <w:rtl w:val="true"/>
        </w:rPr>
        <w:t xml:space="preserve">) [ </w:t>
      </w:r>
      <w:r>
        <w:rPr>
          <w:rtl w:val="true"/>
        </w:rPr>
        <w:t xml:space="preserve">العلوم الغريبة </w:t>
      </w:r>
      <w:r>
        <w:rPr>
          <w:rtl w:val="true"/>
        </w:rPr>
        <w:t>]</w:t>
      </w:r>
      <w:bookmarkEnd w:id="1688"/>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علم الكيميا مرتب على ثلاثة أقسام،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له ملك السماوات والارض وهو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مهم خواصه الرطيب والصبغ الأبيض ثم زاد</w:t>
      </w:r>
      <w:r>
        <w:rPr>
          <w:rFonts w:eastAsia="Amiri" w:cs="Amiri" w:ascii="Amiri" w:hAnsi="Amiri"/>
          <w:color w:val="111111"/>
          <w:sz w:val="28"/>
          <w:szCs w:val="28"/>
          <w:rtl w:val="true"/>
          <w:lang w:bidi="ar-SA"/>
        </w:rPr>
        <w:t>...».</w:t>
      </w:r>
    </w:p>
    <w:p>
      <w:pPr>
        <w:pStyle w:val="Heading2"/>
        <w:numPr>
          <w:ilvl w:val="1"/>
          <w:numId w:val="1"/>
        </w:numPr>
        <w:rPr/>
      </w:pPr>
      <w:bookmarkStart w:id="1689" w:name="__RefHeading___Toc598068_3406789950"/>
      <w:bookmarkStart w:id="1690" w:name="_Toc693"/>
      <w:bookmarkEnd w:id="1689"/>
      <w:r>
        <w:rPr/>
        <w:t>9</w:t>
      </w:r>
      <w:r>
        <w:rPr>
          <w:rtl w:val="true"/>
        </w:rPr>
        <w:t xml:space="preserve">- </w:t>
      </w:r>
      <w:r>
        <w:rPr>
          <w:rtl w:val="true"/>
        </w:rPr>
        <w:t xml:space="preserve">رسالة في الكيميا </w:t>
      </w:r>
      <w:r>
        <w:rPr>
          <w:rtl w:val="true"/>
        </w:rPr>
        <w:t>(</w:t>
      </w:r>
      <w:r>
        <w:rPr/>
        <w:t>56</w:t>
      </w:r>
      <w:r>
        <w:rPr>
          <w:rtl w:val="true"/>
        </w:rPr>
        <w:t xml:space="preserve"> </w:t>
      </w:r>
      <w:r>
        <w:rPr>
          <w:rtl w:val="true"/>
        </w:rPr>
        <w:t xml:space="preserve">و </w:t>
      </w:r>
      <w:r>
        <w:rPr>
          <w:rtl w:val="true"/>
        </w:rPr>
        <w:t xml:space="preserve">- </w:t>
      </w:r>
      <w:r>
        <w:rPr/>
        <w:t>76</w:t>
      </w:r>
      <w:r>
        <w:rPr>
          <w:rtl w:val="true"/>
        </w:rPr>
        <w:t xml:space="preserve"> </w:t>
      </w:r>
      <w:r>
        <w:rPr>
          <w:rtl w:val="true"/>
        </w:rPr>
        <w:t>و</w:t>
      </w:r>
      <w:r>
        <w:rPr>
          <w:rtl w:val="true"/>
        </w:rPr>
        <w:t xml:space="preserve">) </w:t>
      </w:r>
      <w:r>
        <w:rPr>
          <w:rtl w:val="true"/>
        </w:rPr>
        <w:t xml:space="preserve">فارسی </w:t>
      </w:r>
      <w:r>
        <w:rPr>
          <w:rtl w:val="true"/>
        </w:rPr>
        <w:t xml:space="preserve">[ </w:t>
      </w:r>
      <w:r>
        <w:rPr>
          <w:rtl w:val="true"/>
        </w:rPr>
        <w:t xml:space="preserve">العلوم الغريبة </w:t>
      </w:r>
      <w:r>
        <w:rPr>
          <w:rtl w:val="true"/>
        </w:rPr>
        <w:t>]</w:t>
      </w:r>
      <w:bookmarkEnd w:id="169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علم الكيميا ناقصة الأول والآخر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باشد در حدّ اعتدال طبایع و قوت 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جزو از این قمر شود و یک جزو از شمس بگذارند</w:t>
      </w:r>
      <w:r>
        <w:rPr>
          <w:rFonts w:eastAsia="IRNazanin" w:cs="IRNazanin"/>
          <w:color w:val="111111"/>
          <w:sz w:val="28"/>
          <w:szCs w:val="28"/>
          <w:rtl w:val="true"/>
          <w:lang w:bidi="fa-IR"/>
        </w:rPr>
        <w:t>...».</w:t>
      </w:r>
    </w:p>
    <w:p>
      <w:pPr>
        <w:pStyle w:val="Heading2"/>
        <w:numPr>
          <w:ilvl w:val="1"/>
          <w:numId w:val="1"/>
        </w:numPr>
        <w:rPr/>
      </w:pPr>
      <w:bookmarkStart w:id="1691" w:name="__RefHeading___Toc598070_3406789950"/>
      <w:bookmarkStart w:id="1692" w:name="_Toc694"/>
      <w:bookmarkEnd w:id="1691"/>
      <w:r>
        <w:rPr/>
        <w:t>10</w:t>
      </w:r>
      <w:r>
        <w:rPr>
          <w:rtl w:val="true"/>
        </w:rPr>
        <w:t xml:space="preserve"> - </w:t>
      </w:r>
      <w:r>
        <w:rPr>
          <w:rtl w:val="true"/>
        </w:rPr>
        <w:t xml:space="preserve">سراج الظلمة والرحمة لهذه الأمة </w:t>
      </w:r>
      <w:r>
        <w:rPr>
          <w:rtl w:val="true"/>
        </w:rPr>
        <w:t>(</w:t>
      </w:r>
      <w:r>
        <w:rPr/>
        <w:t>77</w:t>
      </w:r>
      <w:r>
        <w:rPr>
          <w:rtl w:val="true"/>
        </w:rPr>
        <w:t xml:space="preserve">ظ </w:t>
      </w:r>
      <w:r>
        <w:rPr>
          <w:rtl w:val="true"/>
        </w:rPr>
        <w:t xml:space="preserve">- </w:t>
      </w:r>
      <w:r>
        <w:rPr/>
        <w:t>86</w:t>
      </w:r>
      <w:r>
        <w:rPr>
          <w:rtl w:val="true"/>
        </w:rPr>
        <w:t>ظ</w:t>
      </w:r>
      <w:r>
        <w:rPr>
          <w:rtl w:val="true"/>
        </w:rPr>
        <w:t xml:space="preserve">) [ </w:t>
      </w:r>
      <w:r>
        <w:rPr>
          <w:rtl w:val="true"/>
        </w:rPr>
        <w:t xml:space="preserve">العلوم الغريبة </w:t>
      </w:r>
      <w:r>
        <w:rPr>
          <w:rtl w:val="true"/>
        </w:rPr>
        <w:t>]</w:t>
      </w:r>
      <w:bookmarkEnd w:id="1692"/>
    </w:p>
    <w:p>
      <w:pPr>
        <w:pStyle w:val="BookText"/>
        <w:rPr/>
      </w:pPr>
      <w:r>
        <w:rPr>
          <w:rFonts w:ascii="IRNazanin" w:hAnsi="IRNazanin" w:eastAsia="IRNazanin"/>
          <w:color w:val="111111"/>
          <w:sz w:val="28"/>
          <w:sz w:val="28"/>
          <w:szCs w:val="28"/>
          <w:rtl w:val="true"/>
          <w:lang w:bidi="fa-IR"/>
        </w:rPr>
        <w:t xml:space="preserve">ليحيى بن ابی بکر بن محمد 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الكيميا ذكر انه رأی جابر بعد موته في المنام في ضنك شديد وذكر ان سببه اضلال الناس فانتبه وتاب وكتب هذه الرساله لرفع الضلالات التي سبقت منه ومن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ماشاء اذا شاء كيف شاء فيما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اذهب عنّا الحزن ان ربّنا غفور شكور</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bookmarkStart w:id="1693" w:name="pg15009_169853"/>
    </w:p>
    <w:p>
      <w:pPr>
        <w:pStyle w:val="BookText"/>
        <w:rPr/>
      </w:pPr>
      <w:bookmarkEnd w:id="1693"/>
      <w:r>
        <w:rPr>
          <w:rFonts w:ascii="IRNazanin" w:hAnsi="IRNazanin" w:eastAsia="IRNazanin"/>
          <w:color w:val="111111"/>
          <w:sz w:val="28"/>
          <w:sz w:val="28"/>
          <w:szCs w:val="28"/>
          <w:rtl w:val="true"/>
          <w:lang w:bidi="fa-IR"/>
        </w:rPr>
        <w:t xml:space="preserve">الكتاب الأول والثاني والعاشر بخط النسخ والباقي بالنستعليق، الكتاب الأول في سلخ ذي الحجة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الكتاب الرابع بخط السيد حبيب الله الحسيني في ذي الحجة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بیضوی باسمه، الكتاب السابع بخط عبد الله بن علي الحسيني في يوم الخميس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الكتاب العاشر بخط ابي القاسم الجيلاني في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اول النسخة واواسطها وآخرها متفرقات في العلوم الغريبة،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p>
    <w:p>
      <w:pPr>
        <w:pStyle w:val="BookText"/>
        <w:rPr/>
      </w:pPr>
      <w:r>
        <w:rPr>
          <w:rFonts w:eastAsia="Times New Roman" w:cs="Times New Roman" w:ascii="Times New Roman" w:hAnsi="Times New Roman"/>
          <w:color w:val="111111"/>
          <w:sz w:val="28"/>
          <w:szCs w:val="28"/>
          <w:lang w:val="en-US" w:bidi="en-US"/>
        </w:rPr>
        <w:t>868</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694" w:name="__RefHeading___Toc598072_3406789950"/>
      <w:bookmarkStart w:id="1695" w:name="_Toc695"/>
      <w:bookmarkEnd w:id="1694"/>
      <w:r>
        <w:rPr/>
        <w:t>1</w:t>
      </w:r>
      <w:r>
        <w:rPr>
          <w:rtl w:val="true"/>
        </w:rPr>
        <w:t xml:space="preserve">- </w:t>
      </w:r>
      <w:r>
        <w:rPr>
          <w:rtl w:val="true"/>
        </w:rPr>
        <w:t xml:space="preserve">الديات </w:t>
      </w:r>
      <w:r>
        <w:rPr>
          <w:rtl w:val="true"/>
        </w:rPr>
        <w:t>(</w:t>
      </w:r>
      <w:r>
        <w:rPr/>
        <w:t>4</w:t>
      </w:r>
      <w:r>
        <w:rPr>
          <w:rtl w:val="true"/>
        </w:rPr>
        <w:t xml:space="preserve"> </w:t>
      </w:r>
      <w:r>
        <w:rPr>
          <w:rtl w:val="true"/>
        </w:rPr>
        <w:t xml:space="preserve">و </w:t>
      </w:r>
      <w:r>
        <w:rPr>
          <w:rtl w:val="true"/>
        </w:rPr>
        <w:t xml:space="preserve">- </w:t>
      </w:r>
      <w:r>
        <w:rPr/>
        <w:t>108</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 xml:space="preserve">الفقه </w:t>
      </w:r>
      <w:r>
        <w:rPr>
          <w:rtl w:val="true"/>
        </w:rPr>
        <w:t>]</w:t>
      </w:r>
      <w:bookmarkEnd w:id="1695"/>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دورة كاملة لكتاب الديات بالفارسية والظاهر انها ترجمة احد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 والنظر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خروج سهم، پس گویا قتل نموده حين اسلام او</w:t>
      </w:r>
      <w:r>
        <w:rPr>
          <w:rFonts w:eastAsia="IRNazanin" w:cs="IRNazanin"/>
          <w:color w:val="111111"/>
          <w:sz w:val="28"/>
          <w:szCs w:val="28"/>
          <w:rtl w:val="true"/>
          <w:lang w:bidi="fa-IR"/>
        </w:rPr>
        <w:t>».</w:t>
      </w:r>
    </w:p>
    <w:p>
      <w:pPr>
        <w:pStyle w:val="Heading2"/>
        <w:numPr>
          <w:ilvl w:val="1"/>
          <w:numId w:val="1"/>
        </w:numPr>
        <w:rPr/>
      </w:pPr>
      <w:bookmarkStart w:id="1696" w:name="__RefHeading___Toc598074_3406789950"/>
      <w:bookmarkStart w:id="1697" w:name="_Toc696"/>
      <w:bookmarkEnd w:id="1696"/>
      <w:r>
        <w:rPr/>
        <w:t>2</w:t>
      </w:r>
      <w:r>
        <w:rPr>
          <w:rtl w:val="true"/>
        </w:rPr>
        <w:t xml:space="preserve"> - </w:t>
      </w:r>
      <w:r>
        <w:rPr>
          <w:rtl w:val="true"/>
        </w:rPr>
        <w:t xml:space="preserve">منهج الاجتهاد </w:t>
      </w:r>
      <w:r>
        <w:rPr>
          <w:rtl w:val="true"/>
        </w:rPr>
        <w:t>(</w:t>
      </w:r>
      <w:r>
        <w:rPr/>
        <w:t>111</w:t>
      </w:r>
      <w:r>
        <w:rPr>
          <w:rtl w:val="true"/>
        </w:rPr>
        <w:t xml:space="preserve"> </w:t>
      </w:r>
      <w:r>
        <w:rPr>
          <w:rtl w:val="true"/>
        </w:rPr>
        <w:t xml:space="preserve">ظ ۔ </w:t>
      </w:r>
      <w:r>
        <w:rPr/>
        <w:t>280</w:t>
      </w:r>
      <w:r>
        <w:rPr>
          <w:rtl w:val="true"/>
        </w:rPr>
        <w:t xml:space="preserve"> </w:t>
      </w:r>
      <w:r>
        <w:rPr>
          <w:rtl w:val="true"/>
        </w:rPr>
        <w:t>ظ</w:t>
      </w:r>
      <w:r>
        <w:rPr>
          <w:rtl w:val="true"/>
        </w:rPr>
        <w:t>) [</w:t>
      </w:r>
      <w:r>
        <w:rPr>
          <w:rtl w:val="true"/>
        </w:rPr>
        <w:t xml:space="preserve">الفقه </w:t>
      </w:r>
      <w:r>
        <w:rPr>
          <w:rtl w:val="true"/>
        </w:rPr>
        <w:t>]</w:t>
      </w:r>
      <w:bookmarkEnd w:id="1697"/>
    </w:p>
    <w:p>
      <w:pPr>
        <w:pStyle w:val="BookText"/>
        <w:rPr/>
      </w:pPr>
      <w:r>
        <w:rPr>
          <w:rFonts w:ascii="IRNazanin" w:hAnsi="IRNazanin" w:eastAsia="IRNazanin"/>
          <w:color w:val="111111"/>
          <w:sz w:val="28"/>
          <w:sz w:val="28"/>
          <w:szCs w:val="28"/>
          <w:rtl w:val="true"/>
          <w:lang w:bidi="fa-IR"/>
        </w:rPr>
        <w:t>للمولی محمد تقی البرغانی</w:t>
      </w:r>
    </w:p>
    <w:p>
      <w:pPr>
        <w:pStyle w:val="BookText"/>
        <w:rPr/>
      </w:pPr>
      <w:r>
        <w:rPr>
          <w:rFonts w:ascii="IRNazanin" w:hAnsi="IRNazanin" w:eastAsia="IRNazanin"/>
          <w:color w:val="111111"/>
          <w:sz w:val="28"/>
          <w:sz w:val="28"/>
          <w:szCs w:val="28"/>
          <w:rtl w:val="true"/>
          <w:lang w:bidi="fa-IR"/>
        </w:rPr>
        <w:t xml:space="preserve">شرح على كتاب شرایع الاسلام في ثمانية عشر مجلداً او اربعة وعشرين مجلداً يضم تمام الفقه، والنسخة من اول الرهن الى آخر الشركة وهو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كتاب الرهن، مصدر او اسم للشئ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عامل المسلم احد هؤلاء او شاركهم فانه يكون تصرّفاً صحيحاً للاصل، انتهى وهو حسن</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 xml:space="preserve">] </w:t>
      </w:r>
      <w:bookmarkStart w:id="1698" w:name="pg15009_169854"/>
    </w:p>
    <w:p>
      <w:pPr>
        <w:pStyle w:val="BookText"/>
        <w:rPr/>
      </w:pPr>
      <w:bookmarkEnd w:id="1698"/>
      <w:r>
        <w:rPr>
          <w:rFonts w:ascii="IRNazanin" w:hAnsi="IRNazanin" w:eastAsia="IRNazanin"/>
          <w:color w:val="111111"/>
          <w:sz w:val="28"/>
          <w:sz w:val="28"/>
          <w:szCs w:val="28"/>
          <w:rtl w:val="true"/>
          <w:lang w:bidi="fa-IR"/>
        </w:rPr>
        <w:t xml:space="preserve">النستعلیق، محمد حسین بن محمد جعفر الحسيني القزوینی، الكتاب الأول في يوم السبت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والكتاب الثاني في يوم الاحد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 الكتاب الثاني تصحیحات،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ولادة في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ولادة في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بخط محمد جعفر الحسینی باصفهان وفي الورقة الاخيرة تواریخ للولادة في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الراجی محمد 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869</w:t>
      </w:r>
    </w:p>
    <w:p>
      <w:pPr>
        <w:pStyle w:val="Heading2"/>
        <w:numPr>
          <w:ilvl w:val="1"/>
          <w:numId w:val="1"/>
        </w:numPr>
        <w:rPr/>
      </w:pPr>
      <w:bookmarkStart w:id="1699" w:name="__RefHeading___Toc598076_3406789950"/>
      <w:bookmarkStart w:id="1700" w:name="_Toc697"/>
      <w:bookmarkEnd w:id="1699"/>
      <w:r>
        <w:rPr>
          <w:rtl w:val="true"/>
        </w:rPr>
        <w:t xml:space="preserve">سفينة النجاة </w:t>
      </w:r>
      <w:r>
        <w:rPr>
          <w:rtl w:val="true"/>
        </w:rPr>
        <w:t xml:space="preserve">[ </w:t>
      </w:r>
      <w:r>
        <w:rPr>
          <w:rtl w:val="true"/>
        </w:rPr>
        <w:t xml:space="preserve">العقائد </w:t>
      </w:r>
      <w:r>
        <w:rPr>
          <w:rtl w:val="true"/>
        </w:rPr>
        <w:t>]</w:t>
      </w:r>
      <w:bookmarkEnd w:id="1700"/>
    </w:p>
    <w:p>
      <w:pPr>
        <w:pStyle w:val="BookText"/>
        <w:rPr/>
      </w:pPr>
      <w:r>
        <w:rPr>
          <w:rFonts w:ascii="IRNazanin" w:hAnsi="IRNazanin" w:eastAsia="IRNazanin"/>
          <w:color w:val="111111"/>
          <w:sz w:val="28"/>
          <w:sz w:val="28"/>
          <w:szCs w:val="28"/>
          <w:rtl w:val="true"/>
          <w:lang w:bidi="fa-IR"/>
        </w:rPr>
        <w:t xml:space="preserve">للمولى محمد بن عبد الفتاح التنکابنی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علم الكلام مع البسط في بحث الامامة خاصة وهو مرتب على اربعة 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على سيدنا ونبينا وشفيعنا و حبیب الهنا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حزبهم وزمرتهم بجوده وكرمه بحقهم امين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العناوين بالحمرة، في النسخة ترميم، في اول النسخة تملك بخاتم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01" w:name="pg15009_169855"/>
    </w:p>
    <w:p>
      <w:pPr>
        <w:pStyle w:val="BookText"/>
        <w:rPr/>
      </w:pPr>
      <w:bookmarkEnd w:id="1701"/>
      <w:r>
        <w:rPr>
          <w:rFonts w:eastAsia="Times New Roman" w:cs="Times New Roman" w:ascii="Times New Roman" w:hAnsi="Times New Roman"/>
          <w:color w:val="111111"/>
          <w:sz w:val="28"/>
          <w:szCs w:val="28"/>
          <w:lang w:val="en-US" w:bidi="en-US"/>
        </w:rPr>
        <w:t>870</w:t>
      </w:r>
    </w:p>
    <w:p>
      <w:pPr>
        <w:pStyle w:val="Heading2"/>
        <w:numPr>
          <w:ilvl w:val="1"/>
          <w:numId w:val="1"/>
        </w:numPr>
        <w:rPr/>
      </w:pPr>
      <w:bookmarkStart w:id="1702" w:name="__RefHeading___Toc598078_3406789950"/>
      <w:bookmarkStart w:id="1703" w:name="_Toc698"/>
      <w:bookmarkEnd w:id="1702"/>
      <w:r>
        <w:rPr>
          <w:rtl w:val="true"/>
        </w:rPr>
        <w:t>الوظائف ج</w:t>
      </w:r>
      <w:r>
        <w:rPr/>
        <w:t>2</w:t>
      </w:r>
      <w:r>
        <w:rPr>
          <w:rtl w:val="true"/>
        </w:rPr>
        <w:t xml:space="preserve"> [ </w:t>
      </w:r>
      <w:r>
        <w:rPr>
          <w:rtl w:val="true"/>
        </w:rPr>
        <w:t xml:space="preserve">الفقه </w:t>
      </w:r>
      <w:r>
        <w:rPr>
          <w:rtl w:val="true"/>
        </w:rPr>
        <w:t>]</w:t>
      </w:r>
      <w:bookmarkEnd w:id="1703"/>
    </w:p>
    <w:p>
      <w:pPr>
        <w:pStyle w:val="BookText"/>
        <w:rPr/>
      </w:pPr>
      <w:r>
        <w:rPr>
          <w:rFonts w:ascii="IRNazanin" w:hAnsi="IRNazanin" w:eastAsia="IRNazanin"/>
          <w:color w:val="111111"/>
          <w:sz w:val="28"/>
          <w:sz w:val="28"/>
          <w:szCs w:val="28"/>
          <w:rtl w:val="true"/>
          <w:lang w:bidi="fa-IR"/>
        </w:rPr>
        <w:t>للسيد رضى الموسوي القزوینی</w:t>
      </w:r>
    </w:p>
    <w:p>
      <w:pPr>
        <w:pStyle w:val="BookText"/>
        <w:rPr/>
      </w:pPr>
      <w:r>
        <w:rPr>
          <w:rFonts w:ascii="IRNazanin" w:hAnsi="IRNazanin" w:eastAsia="IRNazanin"/>
          <w:color w:val="111111"/>
          <w:sz w:val="28"/>
          <w:sz w:val="28"/>
          <w:szCs w:val="28"/>
          <w:rtl w:val="true"/>
          <w:lang w:bidi="fa-IR"/>
        </w:rPr>
        <w:t>کتاب فقهی مرتب على مقاصد والنسخة من اول المقصد الثاني في الماء المستعمل الى آخر الماء 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المقصد الثاني في الماء المستعمل، ومطالبه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جميع التقادير والاحتمالات في الجمع كما قطع عليه الاصحاب، والله الهادي الى طريق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العناوين بالحمرة، على الهوامش توضیحات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871</w:t>
      </w:r>
    </w:p>
    <w:p>
      <w:pPr>
        <w:pStyle w:val="Heading2"/>
        <w:numPr>
          <w:ilvl w:val="1"/>
          <w:numId w:val="1"/>
        </w:numPr>
        <w:rPr/>
      </w:pPr>
      <w:bookmarkStart w:id="1704" w:name="__RefHeading___Toc598080_3406789950"/>
      <w:bookmarkStart w:id="1705" w:name="_Toc699"/>
      <w:bookmarkEnd w:id="1704"/>
      <w:r>
        <w:rPr>
          <w:rtl w:val="true"/>
        </w:rPr>
        <w:t xml:space="preserve">شرح اصول الكافي </w:t>
      </w:r>
      <w:r>
        <w:rPr>
          <w:rtl w:val="true"/>
        </w:rPr>
        <w:t xml:space="preserve">[ </w:t>
      </w:r>
      <w:r>
        <w:rPr>
          <w:rtl w:val="true"/>
        </w:rPr>
        <w:t xml:space="preserve">الحديث </w:t>
      </w:r>
      <w:r>
        <w:rPr>
          <w:rtl w:val="true"/>
        </w:rPr>
        <w:t>]</w:t>
      </w:r>
      <w:bookmarkEnd w:id="1705"/>
    </w:p>
    <w:p>
      <w:pPr>
        <w:pStyle w:val="BookText"/>
        <w:rPr/>
      </w:pPr>
      <w:r>
        <w:rPr>
          <w:rFonts w:ascii="IRNazanin" w:hAnsi="IRNazanin" w:eastAsia="IRNazanin"/>
          <w:color w:val="111111"/>
          <w:sz w:val="28"/>
          <w:sz w:val="28"/>
          <w:szCs w:val="28"/>
          <w:rtl w:val="true"/>
          <w:lang w:bidi="fa-IR"/>
        </w:rPr>
        <w:t xml:space="preserve">للمولی صالح المازندرانی المتوفی </w:t>
      </w:r>
      <w:r>
        <w:rPr>
          <w:rFonts w:eastAsia="IRNazanin" w:cs="IRNazanin"/>
          <w:color w:val="111111"/>
          <w:sz w:val="28"/>
          <w:szCs w:val="28"/>
          <w:lang w:bidi="fa-IR"/>
        </w:rPr>
        <w:t>1081</w:t>
      </w:r>
    </w:p>
    <w:p>
      <w:pPr>
        <w:pStyle w:val="BookText"/>
        <w:rPr/>
      </w:pPr>
      <w:r>
        <w:rPr>
          <w:rFonts w:ascii="Amiri" w:hAnsi="Amiri" w:eastAsia="Amiri" w:cs="Amiri"/>
          <w:color w:val="111111"/>
          <w:sz w:val="28"/>
          <w:sz w:val="28"/>
          <w:szCs w:val="28"/>
          <w:rtl w:val="true"/>
          <w:lang w:bidi="ar-SA"/>
        </w:rPr>
        <w:t>شرح كبير على اصول الكافي، والنسخة تحوي من كتاب الإيمان والكفر الى آخر كتاب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الايمان والكفر، وقدم الايمان لانه الأصل والاهم والمقصود او لانه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يظهر لمن تأمل في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حاديث من أولها إلى آخرها، تم کتاب فضل القرآن</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1706" w:name="pg15009_169856"/>
    </w:p>
    <w:p>
      <w:pPr>
        <w:pStyle w:val="BookText"/>
        <w:rPr/>
      </w:pPr>
      <w:bookmarkEnd w:id="1706"/>
      <w:r>
        <w:rPr>
          <w:rFonts w:ascii="IRNazanin" w:hAnsi="IRNazanin" w:eastAsia="IRNazanin"/>
          <w:color w:val="111111"/>
          <w:sz w:val="28"/>
          <w:sz w:val="28"/>
          <w:szCs w:val="28"/>
          <w:rtl w:val="true"/>
          <w:lang w:bidi="fa-IR"/>
        </w:rPr>
        <w:t xml:space="preserve">النسخ، جمادى الأولى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العناوين والفواصل بالحمرة، على الهوامش تصحیحات وبلاغات وتعليقات لابی تراب الموسوي، على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ابی تراب بن محمد صالح الموسوي في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تراب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 ابن محمد على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خاتم محمد رضا ریاضی ومحمود ریاضی،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872</w:t>
      </w:r>
    </w:p>
    <w:p>
      <w:pPr>
        <w:pStyle w:val="Heading2"/>
        <w:numPr>
          <w:ilvl w:val="1"/>
          <w:numId w:val="1"/>
        </w:numPr>
        <w:rPr/>
      </w:pPr>
      <w:bookmarkStart w:id="1707" w:name="__RefHeading___Toc598082_3406789950"/>
      <w:bookmarkStart w:id="1708" w:name="_Toc700"/>
      <w:bookmarkEnd w:id="1707"/>
      <w:r>
        <w:rPr>
          <w:rtl w:val="true"/>
        </w:rPr>
        <w:t xml:space="preserve">شرح اصول الكافي </w:t>
      </w:r>
      <w:r>
        <w:rPr>
          <w:rtl w:val="true"/>
        </w:rPr>
        <w:t xml:space="preserve">[ </w:t>
      </w:r>
      <w:r>
        <w:rPr>
          <w:rtl w:val="true"/>
        </w:rPr>
        <w:t xml:space="preserve">الحديث </w:t>
      </w:r>
      <w:r>
        <w:rPr>
          <w:rtl w:val="true"/>
        </w:rPr>
        <w:t>]</w:t>
      </w:r>
      <w:bookmarkEnd w:id="1708"/>
    </w:p>
    <w:p>
      <w:pPr>
        <w:pStyle w:val="BookText"/>
        <w:rPr/>
      </w:pPr>
      <w:r>
        <w:rPr>
          <w:rFonts w:ascii="IRNazanin" w:hAnsi="IRNazanin" w:eastAsia="IRNazanin"/>
          <w:color w:val="111111"/>
          <w:sz w:val="28"/>
          <w:sz w:val="28"/>
          <w:szCs w:val="28"/>
          <w:rtl w:val="true"/>
          <w:lang w:bidi="fa-IR"/>
        </w:rPr>
        <w:t xml:space="preserve">للمولی صالح المازندرانی المتوفی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شرح كبير على اصول الكافي، والنسخة من اول الكتاب الى آخر کتاب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يامروح عقول العارفين بمظاهر کمالك ليلاً ونهاراً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يبلغ حد الجبر لان الجبر عندنا منفی، کمل کتاب العقل والتوحيد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والفواصل بالحمرة، على الهوامش تصحیحات وبلاغات، اثرت الرطوبة في الأوراق قليلاً،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873</w:t>
      </w:r>
    </w:p>
    <w:p>
      <w:pPr>
        <w:pStyle w:val="Heading2"/>
        <w:numPr>
          <w:ilvl w:val="1"/>
          <w:numId w:val="1"/>
        </w:numPr>
        <w:rPr/>
      </w:pPr>
      <w:bookmarkStart w:id="1709" w:name="__RefHeading___Toc598084_3406789950"/>
      <w:bookmarkStart w:id="1710" w:name="_Toc701"/>
      <w:bookmarkEnd w:id="1709"/>
      <w:r>
        <w:rPr>
          <w:rtl w:val="true"/>
        </w:rPr>
        <w:t xml:space="preserve">منهج الاجتهاد </w:t>
      </w:r>
      <w:r>
        <w:rPr>
          <w:rtl w:val="true"/>
        </w:rPr>
        <w:t xml:space="preserve">/ </w:t>
      </w:r>
      <w:r>
        <w:rPr>
          <w:rtl w:val="true"/>
        </w:rPr>
        <w:t xml:space="preserve">للمولی محمد تقي البرغانی </w:t>
      </w:r>
      <w:r>
        <w:rPr>
          <w:rtl w:val="true"/>
        </w:rPr>
        <w:t xml:space="preserve">[ </w:t>
      </w:r>
      <w:r>
        <w:rPr>
          <w:rtl w:val="true"/>
        </w:rPr>
        <w:t xml:space="preserve">الفقه </w:t>
      </w:r>
      <w:r>
        <w:rPr>
          <w:rtl w:val="true"/>
        </w:rPr>
        <w:t>]</w:t>
      </w:r>
      <w:bookmarkEnd w:id="1710"/>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هي المجلد التاسع وهو كتاب التجارة</w:t>
      </w:r>
      <w:r>
        <w:rPr>
          <w:rFonts w:eastAsia="Amiri" w:cs="Amiri" w:ascii="Amiri" w:hAnsi="Amiri"/>
          <w:color w:val="111111"/>
          <w:sz w:val="28"/>
          <w:szCs w:val="28"/>
          <w:rtl w:val="true"/>
          <w:lang w:bidi="ar-SA"/>
        </w:rPr>
        <w:t xml:space="preserve">. </w:t>
      </w:r>
      <w:bookmarkStart w:id="1711" w:name="pg15009_169857"/>
    </w:p>
    <w:p>
      <w:pPr>
        <w:pStyle w:val="BookText"/>
        <w:rPr/>
      </w:pPr>
      <w:bookmarkEnd w:id="1711"/>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العناوين بالحمرة، على الهوامش توضیحات من المؤلف وغيره،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874</w:t>
      </w:r>
    </w:p>
    <w:p>
      <w:pPr>
        <w:pStyle w:val="Heading2"/>
        <w:numPr>
          <w:ilvl w:val="1"/>
          <w:numId w:val="1"/>
        </w:numPr>
        <w:rPr/>
      </w:pPr>
      <w:bookmarkStart w:id="1712" w:name="__RefHeading___Toc598086_3406789950"/>
      <w:bookmarkStart w:id="1713" w:name="_Toc702"/>
      <w:bookmarkEnd w:id="1712"/>
      <w:r>
        <w:rPr>
          <w:rtl w:val="true"/>
        </w:rPr>
        <w:t xml:space="preserve">شرایع الاسلام في مسائل الحلال والحرام </w:t>
      </w:r>
      <w:r>
        <w:rPr>
          <w:rtl w:val="true"/>
        </w:rPr>
        <w:t xml:space="preserve">/ </w:t>
      </w:r>
      <w:r>
        <w:rPr>
          <w:rtl w:val="true"/>
        </w:rPr>
        <w:t xml:space="preserve">المحقق الحلي </w:t>
      </w:r>
      <w:r>
        <w:rPr>
          <w:rtl w:val="true"/>
        </w:rPr>
        <w:t>[</w:t>
      </w:r>
      <w:r>
        <w:rPr>
          <w:rtl w:val="true"/>
        </w:rPr>
        <w:t xml:space="preserve">الفقه </w:t>
      </w:r>
      <w:r>
        <w:rPr>
          <w:rtl w:val="true"/>
        </w:rPr>
        <w:t>]</w:t>
      </w:r>
      <w:bookmarkEnd w:id="171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النسخ، السيد محمد بن السيد فضل الله الحمدورى القمی، الثلثاء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في المدرسة الفيضية بقم، العناوين بالحمرة، على الهوامش توضیحات وتصحيحات، في النسخة بلاغات،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875</w:t>
      </w:r>
    </w:p>
    <w:p>
      <w:pPr>
        <w:pStyle w:val="Heading2"/>
        <w:numPr>
          <w:ilvl w:val="1"/>
          <w:numId w:val="1"/>
        </w:numPr>
        <w:rPr/>
      </w:pPr>
      <w:bookmarkStart w:id="1714" w:name="__RefHeading___Toc598088_3406789950"/>
      <w:bookmarkStart w:id="1715" w:name="_Toc703"/>
      <w:bookmarkEnd w:id="1714"/>
      <w:r>
        <w:rPr>
          <w:rtl w:val="true"/>
        </w:rPr>
        <w:t xml:space="preserve">قصص الانبياء والمرسلين </w:t>
      </w:r>
      <w:r>
        <w:rPr>
          <w:rtl w:val="true"/>
        </w:rPr>
        <w:t xml:space="preserve">[ </w:t>
      </w:r>
      <w:r>
        <w:rPr>
          <w:rtl w:val="true"/>
        </w:rPr>
        <w:t xml:space="preserve">التاريخ </w:t>
      </w:r>
      <w:r>
        <w:rPr>
          <w:rtl w:val="true"/>
        </w:rPr>
        <w:t>]</w:t>
      </w:r>
      <w:bookmarkEnd w:id="1715"/>
    </w:p>
    <w:p>
      <w:pPr>
        <w:pStyle w:val="BookText"/>
        <w:rPr/>
      </w:pPr>
      <w:r>
        <w:rPr>
          <w:rFonts w:ascii="IRNazanin" w:hAnsi="IRNazanin" w:eastAsia="IRNazanin"/>
          <w:color w:val="111111"/>
          <w:sz w:val="28"/>
          <w:sz w:val="28"/>
          <w:szCs w:val="28"/>
          <w:rtl w:val="true"/>
          <w:lang w:bidi="fa-IR"/>
        </w:rPr>
        <w:t xml:space="preserve">للسيد نعمة الله الجزائري المتوفی </w:t>
      </w:r>
      <w:r>
        <w:rPr>
          <w:rFonts w:eastAsia="IRNazanin" w:cs="IRNazanin"/>
          <w:color w:val="111111"/>
          <w:sz w:val="28"/>
          <w:szCs w:val="28"/>
          <w:lang w:bidi="fa-IR"/>
        </w:rPr>
        <w:t>1112</w:t>
      </w:r>
    </w:p>
    <w:p>
      <w:pPr>
        <w:pStyle w:val="BookText"/>
        <w:rPr/>
      </w:pPr>
      <w:r>
        <w:rPr>
          <w:rFonts w:ascii="Amiri" w:hAnsi="Amiri" w:eastAsia="Amiri" w:cs="Amiri"/>
          <w:color w:val="111111"/>
          <w:sz w:val="28"/>
          <w:sz w:val="28"/>
          <w:szCs w:val="28"/>
          <w:rtl w:val="true"/>
          <w:lang w:bidi="ar-SA"/>
        </w:rPr>
        <w:t xml:space="preserve">كتاب في ذكر قصص الانبيا واسمه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المبين في قصص الانبياء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مرتب على مقدمة وفصول وابواب وخاتمة، الّفه بشوشتر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ارسل انبيائه حجّة على العالمين وعقبهم بالاوصیاء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تفضل علينا بكرمك وارحمنا برحمتك، وقع الفراغ مما اردنا تحریره</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716" w:name="pg15009_169858"/>
    </w:p>
    <w:p>
      <w:pPr>
        <w:pStyle w:val="BookText"/>
        <w:rPr/>
      </w:pPr>
      <w:bookmarkEnd w:id="1716"/>
      <w:r>
        <w:rPr>
          <w:rFonts w:ascii="IRNazanin" w:hAnsi="IRNazanin" w:eastAsia="IRNazanin"/>
          <w:color w:val="111111"/>
          <w:sz w:val="28"/>
          <w:sz w:val="28"/>
          <w:szCs w:val="28"/>
          <w:rtl w:val="true"/>
          <w:lang w:bidi="fa-IR"/>
        </w:rPr>
        <w:t xml:space="preserve">النسخ، العناوين بالحمرة، على الهوامش تصحیحات و توضیحات وبلاغات، اثرت الرطوبة في الأوراق وفيها ترمیم،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شفیع الدین حسن الموسوي بالبيع عن زوجة ملا حاج محمد تقي السيد محمد شاهي في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وكتابة بخط الشيخ صفي الدين محمد في شوال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وفي آخر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محمد تقی ابن الهی صفی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876</w:t>
      </w:r>
    </w:p>
    <w:p>
      <w:pPr>
        <w:pStyle w:val="Heading2"/>
        <w:numPr>
          <w:ilvl w:val="1"/>
          <w:numId w:val="1"/>
        </w:numPr>
        <w:rPr/>
      </w:pPr>
      <w:bookmarkStart w:id="1717" w:name="__RefHeading___Toc598090_3406789950"/>
      <w:bookmarkStart w:id="1718" w:name="_Toc704"/>
      <w:bookmarkEnd w:id="1717"/>
      <w:r>
        <w:rPr>
          <w:rtl w:val="true"/>
        </w:rPr>
        <w:t xml:space="preserve">حل الموجز </w:t>
      </w:r>
      <w:r>
        <w:rPr>
          <w:rtl w:val="true"/>
        </w:rPr>
        <w:t xml:space="preserve">[ </w:t>
      </w:r>
      <w:r>
        <w:rPr>
          <w:rtl w:val="true"/>
        </w:rPr>
        <w:t xml:space="preserve">الطب </w:t>
      </w:r>
      <w:r>
        <w:rPr>
          <w:rtl w:val="true"/>
        </w:rPr>
        <w:t>]</w:t>
      </w:r>
      <w:bookmarkEnd w:id="1718"/>
    </w:p>
    <w:p>
      <w:pPr>
        <w:pStyle w:val="BookText"/>
        <w:rPr/>
      </w:pPr>
      <w:r>
        <w:rPr>
          <w:rFonts w:ascii="IRNazanin" w:hAnsi="IRNazanin" w:eastAsia="IRNazanin"/>
          <w:color w:val="111111"/>
          <w:sz w:val="28"/>
          <w:sz w:val="28"/>
          <w:szCs w:val="28"/>
          <w:rtl w:val="true"/>
          <w:lang w:bidi="fa-IR"/>
        </w:rPr>
        <w:t>لجمال الدين محمد بن محمد الاقسرائی</w:t>
      </w:r>
    </w:p>
    <w:p>
      <w:pPr>
        <w:pStyle w:val="BookText"/>
        <w:rPr/>
      </w:pPr>
      <w:r>
        <w:rPr>
          <w:rFonts w:ascii="IRNazanin" w:hAnsi="IRNazanin" w:eastAsia="IRNazanin"/>
          <w:color w:val="111111"/>
          <w:sz w:val="28"/>
          <w:sz w:val="28"/>
          <w:szCs w:val="28"/>
          <w:rtl w:val="true"/>
          <w:lang w:bidi="fa-IR"/>
        </w:rPr>
        <w:t xml:space="preserve">شرح علی کتاب موجز القانون لعلی بن ابی الحزم القرشي المعروف بابن النفيس وهو بعناوين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الطب علم شریف تشرّف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الأدوية مثقال واحد وفي العسل والسكر اربعة مثاقيل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العناوين بالحمرة، اثرت الرطوبة في الأوراق، في اول النسخة تملك باسم السيد عبد الله بن السيد محمد رضا شبّر، الغلاف جلد اصفر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19" w:name="pg15009_169859"/>
    </w:p>
    <w:p>
      <w:pPr>
        <w:pStyle w:val="BookText"/>
        <w:rPr/>
      </w:pPr>
      <w:bookmarkEnd w:id="1719"/>
      <w:r>
        <w:rPr>
          <w:rFonts w:eastAsia="Times New Roman" w:cs="Times New Roman" w:ascii="Times New Roman" w:hAnsi="Times New Roman"/>
          <w:color w:val="111111"/>
          <w:sz w:val="28"/>
          <w:szCs w:val="28"/>
          <w:lang w:val="en-US" w:bidi="en-US"/>
        </w:rPr>
        <w:t>877</w:t>
      </w:r>
    </w:p>
    <w:p>
      <w:pPr>
        <w:pStyle w:val="Heading2"/>
        <w:numPr>
          <w:ilvl w:val="1"/>
          <w:numId w:val="1"/>
        </w:numPr>
        <w:rPr/>
      </w:pPr>
      <w:bookmarkStart w:id="1720" w:name="__RefHeading___Toc598092_3406789950"/>
      <w:bookmarkStart w:id="1721" w:name="_Toc705"/>
      <w:bookmarkEnd w:id="1720"/>
      <w:r>
        <w:rPr>
          <w:rtl w:val="true"/>
        </w:rPr>
        <w:t xml:space="preserve">فقه الرضا عليه السلام </w:t>
      </w:r>
      <w:r>
        <w:rPr>
          <w:rtl w:val="true"/>
        </w:rPr>
        <w:t xml:space="preserve">[ </w:t>
      </w:r>
      <w:r>
        <w:rPr>
          <w:rtl w:val="true"/>
        </w:rPr>
        <w:t xml:space="preserve">الحديث </w:t>
      </w:r>
      <w:r>
        <w:rPr>
          <w:rtl w:val="true"/>
        </w:rPr>
        <w:t>]</w:t>
      </w:r>
      <w:bookmarkEnd w:id="172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حدیثی فقهی منسوب الى الامام الرضا عليه السلام وقد كتب عنه كتب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ما افترض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اوصاني في الجار حتى ظننت انه يرثني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النسخ، اثرت الرطوبة في الأوراق مختصراً وفيها ترمیم، في اول النسخة تملك بخاتم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 فيها جدول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878</w:t>
      </w:r>
    </w:p>
    <w:p>
      <w:pPr>
        <w:pStyle w:val="Heading2"/>
        <w:numPr>
          <w:ilvl w:val="1"/>
          <w:numId w:val="1"/>
        </w:numPr>
        <w:rPr/>
      </w:pPr>
      <w:bookmarkStart w:id="1722" w:name="__RefHeading___Toc598094_3406789950"/>
      <w:bookmarkStart w:id="1723" w:name="_Toc706"/>
      <w:bookmarkEnd w:id="1722"/>
      <w:r>
        <w:rPr>
          <w:rtl w:val="true"/>
        </w:rPr>
        <w:t xml:space="preserve">الاحتجاج على اهل اللجاج </w:t>
      </w:r>
      <w:r>
        <w:rPr>
          <w:rtl w:val="true"/>
        </w:rPr>
        <w:t xml:space="preserve">[ </w:t>
      </w:r>
      <w:r>
        <w:rPr>
          <w:rtl w:val="true"/>
        </w:rPr>
        <w:t xml:space="preserve">الحديث </w:t>
      </w:r>
      <w:r>
        <w:rPr>
          <w:rtl w:val="true"/>
        </w:rPr>
        <w:t>]</w:t>
      </w:r>
      <w:bookmarkEnd w:id="1723"/>
    </w:p>
    <w:p>
      <w:pPr>
        <w:pStyle w:val="BookText"/>
        <w:rPr/>
      </w:pPr>
      <w:r>
        <w:rPr>
          <w:rFonts w:ascii="IRNazanin" w:hAnsi="IRNazanin" w:eastAsia="IRNazanin"/>
          <w:color w:val="111111"/>
          <w:sz w:val="28"/>
          <w:sz w:val="28"/>
          <w:szCs w:val="28"/>
          <w:rtl w:val="true"/>
          <w:lang w:bidi="fa-IR"/>
        </w:rPr>
        <w:t>للشيخ ابی منصور احمد بن علی بن ابی طالب الطبرسی</w:t>
      </w:r>
    </w:p>
    <w:p>
      <w:pPr>
        <w:pStyle w:val="BookText"/>
        <w:rPr/>
      </w:pPr>
      <w:r>
        <w:rPr>
          <w:rFonts w:ascii="IRNazanin" w:hAnsi="IRNazanin" w:eastAsia="IRNazanin"/>
          <w:color w:val="111111"/>
          <w:sz w:val="28"/>
          <w:sz w:val="28"/>
          <w:szCs w:val="28"/>
          <w:rtl w:val="true"/>
          <w:lang w:bidi="fa-IR"/>
        </w:rPr>
        <w:t>کتاب جمع فيه احتجاجات النبي والأئمة صلوات الله عليهم أجمعين وبعض الصحابة وبعض العلماء واسقط الأسانيد لاعتماده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المتعالي عن صفات المخلوقين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 والصلاة على خير خلقه محمد وآله الطاهرين</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1724" w:name="pg15009_169860"/>
    </w:p>
    <w:p>
      <w:pPr>
        <w:pStyle w:val="BookText"/>
        <w:rPr/>
      </w:pPr>
      <w:bookmarkEnd w:id="1724"/>
      <w:r>
        <w:rPr>
          <w:rFonts w:ascii="IRNazanin" w:hAnsi="IRNazanin" w:eastAsia="IRNazanin"/>
          <w:color w:val="111111"/>
          <w:sz w:val="28"/>
          <w:sz w:val="28"/>
          <w:szCs w:val="28"/>
          <w:rtl w:val="true"/>
          <w:lang w:bidi="fa-IR"/>
        </w:rPr>
        <w:t xml:space="preserve">النسخ، الأربعاء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العلائم و العناوين بالحمرة، على الهوامش توضیحات وتصحيحات،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879</w:t>
      </w:r>
    </w:p>
    <w:p>
      <w:pPr>
        <w:pStyle w:val="Heading2"/>
        <w:numPr>
          <w:ilvl w:val="1"/>
          <w:numId w:val="1"/>
        </w:numPr>
        <w:rPr/>
      </w:pPr>
      <w:bookmarkStart w:id="1725" w:name="__RefHeading___Toc598096_3406789950"/>
      <w:bookmarkStart w:id="1726" w:name="_Toc707"/>
      <w:bookmarkEnd w:id="1725"/>
      <w:r>
        <w:rPr>
          <w:rtl w:val="true"/>
        </w:rPr>
        <w:t xml:space="preserve">الطرائف في معرفة مذاهب الطوائف </w:t>
      </w:r>
      <w:r>
        <w:rPr>
          <w:rtl w:val="true"/>
        </w:rPr>
        <w:t xml:space="preserve">/ </w:t>
      </w:r>
      <w:r>
        <w:rPr>
          <w:rtl w:val="true"/>
        </w:rPr>
        <w:t xml:space="preserve">لابن طاووس </w:t>
      </w:r>
      <w:r>
        <w:rPr>
          <w:rtl w:val="true"/>
        </w:rPr>
        <w:t xml:space="preserve">[ </w:t>
      </w:r>
      <w:r>
        <w:rPr>
          <w:rtl w:val="true"/>
        </w:rPr>
        <w:t xml:space="preserve">العقائد </w:t>
      </w:r>
      <w:r>
        <w:rPr>
          <w:rtl w:val="true"/>
        </w:rPr>
        <w:t>]</w:t>
      </w:r>
      <w:bookmarkEnd w:id="172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العناوين بالحمرة، على الهوامش بلاغات وتصحيحات تدل على المقابلة، في اول النسخة تملك بخاتم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عبده 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بخط جلال الدين في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جلال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تملك باسم محمد حسین، 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880</w:t>
      </w:r>
    </w:p>
    <w:p>
      <w:pPr>
        <w:pStyle w:val="Heading2"/>
        <w:numPr>
          <w:ilvl w:val="1"/>
          <w:numId w:val="1"/>
        </w:numPr>
        <w:rPr/>
      </w:pPr>
      <w:bookmarkStart w:id="1727" w:name="__RefHeading___Toc598098_3406789950"/>
      <w:bookmarkStart w:id="1728" w:name="_Toc708"/>
      <w:bookmarkEnd w:id="1727"/>
      <w:r>
        <w:rPr>
          <w:rtl w:val="true"/>
        </w:rPr>
        <w:t xml:space="preserve">عیون اخبار الرضا عليه السلام </w:t>
      </w:r>
      <w:r>
        <w:rPr>
          <w:rtl w:val="true"/>
        </w:rPr>
        <w:t xml:space="preserve">[ </w:t>
      </w:r>
      <w:r>
        <w:rPr>
          <w:rtl w:val="true"/>
        </w:rPr>
        <w:t xml:space="preserve">الحديث </w:t>
      </w:r>
      <w:r>
        <w:rPr>
          <w:rtl w:val="true"/>
        </w:rPr>
        <w:t>]</w:t>
      </w:r>
      <w:bookmarkEnd w:id="172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النسخ، رضي بن همایون الحسینی،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العناوين بالحمرة، على الهوامش تصحیحات وبلاغات، اثرت الرطوبة في رؤوس الأوراق، الغلاف جلد اصفر</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29" w:name="pg15009_169861"/>
    </w:p>
    <w:p>
      <w:pPr>
        <w:pStyle w:val="BookText"/>
        <w:rPr/>
      </w:pPr>
      <w:bookmarkEnd w:id="1729"/>
      <w:r>
        <w:rPr>
          <w:rFonts w:eastAsia="Times New Roman" w:cs="Times New Roman" w:ascii="Times New Roman" w:hAnsi="Times New Roman"/>
          <w:color w:val="111111"/>
          <w:sz w:val="28"/>
          <w:szCs w:val="28"/>
          <w:lang w:val="en-US" w:bidi="en-US"/>
        </w:rPr>
        <w:t>881</w:t>
      </w:r>
    </w:p>
    <w:p>
      <w:pPr>
        <w:pStyle w:val="Heading2"/>
        <w:numPr>
          <w:ilvl w:val="1"/>
          <w:numId w:val="1"/>
        </w:numPr>
        <w:rPr/>
      </w:pPr>
      <w:bookmarkStart w:id="1730" w:name="__RefHeading___Toc598100_3406789950"/>
      <w:bookmarkStart w:id="1731" w:name="_Toc709"/>
      <w:bookmarkEnd w:id="1730"/>
      <w:r>
        <w:rPr>
          <w:rtl w:val="true"/>
        </w:rPr>
        <w:t xml:space="preserve">رياض السالكين في شرح صحيفة سيد الساجدين </w:t>
      </w:r>
      <w:r>
        <w:rPr>
          <w:rtl w:val="true"/>
        </w:rPr>
        <w:t xml:space="preserve">[ </w:t>
      </w:r>
      <w:r>
        <w:rPr>
          <w:rtl w:val="true"/>
        </w:rPr>
        <w:t xml:space="preserve">الدعاء </w:t>
      </w:r>
      <w:r>
        <w:rPr>
          <w:rtl w:val="true"/>
        </w:rPr>
        <w:t>]</w:t>
      </w:r>
      <w:bookmarkEnd w:id="1731"/>
    </w:p>
    <w:p>
      <w:pPr>
        <w:pStyle w:val="BookText"/>
        <w:rPr/>
      </w:pPr>
      <w:r>
        <w:rPr>
          <w:rFonts w:ascii="Amiri" w:hAnsi="Amiri" w:eastAsia="Amiri" w:cs="Amiri"/>
          <w:color w:val="111111"/>
          <w:sz w:val="28"/>
          <w:sz w:val="28"/>
          <w:szCs w:val="28"/>
          <w:rtl w:val="true"/>
          <w:lang w:bidi="ar-SA"/>
        </w:rPr>
        <w:t>للسيد علي خان المدني</w:t>
      </w:r>
    </w:p>
    <w:p>
      <w:pPr>
        <w:pStyle w:val="BookText"/>
        <w:rPr/>
      </w:pPr>
      <w:r>
        <w:rPr>
          <w:rFonts w:ascii="Amiri" w:hAnsi="Amiri" w:eastAsia="Amiri" w:cs="Amiri"/>
          <w:color w:val="111111"/>
          <w:sz w:val="28"/>
          <w:sz w:val="28"/>
          <w:szCs w:val="28"/>
          <w:rtl w:val="true"/>
          <w:lang w:bidi="ar-SA"/>
        </w:rPr>
        <w:t xml:space="preserve">شرح على الصحيفة السجادية مرتب على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لكل دعاء روضة، وهو اطول الشروح، يذكر تمام الدعاء ثم يبين لغته ومايتعلق بالصرف والنحو ثم يشرح المعنى، والنسخة الى آخر الدعاء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انا نحمدك حمداً يرثنا به من صحائف الحسنات صحيفة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وآتنا في الدنيا حسنة إلى آخره مرّ شرحه في آخر الروضة العشرين فليرجع اليه، تم ولله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شكر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الكرماني نقلها عن نسخة الأصل، تم مقابلته على نسخة بخط المؤلف في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على الهوامش تصحیحات و توضیحات من المؤلف، العلائم بالحمرة، في الورقة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في النسخة ترميم، 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882</w:t>
      </w:r>
    </w:p>
    <w:p>
      <w:pPr>
        <w:pStyle w:val="Heading2"/>
        <w:numPr>
          <w:ilvl w:val="1"/>
          <w:numId w:val="1"/>
        </w:numPr>
        <w:rPr/>
      </w:pPr>
      <w:bookmarkStart w:id="1732" w:name="__RefHeading___Toc598102_3406789950"/>
      <w:bookmarkStart w:id="1733" w:name="_Toc710"/>
      <w:bookmarkEnd w:id="1732"/>
      <w:r>
        <w:rPr>
          <w:rtl w:val="true"/>
        </w:rPr>
        <w:t xml:space="preserve">الدروع الواقية من الأخطار </w:t>
      </w:r>
      <w:r>
        <w:rPr>
          <w:rtl w:val="true"/>
        </w:rPr>
        <w:t xml:space="preserve">[ </w:t>
      </w:r>
      <w:r>
        <w:rPr>
          <w:rtl w:val="true"/>
        </w:rPr>
        <w:t xml:space="preserve">الدعاء </w:t>
      </w:r>
      <w:r>
        <w:rPr>
          <w:rtl w:val="true"/>
        </w:rPr>
        <w:t>]</w:t>
      </w:r>
      <w:bookmarkEnd w:id="1733"/>
    </w:p>
    <w:p>
      <w:pPr>
        <w:pStyle w:val="BookText"/>
        <w:rPr/>
      </w:pPr>
      <w:r>
        <w:rPr>
          <w:rFonts w:ascii="IRNazanin" w:hAnsi="IRNazanin" w:eastAsia="IRNazanin"/>
          <w:color w:val="111111"/>
          <w:sz w:val="28"/>
          <w:sz w:val="28"/>
          <w:szCs w:val="28"/>
          <w:rtl w:val="true"/>
          <w:lang w:bidi="fa-IR"/>
        </w:rPr>
        <w:t>للسيد رضی الدین علی بن طاووس الحلى</w:t>
      </w:r>
    </w:p>
    <w:p>
      <w:pPr>
        <w:pStyle w:val="BookText"/>
        <w:rPr/>
      </w:pPr>
      <w:r>
        <w:rPr>
          <w:rFonts w:ascii="IRNazanin" w:hAnsi="IRNazanin" w:eastAsia="IRNazanin"/>
          <w:color w:val="111111"/>
          <w:sz w:val="28"/>
          <w:sz w:val="28"/>
          <w:szCs w:val="28"/>
          <w:rtl w:val="true"/>
          <w:lang w:bidi="fa-IR"/>
        </w:rPr>
        <w:t xml:space="preserve">کتاب ذكر فيه الادعية التي يعمل مثله في ايام كل شهر على التكرار، وهو على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جل جلاله بما وهب لي من القدرة على حمده</w:t>
      </w:r>
      <w:r>
        <w:rPr>
          <w:rFonts w:eastAsia="Amiri" w:cs="Amiri" w:ascii="Amiri" w:hAnsi="Amiri"/>
          <w:color w:val="111111"/>
          <w:sz w:val="28"/>
          <w:szCs w:val="28"/>
          <w:rtl w:val="true"/>
          <w:lang w:bidi="ar-SA"/>
        </w:rPr>
        <w:t xml:space="preserve">». </w:t>
      </w:r>
      <w:bookmarkStart w:id="1734" w:name="pg15009_169862"/>
    </w:p>
    <w:p>
      <w:pPr>
        <w:pStyle w:val="BookText"/>
        <w:rPr/>
      </w:pPr>
      <w:bookmarkEnd w:id="1734"/>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ووقفت حيث ارى الندى ویرانی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العناوين بالحمرة، في النسخة ترميم، الغلاف جلد احمر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883</w:t>
      </w:r>
    </w:p>
    <w:p>
      <w:pPr>
        <w:pStyle w:val="Heading2"/>
        <w:numPr>
          <w:ilvl w:val="1"/>
          <w:numId w:val="1"/>
        </w:numPr>
        <w:rPr/>
      </w:pPr>
      <w:bookmarkStart w:id="1735" w:name="__RefHeading___Toc598104_3406789950"/>
      <w:bookmarkStart w:id="1736" w:name="_Toc711"/>
      <w:bookmarkEnd w:id="1735"/>
      <w:r>
        <w:rPr>
          <w:rtl w:val="true"/>
        </w:rPr>
        <w:t xml:space="preserve">مصائب الأئمة عليهم السلام </w:t>
      </w:r>
      <w:r>
        <w:rPr>
          <w:rtl w:val="true"/>
        </w:rPr>
        <w:t xml:space="preserve">[ </w:t>
      </w:r>
      <w:r>
        <w:rPr>
          <w:rtl w:val="true"/>
        </w:rPr>
        <w:t xml:space="preserve">التاريخ </w:t>
      </w:r>
      <w:r>
        <w:rPr>
          <w:rtl w:val="true"/>
        </w:rPr>
        <w:t>]</w:t>
      </w:r>
      <w:bookmarkEnd w:id="1736"/>
    </w:p>
    <w:p>
      <w:pPr>
        <w:pStyle w:val="BookText"/>
        <w:rPr/>
      </w:pPr>
      <w:r>
        <w:rPr>
          <w:rFonts w:ascii="IRNazanin" w:hAnsi="IRNazanin" w:eastAsia="IRNazanin"/>
          <w:color w:val="111111"/>
          <w:sz w:val="28"/>
          <w:sz w:val="28"/>
          <w:szCs w:val="28"/>
          <w:rtl w:val="true"/>
          <w:lang w:bidi="fa-IR"/>
        </w:rPr>
        <w:t>العبد الله بن المولي مصطفى اللاهيجي الرشتي النجفی</w:t>
      </w:r>
    </w:p>
    <w:p>
      <w:pPr>
        <w:pStyle w:val="BookText"/>
        <w:rPr/>
      </w:pPr>
      <w:r>
        <w:rPr>
          <w:rFonts w:ascii="Amiri" w:hAnsi="Amiri" w:eastAsia="Amiri" w:cs="Amiri"/>
          <w:color w:val="111111"/>
          <w:sz w:val="28"/>
          <w:sz w:val="28"/>
          <w:szCs w:val="28"/>
          <w:rtl w:val="true"/>
          <w:lang w:bidi="ar-SA"/>
        </w:rPr>
        <w:t xml:space="preserve">كتاب في مصائب المعصومين الأربعة عشر عليهم السلام وهو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ناقص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الأمير عليه السلام وكيفية مراودته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تميتني في بلاد العجم، اللهم صل على محمد وآل محمد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خط المؤلف، يوم السبت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العناوين بالاسود في الهوامش، على الهوامش توضیحات وتصحيحات، في النسخة ترمیم، في آخر النسخة تواريخ للولادة من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وكاظمين ومراغة، الغلاف جلد اسود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37" w:name="pg15009_169863"/>
    </w:p>
    <w:p>
      <w:pPr>
        <w:pStyle w:val="BookText"/>
        <w:rPr/>
      </w:pPr>
      <w:bookmarkEnd w:id="1737"/>
      <w:r>
        <w:rPr>
          <w:rFonts w:eastAsia="Times New Roman" w:cs="Times New Roman" w:ascii="Times New Roman" w:hAnsi="Times New Roman"/>
          <w:color w:val="111111"/>
          <w:sz w:val="28"/>
          <w:szCs w:val="28"/>
          <w:lang w:val="en-US" w:bidi="en-US"/>
        </w:rPr>
        <w:t>884</w:t>
      </w:r>
    </w:p>
    <w:p>
      <w:pPr>
        <w:pStyle w:val="Heading2"/>
        <w:numPr>
          <w:ilvl w:val="1"/>
          <w:numId w:val="1"/>
        </w:numPr>
        <w:rPr/>
      </w:pPr>
      <w:bookmarkStart w:id="1738" w:name="__RefHeading___Toc598106_3406789950"/>
      <w:bookmarkStart w:id="1739" w:name="_Toc712"/>
      <w:bookmarkEnd w:id="1738"/>
      <w:r>
        <w:rPr>
          <w:rtl w:val="true"/>
        </w:rPr>
        <w:t xml:space="preserve">نتائج الافكار </w:t>
      </w:r>
      <w:r>
        <w:rPr>
          <w:rtl w:val="true"/>
        </w:rPr>
        <w:t>/</w:t>
      </w:r>
      <w:r>
        <w:rPr>
          <w:rtl w:val="true"/>
        </w:rPr>
        <w:t xml:space="preserve">للسيد ابراهیم صاحب الضوابط </w:t>
      </w:r>
      <w:r>
        <w:rPr>
          <w:rtl w:val="true"/>
        </w:rPr>
        <w:t xml:space="preserve">[ </w:t>
      </w:r>
      <w:r>
        <w:rPr>
          <w:rtl w:val="true"/>
        </w:rPr>
        <w:t xml:space="preserve">اصول الفقه </w:t>
      </w:r>
      <w:r>
        <w:rPr>
          <w:rtl w:val="true"/>
        </w:rPr>
        <w:t>]</w:t>
      </w:r>
      <w:bookmarkEnd w:id="173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148/1</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العناوين بالحمرة، ألحق بآخره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الوضعية في ورقة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اصفر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885</w:t>
      </w:r>
    </w:p>
    <w:p>
      <w:pPr>
        <w:pStyle w:val="Heading2"/>
        <w:numPr>
          <w:ilvl w:val="1"/>
          <w:numId w:val="1"/>
        </w:numPr>
        <w:rPr/>
      </w:pPr>
      <w:bookmarkStart w:id="1740" w:name="__RefHeading___Toc598108_3406789950"/>
      <w:bookmarkStart w:id="1741" w:name="_Toc713"/>
      <w:bookmarkEnd w:id="1740"/>
      <w:r>
        <w:rPr>
          <w:rtl w:val="true"/>
        </w:rPr>
        <w:t xml:space="preserve">الغُرر والدُرر </w:t>
      </w:r>
      <w:r>
        <w:rPr>
          <w:rtl w:val="true"/>
        </w:rPr>
        <w:t xml:space="preserve">[ </w:t>
      </w:r>
      <w:r>
        <w:rPr>
          <w:rtl w:val="true"/>
        </w:rPr>
        <w:t xml:space="preserve">الحديث </w:t>
      </w:r>
      <w:r>
        <w:rPr>
          <w:rtl w:val="true"/>
        </w:rPr>
        <w:t>]</w:t>
      </w:r>
      <w:bookmarkEnd w:id="1741"/>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اورد فيه كلمات من امير المؤمنين عليه السلام تبلغ عدده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واردفها بخطبة منه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كلمات ينفع لطالب المطالب والنصائح لكل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لطلب لك رزقك اشد من طلبك له فاجمل في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الملا احمد الترك،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العناوين بالحمرة، على الهوامش تصحیحات، الغلاف جلد اصفر</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سطور </w:t>
      </w:r>
      <w:bookmarkStart w:id="1742" w:name="pg15009_169864"/>
    </w:p>
    <w:p>
      <w:pPr>
        <w:pStyle w:val="BookText"/>
        <w:rPr/>
      </w:pPr>
      <w:bookmarkEnd w:id="1742"/>
      <w:r>
        <w:rPr>
          <w:rFonts w:eastAsia="Times New Roman" w:cs="Times New Roman" w:ascii="Times New Roman" w:hAnsi="Times New Roman"/>
          <w:color w:val="111111"/>
          <w:sz w:val="28"/>
          <w:szCs w:val="28"/>
          <w:lang w:val="en-US" w:bidi="en-US"/>
        </w:rPr>
        <w:t>886</w:t>
      </w:r>
    </w:p>
    <w:p>
      <w:pPr>
        <w:pStyle w:val="Heading2"/>
        <w:numPr>
          <w:ilvl w:val="1"/>
          <w:numId w:val="1"/>
        </w:numPr>
        <w:rPr/>
      </w:pPr>
      <w:bookmarkStart w:id="1743" w:name="__RefHeading___Toc598110_3406789950"/>
      <w:bookmarkStart w:id="1744" w:name="_Toc714"/>
      <w:bookmarkEnd w:id="1743"/>
      <w:r>
        <w:rPr>
          <w:rtl w:val="true"/>
        </w:rPr>
        <w:t xml:space="preserve">شرح قصيدة البردة </w:t>
      </w:r>
      <w:r>
        <w:rPr>
          <w:rtl w:val="true"/>
        </w:rPr>
        <w:t>[</w:t>
      </w:r>
      <w:r>
        <w:rPr>
          <w:rtl w:val="true"/>
        </w:rPr>
        <w:t xml:space="preserve">الأدب </w:t>
      </w:r>
      <w:r>
        <w:rPr>
          <w:rtl w:val="true"/>
        </w:rPr>
        <w:t>]</w:t>
      </w:r>
      <w:bookmarkEnd w:id="1744"/>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القصيدة الميمية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تذكر جيران بذى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بقصيدة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تذكر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بالضم او الذكر 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ليلائم الخاتمة والفاتحة والله اعلم بالصواب واليه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رضا بن عبد العظيم بن اسماعیل بن حسن الحسینی، يوم الجمعة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في مدرسة التفانية بقزوین، العناوين بالحمرة، على الهوامش توضیحات، في الورقة الاولى كتابة بخط ابراهيم الخليل في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المذنب محمد رضا الحسینی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بيضوى للكاتب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الحسینی </w:t>
      </w: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887</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745" w:name="__RefHeading___Toc598112_3406789950"/>
      <w:bookmarkStart w:id="1746" w:name="_Toc715"/>
      <w:bookmarkEnd w:id="1745"/>
      <w:r>
        <w:rPr/>
        <w:t>1</w:t>
      </w:r>
      <w:r>
        <w:rPr>
          <w:rtl w:val="true"/>
        </w:rPr>
        <w:t xml:space="preserve">- </w:t>
      </w:r>
      <w:r>
        <w:rPr>
          <w:rtl w:val="true"/>
        </w:rPr>
        <w:t xml:space="preserve">شرح الفصول </w:t>
      </w:r>
      <w:r>
        <w:rPr>
          <w:rtl w:val="true"/>
        </w:rPr>
        <w:t>(</w:t>
      </w:r>
      <w:r>
        <w:rPr/>
        <w:t>8</w:t>
      </w:r>
      <w:r>
        <w:rPr>
          <w:rtl w:val="true"/>
        </w:rPr>
        <w:t xml:space="preserve">ظ </w:t>
      </w:r>
      <w:r>
        <w:rPr>
          <w:rtl w:val="true"/>
        </w:rPr>
        <w:t xml:space="preserve">- </w:t>
      </w:r>
      <w:r>
        <w:rPr/>
        <w:t>962</w:t>
      </w:r>
      <w:r>
        <w:rPr>
          <w:rtl w:val="true"/>
        </w:rPr>
        <w:t>ظ</w:t>
      </w:r>
      <w:r>
        <w:rPr>
          <w:rtl w:val="true"/>
        </w:rPr>
        <w:t xml:space="preserve">) [ </w:t>
      </w:r>
      <w:r>
        <w:rPr>
          <w:rtl w:val="true"/>
        </w:rPr>
        <w:t xml:space="preserve">الكلام </w:t>
      </w:r>
      <w:r>
        <w:rPr>
          <w:rtl w:val="true"/>
        </w:rPr>
        <w:t>]</w:t>
      </w:r>
      <w:bookmarkEnd w:id="1746"/>
    </w:p>
    <w:p>
      <w:pPr>
        <w:pStyle w:val="BookText"/>
        <w:rPr/>
      </w:pPr>
      <w:r>
        <w:rPr>
          <w:rFonts w:ascii="IRNazanin" w:hAnsi="IRNazanin" w:eastAsia="IRNazanin"/>
          <w:color w:val="111111"/>
          <w:sz w:val="28"/>
          <w:sz w:val="28"/>
          <w:szCs w:val="28"/>
          <w:rtl w:val="true"/>
          <w:lang w:bidi="fa-IR"/>
        </w:rPr>
        <w:t>للسيد عبد الوهاب بن على الحسيني الاستر آبادی</w:t>
      </w:r>
    </w:p>
    <w:p>
      <w:pPr>
        <w:pStyle w:val="BookText"/>
        <w:rPr/>
      </w:pPr>
      <w:r>
        <w:rPr>
          <w:rFonts w:ascii="IRNazanin" w:hAnsi="IRNazanin" w:eastAsia="IRNazanin"/>
          <w:color w:val="111111"/>
          <w:sz w:val="28"/>
          <w:sz w:val="28"/>
          <w:szCs w:val="28"/>
          <w:rtl w:val="true"/>
          <w:lang w:bidi="fa-IR"/>
        </w:rPr>
        <w:t>شرح مزجّی علی کتاب الفصول للخواجة نصير الدين الطوسي في علم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استمدك بالاتمام وعليك الاعتماد یاکریم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عبداً قال آمين، هذا ما تيسر لنا في شرح الرسالة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bookmarkStart w:id="1747" w:name="pg15009_169865"/>
    </w:p>
    <w:p>
      <w:pPr>
        <w:pStyle w:val="Heading2"/>
        <w:numPr>
          <w:ilvl w:val="1"/>
          <w:numId w:val="1"/>
        </w:numPr>
        <w:rPr/>
      </w:pPr>
      <w:bookmarkStart w:id="1748" w:name="__RefHeading___Toc598114_3406789950"/>
      <w:bookmarkStart w:id="1749" w:name="_Toc716"/>
      <w:bookmarkEnd w:id="1747"/>
      <w:bookmarkEnd w:id="1748"/>
      <w:r>
        <w:rPr/>
        <w:t>2</w:t>
      </w:r>
      <w:r>
        <w:rPr>
          <w:rtl w:val="true"/>
        </w:rPr>
        <w:t xml:space="preserve"> - </w:t>
      </w:r>
      <w:r>
        <w:rPr>
          <w:rtl w:val="true"/>
        </w:rPr>
        <w:t xml:space="preserve">الاعتقادات </w:t>
      </w:r>
      <w:r>
        <w:rPr>
          <w:rtl w:val="true"/>
        </w:rPr>
        <w:t xml:space="preserve">/ </w:t>
      </w:r>
      <w:r>
        <w:rPr>
          <w:rtl w:val="true"/>
        </w:rPr>
        <w:t xml:space="preserve">للشيخ الصدوق </w:t>
      </w:r>
      <w:r>
        <w:rPr/>
        <w:t>6</w:t>
      </w:r>
      <w:r>
        <w:rPr>
          <w:rtl w:val="true"/>
        </w:rPr>
        <w:t xml:space="preserve">ظ </w:t>
      </w:r>
      <w:r>
        <w:rPr>
          <w:rtl w:val="true"/>
        </w:rPr>
        <w:t xml:space="preserve">- </w:t>
      </w:r>
      <w:r>
        <w:rPr/>
        <w:t>87</w:t>
      </w:r>
      <w:r>
        <w:rPr>
          <w:rtl w:val="true"/>
        </w:rPr>
        <w:t>ظ</w:t>
      </w:r>
      <w:r>
        <w:rPr>
          <w:rtl w:val="true"/>
        </w:rPr>
        <w:t xml:space="preserve">) [ </w:t>
      </w:r>
      <w:r>
        <w:rPr>
          <w:rtl w:val="true"/>
        </w:rPr>
        <w:t xml:space="preserve">العقائد </w:t>
      </w:r>
      <w:r>
        <w:rPr>
          <w:rtl w:val="true"/>
        </w:rPr>
        <w:t>]</w:t>
      </w:r>
      <w:bookmarkEnd w:id="174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النسخ، مهدی بن الحسن الحسینی الخراسانی، الكتاب الأول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والكتاب الثاني في يوم الثلثاء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العناوين بالحمرة، في اول النسخة احادیث متفرقة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في اول النسخة صورة وقف المالك وهو ابو الحسن الحسيني الطباطبائي في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في الورقة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خاتم الكاتب وهو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سید محمد بن مهدی بن مرتضى الحسني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888</w:t>
      </w:r>
    </w:p>
    <w:p>
      <w:pPr>
        <w:pStyle w:val="Heading2"/>
        <w:numPr>
          <w:ilvl w:val="1"/>
          <w:numId w:val="1"/>
        </w:numPr>
        <w:rPr/>
      </w:pPr>
      <w:bookmarkStart w:id="1750" w:name="__RefHeading___Toc598116_3406789950"/>
      <w:bookmarkStart w:id="1751" w:name="_Toc717"/>
      <w:bookmarkEnd w:id="1750"/>
      <w:r>
        <w:rPr>
          <w:rtl w:val="true"/>
        </w:rPr>
        <w:t xml:space="preserve">شرح زبدة الاصول </w:t>
      </w:r>
      <w:r>
        <w:rPr>
          <w:rtl w:val="true"/>
        </w:rPr>
        <w:t xml:space="preserve">/ </w:t>
      </w:r>
      <w:r>
        <w:rPr>
          <w:rtl w:val="true"/>
        </w:rPr>
        <w:t xml:space="preserve">للمولى صالح المازندرانی </w:t>
      </w:r>
      <w:r>
        <w:rPr>
          <w:rtl w:val="true"/>
        </w:rPr>
        <w:t xml:space="preserve">[ </w:t>
      </w:r>
      <w:r>
        <w:rPr>
          <w:rtl w:val="true"/>
        </w:rPr>
        <w:t xml:space="preserve">اصول الفقه </w:t>
      </w:r>
      <w:r>
        <w:rPr>
          <w:rtl w:val="true"/>
        </w:rPr>
        <w:t>]</w:t>
      </w:r>
      <w:bookmarkEnd w:id="175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في آخر النسخة رسالة السيد ماجد البحراني في مقدمة الواجب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رؤوس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889</w:t>
      </w:r>
    </w:p>
    <w:p>
      <w:pPr>
        <w:pStyle w:val="Heading2"/>
        <w:numPr>
          <w:ilvl w:val="1"/>
          <w:numId w:val="1"/>
        </w:numPr>
        <w:rPr/>
      </w:pPr>
      <w:bookmarkStart w:id="1752" w:name="__RefHeading___Toc598118_3406789950"/>
      <w:bookmarkStart w:id="1753" w:name="_Toc718"/>
      <w:bookmarkEnd w:id="1752"/>
      <w:r>
        <w:rPr>
          <w:rtl w:val="true"/>
        </w:rPr>
        <w:t xml:space="preserve">غاية البادي في شرح المبادی </w:t>
      </w:r>
      <w:r>
        <w:rPr>
          <w:rtl w:val="true"/>
        </w:rPr>
        <w:t xml:space="preserve">[ </w:t>
      </w:r>
      <w:r>
        <w:rPr>
          <w:rtl w:val="true"/>
        </w:rPr>
        <w:t xml:space="preserve">اصول الفقه </w:t>
      </w:r>
      <w:r>
        <w:rPr>
          <w:rtl w:val="true"/>
        </w:rPr>
        <w:t>]</w:t>
      </w:r>
      <w:bookmarkEnd w:id="1753"/>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للسيد عميد الدين عبد المطلب بن السيد مجد الدين الحسینی </w:t>
      </w:r>
      <w:bookmarkStart w:id="1754" w:name="pg15009_169866"/>
    </w:p>
    <w:p>
      <w:pPr>
        <w:pStyle w:val="BookText"/>
        <w:rPr/>
      </w:pPr>
      <w:bookmarkEnd w:id="1754"/>
      <w:r>
        <w:rPr>
          <w:rFonts w:ascii="IRNazanin" w:hAnsi="IRNazanin" w:eastAsia="IRNazanin"/>
          <w:color w:val="111111"/>
          <w:sz w:val="28"/>
          <w:sz w:val="28"/>
          <w:szCs w:val="28"/>
          <w:rtl w:val="true"/>
          <w:lang w:bidi="fa-IR"/>
        </w:rPr>
        <w:t>شرح علی کتاب مبادئ الوصول على علم الأصول للعلامة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بحمدك نفتتح الكلام ونشكرك بإعلام يستجلب النعم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مصلّين على أشرف أنبيائه محمد وأصفيائه وآله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النسخ، 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890</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755" w:name="__RefHeading___Toc598120_3406789950"/>
      <w:bookmarkStart w:id="1756" w:name="_Toc719"/>
      <w:bookmarkEnd w:id="1755"/>
      <w:r>
        <w:rPr/>
        <w:t>1</w:t>
      </w:r>
      <w:r>
        <w:rPr>
          <w:rtl w:val="true"/>
        </w:rPr>
        <w:t xml:space="preserve">- </w:t>
      </w:r>
      <w:r>
        <w:rPr>
          <w:rtl w:val="true"/>
        </w:rPr>
        <w:t xml:space="preserve">شرح العوامل للمولی محسن </w:t>
      </w:r>
      <w:r>
        <w:rPr>
          <w:rtl w:val="true"/>
        </w:rPr>
        <w:t>(</w:t>
      </w:r>
      <w:r>
        <w:rPr/>
        <w:t>1</w:t>
      </w:r>
      <w:r>
        <w:rPr>
          <w:rtl w:val="true"/>
        </w:rPr>
        <w:t xml:space="preserve">ظ </w:t>
      </w:r>
      <w:r>
        <w:rPr>
          <w:rtl w:val="true"/>
        </w:rPr>
        <w:t xml:space="preserve">- </w:t>
      </w:r>
      <w:r>
        <w:rPr/>
        <w:t>75</w:t>
      </w:r>
      <w:r>
        <w:rPr>
          <w:rtl w:val="true"/>
        </w:rPr>
        <w:t>ظ</w:t>
      </w:r>
      <w:r>
        <w:rPr>
          <w:rtl w:val="true"/>
        </w:rPr>
        <w:t xml:space="preserve">) [ </w:t>
      </w:r>
      <w:r>
        <w:rPr>
          <w:rtl w:val="true"/>
        </w:rPr>
        <w:t xml:space="preserve">النحو </w:t>
      </w:r>
      <w:r>
        <w:rPr>
          <w:rtl w:val="true"/>
        </w:rPr>
        <w:t>]</w:t>
      </w:r>
      <w:bookmarkEnd w:id="1756"/>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العوامل للمولی محسن، وعناوينه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كما هو أهله وكما ينبغي لكرم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فليطلب في غير هذا الكتاب لانه لا يليق به الاطناب</w:t>
      </w:r>
      <w:r>
        <w:rPr>
          <w:rFonts w:eastAsia="Amiri" w:cs="Amiri" w:ascii="Amiri" w:hAnsi="Amiri"/>
          <w:color w:val="111111"/>
          <w:sz w:val="28"/>
          <w:szCs w:val="28"/>
          <w:rtl w:val="true"/>
          <w:lang w:bidi="ar-SA"/>
        </w:rPr>
        <w:t>».</w:t>
      </w:r>
    </w:p>
    <w:p>
      <w:pPr>
        <w:pStyle w:val="Heading2"/>
        <w:numPr>
          <w:ilvl w:val="1"/>
          <w:numId w:val="1"/>
        </w:numPr>
        <w:rPr/>
      </w:pPr>
      <w:bookmarkStart w:id="1757" w:name="__RefHeading___Toc598122_3406789950"/>
      <w:bookmarkStart w:id="1758" w:name="_Toc720"/>
      <w:bookmarkEnd w:id="1757"/>
      <w:r>
        <w:rPr/>
        <w:t>2</w:t>
      </w:r>
      <w:r>
        <w:rPr>
          <w:rtl w:val="true"/>
        </w:rPr>
        <w:t xml:space="preserve"> - </w:t>
      </w:r>
      <w:r>
        <w:rPr>
          <w:rtl w:val="true"/>
        </w:rPr>
        <w:t xml:space="preserve">شرح الانموذج </w:t>
      </w:r>
      <w:r>
        <w:rPr>
          <w:rtl w:val="true"/>
        </w:rPr>
        <w:t>(</w:t>
      </w:r>
      <w:r>
        <w:rPr/>
        <w:t>72</w:t>
      </w:r>
      <w:r>
        <w:rPr>
          <w:rtl w:val="true"/>
        </w:rPr>
        <w:t xml:space="preserve">ظ </w:t>
      </w:r>
      <w:r>
        <w:rPr>
          <w:rtl w:val="true"/>
        </w:rPr>
        <w:t xml:space="preserve">- </w:t>
      </w:r>
      <w:r>
        <w:rPr/>
        <w:t>137</w:t>
      </w:r>
      <w:r>
        <w:rPr>
          <w:rtl w:val="true"/>
        </w:rPr>
        <w:t xml:space="preserve"> </w:t>
      </w:r>
      <w:r>
        <w:rPr>
          <w:rtl w:val="true"/>
        </w:rPr>
        <w:t>و</w:t>
      </w:r>
      <w:r>
        <w:rPr>
          <w:rtl w:val="true"/>
        </w:rPr>
        <w:t xml:space="preserve">) [ </w:t>
      </w:r>
      <w:r>
        <w:rPr>
          <w:rtl w:val="true"/>
        </w:rPr>
        <w:t xml:space="preserve">النحو </w:t>
      </w:r>
      <w:r>
        <w:rPr>
          <w:rtl w:val="true"/>
        </w:rPr>
        <w:t>]</w:t>
      </w:r>
      <w:bookmarkEnd w:id="1758"/>
    </w:p>
    <w:p>
      <w:pPr>
        <w:pStyle w:val="BookText"/>
        <w:rPr/>
      </w:pPr>
      <w:r>
        <w:rPr>
          <w:rFonts w:ascii="IRNazanin" w:hAnsi="IRNazanin" w:eastAsia="IRNazanin"/>
          <w:color w:val="111111"/>
          <w:sz w:val="28"/>
          <w:sz w:val="28"/>
          <w:szCs w:val="28"/>
          <w:rtl w:val="true"/>
          <w:lang w:bidi="fa-IR"/>
        </w:rPr>
        <w:t>لمحمد بن عبد الغني الأردبیلی</w:t>
      </w:r>
    </w:p>
    <w:p>
      <w:pPr>
        <w:pStyle w:val="BookText"/>
        <w:rPr/>
      </w:pPr>
      <w:r>
        <w:rPr>
          <w:rFonts w:ascii="Amiri" w:hAnsi="Amiri" w:eastAsia="Amiri" w:cs="Amiri"/>
          <w:color w:val="111111"/>
          <w:sz w:val="28"/>
          <w:sz w:val="28"/>
          <w:szCs w:val="28"/>
          <w:rtl w:val="true"/>
          <w:lang w:bidi="ar-SA"/>
        </w:rPr>
        <w:t xml:space="preserve">شرح على كتاب الانموذج في النحو لجار الله وعناوينه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العربية مفتاح</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واعصمنا من شرورهم وورد اليهم بلطفه کید فجورهم ومكرهم</w:t>
      </w:r>
      <w:r>
        <w:rPr>
          <w:rFonts w:eastAsia="IRNazanin" w:cs="IRNazanin"/>
          <w:color w:val="111111"/>
          <w:sz w:val="28"/>
          <w:szCs w:val="28"/>
          <w:rtl w:val="true"/>
          <w:lang w:bidi="fa-IR"/>
        </w:rPr>
        <w:t>».</w:t>
      </w:r>
    </w:p>
    <w:p>
      <w:pPr>
        <w:pStyle w:val="Heading2"/>
        <w:numPr>
          <w:ilvl w:val="1"/>
          <w:numId w:val="1"/>
        </w:numPr>
        <w:rPr/>
      </w:pPr>
      <w:bookmarkStart w:id="1759" w:name="__RefHeading___Toc598124_3406789950"/>
      <w:bookmarkStart w:id="1760" w:name="_Toc721"/>
      <w:bookmarkEnd w:id="1759"/>
      <w:r>
        <w:rPr/>
        <w:t>3</w:t>
      </w:r>
      <w:r>
        <w:rPr>
          <w:rtl w:val="true"/>
        </w:rPr>
        <w:t xml:space="preserve">- </w:t>
      </w:r>
      <w:r>
        <w:rPr>
          <w:rtl w:val="true"/>
        </w:rPr>
        <w:t xml:space="preserve">النافع يوم الحشر في شرح الباب الحادي عشر </w:t>
      </w:r>
      <w:r>
        <w:rPr>
          <w:rtl w:val="true"/>
        </w:rPr>
        <w:t>(</w:t>
      </w:r>
      <w:r>
        <w:rPr/>
        <w:t>138</w:t>
      </w:r>
      <w:r>
        <w:rPr>
          <w:rtl w:val="true"/>
        </w:rPr>
        <w:t xml:space="preserve"> - </w:t>
      </w:r>
      <w:r>
        <w:rPr/>
        <w:t>170</w:t>
      </w:r>
      <w:r>
        <w:rPr>
          <w:rtl w:val="true"/>
        </w:rPr>
        <w:t>و</w:t>
      </w:r>
      <w:r>
        <w:rPr>
          <w:rtl w:val="true"/>
        </w:rPr>
        <w:t>) [</w:t>
      </w:r>
      <w:r>
        <w:rPr>
          <w:rtl w:val="true"/>
        </w:rPr>
        <w:t xml:space="preserve">العقائد </w:t>
      </w:r>
      <w:r>
        <w:rPr>
          <w:rtl w:val="true"/>
        </w:rPr>
        <w:t>]</w:t>
      </w:r>
      <w:bookmarkEnd w:id="1760"/>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bookmarkStart w:id="1761" w:name="pg15009_169867"/>
    </w:p>
    <w:p>
      <w:pPr>
        <w:pStyle w:val="Heading2"/>
        <w:numPr>
          <w:ilvl w:val="1"/>
          <w:numId w:val="1"/>
        </w:numPr>
        <w:rPr/>
      </w:pPr>
      <w:bookmarkStart w:id="1762" w:name="__RefHeading___Toc598126_3406789950"/>
      <w:bookmarkStart w:id="1763" w:name="_Toc722"/>
      <w:bookmarkEnd w:id="1761"/>
      <w:bookmarkEnd w:id="1762"/>
      <w:r>
        <w:rPr/>
        <w:t>4</w:t>
      </w:r>
      <w:r>
        <w:rPr>
          <w:rtl w:val="true"/>
        </w:rPr>
        <w:t xml:space="preserve"> - </w:t>
      </w:r>
      <w:r>
        <w:rPr>
          <w:rtl w:val="true"/>
        </w:rPr>
        <w:t xml:space="preserve">الدرة النظميّة </w:t>
      </w:r>
      <w:r>
        <w:rPr>
          <w:rtl w:val="true"/>
        </w:rPr>
        <w:t>(</w:t>
      </w:r>
      <w:r>
        <w:rPr/>
        <w:t>171</w:t>
      </w:r>
      <w:r>
        <w:rPr>
          <w:rtl w:val="true"/>
        </w:rPr>
        <w:t xml:space="preserve">ظ </w:t>
      </w:r>
      <w:r>
        <w:rPr>
          <w:rtl w:val="true"/>
        </w:rPr>
        <w:t xml:space="preserve">- </w:t>
      </w:r>
      <w:r>
        <w:rPr/>
        <w:t>176</w:t>
      </w:r>
      <w:r>
        <w:rPr>
          <w:rtl w:val="true"/>
        </w:rPr>
        <w:t>و</w:t>
      </w:r>
      <w:r>
        <w:rPr>
          <w:rtl w:val="true"/>
        </w:rPr>
        <w:t xml:space="preserve">) [ </w:t>
      </w:r>
      <w:r>
        <w:rPr>
          <w:rtl w:val="true"/>
        </w:rPr>
        <w:t xml:space="preserve">التجويد </w:t>
      </w:r>
      <w:r>
        <w:rPr>
          <w:rtl w:val="true"/>
        </w:rPr>
        <w:t>]</w:t>
      </w:r>
      <w:bookmarkEnd w:id="1763"/>
    </w:p>
    <w:p>
      <w:pPr>
        <w:pStyle w:val="BookText"/>
        <w:rPr/>
      </w:pPr>
      <w:r>
        <w:rPr>
          <w:rFonts w:ascii="IRNazanin" w:hAnsi="IRNazanin" w:eastAsia="IRNazanin"/>
          <w:color w:val="111111"/>
          <w:sz w:val="28"/>
          <w:sz w:val="28"/>
          <w:szCs w:val="28"/>
          <w:rtl w:val="true"/>
          <w:lang w:bidi="fa-IR"/>
        </w:rPr>
        <w:t>للحاج محمد زمان التبریزی</w:t>
      </w:r>
    </w:p>
    <w:p>
      <w:pPr>
        <w:pStyle w:val="BookText"/>
        <w:rPr/>
      </w:pPr>
      <w:r>
        <w:rPr>
          <w:rFonts w:ascii="IRNazanin" w:hAnsi="IRNazanin" w:eastAsia="IRNazanin"/>
          <w:color w:val="111111"/>
          <w:sz w:val="28"/>
          <w:sz w:val="28"/>
          <w:szCs w:val="28"/>
          <w:rtl w:val="true"/>
          <w:lang w:bidi="fa-IR"/>
        </w:rPr>
        <w:t>ابیات اورد فيها علم التجويد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نام نامیت شده مفتاح هرکلام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 تمامش رجائی ملتمس دان درد 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الكتاب الأول بالنستعليق والبقية بالنسخ، ناد علی بن ابراهيم الإشتهاردی، الكتاب الأول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والبقية في شهور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المدرسة الإلتفاتيّة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بحبيّ لمحمد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891</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764" w:name="__RefHeading___Toc598128_3406789950"/>
      <w:bookmarkStart w:id="1765" w:name="_Toc723"/>
      <w:bookmarkEnd w:id="1764"/>
      <w:r>
        <w:rPr/>
        <w:t>1</w:t>
      </w:r>
      <w:r>
        <w:rPr>
          <w:rtl w:val="true"/>
        </w:rPr>
        <w:t xml:space="preserve">- </w:t>
      </w:r>
      <w:r>
        <w:rPr>
          <w:rtl w:val="true"/>
        </w:rPr>
        <w:t xml:space="preserve">الحاشية على شرح المطالع </w:t>
      </w:r>
      <w:r>
        <w:rPr>
          <w:rtl w:val="true"/>
        </w:rPr>
        <w:t xml:space="preserve">/ </w:t>
      </w:r>
      <w:r>
        <w:rPr>
          <w:rtl w:val="true"/>
        </w:rPr>
        <w:t xml:space="preserve">للسيد الشريف الجرجاني </w:t>
      </w:r>
      <w:r>
        <w:rPr>
          <w:rtl w:val="true"/>
        </w:rPr>
        <w:t>(</w:t>
      </w:r>
      <w:r>
        <w:rPr/>
        <w:t>1</w:t>
      </w:r>
      <w:r>
        <w:rPr>
          <w:rtl w:val="true"/>
        </w:rPr>
        <w:t xml:space="preserve">ط </w:t>
      </w:r>
      <w:r>
        <w:rPr>
          <w:rtl w:val="true"/>
        </w:rPr>
        <w:t xml:space="preserve">- </w:t>
      </w:r>
      <w:r>
        <w:rPr/>
        <w:t>176</w:t>
      </w:r>
      <w:r>
        <w:rPr>
          <w:rtl w:val="true"/>
        </w:rPr>
        <w:t>ظ</w:t>
      </w:r>
      <w:r>
        <w:rPr>
          <w:rtl w:val="true"/>
        </w:rPr>
        <w:t xml:space="preserve">) [ </w:t>
      </w:r>
      <w:r>
        <w:rPr>
          <w:rtl w:val="true"/>
        </w:rPr>
        <w:t xml:space="preserve">المنطق </w:t>
      </w:r>
      <w:r>
        <w:rPr>
          <w:rtl w:val="true"/>
        </w:rPr>
        <w:t>]</w:t>
      </w:r>
      <w:bookmarkEnd w:id="176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438</w:t>
      </w:r>
    </w:p>
    <w:p>
      <w:pPr>
        <w:pStyle w:val="Heading2"/>
        <w:numPr>
          <w:ilvl w:val="1"/>
          <w:numId w:val="1"/>
        </w:numPr>
        <w:rPr/>
      </w:pPr>
      <w:bookmarkStart w:id="1766" w:name="__RefHeading___Toc598130_3406789950"/>
      <w:bookmarkStart w:id="1767" w:name="_Toc724"/>
      <w:bookmarkEnd w:id="1766"/>
      <w:r>
        <w:rPr/>
        <w:t>2</w:t>
      </w:r>
      <w:r>
        <w:rPr>
          <w:rtl w:val="true"/>
        </w:rPr>
        <w:t xml:space="preserve">- </w:t>
      </w:r>
      <w:r>
        <w:rPr>
          <w:rtl w:val="true"/>
        </w:rPr>
        <w:t xml:space="preserve">تشريح الأفلاك للبهائی </w:t>
      </w:r>
      <w:r>
        <w:rPr>
          <w:rtl w:val="true"/>
        </w:rPr>
        <w:t>(</w:t>
      </w:r>
      <w:r>
        <w:rPr/>
        <w:t>178</w:t>
      </w:r>
      <w:r>
        <w:rPr>
          <w:rtl w:val="true"/>
        </w:rPr>
        <w:t xml:space="preserve">ظ </w:t>
      </w:r>
      <w:r>
        <w:rPr>
          <w:rtl w:val="true"/>
        </w:rPr>
        <w:t xml:space="preserve">- </w:t>
      </w:r>
      <w:r>
        <w:rPr/>
        <w:t>190</w:t>
      </w:r>
      <w:r>
        <w:rPr>
          <w:rtl w:val="true"/>
        </w:rPr>
        <w:t>ظ</w:t>
      </w:r>
      <w:r>
        <w:rPr>
          <w:rtl w:val="true"/>
        </w:rPr>
        <w:t xml:space="preserve">) [ </w:t>
      </w:r>
      <w:r>
        <w:rPr>
          <w:rtl w:val="true"/>
        </w:rPr>
        <w:t xml:space="preserve">الهيئة </w:t>
      </w:r>
      <w:r>
        <w:rPr>
          <w:rtl w:val="true"/>
        </w:rPr>
        <w:t>]</w:t>
      </w:r>
      <w:bookmarkEnd w:id="176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Heading2"/>
        <w:numPr>
          <w:ilvl w:val="1"/>
          <w:numId w:val="1"/>
        </w:numPr>
        <w:rPr/>
      </w:pPr>
      <w:bookmarkStart w:id="1768" w:name="__RefHeading___Toc598132_3406789950"/>
      <w:bookmarkStart w:id="1769" w:name="_Toc725"/>
      <w:bookmarkEnd w:id="1768"/>
      <w:r>
        <w:rPr/>
        <w:t>3</w:t>
      </w:r>
      <w:r>
        <w:rPr>
          <w:rtl w:val="true"/>
        </w:rPr>
        <w:t xml:space="preserve">- </w:t>
      </w:r>
      <w:r>
        <w:rPr>
          <w:rtl w:val="true"/>
        </w:rPr>
        <w:t xml:space="preserve">الصفيحة </w:t>
      </w:r>
      <w:r>
        <w:rPr>
          <w:rtl w:val="true"/>
        </w:rPr>
        <w:t>(</w:t>
      </w:r>
      <w:r>
        <w:rPr/>
        <w:t>190</w:t>
      </w:r>
      <w:r>
        <w:rPr>
          <w:rtl w:val="true"/>
        </w:rPr>
        <w:t xml:space="preserve">ظ </w:t>
      </w:r>
      <w:r>
        <w:rPr>
          <w:rtl w:val="true"/>
        </w:rPr>
        <w:t xml:space="preserve">- </w:t>
      </w:r>
      <w:r>
        <w:rPr/>
        <w:t>195</w:t>
      </w:r>
      <w:r>
        <w:rPr>
          <w:rtl w:val="true"/>
        </w:rPr>
        <w:t>ظ</w:t>
      </w:r>
      <w:r>
        <w:rPr>
          <w:rtl w:val="true"/>
        </w:rPr>
        <w:t xml:space="preserve">) [ </w:t>
      </w:r>
      <w:r>
        <w:rPr>
          <w:rtl w:val="true"/>
        </w:rPr>
        <w:t xml:space="preserve">العلوم الغريبة </w:t>
      </w:r>
      <w:r>
        <w:rPr>
          <w:rtl w:val="true"/>
        </w:rPr>
        <w:t>]</w:t>
      </w:r>
      <w:bookmarkEnd w:id="1769"/>
    </w:p>
    <w:p>
      <w:pPr>
        <w:pStyle w:val="BookText"/>
        <w:rPr/>
      </w:pPr>
      <w:r>
        <w:rPr>
          <w:rFonts w:ascii="IRNazanin" w:hAnsi="IRNazanin" w:eastAsia="IRNazanin"/>
          <w:color w:val="111111"/>
          <w:sz w:val="28"/>
          <w:sz w:val="28"/>
          <w:szCs w:val="28"/>
          <w:rtl w:val="true"/>
          <w:lang w:bidi="fa-IR"/>
        </w:rPr>
        <w:t>للشيخ البهائی</w:t>
      </w:r>
    </w:p>
    <w:p>
      <w:pPr>
        <w:pStyle w:val="BookText"/>
        <w:rPr/>
      </w:pPr>
      <w:r>
        <w:rPr>
          <w:rFonts w:ascii="Amiri" w:hAnsi="Amiri" w:eastAsia="Amiri" w:cs="Amiri"/>
          <w:color w:val="111111"/>
          <w:sz w:val="28"/>
          <w:sz w:val="28"/>
          <w:szCs w:val="28"/>
          <w:rtl w:val="true"/>
          <w:lang w:bidi="ar-SA"/>
        </w:rPr>
        <w:t>رسالة في الاسطرلاب ويُعرف بالاسطرلابيّة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ارتفعت درجات جبروتك عن إحاطة أفهامنا</w:t>
      </w:r>
      <w:r>
        <w:rPr>
          <w:rFonts w:eastAsia="Amiri" w:cs="Amiri" w:ascii="Amiri" w:hAnsi="Amiri"/>
          <w:color w:val="111111"/>
          <w:sz w:val="28"/>
          <w:szCs w:val="28"/>
          <w:rtl w:val="true"/>
          <w:lang w:bidi="ar-SA"/>
        </w:rPr>
        <w:t xml:space="preserve">» . </w:t>
      </w:r>
      <w:bookmarkStart w:id="1770" w:name="pg15009_169868"/>
    </w:p>
    <w:p>
      <w:pPr>
        <w:pStyle w:val="BookText"/>
        <w:rPr/>
      </w:pPr>
      <w:bookmarkEnd w:id="1770"/>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بلوغ الشمس اليها على صوب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ما أردنا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2"/>
        <w:numPr>
          <w:ilvl w:val="1"/>
          <w:numId w:val="1"/>
        </w:numPr>
        <w:rPr/>
      </w:pPr>
      <w:bookmarkStart w:id="1771" w:name="__RefHeading___Toc598134_3406789950"/>
      <w:bookmarkStart w:id="1772" w:name="_Toc726"/>
      <w:bookmarkEnd w:id="1771"/>
      <w:r>
        <w:rPr/>
        <w:t>4</w:t>
      </w:r>
      <w:r>
        <w:rPr>
          <w:rtl w:val="true"/>
        </w:rPr>
        <w:t xml:space="preserve"> - </w:t>
      </w:r>
      <w:r>
        <w:rPr>
          <w:rtl w:val="true"/>
        </w:rPr>
        <w:t xml:space="preserve">الحاشية على حاشية كتاب في الفلسفة </w:t>
      </w:r>
      <w:r>
        <w:rPr>
          <w:rtl w:val="true"/>
        </w:rPr>
        <w:t>(</w:t>
      </w:r>
      <w:r>
        <w:rPr/>
        <w:t>197</w:t>
      </w:r>
      <w:r>
        <w:rPr>
          <w:rtl w:val="true"/>
        </w:rPr>
        <w:t xml:space="preserve">ظ </w:t>
      </w:r>
      <w:r>
        <w:rPr>
          <w:rtl w:val="true"/>
        </w:rPr>
        <w:t xml:space="preserve">- </w:t>
      </w:r>
      <w:r>
        <w:rPr/>
        <w:t>245</w:t>
      </w:r>
      <w:r>
        <w:rPr>
          <w:rtl w:val="true"/>
        </w:rPr>
        <w:t>ظ</w:t>
      </w:r>
      <w:r>
        <w:rPr>
          <w:rtl w:val="true"/>
        </w:rPr>
        <w:t xml:space="preserve">) [ </w:t>
      </w:r>
      <w:r>
        <w:rPr>
          <w:rtl w:val="true"/>
        </w:rPr>
        <w:t xml:space="preserve">الفلسفة </w:t>
      </w:r>
      <w:r>
        <w:rPr>
          <w:rtl w:val="true"/>
        </w:rPr>
        <w:t>]</w:t>
      </w:r>
      <w:bookmarkEnd w:id="1772"/>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 الوهاب، من فاض الماء آه، اعلم أن الفياض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ماینحل اليه المقاصد، ای آخر ماينتهي اليه مجموع تلك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الكتاب الأول يوم الإثنين من محرم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الكتاب الثالث منتصف شوال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العناوين بالحمرة، على الهوامش تصحیحات وتوضيحات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بن موسی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p>
    <w:p>
      <w:pPr>
        <w:pStyle w:val="BookText"/>
        <w:rPr/>
      </w:pPr>
      <w:r>
        <w:rPr>
          <w:rFonts w:eastAsia="Times New Roman" w:cs="Times New Roman" w:ascii="Times New Roman" w:hAnsi="Times New Roman"/>
          <w:color w:val="111111"/>
          <w:sz w:val="28"/>
          <w:szCs w:val="28"/>
          <w:lang w:val="en-US" w:bidi="en-US"/>
        </w:rPr>
        <w:t>892</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773" w:name="__RefHeading___Toc598136_3406789950"/>
      <w:bookmarkStart w:id="1774" w:name="_Toc727"/>
      <w:bookmarkEnd w:id="1773"/>
      <w:r>
        <w:rPr/>
        <w:t>1</w:t>
      </w:r>
      <w:r>
        <w:rPr>
          <w:rtl w:val="true"/>
        </w:rPr>
        <w:t xml:space="preserve">- </w:t>
      </w:r>
      <w:r>
        <w:rPr>
          <w:rtl w:val="true"/>
        </w:rPr>
        <w:t>كتاب في العقائد</w:t>
      </w:r>
      <w:r>
        <w:rPr>
          <w:rtl w:val="true"/>
        </w:rPr>
        <w:t>(</w:t>
      </w:r>
      <w:r>
        <w:rPr/>
        <w:t>1</w:t>
      </w:r>
      <w:r>
        <w:rPr>
          <w:rtl w:val="true"/>
        </w:rPr>
        <w:t xml:space="preserve">و </w:t>
      </w:r>
      <w:r>
        <w:rPr>
          <w:rtl w:val="true"/>
        </w:rPr>
        <w:t xml:space="preserve">- </w:t>
      </w:r>
      <w:r>
        <w:rPr/>
        <w:t>185</w:t>
      </w:r>
      <w:r>
        <w:rPr>
          <w:rtl w:val="true"/>
        </w:rPr>
        <w:t>و</w:t>
      </w:r>
      <w:r>
        <w:rPr>
          <w:rtl w:val="true"/>
        </w:rPr>
        <w:t xml:space="preserve">) [ </w:t>
      </w:r>
      <w:r>
        <w:rPr>
          <w:rtl w:val="true"/>
        </w:rPr>
        <w:t xml:space="preserve">العقائد </w:t>
      </w:r>
      <w:r>
        <w:rPr>
          <w:rtl w:val="true"/>
        </w:rPr>
        <w:t>]</w:t>
      </w:r>
      <w:bookmarkEnd w:id="1774"/>
    </w:p>
    <w:p>
      <w:pPr>
        <w:pStyle w:val="BookText"/>
        <w:rPr/>
      </w:pPr>
      <w:r>
        <w:rPr>
          <w:rFonts w:ascii="IRNazanin" w:hAnsi="IRNazanin" w:eastAsia="IRNazanin"/>
          <w:color w:val="111111"/>
          <w:sz w:val="28"/>
          <w:sz w:val="28"/>
          <w:szCs w:val="28"/>
          <w:rtl w:val="true"/>
          <w:lang w:bidi="fa-IR"/>
        </w:rPr>
        <w:t xml:space="preserve">للفيض الكاشانی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العقائد والاخلاق مرتب على ستّ مقالات، وكل مقالة مرتّب على ابواب وفصول، وفي نهاية الكتاب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الكتاب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 في سنة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 والوقار ونفوذ الحكم على الملوك ولزوم الإحترام</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سوأة ذنوبى انّك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ولنختم الكلام حامدين لله</w:t>
      </w:r>
      <w:r>
        <w:rPr>
          <w:rFonts w:eastAsia="Amiri" w:cs="Amiri" w:ascii="Amiri" w:hAnsi="Amiri"/>
          <w:color w:val="111111"/>
          <w:sz w:val="28"/>
          <w:szCs w:val="28"/>
          <w:rtl w:val="true"/>
          <w:lang w:bidi="ar-SA"/>
        </w:rPr>
        <w:t xml:space="preserve">...». </w:t>
      </w:r>
      <w:bookmarkStart w:id="1775" w:name="pg15009_169869"/>
    </w:p>
    <w:p>
      <w:pPr>
        <w:pStyle w:val="Heading2"/>
        <w:numPr>
          <w:ilvl w:val="1"/>
          <w:numId w:val="1"/>
        </w:numPr>
        <w:rPr/>
      </w:pPr>
      <w:bookmarkStart w:id="1776" w:name="__RefHeading___Toc598138_3406789950"/>
      <w:bookmarkStart w:id="1777" w:name="_Toc728"/>
      <w:bookmarkEnd w:id="1775"/>
      <w:bookmarkEnd w:id="1776"/>
      <w:r>
        <w:rPr/>
        <w:t>2</w:t>
      </w:r>
      <w:r>
        <w:rPr>
          <w:rtl w:val="true"/>
        </w:rPr>
        <w:t xml:space="preserve"> - </w:t>
      </w:r>
      <w:r>
        <w:rPr>
          <w:rtl w:val="true"/>
        </w:rPr>
        <w:t xml:space="preserve">الاعتقادات </w:t>
      </w:r>
      <w:r>
        <w:rPr>
          <w:rtl w:val="true"/>
        </w:rPr>
        <w:t>(</w:t>
      </w:r>
      <w:r>
        <w:rPr/>
        <w:t>186</w:t>
      </w:r>
      <w:r>
        <w:rPr>
          <w:rtl w:val="true"/>
        </w:rPr>
        <w:t xml:space="preserve">ظ </w:t>
      </w:r>
      <w:r>
        <w:rPr>
          <w:rtl w:val="true"/>
        </w:rPr>
        <w:t xml:space="preserve">- </w:t>
      </w:r>
      <w:r>
        <w:rPr/>
        <w:t>100</w:t>
      </w:r>
      <w:r>
        <w:rPr>
          <w:rtl w:val="true"/>
        </w:rPr>
        <w:t>ظ</w:t>
      </w:r>
      <w:r>
        <w:rPr>
          <w:rtl w:val="true"/>
        </w:rPr>
        <w:t xml:space="preserve">) [ </w:t>
      </w:r>
      <w:r>
        <w:rPr>
          <w:rtl w:val="true"/>
        </w:rPr>
        <w:t xml:space="preserve">العقائد </w:t>
      </w:r>
      <w:r>
        <w:rPr>
          <w:rtl w:val="true"/>
        </w:rPr>
        <w:t>]</w:t>
      </w:r>
      <w:bookmarkEnd w:id="1777"/>
    </w:p>
    <w:p>
      <w:pPr>
        <w:pStyle w:val="BookText"/>
        <w:rPr/>
      </w:pPr>
      <w:r>
        <w:rPr>
          <w:rFonts w:ascii="Amiri" w:hAnsi="Amiri" w:eastAsia="Amiri" w:cs="Amiri"/>
          <w:color w:val="111111"/>
          <w:sz w:val="28"/>
          <w:sz w:val="28"/>
          <w:szCs w:val="28"/>
          <w:rtl w:val="true"/>
          <w:lang w:bidi="ar-SA"/>
        </w:rPr>
        <w:t>للعلامة المجلسي</w:t>
      </w:r>
    </w:p>
    <w:p>
      <w:pPr>
        <w:pStyle w:val="BookText"/>
        <w:rPr/>
      </w:pPr>
      <w:r>
        <w:rPr>
          <w:rFonts w:ascii="IRNazanin" w:hAnsi="IRNazanin" w:eastAsia="IRNazanin"/>
          <w:color w:val="111111"/>
          <w:sz w:val="28"/>
          <w:sz w:val="28"/>
          <w:szCs w:val="28"/>
          <w:rtl w:val="true"/>
          <w:lang w:bidi="fa-IR"/>
        </w:rPr>
        <w:t>کتاب موجز في الاعتقادات، اورد مقصده بعد المقدمة في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النسخة 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سهّل لنا سلوك شرايع الدين، وأوضح أعلامه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أن تحمل كلمّا ترى منهم على المحامل الصحيحة، وعليك بذكر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التقويم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التقويم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للفيض الكاشانی</w:t>
      </w:r>
    </w:p>
    <w:p>
      <w:pPr>
        <w:pStyle w:val="BookText"/>
        <w:rPr/>
      </w:pPr>
      <w:r>
        <w:rPr>
          <w:rFonts w:ascii="Amiri" w:hAnsi="Amiri" w:eastAsia="Amiri" w:cs="Amiri"/>
          <w:color w:val="111111"/>
          <w:sz w:val="28"/>
          <w:sz w:val="28"/>
          <w:szCs w:val="28"/>
          <w:rtl w:val="true"/>
          <w:lang w:bidi="ar-SA"/>
        </w:rPr>
        <w:t xml:space="preserve">رسالة موجزة في علم التقويم، واسمه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عتية الأنام في معرفة الساعات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مرتب على مقدمة ومقالتين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كوّر الليل على النهار وكوّر النهار على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لاجتناب الاوقات الرديّة حتى يكون في يسر منه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منها مؤلفها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الكتابين الأول والثاني بالنسخ، محمد بن محمد هادي الدامغانی،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الثالث بالنستعلیق، عباس بن عزت الله الكشمیری النجفی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الغلاف تواريخ للولادة من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78" w:name="pg15009_169870"/>
    </w:p>
    <w:p>
      <w:pPr>
        <w:pStyle w:val="BookText"/>
        <w:rPr/>
      </w:pPr>
      <w:bookmarkEnd w:id="1778"/>
      <w:r>
        <w:rPr>
          <w:rFonts w:eastAsia="Times New Roman" w:cs="Times New Roman" w:ascii="Times New Roman" w:hAnsi="Times New Roman"/>
          <w:color w:val="111111"/>
          <w:sz w:val="28"/>
          <w:szCs w:val="28"/>
          <w:lang w:val="en-US" w:bidi="en-US"/>
        </w:rPr>
        <w:t>893</w:t>
      </w:r>
    </w:p>
    <w:p>
      <w:pPr>
        <w:pStyle w:val="BookText"/>
        <w:rPr/>
      </w:pPr>
      <w:r>
        <w:rPr>
          <w:rFonts w:ascii="Amiri" w:hAnsi="Amiri" w:eastAsia="Amiri" w:cs="Amiri"/>
          <w:color w:val="111111"/>
          <w:sz w:val="28"/>
          <w:sz w:val="28"/>
          <w:szCs w:val="28"/>
          <w:rtl w:val="true"/>
          <w:lang w:bidi="ar-SA"/>
        </w:rPr>
        <w:t>مجموعة</w:t>
      </w:r>
    </w:p>
    <w:p>
      <w:pPr>
        <w:pStyle w:val="Heading2"/>
        <w:numPr>
          <w:ilvl w:val="1"/>
          <w:numId w:val="1"/>
        </w:numPr>
        <w:rPr/>
      </w:pPr>
      <w:bookmarkStart w:id="1779" w:name="__RefHeading___Toc598140_3406789950"/>
      <w:bookmarkStart w:id="1780" w:name="_Toc729"/>
      <w:bookmarkEnd w:id="1779"/>
      <w:r>
        <w:rPr/>
        <w:t>1</w:t>
      </w:r>
      <w:r>
        <w:rPr>
          <w:rtl w:val="true"/>
        </w:rPr>
        <w:t xml:space="preserve">- </w:t>
      </w:r>
      <w:r>
        <w:rPr>
          <w:rtl w:val="true"/>
        </w:rPr>
        <w:t xml:space="preserve">رسالة في الميراث </w:t>
      </w:r>
      <w:r>
        <w:rPr>
          <w:rtl w:val="true"/>
        </w:rPr>
        <w:t>(</w:t>
      </w:r>
      <w:r>
        <w:rPr/>
        <w:t>9</w:t>
      </w:r>
      <w:r>
        <w:rPr>
          <w:rtl w:val="true"/>
        </w:rPr>
        <w:t xml:space="preserve">و </w:t>
      </w:r>
      <w:r>
        <w:rPr>
          <w:rtl w:val="true"/>
        </w:rPr>
        <w:t xml:space="preserve">- </w:t>
      </w:r>
      <w:r>
        <w:rPr/>
        <w:t>22</w:t>
      </w:r>
      <w:r>
        <w:rPr>
          <w:rtl w:val="true"/>
        </w:rPr>
        <w:t xml:space="preserve"> </w:t>
      </w:r>
      <w:r>
        <w:rPr>
          <w:rtl w:val="true"/>
        </w:rPr>
        <w:t>و</w:t>
      </w:r>
      <w:r>
        <w:rPr>
          <w:rtl w:val="true"/>
        </w:rPr>
        <w:t xml:space="preserve">) [ </w:t>
      </w:r>
      <w:r>
        <w:rPr>
          <w:rtl w:val="true"/>
        </w:rPr>
        <w:t xml:space="preserve">الفقه </w:t>
      </w:r>
      <w:r>
        <w:rPr>
          <w:rtl w:val="true"/>
        </w:rPr>
        <w:t>]</w:t>
      </w:r>
      <w:bookmarkEnd w:id="1780"/>
    </w:p>
    <w:p>
      <w:pPr>
        <w:pStyle w:val="BookText"/>
        <w:rPr/>
      </w:pP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مراتب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ميراث الأولاد والأبوين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ولودخل احدهما على أولادهم فكذلك</w:t>
      </w:r>
      <w:r>
        <w:rPr>
          <w:rFonts w:eastAsia="Amiri" w:cs="Amiri" w:ascii="Amiri" w:hAnsi="Amiri"/>
          <w:color w:val="111111"/>
          <w:sz w:val="28"/>
          <w:szCs w:val="28"/>
          <w:rtl w:val="true"/>
          <w:lang w:bidi="ar-SA"/>
        </w:rPr>
        <w:t>».</w:t>
      </w:r>
    </w:p>
    <w:p>
      <w:pPr>
        <w:pStyle w:val="Heading2"/>
        <w:numPr>
          <w:ilvl w:val="1"/>
          <w:numId w:val="1"/>
        </w:numPr>
        <w:rPr/>
      </w:pPr>
      <w:bookmarkStart w:id="1781" w:name="__RefHeading___Toc598142_3406789950"/>
      <w:bookmarkStart w:id="1782" w:name="_Toc730"/>
      <w:bookmarkEnd w:id="1781"/>
      <w:r>
        <w:rPr/>
        <w:t>2</w:t>
      </w:r>
      <w:r>
        <w:rPr>
          <w:rtl w:val="true"/>
        </w:rPr>
        <w:t xml:space="preserve"> - </w:t>
      </w:r>
      <w:r>
        <w:rPr>
          <w:rtl w:val="true"/>
        </w:rPr>
        <w:t xml:space="preserve">شرح القصائد السبع المعلقات </w:t>
      </w:r>
      <w:r>
        <w:rPr>
          <w:rtl w:val="true"/>
        </w:rPr>
        <w:t>(</w:t>
      </w:r>
      <w:r>
        <w:rPr/>
        <w:t>26</w:t>
      </w:r>
      <w:r>
        <w:rPr>
          <w:rtl w:val="true"/>
        </w:rPr>
        <w:t xml:space="preserve">ظ </w:t>
      </w:r>
      <w:r>
        <w:rPr>
          <w:rtl w:val="true"/>
        </w:rPr>
        <w:t xml:space="preserve">- </w:t>
      </w:r>
      <w:r>
        <w:rPr/>
        <w:t>76</w:t>
      </w:r>
      <w:r>
        <w:rPr>
          <w:rtl w:val="true"/>
        </w:rPr>
        <w:t>و</w:t>
      </w:r>
      <w:r>
        <w:rPr>
          <w:rtl w:val="true"/>
        </w:rPr>
        <w:t>) [</w:t>
      </w:r>
      <w:r>
        <w:rPr>
          <w:rtl w:val="true"/>
        </w:rPr>
        <w:t xml:space="preserve">الأدب </w:t>
      </w:r>
      <w:r>
        <w:rPr>
          <w:rtl w:val="true"/>
        </w:rPr>
        <w:t>]</w:t>
      </w:r>
      <w:bookmarkEnd w:id="1782"/>
    </w:p>
    <w:p>
      <w:pPr>
        <w:pStyle w:val="BookText"/>
        <w:rPr/>
      </w:pPr>
      <w:r>
        <w:rPr>
          <w:rFonts w:ascii="IRNazanin" w:hAnsi="IRNazanin" w:eastAsia="IRNazanin"/>
          <w:color w:val="111111"/>
          <w:sz w:val="28"/>
          <w:sz w:val="28"/>
          <w:szCs w:val="28"/>
          <w:rtl w:val="true"/>
          <w:lang w:bidi="fa-IR"/>
        </w:rPr>
        <w:t>لابی عبد الله الحسين بن أحمد الزوزنی</w:t>
      </w:r>
    </w:p>
    <w:p>
      <w:pPr>
        <w:pStyle w:val="BookText"/>
        <w:rPr/>
      </w:pPr>
      <w:r>
        <w:rPr>
          <w:rFonts w:ascii="Amiri" w:hAnsi="Amiri" w:eastAsia="Amiri" w:cs="Amiri"/>
          <w:color w:val="111111"/>
          <w:sz w:val="28"/>
          <w:sz w:val="28"/>
          <w:szCs w:val="28"/>
          <w:rtl w:val="true"/>
          <w:lang w:bidi="ar-SA"/>
        </w:rPr>
        <w:t>شرح على القصائد السبع المعلقات التي نظمها سبعة من شعراء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شرح القصائد السبع أمليته على حد الايجاز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بأصول البصل البرى لأنها متلخطة بالطين والتراب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الكتاب الأول يوم 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الكتاب الثاني بخط الشيخ عبد العلی علی خان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العناوين بالحمرة، 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الورقة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من الأحاديث والقصص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bookmarkStart w:id="1783" w:name="pg15009_16987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4" w:name="__RefHeading___Toc598144_3406789950"/>
      <w:bookmarkStart w:id="1785" w:name="_Toc731"/>
      <w:bookmarkEnd w:id="1783"/>
      <w:bookmarkEnd w:id="1784"/>
      <w:r>
        <w:rPr>
          <w:rtl w:val="true"/>
        </w:rPr>
        <w:t>الفهرست الألفبائی</w:t>
      </w:r>
      <w:bookmarkEnd w:id="1785"/>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اسم الكتاب رقم النسخة</w:t>
      </w:r>
    </w:p>
    <w:p>
      <w:pPr>
        <w:pStyle w:val="BookText"/>
        <w:rPr/>
      </w:pPr>
      <w:r>
        <w:rPr>
          <w:rFonts w:ascii="IRNazanin" w:hAnsi="IRNazanin" w:eastAsia="IRNazanin"/>
          <w:color w:val="111111"/>
          <w:sz w:val="28"/>
          <w:sz w:val="28"/>
          <w:szCs w:val="28"/>
          <w:rtl w:val="true"/>
          <w:lang w:bidi="fa-IR"/>
        </w:rPr>
        <w:t xml:space="preserve">آداب المتعلمين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613/1</w:t>
      </w:r>
    </w:p>
    <w:p>
      <w:pPr>
        <w:pStyle w:val="BookText"/>
        <w:rPr/>
      </w:pPr>
      <w:r>
        <w:rPr>
          <w:rFonts w:ascii="Amiri" w:hAnsi="Amiri" w:eastAsia="Amiri" w:cs="Amiri"/>
          <w:color w:val="111111"/>
          <w:sz w:val="28"/>
          <w:sz w:val="28"/>
          <w:szCs w:val="28"/>
          <w:rtl w:val="true"/>
          <w:lang w:bidi="ar-SA"/>
        </w:rPr>
        <w:t xml:space="preserve">ابيات في اصول الدين والاحكام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520/3</w:t>
      </w:r>
    </w:p>
    <w:p>
      <w:pPr>
        <w:pStyle w:val="BookText"/>
        <w:rPr/>
      </w:pPr>
      <w:r>
        <w:rPr>
          <w:rFonts w:ascii="Amiri" w:hAnsi="Amiri" w:eastAsia="Amiri" w:cs="Amiri"/>
          <w:color w:val="111111"/>
          <w:sz w:val="28"/>
          <w:sz w:val="28"/>
          <w:szCs w:val="28"/>
          <w:rtl w:val="true"/>
          <w:lang w:bidi="ar-SA"/>
        </w:rPr>
        <w:t xml:space="preserve">ابيات في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520/5</w:t>
      </w:r>
    </w:p>
    <w:p>
      <w:pPr>
        <w:pStyle w:val="BookText"/>
        <w:rPr/>
      </w:pPr>
      <w:r>
        <w:rPr>
          <w:rFonts w:ascii="Amiri" w:hAnsi="Amiri" w:eastAsia="Amiri" w:cs="Amiri"/>
          <w:color w:val="111111"/>
          <w:sz w:val="28"/>
          <w:sz w:val="28"/>
          <w:szCs w:val="28"/>
          <w:rtl w:val="true"/>
          <w:lang w:bidi="ar-SA"/>
        </w:rPr>
        <w:t xml:space="preserve">اثبات حقيّة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656/4</w:t>
      </w:r>
    </w:p>
    <w:p>
      <w:pPr>
        <w:pStyle w:val="BookText"/>
        <w:rPr/>
      </w:pPr>
      <w:r>
        <w:rPr>
          <w:rFonts w:ascii="Amiri" w:hAnsi="Amiri" w:eastAsia="Amiri" w:cs="Amiri"/>
          <w:color w:val="111111"/>
          <w:sz w:val="28"/>
          <w:sz w:val="28"/>
          <w:szCs w:val="28"/>
          <w:rtl w:val="true"/>
          <w:lang w:bidi="ar-SA"/>
        </w:rPr>
        <w:t xml:space="preserve">الاثنا عشرية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577/2</w:t>
      </w:r>
    </w:p>
    <w:p>
      <w:pPr>
        <w:pStyle w:val="BookText"/>
        <w:rPr/>
      </w:pPr>
      <w:r>
        <w:rPr>
          <w:rFonts w:ascii="Amiri" w:hAnsi="Amiri" w:eastAsia="Amiri" w:cs="Amiri"/>
          <w:color w:val="111111"/>
          <w:sz w:val="28"/>
          <w:sz w:val="28"/>
          <w:szCs w:val="28"/>
          <w:rtl w:val="true"/>
          <w:lang w:bidi="ar-SA"/>
        </w:rPr>
        <w:t xml:space="preserve">الاثنا عشرية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526/3</w:t>
      </w:r>
    </w:p>
    <w:p>
      <w:pPr>
        <w:pStyle w:val="BookText"/>
        <w:rPr/>
      </w:pPr>
      <w:r>
        <w:rPr>
          <w:rFonts w:ascii="Amiri" w:hAnsi="Amiri" w:eastAsia="Amiri" w:cs="Amiri"/>
          <w:color w:val="111111"/>
          <w:sz w:val="28"/>
          <w:sz w:val="28"/>
          <w:szCs w:val="28"/>
          <w:rtl w:val="true"/>
          <w:lang w:bidi="ar-SA"/>
        </w:rPr>
        <w:t xml:space="preserve">الاثنا عشرية في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526/4</w:t>
      </w:r>
    </w:p>
    <w:p>
      <w:pPr>
        <w:pStyle w:val="BookText"/>
        <w:rPr/>
      </w:pPr>
      <w:r>
        <w:rPr>
          <w:rFonts w:ascii="Amiri" w:hAnsi="Amiri" w:eastAsia="Amiri" w:cs="Amiri"/>
          <w:color w:val="111111"/>
          <w:sz w:val="28"/>
          <w:sz w:val="28"/>
          <w:szCs w:val="28"/>
          <w:rtl w:val="true"/>
          <w:lang w:bidi="ar-SA"/>
        </w:rPr>
        <w:t xml:space="preserve">الاثناعشرية في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w:t>
      </w:r>
    </w:p>
    <w:p>
      <w:pPr>
        <w:pStyle w:val="BookText"/>
        <w:rPr/>
      </w:pPr>
      <w:r>
        <w:rPr>
          <w:rFonts w:ascii="Amiri" w:hAnsi="Amiri" w:eastAsia="Amiri" w:cs="Amiri"/>
          <w:color w:val="111111"/>
          <w:sz w:val="28"/>
          <w:sz w:val="28"/>
          <w:szCs w:val="28"/>
          <w:rtl w:val="true"/>
          <w:lang w:bidi="ar-SA"/>
        </w:rPr>
        <w:t xml:space="preserve">الأجوبة الفاخرة عن الأسئلة الفاجرة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 xml:space="preserve">اجوبة مسائل حول 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507/4</w:t>
      </w:r>
    </w:p>
    <w:p>
      <w:pPr>
        <w:pStyle w:val="BookText"/>
        <w:rPr/>
      </w:pPr>
      <w:r>
        <w:rPr>
          <w:rFonts w:ascii="IRNazanin" w:hAnsi="IRNazanin" w:eastAsia="IRNazanin"/>
          <w:color w:val="111111"/>
          <w:sz w:val="28"/>
          <w:sz w:val="28"/>
          <w:szCs w:val="28"/>
          <w:rtl w:val="true"/>
          <w:lang w:bidi="fa-IR"/>
        </w:rPr>
        <w:t xml:space="preserve">أجوبة مسائل الشيخ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للرشتی </w:t>
      </w:r>
      <w:r>
        <w:rPr>
          <w:rFonts w:eastAsia="IRNazanin" w:cs="IRNazanin"/>
          <w:color w:val="111111"/>
          <w:sz w:val="28"/>
          <w:szCs w:val="28"/>
          <w:rtl w:val="true"/>
          <w:lang w:bidi="fa-IR"/>
        </w:rPr>
        <w:t xml:space="preserve">... </w:t>
      </w:r>
      <w:r>
        <w:rPr>
          <w:rFonts w:eastAsia="IRNazanin" w:cs="IRNazanin"/>
          <w:color w:val="111111"/>
          <w:sz w:val="28"/>
          <w:szCs w:val="28"/>
          <w:lang w:bidi="fa-IR"/>
        </w:rPr>
        <w:t>849/6</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 xml:space="preserve">احکام الارضين </w:t>
      </w:r>
      <w:r>
        <w:rPr>
          <w:rFonts w:eastAsia="IRNazanin" w:cs="IRNazanin"/>
          <w:color w:val="111111"/>
          <w:sz w:val="28"/>
          <w:szCs w:val="28"/>
          <w:rtl w:val="true"/>
          <w:lang w:bidi="fa-IR"/>
        </w:rPr>
        <w:t>...</w:t>
      </w:r>
      <w:r>
        <w:rPr>
          <w:rFonts w:eastAsia="IRNazanin" w:cs="IRNazanin"/>
          <w:color w:val="111111"/>
          <w:sz w:val="28"/>
          <w:szCs w:val="28"/>
          <w:lang w:bidi="fa-IR"/>
        </w:rPr>
        <w:t>664/6</w:t>
      </w:r>
    </w:p>
    <w:p>
      <w:pPr>
        <w:pStyle w:val="BookText"/>
        <w:rPr/>
      </w:pPr>
      <w:r>
        <w:rPr>
          <w:rFonts w:ascii="Amiri" w:hAnsi="Amiri" w:eastAsia="Amiri" w:cs="Amiri"/>
          <w:color w:val="111111"/>
          <w:sz w:val="28"/>
          <w:sz w:val="28"/>
          <w:szCs w:val="28"/>
          <w:rtl w:val="true"/>
          <w:lang w:bidi="ar-SA"/>
        </w:rPr>
        <w:t xml:space="preserve">الإحليليّة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851/1</w:t>
      </w:r>
    </w:p>
    <w:p>
      <w:pPr>
        <w:pStyle w:val="BookText"/>
        <w:rPr/>
      </w:pPr>
      <w:r>
        <w:rPr>
          <w:rFonts w:ascii="IRNazanin" w:hAnsi="IRNazanin" w:eastAsia="IRNazanin"/>
          <w:color w:val="111111"/>
          <w:sz w:val="28"/>
          <w:sz w:val="28"/>
          <w:szCs w:val="28"/>
          <w:rtl w:val="true"/>
          <w:lang w:bidi="fa-IR"/>
        </w:rPr>
        <w:t xml:space="preserve">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582/6</w:t>
      </w:r>
    </w:p>
    <w:p>
      <w:pPr>
        <w:pStyle w:val="BookText"/>
        <w:rPr/>
      </w:pPr>
      <w:r>
        <w:rPr>
          <w:rFonts w:ascii="Amiri" w:hAnsi="Amiri" w:eastAsia="Amiri" w:cs="Amiri"/>
          <w:color w:val="111111"/>
          <w:sz w:val="28"/>
          <w:sz w:val="28"/>
          <w:szCs w:val="28"/>
          <w:rtl w:val="true"/>
          <w:lang w:bidi="ar-SA"/>
        </w:rPr>
        <w:t xml:space="preserve">اربعون سورة من 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846/2</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ارجوزة الفاضل المسيحي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ارجوزة ذو النون المصرى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867/6</w:t>
      </w:r>
    </w:p>
    <w:p>
      <w:pPr>
        <w:pStyle w:val="BookText"/>
        <w:rPr/>
      </w:pPr>
      <w:r>
        <w:rPr>
          <w:rFonts w:ascii="Amiri" w:hAnsi="Amiri" w:eastAsia="Amiri" w:cs="Amiri"/>
          <w:color w:val="111111"/>
          <w:sz w:val="28"/>
          <w:sz w:val="28"/>
          <w:szCs w:val="28"/>
          <w:rtl w:val="true"/>
          <w:lang w:bidi="ar-SA"/>
        </w:rPr>
        <w:t xml:space="preserve">ارشاد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ارشاد العباد في فضل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p>
    <w:p>
      <w:pPr>
        <w:pStyle w:val="BookText"/>
        <w:rPr/>
      </w:pPr>
      <w:r>
        <w:rPr>
          <w:rFonts w:ascii="IRNazanin" w:hAnsi="IRNazanin" w:eastAsia="IRNazanin"/>
          <w:color w:val="111111"/>
          <w:sz w:val="28"/>
          <w:sz w:val="28"/>
          <w:szCs w:val="28"/>
          <w:rtl w:val="true"/>
          <w:lang w:bidi="fa-IR"/>
        </w:rPr>
        <w:t xml:space="preserve">ازهاق 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p>
    <w:p>
      <w:pPr>
        <w:pStyle w:val="BookText"/>
        <w:rPr/>
      </w:pPr>
      <w:r>
        <w:rPr>
          <w:rFonts w:ascii="Amiri" w:hAnsi="Amiri" w:eastAsia="Amiri" w:cs="Amiri"/>
          <w:color w:val="111111"/>
          <w:sz w:val="28"/>
          <w:sz w:val="28"/>
          <w:szCs w:val="28"/>
          <w:rtl w:val="true"/>
          <w:lang w:bidi="ar-SA"/>
        </w:rPr>
        <w:t xml:space="preserve">اسئلة واجوبة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622/4</w:t>
      </w:r>
    </w:p>
    <w:p>
      <w:pPr>
        <w:pStyle w:val="BookText"/>
        <w:rPr/>
      </w:pPr>
      <w:r>
        <w:rPr>
          <w:rFonts w:ascii="IRNazanin" w:hAnsi="IRNazanin" w:eastAsia="IRNazanin"/>
          <w:color w:val="111111"/>
          <w:sz w:val="28"/>
          <w:sz w:val="28"/>
          <w:szCs w:val="28"/>
          <w:rtl w:val="true"/>
          <w:lang w:bidi="fa-IR"/>
        </w:rPr>
        <w:t xml:space="preserve">الاستبصار فيما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أسرار الآيات وانوار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اسرار التجويد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للرشتی </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p>
    <w:p>
      <w:pPr>
        <w:pStyle w:val="BookText"/>
        <w:rPr/>
      </w:pPr>
      <w:r>
        <w:rPr>
          <w:rFonts w:ascii="Amiri" w:hAnsi="Amiri" w:eastAsia="Amiri" w:cs="Amiri"/>
          <w:color w:val="111111"/>
          <w:sz w:val="28"/>
          <w:sz w:val="28"/>
          <w:szCs w:val="28"/>
          <w:rtl w:val="true"/>
          <w:lang w:bidi="ar-SA"/>
        </w:rPr>
        <w:t xml:space="preserve">أسرار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585/4</w:t>
      </w:r>
    </w:p>
    <w:p>
      <w:pPr>
        <w:pStyle w:val="BookText"/>
        <w:rPr/>
      </w:pPr>
      <w:r>
        <w:rPr>
          <w:rFonts w:ascii="IRNazanin" w:hAnsi="IRNazanin" w:eastAsia="IRNazanin"/>
          <w:color w:val="111111"/>
          <w:sz w:val="28"/>
          <w:sz w:val="28"/>
          <w:szCs w:val="28"/>
          <w:rtl w:val="true"/>
          <w:lang w:bidi="fa-IR"/>
        </w:rPr>
        <w:t xml:space="preserve">الأسفار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 xml:space="preserve">الاشراقات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اشعار الشيخ عبدالقادر الجيلانی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810/3</w:t>
      </w:r>
    </w:p>
    <w:p>
      <w:pPr>
        <w:pStyle w:val="BookText"/>
        <w:rPr/>
      </w:pPr>
      <w:r>
        <w:rPr>
          <w:rFonts w:ascii="IRNazanin" w:hAnsi="IRNazanin" w:eastAsia="IRNazanin"/>
          <w:color w:val="111111"/>
          <w:sz w:val="28"/>
          <w:sz w:val="28"/>
          <w:szCs w:val="28"/>
          <w:rtl w:val="true"/>
          <w:lang w:bidi="fa-IR"/>
        </w:rPr>
        <w:t xml:space="preserve">اصطلاحات کلام عرفا </w:t>
      </w:r>
      <w:r>
        <w:rPr>
          <w:rFonts w:eastAsia="IRNazanin" w:cs="IRNazanin"/>
          <w:color w:val="111111"/>
          <w:sz w:val="28"/>
          <w:szCs w:val="28"/>
          <w:rtl w:val="true"/>
          <w:lang w:bidi="fa-IR"/>
        </w:rPr>
        <w:t xml:space="preserve">... </w:t>
      </w:r>
      <w:r>
        <w:rPr>
          <w:rFonts w:eastAsia="IRNazanin" w:cs="IRNazanin"/>
          <w:color w:val="111111"/>
          <w:sz w:val="28"/>
          <w:szCs w:val="28"/>
          <w:lang w:bidi="fa-IR"/>
        </w:rPr>
        <w:t>830/3</w:t>
      </w:r>
    </w:p>
    <w:p>
      <w:pPr>
        <w:pStyle w:val="BookText"/>
        <w:rPr/>
      </w:pPr>
      <w:r>
        <w:rPr>
          <w:rFonts w:ascii="IRNazanin" w:hAnsi="IRNazanin" w:eastAsia="IRNazanin"/>
          <w:color w:val="111111"/>
          <w:sz w:val="28"/>
          <w:sz w:val="28"/>
          <w:szCs w:val="28"/>
          <w:rtl w:val="true"/>
          <w:lang w:bidi="fa-IR"/>
        </w:rPr>
        <w:t xml:space="preserve">أصل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p>
    <w:p>
      <w:pPr>
        <w:pStyle w:val="BookText"/>
        <w:rPr/>
      </w:pP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582/5</w:t>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للخواجة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556/7</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887/2</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892/2</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829/4</w:t>
      </w:r>
    </w:p>
    <w:p>
      <w:pPr>
        <w:pStyle w:val="BookText"/>
        <w:rPr/>
      </w:pPr>
      <w:r>
        <w:rPr>
          <w:rFonts w:ascii="Amiri" w:hAnsi="Amiri" w:eastAsia="Amiri" w:cs="Amiri"/>
          <w:color w:val="111111"/>
          <w:sz w:val="28"/>
          <w:sz w:val="28"/>
          <w:szCs w:val="28"/>
          <w:rtl w:val="true"/>
          <w:lang w:bidi="ar-SA"/>
        </w:rPr>
        <w:t xml:space="preserve">الاعتقادية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550/3</w:t>
      </w:r>
    </w:p>
    <w:p>
      <w:pPr>
        <w:pStyle w:val="BookText"/>
        <w:rPr/>
      </w:pPr>
      <w:r>
        <w:rPr>
          <w:rFonts w:ascii="Amiri" w:hAnsi="Amiri" w:eastAsia="Amiri" w:cs="Amiri"/>
          <w:color w:val="111111"/>
          <w:sz w:val="28"/>
          <w:sz w:val="28"/>
          <w:szCs w:val="28"/>
          <w:rtl w:val="true"/>
          <w:lang w:bidi="ar-SA"/>
        </w:rPr>
        <w:t xml:space="preserve">اعلال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604/1</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796/2</w:t>
      </w:r>
    </w:p>
    <w:p>
      <w:pPr>
        <w:pStyle w:val="BookText"/>
        <w:rPr/>
      </w:pPr>
      <w:r>
        <w:rPr>
          <w:rFonts w:ascii="Amiri" w:hAnsi="Amiri" w:eastAsia="Amiri" w:cs="Amiri"/>
          <w:color w:val="111111"/>
          <w:sz w:val="28"/>
          <w:sz w:val="28"/>
          <w:szCs w:val="28"/>
          <w:rtl w:val="true"/>
          <w:lang w:bidi="ar-SA"/>
        </w:rPr>
        <w:t xml:space="preserve">الألفية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655/11</w:t>
      </w:r>
    </w:p>
    <w:p>
      <w:pPr>
        <w:pStyle w:val="BookText"/>
        <w:rPr/>
      </w:pPr>
      <w:r>
        <w:rPr>
          <w:rFonts w:ascii="IRNazanin" w:hAnsi="IRNazanin" w:eastAsia="IRNazanin"/>
          <w:color w:val="111111"/>
          <w:sz w:val="28"/>
          <w:sz w:val="28"/>
          <w:szCs w:val="28"/>
          <w:rtl w:val="true"/>
          <w:lang w:bidi="fa-IR"/>
        </w:rPr>
        <w:t xml:space="preserve">الانتقاد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انوار التنزيل واسرار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للبيضاوی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انوار العقول من اشعار وصىّ الرسول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الكيدری </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Amiri" w:hAnsi="Amiri" w:eastAsia="Amiri" w:cs="Amiri"/>
          <w:color w:val="111111"/>
          <w:sz w:val="28"/>
          <w:sz w:val="28"/>
          <w:szCs w:val="28"/>
          <w:rtl w:val="true"/>
          <w:lang w:bidi="ar-SA"/>
        </w:rPr>
        <w:t xml:space="preserve">الانوار في شرح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الاوزان و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613/5</w:t>
      </w:r>
    </w:p>
    <w:p>
      <w:pPr>
        <w:pStyle w:val="BookText"/>
        <w:rPr/>
      </w:pPr>
      <w:r>
        <w:rPr>
          <w:rFonts w:ascii="IRNazanin" w:hAnsi="IRNazanin" w:eastAsia="IRNazanin"/>
          <w:color w:val="111111"/>
          <w:sz w:val="28"/>
          <w:sz w:val="28"/>
          <w:szCs w:val="28"/>
          <w:rtl w:val="true"/>
          <w:lang w:bidi="fa-IR"/>
        </w:rPr>
        <w:t xml:space="preserve">اوزان و مقادیر </w:t>
      </w:r>
      <w:r>
        <w:rPr>
          <w:rFonts w:eastAsia="IRNazanin" w:cs="IRNazanin"/>
          <w:color w:val="111111"/>
          <w:sz w:val="28"/>
          <w:szCs w:val="28"/>
          <w:rtl w:val="true"/>
          <w:lang w:bidi="fa-IR"/>
        </w:rPr>
        <w:t xml:space="preserve">... </w:t>
      </w:r>
      <w:r>
        <w:rPr>
          <w:rFonts w:eastAsia="IRNazanin" w:cs="IRNazanin"/>
          <w:color w:val="111111"/>
          <w:sz w:val="28"/>
          <w:szCs w:val="28"/>
          <w:lang w:bidi="fa-IR"/>
        </w:rPr>
        <w:t>626/7</w:t>
      </w:r>
    </w:p>
    <w:p>
      <w:pPr>
        <w:pStyle w:val="BookText"/>
        <w:rPr/>
      </w:pPr>
      <w:r>
        <w:rPr>
          <w:rFonts w:ascii="IRNazanin" w:hAnsi="IRNazanin" w:eastAsia="IRNazanin"/>
          <w:color w:val="111111"/>
          <w:sz w:val="28"/>
          <w:sz w:val="28"/>
          <w:szCs w:val="28"/>
          <w:rtl w:val="true"/>
          <w:lang w:bidi="fa-IR"/>
        </w:rPr>
        <w:t xml:space="preserve">ایضاح الاشتباه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665/1</w:t>
      </w:r>
    </w:p>
    <w:p>
      <w:pPr>
        <w:pStyle w:val="BookText"/>
        <w:rPr/>
      </w:pPr>
      <w:r>
        <w:rPr>
          <w:rFonts w:ascii="IRNazanin" w:hAnsi="IRNazanin" w:eastAsia="IRNazanin"/>
          <w:color w:val="111111"/>
          <w:sz w:val="28"/>
          <w:sz w:val="28"/>
          <w:szCs w:val="28"/>
          <w:rtl w:val="true"/>
          <w:lang w:bidi="fa-IR"/>
        </w:rPr>
        <w:t xml:space="preserve">ایضاح الفوائد في حل مشكلات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المحققين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796/3</w:t>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بداية الهداية في الواجبات والمحرمات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بديعيّة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631/4</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857/7</w:t>
      </w:r>
    </w:p>
    <w:p>
      <w:pPr>
        <w:pStyle w:val="BookText"/>
        <w:rPr/>
      </w:pPr>
      <w:r>
        <w:rPr>
          <w:rFonts w:ascii="Amiri" w:hAnsi="Amiri" w:eastAsia="Amiri" w:cs="Amiri"/>
          <w:color w:val="111111"/>
          <w:sz w:val="28"/>
          <w:sz w:val="28"/>
          <w:szCs w:val="28"/>
          <w:rtl w:val="true"/>
          <w:lang w:bidi="ar-SA"/>
        </w:rPr>
        <w:t xml:space="preserve">البلد الأمين في اصول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623/2</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تاريخ الائمة الاثني عشر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w:t>
      </w:r>
    </w:p>
    <w:p>
      <w:pPr>
        <w:pStyle w:val="BookText"/>
        <w:rPr/>
      </w:pP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کریمخان الكرمانی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التبيان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تتمة قرابادین شفائی </w:t>
      </w:r>
      <w:r>
        <w:rPr>
          <w:rFonts w:eastAsia="IRNazanin" w:cs="IRNazanin"/>
          <w:color w:val="111111"/>
          <w:sz w:val="28"/>
          <w:szCs w:val="28"/>
          <w:rtl w:val="true"/>
          <w:lang w:bidi="fa-IR"/>
        </w:rPr>
        <w:t xml:space="preserve">... </w:t>
      </w:r>
      <w:r>
        <w:rPr>
          <w:rFonts w:eastAsia="IRNazanin" w:cs="IRNazanin"/>
          <w:color w:val="111111"/>
          <w:sz w:val="28"/>
          <w:szCs w:val="28"/>
          <w:lang w:bidi="fa-IR"/>
        </w:rPr>
        <w:t>668/5</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rtl w:val="true"/>
          <w:lang w:bidi="fa-IR"/>
        </w:rPr>
        <w:t xml:space="preserve">... </w:t>
      </w:r>
      <w:r>
        <w:rPr>
          <w:rFonts w:eastAsia="IRNazanin" w:cs="IRNazanin"/>
          <w:color w:val="111111"/>
          <w:sz w:val="28"/>
          <w:szCs w:val="28"/>
          <w:lang w:bidi="fa-IR"/>
        </w:rPr>
        <w:t>627/3</w:t>
      </w:r>
    </w:p>
    <w:p>
      <w:pPr>
        <w:pStyle w:val="BookText"/>
        <w:rPr/>
      </w:pPr>
      <w:r>
        <w:rPr>
          <w:rFonts w:ascii="IRNazanin" w:hAnsi="IRNazanin" w:eastAsia="IRNazanin"/>
          <w:color w:val="111111"/>
          <w:sz w:val="28"/>
          <w:sz w:val="28"/>
          <w:szCs w:val="28"/>
          <w:rtl w:val="true"/>
          <w:lang w:bidi="fa-IR"/>
        </w:rPr>
        <w:t xml:space="preserve">تحرير القوعد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التحتانی </w:t>
      </w:r>
      <w:r>
        <w:rPr>
          <w:rFonts w:eastAsia="IRNazanin" w:cs="IRNazanin"/>
          <w:color w:val="111111"/>
          <w:sz w:val="28"/>
          <w:szCs w:val="28"/>
          <w:rtl w:val="true"/>
          <w:lang w:bidi="fa-IR"/>
        </w:rPr>
        <w:t xml:space="preserve">... </w:t>
      </w:r>
      <w:r>
        <w:rPr>
          <w:rFonts w:eastAsia="IRNazanin" w:cs="IRNazanin"/>
          <w:color w:val="111111"/>
          <w:sz w:val="28"/>
          <w:szCs w:val="28"/>
          <w:lang w:bidi="fa-IR"/>
        </w:rPr>
        <w:t>802/1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التحصين في صفات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الأنام في الوقف على الهمزة لحمزة و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6661/3</w:t>
      </w:r>
    </w:p>
    <w:p>
      <w:pPr>
        <w:pStyle w:val="BookText"/>
        <w:rPr/>
      </w:pPr>
      <w:r>
        <w:rPr>
          <w:rFonts w:ascii="IRNazanin" w:hAnsi="IRNazanin" w:eastAsia="IRNazanin"/>
          <w:color w:val="111111"/>
          <w:sz w:val="28"/>
          <w:sz w:val="28"/>
          <w:szCs w:val="28"/>
          <w:rtl w:val="true"/>
          <w:lang w:bidi="fa-IR"/>
        </w:rPr>
        <w:t xml:space="preserve">تحفة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608/6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840/1</w:t>
      </w:r>
    </w:p>
    <w:p>
      <w:pPr>
        <w:pStyle w:val="BookText"/>
        <w:rPr/>
      </w:pPr>
      <w:r>
        <w:rPr>
          <w:rFonts w:ascii="Amiri" w:hAnsi="Amiri" w:eastAsia="Amiri" w:cs="Amiri"/>
          <w:color w:val="111111"/>
          <w:sz w:val="28"/>
          <w:sz w:val="28"/>
          <w:szCs w:val="28"/>
          <w:rtl w:val="true"/>
          <w:lang w:bidi="ar-SA"/>
        </w:rPr>
        <w:t xml:space="preserve">التحفة القواميّة في فقه 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تحقيق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519/4</w:t>
      </w:r>
    </w:p>
    <w:p>
      <w:pPr>
        <w:pStyle w:val="BookText"/>
        <w:rPr/>
      </w:pPr>
      <w:r>
        <w:rPr>
          <w:rFonts w:ascii="Amiri" w:hAnsi="Amiri" w:eastAsia="Amiri" w:cs="Amiri"/>
          <w:color w:val="111111"/>
          <w:sz w:val="28"/>
          <w:sz w:val="28"/>
          <w:szCs w:val="28"/>
          <w:rtl w:val="true"/>
          <w:lang w:bidi="ar-SA"/>
        </w:rPr>
        <w:t xml:space="preserve">ترجمه برء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668/3</w:t>
      </w:r>
    </w:p>
    <w:p>
      <w:pPr>
        <w:pStyle w:val="BookText"/>
        <w:rPr/>
      </w:pPr>
      <w:r>
        <w:rPr>
          <w:rFonts w:ascii="Amiri" w:hAnsi="Amiri" w:eastAsia="Amiri" w:cs="Amiri"/>
          <w:color w:val="111111"/>
          <w:sz w:val="28"/>
          <w:sz w:val="28"/>
          <w:szCs w:val="28"/>
          <w:rtl w:val="true"/>
          <w:lang w:bidi="ar-SA"/>
        </w:rPr>
        <w:t xml:space="preserve">ترجمة الباب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516/1</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593/3</w:t>
      </w:r>
    </w:p>
    <w:p>
      <w:pPr>
        <w:pStyle w:val="BookText"/>
        <w:rPr/>
      </w:pPr>
      <w:r>
        <w:rPr>
          <w:rFonts w:ascii="IRNazanin" w:hAnsi="IRNazanin" w:eastAsia="IRNazanin"/>
          <w:color w:val="111111"/>
          <w:sz w:val="28"/>
          <w:sz w:val="28"/>
          <w:szCs w:val="28"/>
          <w:rtl w:val="true"/>
          <w:lang w:bidi="fa-IR"/>
        </w:rPr>
        <w:t xml:space="preserve">تشریح الافلاك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631/6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891/2</w:t>
      </w:r>
    </w:p>
    <w:p>
      <w:pPr>
        <w:pStyle w:val="BookText"/>
        <w:rPr/>
      </w:pPr>
      <w:r>
        <w:rPr>
          <w:rFonts w:ascii="Amiri" w:hAnsi="Amiri" w:eastAsia="Amiri" w:cs="Amiri"/>
          <w:color w:val="111111"/>
          <w:sz w:val="28"/>
          <w:sz w:val="28"/>
          <w:szCs w:val="28"/>
          <w:rtl w:val="true"/>
          <w:lang w:bidi="ar-SA"/>
        </w:rPr>
        <w:t xml:space="preserve">التعليقة البهبهانيّة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تعليم المتعلم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577/4</w:t>
      </w:r>
    </w:p>
    <w:p>
      <w:pPr>
        <w:pStyle w:val="BookText"/>
        <w:rPr/>
      </w:pPr>
      <w:r>
        <w:rPr>
          <w:rFonts w:ascii="Amiri" w:hAnsi="Amiri" w:eastAsia="Amiri" w:cs="Amiri"/>
          <w:color w:val="111111"/>
          <w:sz w:val="28"/>
          <w:sz w:val="28"/>
          <w:szCs w:val="28"/>
          <w:rtl w:val="true"/>
          <w:lang w:bidi="ar-SA"/>
        </w:rPr>
        <w:t xml:space="preserve">تفسير آية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556/6</w:t>
      </w:r>
    </w:p>
    <w:p>
      <w:pPr>
        <w:pStyle w:val="BookText"/>
        <w:rPr/>
      </w:pPr>
      <w:r>
        <w:rPr>
          <w:rFonts w:ascii="Amiri" w:hAnsi="Amiri" w:eastAsia="Amiri" w:cs="Amiri"/>
          <w:color w:val="111111"/>
          <w:sz w:val="28"/>
          <w:sz w:val="28"/>
          <w:szCs w:val="28"/>
          <w:rtl w:val="true"/>
          <w:lang w:bidi="ar-SA"/>
        </w:rPr>
        <w:t xml:space="preserve">تفسير الامام العسكري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تفسير سورة التوحيد و آية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850/4</w:t>
      </w:r>
    </w:p>
    <w:p>
      <w:pPr>
        <w:pStyle w:val="BookText"/>
        <w:rPr/>
      </w:pPr>
      <w:r>
        <w:rPr>
          <w:rFonts w:ascii="Amiri" w:hAnsi="Amiri" w:eastAsia="Amiri" w:cs="Amiri"/>
          <w:color w:val="111111"/>
          <w:sz w:val="28"/>
          <w:sz w:val="28"/>
          <w:szCs w:val="28"/>
          <w:rtl w:val="true"/>
          <w:lang w:bidi="ar-SA"/>
        </w:rPr>
        <w:t xml:space="preserve">تفسير 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تفسير 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p>
    <w:p>
      <w:pPr>
        <w:pStyle w:val="BookText"/>
        <w:rPr/>
      </w:pPr>
      <w:r>
        <w:rPr>
          <w:rFonts w:ascii="Amiri" w:hAnsi="Amiri" w:eastAsia="Amiri" w:cs="Amiri"/>
          <w:color w:val="111111"/>
          <w:sz w:val="28"/>
          <w:sz w:val="28"/>
          <w:szCs w:val="28"/>
          <w:rtl w:val="true"/>
          <w:lang w:bidi="ar-SA"/>
        </w:rPr>
        <w:t xml:space="preserve">تفسير فاتحة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w:t>
      </w:r>
    </w:p>
    <w:p>
      <w:pPr>
        <w:pStyle w:val="BookText"/>
        <w:rPr/>
      </w:pPr>
      <w:r>
        <w:rPr>
          <w:rFonts w:ascii="Amiri" w:hAnsi="Amiri" w:eastAsia="Amiri" w:cs="Amiri"/>
          <w:color w:val="111111"/>
          <w:sz w:val="28"/>
          <w:sz w:val="28"/>
          <w:szCs w:val="28"/>
          <w:rtl w:val="true"/>
          <w:lang w:bidi="ar-SA"/>
        </w:rPr>
        <w:t xml:space="preserve">تفسير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825/2</w:t>
      </w:r>
    </w:p>
    <w:p>
      <w:pPr>
        <w:pStyle w:val="BookText"/>
        <w:rPr/>
      </w:pPr>
      <w:r>
        <w:rPr>
          <w:rFonts w:ascii="Amiri" w:hAnsi="Amiri" w:eastAsia="Amiri" w:cs="Amiri"/>
          <w:color w:val="111111"/>
          <w:sz w:val="28"/>
          <w:sz w:val="28"/>
          <w:szCs w:val="28"/>
          <w:rtl w:val="true"/>
          <w:lang w:bidi="ar-SA"/>
        </w:rPr>
        <w:t xml:space="preserve">تقدمة المعرفة لابقراط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857/5</w:t>
      </w:r>
    </w:p>
    <w:p>
      <w:pPr>
        <w:pStyle w:val="BookText"/>
        <w:rPr/>
      </w:pP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تقریرات دروس الميرزا حبیب الله الرشتي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 xml:space="preserve">تقريرات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تقويم المحسنين في معرفة الساعات والايام والاسبوع والشهور والسنين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تكليف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613/8</w:t>
      </w:r>
    </w:p>
    <w:p>
      <w:pPr>
        <w:pStyle w:val="BookText"/>
        <w:rPr/>
      </w:pPr>
      <w:r>
        <w:rPr>
          <w:rFonts w:ascii="Amiri" w:hAnsi="Amiri" w:eastAsia="Amiri" w:cs="Amiri"/>
          <w:color w:val="111111"/>
          <w:sz w:val="28"/>
          <w:sz w:val="28"/>
          <w:szCs w:val="28"/>
          <w:rtl w:val="true"/>
          <w:lang w:bidi="ar-SA"/>
        </w:rPr>
        <w:t xml:space="preserve">تلخيص تذكرة الكحالين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857/6</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631/2</w:t>
      </w:r>
    </w:p>
    <w:p>
      <w:pPr>
        <w:pStyle w:val="BookText"/>
        <w:rPr/>
      </w:pPr>
      <w:r>
        <w:rPr>
          <w:rFonts w:ascii="Amiri" w:hAnsi="Amiri" w:eastAsia="Amiri" w:cs="Amiri"/>
          <w:color w:val="111111"/>
          <w:sz w:val="28"/>
          <w:sz w:val="28"/>
          <w:szCs w:val="28"/>
          <w:rtl w:val="true"/>
          <w:lang w:bidi="ar-SA"/>
        </w:rPr>
        <w:t xml:space="preserve">التمهيد في علم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661/2</w:t>
      </w:r>
    </w:p>
    <w:p>
      <w:pPr>
        <w:pStyle w:val="BookText"/>
        <w:rPr/>
      </w:pPr>
      <w:r>
        <w:rPr>
          <w:rFonts w:ascii="Amiri" w:hAnsi="Amiri" w:eastAsia="Amiri" w:cs="Amiri"/>
          <w:color w:val="111111"/>
          <w:sz w:val="28"/>
          <w:sz w:val="28"/>
          <w:szCs w:val="28"/>
          <w:rtl w:val="true"/>
          <w:lang w:bidi="ar-SA"/>
        </w:rPr>
        <w:t xml:space="preserve">تمهيد القواعد الأصولية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تنزيه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Amiri" w:hAnsi="Amiri" w:eastAsia="Amiri" w:cs="Amiri"/>
          <w:color w:val="111111"/>
          <w:sz w:val="28"/>
          <w:sz w:val="28"/>
          <w:szCs w:val="28"/>
          <w:rtl w:val="true"/>
          <w:lang w:bidi="ar-SA"/>
        </w:rPr>
        <w:t xml:space="preserve">تهذيب المنطق والكلام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547/1</w:t>
      </w:r>
    </w:p>
    <w:p>
      <w:pPr>
        <w:pStyle w:val="BookText"/>
        <w:rPr/>
      </w:pP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698/3</w:t>
      </w:r>
    </w:p>
    <w:p>
      <w:pPr>
        <w:pStyle w:val="BookText"/>
        <w:rPr/>
      </w:pPr>
      <w:r>
        <w:rPr>
          <w:rFonts w:ascii="Amiri" w:hAnsi="Amiri" w:eastAsia="Amiri" w:cs="Amiri"/>
          <w:color w:val="111111"/>
          <w:sz w:val="28"/>
          <w:sz w:val="28"/>
          <w:szCs w:val="28"/>
          <w:rtl w:val="true"/>
          <w:lang w:bidi="ar-SA"/>
        </w:rPr>
        <w:t xml:space="preserve">ثواب الاعمال وعقاب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840/2</w:t>
      </w:r>
    </w:p>
    <w:p>
      <w:pPr>
        <w:pStyle w:val="BookText"/>
        <w:rPr/>
      </w:pPr>
      <w:r>
        <w:rPr>
          <w:rFonts w:ascii="Amiri" w:hAnsi="Amiri" w:eastAsia="Amiri" w:cs="Amiri"/>
          <w:color w:val="111111"/>
          <w:sz w:val="28"/>
          <w:sz w:val="28"/>
          <w:szCs w:val="28"/>
          <w:rtl w:val="true"/>
          <w:lang w:bidi="ar-SA"/>
        </w:rPr>
        <w:t xml:space="preserve">جامع السعادات في موجبات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740/1</w:t>
      </w:r>
    </w:p>
    <w:p>
      <w:pPr>
        <w:pStyle w:val="BookText"/>
        <w:rPr/>
      </w:pPr>
      <w:r>
        <w:rPr>
          <w:rFonts w:ascii="IRNazanin" w:hAnsi="IRNazanin" w:eastAsia="IRNazanin"/>
          <w:color w:val="111111"/>
          <w:sz w:val="28"/>
          <w:sz w:val="28"/>
          <w:szCs w:val="28"/>
          <w:rtl w:val="true"/>
          <w:lang w:bidi="fa-IR"/>
        </w:rPr>
        <w:t xml:space="preserve">جامع الشرائط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الجزيرة الخضراء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826/5</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796/4</w:t>
      </w:r>
    </w:p>
    <w:p>
      <w:pPr>
        <w:pStyle w:val="BookText"/>
        <w:rPr/>
      </w:pPr>
      <w:r>
        <w:rPr>
          <w:rFonts w:ascii="IRNazanin" w:hAnsi="IRNazanin" w:eastAsia="IRNazanin"/>
          <w:color w:val="111111"/>
          <w:sz w:val="28"/>
          <w:sz w:val="28"/>
          <w:szCs w:val="28"/>
          <w:rtl w:val="true"/>
          <w:lang w:bidi="fa-IR"/>
        </w:rPr>
        <w:t xml:space="preserve">جلاء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591/1</w:t>
      </w:r>
    </w:p>
    <w:p>
      <w:pPr>
        <w:pStyle w:val="BookText"/>
        <w:rPr/>
      </w:pPr>
      <w:r>
        <w:rPr>
          <w:rFonts w:ascii="IRNazanin" w:hAnsi="IRNazanin" w:eastAsia="IRNazanin"/>
          <w:color w:val="111111"/>
          <w:sz w:val="28"/>
          <w:sz w:val="28"/>
          <w:szCs w:val="28"/>
          <w:rtl w:val="true"/>
          <w:lang w:bidi="fa-IR"/>
        </w:rPr>
        <w:t xml:space="preserve">جمع المسئول وبلوغ المأمول </w:t>
      </w:r>
      <w:r>
        <w:rPr>
          <w:rFonts w:eastAsia="IRNazanin" w:cs="IRNazanin"/>
          <w:color w:val="111111"/>
          <w:sz w:val="28"/>
          <w:szCs w:val="28"/>
          <w:rtl w:val="true"/>
          <w:lang w:bidi="fa-IR"/>
        </w:rPr>
        <w:t xml:space="preserve">... </w:t>
      </w:r>
      <w:r>
        <w:rPr>
          <w:rFonts w:eastAsia="IRNazanin" w:cs="IRNazanin"/>
          <w:color w:val="111111"/>
          <w:sz w:val="28"/>
          <w:szCs w:val="28"/>
          <w:lang w:bidi="fa-IR"/>
        </w:rPr>
        <w:t>867/8</w:t>
      </w:r>
    </w:p>
    <w:p>
      <w:pPr>
        <w:pStyle w:val="BookText"/>
        <w:rPr/>
      </w:pPr>
      <w:r>
        <w:rPr>
          <w:rFonts w:ascii="Amiri" w:hAnsi="Amiri" w:eastAsia="Amiri" w:cs="Amiri"/>
          <w:color w:val="111111"/>
          <w:sz w:val="28"/>
          <w:sz w:val="28"/>
          <w:szCs w:val="28"/>
          <w:rtl w:val="true"/>
          <w:lang w:bidi="ar-SA"/>
        </w:rPr>
        <w:t xml:space="preserve">جنة الأمان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775/6</w:t>
      </w:r>
    </w:p>
    <w:p>
      <w:pPr>
        <w:pStyle w:val="BookText"/>
        <w:rPr/>
      </w:pPr>
      <w:r>
        <w:rPr>
          <w:rFonts w:ascii="Amiri" w:hAnsi="Amiri" w:eastAsia="Amiri" w:cs="Amiri"/>
          <w:color w:val="111111"/>
          <w:sz w:val="28"/>
          <w:sz w:val="28"/>
          <w:szCs w:val="28"/>
          <w:rtl w:val="true"/>
          <w:lang w:bidi="ar-SA"/>
        </w:rPr>
        <w:t xml:space="preserve">الجنة الواقية والجنة الباقية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جوابات السلطان فتحعلی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830/4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849/7</w:t>
      </w:r>
    </w:p>
    <w:p>
      <w:pPr>
        <w:pStyle w:val="BookText"/>
        <w:rPr/>
      </w:pPr>
      <w:r>
        <w:rPr>
          <w:rFonts w:ascii="Amiri" w:hAnsi="Amiri" w:eastAsia="Amiri" w:cs="Amiri"/>
          <w:color w:val="111111"/>
          <w:sz w:val="28"/>
          <w:sz w:val="28"/>
          <w:szCs w:val="28"/>
          <w:rtl w:val="true"/>
          <w:lang w:bidi="ar-SA"/>
        </w:rPr>
        <w:t xml:space="preserve">جوابات مسائل الشيخ محمد بن عبد علي بن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557/7</w:t>
      </w:r>
    </w:p>
    <w:p>
      <w:pPr>
        <w:pStyle w:val="BookText"/>
        <w:rPr/>
      </w:pPr>
      <w:r>
        <w:rPr>
          <w:rFonts w:ascii="IRNazanin" w:hAnsi="IRNazanin" w:eastAsia="IRNazanin"/>
          <w:color w:val="111111"/>
          <w:sz w:val="28"/>
          <w:sz w:val="28"/>
          <w:szCs w:val="28"/>
          <w:rtl w:val="true"/>
          <w:lang w:bidi="fa-IR"/>
        </w:rPr>
        <w:t xml:space="preserve">جوابات المسائل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857/1</w:t>
      </w:r>
    </w:p>
    <w:p>
      <w:pPr>
        <w:pStyle w:val="BookText"/>
        <w:rPr/>
      </w:pPr>
      <w:r>
        <w:rPr>
          <w:rFonts w:ascii="Amiri" w:hAnsi="Amiri" w:eastAsia="Amiri" w:cs="Amiri"/>
          <w:color w:val="111111"/>
          <w:sz w:val="28"/>
          <w:sz w:val="28"/>
          <w:szCs w:val="28"/>
          <w:rtl w:val="true"/>
          <w:lang w:bidi="ar-SA"/>
        </w:rPr>
        <w:t xml:space="preserve">جواب عن استفتاء حول الشيخية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528/3</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مسائل الاخوند الملاحسين الكرماني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مسائل الآخوند ملا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557/3</w:t>
      </w:r>
    </w:p>
    <w:p>
      <w:pPr>
        <w:pStyle w:val="BookText"/>
        <w:rPr/>
      </w:pPr>
      <w:r>
        <w:rPr>
          <w:rFonts w:ascii="IRNazanin" w:hAnsi="IRNazanin" w:eastAsia="IRNazanin"/>
          <w:color w:val="111111"/>
          <w:sz w:val="28"/>
          <w:sz w:val="28"/>
          <w:szCs w:val="28"/>
          <w:rtl w:val="true"/>
          <w:lang w:bidi="fa-IR"/>
        </w:rPr>
        <w:t xml:space="preserve">جواب مسائل السيد زين العابدین بن محمد حسين الشيرازي </w:t>
      </w:r>
      <w:r>
        <w:rPr>
          <w:rFonts w:eastAsia="IRNazanin" w:cs="IRNazanin"/>
          <w:color w:val="111111"/>
          <w:sz w:val="28"/>
          <w:szCs w:val="28"/>
          <w:rtl w:val="true"/>
          <w:lang w:bidi="fa-IR"/>
        </w:rPr>
        <w:t xml:space="preserve">... </w:t>
      </w:r>
      <w:r>
        <w:rPr>
          <w:rFonts w:eastAsia="IRNazanin" w:cs="IRNazanin"/>
          <w:color w:val="111111"/>
          <w:sz w:val="28"/>
          <w:szCs w:val="28"/>
          <w:lang w:bidi="fa-IR"/>
        </w:rPr>
        <w:t>567/5</w:t>
      </w:r>
    </w:p>
    <w:p>
      <w:pPr>
        <w:pStyle w:val="BookText"/>
        <w:rPr/>
      </w:pPr>
      <w:r>
        <w:rPr>
          <w:rFonts w:ascii="IRNazanin" w:hAnsi="IRNazanin" w:eastAsia="IRNazanin"/>
          <w:color w:val="111111"/>
          <w:sz w:val="28"/>
          <w:sz w:val="28"/>
          <w:szCs w:val="28"/>
          <w:rtl w:val="true"/>
          <w:lang w:bidi="fa-IR"/>
        </w:rPr>
        <w:t xml:space="preserve">جواب مسائل السيد محمد بن السيد عبد النبي القاری </w:t>
      </w:r>
      <w:r>
        <w:rPr>
          <w:rFonts w:eastAsia="IRNazanin" w:cs="IRNazanin"/>
          <w:color w:val="111111"/>
          <w:sz w:val="28"/>
          <w:szCs w:val="28"/>
          <w:rtl w:val="true"/>
          <w:lang w:bidi="fa-IR"/>
        </w:rPr>
        <w:t xml:space="preserve">... </w:t>
      </w:r>
      <w:r>
        <w:rPr>
          <w:rFonts w:eastAsia="IRNazanin" w:cs="IRNazanin"/>
          <w:color w:val="111111"/>
          <w:sz w:val="28"/>
          <w:szCs w:val="28"/>
          <w:lang w:bidi="fa-IR"/>
        </w:rPr>
        <w:t>850/12</w:t>
      </w:r>
    </w:p>
    <w:p>
      <w:pPr>
        <w:pStyle w:val="BookText"/>
        <w:rPr/>
      </w:pPr>
      <w:r>
        <w:rPr>
          <w:rFonts w:ascii="IRNazanin" w:hAnsi="IRNazanin" w:eastAsia="IRNazanin"/>
          <w:color w:val="111111"/>
          <w:sz w:val="28"/>
          <w:sz w:val="28"/>
          <w:szCs w:val="28"/>
          <w:rtl w:val="true"/>
          <w:lang w:bidi="fa-IR"/>
        </w:rPr>
        <w:t xml:space="preserve">جواب مسائل الشيخ احمد بن صالح بن طوق القطيفي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557/8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850/10</w:t>
      </w:r>
    </w:p>
    <w:p>
      <w:pPr>
        <w:pStyle w:val="BookText"/>
        <w:rPr/>
      </w:pPr>
      <w:r>
        <w:rPr>
          <w:rFonts w:ascii="IRNazanin" w:hAnsi="IRNazanin" w:eastAsia="IRNazanin"/>
          <w:color w:val="111111"/>
          <w:sz w:val="28"/>
          <w:sz w:val="28"/>
          <w:szCs w:val="28"/>
          <w:rtl w:val="true"/>
          <w:lang w:bidi="fa-IR"/>
        </w:rPr>
        <w:t xml:space="preserve">جواب مسائل الشيخ عبدعلی بن خلف من آل عصفور البحراني الدرازی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567/4</w:t>
      </w:r>
    </w:p>
    <w:p>
      <w:pPr>
        <w:pStyle w:val="BookText"/>
        <w:rPr/>
      </w:pPr>
      <w:r>
        <w:rPr>
          <w:rFonts w:ascii="IRNazanin" w:hAnsi="IRNazanin" w:eastAsia="IRNazanin"/>
          <w:color w:val="111111"/>
          <w:sz w:val="28"/>
          <w:sz w:val="28"/>
          <w:szCs w:val="28"/>
          <w:rtl w:val="true"/>
          <w:lang w:bidi="fa-IR"/>
        </w:rPr>
        <w:t xml:space="preserve">جواب مسائل الشيخ علي التوبلی </w:t>
      </w:r>
      <w:r>
        <w:rPr>
          <w:rFonts w:eastAsia="IRNazanin" w:cs="IRNazanin"/>
          <w:color w:val="111111"/>
          <w:sz w:val="28"/>
          <w:szCs w:val="28"/>
          <w:rtl w:val="true"/>
          <w:lang w:bidi="fa-IR"/>
        </w:rPr>
        <w:t xml:space="preserve">... </w:t>
      </w:r>
      <w:r>
        <w:rPr>
          <w:rFonts w:eastAsia="IRNazanin" w:cs="IRNazanin"/>
          <w:color w:val="111111"/>
          <w:sz w:val="28"/>
          <w:szCs w:val="28"/>
          <w:lang w:bidi="fa-IR"/>
        </w:rPr>
        <w:t>557/1</w:t>
      </w:r>
    </w:p>
    <w:p>
      <w:pPr>
        <w:pStyle w:val="BookText"/>
        <w:rPr/>
      </w:pPr>
      <w:r>
        <w:rPr>
          <w:rFonts w:ascii="Amiri" w:hAnsi="Amiri" w:eastAsia="Amiri" w:cs="Amiri"/>
          <w:color w:val="111111"/>
          <w:sz w:val="28"/>
          <w:sz w:val="28"/>
          <w:szCs w:val="28"/>
          <w:rtl w:val="true"/>
          <w:lang w:bidi="ar-SA"/>
        </w:rPr>
        <w:t xml:space="preserve">جواب مسائل الشيخ علي بن احمد بن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849/5</w:t>
      </w:r>
    </w:p>
    <w:p>
      <w:pPr>
        <w:pStyle w:val="BookText"/>
        <w:rPr/>
      </w:pPr>
      <w:r>
        <w:rPr>
          <w:rFonts w:ascii="Amiri" w:hAnsi="Amiri" w:eastAsia="Amiri" w:cs="Amiri"/>
          <w:color w:val="111111"/>
          <w:sz w:val="28"/>
          <w:sz w:val="28"/>
          <w:szCs w:val="28"/>
          <w:rtl w:val="true"/>
          <w:lang w:bidi="ar-SA"/>
        </w:rPr>
        <w:t xml:space="preserve">جواب مسائل الشيخ علي بن صالح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w:t>
      </w:r>
    </w:p>
    <w:p>
      <w:pPr>
        <w:pStyle w:val="BookText"/>
        <w:rPr/>
      </w:pPr>
      <w:r>
        <w:rPr>
          <w:rFonts w:ascii="IRNazanin" w:hAnsi="IRNazanin" w:eastAsia="IRNazanin"/>
          <w:color w:val="111111"/>
          <w:sz w:val="28"/>
          <w:sz w:val="28"/>
          <w:szCs w:val="28"/>
          <w:rtl w:val="true"/>
          <w:lang w:bidi="fa-IR"/>
        </w:rPr>
        <w:t xml:space="preserve">جواب مسائل الشيخ محمد کاظم بن محمد علي </w:t>
      </w:r>
      <w:r>
        <w:rPr>
          <w:rFonts w:eastAsia="IRNazanin" w:cs="IRNazanin"/>
          <w:color w:val="111111"/>
          <w:sz w:val="28"/>
          <w:szCs w:val="28"/>
          <w:rtl w:val="true"/>
          <w:lang w:bidi="fa-IR"/>
        </w:rPr>
        <w:t xml:space="preserve">... </w:t>
      </w:r>
      <w:r>
        <w:rPr>
          <w:rFonts w:eastAsia="IRNazanin" w:cs="IRNazanin"/>
          <w:color w:val="111111"/>
          <w:sz w:val="28"/>
          <w:szCs w:val="28"/>
          <w:lang w:bidi="fa-IR"/>
        </w:rPr>
        <w:t>557/9</w:t>
      </w:r>
    </w:p>
    <w:p>
      <w:pPr>
        <w:pStyle w:val="BookText"/>
        <w:rPr/>
      </w:pPr>
      <w:r>
        <w:rPr>
          <w:rFonts w:ascii="IRNazanin" w:hAnsi="IRNazanin" w:eastAsia="IRNazanin"/>
          <w:color w:val="111111"/>
          <w:sz w:val="28"/>
          <w:sz w:val="28"/>
          <w:szCs w:val="28"/>
          <w:rtl w:val="true"/>
          <w:lang w:bidi="fa-IR"/>
        </w:rPr>
        <w:t xml:space="preserve">جواب مسائل الشيخ محمد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557/4</w:t>
      </w:r>
    </w:p>
    <w:p>
      <w:pPr>
        <w:pStyle w:val="BookText"/>
        <w:rPr/>
      </w:pPr>
      <w:r>
        <w:rPr>
          <w:rFonts w:ascii="IRNazanin" w:hAnsi="IRNazanin" w:eastAsia="IRNazanin"/>
          <w:color w:val="111111"/>
          <w:sz w:val="28"/>
          <w:sz w:val="28"/>
          <w:szCs w:val="28"/>
          <w:rtl w:val="true"/>
          <w:lang w:bidi="fa-IR"/>
        </w:rPr>
        <w:t xml:space="preserve">جواب مسائل الملا على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850/15</w:t>
      </w:r>
    </w:p>
    <w:p>
      <w:pPr>
        <w:pStyle w:val="BookText"/>
        <w:rPr/>
      </w:pPr>
      <w:r>
        <w:rPr>
          <w:rFonts w:ascii="IRNazanin" w:hAnsi="IRNazanin" w:eastAsia="IRNazanin"/>
          <w:color w:val="111111"/>
          <w:sz w:val="28"/>
          <w:sz w:val="28"/>
          <w:szCs w:val="28"/>
          <w:rtl w:val="true"/>
          <w:lang w:bidi="fa-IR"/>
        </w:rPr>
        <w:t xml:space="preserve">جواب مسائل المولى السيد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للرشتی </w:t>
      </w:r>
      <w:r>
        <w:rPr>
          <w:rFonts w:eastAsia="IRNazanin" w:cs="IRNazanin"/>
          <w:color w:val="111111"/>
          <w:sz w:val="28"/>
          <w:szCs w:val="28"/>
          <w:rtl w:val="true"/>
          <w:lang w:bidi="fa-IR"/>
        </w:rPr>
        <w:t xml:space="preserve">... </w:t>
      </w:r>
      <w:r>
        <w:rPr>
          <w:rFonts w:eastAsia="IRNazanin" w:cs="IRNazanin"/>
          <w:color w:val="111111"/>
          <w:sz w:val="28"/>
          <w:szCs w:val="28"/>
          <w:lang w:bidi="fa-IR"/>
        </w:rPr>
        <w:t>849/2</w:t>
      </w:r>
    </w:p>
    <w:p>
      <w:pPr>
        <w:pStyle w:val="BookText"/>
        <w:rPr/>
      </w:pPr>
      <w:r>
        <w:rPr>
          <w:rFonts w:ascii="IRNazanin" w:hAnsi="IRNazanin" w:eastAsia="IRNazanin"/>
          <w:color w:val="111111"/>
          <w:sz w:val="28"/>
          <w:sz w:val="28"/>
          <w:szCs w:val="28"/>
          <w:rtl w:val="true"/>
          <w:lang w:bidi="fa-IR"/>
        </w:rPr>
        <w:t xml:space="preserve">جواب مسائل الميرزا محمد شفیع </w:t>
      </w:r>
      <w:r>
        <w:rPr>
          <w:rFonts w:eastAsia="IRNazanin" w:cs="IRNazanin"/>
          <w:color w:val="111111"/>
          <w:sz w:val="28"/>
          <w:szCs w:val="28"/>
          <w:rtl w:val="true"/>
          <w:lang w:bidi="fa-IR"/>
        </w:rPr>
        <w:t xml:space="preserve">... </w:t>
      </w:r>
      <w:r>
        <w:rPr>
          <w:rFonts w:eastAsia="IRNazanin" w:cs="IRNazanin"/>
          <w:color w:val="111111"/>
          <w:sz w:val="28"/>
          <w:szCs w:val="28"/>
          <w:lang w:bidi="fa-IR"/>
        </w:rPr>
        <w:t>849/3</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Amiri" w:hAnsi="Amiri" w:eastAsia="Amiri" w:cs="Amiri"/>
          <w:color w:val="111111"/>
          <w:sz w:val="28"/>
          <w:sz w:val="28"/>
          <w:szCs w:val="28"/>
          <w:rtl w:val="true"/>
          <w:lang w:bidi="ar-SA"/>
        </w:rPr>
        <w:t xml:space="preserve">جواهر الاسرار في معارف الاحجار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588/2</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الجواهر المنثورة في الأدعية المأثورة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p>
    <w:p>
      <w:pPr>
        <w:pStyle w:val="BookText"/>
        <w:rPr/>
      </w:pPr>
      <w:r>
        <w:rPr>
          <w:rFonts w:ascii="IRNazanin" w:hAnsi="IRNazanin" w:eastAsia="IRNazanin"/>
          <w:color w:val="111111"/>
          <w:sz w:val="28"/>
          <w:sz w:val="28"/>
          <w:szCs w:val="28"/>
          <w:rtl w:val="true"/>
          <w:lang w:bidi="fa-IR"/>
        </w:rPr>
        <w:t xml:space="preserve">الحاشية على تفسير البيضاوي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للاسفرائینی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 xml:space="preserve">الحاشية على تلخيص المفتاح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الحاشية على تهذیب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547/2</w:t>
      </w:r>
    </w:p>
    <w:p>
      <w:pPr>
        <w:pStyle w:val="BookText"/>
        <w:rPr/>
      </w:pP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510/1</w:t>
      </w:r>
    </w:p>
    <w:p>
      <w:pPr>
        <w:pStyle w:val="BookText"/>
        <w:rPr/>
      </w:pPr>
      <w:r>
        <w:rPr>
          <w:rFonts w:ascii="Amiri" w:hAnsi="Amiri" w:eastAsia="Amiri" w:cs="Amiri"/>
          <w:color w:val="111111"/>
          <w:sz w:val="28"/>
          <w:sz w:val="28"/>
          <w:szCs w:val="28"/>
          <w:rtl w:val="true"/>
          <w:lang w:bidi="ar-SA"/>
        </w:rPr>
        <w:t xml:space="preserve">الحاشية على الحاشية الخطائية على الشرح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595/1</w:t>
      </w:r>
    </w:p>
    <w:p>
      <w:pPr>
        <w:pStyle w:val="BookText"/>
        <w:rPr/>
      </w:pPr>
      <w:r>
        <w:rPr>
          <w:rFonts w:ascii="Amiri" w:hAnsi="Amiri" w:eastAsia="Amiri" w:cs="Amiri"/>
          <w:color w:val="111111"/>
          <w:sz w:val="28"/>
          <w:sz w:val="28"/>
          <w:szCs w:val="28"/>
          <w:rtl w:val="true"/>
          <w:lang w:bidi="ar-SA"/>
        </w:rPr>
        <w:t xml:space="preserve">الحاشية على الحاشية الخفرية على الشرح الجديد للتجريد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الحاشية الخفرية على 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الحاشية على حاشية 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الحاشية على الحاشية الشريفية على 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630/3</w:t>
      </w:r>
    </w:p>
    <w:p>
      <w:pPr>
        <w:pStyle w:val="BookText"/>
        <w:rPr/>
      </w:pPr>
      <w:r>
        <w:rPr>
          <w:rFonts w:ascii="Amiri" w:hAnsi="Amiri" w:eastAsia="Amiri" w:cs="Amiri"/>
          <w:color w:val="111111"/>
          <w:sz w:val="28"/>
          <w:sz w:val="28"/>
          <w:szCs w:val="28"/>
          <w:rtl w:val="true"/>
          <w:lang w:bidi="ar-SA"/>
        </w:rPr>
        <w:t xml:space="preserve">الحاشية على حاشية كتاب في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891/4</w:t>
      </w:r>
    </w:p>
    <w:p>
      <w:pPr>
        <w:pStyle w:val="BookText"/>
        <w:rPr/>
      </w:pPr>
      <w:r>
        <w:rPr>
          <w:rFonts w:ascii="IRNazanin" w:hAnsi="IRNazanin" w:eastAsia="IRNazanin"/>
          <w:color w:val="111111"/>
          <w:sz w:val="28"/>
          <w:sz w:val="28"/>
          <w:szCs w:val="28"/>
          <w:rtl w:val="true"/>
          <w:lang w:bidi="fa-IR"/>
        </w:rPr>
        <w:t xml:space="preserve">الحاشية على حواشی شرح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الحاشية على رسالة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555/3</w:t>
      </w:r>
    </w:p>
    <w:p>
      <w:pPr>
        <w:pStyle w:val="BookText"/>
        <w:rPr/>
      </w:pPr>
      <w:r>
        <w:rPr>
          <w:rFonts w:ascii="IRNazanin" w:hAnsi="IRNazanin" w:eastAsia="IRNazanin"/>
          <w:color w:val="111111"/>
          <w:sz w:val="28"/>
          <w:sz w:val="28"/>
          <w:szCs w:val="28"/>
          <w:rtl w:val="true"/>
          <w:lang w:bidi="fa-IR"/>
        </w:rPr>
        <w:t xml:space="preserve">الحاشية على شرح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الحاشية على شرح ایساغوجي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خضر </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554/2</w:t>
      </w:r>
    </w:p>
    <w:p>
      <w:pPr>
        <w:pStyle w:val="BookText"/>
        <w:rPr/>
      </w:pPr>
      <w:r>
        <w:rPr>
          <w:rFonts w:ascii="Amiri" w:hAnsi="Amiri" w:eastAsia="Amiri" w:cs="Amiri"/>
          <w:color w:val="111111"/>
          <w:sz w:val="28"/>
          <w:sz w:val="28"/>
          <w:szCs w:val="28"/>
          <w:rtl w:val="true"/>
          <w:lang w:bidi="ar-SA"/>
        </w:rPr>
        <w:t xml:space="preserve">الحاشية على شرح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630/1</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rtl w:val="true"/>
          <w:lang w:bidi="fa-IR"/>
        </w:rPr>
        <w:t xml:space="preserve">... </w:t>
      </w:r>
      <w:r>
        <w:rPr>
          <w:rFonts w:eastAsia="IRNazanin" w:cs="IRNazanin"/>
          <w:color w:val="111111"/>
          <w:sz w:val="28"/>
          <w:szCs w:val="28"/>
          <w:lang w:bidi="fa-IR"/>
        </w:rPr>
        <w:t>709/1</w:t>
      </w:r>
    </w:p>
    <w:p>
      <w:pPr>
        <w:pStyle w:val="BookText"/>
        <w:rPr/>
      </w:pPr>
      <w:r>
        <w:rPr>
          <w:rFonts w:ascii="Amiri" w:hAnsi="Amiri" w:eastAsia="Amiri" w:cs="Amiri"/>
          <w:color w:val="111111"/>
          <w:sz w:val="28"/>
          <w:sz w:val="28"/>
          <w:szCs w:val="28"/>
          <w:rtl w:val="true"/>
          <w:lang w:bidi="ar-SA"/>
        </w:rPr>
        <w:t xml:space="preserve">الحاشية على الشرح الجديد للتجريد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602/1</w:t>
      </w:r>
    </w:p>
    <w:p>
      <w:pPr>
        <w:pStyle w:val="BookText"/>
        <w:rPr/>
      </w:pPr>
      <w:r>
        <w:rPr>
          <w:rFonts w:ascii="IRNazanin" w:hAnsi="IRNazanin" w:eastAsia="IRNazanin"/>
          <w:color w:val="111111"/>
          <w:sz w:val="28"/>
          <w:sz w:val="28"/>
          <w:szCs w:val="28"/>
          <w:rtl w:val="true"/>
          <w:lang w:bidi="fa-IR"/>
        </w:rPr>
        <w:t xml:space="preserve">الحاشية على 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680/2</w:t>
      </w:r>
    </w:p>
    <w:p>
      <w:pPr>
        <w:pStyle w:val="BookText"/>
        <w:rPr/>
      </w:pPr>
      <w:r>
        <w:rPr>
          <w:rFonts w:ascii="IRNazanin" w:hAnsi="IRNazanin" w:eastAsia="IRNazanin"/>
          <w:color w:val="111111"/>
          <w:sz w:val="28"/>
          <w:sz w:val="28"/>
          <w:szCs w:val="28"/>
          <w:rtl w:val="true"/>
          <w:lang w:bidi="fa-IR"/>
        </w:rPr>
        <w:t xml:space="preserve">الحاشية على 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میرزاجان الحاشية على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549/2</w:t>
      </w:r>
    </w:p>
    <w:p>
      <w:pPr>
        <w:pStyle w:val="BookText"/>
        <w:rPr/>
      </w:pPr>
      <w:r>
        <w:rPr>
          <w:rFonts w:ascii="Amiri" w:hAnsi="Amiri" w:eastAsia="Amiri" w:cs="Amiri"/>
          <w:color w:val="111111"/>
          <w:sz w:val="28"/>
          <w:sz w:val="28"/>
          <w:szCs w:val="28"/>
          <w:rtl w:val="true"/>
          <w:lang w:bidi="ar-SA"/>
        </w:rPr>
        <w:t xml:space="preserve">الحاشية على شرح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 xml:space="preserve">الحاشية على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549/3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p>
    <w:p>
      <w:pPr>
        <w:pStyle w:val="BookText"/>
        <w:rPr/>
      </w:pPr>
      <w:r>
        <w:rPr>
          <w:rFonts w:ascii="Amiri" w:hAnsi="Amiri" w:eastAsia="Amiri" w:cs="Amiri"/>
          <w:color w:val="111111"/>
          <w:sz w:val="28"/>
          <w:sz w:val="28"/>
          <w:szCs w:val="28"/>
          <w:rtl w:val="true"/>
          <w:lang w:bidi="ar-SA"/>
        </w:rPr>
        <w:t xml:space="preserve">الحاشية على 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630/4</w:t>
      </w:r>
    </w:p>
    <w:p>
      <w:pPr>
        <w:pStyle w:val="BookText"/>
        <w:rPr/>
      </w:pPr>
      <w:r>
        <w:rPr>
          <w:rFonts w:ascii="Amiri" w:hAnsi="Amiri" w:eastAsia="Amiri" w:cs="Amiri"/>
          <w:color w:val="111111"/>
          <w:sz w:val="28"/>
          <w:sz w:val="28"/>
          <w:szCs w:val="28"/>
          <w:rtl w:val="true"/>
          <w:lang w:bidi="ar-SA"/>
        </w:rPr>
        <w:t xml:space="preserve">الحاشية على 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549/1</w:t>
      </w:r>
    </w:p>
    <w:p>
      <w:pPr>
        <w:pStyle w:val="BookText"/>
        <w:rPr/>
      </w:pPr>
      <w:r>
        <w:rPr>
          <w:rFonts w:ascii="IRNazanin" w:hAnsi="IRNazanin" w:eastAsia="IRNazanin"/>
          <w:color w:val="111111"/>
          <w:sz w:val="28"/>
          <w:sz w:val="28"/>
          <w:szCs w:val="28"/>
          <w:rtl w:val="true"/>
          <w:lang w:bidi="fa-IR"/>
        </w:rPr>
        <w:t xml:space="preserve">الحاشية على شرح العرشية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الحاشية على شرح العقائد العضدية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باغی </w:t>
      </w:r>
      <w:r>
        <w:rPr>
          <w:rFonts w:eastAsia="IRNazanin" w:cs="IRNazanin"/>
          <w:color w:val="111111"/>
          <w:sz w:val="28"/>
          <w:szCs w:val="28"/>
          <w:rtl w:val="true"/>
          <w:lang w:bidi="fa-IR"/>
        </w:rPr>
        <w:t xml:space="preserve">... </w:t>
      </w:r>
      <w:r>
        <w:rPr>
          <w:rFonts w:eastAsia="IRNazanin" w:cs="IRNazanin"/>
          <w:color w:val="111111"/>
          <w:sz w:val="28"/>
          <w:szCs w:val="28"/>
          <w:lang w:bidi="fa-IR"/>
        </w:rPr>
        <w:t>555/1</w:t>
      </w:r>
    </w:p>
    <w:p>
      <w:pPr>
        <w:pStyle w:val="BookText"/>
        <w:rPr/>
      </w:pPr>
      <w:r>
        <w:rPr>
          <w:rFonts w:ascii="Amiri" w:hAnsi="Amiri" w:eastAsia="Amiri" w:cs="Amiri"/>
          <w:color w:val="111111"/>
          <w:sz w:val="28"/>
          <w:sz w:val="28"/>
          <w:szCs w:val="28"/>
          <w:rtl w:val="true"/>
          <w:lang w:bidi="ar-SA"/>
        </w:rPr>
        <w:t xml:space="preserve">الحاشية على شرح كتاب في الفلسفة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الحاشية على 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547/3</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شرح مختصر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الحاشية على 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891/1</w:t>
      </w:r>
    </w:p>
    <w:p>
      <w:pPr>
        <w:pStyle w:val="BookText"/>
        <w:rPr/>
      </w:pPr>
      <w:r>
        <w:rPr>
          <w:rFonts w:ascii="IRNazanin" w:hAnsi="IRNazanin" w:eastAsia="IRNazanin"/>
          <w:color w:val="111111"/>
          <w:sz w:val="28"/>
          <w:sz w:val="28"/>
          <w:szCs w:val="28"/>
          <w:rtl w:val="true"/>
          <w:lang w:bidi="fa-IR"/>
        </w:rPr>
        <w:t xml:space="preserve">الحاشية على شرح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میرزاجان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الحاشية على شرح الملخّص اللبيرجندی </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w:t>
      </w:r>
    </w:p>
    <w:p>
      <w:pPr>
        <w:pStyle w:val="BookText"/>
        <w:rPr/>
      </w:pPr>
      <w:r>
        <w:rPr>
          <w:rFonts w:ascii="Amiri" w:hAnsi="Amiri" w:eastAsia="Amiri" w:cs="Amiri"/>
          <w:color w:val="111111"/>
          <w:sz w:val="28"/>
          <w:sz w:val="28"/>
          <w:szCs w:val="28"/>
          <w:rtl w:val="true"/>
          <w:lang w:bidi="ar-SA"/>
        </w:rPr>
        <w:t xml:space="preserve">الحاشية على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لللاري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578/2</w:t>
      </w:r>
    </w:p>
    <w:p>
      <w:pPr>
        <w:pStyle w:val="BookText"/>
        <w:rPr/>
      </w:pPr>
      <w:r>
        <w:rPr>
          <w:rFonts w:ascii="Amiri" w:hAnsi="Amiri" w:eastAsia="Amiri" w:cs="Amiri"/>
          <w:color w:val="111111"/>
          <w:sz w:val="28"/>
          <w:sz w:val="28"/>
          <w:szCs w:val="28"/>
          <w:rtl w:val="true"/>
          <w:lang w:bidi="ar-SA"/>
        </w:rPr>
        <w:t xml:space="preserve">الحاشية على الشفاء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الحاشية على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Amiri" w:hAnsi="Amiri" w:eastAsia="Amiri" w:cs="Amiri"/>
          <w:color w:val="111111"/>
          <w:sz w:val="28"/>
          <w:sz w:val="28"/>
          <w:szCs w:val="28"/>
          <w:rtl w:val="true"/>
          <w:lang w:bidi="ar-SA"/>
        </w:rPr>
        <w:t xml:space="preserve">الحاشية على غرر الفرائد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538/2</w:t>
      </w:r>
    </w:p>
    <w:p>
      <w:pPr>
        <w:pStyle w:val="BookText"/>
        <w:rPr/>
      </w:pPr>
      <w:r>
        <w:rPr>
          <w:rFonts w:ascii="Amiri" w:hAnsi="Amiri" w:eastAsia="Amiri" w:cs="Amiri"/>
          <w:color w:val="111111"/>
          <w:sz w:val="28"/>
          <w:sz w:val="28"/>
          <w:szCs w:val="28"/>
          <w:rtl w:val="true"/>
          <w:lang w:bidi="ar-SA"/>
        </w:rPr>
        <w:t xml:space="preserve">الحاشية على فرائد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الحاشية على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لللاری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الحاشية على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للاسفرائینی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الحاشية على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الحاشية على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698/2</w:t>
      </w:r>
    </w:p>
    <w:p>
      <w:pPr>
        <w:pStyle w:val="BookText"/>
        <w:rPr/>
      </w:pPr>
      <w:r>
        <w:rPr>
          <w:rFonts w:ascii="IRNazanin" w:hAnsi="IRNazanin" w:eastAsia="IRNazanin"/>
          <w:color w:val="111111"/>
          <w:sz w:val="28"/>
          <w:sz w:val="28"/>
          <w:szCs w:val="28"/>
          <w:rtl w:val="true"/>
          <w:lang w:bidi="fa-IR"/>
        </w:rPr>
        <w:t xml:space="preserve">الحاشية على قوانين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الحاشية على كتاب في اصول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593/4</w:t>
      </w:r>
    </w:p>
    <w:p>
      <w:pPr>
        <w:pStyle w:val="BookText"/>
        <w:rPr/>
      </w:pPr>
      <w:r>
        <w:rPr>
          <w:rFonts w:ascii="Amiri" w:hAnsi="Amiri" w:eastAsia="Amiri" w:cs="Amiri"/>
          <w:color w:val="111111"/>
          <w:sz w:val="28"/>
          <w:sz w:val="28"/>
          <w:szCs w:val="28"/>
          <w:rtl w:val="true"/>
          <w:lang w:bidi="ar-SA"/>
        </w:rPr>
        <w:t xml:space="preserve">الحاشية على كتاب في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525/1</w:t>
      </w:r>
    </w:p>
    <w:p>
      <w:pPr>
        <w:pStyle w:val="BookText"/>
        <w:rPr/>
      </w:pPr>
      <w:r>
        <w:rPr>
          <w:rFonts w:ascii="Amiri" w:hAnsi="Amiri" w:eastAsia="Amiri" w:cs="Amiri"/>
          <w:color w:val="111111"/>
          <w:sz w:val="28"/>
          <w:sz w:val="28"/>
          <w:szCs w:val="28"/>
          <w:rtl w:val="true"/>
          <w:lang w:bidi="ar-SA"/>
        </w:rPr>
        <w:t xml:space="preserve">الحاشية على اللآلى المنتظمة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538/1</w:t>
      </w:r>
    </w:p>
    <w:p>
      <w:pPr>
        <w:pStyle w:val="BookText"/>
        <w:rPr/>
      </w:pPr>
      <w:r>
        <w:rPr>
          <w:rFonts w:ascii="Amiri" w:hAnsi="Amiri" w:eastAsia="Amiri" w:cs="Amiri"/>
          <w:color w:val="111111"/>
          <w:sz w:val="28"/>
          <w:sz w:val="28"/>
          <w:szCs w:val="28"/>
          <w:rtl w:val="true"/>
          <w:lang w:bidi="ar-SA"/>
        </w:rPr>
        <w:t xml:space="preserve">الحاشية على المختصر العضدية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للخطائی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608/1</w:t>
      </w:r>
    </w:p>
    <w:p>
      <w:p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593/1</w:t>
      </w:r>
    </w:p>
    <w:p>
      <w:p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للشيرواني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الحاشية على معالم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627/2</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الوافية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في التسمية والتحميد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608/2</w:t>
      </w:r>
    </w:p>
    <w:p>
      <w:pPr>
        <w:pStyle w:val="BookText"/>
        <w:rPr/>
      </w:pPr>
      <w:r>
        <w:rPr>
          <w:rFonts w:ascii="IRNazanin" w:hAnsi="IRNazanin" w:eastAsia="IRNazanin"/>
          <w:color w:val="111111"/>
          <w:sz w:val="28"/>
          <w:sz w:val="28"/>
          <w:szCs w:val="28"/>
          <w:rtl w:val="true"/>
          <w:lang w:bidi="fa-IR"/>
        </w:rPr>
        <w:t xml:space="preserve">الحاشية القديمة على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للدوانی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eastAsia="IRNazanin" w:cs="IRNazanin"/>
          <w:color w:val="111111"/>
          <w:sz w:val="28"/>
          <w:szCs w:val="28"/>
          <w:lang w:bidi="fa-IR"/>
        </w:rPr>
        <w:t>646/2</w:t>
      </w:r>
    </w:p>
    <w:p>
      <w:pPr>
        <w:pStyle w:val="BookText"/>
        <w:rPr/>
      </w:pPr>
      <w:r>
        <w:rPr>
          <w:rFonts w:ascii="Amiri" w:hAnsi="Amiri" w:eastAsia="Amiri" w:cs="Amiri"/>
          <w:color w:val="111111"/>
          <w:sz w:val="28"/>
          <w:sz w:val="28"/>
          <w:szCs w:val="28"/>
          <w:rtl w:val="true"/>
          <w:lang w:bidi="ar-SA"/>
        </w:rPr>
        <w:t xml:space="preserve">حدائق السحر في دقائق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560/1</w:t>
      </w:r>
    </w:p>
    <w:p>
      <w:pPr>
        <w:pStyle w:val="BookText"/>
        <w:rPr/>
      </w:pPr>
      <w:r>
        <w:rPr>
          <w:rFonts w:ascii="Amiri" w:hAnsi="Amiri" w:eastAsia="Amiri" w:cs="Amiri"/>
          <w:color w:val="111111"/>
          <w:sz w:val="28"/>
          <w:sz w:val="28"/>
          <w:szCs w:val="28"/>
          <w:rtl w:val="true"/>
          <w:lang w:bidi="ar-SA"/>
        </w:rPr>
        <w:t xml:space="preserve">حدود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857/14</w:t>
      </w:r>
    </w:p>
    <w:p>
      <w:pPr>
        <w:pStyle w:val="BookText"/>
        <w:rPr/>
      </w:pPr>
      <w:r>
        <w:rPr>
          <w:rFonts w:ascii="IRNazanin" w:hAnsi="IRNazanin" w:eastAsia="IRNazanin"/>
          <w:color w:val="111111"/>
          <w:sz w:val="28"/>
          <w:sz w:val="28"/>
          <w:szCs w:val="28"/>
          <w:rtl w:val="true"/>
          <w:lang w:bidi="fa-IR"/>
        </w:rPr>
        <w:t xml:space="preserve">حدود الأمراض </w:t>
      </w:r>
      <w:r>
        <w:rPr>
          <w:rFonts w:eastAsia="IRNazanin" w:cs="IRNazanin"/>
          <w:color w:val="111111"/>
          <w:sz w:val="28"/>
          <w:szCs w:val="28"/>
          <w:rtl w:val="true"/>
          <w:lang w:bidi="fa-IR"/>
        </w:rPr>
        <w:t xml:space="preserve">... </w:t>
      </w:r>
      <w:r>
        <w:rPr>
          <w:rFonts w:eastAsia="IRNazanin" w:cs="IRNazanin"/>
          <w:color w:val="111111"/>
          <w:sz w:val="28"/>
          <w:szCs w:val="28"/>
          <w:lang w:bidi="fa-IR"/>
        </w:rPr>
        <w:t>668/2</w:t>
      </w:r>
    </w:p>
    <w:p>
      <w:pPr>
        <w:pStyle w:val="BookText"/>
        <w:rPr/>
      </w:pPr>
      <w:r>
        <w:rPr>
          <w:rFonts w:ascii="IRNazanin" w:hAnsi="IRNazanin" w:eastAsia="IRNazanin"/>
          <w:color w:val="111111"/>
          <w:sz w:val="28"/>
          <w:sz w:val="28"/>
          <w:szCs w:val="28"/>
          <w:rtl w:val="true"/>
          <w:lang w:bidi="fa-IR"/>
        </w:rPr>
        <w:t xml:space="preserve">الحدود والحقائق </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p>
    <w:p>
      <w:pPr>
        <w:pStyle w:val="BookText"/>
        <w:rPr/>
      </w:pPr>
      <w:r>
        <w:rPr>
          <w:rFonts w:ascii="IRNazanin" w:hAnsi="IRNazanin" w:eastAsia="IRNazanin"/>
          <w:color w:val="111111"/>
          <w:sz w:val="28"/>
          <w:sz w:val="28"/>
          <w:szCs w:val="28"/>
          <w:rtl w:val="true"/>
          <w:lang w:bidi="fa-IR"/>
        </w:rPr>
        <w:t xml:space="preserve">حدیث ابی بکر وعمر مع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850/16</w:t>
      </w:r>
    </w:p>
    <w:p>
      <w:pPr>
        <w:pStyle w:val="BookText"/>
        <w:rPr/>
      </w:pPr>
      <w:r>
        <w:rPr>
          <w:rFonts w:ascii="IRNazanin" w:hAnsi="IRNazanin" w:eastAsia="IRNazanin"/>
          <w:color w:val="111111"/>
          <w:sz w:val="28"/>
          <w:sz w:val="28"/>
          <w:szCs w:val="28"/>
          <w:rtl w:val="true"/>
          <w:lang w:bidi="fa-IR"/>
        </w:rPr>
        <w:t xml:space="preserve">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حل الموجز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Amiri" w:hAnsi="Amiri" w:eastAsia="Amiri" w:cs="Amiri"/>
          <w:color w:val="111111"/>
          <w:sz w:val="28"/>
          <w:sz w:val="28"/>
          <w:szCs w:val="28"/>
          <w:rtl w:val="true"/>
          <w:lang w:bidi="ar-SA"/>
        </w:rPr>
        <w:t xml:space="preserve">حل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حياة النفس في حضرة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584/2</w:t>
      </w:r>
    </w:p>
    <w:p>
      <w:pPr>
        <w:pStyle w:val="BookText"/>
        <w:rPr/>
      </w:pPr>
      <w:r>
        <w:rPr>
          <w:rFonts w:ascii="Amiri" w:hAnsi="Amiri" w:eastAsia="Amiri" w:cs="Amiri"/>
          <w:color w:val="111111"/>
          <w:sz w:val="28"/>
          <w:sz w:val="28"/>
          <w:szCs w:val="28"/>
          <w:rtl w:val="true"/>
          <w:lang w:bidi="ar-SA"/>
        </w:rPr>
        <w:t xml:space="preserve">خطب الشيخ احمد الاحسائي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850/13</w:t>
      </w:r>
    </w:p>
    <w:p>
      <w:pPr>
        <w:pStyle w:val="BookText"/>
        <w:rPr/>
      </w:pPr>
      <w:r>
        <w:rPr>
          <w:rFonts w:ascii="Amiri" w:hAnsi="Amiri" w:eastAsia="Amiri" w:cs="Amiri"/>
          <w:color w:val="111111"/>
          <w:sz w:val="28"/>
          <w:sz w:val="28"/>
          <w:szCs w:val="28"/>
          <w:rtl w:val="true"/>
          <w:lang w:bidi="ar-SA"/>
        </w:rPr>
        <w:t xml:space="preserve">خلاصة الأقوال في معرفة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خلاصة الترجمان في تأويل خطبة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618/2</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631/5</w:t>
      </w:r>
    </w:p>
    <w:p>
      <w:pPr>
        <w:pStyle w:val="BookText"/>
        <w:rPr/>
      </w:pPr>
      <w:r>
        <w:rPr>
          <w:rFonts w:ascii="IRNazanin" w:hAnsi="IRNazanin" w:eastAsia="IRNazanin"/>
          <w:color w:val="111111"/>
          <w:sz w:val="28"/>
          <w:sz w:val="28"/>
          <w:szCs w:val="28"/>
          <w:rtl w:val="true"/>
          <w:lang w:bidi="fa-IR"/>
        </w:rPr>
        <w:t xml:space="preserve">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619/1</w:t>
      </w:r>
    </w:p>
    <w:p>
      <w:pPr>
        <w:pStyle w:val="BookText"/>
        <w:rPr/>
      </w:pP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ascii="Amiri" w:hAnsi="Amiri" w:eastAsia="Amiri" w:cs="Amiri"/>
          <w:color w:val="111111"/>
          <w:sz w:val="28"/>
          <w:sz w:val="28"/>
          <w:szCs w:val="28"/>
          <w:rtl w:val="true"/>
          <w:lang w:bidi="ar-SA"/>
        </w:rPr>
        <w:t xml:space="preserve">الدرة البيضاء في صناعة الياقوتة الحمراء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588/4</w:t>
      </w:r>
    </w:p>
    <w:p>
      <w:pPr>
        <w:pStyle w:val="BookText"/>
        <w:rPr/>
      </w:pPr>
      <w:r>
        <w:rPr>
          <w:rFonts w:ascii="Amiri" w:hAnsi="Amiri" w:eastAsia="Amiri" w:cs="Amiri"/>
          <w:color w:val="111111"/>
          <w:sz w:val="28"/>
          <w:sz w:val="28"/>
          <w:szCs w:val="28"/>
          <w:rtl w:val="true"/>
          <w:lang w:bidi="ar-SA"/>
        </w:rPr>
        <w:t xml:space="preserve">الدرّة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828</w:t>
      </w:r>
    </w:p>
    <w:p>
      <w:pPr>
        <w:pStyle w:val="BookText"/>
        <w:rPr/>
      </w:pPr>
      <w:r>
        <w:rPr>
          <w:rFonts w:ascii="Amiri" w:hAnsi="Amiri" w:eastAsia="Amiri" w:cs="Amiri"/>
          <w:color w:val="111111"/>
          <w:sz w:val="28"/>
          <w:sz w:val="28"/>
          <w:szCs w:val="28"/>
          <w:rtl w:val="true"/>
          <w:lang w:bidi="ar-SA"/>
        </w:rPr>
        <w:t xml:space="preserve">الدرة النظميّة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890/4</w:t>
      </w:r>
    </w:p>
    <w:p>
      <w:pPr>
        <w:pStyle w:val="BookText"/>
        <w:rPr/>
      </w:pPr>
      <w:r>
        <w:rPr>
          <w:rFonts w:ascii="Amiri" w:hAnsi="Amiri" w:eastAsia="Amiri" w:cs="Amiri"/>
          <w:color w:val="111111"/>
          <w:sz w:val="28"/>
          <w:sz w:val="28"/>
          <w:szCs w:val="28"/>
          <w:rtl w:val="true"/>
          <w:lang w:bidi="ar-SA"/>
        </w:rPr>
        <w:t xml:space="preserve">الديات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868/1</w:t>
      </w:r>
    </w:p>
    <w:p>
      <w:pPr>
        <w:pStyle w:val="BookText"/>
        <w:rPr/>
      </w:pPr>
      <w:r>
        <w:rPr>
          <w:rFonts w:ascii="IRNazanin" w:hAnsi="IRNazanin" w:eastAsia="IRNazanin"/>
          <w:color w:val="111111"/>
          <w:sz w:val="28"/>
          <w:sz w:val="28"/>
          <w:szCs w:val="28"/>
          <w:rtl w:val="true"/>
          <w:lang w:bidi="fa-IR"/>
        </w:rPr>
        <w:t xml:space="preserve">درّة الغواص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القمری </w:t>
      </w:r>
      <w:r>
        <w:rPr>
          <w:rFonts w:eastAsia="IRNazanin" w:cs="IRNazanin"/>
          <w:color w:val="111111"/>
          <w:sz w:val="28"/>
          <w:szCs w:val="28"/>
          <w:rtl w:val="true"/>
          <w:lang w:bidi="fa-IR"/>
        </w:rPr>
        <w:t xml:space="preserve">... </w:t>
      </w:r>
      <w:r>
        <w:rPr>
          <w:rFonts w:eastAsia="IRNazanin" w:cs="IRNazanin"/>
          <w:color w:val="111111"/>
          <w:sz w:val="28"/>
          <w:szCs w:val="28"/>
          <w:lang w:bidi="fa-IR"/>
        </w:rPr>
        <w:t>588/9</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درة الغواص في اوهام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الدرر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586/4</w:t>
      </w:r>
    </w:p>
    <w:p>
      <w:pPr>
        <w:pStyle w:val="BookText"/>
        <w:rPr/>
      </w:pPr>
      <w:r>
        <w:rPr>
          <w:rFonts w:ascii="Amiri" w:hAnsi="Amiri" w:eastAsia="Amiri" w:cs="Amiri"/>
          <w:color w:val="111111"/>
          <w:sz w:val="28"/>
          <w:sz w:val="28"/>
          <w:szCs w:val="28"/>
          <w:rtl w:val="true"/>
          <w:lang w:bidi="ar-SA"/>
        </w:rPr>
        <w:t xml:space="preserve">الدرر المنظومة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528/1</w:t>
      </w:r>
    </w:p>
    <w:p>
      <w:pPr>
        <w:pStyle w:val="BookText"/>
        <w:rPr/>
      </w:pPr>
      <w:r>
        <w:rPr>
          <w:rFonts w:ascii="Amiri" w:hAnsi="Amiri" w:eastAsia="Amiri" w:cs="Amiri"/>
          <w:color w:val="111111"/>
          <w:sz w:val="28"/>
          <w:sz w:val="28"/>
          <w:szCs w:val="28"/>
          <w:rtl w:val="true"/>
          <w:lang w:bidi="ar-SA"/>
        </w:rPr>
        <w:t xml:space="preserve">الدروع الواقية من الأخطار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 xml:space="preserve">دقائق الميزان في مقادير الاوزان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588/1</w:t>
      </w:r>
    </w:p>
    <w:p>
      <w:pPr>
        <w:pStyle w:val="BookText"/>
        <w:rPr/>
      </w:pPr>
      <w:r>
        <w:rPr>
          <w:rFonts w:ascii="IRNazanin" w:hAnsi="IRNazanin" w:eastAsia="IRNazanin"/>
          <w:color w:val="111111"/>
          <w:sz w:val="28"/>
          <w:sz w:val="28"/>
          <w:szCs w:val="28"/>
          <w:rtl w:val="true"/>
          <w:lang w:bidi="fa-IR"/>
        </w:rPr>
        <w:t xml:space="preserve">دقائق العلاج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دلائل الخيرات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513/2</w:t>
      </w:r>
    </w:p>
    <w:p>
      <w:pPr>
        <w:pStyle w:val="BookText"/>
        <w:rPr/>
      </w:pPr>
      <w:r>
        <w:rPr>
          <w:rFonts w:ascii="Amiri" w:hAnsi="Amiri" w:eastAsia="Amiri" w:cs="Amiri"/>
          <w:color w:val="111111"/>
          <w:sz w:val="28"/>
          <w:sz w:val="28"/>
          <w:szCs w:val="28"/>
          <w:rtl w:val="true"/>
          <w:lang w:bidi="ar-SA"/>
        </w:rPr>
        <w:t xml:space="preserve">دمية القصر وعصرة أهل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626/2</w:t>
      </w:r>
    </w:p>
    <w:p>
      <w:pPr>
        <w:pStyle w:val="BookText"/>
        <w:rPr/>
      </w:pPr>
      <w:r>
        <w:rPr>
          <w:rFonts w:ascii="IRNazanin" w:hAnsi="IRNazanin" w:eastAsia="IRNazanin"/>
          <w:color w:val="111111"/>
          <w:sz w:val="28"/>
          <w:sz w:val="28"/>
          <w:szCs w:val="28"/>
          <w:rtl w:val="true"/>
          <w:lang w:bidi="fa-IR"/>
        </w:rPr>
        <w:t xml:space="preserve">ديوان السيد حسين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612/1</w:t>
      </w:r>
    </w:p>
    <w:p>
      <w:pPr>
        <w:pStyle w:val="BookText"/>
        <w:rPr/>
      </w:pPr>
      <w:r>
        <w:rPr>
          <w:rFonts w:ascii="IRNazanin" w:hAnsi="IRNazanin" w:eastAsia="IRNazanin"/>
          <w:color w:val="111111"/>
          <w:sz w:val="28"/>
          <w:sz w:val="28"/>
          <w:szCs w:val="28"/>
          <w:rtl w:val="true"/>
          <w:lang w:bidi="fa-IR"/>
        </w:rPr>
        <w:t xml:space="preserve">دیوان في مدائح أهل البيت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535/1</w:t>
      </w:r>
    </w:p>
    <w:p>
      <w:pPr>
        <w:pStyle w:val="BookText"/>
        <w:rPr/>
      </w:pPr>
      <w:r>
        <w:rPr>
          <w:rFonts w:ascii="Amiri" w:hAnsi="Amiri" w:eastAsia="Amiri" w:cs="Amiri"/>
          <w:color w:val="111111"/>
          <w:sz w:val="28"/>
          <w:sz w:val="28"/>
          <w:szCs w:val="28"/>
          <w:rtl w:val="true"/>
          <w:lang w:bidi="ar-SA"/>
        </w:rPr>
        <w:t xml:space="preserve">ديوان في مدح السلطان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الذبيحية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526/6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585/3</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ذخيرة المعاد في شرح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Amiri" w:hAnsi="Amiri" w:eastAsia="Amiri" w:cs="Amiri"/>
          <w:color w:val="111111"/>
          <w:sz w:val="28"/>
          <w:sz w:val="28"/>
          <w:szCs w:val="28"/>
          <w:rtl w:val="true"/>
          <w:lang w:bidi="ar-SA"/>
        </w:rPr>
        <w:t xml:space="preserve">ذريعة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رثاء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813/1</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رسالة إلى الجاحظ في من يستحق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w:t>
      </w:r>
    </w:p>
    <w:p>
      <w:pPr>
        <w:pStyle w:val="BookText"/>
        <w:rPr/>
      </w:pPr>
      <w:r>
        <w:rPr>
          <w:rFonts w:ascii="IRNazanin" w:hAnsi="IRNazanin" w:eastAsia="IRNazanin"/>
          <w:color w:val="111111"/>
          <w:sz w:val="28"/>
          <w:sz w:val="28"/>
          <w:szCs w:val="28"/>
          <w:rtl w:val="true"/>
          <w:lang w:bidi="fa-IR"/>
        </w:rPr>
        <w:t xml:space="preserve">رساله در احکام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825/1</w:t>
      </w:r>
    </w:p>
    <w:p>
      <w:pPr>
        <w:pStyle w:val="BookText"/>
        <w:rPr/>
      </w:pPr>
      <w:r>
        <w:rPr>
          <w:rFonts w:ascii="IRNazanin" w:hAnsi="IRNazanin" w:eastAsia="IRNazanin"/>
          <w:color w:val="111111"/>
          <w:sz w:val="28"/>
          <w:sz w:val="28"/>
          <w:szCs w:val="28"/>
          <w:rtl w:val="true"/>
          <w:lang w:bidi="fa-IR"/>
        </w:rPr>
        <w:t xml:space="preserve">رسالة در بیان حروف مقطعه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826/9</w:t>
      </w:r>
    </w:p>
    <w:p>
      <w:pPr>
        <w:pStyle w:val="BookText"/>
        <w:rPr/>
      </w:pPr>
      <w:r>
        <w:rPr>
          <w:rFonts w:ascii="IRNazanin" w:hAnsi="IRNazanin" w:eastAsia="IRNazanin"/>
          <w:color w:val="111111"/>
          <w:sz w:val="28"/>
          <w:sz w:val="28"/>
          <w:szCs w:val="28"/>
          <w:rtl w:val="true"/>
          <w:lang w:bidi="fa-IR"/>
        </w:rPr>
        <w:t xml:space="preserve">رسالة در تقویم </w:t>
      </w:r>
      <w:r>
        <w:rPr>
          <w:rFonts w:eastAsia="IRNazanin" w:cs="IRNazanin"/>
          <w:color w:val="111111"/>
          <w:sz w:val="28"/>
          <w:szCs w:val="28"/>
          <w:rtl w:val="true"/>
          <w:lang w:bidi="fa-IR"/>
        </w:rPr>
        <w:t xml:space="preserve">... </w:t>
      </w:r>
      <w:r>
        <w:rPr>
          <w:rFonts w:eastAsia="IRNazanin" w:cs="IRNazanin"/>
          <w:color w:val="111111"/>
          <w:sz w:val="28"/>
          <w:szCs w:val="28"/>
          <w:lang w:bidi="fa-IR"/>
        </w:rPr>
        <w:t>830/1</w:t>
      </w:r>
    </w:p>
    <w:p>
      <w:pPr>
        <w:pStyle w:val="BookText"/>
        <w:rPr/>
      </w:pPr>
      <w:r>
        <w:rPr>
          <w:rFonts w:ascii="IRNazanin" w:hAnsi="IRNazanin" w:eastAsia="IRNazanin"/>
          <w:color w:val="111111"/>
          <w:sz w:val="28"/>
          <w:sz w:val="28"/>
          <w:szCs w:val="28"/>
          <w:rtl w:val="true"/>
          <w:lang w:bidi="fa-IR"/>
        </w:rPr>
        <w:t xml:space="preserve">رساله در دلّاکي </w:t>
      </w:r>
      <w:r>
        <w:rPr>
          <w:rFonts w:eastAsia="IRNazanin" w:cs="IRNazanin"/>
          <w:color w:val="111111"/>
          <w:sz w:val="28"/>
          <w:szCs w:val="28"/>
          <w:rtl w:val="true"/>
          <w:lang w:bidi="fa-IR"/>
        </w:rPr>
        <w:t xml:space="preserve">... </w:t>
      </w:r>
      <w:r>
        <w:rPr>
          <w:rFonts w:eastAsia="IRNazanin" w:cs="IRNazanin"/>
          <w:color w:val="111111"/>
          <w:sz w:val="28"/>
          <w:szCs w:val="28"/>
          <w:lang w:bidi="fa-IR"/>
        </w:rPr>
        <w:t>656/3</w:t>
      </w:r>
    </w:p>
    <w:p>
      <w:pPr>
        <w:pStyle w:val="BookText"/>
        <w:rPr/>
      </w:pPr>
      <w:r>
        <w:rPr>
          <w:rFonts w:ascii="IRNazanin" w:hAnsi="IRNazanin" w:eastAsia="IRNazanin"/>
          <w:color w:val="111111"/>
          <w:sz w:val="28"/>
          <w:sz w:val="28"/>
          <w:szCs w:val="28"/>
          <w:rtl w:val="true"/>
          <w:lang w:bidi="fa-IR"/>
        </w:rPr>
        <w:t xml:space="preserve">رسالة در قواعد ظهور فیلم و عکس </w:t>
      </w:r>
      <w:r>
        <w:rPr>
          <w:rFonts w:eastAsia="IRNazanin" w:cs="IRNazanin"/>
          <w:color w:val="111111"/>
          <w:sz w:val="28"/>
          <w:szCs w:val="28"/>
          <w:rtl w:val="true"/>
          <w:lang w:bidi="fa-IR"/>
        </w:rPr>
        <w:t xml:space="preserve">... </w:t>
      </w:r>
      <w:r>
        <w:rPr>
          <w:rFonts w:eastAsia="IRNazanin" w:cs="IRNazanin"/>
          <w:color w:val="111111"/>
          <w:sz w:val="28"/>
          <w:szCs w:val="28"/>
          <w:lang w:bidi="fa-IR"/>
        </w:rPr>
        <w:t>612/2</w:t>
      </w:r>
    </w:p>
    <w:p>
      <w:pPr>
        <w:pStyle w:val="BookText"/>
        <w:rPr/>
      </w:pPr>
      <w:r>
        <w:rPr>
          <w:rFonts w:ascii="IRNazanin" w:hAnsi="IRNazanin" w:eastAsia="IRNazanin"/>
          <w:color w:val="111111"/>
          <w:sz w:val="28"/>
          <w:sz w:val="28"/>
          <w:szCs w:val="28"/>
          <w:rtl w:val="true"/>
          <w:lang w:bidi="fa-IR"/>
        </w:rPr>
        <w:t xml:space="preserve">رسالة در معنی اشتراك لفظی و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550/4</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در واجبات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رسالة در وجه تسمیه ماهها </w:t>
      </w:r>
      <w:r>
        <w:rPr>
          <w:rFonts w:eastAsia="IRNazanin" w:cs="IRNazanin"/>
          <w:color w:val="111111"/>
          <w:sz w:val="28"/>
          <w:szCs w:val="28"/>
          <w:rtl w:val="true"/>
          <w:lang w:bidi="fa-IR"/>
        </w:rPr>
        <w:t xml:space="preserve">... </w:t>
      </w:r>
      <w:r>
        <w:rPr>
          <w:rFonts w:eastAsia="IRNazanin" w:cs="IRNazanin"/>
          <w:color w:val="111111"/>
          <w:sz w:val="28"/>
          <w:szCs w:val="28"/>
          <w:lang w:bidi="fa-IR"/>
        </w:rPr>
        <w:t>593/2</w:t>
      </w:r>
    </w:p>
    <w:p>
      <w:pPr>
        <w:pStyle w:val="BookText"/>
        <w:rPr/>
      </w:pPr>
      <w:r>
        <w:rPr>
          <w:rFonts w:ascii="Amiri" w:hAnsi="Amiri" w:eastAsia="Amiri" w:cs="Amiri"/>
          <w:color w:val="111111"/>
          <w:sz w:val="28"/>
          <w:sz w:val="28"/>
          <w:szCs w:val="28"/>
          <w:rtl w:val="true"/>
          <w:lang w:bidi="ar-SA"/>
        </w:rPr>
        <w:t xml:space="preserve">الرسالة 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713/1</w:t>
      </w:r>
    </w:p>
    <w:p>
      <w:pPr>
        <w:pStyle w:val="BookText"/>
        <w:rPr/>
      </w:pPr>
      <w:r>
        <w:rPr>
          <w:rFonts w:ascii="Amiri" w:hAnsi="Amiri" w:eastAsia="Amiri" w:cs="Amiri"/>
          <w:color w:val="111111"/>
          <w:sz w:val="28"/>
          <w:sz w:val="28"/>
          <w:szCs w:val="28"/>
          <w:rtl w:val="true"/>
          <w:lang w:bidi="ar-SA"/>
        </w:rPr>
        <w:t xml:space="preserve">الرسالة الفضلية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516/4</w:t>
      </w:r>
    </w:p>
    <w:p>
      <w:pPr>
        <w:pStyle w:val="BookText"/>
        <w:rPr/>
      </w:pPr>
      <w:r>
        <w:rPr>
          <w:rFonts w:ascii="Amiri" w:hAnsi="Amiri" w:eastAsia="Amiri" w:cs="Amiri"/>
          <w:color w:val="111111"/>
          <w:sz w:val="28"/>
          <w:sz w:val="28"/>
          <w:szCs w:val="28"/>
          <w:rtl w:val="true"/>
          <w:lang w:bidi="ar-SA"/>
        </w:rPr>
        <w:t xml:space="preserve">رسالة في آداب الاستخارة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567/3</w:t>
      </w:r>
    </w:p>
    <w:p>
      <w:pPr>
        <w:pStyle w:val="BookText"/>
        <w:rPr/>
      </w:pPr>
      <w:r>
        <w:rPr>
          <w:rFonts w:ascii="Amiri" w:hAnsi="Amiri" w:eastAsia="Amiri" w:cs="Amiri"/>
          <w:color w:val="111111"/>
          <w:sz w:val="28"/>
          <w:sz w:val="28"/>
          <w:szCs w:val="28"/>
          <w:rtl w:val="true"/>
          <w:lang w:bidi="ar-SA"/>
        </w:rPr>
        <w:t xml:space="preserve">رسالة في آداب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823/3</w:t>
      </w:r>
    </w:p>
    <w:p>
      <w:pPr>
        <w:pStyle w:val="BookText"/>
        <w:rPr/>
      </w:pPr>
      <w:r>
        <w:rPr>
          <w:rFonts w:ascii="Amiri" w:hAnsi="Amiri" w:eastAsia="Amiri" w:cs="Amiri"/>
          <w:color w:val="111111"/>
          <w:sz w:val="28"/>
          <w:sz w:val="28"/>
          <w:szCs w:val="28"/>
          <w:rtl w:val="true"/>
          <w:lang w:bidi="ar-SA"/>
        </w:rPr>
        <w:t xml:space="preserve">رسالة في اثبات حدوث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رسالة في اثبات نبوّة نبينا من كتب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618/1</w:t>
      </w:r>
    </w:p>
    <w:p>
      <w:pPr>
        <w:pStyle w:val="BookText"/>
        <w:rPr/>
      </w:pPr>
      <w:r>
        <w:rPr>
          <w:rFonts w:ascii="Amiri" w:hAnsi="Amiri" w:eastAsia="Amiri" w:cs="Amiri"/>
          <w:color w:val="111111"/>
          <w:sz w:val="28"/>
          <w:sz w:val="28"/>
          <w:szCs w:val="28"/>
          <w:rtl w:val="true"/>
          <w:lang w:bidi="ar-SA"/>
        </w:rPr>
        <w:t xml:space="preserve">رسالة في اثبات النبوة والولاية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613/2</w:t>
      </w:r>
    </w:p>
    <w:p>
      <w:pPr>
        <w:pStyle w:val="BookText"/>
        <w:rPr/>
      </w:pPr>
      <w:r>
        <w:rPr>
          <w:rFonts w:ascii="Amiri" w:hAnsi="Amiri" w:eastAsia="Amiri" w:cs="Amiri"/>
          <w:color w:val="111111"/>
          <w:sz w:val="28"/>
          <w:sz w:val="28"/>
          <w:szCs w:val="28"/>
          <w:rtl w:val="true"/>
          <w:lang w:bidi="ar-SA"/>
        </w:rPr>
        <w:t xml:space="preserve">رسالة في احكام سجود التلاوة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526/2</w:t>
      </w:r>
    </w:p>
    <w:p>
      <w:pPr>
        <w:pStyle w:val="BookText"/>
        <w:rPr/>
      </w:pPr>
      <w:r>
        <w:rPr>
          <w:rFonts w:ascii="Amiri" w:hAnsi="Amiri" w:eastAsia="Amiri" w:cs="Amiri"/>
          <w:color w:val="111111"/>
          <w:sz w:val="28"/>
          <w:sz w:val="28"/>
          <w:szCs w:val="28"/>
          <w:rtl w:val="true"/>
          <w:lang w:bidi="ar-SA"/>
        </w:rPr>
        <w:t xml:space="preserve">رسالة في أحوال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582/3</w:t>
      </w:r>
    </w:p>
    <w:p>
      <w:pPr>
        <w:pStyle w:val="BookText"/>
        <w:rPr/>
      </w:pPr>
      <w:r>
        <w:rPr>
          <w:rFonts w:ascii="Amiri" w:hAnsi="Amiri" w:eastAsia="Amiri" w:cs="Amiri"/>
          <w:color w:val="111111"/>
          <w:sz w:val="28"/>
          <w:sz w:val="28"/>
          <w:szCs w:val="28"/>
          <w:rtl w:val="true"/>
          <w:lang w:bidi="ar-SA"/>
        </w:rPr>
        <w:t xml:space="preserve">رسالة في احوال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w:t>
      </w:r>
    </w:p>
    <w:p>
      <w:pPr>
        <w:pStyle w:val="BookText"/>
        <w:rPr/>
      </w:pPr>
      <w:r>
        <w:rPr>
          <w:rFonts w:ascii="Amiri" w:hAnsi="Amiri" w:eastAsia="Amiri" w:cs="Amiri"/>
          <w:color w:val="111111"/>
          <w:sz w:val="28"/>
          <w:sz w:val="28"/>
          <w:szCs w:val="28"/>
          <w:rtl w:val="true"/>
          <w:lang w:bidi="ar-SA"/>
        </w:rPr>
        <w:t xml:space="preserve">رسالة في احوال ما بعد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622/2</w:t>
      </w:r>
    </w:p>
    <w:p>
      <w:pPr>
        <w:pStyle w:val="BookText"/>
        <w:rPr/>
      </w:pPr>
      <w:r>
        <w:rPr>
          <w:rFonts w:ascii="Amiri" w:hAnsi="Amiri" w:eastAsia="Amiri" w:cs="Amiri"/>
          <w:color w:val="111111"/>
          <w:sz w:val="28"/>
          <w:sz w:val="28"/>
          <w:szCs w:val="28"/>
          <w:rtl w:val="true"/>
          <w:lang w:bidi="ar-SA"/>
        </w:rPr>
        <w:t xml:space="preserve">رسالة في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505/7</w:t>
      </w:r>
    </w:p>
    <w:p>
      <w:pPr>
        <w:pStyle w:val="BookText"/>
        <w:rPr/>
      </w:pPr>
      <w:r>
        <w:rPr>
          <w:rFonts w:ascii="Amiri" w:hAnsi="Amiri" w:eastAsia="Amiri" w:cs="Amiri"/>
          <w:color w:val="111111"/>
          <w:sz w:val="28"/>
          <w:sz w:val="28"/>
          <w:szCs w:val="28"/>
          <w:rtl w:val="true"/>
          <w:lang w:bidi="ar-SA"/>
        </w:rPr>
        <w:t xml:space="preserve">رسالة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550/6</w:t>
      </w:r>
    </w:p>
    <w:p>
      <w:pPr>
        <w:pStyle w:val="BookText"/>
        <w:rPr/>
      </w:pPr>
      <w:r>
        <w:rPr>
          <w:rFonts w:ascii="Amiri" w:hAnsi="Amiri" w:eastAsia="Amiri" w:cs="Amiri"/>
          <w:color w:val="111111"/>
          <w:sz w:val="28"/>
          <w:sz w:val="28"/>
          <w:szCs w:val="28"/>
          <w:rtl w:val="true"/>
          <w:lang w:bidi="ar-SA"/>
        </w:rPr>
        <w:t xml:space="preserve">رسالة في أعمار الأدوية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587/4</w:t>
      </w:r>
    </w:p>
    <w:p>
      <w:pPr>
        <w:pStyle w:val="BookText"/>
        <w:rPr/>
      </w:pPr>
      <w:r>
        <w:rPr>
          <w:rFonts w:ascii="Amiri" w:hAnsi="Amiri" w:eastAsia="Amiri" w:cs="Amiri"/>
          <w:color w:val="111111"/>
          <w:sz w:val="28"/>
          <w:sz w:val="28"/>
          <w:szCs w:val="28"/>
          <w:rtl w:val="true"/>
          <w:lang w:bidi="ar-SA"/>
        </w:rPr>
        <w:t xml:space="preserve">رسالة في الألغاز الشعريّة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624/4</w:t>
      </w:r>
    </w:p>
    <w:p>
      <w:pPr>
        <w:pStyle w:val="BookText"/>
        <w:rPr/>
      </w:pPr>
      <w:r>
        <w:rPr>
          <w:rFonts w:ascii="Amiri" w:hAnsi="Amiri" w:eastAsia="Amiri" w:cs="Amiri"/>
          <w:color w:val="111111"/>
          <w:sz w:val="28"/>
          <w:sz w:val="28"/>
          <w:szCs w:val="28"/>
          <w:rtl w:val="true"/>
          <w:lang w:bidi="ar-SA"/>
        </w:rPr>
        <w:t xml:space="preserve">رسالة في أمر الكافر بالايمان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850/1</w:t>
      </w:r>
    </w:p>
    <w:p>
      <w:pPr>
        <w:pStyle w:val="BookText"/>
        <w:rPr/>
      </w:pPr>
      <w:r>
        <w:rPr>
          <w:rFonts w:ascii="Amiri" w:hAnsi="Amiri" w:eastAsia="Amiri" w:cs="Amiri"/>
          <w:color w:val="111111"/>
          <w:sz w:val="28"/>
          <w:sz w:val="28"/>
          <w:szCs w:val="28"/>
          <w:rtl w:val="true"/>
          <w:lang w:bidi="ar-SA"/>
        </w:rPr>
        <w:t xml:space="preserve">رسالة في برهان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857/9</w:t>
      </w:r>
    </w:p>
    <w:p>
      <w:pPr>
        <w:pStyle w:val="BookText"/>
        <w:rPr/>
      </w:pPr>
      <w:r>
        <w:rPr>
          <w:rFonts w:ascii="Amiri" w:hAnsi="Amiri" w:eastAsia="Amiri" w:cs="Amiri"/>
          <w:color w:val="111111"/>
          <w:sz w:val="28"/>
          <w:sz w:val="28"/>
          <w:szCs w:val="28"/>
          <w:rtl w:val="true"/>
          <w:lang w:bidi="ar-SA"/>
        </w:rPr>
        <w:t xml:space="preserve">رسالة في بقاء جُثّة الأنبياء والأئمة عليهم السلام في قبورهم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557/6</w:t>
      </w:r>
    </w:p>
    <w:p>
      <w:pPr>
        <w:pStyle w:val="BookText"/>
        <w:rPr/>
      </w:pPr>
      <w:r>
        <w:rPr>
          <w:rFonts w:ascii="Amiri" w:hAnsi="Amiri" w:eastAsia="Amiri" w:cs="Amiri"/>
          <w:color w:val="111111"/>
          <w:sz w:val="28"/>
          <w:sz w:val="28"/>
          <w:szCs w:val="28"/>
          <w:rtl w:val="true"/>
          <w:lang w:bidi="ar-SA"/>
        </w:rPr>
        <w:t xml:space="preserve">رسالة في بيان حديث الطينة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829/3</w:t>
      </w:r>
    </w:p>
    <w:p>
      <w:pPr>
        <w:pStyle w:val="BookText"/>
        <w:rPr/>
      </w:pPr>
      <w:r>
        <w:rPr>
          <w:rFonts w:ascii="Amiri" w:hAnsi="Amiri" w:eastAsia="Amiri" w:cs="Amiri"/>
          <w:color w:val="111111"/>
          <w:sz w:val="28"/>
          <w:sz w:val="28"/>
          <w:szCs w:val="28"/>
          <w:rtl w:val="true"/>
          <w:lang w:bidi="ar-SA"/>
        </w:rPr>
        <w:t xml:space="preserve">رسالة في بيان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850/14</w:t>
      </w:r>
    </w:p>
    <w:p>
      <w:pPr>
        <w:pStyle w:val="BookText"/>
        <w:rPr/>
      </w:pPr>
      <w:r>
        <w:rPr>
          <w:rFonts w:ascii="Amiri" w:hAnsi="Amiri" w:eastAsia="Amiri" w:cs="Amiri"/>
          <w:color w:val="111111"/>
          <w:sz w:val="28"/>
          <w:sz w:val="28"/>
          <w:szCs w:val="28"/>
          <w:rtl w:val="true"/>
          <w:lang w:bidi="ar-SA"/>
        </w:rPr>
        <w:t xml:space="preserve">رسالة في بيان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850/11</w:t>
      </w:r>
    </w:p>
    <w:p>
      <w:pPr>
        <w:pStyle w:val="BookText"/>
        <w:rPr/>
      </w:pPr>
      <w:r>
        <w:rPr>
          <w:rFonts w:ascii="Amiri" w:hAnsi="Amiri" w:eastAsia="Amiri" w:cs="Amiri"/>
          <w:color w:val="111111"/>
          <w:sz w:val="28"/>
          <w:sz w:val="28"/>
          <w:szCs w:val="28"/>
          <w:rtl w:val="true"/>
          <w:lang w:bidi="ar-SA"/>
        </w:rPr>
        <w:t xml:space="preserve">رسالة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613/3</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تحقيق حال احمد بن محمد بن خالد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رسالة في ترديد القضية الانفصاليّة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رسالة في الترياق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723/3</w:t>
      </w:r>
    </w:p>
    <w:p>
      <w:pPr>
        <w:pStyle w:val="BookText"/>
        <w:rPr/>
      </w:pPr>
      <w:r>
        <w:rPr>
          <w:rFonts w:ascii="Amiri" w:hAnsi="Amiri" w:eastAsia="Amiri" w:cs="Amiri"/>
          <w:color w:val="111111"/>
          <w:sz w:val="28"/>
          <w:sz w:val="28"/>
          <w:szCs w:val="28"/>
          <w:rtl w:val="true"/>
          <w:lang w:bidi="ar-SA"/>
        </w:rPr>
        <w:t xml:space="preserve">رسالة في 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857/13</w:t>
      </w:r>
    </w:p>
    <w:p>
      <w:pPr>
        <w:pStyle w:val="BookText"/>
        <w:rPr/>
      </w:pPr>
      <w:r>
        <w:rPr>
          <w:rFonts w:ascii="Amiri" w:hAnsi="Amiri" w:eastAsia="Amiri" w:cs="Amiri"/>
          <w:color w:val="111111"/>
          <w:sz w:val="28"/>
          <w:sz w:val="28"/>
          <w:szCs w:val="28"/>
          <w:rtl w:val="true"/>
          <w:lang w:bidi="ar-SA"/>
        </w:rPr>
        <w:t xml:space="preserve">رسالة في تعريف الالوان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723/2</w:t>
      </w:r>
    </w:p>
    <w:p>
      <w:pPr>
        <w:pStyle w:val="BookText"/>
        <w:rPr/>
      </w:pPr>
      <w:r>
        <w:rPr>
          <w:rFonts w:ascii="IRNazanin" w:hAnsi="IRNazanin" w:eastAsia="IRNazanin"/>
          <w:color w:val="111111"/>
          <w:sz w:val="28"/>
          <w:sz w:val="28"/>
          <w:szCs w:val="28"/>
          <w:rtl w:val="true"/>
          <w:lang w:bidi="fa-IR"/>
        </w:rPr>
        <w:t xml:space="preserve">رسالة في تكفير غير الامامی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664/5</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555/2</w:t>
      </w:r>
    </w:p>
    <w:p>
      <w:pPr>
        <w:pStyle w:val="BookText"/>
        <w:rPr/>
      </w:pPr>
      <w:r>
        <w:rPr>
          <w:rFonts w:ascii="Amiri" w:hAnsi="Amiri" w:eastAsia="Amiri" w:cs="Amiri"/>
          <w:color w:val="111111"/>
          <w:sz w:val="28"/>
          <w:sz w:val="28"/>
          <w:szCs w:val="28"/>
          <w:rtl w:val="true"/>
          <w:lang w:bidi="ar-SA"/>
        </w:rPr>
        <w:t xml:space="preserve">رسالة في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698/1</w:t>
      </w:r>
    </w:p>
    <w:p>
      <w:pPr>
        <w:pStyle w:val="BookText"/>
        <w:rPr/>
      </w:pPr>
      <w:r>
        <w:rPr>
          <w:rFonts w:ascii="Amiri" w:hAnsi="Amiri" w:eastAsia="Amiri" w:cs="Amiri"/>
          <w:color w:val="111111"/>
          <w:sz w:val="28"/>
          <w:sz w:val="28"/>
          <w:szCs w:val="28"/>
          <w:rtl w:val="true"/>
          <w:lang w:bidi="ar-SA"/>
        </w:rPr>
        <w:t xml:space="preserve">رسالة في حد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رسالة في حد 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رسالة في الحقوق والحدود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720/2</w:t>
      </w:r>
    </w:p>
    <w:p>
      <w:pPr>
        <w:pStyle w:val="BookText"/>
        <w:rPr/>
      </w:pPr>
      <w:r>
        <w:rPr>
          <w:rFonts w:ascii="Amiri" w:hAnsi="Amiri" w:eastAsia="Amiri" w:cs="Amiri"/>
          <w:color w:val="111111"/>
          <w:sz w:val="28"/>
          <w:sz w:val="28"/>
          <w:szCs w:val="28"/>
          <w:rtl w:val="true"/>
          <w:lang w:bidi="ar-SA"/>
        </w:rPr>
        <w:t xml:space="preserve">رسالة في الختوم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585/5</w:t>
      </w:r>
    </w:p>
    <w:p>
      <w:pPr>
        <w:pStyle w:val="BookText"/>
        <w:rPr/>
      </w:pPr>
      <w:r>
        <w:rPr>
          <w:rFonts w:ascii="Amiri" w:hAnsi="Amiri" w:eastAsia="Amiri" w:cs="Amiri"/>
          <w:color w:val="111111"/>
          <w:sz w:val="28"/>
          <w:sz w:val="28"/>
          <w:szCs w:val="28"/>
          <w:rtl w:val="true"/>
          <w:lang w:bidi="ar-SA"/>
        </w:rPr>
        <w:t xml:space="preserve">رسالة في خلق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556/13</w:t>
      </w:r>
    </w:p>
    <w:p>
      <w:pPr>
        <w:pStyle w:val="BookText"/>
        <w:rPr/>
      </w:pPr>
      <w:r>
        <w:rPr>
          <w:rFonts w:ascii="Amiri" w:hAnsi="Amiri" w:eastAsia="Amiri" w:cs="Amiri"/>
          <w:color w:val="111111"/>
          <w:sz w:val="28"/>
          <w:sz w:val="28"/>
          <w:szCs w:val="28"/>
          <w:rtl w:val="true"/>
          <w:lang w:bidi="ar-SA"/>
        </w:rPr>
        <w:t xml:space="preserve">رسالة في خلق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826/11</w:t>
      </w:r>
    </w:p>
    <w:p>
      <w:pPr>
        <w:pStyle w:val="BookText"/>
        <w:rPr/>
      </w:pPr>
      <w:r>
        <w:rPr>
          <w:rFonts w:ascii="Amiri" w:hAnsi="Amiri" w:eastAsia="Amiri" w:cs="Amiri"/>
          <w:color w:val="111111"/>
          <w:sz w:val="28"/>
          <w:sz w:val="28"/>
          <w:szCs w:val="28"/>
          <w:rtl w:val="true"/>
          <w:lang w:bidi="ar-SA"/>
        </w:rPr>
        <w:t xml:space="preserve">رسالة في دفع الغم من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857/4</w:t>
      </w:r>
    </w:p>
    <w:p>
      <w:pPr>
        <w:pStyle w:val="BookText"/>
        <w:rPr/>
      </w:pPr>
      <w:r>
        <w:rPr>
          <w:rFonts w:ascii="Amiri" w:hAnsi="Amiri" w:eastAsia="Amiri" w:cs="Amiri"/>
          <w:color w:val="111111"/>
          <w:sz w:val="28"/>
          <w:sz w:val="28"/>
          <w:szCs w:val="28"/>
          <w:rtl w:val="true"/>
          <w:lang w:bidi="ar-SA"/>
        </w:rPr>
        <w:t xml:space="preserve">رسالة في ذكر الأطفال المقتولين ظلماً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516/3</w:t>
      </w:r>
    </w:p>
    <w:p>
      <w:pPr>
        <w:pStyle w:val="BookText"/>
        <w:rPr/>
      </w:pPr>
      <w:r>
        <w:rPr>
          <w:rFonts w:ascii="Amiri" w:hAnsi="Amiri" w:eastAsia="Amiri" w:cs="Amiri"/>
          <w:color w:val="111111"/>
          <w:sz w:val="28"/>
          <w:sz w:val="28"/>
          <w:szCs w:val="28"/>
          <w:rtl w:val="true"/>
          <w:lang w:bidi="ar-SA"/>
        </w:rPr>
        <w:t xml:space="preserve">رسالة في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867/5</w:t>
      </w:r>
    </w:p>
    <w:p>
      <w:pPr>
        <w:pStyle w:val="BookText"/>
        <w:rPr/>
      </w:pPr>
      <w:r>
        <w:rPr>
          <w:rFonts w:ascii="Amiri" w:hAnsi="Amiri" w:eastAsia="Amiri" w:cs="Amiri"/>
          <w:color w:val="111111"/>
          <w:sz w:val="28"/>
          <w:sz w:val="28"/>
          <w:szCs w:val="28"/>
          <w:rtl w:val="true"/>
          <w:lang w:bidi="ar-SA"/>
        </w:rPr>
        <w:t xml:space="preserve">رسالة في شعور الموجودات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823/2</w:t>
      </w:r>
    </w:p>
    <w:p>
      <w:pPr>
        <w:pStyle w:val="BookText"/>
        <w:rPr/>
      </w:pPr>
      <w:r>
        <w:rPr>
          <w:rFonts w:ascii="Amiri" w:hAnsi="Amiri" w:eastAsia="Amiri" w:cs="Amiri"/>
          <w:color w:val="111111"/>
          <w:sz w:val="28"/>
          <w:sz w:val="28"/>
          <w:szCs w:val="28"/>
          <w:rtl w:val="true"/>
          <w:lang w:bidi="ar-SA"/>
        </w:rPr>
        <w:t xml:space="preserve">رسالة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829/2</w:t>
      </w:r>
    </w:p>
    <w:p>
      <w:pPr>
        <w:pStyle w:val="BookText"/>
        <w:rPr/>
      </w:pPr>
      <w:r>
        <w:rPr>
          <w:rFonts w:ascii="Amiri" w:hAnsi="Amiri" w:eastAsia="Amiri" w:cs="Amiri"/>
          <w:color w:val="111111"/>
          <w:sz w:val="28"/>
          <w:sz w:val="28"/>
          <w:szCs w:val="28"/>
          <w:rtl w:val="true"/>
          <w:lang w:bidi="ar-SA"/>
        </w:rPr>
        <w:t xml:space="preserve">رسالة في صنعة الادوية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p>
    <w:p>
      <w:pPr>
        <w:pStyle w:val="BookText"/>
        <w:rPr/>
      </w:pPr>
      <w:r>
        <w:rPr>
          <w:rFonts w:ascii="Amiri" w:hAnsi="Amiri" w:eastAsia="Amiri" w:cs="Amiri"/>
          <w:color w:val="111111"/>
          <w:sz w:val="28"/>
          <w:sz w:val="28"/>
          <w:szCs w:val="28"/>
          <w:rtl w:val="true"/>
          <w:lang w:bidi="ar-SA"/>
        </w:rPr>
        <w:t xml:space="preserve">رسالة في الطالب و 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505/2</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606/3</w:t>
      </w:r>
    </w:p>
    <w:p>
      <w:pPr>
        <w:pStyle w:val="BookText"/>
        <w:rPr/>
      </w:pPr>
      <w:r>
        <w:rPr>
          <w:rFonts w:ascii="Amiri" w:hAnsi="Amiri" w:eastAsia="Amiri" w:cs="Amiri"/>
          <w:color w:val="111111"/>
          <w:sz w:val="28"/>
          <w:sz w:val="28"/>
          <w:szCs w:val="28"/>
          <w:rtl w:val="true"/>
          <w:lang w:bidi="ar-SA"/>
        </w:rPr>
        <w:t xml:space="preserve">رسالة في الطهارة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519/1</w:t>
      </w:r>
    </w:p>
    <w:p>
      <w:pPr>
        <w:pStyle w:val="BookText"/>
        <w:rPr/>
      </w:pPr>
      <w:r>
        <w:rPr>
          <w:rFonts w:ascii="Amiri" w:hAnsi="Amiri" w:eastAsia="Amiri" w:cs="Amiri"/>
          <w:color w:val="111111"/>
          <w:sz w:val="28"/>
          <w:sz w:val="28"/>
          <w:szCs w:val="28"/>
          <w:rtl w:val="true"/>
          <w:lang w:bidi="ar-SA"/>
        </w:rPr>
        <w:t xml:space="preserve">رسالة في العرفان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849/4</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علائم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p>
    <w:p>
      <w:pPr>
        <w:pStyle w:val="BookText"/>
        <w:rPr/>
      </w:pPr>
      <w:r>
        <w:rPr>
          <w:rFonts w:ascii="Amiri" w:hAnsi="Amiri" w:eastAsia="Amiri" w:cs="Amiri"/>
          <w:color w:val="111111"/>
          <w:sz w:val="28"/>
          <w:sz w:val="28"/>
          <w:szCs w:val="28"/>
          <w:rtl w:val="true"/>
          <w:lang w:bidi="ar-SA"/>
        </w:rPr>
        <w:t xml:space="preserve">رسالة في علم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655/13</w:t>
      </w:r>
    </w:p>
    <w:p>
      <w:pPr>
        <w:pStyle w:val="BookText"/>
        <w:rPr/>
      </w:pPr>
      <w:r>
        <w:rPr>
          <w:rFonts w:ascii="Amiri" w:hAnsi="Amiri" w:eastAsia="Amiri" w:cs="Amiri"/>
          <w:color w:val="111111"/>
          <w:sz w:val="28"/>
          <w:sz w:val="28"/>
          <w:szCs w:val="28"/>
          <w:rtl w:val="true"/>
          <w:lang w:bidi="ar-SA"/>
        </w:rPr>
        <w:t xml:space="preserve">رسالة في علم الأحجار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588/6</w:t>
      </w:r>
    </w:p>
    <w:p>
      <w:pPr>
        <w:pStyle w:val="BookText"/>
        <w:rPr/>
      </w:pPr>
      <w:r>
        <w:rPr>
          <w:rFonts w:ascii="Amiri" w:hAnsi="Amiri" w:eastAsia="Amiri" w:cs="Amiri"/>
          <w:color w:val="111111"/>
          <w:sz w:val="28"/>
          <w:sz w:val="28"/>
          <w:szCs w:val="28"/>
          <w:rtl w:val="true"/>
          <w:lang w:bidi="ar-SA"/>
        </w:rPr>
        <w:t xml:space="preserve">رسالة في علم الجدل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857/11</w:t>
      </w:r>
    </w:p>
    <w:p>
      <w:pPr>
        <w:pStyle w:val="BookText"/>
        <w:rPr/>
      </w:pPr>
      <w:r>
        <w:rPr>
          <w:rFonts w:ascii="Amiri" w:hAnsi="Amiri" w:eastAsia="Amiri" w:cs="Amiri"/>
          <w:color w:val="111111"/>
          <w:sz w:val="28"/>
          <w:sz w:val="28"/>
          <w:szCs w:val="28"/>
          <w:rtl w:val="true"/>
          <w:lang w:bidi="ar-SA"/>
        </w:rPr>
        <w:t xml:space="preserve">رسالة في علم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536/1</w:t>
      </w:r>
    </w:p>
    <w:p>
      <w:pPr>
        <w:pStyle w:val="BookText"/>
        <w:rPr/>
      </w:pPr>
      <w:r>
        <w:rPr>
          <w:rFonts w:ascii="IRNazanin" w:hAnsi="IRNazanin" w:eastAsia="IRNazanin"/>
          <w:color w:val="111111"/>
          <w:sz w:val="28"/>
          <w:sz w:val="28"/>
          <w:szCs w:val="28"/>
          <w:rtl w:val="true"/>
          <w:lang w:bidi="fa-IR"/>
        </w:rPr>
        <w:t xml:space="preserve">رسالة في علم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p>
    <w:p>
      <w:pPr>
        <w:pStyle w:val="BookText"/>
        <w:rPr/>
      </w:pPr>
      <w:r>
        <w:rPr>
          <w:rFonts w:ascii="Amiri" w:hAnsi="Amiri" w:eastAsia="Amiri" w:cs="Amiri"/>
          <w:color w:val="111111"/>
          <w:sz w:val="28"/>
          <w:sz w:val="28"/>
          <w:szCs w:val="28"/>
          <w:rtl w:val="true"/>
          <w:lang w:bidi="ar-SA"/>
        </w:rPr>
        <w:t xml:space="preserve">رسالة في علم الموسيقى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567/2</w:t>
      </w:r>
    </w:p>
    <w:p>
      <w:pPr>
        <w:pStyle w:val="BookText"/>
        <w:rPr/>
      </w:pPr>
      <w:r>
        <w:rPr>
          <w:rFonts w:ascii="IRNazanin" w:hAnsi="IRNazanin" w:eastAsia="IRNazanin"/>
          <w:color w:val="111111"/>
          <w:sz w:val="28"/>
          <w:sz w:val="28"/>
          <w:szCs w:val="28"/>
          <w:rtl w:val="true"/>
          <w:lang w:bidi="fa-IR"/>
        </w:rPr>
        <w:t xml:space="preserve">رسالة في علم الواجب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826/9</w:t>
      </w:r>
    </w:p>
    <w:p>
      <w:pPr>
        <w:pStyle w:val="BookText"/>
        <w:rPr/>
      </w:pPr>
      <w:r>
        <w:rPr>
          <w:rFonts w:ascii="Amiri" w:hAnsi="Amiri" w:eastAsia="Amiri" w:cs="Amiri"/>
          <w:color w:val="111111"/>
          <w:sz w:val="28"/>
          <w:sz w:val="28"/>
          <w:szCs w:val="28"/>
          <w:rtl w:val="true"/>
          <w:lang w:bidi="ar-SA"/>
        </w:rPr>
        <w:t xml:space="preserve">رسالة في عملية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588/8</w:t>
      </w:r>
    </w:p>
    <w:p>
      <w:pPr>
        <w:pStyle w:val="BookText"/>
        <w:rPr/>
      </w:pPr>
      <w:r>
        <w:rPr>
          <w:rFonts w:ascii="Amiri" w:hAnsi="Amiri" w:eastAsia="Amiri" w:cs="Amiri"/>
          <w:color w:val="111111"/>
          <w:sz w:val="28"/>
          <w:sz w:val="28"/>
          <w:szCs w:val="28"/>
          <w:rtl w:val="true"/>
          <w:lang w:bidi="ar-SA"/>
        </w:rPr>
        <w:t xml:space="preserve">رسالة في الفرق بين المبدء والمشتق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850/6</w:t>
      </w:r>
    </w:p>
    <w:p>
      <w:pPr>
        <w:pStyle w:val="BookText"/>
        <w:rPr/>
      </w:pPr>
      <w:r>
        <w:rPr>
          <w:rFonts w:ascii="Amiri" w:hAnsi="Amiri" w:eastAsia="Amiri" w:cs="Amiri"/>
          <w:color w:val="111111"/>
          <w:sz w:val="28"/>
          <w:sz w:val="28"/>
          <w:szCs w:val="28"/>
          <w:rtl w:val="true"/>
          <w:lang w:bidi="ar-SA"/>
        </w:rPr>
        <w:t xml:space="preserve">رسالة في فضل العلماء على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p>
    <w:p>
      <w:pPr>
        <w:pStyle w:val="BookText"/>
        <w:rPr/>
      </w:pPr>
      <w:r>
        <w:rPr>
          <w:rFonts w:ascii="Amiri" w:hAnsi="Amiri" w:eastAsia="Amiri" w:cs="Amiri"/>
          <w:color w:val="111111"/>
          <w:sz w:val="28"/>
          <w:sz w:val="28"/>
          <w:szCs w:val="28"/>
          <w:rtl w:val="true"/>
          <w:lang w:bidi="ar-SA"/>
        </w:rPr>
        <w:t xml:space="preserve">رسالة في قاعدة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676/3</w:t>
      </w:r>
    </w:p>
    <w:p>
      <w:pPr>
        <w:pStyle w:val="BookText"/>
        <w:rPr/>
      </w:pPr>
      <w:r>
        <w:rPr>
          <w:rFonts w:ascii="Amiri" w:hAnsi="Amiri" w:eastAsia="Amiri" w:cs="Amiri"/>
          <w:color w:val="111111"/>
          <w:sz w:val="28"/>
          <w:sz w:val="28"/>
          <w:szCs w:val="28"/>
          <w:rtl w:val="true"/>
          <w:lang w:bidi="ar-SA"/>
        </w:rPr>
        <w:t xml:space="preserve">رسالة 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526/7</w:t>
      </w:r>
    </w:p>
    <w:p>
      <w:pPr>
        <w:pStyle w:val="BookText"/>
        <w:rPr/>
      </w:pPr>
      <w:r>
        <w:rPr>
          <w:rFonts w:ascii="Amiri" w:hAnsi="Amiri" w:eastAsia="Amiri" w:cs="Amiri"/>
          <w:color w:val="111111"/>
          <w:sz w:val="28"/>
          <w:sz w:val="28"/>
          <w:szCs w:val="28"/>
          <w:rtl w:val="true"/>
          <w:lang w:bidi="ar-SA"/>
        </w:rPr>
        <w:t xml:space="preserve">رسالة في قصة موسى والخضر عليهما السلام والرجعة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826/4</w:t>
      </w:r>
    </w:p>
    <w:p>
      <w:pPr>
        <w:pStyle w:val="BookText"/>
        <w:rPr/>
      </w:pPr>
      <w:r>
        <w:rPr>
          <w:rFonts w:ascii="Amiri" w:hAnsi="Amiri" w:eastAsia="Amiri" w:cs="Amiri"/>
          <w:color w:val="111111"/>
          <w:sz w:val="28"/>
          <w:sz w:val="28"/>
          <w:szCs w:val="28"/>
          <w:rtl w:val="true"/>
          <w:lang w:bidi="ar-SA"/>
        </w:rPr>
        <w:t xml:space="preserve">رسالة في قواعد الكيميا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588/7</w:t>
      </w:r>
    </w:p>
    <w:p>
      <w:pPr>
        <w:pStyle w:val="BookText"/>
        <w:rPr/>
      </w:pPr>
      <w:r>
        <w:rPr>
          <w:rFonts w:ascii="Amiri" w:hAnsi="Amiri" w:eastAsia="Amiri" w:cs="Amiri"/>
          <w:color w:val="111111"/>
          <w:sz w:val="28"/>
          <w:sz w:val="28"/>
          <w:szCs w:val="28"/>
          <w:rtl w:val="true"/>
          <w:lang w:bidi="ar-SA"/>
        </w:rPr>
        <w:t xml:space="preserve">رسالة في كيفية استنباط الأحكام من الآثار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664/7</w:t>
      </w:r>
    </w:p>
    <w:p>
      <w:pPr>
        <w:pStyle w:val="BookText"/>
        <w:rPr/>
      </w:pPr>
      <w:r>
        <w:rPr>
          <w:rFonts w:ascii="Amiri" w:hAnsi="Amiri" w:eastAsia="Amiri" w:cs="Amiri"/>
          <w:color w:val="111111"/>
          <w:sz w:val="28"/>
          <w:sz w:val="28"/>
          <w:szCs w:val="28"/>
          <w:rtl w:val="true"/>
          <w:lang w:bidi="ar-SA"/>
        </w:rPr>
        <w:t xml:space="preserve">رسالة في كيفية سريان الوجود في الموجودات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618/4</w:t>
      </w:r>
    </w:p>
    <w:p>
      <w:pPr>
        <w:pStyle w:val="BookText"/>
        <w:rPr/>
      </w:pPr>
      <w:r>
        <w:rPr>
          <w:rFonts w:ascii="Amiri" w:hAnsi="Amiri" w:eastAsia="Amiri" w:cs="Amiri"/>
          <w:color w:val="111111"/>
          <w:sz w:val="28"/>
          <w:sz w:val="28"/>
          <w:szCs w:val="28"/>
          <w:rtl w:val="true"/>
          <w:lang w:bidi="ar-SA"/>
        </w:rPr>
        <w:t xml:space="preserve">رسالة في كيفية صدور الأشياء عن واجب الوجود وعلمه تعالى بالجزئيات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857/3</w:t>
      </w:r>
    </w:p>
    <w:p>
      <w:pPr>
        <w:pStyle w:val="BookText"/>
        <w:rPr/>
      </w:pPr>
      <w:r>
        <w:rPr>
          <w:rFonts w:ascii="Amiri" w:hAnsi="Amiri" w:eastAsia="Amiri" w:cs="Amiri"/>
          <w:color w:val="111111"/>
          <w:sz w:val="28"/>
          <w:sz w:val="28"/>
          <w:szCs w:val="28"/>
          <w:rtl w:val="true"/>
          <w:lang w:bidi="ar-SA"/>
        </w:rPr>
        <w:t xml:space="preserve">رسالة في كيفية عذاب المذنبين من اهل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826/6</w:t>
      </w:r>
    </w:p>
    <w:p>
      <w:pPr>
        <w:pStyle w:val="BookText"/>
        <w:rPr/>
      </w:pPr>
      <w:r>
        <w:rPr>
          <w:rFonts w:ascii="Amiri" w:hAnsi="Amiri" w:eastAsia="Amiri" w:cs="Amiri"/>
          <w:color w:val="111111"/>
          <w:sz w:val="28"/>
          <w:sz w:val="28"/>
          <w:szCs w:val="28"/>
          <w:rtl w:val="true"/>
          <w:lang w:bidi="ar-SA"/>
        </w:rPr>
        <w:t xml:space="preserve">رسالة في كيفية 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618/5</w:t>
      </w:r>
    </w:p>
    <w:p>
      <w:pPr>
        <w:pStyle w:val="BookText"/>
        <w:rPr/>
      </w:pPr>
      <w:r>
        <w:rPr>
          <w:rFonts w:ascii="Amiri" w:hAnsi="Amiri" w:eastAsia="Amiri" w:cs="Amiri"/>
          <w:color w:val="111111"/>
          <w:sz w:val="28"/>
          <w:sz w:val="28"/>
          <w:szCs w:val="28"/>
          <w:rtl w:val="true"/>
          <w:lang w:bidi="ar-SA"/>
        </w:rPr>
        <w:t xml:space="preserve">رسالة في الكيميا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867/9</w:t>
      </w:r>
    </w:p>
    <w:p>
      <w:pPr>
        <w:pStyle w:val="BookText"/>
        <w:rPr/>
      </w:pPr>
      <w:r>
        <w:rPr>
          <w:rFonts w:ascii="Amiri" w:hAnsi="Amiri" w:eastAsia="Amiri" w:cs="Amiri"/>
          <w:color w:val="111111"/>
          <w:sz w:val="28"/>
          <w:sz w:val="28"/>
          <w:szCs w:val="28"/>
          <w:rtl w:val="true"/>
          <w:lang w:bidi="ar-SA"/>
        </w:rPr>
        <w:t xml:space="preserve">رسالة في اللغز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603/3</w:t>
      </w:r>
    </w:p>
    <w:p>
      <w:pPr>
        <w:pStyle w:val="BookText"/>
        <w:rPr/>
      </w:pPr>
      <w:r>
        <w:rPr>
          <w:rFonts w:ascii="Amiri" w:hAnsi="Amiri" w:eastAsia="Amiri" w:cs="Amiri"/>
          <w:color w:val="111111"/>
          <w:sz w:val="28"/>
          <w:sz w:val="28"/>
          <w:szCs w:val="28"/>
          <w:rtl w:val="true"/>
          <w:lang w:bidi="ar-SA"/>
        </w:rPr>
        <w:t xml:space="preserve">رسالة في ما رآه الشيخ الاحسائي في المنام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850/8</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مسائل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مستحبات الوضوء والصلاة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613/7</w:t>
      </w:r>
    </w:p>
    <w:p>
      <w:pPr>
        <w:pStyle w:val="BookText"/>
        <w:rPr/>
      </w:pPr>
      <w:r>
        <w:rPr>
          <w:rFonts w:ascii="IRNazanin" w:hAnsi="IRNazanin" w:eastAsia="IRNazanin"/>
          <w:color w:val="111111"/>
          <w:sz w:val="28"/>
          <w:sz w:val="28"/>
          <w:szCs w:val="28"/>
          <w:rtl w:val="true"/>
          <w:lang w:bidi="fa-IR"/>
        </w:rPr>
        <w:t xml:space="preserve">رسالة في المعاد الجسمانی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584/3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850/5</w:t>
      </w:r>
    </w:p>
    <w:p>
      <w:pPr>
        <w:pStyle w:val="BookText"/>
        <w:rPr/>
      </w:pPr>
      <w:r>
        <w:rPr>
          <w:rFonts w:ascii="Amiri" w:hAnsi="Amiri" w:eastAsia="Amiri" w:cs="Amiri"/>
          <w:color w:val="111111"/>
          <w:sz w:val="28"/>
          <w:sz w:val="28"/>
          <w:szCs w:val="28"/>
          <w:rtl w:val="true"/>
          <w:lang w:bidi="ar-SA"/>
        </w:rPr>
        <w:t xml:space="preserve">رسالة في معرفة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619/2</w:t>
      </w:r>
    </w:p>
    <w:p>
      <w:pPr>
        <w:pStyle w:val="BookText"/>
        <w:rPr/>
      </w:pPr>
      <w:r>
        <w:rPr>
          <w:rFonts w:ascii="Amiri" w:hAnsi="Amiri" w:eastAsia="Amiri" w:cs="Amiri"/>
          <w:color w:val="111111"/>
          <w:sz w:val="28"/>
          <w:sz w:val="28"/>
          <w:szCs w:val="28"/>
          <w:rtl w:val="true"/>
          <w:lang w:bidi="ar-SA"/>
        </w:rPr>
        <w:t xml:space="preserve">رسالة في معرفة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826/2</w:t>
      </w:r>
    </w:p>
    <w:p>
      <w:pPr>
        <w:pStyle w:val="BookText"/>
        <w:rPr/>
      </w:pPr>
      <w:r>
        <w:rPr>
          <w:rFonts w:ascii="Amiri" w:hAnsi="Amiri" w:eastAsia="Amiri" w:cs="Amiri"/>
          <w:color w:val="111111"/>
          <w:sz w:val="28"/>
          <w:sz w:val="28"/>
          <w:szCs w:val="28"/>
          <w:rtl w:val="true"/>
          <w:lang w:bidi="ar-SA"/>
        </w:rPr>
        <w:t xml:space="preserve">رسالة في معنى الازليّة والابديّة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556/14</w:t>
      </w:r>
    </w:p>
    <w:p>
      <w:pPr>
        <w:pStyle w:val="BookText"/>
        <w:rPr/>
      </w:pPr>
      <w:r>
        <w:rPr>
          <w:rFonts w:ascii="Amiri" w:hAnsi="Amiri" w:eastAsia="Amiri" w:cs="Amiri"/>
          <w:color w:val="111111"/>
          <w:sz w:val="28"/>
          <w:sz w:val="28"/>
          <w:szCs w:val="28"/>
          <w:rtl w:val="true"/>
          <w:lang w:bidi="ar-SA"/>
        </w:rPr>
        <w:t xml:space="preserve">رسالة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انفسكم في النفوس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740/3</w:t>
      </w:r>
    </w:p>
    <w:p>
      <w:pPr>
        <w:pStyle w:val="BookText"/>
        <w:rPr/>
      </w:pPr>
      <w:r>
        <w:rPr>
          <w:rFonts w:ascii="Amiri" w:hAnsi="Amiri" w:eastAsia="Amiri" w:cs="Amiri"/>
          <w:color w:val="111111"/>
          <w:sz w:val="28"/>
          <w:sz w:val="28"/>
          <w:szCs w:val="28"/>
          <w:rtl w:val="true"/>
          <w:lang w:bidi="ar-SA"/>
        </w:rPr>
        <w:t xml:space="preserve">رسالة في معنى قول الكليني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552/3</w:t>
      </w:r>
    </w:p>
    <w:p>
      <w:pPr>
        <w:pStyle w:val="BookText"/>
        <w:rPr/>
      </w:pPr>
      <w:r>
        <w:rPr>
          <w:rFonts w:ascii="Amiri" w:hAnsi="Amiri" w:eastAsia="Amiri" w:cs="Amiri"/>
          <w:color w:val="111111"/>
          <w:sz w:val="28"/>
          <w:sz w:val="28"/>
          <w:szCs w:val="28"/>
          <w:rtl w:val="true"/>
          <w:lang w:bidi="ar-SA"/>
        </w:rPr>
        <w:t xml:space="preserve">رسالة في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655/7</w:t>
      </w:r>
    </w:p>
    <w:p>
      <w:pPr>
        <w:pStyle w:val="BookText"/>
        <w:rPr/>
      </w:pPr>
      <w:r>
        <w:rPr>
          <w:rFonts w:ascii="Amiri" w:hAnsi="Amiri" w:eastAsia="Amiri" w:cs="Amiri"/>
          <w:color w:val="111111"/>
          <w:sz w:val="28"/>
          <w:sz w:val="28"/>
          <w:szCs w:val="28"/>
          <w:rtl w:val="true"/>
          <w:lang w:bidi="ar-SA"/>
        </w:rPr>
        <w:t xml:space="preserve">رسالة في 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655/8</w:t>
      </w:r>
    </w:p>
    <w:p>
      <w:pPr>
        <w:pStyle w:val="BookText"/>
        <w:rPr/>
      </w:pPr>
      <w:r>
        <w:rPr>
          <w:rFonts w:ascii="Amiri" w:hAnsi="Amiri" w:eastAsia="Amiri" w:cs="Amiri"/>
          <w:color w:val="111111"/>
          <w:sz w:val="28"/>
          <w:sz w:val="28"/>
          <w:szCs w:val="28"/>
          <w:rtl w:val="true"/>
          <w:lang w:bidi="ar-SA"/>
        </w:rPr>
        <w:t xml:space="preserve">رسالة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655/16</w:t>
      </w:r>
    </w:p>
    <w:p>
      <w:pPr>
        <w:pStyle w:val="BookText"/>
        <w:rPr/>
      </w:pPr>
      <w:r>
        <w:rPr>
          <w:rFonts w:ascii="Amiri" w:hAnsi="Amiri" w:eastAsia="Amiri" w:cs="Amiri"/>
          <w:color w:val="111111"/>
          <w:sz w:val="28"/>
          <w:sz w:val="28"/>
          <w:szCs w:val="28"/>
          <w:rtl w:val="true"/>
          <w:lang w:bidi="ar-SA"/>
        </w:rPr>
        <w:t xml:space="preserve">رسالة في الموعظة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823/1</w:t>
      </w:r>
    </w:p>
    <w:p>
      <w:pPr>
        <w:pStyle w:val="BookText"/>
        <w:rPr/>
      </w:pPr>
      <w:r>
        <w:rPr>
          <w:rFonts w:ascii="Amiri" w:hAnsi="Amiri" w:eastAsia="Amiri" w:cs="Amiri"/>
          <w:color w:val="111111"/>
          <w:sz w:val="28"/>
          <w:sz w:val="28"/>
          <w:szCs w:val="28"/>
          <w:rtl w:val="true"/>
          <w:lang w:bidi="ar-SA"/>
        </w:rPr>
        <w:t xml:space="preserve">رسالة في الميراث الجامعي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654/1</w:t>
      </w:r>
    </w:p>
    <w:p>
      <w:pPr>
        <w:pStyle w:val="BookText"/>
        <w:rPr/>
      </w:pP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520/1</w:t>
      </w:r>
    </w:p>
    <w:p>
      <w:pPr>
        <w:pStyle w:val="BookText"/>
        <w:rPr/>
      </w:pP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893/1</w:t>
      </w:r>
    </w:p>
    <w:p>
      <w:pPr>
        <w:pStyle w:val="BookText"/>
        <w:rPr/>
      </w:pPr>
      <w:r>
        <w:rPr>
          <w:rFonts w:ascii="Amiri" w:hAnsi="Amiri" w:eastAsia="Amiri" w:cs="Amiri"/>
          <w:color w:val="111111"/>
          <w:sz w:val="28"/>
          <w:sz w:val="28"/>
          <w:szCs w:val="28"/>
          <w:rtl w:val="true"/>
          <w:lang w:bidi="ar-SA"/>
        </w:rPr>
        <w:t xml:space="preserve">رسالة في النبض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587/3</w:t>
      </w:r>
    </w:p>
    <w:p>
      <w:pPr>
        <w:pStyle w:val="BookText"/>
        <w:rPr/>
      </w:pPr>
      <w:r>
        <w:rPr>
          <w:rFonts w:ascii="Amiri" w:hAnsi="Amiri" w:eastAsia="Amiri" w:cs="Amiri"/>
          <w:color w:val="111111"/>
          <w:sz w:val="28"/>
          <w:sz w:val="28"/>
          <w:szCs w:val="28"/>
          <w:rtl w:val="true"/>
          <w:lang w:bidi="ar-SA"/>
        </w:rPr>
        <w:t xml:space="preserve">رسالة في وجوب الصلاة عند ذكر النبي وآله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664/3</w:t>
      </w:r>
    </w:p>
    <w:p>
      <w:pPr>
        <w:pStyle w:val="BookText"/>
        <w:rPr/>
      </w:pPr>
      <w:r>
        <w:rPr>
          <w:rFonts w:ascii="Amiri" w:hAnsi="Amiri" w:eastAsia="Amiri" w:cs="Amiri"/>
          <w:color w:val="111111"/>
          <w:sz w:val="28"/>
          <w:sz w:val="28"/>
          <w:szCs w:val="28"/>
          <w:rtl w:val="true"/>
          <w:lang w:bidi="ar-SA"/>
        </w:rPr>
        <w:t xml:space="preserve">رسالة في الهندباء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587/2</w:t>
      </w:r>
    </w:p>
    <w:p>
      <w:pPr>
        <w:pStyle w:val="BookText"/>
        <w:rPr/>
      </w:pPr>
      <w:r>
        <w:rPr>
          <w:rFonts w:ascii="Amiri" w:hAnsi="Amiri" w:eastAsia="Amiri" w:cs="Amiri"/>
          <w:color w:val="111111"/>
          <w:sz w:val="28"/>
          <w:sz w:val="28"/>
          <w:szCs w:val="28"/>
          <w:rtl w:val="true"/>
          <w:lang w:bidi="ar-SA"/>
        </w:rPr>
        <w:t xml:space="preserve">الرسالة المنبهة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857/12</w:t>
      </w:r>
    </w:p>
    <w:p>
      <w:pPr>
        <w:pStyle w:val="BookText"/>
        <w:rPr/>
      </w:pPr>
      <w:r>
        <w:rPr>
          <w:rFonts w:ascii="Amiri" w:hAnsi="Amiri" w:eastAsia="Amiri" w:cs="Amiri"/>
          <w:color w:val="111111"/>
          <w:sz w:val="28"/>
          <w:sz w:val="28"/>
          <w:szCs w:val="28"/>
          <w:rtl w:val="true"/>
          <w:lang w:bidi="ar-SA"/>
        </w:rPr>
        <w:t xml:space="preserve">الرسالة الموسويّة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655/9</w:t>
      </w:r>
    </w:p>
    <w:p>
      <w:pPr>
        <w:pStyle w:val="BookText"/>
        <w:rPr/>
      </w:pPr>
      <w:r>
        <w:rPr>
          <w:rFonts w:ascii="IRNazanin" w:hAnsi="IRNazanin" w:eastAsia="IRNazanin"/>
          <w:color w:val="111111"/>
          <w:sz w:val="28"/>
          <w:sz w:val="28"/>
          <w:szCs w:val="28"/>
          <w:rtl w:val="true"/>
          <w:lang w:bidi="fa-IR"/>
        </w:rPr>
        <w:t xml:space="preserve">الرضوان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858/1</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الداماد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روض الجنان في شرح ارشاد الاذهان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السالكين في شرح صحيفة سيد الساجدين </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زبدة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623/1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717/1</w:t>
      </w:r>
    </w:p>
    <w:p>
      <w:pPr>
        <w:pStyle w:val="BookText"/>
        <w:rPr/>
      </w:pPr>
      <w:r>
        <w:rPr>
          <w:rFonts w:ascii="IRNazanin" w:hAnsi="IRNazanin" w:eastAsia="IRNazanin"/>
          <w:color w:val="111111"/>
          <w:sz w:val="28"/>
          <w:sz w:val="28"/>
          <w:szCs w:val="28"/>
          <w:rtl w:val="true"/>
          <w:lang w:bidi="fa-IR"/>
        </w:rPr>
        <w:t xml:space="preserve">زبدة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زبدة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655/12</w:t>
      </w:r>
    </w:p>
    <w:p>
      <w:pPr>
        <w:pStyle w:val="BookText"/>
        <w:rPr/>
      </w:pPr>
      <w:r>
        <w:rPr>
          <w:rFonts w:ascii="IRNazanin" w:hAnsi="IRNazanin" w:eastAsia="IRNazanin"/>
          <w:color w:val="111111"/>
          <w:sz w:val="28"/>
          <w:sz w:val="28"/>
          <w:szCs w:val="28"/>
          <w:rtl w:val="true"/>
          <w:lang w:bidi="fa-IR"/>
        </w:rPr>
        <w:t xml:space="preserve">الزوراء </w:t>
      </w:r>
      <w:r>
        <w:rPr>
          <w:rFonts w:eastAsia="IRNazanin" w:cs="IRNazanin"/>
          <w:color w:val="111111"/>
          <w:sz w:val="28"/>
          <w:szCs w:val="28"/>
          <w:rtl w:val="true"/>
          <w:lang w:bidi="fa-IR"/>
        </w:rPr>
        <w:t xml:space="preserve">... </w:t>
      </w:r>
      <w:r>
        <w:rPr>
          <w:rFonts w:eastAsia="IRNazanin" w:cs="IRNazanin"/>
          <w:color w:val="111111"/>
          <w:sz w:val="28"/>
          <w:szCs w:val="28"/>
          <w:lang w:bidi="fa-IR"/>
        </w:rPr>
        <w:t>597/1</w:t>
      </w:r>
    </w:p>
    <w:p>
      <w:pPr>
        <w:pStyle w:val="BookText"/>
        <w:rPr/>
      </w:pP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537/1</w:t>
      </w:r>
    </w:p>
    <w:p>
      <w:pPr>
        <w:pStyle w:val="BookText"/>
        <w:rPr/>
      </w:pPr>
      <w:r>
        <w:rPr>
          <w:rFonts w:ascii="Amiri" w:hAnsi="Amiri" w:eastAsia="Amiri" w:cs="Amiri"/>
          <w:color w:val="111111"/>
          <w:sz w:val="28"/>
          <w:sz w:val="28"/>
          <w:szCs w:val="28"/>
          <w:rtl w:val="true"/>
          <w:lang w:bidi="ar-SA"/>
        </w:rPr>
        <w:t xml:space="preserve">زهر الربيع في الطرائف والملح والمقال البديع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سراج الامة والرحمة لهذه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867/10</w:t>
      </w:r>
    </w:p>
    <w:p>
      <w:pPr>
        <w:pStyle w:val="BookText"/>
        <w:rPr/>
      </w:pPr>
      <w:r>
        <w:rPr>
          <w:rFonts w:ascii="Amiri" w:hAnsi="Amiri" w:eastAsia="Amiri" w:cs="Amiri"/>
          <w:color w:val="111111"/>
          <w:sz w:val="28"/>
          <w:sz w:val="28"/>
          <w:szCs w:val="28"/>
          <w:rtl w:val="true"/>
          <w:lang w:bidi="ar-SA"/>
        </w:rPr>
        <w:t xml:space="preserve">السر الرباني في علم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588/3</w:t>
      </w:r>
    </w:p>
    <w:p>
      <w:pPr>
        <w:pStyle w:val="BookText"/>
        <w:rPr/>
      </w:pPr>
      <w:r>
        <w:rPr>
          <w:rFonts w:ascii="Amiri" w:hAnsi="Amiri" w:eastAsia="Amiri" w:cs="Amiri"/>
          <w:color w:val="111111"/>
          <w:sz w:val="28"/>
          <w:sz w:val="28"/>
          <w:szCs w:val="28"/>
          <w:rtl w:val="true"/>
          <w:lang w:bidi="ar-SA"/>
        </w:rPr>
        <w:t xml:space="preserve">السعادة والاقبال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السعدية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582/4</w:t>
      </w:r>
    </w:p>
    <w:p>
      <w:pPr>
        <w:pStyle w:val="BookText"/>
        <w:rPr/>
      </w:pP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للخواجه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785/1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785/3</w:t>
      </w:r>
    </w:p>
    <w:p>
      <w:pPr>
        <w:pStyle w:val="BookText"/>
        <w:rPr/>
      </w:pPr>
      <w:r>
        <w:rPr>
          <w:rFonts w:ascii="IRNazanin" w:hAnsi="IRNazanin" w:eastAsia="IRNazanin"/>
          <w:color w:val="111111"/>
          <w:sz w:val="28"/>
          <w:sz w:val="28"/>
          <w:szCs w:val="28"/>
          <w:rtl w:val="true"/>
          <w:lang w:bidi="fa-IR"/>
        </w:rPr>
        <w:t xml:space="preserve">شرایع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IRNazanin" w:hAnsi="IRNazanin" w:eastAsia="IRNazanin"/>
          <w:color w:val="111111"/>
          <w:sz w:val="28"/>
          <w:sz w:val="28"/>
          <w:szCs w:val="28"/>
          <w:rtl w:val="true"/>
          <w:lang w:bidi="fa-IR"/>
        </w:rPr>
        <w:t xml:space="preserve">شرح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531/2</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890/2</w:t>
      </w:r>
    </w:p>
    <w:p>
      <w:pPr>
        <w:pStyle w:val="BookText"/>
        <w:rPr/>
      </w:pPr>
      <w:r>
        <w:rPr>
          <w:rFonts w:ascii="IRNazanin" w:hAnsi="IRNazanin" w:eastAsia="IRNazanin"/>
          <w:color w:val="111111"/>
          <w:sz w:val="28"/>
          <w:sz w:val="28"/>
          <w:szCs w:val="28"/>
          <w:rtl w:val="true"/>
          <w:lang w:bidi="fa-IR"/>
        </w:rPr>
        <w:t xml:space="preserve">شرح ایساغوجي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663/2</w:t>
      </w:r>
    </w:p>
    <w:p>
      <w:pPr>
        <w:pStyle w:val="BookText"/>
        <w:rPr/>
      </w:pPr>
      <w:r>
        <w:rPr>
          <w:rFonts w:ascii="IRNazanin" w:hAnsi="IRNazanin" w:eastAsia="IRNazanin"/>
          <w:color w:val="111111"/>
          <w:sz w:val="28"/>
          <w:sz w:val="28"/>
          <w:szCs w:val="28"/>
          <w:rtl w:val="true"/>
          <w:lang w:bidi="fa-IR"/>
        </w:rPr>
        <w:t xml:space="preserve">شرح تجريد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للقوشجی </w:t>
      </w:r>
      <w:r>
        <w:rPr>
          <w:rFonts w:eastAsia="IRNazanin" w:cs="IRNazanin"/>
          <w:color w:val="111111"/>
          <w:sz w:val="28"/>
          <w:szCs w:val="28"/>
          <w:rtl w:val="true"/>
          <w:lang w:bidi="fa-IR"/>
        </w:rPr>
        <w:t xml:space="preserve">... </w:t>
      </w:r>
      <w:r>
        <w:rPr>
          <w:rFonts w:eastAsia="IRNazanin" w:cs="IRNazanin"/>
          <w:color w:val="111111"/>
          <w:sz w:val="28"/>
          <w:szCs w:val="28"/>
          <w:lang w:bidi="fa-IR"/>
        </w:rPr>
        <w:t>545/1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تحفة الملوك والسلاطين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التذكرة النصيرية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شرح حدود 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569/1</w:t>
      </w:r>
    </w:p>
    <w:p>
      <w:pPr>
        <w:pStyle w:val="BookText"/>
        <w:rPr/>
      </w:pPr>
      <w:r>
        <w:rPr>
          <w:rFonts w:ascii="Amiri" w:hAnsi="Amiri" w:eastAsia="Amiri" w:cs="Amiri"/>
          <w:color w:val="111111"/>
          <w:sz w:val="28"/>
          <w:sz w:val="28"/>
          <w:szCs w:val="28"/>
          <w:rtl w:val="true"/>
          <w:lang w:bidi="ar-SA"/>
        </w:rPr>
        <w:t xml:space="preserve">شرح حديث البساط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p>
    <w:p>
      <w:pPr>
        <w:pStyle w:val="BookText"/>
        <w:rPr/>
      </w:pPr>
      <w:r>
        <w:rPr>
          <w:rFonts w:ascii="Amiri" w:hAnsi="Amiri" w:eastAsia="Amiri" w:cs="Amiri"/>
          <w:color w:val="111111"/>
          <w:sz w:val="28"/>
          <w:sz w:val="28"/>
          <w:szCs w:val="28"/>
          <w:rtl w:val="true"/>
          <w:lang w:bidi="ar-SA"/>
        </w:rPr>
        <w:t xml:space="preserve">شرح حديث تمثيل اميرالمؤمنين عليه السلام بسورة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556/9</w:t>
      </w:r>
    </w:p>
    <w:p>
      <w:pPr>
        <w:pStyle w:val="BookText"/>
        <w:rPr/>
      </w:pPr>
      <w:r>
        <w:rPr>
          <w:rFonts w:ascii="Amiri" w:hAnsi="Amiri" w:eastAsia="Amiri" w:cs="Amiri"/>
          <w:color w:val="111111"/>
          <w:sz w:val="28"/>
          <w:sz w:val="28"/>
          <w:szCs w:val="28"/>
          <w:rtl w:val="true"/>
          <w:lang w:bidi="ar-SA"/>
        </w:rPr>
        <w:t xml:space="preserve">شرح حديث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556/8</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 xml:space="preserve">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مبارکشاه </w:t>
      </w:r>
      <w:r>
        <w:rPr>
          <w:rFonts w:eastAsia="IRNazanin" w:cs="IRNazanin"/>
          <w:color w:val="111111"/>
          <w:sz w:val="28"/>
          <w:szCs w:val="28"/>
          <w:rtl w:val="true"/>
          <w:lang w:bidi="fa-IR"/>
        </w:rPr>
        <w:t xml:space="preserve">... </w:t>
      </w:r>
      <w:r>
        <w:rPr>
          <w:rFonts w:eastAsia="IRNazanin" w:cs="IRNazanin"/>
          <w:color w:val="111111"/>
          <w:sz w:val="28"/>
          <w:szCs w:val="28"/>
          <w:lang w:bidi="fa-IR"/>
        </w:rPr>
        <w:t>680/1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 xml:space="preserve">شرح خطبة شرح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608/3</w:t>
      </w:r>
    </w:p>
    <w:p>
      <w:pPr>
        <w:pStyle w:val="BookText"/>
        <w:rPr/>
      </w:pPr>
      <w:r>
        <w:rPr>
          <w:rFonts w:ascii="Amiri" w:hAnsi="Amiri" w:eastAsia="Amiri" w:cs="Amiri"/>
          <w:color w:val="111111"/>
          <w:sz w:val="28"/>
          <w:sz w:val="28"/>
          <w:szCs w:val="28"/>
          <w:rtl w:val="true"/>
          <w:lang w:bidi="ar-SA"/>
        </w:rPr>
        <w:t xml:space="preserve">شرح خطبة 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630/2</w:t>
      </w:r>
    </w:p>
    <w:p>
      <w:pPr>
        <w:pStyle w:val="BookText"/>
        <w:rPr/>
      </w:pPr>
      <w:r>
        <w:rPr>
          <w:rFonts w:ascii="IRNazanin" w:hAnsi="IRNazanin" w:eastAsia="IRNazanin"/>
          <w:color w:val="111111"/>
          <w:sz w:val="28"/>
          <w:sz w:val="28"/>
          <w:szCs w:val="28"/>
          <w:rtl w:val="true"/>
          <w:lang w:bidi="fa-IR"/>
        </w:rPr>
        <w:t xml:space="preserve">شرح 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شرح رسالة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655/3</w:t>
      </w:r>
    </w:p>
    <w:p>
      <w:pPr>
        <w:pStyle w:val="BookText"/>
        <w:rPr/>
      </w:pPr>
      <w:r>
        <w:rPr>
          <w:rFonts w:ascii="Amiri" w:hAnsi="Amiri" w:eastAsia="Amiri" w:cs="Amiri"/>
          <w:color w:val="111111"/>
          <w:sz w:val="28"/>
          <w:sz w:val="28"/>
          <w:szCs w:val="28"/>
          <w:rtl w:val="true"/>
          <w:lang w:bidi="ar-SA"/>
        </w:rPr>
        <w:t xml:space="preserve">شرح رسالة التصور والتصديق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709/2</w:t>
      </w:r>
    </w:p>
    <w:p>
      <w:pPr>
        <w:pStyle w:val="BookText"/>
        <w:rPr/>
      </w:pP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556/12</w:t>
      </w:r>
    </w:p>
    <w:p>
      <w:pPr>
        <w:pStyle w:val="BookText"/>
        <w:rPr/>
      </w:pPr>
      <w:r>
        <w:rPr>
          <w:rFonts w:ascii="Amiri" w:hAnsi="Amiri" w:eastAsia="Amiri" w:cs="Amiri"/>
          <w:color w:val="111111"/>
          <w:sz w:val="28"/>
          <w:sz w:val="28"/>
          <w:szCs w:val="28"/>
          <w:rtl w:val="true"/>
          <w:lang w:bidi="ar-SA"/>
        </w:rPr>
        <w:t xml:space="preserve">شرح الرسالة في ارتفاع اعظم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546/2</w:t>
      </w:r>
    </w:p>
    <w:p>
      <w:pPr>
        <w:pStyle w:val="BookText"/>
        <w:rPr/>
      </w:pPr>
      <w:r>
        <w:rPr>
          <w:rFonts w:ascii="Amiri" w:hAnsi="Amiri" w:eastAsia="Amiri" w:cs="Amiri"/>
          <w:color w:val="111111"/>
          <w:sz w:val="28"/>
          <w:sz w:val="28"/>
          <w:szCs w:val="28"/>
          <w:rtl w:val="true"/>
          <w:lang w:bidi="ar-SA"/>
        </w:rPr>
        <w:t xml:space="preserve">شرح الرسالة في علم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849/1</w:t>
      </w:r>
    </w:p>
    <w:p>
      <w:pPr>
        <w:pStyle w:val="BookText"/>
        <w:rPr/>
      </w:pPr>
      <w:r>
        <w:rPr>
          <w:rFonts w:ascii="Amiri" w:hAnsi="Amiri" w:eastAsia="Amiri" w:cs="Amiri"/>
          <w:color w:val="111111"/>
          <w:sz w:val="28"/>
          <w:sz w:val="28"/>
          <w:szCs w:val="28"/>
          <w:rtl w:val="true"/>
          <w:lang w:bidi="ar-SA"/>
        </w:rPr>
        <w:t xml:space="preserve">شرح رسالة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655/2</w:t>
      </w:r>
    </w:p>
    <w:p>
      <w:pPr>
        <w:pStyle w:val="BookText"/>
        <w:rPr/>
      </w:pPr>
      <w:r>
        <w:rPr>
          <w:rFonts w:ascii="IRNazanin" w:hAnsi="IRNazanin" w:eastAsia="IRNazanin"/>
          <w:color w:val="111111"/>
          <w:sz w:val="28"/>
          <w:sz w:val="28"/>
          <w:szCs w:val="28"/>
          <w:rtl w:val="true"/>
          <w:lang w:bidi="fa-IR"/>
        </w:rPr>
        <w:t xml:space="preserve">شرح زبدة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صالح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شرح 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شرح شذور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569/1</w:t>
      </w:r>
    </w:p>
    <w:p>
      <w:pPr>
        <w:pStyle w:val="BookText"/>
        <w:rPr/>
      </w:pPr>
      <w:r>
        <w:rPr>
          <w:rFonts w:ascii="IRNazanin" w:hAnsi="IRNazanin" w:eastAsia="IRNazanin"/>
          <w:color w:val="111111"/>
          <w:sz w:val="28"/>
          <w:sz w:val="28"/>
          <w:szCs w:val="28"/>
          <w:rtl w:val="true"/>
          <w:lang w:bidi="fa-IR"/>
        </w:rPr>
        <w:t xml:space="preserve">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شرح شواهد البهجة المرضية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531/1</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شواهد شرح قطر الندى </w:t>
      </w:r>
      <w:r>
        <w:rPr>
          <w:rFonts w:eastAsia="IRNazanin" w:cs="IRNazanin"/>
          <w:color w:val="111111"/>
          <w:sz w:val="28"/>
          <w:szCs w:val="28"/>
          <w:rtl w:val="true"/>
          <w:lang w:bidi="fa-IR"/>
        </w:rPr>
        <w:t xml:space="preserve">... </w:t>
      </w:r>
      <w:r>
        <w:rPr>
          <w:rFonts w:eastAsia="IRNazanin" w:cs="IRNazanin"/>
          <w:color w:val="111111"/>
          <w:sz w:val="28"/>
          <w:szCs w:val="28"/>
          <w:lang w:bidi="fa-IR"/>
        </w:rPr>
        <w:t>575/2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الصمديّة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شرح عقائد النسفی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الشرح على شرح الزوراء </w:t>
      </w:r>
      <w:r>
        <w:rPr>
          <w:rFonts w:eastAsia="IRNazanin" w:cs="IRNazanin"/>
          <w:color w:val="111111"/>
          <w:sz w:val="28"/>
          <w:szCs w:val="28"/>
          <w:rtl w:val="true"/>
          <w:lang w:bidi="fa-IR"/>
        </w:rPr>
        <w:t xml:space="preserve">... </w:t>
      </w:r>
      <w:r>
        <w:rPr>
          <w:rFonts w:eastAsia="IRNazanin" w:cs="IRNazanin"/>
          <w:color w:val="111111"/>
          <w:sz w:val="28"/>
          <w:szCs w:val="28"/>
          <w:lang w:bidi="fa-IR"/>
        </w:rPr>
        <w:t>597/2</w:t>
      </w:r>
    </w:p>
    <w:p>
      <w:pPr>
        <w:pStyle w:val="BookText"/>
        <w:rPr/>
      </w:pPr>
      <w:r>
        <w:rPr>
          <w:rFonts w:ascii="Amiri" w:hAnsi="Amiri" w:eastAsia="Amiri" w:cs="Amiri"/>
          <w:color w:val="111111"/>
          <w:sz w:val="28"/>
          <w:sz w:val="28"/>
          <w:szCs w:val="28"/>
          <w:rtl w:val="true"/>
          <w:lang w:bidi="ar-SA"/>
        </w:rPr>
        <w:t xml:space="preserve">شرح العوامل المائة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575/1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790/1</w:t>
      </w:r>
    </w:p>
    <w:p>
      <w:pPr>
        <w:pStyle w:val="BookText"/>
        <w:rPr/>
      </w:pPr>
      <w:r>
        <w:rPr>
          <w:rFonts w:ascii="IRNazanin" w:hAnsi="IRNazanin" w:eastAsia="IRNazanin"/>
          <w:color w:val="111111"/>
          <w:sz w:val="28"/>
          <w:sz w:val="28"/>
          <w:szCs w:val="28"/>
          <w:rtl w:val="true"/>
          <w:lang w:bidi="fa-IR"/>
        </w:rPr>
        <w:t xml:space="preserve">شرح عین الوصول </w:t>
      </w:r>
      <w:r>
        <w:rPr>
          <w:rFonts w:eastAsia="IRNazanin" w:cs="IRNazanin"/>
          <w:color w:val="111111"/>
          <w:sz w:val="28"/>
          <w:szCs w:val="28"/>
          <w:rtl w:val="true"/>
          <w:lang w:bidi="fa-IR"/>
        </w:rPr>
        <w:t xml:space="preserve">... </w:t>
      </w:r>
      <w:r>
        <w:rPr>
          <w:rFonts w:eastAsia="IRNazanin" w:cs="IRNazanin"/>
          <w:color w:val="111111"/>
          <w:sz w:val="28"/>
          <w:szCs w:val="28"/>
          <w:lang w:bidi="fa-IR"/>
        </w:rPr>
        <w:t>644/2</w:t>
      </w:r>
    </w:p>
    <w:p>
      <w:pPr>
        <w:pStyle w:val="BookText"/>
        <w:rPr/>
      </w:pPr>
      <w:r>
        <w:rPr>
          <w:rFonts w:ascii="IRNazanin" w:hAnsi="IRNazanin" w:eastAsia="IRNazanin"/>
          <w:color w:val="111111"/>
          <w:sz w:val="28"/>
          <w:sz w:val="28"/>
          <w:szCs w:val="28"/>
          <w:rtl w:val="true"/>
          <w:lang w:bidi="fa-IR"/>
        </w:rPr>
        <w:t xml:space="preserve">شرح الفرائض </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p>
    <w:p>
      <w:pPr>
        <w:pStyle w:val="BookText"/>
        <w:rPr/>
      </w:pPr>
      <w:r>
        <w:rPr>
          <w:rFonts w:ascii="Amiri" w:hAnsi="Amiri" w:eastAsia="Amiri" w:cs="Amiri"/>
          <w:color w:val="111111"/>
          <w:sz w:val="28"/>
          <w:sz w:val="28"/>
          <w:szCs w:val="28"/>
          <w:rtl w:val="true"/>
          <w:lang w:bidi="ar-SA"/>
        </w:rPr>
        <w:t xml:space="preserve">شرح فرائض السجاوندي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شرح الفصوص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شرح 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887/1</w:t>
      </w:r>
    </w:p>
    <w:p>
      <w:pPr>
        <w:pStyle w:val="BookText"/>
        <w:rPr/>
      </w:pPr>
      <w:r>
        <w:rPr>
          <w:rFonts w:ascii="Amiri" w:hAnsi="Amiri" w:eastAsia="Amiri" w:cs="Amiri"/>
          <w:color w:val="111111"/>
          <w:sz w:val="28"/>
          <w:sz w:val="28"/>
          <w:szCs w:val="28"/>
          <w:rtl w:val="true"/>
          <w:lang w:bidi="ar-SA"/>
        </w:rPr>
        <w:t xml:space="preserve">شرح الفصول النصيرية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شرح الفوائد الحكمية الاثنا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p>
    <w:p>
      <w:pPr>
        <w:pStyle w:val="BookText"/>
        <w:rPr/>
      </w:pPr>
      <w:r>
        <w:rPr>
          <w:rFonts w:ascii="Amiri" w:hAnsi="Amiri" w:eastAsia="Amiri" w:cs="Amiri"/>
          <w:color w:val="111111"/>
          <w:sz w:val="28"/>
          <w:sz w:val="28"/>
          <w:szCs w:val="28"/>
          <w:rtl w:val="true"/>
          <w:lang w:bidi="ar-SA"/>
        </w:rPr>
        <w:t xml:space="preserve">شرح القصائد السبع العلويات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545/3</w:t>
      </w:r>
    </w:p>
    <w:p>
      <w:pPr>
        <w:pStyle w:val="BookText"/>
        <w:rPr/>
      </w:pPr>
      <w:r>
        <w:rPr>
          <w:rFonts w:ascii="IRNazanin" w:hAnsi="IRNazanin" w:eastAsia="IRNazanin"/>
          <w:color w:val="111111"/>
          <w:sz w:val="28"/>
          <w:sz w:val="28"/>
          <w:szCs w:val="28"/>
          <w:rtl w:val="true"/>
          <w:lang w:bidi="fa-IR"/>
        </w:rPr>
        <w:t xml:space="preserve">شرح القصائد السبع المعلقات </w:t>
      </w:r>
      <w:r>
        <w:rPr>
          <w:rFonts w:eastAsia="IRNazanin" w:cs="IRNazanin"/>
          <w:color w:val="111111"/>
          <w:sz w:val="28"/>
          <w:szCs w:val="28"/>
          <w:rtl w:val="true"/>
          <w:lang w:bidi="fa-IR"/>
        </w:rPr>
        <w:t xml:space="preserve">... </w:t>
      </w:r>
      <w:r>
        <w:rPr>
          <w:rFonts w:eastAsia="IRNazanin" w:cs="IRNazanin"/>
          <w:color w:val="111111"/>
          <w:sz w:val="28"/>
          <w:szCs w:val="28"/>
          <w:lang w:bidi="fa-IR"/>
        </w:rPr>
        <w:t>893/2</w:t>
      </w:r>
    </w:p>
    <w:p>
      <w:pPr>
        <w:pStyle w:val="BookText"/>
        <w:rPr/>
      </w:pPr>
      <w:r>
        <w:rPr>
          <w:rFonts w:ascii="IRNazanin" w:hAnsi="IRNazanin" w:eastAsia="IRNazanin"/>
          <w:color w:val="111111"/>
          <w:sz w:val="28"/>
          <w:sz w:val="28"/>
          <w:szCs w:val="28"/>
          <w:rtl w:val="true"/>
          <w:lang w:bidi="fa-IR"/>
        </w:rPr>
        <w:t xml:space="preserve">شرح قصيدة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594/1</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p>
    <w:p>
      <w:pPr>
        <w:pStyle w:val="BookText"/>
        <w:rPr/>
      </w:pPr>
      <w:r>
        <w:rPr>
          <w:rFonts w:ascii="IRNazanin" w:hAnsi="IRNazanin" w:eastAsia="IRNazanin"/>
          <w:color w:val="111111"/>
          <w:sz w:val="28"/>
          <w:sz w:val="28"/>
          <w:szCs w:val="28"/>
          <w:rtl w:val="true"/>
          <w:lang w:bidi="fa-IR"/>
        </w:rPr>
        <w:t xml:space="preserve">شرح قطر الندى </w:t>
      </w:r>
      <w:r>
        <w:rPr>
          <w:rFonts w:eastAsia="IRNazanin" w:cs="IRNazanin"/>
          <w:color w:val="111111"/>
          <w:sz w:val="28"/>
          <w:szCs w:val="28"/>
          <w:rtl w:val="true"/>
          <w:lang w:bidi="fa-IR"/>
        </w:rPr>
        <w:t>... /</w:t>
      </w:r>
      <w:r>
        <w:rPr>
          <w:rFonts w:eastAsia="IRNazanin" w:cs="IRNazanin"/>
          <w:color w:val="111111"/>
          <w:sz w:val="28"/>
          <w:szCs w:val="28"/>
          <w:lang w:bidi="fa-IR"/>
        </w:rPr>
        <w:t>847/2</w:t>
      </w:r>
    </w:p>
    <w:p>
      <w:pPr>
        <w:pStyle w:val="BookText"/>
        <w:rPr/>
      </w:pPr>
      <w:r>
        <w:rPr>
          <w:rFonts w:ascii="Amiri" w:hAnsi="Amiri" w:eastAsia="Amiri" w:cs="Amiri"/>
          <w:color w:val="111111"/>
          <w:sz w:val="28"/>
          <w:sz w:val="28"/>
          <w:szCs w:val="28"/>
          <w:rtl w:val="true"/>
          <w:lang w:bidi="ar-SA"/>
        </w:rPr>
        <w:t xml:space="preserve">شرح الكافي في علمي العروض والقوافي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624/2</w:t>
      </w:r>
    </w:p>
    <w:p>
      <w:pPr>
        <w:pStyle w:val="BookText"/>
        <w:rPr/>
      </w:pP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للرضی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558/2</w:t>
      </w:r>
    </w:p>
    <w:p>
      <w:pPr>
        <w:pStyle w:val="BookText"/>
        <w:rPr/>
      </w:pPr>
      <w:r>
        <w:rPr>
          <w:rFonts w:ascii="IRNazanin" w:hAnsi="IRNazanin" w:eastAsia="IRNazanin"/>
          <w:color w:val="111111"/>
          <w:sz w:val="28"/>
          <w:sz w:val="28"/>
          <w:szCs w:val="28"/>
          <w:rtl w:val="true"/>
          <w:lang w:bidi="fa-IR"/>
        </w:rPr>
        <w:t xml:space="preserve">شرح کلمات باباطاهر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لملاحسن پاشا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المقدمة الحضرميّة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شرح مقدمة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طاشکپری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651/1</w:t>
      </w:r>
    </w:p>
    <w:p>
      <w:pPr>
        <w:pStyle w:val="BookText"/>
        <w:rPr/>
      </w:pPr>
      <w:r>
        <w:rPr>
          <w:rFonts w:ascii="Amiri" w:hAnsi="Amiri" w:eastAsia="Amiri" w:cs="Amiri"/>
          <w:color w:val="111111"/>
          <w:sz w:val="28"/>
          <w:sz w:val="28"/>
          <w:szCs w:val="28"/>
          <w:rtl w:val="true"/>
          <w:lang w:bidi="ar-SA"/>
        </w:rPr>
        <w:t xml:space="preserve">شرح مقدمة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651/2</w:t>
      </w:r>
    </w:p>
    <w:p>
      <w:pPr>
        <w:pStyle w:val="BookText"/>
        <w:rPr/>
      </w:pPr>
      <w:r>
        <w:rPr>
          <w:rFonts w:ascii="IRNazanin" w:hAnsi="IRNazanin" w:eastAsia="IRNazanin"/>
          <w:color w:val="111111"/>
          <w:sz w:val="28"/>
          <w:sz w:val="28"/>
          <w:szCs w:val="28"/>
          <w:rtl w:val="true"/>
          <w:lang w:bidi="fa-IR"/>
        </w:rPr>
        <w:t xml:space="preserve">شرح 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لقاضی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785/2</w:t>
      </w:r>
    </w:p>
    <w:p>
      <w:pPr>
        <w:pStyle w:val="BookText"/>
        <w:rPr/>
      </w:pPr>
      <w:r>
        <w:rPr>
          <w:rFonts w:ascii="Amiri" w:hAnsi="Amiri" w:eastAsia="Amiri" w:cs="Amiri"/>
          <w:color w:val="111111"/>
          <w:sz w:val="28"/>
          <w:sz w:val="28"/>
          <w:szCs w:val="28"/>
          <w:rtl w:val="true"/>
          <w:lang w:bidi="ar-SA"/>
        </w:rPr>
        <w:t xml:space="preserve">شرح منتهى السؤل في شرح مختصر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 xml:space="preserve">شرح النفيسي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 xml:space="preserve">شرح هداية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للميبدی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Amiri" w:hAnsi="Amiri" w:eastAsia="Amiri" w:cs="Amiri"/>
          <w:color w:val="111111"/>
          <w:sz w:val="28"/>
          <w:sz w:val="28"/>
          <w:szCs w:val="28"/>
          <w:rtl w:val="true"/>
          <w:lang w:bidi="ar-SA"/>
        </w:rPr>
        <w:t xml:space="preserve">الشريفيّة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623/4</w:t>
      </w:r>
    </w:p>
    <w:p>
      <w:pPr>
        <w:pStyle w:val="BookText"/>
        <w:rPr/>
      </w:pPr>
      <w:r>
        <w:rPr>
          <w:rFonts w:ascii="Amiri" w:hAnsi="Amiri" w:eastAsia="Amiri" w:cs="Amiri"/>
          <w:color w:val="111111"/>
          <w:sz w:val="28"/>
          <w:sz w:val="28"/>
          <w:szCs w:val="28"/>
          <w:rtl w:val="true"/>
          <w:lang w:bidi="ar-SA"/>
        </w:rPr>
        <w:t xml:space="preserve">الشفا في مدح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p>
    <w:p>
      <w:pPr>
        <w:pStyle w:val="BookText"/>
        <w:rPr/>
      </w:pPr>
      <w:r>
        <w:rPr>
          <w:rFonts w:ascii="IRNazanin" w:hAnsi="IRNazanin" w:eastAsia="IRNazanin"/>
          <w:color w:val="111111"/>
          <w:sz w:val="28"/>
          <w:sz w:val="28"/>
          <w:szCs w:val="28"/>
          <w:rtl w:val="true"/>
          <w:lang w:bidi="fa-IR"/>
        </w:rPr>
        <w:t xml:space="preserve">شوارق الالهام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p>
    <w:p>
      <w:pPr>
        <w:pStyle w:val="BookText"/>
        <w:rPr/>
      </w:pPr>
      <w:r>
        <w:rPr>
          <w:rFonts w:ascii="Amiri" w:hAnsi="Amiri" w:eastAsia="Amiri" w:cs="Amiri"/>
          <w:color w:val="111111"/>
          <w:sz w:val="28"/>
          <w:sz w:val="28"/>
          <w:szCs w:val="28"/>
          <w:rtl w:val="true"/>
          <w:lang w:bidi="ar-SA"/>
        </w:rPr>
        <w:t xml:space="preserve">شواكل الحور في شرح هياكل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الشواهد الربوبية في المناهج السلوكيّة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643/3</w:t>
      </w:r>
    </w:p>
    <w:p>
      <w:pPr>
        <w:pStyle w:val="BookText"/>
        <w:rPr/>
      </w:pPr>
      <w:r>
        <w:rPr>
          <w:rFonts w:ascii="Amiri" w:hAnsi="Amiri" w:eastAsia="Amiri" w:cs="Amiri"/>
          <w:color w:val="111111"/>
          <w:sz w:val="28"/>
          <w:sz w:val="28"/>
          <w:szCs w:val="28"/>
          <w:rtl w:val="true"/>
          <w:lang w:bidi="ar-SA"/>
        </w:rPr>
        <w:t xml:space="preserve">الشواهد الصغرى فرائد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العيني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Amiri" w:hAnsi="Amiri" w:eastAsia="Amiri" w:cs="Amiri"/>
          <w:color w:val="111111"/>
          <w:sz w:val="28"/>
          <w:sz w:val="28"/>
          <w:szCs w:val="28"/>
          <w:rtl w:val="true"/>
          <w:lang w:bidi="ar-SA"/>
        </w:rPr>
        <w:t xml:space="preserve">صحيفة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589/1</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الصغرى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563/2</w:t>
      </w:r>
    </w:p>
    <w:p>
      <w:pPr>
        <w:pStyle w:val="BookText"/>
        <w:rPr/>
      </w:pPr>
      <w:r>
        <w:rPr>
          <w:rFonts w:ascii="Amiri" w:hAnsi="Amiri" w:eastAsia="Amiri" w:cs="Amiri"/>
          <w:color w:val="111111"/>
          <w:sz w:val="28"/>
          <w:sz w:val="28"/>
          <w:szCs w:val="28"/>
          <w:rtl w:val="true"/>
          <w:lang w:bidi="ar-SA"/>
        </w:rPr>
        <w:t xml:space="preserve">الصفيحة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891/3</w:t>
      </w:r>
    </w:p>
    <w:p>
      <w:pPr>
        <w:pStyle w:val="BookText"/>
        <w:rPr/>
      </w:pP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823/4</w:t>
      </w:r>
    </w:p>
    <w:p>
      <w:pPr>
        <w:pStyle w:val="BookText"/>
        <w:rPr/>
      </w:pPr>
      <w:r>
        <w:rPr>
          <w:rFonts w:ascii="Amiri" w:hAnsi="Amiri" w:eastAsia="Amiri" w:cs="Amiri"/>
          <w:color w:val="111111"/>
          <w:sz w:val="28"/>
          <w:sz w:val="28"/>
          <w:szCs w:val="28"/>
          <w:rtl w:val="true"/>
          <w:lang w:bidi="ar-SA"/>
        </w:rPr>
        <w:t xml:space="preserve">صيغ العقود والايقاعات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520/4</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589/2</w:t>
      </w:r>
    </w:p>
    <w:p>
      <w:pPr>
        <w:pStyle w:val="BookText"/>
        <w:rPr/>
      </w:pPr>
      <w:r>
        <w:rPr>
          <w:rFonts w:ascii="Amiri" w:hAnsi="Amiri" w:eastAsia="Amiri" w:cs="Amiri"/>
          <w:color w:val="111111"/>
          <w:sz w:val="28"/>
          <w:sz w:val="28"/>
          <w:szCs w:val="28"/>
          <w:rtl w:val="true"/>
          <w:lang w:bidi="ar-SA"/>
        </w:rPr>
        <w:t xml:space="preserve">الطب المنصوري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عجالة في آداب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عدة الداعی ونجاح الساعى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فهد الحلّى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عقود الجمان في المعاني والبيان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631/3</w:t>
      </w:r>
    </w:p>
    <w:p>
      <w:pPr>
        <w:pStyle w:val="BookText"/>
        <w:rPr/>
      </w:pPr>
      <w:r>
        <w:rPr>
          <w:rFonts w:ascii="Amiri" w:hAnsi="Amiri" w:eastAsia="Amiri" w:cs="Amiri"/>
          <w:color w:val="111111"/>
          <w:sz w:val="28"/>
          <w:sz w:val="28"/>
          <w:szCs w:val="28"/>
          <w:rtl w:val="true"/>
          <w:lang w:bidi="ar-SA"/>
        </w:rPr>
        <w:t xml:space="preserve">علم الروحانيات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851/3</w:t>
      </w:r>
    </w:p>
    <w:p>
      <w:pPr>
        <w:pStyle w:val="BookText"/>
        <w:rPr/>
      </w:pPr>
      <w:r>
        <w:rPr>
          <w:rFonts w:ascii="Amiri" w:hAnsi="Amiri" w:eastAsia="Amiri" w:cs="Amiri"/>
          <w:color w:val="111111"/>
          <w:sz w:val="28"/>
          <w:sz w:val="28"/>
          <w:szCs w:val="28"/>
          <w:rtl w:val="true"/>
          <w:lang w:bidi="ar-SA"/>
        </w:rPr>
        <w:t xml:space="preserve">العناوين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عين الوصول الى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644/1</w:t>
      </w:r>
    </w:p>
    <w:p>
      <w:pPr>
        <w:pStyle w:val="BookText"/>
        <w:rPr/>
      </w:pPr>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p>
    <w:p>
      <w:pPr>
        <w:pStyle w:val="BookText"/>
        <w:rPr/>
      </w:pPr>
      <w:r>
        <w:rPr>
          <w:rFonts w:ascii="Amiri" w:hAnsi="Amiri" w:eastAsia="Amiri" w:cs="Amiri"/>
          <w:color w:val="111111"/>
          <w:sz w:val="28"/>
          <w:sz w:val="28"/>
          <w:szCs w:val="28"/>
          <w:rtl w:val="true"/>
          <w:lang w:bidi="ar-SA"/>
        </w:rPr>
        <w:t xml:space="preserve">عيون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p>
    <w:p>
      <w:pPr>
        <w:pStyle w:val="BookText"/>
        <w:rPr/>
      </w:pPr>
      <w:r>
        <w:rPr>
          <w:rFonts w:ascii="IRNazanin" w:hAnsi="IRNazanin" w:eastAsia="IRNazanin"/>
          <w:color w:val="111111"/>
          <w:sz w:val="28"/>
          <w:sz w:val="28"/>
          <w:szCs w:val="28"/>
          <w:rtl w:val="true"/>
          <w:lang w:bidi="fa-IR"/>
        </w:rPr>
        <w:t xml:space="preserve">غاية البادي في شرح المبادی </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غرر الحکم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 xml:space="preserve">غمامة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588/8</w:t>
      </w:r>
    </w:p>
    <w:p>
      <w:pPr>
        <w:pStyle w:val="BookText"/>
        <w:rPr/>
      </w:pPr>
      <w:r>
        <w:rPr>
          <w:rFonts w:ascii="IRNazanin" w:hAnsi="IRNazanin" w:eastAsia="IRNazanin"/>
          <w:color w:val="111111"/>
          <w:sz w:val="28"/>
          <w:sz w:val="28"/>
          <w:szCs w:val="28"/>
          <w:rtl w:val="true"/>
          <w:lang w:bidi="fa-IR"/>
        </w:rPr>
        <w:t xml:space="preserve">الفال والطلسمات </w:t>
      </w:r>
      <w:r>
        <w:rPr>
          <w:rFonts w:eastAsia="IRNazanin" w:cs="IRNazanin"/>
          <w:color w:val="111111"/>
          <w:sz w:val="28"/>
          <w:szCs w:val="28"/>
          <w:rtl w:val="true"/>
          <w:lang w:bidi="fa-IR"/>
        </w:rPr>
        <w:t xml:space="preserve">... </w:t>
      </w:r>
      <w:r>
        <w:rPr>
          <w:rFonts w:eastAsia="IRNazanin" w:cs="IRNazanin"/>
          <w:color w:val="111111"/>
          <w:sz w:val="28"/>
          <w:szCs w:val="28"/>
          <w:lang w:bidi="fa-IR"/>
        </w:rPr>
        <w:t>851/2</w:t>
      </w:r>
    </w:p>
    <w:p>
      <w:pPr>
        <w:pStyle w:val="BookText"/>
        <w:rPr/>
      </w:pPr>
      <w:r>
        <w:rPr>
          <w:rFonts w:ascii="Amiri" w:hAnsi="Amiri" w:eastAsia="Amiri" w:cs="Amiri"/>
          <w:color w:val="111111"/>
          <w:sz w:val="28"/>
          <w:sz w:val="28"/>
          <w:szCs w:val="28"/>
          <w:rtl w:val="true"/>
          <w:lang w:bidi="ar-SA"/>
        </w:rPr>
        <w:t xml:space="preserve">الفرائد البهيّة في شرح الفوائد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للمختاري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فرائد الدرر في علم اللوح والقدر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867/3</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598/1</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598/3</w:t>
      </w:r>
    </w:p>
    <w:p>
      <w:pPr>
        <w:pStyle w:val="BookText"/>
        <w:rPr/>
      </w:pPr>
      <w:r>
        <w:rPr>
          <w:rFonts w:ascii="Amiri" w:hAnsi="Amiri" w:eastAsia="Amiri" w:cs="Amiri"/>
          <w:color w:val="111111"/>
          <w:sz w:val="28"/>
          <w:sz w:val="28"/>
          <w:szCs w:val="28"/>
          <w:rtl w:val="true"/>
          <w:lang w:bidi="ar-SA"/>
        </w:rPr>
        <w:t xml:space="preserve">فصل الخطاب الهادي الى طريق الصواب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567/6</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الفصول في تيسير المسئول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الفضائل الأنسية والشمائل القدسية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556/4</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p>
    <w:p>
      <w:pPr>
        <w:pStyle w:val="BookText"/>
        <w:rPr/>
      </w:pPr>
      <w:r>
        <w:rPr>
          <w:rFonts w:ascii="IRNazanin" w:hAnsi="IRNazanin" w:eastAsia="IRNazanin"/>
          <w:color w:val="111111"/>
          <w:sz w:val="28"/>
          <w:sz w:val="28"/>
          <w:szCs w:val="28"/>
          <w:rtl w:val="true"/>
          <w:lang w:bidi="fa-IR"/>
        </w:rPr>
        <w:t xml:space="preserve">الفوائد الثمان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850/2</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الحائرية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الفوائد الحكمية الاثناعشرية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542/1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850/3</w:t>
      </w:r>
    </w:p>
    <w:p>
      <w:pPr>
        <w:pStyle w:val="BookText"/>
        <w:rPr/>
      </w:pPr>
      <w:r>
        <w:rPr>
          <w:rFonts w:ascii="IRNazanin" w:hAnsi="IRNazanin" w:eastAsia="IRNazanin"/>
          <w:color w:val="111111"/>
          <w:sz w:val="28"/>
          <w:sz w:val="28"/>
          <w:szCs w:val="28"/>
          <w:rtl w:val="true"/>
          <w:lang w:bidi="fa-IR"/>
        </w:rPr>
        <w:t xml:space="preserve">الفوائد الصمدية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563/4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للجامی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848</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فهرست تمهيد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676/2</w:t>
      </w:r>
    </w:p>
    <w:p>
      <w:pPr>
        <w:pStyle w:val="BookText"/>
        <w:rPr/>
      </w:pPr>
      <w:r>
        <w:rPr>
          <w:rFonts w:ascii="IRNazanin" w:hAnsi="IRNazanin" w:eastAsia="IRNazanin"/>
          <w:color w:val="111111"/>
          <w:sz w:val="28"/>
          <w:sz w:val="28"/>
          <w:szCs w:val="28"/>
          <w:rtl w:val="true"/>
          <w:lang w:bidi="fa-IR"/>
        </w:rPr>
        <w:t xml:space="preserve">القانونچة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للچغمینی </w:t>
      </w:r>
      <w:r>
        <w:rPr>
          <w:rFonts w:eastAsia="IRNazanin" w:cs="IRNazanin"/>
          <w:color w:val="111111"/>
          <w:sz w:val="28"/>
          <w:szCs w:val="28"/>
          <w:rtl w:val="true"/>
          <w:lang w:bidi="fa-IR"/>
        </w:rPr>
        <w:t xml:space="preserve">... </w:t>
      </w:r>
      <w:r>
        <w:rPr>
          <w:rFonts w:eastAsia="IRNazanin" w:cs="IRNazanin"/>
          <w:color w:val="111111"/>
          <w:sz w:val="28"/>
          <w:szCs w:val="28"/>
          <w:lang w:bidi="fa-IR"/>
        </w:rPr>
        <w:t>606/1</w:t>
      </w:r>
    </w:p>
    <w:p>
      <w:pPr>
        <w:pStyle w:val="BookText"/>
        <w:rPr/>
      </w:pPr>
      <w:r>
        <w:rPr>
          <w:rFonts w:ascii="IRNazanin" w:hAnsi="IRNazanin" w:eastAsia="IRNazanin"/>
          <w:color w:val="111111"/>
          <w:sz w:val="28"/>
          <w:sz w:val="28"/>
          <w:szCs w:val="28"/>
          <w:rtl w:val="true"/>
          <w:lang w:bidi="fa-IR"/>
        </w:rPr>
        <w:t xml:space="preserve">قرابادین شفائی </w:t>
      </w:r>
      <w:r>
        <w:rPr>
          <w:rFonts w:eastAsia="IRNazanin" w:cs="IRNazanin"/>
          <w:color w:val="111111"/>
          <w:sz w:val="28"/>
          <w:szCs w:val="28"/>
          <w:rtl w:val="true"/>
          <w:lang w:bidi="fa-IR"/>
        </w:rPr>
        <w:t xml:space="preserve">... </w:t>
      </w:r>
      <w:r>
        <w:rPr>
          <w:rFonts w:eastAsia="IRNazanin" w:cs="IRNazanin"/>
          <w:color w:val="111111"/>
          <w:sz w:val="28"/>
          <w:szCs w:val="28"/>
          <w:lang w:bidi="fa-IR"/>
        </w:rPr>
        <w:t>668/4</w:t>
      </w:r>
    </w:p>
    <w:p>
      <w:pPr>
        <w:pStyle w:val="BookText"/>
        <w:rPr/>
      </w:pP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p>
    <w:p>
      <w:pPr>
        <w:pStyle w:val="BookText"/>
        <w:rPr/>
      </w:pPr>
      <w:r>
        <w:rPr>
          <w:rFonts w:ascii="Amiri" w:hAnsi="Amiri" w:eastAsia="Amiri" w:cs="Amiri"/>
          <w:color w:val="111111"/>
          <w:sz w:val="28"/>
          <w:sz w:val="28"/>
          <w:szCs w:val="28"/>
          <w:rtl w:val="true"/>
          <w:lang w:bidi="ar-SA"/>
        </w:rPr>
        <w:t xml:space="preserve">قرة العين في الفتح والامالة بين الالفين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661/4</w:t>
      </w:r>
    </w:p>
    <w:p>
      <w:pPr>
        <w:pStyle w:val="BookText"/>
        <w:rPr/>
      </w:pPr>
      <w:r>
        <w:rPr>
          <w:rFonts w:ascii="Amiri" w:hAnsi="Amiri" w:eastAsia="Amiri" w:cs="Amiri"/>
          <w:color w:val="111111"/>
          <w:sz w:val="28"/>
          <w:sz w:val="28"/>
          <w:szCs w:val="28"/>
          <w:rtl w:val="true"/>
          <w:lang w:bidi="ar-SA"/>
        </w:rPr>
        <w:t>قرة العيون في أعزّ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قصص الانبياء والمرسلين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p>
    <w:p>
      <w:pPr>
        <w:pStyle w:val="BookText"/>
        <w:rPr/>
      </w:pPr>
      <w:r>
        <w:rPr>
          <w:rFonts w:ascii="IRNazanin" w:hAnsi="IRNazanin" w:eastAsia="IRNazanin"/>
          <w:color w:val="111111"/>
          <w:sz w:val="28"/>
          <w:sz w:val="28"/>
          <w:szCs w:val="28"/>
          <w:rtl w:val="true"/>
          <w:lang w:bidi="fa-IR"/>
        </w:rPr>
        <w:t xml:space="preserve">قصيدة ابن ابی الاصبغ </w:t>
      </w:r>
      <w:r>
        <w:rPr>
          <w:rFonts w:eastAsia="IRNazanin" w:cs="IRNazanin"/>
          <w:color w:val="111111"/>
          <w:sz w:val="28"/>
          <w:szCs w:val="28"/>
          <w:rtl w:val="true"/>
          <w:lang w:bidi="fa-IR"/>
        </w:rPr>
        <w:t xml:space="preserve">... </w:t>
      </w:r>
      <w:r>
        <w:rPr>
          <w:rFonts w:eastAsia="IRNazanin" w:cs="IRNazanin"/>
          <w:color w:val="111111"/>
          <w:sz w:val="28"/>
          <w:szCs w:val="28"/>
          <w:lang w:bidi="fa-IR"/>
        </w:rPr>
        <w:t>867/1</w:t>
      </w:r>
    </w:p>
    <w:p>
      <w:pPr>
        <w:pStyle w:val="BookText"/>
        <w:rPr/>
      </w:pPr>
      <w:r>
        <w:rPr>
          <w:rFonts w:ascii="Amiri" w:hAnsi="Amiri" w:eastAsia="Amiri" w:cs="Amiri"/>
          <w:color w:val="111111"/>
          <w:sz w:val="28"/>
          <w:sz w:val="28"/>
          <w:szCs w:val="28"/>
          <w:rtl w:val="true"/>
          <w:lang w:bidi="ar-SA"/>
        </w:rPr>
        <w:t xml:space="preserve">القصيدة النونية في مدح الامام الحجة عجل الله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623/5</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الحلى </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 xml:space="preserve">... </w:t>
      </w:r>
      <w:r>
        <w:rPr>
          <w:rFonts w:eastAsia="IRNazanin" w:cs="IRNazanin"/>
          <w:color w:val="111111"/>
          <w:sz w:val="28"/>
          <w:szCs w:val="28"/>
          <w:lang w:bidi="fa-IR"/>
        </w:rPr>
        <w:t>587/1</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654/2</w:t>
      </w:r>
    </w:p>
    <w:p>
      <w:pPr>
        <w:pStyle w:val="BookText"/>
        <w:rPr/>
      </w:pPr>
      <w:r>
        <w:rPr>
          <w:rFonts w:ascii="Amiri" w:hAnsi="Amiri" w:eastAsia="Amiri" w:cs="Amiri"/>
          <w:color w:val="111111"/>
          <w:sz w:val="28"/>
          <w:sz w:val="28"/>
          <w:szCs w:val="28"/>
          <w:rtl w:val="true"/>
          <w:lang w:bidi="ar-SA"/>
        </w:rPr>
        <w:t xml:space="preserve">كامل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582/8</w:t>
      </w:r>
    </w:p>
    <w:p>
      <w:pPr>
        <w:pStyle w:val="BookText"/>
        <w:rPr/>
      </w:pPr>
      <w:r>
        <w:rPr>
          <w:rFonts w:ascii="Amiri" w:hAnsi="Amiri" w:eastAsia="Amiri" w:cs="Amiri"/>
          <w:color w:val="111111"/>
          <w:sz w:val="28"/>
          <w:sz w:val="28"/>
          <w:szCs w:val="28"/>
          <w:rtl w:val="true"/>
          <w:lang w:bidi="ar-SA"/>
        </w:rPr>
        <w:t xml:space="preserve">كامل الصناعة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p>
    <w:p>
      <w:pPr>
        <w:pStyle w:val="BookText"/>
        <w:rPr/>
      </w:pPr>
      <w:r>
        <w:rPr>
          <w:rFonts w:ascii="Amiri" w:hAnsi="Amiri" w:eastAsia="Amiri" w:cs="Amiri"/>
          <w:color w:val="111111"/>
          <w:sz w:val="28"/>
          <w:sz w:val="28"/>
          <w:szCs w:val="28"/>
          <w:rtl w:val="true"/>
          <w:lang w:bidi="ar-SA"/>
        </w:rPr>
        <w:t xml:space="preserve">الكبرى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563/1</w:t>
      </w:r>
    </w:p>
    <w:p>
      <w:pPr>
        <w:pStyle w:val="BookText"/>
        <w:rPr/>
      </w:pPr>
      <w:r>
        <w:rPr>
          <w:rFonts w:ascii="Amiri" w:hAnsi="Amiri" w:eastAsia="Amiri" w:cs="Amiri"/>
          <w:color w:val="111111"/>
          <w:sz w:val="28"/>
          <w:sz w:val="28"/>
          <w:szCs w:val="28"/>
          <w:rtl w:val="true"/>
          <w:lang w:bidi="ar-SA"/>
        </w:rPr>
        <w:t xml:space="preserve">كتاب في احوال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w:t>
      </w:r>
    </w:p>
    <w:p>
      <w:pPr>
        <w:pStyle w:val="BookText"/>
        <w:rPr/>
      </w:pPr>
      <w:r>
        <w:rPr>
          <w:rFonts w:ascii="Amiri" w:hAnsi="Amiri" w:eastAsia="Amiri" w:cs="Amiri"/>
          <w:color w:val="111111"/>
          <w:sz w:val="28"/>
          <w:sz w:val="28"/>
          <w:szCs w:val="28"/>
          <w:rtl w:val="true"/>
          <w:lang w:bidi="ar-SA"/>
        </w:rPr>
        <w:t xml:space="preserve">كتاب في اصول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فی اصول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Amiri" w:hAnsi="Amiri" w:eastAsia="Amiri" w:cs="Amiri"/>
          <w:color w:val="111111"/>
          <w:sz w:val="28"/>
          <w:sz w:val="28"/>
          <w:szCs w:val="28"/>
          <w:rtl w:val="true"/>
          <w:lang w:bidi="ar-SA"/>
        </w:rPr>
        <w:t xml:space="preserve">كتاب في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كتاب في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595/2</w:t>
      </w:r>
    </w:p>
    <w:p>
      <w:pPr>
        <w:pStyle w:val="BookText"/>
        <w:rPr/>
      </w:pPr>
      <w:r>
        <w:rPr>
          <w:rFonts w:ascii="Amiri" w:hAnsi="Amiri" w:eastAsia="Amiri" w:cs="Amiri"/>
          <w:color w:val="111111"/>
          <w:sz w:val="28"/>
          <w:sz w:val="28"/>
          <w:szCs w:val="28"/>
          <w:rtl w:val="true"/>
          <w:lang w:bidi="ar-SA"/>
        </w:rPr>
        <w:t xml:space="preserve">كتاب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513/1</w:t>
      </w:r>
    </w:p>
    <w:p>
      <w:pPr>
        <w:pStyle w:val="BookText"/>
        <w:rPr/>
      </w:pPr>
      <w:r>
        <w:rPr>
          <w:rFonts w:ascii="Amiri" w:hAnsi="Amiri" w:eastAsia="Amiri" w:cs="Amiri"/>
          <w:color w:val="111111"/>
          <w:sz w:val="28"/>
          <w:sz w:val="28"/>
          <w:szCs w:val="28"/>
          <w:rtl w:val="true"/>
          <w:lang w:bidi="ar-SA"/>
        </w:rPr>
        <w:t xml:space="preserve">كتاب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كتاب في شرح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كتاب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668/1</w:t>
      </w:r>
    </w:p>
    <w:p>
      <w:pPr>
        <w:pStyle w:val="BookText"/>
        <w:rPr/>
      </w:pPr>
      <w:r>
        <w:rPr>
          <w:rFonts w:ascii="Amiri" w:hAnsi="Amiri" w:eastAsia="Amiri" w:cs="Amiri"/>
          <w:color w:val="111111"/>
          <w:sz w:val="28"/>
          <w:sz w:val="28"/>
          <w:szCs w:val="28"/>
          <w:rtl w:val="true"/>
          <w:lang w:bidi="ar-SA"/>
        </w:rPr>
        <w:t xml:space="preserve">كتاب في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892/1</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552/5</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كتاب في فقه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598/4</w:t>
      </w:r>
    </w:p>
    <w:p>
      <w:pPr>
        <w:pStyle w:val="BookText"/>
        <w:rPr/>
      </w:pPr>
      <w:r>
        <w:rPr>
          <w:rFonts w:ascii="Amiri" w:hAnsi="Amiri" w:eastAsia="Amiri" w:cs="Amiri"/>
          <w:color w:val="111111"/>
          <w:sz w:val="28"/>
          <w:sz w:val="28"/>
          <w:szCs w:val="28"/>
          <w:rtl w:val="true"/>
          <w:lang w:bidi="ar-SA"/>
        </w:rPr>
        <w:t xml:space="preserve">كتاب في مقتل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Amiri" w:hAnsi="Amiri" w:eastAsia="Amiri" w:cs="Amiri"/>
          <w:color w:val="111111"/>
          <w:sz w:val="28"/>
          <w:sz w:val="28"/>
          <w:szCs w:val="28"/>
          <w:rtl w:val="true"/>
          <w:lang w:bidi="ar-SA"/>
        </w:rPr>
        <w:t xml:space="preserve">كتاب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کتابی در تقویم </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p>
    <w:p>
      <w:pPr>
        <w:pStyle w:val="BookText"/>
        <w:rPr/>
      </w:pPr>
      <w:r>
        <w:rPr>
          <w:rFonts w:ascii="IRNazanin" w:hAnsi="IRNazanin" w:eastAsia="IRNazanin"/>
          <w:color w:val="111111"/>
          <w:sz w:val="28"/>
          <w:sz w:val="28"/>
          <w:szCs w:val="28"/>
          <w:rtl w:val="true"/>
          <w:lang w:bidi="fa-IR"/>
        </w:rPr>
        <w:t xml:space="preserve">کشف اسماء في شرح 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p>
    <w:p>
      <w:pPr>
        <w:pStyle w:val="BookText"/>
        <w:rPr/>
      </w:pPr>
      <w:r>
        <w:rPr>
          <w:rFonts w:ascii="IRNazanin" w:hAnsi="IRNazanin" w:eastAsia="IRNazanin"/>
          <w:color w:val="111111"/>
          <w:sz w:val="28"/>
          <w:sz w:val="28"/>
          <w:szCs w:val="28"/>
          <w:rtl w:val="true"/>
          <w:lang w:bidi="fa-IR"/>
        </w:rPr>
        <w:t xml:space="preserve">کشف اللثام والابهام عن كتاب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الهندی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کشف معاني اسماء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507/1</w:t>
      </w:r>
    </w:p>
    <w:p>
      <w:pPr>
        <w:pStyle w:val="BookText"/>
        <w:rPr/>
      </w:pPr>
      <w:r>
        <w:rPr>
          <w:rFonts w:ascii="Amiri" w:hAnsi="Amiri" w:eastAsia="Amiri" w:cs="Amiri"/>
          <w:color w:val="111111"/>
          <w:sz w:val="28"/>
          <w:sz w:val="28"/>
          <w:szCs w:val="28"/>
          <w:rtl w:val="true"/>
          <w:lang w:bidi="ar-SA"/>
        </w:rPr>
        <w:t xml:space="preserve">الكفاية في علم الاعراب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646/1</w:t>
      </w:r>
    </w:p>
    <w:p>
      <w:pPr>
        <w:pStyle w:val="BookText"/>
        <w:rPr/>
      </w:pPr>
      <w:r>
        <w:rPr>
          <w:rFonts w:ascii="IRNazanin" w:hAnsi="IRNazanin" w:eastAsia="IRNazanin"/>
          <w:color w:val="111111"/>
          <w:sz w:val="28"/>
          <w:sz w:val="28"/>
          <w:szCs w:val="28"/>
          <w:rtl w:val="true"/>
          <w:lang w:bidi="fa-IR"/>
        </w:rPr>
        <w:t xml:space="preserve">كفاية المعتقد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Amiri" w:hAnsi="Amiri" w:eastAsia="Amiri" w:cs="Amiri"/>
          <w:color w:val="111111"/>
          <w:sz w:val="28"/>
          <w:sz w:val="28"/>
          <w:szCs w:val="28"/>
          <w:rtl w:val="true"/>
          <w:lang w:bidi="ar-SA"/>
        </w:rPr>
        <w:t xml:space="preserve">الكلمات القصار لامير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کنز الرموز </w:t>
      </w:r>
      <w:r>
        <w:rPr>
          <w:rFonts w:eastAsia="IRNazanin" w:cs="IRNazanin"/>
          <w:color w:val="111111"/>
          <w:sz w:val="28"/>
          <w:szCs w:val="28"/>
          <w:rtl w:val="true"/>
          <w:lang w:bidi="fa-IR"/>
        </w:rPr>
        <w:t xml:space="preserve">... </w:t>
      </w:r>
      <w:r>
        <w:rPr>
          <w:rFonts w:eastAsia="IRNazanin" w:cs="IRNazanin"/>
          <w:color w:val="111111"/>
          <w:sz w:val="28"/>
          <w:szCs w:val="28"/>
          <w:lang w:bidi="fa-IR"/>
        </w:rPr>
        <w:t>613/9</w:t>
      </w:r>
    </w:p>
    <w:p>
      <w:pPr>
        <w:pStyle w:val="BookText"/>
        <w:rPr/>
      </w:pPr>
      <w:r>
        <w:rPr>
          <w:rFonts w:ascii="IRNazanin" w:hAnsi="IRNazanin" w:eastAsia="IRNazanin"/>
          <w:color w:val="111111"/>
          <w:sz w:val="28"/>
          <w:sz w:val="28"/>
          <w:szCs w:val="28"/>
          <w:rtl w:val="true"/>
          <w:lang w:bidi="fa-IR"/>
        </w:rPr>
        <w:t xml:space="preserve">کنز العرفان في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eastAsia="IRNazanin" w:cs="IRNazanin"/>
          <w:color w:val="111111"/>
          <w:sz w:val="28"/>
          <w:szCs w:val="28"/>
          <w:lang w:bidi="fa-IR"/>
        </w:rPr>
        <w:t>826/8</w:t>
      </w:r>
    </w:p>
    <w:p>
      <w:pPr>
        <w:pStyle w:val="BookText"/>
        <w:rPr/>
      </w:pPr>
      <w:r>
        <w:rPr>
          <w:rFonts w:ascii="Amiri" w:hAnsi="Amiri" w:eastAsia="Amiri" w:cs="Amiri"/>
          <w:color w:val="111111"/>
          <w:sz w:val="28"/>
          <w:sz w:val="28"/>
          <w:szCs w:val="28"/>
          <w:rtl w:val="true"/>
          <w:lang w:bidi="ar-SA"/>
        </w:rPr>
        <w:t xml:space="preserve">لؤلؤة البحرين في اجازتي لقرتي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603/1</w:t>
      </w:r>
    </w:p>
    <w:p>
      <w:pPr>
        <w:pStyle w:val="BookText"/>
        <w:rPr/>
      </w:pPr>
      <w:r>
        <w:rPr>
          <w:rFonts w:ascii="IRNazanin" w:hAnsi="IRNazanin" w:eastAsia="IRNazanin"/>
          <w:color w:val="111111"/>
          <w:sz w:val="28"/>
          <w:sz w:val="28"/>
          <w:szCs w:val="28"/>
          <w:rtl w:val="true"/>
          <w:lang w:bidi="fa-IR"/>
        </w:rPr>
        <w:t xml:space="preserve">لؤلؤ درج 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537/3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608/5</w:t>
      </w:r>
    </w:p>
    <w:p>
      <w:pPr>
        <w:pStyle w:val="BookText"/>
        <w:rPr/>
      </w:pPr>
      <w:r>
        <w:rPr>
          <w:rFonts w:ascii="IRNazanin" w:hAnsi="IRNazanin" w:eastAsia="IRNazanin"/>
          <w:color w:val="111111"/>
          <w:sz w:val="28"/>
          <w:sz w:val="28"/>
          <w:szCs w:val="28"/>
          <w:rtl w:val="true"/>
          <w:lang w:bidi="fa-IR"/>
        </w:rPr>
        <w:t xml:space="preserve">لغز في اسم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545/2</w:t>
      </w:r>
    </w:p>
    <w:p>
      <w:pPr>
        <w:pStyle w:val="BookText"/>
        <w:rPr/>
      </w:pPr>
      <w:r>
        <w:rPr>
          <w:rFonts w:ascii="IRNazanin" w:hAnsi="IRNazanin" w:eastAsia="IRNazanin"/>
          <w:color w:val="111111"/>
          <w:sz w:val="28"/>
          <w:sz w:val="28"/>
          <w:szCs w:val="28"/>
          <w:rtl w:val="true"/>
          <w:lang w:bidi="fa-IR"/>
        </w:rPr>
        <w:t xml:space="preserve">اللغز </w:t>
      </w:r>
      <w:r>
        <w:rPr>
          <w:rFonts w:eastAsia="IRNazanin" w:cs="IRNazanin"/>
          <w:color w:val="111111"/>
          <w:sz w:val="28"/>
          <w:szCs w:val="28"/>
          <w:rtl w:val="true"/>
          <w:lang w:bidi="fa-IR"/>
        </w:rPr>
        <w:t xml:space="preserve">... </w:t>
      </w:r>
      <w:r>
        <w:rPr>
          <w:rFonts w:eastAsia="IRNazanin" w:cs="IRNazanin"/>
          <w:color w:val="111111"/>
          <w:sz w:val="28"/>
          <w:szCs w:val="28"/>
          <w:lang w:bidi="fa-IR"/>
        </w:rPr>
        <w:t>577/3</w:t>
      </w:r>
    </w:p>
    <w:p>
      <w:pPr>
        <w:pStyle w:val="BookText"/>
        <w:rPr/>
      </w:pPr>
      <w:r>
        <w:rPr>
          <w:rFonts w:ascii="IRNazanin" w:hAnsi="IRNazanin" w:eastAsia="IRNazanin"/>
          <w:color w:val="111111"/>
          <w:sz w:val="28"/>
          <w:sz w:val="28"/>
          <w:szCs w:val="28"/>
          <w:rtl w:val="true"/>
          <w:lang w:bidi="fa-IR"/>
        </w:rPr>
        <w:t xml:space="preserve">اللمعات </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p>
    <w:p>
      <w:pPr>
        <w:pStyle w:val="BookText"/>
        <w:rPr/>
      </w:pPr>
      <w:r>
        <w:rPr>
          <w:rFonts w:ascii="Amiri" w:hAnsi="Amiri" w:eastAsia="Amiri" w:cs="Amiri"/>
          <w:color w:val="111111"/>
          <w:sz w:val="28"/>
          <w:sz w:val="28"/>
          <w:szCs w:val="28"/>
          <w:rtl w:val="true"/>
          <w:lang w:bidi="ar-SA"/>
        </w:rPr>
        <w:t xml:space="preserve">اللهوف على قتلي الطفوف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552/1</w:t>
      </w:r>
    </w:p>
    <w:p>
      <w:pPr>
        <w:pStyle w:val="BookText"/>
        <w:rPr/>
      </w:pP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Amiri" w:hAnsi="Amiri" w:eastAsia="Amiri" w:cs="Amiri"/>
          <w:color w:val="111111"/>
          <w:sz w:val="28"/>
          <w:sz w:val="28"/>
          <w:szCs w:val="28"/>
          <w:rtl w:val="true"/>
          <w:lang w:bidi="ar-SA"/>
        </w:rPr>
        <w:t xml:space="preserve">لوامع انوار التمجيد و جوامع اسراره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514/2</w:t>
      </w:r>
    </w:p>
    <w:p>
      <w:pPr>
        <w:pStyle w:val="BookText"/>
        <w:rPr/>
      </w:pPr>
      <w:r>
        <w:rPr>
          <w:rFonts w:ascii="Amiri" w:hAnsi="Amiri" w:eastAsia="Amiri" w:cs="Amiri"/>
          <w:color w:val="111111"/>
          <w:sz w:val="28"/>
          <w:sz w:val="28"/>
          <w:szCs w:val="28"/>
          <w:rtl w:val="true"/>
          <w:lang w:bidi="ar-SA"/>
        </w:rPr>
        <w:t xml:space="preserve">لوامع انوار الكشف و الشهود على قلوب ارباب الذوق والجود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546/1</w:t>
      </w:r>
    </w:p>
    <w:p>
      <w:pPr>
        <w:pStyle w:val="BookText"/>
        <w:rPr/>
      </w:pP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p>
    <w:p>
      <w:pPr>
        <w:pStyle w:val="BookText"/>
        <w:rPr/>
      </w:pPr>
      <w:r>
        <w:rPr>
          <w:rFonts w:ascii="Amiri" w:hAnsi="Amiri" w:eastAsia="Amiri" w:cs="Amiri"/>
          <w:color w:val="111111"/>
          <w:sz w:val="28"/>
          <w:sz w:val="28"/>
          <w:szCs w:val="28"/>
          <w:rtl w:val="true"/>
          <w:lang w:bidi="ar-SA"/>
        </w:rPr>
        <w:t xml:space="preserve">المائة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589/4</w:t>
      </w:r>
    </w:p>
    <w:p>
      <w:pPr>
        <w:pStyle w:val="BookText"/>
        <w:rPr/>
      </w:pPr>
      <w:r>
        <w:rPr>
          <w:rFonts w:ascii="IRNazanin" w:hAnsi="IRNazanin" w:eastAsia="IRNazanin"/>
          <w:color w:val="111111"/>
          <w:sz w:val="28"/>
          <w:sz w:val="28"/>
          <w:szCs w:val="28"/>
          <w:rtl w:val="true"/>
          <w:lang w:bidi="fa-IR"/>
        </w:rPr>
        <w:t xml:space="preserve">مبادى الوصول الى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جالس في الوعظ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720/1</w:t>
      </w:r>
    </w:p>
    <w:p>
      <w:pPr>
        <w:pStyle w:val="BookText"/>
        <w:rPr/>
      </w:pPr>
      <w:r>
        <w:rPr>
          <w:rFonts w:ascii="Amiri" w:hAnsi="Amiri" w:eastAsia="Amiri" w:cs="Amiri"/>
          <w:color w:val="111111"/>
          <w:sz w:val="28"/>
          <w:sz w:val="28"/>
          <w:szCs w:val="28"/>
          <w:rtl w:val="true"/>
          <w:lang w:bidi="ar-SA"/>
        </w:rPr>
        <w:t xml:space="preserve">مجمع الامثال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846/1</w:t>
      </w:r>
    </w:p>
    <w:p>
      <w:pPr>
        <w:pStyle w:val="BookText"/>
        <w:rPr/>
      </w:pPr>
      <w:r>
        <w:rPr>
          <w:rFonts w:ascii="Amiri" w:hAnsi="Amiri" w:eastAsia="Amiri" w:cs="Amiri"/>
          <w:color w:val="111111"/>
          <w:sz w:val="28"/>
          <w:sz w:val="28"/>
          <w:szCs w:val="28"/>
          <w:rtl w:val="true"/>
          <w:lang w:bidi="ar-SA"/>
        </w:rPr>
        <w:t xml:space="preserve">المحجة البيضاء في احياء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720/3</w:t>
      </w:r>
    </w:p>
    <w:p>
      <w:pPr>
        <w:pStyle w:val="BookText"/>
        <w:rPr/>
      </w:pPr>
      <w:r>
        <w:rPr>
          <w:rFonts w:ascii="Amiri" w:hAnsi="Amiri" w:eastAsia="Amiri" w:cs="Amiri"/>
          <w:color w:val="111111"/>
          <w:sz w:val="28"/>
          <w:sz w:val="28"/>
          <w:szCs w:val="28"/>
          <w:rtl w:val="true"/>
          <w:lang w:bidi="ar-SA"/>
        </w:rPr>
        <w:t xml:space="preserve">محيط الدائرة في علمى العروض والقافية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مختارات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مختار القرّاء </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تكملة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غنية المتملّي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مختصر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655/6</w:t>
      </w:r>
    </w:p>
    <w:p>
      <w:pPr>
        <w:pStyle w:val="BookText"/>
        <w:rPr/>
      </w:pPr>
      <w:r>
        <w:rPr>
          <w:rFonts w:ascii="Amiri" w:hAnsi="Amiri" w:eastAsia="Amiri" w:cs="Amiri"/>
          <w:color w:val="111111"/>
          <w:sz w:val="28"/>
          <w:sz w:val="28"/>
          <w:szCs w:val="28"/>
          <w:rtl w:val="true"/>
          <w:lang w:bidi="ar-SA"/>
        </w:rPr>
        <w:t xml:space="preserve">مختصر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655/4</w:t>
      </w:r>
    </w:p>
    <w:p>
      <w:pPr>
        <w:pStyle w:val="BookText"/>
        <w:rPr/>
      </w:pP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818</w:t>
      </w:r>
    </w:p>
    <w:p>
      <w:pPr>
        <w:pStyle w:val="BookText"/>
        <w:rPr/>
      </w:pPr>
      <w:r>
        <w:rPr>
          <w:rFonts w:ascii="Amiri" w:hAnsi="Amiri" w:eastAsia="Amiri" w:cs="Amiri"/>
          <w:color w:val="111111"/>
          <w:sz w:val="28"/>
          <w:sz w:val="28"/>
          <w:szCs w:val="28"/>
          <w:rtl w:val="true"/>
          <w:lang w:bidi="ar-SA"/>
        </w:rPr>
        <w:t xml:space="preserve">المخمس خالي الوسط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867/4</w:t>
      </w:r>
    </w:p>
    <w:p>
      <w:pPr>
        <w:pStyle w:val="BookText"/>
        <w:rPr/>
      </w:pPr>
      <w:r>
        <w:rPr>
          <w:rFonts w:ascii="IRNazanin" w:hAnsi="IRNazanin" w:eastAsia="IRNazanin"/>
          <w:color w:val="111111"/>
          <w:sz w:val="28"/>
          <w:sz w:val="28"/>
          <w:szCs w:val="28"/>
          <w:rtl w:val="true"/>
          <w:lang w:bidi="fa-IR"/>
        </w:rPr>
        <w:t xml:space="preserve">مدائح الرسول صلى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810/2</w:t>
      </w:r>
    </w:p>
    <w:p>
      <w:pPr>
        <w:pStyle w:val="BookText"/>
        <w:rPr/>
      </w:pPr>
      <w:r>
        <w:rPr>
          <w:rFonts w:ascii="IRNazanin" w:hAnsi="IRNazanin" w:eastAsia="IRNazanin"/>
          <w:color w:val="111111"/>
          <w:sz w:val="28"/>
          <w:sz w:val="28"/>
          <w:szCs w:val="28"/>
          <w:rtl w:val="true"/>
          <w:lang w:bidi="fa-IR"/>
        </w:rPr>
        <w:t xml:space="preserve">مدارك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 xml:space="preserve">المدد في معرفة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661/1</w:t>
      </w:r>
    </w:p>
    <w:p>
      <w:pPr>
        <w:pStyle w:val="BookText"/>
        <w:rPr/>
      </w:pPr>
      <w:r>
        <w:rPr>
          <w:rFonts w:ascii="Amiri" w:hAnsi="Amiri" w:eastAsia="Amiri" w:cs="Amiri"/>
          <w:color w:val="111111"/>
          <w:sz w:val="28"/>
          <w:sz w:val="28"/>
          <w:szCs w:val="28"/>
          <w:rtl w:val="true"/>
          <w:lang w:bidi="ar-SA"/>
        </w:rPr>
        <w:t xml:space="preserve">مرآة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556/5</w:t>
      </w:r>
    </w:p>
    <w:p>
      <w:pPr>
        <w:pStyle w:val="BookText"/>
        <w:rPr/>
      </w:pPr>
      <w:r>
        <w:rPr>
          <w:rFonts w:ascii="Amiri" w:hAnsi="Amiri" w:eastAsia="Amiri" w:cs="Amiri"/>
          <w:color w:val="111111"/>
          <w:sz w:val="28"/>
          <w:sz w:val="28"/>
          <w:szCs w:val="28"/>
          <w:rtl w:val="true"/>
          <w:lang w:bidi="ar-SA"/>
        </w:rPr>
        <w:t xml:space="preserve">مرآة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618/3</w:t>
      </w:r>
    </w:p>
    <w:p>
      <w:pPr>
        <w:pStyle w:val="BookText"/>
        <w:rPr/>
      </w:pPr>
      <w:r>
        <w:rPr>
          <w:rFonts w:ascii="Amiri" w:hAnsi="Amiri" w:eastAsia="Amiri" w:cs="Amiri"/>
          <w:color w:val="111111"/>
          <w:sz w:val="28"/>
          <w:sz w:val="28"/>
          <w:szCs w:val="28"/>
          <w:rtl w:val="true"/>
          <w:lang w:bidi="ar-SA"/>
        </w:rPr>
        <w:t xml:space="preserve">مرآة المحصّلين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w:t>
      </w:r>
    </w:p>
    <w:p>
      <w:pPr>
        <w:pStyle w:val="BookText"/>
        <w:rPr/>
      </w:pPr>
      <w:r>
        <w:rPr>
          <w:rFonts w:ascii="Amiri" w:hAnsi="Amiri" w:eastAsia="Amiri" w:cs="Amiri"/>
          <w:color w:val="111111"/>
          <w:sz w:val="28"/>
          <w:sz w:val="28"/>
          <w:szCs w:val="28"/>
          <w:rtl w:val="true"/>
          <w:lang w:bidi="ar-SA"/>
        </w:rPr>
        <w:t xml:space="preserve">مرآة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823/5</w:t>
      </w:r>
    </w:p>
    <w:p>
      <w:pPr>
        <w:pStyle w:val="BookText"/>
        <w:rPr/>
      </w:pPr>
      <w:r>
        <w:rPr>
          <w:rFonts w:ascii="IRNazanin" w:hAnsi="IRNazanin" w:eastAsia="IRNazanin"/>
          <w:color w:val="111111"/>
          <w:sz w:val="28"/>
          <w:sz w:val="28"/>
          <w:szCs w:val="28"/>
          <w:rtl w:val="true"/>
          <w:lang w:bidi="fa-IR"/>
        </w:rPr>
        <w:t xml:space="preserve">المراثي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المسائل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507/5</w:t>
      </w:r>
    </w:p>
    <w:p>
      <w:pPr>
        <w:pStyle w:val="BookText"/>
        <w:rPr/>
      </w:pPr>
      <w:r>
        <w:rPr>
          <w:rFonts w:ascii="Amiri" w:hAnsi="Amiri" w:eastAsia="Amiri" w:cs="Amiri"/>
          <w:color w:val="111111"/>
          <w:sz w:val="28"/>
          <w:sz w:val="28"/>
          <w:szCs w:val="28"/>
          <w:rtl w:val="true"/>
          <w:lang w:bidi="ar-SA"/>
        </w:rPr>
        <w:t xml:space="preserve">مسائل الهمم العليا في جواب مسائل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850/9</w:t>
      </w:r>
    </w:p>
    <w:p>
      <w:pPr>
        <w:pStyle w:val="BookText"/>
        <w:rPr/>
      </w:pPr>
      <w:r>
        <w:rPr>
          <w:rFonts w:ascii="IRNazanin" w:hAnsi="IRNazanin" w:eastAsia="IRNazanin"/>
          <w:color w:val="111111"/>
          <w:sz w:val="28"/>
          <w:sz w:val="28"/>
          <w:szCs w:val="28"/>
          <w:rtl w:val="true"/>
          <w:lang w:bidi="fa-IR"/>
        </w:rPr>
        <w:t xml:space="preserve">مسالك الأفهام في شرح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هيد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انوار اليقين في حقایق اسرار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514/1</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 xml:space="preserve">... </w:t>
      </w:r>
      <w:r>
        <w:rPr>
          <w:rFonts w:eastAsia="IRNazanin" w:cs="IRNazanin"/>
          <w:color w:val="111111"/>
          <w:sz w:val="28"/>
          <w:szCs w:val="28"/>
          <w:lang w:bidi="fa-IR"/>
        </w:rPr>
        <w:t>643/1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مصائب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p>
    <w:p>
      <w:pPr>
        <w:pStyle w:val="BookText"/>
        <w:rPr/>
      </w:pPr>
      <w:r>
        <w:rPr>
          <w:rFonts w:ascii="IRNazanin" w:hAnsi="IRNazanin" w:eastAsia="IRNazanin"/>
          <w:color w:val="111111"/>
          <w:sz w:val="28"/>
          <w:sz w:val="28"/>
          <w:szCs w:val="28"/>
          <w:rtl w:val="true"/>
          <w:lang w:bidi="fa-IR"/>
        </w:rPr>
        <w:t xml:space="preserve">مصابيح الاحکام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المضنون به على غير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556/11</w:t>
      </w:r>
    </w:p>
    <w:p>
      <w:pPr>
        <w:pStyle w:val="BookText"/>
        <w:rPr/>
      </w:pPr>
      <w:r>
        <w:rPr>
          <w:rFonts w:ascii="Amiri" w:hAnsi="Amiri" w:eastAsia="Amiri" w:cs="Amiri"/>
          <w:color w:val="111111"/>
          <w:sz w:val="28"/>
          <w:sz w:val="28"/>
          <w:szCs w:val="28"/>
          <w:rtl w:val="true"/>
          <w:lang w:bidi="ar-SA"/>
        </w:rPr>
        <w:t xml:space="preserve">مطالع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857/2</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مظهر المنافع </w:t>
      </w:r>
      <w:r>
        <w:rPr>
          <w:rFonts w:eastAsia="IRNazanin" w:cs="IRNazanin"/>
          <w:color w:val="111111"/>
          <w:sz w:val="28"/>
          <w:szCs w:val="28"/>
          <w:rtl w:val="true"/>
          <w:lang w:bidi="fa-IR"/>
        </w:rPr>
        <w:t xml:space="preserve">... </w:t>
      </w:r>
      <w:r>
        <w:rPr>
          <w:rFonts w:eastAsia="IRNazanin" w:cs="IRNazanin"/>
          <w:color w:val="111111"/>
          <w:sz w:val="28"/>
          <w:szCs w:val="28"/>
          <w:lang w:bidi="fa-IR"/>
        </w:rPr>
        <w:t>591/2</w:t>
      </w:r>
    </w:p>
    <w:p>
      <w:pPr>
        <w:pStyle w:val="BookText"/>
        <w:rPr/>
      </w:pP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معدّل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654/3</w:t>
      </w:r>
    </w:p>
    <w:p>
      <w:pPr>
        <w:pStyle w:val="BookText"/>
        <w:rPr/>
      </w:pP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 xml:space="preserve">» ... </w:t>
      </w:r>
      <w:r>
        <w:rPr>
          <w:rFonts w:eastAsia="IRNazanin" w:cs="IRNazanin"/>
          <w:color w:val="111111"/>
          <w:sz w:val="28"/>
          <w:szCs w:val="28"/>
          <w:lang w:bidi="fa-IR"/>
        </w:rPr>
        <w:t>505/3</w:t>
      </w:r>
    </w:p>
    <w:p>
      <w:pPr>
        <w:pStyle w:val="BookText"/>
        <w:rPr/>
      </w:pPr>
      <w:r>
        <w:rPr>
          <w:rFonts w:ascii="IRNazanin" w:hAnsi="IRNazanin" w:eastAsia="IRNazanin"/>
          <w:color w:val="111111"/>
          <w:sz w:val="28"/>
          <w:sz w:val="28"/>
          <w:szCs w:val="28"/>
          <w:rtl w:val="true"/>
          <w:lang w:bidi="fa-IR"/>
        </w:rPr>
        <w:t xml:space="preserve">معین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المغني في شرح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للسدیدی </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ascii="Amiri" w:hAnsi="Amiri" w:eastAsia="Amiri" w:cs="Amiri"/>
          <w:color w:val="111111"/>
          <w:sz w:val="28"/>
          <w:sz w:val="28"/>
          <w:szCs w:val="28"/>
          <w:rtl w:val="true"/>
          <w:lang w:bidi="ar-SA"/>
        </w:rPr>
        <w:t xml:space="preserve">المغيرات والاسباب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624/3</w:t>
      </w:r>
    </w:p>
    <w:p>
      <w:pPr>
        <w:pStyle w:val="BookText"/>
        <w:rPr/>
      </w:pPr>
      <w:r>
        <w:rPr>
          <w:rFonts w:ascii="Amiri" w:hAnsi="Amiri" w:eastAsia="Amiri" w:cs="Amiri"/>
          <w:color w:val="111111"/>
          <w:sz w:val="28"/>
          <w:sz w:val="28"/>
          <w:szCs w:val="28"/>
          <w:rtl w:val="true"/>
          <w:lang w:bidi="ar-SA"/>
        </w:rPr>
        <w:t xml:space="preserve">المفاتيح الدُريّة في اثبات قوانين الدَريَة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655/15</w:t>
      </w:r>
    </w:p>
    <w:p>
      <w:pPr>
        <w:pStyle w:val="BookText"/>
        <w:rPr/>
      </w:pP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الكاشانی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مفتاح الاحکام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eastAsia="IRNazanin" w:cs="IRNazanin"/>
          <w:color w:val="111111"/>
          <w:sz w:val="28"/>
          <w:szCs w:val="28"/>
          <w:lang w:bidi="fa-IR"/>
        </w:rPr>
        <w:t>557/1</w:t>
      </w:r>
    </w:p>
    <w:p>
      <w:pPr>
        <w:pStyle w:val="BookText"/>
        <w:rPr/>
      </w:pPr>
      <w:r>
        <w:rPr>
          <w:rFonts w:ascii="Amiri" w:hAnsi="Amiri" w:eastAsia="Amiri" w:cs="Amiri"/>
          <w:color w:val="111111"/>
          <w:sz w:val="28"/>
          <w:sz w:val="28"/>
          <w:szCs w:val="28"/>
          <w:rtl w:val="true"/>
          <w:lang w:bidi="ar-SA"/>
        </w:rPr>
        <w:t xml:space="preserve">مفتاح اللباب في شرح الباب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516/5</w:t>
      </w:r>
    </w:p>
    <w:p>
      <w:pPr>
        <w:pStyle w:val="BookText"/>
        <w:rPr/>
      </w:pPr>
      <w:r>
        <w:rPr>
          <w:rFonts w:ascii="Amiri" w:hAnsi="Amiri" w:eastAsia="Amiri" w:cs="Amiri"/>
          <w:color w:val="111111"/>
          <w:sz w:val="28"/>
          <w:sz w:val="28"/>
          <w:szCs w:val="28"/>
          <w:rtl w:val="true"/>
          <w:lang w:bidi="ar-SA"/>
        </w:rPr>
        <w:t xml:space="preserve">المفيد في علم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582/7</w:t>
      </w:r>
    </w:p>
    <w:p>
      <w:pPr>
        <w:pStyle w:val="BookText"/>
        <w:rPr/>
      </w:pPr>
      <w:r>
        <w:rPr>
          <w:rFonts w:ascii="Amiri" w:hAnsi="Amiri" w:eastAsia="Amiri" w:cs="Amiri"/>
          <w:color w:val="111111"/>
          <w:sz w:val="28"/>
          <w:sz w:val="28"/>
          <w:szCs w:val="28"/>
          <w:rtl w:val="true"/>
          <w:lang w:bidi="ar-SA"/>
        </w:rPr>
        <w:t xml:space="preserve">مقالة عرفانية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810/1</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 xml:space="preserve">... </w:t>
      </w:r>
      <w:r>
        <w:rPr>
          <w:rFonts w:eastAsia="IRNazanin" w:cs="IRNazanin"/>
          <w:color w:val="111111"/>
          <w:sz w:val="28"/>
          <w:szCs w:val="28"/>
          <w:lang w:bidi="fa-IR"/>
        </w:rPr>
        <w:t>626/1</w:t>
      </w:r>
    </w:p>
    <w:p>
      <w:pPr>
        <w:pStyle w:val="BookText"/>
        <w:rPr/>
      </w:pP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 xml:space="preserve">المقصد الاسني في شرح اسماء الله 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507/3</w:t>
      </w:r>
    </w:p>
    <w:p>
      <w:pPr>
        <w:pStyle w:val="BookText"/>
        <w:rPr/>
      </w:pPr>
      <w:r>
        <w:rPr>
          <w:rFonts w:ascii="Amiri" w:hAnsi="Amiri" w:eastAsia="Amiri" w:cs="Amiri"/>
          <w:color w:val="111111"/>
          <w:sz w:val="28"/>
          <w:sz w:val="28"/>
          <w:szCs w:val="28"/>
          <w:rtl w:val="true"/>
          <w:lang w:bidi="ar-SA"/>
        </w:rPr>
        <w:t xml:space="preserve">المقنع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مکاشفة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ملتقى الأبحر في فروع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المنتخب في جمع المراثي والخطب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الطریحی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منتخب من شرح القانون </w:t>
      </w:r>
      <w:r>
        <w:rPr>
          <w:rFonts w:eastAsia="IRNazanin" w:cs="IRNazanin"/>
          <w:color w:val="111111"/>
          <w:sz w:val="28"/>
          <w:szCs w:val="28"/>
          <w:rtl w:val="true"/>
          <w:lang w:bidi="fa-IR"/>
        </w:rPr>
        <w:t xml:space="preserve">... </w:t>
      </w:r>
      <w:r>
        <w:rPr>
          <w:rFonts w:eastAsia="IRNazanin" w:cs="IRNazanin"/>
          <w:color w:val="111111"/>
          <w:sz w:val="28"/>
          <w:szCs w:val="28"/>
          <w:lang w:bidi="fa-IR"/>
        </w:rPr>
        <w:t>857/10</w:t>
      </w:r>
    </w:p>
    <w:p>
      <w:pPr>
        <w:pStyle w:val="BookText"/>
        <w:rPr/>
      </w:pPr>
      <w:r>
        <w:rPr>
          <w:rFonts w:ascii="Amiri" w:hAnsi="Amiri" w:eastAsia="Amiri" w:cs="Amiri"/>
          <w:color w:val="111111"/>
          <w:sz w:val="28"/>
          <w:sz w:val="28"/>
          <w:szCs w:val="28"/>
          <w:rtl w:val="true"/>
          <w:lang w:bidi="ar-SA"/>
        </w:rPr>
        <w:t xml:space="preserve">المنجح في التداوي من صنوف الأمراض والشكاوي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606/2</w:t>
      </w:r>
    </w:p>
    <w:p>
      <w:pPr>
        <w:pStyle w:val="BookText"/>
        <w:rPr/>
      </w:pPr>
      <w:r>
        <w:rPr>
          <w:rFonts w:ascii="Amiri" w:hAnsi="Amiri" w:eastAsia="Amiri" w:cs="Amiri"/>
          <w:color w:val="111111"/>
          <w:sz w:val="28"/>
          <w:sz w:val="28"/>
          <w:szCs w:val="28"/>
          <w:rtl w:val="true"/>
          <w:lang w:bidi="ar-SA"/>
        </w:rPr>
        <w:t xml:space="preserve">منظومة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p>
    <w:p>
      <w:pPr>
        <w:pStyle w:val="BookText"/>
        <w:rPr/>
      </w:pPr>
      <w:r>
        <w:rPr>
          <w:rFonts w:ascii="Amiri" w:hAnsi="Amiri" w:eastAsia="Amiri" w:cs="Amiri"/>
          <w:color w:val="111111"/>
          <w:sz w:val="28"/>
          <w:sz w:val="28"/>
          <w:szCs w:val="28"/>
          <w:rtl w:val="true"/>
          <w:lang w:bidi="ar-SA"/>
        </w:rPr>
        <w:t xml:space="preserve">منظومة في 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613/6</w:t>
      </w:r>
    </w:p>
    <w:p>
      <w:pPr>
        <w:pStyle w:val="BookText"/>
        <w:rPr/>
      </w:pPr>
      <w:r>
        <w:rPr>
          <w:rFonts w:ascii="Amiri" w:hAnsi="Amiri" w:eastAsia="Amiri" w:cs="Amiri"/>
          <w:color w:val="111111"/>
          <w:sz w:val="28"/>
          <w:sz w:val="28"/>
          <w:szCs w:val="28"/>
          <w:rtl w:val="true"/>
          <w:lang w:bidi="ar-SA"/>
        </w:rPr>
        <w:t xml:space="preserve">من لا يحضره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892/3</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 xml:space="preserve">منهاج الكرامة في اثبات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w:t>
      </w:r>
    </w:p>
    <w:p>
      <w:pPr>
        <w:pStyle w:val="BookText"/>
        <w:rPr/>
      </w:pPr>
      <w:r>
        <w:rPr>
          <w:rFonts w:ascii="IRNazanin" w:hAnsi="IRNazanin" w:eastAsia="IRNazanin"/>
          <w:color w:val="111111"/>
          <w:sz w:val="28"/>
          <w:sz w:val="28"/>
          <w:szCs w:val="28"/>
          <w:rtl w:val="true"/>
          <w:lang w:bidi="fa-IR"/>
        </w:rPr>
        <w:t xml:space="preserve">منهاج الهداية الى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Amiri" w:hAnsi="Amiri" w:eastAsia="Amiri" w:cs="Amiri"/>
          <w:color w:val="111111"/>
          <w:sz w:val="28"/>
          <w:sz w:val="28"/>
          <w:szCs w:val="28"/>
          <w:rtl w:val="true"/>
          <w:lang w:bidi="ar-SA"/>
        </w:rPr>
        <w:t xml:space="preserve">منهج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p>
    <w:p>
      <w:pPr>
        <w:pStyle w:val="BookText"/>
        <w:rPr/>
      </w:pPr>
      <w:r>
        <w:rPr>
          <w:rFonts w:ascii="IRNazanin" w:hAnsi="IRNazanin" w:eastAsia="IRNazanin"/>
          <w:color w:val="111111"/>
          <w:sz w:val="28"/>
          <w:sz w:val="28"/>
          <w:szCs w:val="28"/>
          <w:rtl w:val="true"/>
          <w:lang w:bidi="fa-IR"/>
        </w:rPr>
        <w:t xml:space="preserve">منهج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للبرغانی </w:t>
      </w:r>
      <w:r>
        <w:rPr>
          <w:rFonts w:eastAsia="IRNazanin" w:cs="IRNazanin"/>
          <w:color w:val="111111"/>
          <w:sz w:val="28"/>
          <w:szCs w:val="28"/>
          <w:rtl w:val="true"/>
          <w:lang w:bidi="fa-IR"/>
        </w:rPr>
        <w:t xml:space="preserve">... </w:t>
      </w:r>
      <w:r>
        <w:rPr>
          <w:rFonts w:eastAsia="IRNazanin" w:cs="IRNazanin"/>
          <w:color w:val="111111"/>
          <w:sz w:val="28"/>
          <w:szCs w:val="28"/>
          <w:lang w:bidi="fa-IR"/>
        </w:rPr>
        <w:t>868/2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منهج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للفيض الكاشانی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826/3</w:t>
      </w:r>
    </w:p>
    <w:p>
      <w:pPr>
        <w:pStyle w:val="BookText"/>
        <w:rPr/>
      </w:pPr>
      <w:r>
        <w:rPr>
          <w:rFonts w:ascii="Amiri" w:hAnsi="Amiri" w:eastAsia="Amiri" w:cs="Amiri"/>
          <w:color w:val="111111"/>
          <w:sz w:val="28"/>
          <w:sz w:val="28"/>
          <w:szCs w:val="28"/>
          <w:rtl w:val="true"/>
          <w:lang w:bidi="ar-SA"/>
        </w:rPr>
        <w:t xml:space="preserve">منية اللبيب في شرح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موجز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الموشّح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eastAsia="IRNazanin" w:cs="IRNazanin"/>
          <w:color w:val="111111"/>
          <w:sz w:val="28"/>
          <w:szCs w:val="28"/>
          <w:lang w:bidi="fa-IR"/>
        </w:rPr>
        <w:t>665/2</w:t>
      </w:r>
    </w:p>
    <w:p>
      <w:pPr>
        <w:pStyle w:val="BookText"/>
        <w:rPr/>
      </w:pPr>
      <w:r>
        <w:rPr>
          <w:rFonts w:ascii="IRNazanin" w:hAnsi="IRNazanin" w:eastAsia="IRNazanin"/>
          <w:color w:val="111111"/>
          <w:sz w:val="28"/>
          <w:sz w:val="28"/>
          <w:szCs w:val="28"/>
          <w:rtl w:val="true"/>
          <w:lang w:bidi="fa-IR"/>
        </w:rPr>
        <w:t xml:space="preserve">النافع يوم الحشر فی شرح 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w:t>
      </w:r>
      <w:r>
        <w:rPr>
          <w:rFonts w:eastAsia="IRNazanin" w:cs="IRNazanin"/>
          <w:color w:val="111111"/>
          <w:sz w:val="28"/>
          <w:szCs w:val="28"/>
          <w:rtl w:val="true"/>
          <w:lang w:bidi="fa-IR"/>
        </w:rPr>
        <w:t xml:space="preserve">... </w:t>
      </w:r>
      <w:r>
        <w:rPr>
          <w:rFonts w:eastAsia="IRNazanin" w:cs="IRNazanin"/>
          <w:color w:val="111111"/>
          <w:sz w:val="28"/>
          <w:szCs w:val="28"/>
          <w:lang w:bidi="fa-IR"/>
        </w:rPr>
        <w:t>586/5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890/3</w:t>
      </w:r>
    </w:p>
    <w:p>
      <w:pPr>
        <w:pStyle w:val="BookText"/>
        <w:rPr/>
      </w:pPr>
      <w:r>
        <w:rPr>
          <w:rFonts w:ascii="Amiri" w:hAnsi="Amiri" w:eastAsia="Amiri" w:cs="Amiri"/>
          <w:color w:val="111111"/>
          <w:sz w:val="28"/>
          <w:sz w:val="28"/>
          <w:szCs w:val="28"/>
          <w:rtl w:val="true"/>
          <w:lang w:bidi="ar-SA"/>
        </w:rPr>
        <w:t xml:space="preserve">نبراس الضياء في معنى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نتائج الافكار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للهروی </w:t>
      </w:r>
      <w:r>
        <w:rPr>
          <w:rFonts w:eastAsia="IRNazanin" w:cs="IRNazanin"/>
          <w:color w:val="111111"/>
          <w:sz w:val="28"/>
          <w:szCs w:val="28"/>
          <w:rtl w:val="true"/>
          <w:lang w:bidi="fa-IR"/>
        </w:rPr>
        <w:t xml:space="preserve">... </w:t>
      </w:r>
      <w:r>
        <w:rPr>
          <w:rFonts w:eastAsia="IRNazanin" w:cs="IRNazanin"/>
          <w:color w:val="111111"/>
          <w:sz w:val="28"/>
          <w:szCs w:val="28"/>
          <w:lang w:bidi="fa-IR"/>
        </w:rPr>
        <w:t>713/2</w:t>
      </w:r>
    </w:p>
    <w:p>
      <w:pPr>
        <w:pStyle w:val="BookText"/>
        <w:rPr/>
      </w:pPr>
      <w:r>
        <w:rPr>
          <w:rFonts w:ascii="Amiri" w:hAnsi="Amiri" w:eastAsia="Amiri" w:cs="Amiri"/>
          <w:color w:val="111111"/>
          <w:sz w:val="28"/>
          <w:sz w:val="28"/>
          <w:szCs w:val="28"/>
          <w:rtl w:val="true"/>
          <w:lang w:bidi="ar-SA"/>
        </w:rPr>
        <w:t xml:space="preserve">نتائج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الضوابط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ascii="IRNazanin" w:hAnsi="IRNazanin" w:eastAsia="IRNazanin"/>
          <w:color w:val="111111"/>
          <w:sz w:val="28"/>
          <w:sz w:val="28"/>
          <w:szCs w:val="28"/>
          <w:rtl w:val="true"/>
          <w:lang w:bidi="fa-IR"/>
        </w:rPr>
        <w:t xml:space="preserve">النتائج الى قضاء الحوائج </w:t>
      </w:r>
      <w:r>
        <w:rPr>
          <w:rFonts w:eastAsia="IRNazanin" w:cs="IRNazanin"/>
          <w:color w:val="111111"/>
          <w:sz w:val="28"/>
          <w:szCs w:val="28"/>
          <w:rtl w:val="true"/>
          <w:lang w:bidi="fa-IR"/>
        </w:rPr>
        <w:t xml:space="preserve">... </w:t>
      </w:r>
      <w:r>
        <w:rPr>
          <w:rFonts w:eastAsia="IRNazanin" w:cs="IRNazanin"/>
          <w:color w:val="111111"/>
          <w:sz w:val="28"/>
          <w:szCs w:val="28"/>
          <w:lang w:bidi="fa-IR"/>
        </w:rPr>
        <w:t>536/2</w:t>
      </w:r>
    </w:p>
    <w:p>
      <w:pPr>
        <w:pStyle w:val="BookText"/>
        <w:rPr/>
      </w:pPr>
      <w:r>
        <w:rPr>
          <w:rFonts w:ascii="IRNazanin" w:hAnsi="IRNazanin" w:eastAsia="IRNazanin"/>
          <w:color w:val="111111"/>
          <w:sz w:val="28"/>
          <w:sz w:val="28"/>
          <w:szCs w:val="28"/>
          <w:rtl w:val="true"/>
          <w:lang w:bidi="fa-IR"/>
        </w:rPr>
        <w:t xml:space="preserve">نثر اللآلى من كلام الولي الوالی </w:t>
      </w:r>
      <w:r>
        <w:rPr>
          <w:rFonts w:eastAsia="IRNazanin" w:cs="IRNazanin"/>
          <w:color w:val="111111"/>
          <w:sz w:val="28"/>
          <w:szCs w:val="28"/>
          <w:rtl w:val="true"/>
          <w:lang w:bidi="fa-IR"/>
        </w:rPr>
        <w:t xml:space="preserve">... </w:t>
      </w:r>
      <w:r>
        <w:rPr>
          <w:rFonts w:eastAsia="IRNazanin" w:cs="IRNazanin"/>
          <w:color w:val="111111"/>
          <w:sz w:val="28"/>
          <w:szCs w:val="28"/>
          <w:lang w:bidi="fa-IR"/>
        </w:rPr>
        <w:t>830/5</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نخبة العقول في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النخبة في الحكمة العملية والاحكام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نزهة الخاطر وسرور الناظر وتحفة الحاضر ومتاع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813/2</w:t>
      </w:r>
    </w:p>
    <w:p>
      <w:pPr>
        <w:pStyle w:val="BookText"/>
        <w:rPr/>
      </w:pPr>
      <w:r>
        <w:rPr>
          <w:rFonts w:ascii="IRNazanin" w:hAnsi="IRNazanin" w:eastAsia="IRNazanin"/>
          <w:color w:val="111111"/>
          <w:sz w:val="28"/>
          <w:sz w:val="28"/>
          <w:szCs w:val="28"/>
          <w:rtl w:val="true"/>
          <w:lang w:bidi="fa-IR"/>
        </w:rPr>
        <w:t xml:space="preserve">نظم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586/1</w:t>
      </w:r>
    </w:p>
    <w:p>
      <w:pPr>
        <w:pStyle w:val="BookText"/>
        <w:rPr/>
      </w:pPr>
      <w:r>
        <w:rPr>
          <w:rFonts w:ascii="Amiri" w:hAnsi="Amiri" w:eastAsia="Amiri" w:cs="Amiri"/>
          <w:color w:val="111111"/>
          <w:sz w:val="28"/>
          <w:sz w:val="28"/>
          <w:szCs w:val="28"/>
          <w:rtl w:val="true"/>
          <w:lang w:bidi="ar-SA"/>
        </w:rPr>
        <w:t xml:space="preserve">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796/1</w:t>
      </w:r>
    </w:p>
    <w:p>
      <w:pPr>
        <w:pStyle w:val="BookText"/>
        <w:rPr/>
      </w:pPr>
      <w:r>
        <w:rPr>
          <w:rFonts w:ascii="Amiri" w:hAnsi="Amiri" w:eastAsia="Amiri" w:cs="Amiri"/>
          <w:color w:val="111111"/>
          <w:sz w:val="28"/>
          <w:sz w:val="28"/>
          <w:szCs w:val="28"/>
          <w:rtl w:val="true"/>
          <w:lang w:bidi="ar-SA"/>
        </w:rPr>
        <w:t xml:space="preserve">النقابة مختصر الوقاية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نقد الاصول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للتفريشی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الوظائف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870</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p>
    <w:p>
      <w:pPr>
        <w:pStyle w:val="BookText"/>
        <w:rPr/>
      </w:pPr>
      <w:r>
        <w:rPr>
          <w:rFonts w:ascii="IRNazanin" w:hAnsi="IRNazanin" w:eastAsia="IRNazanin"/>
          <w:color w:val="111111"/>
          <w:sz w:val="28"/>
          <w:sz w:val="28"/>
          <w:szCs w:val="28"/>
          <w:rtl w:val="true"/>
          <w:lang w:bidi="fa-IR"/>
        </w:rPr>
        <w:t xml:space="preserve">الوافية في 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للاسترآبادی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الوجيزة في المسائل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504/1</w:t>
      </w:r>
    </w:p>
    <w:p>
      <w:pPr>
        <w:pStyle w:val="BookText"/>
        <w:rPr/>
      </w:pPr>
      <w:r>
        <w:rPr>
          <w:rFonts w:ascii="Amiri" w:hAnsi="Amiri" w:eastAsia="Amiri" w:cs="Amiri"/>
          <w:color w:val="111111"/>
          <w:sz w:val="28"/>
          <w:sz w:val="28"/>
          <w:szCs w:val="28"/>
          <w:rtl w:val="true"/>
          <w:lang w:bidi="ar-SA"/>
        </w:rPr>
        <w:t xml:space="preserve">ودايع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858/2</w:t>
      </w:r>
    </w:p>
    <w:p>
      <w:p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p>
    <w:p>
      <w:pPr>
        <w:pStyle w:val="BookText"/>
        <w:rPr/>
      </w:pPr>
      <w:r>
        <w:rPr>
          <w:rFonts w:ascii="Amiri" w:hAnsi="Amiri" w:eastAsia="Amiri" w:cs="Amiri"/>
          <w:color w:val="111111"/>
          <w:sz w:val="28"/>
          <w:sz w:val="28"/>
          <w:szCs w:val="28"/>
          <w:rtl w:val="true"/>
          <w:lang w:bidi="ar-SA"/>
        </w:rPr>
        <w:t xml:space="preserve">وفيات الأعيان في أنباء أبناء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الولدية في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655/1</w:t>
      </w:r>
    </w:p>
    <w:p>
      <w:pPr>
        <w:pStyle w:val="BookText"/>
        <w:rPr/>
      </w:pP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642/1</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847/1</w:t>
      </w:r>
    </w:p>
    <w:p>
      <w:pPr>
        <w:pStyle w:val="BookText"/>
        <w:rPr/>
      </w:pPr>
      <w:r>
        <w:rPr>
          <w:rFonts w:ascii="Amiri" w:hAnsi="Amiri" w:eastAsia="Amiri" w:cs="Amiri"/>
          <w:color w:val="111111"/>
          <w:sz w:val="28"/>
          <w:sz w:val="28"/>
          <w:szCs w:val="28"/>
          <w:rtl w:val="true"/>
          <w:lang w:bidi="ar-SA"/>
        </w:rPr>
        <w:t xml:space="preserve">هداية الامة الى احكام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الهياكل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The private library of Sheikh Ali Haydar</w:t>
      </w:r>
    </w:p>
    <w:p>
      <w:pPr>
        <w:pStyle w:val="BookText"/>
        <w:rPr/>
      </w:pPr>
      <w:r>
        <w:rPr>
          <w:rFonts w:eastAsia="Times New Roman" w:cs="Times New Roman" w:ascii="Times New Roman" w:hAnsi="Times New Roman"/>
          <w:color w:val="111111"/>
          <w:sz w:val="28"/>
          <w:szCs w:val="28"/>
          <w:lang w:val="en-US" w:bidi="en-US"/>
        </w:rPr>
        <w:t>Qom - Iran</w:t>
      </w:r>
    </w:p>
    <w:p>
      <w:pPr>
        <w:pStyle w:val="BookText"/>
        <w:rPr/>
      </w:pPr>
      <w:r>
        <w:rPr>
          <w:rFonts w:eastAsia="Times New Roman" w:cs="Times New Roman" w:ascii="Times New Roman" w:hAnsi="Times New Roman"/>
          <w:color w:val="111111"/>
          <w:sz w:val="28"/>
          <w:szCs w:val="28"/>
          <w:lang w:val="en-US" w:bidi="en-US"/>
        </w:rPr>
        <w:t>Vol. 2</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Arabic Manuscripts</w:t>
      </w:r>
    </w:p>
    <w:p>
      <w:pPr>
        <w:pStyle w:val="BookText"/>
        <w:rPr/>
      </w:pPr>
      <w:r>
        <w:rPr>
          <w:rFonts w:eastAsia="Times New Roman" w:cs="Times New Roman" w:ascii="Times New Roman" w:hAnsi="Times New Roman"/>
          <w:color w:val="111111"/>
          <w:sz w:val="28"/>
          <w:szCs w:val="28"/>
          <w:lang w:val="en-US" w:bidi="en-US"/>
        </w:rPr>
        <w:t>No.s 501 to 893</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1415-1995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54.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11161</Words>
  <Characters>49517</Characters>
  <CharactersWithSpaces>59491</CharactersWithSpaces>
  <Paragraphs>1260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2026-08-24T19:58:51Z</dcterms:created>
  <dc:creator>ghaemiyeh.com</dc:creator>
  <dc:description/>
  <dc:language>en-US</dc:language>
  <cp:lastModifiedBy/>
  <dcterms:modified xsi:type="dcterms:W3CDTF">2026-08-24T23:29:00Z</dcterms:modified>
  <cp:revision>1</cp:revision>
  <dc:subject/>
  <dc:title>فهرس مخطوطات مکتبة الخطیب الشیخ علی حیدر الموید الخاصة جلد 2</dc:title>
</cp:coreProperties>
</file>

<file path=docProps/custom.xml><?xml version="1.0" encoding="utf-8"?>
<Properties xmlns="http://schemas.openxmlformats.org/officeDocument/2006/custom-properties" xmlns:vt="http://schemas.openxmlformats.org/officeDocument/2006/docPropsVTypes"/>
</file>