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الملاحم و الفتن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8819_388300464">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438821_388300464">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438823_388300464">
            <w:r>
              <w:rPr>
                <w:webHidden/>
                <w:rStyle w:val="IndexLink"/>
                <w:rtl w:val="true"/>
              </w:rPr>
              <w:t>باب الالف</w:t>
            </w:r>
            <w:r>
              <w:rPr>
                <w:rStyle w:val="IndexLink"/>
                <w:rtl w:val="true"/>
              </w:rPr>
              <w:tab/>
            </w:r>
            <w:r>
              <w:rPr>
                <w:rStyle w:val="IndexLink"/>
              </w:rPr>
              <w:t>17</w:t>
            </w:r>
          </w:hyperlink>
        </w:p>
        <w:p>
          <w:pPr>
            <w:pStyle w:val="Contents3"/>
            <w:tabs>
              <w:tab w:val="clear" w:pos="8459"/>
              <w:tab w:val="right" w:pos="9026" w:leader="dot"/>
            </w:tabs>
            <w:rPr/>
          </w:pPr>
          <w:hyperlink w:anchor="__RefHeading___Toc1438825_388300464">
            <w:r>
              <w:rPr>
                <w:webHidden/>
                <w:rStyle w:val="IndexLink"/>
                <w:rtl w:val="true"/>
              </w:rPr>
              <w:t>الآباء</w:t>
            </w:r>
            <w:r>
              <w:rPr>
                <w:rStyle w:val="IndexLink"/>
                <w:rtl w:val="true"/>
              </w:rPr>
              <w:tab/>
            </w:r>
            <w:r>
              <w:rPr>
                <w:rStyle w:val="IndexLink"/>
              </w:rPr>
              <w:t>17</w:t>
            </w:r>
          </w:hyperlink>
        </w:p>
        <w:p>
          <w:pPr>
            <w:pStyle w:val="Contents3"/>
            <w:tabs>
              <w:tab w:val="clear" w:pos="8459"/>
              <w:tab w:val="right" w:pos="9026" w:leader="dot"/>
            </w:tabs>
            <w:rPr/>
          </w:pPr>
          <w:hyperlink w:anchor="__RefHeading___Toc1438827_388300464">
            <w:r>
              <w:rPr>
                <w:webHidden/>
                <w:rStyle w:val="IndexLink"/>
                <w:rtl w:val="true"/>
              </w:rPr>
              <w:t>آبة</w:t>
            </w:r>
            <w:r>
              <w:rPr>
                <w:rStyle w:val="IndexLink"/>
                <w:rtl w:val="true"/>
              </w:rPr>
              <w:tab/>
            </w:r>
            <w:r>
              <w:rPr>
                <w:rStyle w:val="IndexLink"/>
              </w:rPr>
              <w:t>17</w:t>
            </w:r>
          </w:hyperlink>
        </w:p>
        <w:p>
          <w:pPr>
            <w:pStyle w:val="Contents3"/>
            <w:tabs>
              <w:tab w:val="clear" w:pos="8459"/>
              <w:tab w:val="right" w:pos="9026" w:leader="dot"/>
            </w:tabs>
            <w:rPr/>
          </w:pPr>
          <w:hyperlink w:anchor="__RefHeading___Toc1438829_388300464">
            <w:r>
              <w:rPr>
                <w:webHidden/>
                <w:rStyle w:val="IndexLink"/>
                <w:rtl w:val="true"/>
              </w:rPr>
              <w:t>آبي 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438831_388300464">
            <w:r>
              <w:rPr>
                <w:webHidden/>
                <w:rStyle w:val="IndexLink"/>
                <w:rtl w:val="true"/>
              </w:rPr>
              <w:t>الآخر</w:t>
            </w:r>
            <w:r>
              <w:rPr>
                <w:rStyle w:val="IndexLink"/>
                <w:rtl w:val="true"/>
              </w:rPr>
              <w:tab/>
            </w:r>
            <w:r>
              <w:rPr>
                <w:rStyle w:val="IndexLink"/>
              </w:rPr>
              <w:t>19</w:t>
            </w:r>
          </w:hyperlink>
        </w:p>
        <w:p>
          <w:pPr>
            <w:pStyle w:val="Contents3"/>
            <w:tabs>
              <w:tab w:val="clear" w:pos="8459"/>
              <w:tab w:val="right" w:pos="9026" w:leader="dot"/>
            </w:tabs>
            <w:rPr/>
          </w:pPr>
          <w:hyperlink w:anchor="__RefHeading___Toc1438833_388300464">
            <w:r>
              <w:rPr>
                <w:webHidden/>
                <w:rStyle w:val="IndexLink"/>
                <w:rtl w:val="true"/>
              </w:rPr>
              <w:t>الآخرة</w:t>
            </w:r>
            <w:r>
              <w:rPr>
                <w:rStyle w:val="IndexLink"/>
                <w:rtl w:val="true"/>
              </w:rPr>
              <w:tab/>
            </w:r>
            <w:r>
              <w:rPr>
                <w:rStyle w:val="IndexLink"/>
              </w:rPr>
              <w:t>19</w:t>
            </w:r>
          </w:hyperlink>
        </w:p>
        <w:p>
          <w:pPr>
            <w:pStyle w:val="Contents3"/>
            <w:tabs>
              <w:tab w:val="clear" w:pos="8459"/>
              <w:tab w:val="right" w:pos="9026" w:leader="dot"/>
            </w:tabs>
            <w:rPr/>
          </w:pPr>
          <w:hyperlink w:anchor="__RefHeading___Toc1438835_388300464">
            <w:r>
              <w:rPr>
                <w:webHidden/>
                <w:rStyle w:val="IndexLink"/>
                <w:rtl w:val="true"/>
              </w:rPr>
              <w:t>آخر الزمان</w:t>
            </w:r>
            <w:r>
              <w:rPr>
                <w:rStyle w:val="IndexLink"/>
                <w:rtl w:val="true"/>
              </w:rPr>
              <w:tab/>
            </w:r>
            <w:r>
              <w:rPr>
                <w:rStyle w:val="IndexLink"/>
              </w:rPr>
              <w:t>19</w:t>
            </w:r>
          </w:hyperlink>
        </w:p>
        <w:p>
          <w:pPr>
            <w:pStyle w:val="Contents3"/>
            <w:tabs>
              <w:tab w:val="clear" w:pos="8459"/>
              <w:tab w:val="right" w:pos="9026" w:leader="dot"/>
            </w:tabs>
            <w:rPr/>
          </w:pPr>
          <w:hyperlink w:anchor="__RefHeading___Toc1438837_388300464">
            <w:r>
              <w:rPr>
                <w:webHidden/>
                <w:rStyle w:val="IndexLink"/>
                <w:rtl w:val="true"/>
              </w:rPr>
              <w:t>آدم 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438839_388300464">
            <w:r>
              <w:rPr>
                <w:webHidden/>
                <w:rStyle w:val="IndexLink"/>
                <w:rtl w:val="true"/>
              </w:rPr>
              <w:t>آذربيجان</w:t>
            </w:r>
            <w:r>
              <w:rPr>
                <w:rStyle w:val="IndexLink"/>
                <w:rtl w:val="true"/>
              </w:rPr>
              <w:tab/>
            </w:r>
            <w:r>
              <w:rPr>
                <w:rStyle w:val="IndexLink"/>
              </w:rPr>
              <w:t>20</w:t>
            </w:r>
          </w:hyperlink>
        </w:p>
        <w:p>
          <w:pPr>
            <w:pStyle w:val="Contents3"/>
            <w:tabs>
              <w:tab w:val="clear" w:pos="8459"/>
              <w:tab w:val="right" w:pos="9026" w:leader="dot"/>
            </w:tabs>
            <w:rPr/>
          </w:pPr>
          <w:hyperlink w:anchor="__RefHeading___Toc1438841_388300464">
            <w:r>
              <w:rPr>
                <w:webHidden/>
                <w:rStyle w:val="IndexLink"/>
                <w:rtl w:val="true"/>
              </w:rPr>
              <w:t>الآس</w:t>
            </w:r>
            <w:r>
              <w:rPr>
                <w:rStyle w:val="IndexLink"/>
                <w:rtl w:val="true"/>
              </w:rPr>
              <w:tab/>
            </w:r>
            <w:r>
              <w:rPr>
                <w:rStyle w:val="IndexLink"/>
              </w:rPr>
              <w:t>21</w:t>
            </w:r>
          </w:hyperlink>
        </w:p>
        <w:p>
          <w:pPr>
            <w:pStyle w:val="Contents3"/>
            <w:tabs>
              <w:tab w:val="clear" w:pos="8459"/>
              <w:tab w:val="right" w:pos="9026" w:leader="dot"/>
            </w:tabs>
            <w:rPr/>
          </w:pPr>
          <w:hyperlink w:anchor="__RefHeading___Toc1438843_388300464">
            <w:r>
              <w:rPr>
                <w:webHidden/>
                <w:rStyle w:val="IndexLink"/>
                <w:rtl w:val="true"/>
              </w:rPr>
              <w:t>آصف بن برخیا</w:t>
            </w:r>
            <w:r>
              <w:rPr>
                <w:rStyle w:val="IndexLink"/>
                <w:rtl w:val="true"/>
              </w:rPr>
              <w:tab/>
            </w:r>
            <w:r>
              <w:rPr>
                <w:rStyle w:val="IndexLink"/>
              </w:rPr>
              <w:t>21</w:t>
            </w:r>
          </w:hyperlink>
        </w:p>
        <w:p>
          <w:pPr>
            <w:pStyle w:val="Contents3"/>
            <w:tabs>
              <w:tab w:val="clear" w:pos="8459"/>
              <w:tab w:val="right" w:pos="9026" w:leader="dot"/>
            </w:tabs>
            <w:rPr/>
          </w:pPr>
          <w:hyperlink w:anchor="__RefHeading___Toc1438845_388300464">
            <w:r>
              <w:rPr>
                <w:webHidden/>
                <w:rStyle w:val="IndexLink"/>
                <w:rtl w:val="true"/>
              </w:rPr>
              <w:t>الآفاق</w:t>
            </w:r>
            <w:r>
              <w:rPr>
                <w:rStyle w:val="IndexLink"/>
                <w:rtl w:val="true"/>
              </w:rPr>
              <w:tab/>
            </w:r>
            <w:r>
              <w:rPr>
                <w:rStyle w:val="IndexLink"/>
              </w:rPr>
              <w:t>21</w:t>
            </w:r>
          </w:hyperlink>
        </w:p>
        <w:p>
          <w:pPr>
            <w:pStyle w:val="Contents3"/>
            <w:tabs>
              <w:tab w:val="clear" w:pos="8459"/>
              <w:tab w:val="right" w:pos="9026" w:leader="dot"/>
            </w:tabs>
            <w:rPr/>
          </w:pPr>
          <w:hyperlink w:anchor="__RefHeading___Toc1438847_388300464">
            <w:r>
              <w:rPr>
                <w:webHidden/>
                <w:rStyle w:val="IndexLink"/>
                <w:rtl w:val="true"/>
              </w:rPr>
              <w:t>الآفة</w:t>
            </w:r>
            <w:r>
              <w:rPr>
                <w:rStyle w:val="IndexLink"/>
                <w:rtl w:val="true"/>
              </w:rPr>
              <w:tab/>
            </w:r>
            <w:r>
              <w:rPr>
                <w:rStyle w:val="IndexLink"/>
              </w:rPr>
              <w:t>21</w:t>
            </w:r>
          </w:hyperlink>
        </w:p>
        <w:p>
          <w:pPr>
            <w:pStyle w:val="Contents3"/>
            <w:tabs>
              <w:tab w:val="clear" w:pos="8459"/>
              <w:tab w:val="right" w:pos="9026" w:leader="dot"/>
            </w:tabs>
            <w:rPr/>
          </w:pPr>
          <w:hyperlink w:anchor="__RefHeading___Toc1438849_388300464">
            <w:r>
              <w:rPr>
                <w:webHidden/>
                <w:rStyle w:val="IndexLink"/>
                <w:rtl w:val="true"/>
              </w:rPr>
              <w:t>آكلة الاكباده</w:t>
            </w:r>
            <w:r>
              <w:rPr>
                <w:rStyle w:val="IndexLink"/>
                <w:rtl w:val="true"/>
              </w:rPr>
              <w:tab/>
            </w:r>
            <w:r>
              <w:rPr>
                <w:rStyle w:val="IndexLink"/>
              </w:rPr>
              <w:t>22</w:t>
            </w:r>
          </w:hyperlink>
        </w:p>
        <w:p>
          <w:pPr>
            <w:pStyle w:val="Contents3"/>
            <w:tabs>
              <w:tab w:val="clear" w:pos="8459"/>
              <w:tab w:val="right" w:pos="9026" w:leader="dot"/>
            </w:tabs>
            <w:rPr/>
          </w:pPr>
          <w:hyperlink w:anchor="__RefHeading___Toc1438851_388300464">
            <w:r>
              <w:rPr>
                <w:webHidden/>
                <w:rStyle w:val="IndexLink"/>
                <w:rtl w:val="true"/>
              </w:rPr>
              <w:t>آل ابوسفیان</w:t>
            </w:r>
            <w:r>
              <w:rPr>
                <w:rStyle w:val="IndexLink"/>
                <w:rtl w:val="true"/>
              </w:rPr>
              <w:tab/>
            </w:r>
            <w:r>
              <w:rPr>
                <w:rStyle w:val="IndexLink"/>
              </w:rPr>
              <w:t>22</w:t>
            </w:r>
          </w:hyperlink>
        </w:p>
        <w:p>
          <w:pPr>
            <w:pStyle w:val="Contents3"/>
            <w:tabs>
              <w:tab w:val="clear" w:pos="8459"/>
              <w:tab w:val="right" w:pos="9026" w:leader="dot"/>
            </w:tabs>
            <w:rPr/>
          </w:pPr>
          <w:hyperlink w:anchor="__RefHeading___Toc1438853_388300464">
            <w:r>
              <w:rPr>
                <w:webHidden/>
                <w:rStyle w:val="IndexLink"/>
                <w:rtl w:val="true"/>
              </w:rPr>
              <w:t>آل ابوطالب</w:t>
            </w:r>
            <w:r>
              <w:rPr>
                <w:rStyle w:val="IndexLink"/>
                <w:rtl w:val="true"/>
              </w:rPr>
              <w:tab/>
            </w:r>
            <w:r>
              <w:rPr>
                <w:rStyle w:val="IndexLink"/>
              </w:rPr>
              <w:t>22</w:t>
            </w:r>
          </w:hyperlink>
        </w:p>
        <w:p>
          <w:pPr>
            <w:pStyle w:val="Contents3"/>
            <w:tabs>
              <w:tab w:val="clear" w:pos="8459"/>
              <w:tab w:val="right" w:pos="9026" w:leader="dot"/>
            </w:tabs>
            <w:rPr/>
          </w:pPr>
          <w:hyperlink w:anchor="__RefHeading___Toc1438855_388300464">
            <w:r>
              <w:rPr>
                <w:webHidden/>
                <w:rStyle w:val="IndexLink"/>
                <w:rtl w:val="true"/>
              </w:rPr>
              <w:t>آل احمد</w:t>
            </w:r>
            <w:r>
              <w:rPr>
                <w:rStyle w:val="IndexLink"/>
                <w:rtl w:val="true"/>
              </w:rPr>
              <w:tab/>
            </w:r>
            <w:r>
              <w:rPr>
                <w:rStyle w:val="IndexLink"/>
              </w:rPr>
              <w:t>23</w:t>
            </w:r>
          </w:hyperlink>
        </w:p>
        <w:p>
          <w:pPr>
            <w:pStyle w:val="Contents3"/>
            <w:tabs>
              <w:tab w:val="clear" w:pos="8459"/>
              <w:tab w:val="right" w:pos="9026" w:leader="dot"/>
            </w:tabs>
            <w:rPr/>
          </w:pPr>
          <w:hyperlink w:anchor="__RefHeading___Toc1438857_388300464">
            <w:r>
              <w:rPr>
                <w:webHidden/>
                <w:rStyle w:val="IndexLink"/>
                <w:rtl w:val="true"/>
              </w:rPr>
              <w:t>آل محمّد علیهم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438859_388300464">
            <w:r>
              <w:rPr>
                <w:webHidden/>
                <w:rStyle w:val="IndexLink"/>
                <w:rtl w:val="true"/>
              </w:rPr>
              <w:t>الآمال</w:t>
            </w:r>
            <w:r>
              <w:rPr>
                <w:rStyle w:val="IndexLink"/>
                <w:rtl w:val="true"/>
              </w:rPr>
              <w:tab/>
            </w:r>
            <w:r>
              <w:rPr>
                <w:rStyle w:val="IndexLink"/>
              </w:rPr>
              <w:t>23</w:t>
            </w:r>
          </w:hyperlink>
        </w:p>
        <w:p>
          <w:pPr>
            <w:pStyle w:val="Contents3"/>
            <w:tabs>
              <w:tab w:val="clear" w:pos="8459"/>
              <w:tab w:val="right" w:pos="9026" w:leader="dot"/>
            </w:tabs>
            <w:rPr/>
          </w:pPr>
          <w:hyperlink w:anchor="__RefHeading___Toc1438861_388300464">
            <w:r>
              <w:rPr>
                <w:webHidden/>
                <w:rStyle w:val="IndexLink"/>
                <w:rtl w:val="true"/>
              </w:rPr>
              <w:t>آمِده</w:t>
            </w:r>
            <w:r>
              <w:rPr>
                <w:rStyle w:val="IndexLink"/>
                <w:rtl w:val="true"/>
              </w:rPr>
              <w:tab/>
            </w:r>
            <w:r>
              <w:rPr>
                <w:rStyle w:val="IndexLink"/>
              </w:rPr>
              <w:t>23</w:t>
            </w:r>
          </w:hyperlink>
        </w:p>
        <w:p>
          <w:pPr>
            <w:pStyle w:val="Contents3"/>
            <w:tabs>
              <w:tab w:val="clear" w:pos="8459"/>
              <w:tab w:val="right" w:pos="9026" w:leader="dot"/>
            </w:tabs>
            <w:rPr/>
          </w:pPr>
          <w:hyperlink w:anchor="__RefHeading___Toc1438863_388300464">
            <w:r>
              <w:rPr>
                <w:webHidden/>
                <w:rStyle w:val="IndexLink"/>
                <w:rtl w:val="true"/>
              </w:rPr>
              <w:t>الآيات</w:t>
            </w:r>
            <w:r>
              <w:rPr>
                <w:rStyle w:val="IndexLink"/>
                <w:rtl w:val="true"/>
              </w:rPr>
              <w:tab/>
            </w:r>
            <w:r>
              <w:rPr>
                <w:rStyle w:val="IndexLink"/>
              </w:rPr>
              <w:t>24</w:t>
            </w:r>
          </w:hyperlink>
        </w:p>
        <w:p>
          <w:pPr>
            <w:pStyle w:val="Contents3"/>
            <w:tabs>
              <w:tab w:val="clear" w:pos="8459"/>
              <w:tab w:val="right" w:pos="9026" w:leader="dot"/>
            </w:tabs>
            <w:rPr/>
          </w:pPr>
          <w:hyperlink w:anchor="__RefHeading___Toc1438865_388300464">
            <w:r>
              <w:rPr>
                <w:webHidden/>
                <w:rStyle w:val="IndexLink"/>
                <w:rtl w:val="true"/>
              </w:rPr>
              <w:t>آیتان</w:t>
            </w:r>
            <w:r>
              <w:rPr>
                <w:rStyle w:val="IndexLink"/>
                <w:rtl w:val="true"/>
              </w:rPr>
              <w:tab/>
            </w:r>
            <w:r>
              <w:rPr>
                <w:rStyle w:val="IndexLink"/>
              </w:rPr>
              <w:t>24</w:t>
            </w:r>
          </w:hyperlink>
        </w:p>
        <w:p>
          <w:pPr>
            <w:pStyle w:val="Contents3"/>
            <w:tabs>
              <w:tab w:val="clear" w:pos="8459"/>
              <w:tab w:val="right" w:pos="9026" w:leader="dot"/>
            </w:tabs>
            <w:rPr/>
          </w:pPr>
          <w:hyperlink w:anchor="__RefHeading___Toc1438867_388300464">
            <w:r>
              <w:rPr>
                <w:webHidden/>
                <w:rStyle w:val="IndexLink"/>
                <w:rtl w:val="true"/>
              </w:rPr>
              <w:t>آية</w:t>
            </w:r>
            <w:r>
              <w:rPr>
                <w:rStyle w:val="IndexLink"/>
                <w:rtl w:val="true"/>
              </w:rPr>
              <w:tab/>
            </w:r>
            <w:r>
              <w:rPr>
                <w:rStyle w:val="IndexLink"/>
              </w:rPr>
              <w:t>24</w:t>
            </w:r>
          </w:hyperlink>
        </w:p>
        <w:p>
          <w:pPr>
            <w:pStyle w:val="Contents3"/>
            <w:tabs>
              <w:tab w:val="clear" w:pos="8459"/>
              <w:tab w:val="right" w:pos="9026" w:leader="dot"/>
            </w:tabs>
            <w:rPr/>
          </w:pPr>
          <w:hyperlink w:anchor="__RefHeading___Toc1438869_388300464">
            <w:r>
              <w:rPr>
                <w:webHidden/>
                <w:rStyle w:val="IndexLink"/>
                <w:rtl w:val="true"/>
              </w:rPr>
              <w:t>الائمّة</w:t>
            </w:r>
            <w:r>
              <w:rPr>
                <w:rStyle w:val="IndexLink"/>
                <w:rtl w:val="true"/>
              </w:rPr>
              <w:tab/>
            </w:r>
            <w:r>
              <w:rPr>
                <w:rStyle w:val="IndexLink"/>
              </w:rPr>
              <w:t>25</w:t>
            </w:r>
          </w:hyperlink>
        </w:p>
        <w:p>
          <w:pPr>
            <w:pStyle w:val="Contents3"/>
            <w:tabs>
              <w:tab w:val="clear" w:pos="8459"/>
              <w:tab w:val="right" w:pos="9026" w:leader="dot"/>
            </w:tabs>
            <w:rPr/>
          </w:pPr>
          <w:hyperlink w:anchor="__RefHeading___Toc1438871_388300464">
            <w:r>
              <w:rPr>
                <w:webHidden/>
                <w:rStyle w:val="IndexLink"/>
                <w:rtl w:val="true"/>
              </w:rPr>
              <w:t>الأئمّة اثني عشر اعطاهم الله علم النبي وفهمه</w:t>
            </w:r>
            <w:r>
              <w:rPr>
                <w:rStyle w:val="IndexLink"/>
                <w:rtl w:val="true"/>
              </w:rPr>
              <w:tab/>
            </w:r>
            <w:r>
              <w:rPr>
                <w:rStyle w:val="IndexLink"/>
              </w:rPr>
              <w:t>25</w:t>
            </w:r>
          </w:hyperlink>
        </w:p>
        <w:p>
          <w:pPr>
            <w:pStyle w:val="Contents3"/>
            <w:tabs>
              <w:tab w:val="clear" w:pos="8459"/>
              <w:tab w:val="right" w:pos="9026" w:leader="dot"/>
            </w:tabs>
            <w:rPr/>
          </w:pPr>
          <w:hyperlink w:anchor="__RefHeading___Toc1438873_388300464">
            <w:r>
              <w:rPr>
                <w:webHidden/>
                <w:rStyle w:val="IndexLink"/>
                <w:rtl w:val="true"/>
              </w:rPr>
              <w:t>الأئمّة اثنا عشر اماماً</w:t>
            </w:r>
            <w:r>
              <w:rPr>
                <w:rStyle w:val="IndexLink"/>
                <w:rtl w:val="true"/>
              </w:rPr>
              <w:tab/>
            </w:r>
            <w:r>
              <w:rPr>
                <w:rStyle w:val="IndexLink"/>
              </w:rPr>
              <w:t>25</w:t>
            </w:r>
          </w:hyperlink>
        </w:p>
        <w:p>
          <w:pPr>
            <w:pStyle w:val="Contents3"/>
            <w:tabs>
              <w:tab w:val="clear" w:pos="8459"/>
              <w:tab w:val="right" w:pos="9026" w:leader="dot"/>
            </w:tabs>
            <w:rPr/>
          </w:pPr>
          <w:hyperlink w:anchor="__RefHeading___Toc1438875_388300464">
            <w:r>
              <w:rPr>
                <w:webHidden/>
                <w:rStyle w:val="IndexLink"/>
                <w:rtl w:val="true"/>
              </w:rPr>
              <w:t>الأئمّة اثنا عشر امیراً</w:t>
            </w:r>
            <w:r>
              <w:rPr>
                <w:rStyle w:val="IndexLink"/>
                <w:rtl w:val="true"/>
              </w:rPr>
              <w:tab/>
            </w:r>
            <w:r>
              <w:rPr>
                <w:rStyle w:val="IndexLink"/>
              </w:rPr>
              <w:t>31</w:t>
            </w:r>
          </w:hyperlink>
        </w:p>
        <w:p>
          <w:pPr>
            <w:pStyle w:val="Contents3"/>
            <w:tabs>
              <w:tab w:val="clear" w:pos="8459"/>
              <w:tab w:val="right" w:pos="9026" w:leader="dot"/>
            </w:tabs>
            <w:rPr/>
          </w:pPr>
          <w:hyperlink w:anchor="__RefHeading___Toc1438877_388300464">
            <w:r>
              <w:rPr>
                <w:webHidden/>
                <w:rStyle w:val="IndexLink"/>
                <w:rtl w:val="true"/>
              </w:rPr>
              <w:t>الأئمّة اثنا عشر بعد النبي</w:t>
            </w:r>
            <w:r>
              <w:rPr>
                <w:rStyle w:val="IndexLink"/>
                <w:rtl w:val="true"/>
              </w:rPr>
              <w:tab/>
            </w:r>
            <w:r>
              <w:rPr>
                <w:rStyle w:val="IndexLink"/>
              </w:rPr>
              <w:t>32</w:t>
            </w:r>
          </w:hyperlink>
        </w:p>
        <w:p>
          <w:pPr>
            <w:pStyle w:val="Contents3"/>
            <w:tabs>
              <w:tab w:val="clear" w:pos="8459"/>
              <w:tab w:val="right" w:pos="9026" w:leader="dot"/>
            </w:tabs>
            <w:rPr/>
          </w:pPr>
          <w:hyperlink w:anchor="__RefHeading___Toc1438879_388300464">
            <w:r>
              <w:rPr>
                <w:webHidden/>
                <w:rStyle w:val="IndexLink"/>
                <w:rtl w:val="true"/>
              </w:rPr>
              <w:t>والأئمّة اثنا عشر بعدّة نقباء بني اسرائيل</w:t>
            </w:r>
            <w:r>
              <w:rPr>
                <w:rStyle w:val="IndexLink"/>
                <w:rtl w:val="true"/>
              </w:rPr>
              <w:tab/>
            </w:r>
            <w:r>
              <w:rPr>
                <w:rStyle w:val="IndexLink"/>
              </w:rPr>
              <w:t>32</w:t>
            </w:r>
          </w:hyperlink>
        </w:p>
        <w:p>
          <w:pPr>
            <w:pStyle w:val="Contents3"/>
            <w:tabs>
              <w:tab w:val="clear" w:pos="8459"/>
              <w:tab w:val="right" w:pos="9026" w:leader="dot"/>
            </w:tabs>
            <w:rPr/>
          </w:pPr>
          <w:hyperlink w:anchor="__RefHeading___Toc1438881_388300464">
            <w:r>
              <w:rPr>
                <w:webHidden/>
                <w:rStyle w:val="IndexLink"/>
                <w:rtl w:val="true"/>
              </w:rPr>
              <w:t>الأئمّة اثنا عشر خليفة</w:t>
            </w:r>
            <w:r>
              <w:rPr>
                <w:rStyle w:val="IndexLink"/>
                <w:rtl w:val="true"/>
              </w:rPr>
              <w:tab/>
            </w:r>
            <w:r>
              <w:rPr>
                <w:rStyle w:val="IndexLink"/>
              </w:rPr>
              <w:t>33</w:t>
            </w:r>
          </w:hyperlink>
        </w:p>
        <w:p>
          <w:pPr>
            <w:pStyle w:val="Contents3"/>
            <w:tabs>
              <w:tab w:val="clear" w:pos="8459"/>
              <w:tab w:val="right" w:pos="9026" w:leader="dot"/>
            </w:tabs>
            <w:rPr/>
          </w:pPr>
          <w:hyperlink w:anchor="__RefHeading___Toc1438883_388300464">
            <w:r>
              <w:rPr>
                <w:webHidden/>
                <w:rStyle w:val="IndexLink"/>
                <w:rtl w:val="true"/>
              </w:rPr>
              <w:t>الأئمّة اثنا عشر رجلا</w:t>
            </w:r>
            <w:r>
              <w:rPr>
                <w:rStyle w:val="IndexLink"/>
                <w:rtl w:val="true"/>
              </w:rPr>
              <w:tab/>
            </w:r>
            <w:r>
              <w:rPr>
                <w:rStyle w:val="IndexLink"/>
              </w:rPr>
              <w:t>34</w:t>
            </w:r>
          </w:hyperlink>
        </w:p>
        <w:p>
          <w:pPr>
            <w:pStyle w:val="Contents3"/>
            <w:tabs>
              <w:tab w:val="clear" w:pos="8459"/>
              <w:tab w:val="right" w:pos="9026" w:leader="dot"/>
            </w:tabs>
            <w:rPr/>
          </w:pPr>
          <w:hyperlink w:anchor="__RefHeading___Toc1438885_388300464">
            <w:r>
              <w:rPr>
                <w:webHidden/>
                <w:rStyle w:val="IndexLink"/>
                <w:rtl w:val="true"/>
              </w:rPr>
              <w:t>الأئمّة اثنا عشر شریفاً</w:t>
            </w:r>
            <w:r>
              <w:rPr>
                <w:rStyle w:val="IndexLink"/>
                <w:rtl w:val="true"/>
              </w:rPr>
              <w:tab/>
            </w:r>
            <w:r>
              <w:rPr>
                <w:rStyle w:val="IndexLink"/>
              </w:rPr>
              <w:t>34</w:t>
            </w:r>
          </w:hyperlink>
        </w:p>
        <w:p>
          <w:pPr>
            <w:pStyle w:val="Contents3"/>
            <w:tabs>
              <w:tab w:val="clear" w:pos="8459"/>
              <w:tab w:val="right" w:pos="9026" w:leader="dot"/>
            </w:tabs>
            <w:rPr/>
          </w:pPr>
          <w:hyperlink w:anchor="__RefHeading___Toc1438887_388300464">
            <w:r>
              <w:rPr>
                <w:webHidden/>
                <w:rStyle w:val="IndexLink"/>
                <w:rtl w:val="true"/>
              </w:rPr>
              <w:t>الأئمّة اثنا عشر عدد شهور الحول</w:t>
            </w:r>
            <w:r>
              <w:rPr>
                <w:rStyle w:val="IndexLink"/>
                <w:rtl w:val="true"/>
              </w:rPr>
              <w:tab/>
            </w:r>
            <w:r>
              <w:rPr>
                <w:rStyle w:val="IndexLink"/>
              </w:rPr>
              <w:t>34</w:t>
            </w:r>
          </w:hyperlink>
        </w:p>
        <w:p>
          <w:pPr>
            <w:pStyle w:val="Contents3"/>
            <w:tabs>
              <w:tab w:val="clear" w:pos="8459"/>
              <w:tab w:val="right" w:pos="9026" w:leader="dot"/>
            </w:tabs>
            <w:rPr/>
          </w:pPr>
          <w:hyperlink w:anchor="__RefHeading___Toc1438889_388300464">
            <w:r>
              <w:rPr>
                <w:webHidden/>
                <w:rStyle w:val="IndexLink"/>
                <w:rtl w:val="true"/>
              </w:rPr>
              <w:t>الأئمّة اثنا عشر عدد نقباء بني اسرائيل</w:t>
            </w:r>
            <w:r>
              <w:rPr>
                <w:rStyle w:val="IndexLink"/>
                <w:rtl w:val="true"/>
              </w:rPr>
              <w:tab/>
            </w:r>
            <w:r>
              <w:rPr>
                <w:rStyle w:val="IndexLink"/>
              </w:rPr>
              <w:t>34</w:t>
            </w:r>
          </w:hyperlink>
        </w:p>
        <w:p>
          <w:pPr>
            <w:pStyle w:val="Contents3"/>
            <w:tabs>
              <w:tab w:val="clear" w:pos="8459"/>
              <w:tab w:val="right" w:pos="9026" w:leader="dot"/>
            </w:tabs>
            <w:rPr/>
          </w:pPr>
          <w:hyperlink w:anchor="__RefHeading___Toc1438891_388300464">
            <w:r>
              <w:rPr>
                <w:webHidden/>
                <w:rStyle w:val="IndexLink"/>
                <w:rtl w:val="true"/>
              </w:rPr>
              <w:t>الأئمّة اثنا عشر عدّة نقباء بني اسرائيل</w:t>
            </w:r>
            <w:r>
              <w:rPr>
                <w:rStyle w:val="IndexLink"/>
                <w:rtl w:val="true"/>
              </w:rPr>
              <w:tab/>
            </w:r>
            <w:r>
              <w:rPr>
                <w:rStyle w:val="IndexLink"/>
              </w:rPr>
              <w:t>35</w:t>
            </w:r>
          </w:hyperlink>
        </w:p>
        <w:p>
          <w:pPr>
            <w:pStyle w:val="Contents3"/>
            <w:tabs>
              <w:tab w:val="clear" w:pos="8459"/>
              <w:tab w:val="right" w:pos="9026" w:leader="dot"/>
            </w:tabs>
            <w:rPr/>
          </w:pPr>
          <w:hyperlink w:anchor="__RefHeading___Toc1438893_388300464">
            <w:r>
              <w:rPr>
                <w:webHidden/>
                <w:rStyle w:val="IndexLink"/>
                <w:rtl w:val="true"/>
              </w:rPr>
              <w:t>الأئمّة اثنا عشر قيماً</w:t>
            </w:r>
            <w:r>
              <w:rPr>
                <w:rStyle w:val="IndexLink"/>
                <w:rtl w:val="true"/>
              </w:rPr>
              <w:tab/>
            </w:r>
            <w:r>
              <w:rPr>
                <w:rStyle w:val="IndexLink"/>
              </w:rPr>
              <w:t>35</w:t>
            </w:r>
          </w:hyperlink>
        </w:p>
        <w:p>
          <w:pPr>
            <w:pStyle w:val="Contents3"/>
            <w:tabs>
              <w:tab w:val="clear" w:pos="8459"/>
              <w:tab w:val="right" w:pos="9026" w:leader="dot"/>
            </w:tabs>
            <w:rPr/>
          </w:pPr>
          <w:hyperlink w:anchor="__RefHeading___Toc1438895_388300464">
            <w:r>
              <w:rPr>
                <w:webHidden/>
                <w:rStyle w:val="IndexLink"/>
                <w:rtl w:val="true"/>
              </w:rPr>
              <w:t>الأئمّة بعد رسول الله صلی الله علیه و آله و سلم اثنا عشره</w:t>
            </w:r>
            <w:r>
              <w:rPr>
                <w:rStyle w:val="IndexLink"/>
                <w:rtl w:val="true"/>
              </w:rPr>
              <w:tab/>
            </w:r>
            <w:r>
              <w:rPr>
                <w:rStyle w:val="IndexLink"/>
              </w:rPr>
              <w:t>35</w:t>
            </w:r>
          </w:hyperlink>
        </w:p>
        <w:p>
          <w:pPr>
            <w:pStyle w:val="Contents3"/>
            <w:tabs>
              <w:tab w:val="clear" w:pos="8459"/>
              <w:tab w:val="right" w:pos="9026" w:leader="dot"/>
            </w:tabs>
            <w:rPr/>
          </w:pPr>
          <w:hyperlink w:anchor="__RefHeading___Toc1438897_388300464">
            <w:r>
              <w:rPr>
                <w:webHidden/>
                <w:rStyle w:val="IndexLink"/>
                <w:rtl w:val="true"/>
              </w:rPr>
              <w:t>الأئمّة بعدي اثنا عشره</w:t>
            </w:r>
            <w:r>
              <w:rPr>
                <w:rStyle w:val="IndexLink"/>
                <w:rtl w:val="true"/>
              </w:rPr>
              <w:tab/>
            </w:r>
            <w:r>
              <w:rPr>
                <w:rStyle w:val="IndexLink"/>
              </w:rPr>
              <w:t>35</w:t>
            </w:r>
          </w:hyperlink>
        </w:p>
        <w:p>
          <w:pPr>
            <w:pStyle w:val="Contents3"/>
            <w:tabs>
              <w:tab w:val="clear" w:pos="8459"/>
              <w:tab w:val="right" w:pos="9026" w:leader="dot"/>
            </w:tabs>
            <w:rPr/>
          </w:pPr>
          <w:hyperlink w:anchor="__RefHeading___Toc1438899_388300464">
            <w:r>
              <w:rPr>
                <w:webHidden/>
                <w:rStyle w:val="IndexLink"/>
                <w:rtl w:val="true"/>
              </w:rPr>
              <w:t>الأئمّة بعدي بعدد نقباء بني اسرائيل</w:t>
            </w:r>
            <w:r>
              <w:rPr>
                <w:rStyle w:val="IndexLink"/>
                <w:rtl w:val="true"/>
              </w:rPr>
              <w:tab/>
            </w:r>
            <w:r>
              <w:rPr>
                <w:rStyle w:val="IndexLink"/>
              </w:rPr>
              <w:t>38</w:t>
            </w:r>
          </w:hyperlink>
        </w:p>
        <w:p>
          <w:pPr>
            <w:pStyle w:val="Contents3"/>
            <w:tabs>
              <w:tab w:val="clear" w:pos="8459"/>
              <w:tab w:val="right" w:pos="9026" w:leader="dot"/>
            </w:tabs>
            <w:rPr/>
          </w:pPr>
          <w:hyperlink w:anchor="__RefHeading___Toc1438901_388300464">
            <w:r>
              <w:rPr>
                <w:webHidden/>
                <w:rStyle w:val="IndexLink"/>
                <w:rtl w:val="true"/>
              </w:rPr>
              <w:t>الأئمّة بعدي عدد نقباء بني اسرائيل</w:t>
            </w:r>
            <w:r>
              <w:rPr>
                <w:rStyle w:val="IndexLink"/>
                <w:rtl w:val="true"/>
              </w:rPr>
              <w:tab/>
            </w:r>
            <w:r>
              <w:rPr>
                <w:rStyle w:val="IndexLink"/>
              </w:rPr>
              <w:t>38</w:t>
            </w:r>
          </w:hyperlink>
        </w:p>
        <w:p>
          <w:pPr>
            <w:pStyle w:val="Contents3"/>
            <w:tabs>
              <w:tab w:val="clear" w:pos="8459"/>
              <w:tab w:val="right" w:pos="9026" w:leader="dot"/>
            </w:tabs>
            <w:rPr/>
          </w:pPr>
          <w:hyperlink w:anchor="__RefHeading___Toc1438903_388300464">
            <w:r>
              <w:rPr>
                <w:webHidden/>
                <w:rStyle w:val="IndexLink"/>
                <w:rtl w:val="true"/>
              </w:rPr>
              <w:t>الأئمّّة بعدي من عترتي</w:t>
            </w:r>
            <w:r>
              <w:rPr>
                <w:rStyle w:val="IndexLink"/>
                <w:rtl w:val="true"/>
              </w:rPr>
              <w:tab/>
            </w:r>
            <w:r>
              <w:rPr>
                <w:rStyle w:val="IndexLink"/>
              </w:rPr>
              <w:t>39</w:t>
            </w:r>
          </w:hyperlink>
        </w:p>
        <w:p>
          <w:pPr>
            <w:pStyle w:val="Contents3"/>
            <w:tabs>
              <w:tab w:val="clear" w:pos="8459"/>
              <w:tab w:val="right" w:pos="9026" w:leader="dot"/>
            </w:tabs>
            <w:rPr/>
          </w:pPr>
          <w:hyperlink w:anchor="__RefHeading___Toc1438905_388300464">
            <w:r>
              <w:rPr>
                <w:webHidden/>
                <w:rStyle w:val="IndexLink"/>
                <w:rtl w:val="true"/>
              </w:rPr>
              <w:t>الأئمّة عدد شهور الحول</w:t>
            </w:r>
            <w:r>
              <w:rPr>
                <w:rStyle w:val="IndexLink"/>
                <w:rtl w:val="true"/>
              </w:rPr>
              <w:tab/>
            </w:r>
            <w:r>
              <w:rPr>
                <w:rStyle w:val="IndexLink"/>
              </w:rPr>
              <w:t>39</w:t>
            </w:r>
          </w:hyperlink>
        </w:p>
        <w:p>
          <w:pPr>
            <w:pStyle w:val="Contents3"/>
            <w:tabs>
              <w:tab w:val="clear" w:pos="8459"/>
              <w:tab w:val="right" w:pos="9026" w:leader="dot"/>
            </w:tabs>
            <w:rPr/>
          </w:pPr>
          <w:hyperlink w:anchor="__RefHeading___Toc1438907_388300464">
            <w:r>
              <w:rPr>
                <w:webHidden/>
                <w:rStyle w:val="IndexLink"/>
                <w:rtl w:val="true"/>
              </w:rPr>
              <w:t>الأئمّة عدد نقباء بني اسرائيل</w:t>
            </w:r>
            <w:r>
              <w:rPr>
                <w:rStyle w:val="IndexLink"/>
                <w:rtl w:val="true"/>
              </w:rPr>
              <w:tab/>
            </w:r>
            <w:r>
              <w:rPr>
                <w:rStyle w:val="IndexLink"/>
              </w:rPr>
              <w:t>39</w:t>
            </w:r>
          </w:hyperlink>
        </w:p>
        <w:p>
          <w:pPr>
            <w:pStyle w:val="Contents3"/>
            <w:tabs>
              <w:tab w:val="clear" w:pos="8459"/>
              <w:tab w:val="right" w:pos="9026" w:leader="dot"/>
            </w:tabs>
            <w:rPr/>
          </w:pPr>
          <w:hyperlink w:anchor="__RefHeading___Toc1438909_388300464">
            <w:r>
              <w:rPr>
                <w:webHidden/>
                <w:rStyle w:val="IndexLink"/>
                <w:rtl w:val="true"/>
              </w:rPr>
              <w:t>الأئمّة من بعدي اثنا عشر</w:t>
            </w:r>
            <w:r>
              <w:rPr>
                <w:rStyle w:val="IndexLink"/>
                <w:rtl w:val="true"/>
              </w:rPr>
              <w:tab/>
            </w:r>
            <w:r>
              <w:rPr>
                <w:rStyle w:val="IndexLink"/>
              </w:rPr>
              <w:t>39</w:t>
            </w:r>
          </w:hyperlink>
        </w:p>
        <w:p>
          <w:pPr>
            <w:pStyle w:val="Contents3"/>
            <w:tabs>
              <w:tab w:val="clear" w:pos="8459"/>
              <w:tab w:val="right" w:pos="9026" w:leader="dot"/>
            </w:tabs>
            <w:rPr/>
          </w:pPr>
          <w:hyperlink w:anchor="__RefHeading___Toc1438911_388300464">
            <w:r>
              <w:rPr>
                <w:webHidden/>
                <w:rStyle w:val="IndexLink"/>
                <w:rtl w:val="true"/>
              </w:rPr>
              <w:t>الأئمّة من بعدي بعدد نقباء بني اسرائيل</w:t>
            </w:r>
            <w:r>
              <w:rPr>
                <w:rStyle w:val="IndexLink"/>
                <w:rtl w:val="true"/>
              </w:rPr>
              <w:tab/>
            </w:r>
            <w:r>
              <w:rPr>
                <w:rStyle w:val="IndexLink"/>
              </w:rPr>
              <w:t>41</w:t>
            </w:r>
          </w:hyperlink>
        </w:p>
        <w:p>
          <w:pPr>
            <w:pStyle w:val="Contents3"/>
            <w:tabs>
              <w:tab w:val="clear" w:pos="8459"/>
              <w:tab w:val="right" w:pos="9026" w:leader="dot"/>
            </w:tabs>
            <w:rPr/>
          </w:pPr>
          <w:hyperlink w:anchor="__RefHeading___Toc1438913_388300464">
            <w:r>
              <w:rPr>
                <w:webHidden/>
                <w:rStyle w:val="IndexLink"/>
                <w:rtl w:val="true"/>
              </w:rPr>
              <w:t>الأئمّة المضلّون</w:t>
            </w:r>
            <w:r>
              <w:rPr>
                <w:rStyle w:val="IndexLink"/>
                <w:rtl w:val="true"/>
              </w:rPr>
              <w:tab/>
            </w:r>
            <w:r>
              <w:rPr>
                <w:rStyle w:val="IndexLink"/>
              </w:rPr>
              <w:t>41</w:t>
            </w:r>
          </w:hyperlink>
        </w:p>
        <w:p>
          <w:pPr>
            <w:pStyle w:val="Contents3"/>
            <w:tabs>
              <w:tab w:val="clear" w:pos="8459"/>
              <w:tab w:val="right" w:pos="9026" w:leader="dot"/>
            </w:tabs>
            <w:rPr/>
          </w:pPr>
          <w:hyperlink w:anchor="__RefHeading___Toc1438915_388300464">
            <w:r>
              <w:rPr>
                <w:webHidden/>
                <w:rStyle w:val="IndexLink"/>
                <w:rtl w:val="true"/>
              </w:rPr>
              <w:t>الاَبدال</w:t>
            </w:r>
            <w:r>
              <w:rPr>
                <w:rStyle w:val="IndexLink"/>
                <w:rtl w:val="true"/>
              </w:rPr>
              <w:tab/>
            </w:r>
            <w:r>
              <w:rPr>
                <w:rStyle w:val="IndexLink"/>
              </w:rPr>
              <w:t>42</w:t>
            </w:r>
          </w:hyperlink>
        </w:p>
        <w:p>
          <w:pPr>
            <w:pStyle w:val="Contents3"/>
            <w:tabs>
              <w:tab w:val="clear" w:pos="8459"/>
              <w:tab w:val="right" w:pos="9026" w:leader="dot"/>
            </w:tabs>
            <w:rPr/>
          </w:pPr>
          <w:hyperlink w:anchor="__RefHeading___Toc1438917_388300464">
            <w:r>
              <w:rPr>
                <w:webHidden/>
                <w:rStyle w:val="IndexLink"/>
                <w:rtl w:val="true"/>
              </w:rPr>
              <w:t>ابراهيم بن عبدالله بن الحسن</w:t>
            </w:r>
            <w:r>
              <w:rPr>
                <w:rStyle w:val="IndexLink"/>
                <w:rtl w:val="true"/>
              </w:rPr>
              <w:tab/>
            </w:r>
            <w:r>
              <w:rPr>
                <w:rStyle w:val="IndexLink"/>
              </w:rPr>
              <w:t>45</w:t>
            </w:r>
          </w:hyperlink>
        </w:p>
        <w:p>
          <w:pPr>
            <w:pStyle w:val="Contents3"/>
            <w:tabs>
              <w:tab w:val="clear" w:pos="8459"/>
              <w:tab w:val="right" w:pos="9026" w:leader="dot"/>
            </w:tabs>
            <w:rPr/>
          </w:pPr>
          <w:hyperlink w:anchor="__RefHeading___Toc1438919_388300464">
            <w:r>
              <w:rPr>
                <w:webHidden/>
                <w:rStyle w:val="IndexLink"/>
                <w:rtl w:val="true"/>
              </w:rPr>
              <w:t xml:space="preserve">ابراهيم بن محمّّد الفرج الارحبي </w:t>
            </w:r>
            <w:r>
              <w:rPr>
                <w:rStyle w:val="IndexLink"/>
                <w:rtl w:val="true"/>
              </w:rPr>
              <w:t>[</w:t>
            </w:r>
            <w:r>
              <w:rPr>
                <w:rStyle w:val="IndexLink"/>
                <w:rtl w:val="true"/>
              </w:rPr>
              <w:t>محمّد بن الفرج الرخجيّ</w:t>
            </w:r>
            <w:r>
              <w:rPr>
                <w:rStyle w:val="IndexLink"/>
                <w:rtl w:val="true"/>
              </w:rPr>
              <w:t>]</w:t>
              <w:tab/>
            </w:r>
            <w:r>
              <w:rPr>
                <w:rStyle w:val="IndexLink"/>
              </w:rPr>
              <w:t>45</w:t>
            </w:r>
          </w:hyperlink>
        </w:p>
        <w:p>
          <w:pPr>
            <w:pStyle w:val="Contents3"/>
            <w:tabs>
              <w:tab w:val="clear" w:pos="8459"/>
              <w:tab w:val="right" w:pos="9026" w:leader="dot"/>
            </w:tabs>
            <w:rPr/>
          </w:pPr>
          <w:hyperlink w:anchor="__RefHeading___Toc1438921_388300464">
            <w:r>
              <w:rPr>
                <w:webHidden/>
                <w:rStyle w:val="IndexLink"/>
                <w:rtl w:val="true"/>
              </w:rPr>
              <w:t>ابراهيم الخليل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438923_388300464">
            <w:r>
              <w:rPr>
                <w:webHidden/>
                <w:rStyle w:val="IndexLink"/>
                <w:rtl w:val="true"/>
              </w:rPr>
              <w:t>الأبقع</w:t>
            </w:r>
            <w:r>
              <w:rPr>
                <w:rStyle w:val="IndexLink"/>
                <w:rtl w:val="true"/>
              </w:rPr>
              <w:tab/>
            </w:r>
            <w:r>
              <w:rPr>
                <w:rStyle w:val="IndexLink"/>
              </w:rPr>
              <w:t>48</w:t>
            </w:r>
          </w:hyperlink>
        </w:p>
        <w:p>
          <w:pPr>
            <w:pStyle w:val="Contents3"/>
            <w:tabs>
              <w:tab w:val="clear" w:pos="8459"/>
              <w:tab w:val="right" w:pos="9026" w:leader="dot"/>
            </w:tabs>
            <w:rPr/>
          </w:pPr>
          <w:hyperlink w:anchor="__RefHeading___Toc1438925_388300464">
            <w:r>
              <w:rPr>
                <w:webHidden/>
                <w:rStyle w:val="IndexLink"/>
                <w:rtl w:val="true"/>
              </w:rPr>
              <w:t>الأبلهه</w:t>
            </w:r>
            <w:r>
              <w:rPr>
                <w:rStyle w:val="IndexLink"/>
                <w:rtl w:val="true"/>
              </w:rPr>
              <w:tab/>
            </w:r>
            <w:r>
              <w:rPr>
                <w:rStyle w:val="IndexLink"/>
              </w:rPr>
              <w:t>48</w:t>
            </w:r>
          </w:hyperlink>
        </w:p>
        <w:p>
          <w:pPr>
            <w:pStyle w:val="Contents3"/>
            <w:tabs>
              <w:tab w:val="clear" w:pos="8459"/>
              <w:tab w:val="right" w:pos="9026" w:leader="dot"/>
            </w:tabs>
            <w:rPr/>
          </w:pPr>
          <w:hyperlink w:anchor="__RefHeading___Toc1438927_388300464">
            <w:r>
              <w:rPr>
                <w:webHidden/>
                <w:rStyle w:val="IndexLink"/>
                <w:rtl w:val="true"/>
              </w:rPr>
              <w:t>الابله</w:t>
            </w:r>
            <w:r>
              <w:rPr>
                <w:rStyle w:val="IndexLink"/>
                <w:rtl w:val="true"/>
              </w:rPr>
              <w:tab/>
            </w:r>
            <w:r>
              <w:rPr>
                <w:rStyle w:val="IndexLink"/>
              </w:rPr>
              <w:t>49</w:t>
            </w:r>
          </w:hyperlink>
        </w:p>
        <w:p>
          <w:pPr>
            <w:pStyle w:val="Contents3"/>
            <w:tabs>
              <w:tab w:val="clear" w:pos="8459"/>
              <w:tab w:val="right" w:pos="9026" w:leader="dot"/>
            </w:tabs>
            <w:rPr/>
          </w:pPr>
          <w:hyperlink w:anchor="__RefHeading___Toc1438929_388300464">
            <w:r>
              <w:rPr>
                <w:webHidden/>
                <w:rStyle w:val="IndexLink"/>
                <w:rtl w:val="true"/>
              </w:rPr>
              <w:t>ابليس</w:t>
            </w:r>
            <w:r>
              <w:rPr>
                <w:rStyle w:val="IndexLink"/>
                <w:rtl w:val="true"/>
              </w:rPr>
              <w:tab/>
            </w:r>
            <w:r>
              <w:rPr>
                <w:rStyle w:val="IndexLink"/>
              </w:rPr>
              <w:t>50</w:t>
            </w:r>
          </w:hyperlink>
        </w:p>
        <w:p>
          <w:pPr>
            <w:pStyle w:val="Contents3"/>
            <w:tabs>
              <w:tab w:val="clear" w:pos="8459"/>
              <w:tab w:val="right" w:pos="9026" w:leader="dot"/>
            </w:tabs>
            <w:rPr/>
          </w:pPr>
          <w:hyperlink w:anchor="__RefHeading___Toc1438931_388300464">
            <w:r>
              <w:rPr>
                <w:webHidden/>
                <w:rStyle w:val="IndexLink"/>
                <w:rtl w:val="true"/>
              </w:rPr>
              <w:t>ابن أبي سلمة</w:t>
            </w:r>
            <w:r>
              <w:rPr>
                <w:rStyle w:val="IndexLink"/>
                <w:rtl w:val="true"/>
              </w:rPr>
              <w:tab/>
            </w:r>
            <w:r>
              <w:rPr>
                <w:rStyle w:val="IndexLink"/>
              </w:rPr>
              <w:t>53</w:t>
            </w:r>
          </w:hyperlink>
        </w:p>
        <w:p>
          <w:pPr>
            <w:pStyle w:val="Contents3"/>
            <w:tabs>
              <w:tab w:val="clear" w:pos="8459"/>
              <w:tab w:val="right" w:pos="9026" w:leader="dot"/>
            </w:tabs>
            <w:rPr/>
          </w:pPr>
          <w:hyperlink w:anchor="__RefHeading___Toc1438933_388300464">
            <w:r>
              <w:rPr>
                <w:webHidden/>
                <w:rStyle w:val="IndexLink"/>
                <w:rtl w:val="true"/>
              </w:rPr>
              <w:t>ابن ابي غانم</w:t>
            </w:r>
            <w:r>
              <w:rPr>
                <w:rStyle w:val="IndexLink"/>
                <w:rtl w:val="true"/>
              </w:rPr>
              <w:tab/>
            </w:r>
            <w:r>
              <w:rPr>
                <w:rStyle w:val="IndexLink"/>
              </w:rPr>
              <w:t>53</w:t>
            </w:r>
          </w:hyperlink>
        </w:p>
        <w:p>
          <w:pPr>
            <w:pStyle w:val="Contents3"/>
            <w:tabs>
              <w:tab w:val="clear" w:pos="8459"/>
              <w:tab w:val="right" w:pos="9026" w:leader="dot"/>
            </w:tabs>
            <w:rPr/>
          </w:pPr>
          <w:hyperlink w:anchor="__RefHeading___Toc1438935_388300464">
            <w:r>
              <w:rPr>
                <w:webHidden/>
                <w:rStyle w:val="IndexLink"/>
                <w:rtl w:val="true"/>
              </w:rPr>
              <w:t>ابن بابویهه</w:t>
            </w:r>
            <w:r>
              <w:rPr>
                <w:rStyle w:val="IndexLink"/>
                <w:rtl w:val="true"/>
              </w:rPr>
              <w:tab/>
            </w:r>
            <w:r>
              <w:rPr>
                <w:rStyle w:val="IndexLink"/>
              </w:rPr>
              <w:t>53</w:t>
            </w:r>
          </w:hyperlink>
        </w:p>
        <w:p>
          <w:pPr>
            <w:pStyle w:val="Contents3"/>
            <w:tabs>
              <w:tab w:val="clear" w:pos="8459"/>
              <w:tab w:val="right" w:pos="9026" w:leader="dot"/>
            </w:tabs>
            <w:rPr/>
          </w:pPr>
          <w:hyperlink w:anchor="__RefHeading___Toc1438937_388300464">
            <w:r>
              <w:rPr>
                <w:webHidden/>
                <w:rStyle w:val="IndexLink"/>
                <w:rtl w:val="true"/>
              </w:rPr>
              <w:t>ابن صیاد</w:t>
            </w:r>
            <w:r>
              <w:rPr>
                <w:rStyle w:val="IndexLink"/>
                <w:rtl w:val="true"/>
              </w:rPr>
              <w:tab/>
            </w:r>
            <w:r>
              <w:rPr>
                <w:rStyle w:val="IndexLink"/>
              </w:rPr>
              <w:t>53</w:t>
            </w:r>
          </w:hyperlink>
        </w:p>
        <w:p>
          <w:pPr>
            <w:pStyle w:val="Contents3"/>
            <w:tabs>
              <w:tab w:val="clear" w:pos="8459"/>
              <w:tab w:val="right" w:pos="9026" w:leader="dot"/>
            </w:tabs>
            <w:rPr/>
          </w:pPr>
          <w:hyperlink w:anchor="__RefHeading___Toc1438939_388300464">
            <w:r>
              <w:rPr>
                <w:webHidden/>
                <w:rStyle w:val="IndexLink"/>
                <w:rtl w:val="true"/>
              </w:rPr>
              <w:t>ابن لبون</w:t>
            </w:r>
            <w:r>
              <w:rPr>
                <w:rStyle w:val="IndexLink"/>
                <w:rtl w:val="true"/>
              </w:rPr>
              <w:tab/>
            </w:r>
            <w:r>
              <w:rPr>
                <w:rStyle w:val="IndexLink"/>
              </w:rPr>
              <w:t>56</w:t>
            </w:r>
          </w:hyperlink>
        </w:p>
        <w:p>
          <w:pPr>
            <w:pStyle w:val="Contents3"/>
            <w:tabs>
              <w:tab w:val="clear" w:pos="8459"/>
              <w:tab w:val="right" w:pos="9026" w:leader="dot"/>
            </w:tabs>
            <w:rPr/>
          </w:pPr>
          <w:hyperlink w:anchor="__RefHeading___Toc1438941_388300464">
            <w:r>
              <w:rPr>
                <w:webHidden/>
                <w:rStyle w:val="IndexLink"/>
                <w:rtl w:val="true"/>
              </w:rPr>
              <w:t>ابن مهزیار</w:t>
            </w:r>
            <w:r>
              <w:rPr>
                <w:rStyle w:val="IndexLink"/>
                <w:rtl w:val="true"/>
              </w:rPr>
              <w:tab/>
            </w:r>
            <w:r>
              <w:rPr>
                <w:rStyle w:val="IndexLink"/>
              </w:rPr>
              <w:t>57</w:t>
            </w:r>
          </w:hyperlink>
        </w:p>
        <w:p>
          <w:pPr>
            <w:pStyle w:val="Contents3"/>
            <w:tabs>
              <w:tab w:val="clear" w:pos="8459"/>
              <w:tab w:val="right" w:pos="9026" w:leader="dot"/>
            </w:tabs>
            <w:rPr/>
          </w:pPr>
          <w:hyperlink w:anchor="__RefHeading___Toc1438943_388300464">
            <w:r>
              <w:rPr>
                <w:webHidden/>
                <w:rStyle w:val="IndexLink"/>
                <w:rtl w:val="true"/>
              </w:rPr>
              <w:t>ابن وجناء</w:t>
            </w:r>
            <w:r>
              <w:rPr>
                <w:rStyle w:val="IndexLink"/>
                <w:rtl w:val="true"/>
              </w:rPr>
              <w:tab/>
            </w:r>
            <w:r>
              <w:rPr>
                <w:rStyle w:val="IndexLink"/>
              </w:rPr>
              <w:t>57</w:t>
            </w:r>
          </w:hyperlink>
        </w:p>
        <w:p>
          <w:pPr>
            <w:pStyle w:val="Contents3"/>
            <w:tabs>
              <w:tab w:val="clear" w:pos="8459"/>
              <w:tab w:val="right" w:pos="9026" w:leader="dot"/>
            </w:tabs>
            <w:rPr/>
          </w:pPr>
          <w:hyperlink w:anchor="__RefHeading___Toc1438945_388300464">
            <w:r>
              <w:rPr>
                <w:webHidden/>
                <w:rStyle w:val="IndexLink"/>
                <w:rtl w:val="true"/>
              </w:rPr>
              <w:t>ابوان</w:t>
            </w:r>
            <w:r>
              <w:rPr>
                <w:rStyle w:val="IndexLink"/>
                <w:rtl w:val="true"/>
              </w:rPr>
              <w:tab/>
            </w:r>
            <w:r>
              <w:rPr>
                <w:rStyle w:val="IndexLink"/>
              </w:rPr>
              <w:t>57</w:t>
            </w:r>
          </w:hyperlink>
        </w:p>
        <w:p>
          <w:pPr>
            <w:pStyle w:val="Contents3"/>
            <w:tabs>
              <w:tab w:val="clear" w:pos="8459"/>
              <w:tab w:val="right" w:pos="9026" w:leader="dot"/>
            </w:tabs>
            <w:rPr/>
          </w:pPr>
          <w:hyperlink w:anchor="__RefHeading___Toc1438947_388300464">
            <w:r>
              <w:rPr>
                <w:webHidden/>
                <w:rStyle w:val="IndexLink"/>
                <w:rtl w:val="true"/>
              </w:rPr>
              <w:t>ابوالادیان</w:t>
            </w:r>
            <w:r>
              <w:rPr>
                <w:rStyle w:val="IndexLink"/>
                <w:rtl w:val="true"/>
              </w:rPr>
              <w:tab/>
            </w:r>
            <w:r>
              <w:rPr>
                <w:rStyle w:val="IndexLink"/>
              </w:rPr>
              <w:t>57</w:t>
            </w:r>
          </w:hyperlink>
        </w:p>
        <w:p>
          <w:pPr>
            <w:pStyle w:val="Contents3"/>
            <w:tabs>
              <w:tab w:val="clear" w:pos="8459"/>
              <w:tab w:val="right" w:pos="9026" w:leader="dot"/>
            </w:tabs>
            <w:rPr/>
          </w:pPr>
          <w:hyperlink w:anchor="__RefHeading___Toc1438949_388300464">
            <w:r>
              <w:rPr>
                <w:webHidden/>
                <w:rStyle w:val="IndexLink"/>
                <w:rtl w:val="true"/>
              </w:rPr>
              <w:t>ابوبکر</w:t>
            </w:r>
            <w:r>
              <w:rPr>
                <w:rStyle w:val="IndexLink"/>
                <w:rtl w:val="true"/>
              </w:rPr>
              <w:tab/>
            </w:r>
            <w:r>
              <w:rPr>
                <w:rStyle w:val="IndexLink"/>
              </w:rPr>
              <w:t>57</w:t>
            </w:r>
          </w:hyperlink>
        </w:p>
        <w:p>
          <w:pPr>
            <w:pStyle w:val="Contents3"/>
            <w:tabs>
              <w:tab w:val="clear" w:pos="8459"/>
              <w:tab w:val="right" w:pos="9026" w:leader="dot"/>
            </w:tabs>
            <w:rPr/>
          </w:pPr>
          <w:hyperlink w:anchor="__RefHeading___Toc1438951_388300464">
            <w:r>
              <w:rPr>
                <w:webHidden/>
                <w:rStyle w:val="IndexLink"/>
                <w:rtl w:val="true"/>
              </w:rPr>
              <w:t>ابو جعفر محمد بن عثمان العمري</w:t>
            </w:r>
            <w:r>
              <w:rPr>
                <w:rStyle w:val="IndexLink"/>
                <w:rtl w:val="true"/>
              </w:rPr>
              <w:tab/>
            </w:r>
            <w:r>
              <w:rPr>
                <w:rStyle w:val="IndexLink"/>
              </w:rPr>
              <w:t>57</w:t>
            </w:r>
          </w:hyperlink>
        </w:p>
        <w:p>
          <w:pPr>
            <w:pStyle w:val="Contents3"/>
            <w:tabs>
              <w:tab w:val="clear" w:pos="8459"/>
              <w:tab w:val="right" w:pos="9026" w:leader="dot"/>
            </w:tabs>
            <w:rPr/>
          </w:pPr>
          <w:hyperlink w:anchor="__RefHeading___Toc1438953_388300464">
            <w:r>
              <w:rPr>
                <w:webHidden/>
                <w:rStyle w:val="IndexLink"/>
                <w:rtl w:val="true"/>
              </w:rPr>
              <w:t>ابو الحسين محمد بن جعفر الاسدي</w:t>
            </w:r>
            <w:r>
              <w:rPr>
                <w:rStyle w:val="IndexLink"/>
                <w:rtl w:val="true"/>
              </w:rPr>
              <w:tab/>
            </w:r>
            <w:r>
              <w:rPr>
                <w:rStyle w:val="IndexLink"/>
              </w:rPr>
              <w:t>58</w:t>
            </w:r>
          </w:hyperlink>
        </w:p>
        <w:p>
          <w:pPr>
            <w:pStyle w:val="Contents3"/>
            <w:tabs>
              <w:tab w:val="clear" w:pos="8459"/>
              <w:tab w:val="right" w:pos="9026" w:leader="dot"/>
            </w:tabs>
            <w:rPr/>
          </w:pPr>
          <w:hyperlink w:anchor="__RefHeading___Toc1438955_388300464">
            <w:r>
              <w:rPr>
                <w:webHidden/>
                <w:rStyle w:val="IndexLink"/>
                <w:rtl w:val="true"/>
              </w:rPr>
              <w:t>ابو خالد الكابلي</w:t>
            </w:r>
            <w:r>
              <w:rPr>
                <w:rStyle w:val="IndexLink"/>
                <w:rtl w:val="true"/>
              </w:rPr>
              <w:tab/>
            </w:r>
            <w:r>
              <w:rPr>
                <w:rStyle w:val="IndexLink"/>
              </w:rPr>
              <w:t>58</w:t>
            </w:r>
          </w:hyperlink>
        </w:p>
        <w:p>
          <w:pPr>
            <w:pStyle w:val="Contents3"/>
            <w:tabs>
              <w:tab w:val="clear" w:pos="8459"/>
              <w:tab w:val="right" w:pos="9026" w:leader="dot"/>
            </w:tabs>
            <w:rPr/>
          </w:pPr>
          <w:hyperlink w:anchor="__RefHeading___Toc1438957_388300464">
            <w:r>
              <w:rPr>
                <w:webHidden/>
                <w:rStyle w:val="IndexLink"/>
                <w:rtl w:val="true"/>
              </w:rPr>
              <w:t>ابوالخطاب محمد بن ابي زينب</w:t>
            </w:r>
            <w:r>
              <w:rPr>
                <w:rStyle w:val="IndexLink"/>
                <w:rtl w:val="true"/>
              </w:rPr>
              <w:tab/>
            </w:r>
            <w:r>
              <w:rPr>
                <w:rStyle w:val="IndexLink"/>
              </w:rPr>
              <w:t>58</w:t>
            </w:r>
          </w:hyperlink>
        </w:p>
        <w:p>
          <w:pPr>
            <w:pStyle w:val="Contents3"/>
            <w:tabs>
              <w:tab w:val="clear" w:pos="8459"/>
              <w:tab w:val="right" w:pos="9026" w:leader="dot"/>
            </w:tabs>
            <w:rPr/>
          </w:pPr>
          <w:hyperlink w:anchor="__RefHeading___Toc1438959_388300464">
            <w:r>
              <w:rPr>
                <w:webHidden/>
                <w:rStyle w:val="IndexLink"/>
                <w:rtl w:val="true"/>
              </w:rPr>
              <w:t>ابوذر</w:t>
            </w:r>
            <w:r>
              <w:rPr>
                <w:rStyle w:val="IndexLink"/>
                <w:rtl w:val="true"/>
              </w:rPr>
              <w:tab/>
            </w:r>
            <w:r>
              <w:rPr>
                <w:rStyle w:val="IndexLink"/>
              </w:rPr>
              <w:t>58</w:t>
            </w:r>
          </w:hyperlink>
        </w:p>
        <w:p>
          <w:pPr>
            <w:pStyle w:val="Contents3"/>
            <w:tabs>
              <w:tab w:val="clear" w:pos="8459"/>
              <w:tab w:val="right" w:pos="9026" w:leader="dot"/>
            </w:tabs>
            <w:rPr/>
          </w:pPr>
          <w:hyperlink w:anchor="__RefHeading___Toc1438961_388300464">
            <w:r>
              <w:rPr>
                <w:webHidden/>
                <w:rStyle w:val="IndexLink"/>
                <w:rtl w:val="true"/>
              </w:rPr>
              <w:t>ابو رجاء المصري</w:t>
            </w:r>
            <w:r>
              <w:rPr>
                <w:rStyle w:val="IndexLink"/>
                <w:rtl w:val="true"/>
              </w:rPr>
              <w:tab/>
            </w:r>
            <w:r>
              <w:rPr>
                <w:rStyle w:val="IndexLink"/>
              </w:rPr>
              <w:t>58</w:t>
            </w:r>
          </w:hyperlink>
        </w:p>
        <w:p>
          <w:pPr>
            <w:pStyle w:val="Contents3"/>
            <w:tabs>
              <w:tab w:val="clear" w:pos="8459"/>
              <w:tab w:val="right" w:pos="9026" w:leader="dot"/>
            </w:tabs>
            <w:rPr/>
          </w:pPr>
          <w:hyperlink w:anchor="__RefHeading___Toc1438963_388300464">
            <w:r>
              <w:rPr>
                <w:webHidden/>
                <w:rStyle w:val="IndexLink"/>
                <w:rtl w:val="true"/>
              </w:rPr>
              <w:t>ابو رمسيس</w:t>
            </w:r>
            <w:r>
              <w:rPr>
                <w:rStyle w:val="IndexLink"/>
                <w:rtl w:val="true"/>
              </w:rPr>
              <w:tab/>
            </w:r>
            <w:r>
              <w:rPr>
                <w:rStyle w:val="IndexLink"/>
              </w:rPr>
              <w:t>58</w:t>
            </w:r>
          </w:hyperlink>
        </w:p>
        <w:p>
          <w:pPr>
            <w:pStyle w:val="Contents3"/>
            <w:tabs>
              <w:tab w:val="clear" w:pos="8459"/>
              <w:tab w:val="right" w:pos="9026" w:leader="dot"/>
            </w:tabs>
            <w:rPr/>
          </w:pPr>
          <w:hyperlink w:anchor="__RefHeading___Toc1438965_388300464">
            <w:r>
              <w:rPr>
                <w:webHidden/>
                <w:rStyle w:val="IndexLink"/>
                <w:rtl w:val="true"/>
              </w:rPr>
              <w:t>ابو شبخ</w:t>
            </w:r>
            <w:r>
              <w:rPr>
                <w:rStyle w:val="IndexLink"/>
                <w:rtl w:val="true"/>
              </w:rPr>
              <w:tab/>
            </w:r>
            <w:r>
              <w:rPr>
                <w:rStyle w:val="IndexLink"/>
              </w:rPr>
              <w:t>59</w:t>
            </w:r>
          </w:hyperlink>
        </w:p>
        <w:p>
          <w:pPr>
            <w:pStyle w:val="Contents3"/>
            <w:tabs>
              <w:tab w:val="clear" w:pos="8459"/>
              <w:tab w:val="right" w:pos="9026" w:leader="dot"/>
            </w:tabs>
            <w:rPr/>
          </w:pPr>
          <w:hyperlink w:anchor="__RefHeading___Toc1438967_388300464">
            <w:r>
              <w:rPr>
                <w:webHidden/>
                <w:rStyle w:val="IndexLink"/>
                <w:rtl w:val="true"/>
              </w:rPr>
              <w:t>ابوطالب</w:t>
            </w:r>
            <w:r>
              <w:rPr>
                <w:rStyle w:val="IndexLink"/>
                <w:rtl w:val="true"/>
              </w:rPr>
              <w:tab/>
            </w:r>
            <w:r>
              <w:rPr>
                <w:rStyle w:val="IndexLink"/>
              </w:rPr>
              <w:t>59</w:t>
            </w:r>
          </w:hyperlink>
        </w:p>
        <w:p>
          <w:pPr>
            <w:pStyle w:val="Contents3"/>
            <w:tabs>
              <w:tab w:val="clear" w:pos="8459"/>
              <w:tab w:val="right" w:pos="9026" w:leader="dot"/>
            </w:tabs>
            <w:rPr/>
          </w:pPr>
          <w:hyperlink w:anchor="__RefHeading___Toc1438969_388300464">
            <w:r>
              <w:rPr>
                <w:webHidden/>
                <w:rStyle w:val="IndexLink"/>
                <w:rtl w:val="true"/>
              </w:rPr>
              <w:t>ابوالعباس احمد بن الخضر بن ابي صالح الخجندي</w:t>
            </w:r>
            <w:r>
              <w:rPr>
                <w:rStyle w:val="IndexLink"/>
                <w:rtl w:val="true"/>
              </w:rPr>
              <w:tab/>
            </w:r>
            <w:r>
              <w:rPr>
                <w:rStyle w:val="IndexLink"/>
              </w:rPr>
              <w:t>60</w:t>
            </w:r>
          </w:hyperlink>
        </w:p>
        <w:p>
          <w:pPr>
            <w:pStyle w:val="Contents3"/>
            <w:tabs>
              <w:tab w:val="clear" w:pos="8459"/>
              <w:tab w:val="right" w:pos="9026" w:leader="dot"/>
            </w:tabs>
            <w:rPr/>
          </w:pPr>
          <w:hyperlink w:anchor="__RefHeading___Toc1438971_388300464">
            <w:r>
              <w:rPr>
                <w:webHidden/>
                <w:rStyle w:val="IndexLink"/>
                <w:rtl w:val="true"/>
              </w:rPr>
              <w:t>ابو علي بن جحدر</w:t>
            </w:r>
            <w:r>
              <w:rPr>
                <w:rStyle w:val="IndexLink"/>
                <w:rtl w:val="true"/>
              </w:rPr>
              <w:tab/>
            </w:r>
            <w:r>
              <w:rPr>
                <w:rStyle w:val="IndexLink"/>
              </w:rPr>
              <w:t>60</w:t>
            </w:r>
          </w:hyperlink>
        </w:p>
        <w:p>
          <w:pPr>
            <w:pStyle w:val="Contents3"/>
            <w:tabs>
              <w:tab w:val="clear" w:pos="8459"/>
              <w:tab w:val="right" w:pos="9026" w:leader="dot"/>
            </w:tabs>
            <w:rPr/>
          </w:pPr>
          <w:hyperlink w:anchor="__RefHeading___Toc1438973_388300464">
            <w:r>
              <w:rPr>
                <w:webHidden/>
                <w:rStyle w:val="IndexLink"/>
                <w:rtl w:val="true"/>
              </w:rPr>
              <w:t xml:space="preserve">ابو علي المتخلي </w:t>
            </w:r>
            <w:r>
              <w:rPr>
                <w:rStyle w:val="IndexLink"/>
                <w:rtl w:val="true"/>
              </w:rPr>
              <w:t>(</w:t>
            </w:r>
            <w:r>
              <w:rPr>
                <w:rStyle w:val="IndexLink"/>
                <w:rtl w:val="true"/>
              </w:rPr>
              <w:t>المتلي</w:t>
            </w:r>
            <w:r>
              <w:rPr>
                <w:rStyle w:val="IndexLink"/>
                <w:rtl w:val="true"/>
              </w:rPr>
              <w:t>) (</w:t>
            </w:r>
            <w:r>
              <w:rPr>
                <w:rStyle w:val="IndexLink"/>
                <w:rtl w:val="true"/>
              </w:rPr>
              <w:t>المسلي</w:t>
            </w:r>
            <w:r>
              <w:rPr>
                <w:rStyle w:val="IndexLink"/>
                <w:rtl w:val="true"/>
              </w:rPr>
              <w:t>) (</w:t>
            </w:r>
            <w:r>
              <w:rPr>
                <w:rStyle w:val="IndexLink"/>
                <w:rtl w:val="true"/>
              </w:rPr>
              <w:t>النيلي</w:t>
            </w:r>
            <w:r>
              <w:rPr>
                <w:rStyle w:val="IndexLink"/>
                <w:rtl w:val="true"/>
              </w:rPr>
              <w:t>)</w:t>
              <w:tab/>
            </w:r>
            <w:r>
              <w:rPr>
                <w:rStyle w:val="IndexLink"/>
              </w:rPr>
              <w:t>60</w:t>
            </w:r>
          </w:hyperlink>
        </w:p>
        <w:p>
          <w:pPr>
            <w:pStyle w:val="Contents3"/>
            <w:tabs>
              <w:tab w:val="clear" w:pos="8459"/>
              <w:tab w:val="right" w:pos="9026" w:leader="dot"/>
            </w:tabs>
            <w:rPr/>
          </w:pPr>
          <w:hyperlink w:anchor="__RefHeading___Toc1438975_388300464">
            <w:r>
              <w:rPr>
                <w:webHidden/>
                <w:rStyle w:val="IndexLink"/>
                <w:rtl w:val="true"/>
              </w:rPr>
              <w:t>ابو غانم</w:t>
            </w:r>
            <w:r>
              <w:rPr>
                <w:rStyle w:val="IndexLink"/>
                <w:rtl w:val="true"/>
              </w:rPr>
              <w:tab/>
            </w:r>
            <w:r>
              <w:rPr>
                <w:rStyle w:val="IndexLink"/>
              </w:rPr>
              <w:t>60</w:t>
            </w:r>
          </w:hyperlink>
        </w:p>
        <w:p>
          <w:pPr>
            <w:pStyle w:val="Contents3"/>
            <w:tabs>
              <w:tab w:val="clear" w:pos="8459"/>
              <w:tab w:val="right" w:pos="9026" w:leader="dot"/>
            </w:tabs>
            <w:rPr/>
          </w:pPr>
          <w:hyperlink w:anchor="__RefHeading___Toc1438977_388300464">
            <w:r>
              <w:rPr>
                <w:webHidden/>
                <w:rStyle w:val="IndexLink"/>
                <w:rtl w:val="true"/>
              </w:rPr>
              <w:t>ابوالقاسم بن ابي حليس</w:t>
            </w:r>
            <w:r>
              <w:rPr>
                <w:rStyle w:val="IndexLink"/>
                <w:rtl w:val="true"/>
              </w:rPr>
              <w:tab/>
            </w:r>
            <w:r>
              <w:rPr>
                <w:rStyle w:val="IndexLink"/>
              </w:rPr>
              <w:t>61</w:t>
            </w:r>
          </w:hyperlink>
        </w:p>
        <w:p>
          <w:pPr>
            <w:pStyle w:val="Contents3"/>
            <w:tabs>
              <w:tab w:val="clear" w:pos="8459"/>
              <w:tab w:val="right" w:pos="9026" w:leader="dot"/>
            </w:tabs>
            <w:rPr/>
          </w:pPr>
          <w:hyperlink w:anchor="__RefHeading___Toc1438979_388300464">
            <w:r>
              <w:rPr>
                <w:webHidden/>
                <w:rStyle w:val="IndexLink"/>
                <w:rtl w:val="true"/>
              </w:rPr>
              <w:t>ابوالقاسم حسین بن روح</w:t>
            </w:r>
            <w:r>
              <w:rPr>
                <w:rStyle w:val="IndexLink"/>
                <w:rtl w:val="true"/>
              </w:rPr>
              <w:tab/>
            </w:r>
            <w:r>
              <w:rPr>
                <w:rStyle w:val="IndexLink"/>
              </w:rPr>
              <w:t>61</w:t>
            </w:r>
          </w:hyperlink>
        </w:p>
        <w:p>
          <w:pPr>
            <w:pStyle w:val="Contents3"/>
            <w:tabs>
              <w:tab w:val="clear" w:pos="8459"/>
              <w:tab w:val="right" w:pos="9026" w:leader="dot"/>
            </w:tabs>
            <w:rPr/>
          </w:pPr>
          <w:hyperlink w:anchor="__RefHeading___Toc1438981_388300464">
            <w:r>
              <w:rPr>
                <w:webHidden/>
                <w:rStyle w:val="IndexLink"/>
                <w:rtl w:val="true"/>
              </w:rPr>
              <w:t>ابو محمد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438983_388300464">
            <w:r>
              <w:rPr>
                <w:webHidden/>
                <w:rStyle w:val="IndexLink"/>
                <w:rtl w:val="true"/>
              </w:rPr>
              <w:t xml:space="preserve">ابو محمد الارجاني </w:t>
            </w:r>
            <w:r>
              <w:rPr>
                <w:rStyle w:val="IndexLink"/>
                <w:rtl w:val="true"/>
              </w:rPr>
              <w:t>(</w:t>
            </w:r>
            <w:r>
              <w:rPr>
                <w:rStyle w:val="IndexLink"/>
                <w:rtl w:val="true"/>
              </w:rPr>
              <w:t>الوجناني</w:t>
            </w:r>
            <w:r>
              <w:rPr>
                <w:rStyle w:val="IndexLink"/>
                <w:rtl w:val="true"/>
              </w:rPr>
              <w:t>)</w:t>
              <w:tab/>
            </w:r>
            <w:r>
              <w:rPr>
                <w:rStyle w:val="IndexLink"/>
              </w:rPr>
              <w:t>61</w:t>
            </w:r>
          </w:hyperlink>
        </w:p>
        <w:p>
          <w:pPr>
            <w:pStyle w:val="Contents3"/>
            <w:tabs>
              <w:tab w:val="clear" w:pos="8459"/>
              <w:tab w:val="right" w:pos="9026" w:leader="dot"/>
            </w:tabs>
            <w:rPr/>
          </w:pPr>
          <w:hyperlink w:anchor="__RefHeading___Toc1438985_388300464">
            <w:r>
              <w:rPr>
                <w:webHidden/>
                <w:rStyle w:val="IndexLink"/>
                <w:rtl w:val="true"/>
              </w:rPr>
              <w:t>ابو محمد الحسن بن احمد المكتب</w:t>
            </w:r>
            <w:r>
              <w:rPr>
                <w:rStyle w:val="IndexLink"/>
                <w:rtl w:val="true"/>
              </w:rPr>
              <w:tab/>
            </w:r>
            <w:r>
              <w:rPr>
                <w:rStyle w:val="IndexLink"/>
              </w:rPr>
              <w:t>61</w:t>
            </w:r>
          </w:hyperlink>
        </w:p>
        <w:p>
          <w:pPr>
            <w:pStyle w:val="Contents3"/>
            <w:tabs>
              <w:tab w:val="clear" w:pos="8459"/>
              <w:tab w:val="right" w:pos="9026" w:leader="dot"/>
            </w:tabs>
            <w:rPr/>
          </w:pPr>
          <w:hyperlink w:anchor="__RefHeading___Toc1438987_388300464">
            <w:r>
              <w:rPr>
                <w:webHidden/>
                <w:rStyle w:val="IndexLink"/>
                <w:rtl w:val="true"/>
              </w:rPr>
              <w:t>ابو محمد السروي</w:t>
            </w:r>
            <w:r>
              <w:rPr>
                <w:rStyle w:val="IndexLink"/>
                <w:rtl w:val="true"/>
              </w:rPr>
              <w:tab/>
            </w:r>
            <w:r>
              <w:rPr>
                <w:rStyle w:val="IndexLink"/>
              </w:rPr>
              <w:t>61</w:t>
            </w:r>
          </w:hyperlink>
        </w:p>
        <w:p>
          <w:pPr>
            <w:pStyle w:val="Contents3"/>
            <w:tabs>
              <w:tab w:val="clear" w:pos="8459"/>
              <w:tab w:val="right" w:pos="9026" w:leader="dot"/>
            </w:tabs>
            <w:rPr/>
          </w:pPr>
          <w:hyperlink w:anchor="__RefHeading___Toc1438989_388300464">
            <w:r>
              <w:rPr>
                <w:webHidden/>
                <w:rStyle w:val="IndexLink"/>
                <w:rtl w:val="true"/>
              </w:rPr>
              <w:t>ابو مروان</w:t>
            </w:r>
            <w:r>
              <w:rPr>
                <w:rStyle w:val="IndexLink"/>
                <w:rtl w:val="true"/>
              </w:rPr>
              <w:tab/>
            </w:r>
            <w:r>
              <w:rPr>
                <w:rStyle w:val="IndexLink"/>
              </w:rPr>
              <w:t>61</w:t>
            </w:r>
          </w:hyperlink>
        </w:p>
        <w:p>
          <w:pPr>
            <w:pStyle w:val="Contents3"/>
            <w:tabs>
              <w:tab w:val="clear" w:pos="8459"/>
              <w:tab w:val="right" w:pos="9026" w:leader="dot"/>
            </w:tabs>
            <w:rPr/>
          </w:pPr>
          <w:hyperlink w:anchor="__RefHeading___Toc1438991_388300464">
            <w:r>
              <w:rPr>
                <w:webHidden/>
                <w:rStyle w:val="IndexLink"/>
                <w:rtl w:val="true"/>
              </w:rPr>
              <w:t>ابو مسلم الخراساني</w:t>
            </w:r>
            <w:r>
              <w:rPr>
                <w:rStyle w:val="IndexLink"/>
                <w:rtl w:val="true"/>
              </w:rPr>
              <w:tab/>
            </w:r>
            <w:r>
              <w:rPr>
                <w:rStyle w:val="IndexLink"/>
              </w:rPr>
              <w:t>62</w:t>
            </w:r>
          </w:hyperlink>
        </w:p>
        <w:p>
          <w:pPr>
            <w:pStyle w:val="Contents3"/>
            <w:tabs>
              <w:tab w:val="clear" w:pos="8459"/>
              <w:tab w:val="right" w:pos="9026" w:leader="dot"/>
            </w:tabs>
            <w:rPr/>
          </w:pPr>
          <w:hyperlink w:anchor="__RefHeading___Toc1438993_388300464">
            <w:r>
              <w:rPr>
                <w:webHidden/>
                <w:rStyle w:val="IndexLink"/>
                <w:rtl w:val="true"/>
              </w:rPr>
              <w:t>ابو موسى الأشعري</w:t>
            </w:r>
            <w:r>
              <w:rPr>
                <w:rStyle w:val="IndexLink"/>
                <w:rtl w:val="true"/>
              </w:rPr>
              <w:tab/>
            </w:r>
            <w:r>
              <w:rPr>
                <w:rStyle w:val="IndexLink"/>
              </w:rPr>
              <w:t>62</w:t>
            </w:r>
          </w:hyperlink>
        </w:p>
        <w:p>
          <w:pPr>
            <w:pStyle w:val="Contents3"/>
            <w:tabs>
              <w:tab w:val="clear" w:pos="8459"/>
              <w:tab w:val="right" w:pos="9026" w:leader="dot"/>
            </w:tabs>
            <w:rPr/>
          </w:pPr>
          <w:hyperlink w:anchor="__RefHeading___Toc1438995_388300464">
            <w:r>
              <w:rPr>
                <w:webHidden/>
                <w:rStyle w:val="IndexLink"/>
                <w:rtl w:val="true"/>
              </w:rPr>
              <w:t>الأبین</w:t>
            </w:r>
            <w:r>
              <w:rPr>
                <w:rStyle w:val="IndexLink"/>
                <w:rtl w:val="true"/>
              </w:rPr>
              <w:tab/>
            </w:r>
            <w:r>
              <w:rPr>
                <w:rStyle w:val="IndexLink"/>
              </w:rPr>
              <w:t>62</w:t>
            </w:r>
          </w:hyperlink>
        </w:p>
        <w:p>
          <w:pPr>
            <w:pStyle w:val="Contents3"/>
            <w:tabs>
              <w:tab w:val="clear" w:pos="8459"/>
              <w:tab w:val="right" w:pos="9026" w:leader="dot"/>
            </w:tabs>
            <w:rPr/>
          </w:pPr>
          <w:hyperlink w:anchor="__RefHeading___Toc1438997_388300464">
            <w:r>
              <w:rPr>
                <w:webHidden/>
                <w:rStyle w:val="IndexLink"/>
                <w:rtl w:val="true"/>
              </w:rPr>
              <w:t>اتباع الهوى</w:t>
            </w:r>
            <w:r>
              <w:rPr>
                <w:rStyle w:val="IndexLink"/>
                <w:rtl w:val="true"/>
              </w:rPr>
              <w:tab/>
            </w:r>
            <w:r>
              <w:rPr>
                <w:rStyle w:val="IndexLink"/>
              </w:rPr>
              <w:t>63</w:t>
            </w:r>
          </w:hyperlink>
        </w:p>
        <w:p>
          <w:pPr>
            <w:pStyle w:val="Contents3"/>
            <w:tabs>
              <w:tab w:val="clear" w:pos="8459"/>
              <w:tab w:val="right" w:pos="9026" w:leader="dot"/>
            </w:tabs>
            <w:rPr/>
          </w:pPr>
          <w:hyperlink w:anchor="__RefHeading___Toc1438999_388300464">
            <w:r>
              <w:rPr>
                <w:webHidden/>
                <w:rStyle w:val="IndexLink"/>
                <w:rtl w:val="true"/>
              </w:rPr>
              <w:t>الإثم</w:t>
            </w:r>
            <w:r>
              <w:rPr>
                <w:rStyle w:val="IndexLink"/>
                <w:rtl w:val="true"/>
              </w:rPr>
              <w:tab/>
            </w:r>
            <w:r>
              <w:rPr>
                <w:rStyle w:val="IndexLink"/>
              </w:rPr>
              <w:t>63</w:t>
            </w:r>
          </w:hyperlink>
        </w:p>
        <w:p>
          <w:pPr>
            <w:pStyle w:val="Contents3"/>
            <w:tabs>
              <w:tab w:val="clear" w:pos="8459"/>
              <w:tab w:val="right" w:pos="9026" w:leader="dot"/>
            </w:tabs>
            <w:rPr/>
          </w:pPr>
          <w:hyperlink w:anchor="__RefHeading___Toc1439001_388300464">
            <w:r>
              <w:rPr>
                <w:webHidden/>
                <w:rStyle w:val="IndexLink"/>
                <w:rtl w:val="true"/>
              </w:rPr>
              <w:t>الاثنی عشر</w:t>
            </w:r>
            <w:r>
              <w:rPr>
                <w:rStyle w:val="IndexLink"/>
                <w:rtl w:val="true"/>
              </w:rPr>
              <w:tab/>
            </w:r>
            <w:r>
              <w:rPr>
                <w:rStyle w:val="IndexLink"/>
              </w:rPr>
              <w:t>63</w:t>
            </w:r>
          </w:hyperlink>
        </w:p>
        <w:p>
          <w:pPr>
            <w:pStyle w:val="Contents3"/>
            <w:tabs>
              <w:tab w:val="clear" w:pos="8459"/>
              <w:tab w:val="right" w:pos="9026" w:leader="dot"/>
            </w:tabs>
            <w:rPr/>
          </w:pPr>
          <w:hyperlink w:anchor="__RefHeading___Toc1439003_388300464">
            <w:r>
              <w:rPr>
                <w:webHidden/>
                <w:rStyle w:val="IndexLink"/>
                <w:rtl w:val="true"/>
              </w:rPr>
              <w:t>الاثني عشر الف درع</w:t>
            </w:r>
            <w:r>
              <w:rPr>
                <w:rStyle w:val="IndexLink"/>
                <w:rtl w:val="true"/>
              </w:rPr>
              <w:tab/>
            </w:r>
            <w:r>
              <w:rPr>
                <w:rStyle w:val="IndexLink"/>
              </w:rPr>
              <w:t>63</w:t>
            </w:r>
          </w:hyperlink>
        </w:p>
        <w:p>
          <w:pPr>
            <w:pStyle w:val="Contents3"/>
            <w:tabs>
              <w:tab w:val="clear" w:pos="8459"/>
              <w:tab w:val="right" w:pos="9026" w:leader="dot"/>
            </w:tabs>
            <w:rPr/>
          </w:pPr>
          <w:hyperlink w:anchor="__RefHeading___Toc1439005_388300464">
            <w:r>
              <w:rPr>
                <w:webHidden/>
                <w:rStyle w:val="IndexLink"/>
                <w:rtl w:val="true"/>
              </w:rPr>
              <w:t>اثنی عشر امام عادل</w:t>
            </w:r>
            <w:r>
              <w:rPr>
                <w:rStyle w:val="IndexLink"/>
                <w:rtl w:val="true"/>
              </w:rPr>
              <w:tab/>
            </w:r>
            <w:r>
              <w:rPr>
                <w:rStyle w:val="IndexLink"/>
              </w:rPr>
              <w:t>64</w:t>
            </w:r>
          </w:hyperlink>
        </w:p>
        <w:p>
          <w:pPr>
            <w:pStyle w:val="Contents3"/>
            <w:tabs>
              <w:tab w:val="clear" w:pos="8459"/>
              <w:tab w:val="right" w:pos="9026" w:leader="dot"/>
            </w:tabs>
            <w:rPr/>
          </w:pPr>
          <w:hyperlink w:anchor="__RefHeading___Toc1439007_388300464">
            <w:r>
              <w:rPr>
                <w:webHidden/>
                <w:rStyle w:val="IndexLink"/>
                <w:rtl w:val="true"/>
              </w:rPr>
              <w:t>اثنا عشر خليفة</w:t>
            </w:r>
            <w:r>
              <w:rPr>
                <w:rStyle w:val="IndexLink"/>
                <w:rtl w:val="true"/>
              </w:rPr>
              <w:tab/>
            </w:r>
            <w:r>
              <w:rPr>
                <w:rStyle w:val="IndexLink"/>
              </w:rPr>
              <w:t>64</w:t>
            </w:r>
          </w:hyperlink>
        </w:p>
        <w:p>
          <w:pPr>
            <w:pStyle w:val="Contents3"/>
            <w:tabs>
              <w:tab w:val="clear" w:pos="8459"/>
              <w:tab w:val="right" w:pos="9026" w:leader="dot"/>
            </w:tabs>
            <w:rPr/>
          </w:pPr>
          <w:hyperlink w:anchor="__RefHeading___Toc1439009_388300464">
            <w:r>
              <w:rPr>
                <w:webHidden/>
                <w:rStyle w:val="IndexLink"/>
                <w:rtl w:val="true"/>
              </w:rPr>
              <w:t>اثنا عشر من آل ابي طالب</w:t>
            </w:r>
            <w:r>
              <w:rPr>
                <w:rStyle w:val="IndexLink"/>
                <w:rtl w:val="true"/>
              </w:rPr>
              <w:tab/>
            </w:r>
            <w:r>
              <w:rPr>
                <w:rStyle w:val="IndexLink"/>
              </w:rPr>
              <w:t>64</w:t>
            </w:r>
          </w:hyperlink>
        </w:p>
        <w:p>
          <w:pPr>
            <w:pStyle w:val="Contents3"/>
            <w:tabs>
              <w:tab w:val="clear" w:pos="8459"/>
              <w:tab w:val="right" w:pos="9026" w:leader="dot"/>
            </w:tabs>
            <w:rPr/>
          </w:pPr>
          <w:hyperlink w:anchor="__RefHeading___Toc1439011_388300464">
            <w:r>
              <w:rPr>
                <w:webHidden/>
                <w:rStyle w:val="IndexLink"/>
                <w:rtl w:val="true"/>
              </w:rPr>
              <w:t>واثنا عشر ميلا</w:t>
            </w:r>
            <w:r>
              <w:rPr>
                <w:rStyle w:val="IndexLink"/>
                <w:rtl w:val="true"/>
              </w:rPr>
              <w:tab/>
            </w:r>
            <w:r>
              <w:rPr>
                <w:rStyle w:val="IndexLink"/>
              </w:rPr>
              <w:t>64</w:t>
            </w:r>
          </w:hyperlink>
        </w:p>
        <w:p>
          <w:pPr>
            <w:pStyle w:val="Contents3"/>
            <w:tabs>
              <w:tab w:val="clear" w:pos="8459"/>
              <w:tab w:val="right" w:pos="9026" w:leader="dot"/>
            </w:tabs>
            <w:rPr/>
          </w:pPr>
          <w:hyperlink w:anchor="__RefHeading___Toc1439013_388300464">
            <w:r>
              <w:rPr>
                <w:webHidden/>
                <w:rStyle w:val="IndexLink"/>
                <w:rtl w:val="true"/>
              </w:rPr>
              <w:t>اثنان وسبعون</w:t>
            </w:r>
            <w:r>
              <w:rPr>
                <w:rStyle w:val="IndexLink"/>
                <w:rtl w:val="true"/>
              </w:rPr>
              <w:tab/>
            </w:r>
            <w:r>
              <w:rPr>
                <w:rStyle w:val="IndexLink"/>
              </w:rPr>
              <w:t>64</w:t>
            </w:r>
          </w:hyperlink>
        </w:p>
        <w:p>
          <w:pPr>
            <w:pStyle w:val="Contents3"/>
            <w:tabs>
              <w:tab w:val="clear" w:pos="8459"/>
              <w:tab w:val="right" w:pos="9026" w:leader="dot"/>
            </w:tabs>
            <w:rPr/>
          </w:pPr>
          <w:hyperlink w:anchor="__RefHeading___Toc1439015_388300464">
            <w:r>
              <w:rPr>
                <w:webHidden/>
                <w:rStyle w:val="IndexLink"/>
                <w:rtl w:val="true"/>
              </w:rPr>
              <w:t>اثنتا عشرة راية</w:t>
            </w:r>
            <w:r>
              <w:rPr>
                <w:rStyle w:val="IndexLink"/>
                <w:rtl w:val="true"/>
              </w:rPr>
              <w:tab/>
            </w:r>
            <w:r>
              <w:rPr>
                <w:rStyle w:val="IndexLink"/>
              </w:rPr>
              <w:t>65</w:t>
            </w:r>
          </w:hyperlink>
        </w:p>
        <w:p>
          <w:pPr>
            <w:pStyle w:val="Contents3"/>
            <w:tabs>
              <w:tab w:val="clear" w:pos="8459"/>
              <w:tab w:val="right" w:pos="9026" w:leader="dot"/>
            </w:tabs>
            <w:rPr/>
          </w:pPr>
          <w:hyperlink w:anchor="__RefHeading___Toc1439017_388300464">
            <w:r>
              <w:rPr>
                <w:webHidden/>
                <w:rStyle w:val="IndexLink"/>
                <w:rtl w:val="true"/>
              </w:rPr>
              <w:t>اثنتان وسبعون فرقة</w:t>
            </w:r>
            <w:r>
              <w:rPr>
                <w:rStyle w:val="IndexLink"/>
                <w:rtl w:val="true"/>
              </w:rPr>
              <w:tab/>
            </w:r>
            <w:r>
              <w:rPr>
                <w:rStyle w:val="IndexLink"/>
              </w:rPr>
              <w:t>65</w:t>
            </w:r>
          </w:hyperlink>
        </w:p>
        <w:p>
          <w:pPr>
            <w:pStyle w:val="Contents3"/>
            <w:tabs>
              <w:tab w:val="clear" w:pos="8459"/>
              <w:tab w:val="right" w:pos="9026" w:leader="dot"/>
            </w:tabs>
            <w:rPr/>
          </w:pPr>
          <w:hyperlink w:anchor="__RefHeading___Toc1439019_388300464">
            <w:r>
              <w:rPr>
                <w:webHidden/>
                <w:rStyle w:val="IndexLink"/>
                <w:rtl w:val="true"/>
              </w:rPr>
              <w:t>اثنتان وسبعون ملة</w:t>
            </w:r>
            <w:r>
              <w:rPr>
                <w:rStyle w:val="IndexLink"/>
                <w:rtl w:val="true"/>
              </w:rPr>
              <w:tab/>
            </w:r>
            <w:r>
              <w:rPr>
                <w:rStyle w:val="IndexLink"/>
              </w:rPr>
              <w:t>65</w:t>
            </w:r>
          </w:hyperlink>
        </w:p>
        <w:p>
          <w:pPr>
            <w:pStyle w:val="Contents3"/>
            <w:tabs>
              <w:tab w:val="clear" w:pos="8459"/>
              <w:tab w:val="right" w:pos="9026" w:leader="dot"/>
            </w:tabs>
            <w:rPr/>
          </w:pPr>
          <w:hyperlink w:anchor="__RefHeading___Toc1439021_388300464">
            <w:r>
              <w:rPr>
                <w:webHidden/>
                <w:rStyle w:val="IndexLink"/>
                <w:rtl w:val="true"/>
              </w:rPr>
              <w:t>أحداث الأسنان</w:t>
            </w:r>
            <w:r>
              <w:rPr>
                <w:rStyle w:val="IndexLink"/>
                <w:rtl w:val="true"/>
              </w:rPr>
              <w:tab/>
            </w:r>
            <w:r>
              <w:rPr>
                <w:rStyle w:val="IndexLink"/>
              </w:rPr>
              <w:t>65</w:t>
            </w:r>
          </w:hyperlink>
        </w:p>
        <w:p>
          <w:pPr>
            <w:pStyle w:val="Contents3"/>
            <w:tabs>
              <w:tab w:val="clear" w:pos="8459"/>
              <w:tab w:val="right" w:pos="9026" w:leader="dot"/>
            </w:tabs>
            <w:rPr/>
          </w:pPr>
          <w:hyperlink w:anchor="__RefHeading___Toc1439023_388300464">
            <w:r>
              <w:rPr>
                <w:webHidden/>
                <w:rStyle w:val="IndexLink"/>
                <w:rtl w:val="true"/>
              </w:rPr>
              <w:t>الأحراره</w:t>
            </w:r>
            <w:r>
              <w:rPr>
                <w:rStyle w:val="IndexLink"/>
                <w:rtl w:val="true"/>
              </w:rPr>
              <w:tab/>
            </w:r>
            <w:r>
              <w:rPr>
                <w:rStyle w:val="IndexLink"/>
              </w:rPr>
              <w:t>65</w:t>
            </w:r>
          </w:hyperlink>
        </w:p>
        <w:p>
          <w:pPr>
            <w:pStyle w:val="Contents3"/>
            <w:tabs>
              <w:tab w:val="clear" w:pos="8459"/>
              <w:tab w:val="right" w:pos="9026" w:leader="dot"/>
            </w:tabs>
            <w:rPr/>
          </w:pPr>
          <w:hyperlink w:anchor="__RefHeading___Toc1439025_388300464">
            <w:r>
              <w:rPr>
                <w:webHidden/>
                <w:rStyle w:val="IndexLink"/>
                <w:rtl w:val="true"/>
              </w:rPr>
              <w:t>الإحراق</w:t>
            </w:r>
            <w:r>
              <w:rPr>
                <w:rStyle w:val="IndexLink"/>
                <w:rtl w:val="true"/>
              </w:rPr>
              <w:tab/>
            </w:r>
            <w:r>
              <w:rPr>
                <w:rStyle w:val="IndexLink"/>
              </w:rPr>
              <w:t>66</w:t>
            </w:r>
          </w:hyperlink>
        </w:p>
        <w:p>
          <w:pPr>
            <w:pStyle w:val="Contents3"/>
            <w:tabs>
              <w:tab w:val="clear" w:pos="8459"/>
              <w:tab w:val="right" w:pos="9026" w:leader="dot"/>
            </w:tabs>
            <w:rPr/>
          </w:pPr>
          <w:hyperlink w:anchor="__RefHeading___Toc1439027_388300464">
            <w:r>
              <w:rPr>
                <w:webHidden/>
                <w:rStyle w:val="IndexLink"/>
                <w:rtl w:val="true"/>
              </w:rPr>
              <w:t>احراق رجل عظیم القدر</w:t>
            </w:r>
            <w:r>
              <w:rPr>
                <w:rStyle w:val="IndexLink"/>
                <w:rtl w:val="true"/>
              </w:rPr>
              <w:tab/>
            </w:r>
            <w:r>
              <w:rPr>
                <w:rStyle w:val="IndexLink"/>
              </w:rPr>
              <w:t>66</w:t>
            </w:r>
          </w:hyperlink>
        </w:p>
        <w:p>
          <w:pPr>
            <w:pStyle w:val="Contents3"/>
            <w:tabs>
              <w:tab w:val="clear" w:pos="8459"/>
              <w:tab w:val="right" w:pos="9026" w:leader="dot"/>
            </w:tabs>
            <w:rPr/>
          </w:pPr>
          <w:hyperlink w:anchor="__RefHeading___Toc1439029_388300464">
            <w:r>
              <w:rPr>
                <w:webHidden/>
                <w:rStyle w:val="IndexLink"/>
                <w:rtl w:val="true"/>
              </w:rPr>
              <w:t>الاحزاب</w:t>
            </w:r>
            <w:r>
              <w:rPr>
                <w:rStyle w:val="IndexLink"/>
                <w:rtl w:val="true"/>
              </w:rPr>
              <w:tab/>
            </w:r>
            <w:r>
              <w:rPr>
                <w:rStyle w:val="IndexLink"/>
              </w:rPr>
              <w:t>66</w:t>
            </w:r>
          </w:hyperlink>
        </w:p>
        <w:p>
          <w:pPr>
            <w:pStyle w:val="Contents3"/>
            <w:tabs>
              <w:tab w:val="clear" w:pos="8459"/>
              <w:tab w:val="right" w:pos="9026" w:leader="dot"/>
            </w:tabs>
            <w:rPr/>
          </w:pPr>
          <w:hyperlink w:anchor="__RefHeading___Toc1439031_388300464">
            <w:r>
              <w:rPr>
                <w:webHidden/>
                <w:rStyle w:val="IndexLink"/>
                <w:rtl w:val="true"/>
              </w:rPr>
              <w:t>الاحلاس</w:t>
            </w:r>
            <w:r>
              <w:rPr>
                <w:rStyle w:val="IndexLink"/>
                <w:rtl w:val="true"/>
              </w:rPr>
              <w:tab/>
            </w:r>
            <w:r>
              <w:rPr>
                <w:rStyle w:val="IndexLink"/>
              </w:rPr>
              <w:t>66</w:t>
            </w:r>
          </w:hyperlink>
        </w:p>
        <w:p>
          <w:pPr>
            <w:pStyle w:val="Contents3"/>
            <w:tabs>
              <w:tab w:val="clear" w:pos="8459"/>
              <w:tab w:val="right" w:pos="9026" w:leader="dot"/>
            </w:tabs>
            <w:rPr/>
          </w:pPr>
          <w:hyperlink w:anchor="__RefHeading___Toc1439033_388300464">
            <w:r>
              <w:rPr>
                <w:webHidden/>
                <w:rStyle w:val="IndexLink"/>
                <w:rtl w:val="true"/>
              </w:rPr>
              <w:t>احمد</w:t>
            </w:r>
            <w:r>
              <w:rPr>
                <w:rStyle w:val="IndexLink"/>
                <w:rtl w:val="true"/>
              </w:rPr>
              <w:tab/>
            </w:r>
            <w:r>
              <w:rPr>
                <w:rStyle w:val="IndexLink"/>
              </w:rPr>
              <w:t>73</w:t>
            </w:r>
          </w:hyperlink>
        </w:p>
        <w:p>
          <w:pPr>
            <w:pStyle w:val="Contents3"/>
            <w:tabs>
              <w:tab w:val="clear" w:pos="8459"/>
              <w:tab w:val="right" w:pos="9026" w:leader="dot"/>
            </w:tabs>
            <w:rPr/>
          </w:pPr>
          <w:hyperlink w:anchor="__RefHeading___Toc1439035_388300464">
            <w:r>
              <w:rPr>
                <w:webHidden/>
                <w:rStyle w:val="IndexLink"/>
                <w:rtl w:val="true"/>
              </w:rPr>
              <w:t>احمد بن ابي روح</w:t>
            </w:r>
            <w:r>
              <w:rPr>
                <w:rStyle w:val="IndexLink"/>
                <w:rtl w:val="true"/>
              </w:rPr>
              <w:tab/>
            </w:r>
            <w:r>
              <w:rPr>
                <w:rStyle w:val="IndexLink"/>
              </w:rPr>
              <w:t>73</w:t>
            </w:r>
          </w:hyperlink>
        </w:p>
        <w:p>
          <w:pPr>
            <w:pStyle w:val="Contents3"/>
            <w:tabs>
              <w:tab w:val="clear" w:pos="8459"/>
              <w:tab w:val="right" w:pos="9026" w:leader="dot"/>
            </w:tabs>
            <w:rPr/>
          </w:pPr>
          <w:hyperlink w:anchor="__RefHeading___Toc1439037_388300464">
            <w:r>
              <w:rPr>
                <w:webHidden/>
                <w:rStyle w:val="IndexLink"/>
                <w:rtl w:val="true"/>
              </w:rPr>
              <w:t>احمد بن اسحاق بن سعد الاشعري</w:t>
            </w:r>
            <w:r>
              <w:rPr>
                <w:rStyle w:val="IndexLink"/>
                <w:rtl w:val="true"/>
              </w:rPr>
              <w:tab/>
            </w:r>
            <w:r>
              <w:rPr>
                <w:rStyle w:val="IndexLink"/>
              </w:rPr>
              <w:t>74</w:t>
            </w:r>
          </w:hyperlink>
        </w:p>
        <w:p>
          <w:pPr>
            <w:pStyle w:val="Contents3"/>
            <w:tabs>
              <w:tab w:val="clear" w:pos="8459"/>
              <w:tab w:val="right" w:pos="9026" w:leader="dot"/>
            </w:tabs>
            <w:rPr/>
          </w:pPr>
          <w:hyperlink w:anchor="__RefHeading___Toc1439039_388300464">
            <w:r>
              <w:rPr>
                <w:webHidden/>
                <w:rStyle w:val="IndexLink"/>
                <w:rtl w:val="true"/>
              </w:rPr>
              <w:t>الأحياء</w:t>
            </w:r>
            <w:r>
              <w:rPr>
                <w:rStyle w:val="IndexLink"/>
                <w:rtl w:val="true"/>
              </w:rPr>
              <w:tab/>
            </w:r>
            <w:r>
              <w:rPr>
                <w:rStyle w:val="IndexLink"/>
              </w:rPr>
              <w:t>74</w:t>
            </w:r>
          </w:hyperlink>
        </w:p>
        <w:p>
          <w:pPr>
            <w:pStyle w:val="Contents3"/>
            <w:tabs>
              <w:tab w:val="clear" w:pos="8459"/>
              <w:tab w:val="right" w:pos="9026" w:leader="dot"/>
            </w:tabs>
            <w:rPr/>
          </w:pPr>
          <w:hyperlink w:anchor="__RefHeading___Toc1439041_388300464">
            <w:r>
              <w:rPr>
                <w:webHidden/>
                <w:rStyle w:val="IndexLink"/>
                <w:rtl w:val="true"/>
              </w:rPr>
              <w:t>الأخ</w:t>
            </w:r>
            <w:r>
              <w:rPr>
                <w:rStyle w:val="IndexLink"/>
                <w:rtl w:val="true"/>
              </w:rPr>
              <w:tab/>
            </w:r>
            <w:r>
              <w:rPr>
                <w:rStyle w:val="IndexLink"/>
              </w:rPr>
              <w:t>74</w:t>
            </w:r>
          </w:hyperlink>
        </w:p>
        <w:p>
          <w:pPr>
            <w:pStyle w:val="Contents3"/>
            <w:tabs>
              <w:tab w:val="clear" w:pos="8459"/>
              <w:tab w:val="right" w:pos="9026" w:leader="dot"/>
            </w:tabs>
            <w:rPr/>
          </w:pPr>
          <w:hyperlink w:anchor="__RefHeading___Toc1439043_388300464">
            <w:r>
              <w:rPr>
                <w:webHidden/>
                <w:rStyle w:val="IndexLink"/>
                <w:rtl w:val="true"/>
              </w:rPr>
              <w:t>الاختلاف</w:t>
            </w:r>
            <w:r>
              <w:rPr>
                <w:rStyle w:val="IndexLink"/>
                <w:rtl w:val="true"/>
              </w:rPr>
              <w:tab/>
            </w:r>
            <w:r>
              <w:rPr>
                <w:rStyle w:val="IndexLink"/>
              </w:rPr>
              <w:t>74</w:t>
            </w:r>
          </w:hyperlink>
        </w:p>
        <w:p>
          <w:pPr>
            <w:pStyle w:val="Contents3"/>
            <w:tabs>
              <w:tab w:val="clear" w:pos="8459"/>
              <w:tab w:val="right" w:pos="9026" w:leader="dot"/>
            </w:tabs>
            <w:rPr/>
          </w:pPr>
          <w:hyperlink w:anchor="__RefHeading___Toc1439045_388300464">
            <w:r>
              <w:rPr>
                <w:webHidden/>
                <w:rStyle w:val="IndexLink"/>
                <w:rtl w:val="true"/>
              </w:rPr>
              <w:t>اختلاف الاصحاب</w:t>
            </w:r>
            <w:r>
              <w:rPr>
                <w:rStyle w:val="IndexLink"/>
                <w:rtl w:val="true"/>
              </w:rPr>
              <w:tab/>
            </w:r>
            <w:r>
              <w:rPr>
                <w:rStyle w:val="IndexLink"/>
              </w:rPr>
              <w:t>75</w:t>
            </w:r>
          </w:hyperlink>
        </w:p>
        <w:p>
          <w:pPr>
            <w:pStyle w:val="Contents3"/>
            <w:tabs>
              <w:tab w:val="clear" w:pos="8459"/>
              <w:tab w:val="right" w:pos="9026" w:leader="dot"/>
            </w:tabs>
            <w:rPr/>
          </w:pPr>
          <w:hyperlink w:anchor="__RefHeading___Toc1439047_388300464">
            <w:r>
              <w:rPr>
                <w:webHidden/>
                <w:rStyle w:val="IndexLink"/>
                <w:rtl w:val="true"/>
              </w:rPr>
              <w:t>الاختلاف بين آراء العرب والعجم</w:t>
            </w:r>
            <w:r>
              <w:rPr>
                <w:rStyle w:val="IndexLink"/>
                <w:rtl w:val="true"/>
              </w:rPr>
              <w:tab/>
            </w:r>
            <w:r>
              <w:rPr>
                <w:rStyle w:val="IndexLink"/>
              </w:rPr>
              <w:t>75</w:t>
            </w:r>
          </w:hyperlink>
        </w:p>
        <w:p>
          <w:pPr>
            <w:pStyle w:val="Contents3"/>
            <w:tabs>
              <w:tab w:val="clear" w:pos="8459"/>
              <w:tab w:val="right" w:pos="9026" w:leader="dot"/>
            </w:tabs>
            <w:rPr/>
          </w:pPr>
          <w:hyperlink w:anchor="__RefHeading___Toc1439049_388300464">
            <w:r>
              <w:rPr>
                <w:webHidden/>
                <w:rStyle w:val="IndexLink"/>
                <w:rtl w:val="true"/>
              </w:rPr>
              <w:t>الاختلاف بين الإخوان من الاب والام في امر الدين</w:t>
            </w:r>
            <w:r>
              <w:rPr>
                <w:rStyle w:val="IndexLink"/>
                <w:rtl w:val="true"/>
              </w:rPr>
              <w:tab/>
            </w:r>
            <w:r>
              <w:rPr>
                <w:rStyle w:val="IndexLink"/>
              </w:rPr>
              <w:t>76</w:t>
            </w:r>
          </w:hyperlink>
        </w:p>
        <w:p>
          <w:pPr>
            <w:pStyle w:val="Contents3"/>
            <w:tabs>
              <w:tab w:val="clear" w:pos="8459"/>
              <w:tab w:val="right" w:pos="9026" w:leader="dot"/>
            </w:tabs>
            <w:rPr/>
          </w:pPr>
          <w:hyperlink w:anchor="__RefHeading___Toc1439051_388300464">
            <w:r>
              <w:rPr>
                <w:webHidden/>
                <w:rStyle w:val="IndexLink"/>
                <w:rtl w:val="true"/>
              </w:rPr>
              <w:t>الاختلاف بين الشيعة</w:t>
            </w:r>
            <w:r>
              <w:rPr>
                <w:rStyle w:val="IndexLink"/>
                <w:rtl w:val="true"/>
              </w:rPr>
              <w:tab/>
            </w:r>
            <w:r>
              <w:rPr>
                <w:rStyle w:val="IndexLink"/>
              </w:rPr>
              <w:t>76</w:t>
            </w:r>
          </w:hyperlink>
        </w:p>
        <w:p>
          <w:pPr>
            <w:pStyle w:val="Contents3"/>
            <w:tabs>
              <w:tab w:val="clear" w:pos="8459"/>
              <w:tab w:val="right" w:pos="9026" w:leader="dot"/>
            </w:tabs>
            <w:rPr/>
          </w:pPr>
          <w:hyperlink w:anchor="__RefHeading___Toc1439053_388300464">
            <w:r>
              <w:rPr>
                <w:webHidden/>
                <w:rStyle w:val="IndexLink"/>
                <w:rtl w:val="true"/>
              </w:rPr>
              <w:t>الاختلاف بين الصنفين من العجم</w:t>
            </w:r>
            <w:r>
              <w:rPr>
                <w:rStyle w:val="IndexLink"/>
                <w:rtl w:val="true"/>
              </w:rPr>
              <w:tab/>
            </w:r>
            <w:r>
              <w:rPr>
                <w:rStyle w:val="IndexLink"/>
              </w:rPr>
              <w:t>76</w:t>
            </w:r>
          </w:hyperlink>
        </w:p>
        <w:p>
          <w:pPr>
            <w:pStyle w:val="Contents3"/>
            <w:tabs>
              <w:tab w:val="clear" w:pos="8459"/>
              <w:tab w:val="right" w:pos="9026" w:leader="dot"/>
            </w:tabs>
            <w:rPr/>
          </w:pPr>
          <w:hyperlink w:anchor="__RefHeading___Toc1439055_388300464">
            <w:r>
              <w:rPr>
                <w:webHidden/>
                <w:rStyle w:val="IndexLink"/>
                <w:rtl w:val="true"/>
              </w:rPr>
              <w:t>الاخلاص</w:t>
            </w:r>
            <w:r>
              <w:rPr>
                <w:rStyle w:val="IndexLink"/>
                <w:rtl w:val="true"/>
              </w:rPr>
              <w:tab/>
            </w:r>
            <w:r>
              <w:rPr>
                <w:rStyle w:val="IndexLink"/>
              </w:rPr>
              <w:t>76</w:t>
            </w:r>
          </w:hyperlink>
        </w:p>
        <w:p>
          <w:pPr>
            <w:pStyle w:val="Contents3"/>
            <w:tabs>
              <w:tab w:val="clear" w:pos="8459"/>
              <w:tab w:val="right" w:pos="9026" w:leader="dot"/>
            </w:tabs>
            <w:rPr/>
          </w:pPr>
          <w:hyperlink w:anchor="__RefHeading___Toc1439057_388300464">
            <w:r>
              <w:rPr>
                <w:webHidden/>
                <w:rStyle w:val="IndexLink"/>
                <w:rtl w:val="true"/>
              </w:rPr>
              <w:t>الاخلاق</w:t>
            </w:r>
            <w:r>
              <w:rPr>
                <w:rStyle w:val="IndexLink"/>
                <w:rtl w:val="true"/>
              </w:rPr>
              <w:tab/>
            </w:r>
            <w:r>
              <w:rPr>
                <w:rStyle w:val="IndexLink"/>
              </w:rPr>
              <w:t>77</w:t>
            </w:r>
          </w:hyperlink>
        </w:p>
        <w:p>
          <w:pPr>
            <w:pStyle w:val="Contents3"/>
            <w:tabs>
              <w:tab w:val="clear" w:pos="8459"/>
              <w:tab w:val="right" w:pos="9026" w:leader="dot"/>
            </w:tabs>
            <w:rPr/>
          </w:pPr>
          <w:hyperlink w:anchor="__RefHeading___Toc1439059_388300464">
            <w:r>
              <w:rPr>
                <w:webHidden/>
                <w:rStyle w:val="IndexLink"/>
                <w:rtl w:val="true"/>
              </w:rPr>
              <w:t>الأخوال</w:t>
            </w:r>
            <w:r>
              <w:rPr>
                <w:rStyle w:val="IndexLink"/>
                <w:rtl w:val="true"/>
              </w:rPr>
              <w:tab/>
            </w:r>
            <w:r>
              <w:rPr>
                <w:rStyle w:val="IndexLink"/>
              </w:rPr>
              <w:t>79</w:t>
            </w:r>
          </w:hyperlink>
        </w:p>
        <w:p>
          <w:pPr>
            <w:pStyle w:val="Contents3"/>
            <w:tabs>
              <w:tab w:val="clear" w:pos="8459"/>
              <w:tab w:val="right" w:pos="9026" w:leader="dot"/>
            </w:tabs>
            <w:rPr/>
          </w:pPr>
          <w:hyperlink w:anchor="__RefHeading___Toc1439061_388300464">
            <w:r>
              <w:rPr>
                <w:webHidden/>
                <w:rStyle w:val="IndexLink"/>
                <w:rtl w:val="true"/>
              </w:rPr>
              <w:t>الإخوان</w:t>
            </w:r>
            <w:r>
              <w:rPr>
                <w:rStyle w:val="IndexLink"/>
                <w:rtl w:val="true"/>
              </w:rPr>
              <w:tab/>
            </w:r>
            <w:r>
              <w:rPr>
                <w:rStyle w:val="IndexLink"/>
              </w:rPr>
              <w:t>79</w:t>
            </w:r>
          </w:hyperlink>
        </w:p>
        <w:p>
          <w:pPr>
            <w:pStyle w:val="Contents3"/>
            <w:tabs>
              <w:tab w:val="clear" w:pos="8459"/>
              <w:tab w:val="right" w:pos="9026" w:leader="dot"/>
            </w:tabs>
            <w:rPr/>
          </w:pPr>
          <w:hyperlink w:anchor="__RefHeading___Toc1439063_388300464">
            <w:r>
              <w:rPr>
                <w:webHidden/>
                <w:rStyle w:val="IndexLink"/>
                <w:rtl w:val="true"/>
              </w:rPr>
              <w:t>ادریس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439065_388300464">
            <w:r>
              <w:rPr>
                <w:webHidden/>
                <w:rStyle w:val="IndexLink"/>
                <w:rtl w:val="true"/>
              </w:rPr>
              <w:t>الإذن</w:t>
            </w:r>
            <w:r>
              <w:rPr>
                <w:rStyle w:val="IndexLink"/>
                <w:rtl w:val="true"/>
              </w:rPr>
              <w:tab/>
            </w:r>
            <w:r>
              <w:rPr>
                <w:rStyle w:val="IndexLink"/>
              </w:rPr>
              <w:t>86</w:t>
            </w:r>
          </w:hyperlink>
        </w:p>
        <w:p>
          <w:pPr>
            <w:pStyle w:val="Contents3"/>
            <w:tabs>
              <w:tab w:val="clear" w:pos="8459"/>
              <w:tab w:val="right" w:pos="9026" w:leader="dot"/>
            </w:tabs>
            <w:rPr/>
          </w:pPr>
          <w:hyperlink w:anchor="__RefHeading___Toc1439067_388300464">
            <w:r>
              <w:rPr>
                <w:webHidden/>
                <w:rStyle w:val="IndexLink"/>
                <w:rtl w:val="true"/>
              </w:rPr>
              <w:t>اربعون خصلة</w:t>
            </w:r>
            <w:r>
              <w:rPr>
                <w:rStyle w:val="IndexLink"/>
                <w:rtl w:val="true"/>
              </w:rPr>
              <w:tab/>
            </w:r>
            <w:r>
              <w:rPr>
                <w:rStyle w:val="IndexLink"/>
              </w:rPr>
              <w:t>86</w:t>
            </w:r>
          </w:hyperlink>
        </w:p>
        <w:p>
          <w:pPr>
            <w:pStyle w:val="Contents3"/>
            <w:tabs>
              <w:tab w:val="clear" w:pos="8459"/>
              <w:tab w:val="right" w:pos="9026" w:leader="dot"/>
            </w:tabs>
            <w:rPr/>
          </w:pPr>
          <w:hyperlink w:anchor="__RefHeading___Toc1439069_388300464">
            <w:r>
              <w:rPr>
                <w:webHidden/>
                <w:rStyle w:val="IndexLink"/>
                <w:rtl w:val="true"/>
              </w:rPr>
              <w:t>اربعون رجلاه</w:t>
            </w:r>
            <w:r>
              <w:rPr>
                <w:rStyle w:val="IndexLink"/>
                <w:rtl w:val="true"/>
              </w:rPr>
              <w:tab/>
            </w:r>
            <w:r>
              <w:rPr>
                <w:rStyle w:val="IndexLink"/>
              </w:rPr>
              <w:t>86</w:t>
            </w:r>
          </w:hyperlink>
        </w:p>
        <w:p>
          <w:pPr>
            <w:pStyle w:val="Contents3"/>
            <w:tabs>
              <w:tab w:val="clear" w:pos="8459"/>
              <w:tab w:val="right" w:pos="9026" w:leader="dot"/>
            </w:tabs>
            <w:rPr/>
          </w:pPr>
          <w:hyperlink w:anchor="__RefHeading___Toc1439071_388300464">
            <w:r>
              <w:rPr>
                <w:webHidden/>
                <w:rStyle w:val="IndexLink"/>
                <w:rtl w:val="true"/>
              </w:rPr>
              <w:t>اربعون سنه</w:t>
            </w:r>
            <w:r>
              <w:rPr>
                <w:rStyle w:val="IndexLink"/>
                <w:rtl w:val="true"/>
              </w:rPr>
              <w:tab/>
            </w:r>
            <w:r>
              <w:rPr>
                <w:rStyle w:val="IndexLink"/>
              </w:rPr>
              <w:t>86</w:t>
            </w:r>
          </w:hyperlink>
        </w:p>
        <w:p>
          <w:pPr>
            <w:pStyle w:val="Contents3"/>
            <w:tabs>
              <w:tab w:val="clear" w:pos="8459"/>
              <w:tab w:val="right" w:pos="9026" w:leader="dot"/>
            </w:tabs>
            <w:rPr/>
          </w:pPr>
          <w:hyperlink w:anchor="__RefHeading___Toc1439073_388300464">
            <w:r>
              <w:rPr>
                <w:webHidden/>
                <w:rStyle w:val="IndexLink"/>
                <w:rtl w:val="true"/>
              </w:rPr>
              <w:t>الاربعة</w:t>
            </w:r>
            <w:r>
              <w:rPr>
                <w:rStyle w:val="IndexLink"/>
                <w:rtl w:val="true"/>
              </w:rPr>
              <w:tab/>
            </w:r>
            <w:r>
              <w:rPr>
                <w:rStyle w:val="IndexLink"/>
              </w:rPr>
              <w:t>87</w:t>
            </w:r>
          </w:hyperlink>
        </w:p>
        <w:p>
          <w:pPr>
            <w:pStyle w:val="Contents3"/>
            <w:tabs>
              <w:tab w:val="clear" w:pos="8459"/>
              <w:tab w:val="right" w:pos="9026" w:leader="dot"/>
            </w:tabs>
            <w:rPr/>
          </w:pPr>
          <w:hyperlink w:anchor="__RefHeading___Toc1439075_388300464">
            <w:r>
              <w:rPr>
                <w:webHidden/>
                <w:rStyle w:val="IndexLink"/>
                <w:rtl w:val="true"/>
              </w:rPr>
              <w:t>اربعة آلاف</w:t>
            </w:r>
            <w:r>
              <w:rPr>
                <w:rStyle w:val="IndexLink"/>
                <w:rtl w:val="true"/>
              </w:rPr>
              <w:tab/>
            </w:r>
            <w:r>
              <w:rPr>
                <w:rStyle w:val="IndexLink"/>
              </w:rPr>
              <w:t>87</w:t>
            </w:r>
          </w:hyperlink>
        </w:p>
        <w:p>
          <w:pPr>
            <w:pStyle w:val="Contents3"/>
            <w:tabs>
              <w:tab w:val="clear" w:pos="8459"/>
              <w:tab w:val="right" w:pos="9026" w:leader="dot"/>
            </w:tabs>
            <w:rPr/>
          </w:pPr>
          <w:hyperlink w:anchor="__RefHeading___Toc1439077_388300464">
            <w:r>
              <w:rPr>
                <w:webHidden/>
                <w:rStyle w:val="IndexLink"/>
                <w:rtl w:val="true"/>
              </w:rPr>
              <w:t>الارث في زمان الحجة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439079_388300464">
            <w:r>
              <w:rPr>
                <w:webHidden/>
                <w:rStyle w:val="IndexLink"/>
                <w:rtl w:val="true"/>
              </w:rPr>
              <w:t>اردستان</w:t>
            </w:r>
            <w:r>
              <w:rPr>
                <w:rStyle w:val="IndexLink"/>
                <w:rtl w:val="true"/>
              </w:rPr>
              <w:tab/>
            </w:r>
            <w:r>
              <w:rPr>
                <w:rStyle w:val="IndexLink"/>
              </w:rPr>
              <w:t>88</w:t>
            </w:r>
          </w:hyperlink>
        </w:p>
        <w:p>
          <w:pPr>
            <w:pStyle w:val="Contents3"/>
            <w:tabs>
              <w:tab w:val="clear" w:pos="8459"/>
              <w:tab w:val="right" w:pos="9026" w:leader="dot"/>
            </w:tabs>
            <w:rPr/>
          </w:pPr>
          <w:hyperlink w:anchor="__RefHeading___Toc1439081_388300464">
            <w:r>
              <w:rPr>
                <w:webHidden/>
                <w:rStyle w:val="IndexLink"/>
                <w:rtl w:val="true"/>
              </w:rPr>
              <w:t>الارزاق</w:t>
            </w:r>
            <w:r>
              <w:rPr>
                <w:rStyle w:val="IndexLink"/>
                <w:rtl w:val="true"/>
              </w:rPr>
              <w:tab/>
            </w:r>
            <w:r>
              <w:rPr>
                <w:rStyle w:val="IndexLink"/>
              </w:rPr>
              <w:t>88</w:t>
            </w:r>
          </w:hyperlink>
        </w:p>
        <w:p>
          <w:pPr>
            <w:pStyle w:val="Contents3"/>
            <w:tabs>
              <w:tab w:val="clear" w:pos="8459"/>
              <w:tab w:val="right" w:pos="9026" w:leader="dot"/>
            </w:tabs>
            <w:rPr/>
          </w:pPr>
          <w:hyperlink w:anchor="__RefHeading___Toc1439083_388300464">
            <w:r>
              <w:rPr>
                <w:webHidden/>
                <w:rStyle w:val="IndexLink"/>
                <w:rtl w:val="true"/>
              </w:rPr>
              <w:t>الارض</w:t>
            </w:r>
            <w:r>
              <w:rPr>
                <w:rStyle w:val="IndexLink"/>
                <w:rtl w:val="true"/>
              </w:rPr>
              <w:tab/>
            </w:r>
            <w:r>
              <w:rPr>
                <w:rStyle w:val="IndexLink"/>
              </w:rPr>
              <w:t>88</w:t>
            </w:r>
          </w:hyperlink>
        </w:p>
        <w:p>
          <w:pPr>
            <w:pStyle w:val="Contents3"/>
            <w:tabs>
              <w:tab w:val="clear" w:pos="8459"/>
              <w:tab w:val="right" w:pos="9026" w:leader="dot"/>
            </w:tabs>
            <w:rPr/>
          </w:pPr>
          <w:hyperlink w:anchor="__RefHeading___Toc1439085_388300464">
            <w:r>
              <w:rPr>
                <w:webHidden/>
                <w:rStyle w:val="IndexLink"/>
                <w:rtl w:val="true"/>
              </w:rPr>
              <w:t>الارغام</w:t>
            </w:r>
            <w:r>
              <w:rPr>
                <w:rStyle w:val="IndexLink"/>
                <w:rtl w:val="true"/>
              </w:rPr>
              <w:tab/>
            </w:r>
            <w:r>
              <w:rPr>
                <w:rStyle w:val="IndexLink"/>
              </w:rPr>
              <w:t>89</w:t>
            </w:r>
          </w:hyperlink>
        </w:p>
        <w:p>
          <w:pPr>
            <w:pStyle w:val="Contents3"/>
            <w:tabs>
              <w:tab w:val="clear" w:pos="8459"/>
              <w:tab w:val="right" w:pos="9026" w:leader="dot"/>
            </w:tabs>
            <w:rPr/>
          </w:pPr>
          <w:hyperlink w:anchor="__RefHeading___Toc1439087_388300464">
            <w:r>
              <w:rPr>
                <w:webHidden/>
                <w:rStyle w:val="IndexLink"/>
                <w:rtl w:val="true"/>
              </w:rPr>
              <w:t>ارمينية</w:t>
            </w:r>
            <w:r>
              <w:rPr>
                <w:rStyle w:val="IndexLink"/>
                <w:rtl w:val="true"/>
              </w:rPr>
              <w:tab/>
            </w:r>
            <w:r>
              <w:rPr>
                <w:rStyle w:val="IndexLink"/>
              </w:rPr>
              <w:t>90</w:t>
            </w:r>
          </w:hyperlink>
        </w:p>
        <w:p>
          <w:pPr>
            <w:pStyle w:val="Contents3"/>
            <w:tabs>
              <w:tab w:val="clear" w:pos="8459"/>
              <w:tab w:val="right" w:pos="9026" w:leader="dot"/>
            </w:tabs>
            <w:rPr/>
          </w:pPr>
          <w:hyperlink w:anchor="__RefHeading___Toc1439089_388300464">
            <w:r>
              <w:rPr>
                <w:webHidden/>
                <w:rStyle w:val="IndexLink"/>
                <w:rtl w:val="true"/>
              </w:rPr>
              <w:t>الازرق وزریق</w:t>
            </w:r>
            <w:r>
              <w:rPr>
                <w:rStyle w:val="IndexLink"/>
                <w:rtl w:val="true"/>
              </w:rPr>
              <w:tab/>
            </w:r>
            <w:r>
              <w:rPr>
                <w:rStyle w:val="IndexLink"/>
              </w:rPr>
              <w:t>91</w:t>
            </w:r>
          </w:hyperlink>
        </w:p>
        <w:p>
          <w:pPr>
            <w:pStyle w:val="Contents3"/>
            <w:tabs>
              <w:tab w:val="clear" w:pos="8459"/>
              <w:tab w:val="right" w:pos="9026" w:leader="dot"/>
            </w:tabs>
            <w:rPr/>
          </w:pPr>
          <w:hyperlink w:anchor="__RefHeading___Toc1439091_388300464">
            <w:r>
              <w:rPr>
                <w:webHidden/>
                <w:rStyle w:val="IndexLink"/>
                <w:rtl w:val="true"/>
              </w:rPr>
              <w:t>الاستخدام</w:t>
            </w:r>
            <w:r>
              <w:rPr>
                <w:rStyle w:val="IndexLink"/>
                <w:rtl w:val="true"/>
              </w:rPr>
              <w:tab/>
            </w:r>
            <w:r>
              <w:rPr>
                <w:rStyle w:val="IndexLink"/>
              </w:rPr>
              <w:t>92</w:t>
            </w:r>
          </w:hyperlink>
        </w:p>
        <w:p>
          <w:pPr>
            <w:pStyle w:val="Contents3"/>
            <w:tabs>
              <w:tab w:val="clear" w:pos="8459"/>
              <w:tab w:val="right" w:pos="9026" w:leader="dot"/>
            </w:tabs>
            <w:rPr/>
          </w:pPr>
          <w:hyperlink w:anchor="__RefHeading___Toc1439093_388300464">
            <w:r>
              <w:rPr>
                <w:webHidden/>
                <w:rStyle w:val="IndexLink"/>
                <w:rtl w:val="true"/>
              </w:rPr>
              <w:t>الاستعمال</w:t>
            </w:r>
            <w:r>
              <w:rPr>
                <w:rStyle w:val="IndexLink"/>
                <w:rtl w:val="true"/>
              </w:rPr>
              <w:tab/>
            </w:r>
            <w:r>
              <w:rPr>
                <w:rStyle w:val="IndexLink"/>
              </w:rPr>
              <w:t>92</w:t>
            </w:r>
          </w:hyperlink>
        </w:p>
        <w:p>
          <w:pPr>
            <w:pStyle w:val="Contents3"/>
            <w:tabs>
              <w:tab w:val="clear" w:pos="8459"/>
              <w:tab w:val="right" w:pos="9026" w:leader="dot"/>
            </w:tabs>
            <w:rPr/>
          </w:pPr>
          <w:hyperlink w:anchor="__RefHeading___Toc1439095_388300464">
            <w:r>
              <w:rPr>
                <w:webHidden/>
                <w:rStyle w:val="IndexLink"/>
                <w:rtl w:val="true"/>
              </w:rPr>
              <w:t>الاستغفار</w:t>
            </w:r>
            <w:r>
              <w:rPr>
                <w:rStyle w:val="IndexLink"/>
                <w:rtl w:val="true"/>
              </w:rPr>
              <w:tab/>
            </w:r>
            <w:r>
              <w:rPr>
                <w:rStyle w:val="IndexLink"/>
              </w:rPr>
              <w:t>92</w:t>
            </w:r>
          </w:hyperlink>
        </w:p>
        <w:p>
          <w:pPr>
            <w:pStyle w:val="Contents3"/>
            <w:tabs>
              <w:tab w:val="clear" w:pos="8459"/>
              <w:tab w:val="right" w:pos="9026" w:leader="dot"/>
            </w:tabs>
            <w:rPr/>
          </w:pPr>
          <w:hyperlink w:anchor="__RefHeading___Toc1439097_388300464">
            <w:r>
              <w:rPr>
                <w:webHidden/>
                <w:rStyle w:val="IndexLink"/>
                <w:rtl w:val="true"/>
              </w:rPr>
              <w:t>الاستكراه</w:t>
            </w:r>
            <w:r>
              <w:rPr>
                <w:rStyle w:val="IndexLink"/>
                <w:rtl w:val="true"/>
              </w:rPr>
              <w:tab/>
            </w:r>
            <w:r>
              <w:rPr>
                <w:rStyle w:val="IndexLink"/>
              </w:rPr>
              <w:t>93</w:t>
            </w:r>
          </w:hyperlink>
        </w:p>
        <w:p>
          <w:pPr>
            <w:pStyle w:val="Contents3"/>
            <w:tabs>
              <w:tab w:val="clear" w:pos="8459"/>
              <w:tab w:val="right" w:pos="9026" w:leader="dot"/>
            </w:tabs>
            <w:rPr/>
          </w:pPr>
          <w:hyperlink w:anchor="__RefHeading___Toc1439099_388300464">
            <w:r>
              <w:rPr>
                <w:webHidden/>
                <w:rStyle w:val="IndexLink"/>
                <w:rtl w:val="true"/>
              </w:rPr>
              <w:t>اسحاق بن الجنيده</w:t>
            </w:r>
            <w:r>
              <w:rPr>
                <w:rStyle w:val="IndexLink"/>
                <w:rtl w:val="true"/>
              </w:rPr>
              <w:tab/>
            </w:r>
            <w:r>
              <w:rPr>
                <w:rStyle w:val="IndexLink"/>
              </w:rPr>
              <w:t>93</w:t>
            </w:r>
          </w:hyperlink>
        </w:p>
        <w:p>
          <w:pPr>
            <w:pStyle w:val="Contents3"/>
            <w:tabs>
              <w:tab w:val="clear" w:pos="8459"/>
              <w:tab w:val="right" w:pos="9026" w:leader="dot"/>
            </w:tabs>
            <w:rPr/>
          </w:pPr>
          <w:hyperlink w:anchor="__RefHeading___Toc1439101_388300464">
            <w:r>
              <w:rPr>
                <w:webHidden/>
                <w:rStyle w:val="IndexLink"/>
                <w:rtl w:val="true"/>
              </w:rPr>
              <w:t>اسحاق بن حامد الكاتب</w:t>
            </w:r>
            <w:r>
              <w:rPr>
                <w:rStyle w:val="IndexLink"/>
                <w:rtl w:val="true"/>
              </w:rPr>
              <w:tab/>
            </w:r>
            <w:r>
              <w:rPr>
                <w:rStyle w:val="IndexLink"/>
              </w:rPr>
              <w:t>93</w:t>
            </w:r>
          </w:hyperlink>
        </w:p>
        <w:p>
          <w:pPr>
            <w:pStyle w:val="Contents3"/>
            <w:tabs>
              <w:tab w:val="clear" w:pos="8459"/>
              <w:tab w:val="right" w:pos="9026" w:leader="dot"/>
            </w:tabs>
            <w:rPr/>
          </w:pPr>
          <w:hyperlink w:anchor="__RefHeading___Toc1439103_388300464">
            <w:r>
              <w:rPr>
                <w:webHidden/>
                <w:rStyle w:val="IndexLink"/>
                <w:rtl w:val="true"/>
              </w:rPr>
              <w:t>اسحاق بن يعقوب</w:t>
            </w:r>
            <w:r>
              <w:rPr>
                <w:rStyle w:val="IndexLink"/>
                <w:rtl w:val="true"/>
              </w:rPr>
              <w:tab/>
            </w:r>
            <w:r>
              <w:rPr>
                <w:rStyle w:val="IndexLink"/>
              </w:rPr>
              <w:t>93</w:t>
            </w:r>
          </w:hyperlink>
        </w:p>
        <w:p>
          <w:pPr>
            <w:pStyle w:val="Contents3"/>
            <w:tabs>
              <w:tab w:val="clear" w:pos="8459"/>
              <w:tab w:val="right" w:pos="9026" w:leader="dot"/>
            </w:tabs>
            <w:rPr/>
          </w:pPr>
          <w:hyperlink w:anchor="__RefHeading___Toc1439105_388300464">
            <w:r>
              <w:rPr>
                <w:webHidden/>
                <w:rStyle w:val="IndexLink"/>
                <w:rtl w:val="true"/>
              </w:rPr>
              <w:t>الأسد</w:t>
            </w:r>
            <w:r>
              <w:rPr>
                <w:rStyle w:val="IndexLink"/>
                <w:rtl w:val="true"/>
              </w:rPr>
              <w:tab/>
            </w:r>
            <w:r>
              <w:rPr>
                <w:rStyle w:val="IndexLink"/>
              </w:rPr>
              <w:t>94</w:t>
            </w:r>
          </w:hyperlink>
        </w:p>
        <w:p>
          <w:pPr>
            <w:pStyle w:val="Contents3"/>
            <w:tabs>
              <w:tab w:val="clear" w:pos="8459"/>
              <w:tab w:val="right" w:pos="9026" w:leader="dot"/>
            </w:tabs>
            <w:rPr/>
          </w:pPr>
          <w:hyperlink w:anchor="__RefHeading___Toc1439107_388300464">
            <w:r>
              <w:rPr>
                <w:webHidden/>
                <w:rStyle w:val="IndexLink"/>
                <w:rtl w:val="true"/>
              </w:rPr>
              <w:t>الاسدي</w:t>
            </w:r>
            <w:r>
              <w:rPr>
                <w:rStyle w:val="IndexLink"/>
                <w:rtl w:val="true"/>
              </w:rPr>
              <w:tab/>
            </w:r>
            <w:r>
              <w:rPr>
                <w:rStyle w:val="IndexLink"/>
              </w:rPr>
              <w:t>94</w:t>
            </w:r>
          </w:hyperlink>
        </w:p>
        <w:p>
          <w:pPr>
            <w:pStyle w:val="Contents3"/>
            <w:tabs>
              <w:tab w:val="clear" w:pos="8459"/>
              <w:tab w:val="right" w:pos="9026" w:leader="dot"/>
            </w:tabs>
            <w:rPr/>
          </w:pPr>
          <w:hyperlink w:anchor="__RefHeading___Toc1439109_388300464">
            <w:r>
              <w:rPr>
                <w:webHidden/>
                <w:rStyle w:val="IndexLink"/>
                <w:rtl w:val="true"/>
              </w:rPr>
              <w:t>اسرائيلي</w:t>
            </w:r>
            <w:r>
              <w:rPr>
                <w:rStyle w:val="IndexLink"/>
                <w:rtl w:val="true"/>
              </w:rPr>
              <w:tab/>
            </w:r>
            <w:r>
              <w:rPr>
                <w:rStyle w:val="IndexLink"/>
              </w:rPr>
              <w:t>94</w:t>
            </w:r>
          </w:hyperlink>
        </w:p>
        <w:p>
          <w:pPr>
            <w:pStyle w:val="Contents3"/>
            <w:tabs>
              <w:tab w:val="clear" w:pos="8459"/>
              <w:tab w:val="right" w:pos="9026" w:leader="dot"/>
            </w:tabs>
            <w:rPr/>
          </w:pPr>
          <w:hyperlink w:anchor="__RefHeading___Toc1439111_388300464">
            <w:r>
              <w:rPr>
                <w:webHidden/>
                <w:rStyle w:val="IndexLink"/>
                <w:rtl w:val="true"/>
              </w:rPr>
              <w:t>الاسكندرية</w:t>
            </w:r>
            <w:r>
              <w:rPr>
                <w:rStyle w:val="IndexLink"/>
                <w:rtl w:val="true"/>
              </w:rPr>
              <w:tab/>
            </w:r>
            <w:r>
              <w:rPr>
                <w:rStyle w:val="IndexLink"/>
              </w:rPr>
              <w:t>95</w:t>
            </w:r>
          </w:hyperlink>
        </w:p>
        <w:p>
          <w:pPr>
            <w:pStyle w:val="Contents3"/>
            <w:tabs>
              <w:tab w:val="clear" w:pos="8459"/>
              <w:tab w:val="right" w:pos="9026" w:leader="dot"/>
            </w:tabs>
            <w:rPr/>
          </w:pPr>
          <w:hyperlink w:anchor="__RefHeading___Toc1439113_388300464">
            <w:r>
              <w:rPr>
                <w:webHidden/>
                <w:rStyle w:val="IndexLink"/>
                <w:rtl w:val="true"/>
              </w:rPr>
              <w:t>الاسلام</w:t>
            </w:r>
            <w:r>
              <w:rPr>
                <w:rStyle w:val="IndexLink"/>
                <w:rtl w:val="true"/>
              </w:rPr>
              <w:tab/>
            </w:r>
            <w:r>
              <w:rPr>
                <w:rStyle w:val="IndexLink"/>
              </w:rPr>
              <w:t>95</w:t>
            </w:r>
          </w:hyperlink>
        </w:p>
        <w:p>
          <w:pPr>
            <w:pStyle w:val="Contents3"/>
            <w:tabs>
              <w:tab w:val="clear" w:pos="8459"/>
              <w:tab w:val="right" w:pos="9026" w:leader="dot"/>
            </w:tabs>
            <w:rPr/>
          </w:pPr>
          <w:hyperlink w:anchor="__RefHeading___Toc1439115_388300464">
            <w:r>
              <w:rPr>
                <w:webHidden/>
                <w:rStyle w:val="IndexLink"/>
                <w:rtl w:val="true"/>
              </w:rPr>
              <w:t>اسم الحجة والقابه وكناه</w:t>
            </w:r>
            <w:r>
              <w:rPr>
                <w:rStyle w:val="IndexLink"/>
                <w:rtl w:val="true"/>
              </w:rPr>
              <w:tab/>
            </w:r>
            <w:r>
              <w:rPr>
                <w:rStyle w:val="IndexLink"/>
              </w:rPr>
              <w:t>99</w:t>
            </w:r>
          </w:hyperlink>
        </w:p>
        <w:p>
          <w:pPr>
            <w:pStyle w:val="Contents3"/>
            <w:tabs>
              <w:tab w:val="clear" w:pos="8459"/>
              <w:tab w:val="right" w:pos="9026" w:leader="dot"/>
            </w:tabs>
            <w:rPr/>
          </w:pPr>
          <w:hyperlink w:anchor="__RefHeading___Toc1439117_388300464">
            <w:r>
              <w:rPr>
                <w:webHidden/>
                <w:rStyle w:val="IndexLink"/>
                <w:rtl w:val="true"/>
              </w:rPr>
              <w:t>اسم الحجة وألقابه وكناه على ترتيب الحروف المعجمه</w:t>
            </w:r>
            <w:r>
              <w:rPr>
                <w:rStyle w:val="IndexLink"/>
                <w:rtl w:val="true"/>
              </w:rPr>
              <w:tab/>
            </w:r>
            <w:r>
              <w:rPr>
                <w:rStyle w:val="IndexLink"/>
              </w:rPr>
              <w:t>101</w:t>
            </w:r>
          </w:hyperlink>
        </w:p>
        <w:p>
          <w:pPr>
            <w:pStyle w:val="Contents3"/>
            <w:tabs>
              <w:tab w:val="clear" w:pos="8459"/>
              <w:tab w:val="right" w:pos="9026" w:leader="dot"/>
            </w:tabs>
            <w:rPr/>
          </w:pPr>
          <w:hyperlink w:anchor="__RefHeading___Toc1439119_388300464">
            <w:r>
              <w:rPr>
                <w:webHidden/>
                <w:rStyle w:val="IndexLink"/>
                <w:rtl w:val="true"/>
              </w:rPr>
              <w:t>الاسماء</w:t>
            </w:r>
            <w:r>
              <w:rPr>
                <w:rStyle w:val="IndexLink"/>
                <w:rtl w:val="true"/>
              </w:rPr>
              <w:tab/>
            </w:r>
            <w:r>
              <w:rPr>
                <w:rStyle w:val="IndexLink"/>
              </w:rPr>
              <w:t>109</w:t>
            </w:r>
          </w:hyperlink>
        </w:p>
        <w:p>
          <w:pPr>
            <w:pStyle w:val="Contents3"/>
            <w:tabs>
              <w:tab w:val="clear" w:pos="8459"/>
              <w:tab w:val="right" w:pos="9026" w:leader="dot"/>
            </w:tabs>
            <w:rPr/>
          </w:pPr>
          <w:hyperlink w:anchor="__RefHeading___Toc1439121_388300464">
            <w:r>
              <w:rPr>
                <w:webHidden/>
                <w:rStyle w:val="IndexLink"/>
                <w:rtl w:val="true"/>
              </w:rPr>
              <w:t>أسماء الأئمة علیهم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1439123_388300464">
            <w:r>
              <w:rPr>
                <w:webHidden/>
                <w:rStyle w:val="IndexLink"/>
                <w:rtl w:val="true"/>
              </w:rPr>
              <w:t>الأسنان</w:t>
            </w:r>
            <w:r>
              <w:rPr>
                <w:rStyle w:val="IndexLink"/>
                <w:rtl w:val="true"/>
              </w:rPr>
              <w:tab/>
            </w:r>
            <w:r>
              <w:rPr>
                <w:rStyle w:val="IndexLink"/>
              </w:rPr>
              <w:t>109</w:t>
            </w:r>
          </w:hyperlink>
        </w:p>
        <w:p>
          <w:pPr>
            <w:pStyle w:val="Contents3"/>
            <w:tabs>
              <w:tab w:val="clear" w:pos="8459"/>
              <w:tab w:val="right" w:pos="9026" w:leader="dot"/>
            </w:tabs>
            <w:rPr/>
          </w:pPr>
          <w:hyperlink w:anchor="__RefHeading___Toc1439125_388300464">
            <w:r>
              <w:rPr>
                <w:webHidden/>
                <w:rStyle w:val="IndexLink"/>
                <w:rtl w:val="true"/>
              </w:rPr>
              <w:t>الاسنمة</w:t>
            </w:r>
            <w:r>
              <w:rPr>
                <w:rStyle w:val="IndexLink"/>
                <w:rtl w:val="true"/>
              </w:rPr>
              <w:tab/>
            </w:r>
            <w:r>
              <w:rPr>
                <w:rStyle w:val="IndexLink"/>
              </w:rPr>
              <w:t>110</w:t>
            </w:r>
          </w:hyperlink>
        </w:p>
        <w:p>
          <w:pPr>
            <w:pStyle w:val="Contents3"/>
            <w:tabs>
              <w:tab w:val="clear" w:pos="8459"/>
              <w:tab w:val="right" w:pos="9026" w:leader="dot"/>
            </w:tabs>
            <w:rPr/>
          </w:pPr>
          <w:hyperlink w:anchor="__RefHeading___Toc1439127_388300464">
            <w:r>
              <w:rPr>
                <w:webHidden/>
                <w:rStyle w:val="IndexLink"/>
                <w:rtl w:val="true"/>
              </w:rPr>
              <w:t>الاسوار</w:t>
            </w:r>
            <w:r>
              <w:rPr>
                <w:rStyle w:val="IndexLink"/>
                <w:rtl w:val="true"/>
              </w:rPr>
              <w:tab/>
            </w:r>
            <w:r>
              <w:rPr>
                <w:rStyle w:val="IndexLink"/>
              </w:rPr>
              <w:t>110</w:t>
            </w:r>
          </w:hyperlink>
        </w:p>
        <w:p>
          <w:pPr>
            <w:pStyle w:val="Contents3"/>
            <w:tabs>
              <w:tab w:val="clear" w:pos="8459"/>
              <w:tab w:val="right" w:pos="9026" w:leader="dot"/>
            </w:tabs>
            <w:rPr/>
          </w:pPr>
          <w:hyperlink w:anchor="__RefHeading___Toc1439129_388300464">
            <w:r>
              <w:rPr>
                <w:webHidden/>
                <w:rStyle w:val="IndexLink"/>
                <w:rtl w:val="true"/>
              </w:rPr>
              <w:t>الاسواق</w:t>
            </w:r>
            <w:r>
              <w:rPr>
                <w:rStyle w:val="IndexLink"/>
                <w:rtl w:val="true"/>
              </w:rPr>
              <w:tab/>
            </w:r>
            <w:r>
              <w:rPr>
                <w:rStyle w:val="IndexLink"/>
              </w:rPr>
              <w:t>111</w:t>
            </w:r>
          </w:hyperlink>
        </w:p>
        <w:p>
          <w:pPr>
            <w:pStyle w:val="Contents3"/>
            <w:tabs>
              <w:tab w:val="clear" w:pos="8459"/>
              <w:tab w:val="right" w:pos="9026" w:leader="dot"/>
            </w:tabs>
            <w:rPr/>
          </w:pPr>
          <w:hyperlink w:anchor="__RefHeading___Toc1439131_388300464">
            <w:r>
              <w:rPr>
                <w:webHidden/>
                <w:rStyle w:val="IndexLink"/>
                <w:rtl w:val="true"/>
              </w:rPr>
              <w:t>الاشراره</w:t>
            </w:r>
            <w:r>
              <w:rPr>
                <w:rStyle w:val="IndexLink"/>
                <w:rtl w:val="true"/>
              </w:rPr>
              <w:tab/>
            </w:r>
            <w:r>
              <w:rPr>
                <w:rStyle w:val="IndexLink"/>
              </w:rPr>
              <w:t>111</w:t>
            </w:r>
          </w:hyperlink>
        </w:p>
        <w:p>
          <w:pPr>
            <w:pStyle w:val="Contents3"/>
            <w:tabs>
              <w:tab w:val="clear" w:pos="8459"/>
              <w:tab w:val="right" w:pos="9026" w:leader="dot"/>
            </w:tabs>
            <w:rPr/>
          </w:pPr>
          <w:hyperlink w:anchor="__RefHeading___Toc1439133_388300464">
            <w:r>
              <w:rPr>
                <w:webHidden/>
                <w:rStyle w:val="IndexLink"/>
                <w:rtl w:val="true"/>
              </w:rPr>
              <w:t>اشراط الساعة</w:t>
            </w:r>
            <w:r>
              <w:rPr>
                <w:rStyle w:val="IndexLink"/>
                <w:rtl w:val="true"/>
              </w:rPr>
              <w:tab/>
            </w:r>
            <w:r>
              <w:rPr>
                <w:rStyle w:val="IndexLink"/>
              </w:rPr>
              <w:t>112</w:t>
            </w:r>
          </w:hyperlink>
        </w:p>
        <w:p>
          <w:pPr>
            <w:pStyle w:val="Contents3"/>
            <w:tabs>
              <w:tab w:val="clear" w:pos="8459"/>
              <w:tab w:val="right" w:pos="9026" w:leader="dot"/>
            </w:tabs>
            <w:rPr/>
          </w:pPr>
          <w:hyperlink w:anchor="__RefHeading___Toc1439135_388300464">
            <w:r>
              <w:rPr>
                <w:webHidden/>
                <w:rStyle w:val="IndexLink"/>
                <w:rtl w:val="true"/>
              </w:rPr>
              <w:t>الاشعري</w:t>
            </w:r>
            <w:r>
              <w:rPr>
                <w:rStyle w:val="IndexLink"/>
                <w:rtl w:val="true"/>
              </w:rPr>
              <w:tab/>
            </w:r>
            <w:r>
              <w:rPr>
                <w:rStyle w:val="IndexLink"/>
              </w:rPr>
              <w:t>112</w:t>
            </w:r>
          </w:hyperlink>
        </w:p>
        <w:p>
          <w:pPr>
            <w:pStyle w:val="Contents3"/>
            <w:tabs>
              <w:tab w:val="clear" w:pos="8459"/>
              <w:tab w:val="right" w:pos="9026" w:leader="dot"/>
            </w:tabs>
            <w:rPr/>
          </w:pPr>
          <w:hyperlink w:anchor="__RefHeading___Toc1439137_388300464">
            <w:r>
              <w:rPr>
                <w:webHidden/>
                <w:rStyle w:val="IndexLink"/>
                <w:rtl w:val="true"/>
              </w:rPr>
              <w:t>الاشقياء</w:t>
            </w:r>
            <w:r>
              <w:rPr>
                <w:rStyle w:val="IndexLink"/>
                <w:rtl w:val="true"/>
              </w:rPr>
              <w:tab/>
            </w:r>
            <w:r>
              <w:rPr>
                <w:rStyle w:val="IndexLink"/>
              </w:rPr>
              <w:t>112</w:t>
            </w:r>
          </w:hyperlink>
        </w:p>
        <w:p>
          <w:pPr>
            <w:pStyle w:val="Contents3"/>
            <w:tabs>
              <w:tab w:val="clear" w:pos="8459"/>
              <w:tab w:val="right" w:pos="9026" w:leader="dot"/>
            </w:tabs>
            <w:rPr/>
          </w:pPr>
          <w:hyperlink w:anchor="__RefHeading___Toc1439139_388300464">
            <w:r>
              <w:rPr>
                <w:webHidden/>
                <w:rStyle w:val="IndexLink"/>
                <w:rtl w:val="true"/>
              </w:rPr>
              <w:t>الاشكال</w:t>
            </w:r>
            <w:r>
              <w:rPr>
                <w:rStyle w:val="IndexLink"/>
                <w:rtl w:val="true"/>
              </w:rPr>
              <w:tab/>
            </w:r>
            <w:r>
              <w:rPr>
                <w:rStyle w:val="IndexLink"/>
              </w:rPr>
              <w:t>112</w:t>
            </w:r>
          </w:hyperlink>
        </w:p>
        <w:p>
          <w:pPr>
            <w:pStyle w:val="Contents3"/>
            <w:tabs>
              <w:tab w:val="clear" w:pos="8459"/>
              <w:tab w:val="right" w:pos="9026" w:leader="dot"/>
            </w:tabs>
            <w:rPr/>
          </w:pPr>
          <w:hyperlink w:anchor="__RefHeading___Toc1439141_388300464">
            <w:r>
              <w:rPr>
                <w:webHidden/>
                <w:rStyle w:val="IndexLink"/>
                <w:rtl w:val="true"/>
              </w:rPr>
              <w:t>الاصبهان</w:t>
            </w:r>
            <w:r>
              <w:rPr>
                <w:rStyle w:val="IndexLink"/>
                <w:rtl w:val="true"/>
              </w:rPr>
              <w:tab/>
            </w:r>
            <w:r>
              <w:rPr>
                <w:rStyle w:val="IndexLink"/>
              </w:rPr>
              <w:t>112</w:t>
            </w:r>
          </w:hyperlink>
        </w:p>
        <w:p>
          <w:pPr>
            <w:pStyle w:val="Contents3"/>
            <w:tabs>
              <w:tab w:val="clear" w:pos="8459"/>
              <w:tab w:val="right" w:pos="9026" w:leader="dot"/>
            </w:tabs>
            <w:rPr/>
          </w:pPr>
          <w:hyperlink w:anchor="__RefHeading___Toc1439143_388300464">
            <w:r>
              <w:rPr>
                <w:webHidden/>
                <w:rStyle w:val="IndexLink"/>
                <w:rtl w:val="true"/>
              </w:rPr>
              <w:t>اصحاب الرأي</w:t>
            </w:r>
            <w:r>
              <w:rPr>
                <w:rStyle w:val="IndexLink"/>
                <w:rtl w:val="true"/>
              </w:rPr>
              <w:tab/>
            </w:r>
            <w:r>
              <w:rPr>
                <w:rStyle w:val="IndexLink"/>
              </w:rPr>
              <w:t>113</w:t>
            </w:r>
          </w:hyperlink>
        </w:p>
        <w:p>
          <w:pPr>
            <w:pStyle w:val="Contents3"/>
            <w:tabs>
              <w:tab w:val="clear" w:pos="8459"/>
              <w:tab w:val="right" w:pos="9026" w:leader="dot"/>
            </w:tabs>
            <w:rPr/>
          </w:pPr>
          <w:hyperlink w:anchor="__RefHeading___Toc1439145_388300464">
            <w:r>
              <w:rPr>
                <w:webHidden/>
                <w:rStyle w:val="IndexLink"/>
                <w:rtl w:val="true"/>
              </w:rPr>
              <w:t>اصحاب السنن</w:t>
            </w:r>
            <w:r>
              <w:rPr>
                <w:rStyle w:val="IndexLink"/>
                <w:rtl w:val="true"/>
              </w:rPr>
              <w:tab/>
            </w:r>
            <w:r>
              <w:rPr>
                <w:rStyle w:val="IndexLink"/>
              </w:rPr>
              <w:t>114</w:t>
            </w:r>
          </w:hyperlink>
        </w:p>
        <w:p>
          <w:pPr>
            <w:pStyle w:val="Contents3"/>
            <w:tabs>
              <w:tab w:val="clear" w:pos="8459"/>
              <w:tab w:val="right" w:pos="9026" w:leader="dot"/>
            </w:tabs>
            <w:rPr/>
          </w:pPr>
          <w:hyperlink w:anchor="__RefHeading___Toc1439147_388300464">
            <w:r>
              <w:rPr>
                <w:webHidden/>
                <w:rStyle w:val="IndexLink"/>
                <w:rtl w:val="true"/>
              </w:rPr>
              <w:t>اصحاب الصابون</w:t>
            </w:r>
            <w:r>
              <w:rPr>
                <w:rStyle w:val="IndexLink"/>
                <w:rtl w:val="true"/>
              </w:rPr>
              <w:tab/>
            </w:r>
            <w:r>
              <w:rPr>
                <w:rStyle w:val="IndexLink"/>
              </w:rPr>
              <w:t>114</w:t>
            </w:r>
          </w:hyperlink>
        </w:p>
        <w:p>
          <w:pPr>
            <w:pStyle w:val="Contents3"/>
            <w:tabs>
              <w:tab w:val="clear" w:pos="8459"/>
              <w:tab w:val="right" w:pos="9026" w:leader="dot"/>
            </w:tabs>
            <w:rPr/>
          </w:pPr>
          <w:hyperlink w:anchor="__RefHeading___Toc1439149_388300464">
            <w:r>
              <w:rPr>
                <w:webHidden/>
                <w:rStyle w:val="IndexLink"/>
                <w:rtl w:val="true"/>
              </w:rPr>
              <w:t>اصحاب القائم</w:t>
            </w:r>
            <w:r>
              <w:rPr>
                <w:rStyle w:val="IndexLink"/>
                <w:rtl w:val="true"/>
              </w:rPr>
              <w:tab/>
            </w:r>
            <w:r>
              <w:rPr>
                <w:rStyle w:val="IndexLink"/>
              </w:rPr>
              <w:t>114</w:t>
            </w:r>
          </w:hyperlink>
        </w:p>
        <w:p>
          <w:pPr>
            <w:pStyle w:val="Contents3"/>
            <w:tabs>
              <w:tab w:val="clear" w:pos="8459"/>
              <w:tab w:val="right" w:pos="9026" w:leader="dot"/>
            </w:tabs>
            <w:rPr/>
          </w:pPr>
          <w:hyperlink w:anchor="__RefHeading___Toc1439151_388300464">
            <w:r>
              <w:rPr>
                <w:webHidden/>
                <w:rStyle w:val="IndexLink"/>
                <w:rtl w:val="true"/>
              </w:rPr>
              <w:t>اصحاب الكهف</w:t>
            </w:r>
            <w:r>
              <w:rPr>
                <w:rStyle w:val="IndexLink"/>
                <w:rtl w:val="true"/>
              </w:rPr>
              <w:tab/>
            </w:r>
            <w:r>
              <w:rPr>
                <w:rStyle w:val="IndexLink"/>
              </w:rPr>
              <w:t>114</w:t>
            </w:r>
          </w:hyperlink>
        </w:p>
        <w:p>
          <w:pPr>
            <w:pStyle w:val="Contents3"/>
            <w:tabs>
              <w:tab w:val="clear" w:pos="8459"/>
              <w:tab w:val="right" w:pos="9026" w:leader="dot"/>
            </w:tabs>
            <w:rPr/>
          </w:pPr>
          <w:hyperlink w:anchor="__RefHeading___Toc1439153_388300464">
            <w:r>
              <w:rPr>
                <w:webHidden/>
                <w:rStyle w:val="IndexLink"/>
                <w:rtl w:val="true"/>
              </w:rPr>
              <w:t>اصحاب المهدي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1439155_388300464">
            <w:r>
              <w:rPr>
                <w:webHidden/>
                <w:rStyle w:val="IndexLink"/>
                <w:rtl w:val="true"/>
              </w:rPr>
              <w:t>الأصفر</w:t>
            </w:r>
            <w:r>
              <w:rPr>
                <w:rStyle w:val="IndexLink"/>
                <w:rtl w:val="true"/>
              </w:rPr>
              <w:tab/>
            </w:r>
            <w:r>
              <w:rPr>
                <w:rStyle w:val="IndexLink"/>
              </w:rPr>
              <w:t>181</w:t>
            </w:r>
          </w:hyperlink>
        </w:p>
        <w:p>
          <w:pPr>
            <w:pStyle w:val="Contents3"/>
            <w:tabs>
              <w:tab w:val="clear" w:pos="8459"/>
              <w:tab w:val="right" w:pos="9026" w:leader="dot"/>
            </w:tabs>
            <w:rPr/>
          </w:pPr>
          <w:hyperlink w:anchor="__RefHeading___Toc1439157_388300464">
            <w:r>
              <w:rPr>
                <w:webHidden/>
                <w:rStyle w:val="IndexLink"/>
                <w:rtl w:val="true"/>
              </w:rPr>
              <w:t>اصفهان</w:t>
            </w:r>
            <w:r>
              <w:rPr>
                <w:rStyle w:val="IndexLink"/>
                <w:rtl w:val="true"/>
              </w:rPr>
              <w:tab/>
            </w:r>
            <w:r>
              <w:rPr>
                <w:rStyle w:val="IndexLink"/>
              </w:rPr>
              <w:t>181</w:t>
            </w:r>
          </w:hyperlink>
        </w:p>
        <w:p>
          <w:pPr>
            <w:pStyle w:val="Contents3"/>
            <w:tabs>
              <w:tab w:val="clear" w:pos="8459"/>
              <w:tab w:val="right" w:pos="9026" w:leader="dot"/>
            </w:tabs>
            <w:rPr/>
          </w:pPr>
          <w:hyperlink w:anchor="__RefHeading___Toc1439159_388300464">
            <w:r>
              <w:rPr>
                <w:webHidden/>
                <w:rStyle w:val="IndexLink"/>
                <w:rtl w:val="true"/>
              </w:rPr>
              <w:t>الاصنام</w:t>
            </w:r>
            <w:r>
              <w:rPr>
                <w:rStyle w:val="IndexLink"/>
                <w:rtl w:val="true"/>
              </w:rPr>
              <w:tab/>
            </w:r>
            <w:r>
              <w:rPr>
                <w:rStyle w:val="IndexLink"/>
              </w:rPr>
              <w:t>182</w:t>
            </w:r>
          </w:hyperlink>
        </w:p>
        <w:p>
          <w:pPr>
            <w:pStyle w:val="Contents3"/>
            <w:tabs>
              <w:tab w:val="clear" w:pos="8459"/>
              <w:tab w:val="right" w:pos="9026" w:leader="dot"/>
            </w:tabs>
            <w:rPr/>
          </w:pPr>
          <w:hyperlink w:anchor="__RefHeading___Toc1439161_388300464">
            <w:r>
              <w:rPr>
                <w:webHidden/>
                <w:rStyle w:val="IndexLink"/>
                <w:rtl w:val="true"/>
              </w:rPr>
              <w:t>الاصهب</w:t>
            </w:r>
            <w:r>
              <w:rPr>
                <w:rStyle w:val="IndexLink"/>
                <w:rtl w:val="true"/>
              </w:rPr>
              <w:tab/>
            </w:r>
            <w:r>
              <w:rPr>
                <w:rStyle w:val="IndexLink"/>
              </w:rPr>
              <w:t>183</w:t>
            </w:r>
          </w:hyperlink>
        </w:p>
        <w:p>
          <w:pPr>
            <w:pStyle w:val="Contents3"/>
            <w:tabs>
              <w:tab w:val="clear" w:pos="8459"/>
              <w:tab w:val="right" w:pos="9026" w:leader="dot"/>
            </w:tabs>
            <w:rPr/>
          </w:pPr>
          <w:hyperlink w:anchor="__RefHeading___Toc1439163_388300464">
            <w:r>
              <w:rPr>
                <w:webHidden/>
                <w:rStyle w:val="IndexLink"/>
                <w:rtl w:val="true"/>
              </w:rPr>
              <w:t>الإطاعة</w:t>
            </w:r>
            <w:r>
              <w:rPr>
                <w:rStyle w:val="IndexLink"/>
                <w:rtl w:val="true"/>
              </w:rPr>
              <w:tab/>
            </w:r>
            <w:r>
              <w:rPr>
                <w:rStyle w:val="IndexLink"/>
              </w:rPr>
              <w:t>184</w:t>
            </w:r>
          </w:hyperlink>
        </w:p>
        <w:p>
          <w:pPr>
            <w:pStyle w:val="Contents3"/>
            <w:tabs>
              <w:tab w:val="clear" w:pos="8459"/>
              <w:tab w:val="right" w:pos="9026" w:leader="dot"/>
            </w:tabs>
            <w:rPr/>
          </w:pPr>
          <w:hyperlink w:anchor="__RefHeading___Toc1439165_388300464">
            <w:r>
              <w:rPr>
                <w:webHidden/>
                <w:rStyle w:val="IndexLink"/>
                <w:rtl w:val="true"/>
              </w:rPr>
              <w:t>الاعاجم</w:t>
            </w:r>
            <w:r>
              <w:rPr>
                <w:rStyle w:val="IndexLink"/>
                <w:rtl w:val="true"/>
              </w:rPr>
              <w:tab/>
            </w:r>
            <w:r>
              <w:rPr>
                <w:rStyle w:val="IndexLink"/>
              </w:rPr>
              <w:t>184</w:t>
            </w:r>
          </w:hyperlink>
        </w:p>
        <w:p>
          <w:pPr>
            <w:pStyle w:val="Contents3"/>
            <w:tabs>
              <w:tab w:val="clear" w:pos="8459"/>
              <w:tab w:val="right" w:pos="9026" w:leader="dot"/>
            </w:tabs>
            <w:rPr/>
          </w:pPr>
          <w:hyperlink w:anchor="__RefHeading___Toc1439167_388300464">
            <w:r>
              <w:rPr>
                <w:webHidden/>
                <w:rStyle w:val="IndexLink"/>
                <w:rtl w:val="true"/>
              </w:rPr>
              <w:t>الاعتراف</w:t>
            </w:r>
            <w:r>
              <w:rPr>
                <w:rStyle w:val="IndexLink"/>
                <w:rtl w:val="true"/>
              </w:rPr>
              <w:tab/>
            </w:r>
            <w:r>
              <w:rPr>
                <w:rStyle w:val="IndexLink"/>
              </w:rPr>
              <w:t>184</w:t>
            </w:r>
          </w:hyperlink>
        </w:p>
        <w:p>
          <w:pPr>
            <w:pStyle w:val="Contents3"/>
            <w:tabs>
              <w:tab w:val="clear" w:pos="8459"/>
              <w:tab w:val="right" w:pos="9026" w:leader="dot"/>
            </w:tabs>
            <w:rPr/>
          </w:pPr>
          <w:hyperlink w:anchor="__RefHeading___Toc1439169_388300464">
            <w:r>
              <w:rPr>
                <w:webHidden/>
                <w:rStyle w:val="IndexLink"/>
                <w:rtl w:val="true"/>
              </w:rPr>
              <w:t>الاعناق</w:t>
            </w:r>
            <w:r>
              <w:rPr>
                <w:rStyle w:val="IndexLink"/>
                <w:rtl w:val="true"/>
              </w:rPr>
              <w:tab/>
            </w:r>
            <w:r>
              <w:rPr>
                <w:rStyle w:val="IndexLink"/>
              </w:rPr>
              <w:t>185</w:t>
            </w:r>
          </w:hyperlink>
        </w:p>
        <w:p>
          <w:pPr>
            <w:pStyle w:val="Contents3"/>
            <w:tabs>
              <w:tab w:val="clear" w:pos="8459"/>
              <w:tab w:val="right" w:pos="9026" w:leader="dot"/>
            </w:tabs>
            <w:rPr/>
          </w:pPr>
          <w:hyperlink w:anchor="__RefHeading___Toc1439171_388300464">
            <w:r>
              <w:rPr>
                <w:webHidden/>
                <w:rStyle w:val="IndexLink"/>
                <w:rtl w:val="true"/>
              </w:rPr>
              <w:t>اعوان الظلمة</w:t>
            </w:r>
            <w:r>
              <w:rPr>
                <w:rStyle w:val="IndexLink"/>
                <w:rtl w:val="true"/>
              </w:rPr>
              <w:tab/>
            </w:r>
            <w:r>
              <w:rPr>
                <w:rStyle w:val="IndexLink"/>
              </w:rPr>
              <w:t>185</w:t>
            </w:r>
          </w:hyperlink>
        </w:p>
        <w:p>
          <w:pPr>
            <w:pStyle w:val="Contents3"/>
            <w:tabs>
              <w:tab w:val="clear" w:pos="8459"/>
              <w:tab w:val="right" w:pos="9026" w:leader="dot"/>
            </w:tabs>
            <w:rPr/>
          </w:pPr>
          <w:hyperlink w:anchor="__RefHeading___Toc1439173_388300464">
            <w:r>
              <w:rPr>
                <w:webHidden/>
                <w:rStyle w:val="IndexLink"/>
                <w:rtl w:val="true"/>
              </w:rPr>
              <w:t>الأعين</w:t>
            </w:r>
            <w:r>
              <w:rPr>
                <w:rStyle w:val="IndexLink"/>
                <w:rtl w:val="true"/>
              </w:rPr>
              <w:tab/>
            </w:r>
            <w:r>
              <w:rPr>
                <w:rStyle w:val="IndexLink"/>
              </w:rPr>
              <w:t>185</w:t>
            </w:r>
          </w:hyperlink>
        </w:p>
        <w:p>
          <w:pPr>
            <w:pStyle w:val="Contents3"/>
            <w:tabs>
              <w:tab w:val="clear" w:pos="8459"/>
              <w:tab w:val="right" w:pos="9026" w:leader="dot"/>
            </w:tabs>
            <w:rPr/>
          </w:pPr>
          <w:hyperlink w:anchor="__RefHeading___Toc1439175_388300464">
            <w:r>
              <w:rPr>
                <w:webHidden/>
                <w:rStyle w:val="IndexLink"/>
                <w:rtl w:val="true"/>
              </w:rPr>
              <w:t>الإفتاء</w:t>
            </w:r>
            <w:r>
              <w:rPr>
                <w:rStyle w:val="IndexLink"/>
                <w:rtl w:val="true"/>
              </w:rPr>
              <w:tab/>
            </w:r>
            <w:r>
              <w:rPr>
                <w:rStyle w:val="IndexLink"/>
              </w:rPr>
              <w:t>185</w:t>
            </w:r>
          </w:hyperlink>
        </w:p>
        <w:p>
          <w:pPr>
            <w:pStyle w:val="Contents3"/>
            <w:tabs>
              <w:tab w:val="clear" w:pos="8459"/>
              <w:tab w:val="right" w:pos="9026" w:leader="dot"/>
            </w:tabs>
            <w:rPr/>
          </w:pPr>
          <w:hyperlink w:anchor="__RefHeading___Toc1439177_388300464">
            <w:r>
              <w:rPr>
                <w:webHidden/>
                <w:rStyle w:val="IndexLink"/>
                <w:rtl w:val="true"/>
              </w:rPr>
              <w:t>الافريقية</w:t>
            </w:r>
            <w:r>
              <w:rPr>
                <w:rStyle w:val="IndexLink"/>
                <w:rtl w:val="true"/>
              </w:rPr>
              <w:tab/>
            </w:r>
            <w:r>
              <w:rPr>
                <w:rStyle w:val="IndexLink"/>
              </w:rPr>
              <w:t>187</w:t>
            </w:r>
          </w:hyperlink>
        </w:p>
        <w:p>
          <w:pPr>
            <w:pStyle w:val="Contents3"/>
            <w:tabs>
              <w:tab w:val="clear" w:pos="8459"/>
              <w:tab w:val="right" w:pos="9026" w:leader="dot"/>
            </w:tabs>
            <w:rPr/>
          </w:pPr>
          <w:hyperlink w:anchor="__RefHeading___Toc1439179_388300464">
            <w:r>
              <w:rPr>
                <w:webHidden/>
                <w:rStyle w:val="IndexLink"/>
                <w:rtl w:val="true"/>
              </w:rPr>
              <w:t>الافواج</w:t>
            </w:r>
            <w:r>
              <w:rPr>
                <w:rStyle w:val="IndexLink"/>
                <w:rtl w:val="true"/>
              </w:rPr>
              <w:tab/>
            </w:r>
            <w:r>
              <w:rPr>
                <w:rStyle w:val="IndexLink"/>
              </w:rPr>
              <w:t>187</w:t>
            </w:r>
          </w:hyperlink>
        </w:p>
        <w:p>
          <w:pPr>
            <w:pStyle w:val="Contents3"/>
            <w:tabs>
              <w:tab w:val="clear" w:pos="8459"/>
              <w:tab w:val="right" w:pos="9026" w:leader="dot"/>
            </w:tabs>
            <w:rPr/>
          </w:pPr>
          <w:hyperlink w:anchor="__RefHeading___Toc1439181_388300464">
            <w:r>
              <w:rPr>
                <w:webHidden/>
                <w:rStyle w:val="IndexLink"/>
                <w:rtl w:val="true"/>
              </w:rPr>
              <w:t>الأفيق</w:t>
            </w:r>
            <w:r>
              <w:rPr>
                <w:rStyle w:val="IndexLink"/>
                <w:rtl w:val="true"/>
              </w:rPr>
              <w:tab/>
            </w:r>
            <w:r>
              <w:rPr>
                <w:rStyle w:val="IndexLink"/>
              </w:rPr>
              <w:t>188</w:t>
            </w:r>
          </w:hyperlink>
        </w:p>
        <w:p>
          <w:pPr>
            <w:pStyle w:val="Contents3"/>
            <w:tabs>
              <w:tab w:val="clear" w:pos="8459"/>
              <w:tab w:val="right" w:pos="9026" w:leader="dot"/>
            </w:tabs>
            <w:rPr/>
          </w:pPr>
          <w:hyperlink w:anchor="__RefHeading___Toc1439183_388300464">
            <w:r>
              <w:rPr>
                <w:webHidden/>
                <w:rStyle w:val="IndexLink"/>
                <w:rtl w:val="true"/>
              </w:rPr>
              <w:t>الاقاليم</w:t>
            </w:r>
            <w:r>
              <w:rPr>
                <w:rStyle w:val="IndexLink"/>
                <w:rtl w:val="true"/>
              </w:rPr>
              <w:tab/>
            </w:r>
            <w:r>
              <w:rPr>
                <w:rStyle w:val="IndexLink"/>
              </w:rPr>
              <w:t>188</w:t>
            </w:r>
          </w:hyperlink>
        </w:p>
        <w:p>
          <w:pPr>
            <w:pStyle w:val="Contents3"/>
            <w:tabs>
              <w:tab w:val="clear" w:pos="8459"/>
              <w:tab w:val="right" w:pos="9026" w:leader="dot"/>
            </w:tabs>
            <w:rPr/>
          </w:pPr>
          <w:hyperlink w:anchor="__RefHeading___Toc1439185_388300464">
            <w:r>
              <w:rPr>
                <w:webHidden/>
                <w:rStyle w:val="IndexLink"/>
                <w:rtl w:val="true"/>
              </w:rPr>
              <w:t>اقلیم</w:t>
            </w:r>
            <w:r>
              <w:rPr>
                <w:rStyle w:val="IndexLink"/>
                <w:rtl w:val="true"/>
              </w:rPr>
              <w:tab/>
            </w:r>
            <w:r>
              <w:rPr>
                <w:rStyle w:val="IndexLink"/>
              </w:rPr>
              <w:t>188</w:t>
            </w:r>
          </w:hyperlink>
        </w:p>
        <w:p>
          <w:pPr>
            <w:pStyle w:val="Contents3"/>
            <w:tabs>
              <w:tab w:val="clear" w:pos="8459"/>
              <w:tab w:val="right" w:pos="9026" w:leader="dot"/>
            </w:tabs>
            <w:rPr/>
          </w:pPr>
          <w:hyperlink w:anchor="__RefHeading___Toc1439187_388300464">
            <w:r>
              <w:rPr>
                <w:webHidden/>
                <w:rStyle w:val="IndexLink"/>
                <w:rtl w:val="true"/>
              </w:rPr>
              <w:t>الاكراد</w:t>
            </w:r>
            <w:r>
              <w:rPr>
                <w:rStyle w:val="IndexLink"/>
                <w:rtl w:val="true"/>
              </w:rPr>
              <w:tab/>
            </w:r>
            <w:r>
              <w:rPr>
                <w:rStyle w:val="IndexLink"/>
              </w:rPr>
              <w:t>189</w:t>
            </w:r>
          </w:hyperlink>
        </w:p>
        <w:p>
          <w:pPr>
            <w:pStyle w:val="Contents3"/>
            <w:tabs>
              <w:tab w:val="clear" w:pos="8459"/>
              <w:tab w:val="right" w:pos="9026" w:leader="dot"/>
            </w:tabs>
            <w:rPr/>
          </w:pPr>
          <w:hyperlink w:anchor="__RefHeading___Toc1439189_388300464">
            <w:r>
              <w:rPr>
                <w:webHidden/>
                <w:rStyle w:val="IndexLink"/>
                <w:rtl w:val="true"/>
              </w:rPr>
              <w:t>الاكل</w:t>
            </w:r>
            <w:r>
              <w:rPr>
                <w:rStyle w:val="IndexLink"/>
                <w:rtl w:val="true"/>
              </w:rPr>
              <w:tab/>
            </w:r>
            <w:r>
              <w:rPr>
                <w:rStyle w:val="IndexLink"/>
              </w:rPr>
              <w:t>189</w:t>
            </w:r>
          </w:hyperlink>
        </w:p>
        <w:p>
          <w:pPr>
            <w:pStyle w:val="Contents3"/>
            <w:tabs>
              <w:tab w:val="clear" w:pos="8459"/>
              <w:tab w:val="right" w:pos="9026" w:leader="dot"/>
            </w:tabs>
            <w:rPr/>
          </w:pPr>
          <w:hyperlink w:anchor="__RefHeading___Toc1439191_388300464">
            <w:r>
              <w:rPr>
                <w:webHidden/>
                <w:rStyle w:val="IndexLink"/>
                <w:rtl w:val="true"/>
              </w:rPr>
              <w:t>الأكلس</w:t>
            </w:r>
            <w:r>
              <w:rPr>
                <w:rStyle w:val="IndexLink"/>
                <w:rtl w:val="true"/>
              </w:rPr>
              <w:tab/>
            </w:r>
            <w:r>
              <w:rPr>
                <w:rStyle w:val="IndexLink"/>
              </w:rPr>
              <w:t>189</w:t>
            </w:r>
          </w:hyperlink>
        </w:p>
        <w:p>
          <w:pPr>
            <w:pStyle w:val="Contents3"/>
            <w:tabs>
              <w:tab w:val="clear" w:pos="8459"/>
              <w:tab w:val="right" w:pos="9026" w:leader="dot"/>
            </w:tabs>
            <w:rPr/>
          </w:pPr>
          <w:hyperlink w:anchor="__RefHeading___Toc1439193_388300464">
            <w:r>
              <w:rPr>
                <w:webHidden/>
                <w:rStyle w:val="IndexLink"/>
                <w:rtl w:val="true"/>
              </w:rPr>
              <w:t xml:space="preserve">الالزام </w:t>
            </w:r>
            <w:r>
              <w:rPr>
                <w:rStyle w:val="IndexLink"/>
                <w:rtl w:val="true"/>
              </w:rPr>
              <w:t>(</w:t>
            </w:r>
            <w:r>
              <w:rPr>
                <w:rStyle w:val="IndexLink"/>
                <w:rtl w:val="true"/>
              </w:rPr>
              <w:t>الزموا الارض</w:t>
            </w:r>
            <w:r>
              <w:rPr>
                <w:rStyle w:val="IndexLink"/>
                <w:rtl w:val="true"/>
              </w:rPr>
              <w:t xml:space="preserve">) </w:t>
            </w:r>
            <w:r>
              <w:rPr>
                <w:rStyle w:val="IndexLink"/>
                <w:rtl w:val="true"/>
              </w:rPr>
              <w:t>تقدم في الأحلاس</w:t>
            </w:r>
            <w:r>
              <w:rPr>
                <w:rStyle w:val="IndexLink"/>
                <w:rtl w:val="true"/>
              </w:rPr>
              <w:t>.</w:t>
              <w:tab/>
            </w:r>
            <w:r>
              <w:rPr>
                <w:rStyle w:val="IndexLink"/>
              </w:rPr>
              <w:t>189</w:t>
            </w:r>
          </w:hyperlink>
        </w:p>
        <w:p>
          <w:pPr>
            <w:pStyle w:val="Contents3"/>
            <w:tabs>
              <w:tab w:val="clear" w:pos="8459"/>
              <w:tab w:val="right" w:pos="9026" w:leader="dot"/>
            </w:tabs>
            <w:rPr/>
          </w:pPr>
          <w:hyperlink w:anchor="__RefHeading___Toc1439195_388300464">
            <w:r>
              <w:rPr>
                <w:webHidden/>
                <w:rStyle w:val="IndexLink"/>
                <w:rtl w:val="true"/>
              </w:rPr>
              <w:t>الألسنة</w:t>
            </w:r>
            <w:r>
              <w:rPr>
                <w:rStyle w:val="IndexLink"/>
                <w:rtl w:val="true"/>
              </w:rPr>
              <w:tab/>
            </w:r>
            <w:r>
              <w:rPr>
                <w:rStyle w:val="IndexLink"/>
              </w:rPr>
              <w:t>189</w:t>
            </w:r>
          </w:hyperlink>
        </w:p>
        <w:p>
          <w:pPr>
            <w:pStyle w:val="Contents3"/>
            <w:tabs>
              <w:tab w:val="clear" w:pos="8459"/>
              <w:tab w:val="right" w:pos="9026" w:leader="dot"/>
            </w:tabs>
            <w:rPr/>
          </w:pPr>
          <w:hyperlink w:anchor="__RefHeading___Toc1439197_388300464">
            <w:r>
              <w:rPr>
                <w:webHidden/>
                <w:rStyle w:val="IndexLink"/>
                <w:rtl w:val="true"/>
              </w:rPr>
              <w:t>الألف</w:t>
            </w:r>
            <w:r>
              <w:rPr>
                <w:rStyle w:val="IndexLink"/>
                <w:rtl w:val="true"/>
              </w:rPr>
              <w:tab/>
            </w:r>
            <w:r>
              <w:rPr>
                <w:rStyle w:val="IndexLink"/>
              </w:rPr>
              <w:t>190</w:t>
            </w:r>
          </w:hyperlink>
        </w:p>
        <w:p>
          <w:pPr>
            <w:pStyle w:val="Contents3"/>
            <w:tabs>
              <w:tab w:val="clear" w:pos="8459"/>
              <w:tab w:val="right" w:pos="9026" w:leader="dot"/>
            </w:tabs>
            <w:rPr/>
          </w:pPr>
          <w:hyperlink w:anchor="__RefHeading___Toc1439199_388300464">
            <w:r>
              <w:rPr>
                <w:webHidden/>
                <w:rStyle w:val="IndexLink"/>
                <w:rtl w:val="true"/>
              </w:rPr>
              <w:t>ألوف</w:t>
            </w:r>
            <w:r>
              <w:rPr>
                <w:rStyle w:val="IndexLink"/>
                <w:rtl w:val="true"/>
              </w:rPr>
              <w:tab/>
            </w:r>
            <w:r>
              <w:rPr>
                <w:rStyle w:val="IndexLink"/>
              </w:rPr>
              <w:t>191</w:t>
            </w:r>
          </w:hyperlink>
        </w:p>
        <w:p>
          <w:pPr>
            <w:pStyle w:val="Contents3"/>
            <w:tabs>
              <w:tab w:val="clear" w:pos="8459"/>
              <w:tab w:val="right" w:pos="9026" w:leader="dot"/>
            </w:tabs>
            <w:rPr/>
          </w:pPr>
          <w:hyperlink w:anchor="__RefHeading___Toc1439201_388300464">
            <w:r>
              <w:rPr>
                <w:webHidden/>
                <w:rStyle w:val="IndexLink"/>
                <w:rtl w:val="true"/>
              </w:rPr>
              <w:t>الألوية</w:t>
            </w:r>
            <w:r>
              <w:rPr>
                <w:rStyle w:val="IndexLink"/>
                <w:rtl w:val="true"/>
              </w:rPr>
              <w:tab/>
            </w:r>
            <w:r>
              <w:rPr>
                <w:rStyle w:val="IndexLink"/>
              </w:rPr>
              <w:t>191</w:t>
            </w:r>
          </w:hyperlink>
        </w:p>
        <w:p>
          <w:pPr>
            <w:pStyle w:val="Contents3"/>
            <w:tabs>
              <w:tab w:val="clear" w:pos="8459"/>
              <w:tab w:val="right" w:pos="9026" w:leader="dot"/>
            </w:tabs>
            <w:rPr/>
          </w:pPr>
          <w:hyperlink w:anchor="__RefHeading___Toc1439203_388300464">
            <w:r>
              <w:rPr>
                <w:webHidden/>
                <w:rStyle w:val="IndexLink"/>
                <w:rtl w:val="true"/>
              </w:rPr>
              <w:t>وام ابي محمد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439205_388300464">
            <w:r>
              <w:rPr>
                <w:webHidden/>
                <w:rStyle w:val="IndexLink"/>
                <w:rtl w:val="true"/>
              </w:rPr>
              <w:t>ام ایمن</w:t>
            </w:r>
            <w:r>
              <w:rPr>
                <w:rStyle w:val="IndexLink"/>
                <w:rtl w:val="true"/>
              </w:rPr>
              <w:tab/>
            </w:r>
            <w:r>
              <w:rPr>
                <w:rStyle w:val="IndexLink"/>
              </w:rPr>
              <w:t>191</w:t>
            </w:r>
          </w:hyperlink>
        </w:p>
        <w:p>
          <w:pPr>
            <w:pStyle w:val="Contents3"/>
            <w:tabs>
              <w:tab w:val="clear" w:pos="8459"/>
              <w:tab w:val="right" w:pos="9026" w:leader="dot"/>
            </w:tabs>
            <w:rPr/>
          </w:pPr>
          <w:hyperlink w:anchor="__RefHeading___Toc1439207_388300464">
            <w:r>
              <w:rPr>
                <w:webHidden/>
                <w:rStyle w:val="IndexLink"/>
                <w:rtl w:val="true"/>
              </w:rPr>
              <w:t>ام الحجة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439209_388300464">
            <w:r>
              <w:rPr>
                <w:webHidden/>
                <w:rStyle w:val="IndexLink"/>
                <w:rtl w:val="true"/>
              </w:rPr>
              <w:t>ام سعيد الاحمسية</w:t>
            </w:r>
            <w:r>
              <w:rPr>
                <w:rStyle w:val="IndexLink"/>
                <w:rtl w:val="true"/>
              </w:rPr>
              <w:tab/>
            </w:r>
            <w:r>
              <w:rPr>
                <w:rStyle w:val="IndexLink"/>
              </w:rPr>
              <w:t>192</w:t>
            </w:r>
          </w:hyperlink>
        </w:p>
        <w:p>
          <w:pPr>
            <w:pStyle w:val="Contents3"/>
            <w:tabs>
              <w:tab w:val="clear" w:pos="8459"/>
              <w:tab w:val="right" w:pos="9026" w:leader="dot"/>
            </w:tabs>
            <w:rPr/>
          </w:pPr>
          <w:hyperlink w:anchor="__RefHeading___Toc1439211_388300464">
            <w:r>
              <w:rPr>
                <w:webHidden/>
                <w:rStyle w:val="IndexLink"/>
                <w:rtl w:val="true"/>
              </w:rPr>
              <w:t>ام موسیه</w:t>
            </w:r>
            <w:r>
              <w:rPr>
                <w:rStyle w:val="IndexLink"/>
                <w:rtl w:val="true"/>
              </w:rPr>
              <w:tab/>
            </w:r>
            <w:r>
              <w:rPr>
                <w:rStyle w:val="IndexLink"/>
              </w:rPr>
              <w:t>192</w:t>
            </w:r>
          </w:hyperlink>
        </w:p>
        <w:p>
          <w:pPr>
            <w:pStyle w:val="Contents3"/>
            <w:tabs>
              <w:tab w:val="clear" w:pos="8459"/>
              <w:tab w:val="right" w:pos="9026" w:leader="dot"/>
            </w:tabs>
            <w:rPr/>
          </w:pPr>
          <w:hyperlink w:anchor="__RefHeading___Toc1439213_388300464">
            <w:r>
              <w:rPr>
                <w:webHidden/>
                <w:rStyle w:val="IndexLink"/>
                <w:rtl w:val="true"/>
              </w:rPr>
              <w:t>امارة الصبيان</w:t>
            </w:r>
            <w:r>
              <w:rPr>
                <w:rStyle w:val="IndexLink"/>
                <w:rtl w:val="true"/>
              </w:rPr>
              <w:tab/>
            </w:r>
            <w:r>
              <w:rPr>
                <w:rStyle w:val="IndexLink"/>
              </w:rPr>
              <w:t>192</w:t>
            </w:r>
          </w:hyperlink>
        </w:p>
        <w:p>
          <w:pPr>
            <w:pStyle w:val="Contents3"/>
            <w:tabs>
              <w:tab w:val="clear" w:pos="8459"/>
              <w:tab w:val="right" w:pos="9026" w:leader="dot"/>
            </w:tabs>
            <w:rPr/>
          </w:pPr>
          <w:hyperlink w:anchor="__RefHeading___Toc1439215_388300464">
            <w:r>
              <w:rPr>
                <w:webHidden/>
                <w:rStyle w:val="IndexLink"/>
                <w:rtl w:val="true"/>
              </w:rPr>
              <w:t>الامام والامامة</w:t>
            </w:r>
            <w:r>
              <w:rPr>
                <w:rStyle w:val="IndexLink"/>
                <w:rtl w:val="true"/>
              </w:rPr>
              <w:tab/>
            </w:r>
            <w:r>
              <w:rPr>
                <w:rStyle w:val="IndexLink"/>
              </w:rPr>
              <w:t>192</w:t>
            </w:r>
          </w:hyperlink>
        </w:p>
        <w:p>
          <w:pPr>
            <w:pStyle w:val="Contents3"/>
            <w:tabs>
              <w:tab w:val="clear" w:pos="8459"/>
              <w:tab w:val="right" w:pos="9026" w:leader="dot"/>
            </w:tabs>
            <w:rPr/>
          </w:pPr>
          <w:hyperlink w:anchor="__RefHeading___Toc1439217_388300464">
            <w:r>
              <w:rPr>
                <w:webHidden/>
                <w:rStyle w:val="IndexLink"/>
                <w:rtl w:val="true"/>
              </w:rPr>
              <w:t>الامانة</w:t>
            </w:r>
            <w:r>
              <w:rPr>
                <w:rStyle w:val="IndexLink"/>
                <w:rtl w:val="true"/>
              </w:rPr>
              <w:tab/>
            </w:r>
            <w:r>
              <w:rPr>
                <w:rStyle w:val="IndexLink"/>
              </w:rPr>
              <w:t>203</w:t>
            </w:r>
          </w:hyperlink>
        </w:p>
        <w:p>
          <w:pPr>
            <w:pStyle w:val="Contents3"/>
            <w:tabs>
              <w:tab w:val="clear" w:pos="8459"/>
              <w:tab w:val="right" w:pos="9026" w:leader="dot"/>
            </w:tabs>
            <w:rPr/>
          </w:pPr>
          <w:hyperlink w:anchor="__RefHeading___Toc1439219_388300464">
            <w:r>
              <w:rPr>
                <w:webHidden/>
                <w:rStyle w:val="IndexLink"/>
                <w:rtl w:val="true"/>
              </w:rPr>
              <w:t>الأماني</w:t>
            </w:r>
            <w:r>
              <w:rPr>
                <w:rStyle w:val="IndexLink"/>
                <w:rtl w:val="true"/>
              </w:rPr>
              <w:tab/>
            </w:r>
            <w:r>
              <w:rPr>
                <w:rStyle w:val="IndexLink"/>
              </w:rPr>
              <w:t>204</w:t>
            </w:r>
          </w:hyperlink>
        </w:p>
        <w:p>
          <w:pPr>
            <w:pStyle w:val="Contents3"/>
            <w:tabs>
              <w:tab w:val="clear" w:pos="8459"/>
              <w:tab w:val="right" w:pos="9026" w:leader="dot"/>
            </w:tabs>
            <w:rPr/>
          </w:pPr>
          <w:hyperlink w:anchor="__RefHeading___Toc1439221_388300464">
            <w:r>
              <w:rPr>
                <w:webHidden/>
                <w:rStyle w:val="IndexLink"/>
                <w:rtl w:val="true"/>
              </w:rPr>
              <w:t>امت امت</w:t>
            </w:r>
            <w:r>
              <w:rPr>
                <w:rStyle w:val="IndexLink"/>
                <w:rtl w:val="true"/>
              </w:rPr>
              <w:tab/>
            </w:r>
            <w:r>
              <w:rPr>
                <w:rStyle w:val="IndexLink"/>
              </w:rPr>
              <w:t>204</w:t>
            </w:r>
          </w:hyperlink>
        </w:p>
        <w:p>
          <w:pPr>
            <w:pStyle w:val="Contents3"/>
            <w:tabs>
              <w:tab w:val="clear" w:pos="8459"/>
              <w:tab w:val="right" w:pos="9026" w:leader="dot"/>
            </w:tabs>
            <w:rPr/>
          </w:pPr>
          <w:hyperlink w:anchor="__RefHeading___Toc1439223_388300464">
            <w:r>
              <w:rPr>
                <w:webHidden/>
                <w:rStyle w:val="IndexLink"/>
                <w:rtl w:val="true"/>
              </w:rPr>
              <w:t>الامتحان</w:t>
            </w:r>
            <w:r>
              <w:rPr>
                <w:rStyle w:val="IndexLink"/>
                <w:rtl w:val="true"/>
              </w:rPr>
              <w:tab/>
            </w:r>
            <w:r>
              <w:rPr>
                <w:rStyle w:val="IndexLink"/>
              </w:rPr>
              <w:t>205</w:t>
            </w:r>
          </w:hyperlink>
        </w:p>
        <w:p>
          <w:pPr>
            <w:pStyle w:val="Contents3"/>
            <w:tabs>
              <w:tab w:val="clear" w:pos="8459"/>
              <w:tab w:val="right" w:pos="9026" w:leader="dot"/>
            </w:tabs>
            <w:rPr/>
          </w:pPr>
          <w:hyperlink w:anchor="__RefHeading___Toc1439225_388300464">
            <w:r>
              <w:rPr>
                <w:webHidden/>
                <w:rStyle w:val="IndexLink"/>
                <w:rtl w:val="true"/>
              </w:rPr>
              <w:t>الأمر</w:t>
            </w:r>
            <w:r>
              <w:rPr>
                <w:rStyle w:val="IndexLink"/>
                <w:rtl w:val="true"/>
              </w:rPr>
              <w:tab/>
            </w:r>
            <w:r>
              <w:rPr>
                <w:rStyle w:val="IndexLink"/>
              </w:rPr>
              <w:t>210</w:t>
            </w:r>
          </w:hyperlink>
        </w:p>
        <w:p>
          <w:pPr>
            <w:pStyle w:val="Contents3"/>
            <w:tabs>
              <w:tab w:val="clear" w:pos="8459"/>
              <w:tab w:val="right" w:pos="9026" w:leader="dot"/>
            </w:tabs>
            <w:rPr/>
          </w:pPr>
          <w:hyperlink w:anchor="__RefHeading___Toc1439227_388300464">
            <w:r>
              <w:rPr>
                <w:webHidden/>
                <w:rStyle w:val="IndexLink"/>
                <w:rtl w:val="true"/>
              </w:rPr>
              <w:t>الامر بالمعروف</w:t>
            </w:r>
            <w:r>
              <w:rPr>
                <w:rStyle w:val="IndexLink"/>
                <w:rtl w:val="true"/>
              </w:rPr>
              <w:tab/>
            </w:r>
            <w:r>
              <w:rPr>
                <w:rStyle w:val="IndexLink"/>
              </w:rPr>
              <w:t>213</w:t>
            </w:r>
          </w:hyperlink>
        </w:p>
        <w:p>
          <w:pPr>
            <w:pStyle w:val="Contents3"/>
            <w:tabs>
              <w:tab w:val="clear" w:pos="8459"/>
              <w:tab w:val="right" w:pos="9026" w:leader="dot"/>
            </w:tabs>
            <w:rPr/>
          </w:pPr>
          <w:hyperlink w:anchor="__RefHeading___Toc1439229_388300464">
            <w:r>
              <w:rPr>
                <w:webHidden/>
                <w:rStyle w:val="IndexLink"/>
                <w:rtl w:val="true"/>
              </w:rPr>
              <w:t>الأمراء</w:t>
            </w:r>
            <w:r>
              <w:rPr>
                <w:rStyle w:val="IndexLink"/>
                <w:rtl w:val="true"/>
              </w:rPr>
              <w:tab/>
            </w:r>
            <w:r>
              <w:rPr>
                <w:rStyle w:val="IndexLink"/>
              </w:rPr>
              <w:t>217</w:t>
            </w:r>
          </w:hyperlink>
        </w:p>
        <w:p>
          <w:pPr>
            <w:pStyle w:val="Contents3"/>
            <w:tabs>
              <w:tab w:val="clear" w:pos="8459"/>
              <w:tab w:val="right" w:pos="9026" w:leader="dot"/>
            </w:tabs>
            <w:rPr/>
          </w:pPr>
          <w:hyperlink w:anchor="__RefHeading___Toc1439231_388300464">
            <w:r>
              <w:rPr>
                <w:webHidden/>
                <w:rStyle w:val="IndexLink"/>
                <w:rtl w:val="true"/>
              </w:rPr>
              <w:t>الامرأة</w:t>
            </w:r>
            <w:r>
              <w:rPr>
                <w:rStyle w:val="IndexLink"/>
                <w:rtl w:val="true"/>
              </w:rPr>
              <w:tab/>
            </w:r>
            <w:r>
              <w:rPr>
                <w:rStyle w:val="IndexLink"/>
              </w:rPr>
              <w:t>218</w:t>
            </w:r>
          </w:hyperlink>
        </w:p>
        <w:p>
          <w:pPr>
            <w:pStyle w:val="Contents3"/>
            <w:tabs>
              <w:tab w:val="clear" w:pos="8459"/>
              <w:tab w:val="right" w:pos="9026" w:leader="dot"/>
            </w:tabs>
            <w:rPr/>
          </w:pPr>
          <w:hyperlink w:anchor="__RefHeading___Toc1439233_388300464">
            <w:r>
              <w:rPr>
                <w:webHidden/>
                <w:rStyle w:val="IndexLink"/>
                <w:rtl w:val="true"/>
              </w:rPr>
              <w:t>الأمل</w:t>
            </w:r>
            <w:r>
              <w:rPr>
                <w:rStyle w:val="IndexLink"/>
                <w:rtl w:val="true"/>
              </w:rPr>
              <w:tab/>
            </w:r>
            <w:r>
              <w:rPr>
                <w:rStyle w:val="IndexLink"/>
              </w:rPr>
              <w:t>218</w:t>
            </w:r>
          </w:hyperlink>
        </w:p>
        <w:p>
          <w:pPr>
            <w:pStyle w:val="Contents3"/>
            <w:tabs>
              <w:tab w:val="clear" w:pos="8459"/>
              <w:tab w:val="right" w:pos="9026" w:leader="dot"/>
            </w:tabs>
            <w:rPr/>
          </w:pPr>
          <w:hyperlink w:anchor="__RefHeading___Toc1439235_388300464">
            <w:r>
              <w:rPr>
                <w:webHidden/>
                <w:rStyle w:val="IndexLink"/>
                <w:rtl w:val="true"/>
              </w:rPr>
              <w:t>الأمم</w:t>
            </w:r>
            <w:r>
              <w:rPr>
                <w:rStyle w:val="IndexLink"/>
                <w:rtl w:val="true"/>
              </w:rPr>
              <w:tab/>
            </w:r>
            <w:r>
              <w:rPr>
                <w:rStyle w:val="IndexLink"/>
              </w:rPr>
              <w:t>218</w:t>
            </w:r>
          </w:hyperlink>
        </w:p>
        <w:p>
          <w:pPr>
            <w:pStyle w:val="Contents3"/>
            <w:tabs>
              <w:tab w:val="clear" w:pos="8459"/>
              <w:tab w:val="right" w:pos="9026" w:leader="dot"/>
            </w:tabs>
            <w:rPr/>
          </w:pPr>
          <w:hyperlink w:anchor="__RefHeading___Toc1439237_388300464">
            <w:r>
              <w:rPr>
                <w:webHidden/>
                <w:rStyle w:val="IndexLink"/>
                <w:rtl w:val="true"/>
              </w:rPr>
              <w:t>الأمن</w:t>
            </w:r>
            <w:r>
              <w:rPr>
                <w:rStyle w:val="IndexLink"/>
                <w:rtl w:val="true"/>
              </w:rPr>
              <w:tab/>
            </w:r>
            <w:r>
              <w:rPr>
                <w:rStyle w:val="IndexLink"/>
              </w:rPr>
              <w:t>218</w:t>
            </w:r>
          </w:hyperlink>
        </w:p>
        <w:p>
          <w:pPr>
            <w:pStyle w:val="Contents3"/>
            <w:tabs>
              <w:tab w:val="clear" w:pos="8459"/>
              <w:tab w:val="right" w:pos="9026" w:leader="dot"/>
            </w:tabs>
            <w:rPr/>
          </w:pPr>
          <w:hyperlink w:anchor="__RefHeading___Toc1439239_388300464">
            <w:r>
              <w:rPr>
                <w:webHidden/>
                <w:rStyle w:val="IndexLink"/>
                <w:rtl w:val="true"/>
              </w:rPr>
              <w:t>الأموات</w:t>
            </w:r>
            <w:r>
              <w:rPr>
                <w:rStyle w:val="IndexLink"/>
                <w:rtl w:val="true"/>
              </w:rPr>
              <w:tab/>
            </w:r>
            <w:r>
              <w:rPr>
                <w:rStyle w:val="IndexLink"/>
              </w:rPr>
              <w:t>219</w:t>
            </w:r>
          </w:hyperlink>
        </w:p>
        <w:p>
          <w:pPr>
            <w:pStyle w:val="Contents3"/>
            <w:tabs>
              <w:tab w:val="clear" w:pos="8459"/>
              <w:tab w:val="right" w:pos="9026" w:leader="dot"/>
            </w:tabs>
            <w:rPr/>
          </w:pPr>
          <w:hyperlink w:anchor="__RefHeading___Toc1439241_388300464">
            <w:r>
              <w:rPr>
                <w:webHidden/>
                <w:rStyle w:val="IndexLink"/>
                <w:rtl w:val="true"/>
              </w:rPr>
              <w:t>الاموال</w:t>
            </w:r>
            <w:r>
              <w:rPr>
                <w:rStyle w:val="IndexLink"/>
                <w:rtl w:val="true"/>
              </w:rPr>
              <w:tab/>
            </w:r>
            <w:r>
              <w:rPr>
                <w:rStyle w:val="IndexLink"/>
              </w:rPr>
              <w:t>219</w:t>
            </w:r>
          </w:hyperlink>
        </w:p>
        <w:p>
          <w:pPr>
            <w:pStyle w:val="Contents3"/>
            <w:tabs>
              <w:tab w:val="clear" w:pos="8459"/>
              <w:tab w:val="right" w:pos="9026" w:leader="dot"/>
            </w:tabs>
            <w:rPr/>
          </w:pPr>
          <w:hyperlink w:anchor="__RefHeading___Toc1439243_388300464">
            <w:r>
              <w:rPr>
                <w:webHidden/>
                <w:rStyle w:val="IndexLink"/>
                <w:rtl w:val="true"/>
              </w:rPr>
              <w:t>الامور</w:t>
            </w:r>
            <w:r>
              <w:rPr>
                <w:rStyle w:val="IndexLink"/>
                <w:rtl w:val="true"/>
              </w:rPr>
              <w:tab/>
            </w:r>
            <w:r>
              <w:rPr>
                <w:rStyle w:val="IndexLink"/>
              </w:rPr>
              <w:t>220</w:t>
            </w:r>
          </w:hyperlink>
        </w:p>
        <w:p>
          <w:pPr>
            <w:pStyle w:val="Contents3"/>
            <w:tabs>
              <w:tab w:val="clear" w:pos="8459"/>
              <w:tab w:val="right" w:pos="9026" w:leader="dot"/>
            </w:tabs>
            <w:rPr/>
          </w:pPr>
          <w:hyperlink w:anchor="__RefHeading___Toc1439245_388300464">
            <w:r>
              <w:rPr>
                <w:webHidden/>
                <w:rStyle w:val="IndexLink"/>
                <w:rtl w:val="true"/>
              </w:rPr>
              <w:t>الامة</w:t>
            </w:r>
            <w:r>
              <w:rPr>
                <w:rStyle w:val="IndexLink"/>
                <w:rtl w:val="true"/>
              </w:rPr>
              <w:tab/>
            </w:r>
            <w:r>
              <w:rPr>
                <w:rStyle w:val="IndexLink"/>
              </w:rPr>
              <w:t>220</w:t>
            </w:r>
          </w:hyperlink>
        </w:p>
        <w:p>
          <w:pPr>
            <w:pStyle w:val="Contents3"/>
            <w:tabs>
              <w:tab w:val="clear" w:pos="8459"/>
              <w:tab w:val="right" w:pos="9026" w:leader="dot"/>
            </w:tabs>
            <w:rPr/>
          </w:pPr>
          <w:hyperlink w:anchor="__RefHeading___Toc1439247_388300464">
            <w:r>
              <w:rPr>
                <w:webHidden/>
                <w:rStyle w:val="IndexLink"/>
                <w:rtl w:val="true"/>
              </w:rPr>
              <w:t>الامة</w:t>
            </w:r>
            <w:r>
              <w:rPr>
                <w:rStyle w:val="IndexLink"/>
                <w:rtl w:val="true"/>
              </w:rPr>
              <w:tab/>
            </w:r>
            <w:r>
              <w:rPr>
                <w:rStyle w:val="IndexLink"/>
              </w:rPr>
              <w:t>221</w:t>
            </w:r>
          </w:hyperlink>
        </w:p>
        <w:p>
          <w:pPr>
            <w:pStyle w:val="Contents3"/>
            <w:tabs>
              <w:tab w:val="clear" w:pos="8459"/>
              <w:tab w:val="right" w:pos="9026" w:leader="dot"/>
            </w:tabs>
            <w:rPr/>
          </w:pPr>
          <w:hyperlink w:anchor="__RefHeading___Toc1439249_388300464">
            <w:r>
              <w:rPr>
                <w:webHidden/>
                <w:rStyle w:val="IndexLink"/>
                <w:rtl w:val="true"/>
              </w:rPr>
              <w:t>امير الأمرة</w:t>
            </w:r>
            <w:r>
              <w:rPr>
                <w:rStyle w:val="IndexLink"/>
                <w:rtl w:val="true"/>
              </w:rPr>
              <w:tab/>
            </w:r>
            <w:r>
              <w:rPr>
                <w:rStyle w:val="IndexLink"/>
              </w:rPr>
              <w:t>229</w:t>
            </w:r>
          </w:hyperlink>
        </w:p>
        <w:p>
          <w:pPr>
            <w:pStyle w:val="Contents3"/>
            <w:tabs>
              <w:tab w:val="clear" w:pos="8459"/>
              <w:tab w:val="right" w:pos="9026" w:leader="dot"/>
            </w:tabs>
            <w:rPr/>
          </w:pPr>
          <w:hyperlink w:anchor="__RefHeading___Toc1439251_388300464">
            <w:r>
              <w:rPr>
                <w:webHidden/>
                <w:rStyle w:val="IndexLink"/>
                <w:rtl w:val="true"/>
              </w:rPr>
              <w:t>أميرالمؤمنين</w:t>
            </w:r>
            <w:r>
              <w:rPr>
                <w:rStyle w:val="IndexLink"/>
                <w:rtl w:val="true"/>
              </w:rPr>
              <w:tab/>
            </w:r>
            <w:r>
              <w:rPr>
                <w:rStyle w:val="IndexLink"/>
              </w:rPr>
              <w:t>229</w:t>
            </w:r>
          </w:hyperlink>
        </w:p>
        <w:p>
          <w:pPr>
            <w:pStyle w:val="Contents3"/>
            <w:tabs>
              <w:tab w:val="clear" w:pos="8459"/>
              <w:tab w:val="right" w:pos="9026" w:leader="dot"/>
            </w:tabs>
            <w:rPr/>
          </w:pPr>
          <w:hyperlink w:anchor="__RefHeading___Toc1439253_388300464">
            <w:r>
              <w:rPr>
                <w:webHidden/>
                <w:rStyle w:val="IndexLink"/>
                <w:rtl w:val="true"/>
              </w:rPr>
              <w:t>انتظار الفرج</w:t>
            </w:r>
            <w:r>
              <w:rPr>
                <w:rStyle w:val="IndexLink"/>
                <w:rtl w:val="true"/>
              </w:rPr>
              <w:tab/>
            </w:r>
            <w:r>
              <w:rPr>
                <w:rStyle w:val="IndexLink"/>
              </w:rPr>
              <w:t>230</w:t>
            </w:r>
          </w:hyperlink>
        </w:p>
        <w:p>
          <w:pPr>
            <w:pStyle w:val="Contents3"/>
            <w:tabs>
              <w:tab w:val="clear" w:pos="8459"/>
              <w:tab w:val="right" w:pos="9026" w:leader="dot"/>
            </w:tabs>
            <w:rPr/>
          </w:pPr>
          <w:hyperlink w:anchor="__RefHeading___Toc1439255_388300464">
            <w:r>
              <w:rPr>
                <w:webHidden/>
                <w:rStyle w:val="IndexLink"/>
                <w:rtl w:val="true"/>
              </w:rPr>
              <w:t>الإنتفاع</w:t>
            </w:r>
            <w:r>
              <w:rPr>
                <w:rStyle w:val="IndexLink"/>
                <w:rtl w:val="true"/>
              </w:rPr>
              <w:tab/>
            </w:r>
            <w:r>
              <w:rPr>
                <w:rStyle w:val="IndexLink"/>
              </w:rPr>
              <w:t>235</w:t>
            </w:r>
          </w:hyperlink>
        </w:p>
        <w:p>
          <w:pPr>
            <w:pStyle w:val="Contents3"/>
            <w:tabs>
              <w:tab w:val="clear" w:pos="8459"/>
              <w:tab w:val="right" w:pos="9026" w:leader="dot"/>
            </w:tabs>
            <w:rPr/>
          </w:pPr>
          <w:hyperlink w:anchor="__RefHeading___Toc1439257_388300464">
            <w:r>
              <w:rPr>
                <w:webHidden/>
                <w:rStyle w:val="IndexLink"/>
                <w:rtl w:val="true"/>
              </w:rPr>
              <w:t>الانتقام</w:t>
            </w:r>
            <w:r>
              <w:rPr>
                <w:rStyle w:val="IndexLink"/>
                <w:rtl w:val="true"/>
              </w:rPr>
              <w:tab/>
            </w:r>
            <w:r>
              <w:rPr>
                <w:rStyle w:val="IndexLink"/>
              </w:rPr>
              <w:t>235</w:t>
            </w:r>
          </w:hyperlink>
        </w:p>
        <w:p>
          <w:pPr>
            <w:pStyle w:val="Contents3"/>
            <w:tabs>
              <w:tab w:val="clear" w:pos="8459"/>
              <w:tab w:val="right" w:pos="9026" w:leader="dot"/>
            </w:tabs>
            <w:rPr/>
          </w:pPr>
          <w:hyperlink w:anchor="__RefHeading___Toc1439259_388300464">
            <w:r>
              <w:rPr>
                <w:webHidden/>
                <w:rStyle w:val="IndexLink"/>
                <w:rtl w:val="true"/>
              </w:rPr>
              <w:t>الانجيل</w:t>
            </w:r>
            <w:r>
              <w:rPr>
                <w:rStyle w:val="IndexLink"/>
                <w:rtl w:val="true"/>
              </w:rPr>
              <w:tab/>
            </w:r>
            <w:r>
              <w:rPr>
                <w:rStyle w:val="IndexLink"/>
              </w:rPr>
              <w:t>237</w:t>
            </w:r>
          </w:hyperlink>
        </w:p>
        <w:p>
          <w:pPr>
            <w:pStyle w:val="Contents3"/>
            <w:tabs>
              <w:tab w:val="clear" w:pos="8459"/>
              <w:tab w:val="right" w:pos="9026" w:leader="dot"/>
            </w:tabs>
            <w:rPr/>
          </w:pPr>
          <w:hyperlink w:anchor="__RefHeading___Toc1439261_388300464">
            <w:r>
              <w:rPr>
                <w:webHidden/>
                <w:rStyle w:val="IndexLink"/>
                <w:rtl w:val="true"/>
              </w:rPr>
              <w:t>الاندر فالاندر</w:t>
            </w:r>
            <w:r>
              <w:rPr>
                <w:rStyle w:val="IndexLink"/>
                <w:rtl w:val="true"/>
              </w:rPr>
              <w:tab/>
            </w:r>
            <w:r>
              <w:rPr>
                <w:rStyle w:val="IndexLink"/>
              </w:rPr>
              <w:t>237</w:t>
            </w:r>
          </w:hyperlink>
        </w:p>
        <w:p>
          <w:pPr>
            <w:pStyle w:val="Contents3"/>
            <w:tabs>
              <w:tab w:val="clear" w:pos="8459"/>
              <w:tab w:val="right" w:pos="9026" w:leader="dot"/>
            </w:tabs>
            <w:rPr/>
          </w:pPr>
          <w:hyperlink w:anchor="__RefHeading___Toc1439263_388300464">
            <w:r>
              <w:rPr>
                <w:webHidden/>
                <w:rStyle w:val="IndexLink"/>
                <w:rtl w:val="true"/>
              </w:rPr>
              <w:t>الاندلس</w:t>
            </w:r>
            <w:r>
              <w:rPr>
                <w:rStyle w:val="IndexLink"/>
                <w:rtl w:val="true"/>
              </w:rPr>
              <w:tab/>
            </w:r>
            <w:r>
              <w:rPr>
                <w:rStyle w:val="IndexLink"/>
              </w:rPr>
              <w:t>238</w:t>
            </w:r>
          </w:hyperlink>
        </w:p>
        <w:p>
          <w:pPr>
            <w:pStyle w:val="Contents3"/>
            <w:tabs>
              <w:tab w:val="clear" w:pos="8459"/>
              <w:tab w:val="right" w:pos="9026" w:leader="dot"/>
            </w:tabs>
            <w:rPr/>
          </w:pPr>
          <w:hyperlink w:anchor="__RefHeading___Toc1439265_388300464">
            <w:r>
              <w:rPr>
                <w:webHidden/>
                <w:rStyle w:val="IndexLink"/>
                <w:rtl w:val="true"/>
              </w:rPr>
              <w:t>الانطاكية</w:t>
            </w:r>
            <w:r>
              <w:rPr>
                <w:rStyle w:val="IndexLink"/>
                <w:rtl w:val="true"/>
              </w:rPr>
              <w:tab/>
            </w:r>
            <w:r>
              <w:rPr>
                <w:rStyle w:val="IndexLink"/>
              </w:rPr>
              <w:t>238</w:t>
            </w:r>
          </w:hyperlink>
        </w:p>
        <w:p>
          <w:pPr>
            <w:pStyle w:val="Contents3"/>
            <w:tabs>
              <w:tab w:val="clear" w:pos="8459"/>
              <w:tab w:val="right" w:pos="9026" w:leader="dot"/>
            </w:tabs>
            <w:rPr/>
          </w:pPr>
          <w:hyperlink w:anchor="__RefHeading___Toc1439267_388300464">
            <w:r>
              <w:rPr>
                <w:webHidden/>
                <w:rStyle w:val="IndexLink"/>
                <w:rtl w:val="true"/>
              </w:rPr>
              <w:t>الأنف</w:t>
            </w:r>
            <w:r>
              <w:rPr>
                <w:rStyle w:val="IndexLink"/>
                <w:rtl w:val="true"/>
              </w:rPr>
              <w:tab/>
            </w:r>
            <w:r>
              <w:rPr>
                <w:rStyle w:val="IndexLink"/>
              </w:rPr>
              <w:t>239</w:t>
            </w:r>
          </w:hyperlink>
        </w:p>
        <w:p>
          <w:pPr>
            <w:pStyle w:val="Contents3"/>
            <w:tabs>
              <w:tab w:val="clear" w:pos="8459"/>
              <w:tab w:val="right" w:pos="9026" w:leader="dot"/>
            </w:tabs>
            <w:rPr/>
          </w:pPr>
          <w:hyperlink w:anchor="__RefHeading___Toc1439269_388300464">
            <w:r>
              <w:rPr>
                <w:webHidden/>
                <w:rStyle w:val="IndexLink"/>
                <w:rtl w:val="true"/>
              </w:rPr>
              <w:t>الأنفس</w:t>
            </w:r>
            <w:r>
              <w:rPr>
                <w:rStyle w:val="IndexLink"/>
                <w:rtl w:val="true"/>
              </w:rPr>
              <w:tab/>
            </w:r>
            <w:r>
              <w:rPr>
                <w:rStyle w:val="IndexLink"/>
              </w:rPr>
              <w:t>239</w:t>
            </w:r>
          </w:hyperlink>
        </w:p>
        <w:p>
          <w:pPr>
            <w:pStyle w:val="Contents3"/>
            <w:tabs>
              <w:tab w:val="clear" w:pos="8459"/>
              <w:tab w:val="right" w:pos="9026" w:leader="dot"/>
            </w:tabs>
            <w:rPr/>
          </w:pPr>
          <w:hyperlink w:anchor="__RefHeading___Toc1439271_388300464">
            <w:r>
              <w:rPr>
                <w:webHidden/>
                <w:rStyle w:val="IndexLink"/>
                <w:rtl w:val="true"/>
              </w:rPr>
              <w:t>الانکار</w:t>
            </w:r>
            <w:r>
              <w:rPr>
                <w:rStyle w:val="IndexLink"/>
                <w:rtl w:val="true"/>
              </w:rPr>
              <w:tab/>
            </w:r>
            <w:r>
              <w:rPr>
                <w:rStyle w:val="IndexLink"/>
              </w:rPr>
              <w:t>239</w:t>
            </w:r>
          </w:hyperlink>
        </w:p>
        <w:p>
          <w:pPr>
            <w:pStyle w:val="Contents3"/>
            <w:tabs>
              <w:tab w:val="clear" w:pos="8459"/>
              <w:tab w:val="right" w:pos="9026" w:leader="dot"/>
            </w:tabs>
            <w:rPr/>
          </w:pPr>
          <w:hyperlink w:anchor="__RefHeading___Toc1439273_388300464">
            <w:r>
              <w:rPr>
                <w:webHidden/>
                <w:rStyle w:val="IndexLink"/>
                <w:rtl w:val="true"/>
              </w:rPr>
              <w:t>الأوال</w:t>
            </w:r>
            <w:r>
              <w:rPr>
                <w:rStyle w:val="IndexLink"/>
                <w:rtl w:val="true"/>
              </w:rPr>
              <w:tab/>
            </w:r>
            <w:r>
              <w:rPr>
                <w:rStyle w:val="IndexLink"/>
              </w:rPr>
              <w:t>239</w:t>
            </w:r>
          </w:hyperlink>
        </w:p>
        <w:p>
          <w:pPr>
            <w:pStyle w:val="Contents3"/>
            <w:tabs>
              <w:tab w:val="clear" w:pos="8459"/>
              <w:tab w:val="right" w:pos="9026" w:leader="dot"/>
            </w:tabs>
            <w:rPr/>
          </w:pPr>
          <w:hyperlink w:anchor="__RefHeading___Toc1439275_388300464">
            <w:r>
              <w:rPr>
                <w:webHidden/>
                <w:rStyle w:val="IndexLink"/>
                <w:rtl w:val="true"/>
              </w:rPr>
              <w:t>الاوثان</w:t>
            </w:r>
            <w:r>
              <w:rPr>
                <w:rStyle w:val="IndexLink"/>
                <w:rtl w:val="true"/>
              </w:rPr>
              <w:tab/>
            </w:r>
            <w:r>
              <w:rPr>
                <w:rStyle w:val="IndexLink"/>
              </w:rPr>
              <w:t>240</w:t>
            </w:r>
          </w:hyperlink>
        </w:p>
        <w:p>
          <w:pPr>
            <w:pStyle w:val="Contents3"/>
            <w:tabs>
              <w:tab w:val="clear" w:pos="8459"/>
              <w:tab w:val="right" w:pos="9026" w:leader="dot"/>
            </w:tabs>
            <w:rPr/>
          </w:pPr>
          <w:hyperlink w:anchor="__RefHeading___Toc1439277_388300464">
            <w:r>
              <w:rPr>
                <w:webHidden/>
                <w:rStyle w:val="IndexLink"/>
                <w:rtl w:val="true"/>
              </w:rPr>
              <w:t>الاوس</w:t>
            </w:r>
            <w:r>
              <w:rPr>
                <w:rStyle w:val="IndexLink"/>
                <w:rtl w:val="true"/>
              </w:rPr>
              <w:tab/>
            </w:r>
            <w:r>
              <w:rPr>
                <w:rStyle w:val="IndexLink"/>
              </w:rPr>
              <w:t>240</w:t>
            </w:r>
          </w:hyperlink>
        </w:p>
        <w:p>
          <w:pPr>
            <w:pStyle w:val="Contents3"/>
            <w:tabs>
              <w:tab w:val="clear" w:pos="8459"/>
              <w:tab w:val="right" w:pos="9026" w:leader="dot"/>
            </w:tabs>
            <w:rPr/>
          </w:pPr>
          <w:hyperlink w:anchor="__RefHeading___Toc1439279_388300464">
            <w:r>
              <w:rPr>
                <w:webHidden/>
                <w:rStyle w:val="IndexLink"/>
                <w:rtl w:val="true"/>
              </w:rPr>
              <w:t>(</w:t>
            </w:r>
            <w:r>
              <w:rPr>
                <w:rStyle w:val="IndexLink"/>
                <w:rtl w:val="true"/>
              </w:rPr>
              <w:t>اوصاف الحجة وشمائله وعلاماته على ترتيب الحروف</w:t>
            </w:r>
            <w:r>
              <w:rPr>
                <w:rStyle w:val="IndexLink"/>
                <w:rtl w:val="true"/>
              </w:rPr>
              <w:t>)</w:t>
              <w:tab/>
            </w:r>
            <w:r>
              <w:rPr>
                <w:rStyle w:val="IndexLink"/>
              </w:rPr>
              <w:t>241</w:t>
            </w:r>
          </w:hyperlink>
        </w:p>
        <w:p>
          <w:pPr>
            <w:pStyle w:val="Contents3"/>
            <w:tabs>
              <w:tab w:val="clear" w:pos="8459"/>
              <w:tab w:val="right" w:pos="9026" w:leader="dot"/>
            </w:tabs>
            <w:rPr/>
          </w:pPr>
          <w:hyperlink w:anchor="__RefHeading___Toc1439281_388300464">
            <w:r>
              <w:rPr>
                <w:webHidden/>
                <w:rStyle w:val="IndexLink"/>
                <w:rtl w:val="true"/>
              </w:rPr>
              <w:t>اسنانه</w:t>
            </w:r>
            <w:r>
              <w:rPr>
                <w:rStyle w:val="IndexLink"/>
                <w:rtl w:val="true"/>
              </w:rPr>
              <w:tab/>
            </w:r>
            <w:r>
              <w:rPr>
                <w:rStyle w:val="IndexLink"/>
              </w:rPr>
              <w:t>241</w:t>
            </w:r>
          </w:hyperlink>
        </w:p>
        <w:p>
          <w:pPr>
            <w:pStyle w:val="Contents3"/>
            <w:tabs>
              <w:tab w:val="clear" w:pos="8459"/>
              <w:tab w:val="right" w:pos="9026" w:leader="dot"/>
            </w:tabs>
            <w:rPr/>
          </w:pPr>
          <w:hyperlink w:anchor="__RefHeading___Toc1439283_388300464">
            <w:r>
              <w:rPr>
                <w:webHidden/>
                <w:rStyle w:val="IndexLink"/>
                <w:rtl w:val="true"/>
              </w:rPr>
              <w:t>أنفه</w:t>
            </w:r>
            <w:r>
              <w:rPr>
                <w:rStyle w:val="IndexLink"/>
                <w:rtl w:val="true"/>
              </w:rPr>
              <w:tab/>
            </w:r>
            <w:r>
              <w:rPr>
                <w:rStyle w:val="IndexLink"/>
              </w:rPr>
              <w:t>241</w:t>
            </w:r>
          </w:hyperlink>
        </w:p>
        <w:p>
          <w:pPr>
            <w:pStyle w:val="Contents3"/>
            <w:tabs>
              <w:tab w:val="clear" w:pos="8459"/>
              <w:tab w:val="right" w:pos="9026" w:leader="dot"/>
            </w:tabs>
            <w:rPr/>
          </w:pPr>
          <w:hyperlink w:anchor="__RefHeading___Toc1439285_388300464">
            <w:r>
              <w:rPr>
                <w:webHidden/>
                <w:rStyle w:val="IndexLink"/>
                <w:rtl w:val="true"/>
              </w:rPr>
              <w:t>بطنه</w:t>
            </w:r>
            <w:r>
              <w:rPr>
                <w:rStyle w:val="IndexLink"/>
                <w:rtl w:val="true"/>
              </w:rPr>
              <w:tab/>
            </w:r>
            <w:r>
              <w:rPr>
                <w:rStyle w:val="IndexLink"/>
              </w:rPr>
              <w:t>241</w:t>
            </w:r>
          </w:hyperlink>
        </w:p>
        <w:p>
          <w:pPr>
            <w:pStyle w:val="Contents3"/>
            <w:tabs>
              <w:tab w:val="clear" w:pos="8459"/>
              <w:tab w:val="right" w:pos="9026" w:leader="dot"/>
            </w:tabs>
            <w:rPr/>
          </w:pPr>
          <w:hyperlink w:anchor="__RefHeading___Toc1439287_388300464">
            <w:r>
              <w:rPr>
                <w:webHidden/>
                <w:rStyle w:val="IndexLink"/>
                <w:rtl w:val="true"/>
              </w:rPr>
              <w:t>ثناياه</w:t>
            </w:r>
            <w:r>
              <w:rPr>
                <w:rStyle w:val="IndexLink"/>
                <w:rtl w:val="true"/>
              </w:rPr>
              <w:tab/>
            </w:r>
            <w:r>
              <w:rPr>
                <w:rStyle w:val="IndexLink"/>
              </w:rPr>
              <w:t>242</w:t>
            </w:r>
          </w:hyperlink>
        </w:p>
        <w:p>
          <w:pPr>
            <w:pStyle w:val="Contents3"/>
            <w:tabs>
              <w:tab w:val="clear" w:pos="8459"/>
              <w:tab w:val="right" w:pos="9026" w:leader="dot"/>
            </w:tabs>
            <w:rPr/>
          </w:pPr>
          <w:hyperlink w:anchor="__RefHeading___Toc1439289_388300464">
            <w:r>
              <w:rPr>
                <w:webHidden/>
                <w:rStyle w:val="IndexLink"/>
                <w:rtl w:val="true"/>
              </w:rPr>
              <w:t>جبهته</w:t>
            </w:r>
            <w:r>
              <w:rPr>
                <w:rStyle w:val="IndexLink"/>
                <w:rtl w:val="true"/>
              </w:rPr>
              <w:tab/>
            </w:r>
            <w:r>
              <w:rPr>
                <w:rStyle w:val="IndexLink"/>
              </w:rPr>
              <w:t>242</w:t>
            </w:r>
          </w:hyperlink>
        </w:p>
        <w:p>
          <w:pPr>
            <w:pStyle w:val="Contents3"/>
            <w:tabs>
              <w:tab w:val="clear" w:pos="8459"/>
              <w:tab w:val="right" w:pos="9026" w:leader="dot"/>
            </w:tabs>
            <w:rPr/>
          </w:pPr>
          <w:hyperlink w:anchor="__RefHeading___Toc1439291_388300464">
            <w:r>
              <w:rPr>
                <w:webHidden/>
                <w:rStyle w:val="IndexLink"/>
                <w:rtl w:val="true"/>
              </w:rPr>
              <w:t>جبينه</w:t>
            </w:r>
            <w:r>
              <w:rPr>
                <w:rStyle w:val="IndexLink"/>
                <w:rtl w:val="true"/>
              </w:rPr>
              <w:tab/>
            </w:r>
            <w:r>
              <w:rPr>
                <w:rStyle w:val="IndexLink"/>
              </w:rPr>
              <w:t>243</w:t>
            </w:r>
          </w:hyperlink>
        </w:p>
        <w:p>
          <w:pPr>
            <w:pStyle w:val="Contents3"/>
            <w:tabs>
              <w:tab w:val="clear" w:pos="8459"/>
              <w:tab w:val="right" w:pos="9026" w:leader="dot"/>
            </w:tabs>
            <w:rPr/>
          </w:pPr>
          <w:hyperlink w:anchor="__RefHeading___Toc1439293_388300464">
            <w:r>
              <w:rPr>
                <w:webHidden/>
                <w:rStyle w:val="IndexLink"/>
                <w:rtl w:val="true"/>
              </w:rPr>
              <w:t>حاجبيه</w:t>
            </w:r>
            <w:r>
              <w:rPr>
                <w:rStyle w:val="IndexLink"/>
                <w:rtl w:val="true"/>
              </w:rPr>
              <w:tab/>
            </w:r>
            <w:r>
              <w:rPr>
                <w:rStyle w:val="IndexLink"/>
              </w:rPr>
              <w:t>243</w:t>
            </w:r>
          </w:hyperlink>
        </w:p>
        <w:p>
          <w:pPr>
            <w:pStyle w:val="Contents3"/>
            <w:tabs>
              <w:tab w:val="clear" w:pos="8459"/>
              <w:tab w:val="right" w:pos="9026" w:leader="dot"/>
            </w:tabs>
            <w:rPr/>
          </w:pPr>
          <w:hyperlink w:anchor="__RefHeading___Toc1439295_388300464">
            <w:r>
              <w:rPr>
                <w:webHidden/>
                <w:rStyle w:val="IndexLink"/>
                <w:rtl w:val="true"/>
              </w:rPr>
              <w:t>الخال والشامة</w:t>
            </w:r>
            <w:r>
              <w:rPr>
                <w:rStyle w:val="IndexLink"/>
                <w:rtl w:val="true"/>
              </w:rPr>
              <w:tab/>
            </w:r>
            <w:r>
              <w:rPr>
                <w:rStyle w:val="IndexLink"/>
              </w:rPr>
              <w:t>244</w:t>
            </w:r>
          </w:hyperlink>
        </w:p>
        <w:p>
          <w:pPr>
            <w:pStyle w:val="Contents3"/>
            <w:tabs>
              <w:tab w:val="clear" w:pos="8459"/>
              <w:tab w:val="right" w:pos="9026" w:leader="dot"/>
            </w:tabs>
            <w:rPr/>
          </w:pPr>
          <w:hyperlink w:anchor="__RefHeading___Toc1439297_388300464">
            <w:r>
              <w:rPr>
                <w:webHidden/>
                <w:rStyle w:val="IndexLink"/>
                <w:rtl w:val="true"/>
              </w:rPr>
              <w:t>خال خذه</w:t>
            </w:r>
            <w:r>
              <w:rPr>
                <w:rStyle w:val="IndexLink"/>
                <w:rtl w:val="true"/>
              </w:rPr>
              <w:tab/>
            </w:r>
            <w:r>
              <w:rPr>
                <w:rStyle w:val="IndexLink"/>
              </w:rPr>
              <w:t>244</w:t>
            </w:r>
          </w:hyperlink>
        </w:p>
        <w:p>
          <w:pPr>
            <w:pStyle w:val="Contents3"/>
            <w:tabs>
              <w:tab w:val="clear" w:pos="8459"/>
              <w:tab w:val="right" w:pos="9026" w:leader="dot"/>
            </w:tabs>
            <w:rPr/>
          </w:pPr>
          <w:hyperlink w:anchor="__RefHeading___Toc1439299_388300464">
            <w:r>
              <w:rPr>
                <w:webHidden/>
                <w:rStyle w:val="IndexLink"/>
                <w:rtl w:val="true"/>
              </w:rPr>
              <w:t>خال رأسه</w:t>
            </w:r>
            <w:r>
              <w:rPr>
                <w:rStyle w:val="IndexLink"/>
                <w:rtl w:val="true"/>
              </w:rPr>
              <w:tab/>
            </w:r>
            <w:r>
              <w:rPr>
                <w:rStyle w:val="IndexLink"/>
              </w:rPr>
              <w:t>244</w:t>
            </w:r>
          </w:hyperlink>
        </w:p>
        <w:p>
          <w:pPr>
            <w:pStyle w:val="Contents3"/>
            <w:tabs>
              <w:tab w:val="clear" w:pos="8459"/>
              <w:tab w:val="right" w:pos="9026" w:leader="dot"/>
            </w:tabs>
            <w:rPr/>
          </w:pPr>
          <w:hyperlink w:anchor="__RefHeading___Toc1439301_388300464">
            <w:r>
              <w:rPr>
                <w:webHidden/>
                <w:rStyle w:val="IndexLink"/>
                <w:rtl w:val="true"/>
              </w:rPr>
              <w:t>خال ظهره</w:t>
            </w:r>
            <w:r>
              <w:rPr>
                <w:rStyle w:val="IndexLink"/>
                <w:rtl w:val="true"/>
              </w:rPr>
              <w:tab/>
            </w:r>
            <w:r>
              <w:rPr>
                <w:rStyle w:val="IndexLink"/>
              </w:rPr>
              <w:t>244</w:t>
            </w:r>
          </w:hyperlink>
        </w:p>
        <w:p>
          <w:pPr>
            <w:pStyle w:val="Contents3"/>
            <w:tabs>
              <w:tab w:val="clear" w:pos="8459"/>
              <w:tab w:val="right" w:pos="9026" w:leader="dot"/>
            </w:tabs>
            <w:rPr/>
          </w:pPr>
          <w:hyperlink w:anchor="__RefHeading___Toc1439303_388300464">
            <w:r>
              <w:rPr>
                <w:webHidden/>
                <w:rStyle w:val="IndexLink"/>
                <w:rtl w:val="true"/>
              </w:rPr>
              <w:t>خال فخده</w:t>
            </w:r>
            <w:r>
              <w:rPr>
                <w:rStyle w:val="IndexLink"/>
                <w:rtl w:val="true"/>
              </w:rPr>
              <w:tab/>
            </w:r>
            <w:r>
              <w:rPr>
                <w:rStyle w:val="IndexLink"/>
              </w:rPr>
              <w:t>244</w:t>
            </w:r>
          </w:hyperlink>
        </w:p>
        <w:p>
          <w:pPr>
            <w:pStyle w:val="Contents3"/>
            <w:tabs>
              <w:tab w:val="clear" w:pos="8459"/>
              <w:tab w:val="right" w:pos="9026" w:leader="dot"/>
            </w:tabs>
            <w:rPr/>
          </w:pPr>
          <w:hyperlink w:anchor="__RefHeading___Toc1439305_388300464">
            <w:r>
              <w:rPr>
                <w:webHidden/>
                <w:rStyle w:val="IndexLink"/>
                <w:rtl w:val="true"/>
              </w:rPr>
              <w:t>خال كتفه</w:t>
            </w:r>
            <w:r>
              <w:rPr>
                <w:rStyle w:val="IndexLink"/>
                <w:rtl w:val="true"/>
              </w:rPr>
              <w:tab/>
            </w:r>
            <w:r>
              <w:rPr>
                <w:rStyle w:val="IndexLink"/>
              </w:rPr>
              <w:t>245</w:t>
            </w:r>
          </w:hyperlink>
        </w:p>
        <w:p>
          <w:pPr>
            <w:pStyle w:val="Contents3"/>
            <w:tabs>
              <w:tab w:val="clear" w:pos="8459"/>
              <w:tab w:val="right" w:pos="9026" w:leader="dot"/>
            </w:tabs>
            <w:rPr/>
          </w:pPr>
          <w:hyperlink w:anchor="__RefHeading___Toc1439307_388300464">
            <w:r>
              <w:rPr>
                <w:webHidden/>
                <w:rStyle w:val="IndexLink"/>
                <w:rtl w:val="true"/>
              </w:rPr>
              <w:t>خال كفه</w:t>
            </w:r>
            <w:r>
              <w:rPr>
                <w:rStyle w:val="IndexLink"/>
                <w:rtl w:val="true"/>
              </w:rPr>
              <w:tab/>
            </w:r>
            <w:r>
              <w:rPr>
                <w:rStyle w:val="IndexLink"/>
              </w:rPr>
              <w:t>245</w:t>
            </w:r>
          </w:hyperlink>
        </w:p>
        <w:p>
          <w:pPr>
            <w:pStyle w:val="Contents3"/>
            <w:tabs>
              <w:tab w:val="clear" w:pos="8459"/>
              <w:tab w:val="right" w:pos="9026" w:leader="dot"/>
            </w:tabs>
            <w:rPr/>
          </w:pPr>
          <w:hyperlink w:anchor="__RefHeading___Toc1439309_388300464">
            <w:r>
              <w:rPr>
                <w:webHidden/>
                <w:rStyle w:val="IndexLink"/>
                <w:rtl w:val="true"/>
              </w:rPr>
              <w:t>خال وجهه</w:t>
            </w:r>
            <w:r>
              <w:rPr>
                <w:rStyle w:val="IndexLink"/>
                <w:rtl w:val="true"/>
              </w:rPr>
              <w:tab/>
            </w:r>
            <w:r>
              <w:rPr>
                <w:rStyle w:val="IndexLink"/>
              </w:rPr>
              <w:t>245</w:t>
            </w:r>
          </w:hyperlink>
        </w:p>
        <w:p>
          <w:pPr>
            <w:pStyle w:val="Contents3"/>
            <w:tabs>
              <w:tab w:val="clear" w:pos="8459"/>
              <w:tab w:val="right" w:pos="9026" w:leader="dot"/>
            </w:tabs>
            <w:rPr/>
          </w:pPr>
          <w:hyperlink w:anchor="__RefHeading___Toc1439311_388300464">
            <w:r>
              <w:rPr>
                <w:webHidden/>
                <w:rStyle w:val="IndexLink"/>
                <w:rtl w:val="true"/>
              </w:rPr>
              <w:t>خال يده</w:t>
            </w:r>
            <w:r>
              <w:rPr>
                <w:rStyle w:val="IndexLink"/>
                <w:rtl w:val="true"/>
              </w:rPr>
              <w:tab/>
            </w:r>
            <w:r>
              <w:rPr>
                <w:rStyle w:val="IndexLink"/>
              </w:rPr>
              <w:t>245</w:t>
            </w:r>
          </w:hyperlink>
        </w:p>
        <w:p>
          <w:pPr>
            <w:pStyle w:val="Contents3"/>
            <w:tabs>
              <w:tab w:val="clear" w:pos="8459"/>
              <w:tab w:val="right" w:pos="9026" w:leader="dot"/>
            </w:tabs>
            <w:rPr/>
          </w:pPr>
          <w:hyperlink w:anchor="__RefHeading___Toc1439313_388300464">
            <w:r>
              <w:rPr>
                <w:webHidden/>
                <w:rStyle w:val="IndexLink"/>
                <w:rtl w:val="true"/>
              </w:rPr>
              <w:t>خده</w:t>
            </w:r>
            <w:r>
              <w:rPr>
                <w:rStyle w:val="IndexLink"/>
                <w:rtl w:val="true"/>
              </w:rPr>
              <w:tab/>
            </w:r>
            <w:r>
              <w:rPr>
                <w:rStyle w:val="IndexLink"/>
              </w:rPr>
              <w:t>245</w:t>
            </w:r>
          </w:hyperlink>
        </w:p>
        <w:p>
          <w:pPr>
            <w:pStyle w:val="Contents3"/>
            <w:tabs>
              <w:tab w:val="clear" w:pos="8459"/>
              <w:tab w:val="right" w:pos="9026" w:leader="dot"/>
            </w:tabs>
            <w:rPr/>
          </w:pPr>
          <w:hyperlink w:anchor="__RefHeading___Toc1439315_388300464">
            <w:r>
              <w:rPr>
                <w:webHidden/>
                <w:rStyle w:val="IndexLink"/>
                <w:rtl w:val="true"/>
              </w:rPr>
              <w:t>ذراعه</w:t>
            </w:r>
            <w:r>
              <w:rPr>
                <w:rStyle w:val="IndexLink"/>
                <w:rtl w:val="true"/>
              </w:rPr>
              <w:tab/>
            </w:r>
            <w:r>
              <w:rPr>
                <w:rStyle w:val="IndexLink"/>
              </w:rPr>
              <w:t>246</w:t>
            </w:r>
          </w:hyperlink>
        </w:p>
        <w:p>
          <w:pPr>
            <w:pStyle w:val="Contents3"/>
            <w:tabs>
              <w:tab w:val="clear" w:pos="8459"/>
              <w:tab w:val="right" w:pos="9026" w:leader="dot"/>
            </w:tabs>
            <w:rPr/>
          </w:pPr>
          <w:hyperlink w:anchor="__RefHeading___Toc1439317_388300464">
            <w:r>
              <w:rPr>
                <w:webHidden/>
                <w:rStyle w:val="IndexLink"/>
                <w:rtl w:val="true"/>
              </w:rPr>
              <w:t>رأسه</w:t>
            </w:r>
            <w:r>
              <w:rPr>
                <w:rStyle w:val="IndexLink"/>
                <w:rtl w:val="true"/>
              </w:rPr>
              <w:tab/>
            </w:r>
            <w:r>
              <w:rPr>
                <w:rStyle w:val="IndexLink"/>
              </w:rPr>
              <w:t>246</w:t>
            </w:r>
          </w:hyperlink>
        </w:p>
        <w:p>
          <w:pPr>
            <w:pStyle w:val="Contents3"/>
            <w:tabs>
              <w:tab w:val="clear" w:pos="8459"/>
              <w:tab w:val="right" w:pos="9026" w:leader="dot"/>
            </w:tabs>
            <w:rPr/>
          </w:pPr>
          <w:hyperlink w:anchor="__RefHeading___Toc1439319_388300464">
            <w:r>
              <w:rPr>
                <w:webHidden/>
                <w:rStyle w:val="IndexLink"/>
                <w:rtl w:val="true"/>
              </w:rPr>
              <w:t>ركبتاه</w:t>
            </w:r>
            <w:r>
              <w:rPr>
                <w:rStyle w:val="IndexLink"/>
                <w:rtl w:val="true"/>
              </w:rPr>
              <w:tab/>
            </w:r>
            <w:r>
              <w:rPr>
                <w:rStyle w:val="IndexLink"/>
              </w:rPr>
              <w:t>247</w:t>
            </w:r>
          </w:hyperlink>
        </w:p>
        <w:p>
          <w:pPr>
            <w:pStyle w:val="Contents3"/>
            <w:tabs>
              <w:tab w:val="clear" w:pos="8459"/>
              <w:tab w:val="right" w:pos="9026" w:leader="dot"/>
            </w:tabs>
            <w:rPr/>
          </w:pPr>
          <w:hyperlink w:anchor="__RefHeading___Toc1439321_388300464">
            <w:r>
              <w:rPr>
                <w:webHidden/>
                <w:rStyle w:val="IndexLink"/>
                <w:rtl w:val="true"/>
              </w:rPr>
              <w:t>ساقه</w:t>
            </w:r>
            <w:r>
              <w:rPr>
                <w:rStyle w:val="IndexLink"/>
                <w:rtl w:val="true"/>
              </w:rPr>
              <w:tab/>
            </w:r>
            <w:r>
              <w:rPr>
                <w:rStyle w:val="IndexLink"/>
              </w:rPr>
              <w:t>247</w:t>
            </w:r>
          </w:hyperlink>
        </w:p>
        <w:p>
          <w:pPr>
            <w:pStyle w:val="Contents3"/>
            <w:tabs>
              <w:tab w:val="clear" w:pos="8459"/>
              <w:tab w:val="right" w:pos="9026" w:leader="dot"/>
            </w:tabs>
            <w:rPr/>
          </w:pPr>
          <w:hyperlink w:anchor="__RefHeading___Toc1439323_388300464">
            <w:r>
              <w:rPr>
                <w:webHidden/>
                <w:rStyle w:val="IndexLink"/>
                <w:rtl w:val="true"/>
              </w:rPr>
              <w:t>سمته</w:t>
            </w:r>
            <w:r>
              <w:rPr>
                <w:rStyle w:val="IndexLink"/>
                <w:rtl w:val="true"/>
              </w:rPr>
              <w:tab/>
            </w:r>
            <w:r>
              <w:rPr>
                <w:rStyle w:val="IndexLink"/>
              </w:rPr>
              <w:t>247</w:t>
            </w:r>
          </w:hyperlink>
        </w:p>
        <w:p>
          <w:pPr>
            <w:pStyle w:val="Contents3"/>
            <w:tabs>
              <w:tab w:val="clear" w:pos="8459"/>
              <w:tab w:val="right" w:pos="9026" w:leader="dot"/>
            </w:tabs>
            <w:rPr/>
          </w:pPr>
          <w:hyperlink w:anchor="__RefHeading___Toc1439325_388300464">
            <w:r>
              <w:rPr>
                <w:webHidden/>
                <w:rStyle w:val="IndexLink"/>
                <w:rtl w:val="true"/>
              </w:rPr>
              <w:t>سيفه</w:t>
            </w:r>
            <w:r>
              <w:rPr>
                <w:rStyle w:val="IndexLink"/>
                <w:rtl w:val="true"/>
              </w:rPr>
              <w:tab/>
            </w:r>
            <w:r>
              <w:rPr>
                <w:rStyle w:val="IndexLink"/>
              </w:rPr>
              <w:t>247</w:t>
            </w:r>
          </w:hyperlink>
        </w:p>
        <w:p>
          <w:pPr>
            <w:pStyle w:val="Contents3"/>
            <w:tabs>
              <w:tab w:val="clear" w:pos="8459"/>
              <w:tab w:val="right" w:pos="9026" w:leader="dot"/>
            </w:tabs>
            <w:rPr/>
          </w:pPr>
          <w:hyperlink w:anchor="__RefHeading___Toc1439327_388300464">
            <w:r>
              <w:rPr>
                <w:webHidden/>
                <w:rStyle w:val="IndexLink"/>
                <w:rtl w:val="true"/>
              </w:rPr>
              <w:t>شامته</w:t>
            </w:r>
            <w:r>
              <w:rPr>
                <w:rStyle w:val="IndexLink"/>
                <w:rtl w:val="true"/>
              </w:rPr>
              <w:tab/>
            </w:r>
            <w:r>
              <w:rPr>
                <w:rStyle w:val="IndexLink"/>
              </w:rPr>
              <w:t>247</w:t>
            </w:r>
          </w:hyperlink>
        </w:p>
        <w:p>
          <w:pPr>
            <w:pStyle w:val="Contents3"/>
            <w:tabs>
              <w:tab w:val="clear" w:pos="8459"/>
              <w:tab w:val="right" w:pos="9026" w:leader="dot"/>
            </w:tabs>
            <w:rPr/>
          </w:pPr>
          <w:hyperlink w:anchor="__RefHeading___Toc1439329_388300464">
            <w:r>
              <w:rPr>
                <w:webHidden/>
                <w:rStyle w:val="IndexLink"/>
                <w:rtl w:val="true"/>
              </w:rPr>
              <w:t>شعره</w:t>
            </w:r>
            <w:r>
              <w:rPr>
                <w:rStyle w:val="IndexLink"/>
                <w:rtl w:val="true"/>
              </w:rPr>
              <w:tab/>
            </w:r>
            <w:r>
              <w:rPr>
                <w:rStyle w:val="IndexLink"/>
              </w:rPr>
              <w:t>247</w:t>
            </w:r>
          </w:hyperlink>
        </w:p>
        <w:p>
          <w:pPr>
            <w:pStyle w:val="Contents3"/>
            <w:tabs>
              <w:tab w:val="clear" w:pos="8459"/>
              <w:tab w:val="right" w:pos="9026" w:leader="dot"/>
            </w:tabs>
            <w:rPr/>
          </w:pPr>
          <w:hyperlink w:anchor="__RefHeading___Toc1439331_388300464">
            <w:r>
              <w:rPr>
                <w:webHidden/>
                <w:rStyle w:val="IndexLink"/>
                <w:rtl w:val="true"/>
              </w:rPr>
              <w:t>صدره</w:t>
            </w:r>
            <w:r>
              <w:rPr>
                <w:rStyle w:val="IndexLink"/>
                <w:rtl w:val="true"/>
              </w:rPr>
              <w:tab/>
            </w:r>
            <w:r>
              <w:rPr>
                <w:rStyle w:val="IndexLink"/>
              </w:rPr>
              <w:t>248</w:t>
            </w:r>
          </w:hyperlink>
        </w:p>
        <w:p>
          <w:pPr>
            <w:pStyle w:val="Contents3"/>
            <w:tabs>
              <w:tab w:val="clear" w:pos="8459"/>
              <w:tab w:val="right" w:pos="9026" w:leader="dot"/>
            </w:tabs>
            <w:rPr/>
          </w:pPr>
          <w:hyperlink w:anchor="__RefHeading___Toc1439333_388300464">
            <w:r>
              <w:rPr>
                <w:webHidden/>
                <w:rStyle w:val="IndexLink"/>
                <w:rtl w:val="true"/>
              </w:rPr>
              <w:t>ظهره</w:t>
            </w:r>
            <w:r>
              <w:rPr>
                <w:rStyle w:val="IndexLink"/>
                <w:rtl w:val="true"/>
              </w:rPr>
              <w:tab/>
            </w:r>
            <w:r>
              <w:rPr>
                <w:rStyle w:val="IndexLink"/>
              </w:rPr>
              <w:t>248</w:t>
            </w:r>
          </w:hyperlink>
        </w:p>
        <w:p>
          <w:pPr>
            <w:pStyle w:val="Contents3"/>
            <w:tabs>
              <w:tab w:val="clear" w:pos="8459"/>
              <w:tab w:val="right" w:pos="9026" w:leader="dot"/>
            </w:tabs>
            <w:rPr/>
          </w:pPr>
          <w:hyperlink w:anchor="__RefHeading___Toc1439335_388300464">
            <w:r>
              <w:rPr>
                <w:webHidden/>
                <w:rStyle w:val="IndexLink"/>
                <w:rtl w:val="true"/>
              </w:rPr>
              <w:t>عينيه</w:t>
            </w:r>
            <w:r>
              <w:rPr>
                <w:rStyle w:val="IndexLink"/>
                <w:rtl w:val="true"/>
              </w:rPr>
              <w:tab/>
            </w:r>
            <w:r>
              <w:rPr>
                <w:rStyle w:val="IndexLink"/>
              </w:rPr>
              <w:t>248</w:t>
            </w:r>
          </w:hyperlink>
        </w:p>
        <w:p>
          <w:pPr>
            <w:pStyle w:val="Contents3"/>
            <w:tabs>
              <w:tab w:val="clear" w:pos="8459"/>
              <w:tab w:val="right" w:pos="9026" w:leader="dot"/>
            </w:tabs>
            <w:rPr/>
          </w:pPr>
          <w:hyperlink w:anchor="__RefHeading___Toc1439337_388300464">
            <w:r>
              <w:rPr>
                <w:webHidden/>
                <w:rStyle w:val="IndexLink"/>
                <w:rtl w:val="true"/>
              </w:rPr>
              <w:t>فخذيه</w:t>
            </w:r>
            <w:r>
              <w:rPr>
                <w:rStyle w:val="IndexLink"/>
                <w:rtl w:val="true"/>
              </w:rPr>
              <w:tab/>
            </w:r>
            <w:r>
              <w:rPr>
                <w:rStyle w:val="IndexLink"/>
              </w:rPr>
              <w:t>248</w:t>
            </w:r>
          </w:hyperlink>
        </w:p>
        <w:p>
          <w:pPr>
            <w:pStyle w:val="Contents3"/>
            <w:tabs>
              <w:tab w:val="clear" w:pos="8459"/>
              <w:tab w:val="right" w:pos="9026" w:leader="dot"/>
            </w:tabs>
            <w:rPr/>
          </w:pPr>
          <w:hyperlink w:anchor="__RefHeading___Toc1439339_388300464">
            <w:r>
              <w:rPr>
                <w:webHidden/>
                <w:rStyle w:val="IndexLink"/>
                <w:rtl w:val="true"/>
              </w:rPr>
              <w:t>القد والقامة</w:t>
            </w:r>
            <w:r>
              <w:rPr>
                <w:rStyle w:val="IndexLink"/>
                <w:rtl w:val="true"/>
              </w:rPr>
              <w:tab/>
            </w:r>
            <w:r>
              <w:rPr>
                <w:rStyle w:val="IndexLink"/>
              </w:rPr>
              <w:t>249</w:t>
            </w:r>
          </w:hyperlink>
        </w:p>
        <w:p>
          <w:pPr>
            <w:pStyle w:val="Contents3"/>
            <w:tabs>
              <w:tab w:val="clear" w:pos="8459"/>
              <w:tab w:val="right" w:pos="9026" w:leader="dot"/>
            </w:tabs>
            <w:rPr/>
          </w:pPr>
          <w:hyperlink w:anchor="__RefHeading___Toc1439341_388300464">
            <w:r>
              <w:rPr>
                <w:webHidden/>
                <w:rStyle w:val="IndexLink"/>
                <w:rtl w:val="true"/>
              </w:rPr>
              <w:t>كتفيه</w:t>
            </w:r>
            <w:r>
              <w:rPr>
                <w:rStyle w:val="IndexLink"/>
                <w:rtl w:val="true"/>
              </w:rPr>
              <w:tab/>
            </w:r>
            <w:r>
              <w:rPr>
                <w:rStyle w:val="IndexLink"/>
              </w:rPr>
              <w:t>249</w:t>
            </w:r>
          </w:hyperlink>
        </w:p>
        <w:p>
          <w:pPr>
            <w:pStyle w:val="Contents3"/>
            <w:tabs>
              <w:tab w:val="clear" w:pos="8459"/>
              <w:tab w:val="right" w:pos="9026" w:leader="dot"/>
            </w:tabs>
            <w:rPr/>
          </w:pPr>
          <w:hyperlink w:anchor="__RefHeading___Toc1439343_388300464">
            <w:r>
              <w:rPr>
                <w:webHidden/>
                <w:rStyle w:val="IndexLink"/>
                <w:rtl w:val="true"/>
              </w:rPr>
              <w:t>كفیه</w:t>
            </w:r>
            <w:r>
              <w:rPr>
                <w:rStyle w:val="IndexLink"/>
                <w:rtl w:val="true"/>
              </w:rPr>
              <w:tab/>
            </w:r>
            <w:r>
              <w:rPr>
                <w:rStyle w:val="IndexLink"/>
              </w:rPr>
              <w:t>249</w:t>
            </w:r>
          </w:hyperlink>
        </w:p>
        <w:p>
          <w:pPr>
            <w:pStyle w:val="Contents3"/>
            <w:tabs>
              <w:tab w:val="clear" w:pos="8459"/>
              <w:tab w:val="right" w:pos="9026" w:leader="dot"/>
            </w:tabs>
            <w:rPr/>
          </w:pPr>
          <w:hyperlink w:anchor="__RefHeading___Toc1439345_388300464">
            <w:r>
              <w:rPr>
                <w:webHidden/>
                <w:rStyle w:val="IndexLink"/>
                <w:rtl w:val="true"/>
              </w:rPr>
              <w:t>لحيته</w:t>
            </w:r>
            <w:r>
              <w:rPr>
                <w:rStyle w:val="IndexLink"/>
                <w:rtl w:val="true"/>
              </w:rPr>
              <w:tab/>
            </w:r>
            <w:r>
              <w:rPr>
                <w:rStyle w:val="IndexLink"/>
              </w:rPr>
              <w:t>250</w:t>
            </w:r>
          </w:hyperlink>
        </w:p>
        <w:p>
          <w:pPr>
            <w:pStyle w:val="Contents3"/>
            <w:tabs>
              <w:tab w:val="clear" w:pos="8459"/>
              <w:tab w:val="right" w:pos="9026" w:leader="dot"/>
            </w:tabs>
            <w:rPr/>
          </w:pPr>
          <w:hyperlink w:anchor="__RefHeading___Toc1439347_388300464">
            <w:r>
              <w:rPr>
                <w:webHidden/>
                <w:rStyle w:val="IndexLink"/>
                <w:rtl w:val="true"/>
              </w:rPr>
              <w:t>لسانه</w:t>
            </w:r>
            <w:r>
              <w:rPr>
                <w:rStyle w:val="IndexLink"/>
                <w:rtl w:val="true"/>
              </w:rPr>
              <w:tab/>
            </w:r>
            <w:r>
              <w:rPr>
                <w:rStyle w:val="IndexLink"/>
              </w:rPr>
              <w:t>250</w:t>
            </w:r>
          </w:hyperlink>
        </w:p>
        <w:p>
          <w:pPr>
            <w:pStyle w:val="Contents3"/>
            <w:tabs>
              <w:tab w:val="clear" w:pos="8459"/>
              <w:tab w:val="right" w:pos="9026" w:leader="dot"/>
            </w:tabs>
            <w:rPr/>
          </w:pPr>
          <w:hyperlink w:anchor="__RefHeading___Toc1439349_388300464">
            <w:r>
              <w:rPr>
                <w:webHidden/>
                <w:rStyle w:val="IndexLink"/>
                <w:rtl w:val="true"/>
              </w:rPr>
              <w:t>لونه</w:t>
            </w:r>
            <w:r>
              <w:rPr>
                <w:rStyle w:val="IndexLink"/>
                <w:rtl w:val="true"/>
              </w:rPr>
              <w:tab/>
            </w:r>
            <w:r>
              <w:rPr>
                <w:rStyle w:val="IndexLink"/>
              </w:rPr>
              <w:t>250</w:t>
            </w:r>
          </w:hyperlink>
        </w:p>
        <w:p>
          <w:pPr>
            <w:pStyle w:val="Contents3"/>
            <w:tabs>
              <w:tab w:val="clear" w:pos="8459"/>
              <w:tab w:val="right" w:pos="9026" w:leader="dot"/>
            </w:tabs>
            <w:rPr/>
          </w:pPr>
          <w:hyperlink w:anchor="__RefHeading___Toc1439351_388300464">
            <w:r>
              <w:rPr>
                <w:webHidden/>
                <w:rStyle w:val="IndexLink"/>
                <w:rtl w:val="true"/>
              </w:rPr>
              <w:t>مقلتاه</w:t>
            </w:r>
            <w:r>
              <w:rPr>
                <w:rStyle w:val="IndexLink"/>
                <w:rtl w:val="true"/>
              </w:rPr>
              <w:tab/>
            </w:r>
            <w:r>
              <w:rPr>
                <w:rStyle w:val="IndexLink"/>
              </w:rPr>
              <w:t>251</w:t>
            </w:r>
          </w:hyperlink>
        </w:p>
        <w:p>
          <w:pPr>
            <w:pStyle w:val="Contents3"/>
            <w:tabs>
              <w:tab w:val="clear" w:pos="8459"/>
              <w:tab w:val="right" w:pos="9026" w:leader="dot"/>
            </w:tabs>
            <w:rPr/>
          </w:pPr>
          <w:hyperlink w:anchor="__RefHeading___Toc1439353_388300464">
            <w:r>
              <w:rPr>
                <w:webHidden/>
                <w:rStyle w:val="IndexLink"/>
                <w:rtl w:val="true"/>
              </w:rPr>
              <w:t>منكباه</w:t>
            </w:r>
            <w:r>
              <w:rPr>
                <w:rStyle w:val="IndexLink"/>
                <w:rtl w:val="true"/>
              </w:rPr>
              <w:tab/>
            </w:r>
            <w:r>
              <w:rPr>
                <w:rStyle w:val="IndexLink"/>
              </w:rPr>
              <w:t>251</w:t>
            </w:r>
          </w:hyperlink>
        </w:p>
        <w:p>
          <w:pPr>
            <w:pStyle w:val="Contents3"/>
            <w:tabs>
              <w:tab w:val="clear" w:pos="8459"/>
              <w:tab w:val="right" w:pos="9026" w:leader="dot"/>
            </w:tabs>
            <w:rPr/>
          </w:pPr>
          <w:hyperlink w:anchor="__RefHeading___Toc1439355_388300464">
            <w:r>
              <w:rPr>
                <w:webHidden/>
                <w:rStyle w:val="IndexLink"/>
                <w:rtl w:val="true"/>
              </w:rPr>
              <w:t>وجهه</w:t>
            </w:r>
            <w:r>
              <w:rPr>
                <w:rStyle w:val="IndexLink"/>
                <w:rtl w:val="true"/>
              </w:rPr>
              <w:tab/>
            </w:r>
            <w:r>
              <w:rPr>
                <w:rStyle w:val="IndexLink"/>
              </w:rPr>
              <w:t>251</w:t>
            </w:r>
          </w:hyperlink>
        </w:p>
        <w:p>
          <w:pPr>
            <w:pStyle w:val="Contents3"/>
            <w:tabs>
              <w:tab w:val="clear" w:pos="8459"/>
              <w:tab w:val="right" w:pos="9026" w:leader="dot"/>
            </w:tabs>
            <w:rPr/>
          </w:pPr>
          <w:hyperlink w:anchor="__RefHeading___Toc1439357_388300464">
            <w:r>
              <w:rPr>
                <w:webHidden/>
                <w:rStyle w:val="IndexLink"/>
                <w:rtl w:val="true"/>
              </w:rPr>
              <w:t>هامته</w:t>
            </w:r>
            <w:r>
              <w:rPr>
                <w:rStyle w:val="IndexLink"/>
                <w:rtl w:val="true"/>
              </w:rPr>
              <w:tab/>
            </w:r>
            <w:r>
              <w:rPr>
                <w:rStyle w:val="IndexLink"/>
              </w:rPr>
              <w:t>252</w:t>
            </w:r>
          </w:hyperlink>
        </w:p>
        <w:p>
          <w:pPr>
            <w:pStyle w:val="Contents3"/>
            <w:tabs>
              <w:tab w:val="clear" w:pos="8459"/>
              <w:tab w:val="right" w:pos="9026" w:leader="dot"/>
            </w:tabs>
            <w:rPr/>
          </w:pPr>
          <w:hyperlink w:anchor="__RefHeading___Toc1439359_388300464">
            <w:r>
              <w:rPr>
                <w:webHidden/>
                <w:rStyle w:val="IndexLink"/>
                <w:rtl w:val="true"/>
              </w:rPr>
              <w:t>يده</w:t>
            </w:r>
            <w:r>
              <w:rPr>
                <w:rStyle w:val="IndexLink"/>
                <w:rtl w:val="true"/>
              </w:rPr>
              <w:tab/>
            </w:r>
            <w:r>
              <w:rPr>
                <w:rStyle w:val="IndexLink"/>
              </w:rPr>
              <w:t>252</w:t>
            </w:r>
          </w:hyperlink>
        </w:p>
        <w:p>
          <w:pPr>
            <w:pStyle w:val="Contents3"/>
            <w:tabs>
              <w:tab w:val="clear" w:pos="8459"/>
              <w:tab w:val="right" w:pos="9026" w:leader="dot"/>
            </w:tabs>
            <w:rPr/>
          </w:pPr>
          <w:hyperlink w:anchor="__RefHeading___Toc1439361_388300464">
            <w:r>
              <w:rPr>
                <w:webHidden/>
                <w:rStyle w:val="IndexLink"/>
                <w:rtl w:val="true"/>
              </w:rPr>
              <w:t>الاول</w:t>
            </w:r>
            <w:r>
              <w:rPr>
                <w:rStyle w:val="IndexLink"/>
                <w:rtl w:val="true"/>
              </w:rPr>
              <w:tab/>
            </w:r>
            <w:r>
              <w:rPr>
                <w:rStyle w:val="IndexLink"/>
              </w:rPr>
              <w:t>252</w:t>
            </w:r>
          </w:hyperlink>
        </w:p>
        <w:p>
          <w:pPr>
            <w:pStyle w:val="Contents3"/>
            <w:tabs>
              <w:tab w:val="clear" w:pos="8459"/>
              <w:tab w:val="right" w:pos="9026" w:leader="dot"/>
            </w:tabs>
            <w:rPr/>
          </w:pPr>
          <w:hyperlink w:anchor="__RefHeading___Toc1439363_388300464">
            <w:r>
              <w:rPr>
                <w:webHidden/>
                <w:rStyle w:val="IndexLink"/>
                <w:rtl w:val="true"/>
              </w:rPr>
              <w:t>اولاد الحجة علیه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1439365_388300464">
            <w:r>
              <w:rPr>
                <w:webHidden/>
                <w:rStyle w:val="IndexLink"/>
                <w:rtl w:val="true"/>
              </w:rPr>
              <w:t>اولاد الحسن</w:t>
            </w:r>
            <w:r>
              <w:rPr>
                <w:rStyle w:val="IndexLink"/>
                <w:rtl w:val="true"/>
              </w:rPr>
              <w:tab/>
            </w:r>
            <w:r>
              <w:rPr>
                <w:rStyle w:val="IndexLink"/>
              </w:rPr>
              <w:t>256</w:t>
            </w:r>
          </w:hyperlink>
        </w:p>
        <w:p>
          <w:pPr>
            <w:pStyle w:val="Contents3"/>
            <w:tabs>
              <w:tab w:val="clear" w:pos="8459"/>
              <w:tab w:val="right" w:pos="9026" w:leader="dot"/>
            </w:tabs>
            <w:rPr/>
          </w:pPr>
          <w:hyperlink w:anchor="__RefHeading___Toc1439367_388300464">
            <w:r>
              <w:rPr>
                <w:webHidden/>
                <w:rStyle w:val="IndexLink"/>
                <w:rtl w:val="true"/>
              </w:rPr>
              <w:t>اولاد الزنا</w:t>
            </w:r>
            <w:r>
              <w:rPr>
                <w:rStyle w:val="IndexLink"/>
                <w:rtl w:val="true"/>
              </w:rPr>
              <w:tab/>
            </w:r>
            <w:r>
              <w:rPr>
                <w:rStyle w:val="IndexLink"/>
              </w:rPr>
              <w:t>257</w:t>
            </w:r>
          </w:hyperlink>
        </w:p>
        <w:p>
          <w:pPr>
            <w:pStyle w:val="Contents3"/>
            <w:tabs>
              <w:tab w:val="clear" w:pos="8459"/>
              <w:tab w:val="right" w:pos="9026" w:leader="dot"/>
            </w:tabs>
            <w:rPr/>
          </w:pPr>
          <w:hyperlink w:anchor="__RefHeading___Toc1439369_388300464">
            <w:r>
              <w:rPr>
                <w:webHidden/>
                <w:rStyle w:val="IndexLink"/>
                <w:rtl w:val="true"/>
              </w:rPr>
              <w:t>الاولاد في آخر الزمان</w:t>
            </w:r>
            <w:r>
              <w:rPr>
                <w:rStyle w:val="IndexLink"/>
                <w:rtl w:val="true"/>
              </w:rPr>
              <w:tab/>
            </w:r>
            <w:r>
              <w:rPr>
                <w:rStyle w:val="IndexLink"/>
              </w:rPr>
              <w:t>257</w:t>
            </w:r>
          </w:hyperlink>
        </w:p>
        <w:p>
          <w:pPr>
            <w:pStyle w:val="Contents3"/>
            <w:tabs>
              <w:tab w:val="clear" w:pos="8459"/>
              <w:tab w:val="right" w:pos="9026" w:leader="dot"/>
            </w:tabs>
            <w:rPr/>
          </w:pPr>
          <w:hyperlink w:anchor="__RefHeading___Toc1439371_388300464">
            <w:r>
              <w:rPr>
                <w:webHidden/>
                <w:rStyle w:val="IndexLink"/>
                <w:rtl w:val="true"/>
              </w:rPr>
              <w:t>الاوليآء</w:t>
            </w:r>
            <w:r>
              <w:rPr>
                <w:rStyle w:val="IndexLink"/>
                <w:rtl w:val="true"/>
              </w:rPr>
              <w:tab/>
            </w:r>
            <w:r>
              <w:rPr>
                <w:rStyle w:val="IndexLink"/>
              </w:rPr>
              <w:t>259</w:t>
            </w:r>
          </w:hyperlink>
        </w:p>
        <w:p>
          <w:pPr>
            <w:pStyle w:val="Contents3"/>
            <w:tabs>
              <w:tab w:val="clear" w:pos="8459"/>
              <w:tab w:val="right" w:pos="9026" w:leader="dot"/>
            </w:tabs>
            <w:rPr/>
          </w:pPr>
          <w:hyperlink w:anchor="__RefHeading___Toc1439373_388300464">
            <w:r>
              <w:rPr>
                <w:webHidden/>
                <w:rStyle w:val="IndexLink"/>
                <w:rtl w:val="true"/>
              </w:rPr>
              <w:t>اويس القرني</w:t>
            </w:r>
            <w:r>
              <w:rPr>
                <w:rStyle w:val="IndexLink"/>
                <w:rtl w:val="true"/>
              </w:rPr>
              <w:tab/>
            </w:r>
            <w:r>
              <w:rPr>
                <w:rStyle w:val="IndexLink"/>
              </w:rPr>
              <w:t>259</w:t>
            </w:r>
          </w:hyperlink>
        </w:p>
        <w:p>
          <w:pPr>
            <w:pStyle w:val="Contents3"/>
            <w:tabs>
              <w:tab w:val="clear" w:pos="8459"/>
              <w:tab w:val="right" w:pos="9026" w:leader="dot"/>
            </w:tabs>
            <w:rPr/>
          </w:pPr>
          <w:hyperlink w:anchor="__RefHeading___Toc1439375_388300464">
            <w:r>
              <w:rPr>
                <w:webHidden/>
                <w:rStyle w:val="IndexLink"/>
                <w:rtl w:val="true"/>
              </w:rPr>
              <w:t>الإهراق</w:t>
            </w:r>
            <w:r>
              <w:rPr>
                <w:rStyle w:val="IndexLink"/>
                <w:rtl w:val="true"/>
              </w:rPr>
              <w:tab/>
            </w:r>
            <w:r>
              <w:rPr>
                <w:rStyle w:val="IndexLink"/>
              </w:rPr>
              <w:t>260</w:t>
            </w:r>
          </w:hyperlink>
        </w:p>
        <w:p>
          <w:pPr>
            <w:pStyle w:val="Contents3"/>
            <w:tabs>
              <w:tab w:val="clear" w:pos="8459"/>
              <w:tab w:val="right" w:pos="9026" w:leader="dot"/>
            </w:tabs>
            <w:rPr/>
          </w:pPr>
          <w:hyperlink w:anchor="__RefHeading___Toc1439377_388300464">
            <w:r>
              <w:rPr>
                <w:webHidden/>
                <w:rStyle w:val="IndexLink"/>
                <w:rtl w:val="true"/>
              </w:rPr>
              <w:t>اهل البيت</w:t>
            </w:r>
            <w:r>
              <w:rPr>
                <w:rStyle w:val="IndexLink"/>
                <w:rtl w:val="true"/>
              </w:rPr>
              <w:tab/>
            </w:r>
            <w:r>
              <w:rPr>
                <w:rStyle w:val="IndexLink"/>
              </w:rPr>
              <w:t>260</w:t>
            </w:r>
          </w:hyperlink>
        </w:p>
        <w:p>
          <w:pPr>
            <w:pStyle w:val="Contents3"/>
            <w:tabs>
              <w:tab w:val="clear" w:pos="8459"/>
              <w:tab w:val="right" w:pos="9026" w:leader="dot"/>
            </w:tabs>
            <w:rPr/>
          </w:pPr>
          <w:hyperlink w:anchor="__RefHeading___Toc1439379_388300464">
            <w:r>
              <w:rPr>
                <w:webHidden/>
                <w:rStyle w:val="IndexLink"/>
                <w:rtl w:val="true"/>
              </w:rPr>
              <w:t>الأهلة</w:t>
            </w:r>
            <w:r>
              <w:rPr>
                <w:rStyle w:val="IndexLink"/>
                <w:rtl w:val="true"/>
              </w:rPr>
              <w:tab/>
            </w:r>
            <w:r>
              <w:rPr>
                <w:rStyle w:val="IndexLink"/>
              </w:rPr>
              <w:t>263</w:t>
            </w:r>
          </w:hyperlink>
        </w:p>
        <w:p>
          <w:pPr>
            <w:pStyle w:val="Contents3"/>
            <w:tabs>
              <w:tab w:val="clear" w:pos="8459"/>
              <w:tab w:val="right" w:pos="9026" w:leader="dot"/>
            </w:tabs>
            <w:rPr/>
          </w:pPr>
          <w:hyperlink w:anchor="__RefHeading___Toc1439381_388300464">
            <w:r>
              <w:rPr>
                <w:webHidden/>
                <w:rStyle w:val="IndexLink"/>
                <w:rtl w:val="true"/>
              </w:rPr>
              <w:t>الاهوازی</w:t>
            </w:r>
            <w:r>
              <w:rPr>
                <w:rStyle w:val="IndexLink"/>
                <w:rtl w:val="true"/>
              </w:rPr>
              <w:tab/>
            </w:r>
            <w:r>
              <w:rPr>
                <w:rStyle w:val="IndexLink"/>
              </w:rPr>
              <w:t>263</w:t>
            </w:r>
          </w:hyperlink>
        </w:p>
        <w:p>
          <w:pPr>
            <w:pStyle w:val="Contents3"/>
            <w:tabs>
              <w:tab w:val="clear" w:pos="8459"/>
              <w:tab w:val="right" w:pos="9026" w:leader="dot"/>
            </w:tabs>
            <w:rPr/>
          </w:pPr>
          <w:hyperlink w:anchor="__RefHeading___Toc1439383_388300464">
            <w:r>
              <w:rPr>
                <w:webHidden/>
                <w:rStyle w:val="IndexLink"/>
                <w:rtl w:val="true"/>
              </w:rPr>
              <w:t>الايام</w:t>
            </w:r>
            <w:r>
              <w:rPr>
                <w:rStyle w:val="IndexLink"/>
                <w:rtl w:val="true"/>
              </w:rPr>
              <w:tab/>
            </w:r>
            <w:r>
              <w:rPr>
                <w:rStyle w:val="IndexLink"/>
              </w:rPr>
              <w:t>263</w:t>
            </w:r>
          </w:hyperlink>
        </w:p>
        <w:p>
          <w:pPr>
            <w:pStyle w:val="Contents3"/>
            <w:tabs>
              <w:tab w:val="clear" w:pos="8459"/>
              <w:tab w:val="right" w:pos="9026" w:leader="dot"/>
            </w:tabs>
            <w:rPr/>
          </w:pPr>
          <w:hyperlink w:anchor="__RefHeading___Toc1439385_388300464">
            <w:r>
              <w:rPr>
                <w:webHidden/>
                <w:rStyle w:val="IndexLink"/>
                <w:rtl w:val="true"/>
              </w:rPr>
              <w:t>الايحاء</w:t>
            </w:r>
            <w:r>
              <w:rPr>
                <w:rStyle w:val="IndexLink"/>
                <w:rtl w:val="true"/>
              </w:rPr>
              <w:tab/>
            </w:r>
            <w:r>
              <w:rPr>
                <w:rStyle w:val="IndexLink"/>
              </w:rPr>
              <w:t>264</w:t>
            </w:r>
          </w:hyperlink>
        </w:p>
        <w:p>
          <w:pPr>
            <w:pStyle w:val="Contents3"/>
            <w:tabs>
              <w:tab w:val="clear" w:pos="8459"/>
              <w:tab w:val="right" w:pos="9026" w:leader="dot"/>
            </w:tabs>
            <w:rPr/>
          </w:pPr>
          <w:hyperlink w:anchor="__RefHeading___Toc1439387_388300464">
            <w:r>
              <w:rPr>
                <w:webHidden/>
                <w:rStyle w:val="IndexLink"/>
                <w:rtl w:val="true"/>
              </w:rPr>
              <w:t>ایران</w:t>
            </w:r>
            <w:r>
              <w:rPr>
                <w:rStyle w:val="IndexLink"/>
                <w:rtl w:val="true"/>
              </w:rPr>
              <w:tab/>
            </w:r>
            <w:r>
              <w:rPr>
                <w:rStyle w:val="IndexLink"/>
              </w:rPr>
              <w:t>264</w:t>
            </w:r>
          </w:hyperlink>
        </w:p>
        <w:p>
          <w:pPr>
            <w:pStyle w:val="Contents3"/>
            <w:tabs>
              <w:tab w:val="clear" w:pos="8459"/>
              <w:tab w:val="right" w:pos="9026" w:leader="dot"/>
            </w:tabs>
            <w:rPr/>
          </w:pPr>
          <w:hyperlink w:anchor="__RefHeading___Toc1439389_388300464">
            <w:r>
              <w:rPr>
                <w:webHidden/>
                <w:rStyle w:val="IndexLink"/>
                <w:rtl w:val="true"/>
              </w:rPr>
              <w:t>ايكة</w:t>
            </w:r>
            <w:r>
              <w:rPr>
                <w:rStyle w:val="IndexLink"/>
                <w:rtl w:val="true"/>
              </w:rPr>
              <w:tab/>
            </w:r>
            <w:r>
              <w:rPr>
                <w:rStyle w:val="IndexLink"/>
              </w:rPr>
              <w:t>264</w:t>
            </w:r>
          </w:hyperlink>
        </w:p>
        <w:p>
          <w:pPr>
            <w:pStyle w:val="Contents3"/>
            <w:tabs>
              <w:tab w:val="clear" w:pos="8459"/>
              <w:tab w:val="right" w:pos="9026" w:leader="dot"/>
            </w:tabs>
            <w:rPr/>
          </w:pPr>
          <w:hyperlink w:anchor="__RefHeading___Toc1439391_388300464">
            <w:r>
              <w:rPr>
                <w:webHidden/>
                <w:rStyle w:val="IndexLink"/>
                <w:rtl w:val="true"/>
              </w:rPr>
              <w:t>الإيمان</w:t>
            </w:r>
            <w:r>
              <w:rPr>
                <w:rStyle w:val="IndexLink"/>
                <w:rtl w:val="true"/>
              </w:rPr>
              <w:tab/>
            </w:r>
            <w:r>
              <w:rPr>
                <w:rStyle w:val="IndexLink"/>
              </w:rPr>
              <w:t>264</w:t>
            </w:r>
          </w:hyperlink>
        </w:p>
        <w:p>
          <w:pPr>
            <w:pStyle w:val="Contents2"/>
            <w:tabs>
              <w:tab w:val="clear" w:pos="8743"/>
              <w:tab w:val="right" w:pos="9026" w:leader="dot"/>
            </w:tabs>
            <w:rPr/>
          </w:pPr>
          <w:hyperlink w:anchor="__RefHeading___Toc1439393_388300464">
            <w:r>
              <w:rPr>
                <w:webHidden/>
                <w:rStyle w:val="IndexLink"/>
                <w:rtl w:val="true"/>
              </w:rPr>
              <w:t>باب الباء</w:t>
            </w:r>
            <w:r>
              <w:rPr>
                <w:rStyle w:val="IndexLink"/>
                <w:rtl w:val="true"/>
              </w:rPr>
              <w:tab/>
            </w:r>
            <w:r>
              <w:rPr>
                <w:rStyle w:val="IndexLink"/>
              </w:rPr>
              <w:t>267</w:t>
            </w:r>
          </w:hyperlink>
        </w:p>
        <w:p>
          <w:pPr>
            <w:pStyle w:val="Contents3"/>
            <w:tabs>
              <w:tab w:val="clear" w:pos="8459"/>
              <w:tab w:val="right" w:pos="9026" w:leader="dot"/>
            </w:tabs>
            <w:rPr/>
          </w:pPr>
          <w:hyperlink w:anchor="__RefHeading___Toc1439395_388300464">
            <w:r>
              <w:rPr>
                <w:webHidden/>
                <w:rStyle w:val="IndexLink"/>
                <w:rtl w:val="true"/>
              </w:rPr>
              <w:t>الباب</w:t>
            </w:r>
            <w:r>
              <w:rPr>
                <w:rStyle w:val="IndexLink"/>
                <w:rtl w:val="true"/>
              </w:rPr>
              <w:tab/>
            </w:r>
            <w:r>
              <w:rPr>
                <w:rStyle w:val="IndexLink"/>
              </w:rPr>
              <w:t>267</w:t>
            </w:r>
          </w:hyperlink>
        </w:p>
        <w:p>
          <w:pPr>
            <w:pStyle w:val="Contents3"/>
            <w:tabs>
              <w:tab w:val="clear" w:pos="8459"/>
              <w:tab w:val="right" w:pos="9026" w:leader="dot"/>
            </w:tabs>
            <w:rPr/>
          </w:pPr>
          <w:hyperlink w:anchor="__RefHeading___Toc1439397_388300464">
            <w:r>
              <w:rPr>
                <w:webHidden/>
                <w:rStyle w:val="IndexLink"/>
                <w:rtl w:val="true"/>
              </w:rPr>
              <w:t>باب الفيل</w:t>
            </w:r>
            <w:r>
              <w:rPr>
                <w:rStyle w:val="IndexLink"/>
                <w:rtl w:val="true"/>
              </w:rPr>
              <w:tab/>
            </w:r>
            <w:r>
              <w:rPr>
                <w:rStyle w:val="IndexLink"/>
              </w:rPr>
              <w:t>267</w:t>
            </w:r>
          </w:hyperlink>
        </w:p>
        <w:p>
          <w:pPr>
            <w:pStyle w:val="Contents3"/>
            <w:tabs>
              <w:tab w:val="clear" w:pos="8459"/>
              <w:tab w:val="right" w:pos="9026" w:leader="dot"/>
            </w:tabs>
            <w:rPr/>
          </w:pPr>
          <w:hyperlink w:anchor="__RefHeading___Toc1439399_388300464">
            <w:r>
              <w:rPr>
                <w:webHidden/>
                <w:rStyle w:val="IndexLink"/>
                <w:rtl w:val="true"/>
              </w:rPr>
              <w:t>بابل</w:t>
            </w:r>
            <w:r>
              <w:rPr>
                <w:rStyle w:val="IndexLink"/>
                <w:rtl w:val="true"/>
              </w:rPr>
              <w:tab/>
            </w:r>
            <w:r>
              <w:rPr>
                <w:rStyle w:val="IndexLink"/>
              </w:rPr>
              <w:t>267</w:t>
            </w:r>
          </w:hyperlink>
        </w:p>
        <w:p>
          <w:pPr>
            <w:pStyle w:val="Contents3"/>
            <w:tabs>
              <w:tab w:val="clear" w:pos="8459"/>
              <w:tab w:val="right" w:pos="9026" w:leader="dot"/>
            </w:tabs>
            <w:rPr/>
          </w:pPr>
          <w:hyperlink w:anchor="__RefHeading___Toc1439401_388300464">
            <w:r>
              <w:rPr>
                <w:webHidden/>
                <w:rStyle w:val="IndexLink"/>
                <w:rtl w:val="true"/>
              </w:rPr>
              <w:t>باقر باقر</w:t>
            </w:r>
            <w:r>
              <w:rPr>
                <w:rStyle w:val="IndexLink"/>
                <w:rtl w:val="true"/>
              </w:rPr>
              <w:tab/>
            </w:r>
            <w:r>
              <w:rPr>
                <w:rStyle w:val="IndexLink"/>
              </w:rPr>
              <w:t>269</w:t>
            </w:r>
          </w:hyperlink>
        </w:p>
        <w:p>
          <w:pPr>
            <w:pStyle w:val="Contents3"/>
            <w:tabs>
              <w:tab w:val="clear" w:pos="8459"/>
              <w:tab w:val="right" w:pos="9026" w:leader="dot"/>
            </w:tabs>
            <w:rPr/>
          </w:pPr>
          <w:hyperlink w:anchor="__RefHeading___Toc1439403_388300464">
            <w:r>
              <w:rPr>
                <w:webHidden/>
                <w:rStyle w:val="IndexLink"/>
                <w:rtl w:val="true"/>
              </w:rPr>
              <w:t>الباكية</w:t>
            </w:r>
            <w:r>
              <w:rPr>
                <w:rStyle w:val="IndexLink"/>
                <w:rtl w:val="true"/>
              </w:rPr>
              <w:tab/>
            </w:r>
            <w:r>
              <w:rPr>
                <w:rStyle w:val="IndexLink"/>
              </w:rPr>
              <w:t>269</w:t>
            </w:r>
          </w:hyperlink>
        </w:p>
        <w:p>
          <w:pPr>
            <w:pStyle w:val="Contents3"/>
            <w:tabs>
              <w:tab w:val="clear" w:pos="8459"/>
              <w:tab w:val="right" w:pos="9026" w:leader="dot"/>
            </w:tabs>
            <w:rPr/>
          </w:pPr>
          <w:hyperlink w:anchor="__RefHeading___Toc1439405_388300464">
            <w:r>
              <w:rPr>
                <w:webHidden/>
                <w:rStyle w:val="IndexLink"/>
                <w:rtl w:val="true"/>
              </w:rPr>
              <w:t>بالطه</w:t>
            </w:r>
            <w:r>
              <w:rPr>
                <w:rStyle w:val="IndexLink"/>
                <w:rtl w:val="true"/>
              </w:rPr>
              <w:tab/>
            </w:r>
            <w:r>
              <w:rPr>
                <w:rStyle w:val="IndexLink"/>
              </w:rPr>
              <w:t>270</w:t>
            </w:r>
          </w:hyperlink>
        </w:p>
        <w:p>
          <w:pPr>
            <w:pStyle w:val="Contents3"/>
            <w:tabs>
              <w:tab w:val="clear" w:pos="8459"/>
              <w:tab w:val="right" w:pos="9026" w:leader="dot"/>
            </w:tabs>
            <w:rPr/>
          </w:pPr>
          <w:hyperlink w:anchor="__RefHeading___Toc1439407_388300464">
            <w:r>
              <w:rPr>
                <w:webHidden/>
                <w:rStyle w:val="IndexLink"/>
                <w:rtl w:val="true"/>
              </w:rPr>
              <w:t>البأس</w:t>
            </w:r>
            <w:r>
              <w:rPr>
                <w:rStyle w:val="IndexLink"/>
                <w:rtl w:val="true"/>
              </w:rPr>
              <w:tab/>
            </w:r>
            <w:r>
              <w:rPr>
                <w:rStyle w:val="IndexLink"/>
              </w:rPr>
              <w:t>270</w:t>
            </w:r>
          </w:hyperlink>
        </w:p>
        <w:p>
          <w:pPr>
            <w:pStyle w:val="Contents3"/>
            <w:tabs>
              <w:tab w:val="clear" w:pos="8459"/>
              <w:tab w:val="right" w:pos="9026" w:leader="dot"/>
            </w:tabs>
            <w:rPr/>
          </w:pPr>
          <w:hyperlink w:anchor="__RefHeading___Toc1439409_388300464">
            <w:r>
              <w:rPr>
                <w:webHidden/>
                <w:rStyle w:val="IndexLink"/>
                <w:rtl w:val="true"/>
              </w:rPr>
              <w:t>البحث</w:t>
            </w:r>
            <w:r>
              <w:rPr>
                <w:rStyle w:val="IndexLink"/>
                <w:rtl w:val="true"/>
              </w:rPr>
              <w:tab/>
            </w:r>
            <w:r>
              <w:rPr>
                <w:rStyle w:val="IndexLink"/>
              </w:rPr>
              <w:t>271</w:t>
            </w:r>
          </w:hyperlink>
        </w:p>
        <w:p>
          <w:pPr>
            <w:pStyle w:val="Contents3"/>
            <w:tabs>
              <w:tab w:val="clear" w:pos="8459"/>
              <w:tab w:val="right" w:pos="9026" w:leader="dot"/>
            </w:tabs>
            <w:rPr/>
          </w:pPr>
          <w:hyperlink w:anchor="__RefHeading___Toc1439411_388300464">
            <w:r>
              <w:rPr>
                <w:webHidden/>
                <w:rStyle w:val="IndexLink"/>
                <w:rtl w:val="true"/>
              </w:rPr>
              <w:t>البحرين</w:t>
            </w:r>
            <w:r>
              <w:rPr>
                <w:rStyle w:val="IndexLink"/>
                <w:rtl w:val="true"/>
              </w:rPr>
              <w:tab/>
            </w:r>
            <w:r>
              <w:rPr>
                <w:rStyle w:val="IndexLink"/>
              </w:rPr>
              <w:t>271</w:t>
            </w:r>
          </w:hyperlink>
        </w:p>
        <w:p>
          <w:pPr>
            <w:pStyle w:val="Contents3"/>
            <w:tabs>
              <w:tab w:val="clear" w:pos="8459"/>
              <w:tab w:val="right" w:pos="9026" w:leader="dot"/>
            </w:tabs>
            <w:rPr/>
          </w:pPr>
          <w:hyperlink w:anchor="__RefHeading___Toc1439413_388300464">
            <w:r>
              <w:rPr>
                <w:webHidden/>
                <w:rStyle w:val="IndexLink"/>
                <w:rtl w:val="true"/>
              </w:rPr>
              <w:t>البخت</w:t>
            </w:r>
            <w:r>
              <w:rPr>
                <w:rStyle w:val="IndexLink"/>
                <w:rtl w:val="true"/>
              </w:rPr>
              <w:tab/>
            </w:r>
            <w:r>
              <w:rPr>
                <w:rStyle w:val="IndexLink"/>
              </w:rPr>
              <w:t>272</w:t>
            </w:r>
          </w:hyperlink>
        </w:p>
        <w:p>
          <w:pPr>
            <w:pStyle w:val="Contents3"/>
            <w:tabs>
              <w:tab w:val="clear" w:pos="8459"/>
              <w:tab w:val="right" w:pos="9026" w:leader="dot"/>
            </w:tabs>
            <w:rPr/>
          </w:pPr>
          <w:hyperlink w:anchor="__RefHeading___Toc1439415_388300464">
            <w:r>
              <w:rPr>
                <w:webHidden/>
                <w:rStyle w:val="IndexLink"/>
                <w:rtl w:val="true"/>
              </w:rPr>
              <w:t>بخت النصر</w:t>
            </w:r>
            <w:r>
              <w:rPr>
                <w:rStyle w:val="IndexLink"/>
                <w:rtl w:val="true"/>
              </w:rPr>
              <w:tab/>
            </w:r>
            <w:r>
              <w:rPr>
                <w:rStyle w:val="IndexLink"/>
              </w:rPr>
              <w:t>272</w:t>
            </w:r>
          </w:hyperlink>
        </w:p>
        <w:p>
          <w:pPr>
            <w:pStyle w:val="Contents3"/>
            <w:tabs>
              <w:tab w:val="clear" w:pos="8459"/>
              <w:tab w:val="right" w:pos="9026" w:leader="dot"/>
            </w:tabs>
            <w:rPr/>
          </w:pPr>
          <w:hyperlink w:anchor="__RefHeading___Toc1439417_388300464">
            <w:r>
              <w:rPr>
                <w:webHidden/>
                <w:rStyle w:val="IndexLink"/>
                <w:rtl w:val="true"/>
              </w:rPr>
              <w:t>البخس</w:t>
            </w:r>
            <w:r>
              <w:rPr>
                <w:rStyle w:val="IndexLink"/>
                <w:rtl w:val="true"/>
              </w:rPr>
              <w:tab/>
            </w:r>
            <w:r>
              <w:rPr>
                <w:rStyle w:val="IndexLink"/>
              </w:rPr>
              <w:t>273</w:t>
            </w:r>
          </w:hyperlink>
        </w:p>
        <w:p>
          <w:pPr>
            <w:pStyle w:val="Contents3"/>
            <w:tabs>
              <w:tab w:val="clear" w:pos="8459"/>
              <w:tab w:val="right" w:pos="9026" w:leader="dot"/>
            </w:tabs>
            <w:rPr/>
          </w:pPr>
          <w:hyperlink w:anchor="__RefHeading___Toc1439419_388300464">
            <w:r>
              <w:rPr>
                <w:webHidden/>
                <w:rStyle w:val="IndexLink"/>
                <w:rtl w:val="true"/>
              </w:rPr>
              <w:t>بدر</w:t>
            </w:r>
            <w:r>
              <w:rPr>
                <w:rStyle w:val="IndexLink"/>
                <w:rtl w:val="true"/>
              </w:rPr>
              <w:tab/>
            </w:r>
            <w:r>
              <w:rPr>
                <w:rStyle w:val="IndexLink"/>
              </w:rPr>
              <w:t>273</w:t>
            </w:r>
          </w:hyperlink>
        </w:p>
        <w:p>
          <w:pPr>
            <w:pStyle w:val="Contents3"/>
            <w:tabs>
              <w:tab w:val="clear" w:pos="8459"/>
              <w:tab w:val="right" w:pos="9026" w:leader="dot"/>
            </w:tabs>
            <w:rPr/>
          </w:pPr>
          <w:hyperlink w:anchor="__RefHeading___Toc1439421_388300464">
            <w:r>
              <w:rPr>
                <w:webHidden/>
                <w:rStyle w:val="IndexLink"/>
                <w:rtl w:val="true"/>
              </w:rPr>
              <w:t>البدعة</w:t>
            </w:r>
            <w:r>
              <w:rPr>
                <w:rStyle w:val="IndexLink"/>
                <w:rtl w:val="true"/>
              </w:rPr>
              <w:tab/>
            </w:r>
            <w:r>
              <w:rPr>
                <w:rStyle w:val="IndexLink"/>
              </w:rPr>
              <w:t>274</w:t>
            </w:r>
          </w:hyperlink>
        </w:p>
        <w:p>
          <w:pPr>
            <w:pStyle w:val="Contents3"/>
            <w:tabs>
              <w:tab w:val="clear" w:pos="8459"/>
              <w:tab w:val="right" w:pos="9026" w:leader="dot"/>
            </w:tabs>
            <w:rPr/>
          </w:pPr>
          <w:hyperlink w:anchor="__RefHeading___Toc1439423_388300464">
            <w:r>
              <w:rPr>
                <w:webHidden/>
                <w:rStyle w:val="IndexLink"/>
                <w:rtl w:val="true"/>
              </w:rPr>
              <w:t>البدن</w:t>
            </w:r>
            <w:r>
              <w:rPr>
                <w:rStyle w:val="IndexLink"/>
                <w:rtl w:val="true"/>
              </w:rPr>
              <w:tab/>
            </w:r>
            <w:r>
              <w:rPr>
                <w:rStyle w:val="IndexLink"/>
              </w:rPr>
              <w:t>275</w:t>
            </w:r>
          </w:hyperlink>
        </w:p>
        <w:p>
          <w:pPr>
            <w:pStyle w:val="Contents3"/>
            <w:tabs>
              <w:tab w:val="clear" w:pos="8459"/>
              <w:tab w:val="right" w:pos="9026" w:leader="dot"/>
            </w:tabs>
            <w:rPr/>
          </w:pPr>
          <w:hyperlink w:anchor="__RefHeading___Toc1439425_388300464">
            <w:r>
              <w:rPr>
                <w:webHidden/>
                <w:rStyle w:val="IndexLink"/>
                <w:rtl w:val="true"/>
              </w:rPr>
              <w:t>البدو</w:t>
            </w:r>
            <w:r>
              <w:rPr>
                <w:rStyle w:val="IndexLink"/>
                <w:rtl w:val="true"/>
              </w:rPr>
              <w:tab/>
            </w:r>
            <w:r>
              <w:rPr>
                <w:rStyle w:val="IndexLink"/>
              </w:rPr>
              <w:t>275</w:t>
            </w:r>
          </w:hyperlink>
        </w:p>
        <w:p>
          <w:pPr>
            <w:pStyle w:val="Contents3"/>
            <w:tabs>
              <w:tab w:val="clear" w:pos="8459"/>
              <w:tab w:val="right" w:pos="9026" w:leader="dot"/>
            </w:tabs>
            <w:rPr/>
          </w:pPr>
          <w:hyperlink w:anchor="__RefHeading___Toc1439427_388300464">
            <w:r>
              <w:rPr>
                <w:webHidden/>
                <w:rStyle w:val="IndexLink"/>
                <w:rtl w:val="true"/>
              </w:rPr>
              <w:t>البر</w:t>
            </w:r>
            <w:r>
              <w:rPr>
                <w:rStyle w:val="IndexLink"/>
                <w:rtl w:val="true"/>
              </w:rPr>
              <w:tab/>
            </w:r>
            <w:r>
              <w:rPr>
                <w:rStyle w:val="IndexLink"/>
              </w:rPr>
              <w:t>276</w:t>
            </w:r>
          </w:hyperlink>
        </w:p>
        <w:p>
          <w:pPr>
            <w:pStyle w:val="Contents3"/>
            <w:tabs>
              <w:tab w:val="clear" w:pos="8459"/>
              <w:tab w:val="right" w:pos="9026" w:leader="dot"/>
            </w:tabs>
            <w:rPr/>
          </w:pPr>
          <w:hyperlink w:anchor="__RefHeading___Toc1439429_388300464">
            <w:r>
              <w:rPr>
                <w:webHidden/>
                <w:rStyle w:val="IndexLink"/>
                <w:rtl w:val="true"/>
              </w:rPr>
              <w:t>براثا</w:t>
            </w:r>
            <w:r>
              <w:rPr>
                <w:rStyle w:val="IndexLink"/>
                <w:rtl w:val="true"/>
              </w:rPr>
              <w:tab/>
            </w:r>
            <w:r>
              <w:rPr>
                <w:rStyle w:val="IndexLink"/>
              </w:rPr>
              <w:t>276</w:t>
            </w:r>
          </w:hyperlink>
        </w:p>
        <w:p>
          <w:pPr>
            <w:pStyle w:val="Contents3"/>
            <w:tabs>
              <w:tab w:val="clear" w:pos="8459"/>
              <w:tab w:val="right" w:pos="9026" w:leader="dot"/>
            </w:tabs>
            <w:rPr/>
          </w:pPr>
          <w:hyperlink w:anchor="__RefHeading___Toc1439431_388300464">
            <w:r>
              <w:rPr>
                <w:webHidden/>
                <w:rStyle w:val="IndexLink"/>
                <w:rtl w:val="true"/>
              </w:rPr>
              <w:t>البراذين الشهب</w:t>
            </w:r>
            <w:r>
              <w:rPr>
                <w:rStyle w:val="IndexLink"/>
                <w:rtl w:val="true"/>
              </w:rPr>
              <w:tab/>
            </w:r>
            <w:r>
              <w:rPr>
                <w:rStyle w:val="IndexLink"/>
              </w:rPr>
              <w:t>278</w:t>
            </w:r>
          </w:hyperlink>
        </w:p>
        <w:p>
          <w:pPr>
            <w:pStyle w:val="Contents3"/>
            <w:tabs>
              <w:tab w:val="clear" w:pos="8459"/>
              <w:tab w:val="right" w:pos="9026" w:leader="dot"/>
            </w:tabs>
            <w:rPr/>
          </w:pPr>
          <w:hyperlink w:anchor="__RefHeading___Toc1439433_388300464">
            <w:r>
              <w:rPr>
                <w:webHidden/>
                <w:rStyle w:val="IndexLink"/>
                <w:rtl w:val="true"/>
              </w:rPr>
              <w:t>بربر</w:t>
            </w:r>
            <w:r>
              <w:rPr>
                <w:rStyle w:val="IndexLink"/>
                <w:rtl w:val="true"/>
              </w:rPr>
              <w:tab/>
            </w:r>
            <w:r>
              <w:rPr>
                <w:rStyle w:val="IndexLink"/>
              </w:rPr>
              <w:t>278</w:t>
            </w:r>
          </w:hyperlink>
        </w:p>
        <w:p>
          <w:pPr>
            <w:pStyle w:val="Contents3"/>
            <w:tabs>
              <w:tab w:val="clear" w:pos="8459"/>
              <w:tab w:val="right" w:pos="9026" w:leader="dot"/>
            </w:tabs>
            <w:rPr/>
          </w:pPr>
          <w:hyperlink w:anchor="__RefHeading___Toc1439435_388300464">
            <w:r>
              <w:rPr>
                <w:webHidden/>
                <w:rStyle w:val="IndexLink"/>
                <w:rtl w:val="true"/>
              </w:rPr>
              <w:t>البرقع</w:t>
            </w:r>
            <w:r>
              <w:rPr>
                <w:rStyle w:val="IndexLink"/>
                <w:rtl w:val="true"/>
              </w:rPr>
              <w:tab/>
            </w:r>
            <w:r>
              <w:rPr>
                <w:rStyle w:val="IndexLink"/>
              </w:rPr>
              <w:t>279</w:t>
            </w:r>
          </w:hyperlink>
        </w:p>
        <w:p>
          <w:pPr>
            <w:pStyle w:val="Contents3"/>
            <w:tabs>
              <w:tab w:val="clear" w:pos="8459"/>
              <w:tab w:val="right" w:pos="9026" w:leader="dot"/>
            </w:tabs>
            <w:rPr/>
          </w:pPr>
          <w:hyperlink w:anchor="__RefHeading___Toc1439437_388300464">
            <w:r>
              <w:rPr>
                <w:webHidden/>
                <w:rStyle w:val="IndexLink"/>
                <w:rtl w:val="true"/>
              </w:rPr>
              <w:t>البركات</w:t>
            </w:r>
            <w:r>
              <w:rPr>
                <w:rStyle w:val="IndexLink"/>
                <w:rtl w:val="true"/>
              </w:rPr>
              <w:tab/>
            </w:r>
            <w:r>
              <w:rPr>
                <w:rStyle w:val="IndexLink"/>
              </w:rPr>
              <w:t>279</w:t>
            </w:r>
          </w:hyperlink>
        </w:p>
        <w:p>
          <w:pPr>
            <w:pStyle w:val="Contents3"/>
            <w:tabs>
              <w:tab w:val="clear" w:pos="8459"/>
              <w:tab w:val="right" w:pos="9026" w:leader="dot"/>
            </w:tabs>
            <w:rPr/>
          </w:pPr>
          <w:hyperlink w:anchor="__RefHeading___Toc1439439_388300464">
            <w:r>
              <w:rPr>
                <w:webHidden/>
                <w:rStyle w:val="IndexLink"/>
                <w:rtl w:val="true"/>
              </w:rPr>
              <w:t>البركة</w:t>
            </w:r>
            <w:r>
              <w:rPr>
                <w:rStyle w:val="IndexLink"/>
                <w:rtl w:val="true"/>
              </w:rPr>
              <w:tab/>
            </w:r>
            <w:r>
              <w:rPr>
                <w:rStyle w:val="IndexLink"/>
              </w:rPr>
              <w:t>279</w:t>
            </w:r>
          </w:hyperlink>
        </w:p>
        <w:p>
          <w:pPr>
            <w:pStyle w:val="Contents3"/>
            <w:tabs>
              <w:tab w:val="clear" w:pos="8459"/>
              <w:tab w:val="right" w:pos="9026" w:leader="dot"/>
            </w:tabs>
            <w:rPr/>
          </w:pPr>
          <w:hyperlink w:anchor="__RefHeading___Toc1439441_388300464">
            <w:r>
              <w:rPr>
                <w:webHidden/>
                <w:rStyle w:val="IndexLink"/>
                <w:rtl w:val="true"/>
              </w:rPr>
              <w:t>البريد</w:t>
            </w:r>
            <w:r>
              <w:rPr>
                <w:rStyle w:val="IndexLink"/>
                <w:rtl w:val="true"/>
              </w:rPr>
              <w:tab/>
            </w:r>
            <w:r>
              <w:rPr>
                <w:rStyle w:val="IndexLink"/>
              </w:rPr>
              <w:t>280</w:t>
            </w:r>
          </w:hyperlink>
        </w:p>
        <w:p>
          <w:pPr>
            <w:pStyle w:val="Contents3"/>
            <w:tabs>
              <w:tab w:val="clear" w:pos="8459"/>
              <w:tab w:val="right" w:pos="9026" w:leader="dot"/>
            </w:tabs>
            <w:rPr/>
          </w:pPr>
          <w:hyperlink w:anchor="__RefHeading___Toc1439443_388300464">
            <w:r>
              <w:rPr>
                <w:webHidden/>
                <w:rStyle w:val="IndexLink"/>
                <w:rtl w:val="true"/>
              </w:rPr>
              <w:t>بزاز</w:t>
            </w:r>
            <w:r>
              <w:rPr>
                <w:rStyle w:val="IndexLink"/>
                <w:rtl w:val="true"/>
              </w:rPr>
              <w:tab/>
            </w:r>
            <w:r>
              <w:rPr>
                <w:rStyle w:val="IndexLink"/>
              </w:rPr>
              <w:t>281</w:t>
            </w:r>
          </w:hyperlink>
        </w:p>
        <w:p>
          <w:pPr>
            <w:pStyle w:val="Contents3"/>
            <w:tabs>
              <w:tab w:val="clear" w:pos="8459"/>
              <w:tab w:val="right" w:pos="9026" w:leader="dot"/>
            </w:tabs>
            <w:rPr/>
          </w:pPr>
          <w:hyperlink w:anchor="__RefHeading___Toc1439445_388300464">
            <w:r>
              <w:rPr>
                <w:webHidden/>
                <w:rStyle w:val="IndexLink"/>
                <w:rtl w:val="true"/>
              </w:rPr>
              <w:t>البشارة</w:t>
            </w:r>
            <w:r>
              <w:rPr>
                <w:rStyle w:val="IndexLink"/>
                <w:rtl w:val="true"/>
              </w:rPr>
              <w:tab/>
            </w:r>
            <w:r>
              <w:rPr>
                <w:rStyle w:val="IndexLink"/>
              </w:rPr>
              <w:t>281</w:t>
            </w:r>
          </w:hyperlink>
        </w:p>
        <w:p>
          <w:pPr>
            <w:pStyle w:val="Contents3"/>
            <w:tabs>
              <w:tab w:val="clear" w:pos="8459"/>
              <w:tab w:val="right" w:pos="9026" w:leader="dot"/>
            </w:tabs>
            <w:rPr/>
          </w:pPr>
          <w:hyperlink w:anchor="__RefHeading___Toc1439447_388300464">
            <w:r>
              <w:rPr>
                <w:webHidden/>
                <w:rStyle w:val="IndexLink"/>
                <w:rtl w:val="true"/>
              </w:rPr>
              <w:t>البصری</w:t>
            </w:r>
            <w:r>
              <w:rPr>
                <w:rStyle w:val="IndexLink"/>
                <w:rtl w:val="true"/>
              </w:rPr>
              <w:tab/>
            </w:r>
            <w:r>
              <w:rPr>
                <w:rStyle w:val="IndexLink"/>
              </w:rPr>
              <w:t>282</w:t>
            </w:r>
          </w:hyperlink>
        </w:p>
        <w:p>
          <w:pPr>
            <w:pStyle w:val="Contents3"/>
            <w:tabs>
              <w:tab w:val="clear" w:pos="8459"/>
              <w:tab w:val="right" w:pos="9026" w:leader="dot"/>
            </w:tabs>
            <w:rPr/>
          </w:pPr>
          <w:hyperlink w:anchor="__RefHeading___Toc1439449_388300464">
            <w:r>
              <w:rPr>
                <w:webHidden/>
                <w:rStyle w:val="IndexLink"/>
                <w:rtl w:val="true"/>
              </w:rPr>
              <w:t>البصرة</w:t>
            </w:r>
            <w:r>
              <w:rPr>
                <w:rStyle w:val="IndexLink"/>
                <w:rtl w:val="true"/>
              </w:rPr>
              <w:tab/>
            </w:r>
            <w:r>
              <w:rPr>
                <w:rStyle w:val="IndexLink"/>
              </w:rPr>
              <w:t>282</w:t>
            </w:r>
          </w:hyperlink>
        </w:p>
        <w:p>
          <w:pPr>
            <w:pStyle w:val="Contents3"/>
            <w:tabs>
              <w:tab w:val="clear" w:pos="8459"/>
              <w:tab w:val="right" w:pos="9026" w:leader="dot"/>
            </w:tabs>
            <w:rPr/>
          </w:pPr>
          <w:hyperlink w:anchor="__RefHeading___Toc1439451_388300464">
            <w:r>
              <w:rPr>
                <w:webHidden/>
                <w:rStyle w:val="IndexLink"/>
                <w:rtl w:val="true"/>
              </w:rPr>
              <w:t>البطشة</w:t>
            </w:r>
            <w:r>
              <w:rPr>
                <w:rStyle w:val="IndexLink"/>
                <w:rtl w:val="true"/>
              </w:rPr>
              <w:tab/>
            </w:r>
            <w:r>
              <w:rPr>
                <w:rStyle w:val="IndexLink"/>
              </w:rPr>
              <w:t>287</w:t>
            </w:r>
          </w:hyperlink>
        </w:p>
        <w:p>
          <w:pPr>
            <w:pStyle w:val="Contents3"/>
            <w:tabs>
              <w:tab w:val="clear" w:pos="8459"/>
              <w:tab w:val="right" w:pos="9026" w:leader="dot"/>
            </w:tabs>
            <w:rPr/>
          </w:pPr>
          <w:hyperlink w:anchor="__RefHeading___Toc1439453_388300464">
            <w:r>
              <w:rPr>
                <w:webHidden/>
                <w:rStyle w:val="IndexLink"/>
                <w:rtl w:val="true"/>
              </w:rPr>
              <w:t>البطن</w:t>
            </w:r>
            <w:r>
              <w:rPr>
                <w:rStyle w:val="IndexLink"/>
                <w:rtl w:val="true"/>
              </w:rPr>
              <w:tab/>
            </w:r>
            <w:r>
              <w:rPr>
                <w:rStyle w:val="IndexLink"/>
              </w:rPr>
              <w:t>288</w:t>
            </w:r>
          </w:hyperlink>
        </w:p>
        <w:p>
          <w:pPr>
            <w:pStyle w:val="Contents3"/>
            <w:tabs>
              <w:tab w:val="clear" w:pos="8459"/>
              <w:tab w:val="right" w:pos="9026" w:leader="dot"/>
            </w:tabs>
            <w:rPr/>
          </w:pPr>
          <w:hyperlink w:anchor="__RefHeading___Toc1439455_388300464">
            <w:r>
              <w:rPr>
                <w:webHidden/>
                <w:rStyle w:val="IndexLink"/>
                <w:rtl w:val="true"/>
              </w:rPr>
              <w:t>البطون</w:t>
            </w:r>
            <w:r>
              <w:rPr>
                <w:rStyle w:val="IndexLink"/>
                <w:rtl w:val="true"/>
              </w:rPr>
              <w:tab/>
            </w:r>
            <w:r>
              <w:rPr>
                <w:rStyle w:val="IndexLink"/>
              </w:rPr>
              <w:t>288</w:t>
            </w:r>
          </w:hyperlink>
        </w:p>
        <w:p>
          <w:pPr>
            <w:pStyle w:val="Contents3"/>
            <w:tabs>
              <w:tab w:val="clear" w:pos="8459"/>
              <w:tab w:val="right" w:pos="9026" w:leader="dot"/>
            </w:tabs>
            <w:rPr/>
          </w:pPr>
          <w:hyperlink w:anchor="__RefHeading___Toc1439457_388300464">
            <w:r>
              <w:rPr>
                <w:webHidden/>
                <w:rStyle w:val="IndexLink"/>
                <w:rtl w:val="true"/>
              </w:rPr>
              <w:t>البعر</w:t>
            </w:r>
            <w:r>
              <w:rPr>
                <w:rStyle w:val="IndexLink"/>
                <w:rtl w:val="true"/>
              </w:rPr>
              <w:tab/>
            </w:r>
            <w:r>
              <w:rPr>
                <w:rStyle w:val="IndexLink"/>
              </w:rPr>
              <w:t>288</w:t>
            </w:r>
          </w:hyperlink>
        </w:p>
        <w:p>
          <w:pPr>
            <w:pStyle w:val="Contents3"/>
            <w:tabs>
              <w:tab w:val="clear" w:pos="8459"/>
              <w:tab w:val="right" w:pos="9026" w:leader="dot"/>
            </w:tabs>
            <w:rPr/>
          </w:pPr>
          <w:hyperlink w:anchor="__RefHeading___Toc1439459_388300464">
            <w:r>
              <w:rPr>
                <w:webHidden/>
                <w:rStyle w:val="IndexLink"/>
                <w:rtl w:val="true"/>
              </w:rPr>
              <w:t>بعلبك</w:t>
            </w:r>
            <w:r>
              <w:rPr>
                <w:rStyle w:val="IndexLink"/>
                <w:rtl w:val="true"/>
              </w:rPr>
              <w:tab/>
            </w:r>
            <w:r>
              <w:rPr>
                <w:rStyle w:val="IndexLink"/>
              </w:rPr>
              <w:t>288</w:t>
            </w:r>
          </w:hyperlink>
        </w:p>
        <w:p>
          <w:pPr>
            <w:pStyle w:val="Contents3"/>
            <w:tabs>
              <w:tab w:val="clear" w:pos="8459"/>
              <w:tab w:val="right" w:pos="9026" w:leader="dot"/>
            </w:tabs>
            <w:rPr/>
          </w:pPr>
          <w:hyperlink w:anchor="__RefHeading___Toc1439461_388300464">
            <w:r>
              <w:rPr>
                <w:webHidden/>
                <w:rStyle w:val="IndexLink"/>
                <w:rtl w:val="true"/>
              </w:rPr>
              <w:t>بغداد</w:t>
            </w:r>
            <w:r>
              <w:rPr>
                <w:rStyle w:val="IndexLink"/>
                <w:rtl w:val="true"/>
              </w:rPr>
              <w:tab/>
            </w:r>
            <w:r>
              <w:rPr>
                <w:rStyle w:val="IndexLink"/>
              </w:rPr>
              <w:t>288</w:t>
            </w:r>
          </w:hyperlink>
        </w:p>
        <w:p>
          <w:pPr>
            <w:pStyle w:val="Contents3"/>
            <w:tabs>
              <w:tab w:val="clear" w:pos="8459"/>
              <w:tab w:val="right" w:pos="9026" w:leader="dot"/>
            </w:tabs>
            <w:rPr/>
          </w:pPr>
          <w:hyperlink w:anchor="__RefHeading___Toc1439463_388300464">
            <w:r>
              <w:rPr>
                <w:webHidden/>
                <w:rStyle w:val="IndexLink"/>
                <w:rtl w:val="true"/>
              </w:rPr>
              <w:t>البغلة</w:t>
            </w:r>
            <w:r>
              <w:rPr>
                <w:rStyle w:val="IndexLink"/>
                <w:rtl w:val="true"/>
              </w:rPr>
              <w:tab/>
            </w:r>
            <w:r>
              <w:rPr>
                <w:rStyle w:val="IndexLink"/>
              </w:rPr>
              <w:t>290</w:t>
            </w:r>
          </w:hyperlink>
        </w:p>
        <w:p>
          <w:pPr>
            <w:pStyle w:val="Contents3"/>
            <w:tabs>
              <w:tab w:val="clear" w:pos="8459"/>
              <w:tab w:val="right" w:pos="9026" w:leader="dot"/>
            </w:tabs>
            <w:rPr/>
          </w:pPr>
          <w:hyperlink w:anchor="__RefHeading___Toc1439465_388300464">
            <w:r>
              <w:rPr>
                <w:webHidden/>
                <w:rStyle w:val="IndexLink"/>
                <w:rtl w:val="true"/>
              </w:rPr>
              <w:t>البقر</w:t>
            </w:r>
            <w:r>
              <w:rPr>
                <w:rStyle w:val="IndexLink"/>
                <w:rtl w:val="true"/>
              </w:rPr>
              <w:tab/>
            </w:r>
            <w:r>
              <w:rPr>
                <w:rStyle w:val="IndexLink"/>
              </w:rPr>
              <w:t>290</w:t>
            </w:r>
          </w:hyperlink>
        </w:p>
        <w:p>
          <w:pPr>
            <w:pStyle w:val="Contents3"/>
            <w:tabs>
              <w:tab w:val="clear" w:pos="8459"/>
              <w:tab w:val="right" w:pos="9026" w:leader="dot"/>
            </w:tabs>
            <w:rPr/>
          </w:pPr>
          <w:hyperlink w:anchor="__RefHeading___Toc1439467_388300464">
            <w:r>
              <w:rPr>
                <w:webHidden/>
                <w:rStyle w:val="IndexLink"/>
                <w:rtl w:val="true"/>
              </w:rPr>
              <w:t>بقية الله</w:t>
            </w:r>
            <w:r>
              <w:rPr>
                <w:rStyle w:val="IndexLink"/>
                <w:rtl w:val="true"/>
              </w:rPr>
              <w:tab/>
            </w:r>
            <w:r>
              <w:rPr>
                <w:rStyle w:val="IndexLink"/>
              </w:rPr>
              <w:t>290</w:t>
            </w:r>
          </w:hyperlink>
        </w:p>
        <w:p>
          <w:pPr>
            <w:pStyle w:val="Contents3"/>
            <w:tabs>
              <w:tab w:val="clear" w:pos="8459"/>
              <w:tab w:val="right" w:pos="9026" w:leader="dot"/>
            </w:tabs>
            <w:rPr/>
          </w:pPr>
          <w:hyperlink w:anchor="__RefHeading___Toc1439469_388300464">
            <w:r>
              <w:rPr>
                <w:webHidden/>
                <w:rStyle w:val="IndexLink"/>
                <w:rtl w:val="true"/>
              </w:rPr>
              <w:t>البكاء</w:t>
            </w:r>
            <w:r>
              <w:rPr>
                <w:rStyle w:val="IndexLink"/>
                <w:rtl w:val="true"/>
              </w:rPr>
              <w:tab/>
            </w:r>
            <w:r>
              <w:rPr>
                <w:rStyle w:val="IndexLink"/>
              </w:rPr>
              <w:t>291</w:t>
            </w:r>
          </w:hyperlink>
        </w:p>
        <w:p>
          <w:pPr>
            <w:pStyle w:val="Contents3"/>
            <w:tabs>
              <w:tab w:val="clear" w:pos="8459"/>
              <w:tab w:val="right" w:pos="9026" w:leader="dot"/>
            </w:tabs>
            <w:rPr/>
          </w:pPr>
          <w:hyperlink w:anchor="__RefHeading___Toc1439471_388300464">
            <w:r>
              <w:rPr>
                <w:webHidden/>
                <w:rStyle w:val="IndexLink"/>
                <w:rtl w:val="true"/>
              </w:rPr>
              <w:t>البلاء</w:t>
            </w:r>
            <w:r>
              <w:rPr>
                <w:rStyle w:val="IndexLink"/>
                <w:rtl w:val="true"/>
              </w:rPr>
              <w:tab/>
            </w:r>
            <w:r>
              <w:rPr>
                <w:rStyle w:val="IndexLink"/>
              </w:rPr>
              <w:t>293</w:t>
            </w:r>
          </w:hyperlink>
        </w:p>
        <w:p>
          <w:pPr>
            <w:pStyle w:val="Contents3"/>
            <w:tabs>
              <w:tab w:val="clear" w:pos="8459"/>
              <w:tab w:val="right" w:pos="9026" w:leader="dot"/>
            </w:tabs>
            <w:rPr/>
          </w:pPr>
          <w:hyperlink w:anchor="__RefHeading___Toc1439473_388300464">
            <w:r>
              <w:rPr>
                <w:webHidden/>
                <w:rStyle w:val="IndexLink"/>
                <w:rtl w:val="true"/>
              </w:rPr>
              <w:t>البلاد</w:t>
            </w:r>
            <w:r>
              <w:rPr>
                <w:rStyle w:val="IndexLink"/>
                <w:rtl w:val="true"/>
              </w:rPr>
              <w:tab/>
            </w:r>
            <w:r>
              <w:rPr>
                <w:rStyle w:val="IndexLink"/>
              </w:rPr>
              <w:t>295</w:t>
            </w:r>
          </w:hyperlink>
        </w:p>
        <w:p>
          <w:pPr>
            <w:pStyle w:val="Contents3"/>
            <w:tabs>
              <w:tab w:val="clear" w:pos="8459"/>
              <w:tab w:val="right" w:pos="9026" w:leader="dot"/>
            </w:tabs>
            <w:rPr/>
          </w:pPr>
          <w:hyperlink w:anchor="__RefHeading___Toc1439475_388300464">
            <w:r>
              <w:rPr>
                <w:webHidden/>
                <w:rStyle w:val="IndexLink"/>
                <w:rtl w:val="true"/>
              </w:rPr>
              <w:t>بلخ والبلخي</w:t>
            </w:r>
            <w:r>
              <w:rPr>
                <w:rStyle w:val="IndexLink"/>
                <w:rtl w:val="true"/>
              </w:rPr>
              <w:tab/>
            </w:r>
            <w:r>
              <w:rPr>
                <w:rStyle w:val="IndexLink"/>
              </w:rPr>
              <w:t>295</w:t>
            </w:r>
          </w:hyperlink>
        </w:p>
        <w:p>
          <w:pPr>
            <w:pStyle w:val="Contents3"/>
            <w:tabs>
              <w:tab w:val="clear" w:pos="8459"/>
              <w:tab w:val="right" w:pos="9026" w:leader="dot"/>
            </w:tabs>
            <w:rPr/>
          </w:pPr>
          <w:hyperlink w:anchor="__RefHeading___Toc1439477_388300464">
            <w:r>
              <w:rPr>
                <w:webHidden/>
                <w:rStyle w:val="IndexLink"/>
                <w:rtl w:val="true"/>
              </w:rPr>
              <w:t>بلدة</w:t>
            </w:r>
            <w:r>
              <w:rPr>
                <w:rStyle w:val="IndexLink"/>
                <w:rtl w:val="true"/>
              </w:rPr>
              <w:tab/>
            </w:r>
            <w:r>
              <w:rPr>
                <w:rStyle w:val="IndexLink"/>
              </w:rPr>
              <w:t>295</w:t>
            </w:r>
          </w:hyperlink>
        </w:p>
        <w:p>
          <w:pPr>
            <w:pStyle w:val="Contents3"/>
            <w:tabs>
              <w:tab w:val="clear" w:pos="8459"/>
              <w:tab w:val="right" w:pos="9026" w:leader="dot"/>
            </w:tabs>
            <w:rPr/>
          </w:pPr>
          <w:hyperlink w:anchor="__RefHeading___Toc1439479_388300464">
            <w:r>
              <w:rPr>
                <w:webHidden/>
                <w:rStyle w:val="IndexLink"/>
                <w:rtl w:val="true"/>
              </w:rPr>
              <w:t>البلية</w:t>
            </w:r>
            <w:r>
              <w:rPr>
                <w:rStyle w:val="IndexLink"/>
                <w:rtl w:val="true"/>
              </w:rPr>
              <w:tab/>
            </w:r>
            <w:r>
              <w:rPr>
                <w:rStyle w:val="IndexLink"/>
              </w:rPr>
              <w:t>296</w:t>
            </w:r>
          </w:hyperlink>
        </w:p>
        <w:p>
          <w:pPr>
            <w:pStyle w:val="Contents3"/>
            <w:tabs>
              <w:tab w:val="clear" w:pos="8459"/>
              <w:tab w:val="right" w:pos="9026" w:leader="dot"/>
            </w:tabs>
            <w:rPr/>
          </w:pPr>
          <w:hyperlink w:anchor="__RefHeading___Toc1439481_388300464">
            <w:r>
              <w:rPr>
                <w:webHidden/>
                <w:rStyle w:val="IndexLink"/>
                <w:rtl w:val="true"/>
              </w:rPr>
              <w:t>البناء</w:t>
            </w:r>
            <w:r>
              <w:rPr>
                <w:rStyle w:val="IndexLink"/>
                <w:rtl w:val="true"/>
              </w:rPr>
              <w:tab/>
            </w:r>
            <w:r>
              <w:rPr>
                <w:rStyle w:val="IndexLink"/>
              </w:rPr>
              <w:t>296</w:t>
            </w:r>
          </w:hyperlink>
        </w:p>
        <w:p>
          <w:pPr>
            <w:pStyle w:val="Contents3"/>
            <w:tabs>
              <w:tab w:val="clear" w:pos="8459"/>
              <w:tab w:val="right" w:pos="9026" w:leader="dot"/>
            </w:tabs>
            <w:rPr/>
          </w:pPr>
          <w:hyperlink w:anchor="__RefHeading___Toc1439483_388300464">
            <w:r>
              <w:rPr>
                <w:webHidden/>
                <w:rStyle w:val="IndexLink"/>
                <w:rtl w:val="true"/>
              </w:rPr>
              <w:t>بنت العم</w:t>
            </w:r>
            <w:r>
              <w:rPr>
                <w:rStyle w:val="IndexLink"/>
                <w:rtl w:val="true"/>
              </w:rPr>
              <w:tab/>
            </w:r>
            <w:r>
              <w:rPr>
                <w:rStyle w:val="IndexLink"/>
              </w:rPr>
              <w:t>296</w:t>
            </w:r>
          </w:hyperlink>
        </w:p>
        <w:p>
          <w:pPr>
            <w:pStyle w:val="Contents3"/>
            <w:tabs>
              <w:tab w:val="clear" w:pos="8459"/>
              <w:tab w:val="right" w:pos="9026" w:leader="dot"/>
            </w:tabs>
            <w:rPr/>
          </w:pPr>
          <w:hyperlink w:anchor="__RefHeading___Toc1439485_388300464">
            <w:r>
              <w:rPr>
                <w:webHidden/>
                <w:rStyle w:val="IndexLink"/>
                <w:rtl w:val="true"/>
              </w:rPr>
              <w:t>بنو آدم</w:t>
            </w:r>
            <w:r>
              <w:rPr>
                <w:rStyle w:val="IndexLink"/>
                <w:rtl w:val="true"/>
              </w:rPr>
              <w:tab/>
            </w:r>
            <w:r>
              <w:rPr>
                <w:rStyle w:val="IndexLink"/>
              </w:rPr>
              <w:t>296</w:t>
            </w:r>
          </w:hyperlink>
        </w:p>
        <w:p>
          <w:pPr>
            <w:pStyle w:val="Contents3"/>
            <w:tabs>
              <w:tab w:val="clear" w:pos="8459"/>
              <w:tab w:val="right" w:pos="9026" w:leader="dot"/>
            </w:tabs>
            <w:rPr/>
          </w:pPr>
          <w:hyperlink w:anchor="__RefHeading___Toc1439487_388300464">
            <w:r>
              <w:rPr>
                <w:webHidden/>
                <w:rStyle w:val="IndexLink"/>
                <w:rtl w:val="true"/>
              </w:rPr>
              <w:t>بنو أبي العاص</w:t>
            </w:r>
            <w:r>
              <w:rPr>
                <w:rStyle w:val="IndexLink"/>
                <w:rtl w:val="true"/>
              </w:rPr>
              <w:tab/>
            </w:r>
            <w:r>
              <w:rPr>
                <w:rStyle w:val="IndexLink"/>
              </w:rPr>
              <w:t>297</w:t>
            </w:r>
          </w:hyperlink>
        </w:p>
        <w:p>
          <w:pPr>
            <w:pStyle w:val="Contents3"/>
            <w:tabs>
              <w:tab w:val="clear" w:pos="8459"/>
              <w:tab w:val="right" w:pos="9026" w:leader="dot"/>
            </w:tabs>
            <w:rPr/>
          </w:pPr>
          <w:hyperlink w:anchor="__RefHeading___Toc1439489_388300464">
            <w:r>
              <w:rPr>
                <w:webHidden/>
                <w:rStyle w:val="IndexLink"/>
                <w:rtl w:val="true"/>
              </w:rPr>
              <w:t>بنو اسحاق</w:t>
            </w:r>
            <w:r>
              <w:rPr>
                <w:rStyle w:val="IndexLink"/>
                <w:rtl w:val="true"/>
              </w:rPr>
              <w:tab/>
            </w:r>
            <w:r>
              <w:rPr>
                <w:rStyle w:val="IndexLink"/>
              </w:rPr>
              <w:t>297</w:t>
            </w:r>
          </w:hyperlink>
        </w:p>
        <w:p>
          <w:pPr>
            <w:pStyle w:val="Contents3"/>
            <w:tabs>
              <w:tab w:val="clear" w:pos="8459"/>
              <w:tab w:val="right" w:pos="9026" w:leader="dot"/>
            </w:tabs>
            <w:rPr/>
          </w:pPr>
          <w:hyperlink w:anchor="__RefHeading___Toc1439491_388300464">
            <w:r>
              <w:rPr>
                <w:webHidden/>
                <w:rStyle w:val="IndexLink"/>
                <w:rtl w:val="true"/>
              </w:rPr>
              <w:t>بنو اسرائيل</w:t>
            </w:r>
            <w:r>
              <w:rPr>
                <w:rStyle w:val="IndexLink"/>
                <w:rtl w:val="true"/>
              </w:rPr>
              <w:tab/>
            </w:r>
            <w:r>
              <w:rPr>
                <w:rStyle w:val="IndexLink"/>
              </w:rPr>
              <w:t>297</w:t>
            </w:r>
          </w:hyperlink>
        </w:p>
        <w:p>
          <w:pPr>
            <w:pStyle w:val="Contents3"/>
            <w:tabs>
              <w:tab w:val="clear" w:pos="8459"/>
              <w:tab w:val="right" w:pos="9026" w:leader="dot"/>
            </w:tabs>
            <w:rPr/>
          </w:pPr>
          <w:hyperlink w:anchor="__RefHeading___Toc1439493_388300464">
            <w:r>
              <w:rPr>
                <w:webHidden/>
                <w:rStyle w:val="IndexLink"/>
                <w:rtl w:val="true"/>
              </w:rPr>
              <w:t>بنو الأصفر</w:t>
            </w:r>
            <w:r>
              <w:rPr>
                <w:rStyle w:val="IndexLink"/>
                <w:rtl w:val="true"/>
              </w:rPr>
              <w:tab/>
            </w:r>
            <w:r>
              <w:rPr>
                <w:rStyle w:val="IndexLink"/>
              </w:rPr>
              <w:t>298</w:t>
            </w:r>
          </w:hyperlink>
        </w:p>
        <w:p>
          <w:pPr>
            <w:pStyle w:val="Contents3"/>
            <w:tabs>
              <w:tab w:val="clear" w:pos="8459"/>
              <w:tab w:val="right" w:pos="9026" w:leader="dot"/>
            </w:tabs>
            <w:rPr/>
          </w:pPr>
          <w:hyperlink w:anchor="__RefHeading___Toc1439495_388300464">
            <w:r>
              <w:rPr>
                <w:webHidden/>
                <w:rStyle w:val="IndexLink"/>
                <w:rtl w:val="true"/>
              </w:rPr>
              <w:t>بنو امية</w:t>
            </w:r>
            <w:r>
              <w:rPr>
                <w:rStyle w:val="IndexLink"/>
                <w:rtl w:val="true"/>
              </w:rPr>
              <w:tab/>
            </w:r>
            <w:r>
              <w:rPr>
                <w:rStyle w:val="IndexLink"/>
              </w:rPr>
              <w:t>298</w:t>
            </w:r>
          </w:hyperlink>
        </w:p>
        <w:p>
          <w:pPr>
            <w:pStyle w:val="Contents3"/>
            <w:tabs>
              <w:tab w:val="clear" w:pos="8459"/>
              <w:tab w:val="right" w:pos="9026" w:leader="dot"/>
            </w:tabs>
            <w:rPr/>
          </w:pPr>
          <w:hyperlink w:anchor="__RefHeading___Toc1439497_388300464">
            <w:r>
              <w:rPr>
                <w:webHidden/>
                <w:rStyle w:val="IndexLink"/>
                <w:rtl w:val="true"/>
              </w:rPr>
              <w:t>بنو حفصة</w:t>
            </w:r>
            <w:r>
              <w:rPr>
                <w:rStyle w:val="IndexLink"/>
                <w:rtl w:val="true"/>
              </w:rPr>
              <w:tab/>
            </w:r>
            <w:r>
              <w:rPr>
                <w:rStyle w:val="IndexLink"/>
              </w:rPr>
              <w:t>300</w:t>
            </w:r>
          </w:hyperlink>
        </w:p>
        <w:p>
          <w:pPr>
            <w:pStyle w:val="Contents3"/>
            <w:tabs>
              <w:tab w:val="clear" w:pos="8459"/>
              <w:tab w:val="right" w:pos="9026" w:leader="dot"/>
            </w:tabs>
            <w:rPr/>
          </w:pPr>
          <w:hyperlink w:anchor="__RefHeading___Toc1439499_388300464">
            <w:r>
              <w:rPr>
                <w:webHidden/>
                <w:rStyle w:val="IndexLink"/>
                <w:rtl w:val="true"/>
              </w:rPr>
              <w:t>بنوالحكم بن ابي العاص</w:t>
            </w:r>
            <w:r>
              <w:rPr>
                <w:rStyle w:val="IndexLink"/>
                <w:rtl w:val="true"/>
              </w:rPr>
              <w:tab/>
            </w:r>
            <w:r>
              <w:rPr>
                <w:rStyle w:val="IndexLink"/>
              </w:rPr>
              <w:t>301</w:t>
            </w:r>
          </w:hyperlink>
        </w:p>
        <w:p>
          <w:pPr>
            <w:pStyle w:val="Contents3"/>
            <w:tabs>
              <w:tab w:val="clear" w:pos="8459"/>
              <w:tab w:val="right" w:pos="9026" w:leader="dot"/>
            </w:tabs>
            <w:rPr/>
          </w:pPr>
          <w:hyperlink w:anchor="__RefHeading___Toc1439501_388300464">
            <w:r>
              <w:rPr>
                <w:webHidden/>
                <w:rStyle w:val="IndexLink"/>
                <w:rtl w:val="true"/>
              </w:rPr>
              <w:t>بنو ذنب الحمار</w:t>
            </w:r>
            <w:r>
              <w:rPr>
                <w:rStyle w:val="IndexLink"/>
                <w:rtl w:val="true"/>
              </w:rPr>
              <w:tab/>
            </w:r>
            <w:r>
              <w:rPr>
                <w:rStyle w:val="IndexLink"/>
              </w:rPr>
              <w:t>301</w:t>
            </w:r>
          </w:hyperlink>
        </w:p>
        <w:p>
          <w:pPr>
            <w:pStyle w:val="Contents3"/>
            <w:tabs>
              <w:tab w:val="clear" w:pos="8459"/>
              <w:tab w:val="right" w:pos="9026" w:leader="dot"/>
            </w:tabs>
            <w:rPr/>
          </w:pPr>
          <w:hyperlink w:anchor="__RefHeading___Toc1439503_388300464">
            <w:r>
              <w:rPr>
                <w:webHidden/>
                <w:rStyle w:val="IndexLink"/>
                <w:rtl w:val="true"/>
              </w:rPr>
              <w:t>بنو شيبة</w:t>
            </w:r>
            <w:r>
              <w:rPr>
                <w:rStyle w:val="IndexLink"/>
                <w:rtl w:val="true"/>
              </w:rPr>
              <w:tab/>
            </w:r>
            <w:r>
              <w:rPr>
                <w:rStyle w:val="IndexLink"/>
              </w:rPr>
              <w:t>301</w:t>
            </w:r>
          </w:hyperlink>
        </w:p>
        <w:p>
          <w:pPr>
            <w:pStyle w:val="Contents3"/>
            <w:tabs>
              <w:tab w:val="clear" w:pos="8459"/>
              <w:tab w:val="right" w:pos="9026" w:leader="dot"/>
            </w:tabs>
            <w:rPr/>
          </w:pPr>
          <w:hyperlink w:anchor="__RefHeading___Toc1439505_388300464">
            <w:r>
              <w:rPr>
                <w:webHidden/>
                <w:rStyle w:val="IndexLink"/>
                <w:rtl w:val="true"/>
              </w:rPr>
              <w:t>بنو العباس</w:t>
            </w:r>
            <w:r>
              <w:rPr>
                <w:rStyle w:val="IndexLink"/>
                <w:rtl w:val="true"/>
              </w:rPr>
              <w:tab/>
            </w:r>
            <w:r>
              <w:rPr>
                <w:rStyle w:val="IndexLink"/>
              </w:rPr>
              <w:t>302</w:t>
            </w:r>
          </w:hyperlink>
        </w:p>
        <w:p>
          <w:pPr>
            <w:pStyle w:val="Contents3"/>
            <w:tabs>
              <w:tab w:val="clear" w:pos="8459"/>
              <w:tab w:val="right" w:pos="9026" w:leader="dot"/>
            </w:tabs>
            <w:rPr/>
          </w:pPr>
          <w:hyperlink w:anchor="__RefHeading___Toc1439507_388300464">
            <w:r>
              <w:rPr>
                <w:webHidden/>
                <w:rStyle w:val="IndexLink"/>
                <w:rtl w:val="true"/>
              </w:rPr>
              <w:t>بنو فاطمة</w:t>
            </w:r>
            <w:r>
              <w:rPr>
                <w:rStyle w:val="IndexLink"/>
                <w:rtl w:val="true"/>
              </w:rPr>
              <w:tab/>
            </w:r>
            <w:r>
              <w:rPr>
                <w:rStyle w:val="IndexLink"/>
              </w:rPr>
              <w:t>306</w:t>
            </w:r>
          </w:hyperlink>
        </w:p>
        <w:p>
          <w:pPr>
            <w:pStyle w:val="Contents3"/>
            <w:tabs>
              <w:tab w:val="clear" w:pos="8459"/>
              <w:tab w:val="right" w:pos="9026" w:leader="dot"/>
            </w:tabs>
            <w:rPr/>
          </w:pPr>
          <w:hyperlink w:anchor="__RefHeading___Toc1439509_388300464">
            <w:r>
              <w:rPr>
                <w:webHidden/>
                <w:rStyle w:val="IndexLink"/>
                <w:rtl w:val="true"/>
              </w:rPr>
              <w:t>بنو فلان</w:t>
            </w:r>
            <w:r>
              <w:rPr>
                <w:rStyle w:val="IndexLink"/>
                <w:rtl w:val="true"/>
              </w:rPr>
              <w:tab/>
            </w:r>
            <w:r>
              <w:rPr>
                <w:rStyle w:val="IndexLink"/>
              </w:rPr>
              <w:t>307</w:t>
            </w:r>
          </w:hyperlink>
        </w:p>
        <w:p>
          <w:pPr>
            <w:pStyle w:val="Contents3"/>
            <w:tabs>
              <w:tab w:val="clear" w:pos="8459"/>
              <w:tab w:val="right" w:pos="9026" w:leader="dot"/>
            </w:tabs>
            <w:rPr/>
          </w:pPr>
          <w:hyperlink w:anchor="__RefHeading___Toc1439511_388300464">
            <w:r>
              <w:rPr>
                <w:webHidden/>
                <w:rStyle w:val="IndexLink"/>
                <w:rtl w:val="true"/>
              </w:rPr>
              <w:t>بنو قطوراء</w:t>
            </w:r>
            <w:r>
              <w:rPr>
                <w:rStyle w:val="IndexLink"/>
                <w:rtl w:val="true"/>
              </w:rPr>
              <w:tab/>
            </w:r>
            <w:r>
              <w:rPr>
                <w:rStyle w:val="IndexLink"/>
              </w:rPr>
              <w:t>307</w:t>
            </w:r>
          </w:hyperlink>
        </w:p>
        <w:p>
          <w:pPr>
            <w:pStyle w:val="Contents3"/>
            <w:tabs>
              <w:tab w:val="clear" w:pos="8459"/>
              <w:tab w:val="right" w:pos="9026" w:leader="dot"/>
            </w:tabs>
            <w:rPr/>
          </w:pPr>
          <w:hyperlink w:anchor="__RefHeading___Toc1439513_388300464">
            <w:r>
              <w:rPr>
                <w:webHidden/>
                <w:rStyle w:val="IndexLink"/>
                <w:rtl w:val="true"/>
              </w:rPr>
              <w:t>بنو کاوان</w:t>
            </w:r>
            <w:r>
              <w:rPr>
                <w:rStyle w:val="IndexLink"/>
                <w:rtl w:val="true"/>
              </w:rPr>
              <w:tab/>
            </w:r>
            <w:r>
              <w:rPr>
                <w:rStyle w:val="IndexLink"/>
              </w:rPr>
              <w:t>311</w:t>
            </w:r>
          </w:hyperlink>
        </w:p>
        <w:p>
          <w:pPr>
            <w:pStyle w:val="Contents3"/>
            <w:tabs>
              <w:tab w:val="clear" w:pos="8459"/>
              <w:tab w:val="right" w:pos="9026" w:leader="dot"/>
            </w:tabs>
            <w:rPr/>
          </w:pPr>
          <w:hyperlink w:anchor="__RefHeading___Toc1439515_388300464">
            <w:r>
              <w:rPr>
                <w:webHidden/>
                <w:rStyle w:val="IndexLink"/>
                <w:rtl w:val="true"/>
              </w:rPr>
              <w:t>بنو كلاب</w:t>
            </w:r>
            <w:r>
              <w:rPr>
                <w:rStyle w:val="IndexLink"/>
                <w:rtl w:val="true"/>
              </w:rPr>
              <w:tab/>
            </w:r>
            <w:r>
              <w:rPr>
                <w:rStyle w:val="IndexLink"/>
              </w:rPr>
              <w:t>311</w:t>
            </w:r>
          </w:hyperlink>
        </w:p>
        <w:p>
          <w:pPr>
            <w:pStyle w:val="Contents3"/>
            <w:tabs>
              <w:tab w:val="clear" w:pos="8459"/>
              <w:tab w:val="right" w:pos="9026" w:leader="dot"/>
            </w:tabs>
            <w:rPr/>
          </w:pPr>
          <w:hyperlink w:anchor="__RefHeading___Toc1439517_388300464">
            <w:r>
              <w:rPr>
                <w:webHidden/>
                <w:rStyle w:val="IndexLink"/>
                <w:rtl w:val="true"/>
              </w:rPr>
              <w:t>بنو کلب</w:t>
            </w:r>
            <w:r>
              <w:rPr>
                <w:rStyle w:val="IndexLink"/>
                <w:rtl w:val="true"/>
              </w:rPr>
              <w:tab/>
            </w:r>
            <w:r>
              <w:rPr>
                <w:rStyle w:val="IndexLink"/>
              </w:rPr>
              <w:t>311</w:t>
            </w:r>
          </w:hyperlink>
        </w:p>
        <w:p>
          <w:pPr>
            <w:pStyle w:val="Contents3"/>
            <w:tabs>
              <w:tab w:val="clear" w:pos="8459"/>
              <w:tab w:val="right" w:pos="9026" w:leader="dot"/>
            </w:tabs>
            <w:rPr/>
          </w:pPr>
          <w:hyperlink w:anchor="__RefHeading___Toc1439519_388300464">
            <w:r>
              <w:rPr>
                <w:webHidden/>
                <w:rStyle w:val="IndexLink"/>
                <w:rtl w:val="true"/>
              </w:rPr>
              <w:t>بنو مرداس</w:t>
            </w:r>
            <w:r>
              <w:rPr>
                <w:rStyle w:val="IndexLink"/>
                <w:rtl w:val="true"/>
              </w:rPr>
              <w:tab/>
            </w:r>
            <w:r>
              <w:rPr>
                <w:rStyle w:val="IndexLink"/>
              </w:rPr>
              <w:t>311</w:t>
            </w:r>
          </w:hyperlink>
        </w:p>
        <w:p>
          <w:pPr>
            <w:pStyle w:val="Contents3"/>
            <w:tabs>
              <w:tab w:val="clear" w:pos="8459"/>
              <w:tab w:val="right" w:pos="9026" w:leader="dot"/>
            </w:tabs>
            <w:rPr/>
          </w:pPr>
          <w:hyperlink w:anchor="__RefHeading___Toc1439521_388300464">
            <w:r>
              <w:rPr>
                <w:webHidden/>
                <w:rStyle w:val="IndexLink"/>
                <w:rtl w:val="true"/>
              </w:rPr>
              <w:t>بنو مروان</w:t>
            </w:r>
            <w:r>
              <w:rPr>
                <w:rStyle w:val="IndexLink"/>
                <w:rtl w:val="true"/>
              </w:rPr>
              <w:tab/>
            </w:r>
            <w:r>
              <w:rPr>
                <w:rStyle w:val="IndexLink"/>
              </w:rPr>
              <w:t>311</w:t>
            </w:r>
          </w:hyperlink>
        </w:p>
        <w:p>
          <w:pPr>
            <w:pStyle w:val="Contents3"/>
            <w:tabs>
              <w:tab w:val="clear" w:pos="8459"/>
              <w:tab w:val="right" w:pos="9026" w:leader="dot"/>
            </w:tabs>
            <w:rPr/>
          </w:pPr>
          <w:hyperlink w:anchor="__RefHeading___Toc1439523_388300464">
            <w:r>
              <w:rPr>
                <w:webHidden/>
                <w:rStyle w:val="IndexLink"/>
                <w:rtl w:val="true"/>
              </w:rPr>
              <w:t>بنو هاشم</w:t>
            </w:r>
            <w:r>
              <w:rPr>
                <w:rStyle w:val="IndexLink"/>
                <w:rtl w:val="true"/>
              </w:rPr>
              <w:tab/>
            </w:r>
            <w:r>
              <w:rPr>
                <w:rStyle w:val="IndexLink"/>
              </w:rPr>
              <w:t>312</w:t>
            </w:r>
          </w:hyperlink>
        </w:p>
        <w:p>
          <w:pPr>
            <w:pStyle w:val="Contents3"/>
            <w:tabs>
              <w:tab w:val="clear" w:pos="8459"/>
              <w:tab w:val="right" w:pos="9026" w:leader="dot"/>
            </w:tabs>
            <w:rPr/>
          </w:pPr>
          <w:hyperlink w:anchor="__RefHeading___Toc1439525_388300464">
            <w:r>
              <w:rPr>
                <w:webHidden/>
                <w:rStyle w:val="IndexLink"/>
                <w:rtl w:val="true"/>
              </w:rPr>
              <w:t>البنيان في آخر الزمان</w:t>
            </w:r>
            <w:r>
              <w:rPr>
                <w:rStyle w:val="IndexLink"/>
                <w:rtl w:val="true"/>
              </w:rPr>
              <w:tab/>
            </w:r>
            <w:r>
              <w:rPr>
                <w:rStyle w:val="IndexLink"/>
              </w:rPr>
              <w:t>312</w:t>
            </w:r>
          </w:hyperlink>
        </w:p>
        <w:p>
          <w:pPr>
            <w:pStyle w:val="Contents3"/>
            <w:tabs>
              <w:tab w:val="clear" w:pos="8459"/>
              <w:tab w:val="right" w:pos="9026" w:leader="dot"/>
            </w:tabs>
            <w:rPr/>
          </w:pPr>
          <w:hyperlink w:anchor="__RefHeading___Toc1439527_388300464">
            <w:r>
              <w:rPr>
                <w:webHidden/>
                <w:rStyle w:val="IndexLink"/>
                <w:rtl w:val="true"/>
              </w:rPr>
              <w:t>البوار</w:t>
            </w:r>
            <w:r>
              <w:rPr>
                <w:rStyle w:val="IndexLink"/>
                <w:rtl w:val="true"/>
              </w:rPr>
              <w:tab/>
            </w:r>
            <w:r>
              <w:rPr>
                <w:rStyle w:val="IndexLink"/>
              </w:rPr>
              <w:t>313</w:t>
            </w:r>
          </w:hyperlink>
        </w:p>
        <w:p>
          <w:pPr>
            <w:pStyle w:val="Contents3"/>
            <w:tabs>
              <w:tab w:val="clear" w:pos="8459"/>
              <w:tab w:val="right" w:pos="9026" w:leader="dot"/>
            </w:tabs>
            <w:rPr/>
          </w:pPr>
          <w:hyperlink w:anchor="__RefHeading___Toc1439529_388300464">
            <w:r>
              <w:rPr>
                <w:webHidden/>
                <w:rStyle w:val="IndexLink"/>
                <w:rtl w:val="true"/>
              </w:rPr>
              <w:t>البواسير</w:t>
            </w:r>
            <w:r>
              <w:rPr>
                <w:rStyle w:val="IndexLink"/>
                <w:rtl w:val="true"/>
              </w:rPr>
              <w:tab/>
            </w:r>
            <w:r>
              <w:rPr>
                <w:rStyle w:val="IndexLink"/>
              </w:rPr>
              <w:t>313</w:t>
            </w:r>
          </w:hyperlink>
        </w:p>
        <w:p>
          <w:pPr>
            <w:pStyle w:val="Contents3"/>
            <w:tabs>
              <w:tab w:val="clear" w:pos="8459"/>
              <w:tab w:val="right" w:pos="9026" w:leader="dot"/>
            </w:tabs>
            <w:rPr/>
          </w:pPr>
          <w:hyperlink w:anchor="__RefHeading___Toc1439531_388300464">
            <w:r>
              <w:rPr>
                <w:webHidden/>
                <w:rStyle w:val="IndexLink"/>
                <w:rtl w:val="true"/>
              </w:rPr>
              <w:t>البهائم</w:t>
            </w:r>
            <w:r>
              <w:rPr>
                <w:rStyle w:val="IndexLink"/>
                <w:rtl w:val="true"/>
              </w:rPr>
              <w:tab/>
            </w:r>
            <w:r>
              <w:rPr>
                <w:rStyle w:val="IndexLink"/>
              </w:rPr>
              <w:t>313</w:t>
            </w:r>
          </w:hyperlink>
        </w:p>
        <w:p>
          <w:pPr>
            <w:pStyle w:val="Contents3"/>
            <w:tabs>
              <w:tab w:val="clear" w:pos="8459"/>
              <w:tab w:val="right" w:pos="9026" w:leader="dot"/>
            </w:tabs>
            <w:rPr/>
          </w:pPr>
          <w:hyperlink w:anchor="__RefHeading___Toc1439533_388300464">
            <w:r>
              <w:rPr>
                <w:webHidden/>
                <w:rStyle w:val="IndexLink"/>
                <w:rtl w:val="true"/>
              </w:rPr>
              <w:t>البهلول</w:t>
            </w:r>
            <w:r>
              <w:rPr>
                <w:rStyle w:val="IndexLink"/>
                <w:rtl w:val="true"/>
              </w:rPr>
              <w:tab/>
            </w:r>
            <w:r>
              <w:rPr>
                <w:rStyle w:val="IndexLink"/>
              </w:rPr>
              <w:t>314</w:t>
            </w:r>
          </w:hyperlink>
        </w:p>
        <w:p>
          <w:pPr>
            <w:pStyle w:val="Contents3"/>
            <w:tabs>
              <w:tab w:val="clear" w:pos="8459"/>
              <w:tab w:val="right" w:pos="9026" w:leader="dot"/>
            </w:tabs>
            <w:rPr/>
          </w:pPr>
          <w:hyperlink w:anchor="__RefHeading___Toc1439535_388300464">
            <w:r>
              <w:rPr>
                <w:webHidden/>
                <w:rStyle w:val="IndexLink"/>
                <w:rtl w:val="true"/>
              </w:rPr>
              <w:t>البيان</w:t>
            </w:r>
            <w:r>
              <w:rPr>
                <w:rStyle w:val="IndexLink"/>
                <w:rtl w:val="true"/>
              </w:rPr>
              <w:tab/>
            </w:r>
            <w:r>
              <w:rPr>
                <w:rStyle w:val="IndexLink"/>
              </w:rPr>
              <w:t>314</w:t>
            </w:r>
          </w:hyperlink>
        </w:p>
        <w:p>
          <w:pPr>
            <w:pStyle w:val="Contents3"/>
            <w:tabs>
              <w:tab w:val="clear" w:pos="8459"/>
              <w:tab w:val="right" w:pos="9026" w:leader="dot"/>
            </w:tabs>
            <w:rPr/>
          </w:pPr>
          <w:hyperlink w:anchor="__RefHeading___Toc1439537_388300464">
            <w:r>
              <w:rPr>
                <w:webHidden/>
                <w:rStyle w:val="IndexLink"/>
                <w:rtl w:val="true"/>
              </w:rPr>
              <w:t>البيت</w:t>
            </w:r>
            <w:r>
              <w:rPr>
                <w:rStyle w:val="IndexLink"/>
                <w:rtl w:val="true"/>
              </w:rPr>
              <w:tab/>
            </w:r>
            <w:r>
              <w:rPr>
                <w:rStyle w:val="IndexLink"/>
              </w:rPr>
              <w:t>314</w:t>
            </w:r>
          </w:hyperlink>
        </w:p>
        <w:p>
          <w:pPr>
            <w:pStyle w:val="Contents3"/>
            <w:tabs>
              <w:tab w:val="clear" w:pos="8459"/>
              <w:tab w:val="right" w:pos="9026" w:leader="dot"/>
            </w:tabs>
            <w:rPr/>
          </w:pPr>
          <w:hyperlink w:anchor="__RefHeading___Toc1439539_388300464">
            <w:r>
              <w:rPr>
                <w:webHidden/>
                <w:rStyle w:val="IndexLink"/>
                <w:rtl w:val="true"/>
              </w:rPr>
              <w:t>بيت الحرام</w:t>
            </w:r>
            <w:r>
              <w:rPr>
                <w:rStyle w:val="IndexLink"/>
                <w:rtl w:val="true"/>
              </w:rPr>
              <w:tab/>
            </w:r>
            <w:r>
              <w:rPr>
                <w:rStyle w:val="IndexLink"/>
              </w:rPr>
              <w:t>315</w:t>
            </w:r>
          </w:hyperlink>
        </w:p>
        <w:p>
          <w:pPr>
            <w:pStyle w:val="Contents3"/>
            <w:tabs>
              <w:tab w:val="clear" w:pos="8459"/>
              <w:tab w:val="right" w:pos="9026" w:leader="dot"/>
            </w:tabs>
            <w:rPr/>
          </w:pPr>
          <w:hyperlink w:anchor="__RefHeading___Toc1439541_388300464">
            <w:r>
              <w:rPr>
                <w:webHidden/>
                <w:rStyle w:val="IndexLink"/>
                <w:rtl w:val="true"/>
              </w:rPr>
              <w:t>بيت الحمد</w:t>
            </w:r>
            <w:r>
              <w:rPr>
                <w:rStyle w:val="IndexLink"/>
                <w:rtl w:val="true"/>
              </w:rPr>
              <w:tab/>
            </w:r>
            <w:r>
              <w:rPr>
                <w:rStyle w:val="IndexLink"/>
              </w:rPr>
              <w:t>316</w:t>
            </w:r>
          </w:hyperlink>
        </w:p>
        <w:p>
          <w:pPr>
            <w:pStyle w:val="Contents3"/>
            <w:tabs>
              <w:tab w:val="clear" w:pos="8459"/>
              <w:tab w:val="right" w:pos="9026" w:leader="dot"/>
            </w:tabs>
            <w:rPr/>
          </w:pPr>
          <w:hyperlink w:anchor="__RefHeading___Toc1439543_388300464">
            <w:r>
              <w:rPr>
                <w:webHidden/>
                <w:rStyle w:val="IndexLink"/>
                <w:rtl w:val="true"/>
              </w:rPr>
              <w:t>بيت المقدس</w:t>
            </w:r>
            <w:r>
              <w:rPr>
                <w:rStyle w:val="IndexLink"/>
                <w:rtl w:val="true"/>
              </w:rPr>
              <w:tab/>
            </w:r>
            <w:r>
              <w:rPr>
                <w:rStyle w:val="IndexLink"/>
              </w:rPr>
              <w:t>317</w:t>
            </w:r>
          </w:hyperlink>
        </w:p>
        <w:p>
          <w:pPr>
            <w:pStyle w:val="Contents3"/>
            <w:tabs>
              <w:tab w:val="clear" w:pos="8459"/>
              <w:tab w:val="right" w:pos="9026" w:leader="dot"/>
            </w:tabs>
            <w:rPr/>
          </w:pPr>
          <w:hyperlink w:anchor="__RefHeading___Toc1439545_388300464">
            <w:r>
              <w:rPr>
                <w:webHidden/>
                <w:rStyle w:val="IndexLink"/>
                <w:rtl w:val="true"/>
              </w:rPr>
              <w:t>البيداء</w:t>
            </w:r>
            <w:r>
              <w:rPr>
                <w:rStyle w:val="IndexLink"/>
                <w:rtl w:val="true"/>
              </w:rPr>
              <w:tab/>
            </w:r>
            <w:r>
              <w:rPr>
                <w:rStyle w:val="IndexLink"/>
              </w:rPr>
              <w:t>318</w:t>
            </w:r>
          </w:hyperlink>
        </w:p>
        <w:p>
          <w:pPr>
            <w:pStyle w:val="Contents3"/>
            <w:tabs>
              <w:tab w:val="clear" w:pos="8459"/>
              <w:tab w:val="right" w:pos="9026" w:leader="dot"/>
            </w:tabs>
            <w:rPr/>
          </w:pPr>
          <w:hyperlink w:anchor="__RefHeading___Toc1439547_388300464">
            <w:r>
              <w:rPr>
                <w:webHidden/>
                <w:rStyle w:val="IndexLink"/>
                <w:rtl w:val="true"/>
              </w:rPr>
              <w:t>بيسان</w:t>
            </w:r>
            <w:r>
              <w:rPr>
                <w:rStyle w:val="IndexLink"/>
                <w:rtl w:val="true"/>
              </w:rPr>
              <w:tab/>
            </w:r>
            <w:r>
              <w:rPr>
                <w:rStyle w:val="IndexLink"/>
              </w:rPr>
              <w:t>319</w:t>
            </w:r>
          </w:hyperlink>
        </w:p>
        <w:p>
          <w:pPr>
            <w:pStyle w:val="Contents3"/>
            <w:tabs>
              <w:tab w:val="clear" w:pos="8459"/>
              <w:tab w:val="right" w:pos="9026" w:leader="dot"/>
            </w:tabs>
            <w:rPr/>
          </w:pPr>
          <w:hyperlink w:anchor="__RefHeading___Toc1439549_388300464">
            <w:r>
              <w:rPr>
                <w:webHidden/>
                <w:rStyle w:val="IndexLink"/>
                <w:rtl w:val="true"/>
              </w:rPr>
              <w:t>البيع والشراء</w:t>
            </w:r>
            <w:r>
              <w:rPr>
                <w:rStyle w:val="IndexLink"/>
                <w:rtl w:val="true"/>
              </w:rPr>
              <w:tab/>
            </w:r>
            <w:r>
              <w:rPr>
                <w:rStyle w:val="IndexLink"/>
              </w:rPr>
              <w:t>319</w:t>
            </w:r>
          </w:hyperlink>
        </w:p>
        <w:p>
          <w:pPr>
            <w:pStyle w:val="Contents3"/>
            <w:tabs>
              <w:tab w:val="clear" w:pos="8459"/>
              <w:tab w:val="right" w:pos="9026" w:leader="dot"/>
            </w:tabs>
            <w:rPr/>
          </w:pPr>
          <w:hyperlink w:anchor="__RefHeading___Toc1439551_388300464">
            <w:r>
              <w:rPr>
                <w:webHidden/>
                <w:rStyle w:val="IndexLink"/>
                <w:rtl w:val="true"/>
              </w:rPr>
              <w:t>البيعة</w:t>
            </w:r>
            <w:r>
              <w:rPr>
                <w:rStyle w:val="IndexLink"/>
                <w:rtl w:val="true"/>
              </w:rPr>
              <w:tab/>
            </w:r>
            <w:r>
              <w:rPr>
                <w:rStyle w:val="IndexLink"/>
              </w:rPr>
              <w:t>320</w:t>
            </w:r>
          </w:hyperlink>
        </w:p>
        <w:p>
          <w:pPr>
            <w:pStyle w:val="Contents3"/>
            <w:tabs>
              <w:tab w:val="clear" w:pos="8459"/>
              <w:tab w:val="right" w:pos="9026" w:leader="dot"/>
            </w:tabs>
            <w:rPr/>
          </w:pPr>
          <w:hyperlink w:anchor="__RefHeading___Toc1439553_388300464">
            <w:r>
              <w:rPr>
                <w:webHidden/>
                <w:rStyle w:val="IndexLink"/>
                <w:rtl w:val="true"/>
              </w:rPr>
              <w:t>البينة</w:t>
            </w:r>
            <w:r>
              <w:rPr>
                <w:rStyle w:val="IndexLink"/>
                <w:rtl w:val="true"/>
              </w:rPr>
              <w:tab/>
            </w:r>
            <w:r>
              <w:rPr>
                <w:rStyle w:val="IndexLink"/>
              </w:rPr>
              <w:t>324</w:t>
            </w:r>
          </w:hyperlink>
        </w:p>
        <w:p>
          <w:pPr>
            <w:pStyle w:val="Contents3"/>
            <w:tabs>
              <w:tab w:val="clear" w:pos="8459"/>
              <w:tab w:val="right" w:pos="9026" w:leader="dot"/>
            </w:tabs>
            <w:rPr/>
          </w:pPr>
          <w:hyperlink w:anchor="__RefHeading___Toc1439555_388300464">
            <w:r>
              <w:rPr>
                <w:webHidden/>
                <w:rStyle w:val="IndexLink"/>
                <w:rtl w:val="true"/>
              </w:rPr>
              <w:t>البيوت</w:t>
            </w:r>
            <w:r>
              <w:rPr>
                <w:rStyle w:val="IndexLink"/>
                <w:rtl w:val="true"/>
              </w:rPr>
              <w:tab/>
            </w:r>
            <w:r>
              <w:rPr>
                <w:rStyle w:val="IndexLink"/>
              </w:rPr>
              <w:t>324</w:t>
            </w:r>
          </w:hyperlink>
        </w:p>
        <w:p>
          <w:pPr>
            <w:pStyle w:val="Contents3"/>
            <w:tabs>
              <w:tab w:val="clear" w:pos="8459"/>
              <w:tab w:val="right" w:pos="9026" w:leader="dot"/>
            </w:tabs>
            <w:rPr/>
          </w:pPr>
          <w:hyperlink w:anchor="__RefHeading___Toc1439557_388300464">
            <w:r>
              <w:rPr>
                <w:webHidden/>
                <w:rStyle w:val="IndexLink"/>
                <w:rtl w:val="true"/>
              </w:rPr>
              <w:t>البيوحی</w:t>
            </w:r>
            <w:r>
              <w:rPr>
                <w:rStyle w:val="IndexLink"/>
                <w:rtl w:val="true"/>
              </w:rPr>
              <w:tab/>
            </w:r>
            <w:r>
              <w:rPr>
                <w:rStyle w:val="IndexLink"/>
              </w:rPr>
              <w:t>325</w:t>
            </w:r>
          </w:hyperlink>
        </w:p>
        <w:p>
          <w:pPr>
            <w:pStyle w:val="Contents2"/>
            <w:tabs>
              <w:tab w:val="clear" w:pos="8743"/>
              <w:tab w:val="right" w:pos="9026" w:leader="dot"/>
            </w:tabs>
            <w:rPr/>
          </w:pPr>
          <w:hyperlink w:anchor="__RefHeading___Toc1439559_388300464">
            <w:r>
              <w:rPr>
                <w:webHidden/>
                <w:rStyle w:val="IndexLink"/>
                <w:rtl w:val="true"/>
              </w:rPr>
              <w:t>باب التاء</w:t>
            </w:r>
            <w:r>
              <w:rPr>
                <w:rStyle w:val="IndexLink"/>
                <w:rtl w:val="true"/>
              </w:rPr>
              <w:tab/>
            </w:r>
            <w:r>
              <w:rPr>
                <w:rStyle w:val="IndexLink"/>
              </w:rPr>
              <w:t>326</w:t>
            </w:r>
          </w:hyperlink>
        </w:p>
        <w:p>
          <w:pPr>
            <w:pStyle w:val="Contents3"/>
            <w:tabs>
              <w:tab w:val="clear" w:pos="8459"/>
              <w:tab w:val="right" w:pos="9026" w:leader="dot"/>
            </w:tabs>
            <w:rPr/>
          </w:pPr>
          <w:hyperlink w:anchor="__RefHeading___Toc1439561_388300464">
            <w:r>
              <w:rPr>
                <w:webHidden/>
                <w:rStyle w:val="IndexLink"/>
                <w:rtl w:val="true"/>
              </w:rPr>
              <w:t>التابوت</w:t>
            </w:r>
            <w:r>
              <w:rPr>
                <w:rStyle w:val="IndexLink"/>
                <w:rtl w:val="true"/>
              </w:rPr>
              <w:tab/>
            </w:r>
            <w:r>
              <w:rPr>
                <w:rStyle w:val="IndexLink"/>
              </w:rPr>
              <w:t>326</w:t>
            </w:r>
          </w:hyperlink>
        </w:p>
        <w:p>
          <w:pPr>
            <w:pStyle w:val="Contents3"/>
            <w:tabs>
              <w:tab w:val="clear" w:pos="8459"/>
              <w:tab w:val="right" w:pos="9026" w:leader="dot"/>
            </w:tabs>
            <w:rPr/>
          </w:pPr>
          <w:hyperlink w:anchor="__RefHeading___Toc1439563_388300464">
            <w:r>
              <w:rPr>
                <w:webHidden/>
                <w:rStyle w:val="IndexLink"/>
                <w:rtl w:val="true"/>
              </w:rPr>
              <w:t>التاجر</w:t>
            </w:r>
            <w:r>
              <w:rPr>
                <w:rStyle w:val="IndexLink"/>
                <w:rtl w:val="true"/>
              </w:rPr>
              <w:tab/>
            </w:r>
            <w:r>
              <w:rPr>
                <w:rStyle w:val="IndexLink"/>
              </w:rPr>
              <w:t>327</w:t>
            </w:r>
          </w:hyperlink>
        </w:p>
        <w:p>
          <w:pPr>
            <w:pStyle w:val="Contents3"/>
            <w:tabs>
              <w:tab w:val="clear" w:pos="8459"/>
              <w:tab w:val="right" w:pos="9026" w:leader="dot"/>
            </w:tabs>
            <w:rPr/>
          </w:pPr>
          <w:hyperlink w:anchor="__RefHeading___Toc1439565_388300464">
            <w:r>
              <w:rPr>
                <w:webHidden/>
                <w:rStyle w:val="IndexLink"/>
                <w:rtl w:val="true"/>
              </w:rPr>
              <w:t>التاجران</w:t>
            </w:r>
            <w:r>
              <w:rPr>
                <w:rStyle w:val="IndexLink"/>
                <w:rtl w:val="true"/>
              </w:rPr>
              <w:tab/>
            </w:r>
            <w:r>
              <w:rPr>
                <w:rStyle w:val="IndexLink"/>
              </w:rPr>
              <w:t>327</w:t>
            </w:r>
          </w:hyperlink>
        </w:p>
        <w:p>
          <w:pPr>
            <w:pStyle w:val="Contents3"/>
            <w:tabs>
              <w:tab w:val="clear" w:pos="8459"/>
              <w:tab w:val="right" w:pos="9026" w:leader="dot"/>
            </w:tabs>
            <w:rPr/>
          </w:pPr>
          <w:hyperlink w:anchor="__RefHeading___Toc1439567_388300464">
            <w:r>
              <w:rPr>
                <w:webHidden/>
                <w:rStyle w:val="IndexLink"/>
                <w:rtl w:val="true"/>
              </w:rPr>
              <w:t>التاسع</w:t>
            </w:r>
            <w:r>
              <w:rPr>
                <w:rStyle w:val="IndexLink"/>
                <w:rtl w:val="true"/>
              </w:rPr>
              <w:tab/>
            </w:r>
            <w:r>
              <w:rPr>
                <w:rStyle w:val="IndexLink"/>
              </w:rPr>
              <w:t>328</w:t>
            </w:r>
          </w:hyperlink>
        </w:p>
        <w:p>
          <w:pPr>
            <w:pStyle w:val="Contents3"/>
            <w:tabs>
              <w:tab w:val="clear" w:pos="8459"/>
              <w:tab w:val="right" w:pos="9026" w:leader="dot"/>
            </w:tabs>
            <w:rPr/>
          </w:pPr>
          <w:hyperlink w:anchor="__RefHeading___Toc1439569_388300464">
            <w:r>
              <w:rPr>
                <w:webHidden/>
                <w:rStyle w:val="IndexLink"/>
                <w:rtl w:val="true"/>
              </w:rPr>
              <w:t>التأويل</w:t>
            </w:r>
            <w:r>
              <w:rPr>
                <w:rStyle w:val="IndexLink"/>
                <w:rtl w:val="true"/>
              </w:rPr>
              <w:tab/>
            </w:r>
            <w:r>
              <w:rPr>
                <w:rStyle w:val="IndexLink"/>
              </w:rPr>
              <w:t>330</w:t>
            </w:r>
          </w:hyperlink>
        </w:p>
        <w:p>
          <w:pPr>
            <w:pStyle w:val="Contents3"/>
            <w:tabs>
              <w:tab w:val="clear" w:pos="8459"/>
              <w:tab w:val="right" w:pos="9026" w:leader="dot"/>
            </w:tabs>
            <w:rPr/>
          </w:pPr>
          <w:hyperlink w:anchor="__RefHeading___Toc1439571_388300464">
            <w:r>
              <w:rPr>
                <w:webHidden/>
                <w:rStyle w:val="IndexLink"/>
                <w:rtl w:val="true"/>
              </w:rPr>
              <w:t>التبرير</w:t>
            </w:r>
            <w:r>
              <w:rPr>
                <w:rStyle w:val="IndexLink"/>
                <w:rtl w:val="true"/>
              </w:rPr>
              <w:tab/>
            </w:r>
            <w:r>
              <w:rPr>
                <w:rStyle w:val="IndexLink"/>
              </w:rPr>
              <w:t>331</w:t>
            </w:r>
          </w:hyperlink>
        </w:p>
        <w:p>
          <w:pPr>
            <w:pStyle w:val="Contents3"/>
            <w:tabs>
              <w:tab w:val="clear" w:pos="8459"/>
              <w:tab w:val="right" w:pos="9026" w:leader="dot"/>
            </w:tabs>
            <w:rPr/>
          </w:pPr>
          <w:hyperlink w:anchor="__RefHeading___Toc1439573_388300464">
            <w:r>
              <w:rPr>
                <w:webHidden/>
                <w:rStyle w:val="IndexLink"/>
                <w:rtl w:val="true"/>
              </w:rPr>
              <w:t>التجارة في آخر الزمان</w:t>
            </w:r>
            <w:r>
              <w:rPr>
                <w:rStyle w:val="IndexLink"/>
                <w:rtl w:val="true"/>
              </w:rPr>
              <w:tab/>
            </w:r>
            <w:r>
              <w:rPr>
                <w:rStyle w:val="IndexLink"/>
              </w:rPr>
              <w:t>331</w:t>
            </w:r>
          </w:hyperlink>
        </w:p>
        <w:p>
          <w:pPr>
            <w:pStyle w:val="Contents3"/>
            <w:tabs>
              <w:tab w:val="clear" w:pos="8459"/>
              <w:tab w:val="right" w:pos="9026" w:leader="dot"/>
            </w:tabs>
            <w:rPr/>
          </w:pPr>
          <w:hyperlink w:anchor="__RefHeading___Toc1439575_388300464">
            <w:r>
              <w:rPr>
                <w:webHidden/>
                <w:rStyle w:val="IndexLink"/>
                <w:rtl w:val="true"/>
              </w:rPr>
              <w:t>التحريف</w:t>
            </w:r>
            <w:r>
              <w:rPr>
                <w:rStyle w:val="IndexLink"/>
                <w:rtl w:val="true"/>
              </w:rPr>
              <w:tab/>
            </w:r>
            <w:r>
              <w:rPr>
                <w:rStyle w:val="IndexLink"/>
              </w:rPr>
              <w:t>331</w:t>
            </w:r>
          </w:hyperlink>
        </w:p>
        <w:p>
          <w:pPr>
            <w:pStyle w:val="Contents3"/>
            <w:tabs>
              <w:tab w:val="clear" w:pos="8459"/>
              <w:tab w:val="right" w:pos="9026" w:leader="dot"/>
            </w:tabs>
            <w:rPr/>
          </w:pPr>
          <w:hyperlink w:anchor="__RefHeading___Toc1439577_388300464">
            <w:r>
              <w:rPr>
                <w:webHidden/>
                <w:rStyle w:val="IndexLink"/>
                <w:rtl w:val="true"/>
              </w:rPr>
              <w:t>التحسينه</w:t>
            </w:r>
            <w:r>
              <w:rPr>
                <w:rStyle w:val="IndexLink"/>
                <w:rtl w:val="true"/>
              </w:rPr>
              <w:tab/>
            </w:r>
            <w:r>
              <w:rPr>
                <w:rStyle w:val="IndexLink"/>
              </w:rPr>
              <w:t>332</w:t>
            </w:r>
          </w:hyperlink>
        </w:p>
        <w:p>
          <w:pPr>
            <w:pStyle w:val="Contents3"/>
            <w:tabs>
              <w:tab w:val="clear" w:pos="8459"/>
              <w:tab w:val="right" w:pos="9026" w:leader="dot"/>
            </w:tabs>
            <w:rPr/>
          </w:pPr>
          <w:hyperlink w:anchor="__RefHeading___Toc1439579_388300464">
            <w:r>
              <w:rPr>
                <w:webHidden/>
                <w:rStyle w:val="IndexLink"/>
                <w:rtl w:val="true"/>
              </w:rPr>
              <w:t>التحليق</w:t>
            </w:r>
            <w:r>
              <w:rPr>
                <w:rStyle w:val="IndexLink"/>
                <w:rtl w:val="true"/>
              </w:rPr>
              <w:tab/>
            </w:r>
            <w:r>
              <w:rPr>
                <w:rStyle w:val="IndexLink"/>
              </w:rPr>
              <w:t>332</w:t>
            </w:r>
          </w:hyperlink>
        </w:p>
        <w:p>
          <w:pPr>
            <w:pStyle w:val="Contents3"/>
            <w:tabs>
              <w:tab w:val="clear" w:pos="8459"/>
              <w:tab w:val="right" w:pos="9026" w:leader="dot"/>
            </w:tabs>
            <w:rPr/>
          </w:pPr>
          <w:hyperlink w:anchor="__RefHeading___Toc1439581_388300464">
            <w:r>
              <w:rPr>
                <w:webHidden/>
                <w:rStyle w:val="IndexLink"/>
                <w:rtl w:val="true"/>
              </w:rPr>
              <w:t>التحية والسلام في آخر الزمان</w:t>
            </w:r>
            <w:r>
              <w:rPr>
                <w:rStyle w:val="IndexLink"/>
                <w:rtl w:val="true"/>
              </w:rPr>
              <w:tab/>
            </w:r>
            <w:r>
              <w:rPr>
                <w:rStyle w:val="IndexLink"/>
              </w:rPr>
              <w:t>332</w:t>
            </w:r>
          </w:hyperlink>
        </w:p>
        <w:p>
          <w:pPr>
            <w:pStyle w:val="Contents3"/>
            <w:tabs>
              <w:tab w:val="clear" w:pos="8459"/>
              <w:tab w:val="right" w:pos="9026" w:leader="dot"/>
            </w:tabs>
            <w:rPr/>
          </w:pPr>
          <w:hyperlink w:anchor="__RefHeading___Toc1439583_388300464">
            <w:r>
              <w:rPr>
                <w:webHidden/>
                <w:rStyle w:val="IndexLink"/>
                <w:rtl w:val="true"/>
              </w:rPr>
              <w:t>التراث</w:t>
            </w:r>
            <w:r>
              <w:rPr>
                <w:rStyle w:val="IndexLink"/>
                <w:rtl w:val="true"/>
              </w:rPr>
              <w:tab/>
            </w:r>
            <w:r>
              <w:rPr>
                <w:rStyle w:val="IndexLink"/>
              </w:rPr>
              <w:t>332</w:t>
            </w:r>
          </w:hyperlink>
        </w:p>
        <w:p>
          <w:pPr>
            <w:pStyle w:val="Contents3"/>
            <w:tabs>
              <w:tab w:val="clear" w:pos="8459"/>
              <w:tab w:val="right" w:pos="9026" w:leader="dot"/>
            </w:tabs>
            <w:rPr/>
          </w:pPr>
          <w:hyperlink w:anchor="__RefHeading___Toc1439585_388300464">
            <w:r>
              <w:rPr>
                <w:webHidden/>
                <w:rStyle w:val="IndexLink"/>
                <w:rtl w:val="true"/>
              </w:rPr>
              <w:t>الترك</w:t>
            </w:r>
            <w:r>
              <w:rPr>
                <w:rStyle w:val="IndexLink"/>
                <w:rtl w:val="true"/>
              </w:rPr>
              <w:tab/>
            </w:r>
            <w:r>
              <w:rPr>
                <w:rStyle w:val="IndexLink"/>
              </w:rPr>
              <w:t>333</w:t>
            </w:r>
          </w:hyperlink>
        </w:p>
        <w:p>
          <w:pPr>
            <w:pStyle w:val="Contents3"/>
            <w:tabs>
              <w:tab w:val="clear" w:pos="8459"/>
              <w:tab w:val="right" w:pos="9026" w:leader="dot"/>
            </w:tabs>
            <w:rPr/>
          </w:pPr>
          <w:hyperlink w:anchor="__RefHeading___Toc1439587_388300464">
            <w:r>
              <w:rPr>
                <w:webHidden/>
                <w:rStyle w:val="IndexLink"/>
                <w:rtl w:val="true"/>
              </w:rPr>
              <w:t>التسافد</w:t>
            </w:r>
            <w:r>
              <w:rPr>
                <w:rStyle w:val="IndexLink"/>
                <w:rtl w:val="true"/>
              </w:rPr>
              <w:tab/>
            </w:r>
            <w:r>
              <w:rPr>
                <w:rStyle w:val="IndexLink"/>
              </w:rPr>
              <w:t>335</w:t>
            </w:r>
          </w:hyperlink>
        </w:p>
        <w:p>
          <w:pPr>
            <w:pStyle w:val="Contents3"/>
            <w:tabs>
              <w:tab w:val="clear" w:pos="8459"/>
              <w:tab w:val="right" w:pos="9026" w:leader="dot"/>
            </w:tabs>
            <w:rPr/>
          </w:pPr>
          <w:hyperlink w:anchor="__RefHeading___Toc1439589_388300464">
            <w:r>
              <w:rPr>
                <w:webHidden/>
                <w:rStyle w:val="IndexLink"/>
                <w:rtl w:val="true"/>
              </w:rPr>
              <w:t>التسبيح</w:t>
            </w:r>
            <w:r>
              <w:rPr>
                <w:rStyle w:val="IndexLink"/>
                <w:rtl w:val="true"/>
              </w:rPr>
              <w:tab/>
            </w:r>
            <w:r>
              <w:rPr>
                <w:rStyle w:val="IndexLink"/>
              </w:rPr>
              <w:t>335</w:t>
            </w:r>
          </w:hyperlink>
        </w:p>
        <w:p>
          <w:pPr>
            <w:pStyle w:val="Contents3"/>
            <w:tabs>
              <w:tab w:val="clear" w:pos="8459"/>
              <w:tab w:val="right" w:pos="9026" w:leader="dot"/>
            </w:tabs>
            <w:rPr/>
          </w:pPr>
          <w:hyperlink w:anchor="__RefHeading___Toc1439591_388300464">
            <w:r>
              <w:rPr>
                <w:webHidden/>
                <w:rStyle w:val="IndexLink"/>
                <w:rtl w:val="true"/>
              </w:rPr>
              <w:t>تسعة أعشار الناس</w:t>
            </w:r>
            <w:r>
              <w:rPr>
                <w:rStyle w:val="IndexLink"/>
                <w:rtl w:val="true"/>
              </w:rPr>
              <w:tab/>
            </w:r>
            <w:r>
              <w:rPr>
                <w:rStyle w:val="IndexLink"/>
              </w:rPr>
              <w:t>337</w:t>
            </w:r>
          </w:hyperlink>
        </w:p>
        <w:p>
          <w:pPr>
            <w:pStyle w:val="Contents3"/>
            <w:tabs>
              <w:tab w:val="clear" w:pos="8459"/>
              <w:tab w:val="right" w:pos="9026" w:leader="dot"/>
            </w:tabs>
            <w:rPr/>
          </w:pPr>
          <w:hyperlink w:anchor="__RefHeading___Toc1439593_388300464">
            <w:r>
              <w:rPr>
                <w:webHidden/>
                <w:rStyle w:val="IndexLink"/>
                <w:rtl w:val="true"/>
              </w:rPr>
              <w:t>تسمية القائم علیه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1439595_388300464">
            <w:r>
              <w:rPr>
                <w:webHidden/>
                <w:rStyle w:val="IndexLink"/>
                <w:rtl w:val="true"/>
              </w:rPr>
              <w:t>التشاجر</w:t>
            </w:r>
            <w:r>
              <w:rPr>
                <w:rStyle w:val="IndexLink"/>
                <w:rtl w:val="true"/>
              </w:rPr>
              <w:tab/>
            </w:r>
            <w:r>
              <w:rPr>
                <w:rStyle w:val="IndexLink"/>
              </w:rPr>
              <w:t>337</w:t>
            </w:r>
          </w:hyperlink>
        </w:p>
        <w:p>
          <w:pPr>
            <w:pStyle w:val="Contents3"/>
            <w:tabs>
              <w:tab w:val="clear" w:pos="8459"/>
              <w:tab w:val="right" w:pos="9026" w:leader="dot"/>
            </w:tabs>
            <w:rPr/>
          </w:pPr>
          <w:hyperlink w:anchor="__RefHeading___Toc1439597_388300464">
            <w:r>
              <w:rPr>
                <w:webHidden/>
                <w:rStyle w:val="IndexLink"/>
                <w:rtl w:val="true"/>
              </w:rPr>
              <w:t>التعجب</w:t>
            </w:r>
            <w:r>
              <w:rPr>
                <w:rStyle w:val="IndexLink"/>
                <w:rtl w:val="true"/>
              </w:rPr>
              <w:tab/>
            </w:r>
            <w:r>
              <w:rPr>
                <w:rStyle w:val="IndexLink"/>
              </w:rPr>
              <w:t>337</w:t>
            </w:r>
          </w:hyperlink>
        </w:p>
        <w:p>
          <w:pPr>
            <w:pStyle w:val="Contents3"/>
            <w:tabs>
              <w:tab w:val="clear" w:pos="8459"/>
              <w:tab w:val="right" w:pos="9026" w:leader="dot"/>
            </w:tabs>
            <w:rPr/>
          </w:pPr>
          <w:hyperlink w:anchor="__RefHeading___Toc1439599_388300464">
            <w:r>
              <w:rPr>
                <w:webHidden/>
                <w:rStyle w:val="IndexLink"/>
                <w:rtl w:val="true"/>
              </w:rPr>
              <w:t>التعزية</w:t>
            </w:r>
            <w:r>
              <w:rPr>
                <w:rStyle w:val="IndexLink"/>
                <w:rtl w:val="true"/>
              </w:rPr>
              <w:tab/>
            </w:r>
            <w:r>
              <w:rPr>
                <w:rStyle w:val="IndexLink"/>
              </w:rPr>
              <w:t>337</w:t>
            </w:r>
          </w:hyperlink>
        </w:p>
        <w:p>
          <w:pPr>
            <w:pStyle w:val="Contents3"/>
            <w:tabs>
              <w:tab w:val="clear" w:pos="8459"/>
              <w:tab w:val="right" w:pos="9026" w:leader="dot"/>
            </w:tabs>
            <w:rPr/>
          </w:pPr>
          <w:hyperlink w:anchor="__RefHeading___Toc1439601_388300464">
            <w:r>
              <w:rPr>
                <w:webHidden/>
                <w:rStyle w:val="IndexLink"/>
                <w:rtl w:val="true"/>
              </w:rPr>
              <w:t>تعيين الوقت لخروجه علیه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1439603_388300464">
            <w:r>
              <w:rPr>
                <w:webHidden/>
                <w:rStyle w:val="IndexLink"/>
                <w:rtl w:val="true"/>
              </w:rPr>
              <w:t>التفسير</w:t>
            </w:r>
            <w:r>
              <w:rPr>
                <w:rStyle w:val="IndexLink"/>
                <w:rtl w:val="true"/>
              </w:rPr>
              <w:tab/>
            </w:r>
            <w:r>
              <w:rPr>
                <w:rStyle w:val="IndexLink"/>
              </w:rPr>
              <w:t>339</w:t>
            </w:r>
          </w:hyperlink>
        </w:p>
        <w:p>
          <w:pPr>
            <w:pStyle w:val="Contents3"/>
            <w:tabs>
              <w:tab w:val="clear" w:pos="8459"/>
              <w:tab w:val="right" w:pos="9026" w:leader="dot"/>
            </w:tabs>
            <w:rPr/>
          </w:pPr>
          <w:hyperlink w:anchor="__RefHeading___Toc1439605_388300464">
            <w:r>
              <w:rPr>
                <w:webHidden/>
                <w:rStyle w:val="IndexLink"/>
                <w:rtl w:val="true"/>
              </w:rPr>
              <w:t>التفل</w:t>
            </w:r>
            <w:r>
              <w:rPr>
                <w:rStyle w:val="IndexLink"/>
                <w:rtl w:val="true"/>
              </w:rPr>
              <w:tab/>
            </w:r>
            <w:r>
              <w:rPr>
                <w:rStyle w:val="IndexLink"/>
              </w:rPr>
              <w:t>339</w:t>
            </w:r>
          </w:hyperlink>
        </w:p>
        <w:p>
          <w:pPr>
            <w:pStyle w:val="Contents3"/>
            <w:tabs>
              <w:tab w:val="clear" w:pos="8459"/>
              <w:tab w:val="right" w:pos="9026" w:leader="dot"/>
            </w:tabs>
            <w:rPr/>
          </w:pPr>
          <w:hyperlink w:anchor="__RefHeading___Toc1439607_388300464">
            <w:r>
              <w:rPr>
                <w:webHidden/>
                <w:rStyle w:val="IndexLink"/>
                <w:rtl w:val="true"/>
              </w:rPr>
              <w:t>التفويض</w:t>
            </w:r>
            <w:r>
              <w:rPr>
                <w:rStyle w:val="IndexLink"/>
                <w:rtl w:val="true"/>
              </w:rPr>
              <w:tab/>
            </w:r>
            <w:r>
              <w:rPr>
                <w:rStyle w:val="IndexLink"/>
              </w:rPr>
              <w:t>340</w:t>
            </w:r>
          </w:hyperlink>
        </w:p>
        <w:p>
          <w:pPr>
            <w:pStyle w:val="Contents3"/>
            <w:tabs>
              <w:tab w:val="clear" w:pos="8459"/>
              <w:tab w:val="right" w:pos="9026" w:leader="dot"/>
            </w:tabs>
            <w:rPr/>
          </w:pPr>
          <w:hyperlink w:anchor="__RefHeading___Toc1439609_388300464">
            <w:r>
              <w:rPr>
                <w:webHidden/>
                <w:rStyle w:val="IndexLink"/>
                <w:rtl w:val="true"/>
              </w:rPr>
              <w:t>التقسيم</w:t>
            </w:r>
            <w:r>
              <w:rPr>
                <w:rStyle w:val="IndexLink"/>
                <w:rtl w:val="true"/>
              </w:rPr>
              <w:tab/>
            </w:r>
            <w:r>
              <w:rPr>
                <w:rStyle w:val="IndexLink"/>
              </w:rPr>
              <w:t>341</w:t>
            </w:r>
          </w:hyperlink>
        </w:p>
        <w:p>
          <w:pPr>
            <w:pStyle w:val="Contents3"/>
            <w:tabs>
              <w:tab w:val="clear" w:pos="8459"/>
              <w:tab w:val="right" w:pos="9026" w:leader="dot"/>
            </w:tabs>
            <w:rPr/>
          </w:pPr>
          <w:hyperlink w:anchor="__RefHeading___Toc1439611_388300464">
            <w:r>
              <w:rPr>
                <w:webHidden/>
                <w:rStyle w:val="IndexLink"/>
                <w:rtl w:val="true"/>
              </w:rPr>
              <w:t>التقوى</w:t>
            </w:r>
            <w:r>
              <w:rPr>
                <w:rStyle w:val="IndexLink"/>
                <w:rtl w:val="true"/>
              </w:rPr>
              <w:tab/>
            </w:r>
            <w:r>
              <w:rPr>
                <w:rStyle w:val="IndexLink"/>
              </w:rPr>
              <w:t>341</w:t>
            </w:r>
          </w:hyperlink>
        </w:p>
        <w:p>
          <w:pPr>
            <w:pStyle w:val="Contents3"/>
            <w:tabs>
              <w:tab w:val="clear" w:pos="8459"/>
              <w:tab w:val="right" w:pos="9026" w:leader="dot"/>
            </w:tabs>
            <w:rPr/>
          </w:pPr>
          <w:hyperlink w:anchor="__RefHeading___Toc1439613_388300464">
            <w:r>
              <w:rPr>
                <w:webHidden/>
                <w:rStyle w:val="IndexLink"/>
                <w:rtl w:val="true"/>
              </w:rPr>
              <w:t>التقية</w:t>
            </w:r>
            <w:r>
              <w:rPr>
                <w:rStyle w:val="IndexLink"/>
                <w:rtl w:val="true"/>
              </w:rPr>
              <w:tab/>
            </w:r>
            <w:r>
              <w:rPr>
                <w:rStyle w:val="IndexLink"/>
              </w:rPr>
              <w:t>343</w:t>
            </w:r>
          </w:hyperlink>
        </w:p>
        <w:p>
          <w:pPr>
            <w:pStyle w:val="Contents3"/>
            <w:tabs>
              <w:tab w:val="clear" w:pos="8459"/>
              <w:tab w:val="right" w:pos="9026" w:leader="dot"/>
            </w:tabs>
            <w:rPr/>
          </w:pPr>
          <w:hyperlink w:anchor="__RefHeading___Toc1439615_388300464">
            <w:r>
              <w:rPr>
                <w:webHidden/>
                <w:rStyle w:val="IndexLink"/>
                <w:rtl w:val="true"/>
              </w:rPr>
              <w:t>تکریت</w:t>
            </w:r>
            <w:r>
              <w:rPr>
                <w:rStyle w:val="IndexLink"/>
                <w:rtl w:val="true"/>
              </w:rPr>
              <w:tab/>
            </w:r>
            <w:r>
              <w:rPr>
                <w:rStyle w:val="IndexLink"/>
              </w:rPr>
              <w:t>345</w:t>
            </w:r>
          </w:hyperlink>
        </w:p>
        <w:p>
          <w:pPr>
            <w:pStyle w:val="Contents3"/>
            <w:tabs>
              <w:tab w:val="clear" w:pos="8459"/>
              <w:tab w:val="right" w:pos="9026" w:leader="dot"/>
            </w:tabs>
            <w:rPr/>
          </w:pPr>
          <w:hyperlink w:anchor="__RefHeading___Toc1439617_388300464">
            <w:r>
              <w:rPr>
                <w:webHidden/>
                <w:rStyle w:val="IndexLink"/>
                <w:rtl w:val="true"/>
              </w:rPr>
              <w:t>التكلم</w:t>
            </w:r>
            <w:r>
              <w:rPr>
                <w:rStyle w:val="IndexLink"/>
                <w:rtl w:val="true"/>
              </w:rPr>
              <w:tab/>
            </w:r>
            <w:r>
              <w:rPr>
                <w:rStyle w:val="IndexLink"/>
              </w:rPr>
              <w:t>345</w:t>
            </w:r>
          </w:hyperlink>
        </w:p>
        <w:p>
          <w:pPr>
            <w:pStyle w:val="Contents3"/>
            <w:tabs>
              <w:tab w:val="clear" w:pos="8459"/>
              <w:tab w:val="right" w:pos="9026" w:leader="dot"/>
            </w:tabs>
            <w:rPr/>
          </w:pPr>
          <w:hyperlink w:anchor="__RefHeading___Toc1439619_388300464">
            <w:r>
              <w:rPr>
                <w:webHidden/>
                <w:rStyle w:val="IndexLink"/>
                <w:rtl w:val="true"/>
              </w:rPr>
              <w:t>تكلم السباع الانسان</w:t>
            </w:r>
            <w:r>
              <w:rPr>
                <w:rStyle w:val="IndexLink"/>
                <w:rtl w:val="true"/>
              </w:rPr>
              <w:tab/>
            </w:r>
            <w:r>
              <w:rPr>
                <w:rStyle w:val="IndexLink"/>
              </w:rPr>
              <w:t>345</w:t>
            </w:r>
          </w:hyperlink>
        </w:p>
        <w:p>
          <w:pPr>
            <w:pStyle w:val="Contents3"/>
            <w:tabs>
              <w:tab w:val="clear" w:pos="8459"/>
              <w:tab w:val="right" w:pos="9026" w:leader="dot"/>
            </w:tabs>
            <w:rPr/>
          </w:pPr>
          <w:hyperlink w:anchor="__RefHeading___Toc1439621_388300464">
            <w:r>
              <w:rPr>
                <w:webHidden/>
                <w:rStyle w:val="IndexLink"/>
                <w:rtl w:val="true"/>
              </w:rPr>
              <w:t>التمايز</w:t>
            </w:r>
            <w:r>
              <w:rPr>
                <w:rStyle w:val="IndexLink"/>
                <w:rtl w:val="true"/>
              </w:rPr>
              <w:tab/>
            </w:r>
            <w:r>
              <w:rPr>
                <w:rStyle w:val="IndexLink"/>
              </w:rPr>
              <w:t>346</w:t>
            </w:r>
          </w:hyperlink>
        </w:p>
        <w:p>
          <w:pPr>
            <w:pStyle w:val="Contents3"/>
            <w:tabs>
              <w:tab w:val="clear" w:pos="8459"/>
              <w:tab w:val="right" w:pos="9026" w:leader="dot"/>
            </w:tabs>
            <w:rPr/>
          </w:pPr>
          <w:hyperlink w:anchor="__RefHeading___Toc1439623_388300464">
            <w:r>
              <w:rPr>
                <w:webHidden/>
                <w:rStyle w:val="IndexLink"/>
                <w:rtl w:val="true"/>
              </w:rPr>
              <w:t>التمحيص</w:t>
            </w:r>
            <w:r>
              <w:rPr>
                <w:rStyle w:val="IndexLink"/>
                <w:rtl w:val="true"/>
              </w:rPr>
              <w:tab/>
            </w:r>
            <w:r>
              <w:rPr>
                <w:rStyle w:val="IndexLink"/>
              </w:rPr>
              <w:t>346</w:t>
            </w:r>
          </w:hyperlink>
        </w:p>
        <w:p>
          <w:pPr>
            <w:pStyle w:val="Contents3"/>
            <w:tabs>
              <w:tab w:val="clear" w:pos="8459"/>
              <w:tab w:val="right" w:pos="9026" w:leader="dot"/>
            </w:tabs>
            <w:rPr/>
          </w:pPr>
          <w:hyperlink w:anchor="__RefHeading___Toc1439625_388300464">
            <w:r>
              <w:rPr>
                <w:webHidden/>
                <w:rStyle w:val="IndexLink"/>
                <w:rtl w:val="true"/>
              </w:rPr>
              <w:t>التميز</w:t>
            </w:r>
            <w:r>
              <w:rPr>
                <w:rStyle w:val="IndexLink"/>
                <w:rtl w:val="true"/>
              </w:rPr>
              <w:tab/>
            </w:r>
            <w:r>
              <w:rPr>
                <w:rStyle w:val="IndexLink"/>
              </w:rPr>
              <w:t>346</w:t>
            </w:r>
          </w:hyperlink>
        </w:p>
        <w:p>
          <w:pPr>
            <w:pStyle w:val="Contents3"/>
            <w:tabs>
              <w:tab w:val="clear" w:pos="8459"/>
              <w:tab w:val="right" w:pos="9026" w:leader="dot"/>
            </w:tabs>
            <w:rPr/>
          </w:pPr>
          <w:hyperlink w:anchor="__RefHeading___Toc1439627_388300464">
            <w:r>
              <w:rPr>
                <w:webHidden/>
                <w:rStyle w:val="IndexLink"/>
                <w:rtl w:val="true"/>
              </w:rPr>
              <w:t>التمني</w:t>
            </w:r>
            <w:r>
              <w:rPr>
                <w:rStyle w:val="IndexLink"/>
                <w:rtl w:val="true"/>
              </w:rPr>
              <w:tab/>
            </w:r>
            <w:r>
              <w:rPr>
                <w:rStyle w:val="IndexLink"/>
              </w:rPr>
              <w:t>346</w:t>
            </w:r>
          </w:hyperlink>
        </w:p>
        <w:p>
          <w:pPr>
            <w:pStyle w:val="Contents3"/>
            <w:tabs>
              <w:tab w:val="clear" w:pos="8459"/>
              <w:tab w:val="right" w:pos="9026" w:leader="dot"/>
            </w:tabs>
            <w:rPr/>
          </w:pPr>
          <w:hyperlink w:anchor="__RefHeading___Toc1439629_388300464">
            <w:r>
              <w:rPr>
                <w:webHidden/>
                <w:rStyle w:val="IndexLink"/>
                <w:rtl w:val="true"/>
              </w:rPr>
              <w:t>التمهيد والطوطين والتمكين</w:t>
            </w:r>
            <w:r>
              <w:rPr>
                <w:rStyle w:val="IndexLink"/>
                <w:rtl w:val="true"/>
              </w:rPr>
              <w:tab/>
            </w:r>
            <w:r>
              <w:rPr>
                <w:rStyle w:val="IndexLink"/>
              </w:rPr>
              <w:t>347</w:t>
            </w:r>
          </w:hyperlink>
        </w:p>
        <w:p>
          <w:pPr>
            <w:pStyle w:val="Contents3"/>
            <w:tabs>
              <w:tab w:val="clear" w:pos="8459"/>
              <w:tab w:val="right" w:pos="9026" w:leader="dot"/>
            </w:tabs>
            <w:rPr/>
          </w:pPr>
          <w:hyperlink w:anchor="__RefHeading___Toc1439631_388300464">
            <w:r>
              <w:rPr>
                <w:webHidden/>
                <w:rStyle w:val="IndexLink"/>
                <w:rtl w:val="true"/>
              </w:rPr>
              <w:t>تميم الداري</w:t>
            </w:r>
            <w:r>
              <w:rPr>
                <w:rStyle w:val="IndexLink"/>
                <w:rtl w:val="true"/>
              </w:rPr>
              <w:tab/>
            </w:r>
            <w:r>
              <w:rPr>
                <w:rStyle w:val="IndexLink"/>
              </w:rPr>
              <w:t>347</w:t>
            </w:r>
          </w:hyperlink>
        </w:p>
        <w:p>
          <w:pPr>
            <w:pStyle w:val="Contents3"/>
            <w:tabs>
              <w:tab w:val="clear" w:pos="8459"/>
              <w:tab w:val="right" w:pos="9026" w:leader="dot"/>
            </w:tabs>
            <w:rPr/>
          </w:pPr>
          <w:hyperlink w:anchor="__RefHeading___Toc1439633_388300464">
            <w:r>
              <w:rPr>
                <w:webHidden/>
                <w:rStyle w:val="IndexLink"/>
                <w:rtl w:val="true"/>
              </w:rPr>
              <w:t>التوبة</w:t>
            </w:r>
            <w:r>
              <w:rPr>
                <w:rStyle w:val="IndexLink"/>
                <w:rtl w:val="true"/>
              </w:rPr>
              <w:tab/>
            </w:r>
            <w:r>
              <w:rPr>
                <w:rStyle w:val="IndexLink"/>
              </w:rPr>
              <w:t>348</w:t>
            </w:r>
          </w:hyperlink>
        </w:p>
        <w:p>
          <w:pPr>
            <w:pStyle w:val="Contents3"/>
            <w:tabs>
              <w:tab w:val="clear" w:pos="8459"/>
              <w:tab w:val="right" w:pos="9026" w:leader="dot"/>
            </w:tabs>
            <w:rPr/>
          </w:pPr>
          <w:hyperlink w:anchor="__RefHeading___Toc1439635_388300464">
            <w:r>
              <w:rPr>
                <w:webHidden/>
                <w:rStyle w:val="IndexLink"/>
                <w:rtl w:val="true"/>
              </w:rPr>
              <w:t>التوبيخه</w:t>
            </w:r>
            <w:r>
              <w:rPr>
                <w:rStyle w:val="IndexLink"/>
                <w:rtl w:val="true"/>
              </w:rPr>
              <w:tab/>
            </w:r>
            <w:r>
              <w:rPr>
                <w:rStyle w:val="IndexLink"/>
              </w:rPr>
              <w:t>349</w:t>
            </w:r>
          </w:hyperlink>
        </w:p>
        <w:p>
          <w:pPr>
            <w:pStyle w:val="Contents3"/>
            <w:tabs>
              <w:tab w:val="clear" w:pos="8459"/>
              <w:tab w:val="right" w:pos="9026" w:leader="dot"/>
            </w:tabs>
            <w:rPr/>
          </w:pPr>
          <w:hyperlink w:anchor="__RefHeading___Toc1439637_388300464">
            <w:r>
              <w:rPr>
                <w:webHidden/>
                <w:rStyle w:val="IndexLink"/>
                <w:rtl w:val="true"/>
              </w:rPr>
              <w:t>التوراة</w:t>
            </w:r>
            <w:r>
              <w:rPr>
                <w:rStyle w:val="IndexLink"/>
                <w:rtl w:val="true"/>
              </w:rPr>
              <w:tab/>
            </w:r>
            <w:r>
              <w:rPr>
                <w:rStyle w:val="IndexLink"/>
              </w:rPr>
              <w:t>350</w:t>
            </w:r>
          </w:hyperlink>
        </w:p>
        <w:p>
          <w:pPr>
            <w:pStyle w:val="Contents3"/>
            <w:tabs>
              <w:tab w:val="clear" w:pos="8459"/>
              <w:tab w:val="right" w:pos="9026" w:leader="dot"/>
            </w:tabs>
            <w:rPr/>
          </w:pPr>
          <w:hyperlink w:anchor="__RefHeading___Toc1439639_388300464">
            <w:r>
              <w:rPr>
                <w:webHidden/>
                <w:rStyle w:val="IndexLink"/>
                <w:rtl w:val="true"/>
              </w:rPr>
              <w:t>التوقيت</w:t>
            </w:r>
            <w:r>
              <w:rPr>
                <w:rStyle w:val="IndexLink"/>
                <w:rtl w:val="true"/>
              </w:rPr>
              <w:tab/>
            </w:r>
            <w:r>
              <w:rPr>
                <w:rStyle w:val="IndexLink"/>
              </w:rPr>
              <w:t>350</w:t>
            </w:r>
          </w:hyperlink>
        </w:p>
        <w:p>
          <w:pPr>
            <w:pStyle w:val="Contents3"/>
            <w:tabs>
              <w:tab w:val="clear" w:pos="8459"/>
              <w:tab w:val="right" w:pos="9026" w:leader="dot"/>
            </w:tabs>
            <w:rPr/>
          </w:pPr>
          <w:hyperlink w:anchor="__RefHeading___Toc1439641_388300464">
            <w:r>
              <w:rPr>
                <w:webHidden/>
                <w:rStyle w:val="IndexLink"/>
                <w:rtl w:val="true"/>
              </w:rPr>
              <w:t>التوقيعات</w:t>
            </w:r>
            <w:r>
              <w:rPr>
                <w:rStyle w:val="IndexLink"/>
                <w:rtl w:val="true"/>
              </w:rPr>
              <w:tab/>
            </w:r>
            <w:r>
              <w:rPr>
                <w:rStyle w:val="IndexLink"/>
              </w:rPr>
              <w:t>351</w:t>
            </w:r>
          </w:hyperlink>
        </w:p>
        <w:p>
          <w:pPr>
            <w:pStyle w:val="Contents3"/>
            <w:tabs>
              <w:tab w:val="clear" w:pos="8459"/>
              <w:tab w:val="right" w:pos="9026" w:leader="dot"/>
            </w:tabs>
            <w:rPr/>
          </w:pPr>
          <w:hyperlink w:anchor="__RefHeading___Toc1439643_388300464">
            <w:r>
              <w:rPr>
                <w:webHidden/>
                <w:rStyle w:val="IndexLink"/>
                <w:rtl w:val="true"/>
              </w:rPr>
              <w:t>الدعاء عقيب هذا القول</w:t>
            </w:r>
            <w:r>
              <w:rPr>
                <w:rStyle w:val="IndexLink"/>
                <w:rtl w:val="true"/>
              </w:rPr>
              <w:tab/>
            </w:r>
            <w:r>
              <w:rPr>
                <w:rStyle w:val="IndexLink"/>
              </w:rPr>
              <w:t>367</w:t>
            </w:r>
          </w:hyperlink>
        </w:p>
        <w:p>
          <w:pPr>
            <w:pStyle w:val="Contents3"/>
            <w:tabs>
              <w:tab w:val="clear" w:pos="8459"/>
              <w:tab w:val="right" w:pos="9026" w:leader="dot"/>
            </w:tabs>
            <w:rPr/>
          </w:pPr>
          <w:hyperlink w:anchor="__RefHeading___Toc1439645_388300464">
            <w:r>
              <w:rPr>
                <w:webHidden/>
                <w:rStyle w:val="IndexLink"/>
                <w:rtl w:val="true"/>
              </w:rPr>
              <w:t>التهليل والتكبير</w:t>
            </w:r>
            <w:r>
              <w:rPr>
                <w:rStyle w:val="IndexLink"/>
                <w:rtl w:val="true"/>
              </w:rPr>
              <w:tab/>
            </w:r>
            <w:r>
              <w:rPr>
                <w:rStyle w:val="IndexLink"/>
              </w:rPr>
              <w:t>390</w:t>
            </w:r>
          </w:hyperlink>
        </w:p>
        <w:p>
          <w:pPr>
            <w:pStyle w:val="Contents3"/>
            <w:tabs>
              <w:tab w:val="clear" w:pos="8459"/>
              <w:tab w:val="right" w:pos="9026" w:leader="dot"/>
            </w:tabs>
            <w:rPr/>
          </w:pPr>
          <w:hyperlink w:anchor="__RefHeading___Toc1439647_388300464">
            <w:r>
              <w:rPr>
                <w:webHidden/>
                <w:rStyle w:val="IndexLink"/>
                <w:rtl w:val="true"/>
              </w:rPr>
              <w:t>التهنية</w:t>
            </w:r>
            <w:r>
              <w:rPr>
                <w:rStyle w:val="IndexLink"/>
                <w:rtl w:val="true"/>
              </w:rPr>
              <w:tab/>
            </w:r>
            <w:r>
              <w:rPr>
                <w:rStyle w:val="IndexLink"/>
              </w:rPr>
              <w:t>390</w:t>
            </w:r>
          </w:hyperlink>
        </w:p>
        <w:p>
          <w:pPr>
            <w:pStyle w:val="Contents3"/>
            <w:tabs>
              <w:tab w:val="clear" w:pos="8459"/>
              <w:tab w:val="right" w:pos="9026" w:leader="dot"/>
            </w:tabs>
            <w:rPr/>
          </w:pPr>
          <w:hyperlink w:anchor="__RefHeading___Toc1439649_388300464">
            <w:r>
              <w:rPr>
                <w:webHidden/>
                <w:rStyle w:val="IndexLink"/>
                <w:rtl w:val="true"/>
              </w:rPr>
              <w:t>التيجان</w:t>
            </w:r>
            <w:r>
              <w:rPr>
                <w:rStyle w:val="IndexLink"/>
                <w:rtl w:val="true"/>
              </w:rPr>
              <w:tab/>
            </w:r>
            <w:r>
              <w:rPr>
                <w:rStyle w:val="IndexLink"/>
              </w:rPr>
              <w:t>390</w:t>
            </w:r>
          </w:hyperlink>
        </w:p>
        <w:p>
          <w:pPr>
            <w:pStyle w:val="Contents2"/>
            <w:tabs>
              <w:tab w:val="clear" w:pos="8743"/>
              <w:tab w:val="right" w:pos="9026" w:leader="dot"/>
            </w:tabs>
            <w:rPr/>
          </w:pPr>
          <w:hyperlink w:anchor="__RefHeading___Toc1439651_388300464">
            <w:r>
              <w:rPr>
                <w:webHidden/>
                <w:rStyle w:val="IndexLink"/>
                <w:rtl w:val="true"/>
              </w:rPr>
              <w:t>باب الثاء</w:t>
            </w:r>
            <w:r>
              <w:rPr>
                <w:rStyle w:val="IndexLink"/>
                <w:rtl w:val="true"/>
              </w:rPr>
              <w:tab/>
            </w:r>
            <w:r>
              <w:rPr>
                <w:rStyle w:val="IndexLink"/>
              </w:rPr>
              <w:t>391</w:t>
            </w:r>
          </w:hyperlink>
        </w:p>
        <w:p>
          <w:pPr>
            <w:pStyle w:val="Contents3"/>
            <w:tabs>
              <w:tab w:val="clear" w:pos="8459"/>
              <w:tab w:val="right" w:pos="9026" w:leader="dot"/>
            </w:tabs>
            <w:rPr/>
          </w:pPr>
          <w:hyperlink w:anchor="__RefHeading___Toc1439653_388300464">
            <w:r>
              <w:rPr>
                <w:webHidden/>
                <w:rStyle w:val="IndexLink"/>
                <w:rtl w:val="true"/>
              </w:rPr>
              <w:t>الثار</w:t>
            </w:r>
            <w:r>
              <w:rPr>
                <w:rStyle w:val="IndexLink"/>
                <w:rtl w:val="true"/>
              </w:rPr>
              <w:tab/>
            </w:r>
            <w:r>
              <w:rPr>
                <w:rStyle w:val="IndexLink"/>
              </w:rPr>
              <w:t>391</w:t>
            </w:r>
          </w:hyperlink>
        </w:p>
        <w:p>
          <w:pPr>
            <w:pStyle w:val="Contents3"/>
            <w:tabs>
              <w:tab w:val="clear" w:pos="8459"/>
              <w:tab w:val="right" w:pos="9026" w:leader="dot"/>
            </w:tabs>
            <w:rPr/>
          </w:pPr>
          <w:hyperlink w:anchor="__RefHeading___Toc1439655_388300464">
            <w:r>
              <w:rPr>
                <w:webHidden/>
                <w:rStyle w:val="IndexLink"/>
                <w:rtl w:val="true"/>
              </w:rPr>
              <w:t>الثانی</w:t>
            </w:r>
            <w:r>
              <w:rPr>
                <w:rStyle w:val="IndexLink"/>
                <w:rtl w:val="true"/>
              </w:rPr>
              <w:tab/>
            </w:r>
            <w:r>
              <w:rPr>
                <w:rStyle w:val="IndexLink"/>
              </w:rPr>
              <w:t>391</w:t>
            </w:r>
          </w:hyperlink>
        </w:p>
        <w:p>
          <w:pPr>
            <w:pStyle w:val="Contents3"/>
            <w:tabs>
              <w:tab w:val="clear" w:pos="8459"/>
              <w:tab w:val="right" w:pos="9026" w:leader="dot"/>
            </w:tabs>
            <w:rPr/>
          </w:pPr>
          <w:hyperlink w:anchor="__RefHeading___Toc1439657_388300464">
            <w:r>
              <w:rPr>
                <w:webHidden/>
                <w:rStyle w:val="IndexLink"/>
                <w:rtl w:val="true"/>
              </w:rPr>
              <w:t>الثعالب</w:t>
            </w:r>
            <w:r>
              <w:rPr>
                <w:rStyle w:val="IndexLink"/>
                <w:rtl w:val="true"/>
              </w:rPr>
              <w:tab/>
            </w:r>
            <w:r>
              <w:rPr>
                <w:rStyle w:val="IndexLink"/>
              </w:rPr>
              <w:t>391</w:t>
            </w:r>
          </w:hyperlink>
        </w:p>
        <w:p>
          <w:pPr>
            <w:pStyle w:val="Contents3"/>
            <w:tabs>
              <w:tab w:val="clear" w:pos="8459"/>
              <w:tab w:val="right" w:pos="9026" w:leader="dot"/>
            </w:tabs>
            <w:rPr/>
          </w:pPr>
          <w:hyperlink w:anchor="__RefHeading___Toc1439659_388300464">
            <w:r>
              <w:rPr>
                <w:webHidden/>
                <w:rStyle w:val="IndexLink"/>
                <w:rtl w:val="true"/>
              </w:rPr>
              <w:t>الثعلب</w:t>
            </w:r>
            <w:r>
              <w:rPr>
                <w:rStyle w:val="IndexLink"/>
                <w:rtl w:val="true"/>
              </w:rPr>
              <w:tab/>
            </w:r>
            <w:r>
              <w:rPr>
                <w:rStyle w:val="IndexLink"/>
              </w:rPr>
              <w:t>391</w:t>
            </w:r>
          </w:hyperlink>
        </w:p>
        <w:p>
          <w:pPr>
            <w:pStyle w:val="Contents3"/>
            <w:tabs>
              <w:tab w:val="clear" w:pos="8459"/>
              <w:tab w:val="right" w:pos="9026" w:leader="dot"/>
            </w:tabs>
            <w:rPr/>
          </w:pPr>
          <w:hyperlink w:anchor="__RefHeading___Toc1439661_388300464">
            <w:r>
              <w:rPr>
                <w:webHidden/>
                <w:rStyle w:val="IndexLink"/>
                <w:rtl w:val="true"/>
              </w:rPr>
              <w:t>الثقفي</w:t>
            </w:r>
            <w:r>
              <w:rPr>
                <w:rStyle w:val="IndexLink"/>
                <w:rtl w:val="true"/>
              </w:rPr>
              <w:tab/>
            </w:r>
            <w:r>
              <w:rPr>
                <w:rStyle w:val="IndexLink"/>
              </w:rPr>
              <w:t>391</w:t>
            </w:r>
          </w:hyperlink>
        </w:p>
        <w:p>
          <w:pPr>
            <w:pStyle w:val="Contents3"/>
            <w:tabs>
              <w:tab w:val="clear" w:pos="8459"/>
              <w:tab w:val="right" w:pos="9026" w:leader="dot"/>
            </w:tabs>
            <w:rPr/>
          </w:pPr>
          <w:hyperlink w:anchor="__RefHeading___Toc1439663_388300464">
            <w:r>
              <w:rPr>
                <w:webHidden/>
                <w:rStyle w:val="IndexLink"/>
                <w:rtl w:val="true"/>
              </w:rPr>
              <w:t>الثقلان</w:t>
            </w:r>
            <w:r>
              <w:rPr>
                <w:rStyle w:val="IndexLink"/>
                <w:rtl w:val="true"/>
              </w:rPr>
              <w:tab/>
            </w:r>
            <w:r>
              <w:rPr>
                <w:rStyle w:val="IndexLink"/>
              </w:rPr>
              <w:t>391</w:t>
            </w:r>
          </w:hyperlink>
        </w:p>
        <w:p>
          <w:pPr>
            <w:pStyle w:val="Contents3"/>
            <w:tabs>
              <w:tab w:val="clear" w:pos="8459"/>
              <w:tab w:val="right" w:pos="9026" w:leader="dot"/>
            </w:tabs>
            <w:rPr/>
          </w:pPr>
          <w:hyperlink w:anchor="__RefHeading___Toc1439665_388300464">
            <w:r>
              <w:rPr>
                <w:webHidden/>
                <w:rStyle w:val="IndexLink"/>
                <w:rtl w:val="true"/>
              </w:rPr>
              <w:t>الثقة</w:t>
            </w:r>
            <w:r>
              <w:rPr>
                <w:rStyle w:val="IndexLink"/>
                <w:rtl w:val="true"/>
              </w:rPr>
              <w:tab/>
            </w:r>
            <w:r>
              <w:rPr>
                <w:rStyle w:val="IndexLink"/>
              </w:rPr>
              <w:t>393</w:t>
            </w:r>
          </w:hyperlink>
        </w:p>
        <w:p>
          <w:pPr>
            <w:pStyle w:val="Contents3"/>
            <w:tabs>
              <w:tab w:val="clear" w:pos="8459"/>
              <w:tab w:val="right" w:pos="9026" w:leader="dot"/>
            </w:tabs>
            <w:rPr/>
          </w:pPr>
          <w:hyperlink w:anchor="__RefHeading___Toc1439667_388300464">
            <w:r>
              <w:rPr>
                <w:webHidden/>
                <w:rStyle w:val="IndexLink"/>
                <w:rtl w:val="true"/>
              </w:rPr>
              <w:t>الثقيف</w:t>
            </w:r>
            <w:r>
              <w:rPr>
                <w:rStyle w:val="IndexLink"/>
                <w:rtl w:val="true"/>
              </w:rPr>
              <w:tab/>
            </w:r>
            <w:r>
              <w:rPr>
                <w:rStyle w:val="IndexLink"/>
              </w:rPr>
              <w:t>393</w:t>
            </w:r>
          </w:hyperlink>
        </w:p>
        <w:p>
          <w:pPr>
            <w:pStyle w:val="Contents3"/>
            <w:tabs>
              <w:tab w:val="clear" w:pos="8459"/>
              <w:tab w:val="right" w:pos="9026" w:leader="dot"/>
            </w:tabs>
            <w:rPr/>
          </w:pPr>
          <w:hyperlink w:anchor="__RefHeading___Toc1439669_388300464">
            <w:r>
              <w:rPr>
                <w:webHidden/>
                <w:rStyle w:val="IndexLink"/>
                <w:rtl w:val="true"/>
              </w:rPr>
              <w:t>الثكل</w:t>
            </w:r>
            <w:r>
              <w:rPr>
                <w:rStyle w:val="IndexLink"/>
                <w:rtl w:val="true"/>
              </w:rPr>
              <w:tab/>
            </w:r>
            <w:r>
              <w:rPr>
                <w:rStyle w:val="IndexLink"/>
              </w:rPr>
              <w:t>393</w:t>
            </w:r>
          </w:hyperlink>
        </w:p>
        <w:p>
          <w:pPr>
            <w:pStyle w:val="Contents3"/>
            <w:tabs>
              <w:tab w:val="clear" w:pos="8459"/>
              <w:tab w:val="right" w:pos="9026" w:leader="dot"/>
            </w:tabs>
            <w:rPr/>
          </w:pPr>
          <w:hyperlink w:anchor="__RefHeading___Toc1439671_388300464">
            <w:r>
              <w:rPr>
                <w:webHidden/>
                <w:rStyle w:val="IndexLink"/>
                <w:rtl w:val="true"/>
              </w:rPr>
              <w:t>الثلاث</w:t>
            </w:r>
            <w:r>
              <w:rPr>
                <w:rStyle w:val="IndexLink"/>
                <w:rtl w:val="true"/>
              </w:rPr>
              <w:tab/>
            </w:r>
            <w:r>
              <w:rPr>
                <w:rStyle w:val="IndexLink"/>
              </w:rPr>
              <w:t>394</w:t>
            </w:r>
          </w:hyperlink>
        </w:p>
        <w:p>
          <w:pPr>
            <w:pStyle w:val="Contents3"/>
            <w:tabs>
              <w:tab w:val="clear" w:pos="8459"/>
              <w:tab w:val="right" w:pos="9026" w:leader="dot"/>
            </w:tabs>
            <w:rPr/>
          </w:pPr>
          <w:hyperlink w:anchor="__RefHeading___Toc1439673_388300464">
            <w:r>
              <w:rPr>
                <w:webHidden/>
                <w:rStyle w:val="IndexLink"/>
                <w:rtl w:val="true"/>
              </w:rPr>
              <w:t>ثلاث رايات</w:t>
            </w:r>
            <w:r>
              <w:rPr>
                <w:rStyle w:val="IndexLink"/>
                <w:rtl w:val="true"/>
              </w:rPr>
              <w:tab/>
            </w:r>
            <w:r>
              <w:rPr>
                <w:rStyle w:val="IndexLink"/>
              </w:rPr>
              <w:t>396</w:t>
            </w:r>
          </w:hyperlink>
        </w:p>
        <w:p>
          <w:pPr>
            <w:pStyle w:val="Contents3"/>
            <w:tabs>
              <w:tab w:val="clear" w:pos="8459"/>
              <w:tab w:val="right" w:pos="9026" w:leader="dot"/>
            </w:tabs>
            <w:rPr/>
          </w:pPr>
          <w:hyperlink w:anchor="__RefHeading___Toc1439675_388300464">
            <w:r>
              <w:rPr>
                <w:webHidden/>
                <w:rStyle w:val="IndexLink"/>
                <w:rtl w:val="true"/>
              </w:rPr>
              <w:t>ثلاث سنوات</w:t>
            </w:r>
            <w:r>
              <w:rPr>
                <w:rStyle w:val="IndexLink"/>
                <w:rtl w:val="true"/>
              </w:rPr>
              <w:tab/>
            </w:r>
            <w:r>
              <w:rPr>
                <w:rStyle w:val="IndexLink"/>
              </w:rPr>
              <w:t>397</w:t>
            </w:r>
          </w:hyperlink>
        </w:p>
        <w:p>
          <w:pPr>
            <w:pStyle w:val="Contents3"/>
            <w:tabs>
              <w:tab w:val="clear" w:pos="8459"/>
              <w:tab w:val="right" w:pos="9026" w:leader="dot"/>
            </w:tabs>
            <w:rPr/>
          </w:pPr>
          <w:hyperlink w:anchor="__RefHeading___Toc1439677_388300464">
            <w:r>
              <w:rPr>
                <w:webHidden/>
                <w:rStyle w:val="IndexLink"/>
                <w:rtl w:val="true"/>
              </w:rPr>
              <w:t>ثلاث عشرة</w:t>
            </w:r>
            <w:r>
              <w:rPr>
                <w:rStyle w:val="IndexLink"/>
                <w:rtl w:val="true"/>
              </w:rPr>
              <w:tab/>
            </w:r>
            <w:r>
              <w:rPr>
                <w:rStyle w:val="IndexLink"/>
              </w:rPr>
              <w:t>397</w:t>
            </w:r>
          </w:hyperlink>
        </w:p>
        <w:p>
          <w:pPr>
            <w:pStyle w:val="Contents3"/>
            <w:tabs>
              <w:tab w:val="clear" w:pos="8459"/>
              <w:tab w:val="right" w:pos="9026" w:leader="dot"/>
            </w:tabs>
            <w:rPr/>
          </w:pPr>
          <w:hyperlink w:anchor="__RefHeading___Toc1439679_388300464">
            <w:r>
              <w:rPr>
                <w:webHidden/>
                <w:rStyle w:val="IndexLink"/>
                <w:rtl w:val="true"/>
              </w:rPr>
              <w:t>ثلاث مائة وثلاثة عشر</w:t>
            </w:r>
            <w:r>
              <w:rPr>
                <w:rStyle w:val="IndexLink"/>
                <w:rtl w:val="true"/>
              </w:rPr>
              <w:tab/>
            </w:r>
            <w:r>
              <w:rPr>
                <w:rStyle w:val="IndexLink"/>
              </w:rPr>
              <w:t>397</w:t>
            </w:r>
          </w:hyperlink>
        </w:p>
        <w:p>
          <w:pPr>
            <w:pStyle w:val="Contents3"/>
            <w:tabs>
              <w:tab w:val="clear" w:pos="8459"/>
              <w:tab w:val="right" w:pos="9026" w:leader="dot"/>
            </w:tabs>
            <w:rPr/>
          </w:pPr>
          <w:hyperlink w:anchor="__RefHeading___Toc1439681_388300464">
            <w:r>
              <w:rPr>
                <w:webHidden/>
                <w:rStyle w:val="IndexLink"/>
                <w:rtl w:val="true"/>
              </w:rPr>
              <w:t>ثلاث وسبعون فرقة</w:t>
            </w:r>
            <w:r>
              <w:rPr>
                <w:rStyle w:val="IndexLink"/>
                <w:rtl w:val="true"/>
              </w:rPr>
              <w:tab/>
            </w:r>
            <w:r>
              <w:rPr>
                <w:rStyle w:val="IndexLink"/>
              </w:rPr>
              <w:t>399</w:t>
            </w:r>
          </w:hyperlink>
        </w:p>
        <w:p>
          <w:pPr>
            <w:pStyle w:val="Contents3"/>
            <w:tabs>
              <w:tab w:val="clear" w:pos="8459"/>
              <w:tab w:val="right" w:pos="9026" w:leader="dot"/>
            </w:tabs>
            <w:rPr/>
          </w:pPr>
          <w:hyperlink w:anchor="__RefHeading___Toc1439683_388300464">
            <w:r>
              <w:rPr>
                <w:webHidden/>
                <w:rStyle w:val="IndexLink"/>
                <w:rtl w:val="true"/>
              </w:rPr>
              <w:t>الثلاثة</w:t>
            </w:r>
            <w:r>
              <w:rPr>
                <w:rStyle w:val="IndexLink"/>
                <w:rtl w:val="true"/>
              </w:rPr>
              <w:tab/>
            </w:r>
            <w:r>
              <w:rPr>
                <w:rStyle w:val="IndexLink"/>
              </w:rPr>
              <w:t>399</w:t>
            </w:r>
          </w:hyperlink>
        </w:p>
        <w:p>
          <w:pPr>
            <w:pStyle w:val="Contents3"/>
            <w:tabs>
              <w:tab w:val="clear" w:pos="8459"/>
              <w:tab w:val="right" w:pos="9026" w:leader="dot"/>
            </w:tabs>
            <w:rPr/>
          </w:pPr>
          <w:hyperlink w:anchor="__RefHeading___Toc1439685_388300464">
            <w:r>
              <w:rPr>
                <w:webHidden/>
                <w:rStyle w:val="IndexLink"/>
                <w:rtl w:val="true"/>
              </w:rPr>
              <w:t>ثلاثة عشر امرأة</w:t>
            </w:r>
            <w:r>
              <w:rPr>
                <w:rStyle w:val="IndexLink"/>
                <w:rtl w:val="true"/>
              </w:rPr>
              <w:tab/>
            </w:r>
            <w:r>
              <w:rPr>
                <w:rStyle w:val="IndexLink"/>
              </w:rPr>
              <w:t>400</w:t>
            </w:r>
          </w:hyperlink>
        </w:p>
        <w:p>
          <w:pPr>
            <w:pStyle w:val="Contents3"/>
            <w:tabs>
              <w:tab w:val="clear" w:pos="8459"/>
              <w:tab w:val="right" w:pos="9026" w:leader="dot"/>
            </w:tabs>
            <w:rPr/>
          </w:pPr>
          <w:hyperlink w:anchor="__RefHeading___Toc1439687_388300464">
            <w:r>
              <w:rPr>
                <w:webHidden/>
                <w:rStyle w:val="IndexLink"/>
                <w:rtl w:val="true"/>
              </w:rPr>
              <w:t>ثلاث عشر فرقة</w:t>
            </w:r>
            <w:r>
              <w:rPr>
                <w:rStyle w:val="IndexLink"/>
                <w:rtl w:val="true"/>
              </w:rPr>
              <w:tab/>
            </w:r>
            <w:r>
              <w:rPr>
                <w:rStyle w:val="IndexLink"/>
              </w:rPr>
              <w:t>400</w:t>
            </w:r>
          </w:hyperlink>
        </w:p>
        <w:p>
          <w:pPr>
            <w:pStyle w:val="Contents3"/>
            <w:tabs>
              <w:tab w:val="clear" w:pos="8459"/>
              <w:tab w:val="right" w:pos="9026" w:leader="dot"/>
            </w:tabs>
            <w:rPr/>
          </w:pPr>
          <w:hyperlink w:anchor="__RefHeading___Toc1439689_388300464">
            <w:r>
              <w:rPr>
                <w:webHidden/>
                <w:rStyle w:val="IndexLink"/>
                <w:rtl w:val="true"/>
              </w:rPr>
              <w:t>ثلاثون</w:t>
            </w:r>
            <w:r>
              <w:rPr>
                <w:rStyle w:val="IndexLink"/>
                <w:rtl w:val="true"/>
              </w:rPr>
              <w:tab/>
            </w:r>
            <w:r>
              <w:rPr>
                <w:rStyle w:val="IndexLink"/>
              </w:rPr>
              <w:t>400</w:t>
            </w:r>
          </w:hyperlink>
        </w:p>
        <w:p>
          <w:pPr>
            <w:pStyle w:val="Contents3"/>
            <w:tabs>
              <w:tab w:val="clear" w:pos="8459"/>
              <w:tab w:val="right" w:pos="9026" w:leader="dot"/>
            </w:tabs>
            <w:rPr/>
          </w:pPr>
          <w:hyperlink w:anchor="__RefHeading___Toc1439691_388300464">
            <w:r>
              <w:rPr>
                <w:webHidden/>
                <w:rStyle w:val="IndexLink"/>
                <w:rtl w:val="true"/>
              </w:rPr>
              <w:t>الثلث</w:t>
            </w:r>
            <w:r>
              <w:rPr>
                <w:rStyle w:val="IndexLink"/>
                <w:rtl w:val="true"/>
              </w:rPr>
              <w:tab/>
            </w:r>
            <w:r>
              <w:rPr>
                <w:rStyle w:val="IndexLink"/>
              </w:rPr>
              <w:t>401</w:t>
            </w:r>
          </w:hyperlink>
        </w:p>
        <w:p>
          <w:pPr>
            <w:pStyle w:val="Contents3"/>
            <w:tabs>
              <w:tab w:val="clear" w:pos="8459"/>
              <w:tab w:val="right" w:pos="9026" w:leader="dot"/>
            </w:tabs>
            <w:rPr/>
          </w:pPr>
          <w:hyperlink w:anchor="__RefHeading___Toc1439693_388300464">
            <w:r>
              <w:rPr>
                <w:webHidden/>
                <w:rStyle w:val="IndexLink"/>
                <w:rtl w:val="true"/>
              </w:rPr>
              <w:t>الثلج</w:t>
            </w:r>
            <w:r>
              <w:rPr>
                <w:rStyle w:val="IndexLink"/>
                <w:rtl w:val="true"/>
              </w:rPr>
              <w:tab/>
            </w:r>
            <w:r>
              <w:rPr>
                <w:rStyle w:val="IndexLink"/>
              </w:rPr>
              <w:t>401</w:t>
            </w:r>
          </w:hyperlink>
        </w:p>
        <w:p>
          <w:pPr>
            <w:pStyle w:val="Contents3"/>
            <w:tabs>
              <w:tab w:val="clear" w:pos="8459"/>
              <w:tab w:val="right" w:pos="9026" w:leader="dot"/>
            </w:tabs>
            <w:rPr/>
          </w:pPr>
          <w:hyperlink w:anchor="__RefHeading___Toc1439695_388300464">
            <w:r>
              <w:rPr>
                <w:webHidden/>
                <w:rStyle w:val="IndexLink"/>
                <w:rtl w:val="true"/>
              </w:rPr>
              <w:t>الثمار</w:t>
            </w:r>
            <w:r>
              <w:rPr>
                <w:rStyle w:val="IndexLink"/>
                <w:rtl w:val="true"/>
              </w:rPr>
              <w:tab/>
            </w:r>
            <w:r>
              <w:rPr>
                <w:rStyle w:val="IndexLink"/>
              </w:rPr>
              <w:t>401</w:t>
            </w:r>
          </w:hyperlink>
        </w:p>
        <w:p>
          <w:pPr>
            <w:pStyle w:val="Contents3"/>
            <w:tabs>
              <w:tab w:val="clear" w:pos="8459"/>
              <w:tab w:val="right" w:pos="9026" w:leader="dot"/>
            </w:tabs>
            <w:rPr/>
          </w:pPr>
          <w:hyperlink w:anchor="__RefHeading___Toc1439697_388300464">
            <w:r>
              <w:rPr>
                <w:webHidden/>
                <w:rStyle w:val="IndexLink"/>
                <w:rtl w:val="true"/>
              </w:rPr>
              <w:t>ثمانية أشهر</w:t>
            </w:r>
            <w:r>
              <w:rPr>
                <w:rStyle w:val="IndexLink"/>
                <w:rtl w:val="true"/>
              </w:rPr>
              <w:tab/>
            </w:r>
            <w:r>
              <w:rPr>
                <w:rStyle w:val="IndexLink"/>
              </w:rPr>
              <w:t>402</w:t>
            </w:r>
          </w:hyperlink>
        </w:p>
        <w:p>
          <w:pPr>
            <w:pStyle w:val="Contents3"/>
            <w:tabs>
              <w:tab w:val="clear" w:pos="8459"/>
              <w:tab w:val="right" w:pos="9026" w:leader="dot"/>
            </w:tabs>
            <w:rPr/>
          </w:pPr>
          <w:hyperlink w:anchor="__RefHeading___Toc1439699_388300464">
            <w:r>
              <w:rPr>
                <w:webHidden/>
                <w:rStyle w:val="IndexLink"/>
                <w:rtl w:val="true"/>
              </w:rPr>
              <w:t>الثوب</w:t>
            </w:r>
            <w:r>
              <w:rPr>
                <w:rStyle w:val="IndexLink"/>
                <w:rtl w:val="true"/>
              </w:rPr>
              <w:tab/>
            </w:r>
            <w:r>
              <w:rPr>
                <w:rStyle w:val="IndexLink"/>
              </w:rPr>
              <w:t>402</w:t>
            </w:r>
          </w:hyperlink>
        </w:p>
        <w:p>
          <w:pPr>
            <w:pStyle w:val="Contents3"/>
            <w:tabs>
              <w:tab w:val="clear" w:pos="8459"/>
              <w:tab w:val="right" w:pos="9026" w:leader="dot"/>
            </w:tabs>
            <w:rPr/>
          </w:pPr>
          <w:hyperlink w:anchor="__RefHeading___Toc1439701_388300464">
            <w:r>
              <w:rPr>
                <w:webHidden/>
                <w:rStyle w:val="IndexLink"/>
                <w:rtl w:val="true"/>
              </w:rPr>
              <w:t>الثوبان</w:t>
            </w:r>
            <w:r>
              <w:rPr>
                <w:rStyle w:val="IndexLink"/>
                <w:rtl w:val="true"/>
              </w:rPr>
              <w:tab/>
            </w:r>
            <w:r>
              <w:rPr>
                <w:rStyle w:val="IndexLink"/>
              </w:rPr>
              <w:t>403</w:t>
            </w:r>
          </w:hyperlink>
        </w:p>
        <w:p>
          <w:pPr>
            <w:pStyle w:val="Contents3"/>
            <w:tabs>
              <w:tab w:val="clear" w:pos="8459"/>
              <w:tab w:val="right" w:pos="9026" w:leader="dot"/>
            </w:tabs>
            <w:rPr/>
          </w:pPr>
          <w:hyperlink w:anchor="__RefHeading___Toc1439703_388300464">
            <w:r>
              <w:rPr>
                <w:webHidden/>
                <w:rStyle w:val="IndexLink"/>
                <w:rtl w:val="true"/>
              </w:rPr>
              <w:t>الثور</w:t>
            </w:r>
            <w:r>
              <w:rPr>
                <w:rStyle w:val="IndexLink"/>
                <w:rtl w:val="true"/>
              </w:rPr>
              <w:tab/>
            </w:r>
            <w:r>
              <w:rPr>
                <w:rStyle w:val="IndexLink"/>
              </w:rPr>
              <w:t>403</w:t>
            </w:r>
          </w:hyperlink>
        </w:p>
        <w:p>
          <w:pPr>
            <w:pStyle w:val="Contents3"/>
            <w:tabs>
              <w:tab w:val="clear" w:pos="8459"/>
              <w:tab w:val="right" w:pos="9026" w:leader="dot"/>
            </w:tabs>
            <w:rPr/>
          </w:pPr>
          <w:hyperlink w:anchor="__RefHeading___Toc1439705_388300464">
            <w:r>
              <w:rPr>
                <w:webHidden/>
                <w:rStyle w:val="IndexLink"/>
                <w:rtl w:val="true"/>
              </w:rPr>
              <w:t xml:space="preserve">( </w:t>
            </w:r>
            <w:r>
              <w:rPr>
                <w:rStyle w:val="IndexLink"/>
                <w:rtl w:val="true"/>
              </w:rPr>
              <w:t>باب الجيم</w:t>
            </w:r>
            <w:r>
              <w:rPr>
                <w:rStyle w:val="IndexLink"/>
                <w:rtl w:val="true"/>
              </w:rPr>
              <w:t>)</w:t>
              <w:tab/>
            </w:r>
            <w:r>
              <w:rPr>
                <w:rStyle w:val="IndexLink"/>
              </w:rPr>
              <w:t>404</w:t>
            </w:r>
          </w:hyperlink>
        </w:p>
        <w:p>
          <w:pPr>
            <w:pStyle w:val="Contents3"/>
            <w:tabs>
              <w:tab w:val="clear" w:pos="8459"/>
              <w:tab w:val="right" w:pos="9026" w:leader="dot"/>
            </w:tabs>
            <w:rPr/>
          </w:pPr>
          <w:hyperlink w:anchor="__RefHeading___Toc1439707_388300464">
            <w:r>
              <w:rPr>
                <w:webHidden/>
                <w:rStyle w:val="IndexLink"/>
                <w:rtl w:val="true"/>
              </w:rPr>
              <w:t>جابر</w:t>
            </w:r>
            <w:r>
              <w:rPr>
                <w:rStyle w:val="IndexLink"/>
                <w:rtl w:val="true"/>
              </w:rPr>
              <w:tab/>
            </w:r>
            <w:r>
              <w:rPr>
                <w:rStyle w:val="IndexLink"/>
              </w:rPr>
              <w:t>404</w:t>
            </w:r>
          </w:hyperlink>
        </w:p>
        <w:p>
          <w:pPr>
            <w:pStyle w:val="Contents3"/>
            <w:tabs>
              <w:tab w:val="clear" w:pos="8459"/>
              <w:tab w:val="right" w:pos="9026" w:leader="dot"/>
            </w:tabs>
            <w:rPr/>
          </w:pPr>
          <w:hyperlink w:anchor="__RefHeading___Toc1439709_388300464">
            <w:r>
              <w:rPr>
                <w:webHidden/>
                <w:rStyle w:val="IndexLink"/>
                <w:rtl w:val="true"/>
              </w:rPr>
              <w:t>جابر الانصاري</w:t>
            </w:r>
            <w:r>
              <w:rPr>
                <w:rStyle w:val="IndexLink"/>
                <w:rtl w:val="true"/>
              </w:rPr>
              <w:tab/>
            </w:r>
            <w:r>
              <w:rPr>
                <w:rStyle w:val="IndexLink"/>
              </w:rPr>
              <w:t>404</w:t>
            </w:r>
          </w:hyperlink>
        </w:p>
        <w:p>
          <w:pPr>
            <w:pStyle w:val="Contents3"/>
            <w:tabs>
              <w:tab w:val="clear" w:pos="8459"/>
              <w:tab w:val="right" w:pos="9026" w:leader="dot"/>
            </w:tabs>
            <w:rPr/>
          </w:pPr>
          <w:hyperlink w:anchor="__RefHeading___Toc1439711_388300464">
            <w:r>
              <w:rPr>
                <w:webHidden/>
                <w:rStyle w:val="IndexLink"/>
                <w:rtl w:val="true"/>
              </w:rPr>
              <w:t>الجابية</w:t>
            </w:r>
            <w:r>
              <w:rPr>
                <w:rStyle w:val="IndexLink"/>
                <w:rtl w:val="true"/>
              </w:rPr>
              <w:tab/>
            </w:r>
            <w:r>
              <w:rPr>
                <w:rStyle w:val="IndexLink"/>
              </w:rPr>
              <w:t>404</w:t>
            </w:r>
          </w:hyperlink>
        </w:p>
        <w:p>
          <w:pPr>
            <w:pStyle w:val="Contents3"/>
            <w:tabs>
              <w:tab w:val="clear" w:pos="8459"/>
              <w:tab w:val="right" w:pos="9026" w:leader="dot"/>
            </w:tabs>
            <w:rPr/>
          </w:pPr>
          <w:hyperlink w:anchor="__RefHeading___Toc1439713_388300464">
            <w:r>
              <w:rPr>
                <w:webHidden/>
                <w:rStyle w:val="IndexLink"/>
                <w:rtl w:val="true"/>
              </w:rPr>
              <w:t>الجار</w:t>
            </w:r>
            <w:r>
              <w:rPr>
                <w:rStyle w:val="IndexLink"/>
                <w:rtl w:val="true"/>
              </w:rPr>
              <w:tab/>
            </w:r>
            <w:r>
              <w:rPr>
                <w:rStyle w:val="IndexLink"/>
              </w:rPr>
              <w:t>405</w:t>
            </w:r>
          </w:hyperlink>
        </w:p>
        <w:p>
          <w:pPr>
            <w:pStyle w:val="Contents3"/>
            <w:tabs>
              <w:tab w:val="clear" w:pos="8459"/>
              <w:tab w:val="right" w:pos="9026" w:leader="dot"/>
            </w:tabs>
            <w:rPr/>
          </w:pPr>
          <w:hyperlink w:anchor="__RefHeading___Toc1439715_388300464">
            <w:r>
              <w:rPr>
                <w:webHidden/>
                <w:rStyle w:val="IndexLink"/>
                <w:rtl w:val="true"/>
              </w:rPr>
              <w:t>الجارية</w:t>
            </w:r>
            <w:r>
              <w:rPr>
                <w:rStyle w:val="IndexLink"/>
                <w:rtl w:val="true"/>
              </w:rPr>
              <w:tab/>
            </w:r>
            <w:r>
              <w:rPr>
                <w:rStyle w:val="IndexLink"/>
              </w:rPr>
              <w:t>405</w:t>
            </w:r>
          </w:hyperlink>
        </w:p>
        <w:p>
          <w:pPr>
            <w:pStyle w:val="Contents3"/>
            <w:tabs>
              <w:tab w:val="clear" w:pos="8459"/>
              <w:tab w:val="right" w:pos="9026" w:leader="dot"/>
            </w:tabs>
            <w:rPr/>
          </w:pPr>
          <w:hyperlink w:anchor="__RefHeading___Toc1439717_388300464">
            <w:r>
              <w:rPr>
                <w:webHidden/>
                <w:rStyle w:val="IndexLink"/>
                <w:rtl w:val="true"/>
              </w:rPr>
              <w:t>جالب الوحش</w:t>
            </w:r>
            <w:r>
              <w:rPr>
                <w:rStyle w:val="IndexLink"/>
                <w:rtl w:val="true"/>
              </w:rPr>
              <w:tab/>
            </w:r>
            <w:r>
              <w:rPr>
                <w:rStyle w:val="IndexLink"/>
              </w:rPr>
              <w:t>405</w:t>
            </w:r>
          </w:hyperlink>
        </w:p>
        <w:p>
          <w:pPr>
            <w:pStyle w:val="Contents3"/>
            <w:tabs>
              <w:tab w:val="clear" w:pos="8459"/>
              <w:tab w:val="right" w:pos="9026" w:leader="dot"/>
            </w:tabs>
            <w:rPr/>
          </w:pPr>
          <w:hyperlink w:anchor="__RefHeading___Toc1439719_388300464">
            <w:r>
              <w:rPr>
                <w:webHidden/>
                <w:rStyle w:val="IndexLink"/>
                <w:rtl w:val="true"/>
              </w:rPr>
              <w:t>الجالس</w:t>
            </w:r>
            <w:r>
              <w:rPr>
                <w:rStyle w:val="IndexLink"/>
                <w:rtl w:val="true"/>
              </w:rPr>
              <w:tab/>
            </w:r>
            <w:r>
              <w:rPr>
                <w:rStyle w:val="IndexLink"/>
              </w:rPr>
              <w:t>405</w:t>
            </w:r>
          </w:hyperlink>
        </w:p>
        <w:p>
          <w:pPr>
            <w:pStyle w:val="Contents3"/>
            <w:tabs>
              <w:tab w:val="clear" w:pos="8459"/>
              <w:tab w:val="right" w:pos="9026" w:leader="dot"/>
            </w:tabs>
            <w:rPr/>
          </w:pPr>
          <w:hyperlink w:anchor="__RefHeading___Toc1439721_388300464">
            <w:r>
              <w:rPr>
                <w:webHidden/>
                <w:rStyle w:val="IndexLink"/>
                <w:rtl w:val="true"/>
              </w:rPr>
              <w:t>الجاهل</w:t>
            </w:r>
            <w:r>
              <w:rPr>
                <w:rStyle w:val="IndexLink"/>
                <w:rtl w:val="true"/>
              </w:rPr>
              <w:tab/>
            </w:r>
            <w:r>
              <w:rPr>
                <w:rStyle w:val="IndexLink"/>
              </w:rPr>
              <w:t>405</w:t>
            </w:r>
          </w:hyperlink>
        </w:p>
        <w:p>
          <w:pPr>
            <w:pStyle w:val="Contents3"/>
            <w:tabs>
              <w:tab w:val="clear" w:pos="8459"/>
              <w:tab w:val="right" w:pos="9026" w:leader="dot"/>
            </w:tabs>
            <w:rPr/>
          </w:pPr>
          <w:hyperlink w:anchor="__RefHeading___Toc1439723_388300464">
            <w:r>
              <w:rPr>
                <w:webHidden/>
                <w:rStyle w:val="IndexLink"/>
                <w:rtl w:val="true"/>
              </w:rPr>
              <w:t>الجاهلية</w:t>
            </w:r>
            <w:r>
              <w:rPr>
                <w:rStyle w:val="IndexLink"/>
                <w:rtl w:val="true"/>
              </w:rPr>
              <w:tab/>
            </w:r>
            <w:r>
              <w:rPr>
                <w:rStyle w:val="IndexLink"/>
              </w:rPr>
              <w:t>405</w:t>
            </w:r>
          </w:hyperlink>
        </w:p>
        <w:p>
          <w:pPr>
            <w:pStyle w:val="Contents3"/>
            <w:tabs>
              <w:tab w:val="clear" w:pos="8459"/>
              <w:tab w:val="right" w:pos="9026" w:leader="dot"/>
            </w:tabs>
            <w:rPr/>
          </w:pPr>
          <w:hyperlink w:anchor="__RefHeading___Toc1439725_388300464">
            <w:r>
              <w:rPr>
                <w:webHidden/>
                <w:rStyle w:val="IndexLink"/>
                <w:rtl w:val="true"/>
              </w:rPr>
              <w:t>الجايزة</w:t>
            </w:r>
            <w:r>
              <w:rPr>
                <w:rStyle w:val="IndexLink"/>
                <w:rtl w:val="true"/>
              </w:rPr>
              <w:tab/>
            </w:r>
            <w:r>
              <w:rPr>
                <w:rStyle w:val="IndexLink"/>
              </w:rPr>
              <w:t>406</w:t>
            </w:r>
          </w:hyperlink>
        </w:p>
        <w:p>
          <w:pPr>
            <w:pStyle w:val="Contents3"/>
            <w:tabs>
              <w:tab w:val="clear" w:pos="8459"/>
              <w:tab w:val="right" w:pos="9026" w:leader="dot"/>
            </w:tabs>
            <w:rPr/>
          </w:pPr>
          <w:hyperlink w:anchor="__RefHeading___Toc1439727_388300464">
            <w:r>
              <w:rPr>
                <w:webHidden/>
                <w:rStyle w:val="IndexLink"/>
                <w:rtl w:val="true"/>
              </w:rPr>
              <w:t>الجبّار والجبّارون</w:t>
            </w:r>
            <w:r>
              <w:rPr>
                <w:rStyle w:val="IndexLink"/>
                <w:rtl w:val="true"/>
              </w:rPr>
              <w:tab/>
            </w:r>
            <w:r>
              <w:rPr>
                <w:rStyle w:val="IndexLink"/>
              </w:rPr>
              <w:t>406</w:t>
            </w:r>
          </w:hyperlink>
        </w:p>
        <w:p>
          <w:pPr>
            <w:pStyle w:val="Contents3"/>
            <w:tabs>
              <w:tab w:val="clear" w:pos="8459"/>
              <w:tab w:val="right" w:pos="9026" w:leader="dot"/>
            </w:tabs>
            <w:rPr/>
          </w:pPr>
          <w:hyperlink w:anchor="__RefHeading___Toc1439729_388300464">
            <w:r>
              <w:rPr>
                <w:webHidden/>
                <w:rStyle w:val="IndexLink"/>
                <w:rtl w:val="true"/>
              </w:rPr>
              <w:t>الجبال</w:t>
            </w:r>
            <w:r>
              <w:rPr>
                <w:rStyle w:val="IndexLink"/>
                <w:rtl w:val="true"/>
              </w:rPr>
              <w:tab/>
            </w:r>
            <w:r>
              <w:rPr>
                <w:rStyle w:val="IndexLink"/>
              </w:rPr>
              <w:t>406</w:t>
            </w:r>
          </w:hyperlink>
        </w:p>
        <w:p>
          <w:pPr>
            <w:pStyle w:val="Contents3"/>
            <w:tabs>
              <w:tab w:val="clear" w:pos="8459"/>
              <w:tab w:val="right" w:pos="9026" w:leader="dot"/>
            </w:tabs>
            <w:rPr/>
          </w:pPr>
          <w:hyperlink w:anchor="__RefHeading___Toc1439731_388300464">
            <w:r>
              <w:rPr>
                <w:webHidden/>
                <w:rStyle w:val="IndexLink"/>
                <w:rtl w:val="true"/>
              </w:rPr>
              <w:t>جبرئيل علیه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1439733_388300464">
            <w:r>
              <w:rPr>
                <w:webHidden/>
                <w:rStyle w:val="IndexLink"/>
                <w:rtl w:val="true"/>
              </w:rPr>
              <w:t>الجبل</w:t>
            </w:r>
            <w:r>
              <w:rPr>
                <w:rStyle w:val="IndexLink"/>
                <w:rtl w:val="true"/>
              </w:rPr>
              <w:tab/>
            </w:r>
            <w:r>
              <w:rPr>
                <w:rStyle w:val="IndexLink"/>
              </w:rPr>
              <w:t>407</w:t>
            </w:r>
          </w:hyperlink>
        </w:p>
        <w:p>
          <w:pPr>
            <w:pStyle w:val="Contents3"/>
            <w:tabs>
              <w:tab w:val="clear" w:pos="8459"/>
              <w:tab w:val="right" w:pos="9026" w:leader="dot"/>
            </w:tabs>
            <w:rPr/>
          </w:pPr>
          <w:hyperlink w:anchor="__RefHeading___Toc1439735_388300464">
            <w:r>
              <w:rPr>
                <w:webHidden/>
                <w:rStyle w:val="IndexLink"/>
                <w:rtl w:val="true"/>
              </w:rPr>
              <w:t>جبل خليل</w:t>
            </w:r>
            <w:r>
              <w:rPr>
                <w:rStyle w:val="IndexLink"/>
                <w:rtl w:val="true"/>
              </w:rPr>
              <w:tab/>
            </w:r>
            <w:r>
              <w:rPr>
                <w:rStyle w:val="IndexLink"/>
              </w:rPr>
              <w:t>409</w:t>
            </w:r>
          </w:hyperlink>
        </w:p>
        <w:p>
          <w:pPr>
            <w:pStyle w:val="Contents3"/>
            <w:tabs>
              <w:tab w:val="clear" w:pos="8459"/>
              <w:tab w:val="right" w:pos="9026" w:leader="dot"/>
            </w:tabs>
            <w:rPr/>
          </w:pPr>
          <w:hyperlink w:anchor="__RefHeading___Toc1439737_388300464">
            <w:r>
              <w:rPr>
                <w:webHidden/>
                <w:rStyle w:val="IndexLink"/>
                <w:rtl w:val="true"/>
              </w:rPr>
              <w:t>جبل الرضوي</w:t>
            </w:r>
            <w:r>
              <w:rPr>
                <w:rStyle w:val="IndexLink"/>
                <w:rtl w:val="true"/>
              </w:rPr>
              <w:tab/>
            </w:r>
            <w:r>
              <w:rPr>
                <w:rStyle w:val="IndexLink"/>
              </w:rPr>
              <w:t>409</w:t>
            </w:r>
          </w:hyperlink>
        </w:p>
        <w:p>
          <w:pPr>
            <w:pStyle w:val="Contents3"/>
            <w:tabs>
              <w:tab w:val="clear" w:pos="8459"/>
              <w:tab w:val="right" w:pos="9026" w:leader="dot"/>
            </w:tabs>
            <w:rPr/>
          </w:pPr>
          <w:hyperlink w:anchor="__RefHeading___Toc1439739_388300464">
            <w:r>
              <w:rPr>
                <w:webHidden/>
                <w:rStyle w:val="IndexLink"/>
                <w:rtl w:val="true"/>
              </w:rPr>
              <w:t>الجبهة</w:t>
            </w:r>
            <w:r>
              <w:rPr>
                <w:rStyle w:val="IndexLink"/>
                <w:rtl w:val="true"/>
              </w:rPr>
              <w:tab/>
            </w:r>
            <w:r>
              <w:rPr>
                <w:rStyle w:val="IndexLink"/>
              </w:rPr>
              <w:t>409</w:t>
            </w:r>
          </w:hyperlink>
        </w:p>
        <w:p>
          <w:pPr>
            <w:pStyle w:val="Contents3"/>
            <w:tabs>
              <w:tab w:val="clear" w:pos="8459"/>
              <w:tab w:val="right" w:pos="9026" w:leader="dot"/>
            </w:tabs>
            <w:rPr/>
          </w:pPr>
          <w:hyperlink w:anchor="__RefHeading___Toc1439741_388300464">
            <w:r>
              <w:rPr>
                <w:webHidden/>
                <w:rStyle w:val="IndexLink"/>
                <w:rtl w:val="true"/>
              </w:rPr>
              <w:t>الجحفل</w:t>
            </w:r>
            <w:r>
              <w:rPr>
                <w:rStyle w:val="IndexLink"/>
                <w:rtl w:val="true"/>
              </w:rPr>
              <w:tab/>
            </w:r>
            <w:r>
              <w:rPr>
                <w:rStyle w:val="IndexLink"/>
              </w:rPr>
              <w:t>409</w:t>
            </w:r>
          </w:hyperlink>
        </w:p>
        <w:p>
          <w:pPr>
            <w:pStyle w:val="Contents3"/>
            <w:tabs>
              <w:tab w:val="clear" w:pos="8459"/>
              <w:tab w:val="right" w:pos="9026" w:leader="dot"/>
            </w:tabs>
            <w:rPr/>
          </w:pPr>
          <w:hyperlink w:anchor="__RefHeading___Toc1439743_388300464">
            <w:r>
              <w:rPr>
                <w:webHidden/>
                <w:rStyle w:val="IndexLink"/>
                <w:rtl w:val="true"/>
              </w:rPr>
              <w:t>الجدال</w:t>
            </w:r>
            <w:r>
              <w:rPr>
                <w:rStyle w:val="IndexLink"/>
                <w:rtl w:val="true"/>
              </w:rPr>
              <w:tab/>
            </w:r>
            <w:r>
              <w:rPr>
                <w:rStyle w:val="IndexLink"/>
              </w:rPr>
              <w:t>409</w:t>
            </w:r>
          </w:hyperlink>
        </w:p>
        <w:p>
          <w:pPr>
            <w:pStyle w:val="Contents3"/>
            <w:tabs>
              <w:tab w:val="clear" w:pos="8459"/>
              <w:tab w:val="right" w:pos="9026" w:leader="dot"/>
            </w:tabs>
            <w:rPr/>
          </w:pPr>
          <w:hyperlink w:anchor="__RefHeading___Toc1439745_388300464">
            <w:r>
              <w:rPr>
                <w:webHidden/>
                <w:rStyle w:val="IndexLink"/>
                <w:rtl w:val="true"/>
              </w:rPr>
              <w:t>الجديد</w:t>
            </w:r>
            <w:r>
              <w:rPr>
                <w:rStyle w:val="IndexLink"/>
                <w:rtl w:val="true"/>
              </w:rPr>
              <w:tab/>
            </w:r>
            <w:r>
              <w:rPr>
                <w:rStyle w:val="IndexLink"/>
              </w:rPr>
              <w:t>410</w:t>
            </w:r>
          </w:hyperlink>
        </w:p>
        <w:p>
          <w:pPr>
            <w:pStyle w:val="Contents3"/>
            <w:tabs>
              <w:tab w:val="clear" w:pos="8459"/>
              <w:tab w:val="right" w:pos="9026" w:leader="dot"/>
            </w:tabs>
            <w:rPr/>
          </w:pPr>
          <w:hyperlink w:anchor="__RefHeading___Toc1439747_388300464">
            <w:r>
              <w:rPr>
                <w:webHidden/>
                <w:rStyle w:val="IndexLink"/>
                <w:rtl w:val="true"/>
              </w:rPr>
              <w:t>الجرائد</w:t>
            </w:r>
            <w:r>
              <w:rPr>
                <w:rStyle w:val="IndexLink"/>
                <w:rtl w:val="true"/>
              </w:rPr>
              <w:tab/>
            </w:r>
            <w:r>
              <w:rPr>
                <w:rStyle w:val="IndexLink"/>
              </w:rPr>
              <w:t>410</w:t>
            </w:r>
          </w:hyperlink>
        </w:p>
        <w:p>
          <w:pPr>
            <w:pStyle w:val="Contents3"/>
            <w:tabs>
              <w:tab w:val="clear" w:pos="8459"/>
              <w:tab w:val="right" w:pos="9026" w:leader="dot"/>
            </w:tabs>
            <w:rPr/>
          </w:pPr>
          <w:hyperlink w:anchor="__RefHeading___Toc1439749_388300464">
            <w:r>
              <w:rPr>
                <w:webHidden/>
                <w:rStyle w:val="IndexLink"/>
                <w:rtl w:val="true"/>
              </w:rPr>
              <w:t>الجراد</w:t>
            </w:r>
            <w:r>
              <w:rPr>
                <w:rStyle w:val="IndexLink"/>
                <w:rtl w:val="true"/>
              </w:rPr>
              <w:tab/>
            </w:r>
            <w:r>
              <w:rPr>
                <w:rStyle w:val="IndexLink"/>
              </w:rPr>
              <w:t>411</w:t>
            </w:r>
          </w:hyperlink>
        </w:p>
        <w:p>
          <w:pPr>
            <w:pStyle w:val="Contents3"/>
            <w:tabs>
              <w:tab w:val="clear" w:pos="8459"/>
              <w:tab w:val="right" w:pos="9026" w:leader="dot"/>
            </w:tabs>
            <w:rPr/>
          </w:pPr>
          <w:hyperlink w:anchor="__RefHeading___Toc1439751_388300464">
            <w:r>
              <w:rPr>
                <w:webHidden/>
                <w:rStyle w:val="IndexLink"/>
                <w:rtl w:val="true"/>
              </w:rPr>
              <w:t>الجرأة</w:t>
            </w:r>
            <w:r>
              <w:rPr>
                <w:rStyle w:val="IndexLink"/>
                <w:rtl w:val="true"/>
              </w:rPr>
              <w:tab/>
            </w:r>
            <w:r>
              <w:rPr>
                <w:rStyle w:val="IndexLink"/>
              </w:rPr>
              <w:t>411</w:t>
            </w:r>
          </w:hyperlink>
        </w:p>
        <w:p>
          <w:pPr>
            <w:pStyle w:val="Contents3"/>
            <w:tabs>
              <w:tab w:val="clear" w:pos="8459"/>
              <w:tab w:val="right" w:pos="9026" w:leader="dot"/>
            </w:tabs>
            <w:rPr/>
          </w:pPr>
          <w:hyperlink w:anchor="__RefHeading___Toc1439753_388300464">
            <w:r>
              <w:rPr>
                <w:webHidden/>
                <w:rStyle w:val="IndexLink"/>
                <w:rtl w:val="true"/>
              </w:rPr>
              <w:t>جرجان</w:t>
            </w:r>
            <w:r>
              <w:rPr>
                <w:rStyle w:val="IndexLink"/>
                <w:rtl w:val="true"/>
              </w:rPr>
              <w:tab/>
            </w:r>
            <w:r>
              <w:rPr>
                <w:rStyle w:val="IndexLink"/>
              </w:rPr>
              <w:t>411</w:t>
            </w:r>
          </w:hyperlink>
        </w:p>
        <w:p>
          <w:pPr>
            <w:pStyle w:val="Contents3"/>
            <w:tabs>
              <w:tab w:val="clear" w:pos="8459"/>
              <w:tab w:val="right" w:pos="9026" w:leader="dot"/>
            </w:tabs>
            <w:rPr/>
          </w:pPr>
          <w:hyperlink w:anchor="__RefHeading___Toc1439755_388300464">
            <w:r>
              <w:rPr>
                <w:webHidden/>
                <w:rStyle w:val="IndexLink"/>
                <w:rtl w:val="true"/>
              </w:rPr>
              <w:t>جَزوُ کلب</w:t>
            </w:r>
            <w:r>
              <w:rPr>
                <w:rStyle w:val="IndexLink"/>
                <w:rtl w:val="true"/>
              </w:rPr>
              <w:tab/>
            </w:r>
            <w:r>
              <w:rPr>
                <w:rStyle w:val="IndexLink"/>
              </w:rPr>
              <w:t>411</w:t>
            </w:r>
          </w:hyperlink>
        </w:p>
        <w:p>
          <w:pPr>
            <w:pStyle w:val="Contents3"/>
            <w:tabs>
              <w:tab w:val="clear" w:pos="8459"/>
              <w:tab w:val="right" w:pos="9026" w:leader="dot"/>
            </w:tabs>
            <w:rPr/>
          </w:pPr>
          <w:hyperlink w:anchor="__RefHeading___Toc1439757_388300464">
            <w:r>
              <w:rPr>
                <w:webHidden/>
                <w:rStyle w:val="IndexLink"/>
                <w:rtl w:val="true"/>
              </w:rPr>
              <w:t>الجرهمي</w:t>
            </w:r>
            <w:r>
              <w:rPr>
                <w:rStyle w:val="IndexLink"/>
                <w:rtl w:val="true"/>
              </w:rPr>
              <w:tab/>
            </w:r>
            <w:r>
              <w:rPr>
                <w:rStyle w:val="IndexLink"/>
              </w:rPr>
              <w:t>412</w:t>
            </w:r>
          </w:hyperlink>
        </w:p>
        <w:p>
          <w:pPr>
            <w:pStyle w:val="Contents3"/>
            <w:tabs>
              <w:tab w:val="clear" w:pos="8459"/>
              <w:tab w:val="right" w:pos="9026" w:leader="dot"/>
            </w:tabs>
            <w:rPr/>
          </w:pPr>
          <w:hyperlink w:anchor="__RefHeading___Toc1439759_388300464">
            <w:r>
              <w:rPr>
                <w:webHidden/>
                <w:rStyle w:val="IndexLink"/>
                <w:rtl w:val="true"/>
              </w:rPr>
              <w:t>الجزيرة</w:t>
            </w:r>
            <w:r>
              <w:rPr>
                <w:rStyle w:val="IndexLink"/>
                <w:rtl w:val="true"/>
              </w:rPr>
              <w:tab/>
            </w:r>
            <w:r>
              <w:rPr>
                <w:rStyle w:val="IndexLink"/>
              </w:rPr>
              <w:t>412</w:t>
            </w:r>
          </w:hyperlink>
        </w:p>
        <w:p>
          <w:pPr>
            <w:pStyle w:val="Contents3"/>
            <w:tabs>
              <w:tab w:val="clear" w:pos="8459"/>
              <w:tab w:val="right" w:pos="9026" w:leader="dot"/>
            </w:tabs>
            <w:rPr/>
          </w:pPr>
          <w:hyperlink w:anchor="__RefHeading___Toc1439761_388300464">
            <w:r>
              <w:rPr>
                <w:webHidden/>
                <w:rStyle w:val="IndexLink"/>
                <w:rtl w:val="true"/>
              </w:rPr>
              <w:t>جزيرة بني كاوان</w:t>
            </w:r>
            <w:r>
              <w:rPr>
                <w:rStyle w:val="IndexLink"/>
                <w:rtl w:val="true"/>
              </w:rPr>
              <w:tab/>
            </w:r>
            <w:r>
              <w:rPr>
                <w:rStyle w:val="IndexLink"/>
              </w:rPr>
              <w:t>413</w:t>
            </w:r>
          </w:hyperlink>
        </w:p>
        <w:p>
          <w:pPr>
            <w:pStyle w:val="Contents3"/>
            <w:tabs>
              <w:tab w:val="clear" w:pos="8459"/>
              <w:tab w:val="right" w:pos="9026" w:leader="dot"/>
            </w:tabs>
            <w:rPr/>
          </w:pPr>
          <w:hyperlink w:anchor="__RefHeading___Toc1439763_388300464">
            <w:r>
              <w:rPr>
                <w:webHidden/>
                <w:rStyle w:val="IndexLink"/>
                <w:rtl w:val="true"/>
              </w:rPr>
              <w:t>جزيرة العرب</w:t>
            </w:r>
            <w:r>
              <w:rPr>
                <w:rStyle w:val="IndexLink"/>
                <w:rtl w:val="true"/>
              </w:rPr>
              <w:tab/>
            </w:r>
            <w:r>
              <w:rPr>
                <w:rStyle w:val="IndexLink"/>
              </w:rPr>
              <w:t>413</w:t>
            </w:r>
          </w:hyperlink>
        </w:p>
        <w:p>
          <w:pPr>
            <w:pStyle w:val="Contents3"/>
            <w:tabs>
              <w:tab w:val="clear" w:pos="8459"/>
              <w:tab w:val="right" w:pos="9026" w:leader="dot"/>
            </w:tabs>
            <w:rPr/>
          </w:pPr>
          <w:hyperlink w:anchor="__RefHeading___Toc1439765_388300464">
            <w:r>
              <w:rPr>
                <w:webHidden/>
                <w:rStyle w:val="IndexLink"/>
                <w:rtl w:val="true"/>
              </w:rPr>
              <w:t>الجسّاسة</w:t>
            </w:r>
            <w:r>
              <w:rPr>
                <w:rStyle w:val="IndexLink"/>
                <w:rtl w:val="true"/>
              </w:rPr>
              <w:tab/>
            </w:r>
            <w:r>
              <w:rPr>
                <w:rStyle w:val="IndexLink"/>
              </w:rPr>
              <w:t>413</w:t>
            </w:r>
          </w:hyperlink>
        </w:p>
        <w:p>
          <w:pPr>
            <w:pStyle w:val="Contents3"/>
            <w:tabs>
              <w:tab w:val="clear" w:pos="8459"/>
              <w:tab w:val="right" w:pos="9026" w:leader="dot"/>
            </w:tabs>
            <w:rPr/>
          </w:pPr>
          <w:hyperlink w:anchor="__RefHeading___Toc1439767_388300464">
            <w:r>
              <w:rPr>
                <w:webHidden/>
                <w:rStyle w:val="IndexLink"/>
                <w:rtl w:val="true"/>
              </w:rPr>
              <w:t>الجسر</w:t>
            </w:r>
            <w:r>
              <w:rPr>
                <w:rStyle w:val="IndexLink"/>
                <w:rtl w:val="true"/>
              </w:rPr>
              <w:tab/>
            </w:r>
            <w:r>
              <w:rPr>
                <w:rStyle w:val="IndexLink"/>
              </w:rPr>
              <w:t>414</w:t>
            </w:r>
          </w:hyperlink>
        </w:p>
        <w:p>
          <w:pPr>
            <w:pStyle w:val="Contents3"/>
            <w:tabs>
              <w:tab w:val="clear" w:pos="8459"/>
              <w:tab w:val="right" w:pos="9026" w:leader="dot"/>
            </w:tabs>
            <w:rPr/>
          </w:pPr>
          <w:hyperlink w:anchor="__RefHeading___Toc1439769_388300464">
            <w:r>
              <w:rPr>
                <w:webHidden/>
                <w:rStyle w:val="IndexLink"/>
                <w:rtl w:val="true"/>
              </w:rPr>
              <w:t>الجسم</w:t>
            </w:r>
            <w:r>
              <w:rPr>
                <w:rStyle w:val="IndexLink"/>
                <w:rtl w:val="true"/>
              </w:rPr>
              <w:tab/>
            </w:r>
            <w:r>
              <w:rPr>
                <w:rStyle w:val="IndexLink"/>
              </w:rPr>
              <w:t>414</w:t>
            </w:r>
          </w:hyperlink>
        </w:p>
        <w:p>
          <w:pPr>
            <w:pStyle w:val="Contents3"/>
            <w:tabs>
              <w:tab w:val="clear" w:pos="8459"/>
              <w:tab w:val="right" w:pos="9026" w:leader="dot"/>
            </w:tabs>
            <w:rPr/>
          </w:pPr>
          <w:hyperlink w:anchor="__RefHeading___Toc1439771_388300464">
            <w:r>
              <w:rPr>
                <w:webHidden/>
                <w:rStyle w:val="IndexLink"/>
                <w:rtl w:val="true"/>
              </w:rPr>
              <w:t>الجشب</w:t>
            </w:r>
            <w:r>
              <w:rPr>
                <w:rStyle w:val="IndexLink"/>
                <w:rtl w:val="true"/>
              </w:rPr>
              <w:tab/>
            </w:r>
            <w:r>
              <w:rPr>
                <w:rStyle w:val="IndexLink"/>
              </w:rPr>
              <w:t>414</w:t>
            </w:r>
          </w:hyperlink>
        </w:p>
        <w:p>
          <w:pPr>
            <w:pStyle w:val="Contents3"/>
            <w:tabs>
              <w:tab w:val="clear" w:pos="8459"/>
              <w:tab w:val="right" w:pos="9026" w:leader="dot"/>
            </w:tabs>
            <w:rPr/>
          </w:pPr>
          <w:hyperlink w:anchor="__RefHeading___Toc1439773_388300464">
            <w:r>
              <w:rPr>
                <w:webHidden/>
                <w:rStyle w:val="IndexLink"/>
                <w:rtl w:val="true"/>
              </w:rPr>
              <w:t>جعفر بن ابراهيم اليماني</w:t>
            </w:r>
            <w:r>
              <w:rPr>
                <w:rStyle w:val="IndexLink"/>
                <w:rtl w:val="true"/>
              </w:rPr>
              <w:tab/>
            </w:r>
            <w:r>
              <w:rPr>
                <w:rStyle w:val="IndexLink"/>
              </w:rPr>
              <w:t>414</w:t>
            </w:r>
          </w:hyperlink>
        </w:p>
        <w:p>
          <w:pPr>
            <w:pStyle w:val="Contents3"/>
            <w:tabs>
              <w:tab w:val="clear" w:pos="8459"/>
              <w:tab w:val="right" w:pos="9026" w:leader="dot"/>
            </w:tabs>
            <w:rPr/>
          </w:pPr>
          <w:hyperlink w:anchor="__RefHeading___Toc1439775_388300464">
            <w:r>
              <w:rPr>
                <w:webHidden/>
                <w:rStyle w:val="IndexLink"/>
                <w:rtl w:val="true"/>
              </w:rPr>
              <w:t>جعفر بن حمدان</w:t>
            </w:r>
            <w:r>
              <w:rPr>
                <w:rStyle w:val="IndexLink"/>
                <w:rtl w:val="true"/>
              </w:rPr>
              <w:tab/>
            </w:r>
            <w:r>
              <w:rPr>
                <w:rStyle w:val="IndexLink"/>
              </w:rPr>
              <w:t>414</w:t>
            </w:r>
          </w:hyperlink>
        </w:p>
        <w:p>
          <w:pPr>
            <w:pStyle w:val="Contents3"/>
            <w:tabs>
              <w:tab w:val="clear" w:pos="8459"/>
              <w:tab w:val="right" w:pos="9026" w:leader="dot"/>
            </w:tabs>
            <w:rPr/>
          </w:pPr>
          <w:hyperlink w:anchor="__RefHeading___Toc1439777_388300464">
            <w:r>
              <w:rPr>
                <w:webHidden/>
                <w:rStyle w:val="IndexLink"/>
                <w:rtl w:val="true"/>
              </w:rPr>
              <w:t>جعفر بن علي الكذّاب</w:t>
            </w:r>
            <w:r>
              <w:rPr>
                <w:rStyle w:val="IndexLink"/>
                <w:rtl w:val="true"/>
              </w:rPr>
              <w:tab/>
            </w:r>
            <w:r>
              <w:rPr>
                <w:rStyle w:val="IndexLink"/>
              </w:rPr>
              <w:t>415</w:t>
            </w:r>
          </w:hyperlink>
        </w:p>
        <w:p>
          <w:pPr>
            <w:pStyle w:val="Contents3"/>
            <w:tabs>
              <w:tab w:val="clear" w:pos="8459"/>
              <w:tab w:val="right" w:pos="9026" w:leader="dot"/>
            </w:tabs>
            <w:rPr/>
          </w:pPr>
          <w:hyperlink w:anchor="__RefHeading___Toc1439779_388300464">
            <w:r>
              <w:rPr>
                <w:webHidden/>
                <w:rStyle w:val="IndexLink"/>
                <w:rtl w:val="true"/>
              </w:rPr>
              <w:t>جعفر بن عمرو</w:t>
            </w:r>
            <w:r>
              <w:rPr>
                <w:rStyle w:val="IndexLink"/>
                <w:rtl w:val="true"/>
              </w:rPr>
              <w:tab/>
            </w:r>
            <w:r>
              <w:rPr>
                <w:rStyle w:val="IndexLink"/>
              </w:rPr>
              <w:t>415</w:t>
            </w:r>
          </w:hyperlink>
        </w:p>
        <w:p>
          <w:pPr>
            <w:pStyle w:val="Contents3"/>
            <w:tabs>
              <w:tab w:val="clear" w:pos="8459"/>
              <w:tab w:val="right" w:pos="9026" w:leader="dot"/>
            </w:tabs>
            <w:rPr/>
          </w:pPr>
          <w:hyperlink w:anchor="__RefHeading___Toc1439781_388300464">
            <w:r>
              <w:rPr>
                <w:webHidden/>
                <w:rStyle w:val="IndexLink"/>
                <w:rtl w:val="true"/>
              </w:rPr>
              <w:t>الجفر</w:t>
            </w:r>
            <w:r>
              <w:rPr>
                <w:rStyle w:val="IndexLink"/>
                <w:rtl w:val="true"/>
              </w:rPr>
              <w:tab/>
            </w:r>
            <w:r>
              <w:rPr>
                <w:rStyle w:val="IndexLink"/>
              </w:rPr>
              <w:t>415</w:t>
            </w:r>
          </w:hyperlink>
        </w:p>
        <w:p>
          <w:pPr>
            <w:pStyle w:val="Contents3"/>
            <w:tabs>
              <w:tab w:val="clear" w:pos="8459"/>
              <w:tab w:val="right" w:pos="9026" w:leader="dot"/>
            </w:tabs>
            <w:rPr/>
          </w:pPr>
          <w:hyperlink w:anchor="__RefHeading___Toc1439783_388300464">
            <w:r>
              <w:rPr>
                <w:webHidden/>
                <w:rStyle w:val="IndexLink"/>
                <w:rtl w:val="true"/>
              </w:rPr>
              <w:t>الجفل</w:t>
            </w:r>
            <w:r>
              <w:rPr>
                <w:rStyle w:val="IndexLink"/>
                <w:rtl w:val="true"/>
              </w:rPr>
              <w:tab/>
            </w:r>
            <w:r>
              <w:rPr>
                <w:rStyle w:val="IndexLink"/>
              </w:rPr>
              <w:t>415</w:t>
            </w:r>
          </w:hyperlink>
        </w:p>
        <w:p>
          <w:pPr>
            <w:pStyle w:val="Contents3"/>
            <w:tabs>
              <w:tab w:val="clear" w:pos="8459"/>
              <w:tab w:val="right" w:pos="9026" w:leader="dot"/>
            </w:tabs>
            <w:rPr/>
          </w:pPr>
          <w:hyperlink w:anchor="__RefHeading___Toc1439785_388300464">
            <w:r>
              <w:rPr>
                <w:webHidden/>
                <w:rStyle w:val="IndexLink"/>
                <w:rtl w:val="true"/>
              </w:rPr>
              <w:t>جلاء الوطن</w:t>
            </w:r>
            <w:r>
              <w:rPr>
                <w:rStyle w:val="IndexLink"/>
                <w:rtl w:val="true"/>
              </w:rPr>
              <w:tab/>
            </w:r>
            <w:r>
              <w:rPr>
                <w:rStyle w:val="IndexLink"/>
              </w:rPr>
              <w:t>415</w:t>
            </w:r>
          </w:hyperlink>
        </w:p>
        <w:p>
          <w:pPr>
            <w:pStyle w:val="Contents3"/>
            <w:tabs>
              <w:tab w:val="clear" w:pos="8459"/>
              <w:tab w:val="right" w:pos="9026" w:leader="dot"/>
            </w:tabs>
            <w:rPr/>
          </w:pPr>
          <w:hyperlink w:anchor="__RefHeading___Toc1439787_388300464">
            <w:r>
              <w:rPr>
                <w:webHidden/>
                <w:rStyle w:val="IndexLink"/>
                <w:rtl w:val="true"/>
              </w:rPr>
              <w:t>الجلوس في البيت</w:t>
            </w:r>
            <w:r>
              <w:rPr>
                <w:rStyle w:val="IndexLink"/>
                <w:rtl w:val="true"/>
              </w:rPr>
              <w:tab/>
            </w:r>
            <w:r>
              <w:rPr>
                <w:rStyle w:val="IndexLink"/>
              </w:rPr>
              <w:t>416</w:t>
            </w:r>
          </w:hyperlink>
        </w:p>
        <w:p>
          <w:pPr>
            <w:pStyle w:val="Contents3"/>
            <w:tabs>
              <w:tab w:val="clear" w:pos="8459"/>
              <w:tab w:val="right" w:pos="9026" w:leader="dot"/>
            </w:tabs>
            <w:rPr/>
          </w:pPr>
          <w:hyperlink w:anchor="__RefHeading___Toc1439789_388300464">
            <w:r>
              <w:rPr>
                <w:webHidden/>
                <w:rStyle w:val="IndexLink"/>
                <w:rtl w:val="true"/>
              </w:rPr>
              <w:t>الجليس</w:t>
            </w:r>
            <w:r>
              <w:rPr>
                <w:rStyle w:val="IndexLink"/>
                <w:rtl w:val="true"/>
              </w:rPr>
              <w:tab/>
            </w:r>
            <w:r>
              <w:rPr>
                <w:rStyle w:val="IndexLink"/>
              </w:rPr>
              <w:t>416</w:t>
            </w:r>
          </w:hyperlink>
        </w:p>
        <w:p>
          <w:pPr>
            <w:pStyle w:val="Contents3"/>
            <w:tabs>
              <w:tab w:val="clear" w:pos="8459"/>
              <w:tab w:val="right" w:pos="9026" w:leader="dot"/>
            </w:tabs>
            <w:rPr/>
          </w:pPr>
          <w:hyperlink w:anchor="__RefHeading___Toc1439791_388300464">
            <w:r>
              <w:rPr>
                <w:webHidden/>
                <w:rStyle w:val="IndexLink"/>
                <w:rtl w:val="true"/>
              </w:rPr>
              <w:t>الجماعة</w:t>
            </w:r>
            <w:r>
              <w:rPr>
                <w:rStyle w:val="IndexLink"/>
                <w:rtl w:val="true"/>
              </w:rPr>
              <w:tab/>
            </w:r>
            <w:r>
              <w:rPr>
                <w:rStyle w:val="IndexLink"/>
              </w:rPr>
              <w:t>416</w:t>
            </w:r>
          </w:hyperlink>
        </w:p>
        <w:p>
          <w:pPr>
            <w:pStyle w:val="Contents3"/>
            <w:tabs>
              <w:tab w:val="clear" w:pos="8459"/>
              <w:tab w:val="right" w:pos="9026" w:leader="dot"/>
            </w:tabs>
            <w:rPr/>
          </w:pPr>
          <w:hyperlink w:anchor="__RefHeading___Toc1439793_388300464">
            <w:r>
              <w:rPr>
                <w:webHidden/>
                <w:rStyle w:val="IndexLink"/>
                <w:rtl w:val="true"/>
              </w:rPr>
              <w:t>الجمال</w:t>
            </w:r>
            <w:r>
              <w:rPr>
                <w:rStyle w:val="IndexLink"/>
                <w:rtl w:val="true"/>
              </w:rPr>
              <w:tab/>
            </w:r>
            <w:r>
              <w:rPr>
                <w:rStyle w:val="IndexLink"/>
              </w:rPr>
              <w:t>416</w:t>
            </w:r>
          </w:hyperlink>
        </w:p>
        <w:p>
          <w:pPr>
            <w:pStyle w:val="Contents3"/>
            <w:tabs>
              <w:tab w:val="clear" w:pos="8459"/>
              <w:tab w:val="right" w:pos="9026" w:leader="dot"/>
            </w:tabs>
            <w:rPr/>
          </w:pPr>
          <w:hyperlink w:anchor="__RefHeading___Toc1439795_388300464">
            <w:r>
              <w:rPr>
                <w:webHidden/>
                <w:rStyle w:val="IndexLink"/>
                <w:rtl w:val="true"/>
              </w:rPr>
              <w:t>جمجمة</w:t>
            </w:r>
            <w:r>
              <w:rPr>
                <w:rStyle w:val="IndexLink"/>
                <w:rtl w:val="true"/>
              </w:rPr>
              <w:tab/>
            </w:r>
            <w:r>
              <w:rPr>
                <w:rStyle w:val="IndexLink"/>
              </w:rPr>
              <w:t>416</w:t>
            </w:r>
          </w:hyperlink>
        </w:p>
        <w:p>
          <w:pPr>
            <w:pStyle w:val="Contents3"/>
            <w:tabs>
              <w:tab w:val="clear" w:pos="8459"/>
              <w:tab w:val="right" w:pos="9026" w:leader="dot"/>
            </w:tabs>
            <w:rPr/>
          </w:pPr>
          <w:hyperlink w:anchor="__RefHeading___Toc1439797_388300464">
            <w:r>
              <w:rPr>
                <w:webHidden/>
                <w:rStyle w:val="IndexLink"/>
                <w:rtl w:val="true"/>
              </w:rPr>
              <w:t>الجمعة</w:t>
            </w:r>
            <w:r>
              <w:rPr>
                <w:rStyle w:val="IndexLink"/>
                <w:rtl w:val="true"/>
              </w:rPr>
              <w:tab/>
            </w:r>
            <w:r>
              <w:rPr>
                <w:rStyle w:val="IndexLink"/>
              </w:rPr>
              <w:t>417</w:t>
            </w:r>
          </w:hyperlink>
        </w:p>
        <w:p>
          <w:pPr>
            <w:pStyle w:val="Contents3"/>
            <w:tabs>
              <w:tab w:val="clear" w:pos="8459"/>
              <w:tab w:val="right" w:pos="9026" w:leader="dot"/>
            </w:tabs>
            <w:rPr/>
          </w:pPr>
          <w:hyperlink w:anchor="__RefHeading___Toc1439799_388300464">
            <w:r>
              <w:rPr>
                <w:webHidden/>
                <w:rStyle w:val="IndexLink"/>
                <w:rtl w:val="true"/>
              </w:rPr>
              <w:t>الجمهورية</w:t>
            </w:r>
            <w:r>
              <w:rPr>
                <w:rStyle w:val="IndexLink"/>
                <w:rtl w:val="true"/>
              </w:rPr>
              <w:tab/>
            </w:r>
            <w:r>
              <w:rPr>
                <w:rStyle w:val="IndexLink"/>
              </w:rPr>
              <w:t>417</w:t>
            </w:r>
          </w:hyperlink>
        </w:p>
        <w:p>
          <w:pPr>
            <w:pStyle w:val="Contents3"/>
            <w:tabs>
              <w:tab w:val="clear" w:pos="8459"/>
              <w:tab w:val="right" w:pos="9026" w:leader="dot"/>
            </w:tabs>
            <w:rPr/>
          </w:pPr>
          <w:hyperlink w:anchor="__RefHeading___Toc1439801_388300464">
            <w:r>
              <w:rPr>
                <w:webHidden/>
                <w:rStyle w:val="IndexLink"/>
                <w:rtl w:val="true"/>
              </w:rPr>
              <w:t>جميّل</w:t>
            </w:r>
            <w:r>
              <w:rPr>
                <w:rStyle w:val="IndexLink"/>
                <w:rtl w:val="true"/>
              </w:rPr>
              <w:tab/>
            </w:r>
            <w:r>
              <w:rPr>
                <w:rStyle w:val="IndexLink"/>
              </w:rPr>
              <w:t>417</w:t>
            </w:r>
          </w:hyperlink>
        </w:p>
        <w:p>
          <w:pPr>
            <w:pStyle w:val="Contents3"/>
            <w:tabs>
              <w:tab w:val="clear" w:pos="8459"/>
              <w:tab w:val="right" w:pos="9026" w:leader="dot"/>
            </w:tabs>
            <w:rPr/>
          </w:pPr>
          <w:hyperlink w:anchor="__RefHeading___Toc1439803_388300464">
            <w:r>
              <w:rPr>
                <w:webHidden/>
                <w:rStyle w:val="IndexLink"/>
                <w:rtl w:val="true"/>
              </w:rPr>
              <w:t>الجندي</w:t>
            </w:r>
            <w:r>
              <w:rPr>
                <w:rStyle w:val="IndexLink"/>
                <w:rtl w:val="true"/>
              </w:rPr>
              <w:tab/>
            </w:r>
            <w:r>
              <w:rPr>
                <w:rStyle w:val="IndexLink"/>
              </w:rPr>
              <w:t>418</w:t>
            </w:r>
          </w:hyperlink>
        </w:p>
        <w:p>
          <w:pPr>
            <w:pStyle w:val="Contents3"/>
            <w:tabs>
              <w:tab w:val="clear" w:pos="8459"/>
              <w:tab w:val="right" w:pos="9026" w:leader="dot"/>
            </w:tabs>
            <w:rPr/>
          </w:pPr>
          <w:hyperlink w:anchor="__RefHeading___Toc1439805_388300464">
            <w:r>
              <w:rPr>
                <w:webHidden/>
                <w:rStyle w:val="IndexLink"/>
                <w:rtl w:val="true"/>
              </w:rPr>
              <w:t>جندل</w:t>
            </w:r>
            <w:r>
              <w:rPr>
                <w:rStyle w:val="IndexLink"/>
                <w:rtl w:val="true"/>
              </w:rPr>
              <w:tab/>
            </w:r>
            <w:r>
              <w:rPr>
                <w:rStyle w:val="IndexLink"/>
              </w:rPr>
              <w:t>418</w:t>
            </w:r>
          </w:hyperlink>
        </w:p>
        <w:p>
          <w:pPr>
            <w:pStyle w:val="Contents3"/>
            <w:tabs>
              <w:tab w:val="clear" w:pos="8459"/>
              <w:tab w:val="right" w:pos="9026" w:leader="dot"/>
            </w:tabs>
            <w:rPr/>
          </w:pPr>
          <w:hyperlink w:anchor="__RefHeading___Toc1439807_388300464">
            <w:r>
              <w:rPr>
                <w:webHidden/>
                <w:rStyle w:val="IndexLink"/>
                <w:rtl w:val="true"/>
              </w:rPr>
              <w:t>الجنّة</w:t>
            </w:r>
            <w:r>
              <w:rPr>
                <w:rStyle w:val="IndexLink"/>
                <w:rtl w:val="true"/>
              </w:rPr>
              <w:tab/>
            </w:r>
            <w:r>
              <w:rPr>
                <w:rStyle w:val="IndexLink"/>
              </w:rPr>
              <w:t>418</w:t>
            </w:r>
          </w:hyperlink>
        </w:p>
        <w:p>
          <w:pPr>
            <w:pStyle w:val="Contents3"/>
            <w:tabs>
              <w:tab w:val="clear" w:pos="8459"/>
              <w:tab w:val="right" w:pos="9026" w:leader="dot"/>
            </w:tabs>
            <w:rPr/>
          </w:pPr>
          <w:hyperlink w:anchor="__RefHeading___Toc1439809_388300464">
            <w:r>
              <w:rPr>
                <w:webHidden/>
                <w:rStyle w:val="IndexLink"/>
                <w:rtl w:val="true"/>
              </w:rPr>
              <w:t>الجواز</w:t>
            </w:r>
            <w:r>
              <w:rPr>
                <w:rStyle w:val="IndexLink"/>
                <w:rtl w:val="true"/>
              </w:rPr>
              <w:tab/>
            </w:r>
            <w:r>
              <w:rPr>
                <w:rStyle w:val="IndexLink"/>
              </w:rPr>
              <w:t>418</w:t>
            </w:r>
          </w:hyperlink>
        </w:p>
        <w:p>
          <w:pPr>
            <w:pStyle w:val="Contents3"/>
            <w:tabs>
              <w:tab w:val="clear" w:pos="8459"/>
              <w:tab w:val="right" w:pos="9026" w:leader="dot"/>
            </w:tabs>
            <w:rPr/>
          </w:pPr>
          <w:hyperlink w:anchor="__RefHeading___Toc1439811_388300464">
            <w:r>
              <w:rPr>
                <w:webHidden/>
                <w:rStyle w:val="IndexLink"/>
                <w:rtl w:val="true"/>
              </w:rPr>
              <w:t>الجوع</w:t>
            </w:r>
            <w:r>
              <w:rPr>
                <w:rStyle w:val="IndexLink"/>
                <w:rtl w:val="true"/>
              </w:rPr>
              <w:tab/>
            </w:r>
            <w:r>
              <w:rPr>
                <w:rStyle w:val="IndexLink"/>
              </w:rPr>
              <w:t>419</w:t>
            </w:r>
          </w:hyperlink>
        </w:p>
        <w:p>
          <w:pPr>
            <w:pStyle w:val="Contents3"/>
            <w:tabs>
              <w:tab w:val="clear" w:pos="8459"/>
              <w:tab w:val="right" w:pos="9026" w:leader="dot"/>
            </w:tabs>
            <w:rPr/>
          </w:pPr>
          <w:hyperlink w:anchor="__RefHeading___Toc1439813_388300464">
            <w:r>
              <w:rPr>
                <w:webHidden/>
                <w:rStyle w:val="IndexLink"/>
                <w:rtl w:val="true"/>
              </w:rPr>
              <w:t>الجهاد</w:t>
            </w:r>
            <w:r>
              <w:rPr>
                <w:rStyle w:val="IndexLink"/>
                <w:rtl w:val="true"/>
              </w:rPr>
              <w:tab/>
            </w:r>
            <w:r>
              <w:rPr>
                <w:rStyle w:val="IndexLink"/>
              </w:rPr>
              <w:t>421</w:t>
            </w:r>
          </w:hyperlink>
        </w:p>
        <w:p>
          <w:pPr>
            <w:pStyle w:val="Contents3"/>
            <w:tabs>
              <w:tab w:val="clear" w:pos="8459"/>
              <w:tab w:val="right" w:pos="9026" w:leader="dot"/>
            </w:tabs>
            <w:rPr/>
          </w:pPr>
          <w:hyperlink w:anchor="__RefHeading___Toc1439815_388300464">
            <w:r>
              <w:rPr>
                <w:webHidden/>
                <w:rStyle w:val="IndexLink"/>
                <w:rtl w:val="true"/>
              </w:rPr>
              <w:t>الجهّال</w:t>
            </w:r>
            <w:r>
              <w:rPr>
                <w:rStyle w:val="IndexLink"/>
                <w:rtl w:val="true"/>
              </w:rPr>
              <w:tab/>
            </w:r>
            <w:r>
              <w:rPr>
                <w:rStyle w:val="IndexLink"/>
              </w:rPr>
              <w:t>423</w:t>
            </w:r>
          </w:hyperlink>
        </w:p>
        <w:p>
          <w:pPr>
            <w:pStyle w:val="Contents3"/>
            <w:tabs>
              <w:tab w:val="clear" w:pos="8459"/>
              <w:tab w:val="right" w:pos="9026" w:leader="dot"/>
            </w:tabs>
            <w:rPr/>
          </w:pPr>
          <w:hyperlink w:anchor="__RefHeading___Toc1439817_388300464">
            <w:r>
              <w:rPr>
                <w:webHidden/>
                <w:rStyle w:val="IndexLink"/>
                <w:rtl w:val="true"/>
              </w:rPr>
              <w:t>الجهجاه</w:t>
            </w:r>
            <w:r>
              <w:rPr>
                <w:rStyle w:val="IndexLink"/>
                <w:rtl w:val="true"/>
              </w:rPr>
              <w:tab/>
            </w:r>
            <w:r>
              <w:rPr>
                <w:rStyle w:val="IndexLink"/>
              </w:rPr>
              <w:t>423</w:t>
            </w:r>
          </w:hyperlink>
        </w:p>
        <w:p>
          <w:pPr>
            <w:pStyle w:val="Contents3"/>
            <w:tabs>
              <w:tab w:val="clear" w:pos="8459"/>
              <w:tab w:val="right" w:pos="9026" w:leader="dot"/>
            </w:tabs>
            <w:rPr/>
          </w:pPr>
          <w:hyperlink w:anchor="__RefHeading___Toc1439819_388300464">
            <w:r>
              <w:rPr>
                <w:webHidden/>
                <w:rStyle w:val="IndexLink"/>
                <w:rtl w:val="true"/>
              </w:rPr>
              <w:t>الجهل</w:t>
            </w:r>
            <w:r>
              <w:rPr>
                <w:rStyle w:val="IndexLink"/>
                <w:rtl w:val="true"/>
              </w:rPr>
              <w:tab/>
            </w:r>
            <w:r>
              <w:rPr>
                <w:rStyle w:val="IndexLink"/>
              </w:rPr>
              <w:t>423</w:t>
            </w:r>
          </w:hyperlink>
        </w:p>
        <w:p>
          <w:pPr>
            <w:pStyle w:val="Contents3"/>
            <w:tabs>
              <w:tab w:val="clear" w:pos="8459"/>
              <w:tab w:val="right" w:pos="9026" w:leader="dot"/>
            </w:tabs>
            <w:rPr/>
          </w:pPr>
          <w:hyperlink w:anchor="__RefHeading___Toc1439821_388300464">
            <w:r>
              <w:rPr>
                <w:webHidden/>
                <w:rStyle w:val="IndexLink"/>
                <w:rtl w:val="true"/>
              </w:rPr>
              <w:t>الجُهينة</w:t>
            </w:r>
            <w:r>
              <w:rPr>
                <w:rStyle w:val="IndexLink"/>
                <w:rtl w:val="true"/>
              </w:rPr>
              <w:tab/>
            </w:r>
            <w:r>
              <w:rPr>
                <w:rStyle w:val="IndexLink"/>
              </w:rPr>
              <w:t>424</w:t>
            </w:r>
          </w:hyperlink>
        </w:p>
        <w:p>
          <w:pPr>
            <w:pStyle w:val="Contents3"/>
            <w:tabs>
              <w:tab w:val="clear" w:pos="8459"/>
              <w:tab w:val="right" w:pos="9026" w:leader="dot"/>
            </w:tabs>
            <w:rPr/>
          </w:pPr>
          <w:hyperlink w:anchor="__RefHeading___Toc1439823_388300464">
            <w:r>
              <w:rPr>
                <w:webHidden/>
                <w:rStyle w:val="IndexLink"/>
                <w:rtl w:val="true"/>
              </w:rPr>
              <w:t>الجيش</w:t>
            </w:r>
            <w:r>
              <w:rPr>
                <w:rStyle w:val="IndexLink"/>
                <w:rtl w:val="true"/>
              </w:rPr>
              <w:tab/>
            </w:r>
            <w:r>
              <w:rPr>
                <w:rStyle w:val="IndexLink"/>
              </w:rPr>
              <w:t>424</w:t>
            </w:r>
          </w:hyperlink>
        </w:p>
        <w:p>
          <w:pPr>
            <w:pStyle w:val="Contents3"/>
            <w:tabs>
              <w:tab w:val="clear" w:pos="8459"/>
              <w:tab w:val="right" w:pos="9026" w:leader="dot"/>
            </w:tabs>
            <w:rPr/>
          </w:pPr>
          <w:hyperlink w:anchor="__RefHeading___Toc1439825_388300464">
            <w:r>
              <w:rPr>
                <w:webHidden/>
                <w:rStyle w:val="IndexLink"/>
                <w:rtl w:val="true"/>
              </w:rPr>
              <w:t>جيلان</w:t>
            </w:r>
            <w:r>
              <w:rPr>
                <w:rStyle w:val="IndexLink"/>
                <w:rtl w:val="true"/>
              </w:rPr>
              <w:tab/>
            </w:r>
            <w:r>
              <w:rPr>
                <w:rStyle w:val="IndexLink"/>
              </w:rPr>
              <w:t>425</w:t>
            </w:r>
          </w:hyperlink>
        </w:p>
        <w:p>
          <w:pPr>
            <w:pStyle w:val="Contents3"/>
            <w:tabs>
              <w:tab w:val="clear" w:pos="8459"/>
              <w:tab w:val="right" w:pos="9026" w:leader="dot"/>
            </w:tabs>
            <w:rPr/>
          </w:pPr>
          <w:hyperlink w:anchor="__RefHeading___Toc1439827_388300464">
            <w:r>
              <w:rPr>
                <w:webHidden/>
                <w:rStyle w:val="IndexLink"/>
                <w:rtl w:val="true"/>
              </w:rPr>
              <w:t xml:space="preserve">( </w:t>
            </w:r>
            <w:r>
              <w:rPr>
                <w:rStyle w:val="IndexLink"/>
                <w:rtl w:val="true"/>
              </w:rPr>
              <w:t xml:space="preserve">باب الحاء </w:t>
            </w:r>
            <w:r>
              <w:rPr>
                <w:rStyle w:val="IndexLink"/>
                <w:rtl w:val="true"/>
              </w:rPr>
              <w:t>)</w:t>
              <w:tab/>
            </w:r>
            <w:r>
              <w:rPr>
                <w:rStyle w:val="IndexLink"/>
              </w:rPr>
              <w:t>427</w:t>
            </w:r>
          </w:hyperlink>
        </w:p>
        <w:p>
          <w:pPr>
            <w:pStyle w:val="Contents3"/>
            <w:tabs>
              <w:tab w:val="clear" w:pos="8459"/>
              <w:tab w:val="right" w:pos="9026" w:leader="dot"/>
            </w:tabs>
            <w:rPr/>
          </w:pPr>
          <w:hyperlink w:anchor="__RefHeading___Toc1439829_388300464">
            <w:r>
              <w:rPr>
                <w:webHidden/>
                <w:rStyle w:val="IndexLink"/>
                <w:rtl w:val="true"/>
              </w:rPr>
              <w:t>الحائط</w:t>
            </w:r>
            <w:r>
              <w:rPr>
                <w:rStyle w:val="IndexLink"/>
                <w:rtl w:val="true"/>
              </w:rPr>
              <w:tab/>
            </w:r>
            <w:r>
              <w:rPr>
                <w:rStyle w:val="IndexLink"/>
              </w:rPr>
              <w:t>427</w:t>
            </w:r>
          </w:hyperlink>
        </w:p>
        <w:p>
          <w:pPr>
            <w:pStyle w:val="Contents3"/>
            <w:tabs>
              <w:tab w:val="clear" w:pos="8459"/>
              <w:tab w:val="right" w:pos="9026" w:leader="dot"/>
            </w:tabs>
            <w:rPr/>
          </w:pPr>
          <w:hyperlink w:anchor="__RefHeading___Toc1439831_388300464">
            <w:r>
              <w:rPr>
                <w:webHidden/>
                <w:rStyle w:val="IndexLink"/>
                <w:rtl w:val="true"/>
              </w:rPr>
              <w:t>حاجز</w:t>
            </w:r>
            <w:r>
              <w:rPr>
                <w:rStyle w:val="IndexLink"/>
                <w:rtl w:val="true"/>
              </w:rPr>
              <w:tab/>
            </w:r>
            <w:r>
              <w:rPr>
                <w:rStyle w:val="IndexLink"/>
              </w:rPr>
              <w:t>427</w:t>
            </w:r>
          </w:hyperlink>
        </w:p>
        <w:p>
          <w:pPr>
            <w:pStyle w:val="Contents3"/>
            <w:tabs>
              <w:tab w:val="clear" w:pos="8459"/>
              <w:tab w:val="right" w:pos="9026" w:leader="dot"/>
            </w:tabs>
            <w:rPr/>
          </w:pPr>
          <w:hyperlink w:anchor="__RefHeading___Toc1439833_388300464">
            <w:r>
              <w:rPr>
                <w:webHidden/>
                <w:rStyle w:val="IndexLink"/>
                <w:rtl w:val="true"/>
              </w:rPr>
              <w:t>الحاجة</w:t>
            </w:r>
            <w:r>
              <w:rPr>
                <w:rStyle w:val="IndexLink"/>
                <w:rtl w:val="true"/>
              </w:rPr>
              <w:tab/>
            </w:r>
            <w:r>
              <w:rPr>
                <w:rStyle w:val="IndexLink"/>
              </w:rPr>
              <w:t>427</w:t>
            </w:r>
          </w:hyperlink>
        </w:p>
        <w:p>
          <w:pPr>
            <w:pStyle w:val="Contents3"/>
            <w:tabs>
              <w:tab w:val="clear" w:pos="8459"/>
              <w:tab w:val="right" w:pos="9026" w:leader="dot"/>
            </w:tabs>
            <w:rPr/>
          </w:pPr>
          <w:hyperlink w:anchor="__RefHeading___Toc1439835_388300464">
            <w:r>
              <w:rPr>
                <w:webHidden/>
                <w:rStyle w:val="IndexLink"/>
                <w:rtl w:val="true"/>
              </w:rPr>
              <w:t>الحارث</w:t>
            </w:r>
            <w:r>
              <w:rPr>
                <w:rStyle w:val="IndexLink"/>
                <w:rtl w:val="true"/>
              </w:rPr>
              <w:tab/>
            </w:r>
            <w:r>
              <w:rPr>
                <w:rStyle w:val="IndexLink"/>
              </w:rPr>
              <w:t>428</w:t>
            </w:r>
          </w:hyperlink>
        </w:p>
        <w:p>
          <w:pPr>
            <w:pStyle w:val="Contents3"/>
            <w:tabs>
              <w:tab w:val="clear" w:pos="8459"/>
              <w:tab w:val="right" w:pos="9026" w:leader="dot"/>
            </w:tabs>
            <w:rPr/>
          </w:pPr>
          <w:hyperlink w:anchor="__RefHeading___Toc1439837_388300464">
            <w:r>
              <w:rPr>
                <w:webHidden/>
                <w:rStyle w:val="IndexLink"/>
                <w:rtl w:val="true"/>
              </w:rPr>
              <w:t>الحاكة</w:t>
            </w:r>
            <w:r>
              <w:rPr>
                <w:rStyle w:val="IndexLink"/>
                <w:rtl w:val="true"/>
              </w:rPr>
              <w:tab/>
            </w:r>
            <w:r>
              <w:rPr>
                <w:rStyle w:val="IndexLink"/>
              </w:rPr>
              <w:t>428</w:t>
            </w:r>
          </w:hyperlink>
        </w:p>
        <w:p>
          <w:pPr>
            <w:pStyle w:val="Contents3"/>
            <w:tabs>
              <w:tab w:val="clear" w:pos="8459"/>
              <w:tab w:val="right" w:pos="9026" w:leader="dot"/>
            </w:tabs>
            <w:rPr/>
          </w:pPr>
          <w:hyperlink w:anchor="__RefHeading___Toc1439839_388300464">
            <w:r>
              <w:rPr>
                <w:webHidden/>
                <w:rStyle w:val="IndexLink"/>
                <w:rtl w:val="true"/>
              </w:rPr>
              <w:t>الحب</w:t>
            </w:r>
            <w:r>
              <w:rPr>
                <w:rStyle w:val="IndexLink"/>
                <w:rtl w:val="true"/>
              </w:rPr>
              <w:tab/>
            </w:r>
            <w:r>
              <w:rPr>
                <w:rStyle w:val="IndexLink"/>
              </w:rPr>
              <w:t>428</w:t>
            </w:r>
          </w:hyperlink>
        </w:p>
        <w:p>
          <w:pPr>
            <w:pStyle w:val="Contents3"/>
            <w:tabs>
              <w:tab w:val="clear" w:pos="8459"/>
              <w:tab w:val="right" w:pos="9026" w:leader="dot"/>
            </w:tabs>
            <w:rPr/>
          </w:pPr>
          <w:hyperlink w:anchor="__RefHeading___Toc1439841_388300464">
            <w:r>
              <w:rPr>
                <w:webHidden/>
                <w:rStyle w:val="IndexLink"/>
                <w:rtl w:val="true"/>
              </w:rPr>
              <w:t>حبّ آل محمّد صلی الله علیه و آله و سلم</w:t>
            </w:r>
            <w:r>
              <w:rPr>
                <w:rStyle w:val="IndexLink"/>
                <w:rtl w:val="true"/>
              </w:rPr>
              <w:tab/>
            </w:r>
            <w:r>
              <w:rPr>
                <w:rStyle w:val="IndexLink"/>
              </w:rPr>
              <w:t>428</w:t>
            </w:r>
          </w:hyperlink>
        </w:p>
        <w:p>
          <w:pPr>
            <w:pStyle w:val="Contents3"/>
            <w:tabs>
              <w:tab w:val="clear" w:pos="8459"/>
              <w:tab w:val="right" w:pos="9026" w:leader="dot"/>
            </w:tabs>
            <w:rPr/>
          </w:pPr>
          <w:hyperlink w:anchor="__RefHeading___Toc1439843_388300464">
            <w:r>
              <w:rPr>
                <w:webHidden/>
                <w:rStyle w:val="IndexLink"/>
                <w:rtl w:val="true"/>
              </w:rPr>
              <w:t>حب الدنيا</w:t>
            </w:r>
            <w:r>
              <w:rPr>
                <w:rStyle w:val="IndexLink"/>
                <w:rtl w:val="true"/>
              </w:rPr>
              <w:tab/>
            </w:r>
            <w:r>
              <w:rPr>
                <w:rStyle w:val="IndexLink"/>
              </w:rPr>
              <w:t>429</w:t>
            </w:r>
          </w:hyperlink>
        </w:p>
        <w:p>
          <w:pPr>
            <w:pStyle w:val="Contents3"/>
            <w:tabs>
              <w:tab w:val="clear" w:pos="8459"/>
              <w:tab w:val="right" w:pos="9026" w:leader="dot"/>
            </w:tabs>
            <w:rPr/>
          </w:pPr>
          <w:hyperlink w:anchor="__RefHeading___Toc1439845_388300464">
            <w:r>
              <w:rPr>
                <w:webHidden/>
                <w:rStyle w:val="IndexLink"/>
                <w:rtl w:val="true"/>
              </w:rPr>
              <w:t>حب علیّ علیه السلام</w:t>
            </w:r>
            <w:r>
              <w:rPr>
                <w:rStyle w:val="IndexLink"/>
                <w:rtl w:val="true"/>
              </w:rPr>
              <w:tab/>
            </w:r>
            <w:r>
              <w:rPr>
                <w:rStyle w:val="IndexLink"/>
              </w:rPr>
              <w:t>429</w:t>
            </w:r>
          </w:hyperlink>
        </w:p>
        <w:p>
          <w:pPr>
            <w:pStyle w:val="Contents3"/>
            <w:tabs>
              <w:tab w:val="clear" w:pos="8459"/>
              <w:tab w:val="right" w:pos="9026" w:leader="dot"/>
            </w:tabs>
            <w:rPr/>
          </w:pPr>
          <w:hyperlink w:anchor="__RefHeading___Toc1439847_388300464">
            <w:r>
              <w:rPr>
                <w:webHidden/>
                <w:rStyle w:val="IndexLink"/>
                <w:rtl w:val="true"/>
              </w:rPr>
              <w:t>الحباب</w:t>
            </w:r>
            <w:r>
              <w:rPr>
                <w:rStyle w:val="IndexLink"/>
                <w:rtl w:val="true"/>
              </w:rPr>
              <w:tab/>
            </w:r>
            <w:r>
              <w:rPr>
                <w:rStyle w:val="IndexLink"/>
              </w:rPr>
              <w:t>431</w:t>
            </w:r>
          </w:hyperlink>
        </w:p>
        <w:p>
          <w:pPr>
            <w:pStyle w:val="Contents3"/>
            <w:tabs>
              <w:tab w:val="clear" w:pos="8459"/>
              <w:tab w:val="right" w:pos="9026" w:leader="dot"/>
            </w:tabs>
            <w:rPr/>
          </w:pPr>
          <w:hyperlink w:anchor="__RefHeading___Toc1439849_388300464">
            <w:r>
              <w:rPr>
                <w:webHidden/>
                <w:rStyle w:val="IndexLink"/>
                <w:rtl w:val="true"/>
              </w:rPr>
              <w:t>حبس سَیَل</w:t>
            </w:r>
            <w:r>
              <w:rPr>
                <w:rStyle w:val="IndexLink"/>
                <w:rtl w:val="true"/>
              </w:rPr>
              <w:tab/>
            </w:r>
            <w:r>
              <w:rPr>
                <w:rStyle w:val="IndexLink"/>
              </w:rPr>
              <w:t>432</w:t>
            </w:r>
          </w:hyperlink>
        </w:p>
        <w:p>
          <w:pPr>
            <w:pStyle w:val="Contents3"/>
            <w:tabs>
              <w:tab w:val="clear" w:pos="8459"/>
              <w:tab w:val="right" w:pos="9026" w:leader="dot"/>
            </w:tabs>
            <w:rPr/>
          </w:pPr>
          <w:hyperlink w:anchor="__RefHeading___Toc1439851_388300464">
            <w:r>
              <w:rPr>
                <w:webHidden/>
                <w:rStyle w:val="IndexLink"/>
                <w:rtl w:val="true"/>
              </w:rPr>
              <w:t>الحبشة</w:t>
            </w:r>
            <w:r>
              <w:rPr>
                <w:rStyle w:val="IndexLink"/>
                <w:rtl w:val="true"/>
              </w:rPr>
              <w:tab/>
            </w:r>
            <w:r>
              <w:rPr>
                <w:rStyle w:val="IndexLink"/>
              </w:rPr>
              <w:t>432</w:t>
            </w:r>
          </w:hyperlink>
        </w:p>
        <w:p>
          <w:pPr>
            <w:pStyle w:val="Contents3"/>
            <w:tabs>
              <w:tab w:val="clear" w:pos="8459"/>
              <w:tab w:val="right" w:pos="9026" w:leader="dot"/>
            </w:tabs>
            <w:rPr/>
          </w:pPr>
          <w:hyperlink w:anchor="__RefHeading___Toc1439853_388300464">
            <w:r>
              <w:rPr>
                <w:webHidden/>
                <w:rStyle w:val="IndexLink"/>
                <w:rtl w:val="true"/>
              </w:rPr>
              <w:t>الحبشي</w:t>
            </w:r>
            <w:r>
              <w:rPr>
                <w:rStyle w:val="IndexLink"/>
                <w:rtl w:val="true"/>
              </w:rPr>
              <w:tab/>
            </w:r>
            <w:r>
              <w:rPr>
                <w:rStyle w:val="IndexLink"/>
              </w:rPr>
              <w:t>433</w:t>
            </w:r>
          </w:hyperlink>
        </w:p>
        <w:p>
          <w:pPr>
            <w:pStyle w:val="Contents3"/>
            <w:tabs>
              <w:tab w:val="clear" w:pos="8459"/>
              <w:tab w:val="right" w:pos="9026" w:leader="dot"/>
            </w:tabs>
            <w:rPr/>
          </w:pPr>
          <w:hyperlink w:anchor="__RefHeading___Toc1439855_388300464">
            <w:r>
              <w:rPr>
                <w:webHidden/>
                <w:rStyle w:val="IndexLink"/>
                <w:rtl w:val="true"/>
              </w:rPr>
              <w:t>الحبك</w:t>
            </w:r>
            <w:r>
              <w:rPr>
                <w:rStyle w:val="IndexLink"/>
                <w:rtl w:val="true"/>
              </w:rPr>
              <w:tab/>
            </w:r>
            <w:r>
              <w:rPr>
                <w:rStyle w:val="IndexLink"/>
              </w:rPr>
              <w:t>434</w:t>
            </w:r>
          </w:hyperlink>
        </w:p>
        <w:p>
          <w:pPr>
            <w:pStyle w:val="Contents3"/>
            <w:tabs>
              <w:tab w:val="clear" w:pos="8459"/>
              <w:tab w:val="right" w:pos="9026" w:leader="dot"/>
            </w:tabs>
            <w:rPr/>
          </w:pPr>
          <w:hyperlink w:anchor="__RefHeading___Toc1439857_388300464">
            <w:r>
              <w:rPr>
                <w:webHidden/>
                <w:rStyle w:val="IndexLink"/>
                <w:rtl w:val="true"/>
              </w:rPr>
              <w:t>الحتمية</w:t>
            </w:r>
            <w:r>
              <w:rPr>
                <w:rStyle w:val="IndexLink"/>
                <w:rtl w:val="true"/>
              </w:rPr>
              <w:tab/>
            </w:r>
            <w:r>
              <w:rPr>
                <w:rStyle w:val="IndexLink"/>
              </w:rPr>
              <w:t>434</w:t>
            </w:r>
          </w:hyperlink>
        </w:p>
        <w:p>
          <w:pPr>
            <w:pStyle w:val="Contents3"/>
            <w:tabs>
              <w:tab w:val="clear" w:pos="8459"/>
              <w:tab w:val="right" w:pos="9026" w:leader="dot"/>
            </w:tabs>
            <w:rPr/>
          </w:pPr>
          <w:hyperlink w:anchor="__RefHeading___Toc1439859_388300464">
            <w:r>
              <w:rPr>
                <w:webHidden/>
                <w:rStyle w:val="IndexLink"/>
                <w:rtl w:val="true"/>
              </w:rPr>
              <w:t>الحج</w:t>
            </w:r>
            <w:r>
              <w:rPr>
                <w:rStyle w:val="IndexLink"/>
                <w:rtl w:val="true"/>
              </w:rPr>
              <w:tab/>
            </w:r>
            <w:r>
              <w:rPr>
                <w:rStyle w:val="IndexLink"/>
              </w:rPr>
              <w:t>434</w:t>
            </w:r>
          </w:hyperlink>
        </w:p>
        <w:p>
          <w:pPr>
            <w:pStyle w:val="Contents3"/>
            <w:tabs>
              <w:tab w:val="clear" w:pos="8459"/>
              <w:tab w:val="right" w:pos="9026" w:leader="dot"/>
            </w:tabs>
            <w:rPr/>
          </w:pPr>
          <w:hyperlink w:anchor="__RefHeading___Toc1439861_388300464">
            <w:r>
              <w:rPr>
                <w:webHidden/>
                <w:rStyle w:val="IndexLink"/>
                <w:rtl w:val="true"/>
              </w:rPr>
              <w:t>الحجاز</w:t>
            </w:r>
            <w:r>
              <w:rPr>
                <w:rStyle w:val="IndexLink"/>
                <w:rtl w:val="true"/>
              </w:rPr>
              <w:tab/>
            </w:r>
            <w:r>
              <w:rPr>
                <w:rStyle w:val="IndexLink"/>
              </w:rPr>
              <w:t>436</w:t>
            </w:r>
          </w:hyperlink>
        </w:p>
        <w:p>
          <w:pPr>
            <w:pStyle w:val="Contents3"/>
            <w:tabs>
              <w:tab w:val="clear" w:pos="8459"/>
              <w:tab w:val="right" w:pos="9026" w:leader="dot"/>
            </w:tabs>
            <w:rPr/>
          </w:pPr>
          <w:hyperlink w:anchor="__RefHeading___Toc1439863_388300464">
            <w:r>
              <w:rPr>
                <w:webHidden/>
                <w:rStyle w:val="IndexLink"/>
                <w:rtl w:val="true"/>
              </w:rPr>
              <w:t>حجر موسی</w:t>
            </w:r>
            <w:r>
              <w:rPr>
                <w:rStyle w:val="IndexLink"/>
                <w:rtl w:val="true"/>
              </w:rPr>
              <w:tab/>
            </w:r>
            <w:r>
              <w:rPr>
                <w:rStyle w:val="IndexLink"/>
              </w:rPr>
              <w:t>436</w:t>
            </w:r>
          </w:hyperlink>
        </w:p>
        <w:p>
          <w:pPr>
            <w:pStyle w:val="Contents3"/>
            <w:tabs>
              <w:tab w:val="clear" w:pos="8459"/>
              <w:tab w:val="right" w:pos="9026" w:leader="dot"/>
            </w:tabs>
            <w:rPr/>
          </w:pPr>
          <w:hyperlink w:anchor="__RefHeading___Toc1439865_388300464">
            <w:r>
              <w:rPr>
                <w:webHidden/>
                <w:rStyle w:val="IndexLink"/>
                <w:rtl w:val="true"/>
              </w:rPr>
              <w:t>الحجرة</w:t>
            </w:r>
            <w:r>
              <w:rPr>
                <w:rStyle w:val="IndexLink"/>
                <w:rtl w:val="true"/>
              </w:rPr>
              <w:tab/>
            </w:r>
            <w:r>
              <w:rPr>
                <w:rStyle w:val="IndexLink"/>
              </w:rPr>
              <w:t>437</w:t>
            </w:r>
          </w:hyperlink>
        </w:p>
        <w:p>
          <w:pPr>
            <w:pStyle w:val="Contents3"/>
            <w:tabs>
              <w:tab w:val="clear" w:pos="8459"/>
              <w:tab w:val="right" w:pos="9026" w:leader="dot"/>
            </w:tabs>
            <w:rPr/>
          </w:pPr>
          <w:hyperlink w:anchor="__RefHeading___Toc1439867_388300464">
            <w:r>
              <w:rPr>
                <w:webHidden/>
                <w:rStyle w:val="IndexLink"/>
                <w:rtl w:val="true"/>
              </w:rPr>
              <w:t>حجة الوداع</w:t>
            </w:r>
            <w:r>
              <w:rPr>
                <w:rStyle w:val="IndexLink"/>
                <w:rtl w:val="true"/>
              </w:rPr>
              <w:tab/>
            </w:r>
            <w:r>
              <w:rPr>
                <w:rStyle w:val="IndexLink"/>
              </w:rPr>
              <w:t>437</w:t>
            </w:r>
          </w:hyperlink>
        </w:p>
        <w:p>
          <w:pPr>
            <w:pStyle w:val="Contents3"/>
            <w:tabs>
              <w:tab w:val="clear" w:pos="8459"/>
              <w:tab w:val="right" w:pos="9026" w:leader="dot"/>
            </w:tabs>
            <w:rPr/>
          </w:pPr>
          <w:hyperlink w:anchor="__RefHeading___Toc1439869_388300464">
            <w:r>
              <w:rPr>
                <w:webHidden/>
                <w:rStyle w:val="IndexLink"/>
                <w:rtl w:val="true"/>
              </w:rPr>
              <w:t>حديث ابي عبدالله مع المنصور في موكبهه</w:t>
            </w:r>
            <w:r>
              <w:rPr>
                <w:rStyle w:val="IndexLink"/>
                <w:rtl w:val="true"/>
              </w:rPr>
              <w:tab/>
            </w:r>
            <w:r>
              <w:rPr>
                <w:rStyle w:val="IndexLink"/>
              </w:rPr>
              <w:t>437</w:t>
            </w:r>
          </w:hyperlink>
        </w:p>
        <w:p>
          <w:pPr>
            <w:pStyle w:val="Contents3"/>
            <w:tabs>
              <w:tab w:val="clear" w:pos="8459"/>
              <w:tab w:val="right" w:pos="9026" w:leader="dot"/>
            </w:tabs>
            <w:rPr/>
          </w:pPr>
          <w:hyperlink w:anchor="__RefHeading___Toc1439871_388300464">
            <w:r>
              <w:rPr>
                <w:webHidden/>
                <w:rStyle w:val="IndexLink"/>
                <w:rtl w:val="true"/>
              </w:rPr>
              <w:t>حديث اللوح</w:t>
            </w:r>
            <w:r>
              <w:rPr>
                <w:rStyle w:val="IndexLink"/>
                <w:rtl w:val="true"/>
              </w:rPr>
              <w:tab/>
            </w:r>
            <w:r>
              <w:rPr>
                <w:rStyle w:val="IndexLink"/>
              </w:rPr>
              <w:t>437</w:t>
            </w:r>
          </w:hyperlink>
        </w:p>
        <w:p>
          <w:pPr>
            <w:pStyle w:val="Contents3"/>
            <w:tabs>
              <w:tab w:val="clear" w:pos="8459"/>
              <w:tab w:val="right" w:pos="9026" w:leader="dot"/>
            </w:tabs>
            <w:rPr/>
          </w:pPr>
          <w:hyperlink w:anchor="__RefHeading___Toc1439873_388300464">
            <w:r>
              <w:rPr>
                <w:webHidden/>
                <w:rStyle w:val="IndexLink"/>
                <w:rtl w:val="true"/>
              </w:rPr>
              <w:t>حدیث مفضل بن عمر</w:t>
            </w:r>
            <w:r>
              <w:rPr>
                <w:rStyle w:val="IndexLink"/>
                <w:rtl w:val="true"/>
              </w:rPr>
              <w:tab/>
            </w:r>
            <w:r>
              <w:rPr>
                <w:rStyle w:val="IndexLink"/>
              </w:rPr>
              <w:t>437</w:t>
            </w:r>
          </w:hyperlink>
        </w:p>
        <w:p>
          <w:pPr>
            <w:pStyle w:val="Contents2"/>
            <w:tabs>
              <w:tab w:val="clear" w:pos="8743"/>
              <w:tab w:val="right" w:pos="9026" w:leader="dot"/>
            </w:tabs>
            <w:rPr/>
          </w:pPr>
          <w:hyperlink w:anchor="__RefHeading___Toc1439875_388300464">
            <w:r>
              <w:rPr>
                <w:webHidden/>
                <w:rStyle w:val="IndexLink"/>
                <w:rtl w:val="true"/>
              </w:rPr>
              <w:t>فهرس الجزء الاول من معجم الملاحم والفتن</w:t>
            </w:r>
            <w:r>
              <w:rPr>
                <w:rStyle w:val="IndexLink"/>
                <w:rtl w:val="true"/>
              </w:rPr>
              <w:tab/>
            </w:r>
            <w:r>
              <w:rPr>
                <w:rStyle w:val="IndexLink"/>
              </w:rPr>
              <w:t>463</w:t>
            </w:r>
          </w:hyperlink>
        </w:p>
        <w:p>
          <w:pPr>
            <w:pStyle w:val="Contents2"/>
            <w:tabs>
              <w:tab w:val="clear" w:pos="8743"/>
              <w:tab w:val="right" w:pos="9026" w:leader="dot"/>
            </w:tabs>
            <w:rPr/>
          </w:pPr>
          <w:hyperlink w:anchor="__RefHeading___Toc1439877_388300464">
            <w:r>
              <w:rPr>
                <w:webHidden/>
                <w:rStyle w:val="IndexLink"/>
                <w:rtl w:val="true"/>
              </w:rPr>
              <w:t>الآثار المطبوعة من المؤلف</w:t>
            </w:r>
            <w:r>
              <w:rPr>
                <w:rStyle w:val="IndexLink"/>
                <w:rtl w:val="true"/>
              </w:rPr>
              <w:tab/>
            </w:r>
            <w:r>
              <w:rPr>
                <w:rStyle w:val="IndexLink"/>
              </w:rPr>
              <w:t>485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17_176934"/>
      <w:bookmarkStart w:id="1" w:name="pg14917_176934"/>
      <w:bookmarkEnd w:id="1"/>
    </w:p>
    <w:p>
      <w:pPr>
        <w:pStyle w:val="Heading2"/>
        <w:numPr>
          <w:ilvl w:val="1"/>
          <w:numId w:val="1"/>
        </w:numPr>
        <w:rPr/>
      </w:pPr>
      <w:bookmarkStart w:id="2" w:name="pg14917_176934"/>
      <w:bookmarkStart w:id="3" w:name="__RefHeading___Toc1438819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مهدی الموسوی الده‌سرخی الاصفهانی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موسوی دهسرخی اصفهانی،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 و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297/46203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5609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8821_38830046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الملاحم والفتن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محمود بن السيد مهدي الموسوي الده سرخي الاصفهاني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p>
    <w:p>
      <w:pPr>
        <w:pStyle w:val="BookText"/>
        <w:rPr/>
      </w:pPr>
      <w:r>
        <w:rPr>
          <w:rFonts w:ascii="IRNazanin" w:hAnsi="IRNazanin" w:eastAsia="IRNazanin"/>
          <w:color w:val="111111"/>
          <w:sz w:val="28"/>
          <w:sz w:val="28"/>
          <w:szCs w:val="28"/>
          <w:rtl w:val="true"/>
          <w:lang w:bidi="fa-IR"/>
        </w:rPr>
        <w:t xml:space="preserve">التصوير الفني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ليتوغرافي سيّد الشهداء علیه السلام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ه ق</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جميع حقوق الطبع عرفاً وشرعاً وقانوناً محفوظة للمؤلف</w:t>
      </w:r>
    </w:p>
    <w:p>
      <w:pPr>
        <w:pStyle w:val="BookText"/>
        <w:rPr/>
      </w:pPr>
      <w:r>
        <w:rPr>
          <w:rFonts w:ascii="Amiri" w:hAnsi="Amiri" w:eastAsia="Amiri" w:cs="Amiri"/>
          <w:color w:val="111111"/>
          <w:sz w:val="28"/>
          <w:sz w:val="28"/>
          <w:szCs w:val="28"/>
          <w:rtl w:val="true"/>
          <w:lang w:bidi="ar-SA"/>
        </w:rPr>
        <w:t xml:space="preserve">الشابك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شابك الدورة </w:t>
      </w:r>
      <w:r>
        <w:rPr>
          <w:rFonts w:ascii="Amiri" w:hAnsi="Amiri" w:eastAsia="Amiri" w:cs="Amiri"/>
          <w:color w:val="111111"/>
          <w:sz w:val="28"/>
          <w:sz w:val="28"/>
          <w:szCs w:val="28"/>
          <w:lang w:bidi="ar-SA"/>
        </w:rPr>
        <w:t>۹</w:t>
      </w:r>
      <w:r>
        <w:rPr>
          <w:rFonts w:eastAsia="Times New Roman" w:cs="Times New Roman" w:ascii="Times New Roman" w:hAnsi="Times New Roman"/>
          <w:color w:val="111111"/>
          <w:sz w:val="28"/>
          <w:szCs w:val="28"/>
          <w:lang w:val="en-US" w:bidi="en-US"/>
        </w:rPr>
        <w:t xml:space="preserve">x - </w:t>
      </w:r>
      <w:r>
        <w:rPr>
          <w:rFonts w:ascii="IRNazanin" w:hAnsi="IRNazanin" w:eastAsia="IRNazanin"/>
          <w:color w:val="111111"/>
          <w:sz w:val="28"/>
          <w:sz w:val="28"/>
          <w:szCs w:val="28"/>
          <w:lang w:bidi="fa-IR"/>
        </w:rPr>
        <w:t xml:space="preserve">۲۰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۹۶۳۹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الحمدلله ربّ العالمين والصلاة والسلام على محمّد و آله الطاهرين و اللعن الدائم على أعدائهم أجمعين إلى قيام يوم الدين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 فيقول العبد المفتقر إلى رحمة ربّه الغني محمود بن السيّد مهدي الموسوي الده سرخي الاصفهاني غفر الله ذنوبهما إني لما ألّفت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على الناس زمان من سئل الناس 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 عليّ بعض إخواني أن اءلّف مثله بالعربيّة فاجبته إلى ملتمسه وارجو من المولى القبول و ما توفيقي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bookmarkStart w:id="7" w:name="pg14917_176939"/>
    </w:p>
    <w:p>
      <w:pPr>
        <w:pStyle w:val="Heading2"/>
        <w:numPr>
          <w:ilvl w:val="1"/>
          <w:numId w:val="1"/>
        </w:numPr>
        <w:rPr/>
      </w:pPr>
      <w:bookmarkStart w:id="8" w:name="__RefHeading___Toc1438823_388300464"/>
      <w:bookmarkStart w:id="9" w:name="_Toc3"/>
      <w:bookmarkEnd w:id="7"/>
      <w:bookmarkEnd w:id="8"/>
      <w:r>
        <w:rPr>
          <w:rtl w:val="true"/>
        </w:rPr>
        <w:t>باب الالف</w:t>
      </w:r>
      <w:bookmarkEnd w:id="9"/>
    </w:p>
    <w:p>
      <w:pPr>
        <w:pStyle w:val="Heading3"/>
        <w:numPr>
          <w:ilvl w:val="2"/>
          <w:numId w:val="1"/>
        </w:numPr>
        <w:rPr/>
      </w:pPr>
      <w:bookmarkStart w:id="10" w:name="__RefHeading___Toc1438825_388300464"/>
      <w:bookmarkStart w:id="11" w:name="_Toc4"/>
      <w:bookmarkEnd w:id="10"/>
      <w:r>
        <w:rPr>
          <w:rtl w:val="true"/>
        </w:rPr>
        <w:t>الآباء</w:t>
      </w:r>
      <w:bookmarkEnd w:id="11"/>
    </w:p>
    <w:p>
      <w:pPr>
        <w:pStyle w:val="BookText"/>
        <w:rPr/>
      </w:pPr>
      <w:r>
        <w:rPr>
          <w:rFonts w:ascii="IRNazanin" w:hAnsi="IRNazanin" w:eastAsia="IRNazanin"/>
          <w:color w:val="111111"/>
          <w:sz w:val="28"/>
          <w:sz w:val="28"/>
          <w:szCs w:val="28"/>
          <w:rtl w:val="true"/>
          <w:lang w:bidi="fa-IR"/>
        </w:rPr>
        <w:t xml:space="preserve">في جامع الأخبار ص </w:t>
      </w:r>
      <w:r>
        <w:rPr>
          <w:rFonts w:ascii="IRNazanin" w:hAnsi="IRNazanin" w:eastAsia="IRNazanin"/>
          <w:color w:val="111111"/>
          <w:sz w:val="28"/>
          <w:sz w:val="28"/>
          <w:szCs w:val="28"/>
          <w:lang w:bidi="fa-IR"/>
        </w:rPr>
        <w:t>۱۰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النبي صلی الله علیه و آله و سلم</w:t>
      </w:r>
    </w:p>
    <w:p>
      <w:pPr>
        <w:pStyle w:val="BookText"/>
        <w:rPr/>
      </w:pPr>
      <w:r>
        <w:rPr>
          <w:rFonts w:ascii="Amiri" w:hAnsi="Amiri" w:eastAsia="Amiri" w:cs="Amiri"/>
          <w:color w:val="111111"/>
          <w:sz w:val="28"/>
          <w:sz w:val="28"/>
          <w:szCs w:val="28"/>
          <w:rtl w:val="true"/>
          <w:lang w:bidi="ar-SA"/>
        </w:rPr>
        <w:t>أنّّه نظر الى بعض الاطفال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لاولاد آخر الزمان من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آبائهم المشركين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آبائهم المؤمنين لا يعلمونهم شيئا من الفرائض واذا تعلموا اولادهم منعوهم ورضوا عنهم بعرض </w:t>
      </w:r>
      <w:r>
        <w:rPr>
          <w:rStyle w:val="FootnoteAnchor"/>
          <w:rtl w:val="true"/>
        </w:rPr>
        <w:footnoteReference w:id="2"/>
      </w:r>
      <w:r>
        <w:rPr>
          <w:rFonts w:ascii="Amiri" w:hAnsi="Amiri" w:eastAsia="Amiri" w:cs="Amiri"/>
          <w:color w:val="111111"/>
          <w:sz w:val="28"/>
          <w:sz w:val="28"/>
          <w:szCs w:val="28"/>
          <w:rtl w:val="true"/>
          <w:lang w:bidi="ar-SA"/>
        </w:rPr>
        <w:t>يسير من الدنيا فأنا منهم بريء وهم مني براء</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438827_388300464"/>
      <w:bookmarkStart w:id="13" w:name="_Toc5"/>
      <w:bookmarkEnd w:id="12"/>
      <w:r>
        <w:rPr>
          <w:rtl w:val="true"/>
        </w:rPr>
        <w:t>آبة</w:t>
      </w:r>
      <w:bookmarkEnd w:id="13"/>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مررت بارض بيضاء كافورية شممت بها رائحة طيّبة،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ما هذه البقعة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عليها رسالتك وولاية ذرّيتك فقبلت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الله يخلق منها رجالاً يتولونك ويتولّون ذرّيتك فبارك الله عليها وعلى اهلها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العظيم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محمّد العسكري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واهل آبة مغفور لهم لزيارتهم الجدّي عليّ بن موسى الرضا عليهما السلام  بطوس، ألا ومن زاره فأصابه في طريقه قطرة من السماء حرّم الله جسده على النار</w:t>
      </w:r>
      <w:r>
        <w:rPr>
          <w:rFonts w:eastAsia="IRNazanin" w:cs="IRNazanin"/>
          <w:color w:val="111111"/>
          <w:sz w:val="28"/>
          <w:szCs w:val="28"/>
          <w:rtl w:val="true"/>
          <w:lang w:bidi="fa-IR"/>
        </w:rPr>
        <w:t xml:space="preserve">. </w:t>
      </w:r>
      <w:bookmarkStart w:id="14" w:name="pg14917_176941"/>
    </w:p>
    <w:p>
      <w:pPr>
        <w:pStyle w:val="BookText"/>
        <w:rPr/>
      </w:pPr>
      <w:bookmarkEnd w:id="14"/>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۵۲۳</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من اهل آبة شيئا يوصله وَنَسيَ سيفاً بآية فأنفذ ما كان معه فكتب اليه ما خبر السيف الذي نسيته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الطوسي 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واکمال الدین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جماعة عن محمّد بن عليّ بن الحسين بن موسی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عليّ بن متیل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امرأة يقال لها زينب من اهل آبة </w:t>
      </w:r>
      <w:r>
        <w:rPr>
          <w:rStyle w:val="FootnoteAnchor"/>
          <w:rtl w:val="true"/>
        </w:rPr>
        <w:footnoteReference w:id="3"/>
      </w:r>
      <w:r>
        <w:rPr>
          <w:rFonts w:ascii="IRNazanin" w:hAnsi="IRNazanin" w:eastAsia="IRNazanin"/>
          <w:color w:val="111111"/>
          <w:sz w:val="28"/>
          <w:sz w:val="28"/>
          <w:szCs w:val="28"/>
          <w:rtl w:val="true"/>
          <w:lang w:bidi="fa-IR"/>
        </w:rPr>
        <w:t xml:space="preserve">وكانت امرأة محمّد بن عبديل الآبي معها ثلاثمائة دينار فصارت الى عمّي جعفر بن احمد بن متیل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يسلم هذا المال من يدي الى يد أبي القاسم بن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فانفذني معها اترجم عنها فلما دخلت على ابي القاسم بن روح أقبل عليها بلسان آبي فصیح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چونا چون بدا کولیه چونسته</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كيف انت وكيف كنت وما خبر صبيانك، فاستغنت من الترجمة وسلمت المال ورجعت</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438829_388300464"/>
      <w:bookmarkStart w:id="16" w:name="_Toc6"/>
      <w:bookmarkEnd w:id="15"/>
      <w:r>
        <w:rPr>
          <w:rtl w:val="true"/>
        </w:rPr>
        <w:t>آبي علیه السلام</w:t>
      </w:r>
      <w:bookmarkEnd w:id="16"/>
    </w:p>
    <w:p>
      <w:pPr>
        <w:pStyle w:val="BookText"/>
        <w:rPr/>
      </w:pPr>
      <w:r>
        <w:rPr>
          <w:rFonts w:ascii="IRNazanin" w:hAnsi="IRNazanin" w:eastAsia="IRNazanin"/>
          <w:color w:val="111111"/>
          <w:sz w:val="28"/>
          <w:sz w:val="28"/>
          <w:szCs w:val="28"/>
          <w:rtl w:val="true"/>
          <w:lang w:bidi="fa-IR"/>
        </w:rPr>
        <w:t xml:space="preserve">آبي علیه السلام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سلمان وصيّ وصيّ حضرة عيسئ علیه السلام في أداء ما حمل الى ما انتهت اليه الوصية من المعصومين وهو آبي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قوم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ابو طالب وانما اشتبه الأمر به لان امیرالمؤمنين علیه السلام سُئل عن آخر اوصیاء عيسى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فصحفه الناس وقالوا أبي ويقال له بردة ايضاً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آخر اوصیاء عيسی علیه السلام رجل يقال </w:t>
      </w:r>
      <w:bookmarkStart w:id="17" w:name="pg14917_176943"/>
    </w:p>
    <w:p>
      <w:pPr>
        <w:pStyle w:val="BookText"/>
        <w:rPr/>
      </w:pPr>
      <w:bookmarkEnd w:id="17"/>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عبدالله بن بكير،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تناهت اليه وصية عیسی بن مریم  علیه السلام رجل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6</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باب النوادر 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سلمان رحمه الله قد أتى غير واحد من العلماء، وكان آخر من 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 فلما ظهر النبي صلى الله عليه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 انّ صاحبك الذي تطلبه بمكة قد ظهر، فتوجه اليه سلمان رحمة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باب النوادر عن درست بن ابي منصور الواسطي انّه سأل ابا الحسن الاول يعني موسی بن جعفر علیهما السلام ، أكان رسول الله صلى الله عليه و آله و سلم محجوجاً بآبي؟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 كان مستودعاً لوصاياه فسلّمها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فدفعها اليه على أنّه كان محجوجاً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محجوجاً به لما دفع اليه الوصایا،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 بالنبي صلی الله علیه و آله و سلم و بما جاء به و دفع اليه الوصایا، ومات آبي من يومه</w:t>
      </w:r>
      <w:r>
        <w:rPr>
          <w:rFonts w:eastAsia="IRNazanin" w:cs="IRNazanin"/>
          <w:color w:val="111111"/>
          <w:sz w:val="28"/>
          <w:szCs w:val="28"/>
          <w:rtl w:val="true"/>
          <w:lang w:bidi="fa-IR"/>
        </w:rPr>
        <w:t>.</w:t>
      </w:r>
    </w:p>
    <w:p>
      <w:pPr>
        <w:pStyle w:val="Heading3"/>
        <w:numPr>
          <w:ilvl w:val="2"/>
          <w:numId w:val="1"/>
        </w:numPr>
        <w:rPr/>
      </w:pPr>
      <w:bookmarkStart w:id="18" w:name="__RefHeading___Toc1438831_388300464"/>
      <w:bookmarkStart w:id="19" w:name="_Toc7"/>
      <w:bookmarkEnd w:id="18"/>
      <w:r>
        <w:rPr>
          <w:rtl w:val="true"/>
        </w:rPr>
        <w:t>الآخر</w:t>
      </w:r>
      <w:bookmarkEnd w:id="19"/>
    </w:p>
    <w:p>
      <w:pPr>
        <w:pStyle w:val="BookText"/>
        <w:rPr/>
      </w:pPr>
      <w:r>
        <w:rPr>
          <w:rFonts w:ascii="Amiri" w:hAnsi="Amiri" w:eastAsia="Amiri" w:cs="Amiri"/>
          <w:color w:val="111111"/>
          <w:sz w:val="28"/>
          <w:sz w:val="28"/>
          <w:szCs w:val="28"/>
          <w:rtl w:val="true"/>
          <w:lang w:bidi="ar-SA"/>
        </w:rPr>
        <w:t xml:space="preserve">في كنز العمال ج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قرية من قرى الإسلام خراباً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مَن يحشر راعيا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مزينة يريد أن المدينة ينعقان بغنمهما فيجدانها وحوشاً حتّى اذا بلغا ثنية الوداع خرّا على وجوههما</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438833_388300464"/>
      <w:bookmarkStart w:id="21" w:name="_Toc8"/>
      <w:bookmarkEnd w:id="20"/>
      <w:r>
        <w:rPr>
          <w:rtl w:val="true"/>
        </w:rPr>
        <w:t>الآخرة</w:t>
      </w:r>
      <w:bookmarkEnd w:id="21"/>
    </w:p>
    <w:p>
      <w:pPr>
        <w:pStyle w:val="BookText"/>
        <w:rPr/>
      </w:pPr>
      <w:r>
        <w:rPr>
          <w:rFonts w:ascii="Amiri" w:hAnsi="Amiri" w:eastAsia="Amiri" w:cs="Amiri"/>
          <w:color w:val="111111"/>
          <w:sz w:val="28"/>
          <w:sz w:val="28"/>
          <w:szCs w:val="28"/>
          <w:rtl w:val="true"/>
          <w:lang w:bidi="ar-SA"/>
        </w:rPr>
        <w:t xml:space="preserve">انا اهل بيت اختار الله لنا الآخرة على الدنيا الخ يأتي في الحق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438835_388300464"/>
      <w:bookmarkStart w:id="23" w:name="_Toc9"/>
      <w:bookmarkEnd w:id="22"/>
      <w:r>
        <w:rPr>
          <w:rtl w:val="true"/>
        </w:rPr>
        <w:t>آخر الزمان</w:t>
      </w:r>
      <w:bookmarkEnd w:id="2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 الزمان </w:t>
      </w:r>
      <w:r>
        <w:rPr>
          <w:rFonts w:eastAsia="Amiri" w:cs="Amiri" w:ascii="Amiri" w:hAnsi="Amiri"/>
          <w:color w:val="111111"/>
          <w:sz w:val="28"/>
          <w:szCs w:val="28"/>
          <w:rtl w:val="true"/>
          <w:lang w:bidi="ar-SA"/>
        </w:rPr>
        <w:t xml:space="preserve">. </w:t>
      </w:r>
      <w:bookmarkStart w:id="24" w:name="pg14917_176945"/>
    </w:p>
    <w:p>
      <w:pPr>
        <w:pStyle w:val="Heading3"/>
        <w:numPr>
          <w:ilvl w:val="2"/>
          <w:numId w:val="1"/>
        </w:numPr>
        <w:rPr/>
      </w:pPr>
      <w:bookmarkStart w:id="25" w:name="__RefHeading___Toc1438837_388300464"/>
      <w:bookmarkStart w:id="26" w:name="_Toc10"/>
      <w:bookmarkEnd w:id="24"/>
      <w:bookmarkEnd w:id="25"/>
      <w:r>
        <w:rPr>
          <w:rtl w:val="true"/>
        </w:rPr>
        <w:t>آدم علیه السلام</w:t>
      </w:r>
      <w:bookmarkEnd w:id="26"/>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عن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حاجّني في آدم فأنا اولى الناس بآدم الخ يأتي تمام الحديث في الاحلاس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عن عبدالرحمن بن سيابة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حواء من آدم فهمّة النّساء الرجال فحصّنوهنّ في البيوت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الواسطي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آدم علیه السلام من الماء والطين فهمّة ابن آدم في الماء والطين وخلق حواء من آدم فهمّة النساء في الرجال فحصّنوهنّ في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 نساء آخر الزمان ما يناسب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فأنا بقيّة من آدم الخ يأتي في الاحلام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أراد أن ينظر الى آدم وشيث الخ يأتي في القائم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القائم مسند ظهره الخ</w:t>
      </w:r>
      <w:r>
        <w:rPr>
          <w:rFonts w:eastAsia="IRNazanin" w:cs="IRNazanin"/>
          <w:color w:val="111111"/>
          <w:sz w:val="28"/>
          <w:szCs w:val="28"/>
          <w:rtl w:val="true"/>
          <w:lang w:bidi="fa-IR"/>
        </w:rPr>
        <w:t>)</w:t>
      </w:r>
    </w:p>
    <w:p>
      <w:pPr>
        <w:pStyle w:val="Heading3"/>
        <w:numPr>
          <w:ilvl w:val="2"/>
          <w:numId w:val="1"/>
        </w:numPr>
        <w:rPr/>
      </w:pPr>
      <w:bookmarkStart w:id="27" w:name="__RefHeading___Toc1438839_388300464"/>
      <w:bookmarkStart w:id="28" w:name="_Toc11"/>
      <w:bookmarkEnd w:id="27"/>
      <w:r>
        <w:rPr>
          <w:rtl w:val="true"/>
        </w:rPr>
        <w:t>آذربيجان</w:t>
      </w:r>
      <w:bookmarkEnd w:id="28"/>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باسناده عن مكحول عن النبي صلی الله علیه و آله و سلم للترك خرجتان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خرجة منها إخراب آذربيجان، وخرجة يخرجون في الجزيرة يخفون دواب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ذوات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فينصر الله المسلمين فيهم ذبح الله الاعظم لا ترك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كنت مقيما عنده بمدينة الرّان من ارض آذربيجان الخ يأتي في التوقيعات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وحرب ولد العباس مع فتيان ارمينية وآذربيجان الخ يأتي في الارمينية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الشروسي من ارض ارمينية وآذربيجان الخ يأتي في الشروسي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ملاحم سید بن طاوس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عن مكحول عن النبي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للترك خرجتان احداهما يخربون آذربيجان، والثانيّة يسرعون منها عن شط الفرات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لي ابي علیه السلام لا بدّ </w:t>
      </w:r>
      <w:bookmarkStart w:id="29" w:name="pg14917_176947"/>
    </w:p>
    <w:p>
      <w:pPr>
        <w:pStyle w:val="BookText"/>
        <w:rPr/>
      </w:pPr>
      <w:bookmarkEnd w:id="29"/>
      <w:r>
        <w:rPr>
          <w:rFonts w:ascii="Amiri" w:hAnsi="Amiri" w:eastAsia="Amiri" w:cs="Amiri"/>
          <w:color w:val="111111"/>
          <w:sz w:val="28"/>
          <w:sz w:val="28"/>
          <w:szCs w:val="28"/>
          <w:rtl w:val="true"/>
          <w:lang w:bidi="ar-SA"/>
        </w:rPr>
        <w:t xml:space="preserve">لنار من آذربيجان لا يقوم لها شيء واذا كان ذلك فكونوا اجلاس بيوتكم واَلبدوا ما اَلبدنا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الصقوا وأقاموا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تحرّك متحركنا فاسعوا اليه ولو حبواً، والله لكأنّي انظر اليه بين الركن والمقام يبايع الناس على كتاب جديد على العرب شديد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لطغاة العرب من شرّ قد اقترب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438841_388300464"/>
      <w:bookmarkStart w:id="31" w:name="_Toc12"/>
      <w:bookmarkEnd w:id="30"/>
      <w:r>
        <w:rPr>
          <w:rtl w:val="true"/>
        </w:rPr>
        <w:t>الآس</w:t>
      </w:r>
      <w:bookmarkEnd w:id="31"/>
    </w:p>
    <w:p>
      <w:pPr>
        <w:pStyle w:val="BookText"/>
        <w:rPr/>
      </w:pPr>
      <w:r>
        <w:rPr>
          <w:rFonts w:ascii="Amiri" w:hAnsi="Amiri" w:eastAsia="Amiri" w:cs="Amiri"/>
          <w:color w:val="111111"/>
          <w:sz w:val="28"/>
          <w:sz w:val="28"/>
          <w:szCs w:val="28"/>
          <w:rtl w:val="true"/>
          <w:lang w:bidi="ar-SA"/>
        </w:rPr>
        <w:t xml:space="preserve">وفي غيبة النعماني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بصير عن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بالقائم علامتان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كتفه الايسر ورقة مثل ورقة الآس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موسی قضيب آس من غرس الجنّة أتاه بها جبرئیل علیه السلام لّما توجّه تلقاء مدين، وهي وتابوت آدم في بحيرة طبرية ولن یبليا ولن يتغيرا حتّى يخرجهما القائم علیه السلام اذا قام </w:t>
      </w:r>
      <w:r>
        <w:rPr>
          <w:rFonts w:eastAsia="IRNazanin" w:cs="IRNazanin"/>
          <w:color w:val="111111"/>
          <w:sz w:val="28"/>
          <w:szCs w:val="28"/>
          <w:rtl w:val="true"/>
          <w:lang w:bidi="fa-IR"/>
        </w:rPr>
        <w:t>.</w:t>
      </w:r>
    </w:p>
    <w:p>
      <w:pPr>
        <w:pStyle w:val="Heading3"/>
        <w:numPr>
          <w:ilvl w:val="2"/>
          <w:numId w:val="1"/>
        </w:numPr>
        <w:rPr/>
      </w:pPr>
      <w:bookmarkStart w:id="32" w:name="__RefHeading___Toc1438843_388300464"/>
      <w:bookmarkStart w:id="33" w:name="_Toc13"/>
      <w:bookmarkEnd w:id="32"/>
      <w:r>
        <w:rPr>
          <w:rtl w:val="true"/>
        </w:rPr>
        <w:t>آصف بن برخیا</w:t>
      </w:r>
      <w:bookmarkEnd w:id="33"/>
    </w:p>
    <w:p>
      <w:pPr>
        <w:pStyle w:val="BookText"/>
        <w:rPr/>
      </w:pPr>
      <w:r>
        <w:rPr>
          <w:rFonts w:ascii="IRNazanin" w:hAnsi="IRNazanin" w:eastAsia="IRNazanin"/>
          <w:color w:val="111111"/>
          <w:sz w:val="28"/>
          <w:sz w:val="28"/>
          <w:szCs w:val="28"/>
          <w:rtl w:val="true"/>
          <w:lang w:bidi="fa-IR"/>
        </w:rPr>
        <w:t>يأتي في سلمان بن داود علیه السلام</w:t>
      </w:r>
      <w:r>
        <w:rPr>
          <w:rFonts w:eastAsia="IRNazanin" w:cs="IRNazanin"/>
          <w:color w:val="111111"/>
          <w:sz w:val="28"/>
          <w:szCs w:val="28"/>
          <w:rtl w:val="true"/>
          <w:lang w:bidi="fa-IR"/>
        </w:rPr>
        <w:t>.</w:t>
      </w:r>
    </w:p>
    <w:p>
      <w:pPr>
        <w:pStyle w:val="Heading3"/>
        <w:numPr>
          <w:ilvl w:val="2"/>
          <w:numId w:val="1"/>
        </w:numPr>
        <w:rPr/>
      </w:pPr>
      <w:bookmarkStart w:id="34" w:name="__RefHeading___Toc1438845_388300464"/>
      <w:bookmarkStart w:id="35" w:name="_Toc14"/>
      <w:bookmarkEnd w:id="34"/>
      <w:r>
        <w:rPr>
          <w:rtl w:val="true"/>
        </w:rPr>
        <w:t>الآفاق</w:t>
      </w:r>
      <w:bookmarkEnd w:id="35"/>
    </w:p>
    <w:p>
      <w:pPr>
        <w:pStyle w:val="BookText"/>
        <w:rPr/>
      </w:pPr>
      <w:r>
        <w:rPr>
          <w:rFonts w:ascii="Amiri" w:hAnsi="Amiri" w:eastAsia="Amiri" w:cs="Amiri"/>
          <w:color w:val="111111"/>
          <w:sz w:val="28"/>
          <w:sz w:val="28"/>
          <w:szCs w:val="28"/>
          <w:rtl w:val="true"/>
          <w:lang w:bidi="ar-SA"/>
        </w:rPr>
        <w:t>ويتوجه الى الآفاق فلايبقي الخ يأتي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يأتي في علامات الظهور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438847_388300464"/>
      <w:bookmarkStart w:id="37" w:name="_Toc15"/>
      <w:bookmarkEnd w:id="36"/>
      <w:r>
        <w:rPr>
          <w:rtl w:val="true"/>
        </w:rPr>
        <w:t>الآفة</w:t>
      </w:r>
      <w:bookmarkEnd w:id="37"/>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لكلّ دین آفة و آفة هذا الدين بنو اُمية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عن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آفة العبادة الفترة وآفة الجمال الخيلاء و آفة العمل الحسد </w:t>
      </w:r>
      <w:r>
        <w:rPr>
          <w:rFonts w:eastAsia="IRNazanin" w:cs="IRNazanin"/>
          <w:color w:val="111111"/>
          <w:sz w:val="28"/>
          <w:szCs w:val="28"/>
          <w:rtl w:val="true"/>
          <w:lang w:bidi="fa-IR"/>
        </w:rPr>
        <w:t xml:space="preserve">. </w:t>
      </w:r>
      <w:bookmarkStart w:id="38" w:name="pg14917_176948"/>
    </w:p>
    <w:p>
      <w:pPr>
        <w:pStyle w:val="BookText"/>
        <w:rPr/>
      </w:pPr>
      <w:bookmarkEnd w:id="38"/>
      <w:r>
        <w:rPr>
          <w:rFonts w:ascii="IRNazanin" w:hAnsi="IRNazanin" w:eastAsia="IRNazanin"/>
          <w:color w:val="111111"/>
          <w:sz w:val="28"/>
          <w:sz w:val="28"/>
          <w:szCs w:val="28"/>
          <w:rtl w:val="true"/>
          <w:lang w:bidi="fa-IR"/>
        </w:rPr>
        <w:t xml:space="preserve">وفي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و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عن ابي عبدالله عن آبائه عن النبي صلى الله عليه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الحسب الافتخار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والعجب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نهج البلاغة كتاب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الاعجاب ضدّ الصواب وآفة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قصار الحكم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آفة والصبر شجاعة الخ</w:t>
      </w:r>
      <w:r>
        <w:rPr>
          <w:rFonts w:eastAsia="IRNazanin" w:cs="IRNazanin"/>
          <w:color w:val="111111"/>
          <w:sz w:val="28"/>
          <w:szCs w:val="28"/>
          <w:rtl w:val="true"/>
          <w:lang w:bidi="fa-IR"/>
        </w:rPr>
        <w:t>.</w:t>
      </w:r>
    </w:p>
    <w:p>
      <w:pPr>
        <w:pStyle w:val="Heading3"/>
        <w:numPr>
          <w:ilvl w:val="2"/>
          <w:numId w:val="1"/>
        </w:numPr>
        <w:rPr/>
      </w:pPr>
      <w:bookmarkStart w:id="39" w:name="__RefHeading___Toc1438849_388300464"/>
      <w:bookmarkStart w:id="40" w:name="_Toc16"/>
      <w:bookmarkEnd w:id="39"/>
      <w:r>
        <w:rPr>
          <w:rtl w:val="true"/>
        </w:rPr>
        <w:t>آكلة الاكباده</w:t>
      </w:r>
      <w:bookmarkEnd w:id="40"/>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دارت رحاء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ويجلس ابن آكلة الاكباد على منبر دمشق ويخرج البربر الى حرة الشام فهو علامة خروج المهدي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واکمال الدین ص </w:t>
      </w:r>
      <w:r>
        <w:rPr>
          <w:rFonts w:eastAsia="IRNazanin" w:cs="IRNazanin"/>
          <w:color w:val="111111"/>
          <w:sz w:val="28"/>
          <w:szCs w:val="28"/>
          <w:lang w:bidi="fa-IR"/>
        </w:rPr>
        <w:t>6</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واثبات الهداة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ابن آكلة الاكباد من الوادي اليابس الخ ويأتي تمام الحديث في السفياني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النعماني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فاذا كان ذلك خرج ابن آكلة الاكباد من الوادي اليابس حتّى يستوي على منبر دمشق فاذا كان ذلك فانتظروا خروج المهدي علیه السلام </w:t>
      </w:r>
      <w:r>
        <w:rPr>
          <w:rFonts w:eastAsia="IRNazanin" w:cs="IRNazanin"/>
          <w:color w:val="111111"/>
          <w:sz w:val="28"/>
          <w:szCs w:val="28"/>
          <w:rtl w:val="true"/>
          <w:lang w:bidi="fa-IR"/>
        </w:rPr>
        <w:t>.</w:t>
      </w:r>
    </w:p>
    <w:p>
      <w:pPr>
        <w:pStyle w:val="Heading3"/>
        <w:numPr>
          <w:ilvl w:val="2"/>
          <w:numId w:val="1"/>
        </w:numPr>
        <w:rPr/>
      </w:pPr>
      <w:bookmarkStart w:id="41" w:name="__RefHeading___Toc1438851_388300464"/>
      <w:bookmarkStart w:id="42" w:name="_Toc17"/>
      <w:bookmarkEnd w:id="41"/>
      <w:r>
        <w:rPr>
          <w:rtl w:val="true"/>
        </w:rPr>
        <w:t>آل ابوسفیان</w:t>
      </w:r>
      <w:bookmarkEnd w:id="42"/>
    </w:p>
    <w:p>
      <w:pPr>
        <w:pStyle w:val="BookText"/>
        <w:rPr/>
      </w:pP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آل ابي سفيان أهل بيتين تعادينا في الله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ابوسفیان رسول الله صلی الله علیه و آله و سلم وقاتل معاوية علي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 یزید بن معاوية الحسين بن عليّ عليهما السلام والسفياني يقاتل القائم علیه السلام </w:t>
      </w:r>
      <w:r>
        <w:rPr>
          <w:rFonts w:eastAsia="IRNazanin" w:cs="IRNazanin"/>
          <w:color w:val="111111"/>
          <w:sz w:val="28"/>
          <w:szCs w:val="28"/>
          <w:rtl w:val="true"/>
          <w:lang w:bidi="fa-IR"/>
        </w:rPr>
        <w:t>.</w:t>
      </w:r>
    </w:p>
    <w:p>
      <w:pPr>
        <w:pStyle w:val="Heading3"/>
        <w:numPr>
          <w:ilvl w:val="2"/>
          <w:numId w:val="1"/>
        </w:numPr>
        <w:rPr/>
      </w:pPr>
      <w:bookmarkStart w:id="43" w:name="__RefHeading___Toc1438853_388300464"/>
      <w:bookmarkStart w:id="44" w:name="_Toc18"/>
      <w:bookmarkEnd w:id="43"/>
      <w:r>
        <w:rPr>
          <w:rtl w:val="true"/>
        </w:rPr>
        <w:t>آل ابوطالب</w:t>
      </w:r>
      <w:bookmarkEnd w:id="4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كشف الغمة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و خروج اثنا عشر من آل ابي طالب كلّهم يدّعي الامامة لنفسه</w:t>
      </w:r>
      <w:r>
        <w:rPr>
          <w:rFonts w:eastAsia="Amiri" w:cs="Amiri" w:ascii="Amiri" w:hAnsi="Amiri"/>
          <w:color w:val="111111"/>
          <w:sz w:val="28"/>
          <w:szCs w:val="28"/>
          <w:rtl w:val="true"/>
          <w:lang w:bidi="ar-SA"/>
        </w:rPr>
        <w:t xml:space="preserve">. </w:t>
      </w:r>
      <w:bookmarkStart w:id="45" w:name="pg14917_176950"/>
    </w:p>
    <w:p>
      <w:pPr>
        <w:pStyle w:val="Heading3"/>
        <w:numPr>
          <w:ilvl w:val="2"/>
          <w:numId w:val="1"/>
        </w:numPr>
        <w:rPr/>
      </w:pPr>
      <w:bookmarkStart w:id="46" w:name="__RefHeading___Toc1438855_388300464"/>
      <w:bookmarkStart w:id="47" w:name="_Toc19"/>
      <w:bookmarkEnd w:id="45"/>
      <w:bookmarkEnd w:id="46"/>
      <w:r>
        <w:rPr>
          <w:rtl w:val="true"/>
        </w:rPr>
        <w:t>آل احمد</w:t>
      </w:r>
      <w:bookmarkEnd w:id="47"/>
    </w:p>
    <w:p>
      <w:pPr>
        <w:pStyle w:val="BookText"/>
        <w:rPr/>
      </w:pPr>
      <w:r>
        <w:rPr>
          <w:rFonts w:ascii="IRNazanin" w:hAnsi="IRNazanin" w:eastAsia="IRNazanin"/>
          <w:color w:val="111111"/>
          <w:sz w:val="28"/>
          <w:sz w:val="28"/>
          <w:szCs w:val="28"/>
          <w:rtl w:val="true"/>
          <w:lang w:bidi="fa-IR"/>
        </w:rPr>
        <w:t>یا آل احمد اجيبوا الخ يأتي في الحسني</w:t>
      </w:r>
      <w:r>
        <w:rPr>
          <w:rFonts w:eastAsia="IRNazanin" w:cs="IRNazanin"/>
          <w:color w:val="111111"/>
          <w:sz w:val="28"/>
          <w:szCs w:val="28"/>
          <w:rtl w:val="true"/>
          <w:lang w:bidi="fa-IR"/>
        </w:rPr>
        <w:t>.</w:t>
      </w:r>
    </w:p>
    <w:p>
      <w:pPr>
        <w:pStyle w:val="Heading3"/>
        <w:numPr>
          <w:ilvl w:val="2"/>
          <w:numId w:val="1"/>
        </w:numPr>
        <w:rPr/>
      </w:pPr>
      <w:bookmarkStart w:id="48" w:name="__RefHeading___Toc1438857_388300464"/>
      <w:bookmarkStart w:id="49" w:name="_Toc20"/>
      <w:bookmarkEnd w:id="48"/>
      <w:r>
        <w:rPr>
          <w:rtl w:val="true"/>
        </w:rPr>
        <w:t>آل محمّد علیهم السلام</w:t>
      </w:r>
      <w:bookmarkEnd w:id="49"/>
    </w:p>
    <w:p>
      <w:pPr>
        <w:pStyle w:val="BookText"/>
        <w:rPr/>
      </w:pPr>
      <w:r>
        <w:rPr>
          <w:rFonts w:ascii="Amiri" w:hAnsi="Amiri" w:eastAsia="Amiri" w:cs="Amiri"/>
          <w:color w:val="111111"/>
          <w:sz w:val="28"/>
          <w:sz w:val="28"/>
          <w:szCs w:val="28"/>
          <w:rtl w:val="true"/>
          <w:lang w:bidi="ar-SA"/>
        </w:rPr>
        <w:t>يدعو الى آل محمّد وهو ابعد الناس منهم الخ يأتي في الراية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عن عمار یاسرانّه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دولة اهل بیت نبیکم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قبل ذلك من يدعو لآل محمّد علیهم السلام و تنزل الترك الحيرة الح ويأتي تمام الحديث في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النعماني 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يصنع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يقول كثير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من آل محمّد ، ولو كان من آل محمّد لرحم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ويأتي تمام الحديث في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له همة الّا آل محمّد الخ يأتي في الاحلاس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ويؤخذ آل محمّد صغيرهم وكبيرهم الخ يأتي في الاحلاس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438859_388300464"/>
      <w:bookmarkStart w:id="51" w:name="_Toc21"/>
      <w:bookmarkEnd w:id="50"/>
      <w:r>
        <w:rPr>
          <w:rtl w:val="true"/>
        </w:rPr>
        <w:t>الآمال</w:t>
      </w:r>
      <w:bookmarkEnd w:id="51"/>
    </w:p>
    <w:p>
      <w:pPr>
        <w:pStyle w:val="BookText"/>
        <w:rPr/>
      </w:pPr>
      <w:r>
        <w:rPr>
          <w:rFonts w:ascii="IRNazanin" w:hAnsi="IRNazanin" w:eastAsia="IRNazanin"/>
          <w:color w:val="111111"/>
          <w:sz w:val="28"/>
          <w:sz w:val="28"/>
          <w:szCs w:val="28"/>
          <w:rtl w:val="true"/>
          <w:lang w:bidi="fa-IR"/>
        </w:rPr>
        <w:t xml:space="preserve">فی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و تطول الآمال وتقل الاعمال الخ</w:t>
      </w:r>
    </w:p>
    <w:p>
      <w:pPr>
        <w:pStyle w:val="Heading3"/>
        <w:numPr>
          <w:ilvl w:val="2"/>
          <w:numId w:val="1"/>
        </w:numPr>
        <w:rPr/>
      </w:pPr>
      <w:bookmarkStart w:id="52" w:name="__RefHeading___Toc1438861_388300464"/>
      <w:bookmarkStart w:id="53" w:name="_Toc22"/>
      <w:bookmarkEnd w:id="52"/>
      <w:r>
        <w:rPr>
          <w:rtl w:val="true"/>
        </w:rPr>
        <w:t>آمِده</w:t>
      </w:r>
      <w:bookmarkEnd w:id="5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 بكسر الميم وهي لفظة 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قديم حصين ركين بني بالحجارة اسود على نشر </w:t>
      </w:r>
      <w:r>
        <w:rPr>
          <w:rStyle w:val="FootnoteAnchor"/>
          <w:rtl w:val="true"/>
        </w:rPr>
        <w:footnoteReference w:id="6"/>
      </w:r>
      <w:r>
        <w:rPr>
          <w:rFonts w:ascii="IRNazanin" w:hAnsi="IRNazanin" w:eastAsia="IRNazanin"/>
          <w:color w:val="111111"/>
          <w:sz w:val="28"/>
          <w:sz w:val="28"/>
          <w:szCs w:val="28"/>
          <w:rtl w:val="true"/>
          <w:lang w:bidi="fa-IR"/>
        </w:rPr>
        <w:t>، ودجلة محيطة بأكثره، مستديرة به کالهلال، وهي تنشأ من عيون بقربه</w:t>
      </w:r>
      <w:r>
        <w:rPr>
          <w:rFonts w:eastAsia="IRNazanin" w:cs="IRNazanin"/>
          <w:color w:val="111111"/>
          <w:sz w:val="28"/>
          <w:szCs w:val="28"/>
          <w:rtl w:val="true"/>
          <w:lang w:bidi="fa-IR"/>
        </w:rPr>
        <w:t xml:space="preserve">. </w:t>
      </w:r>
      <w:bookmarkStart w:id="54" w:name="pg14917_176952"/>
    </w:p>
    <w:p>
      <w:pPr>
        <w:pStyle w:val="BookText"/>
        <w:rPr/>
      </w:pPr>
      <w:bookmarkEnd w:id="54"/>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في حديث عن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الترك آمد وتشرب من الدجلة والفرات يسعون في الجزيرة واهل الاسلام من الحيرة لا يستطيعون لهم شيئاً فيبعث الله عليهم ثلجا بغير کیل فيه حَرّ من ريح شدید وجليد فاذا هم خامدون فاذا أقاموا ایام امير اهل الاسلام في الناس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الاسلام الا قوم يهبون انفسهم لله فينظرون ما فعل القوم فيبتدر عشرة فوارس فيتجهزون اليهم فاذاهم خامدون فيرجعون فيقولون انّ الله قد اهلكهم وكفاكم هلكوامن عند آخرهم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امرأة يقال لها زينب من اهل آمد الخ تقدم في الآبة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438863_388300464"/>
      <w:bookmarkStart w:id="56" w:name="_Toc23"/>
      <w:bookmarkEnd w:id="55"/>
      <w:r>
        <w:rPr>
          <w:rtl w:val="true"/>
        </w:rPr>
        <w:t>الآيات</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يأتي في علامات الظهور ح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يَأْتِي بَعْضُ آياتِ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يأتي في القائم علیه السلام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438865_388300464"/>
      <w:bookmarkStart w:id="58" w:name="_Toc24"/>
      <w:bookmarkEnd w:id="57"/>
      <w:r>
        <w:rPr>
          <w:rtl w:val="true"/>
        </w:rPr>
        <w:t>آیتان</w:t>
      </w:r>
      <w:bookmarkEnd w:id="58"/>
    </w:p>
    <w:p>
      <w:pPr>
        <w:pStyle w:val="BookText"/>
        <w:rPr/>
      </w:pPr>
      <w:r>
        <w:rPr>
          <w:rFonts w:ascii="Amiri" w:hAnsi="Amiri" w:eastAsia="Amiri" w:cs="Amiri"/>
          <w:color w:val="111111"/>
          <w:sz w:val="28"/>
          <w:sz w:val="28"/>
          <w:szCs w:val="28"/>
          <w:rtl w:val="true"/>
          <w:lang w:bidi="ar-SA"/>
        </w:rPr>
        <w:t>آيتان تكونان قبل القائم الخ يأتي في الشمس ح</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لمهدينا آيتان الخ يأتي في الشمس ح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438867_388300464"/>
      <w:bookmarkStart w:id="60" w:name="_Toc25"/>
      <w:bookmarkEnd w:id="59"/>
      <w:r>
        <w:rPr>
          <w:rtl w:val="true"/>
        </w:rPr>
        <w:t>آية</w:t>
      </w:r>
      <w:bookmarkEnd w:id="60"/>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 جارين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بآية من كتاب الله فقد نبذ الاسلام وراء ظهره وهو المكذّب بجميع القرآن والانبياء والمرسلين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ويأتي تمام الحديث في الزيدية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كشف الغمة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علیه السلام يقول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سیفعل الله ذلك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اُمية وشیعتهم،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الآية؟ </w:t>
      </w:r>
      <w:bookmarkStart w:id="61" w:name="pg14917_176954"/>
    </w:p>
    <w:p>
      <w:pPr>
        <w:pStyle w:val="BookText"/>
        <w:rPr/>
      </w:pPr>
      <w:bookmarkEnd w:id="61"/>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ركود الشمس مابین زوال الشمس الى وقت العصر الخ ويأتي تمام الحديث في رکود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النعماني ص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الذي فيه الصيحة قبله الآية في رجب،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يطلع في القمر وید بارزة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ذیل ح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هي آية تخرج الفتاة من خدرها وتوقط النائم وتفزع اليقظان</w:t>
      </w:r>
      <w:r>
        <w:rPr>
          <w:rFonts w:eastAsia="IRNazanin" w:cs="IRNazanin"/>
          <w:color w:val="111111"/>
          <w:sz w:val="28"/>
          <w:szCs w:val="28"/>
          <w:rtl w:val="true"/>
          <w:lang w:bidi="fa-IR"/>
        </w:rPr>
        <w:t>.</w:t>
      </w:r>
    </w:p>
    <w:p>
      <w:pPr>
        <w:pStyle w:val="Heading3"/>
        <w:numPr>
          <w:ilvl w:val="2"/>
          <w:numId w:val="1"/>
        </w:numPr>
        <w:rPr/>
      </w:pPr>
      <w:bookmarkStart w:id="62" w:name="__RefHeading___Toc1438869_388300464"/>
      <w:bookmarkStart w:id="63" w:name="_Toc26"/>
      <w:bookmarkEnd w:id="62"/>
      <w:r>
        <w:rPr>
          <w:rtl w:val="true"/>
        </w:rPr>
        <w:t>الائمّة</w:t>
      </w:r>
      <w:bookmarkEnd w:id="63"/>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ذريح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علیه السلام عن الأئمّة بعد النبي صلی الله علیه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اميرالمؤمنين علیه السلام اماماً، ثمّ كان الحسن علیه السلام اماماً، ثمّ كان الحسين علیه السلام اماماً، ثمّ كان عليّ بن الحسین علیه السلام اماماً، ثمّ كان محمّد بن عليّ علیه السلام اماماً، من انكر ذلك كان كمن انكر معرفة الله تبارك وتعالى ومعرفة رسوله صلی الله علیه و آله و سلم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الملاحم ص</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 عليّ بن ابيطالب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منّا ائمّة الهدی ام من غيرنا؟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 بنا يختم الدین کما فتح الخ</w:t>
      </w:r>
      <w:r>
        <w:rPr>
          <w:rFonts w:eastAsia="IRNazanin" w:cs="IRNazanin"/>
          <w:color w:val="111111"/>
          <w:sz w:val="28"/>
          <w:szCs w:val="28"/>
          <w:rtl w:val="true"/>
          <w:lang w:bidi="fa-IR"/>
        </w:rPr>
        <w:t>.</w:t>
      </w:r>
    </w:p>
    <w:p>
      <w:pPr>
        <w:pStyle w:val="Heading3"/>
        <w:numPr>
          <w:ilvl w:val="2"/>
          <w:numId w:val="1"/>
        </w:numPr>
        <w:rPr/>
      </w:pPr>
      <w:bookmarkStart w:id="64" w:name="__RefHeading___Toc1438871_388300464"/>
      <w:bookmarkStart w:id="65" w:name="_Toc27"/>
      <w:bookmarkEnd w:id="64"/>
      <w:r>
        <w:rPr>
          <w:rtl w:val="true"/>
        </w:rPr>
        <w:t>الأئمّة اثني عشر اعطاهم الله علم النبي وفهمه</w:t>
      </w:r>
      <w:bookmarkEnd w:id="65"/>
    </w:p>
    <w:p>
      <w:pPr>
        <w:pStyle w:val="BookText"/>
        <w:rPr/>
      </w:pPr>
      <w:r>
        <w:rPr>
          <w:rFonts w:ascii="IRNazanin" w:hAnsi="IRNazanin" w:eastAsia="IRNazanin"/>
          <w:color w:val="111111"/>
          <w:sz w:val="28"/>
          <w:sz w:val="28"/>
          <w:szCs w:val="28"/>
          <w:rtl w:val="true"/>
          <w:lang w:bidi="fa-IR"/>
        </w:rPr>
        <w:t xml:space="preserve">في منتخب الاثر 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عن كفاية الاثر قال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جدّي رسول الله صلی الله علیه و آله و سلم عن الأئمّة بعده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عدد نقباء بني اسرائيل اثنا عشر اعطاهم الله علمي و فهمي وانت منهم یا حسن الخ</w:t>
      </w:r>
      <w:r>
        <w:rPr>
          <w:rFonts w:eastAsia="IRNazanin" w:cs="IRNazanin"/>
          <w:color w:val="111111"/>
          <w:sz w:val="28"/>
          <w:szCs w:val="28"/>
          <w:rtl w:val="true"/>
          <w:lang w:bidi="fa-IR"/>
        </w:rPr>
        <w:t>.</w:t>
      </w:r>
    </w:p>
    <w:p>
      <w:pPr>
        <w:pStyle w:val="Heading3"/>
        <w:numPr>
          <w:ilvl w:val="2"/>
          <w:numId w:val="1"/>
        </w:numPr>
        <w:rPr/>
      </w:pPr>
      <w:bookmarkStart w:id="66" w:name="__RefHeading___Toc1438873_388300464"/>
      <w:bookmarkStart w:id="67" w:name="_Toc28"/>
      <w:bookmarkEnd w:id="66"/>
      <w:r>
        <w:rPr>
          <w:rtl w:val="true"/>
        </w:rPr>
        <w:t>الأئمّة اثنا عشر اماماً</w:t>
      </w:r>
      <w:bookmarkEnd w:id="6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ذیل خطبة اللؤلؤة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 أئمة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اليه رجل يقال له عامر بن كثير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لقد اخبرتنا عن أئمّة الكفر وخلفاء </w:t>
      </w:r>
    </w:p>
    <w:p>
      <w:pPr>
        <w:pStyle w:val="BookText"/>
        <w:rPr/>
      </w:pPr>
      <w:r>
        <w:rPr>
          <w:rFonts w:ascii="IRNazanin" w:hAnsi="IRNazanin" w:eastAsia="IRNazanin"/>
          <w:color w:val="111111"/>
          <w:sz w:val="28"/>
          <w:sz w:val="28"/>
          <w:szCs w:val="28"/>
          <w:rtl w:val="true"/>
          <w:lang w:bidi="fa-IR"/>
        </w:rPr>
        <w:t xml:space="preserve">الباطل فأخبرنا عن أئمّة الحق والسنة الصدق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انّه بعهد عهده إلىّ رسول الله صلى الله عليه و آله وسلم انّ هذا الأمر يملكه اثنا عشر إماماً تسعة من صلب الحسين ولقد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الى السمآء نظرت الى ساق العرش فاذا مكتوب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ايّدته بعلي ونصرته 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اثني عشر نوراً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انوار من هذه ؟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انوار الأئمّة من ذرّيتك،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أفلا تسمّيهم 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انت الامام والخليفة بعدي، تقضي ديني وتنجز عداتي، وبعدك ابناك الحسن والحسين، وبعد الحسين ابنه عليّ زين العابدین ، وبعد عليّ إبنه محمّد یدعی بالباقر، وبعد محمّد ابنه جعفر يدعى بالصادق، وبعد جعفر ابنه موسى يدعى بالكاظم ، وبعد موسى ابنه عليّ يدعى بالرضا، وبعد عليّ ابنه محمّد يدعى بالزكي، وبعد محمّد ابنه عليّ يدعى بالنقي، وبعده ابنه الحسن يدعى بالامين، والقائم من ولد الحسين سمّيي واشبه الناس بي، يملأها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في ذیل خطبة تطنجية قال ابن قدامة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بشراً وبشيراً والزهراء والكبری فما اسماء الباقي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آيات بينات كما أعطى الله موسى تسع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 علوتا عليّ بن الحسين</w:t>
      </w:r>
    </w:p>
    <w:p>
      <w:pPr>
        <w:pStyle w:val="BookText"/>
        <w:rPr/>
      </w:pPr>
      <w:r>
        <w:rPr>
          <w:rFonts w:ascii="Amiri" w:hAnsi="Amiri" w:eastAsia="Amiri" w:cs="Amiri"/>
          <w:color w:val="111111"/>
          <w:sz w:val="28"/>
          <w:sz w:val="28"/>
          <w:szCs w:val="28"/>
          <w:rtl w:val="true"/>
          <w:lang w:bidi="ar-SA"/>
        </w:rPr>
        <w:t>والثاني طيموثا الباقر</w:t>
      </w:r>
    </w:p>
    <w:p>
      <w:pPr>
        <w:pStyle w:val="BookText"/>
        <w:rPr/>
      </w:pPr>
      <w:r>
        <w:rPr>
          <w:rFonts w:ascii="Amiri" w:hAnsi="Amiri" w:eastAsia="Amiri" w:cs="Amiri"/>
          <w:color w:val="111111"/>
          <w:sz w:val="28"/>
          <w:sz w:val="28"/>
          <w:szCs w:val="28"/>
          <w:rtl w:val="true"/>
          <w:lang w:bidi="ar-SA"/>
        </w:rPr>
        <w:t>والثالث دنيوتا الصادق</w:t>
      </w:r>
    </w:p>
    <w:p>
      <w:pPr>
        <w:pStyle w:val="BookText"/>
        <w:rPr/>
      </w:pPr>
      <w:r>
        <w:rPr>
          <w:rFonts w:ascii="Amiri" w:hAnsi="Amiri" w:eastAsia="Amiri" w:cs="Amiri"/>
          <w:color w:val="111111"/>
          <w:sz w:val="28"/>
          <w:sz w:val="28"/>
          <w:szCs w:val="28"/>
          <w:rtl w:val="true"/>
          <w:lang w:bidi="ar-SA"/>
        </w:rPr>
        <w:t>الرابع بجبوثا الكاظم</w:t>
      </w:r>
    </w:p>
    <w:p>
      <w:pPr>
        <w:pStyle w:val="BookText"/>
        <w:rPr/>
      </w:pPr>
      <w:r>
        <w:rPr>
          <w:rFonts w:ascii="Amiri" w:hAnsi="Amiri" w:eastAsia="Amiri" w:cs="Amiri"/>
          <w:color w:val="111111"/>
          <w:sz w:val="28"/>
          <w:sz w:val="28"/>
          <w:szCs w:val="28"/>
          <w:rtl w:val="true"/>
          <w:lang w:bidi="ar-SA"/>
        </w:rPr>
        <w:t>والخامس هيملوثا الرضا</w:t>
      </w:r>
    </w:p>
    <w:p>
      <w:pPr>
        <w:pStyle w:val="BookText"/>
        <w:rPr/>
      </w:pPr>
      <w:r>
        <w:rPr>
          <w:rFonts w:ascii="Amiri" w:hAnsi="Amiri" w:eastAsia="Amiri" w:cs="Amiri"/>
          <w:color w:val="111111"/>
          <w:sz w:val="28"/>
          <w:sz w:val="28"/>
          <w:szCs w:val="28"/>
          <w:rtl w:val="true"/>
          <w:lang w:bidi="ar-SA"/>
        </w:rPr>
        <w:t>والسادس اعلوثا التقي</w:t>
      </w:r>
    </w:p>
    <w:p>
      <w:pPr>
        <w:pStyle w:val="BookText"/>
        <w:rPr/>
      </w:pPr>
      <w:r>
        <w:rPr>
          <w:rFonts w:ascii="Amiri" w:hAnsi="Amiri" w:eastAsia="Amiri" w:cs="Amiri"/>
          <w:color w:val="111111"/>
          <w:sz w:val="28"/>
          <w:sz w:val="28"/>
          <w:szCs w:val="28"/>
          <w:rtl w:val="true"/>
          <w:lang w:bidi="ar-SA"/>
        </w:rPr>
        <w:t>السابع ريبوثا النقي</w:t>
      </w:r>
    </w:p>
    <w:p>
      <w:pPr>
        <w:pStyle w:val="BookText"/>
        <w:rPr/>
      </w:pPr>
      <w:r>
        <w:rPr>
          <w:rFonts w:ascii="Amiri" w:hAnsi="Amiri" w:eastAsia="Amiri" w:cs="Amiri"/>
          <w:color w:val="111111"/>
          <w:sz w:val="28"/>
          <w:sz w:val="28"/>
          <w:szCs w:val="28"/>
          <w:rtl w:val="true"/>
          <w:lang w:bidi="ar-SA"/>
        </w:rPr>
        <w:t>والثامن علبوثا العسكري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والتاسع ریبوثا وهو النذير الاكبر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اللغة یا امیرالمؤمنين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الأئمّة بالسريانية واليونانية التي نطق بها عيسى واحي بها الموتى والروح وابرء الاكمه والابرص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كفاية الاثر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الحسن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حدّثني جدّي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يملكه اثنا عشر اماماً من اهل بيته ما منّا إلّا مقتول او مسموم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اكمال الدین ص</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عن ابي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لهذه الأمة اثنا عشر اماماً هادين مهديين لا يضرهم خذلان من خذلهم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عن اكمال الدين عن الامام جعفر بن محمّد في حديث ذكر فيها أنّ یهودیا دخل على عمر وسأله عن مسائل، فأرشده الى عليّ علیه السلام فسأله عن مسائل فكان فيها سأله اخبرني كم لهذه الاُمّة من امام لا يضرهم من خالفهم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اماماً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انّه لبخط هارون واملاء موسى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كفاية الاثر ص </w:t>
      </w:r>
      <w:r>
        <w:rPr>
          <w:rFonts w:ascii="IRNazanin" w:hAnsi="IRNazanin" w:eastAsia="IRNazanin"/>
          <w:color w:val="111111"/>
          <w:sz w:val="28"/>
          <w:sz w:val="28"/>
          <w:szCs w:val="28"/>
          <w:lang w:bidi="fa-IR"/>
        </w:rPr>
        <w:t>۲۳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الحسين وهو جالس في محرابه فجلست حتّى اثني واقبل عليّ بوجهه يمسح يده على لحيته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اخبرني كم يكون الائمّة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الائمّّة بعد رسول الله صلی الله علیه و آله و سلم و اثنا عشر اماماً عدد الاسباط ثلاثة من الماضين وانا الرابع وثمانية من ولدي أئمة ابرار، من احبنا وعمل بأمرنا كان معنا في السنام الاعلى، ومن ابغضنا وردّ واحداً منا فهو كافر بالله وبآياته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منتخب الاثر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عن العيون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اماماً من آل محمّد كلّهم محدّثون بعد رسول الله صلی الله علیه و آله و سلم و عليّّ بن ابیطالب منهم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موسوعة الامام الصادق علیه السلام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جابر بن عبدالله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جندل بن جنادة بن جبير اليهودي على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أخبرني عمّا ليس لله وعمّا ليس عند الله وعمّا لا يعلمه الله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ما ليس لله </w:t>
      </w:r>
    </w:p>
    <w:p>
      <w:pPr>
        <w:pStyle w:val="BookText"/>
        <w:rPr/>
      </w:pPr>
      <w:r>
        <w:rPr>
          <w:rFonts w:ascii="IRNazanin" w:hAnsi="IRNazanin" w:eastAsia="IRNazanin"/>
          <w:color w:val="111111"/>
          <w:sz w:val="28"/>
          <w:sz w:val="28"/>
          <w:szCs w:val="28"/>
          <w:rtl w:val="true"/>
          <w:lang w:bidi="fa-IR"/>
        </w:rPr>
        <w:t xml:space="preserve">فليس لله شريك، وامّا ما ليس عند الله فليس عند الله ظلم للعباد، وامّا ما لا يعلمه الله فذلك قولكم يا معشر اليهود انّ عزیراً بن الله، والله لا يعلم أنّه له ولد بل يعلم أنّه مخلوقه وعبده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الّا الله وأنّك رسول الله حقّا وصدقاً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رأيت البارحة في النوم موسی بن عمران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جندل أسلم على يد محمّد خاتم الانبياء واستمسك باوصیائه من بعده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الحمد اسلمت وهداني بك،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رسول الله عن اوصیائك من بعدك لأتمسّك 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اوصيائي الاثنا عشر، قال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وجدناهم في التوراة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سمّهم 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 سيّد الاوصياء ابوالأئمّة علي، ثمّ ابناه الحسن والحسين فاستمسك بهم ولا يغرنّك جهل الجاهلين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ولد عليّ بن الحسين زين العابدين يقضي الله عليك ويكون آخر زادك من الدنيا شربة لبن تشربه ، فقال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التوراة وفي كتب الانبياء إيليا وشبراً وبشيراً فهذه اسماء علي والحسن والحسين فمن بعد الحسين وما اسمائهم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انقضت مدة الحسين فالإمام ابنه علي و يلقّب بزین العابدین ، فبعده ابنه محمّد يلقّب بالباقر، فبعده ابنه جعفر يدعى بالصّادق، فبعده موسی یدعی بالكاظم، فبعده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يدعى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فبعده ابنه محمد يدعى بالتّقي والزكي، فبعده ابنه عليّ يدعى بالنّقي و الهادي ، فبعده ابنه الحسن يدعى بالعسكري، فبعده ابنه محمّد يدعى بالمهدي والقائم والحجّة فيغيب ثمّ يخرج فاذا خرج يملأالارض قسطاً وعدلاً کما ملئت جوراً و ظلماً، طوبي للصابرين في غيبته طوبي للمقيمين على محبّتهم اولئك الذين وصفهم الله في كتابه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لِلْمُتَّقِينَ 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أُولئِكَ حِزْبُ اللَّهِ أَلا إِنَّ حِزْبَ اللَّهِ 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فرائد السمطين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عن عليّ بن ابیطالب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واردكم على الحوض وانت يا عليّ الساقي، والحسن الرائد، والحسين الآمر، وعليّ بن الحسين الفارط و محمّد بن عليّ الناشر وجعفر بن محمّد السائق وموسی بن جعفر محصي المحبّين والمبغضين وقامع المنافقين وعليّ بن موسى معين </w:t>
      </w:r>
    </w:p>
    <w:p>
      <w:pPr>
        <w:pStyle w:val="BookText"/>
        <w:rPr/>
      </w:pPr>
      <w:r>
        <w:rPr>
          <w:rFonts w:ascii="IRNazanin" w:hAnsi="IRNazanin" w:eastAsia="IRNazanin"/>
          <w:color w:val="111111"/>
          <w:sz w:val="28"/>
          <w:sz w:val="28"/>
          <w:szCs w:val="28"/>
          <w:rtl w:val="true"/>
          <w:lang w:bidi="fa-IR"/>
        </w:rPr>
        <w:t xml:space="preserve">المؤمنين و محمّد بن عليّ منزل الجنّة في درجاتهم وعليّ بن محمّد خطیب شیعته ومزوّجهم الحور العين والحسن بن عليّ سراج اهل الجنّة يستضيئون به والمهدي شفيعهم يوم القيامة حيث لا يأذن الله الّا لمن يشاء ويرضى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اكمال الدين للصدوق رحمه الله ص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باب ما روي عن سيّدة نساء العالمين فاطمة الزهراء بنت رسول الله صلی الله علیه و آله و سلم من حديث الصحيفة وما فيها من اسماء الأئمّة وأسماء امهاتهم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فاذاً فيها، ابوالقاسم محمّد بن عبدالله المصطفى اُمّه آمنة بنت وهب ، ابوالحسن عليّ بن ابيطالب المرتضى اُمّه فاطمة بنت أسد بن هاشم بن عبد مناف، ابو محمّد الحسن بن عليّ البر، ابو عبدالله الحسين بن علي التقي اُمّهما فاطمة بنت محمّد صلى الله عليه و آله وسلم ، ابو محمّد عليّ بن الحسين العدل اُمّه شهربانويه بنت يزدجرد بن شاهنشاه ، ابو جعفر محمّد بن عليّ الباقر اُمّه ام عبدالله بنت الحسن بن عليّ بن ابیطالب ،ابو عبدالله جعفر بن محمّد الصادق اُمّه ام فروة بنت القاسم ابن محمّد بن أبي بكر ، ابو ابراهيم موسی بن جعفر الثقة اُمّه جارية اسمها حميدة، ابوالحسن عليّ بن موسى الرضا اُمّه جارية اسمها نجمة، ابو جعفر محمّد بن عليّ الزكي اُمّه جارية اسمها خيزران، ابوالحسن عليّ بن محمّد الأمين اُمّه جارية اسمها سوسن، ابو محمّد الحسن بن عليّ الرفيق اُمّه جارية اسمها سمانة وتكنّی باُمّ الحسن، ابوالقاسم محمّد بن الحسن هو حجّة الله تعالى على خلقه القائم اُمّه جارية اسمها نرجس صلوات الله عليهم اجمعين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كفاية الاثر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حديث الحسن علیه السلام عن رسول الله صلی الله علیه و آله و سلم عليّ هو الامام والحجّة بعدي وانت الحجّة والامام بعده ، والحسين هو الامام والحجّة بعدك ، ولقد نبّأني اللطيب الخبير انّه يخرج من صلب الحسين غلام يقال له عليّ سمي جدّه علي ، فاذا مضى الحسين اقام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بالأمر بعده ابنه عليّ وهو الحجّة والامام، ويخرج الله من 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ولداً سمیي واشبه النّاس بي علمه علمي و حكمه حكمي هو الامام والحجّة بعد ابيه ، ويخرج الله تعالى من صلبه مولوداً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p>
    <w:p>
      <w:pPr>
        <w:pStyle w:val="BookText"/>
        <w:rPr/>
      </w:pPr>
      <w:r>
        <w:rPr>
          <w:rFonts w:ascii="IRNazanin" w:hAnsi="IRNazanin" w:eastAsia="IRNazanin"/>
          <w:color w:val="111111"/>
          <w:sz w:val="28"/>
          <w:sz w:val="28"/>
          <w:szCs w:val="28"/>
          <w:rtl w:val="true"/>
          <w:lang w:bidi="fa-IR"/>
        </w:rPr>
        <w:t xml:space="preserve">اصدق الناس قولا وعملا هو الامام والحجّة بعد أبيه، ويخرج الله تعالى من صلب جعفر مولوداً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 موسی بن عمران علیه السلام اشدّ النّاس تعبّداً فهو الامام والحجّة بعد أبيه، ويخرج الله تعالى من صلب موسى ولداً يقال له علي معدن علم الله وموضع حكمه فهو الامام والحجّة بعد أبيه، ويخرج الله من صلب علي مولوداً يقال له محمّد فهو الامام والحجّة بعد أبيه، ويخرج الله تعالى من صلب محمّد مولوداً يقال له عليّ فهو الحجّة والامام بعد أبيه، و يخرج الله تعالى من صلب عليّ مولوداً يقال له الحسن فهو الامام والحجّة بعد أبيه، ويخرج الله تعالى من صلب الحسن الحجّة القائم امام 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ومنقذ اولیائه، يغيب حتّى لا يرى فيرجع عن امره ويثبت آخرون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هذَا الْوَعْدُ إِنْ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يبق من الدنيا الّا يوم واحد لطوّل الله عزّوجلّ ذلك حتّى يخرج قائمنا فيملأها قسطا وعدلا كما ملئت جوراً وظلما، فلا تخلوا الارض، اعطاكم الله علمي وفهمي ولقد دعوت الله تبارك وتعالى أن يجعل العلم والفقه في عقبي وعقب عقبي ومزرعي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زرعي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وزرع زرعي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كفاية الاثر ص</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الحسن بن عليّ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وسلم 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وارث علمي و معدن حكمي والامام بعدي، فاذا استشهدت فابنك الحسن، فاذا استشهد الحسن فابنك الحسين ، فاذا استشهد الحسين فعليّ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يتلوه تسعة من صلب الحسين أئمة اطهار،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فما أساميهم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ومحمّد و جعفر و موسی وعليّ ومحمّد وعليّ والحسن والمهديّ من صلب الحسين ، يملأ الله تعالى به الارض قسطا وعدلا كما ملئت جوراً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كفاية الاثر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عن الحسين بن عليّ علیهما السلام عن النبيّ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جبرئیل علیه السلام لّما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عزّوجلّ اسم محمّد على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هذا الاسم المكتوب في سرادق العرش أرني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 خلقك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عزّوجلّ اثني عشر اشباحاً أبداناً بلا ارواح بين السماء </w:t>
      </w:r>
      <w:bookmarkStart w:id="68" w:name="pg14917_176965"/>
    </w:p>
    <w:p>
      <w:pPr>
        <w:pStyle w:val="BookText"/>
        <w:rPr/>
      </w:pPr>
      <w:bookmarkEnd w:id="68"/>
      <w:r>
        <w:rPr>
          <w:rFonts w:ascii="IRNazanin" w:hAnsi="IRNazanin" w:eastAsia="IRNazanin"/>
          <w:color w:val="111111"/>
          <w:sz w:val="28"/>
          <w:sz w:val="28"/>
          <w:szCs w:val="28"/>
          <w:rtl w:val="true"/>
          <w:lang w:bidi="fa-IR"/>
        </w:rPr>
        <w:t xml:space="preserve">والارض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بحقّهم عليك إلّا أخبرتني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عليّ بن ابیطالب، وهذا نور الحسن والحسين ، وهذا نور عليّ بن الحسين، وهذا نور محمّد بن عليّ، وهذا نور جعفر بن محمّد ، وهذا نور موسی بن جعفر ، وهذا نور عليّ بن موسى، وهذا نور محمّد بن عليّ، وهذا نور عليّ بن محمّد، وهذا نور الحسن بن عليّ، وهذا نور الحجّة القائم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يتقرّب الى الله عزّوجلّ بهؤلاء القوم إلّا اعتق الله تعالى رقبته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كفاية الاثر 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عن سهل بن سعد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فاطمة بنت رسول الله صلی الله علیه و آله و سلم عن الأئمّة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انت الامام والخليفة بعدي وانت اولى بالمؤمنين من انفسهم، فاذا مضيت فابنك الحسن اولى بالمؤمنين من انفسهم، فاذا مضى الحسن فابنك الحسين اولى بالمؤمنين من انفسهم، فاذا مضى الحسين فابنك عليّ بن الحسين اولى بالمؤمنين من انفسهم ، فاذا مضى عليّ فابنه محمّد اولى بالمؤمنين من انفسهم ، فاذا مضى محمّد فابنه جعفر اولى بالمؤمنين من انفسهم ، فاذا مضى جعفر فانه موسی اولى بالمؤمنين من انفسهم، فاذا مضى موسى فابنه عليّ اولى بالمؤمنين من انفسهم، فاذا مضى عليّ فابنه محمّد اولى بالمؤمنين من انفسهم، فاذا مضى محمّد فابنه عليّ اولى بالمؤمنين من انفسهم، فاذا مضى عليّ فابنه الحسن اولى بالمؤمنين من انفسهم ، فاذا مضى الحسن فالقائم المهدي اولى بالمؤمنين من انفسهم، يفتح الله تعالى به مشارق الارض ومغاربها، فهم أئمة الحق والسنة الصدق، منصور من نصرهم ، مخذول من خذلهم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يُناسب المقام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438875_388300464"/>
      <w:bookmarkStart w:id="70" w:name="_Toc29"/>
      <w:bookmarkEnd w:id="69"/>
      <w:r>
        <w:rPr>
          <w:rtl w:val="true"/>
        </w:rPr>
        <w:t>الأئمّة اثنا عشر امیراً</w:t>
      </w:r>
      <w:bookmarkEnd w:id="7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منتخب الاثر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عن البخاري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اثنا عشر اميراً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 xml:space="preserve">. </w:t>
      </w:r>
      <w:bookmarkStart w:id="71" w:name="pg14917_176967"/>
    </w:p>
    <w:p>
      <w:pPr>
        <w:pStyle w:val="BookText"/>
        <w:rPr/>
      </w:pPr>
      <w:bookmarkEnd w:id="71"/>
      <w:r>
        <w:rPr>
          <w:rFonts w:ascii="Amiri" w:hAnsi="Amiri" w:eastAsia="Amiri" w:cs="Amiri"/>
          <w:color w:val="111111"/>
          <w:sz w:val="28"/>
          <w:sz w:val="28"/>
          <w:szCs w:val="28"/>
          <w:rtl w:val="true"/>
          <w:lang w:bidi="ar-SA"/>
        </w:rPr>
        <w:t xml:space="preserve">وعن صحيح الترمذي عن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بعدي اثنا عشر اميراً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منتخب الاثر ص</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عن تاريخ بغداد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اثنا عشر اميراً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صفحة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غيبة النعماني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من بعدي اثنا عشر اميراً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كفاية الاثر 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مع أبي الى المسجد ورسول الله صلی الله علیه و آله و سلم يخطب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 بعدي اثني عشر يعني اميراً ثمّ خفض صوته فلم ادر ما يقول،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منتخب الاثر 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عن العلامة في كشف اليقين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ليكوننّ من بعدي اثنا عشر اميراً كلّهم من قريش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438877_388300464"/>
      <w:bookmarkStart w:id="73" w:name="_Toc30"/>
      <w:bookmarkEnd w:id="72"/>
      <w:r>
        <w:rPr>
          <w:rtl w:val="true"/>
        </w:rPr>
        <w:t>الأئمّة اثنا عشر بعد النبي</w:t>
      </w:r>
      <w:bookmarkEnd w:id="73"/>
    </w:p>
    <w:p>
      <w:pPr>
        <w:pStyle w:val="BookText"/>
        <w:rPr/>
      </w:pPr>
      <w:r>
        <w:rPr>
          <w:rFonts w:ascii="Amiri" w:hAnsi="Amiri" w:eastAsia="Amiri" w:cs="Amiri"/>
          <w:color w:val="111111"/>
          <w:sz w:val="28"/>
          <w:sz w:val="28"/>
          <w:szCs w:val="28"/>
          <w:rtl w:val="true"/>
          <w:lang w:bidi="ar-SA"/>
        </w:rPr>
        <w:t xml:space="preserve">وفي كفاية الاثر 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عن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 الله علیه و آله و سلم عن 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أُولَئِكَ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انعم الله عليهم من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الاثنا عشر بعدي</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438879_388300464"/>
      <w:bookmarkStart w:id="75" w:name="_Toc31"/>
      <w:bookmarkEnd w:id="74"/>
      <w:r>
        <w:rPr>
          <w:rtl w:val="true"/>
        </w:rPr>
        <w:t>والأئمّة اثنا عشر بعدّة نقباء بني اسرائيل</w:t>
      </w:r>
      <w:bookmarkEnd w:id="7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المنتخب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عن ابن مسعود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بعدي اثني عشر بعدّة نقباء بني اسرائيل </w:t>
      </w:r>
      <w:r>
        <w:rPr>
          <w:rFonts w:eastAsia="IRNazanin" w:cs="IRNazanin"/>
          <w:color w:val="111111"/>
          <w:sz w:val="28"/>
          <w:szCs w:val="28"/>
          <w:rtl w:val="true"/>
          <w:lang w:bidi="fa-IR"/>
        </w:rPr>
        <w:t xml:space="preserve">. </w:t>
      </w:r>
      <w:bookmarkStart w:id="76" w:name="pg14917_176969"/>
    </w:p>
    <w:p>
      <w:pPr>
        <w:pStyle w:val="Heading3"/>
        <w:numPr>
          <w:ilvl w:val="2"/>
          <w:numId w:val="1"/>
        </w:numPr>
        <w:rPr/>
      </w:pPr>
      <w:bookmarkStart w:id="77" w:name="__RefHeading___Toc1438881_388300464"/>
      <w:bookmarkStart w:id="78" w:name="_Toc32"/>
      <w:bookmarkEnd w:id="76"/>
      <w:bookmarkEnd w:id="77"/>
      <w:r>
        <w:rPr>
          <w:rtl w:val="true"/>
        </w:rPr>
        <w:t>الأئمّة اثنا عشر خليفة</w:t>
      </w:r>
      <w:bookmarkEnd w:id="78"/>
    </w:p>
    <w:p>
      <w:pPr>
        <w:pStyle w:val="BookText"/>
        <w:rPr/>
      </w:pPr>
      <w:r>
        <w:rPr>
          <w:rFonts w:ascii="Amiri" w:hAnsi="Amiri" w:eastAsia="Amiri" w:cs="Amiri"/>
          <w:color w:val="111111"/>
          <w:sz w:val="28"/>
          <w:sz w:val="28"/>
          <w:szCs w:val="28"/>
          <w:rtl w:val="true"/>
          <w:lang w:bidi="ar-SA"/>
        </w:rPr>
        <w:t xml:space="preserve">في منتخب الاثر ص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عن صحيح مسلم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ابي على النبي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الامر لا ينقضي حتّى يمضي فيهم اثنا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الاسناد عن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الاسلام عزیزاً الى اثني عشر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عن صحيح ابي داود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عزيزاً الى اثنا عشر خليفة فكبّر النّاس وضجّوا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عن مسند أحمد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لهذه الاُمّة اثنا عشر 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المستدرك عن عون بن جحيفة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عمّي عند النبيّ صلى الله عليه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أمر اُمّتي صالحاً حتّى يمضي اثنا عشر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وبسنده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صلی الله علیه و آله و سلم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امر هذه الاُمّة ظاهراً حتّى يقوم اثنا عشر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منتخب الاثر 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عن تاريخ الخلفاء عن جابر بن سمرة عن النبيّ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الامر عزیزاً ينصرون على من ناوأهم عليه اثنا عشر خلیفة كلّهم من قريش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اثني عشر خلیفة كلّهم من قريش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ينابيع المودّة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جمع الفوائد عن جابر بن سمرة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قائما حتى يكون عليكم اثنا عشر خلیفة كلّهم تجتمع عليه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قریش </w:t>
      </w:r>
      <w:r>
        <w:rPr>
          <w:rFonts w:eastAsia="IRNazanin" w:cs="IRNazanin"/>
          <w:color w:val="111111"/>
          <w:sz w:val="28"/>
          <w:szCs w:val="28"/>
          <w:rtl w:val="true"/>
          <w:lang w:bidi="fa-IR"/>
        </w:rPr>
        <w:t xml:space="preserve">. </w:t>
      </w:r>
      <w:bookmarkStart w:id="79" w:name="pg14917_176971"/>
    </w:p>
    <w:p>
      <w:pPr>
        <w:pStyle w:val="BookText"/>
        <w:rPr/>
      </w:pPr>
      <w:bookmarkEnd w:id="79"/>
      <w:r>
        <w:rPr>
          <w:rFonts w:ascii="IRNazanin" w:hAnsi="IRNazanin" w:eastAsia="IRNazanin"/>
          <w:color w:val="111111"/>
          <w:sz w:val="28"/>
          <w:sz w:val="28"/>
          <w:szCs w:val="28"/>
          <w:rtl w:val="true"/>
          <w:lang w:bidi="fa-IR"/>
        </w:rPr>
        <w:t xml:space="preserve">وفي ينابيع المودة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ابي عند النبيّ صلی الله علیه و آله و سلم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اثني عشر خلیفة ثمّ اخفي صوته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اَخفي صوته؟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بني هاشم</w:t>
      </w:r>
    </w:p>
    <w:p>
      <w:pPr>
        <w:pStyle w:val="Heading3"/>
        <w:numPr>
          <w:ilvl w:val="2"/>
          <w:numId w:val="1"/>
        </w:numPr>
        <w:rPr/>
      </w:pPr>
      <w:bookmarkStart w:id="80" w:name="__RefHeading___Toc1438883_388300464"/>
      <w:bookmarkStart w:id="81" w:name="_Toc33"/>
      <w:bookmarkEnd w:id="80"/>
      <w:r>
        <w:rPr>
          <w:rtl w:val="true"/>
        </w:rPr>
        <w:t>الأئمّة اثنا عشر رجلا</w:t>
      </w:r>
      <w:bookmarkEnd w:id="81"/>
    </w:p>
    <w:p>
      <w:pPr>
        <w:pStyle w:val="BookText"/>
        <w:rPr/>
      </w:pPr>
      <w:r>
        <w:rPr>
          <w:rFonts w:ascii="IRNazanin" w:hAnsi="IRNazanin" w:eastAsia="IRNazanin"/>
          <w:color w:val="111111"/>
          <w:sz w:val="28"/>
          <w:sz w:val="28"/>
          <w:szCs w:val="28"/>
          <w:rtl w:val="true"/>
          <w:lang w:bidi="fa-IR"/>
        </w:rPr>
        <w:t xml:space="preserve">في منتخب الأاثر عن صحیح مسلم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امر النّاس ماضياً ما ولّيتهم اثنا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w:t>
      </w:r>
    </w:p>
    <w:p>
      <w:pPr>
        <w:pStyle w:val="Heading3"/>
        <w:numPr>
          <w:ilvl w:val="2"/>
          <w:numId w:val="1"/>
        </w:numPr>
        <w:rPr/>
      </w:pPr>
      <w:bookmarkStart w:id="82" w:name="__RefHeading___Toc1438885_388300464"/>
      <w:bookmarkStart w:id="83" w:name="_Toc34"/>
      <w:bookmarkEnd w:id="82"/>
      <w:r>
        <w:rPr>
          <w:rtl w:val="true"/>
        </w:rPr>
        <w:t>الأئمّة اثنا عشر شریفاً</w:t>
      </w:r>
      <w:bookmarkEnd w:id="83"/>
    </w:p>
    <w:p>
      <w:pPr>
        <w:pStyle w:val="BookText"/>
        <w:rPr/>
      </w:pPr>
      <w:r>
        <w:rPr>
          <w:rFonts w:ascii="Amiri" w:hAnsi="Amiri" w:eastAsia="Amiri" w:cs="Amiri"/>
          <w:color w:val="111111"/>
          <w:sz w:val="28"/>
          <w:sz w:val="28"/>
          <w:szCs w:val="28"/>
          <w:rtl w:val="true"/>
          <w:lang w:bidi="ar-SA"/>
        </w:rPr>
        <w:t xml:space="preserve">في منتخب الاثر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ويولد منه اثنا عشر شريفاً واجعل منه أمّة عظيمة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438887_388300464"/>
      <w:bookmarkStart w:id="85" w:name="_Toc35"/>
      <w:bookmarkEnd w:id="84"/>
      <w:r>
        <w:rPr>
          <w:rtl w:val="true"/>
        </w:rPr>
        <w:t>الأئمّة اثنا عشر عدد شهور الحول</w:t>
      </w:r>
      <w:bookmarkEnd w:id="85"/>
    </w:p>
    <w:p>
      <w:pPr>
        <w:pStyle w:val="BookText"/>
        <w:rPr/>
      </w:pPr>
      <w:r>
        <w:rPr>
          <w:rFonts w:ascii="IRNazanin" w:hAnsi="IRNazanin" w:eastAsia="IRNazanin"/>
          <w:color w:val="111111"/>
          <w:sz w:val="28"/>
          <w:sz w:val="28"/>
          <w:szCs w:val="28"/>
          <w:rtl w:val="true"/>
          <w:lang w:bidi="fa-IR"/>
        </w:rPr>
        <w:t xml:space="preserve">كفاية الاثر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بعدي اثنا عشر عدد شهور الحول و منا مهديّ هذه الامة الخ </w:t>
      </w:r>
      <w:r>
        <w:rPr>
          <w:rFonts w:eastAsia="IRNazanin" w:cs="IRNazanin"/>
          <w:color w:val="111111"/>
          <w:sz w:val="28"/>
          <w:szCs w:val="28"/>
          <w:rtl w:val="true"/>
          <w:lang w:bidi="fa-IR"/>
        </w:rPr>
        <w:t>.</w:t>
      </w:r>
    </w:p>
    <w:p>
      <w:pPr>
        <w:pStyle w:val="Heading3"/>
        <w:numPr>
          <w:ilvl w:val="2"/>
          <w:numId w:val="1"/>
        </w:numPr>
        <w:rPr/>
      </w:pPr>
      <w:bookmarkStart w:id="86" w:name="__RefHeading___Toc1438889_388300464"/>
      <w:bookmarkStart w:id="87" w:name="_Toc36"/>
      <w:bookmarkEnd w:id="86"/>
      <w:r>
        <w:rPr>
          <w:rtl w:val="true"/>
        </w:rPr>
        <w:t>الأئمّة اثنا عشر عدد نقباء بني اسرائيل</w:t>
      </w:r>
      <w:bookmarkEnd w:id="87"/>
    </w:p>
    <w:p>
      <w:pPr>
        <w:pStyle w:val="BookText"/>
        <w:rPr/>
      </w:pPr>
      <w:r>
        <w:rPr>
          <w:rFonts w:ascii="Amiri" w:hAnsi="Amiri" w:eastAsia="Amiri" w:cs="Amiri"/>
          <w:color w:val="111111"/>
          <w:sz w:val="28"/>
          <w:sz w:val="28"/>
          <w:szCs w:val="28"/>
          <w:rtl w:val="true"/>
          <w:lang w:bidi="ar-SA"/>
        </w:rPr>
        <w:t xml:space="preserve">في كفاية الاثر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وكم الأئمّة بعدك؟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عدد نقباء بني اسرائيل و منّا مهديّ هذه الأمّة الخ</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كفاية الاثر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باسناده عن زيد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أبي علیه السلام مع بعض اصحابه اذ قام اليه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هل عهد اليكم نبيّكم كم يكون بعده أئمّة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اثنا عشر عدد نقباء بني اسرائيل</w:t>
      </w:r>
      <w:r>
        <w:rPr>
          <w:rFonts w:eastAsia="IRNazanin" w:cs="IRNazanin"/>
          <w:color w:val="111111"/>
          <w:sz w:val="28"/>
          <w:szCs w:val="28"/>
          <w:rtl w:val="true"/>
          <w:lang w:bidi="fa-IR"/>
        </w:rPr>
        <w:t xml:space="preserve">. </w:t>
      </w:r>
      <w:bookmarkStart w:id="88" w:name="pg14917_176973"/>
    </w:p>
    <w:p>
      <w:pPr>
        <w:pStyle w:val="Heading3"/>
        <w:numPr>
          <w:ilvl w:val="2"/>
          <w:numId w:val="1"/>
        </w:numPr>
        <w:rPr/>
      </w:pPr>
      <w:bookmarkStart w:id="89" w:name="__RefHeading___Toc1438891_388300464"/>
      <w:bookmarkStart w:id="90" w:name="_Toc37"/>
      <w:bookmarkEnd w:id="88"/>
      <w:bookmarkEnd w:id="89"/>
      <w:r>
        <w:rPr>
          <w:rtl w:val="true"/>
        </w:rPr>
        <w:t>الأئمّة اثنا عشر عدّة نقباء بني اسرائيل</w:t>
      </w:r>
      <w:bookmarkEnd w:id="90"/>
    </w:p>
    <w:p>
      <w:pPr>
        <w:pStyle w:val="BookText"/>
        <w:rPr/>
      </w:pPr>
      <w:r>
        <w:rPr>
          <w:rFonts w:ascii="IRNazanin" w:hAnsi="IRNazanin" w:eastAsia="IRNazanin"/>
          <w:color w:val="111111"/>
          <w:sz w:val="28"/>
          <w:sz w:val="28"/>
          <w:szCs w:val="28"/>
          <w:rtl w:val="true"/>
          <w:lang w:bidi="fa-IR"/>
        </w:rPr>
        <w:t>في المنتخب ص</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عن غيبةالنعماني عن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الى ابن مسعود بعد المغرب وهو يعلّم القرآن فسأله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 الرحمن، أسألتَ النبيّ صلی الله علیه و آله و سلم كم تملك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الاُمّة من خليفة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سألني عنها احد منذ قدمت العراق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خلفاؤكم اثنی عشر عدّة نقباء 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نحوه في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عن كفاية الاثر</w:t>
      </w:r>
      <w:r>
        <w:rPr>
          <w:rFonts w:eastAsia="IRNazanin" w:cs="IRNazanin"/>
          <w:color w:val="111111"/>
          <w:sz w:val="28"/>
          <w:szCs w:val="28"/>
          <w:rtl w:val="true"/>
          <w:lang w:bidi="fa-IR"/>
        </w:rPr>
        <w:t>.</w:t>
      </w:r>
    </w:p>
    <w:p>
      <w:pPr>
        <w:pStyle w:val="Heading3"/>
        <w:numPr>
          <w:ilvl w:val="2"/>
          <w:numId w:val="1"/>
        </w:numPr>
        <w:rPr/>
      </w:pPr>
      <w:bookmarkStart w:id="91" w:name="__RefHeading___Toc1438893_388300464"/>
      <w:bookmarkStart w:id="92" w:name="_Toc38"/>
      <w:bookmarkEnd w:id="91"/>
      <w:r>
        <w:rPr>
          <w:rtl w:val="true"/>
        </w:rPr>
        <w:t>الأئمّة اثنا عشر قيماً</w:t>
      </w:r>
      <w:bookmarkEnd w:id="92"/>
    </w:p>
    <w:p>
      <w:pPr>
        <w:pStyle w:val="BookText"/>
        <w:rPr/>
      </w:pPr>
      <w:r>
        <w:rPr>
          <w:rFonts w:ascii="IRNazanin" w:hAnsi="IRNazanin" w:eastAsia="IRNazanin"/>
          <w:color w:val="111111"/>
          <w:sz w:val="28"/>
          <w:sz w:val="28"/>
          <w:szCs w:val="28"/>
          <w:rtl w:val="true"/>
          <w:lang w:bidi="fa-IR"/>
        </w:rPr>
        <w:t>في المنتخب ص</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عن منتخب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لهذه الاُمّة اثنا عشر قيماً لا  يضرّهم من خذلهم كلّهم من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غيبة النعماني عن انس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يزال هذا الأمر قائماً الى اثنا عشر قيما من قريش </w:t>
      </w:r>
      <w:r>
        <w:rPr>
          <w:rFonts w:eastAsia="IRNazanin" w:cs="IRNazanin"/>
          <w:color w:val="111111"/>
          <w:sz w:val="28"/>
          <w:szCs w:val="28"/>
          <w:rtl w:val="true"/>
          <w:lang w:bidi="fa-IR"/>
        </w:rPr>
        <w:t>.</w:t>
      </w:r>
    </w:p>
    <w:p>
      <w:pPr>
        <w:pStyle w:val="Heading3"/>
        <w:numPr>
          <w:ilvl w:val="2"/>
          <w:numId w:val="1"/>
        </w:numPr>
        <w:rPr/>
      </w:pPr>
      <w:bookmarkStart w:id="93" w:name="__RefHeading___Toc1438895_388300464"/>
      <w:bookmarkStart w:id="94" w:name="_Toc39"/>
      <w:bookmarkEnd w:id="93"/>
      <w:r>
        <w:rPr>
          <w:rtl w:val="true"/>
        </w:rPr>
        <w:t>الأئمّة بعد رسول الله صلی الله علیه و آله و سلم اثنا عشره</w:t>
      </w:r>
      <w:bookmarkEnd w:id="94"/>
    </w:p>
    <w:p>
      <w:pPr>
        <w:pStyle w:val="BookText"/>
        <w:rPr/>
      </w:pPr>
      <w:r>
        <w:rPr>
          <w:rFonts w:ascii="IRNazanin" w:hAnsi="IRNazanin" w:eastAsia="IRNazanin"/>
          <w:color w:val="111111"/>
          <w:sz w:val="28"/>
          <w:sz w:val="28"/>
          <w:szCs w:val="28"/>
          <w:rtl w:val="true"/>
          <w:lang w:bidi="fa-IR"/>
        </w:rPr>
        <w:t xml:space="preserve">في كفاية الاثر ص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عن الاصبغ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 رسول الله صلی الله علیه و آله و سلم اثناعشر، تسعة من صلب أخي الحسين، ومنهم مهديّ هذه الاُمّة</w:t>
      </w:r>
      <w:r>
        <w:rPr>
          <w:rFonts w:eastAsia="IRNazanin" w:cs="IRNazanin"/>
          <w:color w:val="111111"/>
          <w:sz w:val="28"/>
          <w:szCs w:val="28"/>
          <w:rtl w:val="true"/>
          <w:lang w:bidi="fa-IR"/>
        </w:rPr>
        <w:t>.</w:t>
      </w:r>
    </w:p>
    <w:p>
      <w:pPr>
        <w:pStyle w:val="Heading3"/>
        <w:numPr>
          <w:ilvl w:val="2"/>
          <w:numId w:val="1"/>
        </w:numPr>
        <w:rPr/>
      </w:pPr>
      <w:bookmarkStart w:id="95" w:name="__RefHeading___Toc1438897_388300464"/>
      <w:bookmarkStart w:id="96" w:name="_Toc40"/>
      <w:bookmarkEnd w:id="95"/>
      <w:r>
        <w:rPr>
          <w:rtl w:val="true"/>
        </w:rPr>
        <w:t>الأئمّة بعدي اثنا عشره</w:t>
      </w:r>
      <w:bookmarkEnd w:id="96"/>
    </w:p>
    <w:p>
      <w:pPr>
        <w:pStyle w:val="BookText"/>
        <w:rPr/>
      </w:pPr>
      <w:r>
        <w:rPr>
          <w:rFonts w:ascii="IRNazanin" w:hAnsi="IRNazanin" w:eastAsia="IRNazanin"/>
          <w:color w:val="111111"/>
          <w:sz w:val="28"/>
          <w:sz w:val="28"/>
          <w:szCs w:val="28"/>
          <w:rtl w:val="true"/>
          <w:lang w:bidi="fa-IR"/>
        </w:rPr>
        <w:t xml:space="preserve">في كفاية الاثر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اثنا عشر تسعة من صلب الحسين امناء معصومون ومنّا مهديّ هذه الاُمّة، ألا انّهم أهل بيتي وعترتي من لحمي و دمي، ما بال أقوام يؤذونني فيهم، لا انالهم الله شفاعتي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اثنا عشر، تسعة من صلب الحسين والمهديّ منهم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عن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اثنا عشر، تسعة من صلب الحسين علیه السلام تاسعهم قائهم، ألا انّ مثلهم فيكم مثل سفينة نوح من ركبها نجی ومن تخلّف عنها هلك ومثل باب حطّة في بني اسرائيل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قریش ، ثمّ يخرج قائمنا يشفي صدور قوم مؤمنين ، ألا انّهم اعلم منكم فلا تعلموهم، ألا انّهم عترتي من لحمي ودمي، ما بال اقوام يؤذونني فيهم لا انالهم الله شفاعتي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قال رسول الله صلى الله عليه و آله وسلم في جواب جندب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الأئمّة بعدي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كلّهم في زمن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ولكنّهم خلف بعد خلف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اثنا عشر من صلب عليّ وفاطمة هم حواري وانصار دیني عليهم من الله التحيّة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۷</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فكم الأئمّة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بني اسرائيل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عن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الأئمّة بعدي اثنا عشر من اهل بيتي عليّ اوّلهم واوسطهم محمّد و آخرهم محمّد، ومهديّ هذه الاُمّة الّذي عیسی بن مریم خلفه ، ألا انّ من تمسّك بهم بعدي لقد تمسّك بحبل الله ومن تخلّى منهم فقد تخلّا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كلّهم من قریش ، تسعة من صلب الحسين علیه السلام والمهديّ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الأئمّة بعدي اثنا عشر، فمن أحبّهم واقتدى بهم فاز ونجا، و من تخلّف عنهم ضلّ وغوی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كفاية الاثر 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عن ابي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تسعة من صلب الحسين علیه السلام والتاسع قائمهم فطوبى لمن أحبّهم والويل لمن ابغضهم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اكمال الدین ص </w:t>
      </w:r>
      <w:r>
        <w:rPr>
          <w:rFonts w:ascii="IRNazanin" w:hAnsi="IRNazanin" w:eastAsia="IRNazanin"/>
          <w:color w:val="111111"/>
          <w:sz w:val="28"/>
          <w:sz w:val="28"/>
          <w:szCs w:val="28"/>
          <w:lang w:bidi="fa-IR"/>
        </w:rPr>
        <w:t>۲۷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اثني عشر اوّلهم </w:t>
      </w:r>
    </w:p>
    <w:p>
      <w:pPr>
        <w:pStyle w:val="BookText"/>
        <w:rPr/>
      </w:pPr>
      <w:r>
        <w:rPr>
          <w:rFonts w:ascii="Amiri" w:hAnsi="Amiri" w:eastAsia="Amiri" w:cs="Amiri"/>
          <w:color w:val="111111"/>
          <w:sz w:val="28"/>
          <w:sz w:val="28"/>
          <w:szCs w:val="28"/>
          <w:rtl w:val="true"/>
          <w:lang w:bidi="ar-SA"/>
        </w:rPr>
        <w:t xml:space="preserve">انت يا علي وآخرهم القائم الذي يفتح الله عزّوجلّ على يديه مشارق الارض و مغاربها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الاكال ص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بعدي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عليّ،</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والمهتدي الحسن،</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والناصر الحسين،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والمنصور عليّ بن الحسين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والشفاع محمّد بن عليّ </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النفاع جعفر بن محمّد،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والامين موسی بن جعفر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والمؤتمن عليّ بن موسی </w:t>
      </w:r>
      <w:r>
        <w:rPr>
          <w:rStyle w:val="FootnoteAnchor"/>
          <w:rtl w:val="true"/>
        </w:rPr>
        <w:footnoteReference w:id="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محمّد بن عليّ،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والفعال عليّ بن محمّد </w:t>
      </w:r>
      <w:r>
        <w:rPr>
          <w:rStyle w:val="FootnoteAnchor"/>
          <w:rtl w:val="true"/>
        </w:rPr>
        <w:footnoteReference w:id="9"/>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 الحسن بن علي،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يصلّي خلفه عیسی بن مريم علیه السلام القائم علیه السلام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كفاية الاثر ص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باسناده عن انس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ثمّ اخفی صوته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كفاية الاثر ص </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عدد شهور الحول، ومنّا مهديّ هذه الاُمّة له هيبة موسى وبهاء عيسى وحكم داود وصبر أيّوب</w:t>
      </w:r>
      <w:r>
        <w:rPr>
          <w:rFonts w:eastAsia="IRNazanin" w:cs="IRNazanin"/>
          <w:color w:val="111111"/>
          <w:sz w:val="28"/>
          <w:szCs w:val="28"/>
          <w:rtl w:val="true"/>
          <w:lang w:bidi="fa-IR"/>
        </w:rPr>
        <w:t xml:space="preserve">. </w:t>
      </w:r>
      <w:bookmarkStart w:id="97" w:name="pg14917_176978"/>
    </w:p>
    <w:p>
      <w:pPr>
        <w:pStyle w:val="BookText"/>
        <w:rPr/>
      </w:pPr>
      <w:bookmarkEnd w:id="97"/>
      <w:r>
        <w:rPr>
          <w:rFonts w:ascii="IRNazanin" w:hAnsi="IRNazanin" w:eastAsia="IRNazanin"/>
          <w:color w:val="111111"/>
          <w:sz w:val="28"/>
          <w:sz w:val="28"/>
          <w:szCs w:val="28"/>
          <w:rtl w:val="true"/>
          <w:lang w:bidi="fa-IR"/>
        </w:rPr>
        <w:t xml:space="preserve">في كفاية الاثر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كلّهم من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منتخب الاثر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ثمّ اخفی صوته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كفاية الاثر عن واثلة بن الاسقع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الأئمّة بعدي اثنا عشر نوراً قلت یا ربّ انوار من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الأئمّة بعدك امناء معصومون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كفاية الاثر 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قيل يا رسول الله كم الأئمّة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تسعة من صلب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كفاية الاثر 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عن ابي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اثنا عشر تسعة من صلب الحسين والتاسع قائمهم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يبغضنا الّا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كفاية الاثر ص</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عن عبدالله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اثنا عشر، تسعة من صلب الحسين والتاسع مهديّهم </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438899_388300464"/>
      <w:bookmarkStart w:id="99" w:name="_Toc41"/>
      <w:bookmarkEnd w:id="98"/>
      <w:r>
        <w:rPr>
          <w:rtl w:val="true"/>
        </w:rPr>
        <w:t>الأئمّة بعدي بعدد نقباء بني اسرائيل</w:t>
      </w:r>
      <w:bookmarkEnd w:id="99"/>
    </w:p>
    <w:p>
      <w:pPr>
        <w:pStyle w:val="BookText"/>
        <w:rPr/>
      </w:pPr>
      <w:r>
        <w:rPr>
          <w:rFonts w:ascii="IRNazanin" w:hAnsi="IRNazanin" w:eastAsia="IRNazanin"/>
          <w:color w:val="111111"/>
          <w:sz w:val="28"/>
          <w:sz w:val="28"/>
          <w:szCs w:val="28"/>
          <w:rtl w:val="true"/>
          <w:lang w:bidi="fa-IR"/>
        </w:rPr>
        <w:t xml:space="preserve">في كفاية الاثر 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عن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بعدد نقباء بني اسرائیل، ألا انّهم مع الحقّ والحقّ معهم </w:t>
      </w:r>
      <w:r>
        <w:rPr>
          <w:rFonts w:eastAsia="IRNazanin" w:cs="IRNazanin"/>
          <w:color w:val="111111"/>
          <w:sz w:val="28"/>
          <w:szCs w:val="28"/>
          <w:rtl w:val="true"/>
          <w:lang w:bidi="fa-IR"/>
        </w:rPr>
        <w:t>.</w:t>
      </w:r>
    </w:p>
    <w:p>
      <w:pPr>
        <w:pStyle w:val="Heading3"/>
        <w:numPr>
          <w:ilvl w:val="2"/>
          <w:numId w:val="1"/>
        </w:numPr>
        <w:rPr/>
      </w:pPr>
      <w:bookmarkStart w:id="100" w:name="__RefHeading___Toc1438901_388300464"/>
      <w:bookmarkStart w:id="101" w:name="_Toc42"/>
      <w:bookmarkEnd w:id="100"/>
      <w:r>
        <w:rPr>
          <w:rtl w:val="true"/>
        </w:rPr>
        <w:t>الأئمّة بعدي عدد نقباء بني اسرائيل</w:t>
      </w:r>
      <w:bookmarkEnd w:id="10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منتخب الاثر 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عن كفاية الاثر باسناده عن الحسن بن عليّ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جدّي رسول الله صلی الله علیه و آله و سلم عن الأئمّة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عدد نقباء بني اسرائیل اثنا عشر اعطاهم الله علمي وفهمي وانت منهم یا حسن الخ </w:t>
      </w:r>
      <w:r>
        <w:rPr>
          <w:rFonts w:eastAsia="IRNazanin" w:cs="IRNazanin"/>
          <w:color w:val="111111"/>
          <w:sz w:val="28"/>
          <w:szCs w:val="28"/>
          <w:rtl w:val="true"/>
          <w:lang w:bidi="fa-IR"/>
        </w:rPr>
        <w:t xml:space="preserve">. </w:t>
      </w:r>
      <w:bookmarkStart w:id="102" w:name="pg14917_176980"/>
    </w:p>
    <w:p>
      <w:pPr>
        <w:pStyle w:val="Heading3"/>
        <w:numPr>
          <w:ilvl w:val="2"/>
          <w:numId w:val="1"/>
        </w:numPr>
        <w:rPr/>
      </w:pPr>
      <w:bookmarkStart w:id="103" w:name="__RefHeading___Toc1438903_388300464"/>
      <w:bookmarkStart w:id="104" w:name="_Toc43"/>
      <w:bookmarkEnd w:id="102"/>
      <w:bookmarkEnd w:id="103"/>
      <w:r>
        <w:rPr>
          <w:rtl w:val="true"/>
        </w:rPr>
        <w:t>الأئمّّة بعدي من عترتي</w:t>
      </w:r>
      <w:bookmarkEnd w:id="104"/>
    </w:p>
    <w:p>
      <w:pPr>
        <w:pStyle w:val="BookText"/>
        <w:rPr/>
      </w:pPr>
      <w:r>
        <w:rPr>
          <w:rFonts w:ascii="IRNazanin" w:hAnsi="IRNazanin" w:eastAsia="IRNazanin"/>
          <w:color w:val="111111"/>
          <w:sz w:val="28"/>
          <w:sz w:val="28"/>
          <w:szCs w:val="28"/>
          <w:rtl w:val="true"/>
          <w:lang w:bidi="fa-IR"/>
        </w:rPr>
        <w:t xml:space="preserve">في كفاية الاثر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عن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الأئمّة بعدي من عترتي عدد نقباء بني اسرائيل، تسعة من صلب الحسين، ومنا مهديّ هذه الاُمّة فمن تمسّك بهم فقد تمسّك بحبل الله، لا تعلموهم فانّهم اعلم منكم، واتّبعوهم فانّهم مع الحقّ والحقّ معهم حتّى یردوا على الحوض </w:t>
      </w:r>
      <w:r>
        <w:rPr>
          <w:rFonts w:eastAsia="IRNazanin" w:cs="IRNazanin"/>
          <w:color w:val="111111"/>
          <w:sz w:val="28"/>
          <w:szCs w:val="28"/>
          <w:rtl w:val="true"/>
          <w:lang w:bidi="fa-IR"/>
        </w:rPr>
        <w:t>.</w:t>
      </w:r>
    </w:p>
    <w:p>
      <w:pPr>
        <w:pStyle w:val="Heading3"/>
        <w:numPr>
          <w:ilvl w:val="2"/>
          <w:numId w:val="1"/>
        </w:numPr>
        <w:rPr/>
      </w:pPr>
      <w:bookmarkStart w:id="105" w:name="__RefHeading___Toc1438905_388300464"/>
      <w:bookmarkStart w:id="106" w:name="_Toc44"/>
      <w:bookmarkEnd w:id="105"/>
      <w:r>
        <w:rPr>
          <w:rtl w:val="true"/>
        </w:rPr>
        <w:t>الأئمّة عدد شهور الحول</w:t>
      </w:r>
      <w:bookmarkEnd w:id="106"/>
    </w:p>
    <w:p>
      <w:pPr>
        <w:pStyle w:val="BookText"/>
        <w:rPr/>
      </w:pPr>
      <w:r>
        <w:rPr>
          <w:rFonts w:ascii="Amiri" w:hAnsi="Amiri" w:eastAsia="Amiri" w:cs="Amiri"/>
          <w:color w:val="111111"/>
          <w:sz w:val="28"/>
          <w:sz w:val="28"/>
          <w:szCs w:val="28"/>
          <w:rtl w:val="true"/>
          <w:lang w:bidi="ar-SA"/>
        </w:rPr>
        <w:t xml:space="preserve">في كفاية الاثر ص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بن عليّ عليهما السلام عن الأئمّة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شهور الحول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438907_388300464"/>
      <w:bookmarkStart w:id="108" w:name="_Toc45"/>
      <w:bookmarkEnd w:id="107"/>
      <w:r>
        <w:rPr>
          <w:rtl w:val="true"/>
        </w:rPr>
        <w:t>الأئمّة عدد نقباء بني اسرائيل</w:t>
      </w:r>
      <w:bookmarkEnd w:id="108"/>
    </w:p>
    <w:p>
      <w:pPr>
        <w:pStyle w:val="BookText"/>
        <w:rPr/>
      </w:pPr>
      <w:r>
        <w:rPr>
          <w:rFonts w:ascii="IRNazanin" w:hAnsi="IRNazanin" w:eastAsia="IRNazanin"/>
          <w:color w:val="111111"/>
          <w:sz w:val="28"/>
          <w:sz w:val="28"/>
          <w:szCs w:val="28"/>
          <w:rtl w:val="true"/>
          <w:lang w:bidi="fa-IR"/>
        </w:rPr>
        <w:t xml:space="preserve">في كفاية الاثر ص </w:t>
      </w:r>
      <w:r>
        <w:rPr>
          <w:rFonts w:ascii="IRNazanin" w:hAnsi="IRNazanin" w:eastAsia="IRNazanin"/>
          <w:color w:val="111111"/>
          <w:sz w:val="28"/>
          <w:sz w:val="28"/>
          <w:szCs w:val="28"/>
          <w:lang w:bidi="fa-IR"/>
        </w:rPr>
        <w:t>۲۲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عدد نقباء بني اسرائيل ومنّا مهديّ هذه الاُمّة</w:t>
      </w:r>
      <w:r>
        <w:rPr>
          <w:rFonts w:eastAsia="IRNazanin" w:cs="IRNazanin"/>
          <w:color w:val="111111"/>
          <w:sz w:val="28"/>
          <w:szCs w:val="28"/>
          <w:rtl w:val="true"/>
          <w:lang w:bidi="fa-IR"/>
        </w:rPr>
        <w:t>.</w:t>
      </w:r>
    </w:p>
    <w:p>
      <w:pPr>
        <w:pStyle w:val="Heading3"/>
        <w:numPr>
          <w:ilvl w:val="2"/>
          <w:numId w:val="1"/>
        </w:numPr>
        <w:rPr/>
      </w:pPr>
      <w:bookmarkStart w:id="109" w:name="__RefHeading___Toc1438909_388300464"/>
      <w:bookmarkStart w:id="110" w:name="_Toc46"/>
      <w:bookmarkEnd w:id="109"/>
      <w:r>
        <w:rPr>
          <w:rtl w:val="true"/>
        </w:rPr>
        <w:t>الأئمّة من بعدي اثنا عشر</w:t>
      </w:r>
      <w:bookmarkEnd w:id="110"/>
    </w:p>
    <w:p>
      <w:pPr>
        <w:pStyle w:val="BookText"/>
        <w:rPr/>
      </w:pPr>
      <w:r>
        <w:rPr>
          <w:rFonts w:ascii="IRNazanin" w:hAnsi="IRNazanin" w:eastAsia="IRNazanin"/>
          <w:color w:val="111111"/>
          <w:sz w:val="28"/>
          <w:sz w:val="28"/>
          <w:szCs w:val="28"/>
          <w:rtl w:val="true"/>
          <w:lang w:bidi="fa-IR"/>
        </w:rPr>
        <w:t xml:space="preserve">في منتخب الاثر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عن كفاية الاثر باسناده عن واثلة بن الاسقع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الأئمّة من بعدي اثنا عشر فمن احبّهم واقتدی بهم فاز ونجی ومن تخلّف عنهم ضلّ وغوی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منتخب الاثر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كفاية الاثر باسناده 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بعدي اثنا عشر كلّهم من قریش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عن كفاية الاثر باسناده عن ابي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كم الأئمّة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من اهل بيتي 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عترتي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ينابيع المودّة ص</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 رسول الله صلی الله علیه و آله و سلم من </w:t>
      </w:r>
    </w:p>
    <w:p>
      <w:pPr>
        <w:pStyle w:val="BookText"/>
        <w:rPr/>
      </w:pPr>
      <w:r>
        <w:rPr>
          <w:rFonts w:ascii="IRNazanin" w:hAnsi="IRNazanin" w:eastAsia="IRNazanin"/>
          <w:color w:val="111111"/>
          <w:sz w:val="28"/>
          <w:sz w:val="28"/>
          <w:szCs w:val="28"/>
          <w:rtl w:val="true"/>
          <w:lang w:bidi="fa-IR"/>
        </w:rPr>
        <w:t>حدیثه هذه الأئمّة الاثنا عشر من اهل بیته وعترته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لا يمكن أن يحمل هذا الحديث على الخلفاء بعده من اصحابه لقلّتهم عن اثنا عشر،</w:t>
      </w:r>
    </w:p>
    <w:p>
      <w:pPr>
        <w:pStyle w:val="BookText"/>
        <w:rPr/>
      </w:pPr>
      <w:r>
        <w:rPr>
          <w:rFonts w:ascii="Amiri" w:hAnsi="Amiri" w:eastAsia="Amiri" w:cs="Amiri"/>
          <w:color w:val="111111"/>
          <w:sz w:val="28"/>
          <w:sz w:val="28"/>
          <w:szCs w:val="28"/>
          <w:rtl w:val="true"/>
          <w:lang w:bidi="ar-SA"/>
        </w:rPr>
        <w:t xml:space="preserve">ولا يمكن أن يحمله على الملوك الاُموية لزيادتهم على اثنا عشر ولظلمهم الفاحش الّا عمر بن عبدالعزيز ولكونهم غير بني هاشم لأنّ النبي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بني هاشم</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عبدالملك عن جابر ، و اخفا صوته صلی الله علیه و آله و سلم في هذا القول يرجح هذه الرواية لانّهم لا يحسنون خلافة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أن يحمله على الملوك العباسية لزيادتهم على العدد المذكور ولقلّة رعايتهم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أن يحمل هذا الحديث على الأئمّة الاثنا عشر من اهل بيته وعترته صلی الله علیه و آله و سلم لانّهم كانوا أعلم اهل زمانهم واجلّهم واورعهم واتقاهم واعلاهم نسباً وافضلهم حسبا واكرمهم عند الله وكان علومهم عن آبائهم متصلا بجدّهم صلی الله علیه و آله و سلم وبالوراثة واللّدنية كذا عرفهم اهل العلم والتحقيق واهل الكشف والتوفيق الخ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الاكمال ص </w:t>
      </w:r>
      <w:r>
        <w:rPr>
          <w:rFonts w:ascii="IRNazanin" w:hAnsi="IRNazanin" w:eastAsia="IRNazanin"/>
          <w:color w:val="111111"/>
          <w:sz w:val="28"/>
          <w:sz w:val="28"/>
          <w:szCs w:val="28"/>
          <w:lang w:bidi="fa-IR"/>
        </w:rPr>
        <w:t>۲</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روي عن النبيّ صلی الله علیه و آله و سلم في النص على القائم علیه السلام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جابر بن عبدالله الانصاري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الأئمّة من ولد عليّ بن ابیطالب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اهل الجنّة، ثمّ سيّد العابدين في زمانه عليّ بن الحسين، ثمّ الباقر محمّد بن عليّ و ستدرکه یا جابر فاذا ادركته فاقرأه منّي السّلام، ثمّ الصادق جعفر بن محمّد، ثمّ الكاظم موسی بن جعفر، ثمّ الرضا عليّ بن موسى، ثمّ التقي محمّد بن عليّ، ثمّ النقي عليّ بن محمّد، ثمّ الزكي الحسن بن عليّ، ثمّ ابنه القائم بالحقّ مهدي اُمّتي الذي يملأ الارض قسطاً وعدلاً كما ملئت جوراً و ظلماً، هؤلاء یا جابر خلفائي واوصيائي واولادي </w:t>
      </w:r>
      <w:bookmarkStart w:id="111" w:name="pg14917_176984"/>
    </w:p>
    <w:p>
      <w:pPr>
        <w:pStyle w:val="BookText"/>
        <w:rPr/>
      </w:pPr>
      <w:bookmarkEnd w:id="111"/>
      <w:r>
        <w:rPr>
          <w:rFonts w:ascii="IRNazanin" w:hAnsi="IRNazanin" w:eastAsia="IRNazanin"/>
          <w:color w:val="111111"/>
          <w:sz w:val="28"/>
          <w:sz w:val="28"/>
          <w:szCs w:val="28"/>
          <w:rtl w:val="true"/>
          <w:lang w:bidi="fa-IR"/>
        </w:rPr>
        <w:t>وعترتي ، من اطاعهم فقد اطاعني، ومن عصاهم فقد عصاني، ومن انكرهم او انکر واحداً منهم فقد انكرني، بهم يمسك الله عزّوجلّ السماء أن تقع على الارض الّا باذنه وبهم يحفظ الارض أن تميد باهلها</w:t>
      </w:r>
      <w:r>
        <w:rPr>
          <w:rFonts w:eastAsia="IRNazanin" w:cs="IRNazanin"/>
          <w:color w:val="111111"/>
          <w:sz w:val="28"/>
          <w:szCs w:val="28"/>
          <w:rtl w:val="true"/>
          <w:lang w:bidi="fa-IR"/>
        </w:rPr>
        <w:t>.</w:t>
      </w:r>
    </w:p>
    <w:p>
      <w:pPr>
        <w:pStyle w:val="Heading3"/>
        <w:numPr>
          <w:ilvl w:val="2"/>
          <w:numId w:val="1"/>
        </w:numPr>
        <w:rPr/>
      </w:pPr>
      <w:bookmarkStart w:id="112" w:name="__RefHeading___Toc1438911_388300464"/>
      <w:bookmarkStart w:id="113" w:name="_Toc47"/>
      <w:bookmarkEnd w:id="112"/>
      <w:r>
        <w:rPr>
          <w:rtl w:val="true"/>
        </w:rPr>
        <w:t>الأئمّة من بعدي بعدد نقباء بني اسرائيل</w:t>
      </w:r>
      <w:bookmarkEnd w:id="113"/>
    </w:p>
    <w:p>
      <w:pPr>
        <w:pStyle w:val="BookText"/>
        <w:rPr/>
      </w:pPr>
      <w:r>
        <w:rPr>
          <w:rFonts w:ascii="IRNazanin" w:hAnsi="IRNazanin" w:eastAsia="IRNazanin"/>
          <w:color w:val="111111"/>
          <w:sz w:val="28"/>
          <w:sz w:val="28"/>
          <w:szCs w:val="28"/>
          <w:rtl w:val="true"/>
          <w:lang w:bidi="fa-IR"/>
        </w:rPr>
        <w:t xml:space="preserve">في كفاية الاثر ص </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سلمان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بعدي بعدد نقباء بني اسرائيل، وكانوا اثني عشر، ثمّ وضع يده على صلب الحسين علیه 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من صلبه، والتاسع مهدیهم ، يملأ الارض قسطاً وعدلاً كما ملئت جوراً وظلماً فالويل لمبغضهم </w:t>
      </w:r>
      <w:r>
        <w:rPr>
          <w:rFonts w:eastAsia="IRNazanin" w:cs="IRNazanin"/>
          <w:color w:val="111111"/>
          <w:sz w:val="28"/>
          <w:szCs w:val="28"/>
          <w:rtl w:val="true"/>
          <w:lang w:bidi="fa-IR"/>
        </w:rPr>
        <w:t>.</w:t>
      </w:r>
    </w:p>
    <w:p>
      <w:pPr>
        <w:pStyle w:val="Heading3"/>
        <w:numPr>
          <w:ilvl w:val="2"/>
          <w:numId w:val="1"/>
        </w:numPr>
        <w:rPr/>
      </w:pPr>
      <w:bookmarkStart w:id="114" w:name="__RefHeading___Toc1438913_388300464"/>
      <w:bookmarkStart w:id="115" w:name="_Toc48"/>
      <w:bookmarkEnd w:id="114"/>
      <w:r>
        <w:rPr>
          <w:rtl w:val="true"/>
        </w:rPr>
        <w:t>الأئمّة المضلّون</w:t>
      </w:r>
      <w:bookmarkEnd w:id="115"/>
    </w:p>
    <w:p>
      <w:pPr>
        <w:pStyle w:val="BookText"/>
        <w:rPr/>
      </w:pP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ثوبان حدّثه انّه سمع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ربّي زوی لي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وانّي لا اخاف على اُمّتي الّا الأئمّة المضلّين الخ ويأتي تمام الحديث في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سيكون عليكم أئمّة يملكون ارزاقكم يحدّثونكم فيكذبونكم، ويعملون فيسيئون العمل لا يرضون منکم حتّى تحسّنوا قبيحهم وتصدقوا كذبهم فأعطوهم الحقّ ما رضوا به، فاذا تجاوزوا فمن قُتل على ذلك فهو شهيد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كنز العمال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الاسلام في بناء وانّ له إنهداماً وانّ ممّا یهدمه زلّة عالم وجدال منافق بالقرآن وأئمّة مضلّین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ايضاً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اخوف ما اخاف عليكم تغيّر الزمان وزيغة</w:t>
      </w:r>
    </w:p>
    <w:p>
      <w:pPr>
        <w:pStyle w:val="BookText"/>
        <w:rPr/>
      </w:pPr>
      <w:r>
        <w:rPr>
          <w:rFonts w:ascii="IRNazanin" w:hAnsi="IRNazanin" w:eastAsia="IRNazanin"/>
          <w:color w:val="111111"/>
          <w:sz w:val="28"/>
          <w:sz w:val="28"/>
          <w:szCs w:val="28"/>
          <w:rtl w:val="true"/>
          <w:lang w:bidi="fa-IR"/>
        </w:rPr>
        <w:t xml:space="preserve">عالم </w:t>
      </w:r>
      <w:r>
        <w:rPr>
          <w:rStyle w:val="FootnoteAnchor"/>
          <w:rtl w:val="true"/>
        </w:rPr>
        <w:footnoteReference w:id="11"/>
      </w:r>
      <w:r>
        <w:rPr>
          <w:rFonts w:ascii="Amiri" w:hAnsi="Amiri" w:eastAsia="Amiri" w:cs="Amiri"/>
          <w:color w:val="111111"/>
          <w:sz w:val="28"/>
          <w:sz w:val="28"/>
          <w:szCs w:val="28"/>
          <w:rtl w:val="true"/>
          <w:lang w:bidi="ar-SA"/>
        </w:rPr>
        <w:t xml:space="preserve">، وجدال منافق بالقرآن وأئمّة مضلّون يضلّون النّاس بغير علم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النبيّ صلی الله علیه و آله وسلم وهو نائم فذكر </w:t>
      </w:r>
      <w:bookmarkStart w:id="116" w:name="pg14917_176986"/>
    </w:p>
    <w:p>
      <w:pPr>
        <w:pStyle w:val="BookText"/>
        <w:rPr/>
      </w:pPr>
      <w:bookmarkEnd w:id="116"/>
      <w:r>
        <w:rPr>
          <w:rFonts w:ascii="Amiri" w:hAnsi="Amiri" w:eastAsia="Amiri" w:cs="Amiri"/>
          <w:color w:val="111111"/>
          <w:sz w:val="28"/>
          <w:sz w:val="28"/>
          <w:szCs w:val="28"/>
          <w:rtl w:val="true"/>
          <w:lang w:bidi="ar-SA"/>
        </w:rPr>
        <w:t xml:space="preserve">الدجّال فاستيقظ مَحمَراً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الدجّال اخوف عندي عليكم من الدجّال أئمّة مضلّون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على اُمّتي غوغاء تقتلهم ولا عدداً يحتاجهم، ولكنّي أخاف على اُمّتي أئمّة المضلين إن اطاعوهم فتنوهم ، وإن عصوهم قتلوهم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438915_388300464"/>
      <w:bookmarkStart w:id="118" w:name="_Toc49"/>
      <w:bookmarkEnd w:id="117"/>
      <w:r>
        <w:rPr>
          <w:rtl w:val="true"/>
        </w:rPr>
        <w:t>الاَبدال</w:t>
      </w:r>
      <w:bookmarkEnd w:id="1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إن جامعت ليلة جمعة بعد العشاء الآخرة فانّه يرجى أن يكون الولد من الأبدال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والابدال قوم من الصالحين لا تخلوا الدنيا منهم ، اذا مات واحداً بدّل الله  مكانه آخر، انتهی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والابدال قوم بهم يقيم الله عزّوجلّ الارض وهم سبعون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اربعون بالشام وثلاثون بغيرها، لا يموت احدهم الّا قام مقامه آخر من سایر الناس، 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عن مسند علي عن صفوان بن عبدالله ابن صفوان قال رجل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اهل الشام جماً غفيراً فانّ بها الأبدال ، فانّ بها الأبدال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عن النبي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اُمّتي خمسمائة </w:t>
      </w:r>
      <w:r>
        <w:rPr>
          <w:rStyle w:val="FootnoteAnchor"/>
          <w:rtl w:val="true"/>
        </w:rPr>
        <w:footnoteReference w:id="12"/>
      </w:r>
      <w:r>
        <w:rPr>
          <w:rFonts w:ascii="Amiri" w:hAnsi="Amiri" w:eastAsia="Amiri" w:cs="Amiri"/>
          <w:color w:val="111111"/>
          <w:sz w:val="28"/>
          <w:sz w:val="28"/>
          <w:szCs w:val="28"/>
          <w:rtl w:val="true"/>
          <w:lang w:bidi="ar-SA"/>
        </w:rPr>
        <w:t>، والابدال اربعون، فلا الخمسمائة ينقصون ولا الاربعون ينقصون، كلّما مات بدلٌ ابدل الله من الخمسمائة مكانه وادخل في الاربعين مكانهم، فلا الخمسمائة ينقصون ولا الاربعون ينقصون،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دُلّنا على اعمال هؤلاء،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يعفون عمّن ظلمهم، ويحسنون الى من أساء اليهم، ويواسون ممّا آتاهم الله، وتصديق ذلك في </w:t>
      </w:r>
    </w:p>
    <w:p>
      <w:pPr>
        <w:pStyle w:val="BookText"/>
        <w:rPr/>
      </w:pP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 وَ الْعافِينَ عَنِ النَّاسِ‏ وَ اللَّهُ يُحِبُّ الْمُحْسِنِين‏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رجاء بن حيوة عن علي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العراق لا تسبّوا اهل الشام فانّ فيهم الابدال، لا يموت رجل منهم الّا بدّل الله مكانه آخر،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اذكرلي رجلين صالحين من بیسان </w:t>
      </w:r>
      <w:r>
        <w:rPr>
          <w:rStyle w:val="FootnoteAnchor"/>
          <w:rtl w:val="true"/>
        </w:rPr>
        <w:footnoteReference w:id="13"/>
      </w:r>
      <w:r>
        <w:rPr>
          <w:rFonts w:ascii="IRNazanin" w:hAnsi="IRNazanin" w:eastAsia="IRNazanin"/>
          <w:color w:val="111111"/>
          <w:sz w:val="28"/>
          <w:sz w:val="28"/>
          <w:szCs w:val="28"/>
          <w:rtl w:val="true"/>
          <w:lang w:bidi="fa-IR"/>
        </w:rPr>
        <w:t xml:space="preserve">، فانّ الله خصّ بیسان برجلين من الابدال، لا يكون متما وتا ولا طعاناً على الأئمّة ، فانه لا يكون منهم الابدال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الحارث بن حرمل عن علي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اهل الشام فانّ فيهم الابدال ، وقال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رجاء اذكر لي رجلين صالحين من اهل بیسان، فانّه بلغني أنّ الله اختصّ اهل بیسان برجلين صالحين من الابدال، لا يموت واحد الّا ابدل الله مكانه واحداً، ولا تذكر لي منهما متماوتا ولا طعانا على الأئمّة، فانّه لا يكون منهما الأبدال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يحصل </w:t>
      </w:r>
      <w:r>
        <w:rPr>
          <w:rStyle w:val="FootnoteAnchor"/>
          <w:rtl w:val="true"/>
        </w:rPr>
        <w:footnoteReference w:id="14"/>
      </w:r>
      <w:r>
        <w:rPr>
          <w:rFonts w:ascii="Amiri" w:hAnsi="Amiri" w:eastAsia="Amiri" w:cs="Amiri"/>
          <w:color w:val="111111"/>
          <w:sz w:val="28"/>
          <w:sz w:val="28"/>
          <w:szCs w:val="28"/>
          <w:rtl w:val="true"/>
          <w:lang w:bidi="ar-SA"/>
        </w:rPr>
        <w:t xml:space="preserve">الناس منها كما يحصل الذهب في المعدن، فلا تسبّوا اهل الشام وسُبّوا ظلمتهم، فانّ فيهم الابدال الخ ويأتي تمام الحديث في الفتنة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البحار 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۰۲</w:t>
      </w:r>
      <w:r>
        <w:rPr>
          <w:rFonts w:ascii="Amiri" w:hAnsi="Amiri" w:eastAsia="Amiri" w:cs="Amiri"/>
          <w:color w:val="111111"/>
          <w:sz w:val="28"/>
          <w:sz w:val="28"/>
          <w:szCs w:val="28"/>
          <w:rtl w:val="true"/>
          <w:lang w:bidi="ar-SA"/>
        </w:rPr>
        <w:t xml:space="preserve"> روى الثعلبي باسناده عن رجل من اهل 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الابدال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منهم من لدن عريش 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شاطىء الفرات، ورجلان بالمصيصة، ورجلان بعسقلان وسبعة في سائر البلاد، وهم يمطرون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ج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عن الاحتجاج عن خالد بن الهيثم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يزعمون انّ في الارض أبدالاً، فمن هؤلاء الأبدال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الأبدال 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 الله عزّوجلّ في  لارض بدل الانبیاء، اذ رفع الانبياء وختمهم محمّد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المجلسي رحمه الله بیان ظاهر الدعاء المروي من اُمّ داود عن الصادق علیه السلام في النصف من رجب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اللَّهُمَّ صَلِّ عَلَى مُحَمَّدٍ وَ آلِ مُحَمَّدٍ وَ ارْحَمْ مُحَمَّداً وَ آلَ مُحَمَّدٍ وَ بَارِكْ عَلَى مُحَمَّدٍ وَ آلِ مُحَمَّدٍ كَمَا صَلَّيْتَ وَ رَحِمْتَ وَ بَارَكْتَ عَلَى إِبْرَاهِيمَ وَ آلِ إِبْرَاهِيمَ إِنَّكَ حَمِيدٌ مَجِيدٌ اللَّهُمَّ صَلِّ عَلَى الْأَوْصِيَاءِ وَ السُّعَدَاءِ وَ الشُّهَدَاءِ وَ أَئِمَّةِ الْهُدَى اللَّهُمَّ صَلِّ عَلَى الْأَبْدَالِ وَ الْأَوْتَادِ وَ السُّيَّاحِ وَ الْعُبَّادِ وَ الْمُخْلَصِينَ وَ الزُّهَّادِ وَ أَهْلِ الْجِدِّ وَ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الدعاء يدلّ على مغايرة الأبدال للأئمّة علیهم السلام ، لكن ليس بصريح فيها فيمكن حمله على التأكيد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سفينة البحار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قال الكفعمي في حاشية مصباحه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قيل انّ الارض لا تخلوا من القطب واربعة اوتاد واربعين بدلاً وسبعين نجيباً وثلاثمأة وستين صالحا فالقطب هو المهدي صلوات الله عليه ولا تكون الاوتاد اقلّ من اربعة لانّ الدنيا كالخيمة والمهدي علیه السلام کالعمود، وتلك الاربعة اطناب ، وقد تكون الاوتاد اكثر من اربعة، والابدال اكثر من اربعين ، والنجباء اكثر من سبعين والصالحون اكثر من ثلاثمأة وستين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الخضر وإلياس عليهما السلام من الاوتاد، فهما ملاصقان لدائرة القطب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صفة الاوتاد فهم قوم لا يغفلون عن ربهم طرفة عين ولا يجمعون من الدنيا الّا البلاغ، ولا تصدر منهم هفوات البشر ولا يشترط فيهم العصمة، وشرط ذلك في القطب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الابدال فدون هؤلاء في المرتبة وقد تصدر منهم الغفلة فيتداركونها بالتذكر ولا يتعمدون ذنباً </w:t>
      </w:r>
      <w:r>
        <w:rPr>
          <w:rFonts w:eastAsia="Amiri" w:cs="Amiri" w:ascii="Amiri" w:hAnsi="Amiri"/>
          <w:color w:val="111111"/>
          <w:sz w:val="28"/>
          <w:szCs w:val="28"/>
          <w:rtl w:val="true"/>
          <w:lang w:bidi="ar-SA"/>
        </w:rPr>
        <w:t xml:space="preserve">. </w:t>
      </w:r>
      <w:bookmarkStart w:id="119" w:name="pg14917_176992"/>
    </w:p>
    <w:p>
      <w:pPr>
        <w:pStyle w:val="BookText"/>
        <w:rPr/>
      </w:pPr>
      <w:bookmarkEnd w:id="119"/>
      <w:r>
        <w:rPr>
          <w:rFonts w:ascii="IRNazanin" w:hAnsi="IRNazanin" w:eastAsia="IRNazanin"/>
          <w:color w:val="111111"/>
          <w:sz w:val="28"/>
          <w:sz w:val="28"/>
          <w:szCs w:val="28"/>
          <w:rtl w:val="true"/>
          <w:lang w:bidi="fa-IR"/>
        </w:rPr>
        <w:t xml:space="preserve">وامّا النجباء فهم دون الابدال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الصالحون فهم المتقون الموصوفون بالعدالة وقد يصدر منهم الذنب فيتداركونه بالاستغفار والندم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انّه اذا نقص واحد من احد المراتب المذكورة وضع بدله من المرتبة الادني واذا نقص من الصالحين وضع بدله من سائر الناس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خير الناس ، اهل نصرته وبيعته من اهل کوفان واليمن، وابدال الشام الخ </w:t>
      </w:r>
      <w:r>
        <w:rPr>
          <w:rFonts w:eastAsia="IRNazanin" w:cs="IRNazanin"/>
          <w:color w:val="111111"/>
          <w:sz w:val="28"/>
          <w:szCs w:val="28"/>
          <w:rtl w:val="true"/>
          <w:lang w:bidi="fa-IR"/>
        </w:rPr>
        <w:t>.</w:t>
      </w:r>
    </w:p>
    <w:p>
      <w:pPr>
        <w:pStyle w:val="Heading3"/>
        <w:numPr>
          <w:ilvl w:val="2"/>
          <w:numId w:val="1"/>
        </w:numPr>
        <w:rPr/>
      </w:pPr>
      <w:bookmarkStart w:id="120" w:name="__RefHeading___Toc1438917_388300464"/>
      <w:bookmarkStart w:id="121" w:name="_Toc50"/>
      <w:bookmarkEnd w:id="120"/>
      <w:r>
        <w:rPr>
          <w:rtl w:val="true"/>
        </w:rPr>
        <w:t>ابراهيم بن عبدالله بن الحسن</w:t>
      </w:r>
      <w:bookmarkEnd w:id="121"/>
    </w:p>
    <w:p>
      <w:pPr>
        <w:pStyle w:val="BookText"/>
        <w:rPr/>
      </w:pPr>
      <w:r>
        <w:rPr>
          <w:rFonts w:ascii="Amiri" w:hAnsi="Amiri" w:eastAsia="Amiri" w:cs="Amiri"/>
          <w:color w:val="111111"/>
          <w:sz w:val="28"/>
          <w:sz w:val="28"/>
          <w:szCs w:val="28"/>
          <w:rtl w:val="true"/>
          <w:lang w:bidi="ar-SA"/>
        </w:rPr>
        <w:t xml:space="preserve">يأتي في الخوارج قبل قيام القائم ح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438919_388300464"/>
      <w:bookmarkStart w:id="123" w:name="_Toc51"/>
      <w:bookmarkEnd w:id="122"/>
      <w:r>
        <w:rPr>
          <w:rtl w:val="true"/>
        </w:rPr>
        <w:t xml:space="preserve">ابراهيم بن محمّّد الفرج الارحبي </w:t>
      </w:r>
      <w:r>
        <w:rPr>
          <w:rtl w:val="true"/>
        </w:rPr>
        <w:t>[</w:t>
      </w:r>
      <w:r>
        <w:rPr>
          <w:rtl w:val="true"/>
        </w:rPr>
        <w:t>محمّد بن الفرج الرخجيّ</w:t>
      </w:r>
      <w:r>
        <w:rPr>
          <w:rtl w:val="true"/>
        </w:rPr>
        <w:t>]</w:t>
      </w:r>
      <w:bookmarkEnd w:id="123"/>
    </w:p>
    <w:p>
      <w:pPr>
        <w:pStyle w:val="BookText"/>
        <w:rPr/>
      </w:pPr>
      <w:r>
        <w:rPr>
          <w:rFonts w:ascii="Amiri" w:hAnsi="Amiri" w:eastAsia="Amiri" w:cs="Amiri"/>
          <w:color w:val="111111"/>
          <w:sz w:val="28"/>
          <w:sz w:val="28"/>
          <w:szCs w:val="28"/>
          <w:rtl w:val="true"/>
          <w:lang w:bidi="ar-SA"/>
        </w:rPr>
        <w:t>ياتي في التوقيعات 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438921_388300464"/>
      <w:bookmarkStart w:id="125" w:name="_Toc52"/>
      <w:bookmarkEnd w:id="124"/>
      <w:r>
        <w:rPr>
          <w:rtl w:val="true"/>
        </w:rPr>
        <w:t>ابراهيم الخليل علیه السلام</w:t>
      </w:r>
      <w:bookmarkEnd w:id="12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الاكمال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في غيبة ابراهيم الخليل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بصير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ابو ابراهيم علیه السلام منجما لنمرود بن کنعان، وكان نمرود لا يصدر الا عن رأيه فنظر في النجوم ليلة من الليالي فاصبح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في هذه الليلة عجباً، فقال له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مولوداً يولد في ارضنا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فیکون هلاكنا على يديه ولا يلبث الّا قليلا حتّى يحمل به، فعجب من ذلك نمرود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حمل به 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وكان فيها أوتي به من العلم أنه سيحرق بالنار ولم يكن أوتي أن الله سينجيه،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فحجب النساء عن الرجال فلم يترك امرأة الا جعلت بالمدينة حتى لا يخلص اليهن الرجال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ابو ابراهيم على امرأته فحملت به وظن أنه صاحبه فارسل الى نساء من القوابل لا يكونن في البطن شيء الا علمن به، فنظرن إلى ام ابراهيم فالزم الله تعالى ذكره ما في الرحم الظهر فقلن ما نرى شيئا في بطنها، فلما وضعت ام ابراهیم به اراد أبوه أن يذهب به إلى نمرود، فقالت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بابنك إلى نمرود فيقتله ، دعني اذهب به إلى بعض الغيران أجعله فيه حتى يأتي عليه أجله، ولا يكون انت تقتل ابنك،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فاذهبي به فذهبت به الى غار، ثم ارضعته ثم جعلت على باب الغار صخرة، ثم انصرفت عنه فجعل الله عزوجل رزقه في ابهامه فجعل يمصها فيضرب لبنا، وجعل يشب في اليوم کا یشب غيره في الجمعة ويشب في الجمعة كما يشب غيره في الشهر ويشب في الشهر کما یشب غيره في السنة فمكث ما شاء الله أن يمكث ، ثم ان امه قالت الأبيه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اذنت لي حتى اذهب الى ذلك الصبي فأراه ما فعلت،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فافعلي فأتت الغار فاذا هي بابراهيم علیه السلام واذا عيناه تزهران، كائها سراجان فاخذته فضمته إلى صدرها وارضعته ، ثم انصرفت عنه فسألها ابوه عن الصبي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واریته في التراب فمكثت تعتل و تخرج في الحاجة وتذهب الى ابراهيم علیه السلام فتضمته اليها وترضعه ثم تنصرف، فلما تحرك أتته امه كما كانت تأتيه، وصنعت كما كانت تصنع فلما ارادت الانصراف أخذ بثوبها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اذهبي بي معك،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استأمر اباك، فلم يزل ابراهيم علیه السلام في الغيبة مخفيا شخصه کاتما لأمره حتى ظهر فصدع لأمر الله تعالى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الله قدرته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علیه السلام الغيبة الثانية وذلك حين نفاه الطاغوت عن مصر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واعتزلكم وما تدعون من دون الله وأدعوا ربي عسى أن لا اكون بدعاء ربى 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اعتزلهم وما يعبدون من دون الله وهبنا له اسحاق ويعقوب وكلا جعلنا نبيا ووهبنا لهم من </w:t>
      </w:r>
    </w:p>
    <w:p>
      <w:pPr>
        <w:pStyle w:val="BookText"/>
        <w:rPr/>
      </w:pPr>
      <w:r>
        <w:rPr>
          <w:rFonts w:ascii="IRNazanin" w:hAnsi="IRNazanin" w:eastAsia="IRNazanin"/>
          <w:color w:val="111111"/>
          <w:sz w:val="28"/>
          <w:sz w:val="28"/>
          <w:szCs w:val="28"/>
          <w:rtl w:val="true"/>
          <w:lang w:bidi="fa-IR"/>
        </w:rPr>
        <w:t xml:space="preserve">رحمتنا وجعلنا لهم لسان صدق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علي بن ابي طالب علیه السلام لان ابراهيم كان قد دعى الله عزوجل أن يجعل له لسان صدق في الآخرين ، فجعل الله تبارك وتعالى له ولاسحاق ويعقوب لسان صدق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 علي علیه السلام بأن القائم هو الحادي عشر من ولده وأنه المهدي علیه السلام الذي يملأ الأرض قسطا وعدلا كما ملئت جورا وظلها، وانه تكون له غيبة وحيرة تضل فيها اقوام وتهدي فيها آخرون وأن هذا كائن كما أنه مخلوق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ولابراهيم علیه السلام غيبة أخری سار فيها في البلاد وحده للاعتبار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أبي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ابراهيم علیه السلام ذات يوم يسير في البلاد، ليعتبر فمر بفلات من الأرض فاذا هو برجل قائم يصلي قد قطع الى السماء صوته ولباسه شعر فوقف عليه ابراهيم علیه السلام فعجب منه وجعل ينتظر فراغه، فلما طال ذلك عليه حركه بيده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 حاجة فخفف الرجل وجلس ابراهيم فقال له ابراهيم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تصلي؟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لإله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إله ابراهيم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خلقك وخلقني ، فقال له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اعجبني نحوك وأنا أحب أن أخيك في الله عزوجل فأين منزلك ؟ اذا اردت زیارتك ولقائك به ؟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منزلي خلف هذه المنطقة واشار بيده إلى البحر، واما مصلاي فبهذا الموضع تصيبني فيه اذا اردتني ان شاء الله، ثم قال الرجل لابراهيم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حاجة؟ فقال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 الله وأؤمن انا على دعائك، او أدعو الله أنا وتؤمن انت على دعائي،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تدعو الله ؟ فقال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للمذنبين المؤمنين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دعوت الله منذ ثلاث سنين بدعوة لم ار اجابتها الى الساعة وانا استحيي من الله عزوجل أن ادعوه بدعوة حتى اعلم أنه قد اجابني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دعوته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لفي مصلاي هذا ذات يوم اذ مر بي غلام اروع النوريطلع من جبهته، له ذوابت من خلفه ومعه بقر يسوقها كأنما دهنت دهنا وغنم يسوقها كأنما دخشت دخشا،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فاعجبني ما رأيت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لمن هذه البقر والغنم؟ </w:t>
      </w:r>
      <w:bookmarkStart w:id="126" w:name="pg14917_176997"/>
    </w:p>
    <w:p>
      <w:pPr>
        <w:pStyle w:val="BookText"/>
        <w:rPr/>
      </w:pPr>
      <w:bookmarkEnd w:id="12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اسماعیل بن ابراهیم خلیل الرحمان عزوجل، فدعوت الله عزوجل عند ذلك وسألته أن يريني خليله، فقال له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ابراهیم خلیل الرحمان وذلك الغلام ابني، فقال له الرجل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أجاب دعوتي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قبل الرجل صفحتي وجه ابراهيم وعانقه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الآن فنعم وادع حتى أؤمن على دعائك، فدعا ابراهيم علیه السلام للمؤمنين والمؤمنات المذنبين من يوم ذلك الى يوم القيامة بالمغفرة وبالرضا عنهم،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وأمن الرجل على دعائه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فدعوة ابراهيم بالغة للمؤمنين المذنبين من شيعتنا الى يوم القيامة</w:t>
      </w:r>
      <w:r>
        <w:rPr>
          <w:rFonts w:eastAsia="IRNazanin" w:cs="IRNazanin"/>
          <w:color w:val="111111"/>
          <w:sz w:val="28"/>
          <w:szCs w:val="28"/>
          <w:rtl w:val="true"/>
          <w:lang w:bidi="fa-IR"/>
        </w:rPr>
        <w:t>.</w:t>
      </w:r>
    </w:p>
    <w:p>
      <w:pPr>
        <w:pStyle w:val="Heading3"/>
        <w:numPr>
          <w:ilvl w:val="2"/>
          <w:numId w:val="1"/>
        </w:numPr>
        <w:rPr/>
      </w:pPr>
      <w:bookmarkStart w:id="127" w:name="__RefHeading___Toc1438923_388300464"/>
      <w:bookmarkStart w:id="128" w:name="_Toc53"/>
      <w:bookmarkEnd w:id="127"/>
      <w:r>
        <w:rPr>
          <w:rtl w:val="true"/>
        </w:rPr>
        <w:t>الأبقع</w:t>
      </w:r>
      <w:bookmarkEnd w:id="128"/>
    </w:p>
    <w:p>
      <w:pPr>
        <w:pStyle w:val="BookText"/>
        <w:rPr/>
      </w:pPr>
      <w:r>
        <w:rPr>
          <w:rFonts w:ascii="IRNazanin" w:hAnsi="IRNazanin" w:eastAsia="IRNazanin"/>
          <w:color w:val="111111"/>
          <w:sz w:val="28"/>
          <w:sz w:val="28"/>
          <w:szCs w:val="28"/>
          <w:rtl w:val="true"/>
          <w:lang w:bidi="fa-IR"/>
        </w:rPr>
        <w:t xml:space="preserve">الأبقع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فاول ارض تخرب الشام، يختلفون عند ذلك على ثلاث رايات راية الأصهب وراية الأبقع وراية السفياني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 اتق جمع الاصهب،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الاصهب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الأبقع،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الابقع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الأبرص الخ ويأتي تمام الحديث في الاصهب</w:t>
      </w:r>
      <w:r>
        <w:rPr>
          <w:rFonts w:eastAsia="IRNazanin" w:cs="IRNazanin"/>
          <w:color w:val="111111"/>
          <w:sz w:val="28"/>
          <w:szCs w:val="28"/>
          <w:rtl w:val="true"/>
          <w:lang w:bidi="fa-IR"/>
        </w:rPr>
        <w:t>.</w:t>
      </w:r>
    </w:p>
    <w:p>
      <w:pPr>
        <w:pStyle w:val="Heading3"/>
        <w:numPr>
          <w:ilvl w:val="2"/>
          <w:numId w:val="1"/>
        </w:numPr>
        <w:rPr/>
      </w:pPr>
      <w:bookmarkStart w:id="129" w:name="__RefHeading___Toc1438925_388300464"/>
      <w:bookmarkStart w:id="130" w:name="_Toc54"/>
      <w:bookmarkEnd w:id="129"/>
      <w:r>
        <w:rPr>
          <w:rtl w:val="true"/>
        </w:rPr>
        <w:t>الأبلهه</w:t>
      </w:r>
      <w:bookmarkEnd w:id="130"/>
    </w:p>
    <w:p>
      <w:pPr>
        <w:pStyle w:val="BookText"/>
        <w:rPr/>
      </w:pPr>
      <w:r>
        <w:rPr>
          <w:rFonts w:ascii="IRNazanin" w:hAnsi="IRNazanin" w:eastAsia="IRNazanin"/>
          <w:color w:val="111111"/>
          <w:sz w:val="28"/>
          <w:sz w:val="28"/>
          <w:szCs w:val="28"/>
          <w:rtl w:val="true"/>
          <w:lang w:bidi="fa-IR"/>
        </w:rPr>
        <w:t xml:space="preserve">الأبلهه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عن مسعدة بن صدقة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مداراة الناس نصف الايمان والرفق بهم نصف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علیه السلام </w:t>
      </w:r>
      <w:r>
        <w:rPr>
          <w:rFonts w:eastAsia="IRNazanin" w:cs="IRNazanin"/>
          <w:color w:val="111111"/>
          <w:sz w:val="28"/>
          <w:szCs w:val="28"/>
          <w:rtl w:val="true"/>
          <w:lang w:bidi="fa-IR"/>
        </w:rPr>
        <w:t xml:space="preserve">: </w:t>
      </w:r>
      <w:bookmarkStart w:id="131" w:name="pg14917_176999"/>
    </w:p>
    <w:p>
      <w:pPr>
        <w:pStyle w:val="BookText"/>
        <w:rPr/>
      </w:pPr>
      <w:bookmarkEnd w:id="131"/>
      <w:r>
        <w:rPr>
          <w:rFonts w:ascii="Amiri" w:hAnsi="Amiri" w:eastAsia="Amiri" w:cs="Amiri"/>
          <w:color w:val="111111"/>
          <w:sz w:val="28"/>
          <w:sz w:val="28"/>
          <w:szCs w:val="28"/>
          <w:rtl w:val="true"/>
          <w:lang w:bidi="ar-SA"/>
        </w:rPr>
        <w:t>خالطوا الأبرار سرا وخالطوا الفجار جهارا ولا تميلوا عليهم فيظلموكم، فانه سيأتي عليكم زمان لا ينجوا فيه من ذوي الدين الا من ظنوا أنه ابله وصبر نفسه على أن يقال له أنه أبله لا عقل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الفقیه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روی عبدالله بن سنان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الهموهن حب علي علیه السلام وذروهن بلها</w:t>
      </w:r>
      <w:r>
        <w:rPr>
          <w:rFonts w:eastAsia="IRNazanin" w:cs="IRNazanin"/>
          <w:color w:val="111111"/>
          <w:sz w:val="28"/>
          <w:szCs w:val="28"/>
          <w:rtl w:val="true"/>
          <w:lang w:bidi="fa-IR"/>
        </w:rPr>
        <w:t>.</w:t>
      </w:r>
    </w:p>
    <w:p>
      <w:pPr>
        <w:pStyle w:val="Heading3"/>
        <w:numPr>
          <w:ilvl w:val="2"/>
          <w:numId w:val="1"/>
        </w:numPr>
        <w:rPr/>
      </w:pPr>
      <w:bookmarkStart w:id="132" w:name="__RefHeading___Toc1438927_388300464"/>
      <w:bookmarkStart w:id="133" w:name="_Toc55"/>
      <w:bookmarkEnd w:id="132"/>
      <w:r>
        <w:rPr>
          <w:rtl w:val="true"/>
        </w:rPr>
        <w:t>الابله</w:t>
      </w:r>
      <w:bookmarkEnd w:id="133"/>
    </w:p>
    <w:p>
      <w:pPr>
        <w:pStyle w:val="BookText"/>
        <w:rPr/>
      </w:pPr>
      <w:r>
        <w:rPr>
          <w:rFonts w:ascii="Amiri" w:hAnsi="Amiri" w:eastAsia="Amiri" w:cs="Amiri"/>
          <w:color w:val="111111"/>
          <w:sz w:val="28"/>
          <w:sz w:val="28"/>
          <w:szCs w:val="28"/>
          <w:rtl w:val="true"/>
          <w:lang w:bidi="ar-SA"/>
        </w:rPr>
        <w:t xml:space="preserve">الابله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وثانيه، وتشديد اللام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على شاطىء دجلة البصرة العظمى في زاوية الخليج الذي يدخل الى مدينة البصرة، وهي اقدم من البصيرة، كأنه قبل أن تمر البصرة كما في المراصد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الأبلة اليوم موضع العشارين حسب ما 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قرى البصرة وبساتينها يومئذ وكانوا يعدونه احدى الجينات الاربع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اميرالمؤمنين علیه السلام من حرب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عن يمينه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بينكم وبين الابلة ؟ فقال له المنذر 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ابي وامي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فوالذي بعث محمدا صلی الله علیه و آله و سلم واكرمه بالنبوة ، وخصه بالرسالة، وعجل بروحه الى الجنة لقد سمعت منه كما تسمعون مني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هل علمت أن بين التي تسمى البصرة والتي تسمى الابلة اربعة فراسخ وسيكون في التي تسمى الابلة موضع اصحاب العشور، يقتل في ذلك الموضع من امتي سبعون الف شهید ، هم يومئذ بمنزلة شهداء بدر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يقتلهم؟ فداك أبي وامي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يقتلهم أخوان وهم جيل كأنهم الشياطين، سود الوانهم، منتنة ارواحهم، شدید کلبهم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w:t>
      </w:r>
      <w:bookmarkStart w:id="134" w:name="pg14917_177001"/>
    </w:p>
    <w:p>
      <w:pPr>
        <w:pStyle w:val="BookText"/>
        <w:rPr/>
      </w:pPr>
      <w:bookmarkEnd w:id="134"/>
      <w:r>
        <w:rPr>
          <w:rFonts w:ascii="Amiri" w:hAnsi="Amiri" w:eastAsia="Amiri" w:cs="Amiri"/>
          <w:color w:val="111111"/>
          <w:sz w:val="28"/>
          <w:sz w:val="28"/>
          <w:szCs w:val="28"/>
          <w:rtl w:val="true"/>
          <w:lang w:bidi="ar-SA"/>
        </w:rPr>
        <w:t>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سلبهم </w:t>
      </w:r>
      <w:r>
        <w:rPr>
          <w:rStyle w:val="FootnoteAnchor"/>
          <w:rtl w:val="true"/>
        </w:rPr>
        <w:footnoteReference w:id="19"/>
      </w:r>
      <w:r>
        <w:rPr>
          <w:rFonts w:ascii="Amiri" w:hAnsi="Amiri" w:eastAsia="Amiri" w:cs="Amiri"/>
          <w:color w:val="111111"/>
          <w:sz w:val="28"/>
          <w:sz w:val="28"/>
          <w:szCs w:val="28"/>
          <w:rtl w:val="true"/>
          <w:lang w:bidi="ar-SA"/>
        </w:rPr>
        <w:t>طوبى لمن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 لجهادهم في ذلك الزمان قوم هم اذلة عند المتكبرين من اهل ذلك الزمان ، مجهولون في الأرض معروفون في السماء تبكي السماء عليهم وسكانها والارض وسكانها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تمام الحديث في البصرة انشاء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بنو قنطورا ايضا ما يناسب المقام</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438929_388300464"/>
      <w:bookmarkStart w:id="136" w:name="_Toc56"/>
      <w:bookmarkEnd w:id="135"/>
      <w:r>
        <w:rPr>
          <w:rtl w:val="true"/>
        </w:rPr>
        <w:t>ابليس</w:t>
      </w:r>
      <w:bookmarkEnd w:id="136"/>
    </w:p>
    <w:p>
      <w:pPr>
        <w:pStyle w:val="BookText"/>
        <w:rPr/>
      </w:pPr>
      <w:r>
        <w:rPr>
          <w:rFonts w:ascii="Amiri" w:hAnsi="Amiri" w:eastAsia="Amiri" w:cs="Amiri"/>
          <w:color w:val="111111"/>
          <w:sz w:val="28"/>
          <w:sz w:val="28"/>
          <w:szCs w:val="28"/>
          <w:rtl w:val="true"/>
          <w:lang w:bidi="ar-SA"/>
        </w:rPr>
        <w:t>خروج الدابة بعد طلوع الشمس فاذا خرجت قتلت الدابة ابليس الخ يأتي في دابة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تفسير البرهان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وهب بن جميع مولى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عبدالله علیه السلام عن قول ابليس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فانظرني الى يوم يبعثون قال فائك من المنظرين إلى يوم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اي يوم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وهب أتحسب أنه يوم يبعث الله فيه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انظره الى يوم يبعث فيه قائمنا فاذا بعث الله قائمنا كان في مسجد الكوفة وجاء ابليس حتى يجثو بين يديه على ركبتيه فيقول يا ويله من هذا اليوم فيأخذ بناصيته فيضرب عنقه فذلك اليوم الوقت المعلوم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دلائل الامامة للطبري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و تفسير البرهان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الحديث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وهب بن جميع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ابلیس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فانظرني الى يوم يبعثون قال فائك من المنظرين إلى يوم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يوم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وهب أتحسب انه يوم يبعث الله فيه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عزوجل انظره إلى يوم يبعث قائمنا فيأخذ بناصيته ويضرب عنقه فذلك اليوم هو الوقت المعلوم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دلائل الامامة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أبي عبدالله علیه السلام ذیل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الابليس هیکل يسكن فيه والهيكل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باب ذکر المنافقين عن جميل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الطيار</w:t>
      </w:r>
      <w:r>
        <w:rPr>
          <w:rStyle w:val="FootnoteAnchor"/>
          <w:rtl w:val="true"/>
        </w:rPr>
        <w:footnoteReference w:id="20"/>
      </w:r>
      <w:r>
        <w:rPr>
          <w:rFonts w:ascii="IRNazanin" w:hAnsi="IRNazanin" w:eastAsia="IRNazanin"/>
          <w:color w:val="111111"/>
          <w:sz w:val="28"/>
          <w:sz w:val="28"/>
          <w:szCs w:val="28"/>
          <w:rtl w:val="true"/>
          <w:lang w:bidi="fa-IR"/>
        </w:rPr>
        <w:t xml:space="preserve">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ليس من الملائكة وانما امرت الملائكة بالسجود لآدم علیه السلام فقال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اسجد، فما لإبليس يعصي حين لم يسجد وليس هو من الملائكة؟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انا وهو على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فاحسن والله في المسألة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ارأيت ما ندب الله عزوجل اليه المؤمنين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في ذلك المنافقون معهم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والضلال وكل من اقر بالدعوة الظاهرة وكأن ابليس ممن اقر بالدعوة الظاهرة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شعيب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اشد الناس عليكم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مم ذاك يا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ادري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ابليس دعاهم فأجابوه وامرهم فأطاعوه ودعاكم فلم تجيبوه وامركم فلم تطيعوه فاغري بكم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ابليس أكان من الملائكة ام كان يلي شيئا من امر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من الملائكة ولم يكن يلي شيئا من امر السماء ولا كرامة، فأتيت الطيار فأخبرته بما سمعت فانکره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يكون من الملائكة ؟ والله عزوجل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 قلنا للملائكة اسجدوا لآدم فسجدوا الا ابليس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عليه الطيار فسأله وانا عنده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رأيت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مكان من مخاطبة المؤمنين أيدخل في هذا المنافقون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يدخل في هذا المنافقون والضلال وكل من أقر بالدعوة الظاهرة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ابلیس </w:t>
      </w:r>
    </w:p>
    <w:p>
      <w:pPr>
        <w:pStyle w:val="BookText"/>
        <w:rPr/>
      </w:pPr>
      <w:r>
        <w:rPr>
          <w:rFonts w:ascii="Amiri" w:hAnsi="Amiri" w:eastAsia="Amiri" w:cs="Amiri"/>
          <w:color w:val="111111"/>
          <w:sz w:val="28"/>
          <w:sz w:val="28"/>
          <w:szCs w:val="28"/>
          <w:rtl w:val="true"/>
          <w:lang w:bidi="ar-SA"/>
        </w:rPr>
        <w:t>قاس نفسه بآدم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 ولو قاس الجوهر الذي خلق الله منه آدم بالنار، كان ذلك اكثر نورا وضياءا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ascii="IRNazanin" w:hAnsi="IRNazanin" w:eastAsia="IRNazanin"/>
          <w:color w:val="111111"/>
          <w:sz w:val="28"/>
          <w:sz w:val="28"/>
          <w:szCs w:val="28"/>
          <w:lang w:bidi="fa-IR"/>
        </w:rPr>
        <w:t>۳۰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لابليس عونا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تمريح </w:t>
      </w:r>
      <w:r>
        <w:rPr>
          <w:rStyle w:val="FootnoteAnchor"/>
          <w:rtl w:val="true"/>
        </w:rPr>
        <w:footnoteReference w:id="21"/>
      </w:r>
      <w:r>
        <w:rPr>
          <w:rFonts w:ascii="Amiri" w:hAnsi="Amiri" w:eastAsia="Amiri" w:cs="Amiri"/>
          <w:color w:val="111111"/>
          <w:sz w:val="28"/>
          <w:sz w:val="28"/>
          <w:szCs w:val="28"/>
          <w:rtl w:val="true"/>
          <w:lang w:bidi="ar-SA"/>
        </w:rPr>
        <w:t>اذا جاء الليل ملأ مابين الخافقين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موسئ علیه السلام جالسا اذ أقبل ابلیس و علیه برنس ذو ألوان، فلما دني من موسئ علیه السلام خلع البرنس وقام إلى موسى فسلم عليه 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ابليس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فلا قرب الله دارك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انما جئت لأسلم عليك لمكانك من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هذا البرنس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اختطف قلوب بني آدم،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فاخبرني بالذنب الذي اذا اذنبه ابن آدم استحوذت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اعجبته نفسه واستكثر عمله وصغر في عينه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ابلیس فرحا ما اهتجر المسلمان فاذا التقيا اصطكت </w:t>
      </w:r>
      <w:r>
        <w:rPr>
          <w:rStyle w:val="FootnoteAnchor"/>
          <w:rtl w:val="true"/>
        </w:rPr>
        <w:footnoteReference w:id="22"/>
      </w:r>
      <w:r>
        <w:rPr>
          <w:rFonts w:ascii="Amiri" w:hAnsi="Amiri" w:eastAsia="Amiri" w:cs="Amiri"/>
          <w:color w:val="111111"/>
          <w:sz w:val="28"/>
          <w:sz w:val="28"/>
          <w:szCs w:val="28"/>
          <w:rtl w:val="true"/>
          <w:lang w:bidi="ar-SA"/>
        </w:rPr>
        <w:t xml:space="preserve">ركبتاه وتخلعت اوصاله </w:t>
      </w:r>
      <w:r>
        <w:rPr>
          <w:rStyle w:val="FootnoteAnchor"/>
          <w:rtl w:val="true"/>
        </w:rPr>
        <w:footnoteReference w:id="23"/>
      </w:r>
      <w:r>
        <w:rPr>
          <w:rFonts w:ascii="IRNazanin" w:hAnsi="IRNazanin" w:eastAsia="IRNazanin"/>
          <w:color w:val="111111"/>
          <w:sz w:val="28"/>
          <w:sz w:val="28"/>
          <w:szCs w:val="28"/>
          <w:rtl w:val="true"/>
          <w:lang w:bidi="fa-IR"/>
        </w:rPr>
        <w:t>ونادی یا ویله، ما لقي من الثبور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المعزا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شيء انکی لابليس وجنوده من زيارة الإخوان في الله بعضهم لبعض،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المؤمنين يلتقيان فيذكر ان الله ثم يذكران فضلنا أهل البيت فلا يبقى على وجه ابليس مضغة لحم الا تخته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 ونقص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روحه تستغيث من شدة ما يجد من الألم فتحس ملائكة السماء وخزان الجنان فيلعنونه حتى لا يبقى ملك مقرب الا لعنه، فيقع خاسئا حسيرا مدحورا</w:t>
      </w:r>
      <w:r>
        <w:rPr>
          <w:rFonts w:eastAsia="IRNazanin" w:cs="IRNazanin"/>
          <w:color w:val="111111"/>
          <w:sz w:val="28"/>
          <w:szCs w:val="28"/>
          <w:rtl w:val="true"/>
          <w:lang w:bidi="fa-IR"/>
        </w:rPr>
        <w:t xml:space="preserve">. </w:t>
      </w:r>
      <w:bookmarkStart w:id="137" w:name="pg14917_177006"/>
    </w:p>
    <w:p>
      <w:pPr>
        <w:pStyle w:val="BookText"/>
        <w:rPr/>
      </w:pPr>
      <w:bookmarkEnd w:id="137"/>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لابليس جند اعظم من النساء والغضب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روضة الكافي ذیل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 ابلیس سجد الله عز ذكره بعد المعصية والتكبر عمر الدنيا ما نفعه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ابلیس لجنوده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 بينهم الحسد والبغي فانهما يعدلان عند الله الشرك</w:t>
      </w:r>
      <w:r>
        <w:rPr>
          <w:rFonts w:eastAsia="IRNazanin" w:cs="IRNazanin"/>
          <w:color w:val="111111"/>
          <w:sz w:val="28"/>
          <w:szCs w:val="28"/>
          <w:rtl w:val="true"/>
          <w:lang w:bidi="fa-IR"/>
        </w:rPr>
        <w:t>.</w:t>
      </w:r>
    </w:p>
    <w:p>
      <w:pPr>
        <w:pStyle w:val="Heading3"/>
        <w:numPr>
          <w:ilvl w:val="2"/>
          <w:numId w:val="1"/>
        </w:numPr>
        <w:rPr/>
      </w:pPr>
      <w:bookmarkStart w:id="138" w:name="__RefHeading___Toc1438931_388300464"/>
      <w:bookmarkStart w:id="139" w:name="_Toc57"/>
      <w:bookmarkEnd w:id="138"/>
      <w:r>
        <w:rPr>
          <w:rtl w:val="true"/>
        </w:rPr>
        <w:t>ابن أبي سلمة</w:t>
      </w:r>
      <w:bookmarkEnd w:id="139"/>
    </w:p>
    <w:p>
      <w:pPr>
        <w:pStyle w:val="BookText"/>
        <w:rPr/>
      </w:pPr>
      <w:r>
        <w:rPr>
          <w:rFonts w:ascii="Amiri" w:hAnsi="Amiri" w:eastAsia="Amiri" w:cs="Amiri"/>
          <w:color w:val="111111"/>
          <w:sz w:val="28"/>
          <w:sz w:val="28"/>
          <w:szCs w:val="28"/>
          <w:rtl w:val="true"/>
          <w:lang w:bidi="ar-SA"/>
        </w:rPr>
        <w:t xml:space="preserve">يأتي في التوقيعات ح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438933_388300464"/>
      <w:bookmarkStart w:id="141" w:name="_Toc58"/>
      <w:bookmarkEnd w:id="140"/>
      <w:r>
        <w:rPr>
          <w:rtl w:val="true"/>
        </w:rPr>
        <w:t>ابن ابي غانم</w:t>
      </w:r>
      <w:bookmarkEnd w:id="141"/>
    </w:p>
    <w:p>
      <w:pPr>
        <w:pStyle w:val="BookText"/>
        <w:rPr/>
      </w:pPr>
      <w:r>
        <w:rPr>
          <w:rFonts w:ascii="Amiri" w:hAnsi="Amiri" w:eastAsia="Amiri" w:cs="Amiri"/>
          <w:color w:val="111111"/>
          <w:sz w:val="28"/>
          <w:sz w:val="28"/>
          <w:szCs w:val="28"/>
          <w:rtl w:val="true"/>
          <w:lang w:bidi="ar-SA"/>
        </w:rPr>
        <w:t>يأتي في التوقيعات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438935_388300464"/>
      <w:bookmarkStart w:id="143" w:name="_Toc59"/>
      <w:bookmarkEnd w:id="142"/>
      <w:r>
        <w:rPr>
          <w:rtl w:val="true"/>
        </w:rPr>
        <w:t>ابن بابویهه</w:t>
      </w:r>
      <w:bookmarkEnd w:id="143"/>
    </w:p>
    <w:p>
      <w:pPr>
        <w:pStyle w:val="BookText"/>
        <w:rPr/>
      </w:pPr>
      <w:r>
        <w:rPr>
          <w:rFonts w:ascii="Amiri" w:hAnsi="Amiri" w:eastAsia="Amiri" w:cs="Amiri"/>
          <w:color w:val="111111"/>
          <w:sz w:val="28"/>
          <w:sz w:val="28"/>
          <w:szCs w:val="28"/>
          <w:rtl w:val="true"/>
          <w:lang w:bidi="ar-SA"/>
        </w:rPr>
        <w:t>يأتي في التوقيعات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438937_388300464"/>
      <w:bookmarkStart w:id="145" w:name="_Toc60"/>
      <w:bookmarkEnd w:id="144"/>
      <w:r>
        <w:rPr>
          <w:rtl w:val="true"/>
        </w:rPr>
        <w:t>ابن صیاد</w:t>
      </w:r>
      <w:bookmarkEnd w:id="145"/>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مسلم بشرح النووي ج</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فمررنا بصبيان فيهم ابن صیاد ففر الصبيان وجلس ابن صیاد فكأن رسول الله صلی الله علیه و آله و سلم كره ذلك فقال له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يداك اتشهد أني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تشهد أني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ذرني يا رسول الله حتى اقتله،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الذي تری فلن تستطيع قتله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فمر </w:t>
      </w:r>
    </w:p>
    <w:p>
      <w:pPr>
        <w:pStyle w:val="BookText"/>
        <w:rPr/>
      </w:pPr>
      <w:r>
        <w:rPr>
          <w:rFonts w:ascii="IRNazanin" w:hAnsi="IRNazanin" w:eastAsia="IRNazanin"/>
          <w:color w:val="111111"/>
          <w:sz w:val="28"/>
          <w:sz w:val="28"/>
          <w:szCs w:val="28"/>
          <w:rtl w:val="true"/>
          <w:lang w:bidi="fa-IR"/>
        </w:rPr>
        <w:t xml:space="preserve">بابن صیاد فقال له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خبأت لك خبأ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 فلن تعدو قدرك،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دعني فأضرب عنقه، فقال رسول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فان يكن الذي تخاف لن تستطيع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لقيه رسول الله صلی الله و علیه و آله و سلم وابوبکر و عمر في بعض طرق المدينة فقال له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أني رسول الله ؟ فقال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أتشهد أني رسول الله ، فقال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وملائكته وكتبه، 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عرشا على الماء، فقال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عرش ابليس على البحر، وما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صادقين وكاذبا او کاذبين وصادا،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دعوه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ابن صائد الى مكة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 لقيت من الناس يزعمون أني الدجال، الست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يولد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ولد لي، اولیس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المدينة ولا مكة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ولدت بالمدينة وهذا انا اريد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في آخر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اني لأعلم مولده ومكانه واین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ابن صائد وأخذتني منه ذمامة هذا عذرت الناس مالي ولكم يا اصحاب محمد الم يقل نبي الله صلی الله علیه و آله و سلم أنه يهودي وقد اسلمت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يولد له وقد ولد لي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قد حرم عليه مكة وقد حججت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حتى كاد أن يأخذ في قوله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اني لاعلم الآن حيث هو واعرف أباه وامه قال وقيل له أيسرك انك ذاك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عرض علي ما برهت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حجاجا او عمارا ومعنا ابن صائد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فنزلنا منزلا فتفرق الناس وبقيت انا وهو، فاستو حشت منه وحشة شديدة مما يقال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بمتاعه فوضعه مع متاعي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 شديد ، </w:t>
      </w:r>
    </w:p>
    <w:p>
      <w:pPr>
        <w:pStyle w:val="BookText"/>
        <w:rPr/>
      </w:pPr>
      <w:r>
        <w:rPr>
          <w:rFonts w:ascii="IRNazanin" w:hAnsi="IRNazanin" w:eastAsia="IRNazanin"/>
          <w:color w:val="111111"/>
          <w:sz w:val="28"/>
          <w:sz w:val="28"/>
          <w:szCs w:val="28"/>
          <w:rtl w:val="true"/>
          <w:lang w:bidi="fa-IR"/>
        </w:rPr>
        <w:t xml:space="preserve">فلو وضعته تحت تلك الشجرة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لنا غنم فانطلق فجاء بعس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ابا سعید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 شديد واللبن حار مابي الا أني اكره أن أشرب عن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آخذ عن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سعيد لقد هممت أن آخذ حبلا فاعلقه بشجرة ثم اختنق مما يقول لي الناس ، یا ابا سعيد من خفي عليه حديث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خفي عليكم معشر الانصار، الست من أعلم الناس بحديث رسول الله صلی الله علیه و آله و سلم ، أليس قد قال رسول الله صلی الله علیه و آله و سلم هو كافر وانا مسلم، اوليس قد قال رسول الله صلى الله عليه و آله وسلم هو عقيم لا يولد له وقد ترکت ولدي بالمدينة، أوليس قد قال رسول الله صلى الله عليه و آله وسلم لا يدخل المدينة ولا مكة وقد اقبلت من المدينة وانا اريد مكة ؟ قال أبو سعيد الخدري حتى كدت أن أعذره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اني لأغرفه واعرف مولده واین هو الآن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تبا لك سائر اليوم </w:t>
      </w:r>
      <w:r>
        <w:rPr>
          <w:rStyle w:val="FootnoteAnchor"/>
          <w:rtl w:val="true"/>
        </w:rPr>
        <w:footnoteReference w:id="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لابن صائد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تربة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درمكة بيضاء </w:t>
      </w:r>
      <w:r>
        <w:rPr>
          <w:rStyle w:val="FootnoteAnchor"/>
          <w:rtl w:val="true"/>
        </w:rPr>
        <w:footnoteReference w:id="25"/>
      </w:r>
      <w:r>
        <w:rPr>
          <w:rFonts w:ascii="Amiri" w:hAnsi="Amiri" w:eastAsia="Amiri" w:cs="Amiri"/>
          <w:color w:val="111111"/>
          <w:sz w:val="28"/>
          <w:sz w:val="28"/>
          <w:szCs w:val="28"/>
          <w:rtl w:val="true"/>
          <w:lang w:bidi="ar-SA"/>
        </w:rPr>
        <w:t xml:space="preserve">مسك يا أباالقاسم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سعيد ان ابن صیاد سأن النبي صلی الله علیه و آله و سلم عن تربة الجنة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درمکة مسك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المنكدر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جابر بن عبدالله يحلف بالله أن ابن صائد الدجال فقلت اتحلف بالله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سمعت عمر يحلف على ذلك عند النبي صلی الله علیه و آله و سلم فلم ينكره 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ان عمر بن الخطاب انطلق مع رسول الله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و سلم في رهط قبل ابن صیاد حتى وجده يلعب مع الصبيان عند أظم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مغالة وقد قارب ابن صیاد يومئذ الحلم فلم يشعر حتى ضرب رسول الله صلى الله عليه و آله وسلم ظهره بيده ثم قال </w:t>
      </w:r>
      <w:bookmarkStart w:id="146" w:name="pg14917_177012"/>
    </w:p>
    <w:p>
      <w:pPr>
        <w:pStyle w:val="BookText"/>
        <w:rPr/>
      </w:pPr>
      <w:bookmarkEnd w:id="146"/>
      <w:r>
        <w:rPr>
          <w:rFonts w:ascii="IRNazanin" w:hAnsi="IRNazanin" w:eastAsia="IRNazanin"/>
          <w:color w:val="111111"/>
          <w:sz w:val="28"/>
          <w:sz w:val="28"/>
          <w:szCs w:val="28"/>
          <w:rtl w:val="true"/>
          <w:lang w:bidi="fa-IR"/>
        </w:rPr>
        <w:t>رسول الله صلی الله علیه و آله و سلم و لابن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اتشهد أني رسول الله ؟ فنظر اليه ابن صیاد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أنك رسول الله الأميين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صیاد 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أتشهد اني رسول الله ؟ فرفضه </w:t>
      </w:r>
      <w:r>
        <w:rPr>
          <w:rStyle w:val="FootnoteAnchor"/>
          <w:rtl w:val="true"/>
        </w:rPr>
        <w:footnoteReference w:id="26"/>
      </w:r>
      <w:r>
        <w:rPr>
          <w:rFonts w:ascii="IRNazanin" w:hAnsi="IRNazanin" w:eastAsia="IRNazanin"/>
          <w:color w:val="111111"/>
          <w:sz w:val="28"/>
          <w:sz w:val="28"/>
          <w:szCs w:val="28"/>
          <w:rtl w:val="true"/>
          <w:lang w:bidi="fa-IR"/>
        </w:rPr>
        <w:t xml:space="preserve">رسول الله صلی الله علیه و آله وسلم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بالله وبرسله ثم قال له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ترى؟ قال ابن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يأتيني صادق وكاذب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عليك الأمر ثم قال له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قد خبأت لك خبيئا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الذخ فقال له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 فلن تعدو قدرك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ذرني يا رسول الله أضرب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يكنه فلن تسلط عليه وان لم يكنه فلا خير لك في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العامة في أن ابن صیاد هل هو الدجال او غيره فراجع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 مسلم بشرح النووي ج</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ذكر ابن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ابن صیاد وابن صائد وسمي بها في هذه الأحاديث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 وقصته مشكلة وامره مشتبه في أنه هل هو المسيح الدجال المشهور ام غيره، ولا شك في أنه دجال من الدجاجلة الخ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خروج ابن صیاد لغضبة يغضبها</w:t>
      </w:r>
      <w:r>
        <w:rPr>
          <w:rFonts w:eastAsia="IRNazanin" w:cs="IRNazanin"/>
          <w:color w:val="111111"/>
          <w:sz w:val="28"/>
          <w:szCs w:val="28"/>
          <w:rtl w:val="true"/>
          <w:lang w:bidi="fa-IR"/>
        </w:rPr>
        <w:t>.</w:t>
      </w:r>
    </w:p>
    <w:p>
      <w:pPr>
        <w:pStyle w:val="Heading3"/>
        <w:numPr>
          <w:ilvl w:val="2"/>
          <w:numId w:val="1"/>
        </w:numPr>
        <w:rPr/>
      </w:pPr>
      <w:bookmarkStart w:id="147" w:name="__RefHeading___Toc1438939_388300464"/>
      <w:bookmarkStart w:id="148" w:name="_Toc61"/>
      <w:bookmarkEnd w:id="147"/>
      <w:r>
        <w:rPr>
          <w:rtl w:val="true"/>
        </w:rPr>
        <w:t>ابن لبون</w:t>
      </w:r>
      <w:bookmarkEnd w:id="148"/>
    </w:p>
    <w:p>
      <w:pPr>
        <w:pStyle w:val="BookText"/>
        <w:rPr/>
      </w:pPr>
      <w:r>
        <w:rPr>
          <w:rFonts w:ascii="IRNazanin" w:hAnsi="IRNazanin" w:eastAsia="IRNazanin"/>
          <w:color w:val="111111"/>
          <w:sz w:val="28"/>
          <w:sz w:val="28"/>
          <w:szCs w:val="28"/>
          <w:rtl w:val="true"/>
          <w:lang w:bidi="fa-IR"/>
        </w:rPr>
        <w:t>عن امیرالمؤمنين علیه السلام في قصار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 الفتنة كابن لبون لا ظهر فيركب ولاضرع فيحلب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الطفيل 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کیفت انت وفتنة خير اهلها فيها كل غني 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هو الا عطاء احدنا ثم </w:t>
      </w:r>
      <w:bookmarkStart w:id="149" w:name="pg14917_177014"/>
    </w:p>
    <w:p>
      <w:pPr>
        <w:pStyle w:val="BookText"/>
        <w:rPr/>
      </w:pPr>
      <w:bookmarkEnd w:id="149"/>
      <w:r>
        <w:rPr>
          <w:rFonts w:ascii="IRNazanin" w:hAnsi="IRNazanin" w:eastAsia="IRNazanin"/>
          <w:color w:val="111111"/>
          <w:sz w:val="28"/>
          <w:sz w:val="28"/>
          <w:szCs w:val="28"/>
          <w:rtl w:val="true"/>
          <w:lang w:bidi="fa-IR"/>
        </w:rPr>
        <w:t xml:space="preserve">نطرح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وهاهنا ونرمی کل 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تكون كابن لبون لا ركوبة فتركب ولا حلوبة فتحلب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عن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بالكوفة فقيل خرج الدجال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فأتينا على حذيفة بن اسید وهو يحدث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لغير الدجال اخوف علي وعليكم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یا ابا سريحة؟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كأنها قطع الليل المظلم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فيها 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خطيب مصقع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راكب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فيها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غني خفي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بالغني ولا بالخفي،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 كابن اللبون لا ظهر فيركب ولا ضرع فيحلب</w:t>
      </w:r>
      <w:r>
        <w:rPr>
          <w:rFonts w:eastAsia="IRNazanin" w:cs="IRNazanin"/>
          <w:color w:val="111111"/>
          <w:sz w:val="28"/>
          <w:szCs w:val="28"/>
          <w:rtl w:val="true"/>
          <w:lang w:bidi="fa-IR"/>
        </w:rPr>
        <w:t>.</w:t>
      </w:r>
    </w:p>
    <w:p>
      <w:pPr>
        <w:pStyle w:val="Heading3"/>
        <w:numPr>
          <w:ilvl w:val="2"/>
          <w:numId w:val="1"/>
        </w:numPr>
        <w:rPr/>
      </w:pPr>
      <w:bookmarkStart w:id="150" w:name="__RefHeading___Toc1438941_388300464"/>
      <w:bookmarkStart w:id="151" w:name="_Toc62"/>
      <w:bookmarkEnd w:id="150"/>
      <w:r>
        <w:rPr>
          <w:rtl w:val="true"/>
        </w:rPr>
        <w:t>ابن مهزیار</w:t>
      </w:r>
      <w:bookmarkEnd w:id="151"/>
    </w:p>
    <w:p>
      <w:pPr>
        <w:pStyle w:val="BookText"/>
        <w:rPr/>
      </w:pPr>
      <w:r>
        <w:rPr>
          <w:rFonts w:ascii="Amiri" w:hAnsi="Amiri" w:eastAsia="Amiri" w:cs="Amiri"/>
          <w:color w:val="111111"/>
          <w:sz w:val="28"/>
          <w:sz w:val="28"/>
          <w:szCs w:val="28"/>
          <w:rtl w:val="true"/>
          <w:lang w:bidi="ar-SA"/>
        </w:rPr>
        <w:t>يأتي في التوقيعات ح</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وفي المشاهدة ح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438943_388300464"/>
      <w:bookmarkStart w:id="153" w:name="_Toc63"/>
      <w:bookmarkEnd w:id="152"/>
      <w:r>
        <w:rPr>
          <w:rtl w:val="true"/>
        </w:rPr>
        <w:t>ابن وجناء</w:t>
      </w:r>
      <w:bookmarkEnd w:id="153"/>
    </w:p>
    <w:p>
      <w:pPr>
        <w:pStyle w:val="BookText"/>
        <w:rPr/>
      </w:pPr>
      <w:r>
        <w:rPr>
          <w:rFonts w:ascii="Amiri" w:hAnsi="Amiri" w:eastAsia="Amiri" w:cs="Amiri"/>
          <w:color w:val="111111"/>
          <w:sz w:val="28"/>
          <w:sz w:val="28"/>
          <w:szCs w:val="28"/>
          <w:rtl w:val="true"/>
          <w:lang w:bidi="ar-SA"/>
        </w:rPr>
        <w:t xml:space="preserve">وقصدت ابن وجناء الخ يأتي في التوقيعات ح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438945_388300464"/>
      <w:bookmarkStart w:id="155" w:name="_Toc64"/>
      <w:bookmarkEnd w:id="154"/>
      <w:r>
        <w:rPr>
          <w:rtl w:val="true"/>
        </w:rPr>
        <w:t>ابوان</w:t>
      </w:r>
      <w:bookmarkEnd w:id="155"/>
    </w:p>
    <w:p>
      <w:pPr>
        <w:pStyle w:val="BookText"/>
        <w:rPr/>
      </w:pPr>
      <w:r>
        <w:rPr>
          <w:rFonts w:ascii="Amiri" w:hAnsi="Amiri" w:eastAsia="Amiri" w:cs="Amiri"/>
          <w:color w:val="111111"/>
          <w:sz w:val="28"/>
          <w:sz w:val="28"/>
          <w:szCs w:val="28"/>
          <w:rtl w:val="true"/>
          <w:lang w:bidi="ar-SA"/>
        </w:rPr>
        <w:t xml:space="preserve">فهلاك الرجال على يدي ابويه الخ يأتي في الدين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438947_388300464"/>
      <w:bookmarkStart w:id="157" w:name="_Toc65"/>
      <w:bookmarkEnd w:id="156"/>
      <w:r>
        <w:rPr>
          <w:rtl w:val="true"/>
        </w:rPr>
        <w:t>ابوالادیان</w:t>
      </w:r>
      <w:bookmarkEnd w:id="157"/>
    </w:p>
    <w:p>
      <w:pPr>
        <w:pStyle w:val="BookText"/>
        <w:rPr/>
      </w:pPr>
      <w:r>
        <w:rPr>
          <w:rFonts w:ascii="Amiri" w:hAnsi="Amiri" w:eastAsia="Amiri" w:cs="Amiri"/>
          <w:color w:val="111111"/>
          <w:sz w:val="28"/>
          <w:sz w:val="28"/>
          <w:szCs w:val="28"/>
          <w:rtl w:val="true"/>
          <w:lang w:bidi="ar-SA"/>
        </w:rPr>
        <w:t xml:space="preserve">يأتي في المشاهدة ح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438949_388300464"/>
      <w:bookmarkStart w:id="159" w:name="_Toc66"/>
      <w:bookmarkEnd w:id="158"/>
      <w:r>
        <w:rPr>
          <w:rtl w:val="true"/>
        </w:rPr>
        <w:t>ابوبکر</w:t>
      </w:r>
      <w:bookmarkEnd w:id="159"/>
    </w:p>
    <w:p>
      <w:pPr>
        <w:pStyle w:val="BookText"/>
        <w:rPr/>
      </w:pPr>
      <w:r>
        <w:rPr>
          <w:rFonts w:ascii="Amiri" w:hAnsi="Amiri" w:eastAsia="Amiri" w:cs="Amiri"/>
          <w:color w:val="111111"/>
          <w:sz w:val="28"/>
          <w:sz w:val="28"/>
          <w:szCs w:val="28"/>
          <w:rtl w:val="true"/>
          <w:lang w:bidi="ar-SA"/>
        </w:rPr>
        <w:t xml:space="preserve">يأتي في المدينة تحت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عن امیرالمؤمنين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بعد قليل ينقلون عني، إنني بايعت ابابكر في خلافته فقد قالوا بهتانا عظيما الخ</w:t>
      </w:r>
      <w:r>
        <w:rPr>
          <w:rFonts w:eastAsia="IRNazanin" w:cs="IRNazanin"/>
          <w:color w:val="111111"/>
          <w:sz w:val="28"/>
          <w:szCs w:val="28"/>
          <w:rtl w:val="true"/>
          <w:lang w:bidi="fa-IR"/>
        </w:rPr>
        <w:t>.</w:t>
      </w:r>
    </w:p>
    <w:p>
      <w:pPr>
        <w:pStyle w:val="Heading3"/>
        <w:numPr>
          <w:ilvl w:val="2"/>
          <w:numId w:val="1"/>
        </w:numPr>
        <w:rPr/>
      </w:pPr>
      <w:bookmarkStart w:id="160" w:name="__RefHeading___Toc1438951_388300464"/>
      <w:bookmarkStart w:id="161" w:name="_Toc67"/>
      <w:bookmarkEnd w:id="160"/>
      <w:r>
        <w:rPr>
          <w:rtl w:val="true"/>
        </w:rPr>
        <w:t>ابو جعفر محمد بن عثمان العمري</w:t>
      </w:r>
      <w:bookmarkEnd w:id="161"/>
    </w:p>
    <w:p>
      <w:pPr>
        <w:pStyle w:val="BookText"/>
        <w:rPr/>
      </w:pPr>
      <w:r>
        <w:rPr>
          <w:rFonts w:ascii="IRNazanin" w:hAnsi="IRNazanin" w:eastAsia="IRNazanin"/>
          <w:color w:val="111111"/>
          <w:sz w:val="28"/>
          <w:sz w:val="28"/>
          <w:szCs w:val="28"/>
          <w:rtl w:val="true"/>
          <w:lang w:bidi="fa-IR"/>
        </w:rPr>
        <w:t xml:space="preserve">مالكم لاترجعون الى ابي جعفر محمد بن عثمان العمري الخ یأتي في التوقيعات ح </w:t>
      </w:r>
      <w:r>
        <w:rPr>
          <w:rFonts w:eastAsia="IRNazanin" w:cs="IRNazanin"/>
          <w:color w:val="111111"/>
          <w:sz w:val="28"/>
          <w:szCs w:val="28"/>
          <w:lang w:bidi="fa-IR"/>
        </w:rPr>
        <w:t>4</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أمرني أن ارفعه إلى ابي جعفر محمد بن عثمان العمري الخ يأتي في التوقيعات ح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bookmarkStart w:id="162" w:name="pg14917_177016"/>
    </w:p>
    <w:p>
      <w:pPr>
        <w:pStyle w:val="BookText"/>
        <w:rPr/>
      </w:pPr>
      <w:bookmarkEnd w:id="162"/>
      <w:r>
        <w:rPr>
          <w:rFonts w:ascii="Amiri" w:hAnsi="Amiri" w:eastAsia="Amiri" w:cs="Amiri"/>
          <w:color w:val="111111"/>
          <w:sz w:val="28"/>
          <w:sz w:val="28"/>
          <w:szCs w:val="28"/>
          <w:rtl w:val="true"/>
          <w:lang w:bidi="ar-SA"/>
        </w:rPr>
        <w:t xml:space="preserve">ورد على توقيع من الشيخ أبي جعفر الخ يأتي في التوقيعات ح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التوقيع الى الشيخ أبي جعفر محمد بن عثمان العمري بالتعزية الخ يأتي في التوقيعات 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438953_388300464"/>
      <w:bookmarkStart w:id="164" w:name="_Toc68"/>
      <w:bookmarkEnd w:id="163"/>
      <w:r>
        <w:rPr>
          <w:rtl w:val="true"/>
        </w:rPr>
        <w:t>ابو الحسين محمد بن جعفر الاسدي</w:t>
      </w:r>
      <w:bookmarkEnd w:id="164"/>
    </w:p>
    <w:p>
      <w:pPr>
        <w:pStyle w:val="BookText"/>
        <w:rPr/>
      </w:pPr>
      <w:r>
        <w:rPr>
          <w:rFonts w:ascii="Amiri" w:hAnsi="Amiri" w:eastAsia="Amiri" w:cs="Amiri"/>
          <w:color w:val="111111"/>
          <w:sz w:val="28"/>
          <w:sz w:val="28"/>
          <w:szCs w:val="28"/>
          <w:rtl w:val="true"/>
          <w:lang w:bidi="ar-SA"/>
        </w:rPr>
        <w:t xml:space="preserve">يأتي في التوقيعات ح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438955_388300464"/>
      <w:bookmarkStart w:id="166" w:name="_Toc69"/>
      <w:bookmarkEnd w:id="165"/>
      <w:r>
        <w:rPr>
          <w:rtl w:val="true"/>
        </w:rPr>
        <w:t>ابو خالد الكابلي</w:t>
      </w:r>
      <w:bookmarkEnd w:id="166"/>
    </w:p>
    <w:p>
      <w:pPr>
        <w:pStyle w:val="BookText"/>
        <w:rPr/>
      </w:pPr>
      <w:r>
        <w:rPr>
          <w:rFonts w:ascii="Amiri" w:hAnsi="Amiri" w:eastAsia="Amiri" w:cs="Amiri"/>
          <w:color w:val="111111"/>
          <w:sz w:val="28"/>
          <w:sz w:val="28"/>
          <w:szCs w:val="28"/>
          <w:rtl w:val="true"/>
          <w:lang w:bidi="ar-SA"/>
        </w:rPr>
        <w:t xml:space="preserve">يأتي 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فاطمة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438957_388300464"/>
      <w:bookmarkStart w:id="168" w:name="_Toc70"/>
      <w:bookmarkEnd w:id="167"/>
      <w:r>
        <w:rPr>
          <w:rtl w:val="true"/>
        </w:rPr>
        <w:t>ابوالخطاب محمد بن ابي زينب</w:t>
      </w:r>
      <w:bookmarkEnd w:id="168"/>
    </w:p>
    <w:p>
      <w:pPr>
        <w:pStyle w:val="BookText"/>
        <w:rPr/>
      </w:pPr>
      <w:r>
        <w:rPr>
          <w:rFonts w:ascii="Amiri" w:hAnsi="Amiri" w:eastAsia="Amiri" w:cs="Amiri"/>
          <w:color w:val="111111"/>
          <w:sz w:val="28"/>
          <w:sz w:val="28"/>
          <w:szCs w:val="28"/>
          <w:rtl w:val="true"/>
          <w:lang w:bidi="ar-SA"/>
        </w:rPr>
        <w:t>يأتي في التوقيعات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438959_388300464"/>
      <w:bookmarkStart w:id="170" w:name="_Toc71"/>
      <w:bookmarkEnd w:id="169"/>
      <w:r>
        <w:rPr>
          <w:rtl w:val="true"/>
        </w:rPr>
        <w:t>ابوذر</w:t>
      </w:r>
      <w:bookmarkEnd w:id="170"/>
    </w:p>
    <w:p>
      <w:pPr>
        <w:pStyle w:val="BookText"/>
        <w:rPr/>
      </w:pPr>
      <w:r>
        <w:rPr>
          <w:rFonts w:ascii="Amiri" w:hAnsi="Amiri" w:eastAsia="Amiri" w:cs="Amiri"/>
          <w:color w:val="111111"/>
          <w:sz w:val="28"/>
          <w:sz w:val="28"/>
          <w:szCs w:val="28"/>
          <w:rtl w:val="true"/>
          <w:lang w:bidi="ar-SA"/>
        </w:rPr>
        <w:t xml:space="preserve">من انت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ابوذر الخ يأتي في الدين 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اباذر كيف تصنع اذا جاع الناس الخ يأتي في الجوع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Heading3"/>
        <w:numPr>
          <w:ilvl w:val="2"/>
          <w:numId w:val="1"/>
        </w:numPr>
        <w:rPr/>
      </w:pPr>
      <w:bookmarkStart w:id="171" w:name="__RefHeading___Toc1438961_388300464"/>
      <w:bookmarkStart w:id="172" w:name="_Toc72"/>
      <w:bookmarkEnd w:id="171"/>
      <w:r>
        <w:rPr>
          <w:rtl w:val="true"/>
        </w:rPr>
        <w:t>ابو رجاء المصري</w:t>
      </w:r>
      <w:bookmarkEnd w:id="172"/>
    </w:p>
    <w:p>
      <w:pPr>
        <w:pStyle w:val="BookText"/>
        <w:rPr/>
      </w:pPr>
      <w:r>
        <w:rPr>
          <w:rFonts w:ascii="Amiri" w:hAnsi="Amiri" w:eastAsia="Amiri" w:cs="Amiri"/>
          <w:color w:val="111111"/>
          <w:sz w:val="28"/>
          <w:sz w:val="28"/>
          <w:szCs w:val="28"/>
          <w:rtl w:val="true"/>
          <w:lang w:bidi="ar-SA"/>
        </w:rPr>
        <w:t xml:space="preserve">يأتي في التوقيعات 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438963_388300464"/>
      <w:bookmarkStart w:id="174" w:name="_Toc73"/>
      <w:bookmarkEnd w:id="173"/>
      <w:r>
        <w:rPr>
          <w:rtl w:val="true"/>
        </w:rPr>
        <w:t>ابو رمسيس</w:t>
      </w:r>
      <w:bookmarkEnd w:id="1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واوصل ابو رمسیس الخ يأتي في التوقيعات 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 </w:t>
      </w:r>
      <w:bookmarkStart w:id="175" w:name="pg14917_177018"/>
    </w:p>
    <w:p>
      <w:pPr>
        <w:pStyle w:val="Heading3"/>
        <w:numPr>
          <w:ilvl w:val="2"/>
          <w:numId w:val="1"/>
        </w:numPr>
        <w:rPr/>
      </w:pPr>
      <w:bookmarkStart w:id="176" w:name="__RefHeading___Toc1438965_388300464"/>
      <w:bookmarkStart w:id="177" w:name="_Toc74"/>
      <w:bookmarkEnd w:id="175"/>
      <w:bookmarkEnd w:id="176"/>
      <w:r>
        <w:rPr>
          <w:rtl w:val="true"/>
        </w:rPr>
        <w:t>ابو شبخ</w:t>
      </w:r>
      <w:bookmarkEnd w:id="177"/>
    </w:p>
    <w:p>
      <w:pPr>
        <w:pStyle w:val="BookText"/>
        <w:rPr/>
      </w:pPr>
      <w:r>
        <w:rPr>
          <w:rFonts w:ascii="IRNazanin" w:hAnsi="IRNazanin" w:eastAsia="IRNazanin"/>
          <w:color w:val="111111"/>
          <w:sz w:val="28"/>
          <w:sz w:val="28"/>
          <w:szCs w:val="28"/>
          <w:rtl w:val="true"/>
          <w:lang w:bidi="fa-IR"/>
        </w:rPr>
        <w:t xml:space="preserve">قال ناظم الاسلام الكرماني في كتاب علائم الظهور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نقل عن الناسخ جزء الخلفاء قال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 ابي شبخ ثلاثون رجلا يكونون على سيرة الدجال لو قتلوا الناس جميعا لم يغتموا</w:t>
      </w:r>
    </w:p>
    <w:p>
      <w:pPr>
        <w:pStyle w:val="Heading3"/>
        <w:numPr>
          <w:ilvl w:val="2"/>
          <w:numId w:val="1"/>
        </w:numPr>
        <w:rPr/>
      </w:pPr>
      <w:bookmarkStart w:id="178" w:name="__RefHeading___Toc1438967_388300464"/>
      <w:bookmarkStart w:id="179" w:name="_Toc75"/>
      <w:bookmarkEnd w:id="178"/>
      <w:r>
        <w:rPr>
          <w:rtl w:val="true"/>
        </w:rPr>
        <w:t>ابوطالب</w:t>
      </w:r>
      <w:bookmarkEnd w:id="179"/>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ابوطالب بحساب الجمل وعقد بيده ثلاثا وستین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باسناده عن محمد بن احمد الداودي ، عن أبيه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عند ابي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روح قدس الله روحه فسأله رجل ما معنى قول العباس للنبي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عمك أبا طالب قد اسلم بحساب الجمل، وعقد بیده ثلاثة وستين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احد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ذلك أن</w:t>
      </w:r>
    </w:p>
    <w:p>
      <w:pPr>
        <w:pStyle w:val="BookText"/>
        <w:rPr/>
      </w:pPr>
      <w:r>
        <w:rPr>
          <w:rFonts w:ascii="IRNazanin" w:hAnsi="IRNazanin" w:eastAsia="IRNazanin"/>
          <w:color w:val="111111"/>
          <w:sz w:val="28"/>
          <w:sz w:val="28"/>
          <w:szCs w:val="28"/>
          <w:rtl w:val="true"/>
          <w:lang w:bidi="fa-IR"/>
        </w:rPr>
        <w:t>الألف واحد</w:t>
      </w:r>
    </w:p>
    <w:p>
      <w:pPr>
        <w:pStyle w:val="BookText"/>
        <w:rPr/>
      </w:pPr>
      <w:r>
        <w:rPr>
          <w:rFonts w:ascii="IRNazanin" w:hAnsi="IRNazanin" w:eastAsia="IRNazanin"/>
          <w:color w:val="111111"/>
          <w:sz w:val="28"/>
          <w:sz w:val="28"/>
          <w:szCs w:val="28"/>
          <w:rtl w:val="true"/>
          <w:lang w:bidi="fa-IR"/>
        </w:rPr>
        <w:t>واللام ثلاثون،</w:t>
      </w:r>
    </w:p>
    <w:p>
      <w:pPr>
        <w:pStyle w:val="BookText"/>
        <w:rPr/>
      </w:pPr>
      <w:r>
        <w:rPr>
          <w:rFonts w:ascii="Amiri" w:hAnsi="Amiri" w:eastAsia="Amiri" w:cs="Amiri"/>
          <w:color w:val="111111"/>
          <w:sz w:val="28"/>
          <w:sz w:val="28"/>
          <w:szCs w:val="28"/>
          <w:rtl w:val="true"/>
          <w:lang w:bidi="ar-SA"/>
        </w:rPr>
        <w:t>والهاء خمسة</w:t>
      </w:r>
    </w:p>
    <w:p>
      <w:pPr>
        <w:pStyle w:val="BookText"/>
        <w:rPr/>
      </w:pPr>
      <w:r>
        <w:rPr>
          <w:rFonts w:ascii="IRNazanin" w:hAnsi="IRNazanin" w:eastAsia="IRNazanin"/>
          <w:color w:val="111111"/>
          <w:sz w:val="28"/>
          <w:sz w:val="28"/>
          <w:szCs w:val="28"/>
          <w:rtl w:val="true"/>
          <w:lang w:bidi="fa-IR"/>
        </w:rPr>
        <w:t>والألف واحد،</w:t>
      </w:r>
    </w:p>
    <w:p>
      <w:pPr>
        <w:pStyle w:val="BookText"/>
        <w:rPr/>
      </w:pPr>
      <w:r>
        <w:rPr>
          <w:rFonts w:ascii="Amiri" w:hAnsi="Amiri" w:eastAsia="Amiri" w:cs="Amiri"/>
          <w:color w:val="111111"/>
          <w:sz w:val="28"/>
          <w:sz w:val="28"/>
          <w:szCs w:val="28"/>
          <w:rtl w:val="true"/>
          <w:lang w:bidi="ar-SA"/>
        </w:rPr>
        <w:t>والحاء ثمانية،</w:t>
      </w:r>
    </w:p>
    <w:p>
      <w:pPr>
        <w:pStyle w:val="BookText"/>
        <w:rPr/>
      </w:pPr>
      <w:r>
        <w:rPr>
          <w:rFonts w:ascii="Amiri" w:hAnsi="Amiri" w:eastAsia="Amiri" w:cs="Amiri"/>
          <w:color w:val="111111"/>
          <w:sz w:val="28"/>
          <w:sz w:val="28"/>
          <w:szCs w:val="28"/>
          <w:rtl w:val="true"/>
          <w:lang w:bidi="ar-SA"/>
        </w:rPr>
        <w:t>والدال اربعة</w:t>
      </w:r>
    </w:p>
    <w:p>
      <w:pPr>
        <w:pStyle w:val="BookText"/>
        <w:rPr/>
      </w:pPr>
      <w:r>
        <w:rPr>
          <w:rFonts w:ascii="Amiri" w:hAnsi="Amiri" w:eastAsia="Amiri" w:cs="Amiri"/>
          <w:color w:val="111111"/>
          <w:sz w:val="28"/>
          <w:sz w:val="28"/>
          <w:szCs w:val="28"/>
          <w:rtl w:val="true"/>
          <w:lang w:bidi="ar-SA"/>
        </w:rPr>
        <w:t>والجيم ثلاثة،</w:t>
      </w:r>
    </w:p>
    <w:p>
      <w:pPr>
        <w:pStyle w:val="BookText"/>
        <w:rPr/>
      </w:pPr>
      <w:r>
        <w:rPr>
          <w:rFonts w:ascii="Amiri" w:hAnsi="Amiri" w:eastAsia="Amiri" w:cs="Amiri"/>
          <w:color w:val="111111"/>
          <w:sz w:val="28"/>
          <w:sz w:val="28"/>
          <w:szCs w:val="28"/>
          <w:rtl w:val="true"/>
          <w:lang w:bidi="ar-SA"/>
        </w:rPr>
        <w:t>والواو ستة،</w:t>
      </w:r>
    </w:p>
    <w:p>
      <w:pPr>
        <w:pStyle w:val="BookText"/>
        <w:rPr/>
      </w:pPr>
      <w:r>
        <w:rPr>
          <w:rFonts w:ascii="Amiri" w:hAnsi="Amiri" w:eastAsia="Amiri" w:cs="Amiri"/>
          <w:color w:val="111111"/>
          <w:sz w:val="28"/>
          <w:sz w:val="28"/>
          <w:szCs w:val="28"/>
          <w:rtl w:val="true"/>
          <w:lang w:bidi="ar-SA"/>
        </w:rPr>
        <w:t>والألف واحد، والدال اربعة، فذلك ثلاثة وستون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اباطالب اسلم بحساب الجمل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لسان</w:t>
      </w:r>
      <w:r>
        <w:rPr>
          <w:rFonts w:eastAsia="IRNazanin" w:cs="IRNazanin"/>
          <w:color w:val="111111"/>
          <w:sz w:val="28"/>
          <w:szCs w:val="28"/>
          <w:rtl w:val="true"/>
          <w:lang w:bidi="fa-IR"/>
        </w:rPr>
        <w:t xml:space="preserve">. </w:t>
      </w:r>
      <w:bookmarkStart w:id="180" w:name="pg14917_177020"/>
    </w:p>
    <w:p>
      <w:pPr>
        <w:pStyle w:val="BookText"/>
        <w:rPr/>
      </w:pPr>
      <w:bookmarkEnd w:id="180"/>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ابي طالب مثل اصحاب الكهف استروا الايمان واظهروا الشرك فآتاهم الله اجرهم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يزعمون أن اباطالب كان كافرا؟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كيف يكون كافرا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تعلموا انا وجدنا محمدا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نبیا كموسی خط في اول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كافرا وهو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علموا أن ابننا لا مكذب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لدينا ولا يعبأ بقيل الأباطيل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وابيض يستسقى الغمام بوجهه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ثمال اليتامى عصمة للارامل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اكمال الدين ص </w:t>
      </w:r>
      <w:r>
        <w:rPr>
          <w:rFonts w:ascii="IRNazanin" w:hAnsi="IRNazanin" w:eastAsia="IRNazanin"/>
          <w:color w:val="111111"/>
          <w:sz w:val="28"/>
          <w:sz w:val="28"/>
          <w:szCs w:val="28"/>
          <w:lang w:bidi="fa-IR"/>
        </w:rPr>
        <w:t>۲۷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أبي القاسم بن روح قدس الله روحه أنه قال في الحديث الذي روى في اباطالب انه اسلم بحساب الجمل وعقد بيده ثلاثة وستين أن معناه إله واحد جواد</w:t>
      </w:r>
      <w:r>
        <w:rPr>
          <w:rFonts w:eastAsia="IRNazanin" w:cs="IRNazanin"/>
          <w:color w:val="111111"/>
          <w:sz w:val="28"/>
          <w:szCs w:val="28"/>
          <w:rtl w:val="true"/>
          <w:lang w:bidi="fa-IR"/>
        </w:rPr>
        <w:t>.</w:t>
      </w:r>
    </w:p>
    <w:p>
      <w:pPr>
        <w:pStyle w:val="Heading3"/>
        <w:numPr>
          <w:ilvl w:val="2"/>
          <w:numId w:val="1"/>
        </w:numPr>
        <w:rPr/>
      </w:pPr>
      <w:bookmarkStart w:id="181" w:name="__RefHeading___Toc1438969_388300464"/>
      <w:bookmarkStart w:id="182" w:name="_Toc76"/>
      <w:bookmarkEnd w:id="181"/>
      <w:r>
        <w:rPr>
          <w:rtl w:val="true"/>
        </w:rPr>
        <w:t>ابوالعباس احمد بن الخضر بن ابي صالح الخجندي</w:t>
      </w:r>
      <w:bookmarkEnd w:id="182"/>
    </w:p>
    <w:p>
      <w:pPr>
        <w:pStyle w:val="BookText"/>
        <w:rPr/>
      </w:pPr>
      <w:r>
        <w:rPr>
          <w:rFonts w:ascii="Amiri" w:hAnsi="Amiri" w:eastAsia="Amiri" w:cs="Amiri"/>
          <w:color w:val="111111"/>
          <w:sz w:val="28"/>
          <w:sz w:val="28"/>
          <w:szCs w:val="28"/>
          <w:rtl w:val="true"/>
          <w:lang w:bidi="ar-SA"/>
        </w:rPr>
        <w:t xml:space="preserve">يأتي في التوقيعات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438971_388300464"/>
      <w:bookmarkStart w:id="184" w:name="_Toc77"/>
      <w:bookmarkEnd w:id="183"/>
      <w:r>
        <w:rPr>
          <w:rtl w:val="true"/>
        </w:rPr>
        <w:t>ابو علي بن جحدر</w:t>
      </w:r>
      <w:bookmarkEnd w:id="184"/>
    </w:p>
    <w:p>
      <w:pPr>
        <w:pStyle w:val="BookText"/>
        <w:rPr/>
      </w:pPr>
      <w:r>
        <w:rPr>
          <w:rFonts w:ascii="Amiri" w:hAnsi="Amiri" w:eastAsia="Amiri" w:cs="Amiri"/>
          <w:color w:val="111111"/>
          <w:sz w:val="28"/>
          <w:sz w:val="28"/>
          <w:szCs w:val="28"/>
          <w:rtl w:val="true"/>
          <w:lang w:bidi="ar-SA"/>
        </w:rPr>
        <w:t>يأتي في التوقيعات ح</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438973_388300464"/>
      <w:bookmarkStart w:id="186" w:name="_Toc78"/>
      <w:bookmarkEnd w:id="185"/>
      <w:r>
        <w:rPr>
          <w:rtl w:val="true"/>
        </w:rPr>
        <w:t xml:space="preserve">ابو علي المتخلي </w:t>
      </w:r>
      <w:r>
        <w:rPr>
          <w:rtl w:val="true"/>
        </w:rPr>
        <w:t>(</w:t>
      </w:r>
      <w:r>
        <w:rPr>
          <w:rtl w:val="true"/>
        </w:rPr>
        <w:t>المتلي</w:t>
      </w:r>
      <w:r>
        <w:rPr>
          <w:rtl w:val="true"/>
        </w:rPr>
        <w:t>) (</w:t>
      </w:r>
      <w:r>
        <w:rPr>
          <w:rtl w:val="true"/>
        </w:rPr>
        <w:t>المسلي</w:t>
      </w:r>
      <w:r>
        <w:rPr>
          <w:rtl w:val="true"/>
        </w:rPr>
        <w:t>) (</w:t>
      </w:r>
      <w:r>
        <w:rPr>
          <w:rtl w:val="true"/>
        </w:rPr>
        <w:t>النيلي</w:t>
      </w:r>
      <w:r>
        <w:rPr>
          <w:rtl w:val="true"/>
        </w:rPr>
        <w:t>)</w:t>
      </w:r>
      <w:bookmarkEnd w:id="186"/>
    </w:p>
    <w:p>
      <w:pPr>
        <w:pStyle w:val="BookText"/>
        <w:rPr/>
      </w:pPr>
      <w:r>
        <w:rPr>
          <w:rFonts w:ascii="Amiri" w:hAnsi="Amiri" w:eastAsia="Amiri" w:cs="Amiri"/>
          <w:color w:val="111111"/>
          <w:sz w:val="28"/>
          <w:sz w:val="28"/>
          <w:szCs w:val="28"/>
          <w:rtl w:val="true"/>
          <w:lang w:bidi="ar-SA"/>
        </w:rPr>
        <w:t xml:space="preserve">يأتي في التوقيعات 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438975_388300464"/>
      <w:bookmarkStart w:id="188" w:name="_Toc79"/>
      <w:bookmarkEnd w:id="187"/>
      <w:r>
        <w:rPr>
          <w:rtl w:val="true"/>
        </w:rPr>
        <w:t>ابو غانم</w:t>
      </w:r>
      <w:bookmarkEnd w:id="1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سألني ابو غانم الخ يأتي في التوقيعات 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 </w:t>
      </w:r>
      <w:bookmarkStart w:id="189" w:name="pg14917_177021"/>
    </w:p>
    <w:p>
      <w:pPr>
        <w:pStyle w:val="Heading3"/>
        <w:numPr>
          <w:ilvl w:val="2"/>
          <w:numId w:val="1"/>
        </w:numPr>
        <w:rPr/>
      </w:pPr>
      <w:bookmarkStart w:id="190" w:name="__RefHeading___Toc1438977_388300464"/>
      <w:bookmarkStart w:id="191" w:name="_Toc80"/>
      <w:bookmarkEnd w:id="189"/>
      <w:bookmarkEnd w:id="190"/>
      <w:r>
        <w:rPr>
          <w:rtl w:val="true"/>
        </w:rPr>
        <w:t>ابوالقاسم بن ابي حليس</w:t>
      </w:r>
      <w:bookmarkEnd w:id="191"/>
    </w:p>
    <w:p>
      <w:pPr>
        <w:pStyle w:val="BookText"/>
        <w:rPr/>
      </w:pPr>
      <w:r>
        <w:rPr>
          <w:rFonts w:ascii="Amiri" w:hAnsi="Amiri" w:eastAsia="Amiri" w:cs="Amiri"/>
          <w:color w:val="111111"/>
          <w:sz w:val="28"/>
          <w:sz w:val="28"/>
          <w:szCs w:val="28"/>
          <w:rtl w:val="true"/>
          <w:lang w:bidi="ar-SA"/>
        </w:rPr>
        <w:t xml:space="preserve">يأتي في التوقيعات 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438979_388300464"/>
      <w:bookmarkStart w:id="193" w:name="_Toc81"/>
      <w:bookmarkEnd w:id="192"/>
      <w:r>
        <w:rPr>
          <w:rtl w:val="true"/>
        </w:rPr>
        <w:t>ابوالقاسم حسین بن روح</w:t>
      </w:r>
      <w:bookmarkEnd w:id="193"/>
    </w:p>
    <w:p>
      <w:pPr>
        <w:pStyle w:val="BookText"/>
        <w:rPr/>
      </w:pPr>
      <w:r>
        <w:rPr>
          <w:rFonts w:ascii="Amiri" w:hAnsi="Amiri" w:eastAsia="Amiri" w:cs="Amiri"/>
          <w:color w:val="111111"/>
          <w:sz w:val="28"/>
          <w:sz w:val="28"/>
          <w:szCs w:val="28"/>
          <w:rtl w:val="true"/>
          <w:lang w:bidi="ar-SA"/>
        </w:rPr>
        <w:t>يأتي في التوقيعات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آبة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438981_388300464"/>
      <w:bookmarkStart w:id="195" w:name="_Toc82"/>
      <w:bookmarkEnd w:id="194"/>
      <w:r>
        <w:rPr>
          <w:rtl w:val="true"/>
        </w:rPr>
        <w:t>ابو محمد علیه السلام</w:t>
      </w:r>
      <w:bookmarkEnd w:id="195"/>
    </w:p>
    <w:p>
      <w:pPr>
        <w:pStyle w:val="BookText"/>
        <w:rPr/>
      </w:pPr>
      <w:r>
        <w:rPr>
          <w:rFonts w:ascii="IRNazanin" w:hAnsi="IRNazanin" w:eastAsia="IRNazanin"/>
          <w:color w:val="111111"/>
          <w:sz w:val="28"/>
          <w:sz w:val="28"/>
          <w:szCs w:val="28"/>
          <w:rtl w:val="true"/>
          <w:lang w:bidi="fa-IR"/>
        </w:rPr>
        <w:t xml:space="preserve">خرج في الطلب بعد مضي ابو محمد علیه السلام الخ يأتي في التوقيعات 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w:t>
      </w:r>
    </w:p>
    <w:p>
      <w:pPr>
        <w:pStyle w:val="Heading3"/>
        <w:numPr>
          <w:ilvl w:val="2"/>
          <w:numId w:val="1"/>
        </w:numPr>
        <w:rPr/>
      </w:pPr>
      <w:bookmarkStart w:id="196" w:name="__RefHeading___Toc1438983_388300464"/>
      <w:bookmarkStart w:id="197" w:name="_Toc83"/>
      <w:bookmarkEnd w:id="196"/>
      <w:r>
        <w:rPr>
          <w:rtl w:val="true"/>
        </w:rPr>
        <w:t xml:space="preserve">ابو محمد الارجاني </w:t>
      </w:r>
      <w:r>
        <w:rPr>
          <w:rtl w:val="true"/>
        </w:rPr>
        <w:t>(</w:t>
      </w:r>
      <w:r>
        <w:rPr>
          <w:rtl w:val="true"/>
        </w:rPr>
        <w:t>الوجناني</w:t>
      </w:r>
      <w:r>
        <w:rPr>
          <w:rtl w:val="true"/>
        </w:rPr>
        <w:t>)</w:t>
      </w:r>
      <w:bookmarkEnd w:id="197"/>
    </w:p>
    <w:p>
      <w:pPr>
        <w:pStyle w:val="BookText"/>
        <w:rPr/>
      </w:pPr>
      <w:r>
        <w:rPr>
          <w:rFonts w:ascii="Amiri" w:hAnsi="Amiri" w:eastAsia="Amiri" w:cs="Amiri"/>
          <w:color w:val="111111"/>
          <w:sz w:val="28"/>
          <w:sz w:val="28"/>
          <w:szCs w:val="28"/>
          <w:rtl w:val="true"/>
          <w:lang w:bidi="ar-SA"/>
        </w:rPr>
        <w:t xml:space="preserve">يأتي في التوقيعات 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438985_388300464"/>
      <w:bookmarkStart w:id="199" w:name="_Toc84"/>
      <w:bookmarkEnd w:id="198"/>
      <w:r>
        <w:rPr>
          <w:rtl w:val="true"/>
        </w:rPr>
        <w:t>ابو محمد الحسن بن احمد المكتب</w:t>
      </w:r>
      <w:bookmarkEnd w:id="199"/>
    </w:p>
    <w:p>
      <w:pPr>
        <w:pStyle w:val="BookText"/>
        <w:rPr/>
      </w:pPr>
      <w:r>
        <w:rPr>
          <w:rFonts w:ascii="Amiri" w:hAnsi="Amiri" w:eastAsia="Amiri" w:cs="Amiri"/>
          <w:color w:val="111111"/>
          <w:sz w:val="28"/>
          <w:sz w:val="28"/>
          <w:szCs w:val="28"/>
          <w:rtl w:val="true"/>
          <w:lang w:bidi="ar-SA"/>
        </w:rPr>
        <w:t xml:space="preserve">يأتي في التوقيعات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438987_388300464"/>
      <w:bookmarkStart w:id="201" w:name="_Toc85"/>
      <w:bookmarkEnd w:id="200"/>
      <w:r>
        <w:rPr>
          <w:rtl w:val="true"/>
        </w:rPr>
        <w:t>ابو محمد السروي</w:t>
      </w:r>
      <w:bookmarkEnd w:id="201"/>
    </w:p>
    <w:p>
      <w:pPr>
        <w:pStyle w:val="BookText"/>
        <w:rPr/>
      </w:pPr>
      <w:r>
        <w:rPr>
          <w:rFonts w:ascii="IRNazanin" w:hAnsi="IRNazanin" w:eastAsia="IRNazanin"/>
          <w:color w:val="111111"/>
          <w:sz w:val="28"/>
          <w:sz w:val="28"/>
          <w:szCs w:val="28"/>
          <w:rtl w:val="true"/>
          <w:lang w:bidi="fa-IR"/>
        </w:rPr>
        <w:t xml:space="preserve">يأتي في التوقيعات ذیل ح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202" w:name="__RefHeading___Toc1438989_388300464"/>
      <w:bookmarkStart w:id="203" w:name="_Toc86"/>
      <w:bookmarkEnd w:id="202"/>
      <w:r>
        <w:rPr>
          <w:rtl w:val="true"/>
        </w:rPr>
        <w:t>ابو مروان</w:t>
      </w:r>
      <w:bookmarkEnd w:id="20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روی عن عائشة أن رسول الله صلی الله علیه و آله و سلم لعن ابا مروان ومروان في صلبه الخ</w:t>
      </w:r>
      <w:r>
        <w:rPr>
          <w:rFonts w:eastAsia="IRNazanin" w:cs="IRNazanin"/>
          <w:color w:val="111111"/>
          <w:sz w:val="28"/>
          <w:szCs w:val="28"/>
          <w:rtl w:val="true"/>
          <w:lang w:bidi="fa-IR"/>
        </w:rPr>
        <w:t xml:space="preserve">. </w:t>
      </w:r>
      <w:bookmarkStart w:id="204" w:name="pg14917_177023"/>
    </w:p>
    <w:p>
      <w:pPr>
        <w:pStyle w:val="Heading3"/>
        <w:numPr>
          <w:ilvl w:val="2"/>
          <w:numId w:val="1"/>
        </w:numPr>
        <w:rPr/>
      </w:pPr>
      <w:bookmarkStart w:id="205" w:name="__RefHeading___Toc1438991_388300464"/>
      <w:bookmarkStart w:id="206" w:name="_Toc87"/>
      <w:bookmarkEnd w:id="204"/>
      <w:bookmarkEnd w:id="205"/>
      <w:r>
        <w:rPr>
          <w:rtl w:val="true"/>
        </w:rPr>
        <w:t>ابو مسلم الخراساني</w:t>
      </w:r>
      <w:bookmarkEnd w:id="206"/>
    </w:p>
    <w:p>
      <w:pPr>
        <w:pStyle w:val="BookText"/>
        <w:rPr/>
      </w:pPr>
      <w:r>
        <w:rPr>
          <w:rFonts w:ascii="IRNazanin" w:hAnsi="IRNazanin" w:eastAsia="IRNazanin"/>
          <w:color w:val="111111"/>
          <w:sz w:val="28"/>
          <w:sz w:val="28"/>
          <w:szCs w:val="28"/>
          <w:rtl w:val="true"/>
          <w:lang w:bidi="fa-IR"/>
        </w:rPr>
        <w:t xml:space="preserve">أتاه کتاب ابي مسلم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لكتابك جواب الخ يأتي في الجبل </w:t>
      </w:r>
      <w:r>
        <w:rPr>
          <w:rFonts w:eastAsia="IRNazanin" w:cs="IRNazanin"/>
          <w:color w:val="111111"/>
          <w:sz w:val="28"/>
          <w:szCs w:val="28"/>
          <w:rtl w:val="true"/>
          <w:lang w:bidi="fa-IR"/>
        </w:rPr>
        <w:t>.</w:t>
      </w:r>
    </w:p>
    <w:p>
      <w:pPr>
        <w:pStyle w:val="Heading3"/>
        <w:numPr>
          <w:ilvl w:val="2"/>
          <w:numId w:val="1"/>
        </w:numPr>
        <w:rPr/>
      </w:pPr>
      <w:bookmarkStart w:id="207" w:name="__RefHeading___Toc1438993_388300464"/>
      <w:bookmarkStart w:id="208" w:name="_Toc88"/>
      <w:bookmarkEnd w:id="207"/>
      <w:r>
        <w:rPr>
          <w:rtl w:val="true"/>
        </w:rPr>
        <w:t>ابو موسى الأشعري</w:t>
      </w:r>
      <w:bookmarkEnd w:id="208"/>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امتي ستفترق على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منها على الحق لا ينقص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منهم مدهدهون فيما بين هؤلاء على ملة السامري لا يقولون لا مساس ولكن يقولون لا جهاد و امامهم ابو موسى الأشعري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 بن طاوس اقول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علیه السلام ان ابا موسى والجماعة الذي تخلفوا بالمدينة عن بيعة مولانا علي علیه السلام ولم يسيروا معه الى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تمام الحديث في الامة</w:t>
      </w:r>
    </w:p>
    <w:p>
      <w:pPr>
        <w:pStyle w:val="Heading3"/>
        <w:numPr>
          <w:ilvl w:val="2"/>
          <w:numId w:val="1"/>
        </w:numPr>
        <w:rPr/>
      </w:pPr>
      <w:bookmarkStart w:id="209" w:name="__RefHeading___Toc1438995_388300464"/>
      <w:bookmarkStart w:id="210" w:name="_Toc89"/>
      <w:bookmarkEnd w:id="209"/>
      <w:r>
        <w:rPr>
          <w:rtl w:val="true"/>
        </w:rPr>
        <w:t>الأبین</w:t>
      </w:r>
      <w:bookmarkEnd w:id="210"/>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6</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عن ميمون البار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جعفرعلیه السلام في فسطاطه فرفع جانب الفسطاط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امرنا قد كان ابين </w:t>
      </w:r>
      <w:r>
        <w:rPr>
          <w:rStyle w:val="FootnoteAnchor"/>
          <w:rtl w:val="true"/>
        </w:rPr>
        <w:footnoteReference w:id="27"/>
      </w:r>
      <w:r>
        <w:rPr>
          <w:rFonts w:ascii="IRNazanin" w:hAnsi="IRNazanin" w:eastAsia="IRNazanin"/>
          <w:color w:val="111111"/>
          <w:sz w:val="28"/>
          <w:sz w:val="28"/>
          <w:szCs w:val="28"/>
          <w:rtl w:val="true"/>
          <w:lang w:bidi="fa-IR"/>
        </w:rPr>
        <w:t>من هذه الشمس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ويأتي تمام الحديث في النداء</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ابين من هذه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الحديث في الغيبة والتنويه</w:t>
      </w:r>
      <w:r>
        <w:rPr>
          <w:rFonts w:eastAsia="Amiri" w:cs="Amiri" w:ascii="Amiri" w:hAnsi="Amiri"/>
          <w:color w:val="111111"/>
          <w:sz w:val="28"/>
          <w:szCs w:val="28"/>
          <w:rtl w:val="true"/>
          <w:lang w:bidi="ar-SA"/>
        </w:rPr>
        <w:t xml:space="preserve">. </w:t>
      </w:r>
      <w:bookmarkStart w:id="211" w:name="pg14917_177025"/>
    </w:p>
    <w:p>
      <w:pPr>
        <w:pStyle w:val="Heading3"/>
        <w:numPr>
          <w:ilvl w:val="2"/>
          <w:numId w:val="1"/>
        </w:numPr>
        <w:rPr/>
      </w:pPr>
      <w:bookmarkStart w:id="212" w:name="__RefHeading___Toc1438997_388300464"/>
      <w:bookmarkStart w:id="213" w:name="_Toc90"/>
      <w:bookmarkEnd w:id="211"/>
      <w:bookmarkEnd w:id="212"/>
      <w:r>
        <w:rPr>
          <w:rtl w:val="true"/>
        </w:rPr>
        <w:t>اتباع الهوى</w:t>
      </w:r>
      <w:bookmarkEnd w:id="213"/>
    </w:p>
    <w:p>
      <w:pPr>
        <w:pStyle w:val="BookText"/>
        <w:rPr/>
      </w:pPr>
      <w:r>
        <w:rPr>
          <w:rFonts w:ascii="IRNazanin" w:hAnsi="IRNazanin" w:eastAsia="IRNazanin"/>
          <w:color w:val="111111"/>
          <w:sz w:val="28"/>
          <w:sz w:val="28"/>
          <w:szCs w:val="28"/>
          <w:rtl w:val="true"/>
          <w:lang w:bidi="fa-IR"/>
        </w:rPr>
        <w:t xml:space="preserve">في روضة الكافي 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من كلام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اخوف ما اخاف عليكم خلتان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الامل،اما اتباع الهوى فيصد عن الحق واما طول الأمل فينسي الآخرة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اهوائكم كما تحذرون</w:t>
      </w:r>
    </w:p>
    <w:p>
      <w:pPr>
        <w:pStyle w:val="BookText"/>
        <w:rPr/>
      </w:pPr>
      <w:r>
        <w:rPr>
          <w:rFonts w:ascii="IRNazanin" w:hAnsi="IRNazanin" w:eastAsia="IRNazanin"/>
          <w:color w:val="111111"/>
          <w:sz w:val="28"/>
          <w:sz w:val="28"/>
          <w:szCs w:val="28"/>
          <w:rtl w:val="true"/>
          <w:lang w:bidi="fa-IR"/>
        </w:rPr>
        <w:t>اعدائكم فليس شيء اعدی للرجال من اتباع اهوائهم وحصائد السنتهم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امیرالمؤمنين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اخاف عليكم اثنتين اتباع الهوى وطول الأمل ، اما اتباع الهوى فانه يصد عن الحق واما طول الامل فينسي الآخرة</w:t>
      </w:r>
      <w:r>
        <w:rPr>
          <w:rFonts w:eastAsia="IRNazanin" w:cs="IRNazanin"/>
          <w:color w:val="111111"/>
          <w:sz w:val="28"/>
          <w:szCs w:val="28"/>
          <w:rtl w:val="true"/>
          <w:lang w:bidi="fa-IR"/>
        </w:rPr>
        <w:t>.</w:t>
      </w:r>
    </w:p>
    <w:p>
      <w:pPr>
        <w:pStyle w:val="Heading3"/>
        <w:numPr>
          <w:ilvl w:val="2"/>
          <w:numId w:val="1"/>
        </w:numPr>
        <w:rPr/>
      </w:pPr>
      <w:bookmarkStart w:id="214" w:name="__RefHeading___Toc1438999_388300464"/>
      <w:bookmarkStart w:id="215" w:name="_Toc91"/>
      <w:bookmarkEnd w:id="214"/>
      <w:r>
        <w:rPr>
          <w:rtl w:val="true"/>
        </w:rPr>
        <w:t>الإثم</w:t>
      </w:r>
      <w:bookmarkEnd w:id="215"/>
    </w:p>
    <w:p>
      <w:pPr>
        <w:pStyle w:val="BookText"/>
        <w:rPr/>
      </w:pPr>
      <w:r>
        <w:rPr>
          <w:rFonts w:ascii="Amiri" w:hAnsi="Amiri" w:eastAsia="Amiri" w:cs="Amiri"/>
          <w:color w:val="111111"/>
          <w:sz w:val="28"/>
          <w:sz w:val="28"/>
          <w:szCs w:val="28"/>
          <w:rtl w:val="true"/>
          <w:lang w:bidi="ar-SA"/>
        </w:rPr>
        <w:t xml:space="preserve">يبوء باثمك وإثمه الخ يأتي في الجوع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439001_388300464"/>
      <w:bookmarkStart w:id="217" w:name="_Toc92"/>
      <w:bookmarkEnd w:id="216"/>
      <w:r>
        <w:rPr>
          <w:rtl w:val="true"/>
        </w:rPr>
        <w:t>الاثنی عشر</w:t>
      </w:r>
      <w:bookmarkEnd w:id="217"/>
    </w:p>
    <w:p>
      <w:pPr>
        <w:pStyle w:val="BookText"/>
        <w:rPr/>
      </w:pPr>
      <w:r>
        <w:rPr>
          <w:rFonts w:ascii="IRNazanin" w:hAnsi="IRNazanin" w:eastAsia="IRNazanin"/>
          <w:color w:val="111111"/>
          <w:sz w:val="28"/>
          <w:sz w:val="28"/>
          <w:szCs w:val="28"/>
          <w:rtl w:val="true"/>
          <w:lang w:bidi="fa-IR"/>
        </w:rPr>
        <w:t xml:space="preserve">في المال الدین 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باسناده عن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عشر من اهل بيتي اعطاهم الله تعالى فهمي وعلمي وحكمتي وخلقهم من طينتي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للمتكبرين عليهم بعدي القاطعين صلتي مالهم لا أنالهم الله شفاعتي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اكمال الدين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اثني عشر مهديا مضى ستة وبقي ستة يصنع الله بالسادس ما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ايضا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اثني عشر محدثون </w:t>
      </w:r>
      <w:r>
        <w:rPr>
          <w:rFonts w:eastAsia="IRNazanin" w:cs="IRNazanin"/>
          <w:color w:val="111111"/>
          <w:sz w:val="28"/>
          <w:szCs w:val="28"/>
          <w:rtl w:val="true"/>
          <w:lang w:bidi="fa-IR"/>
        </w:rPr>
        <w:t>.</w:t>
      </w:r>
    </w:p>
    <w:p>
      <w:pPr>
        <w:pStyle w:val="Heading3"/>
        <w:numPr>
          <w:ilvl w:val="2"/>
          <w:numId w:val="1"/>
        </w:numPr>
        <w:rPr/>
      </w:pPr>
      <w:bookmarkStart w:id="218" w:name="__RefHeading___Toc1439003_388300464"/>
      <w:bookmarkStart w:id="219" w:name="_Toc93"/>
      <w:bookmarkEnd w:id="218"/>
      <w:r>
        <w:rPr>
          <w:rtl w:val="true"/>
        </w:rPr>
        <w:t>الاثني عشر الف درع</w:t>
      </w:r>
      <w:bookmarkEnd w:id="21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علیه السلام اتى رحبة الكوفة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برجله هكذا واومأ بيده الى موضع ثم </w:t>
      </w:r>
      <w:bookmarkStart w:id="220" w:name="pg14917_177027"/>
    </w:p>
    <w:p>
      <w:pPr>
        <w:pStyle w:val="BookText"/>
        <w:rPr/>
      </w:pPr>
      <w:bookmarkEnd w:id="2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هاهنا، فيحفرون فيستخرجون اثني عشر الف درع واثني عشر الف سيف واثني عشر الف بيضة لكل بيضة وجهان ثم يدعو اثني عشر الف رجل من الموالي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والعجم، فيلبسهم ذلك،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عليه مثل ما عليكم فاقتلوه</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439005_388300464"/>
      <w:bookmarkStart w:id="222" w:name="_Toc94"/>
      <w:bookmarkEnd w:id="221"/>
      <w:r>
        <w:rPr>
          <w:rtl w:val="true"/>
        </w:rPr>
        <w:t>اثنی عشر امام عادل</w:t>
      </w:r>
      <w:bookmarkEnd w:id="222"/>
    </w:p>
    <w:p>
      <w:pPr>
        <w:pStyle w:val="BookText"/>
        <w:rPr/>
      </w:pPr>
      <w:r>
        <w:rPr>
          <w:rFonts w:ascii="IRNazanin" w:hAnsi="IRNazanin" w:eastAsia="IRNazanin"/>
          <w:color w:val="111111"/>
          <w:sz w:val="28"/>
          <w:sz w:val="28"/>
          <w:szCs w:val="28"/>
          <w:rtl w:val="true"/>
          <w:lang w:bidi="fa-IR"/>
        </w:rPr>
        <w:t>في التهذيب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اميرالمؤمنين علیه السلام الى 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وليصلين فيه اثنا عشر اماما عادلا الخ ويأتي تمام الحديث في الكوفة</w:t>
      </w:r>
      <w:r>
        <w:rPr>
          <w:rFonts w:eastAsia="IRNazanin" w:cs="IRNazanin"/>
          <w:color w:val="111111"/>
          <w:sz w:val="28"/>
          <w:szCs w:val="28"/>
          <w:rtl w:val="true"/>
          <w:lang w:bidi="fa-IR"/>
        </w:rPr>
        <w:t>.</w:t>
      </w:r>
    </w:p>
    <w:p>
      <w:pPr>
        <w:pStyle w:val="Heading3"/>
        <w:numPr>
          <w:ilvl w:val="2"/>
          <w:numId w:val="1"/>
        </w:numPr>
        <w:rPr/>
      </w:pPr>
      <w:bookmarkStart w:id="223" w:name="__RefHeading___Toc1439007_388300464"/>
      <w:bookmarkStart w:id="224" w:name="_Toc95"/>
      <w:bookmarkEnd w:id="223"/>
      <w:r>
        <w:rPr>
          <w:rtl w:val="true"/>
        </w:rPr>
        <w:t>اثنا عشر خليفة</w:t>
      </w:r>
      <w:bookmarkEnd w:id="224"/>
    </w:p>
    <w:p>
      <w:pPr>
        <w:pStyle w:val="BookText"/>
        <w:rPr/>
      </w:pPr>
      <w:r>
        <w:rPr>
          <w:rFonts w:ascii="IRNazanin" w:hAnsi="IRNazanin" w:eastAsia="IRNazanin"/>
          <w:color w:val="111111"/>
          <w:sz w:val="28"/>
          <w:sz w:val="28"/>
          <w:szCs w:val="28"/>
          <w:rtl w:val="true"/>
          <w:lang w:bidi="fa-IR"/>
        </w:rPr>
        <w:t xml:space="preserve">في الأئمة اثني عشر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عن النبي صلى الله عليه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اثنا عشر خلیفة كلهم من قريش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يكون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اثناعشر خلیفة من قريش ثم يكون فتنة دوارة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اثنا عشر خلیفة</w:t>
      </w:r>
      <w:r>
        <w:rPr>
          <w:rFonts w:eastAsia="IRNazanin" w:cs="IRNazanin"/>
          <w:color w:val="111111"/>
          <w:sz w:val="28"/>
          <w:szCs w:val="28"/>
          <w:rtl w:val="true"/>
          <w:lang w:bidi="fa-IR"/>
        </w:rPr>
        <w:t>).</w:t>
      </w:r>
    </w:p>
    <w:p>
      <w:pPr>
        <w:pStyle w:val="Heading3"/>
        <w:numPr>
          <w:ilvl w:val="2"/>
          <w:numId w:val="1"/>
        </w:numPr>
        <w:rPr/>
      </w:pPr>
      <w:bookmarkStart w:id="225" w:name="__RefHeading___Toc1439009_388300464"/>
      <w:bookmarkStart w:id="226" w:name="_Toc96"/>
      <w:bookmarkEnd w:id="225"/>
      <w:r>
        <w:rPr>
          <w:rtl w:val="true"/>
        </w:rPr>
        <w:t>اثنا عشر من آل ابي طالب</w:t>
      </w:r>
      <w:bookmarkEnd w:id="226"/>
    </w:p>
    <w:p>
      <w:pPr>
        <w:pStyle w:val="BookText"/>
        <w:rPr/>
      </w:pPr>
      <w:r>
        <w:rPr>
          <w:rFonts w:ascii="Amiri" w:hAnsi="Amiri" w:eastAsia="Amiri" w:cs="Amiri"/>
          <w:color w:val="111111"/>
          <w:sz w:val="28"/>
          <w:sz w:val="28"/>
          <w:szCs w:val="28"/>
          <w:rtl w:val="true"/>
          <w:lang w:bidi="ar-SA"/>
        </w:rPr>
        <w:t xml:space="preserve">في كشف الغمة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اثنا عشر من آل ابي طالب كلهم يدعي الامامة لنفسه</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439011_388300464"/>
      <w:bookmarkStart w:id="228" w:name="_Toc97"/>
      <w:bookmarkEnd w:id="227"/>
      <w:r>
        <w:rPr>
          <w:rtl w:val="true"/>
        </w:rPr>
        <w:t>واثنا عشر ميلا</w:t>
      </w:r>
      <w:bookmarkEnd w:id="228"/>
    </w:p>
    <w:p>
      <w:pPr>
        <w:pStyle w:val="BookText"/>
        <w:rPr/>
      </w:pPr>
      <w:r>
        <w:rPr>
          <w:rFonts w:ascii="Amiri" w:hAnsi="Amiri" w:eastAsia="Amiri" w:cs="Amiri"/>
          <w:color w:val="111111"/>
          <w:sz w:val="28"/>
          <w:sz w:val="28"/>
          <w:szCs w:val="28"/>
          <w:rtl w:val="true"/>
          <w:lang w:bidi="ar-SA"/>
        </w:rPr>
        <w:t xml:space="preserve">في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البركة منها على اثني عشر ميلا الخ ويأتي تمام الحديث في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والبركة فيه على اثني عشر ميلا الخ ويأتي تمام الحديث في الكوفة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439013_388300464"/>
      <w:bookmarkStart w:id="230" w:name="_Toc98"/>
      <w:bookmarkEnd w:id="229"/>
      <w:r>
        <w:rPr>
          <w:rtl w:val="true"/>
        </w:rPr>
        <w:t>اثنان وسبعون</w:t>
      </w:r>
      <w:bookmarkEnd w:id="23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خروج الراية السوداء وبين أن </w:t>
      </w:r>
      <w:bookmarkStart w:id="231" w:name="pg14917_177029"/>
    </w:p>
    <w:p>
      <w:pPr>
        <w:pStyle w:val="BookText"/>
        <w:rPr/>
      </w:pPr>
      <w:bookmarkEnd w:id="231"/>
      <w:r>
        <w:rPr>
          <w:rFonts w:ascii="Amiri" w:hAnsi="Amiri" w:eastAsia="Amiri" w:cs="Amiri"/>
          <w:color w:val="111111"/>
          <w:sz w:val="28"/>
          <w:sz w:val="28"/>
          <w:szCs w:val="28"/>
          <w:rtl w:val="true"/>
          <w:lang w:bidi="ar-SA"/>
        </w:rPr>
        <w:t>يسلم الأمر للمهدي اثنان وسبعون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عن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خروجه وبين أن يسلم الأمر للمهدي اثنان وسبعون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ويأتي تمام الحديث في شعیب بن صالح</w:t>
      </w:r>
      <w:r>
        <w:rPr>
          <w:rFonts w:eastAsia="IRNazanin" w:cs="IRNazanin"/>
          <w:color w:val="111111"/>
          <w:sz w:val="28"/>
          <w:szCs w:val="28"/>
          <w:rtl w:val="true"/>
          <w:lang w:bidi="fa-IR"/>
        </w:rPr>
        <w:t>.</w:t>
      </w:r>
    </w:p>
    <w:p>
      <w:pPr>
        <w:pStyle w:val="Heading3"/>
        <w:numPr>
          <w:ilvl w:val="2"/>
          <w:numId w:val="1"/>
        </w:numPr>
        <w:rPr/>
      </w:pPr>
      <w:bookmarkStart w:id="232" w:name="__RefHeading___Toc1439015_388300464"/>
      <w:bookmarkStart w:id="233" w:name="_Toc99"/>
      <w:bookmarkEnd w:id="232"/>
      <w:r>
        <w:rPr>
          <w:rtl w:val="true"/>
        </w:rPr>
        <w:t>اثنتا عشرة راية</w:t>
      </w:r>
      <w:bookmarkEnd w:id="233"/>
    </w:p>
    <w:p>
      <w:pPr>
        <w:pStyle w:val="BookText"/>
        <w:rPr/>
      </w:pPr>
      <w:r>
        <w:rPr>
          <w:rFonts w:ascii="Amiri" w:hAnsi="Amiri" w:eastAsia="Amiri" w:cs="Amiri"/>
          <w:color w:val="111111"/>
          <w:sz w:val="28"/>
          <w:sz w:val="28"/>
          <w:szCs w:val="28"/>
          <w:rtl w:val="true"/>
          <w:lang w:bidi="ar-SA"/>
        </w:rPr>
        <w:t xml:space="preserve">في الكافي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عن 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ولترفعن اثنتا عشرة راية مشبهة لا يدري أي من أي الخ ويأتي في التنويه والغيبة تمام الحديث </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439017_388300464"/>
      <w:bookmarkStart w:id="235" w:name="_Toc100"/>
      <w:bookmarkEnd w:id="234"/>
      <w:r>
        <w:rPr>
          <w:rtl w:val="true"/>
        </w:rPr>
        <w:t>اثنتان وسبعون فرقة</w:t>
      </w:r>
      <w:bookmarkEnd w:id="235"/>
    </w:p>
    <w:p>
      <w:pPr>
        <w:pStyle w:val="BookText"/>
        <w:rPr/>
      </w:pPr>
      <w:r>
        <w:rPr>
          <w:rFonts w:ascii="Amiri" w:hAnsi="Amiri" w:eastAsia="Amiri" w:cs="Amiri"/>
          <w:color w:val="111111"/>
          <w:sz w:val="28"/>
          <w:sz w:val="28"/>
          <w:szCs w:val="28"/>
          <w:rtl w:val="true"/>
          <w:lang w:bidi="ar-SA"/>
        </w:rPr>
        <w:t>يأتي في الفرقة</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439019_388300464"/>
      <w:bookmarkStart w:id="237" w:name="_Toc101"/>
      <w:bookmarkEnd w:id="236"/>
      <w:r>
        <w:rPr>
          <w:rtl w:val="true"/>
        </w:rPr>
        <w:t>اثنتان وسبعون ملة</w:t>
      </w:r>
      <w:bookmarkEnd w:id="237"/>
    </w:p>
    <w:p>
      <w:pPr>
        <w:pStyle w:val="BookText"/>
        <w:rPr/>
      </w:pPr>
      <w:r>
        <w:rPr>
          <w:rFonts w:ascii="Amiri" w:hAnsi="Amiri" w:eastAsia="Amiri" w:cs="Amiri"/>
          <w:color w:val="111111"/>
          <w:sz w:val="28"/>
          <w:sz w:val="28"/>
          <w:szCs w:val="28"/>
          <w:rtl w:val="true"/>
          <w:lang w:bidi="ar-SA"/>
        </w:rPr>
        <w:t>يأتي في الفرقة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439021_388300464"/>
      <w:bookmarkStart w:id="239" w:name="_Toc102"/>
      <w:bookmarkEnd w:id="238"/>
      <w:r>
        <w:rPr>
          <w:rtl w:val="true"/>
        </w:rPr>
        <w:t>أحداث الأسنان</w:t>
      </w:r>
      <w:bookmarkEnd w:id="239"/>
    </w:p>
    <w:p>
      <w:pPr>
        <w:pStyle w:val="BookText"/>
        <w:rPr/>
      </w:pPr>
      <w:r>
        <w:rPr>
          <w:rFonts w:ascii="IRNazanin" w:hAnsi="IRNazanin" w:eastAsia="IRNazanin"/>
          <w:color w:val="111111"/>
          <w:sz w:val="28"/>
          <w:sz w:val="28"/>
          <w:szCs w:val="28"/>
          <w:rtl w:val="true"/>
          <w:lang w:bidi="fa-IR"/>
        </w:rPr>
        <w:t xml:space="preserve">في سنن الترمذي كتاب الفتن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 آخر الزمان قوم أحداث الأسنان </w:t>
      </w:r>
      <w:r>
        <w:rPr>
          <w:rStyle w:val="FootnoteAnchor"/>
          <w:rtl w:val="true"/>
        </w:rPr>
        <w:footnoteReference w:id="28"/>
      </w:r>
      <w:r>
        <w:rPr>
          <w:rFonts w:ascii="Amiri" w:hAnsi="Amiri" w:eastAsia="Amiri" w:cs="Amiri"/>
          <w:color w:val="111111"/>
          <w:sz w:val="28"/>
          <w:sz w:val="28"/>
          <w:szCs w:val="28"/>
          <w:rtl w:val="true"/>
          <w:lang w:bidi="ar-SA"/>
        </w:rPr>
        <w:t>سفهاء الاحلام يقرؤون القرآن لا يجاوز تراقيهم، يقولون من قول خير البرية، يمرقون من الدين كما يمرق السهم من الرمية</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439023_388300464"/>
      <w:bookmarkStart w:id="241" w:name="_Toc103"/>
      <w:bookmarkEnd w:id="240"/>
      <w:r>
        <w:rPr>
          <w:rtl w:val="true"/>
        </w:rPr>
        <w:t>الأحراره</w:t>
      </w:r>
      <w:bookmarkEnd w:id="241"/>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فذكر الملاحم وقال 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ويباع الأحرار للجهد الذي يحل بهم يقرون بالعبودية ، الرجال والنساء، ويستخدم المشركون المسلمون ويبيعونهم في الأمصار لا يتحاشئ لذلك بر ولا فاجر الخ</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تمام الحديث في علائم الظهور</w:t>
      </w:r>
      <w:r>
        <w:rPr>
          <w:rFonts w:eastAsia="Amiri" w:cs="Amiri" w:ascii="Amiri" w:hAnsi="Amiri"/>
          <w:color w:val="111111"/>
          <w:sz w:val="28"/>
          <w:szCs w:val="28"/>
          <w:rtl w:val="true"/>
          <w:lang w:bidi="ar-SA"/>
        </w:rPr>
        <w:t xml:space="preserve">. </w:t>
      </w:r>
      <w:bookmarkStart w:id="242" w:name="pg14917_177031"/>
    </w:p>
    <w:p>
      <w:pPr>
        <w:pStyle w:val="Heading3"/>
        <w:numPr>
          <w:ilvl w:val="2"/>
          <w:numId w:val="1"/>
        </w:numPr>
        <w:rPr/>
      </w:pPr>
      <w:bookmarkStart w:id="243" w:name="__RefHeading___Toc1439025_388300464"/>
      <w:bookmarkStart w:id="244" w:name="_Toc104"/>
      <w:bookmarkEnd w:id="242"/>
      <w:bookmarkEnd w:id="243"/>
      <w:r>
        <w:rPr>
          <w:rtl w:val="true"/>
        </w:rPr>
        <w:t>الإحراق</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فيحرقها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القائم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قدم القائم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الخ</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439027_388300464"/>
      <w:bookmarkStart w:id="246" w:name="_Toc105"/>
      <w:bookmarkEnd w:id="245"/>
      <w:r>
        <w:rPr>
          <w:rtl w:val="true"/>
        </w:rPr>
        <w:t>احراق رجل عظیم القدر</w:t>
      </w:r>
      <w:bookmarkEnd w:id="246"/>
    </w:p>
    <w:p>
      <w:pPr>
        <w:pStyle w:val="BookText"/>
        <w:rPr/>
      </w:pPr>
      <w:r>
        <w:rPr>
          <w:rFonts w:ascii="Amiri" w:hAnsi="Amiri" w:eastAsia="Amiri" w:cs="Amiri"/>
          <w:color w:val="111111"/>
          <w:sz w:val="28"/>
          <w:sz w:val="28"/>
          <w:szCs w:val="28"/>
          <w:rtl w:val="true"/>
          <w:lang w:bidi="ar-SA"/>
        </w:rPr>
        <w:t xml:space="preserve">في كشف الغمة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وإحراق رجل عظيم القدر من شيعة بني العباس بين جلولا وخانقين الخ</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439029_388300464"/>
      <w:bookmarkStart w:id="248" w:name="_Toc106"/>
      <w:bookmarkEnd w:id="247"/>
      <w:r>
        <w:rPr>
          <w:rtl w:val="true"/>
        </w:rPr>
        <w:t>الاحزاب</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يأتي في الاحلاس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علامات الظهور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439031_388300464"/>
      <w:bookmarkStart w:id="250" w:name="_Toc107"/>
      <w:bookmarkEnd w:id="249"/>
      <w:r>
        <w:rPr>
          <w:rtl w:val="true"/>
        </w:rPr>
        <w:t>الاحلاس</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كبشة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سمعتـ أبا موسى الاشعري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 ایدیکم فتنا كقطع الليل المظلم يصبح الرجل فيها مؤمنا ويمسي كافرا ويمسي مؤمنا ويصبح كافرا، القاعد فيها خير من القائم، والقائم فيها خير من الماشي والماشي فيها خير من الساعي اليها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تأمرنا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أحلاس بيوتكم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 ، اي المسلم والبخاري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والفتن، لا يشخص لها أحد فوالله ما شخص منها أحد الأ نسفته کما ينسف السيل الدمن، انها مشبهة مقبلة حتى يقول الجاهل هذه تشبه مقبلة وتتبين مدبرة فاذا رأيتموه فاجتمعوا في بيوتكم، واكسروا سيوفكم، وقطعوا اوتاركم وغطوا وجوهكم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عن عبدالله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النبي صلی الله علیه و آله و سلم فذكر الفتنة او ذكرت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الناس قد مرجت عهودهم وخفت اماناتهم وصاروا هكذا وسبك بين أصابعه، فقمت اليه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اصنع عند ذلك يا رسول الله جعلني الله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أملك عليك لسانك واجلس في بيتك وخذ ما تعرف، ودع ما تنكر، وعليك بخاصة نفسك ودع عنك أمر العامة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۵۲۸</w:t>
      </w:r>
      <w:r>
        <w:rPr>
          <w:rFonts w:ascii="Amiri" w:hAnsi="Amiri" w:eastAsia="Amiri" w:cs="Amiri"/>
          <w:color w:val="111111"/>
          <w:sz w:val="28"/>
          <w:sz w:val="28"/>
          <w:szCs w:val="28"/>
          <w:rtl w:val="true"/>
          <w:lang w:bidi="ar-SA"/>
        </w:rPr>
        <w:t xml:space="preserve">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بالحطيم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أن يكون احلاسا من احلاس بيوتهم الخ ويأتي تمام الحديث في الدجال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سلمان رضی الله عنه في الكوفة، ونظر اليها، ذكر ما يكون من بلائها حق ذکر ملك بني أمية والذين من بعدهم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ذلك فالزموا احلاس بيوتكم حتى يظهر الطاهر بن الطاهر المطهر ذو الغيبة الشريد الطريد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لي ابي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لنار من آذربیجان، لا يقوم لها شيء، واذا كان ذلك فكونوا احلاس بيوتكم والبدوا ما البدنا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تمام الحديث في آذربيجان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اناوأبان على أبي عبدالله علیه السلام وذلك حين ظهرت الرايات السود بخراسان،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في بيوتكم، فاذا رأيتمونا قد اجتمعنا على رجل فانهدوا الينا بالسلاح</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وايضا في ص</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كقوا السنتكم والزموا بيوتكم فانه لا يصيبكم امر تحصون به ابدأ ويصيب العامة </w:t>
      </w:r>
      <w:r>
        <w:rPr>
          <w:rStyle w:val="FootnoteAnchor"/>
          <w:rtl w:val="true"/>
        </w:rPr>
        <w:footnoteReference w:id="29"/>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تزال الزيدية وقاء لكم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روضة الكافي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الزم بيتك وكن حلسا من احلاسه واسكن ما سكن الليل والنهار فاذا بلغك أن السفياني قد خرج فارحل الينا ولو على رجلك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نوائب الدهور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ذكر لهذا الحديث ذيلا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هل قبل ذلك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واشار بیده بثلاث اصابعه الى الشام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رايات راية حسنية وراية أموية وراية قيسية فبينا هم اذ قد خرج السفياني فيحضدهم حصد الزرع ما رأيت مثله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الملاحم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مروان عن علي بن ابیطالب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رأيتم الرايات السود فالزموا الأرض ولا تحركوا أيديكم ولا ارجلكم ثم يظهر قوم صغار لا يؤبه لهم قلوبهم کزبر الحديد اصحاب الدولة، لا يفون بعهد ولا میثاق، يدعوا الى الحق وليسوا من اهله اسمائهم الكنى ونسبهم الغري شعورهم مرخاة كشعور النساء، حتى يختلفوا فيما بينهم ثم يؤتي الله الحق من يشاء</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نهج البلاغة في آخر خطبة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الأرض واصبروا على البلاء، ولا تحركوا بأيديكم وسيوفكم في هوى السنتكم ، ولا تستعجلوا بما لم يعجله الله لكم، فانه من مات منكم على فراشه وهو على معرفة حق ربه وحق رسوله واهل بيته مات شهيدا، ووقع أجره على الله، واستوجب ثواب ما نوی من صالح عمله، وقامت النية مقام اصلاته لسيفه ، فان لكل شيء مدة وأجلا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غيبة الطوسي ص</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عن عمار یاسر رضی الله عنه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اهل بیت نبيكم في آخر الزمان، فالزموا الارض وكفوا حتى تروا قادتها، فاذا خالف الترك الروم، وكثرت الحروب في الأرض ينادي مناد على سور دمشق، ويل لازم من شر قد اقترب ويخرب حائط مسجدها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الجعفي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الزم الارض ولا تحرك بدا ولا رجلا حتى تری علامات اذكرها لك </w:t>
      </w:r>
    </w:p>
    <w:p>
      <w:pPr>
        <w:pStyle w:val="BookText"/>
        <w:rPr/>
      </w:pPr>
      <w:r>
        <w:rPr>
          <w:rFonts w:ascii="Amiri" w:hAnsi="Amiri" w:eastAsia="Amiri" w:cs="Amiri"/>
          <w:color w:val="111111"/>
          <w:sz w:val="28"/>
          <w:sz w:val="28"/>
          <w:szCs w:val="28"/>
          <w:rtl w:val="true"/>
          <w:lang w:bidi="ar-SA"/>
        </w:rPr>
        <w:t>إن ادركتها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 اختلاف بني العباس وما اراك تدرك ذلك ولكن حدث به من بعدي عني،</w:t>
      </w:r>
    </w:p>
    <w:p>
      <w:pPr>
        <w:pStyle w:val="BookText"/>
        <w:rPr/>
      </w:pPr>
      <w:r>
        <w:rPr>
          <w:rFonts w:ascii="Amiri" w:hAnsi="Amiri" w:eastAsia="Amiri" w:cs="Amiri"/>
          <w:color w:val="111111"/>
          <w:sz w:val="28"/>
          <w:sz w:val="28"/>
          <w:szCs w:val="28"/>
          <w:rtl w:val="true"/>
          <w:lang w:bidi="ar-SA"/>
        </w:rPr>
        <w:t>ومناد ينادي من السماء، ويجيئكم الصوت من ناحية دمشق بالفتح ، و تخسف قرية من قرى الشام تسمى الجابية، وتسقط طائفة من مسجد دمشق الايمن، ومارقة تمرق من ناحية الترك، ويعقبها هرج الروم، وسيقبل اخوان الترك حتى ينزلوا الجزيرة، وسيقبل مارقة الروم حتى ينزلوا الرملة، فتلك السنة ياجابر فيها اختلاف كثير في كل ارض من ناحية المغرب، فأول أرض تخرب ارض الشام ثم يختلفون عند ذلك على ثلاث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راية الاصهب،</w:t>
      </w:r>
    </w:p>
    <w:p>
      <w:pPr>
        <w:pStyle w:val="BookText"/>
        <w:rPr/>
      </w:pPr>
      <w:r>
        <w:rPr>
          <w:rFonts w:ascii="Amiri" w:hAnsi="Amiri" w:eastAsia="Amiri" w:cs="Amiri"/>
          <w:color w:val="111111"/>
          <w:sz w:val="28"/>
          <w:sz w:val="28"/>
          <w:szCs w:val="28"/>
          <w:rtl w:val="true"/>
          <w:lang w:bidi="ar-SA"/>
        </w:rPr>
        <w:t xml:space="preserve">وراية الأبقع، وراية السفياني </w:t>
      </w:r>
      <w:r>
        <w:rPr>
          <w:rStyle w:val="FootnoteAnchor"/>
          <w:rtl w:val="true"/>
        </w:rPr>
        <w:footnoteReference w:id="30"/>
      </w:r>
      <w:r>
        <w:rPr>
          <w:rFonts w:ascii="IRNazanin" w:hAnsi="IRNazanin" w:eastAsia="IRNazanin"/>
          <w:color w:val="111111"/>
          <w:sz w:val="28"/>
          <w:sz w:val="28"/>
          <w:szCs w:val="28"/>
          <w:rtl w:val="true"/>
          <w:lang w:bidi="fa-IR"/>
        </w:rPr>
        <w:t xml:space="preserve">، فيلتقي السفياني بالأبقع فيقتتلون، فيقتله السفياني ومن تبعه، ثم يقتتل الأصهب، ثم لا يكون له همة الا الاقبال نحو العراق، ويمر جيشه بقرقيساء فيقتتلون بها، فيقتل بها من الجبارين مائة الف، ويبعث السفياني جيشا إلى الكوفة، وعدتهم سبعون الفا، فيصيبون من اهل الكوفة قتلا وصلبا وسبيا، فبيناهم كذلك اذ اقبلت رايات من قبل خراسان وتطوي المنازل طيا حثيثا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سريعا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ومعهم نفر من أصحاب القائم ثم يخرج رجل من موالي اهل الكوفة في ضعفاء فيقتله امير جيش السفياني بين الحيرة والكوفة ، ويبعث السفياني بعثا الى المدينة فينفر المهدي منها إلى مكة، فيبلغ امیر جیش السفياني أن المهدي قد خرج الى مكة فيبعث جيشا على أثره فلا يدركه حتى يدخل مكة خائفا يترقب على ستة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فينزل امير جيش السفياني البيداء فينادي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ابيدي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أهلكهم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فيخسف بهم فلا يفلت منهم الا ثلاثه نفر يحول الله </w:t>
      </w:r>
    </w:p>
    <w:p>
      <w:pPr>
        <w:pStyle w:val="BookText"/>
        <w:rPr/>
      </w:pPr>
      <w:r>
        <w:rPr>
          <w:rFonts w:ascii="IRNazanin" w:hAnsi="IRNazanin" w:eastAsia="IRNazanin"/>
          <w:color w:val="111111"/>
          <w:sz w:val="28"/>
          <w:sz w:val="28"/>
          <w:szCs w:val="28"/>
          <w:rtl w:val="true"/>
          <w:lang w:bidi="fa-IR"/>
        </w:rPr>
        <w:t>وجوههم الى اقفيتهم وهم من كلب ، وفيهم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الذين اتوا الكتاب آمنوا بما نزلنا مصدقا لما معكم من قبل أن نطمس وجوهافنردها على ادبارها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يومئذ بمكة قد اسند ظهره الى البيت الحرام مستجيرا به،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انا نستنصر الله ، فمن أجابنا من الناس ؟ فانا اهل بیت نبیکم محمد، ونحن اولى الناس بالله ومحمد صلى الله عليه و آله وسلم فمن حاجني في آدم فأنا أولى الناس بآدم، ومن حاجني في نوح، فأنا اولى الناس بنوح، ومن حاجني في ابراهيم فأنا اولى الناس بابراهيم، ومن حاجني في محمد صلى الله عليه و آله وسلم فأنا أولى الناس بمحمد صلی الله علیه و آله و سلم ومن حاجني في النبيين فأنا اولى الناس بالنبيين ، اليس الله يقول في محكم كتابه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اصطف آدم ونوحا و آل ابراهيم وآل عمران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بعضها من بعض والله سميع عليم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بقية من آدم وذخيرة من نوح، ومصطفى من ابراهيم، وصفوة من محمد صلى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فمن حاجني في كتاب الله فأنا أولى الناس بكتاب الله ، ألا ومن حاجني في سنة رسول الله فأنا اولى الناس بسنة رسول الله صلی الله علیه و آله و سلم فانشد الله من سمع كلامي اليوم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الشاهد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واسألكم بحق الله ، وحق رسوله صلی الله علیه و آله و سلم وبحقي ، فإن لي عليكم حق القربي من رسول الله الا اعنتمونا ومنعتمونا ممن يظلمنا، فقد أخفنا وظلمنا وطردنا من ديارنا وابنائنا، وبغي علينا، و غنا عن حقنا، وافتری اهل الباطل علينا، فالله الله فينا، لا تخذلونا، وانصرونا ينصركم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عليه اصحابه ثلاثمائة وثلاثة عشر رجلا، ويجمعهم الله له على غير ميعاد قزعا كقزع الخريف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القزع قطع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يا جابر الآية التي ذكرها الله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 تكونوا يات بكم الله جميعا ان الله على كل شيء قدير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فيبايعونه بين الركن والمقام، ومعه عهد من رسول الله صلی الله علیه و آله و سلم قد توارثته الابناء عن الآباء</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والقائم يا جابر رجل من ولد الحسين يصلح الله له أمره في ليلة، فما اشكل </w:t>
      </w:r>
    </w:p>
    <w:p>
      <w:pPr>
        <w:pStyle w:val="BookText"/>
        <w:rPr/>
      </w:pPr>
      <w:r>
        <w:rPr>
          <w:rFonts w:ascii="IRNazanin" w:hAnsi="IRNazanin" w:eastAsia="IRNazanin"/>
          <w:color w:val="111111"/>
          <w:sz w:val="28"/>
          <w:sz w:val="28"/>
          <w:szCs w:val="28"/>
          <w:rtl w:val="true"/>
          <w:lang w:bidi="fa-IR"/>
        </w:rPr>
        <w:t>على الناس من ذلك يا جابر فلا يشكلن عليهم ولادته من رسول الله صلی الله علیه و آله و سلم ووراثته العلماء عالما بعد عالم، فان اشكل هذا كله عليهم، فان الصوت من السماء لا يشكل عليهم اذا نودي باسمه واسم أبيه وامه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عن جابر الجعفي، عن أبي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الارض لا تحركن يدك ولا رجلك أبدا حتى ترى علامات اذكرها لك في سنة ، وترى مناديا ينادي بدمشق، وخسف بقرية من قراها، ويسقط طائفة من مسجدها فاذا رأيت الترك جازوها، فأقبلت الترك حتى نزلت الجزيرة، وأقبلت الروم حتى نزلت الرملة وهي سنة اختلاف في كل أرض من ارض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اهل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الاصهب والابقع والسفياني مع بني ذنب الحمار مضر، ومع السفياني أخواله من كلب فيظهر السفياني ومن معه على بني ذنب الحمار، حتى يقتلوا قتلا لم يقتله شيء 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ويحضر رجل بدمشق فيقتل هو ومن معه قتلا لم يقتله شيء قط وهو من بني ذنب الحمار، وهي الآية التي يقول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فاختلف الاحزاب من بينهم فويل للذين كفروا من مشهد يوم عظيم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السفياني ومن معه حتى لا يكون له همة الا آل محمد علیهم السلام وشيعتهم فيبعث بعثا الى الكوفة، فيصاب باناس من شيعة آل محمد بالكوفة قتلا وصلبا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ويقبل راية من خراسان حتى ينزل ساحل الدجلة، يخرج رجل من الموالي ضعیف و من تبعه فيصاب بظهر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ويبعث بعثا إلى المدينة، فيقتل بها رجلا ويهرب المهدي والمنصور منها، ويؤخذ آل محمد صغيرهم وكبيرهم، لا يترك منهم أحد الا حبس ، ويخرج الجيش في طلب الرجلين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ويخرج المهدي منها على سنة موسی خائفا يترقب حتى يقدم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ويقبل الجيش حتى اذا نزلوا البيداء، وهو جيش الهملات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بهم فلا يفلت منهم الا مخبر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فيقوم القائم بين الركن والمقام فيصلي وينصرف، ومعه وزيره،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انا نستنصر الله على من ظلمنا، وسلب حقنا، من يحاجنا في الله فأنا اولى بالله ومن يحاجنا في آدم فأنا اولى بآدم، ومن حاجنا في نوح فأنا أولى الناس بنوح، ومن حاجنا في ابراهيم فأنا اولى الناس بابراهيم ، ومن حاجنا بمحمد فأنا اولى الناس بمحمد، ومن حاجنا في النبيين فنحن أولى الناس بالنبيين ، ومن حاجنا في كتاب الله فنحن اولى الناس بكتاب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نشهد وكل مسلم اليوم انا قد ظلمنا، وطردنا، وبغي علينا، واخرجنا من دیارنا واموالنا وأهالينا، وقهرنا الا أنا نستنصر الله اليوم وكل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ويجيء والله ثلاث مائة وبضعة عشر رجلا فيهم خمسون امرأة يجتمعون بمكة على غير ميعاد قزعا كقزع الخريف، يتبع بعضهم بعضا وهي الآية التي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اینما تكونوا يأت بكم الله جميعا ان الله على كل شيء قدير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رجل من آل محمد صلى الله عليه و آله وسلم وهي القرية الظالمة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من مكة هو ومن معه الثلاثمائة وبضعة عشر يبايعونه بين الركن والمقام، معه عهد نبي الله صلى الله عليه و آله وسلم ورايته ، وسلاحه، ووزيره معه، فينادي المنادي بمكة باسمه وأمره من السماء، حتى يسمعه أهل الأرض كلهم اسمه اسم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اشكل عليكم فلم يشكل عهد نبي الله صلى الله عليه و آله وسلم ورايته وسلاحه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والنفس الزكية من ولد الحسين فان اشكل عليكم هذا فلا يشكل عليكم الصوت من السماء باسمه وأمره، واياك وشذاذ من آل محمد علیهم السلام فان لآل محمد وعلى راية ولغيرهم رایات، فالزم الارض ولا تتبع منهم رجلا أبدا حتى تری رجلا من ولد الحسين، معه عهد نبي الله ورايته وسلاحه، فان عهد نبي الله صار عند علي بن الحسين ثم صار عند محمد بن علي ويفعل الله ما يشاء</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فالزم هؤلاء أبدا، واياك ومن ذكرت لك، فاذا خرج رجل منهم معه ثلاث مائة وبضعة عشر رجلا، ومعه راية رسول الله عامدا الى المدينة حتى يمر بالبيداء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مكان القوم الذين يخسف بهم وهي الآية التي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w:t>
      </w:r>
      <w:bookmarkStart w:id="251" w:name="pg14917_177043"/>
    </w:p>
    <w:p>
      <w:pPr>
        <w:pStyle w:val="BookText"/>
        <w:rPr/>
      </w:pPr>
      <w:bookmarkEnd w:id="251"/>
      <w:r>
        <w:rPr>
          <w:rFonts w:ascii="IRNazanin" w:hAnsi="IRNazanin" w:eastAsia="IRNazanin"/>
          <w:color w:val="111111"/>
          <w:sz w:val="28"/>
          <w:sz w:val="28"/>
          <w:szCs w:val="28"/>
          <w:rtl w:val="true"/>
          <w:lang w:bidi="fa-IR"/>
        </w:rPr>
        <w:t xml:space="preserve">الذين مكروا السيئات أن يخسف الله بهم الارض او يأتيهم العذاب من حيث لا يشعرون أو يأخذهم في تقلبهم فما هم بعجزين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قدم المدينة أخرج محمد بن الشجري على سنة يوسف ثم يأتي الكوفة فيطيل بها المكث ما شاء الله أن يمكث حتى يظهر عليها ثم يسير حتى يأتي العذرا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ومن معه، وقد الحق به ناس كثير، والسفياني يومئذ بوادي 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التقوا وهم يوم الأبدال يخرج اناس كانوا مع السفياني ، من شيعة آل محمد علیهم السلام ، ويخرج ناس كانوا مع آل محمد الى السفياني ، فهم من شيعته حتى يلحقوا بهم، ويخرج كل ناس الى رایتهم وهو يوم الأبدال</w:t>
      </w:r>
    </w:p>
    <w:p>
      <w:pPr>
        <w:pStyle w:val="BookText"/>
        <w:rPr/>
      </w:pP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يومئذ السفياني ومن معهم حتى لا يدرك منهم مخبر، والخائب يومئذ من خاب من غنيمة كلب، ثم يقبل الى الكوفة فيكون منزله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يترك عبدا مسلما الا اشتراه واعتقه، ولا غارما الا قضى دينه، ولا مظلمة لأحد من الناس الآ ردها، ولا يقتل منهم عبد الا أدی ثمنه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دية مسلمة إلى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يقتل قتيل الا قضى عنه والحق عياله في العطاء حتى يملأ الأرض قسطا وعدلا كما ملئت ظلما وجورا وعدوانا ويسكنه هو وأهل بيته الرحبة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والرحبة انما كانت مسكن نوح وهي ارض طيبة، ولا يسكن رجل من آل محمد علیهم السلام ولا يقتل الا بارض طيبة زاكية ، فهم الاوصياء الطيبون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نظير هذا الحديث تحت رقم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439033_388300464"/>
      <w:bookmarkStart w:id="253" w:name="_Toc108"/>
      <w:bookmarkEnd w:id="252"/>
      <w:r>
        <w:rPr>
          <w:rtl w:val="true"/>
        </w:rPr>
        <w:t>احمد</w:t>
      </w:r>
      <w:bookmarkEnd w:id="253"/>
    </w:p>
    <w:p>
      <w:pPr>
        <w:pStyle w:val="BookText"/>
        <w:rPr/>
      </w:pPr>
      <w:r>
        <w:rPr>
          <w:rFonts w:ascii="Amiri" w:hAnsi="Amiri" w:eastAsia="Amiri" w:cs="Amiri"/>
          <w:color w:val="111111"/>
          <w:sz w:val="28"/>
          <w:sz w:val="28"/>
          <w:szCs w:val="28"/>
          <w:rtl w:val="true"/>
          <w:lang w:bidi="ar-SA"/>
        </w:rPr>
        <w:t xml:space="preserve">وغيره تسميه احمد الخ يأتي في التوقيعات ح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439035_388300464"/>
      <w:bookmarkStart w:id="255" w:name="_Toc109"/>
      <w:bookmarkEnd w:id="254"/>
      <w:r>
        <w:rPr>
          <w:rtl w:val="true"/>
        </w:rPr>
        <w:t>احمد بن ابي روح</w:t>
      </w:r>
      <w:bookmarkEnd w:id="25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یأتي في التوقيعات ح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bookmarkStart w:id="256" w:name="pg14917_177045"/>
    </w:p>
    <w:p>
      <w:pPr>
        <w:pStyle w:val="Heading3"/>
        <w:numPr>
          <w:ilvl w:val="2"/>
          <w:numId w:val="1"/>
        </w:numPr>
        <w:rPr/>
      </w:pPr>
      <w:bookmarkStart w:id="257" w:name="__RefHeading___Toc1439037_388300464"/>
      <w:bookmarkStart w:id="258" w:name="_Toc110"/>
      <w:bookmarkEnd w:id="256"/>
      <w:bookmarkEnd w:id="257"/>
      <w:r>
        <w:rPr>
          <w:rtl w:val="true"/>
        </w:rPr>
        <w:t>احمد بن اسحاق بن سعد الاشعري</w:t>
      </w:r>
      <w:bookmarkEnd w:id="258"/>
    </w:p>
    <w:p>
      <w:pPr>
        <w:pStyle w:val="BookText"/>
        <w:rPr/>
      </w:pPr>
      <w:r>
        <w:rPr>
          <w:rFonts w:ascii="Amiri" w:hAnsi="Amiri" w:eastAsia="Amiri" w:cs="Amiri"/>
          <w:color w:val="111111"/>
          <w:sz w:val="28"/>
          <w:sz w:val="28"/>
          <w:szCs w:val="28"/>
          <w:rtl w:val="true"/>
          <w:lang w:bidi="ar-SA"/>
        </w:rPr>
        <w:t xml:space="preserve">يأتي في التوقيعات 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المشاهدة ح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439039_388300464"/>
      <w:bookmarkStart w:id="260" w:name="_Toc111"/>
      <w:bookmarkEnd w:id="259"/>
      <w:r>
        <w:rPr>
          <w:rtl w:val="true"/>
        </w:rPr>
        <w:t>الأحياء</w:t>
      </w:r>
      <w:bookmarkEnd w:id="2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يتمنى الاحياء ان امواتهم في الحياة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الفتنة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فتنة  الخ</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439041_388300464"/>
      <w:bookmarkStart w:id="262" w:name="_Toc112"/>
      <w:bookmarkEnd w:id="261"/>
      <w:r>
        <w:rPr>
          <w:rtl w:val="true"/>
        </w:rPr>
        <w:t>الأخ</w:t>
      </w:r>
      <w:bookmarkEnd w:id="262"/>
    </w:p>
    <w:p>
      <w:pPr>
        <w:pStyle w:val="BookText"/>
        <w:rPr/>
      </w:pPr>
      <w:r>
        <w:rPr>
          <w:rFonts w:ascii="Amiri" w:hAnsi="Amiri" w:eastAsia="Amiri" w:cs="Amiri"/>
          <w:color w:val="111111"/>
          <w:sz w:val="28"/>
          <w:sz w:val="28"/>
          <w:szCs w:val="28"/>
          <w:rtl w:val="true"/>
          <w:lang w:bidi="ar-SA"/>
        </w:rPr>
        <w:t>ارث الأخ في زمان الحجة يأتي في الارث</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439043_388300464"/>
      <w:bookmarkStart w:id="264" w:name="_Toc113"/>
      <w:bookmarkEnd w:id="263"/>
      <w:r>
        <w:rPr>
          <w:rtl w:val="true"/>
        </w:rPr>
        <w:t>الاختلاف</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الأحزاب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تقدم في الاحلاس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علامات الظهور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جماعة من الشيعة في أن الله فوض الخ يأتي في التوقيعات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اختلف الرمحان بالشام الخ يأتي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سيكون في امتي اختلاف الخ يأتي في الامة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اكمال الدین ص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عن النبي صلی الله علیه وآله و سلم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قضی الفرقة والاختلاف على هذه الأمة ، فلوشاء لجمعهم على الهدى حتى لا يختلف اثنان من هذه الامة ولا ينازع في شيء من امره، ولا يجحد المفضول لذي الفضل فضله ، ولو شاء لعجل النقمة، وكان منه التغيير حتى يكذب الظالم، ويعلم الحق أين مسيره، ولكنه جعل الدنيا دار الاعمال، وجعل الآخرة دار القرار ليجزي الذين أساؤا بما عملوا ويجزي الذين احسنوا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شكرا على نعمائه وصبرا على بلائه</w:t>
      </w:r>
      <w:r>
        <w:rPr>
          <w:rFonts w:eastAsia="IRNazanin" w:cs="IRNazanin"/>
          <w:color w:val="111111"/>
          <w:sz w:val="28"/>
          <w:szCs w:val="28"/>
          <w:rtl w:val="true"/>
          <w:lang w:bidi="fa-IR"/>
        </w:rPr>
        <w:t xml:space="preserve">. </w:t>
      </w:r>
      <w:bookmarkStart w:id="265" w:name="pg14917_177047"/>
    </w:p>
    <w:p>
      <w:pPr>
        <w:pStyle w:val="Heading3"/>
        <w:numPr>
          <w:ilvl w:val="2"/>
          <w:numId w:val="1"/>
        </w:numPr>
        <w:rPr/>
      </w:pPr>
      <w:bookmarkStart w:id="266" w:name="__RefHeading___Toc1439045_388300464"/>
      <w:bookmarkStart w:id="267" w:name="_Toc114"/>
      <w:bookmarkEnd w:id="265"/>
      <w:bookmarkEnd w:id="266"/>
      <w:r>
        <w:rPr>
          <w:rtl w:val="true"/>
        </w:rPr>
        <w:t>اختلاف الاصحاب</w:t>
      </w:r>
      <w:bookmarkEnd w:id="267"/>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اصحابي بعدي بخمس وعشرين سنة، يقتل بعضهم بعضا، وفي الخمس والعشرين والماءة جزع شديد، ويقتل بنو امية خليفة، وفي ثلاث وثلاثين وماءة يربي أحدكم جرو كلب خير من ولد يربيه، وفي الخمسين والماءة ظهور الزنادقة، وفي الستين والماءة جوع سنة او سنتين، فمن أدرك ذلك فليدخر من الطعام، وينقض شهاب من المشرق الى المغرب، وهدة يسمعها كل أحد، وفي ست وستين وماءة من كان لديه دین متفرق فليجمعه ، ومن كانت له بنت فليزوجها ، ومن كان عزبا فاليصبر على التزويج ، ومن كان له زوجة فليعزل عنها، وفي السبعين والماءة يسلب الملوك ملكها، وفي الثمانين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وفي التسعين والماءة الفتنة ، وفي الماءتين القضاء</w:t>
      </w:r>
      <w:r>
        <w:rPr>
          <w:rFonts w:eastAsia="IRNazanin" w:cs="IRNazanin"/>
          <w:color w:val="111111"/>
          <w:sz w:val="28"/>
          <w:szCs w:val="28"/>
          <w:rtl w:val="true"/>
          <w:lang w:bidi="fa-IR"/>
        </w:rPr>
        <w:t>.</w:t>
      </w:r>
    </w:p>
    <w:p>
      <w:pPr>
        <w:pStyle w:val="Heading3"/>
        <w:numPr>
          <w:ilvl w:val="2"/>
          <w:numId w:val="1"/>
        </w:numPr>
        <w:rPr/>
      </w:pPr>
      <w:bookmarkStart w:id="268" w:name="__RefHeading___Toc1439047_388300464"/>
      <w:bookmarkStart w:id="269" w:name="_Toc115"/>
      <w:bookmarkEnd w:id="268"/>
      <w:r>
        <w:rPr>
          <w:rtl w:val="true"/>
        </w:rPr>
        <w:t>الاختلاف بين آراء العرب والعجم</w:t>
      </w:r>
      <w:bookmarkEnd w:id="26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عن اربعين لميرلوحي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يقع التدابر والاختلاف بين آراء العرب والعجم فلا يزالون يختلفون الى أن يصير الامر الى رجل من ولد ابي سفيان يخرج من وادي اليابس من دمشق فيهرب حاكمها منه ويجتمع اليه قبائل العرب ويخرج الربيعي والجرهمي والأصهب وغيرهم من اهل الفتن والشغب فيغلب السفياني على كل من يحاربه منهم، فاذا قام القائم بخراسان الذي أتى من الصين وملتان وجه السفياني في الجنود اليه فلم يغلبوا عليه ثم يقوم منا قائم بجيلان يعينه المشرقي في دفع شيعة عثمان ويجيبه الأبر والديلم ويجدون منه النوال والنعم وترفع لولدي النود والرايات ويفرقها في الاقطار والحرمات ويأتي إلى البصرة ويخربها وعمر الكوفة ويوربها فيعزم السفياني على قتاله ويهم مع عساکره باستیصاله فاذا جهزت الألوف وصفت الصفوف قتل الكبش الخروف فيموت الثائر ويقوم الآخر ثم ينهض اليماني لمحاربة السفياني ويقتل النصراني فاذا </w:t>
      </w:r>
      <w:bookmarkStart w:id="270" w:name="pg14917_177049"/>
    </w:p>
    <w:p>
      <w:pPr>
        <w:pStyle w:val="BookText"/>
        <w:rPr/>
      </w:pPr>
      <w:bookmarkEnd w:id="270"/>
      <w:r>
        <w:rPr>
          <w:rFonts w:ascii="IRNazanin" w:hAnsi="IRNazanin" w:eastAsia="IRNazanin"/>
          <w:color w:val="111111"/>
          <w:sz w:val="28"/>
          <w:sz w:val="28"/>
          <w:szCs w:val="28"/>
          <w:rtl w:val="true"/>
          <w:lang w:bidi="fa-IR"/>
        </w:rPr>
        <w:t>هلك الكافر وابنه الفاجر ومات الملك الصایب و مضی لسبیله النائب خرج الدجال وبالغ في الإغواء والاضلال ثم يظهر آمر الأمرة وقاتل الكفرة السلطان المأمول الذي تحير في غيبته العقول وهو التاسع من ولدك يا حسين يظهر بين الركنين يظهر على الثقلين ولا يترك في الارض الادنين طوبي للمؤمنين الذين ادركوا زمانه ولحقوا أوانه وشهدوا ايامه ولاقوا اقوامه</w:t>
      </w:r>
      <w:r>
        <w:rPr>
          <w:rFonts w:eastAsia="IRNazanin" w:cs="IRNazanin"/>
          <w:color w:val="111111"/>
          <w:sz w:val="28"/>
          <w:szCs w:val="28"/>
          <w:rtl w:val="true"/>
          <w:lang w:bidi="fa-IR"/>
        </w:rPr>
        <w:t>.</w:t>
      </w:r>
    </w:p>
    <w:p>
      <w:pPr>
        <w:pStyle w:val="Heading3"/>
        <w:numPr>
          <w:ilvl w:val="2"/>
          <w:numId w:val="1"/>
        </w:numPr>
        <w:rPr/>
      </w:pPr>
      <w:bookmarkStart w:id="271" w:name="__RefHeading___Toc1439049_388300464"/>
      <w:bookmarkStart w:id="272" w:name="_Toc116"/>
      <w:bookmarkEnd w:id="271"/>
      <w:r>
        <w:rPr>
          <w:rtl w:val="true"/>
        </w:rPr>
        <w:t>الاختلاف بين الإخوان من الاب والام في امر الدين</w:t>
      </w:r>
      <w:bookmarkEnd w:id="272"/>
    </w:p>
    <w:p>
      <w:pPr>
        <w:pStyle w:val="BookText"/>
        <w:rPr/>
      </w:pPr>
      <w:r>
        <w:rPr>
          <w:rFonts w:ascii="Amiri" w:hAnsi="Amiri" w:eastAsia="Amiri" w:cs="Amiri"/>
          <w:color w:val="111111"/>
          <w:sz w:val="28"/>
          <w:sz w:val="28"/>
          <w:szCs w:val="28"/>
          <w:rtl w:val="true"/>
          <w:lang w:bidi="ar-SA"/>
        </w:rPr>
        <w:t xml:space="preserve">كما 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تناكر القلوب ويختلف الاقاويل ويختلف الإخوان من الاب والام في امر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الإخوان ايضا</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439051_388300464"/>
      <w:bookmarkStart w:id="274" w:name="_Toc117"/>
      <w:bookmarkEnd w:id="273"/>
      <w:r>
        <w:rPr>
          <w:rtl w:val="true"/>
        </w:rPr>
        <w:t>الاختلاف بين الشيعة</w:t>
      </w:r>
      <w:bookmarkEnd w:id="274"/>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الكريم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ابي عبدالله علیه السلام القائم،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يكون ذلك ولم يستدر الفلك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او هلك وفي أي واد سلك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استدارة الفلك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الشيعة بينهم</w:t>
      </w:r>
      <w:r>
        <w:rPr>
          <w:rFonts w:eastAsia="IRNazanin" w:cs="IRNazanin"/>
          <w:color w:val="111111"/>
          <w:sz w:val="28"/>
          <w:szCs w:val="28"/>
          <w:rtl w:val="true"/>
          <w:lang w:bidi="fa-IR"/>
        </w:rPr>
        <w:t>.</w:t>
      </w:r>
    </w:p>
    <w:p>
      <w:pPr>
        <w:pStyle w:val="Heading3"/>
        <w:numPr>
          <w:ilvl w:val="2"/>
          <w:numId w:val="1"/>
        </w:numPr>
        <w:rPr/>
      </w:pPr>
      <w:bookmarkStart w:id="275" w:name="__RefHeading___Toc1439053_388300464"/>
      <w:bookmarkStart w:id="276" w:name="_Toc118"/>
      <w:bookmarkEnd w:id="275"/>
      <w:r>
        <w:rPr>
          <w:rtl w:val="true"/>
        </w:rPr>
        <w:t>الاختلاف بين الصنفين من العجم</w:t>
      </w:r>
      <w:bookmarkEnd w:id="276"/>
    </w:p>
    <w:p>
      <w:p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 مجمع النورين عن غيبة ابن عقدة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الصنفين من العجم في لفظ كلمة عدل يقتل فيهم ألوف، ألوف، ألوف، يخالفهم الشيخ الطبرسي فيصلب ويقتل</w:t>
      </w:r>
      <w:r>
        <w:rPr>
          <w:rFonts w:eastAsia="IRNazanin" w:cs="IRNazanin"/>
          <w:color w:val="111111"/>
          <w:sz w:val="28"/>
          <w:szCs w:val="28"/>
          <w:rtl w:val="true"/>
          <w:lang w:bidi="fa-IR"/>
        </w:rPr>
        <w:t>.</w:t>
      </w:r>
    </w:p>
    <w:p>
      <w:pPr>
        <w:pStyle w:val="Heading3"/>
        <w:numPr>
          <w:ilvl w:val="2"/>
          <w:numId w:val="1"/>
        </w:numPr>
        <w:rPr/>
      </w:pPr>
      <w:bookmarkStart w:id="277" w:name="__RefHeading___Toc1439055_388300464"/>
      <w:bookmarkStart w:id="278" w:name="_Toc119"/>
      <w:bookmarkEnd w:id="277"/>
      <w:r>
        <w:rPr>
          <w:rtl w:val="true"/>
        </w:rPr>
        <w:t>الاخلاص</w:t>
      </w:r>
      <w:bookmarkEnd w:id="2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عن عبدالله بن مسکان عن أبي عبدالله علیه السلام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حنيفا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 مخلصا ليس فيه شيء من عبادة الأوثان </w:t>
      </w:r>
      <w:r>
        <w:rPr>
          <w:rFonts w:eastAsia="IRNazanin" w:cs="IRNazanin"/>
          <w:color w:val="111111"/>
          <w:sz w:val="28"/>
          <w:szCs w:val="28"/>
          <w:rtl w:val="true"/>
          <w:lang w:bidi="fa-IR"/>
        </w:rPr>
        <w:t xml:space="preserve">. </w:t>
      </w:r>
      <w:bookmarkStart w:id="279" w:name="pg14917_177051"/>
    </w:p>
    <w:p>
      <w:pPr>
        <w:pStyle w:val="BookText"/>
        <w:rPr/>
      </w:pPr>
      <w:bookmarkEnd w:id="279"/>
      <w:r>
        <w:rPr>
          <w:rFonts w:ascii="IRNazanin" w:hAnsi="IRNazanin" w:eastAsia="IRNazanin"/>
          <w:color w:val="111111"/>
          <w:sz w:val="28"/>
          <w:sz w:val="28"/>
          <w:szCs w:val="28"/>
          <w:rtl w:val="true"/>
          <w:lang w:bidi="fa-IR"/>
        </w:rPr>
        <w:t xml:space="preserve">وفيه ايضأ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انما هو الله والشيطان والحق والباطل والهدى والضلالة والرشد والغي، والعاجلة والآجلة والعاقبة والحسنات والسيئات، فما كان من حسنات فلله وما كان من سيئات فللشيطان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امیرالمؤمنين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اخلص لله العبادة والدعاء ولم يشغل قلبه بما ترى عيناه ولم ينس ذكر الله بما تسمع اذناه ولم يحزن صدره بما اعطي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عبدالله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ليبلوكم ايكم احسن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اكثر عملا ولكن اصوبكم عملا وانما الاصابة خشية الله والنية الصادقة والحسنة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الابقاء على العمل حتى يخلص اشد من العمل، والعمل الخالص الذي لا تريد أن يحمدك عليه احد الا الله عزوجل والنية افضل من العمل ألا وان النية هي العمل، ثم تلا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اخلص العبد الايمان بالله عزوجل اربعين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اجمل عبد ذكر الله عزوجل اربعين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زهده الله عزوجل في الدنيا وبصره داءها ودوائها، فأثبت الحكمة في قلبه وانطق بها لسانه ،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اتخذوا العجل سينالهم غضب من ربهم وذلة في الحياة الدنيا وكذلك نجزي المفترين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ترى صاحب بدعة الا ذليلا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مفتريا على الله عزوجل وعلى رسوله صلی الله علیه و آله و سلم وعلى اهل بيته صلوات الله عليهم الا ذليلا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والاخلاص على خطر حتى الخ يأتي في العلم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كله جهل الخ</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439057_388300464"/>
      <w:bookmarkStart w:id="281" w:name="_Toc120"/>
      <w:bookmarkEnd w:id="280"/>
      <w:r>
        <w:rPr>
          <w:rtl w:val="true"/>
        </w:rPr>
        <w:t>الاخلاق</w:t>
      </w:r>
      <w:bookmarkEnd w:id="2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يدي الساعة فتنا كأنها قطع الليل المظلم يصبح الرجل فيها مؤمنا ويمسي كافرا، ويمسي مؤمنا ويصبح كافرا، يبيع قوم أخلاقهم بعرض من الدنيا يسير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اربع من اخلاق الانبياء علیهم السلام، الطيب والتنظيف بالموسى، وحلق الجسد بالنورة، وكثرة الطروقة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في الفقیه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اغسلوا ایدیکم في اناء واحد تحسن اخلاقكم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افاضلكم أحسنكم اخلاقا الموطؤون اكنافا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يألفون  ويؤلفون وتوطأ رحالهم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عن الصادق علیه السلام عن النبي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ادلكم على خير اخلاق الدنيا والآخرة؟ تصل من قطعك وتعطي من حرمك وتعفو عمن ظلمك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عن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تبارك وتعالى اعار اعدائه اخلاقا من اخلاق اوليائه ليعيش اوليائه مع اعدائه في دولتهم، وفي رواية اخری ولولا ذلك لما تركوا وليا لله الا 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تبارك وتعالى قسم بینکم اخلاقكم كما قسم بینکم ارزاقكم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أعون الاخلاق على الدين الزهد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عن الباقر علیه السلام عن امیرالمؤمنين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بمحاسن الاخلاق فاركبها، ومساوي الاخلاق فاجتنبها، فان لم تفعل فلا تلومن الا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في روضة الكافي 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ذیل حدیث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سعة الاخلاق كنوز الارزاق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في روضة الكافي ذیل خطبة الوسيلة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اخلاق المؤمن الانفاق على قدر الاقتار، والتوسع على قدر التوسع </w:t>
      </w:r>
      <w:bookmarkStart w:id="282" w:name="pg14917_177054"/>
    </w:p>
    <w:p>
      <w:pPr>
        <w:pStyle w:val="BookText"/>
        <w:rPr/>
      </w:pPr>
      <w:bookmarkEnd w:id="282"/>
      <w:r>
        <w:rPr>
          <w:rFonts w:ascii="Amiri" w:hAnsi="Amiri" w:eastAsia="Amiri" w:cs="Amiri"/>
          <w:color w:val="111111"/>
          <w:sz w:val="28"/>
          <w:sz w:val="28"/>
          <w:szCs w:val="28"/>
          <w:rtl w:val="true"/>
          <w:lang w:bidi="ar-SA"/>
        </w:rPr>
        <w:t>وانصاف الناس ، وابتداؤه اياهم بالسلام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 زین العابدین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زید خالقوا الناس باخلاقهم صلوا في مساجدهم وعودوا مرضاهم واشهدوا جنائزهم وان استطعتم أن تكونوا الأئمة والمؤذنين فافعلوا، فانكم اذا فعلتم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الجعفرية رحم الله جعفرا ما كان احسن ما يؤدب اصحابه ، واذا تركتم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الجعفرية فعل الله بجعفر ما كان اسوء ما يؤدب اصحابه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في الفقيه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 الصادق علیه السلام</w:t>
      </w:r>
    </w:p>
    <w:p>
      <w:pPr>
        <w:pStyle w:val="Heading3"/>
        <w:numPr>
          <w:ilvl w:val="2"/>
          <w:numId w:val="1"/>
        </w:numPr>
        <w:rPr/>
      </w:pPr>
      <w:bookmarkStart w:id="283" w:name="__RefHeading___Toc1439059_388300464"/>
      <w:bookmarkStart w:id="284" w:name="_Toc121"/>
      <w:bookmarkEnd w:id="283"/>
      <w:r>
        <w:rPr>
          <w:rtl w:val="true"/>
        </w:rPr>
        <w:t>الأخوال</w:t>
      </w:r>
      <w:bookmarkEnd w:id="284"/>
    </w:p>
    <w:p>
      <w:pPr>
        <w:pStyle w:val="BookText"/>
        <w:rPr/>
      </w:pPr>
      <w:r>
        <w:rPr>
          <w:rFonts w:ascii="Amiri" w:hAnsi="Amiri" w:eastAsia="Amiri" w:cs="Amiri"/>
          <w:color w:val="111111"/>
          <w:sz w:val="28"/>
          <w:sz w:val="28"/>
          <w:szCs w:val="28"/>
          <w:rtl w:val="true"/>
          <w:lang w:bidi="ar-SA"/>
        </w:rPr>
        <w:t>يأتي في السفياني</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439061_388300464"/>
      <w:bookmarkStart w:id="286" w:name="_Toc122"/>
      <w:bookmarkEnd w:id="285"/>
      <w:r>
        <w:rPr>
          <w:rtl w:val="true"/>
        </w:rPr>
        <w:t>الإخوان</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ابي اوفي،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لمشتاق الى اخواني ،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ألسنا اخوانك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انتم اصحابي ، اخواني قوم آمنوا بي ولم يروني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اری اخواني ورودا على الحوض فأستقبلهم بالآنية فيها الشراب فأسقيهم من حوضي قبل أن يدخلوا الجنة،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ولسنا اخوانك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اصحابي، واخواني من آمن بي ولم يرني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دريك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جمعة رجل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حديثا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احدثك حديثا جيدا، تغدينا مع رسول الله صلی الله علیه و آله و سلم ومعنا أبو عبيدة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هل أحد خير منا؟ اسلمنا معك وجاهدنا معك؟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قوم يكونون من بعدي ، يؤمنون بي ولم يروني يجدون کتابا بين لوحين فيؤمنون به ويصدقون به ، فهم خير منكم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عن انس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القي احبائي ؟ متي التي احبائي ؟ فقال 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اوليس نحن احباؤك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انتم اصحابي، ولكن احبائي قوم لم يروني وآمنوا بي ، انا اليهم بالأشواق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تناكر القلوب ويختلف الاقاويل ويختلف الإخوان من الاب والأم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بصائر الدرجات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الثاني والبحار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ذات يوم وعنده جماعة من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لقني اخواني مرتين ، فقال من حوله من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نحن اخوانك يا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انكم اصحابي واخواني 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الزمان آمنوا بي ولم يروني ، لقد عرفنيهم الله بأسمائهم واسماء آبائهم من قبل أن يخرجهم من اصلاب آبائهم وارحام امهاتهم، لأحدهم اشد بقية على دينه من خرط القتاد في الليلة الظلماء، او كالقابض على جمر الغضا </w:t>
      </w:r>
      <w:r>
        <w:rPr>
          <w:rStyle w:val="FootnoteAnchor"/>
          <w:rtl w:val="true"/>
        </w:rPr>
        <w:footnoteReference w:id="32"/>
      </w:r>
      <w:r>
        <w:rPr>
          <w:rFonts w:ascii="Amiri" w:hAnsi="Amiri" w:eastAsia="Amiri" w:cs="Amiri"/>
          <w:color w:val="111111"/>
          <w:sz w:val="28"/>
          <w:sz w:val="28"/>
          <w:szCs w:val="28"/>
          <w:rtl w:val="true"/>
          <w:lang w:bidi="ar-SA"/>
        </w:rPr>
        <w:t>اولئك مصابيح الدجى ينجيهم الله من كل فتنة غبراء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اخواني بقزوين الخ يأتي في قزوين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باسناده عن عوف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قد لقيت اخواني، فقال له ابوبکر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اولسنا اخوانك آمنا بك وهاجرنا معك؟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آمنتم وهاجرتم ويا ليتني قد لقيت اخواني فأعادا القول فقال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اصحابي ولكن اخواني الذين يأتون من بعدكم، يؤمنون بي ويحبوني وينصروني ويصدقوني، وما رأوني، فيا ليتني قد لقيت اخواني</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بالبصرة الى امیرالمؤمنين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اخبرنا عن الإخوان،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الإخوان </w:t>
      </w:r>
      <w:bookmarkStart w:id="287" w:name="pg14917_177058"/>
    </w:p>
    <w:p>
      <w:pPr>
        <w:pStyle w:val="BookText"/>
        <w:rPr/>
      </w:pPr>
      <w:bookmarkEnd w:id="287"/>
      <w:r>
        <w:rPr>
          <w:rFonts w:ascii="Amiri" w:hAnsi="Amiri" w:eastAsia="Amiri" w:cs="Amiri"/>
          <w:color w:val="111111"/>
          <w:sz w:val="28"/>
          <w:sz w:val="28"/>
          <w:szCs w:val="28"/>
          <w:rtl w:val="true"/>
          <w:lang w:bidi="ar-SA"/>
        </w:rPr>
        <w:t xml:space="preserve">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 الثقة واخوان المكاشرة فأما اخوان الثقة فهم الكف والجناح والاهل والمال، فاذا كنت من اخيك على حد الثقة فابذل له مالك وبدنك وصاف من صافاه وعاد من عاداه واكتم سره وعيبه واظهر منه الحسن، واعلم ايها السائل انهم اقل من الكبريت الأحمر، واما اخوان المكاشرة فائك تصيب لذتك منهم، فلا تقطعن ذلك منهم ولا تطلبن ماوراء ذلك من ضميرهم، وابذل لهم ما بذلوا لك من طلاقة الوجه وحلاوة اللسان</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439063_388300464"/>
      <w:bookmarkStart w:id="289" w:name="_Toc123"/>
      <w:bookmarkEnd w:id="288"/>
      <w:r>
        <w:rPr>
          <w:rtl w:val="true"/>
        </w:rPr>
        <w:t>ادریس علیه السلام</w:t>
      </w:r>
      <w:bookmarkEnd w:id="28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الاكمال 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ادریس علیه السلام باسناده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بدء نبوة ادريس علیه السلام انه كان في زمان ملك جبار، وانه ركب ذات يوم في بعض نزهة فمر بارض خضرة نضرة لعبد مؤمن من الرافضة فأعجبته ، فسأل وزرائه لمن هذه الارض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مؤمن من عبيد الملك فلان الرافضي فدعا 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امتعني بأرضك هذه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عيالي أحوج اليها منك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فسمني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أثمن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اعطيك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امتعك بها ولا اسومك، دع عنك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الملك عند ذلك وأسف وانصرف إلى أهله وهو مغموم متفكر في أمره، وكانت له امرأة من الازارقة، وكان بها معجبا يشاورها في كل أمر اذا نزل به، فلما استقر في مجلسه بعث اليها ليشاورها في امر صاحب الارض فخرجت اليه فرأت في وجهه الغضب،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الملك ما الذي دهاك حتى بدا الغضب في وجهك قبل فعلك ؟ فأخبرها بخبر الأرض وما كان من قوله لصاحبها ومن قول صاحبها 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 انما يغتم ويهتم به من لا يقدر على التغير والانتقام، فان كنت تكره أن تقتله بغير حجة فأنا اكفيك أمره، واصير ارضه لك بحجة لك فيها العذر عند اهل مملكتك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اليه اقواما من اصحابي من الازارقة حتى يأتوك فيشهدون عليه عندك انه قد برأ من دينك، فيجوز لك قتله وأخذ ارضه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فافعلي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لها اصحاب من الأزارقة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دينها يرون قتل الروافض من المؤمنين فبعثت إلى قوم من الازارقة فأتوها فأمرتهم أن يشهدوا على فلان الرافضي عند الملك انه قد برأ من دین الملك فشهدوا عليه انه برأ من دین الملك فقتله واستخلص ارضه فغضب الله تعالى للمؤمن عند ذلك، فأوحى الله الى ادریس أن ائت عبدي هذا الجبار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رضيت أن قتلت عبدي المؤمن ظلما حتى استخلصت أرضه خالصة لك فاحوجت عياله من بعده وأجعتهم، ألا وعزتي لانتقم له منك في الآجل، ولأسلبتك ملكك في العاجل ولاخربن مدينتك ولأذلن عزتك ولأطعمن الكلاب لحم امرأتك، فقد غرك يا مبتلى حلمي عنك، فأتاه ادریس علیه السلام برسالة ربه، وهو في مجلسه، وحوله اصحابه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الجبار اني رسول الله اليك وهو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رضيت أن قتلت عبدي المؤمن ظلما حتى استخلصت أرضه خالصة لك واحوجت عياله من بعده واجعتهم اماوعزتي لانتقم له منك في الآجل، ولأسلبتك ملكك في العاجل ولأخربن مدينتك ولأذل عزك ولاطعمن الكلاب لحم امرأتك ، فقال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عني يا ادریس فلن تسبقني بنفسك، ثم ارسل الى امرأته فأخبرها بما جاء به ادریس،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تهولنك رسالة إله ادریس، أنا ارسل اليه من يقتله فتبطل رسالة إلهه وكلما جاءك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لادریس أصحاب من الرافضة مؤمنون يجتمعون اليه في مجلس له فيأنسون به ويأنس بهم فأخبرهم ادریس بما كان من وحي الله عزوجل ورسالته الى الجبار وما كان من تبليغه رسالة الله عزوجل إلى الجبار فاشفقوا على ادريس واصحابه وخافوا عليه القتل وبعثت امرأة الجبار اليه اربعين رجلا من الازارقة ليقتلوه وأتوه في مجلسه الذي كان يجتمع اليه فيه اصحابه ، فلم يجدوه فانصرفوا، وقد رآهم اصحاب ادریس فحسوا انهم أتوا ادريس ليقتلوه فتفرقوا في طلبه فلقوه فقالوا له خذ حذرك یا ادریس فان الجبار قاتلك قد بعث اليوم اربعين رجلا من الازارقة ليقتلونك فاخرج من هذه القرية فتنحى ادریس عن القرية من يومه ذلك ومعه نفر من اصحابه فلما كان في السحر ناجی ادریس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بعثتني إلى الجبار فبلغت رسالتك، وقد توعدني هذا الجبار بالقتل بل </w:t>
      </w:r>
    </w:p>
    <w:p>
      <w:pPr>
        <w:pStyle w:val="BookText"/>
        <w:rPr/>
      </w:pPr>
      <w:r>
        <w:rPr>
          <w:rFonts w:ascii="IRNazanin" w:hAnsi="IRNazanin" w:eastAsia="IRNazanin"/>
          <w:color w:val="111111"/>
          <w:sz w:val="28"/>
          <w:sz w:val="28"/>
          <w:szCs w:val="28"/>
          <w:rtl w:val="true"/>
          <w:lang w:bidi="fa-IR"/>
        </w:rPr>
        <w:t xml:space="preserve">هو قاتلي ان ظفر لي، فاوحى الله عزوجل أن تنح عنه واخرج من قريته وخلني واياه، فوعزتي لانفذن فيه امري ولاصدقن قولك فيه فيا ارسلتك به اليه، فقال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ان لي حاجة ،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تعطي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أن لا تمطر السماء على هذه القرية وما حولها وما حوت عليه حتى اسئلك ذلك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ادريس اذا تخرب القرية ويشتد جهد اهلها ويجوعون، قال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خربت وجهدوا وجاعوا،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اعطيتك ما سألت ولن أمطر السماءعليهم حتى تسألني ذلك وانا أحق من وفی بوعده، فاخبر ادریس اصحابه بما سأل الله من حبس المطر عنهم وبما اوحى الله إليه ووعده أن لا تمطر السماء على قريتهم حتى يسأله ذلك، فاخرجوا اليها المؤمنون من هذه القرية الى غيرها من القرى، فخرجوا منها وعدتهم يومئذ عشرون رجلا فتفرقوا في القرى وشاع خبر ادريس في القرى بما سأل ربه وتنحی ادريس الى کهف من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كهف في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شاهق فلجأ اليه ووکل الله</w:t>
      </w:r>
    </w:p>
    <w:p>
      <w:pPr>
        <w:pStyle w:val="BookText"/>
        <w:rPr/>
      </w:pPr>
      <w:r>
        <w:rPr>
          <w:rFonts w:ascii="Amiri" w:hAnsi="Amiri" w:eastAsia="Amiri" w:cs="Amiri"/>
          <w:color w:val="111111"/>
          <w:sz w:val="28"/>
          <w:sz w:val="28"/>
          <w:szCs w:val="28"/>
          <w:rtl w:val="true"/>
          <w:lang w:bidi="ar-SA"/>
        </w:rPr>
        <w:t>عزوجل به ملكا يأتيه بطعامه عند كل مساء وكان يصوم النهار فيأتيه الملك بطعامه عند كل مساء، وسلب الله عزوجل عند ذلك ملك الجبار وقتله وخرب مدينته واطعم الكلاب لحم امرأته غضبا للمؤمن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في المدينة جبار آخر عاص فمكثوا بذلك بعد خروج ادريس من القرية عشرين سنة لم تمطر السماء عليهم قطرة من مائها ، فجهد القوم واشتدت حالهم وصاروا يمتارون الاطعمة من القرى من بعد فلما جهدوا مشى بعضهم إلى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نزل بنا مما ترون لسؤال ادريس ربه أن لا يمطر السماء علينا حتى يسأله هو، وقد تنحى ادریس عنا ولا علم لنا بموضعه والله ارحم بنا منه، فاجمع أمرهم على أن يتوبوا الى الله ويدعوه ويفزعوا اليه ويسألوه أن يمطر السماء عليهم وعلى ما حوت قريتهم، فقاموا على الرماد ولبسوا المسوح وجئوا على رؤسهم التراب وعجوا الى الله بالتوبة والاستغفار والبكاء والتضرع اليه، فاوحى الله عزوجل الى ادریس أن اهل قريتك قد عجوا الي بالتوبة والاستغفار والبكاء والتضرع وانا الله الرحمن الرحيم أقبل التوبة واعفو عن السيئة وقد رحمتهم ولم </w:t>
      </w:r>
    </w:p>
    <w:p>
      <w:pPr>
        <w:pStyle w:val="BookText"/>
        <w:rPr/>
      </w:pPr>
      <w:r>
        <w:rPr>
          <w:rFonts w:ascii="IRNazanin" w:hAnsi="IRNazanin" w:eastAsia="IRNazanin"/>
          <w:color w:val="111111"/>
          <w:sz w:val="28"/>
          <w:sz w:val="28"/>
          <w:szCs w:val="28"/>
          <w:rtl w:val="true"/>
          <w:lang w:bidi="fa-IR"/>
        </w:rPr>
        <w:t>يمنعني من اجابتهم الى ما سألوني من المطر الا مناظرتك فيها سألتني أن لا امطر السماء عليهم حتى تسألني فاسألني یا ادريس حتى اغيثهم وامطر السماء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لا اسألك ذلك،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تسألني یا ادریس فأجبتك الى ما سألت وأنا اسألك أن تسألني لم لا تجب مسألتي؟</w:t>
      </w:r>
    </w:p>
    <w:p>
      <w:pPr>
        <w:pStyle w:val="BookText"/>
        <w:rPr/>
      </w:pPr>
      <w:r>
        <w:rPr>
          <w:rFonts w:ascii="IRNazanin" w:hAnsi="IRNazanin" w:eastAsia="IRNazanin"/>
          <w:color w:val="111111"/>
          <w:sz w:val="28"/>
          <w:sz w:val="28"/>
          <w:szCs w:val="28"/>
          <w:rtl w:val="true"/>
          <w:lang w:bidi="fa-IR"/>
        </w:rPr>
        <w:t>قال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اسألك،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فاوحى الله عزوجل الى الملك الذي امره أن يأتي ادريس بطعامه كل مساء أن احبس عن ادریس طعامه ولا تأته به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امسى ادريس في ليلة ذلك اليوم فلم يؤت بطعامه حزن وجاع فصبر فلما كان في ليلة اليوم الثاني فلم يؤت بطعامه اشتد حزنه وجوعه، فلما كانت الليلة من اليوم الثالث فلم يؤت بطعامه اشتد جهده وجوعه وحزنه وقل صبره فنادى ربه يا رب حبست عني رزقي من قبل أن تقبض روحي؟ فاوحى الله عزوجل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ادریس جزعت أن حبست عنك طعامك ثلاثة ايام ولياليها ولم تجزع و تذکر جوع اهل قريتك وجهدهم منذ عشرين سنة ثم سألتك جهدهم ورحمتي اياهم أن تسألني فأمطر السماء عليهم فلم تسألني وبخلت عليهم بمسألتك اياي فأتبتك بالجوع، فقل عند ذلك صبرك وظهر جزعك فاهبط من موضعك فاطلب المعاش لنفسك فقد وكلتك في طلبه الى حيلتك، فهبط ادریس علیه السلام من موضعه الى قرية يطلب أكلة من جوع، فلا دخل القرية نظر الى دخان في بعض منازلها فأقبل نحوه فهجم على عجوز كبيرة وهي ترقق قرصتين على مقلاة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ايتها المرأة اطعميني فاني مجهود من الجوع،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ما تركت لنا دعوة ادريس فضلا نطعمه أحدا، وحلفت انها ما تملك غيره شيئا فاطلب المعاش من غير اهل هذه القرية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اطعميني ما امسك به روحي و تحملني به برجلي إلى أن اطلب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هما قرصتان واحد لي والأخری لابني فان اطعمتك قوتي مت وان اطعمتك قوت ابني مات وما هاهنا فضل اطعمك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ابنك صغير يجزيه نصف قرصة فيحيي به ويجزيني النصف الآخر فأحيا به وفي ذلك بلغة لي وله فأكلت المرأة قرصتهاوكسرت الأخرى بين ادريس وبين ابنها فلما رأى ابنها ادريس يأكل من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قرصته اضطرب حتى مات، قالت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قتلت ابني جزعا على قوته ، فقال لها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احييه باذن الله فلا تجزعي ، ثم أخذ ادريس بعضدي الصبي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ايتها الروح الخارجة عن بدن هذا الغلام بأمر الله ارجعي الى بدنه باذن الله وانا ادريس النبي فرجعت روح الغلام اليه باذن الله ، فلما سمعت كلام ادریس وقوله وانا ادريس ونظرت إلى ابنها قد عاش بعد الموت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انك ادريس النبي، وخرجت تنادي بأعلى صوتها في القرية ابشروا بالفرج قد دخل ادريس في قريتكم، ومضی ادريس حتى جلس على موضع مدينة الجبار الأول فوجدها فهي تل، فاجتمع اليه اناس من اهل قريته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ادریس، اما رحمتنا في هذه العشرين سنة التي جهدنا فيها ومسنا الجوع والجهد فيها، فادع الله لنا أن يمطر السماء علينا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يأتيني جباركم هذا وجميع اهل قريتكم مشاة حفاة فيسألوني في ذلك فبلغ الجبار قوله فبعث اليه اربعين رجلا يأتوه بادریس فأتوه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الجبار بعثنا اليك لنذهب بك اليه، فدعى عليهم فماتوا، فبلغ ذلك الجبار فبعث اليه  خمسمائة رجل فيأتوه به فأتوه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ادريس ان الجبار بعثنا اليك لنذهب بك اليه، فقال لهم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الى مصارع اصحابكم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ادریس قتلتنا بالجوع منذ عشرين سنة، ثم تريد أن تدعو علينا بالموت، اما لك رحمة؟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بذاهب اليه وما أنا بسائل الله أن يمطر السماء عليكم حتى تأتيني جباركم ماشيا حافيا واهل قريتكم، فانطلقوا الى الجبار فاخبروه بقول ادريس وسألوه أن يمضي معهم وجميع أهل قريتهم الى ادریس مشاة حفاة فأتوه حتى وقفوا بين يديه خاضعين له طالبين اليه أن يسأل الله عزوجل أن يمطر السماء عليهم، فقال لهم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الآن فنعم، فسأل الله عزوجل ادریس عند ذلك أن يمطر السماء عليهم وعلى قريتهم ونواحيها فأظللهم سحابة من السماء وارعدت وابرقت وهطلت عليهم من ساعتهم حتى ظنوا أنه الغرق فما رجعوا إلى منازلهم حتى اهمتهم انفسهم من الماء </w:t>
      </w:r>
      <w:r>
        <w:rPr>
          <w:rFonts w:eastAsia="IRNazanin" w:cs="IRNazanin"/>
          <w:color w:val="111111"/>
          <w:sz w:val="28"/>
          <w:szCs w:val="28"/>
          <w:rtl w:val="true"/>
          <w:lang w:bidi="fa-IR"/>
        </w:rPr>
        <w:t xml:space="preserve">. </w:t>
      </w:r>
      <w:bookmarkStart w:id="290" w:name="pg14917_177068"/>
    </w:p>
    <w:p>
      <w:pPr>
        <w:pStyle w:val="Heading3"/>
        <w:numPr>
          <w:ilvl w:val="2"/>
          <w:numId w:val="1"/>
        </w:numPr>
        <w:rPr/>
      </w:pPr>
      <w:bookmarkStart w:id="291" w:name="__RefHeading___Toc1439065_388300464"/>
      <w:bookmarkStart w:id="292" w:name="_Toc124"/>
      <w:bookmarkEnd w:id="290"/>
      <w:bookmarkEnd w:id="291"/>
      <w:r>
        <w:rPr>
          <w:rtl w:val="true"/>
        </w:rPr>
        <w:t>الإذن</w:t>
      </w:r>
      <w:bookmarkEnd w:id="292"/>
    </w:p>
    <w:p>
      <w:pPr>
        <w:pStyle w:val="BookText"/>
        <w:rPr/>
      </w:pPr>
      <w:r>
        <w:rPr>
          <w:rFonts w:ascii="IRNazanin" w:hAnsi="IRNazanin" w:eastAsia="IRNazanin"/>
          <w:color w:val="111111"/>
          <w:sz w:val="28"/>
          <w:sz w:val="28"/>
          <w:szCs w:val="28"/>
          <w:rtl w:val="true"/>
          <w:lang w:bidi="fa-IR"/>
        </w:rPr>
        <w:t>في دلائل الامامة ص</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المهزیار ومد يده ألا انبئك الخبر؟ اذا قعد الصبي و تحرك المغربي، وسار العماني، وبويع السفياني، يؤذن لولي الله فأخرج بين الصفا والمروة في ثلاثمائة وثلاث عشر رجلا فأجيء إلى الكوفة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أذن الأمام دعا الله باسمه العبراني فاتيحت له صحابته الخ يأتي تمام الحديث في ثلاثماة و ثلاث عشرح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الإذن ادخلوا الخ يأتي في التوقيعات ح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439067_388300464"/>
      <w:bookmarkStart w:id="294" w:name="_Toc125"/>
      <w:bookmarkEnd w:id="293"/>
      <w:r>
        <w:rPr>
          <w:rtl w:val="true"/>
        </w:rPr>
        <w:t>اربعون خصلة</w:t>
      </w:r>
      <w:bookmarkEnd w:id="294"/>
    </w:p>
    <w:p>
      <w:pPr>
        <w:pStyle w:val="BookText"/>
        <w:rPr/>
      </w:pPr>
      <w:r>
        <w:rPr>
          <w:rFonts w:ascii="IRNazanin" w:hAnsi="IRNazanin" w:eastAsia="IRNazanin"/>
          <w:color w:val="111111"/>
          <w:sz w:val="28"/>
          <w:sz w:val="28"/>
          <w:szCs w:val="28"/>
          <w:rtl w:val="true"/>
          <w:lang w:bidi="fa-IR"/>
        </w:rPr>
        <w:t xml:space="preserve">بایعوا على اربعين خصلة الخ يأتي في البيعة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95" w:name="__RefHeading___Toc1439069_388300464"/>
      <w:bookmarkStart w:id="296" w:name="_Toc126"/>
      <w:bookmarkEnd w:id="295"/>
      <w:r>
        <w:rPr>
          <w:rtl w:val="true"/>
        </w:rPr>
        <w:t>اربعون رجلاه</w:t>
      </w:r>
      <w:bookmarkEnd w:id="296"/>
    </w:p>
    <w:p>
      <w:pPr>
        <w:pStyle w:val="BookText"/>
        <w:rPr/>
      </w:pPr>
      <w:r>
        <w:rPr>
          <w:rFonts w:ascii="IRNazanin" w:hAnsi="IRNazanin" w:eastAsia="IRNazanin"/>
          <w:color w:val="111111"/>
          <w:sz w:val="28"/>
          <w:sz w:val="28"/>
          <w:szCs w:val="28"/>
          <w:rtl w:val="true"/>
          <w:lang w:bidi="fa-IR"/>
        </w:rPr>
        <w:t xml:space="preserve">كأني بالقائم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واعطي قوة اربعين رجلا الخ يأتي في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كأني انظر الى القائم واصحابه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يعطى الرجل منهم قوة اربعين رجلا الخ يأتي في القائم علیه السلام </w:t>
      </w:r>
      <w:r>
        <w:rPr>
          <w:rFonts w:eastAsia="IRNazanin" w:cs="IRNazanin"/>
          <w:color w:val="111111"/>
          <w:sz w:val="28"/>
          <w:szCs w:val="28"/>
          <w:rtl w:val="true"/>
          <w:lang w:bidi="fa-IR"/>
        </w:rPr>
        <w:t>.</w:t>
      </w:r>
    </w:p>
    <w:p>
      <w:pPr>
        <w:pStyle w:val="Heading3"/>
        <w:numPr>
          <w:ilvl w:val="2"/>
          <w:numId w:val="1"/>
        </w:numPr>
        <w:rPr/>
      </w:pPr>
      <w:bookmarkStart w:id="297" w:name="__RefHeading___Toc1439071_388300464"/>
      <w:bookmarkStart w:id="298" w:name="_Toc127"/>
      <w:bookmarkEnd w:id="297"/>
      <w:r>
        <w:rPr>
          <w:rtl w:val="true"/>
        </w:rPr>
        <w:t>اربعون سنه</w:t>
      </w:r>
      <w:bookmarkEnd w:id="29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افلحت امة انا في 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مقامه في الدنيا اربعون سنة الخ يأتي في الأمة ح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bookmarkStart w:id="299" w:name="pg14917_177070"/>
    </w:p>
    <w:p>
      <w:pPr>
        <w:pStyle w:val="Heading3"/>
        <w:numPr>
          <w:ilvl w:val="2"/>
          <w:numId w:val="1"/>
        </w:numPr>
        <w:rPr/>
      </w:pPr>
      <w:bookmarkStart w:id="300" w:name="__RefHeading___Toc1439073_388300464"/>
      <w:bookmarkStart w:id="301" w:name="_Toc128"/>
      <w:bookmarkEnd w:id="299"/>
      <w:bookmarkEnd w:id="300"/>
      <w:r>
        <w:rPr>
          <w:rtl w:val="true"/>
        </w:rPr>
        <w:t>الاربعة</w:t>
      </w:r>
      <w:bookmarkEnd w:id="301"/>
    </w:p>
    <w:p>
      <w:pPr>
        <w:pStyle w:val="BookText"/>
        <w:rPr/>
      </w:pPr>
      <w:r>
        <w:rPr>
          <w:rFonts w:ascii="IRNazanin" w:hAnsi="IRNazanin" w:eastAsia="IRNazanin"/>
          <w:color w:val="111111"/>
          <w:sz w:val="28"/>
          <w:sz w:val="28"/>
          <w:szCs w:val="28"/>
          <w:rtl w:val="true"/>
          <w:lang w:bidi="fa-IR"/>
        </w:rPr>
        <w:t xml:space="preserve">في جامع الاخبار 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تطلبوا من الدنيا اربعة فانك لا تجدها الخ يأتي في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الفقيه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فشت اربعة ظهرت اربعة اذا فشی الزنا ظهرت الزلازل، واذا امسكت الزكاة هلكت الماشية، واذا جار الحكام في القضاء امسك القطر من السماء، واذا خفرت الذمة نصر المشركون على المسلمين</w:t>
      </w:r>
      <w:r>
        <w:rPr>
          <w:rFonts w:eastAsia="IRNazanin" w:cs="IRNazanin"/>
          <w:color w:val="111111"/>
          <w:sz w:val="28"/>
          <w:szCs w:val="28"/>
          <w:rtl w:val="true"/>
          <w:lang w:bidi="fa-IR"/>
        </w:rPr>
        <w:t>.</w:t>
      </w:r>
    </w:p>
    <w:p>
      <w:pPr>
        <w:pStyle w:val="Heading3"/>
        <w:numPr>
          <w:ilvl w:val="2"/>
          <w:numId w:val="1"/>
        </w:numPr>
        <w:rPr/>
      </w:pPr>
      <w:bookmarkStart w:id="302" w:name="__RefHeading___Toc1439075_388300464"/>
      <w:bookmarkStart w:id="303" w:name="_Toc129"/>
      <w:bookmarkEnd w:id="302"/>
      <w:r>
        <w:rPr>
          <w:rtl w:val="true"/>
        </w:rPr>
        <w:t>اربعة آلاف</w:t>
      </w:r>
      <w:bookmarkEnd w:id="303"/>
    </w:p>
    <w:p>
      <w:pPr>
        <w:pStyle w:val="BookText"/>
        <w:rPr/>
      </w:pPr>
      <w:r>
        <w:rPr>
          <w:rFonts w:ascii="IRNazanin" w:hAnsi="IRNazanin" w:eastAsia="IRNazanin"/>
          <w:color w:val="111111"/>
          <w:sz w:val="28"/>
          <w:sz w:val="28"/>
          <w:szCs w:val="28"/>
          <w:rtl w:val="true"/>
          <w:lang w:bidi="fa-IR"/>
        </w:rPr>
        <w:t xml:space="preserve">كأني بالقائم فاذا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واربعة آلاف كانوا مع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واربعة آلاف هبطوا يريدون القتال مع الحسين علیه السلام الخ يأتي في الرايات ح</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Heading3"/>
        <w:numPr>
          <w:ilvl w:val="2"/>
          <w:numId w:val="1"/>
        </w:numPr>
        <w:rPr/>
      </w:pPr>
      <w:bookmarkStart w:id="304" w:name="__RefHeading___Toc1439077_388300464"/>
      <w:bookmarkStart w:id="305" w:name="_Toc130"/>
      <w:bookmarkEnd w:id="304"/>
      <w:r>
        <w:rPr>
          <w:rtl w:val="true"/>
        </w:rPr>
        <w:t>الارث في زمان الحجة علیه السلام</w:t>
      </w:r>
      <w:bookmarkEnd w:id="305"/>
    </w:p>
    <w:p>
      <w:pPr>
        <w:pStyle w:val="BookText"/>
        <w:rPr/>
      </w:pPr>
      <w:r>
        <w:rPr>
          <w:rFonts w:ascii="IRNazanin" w:hAnsi="IRNazanin" w:eastAsia="IRNazanin"/>
          <w:color w:val="111111"/>
          <w:sz w:val="28"/>
          <w:sz w:val="28"/>
          <w:szCs w:val="28"/>
          <w:rtl w:val="true"/>
          <w:lang w:bidi="fa-IR"/>
        </w:rPr>
        <w:t xml:space="preserve">في الفقيه للشيخ الصدوق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آخی الارواح في الاظلة قبل أن يخلق الاجساد بألفي عام، فلو قد قام قائمنا اهل البيت ورث الأخ الذي آخى بينهما في الاظلة ولم يورث الأخ في الولادة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دلائل الامامة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عن جرهم ابن ابي جهنة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الحسن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خلق الارواح قبل الابدان بألفي عام ثم خلق الأبدان بعد ذلك فما تعارف منها في السماء تعارف في الارض، وما تناكر منها في السماء تناكر في الارض فاذا قام القائم ورث الأخ في الدين ولم يورث الأخ في الولادة، وذلك قول الله عزوجل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افلح المؤمنون فاذا نفخ في الصور فلا انساب بينهم يومئذ ولا يتسائلون </w:t>
      </w:r>
      <w:r>
        <w:rPr>
          <w:rFonts w:eastAsia="Amiri" w:cs="Amiri" w:ascii="Amiri" w:hAnsi="Amiri"/>
          <w:color w:val="111111"/>
          <w:sz w:val="28"/>
          <w:szCs w:val="28"/>
          <w:rtl w:val="true"/>
          <w:lang w:bidi="ar-SA"/>
        </w:rPr>
        <w:t xml:space="preserve">. </w:t>
      </w:r>
      <w:bookmarkStart w:id="306" w:name="pg14917_177071"/>
    </w:p>
    <w:p>
      <w:pPr>
        <w:pStyle w:val="Heading3"/>
        <w:numPr>
          <w:ilvl w:val="2"/>
          <w:numId w:val="1"/>
        </w:numPr>
        <w:rPr/>
      </w:pPr>
      <w:bookmarkStart w:id="307" w:name="__RefHeading___Toc1439079_388300464"/>
      <w:bookmarkStart w:id="308" w:name="_Toc131"/>
      <w:bookmarkEnd w:id="306"/>
      <w:bookmarkEnd w:id="307"/>
      <w:r>
        <w:rPr>
          <w:rtl w:val="true"/>
        </w:rPr>
        <w:t>اردستان</w:t>
      </w:r>
      <w:bookmarkEnd w:id="308"/>
    </w:p>
    <w:p>
      <w:pPr>
        <w:pStyle w:val="BookText"/>
        <w:rPr/>
      </w:pPr>
      <w:r>
        <w:rPr>
          <w:rFonts w:ascii="Amiri" w:hAnsi="Amiri" w:eastAsia="Amiri" w:cs="Amiri"/>
          <w:color w:val="111111"/>
          <w:sz w:val="28"/>
          <w:sz w:val="28"/>
          <w:szCs w:val="28"/>
          <w:rtl w:val="true"/>
          <w:lang w:bidi="ar-SA"/>
        </w:rPr>
        <w:t xml:space="preserve">يأتي في قم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439081_388300464"/>
      <w:bookmarkStart w:id="310" w:name="_Toc132"/>
      <w:bookmarkEnd w:id="309"/>
      <w:r>
        <w:rPr>
          <w:rtl w:val="true"/>
        </w:rPr>
        <w:t>الارزاق</w:t>
      </w:r>
      <w:bookmarkEnd w:id="310"/>
    </w:p>
    <w:p>
      <w:pPr>
        <w:pStyle w:val="BookText"/>
        <w:rPr/>
      </w:pPr>
      <w:r>
        <w:rPr>
          <w:rFonts w:ascii="Amiri" w:hAnsi="Amiri" w:eastAsia="Amiri" w:cs="Amiri"/>
          <w:color w:val="111111"/>
          <w:sz w:val="28"/>
          <w:sz w:val="28"/>
          <w:szCs w:val="28"/>
          <w:rtl w:val="true"/>
          <w:lang w:bidi="ar-SA"/>
        </w:rPr>
        <w:t xml:space="preserve">سيكون عليكم أئمة يملكون ارزاقكم الخ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المضلون</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439083_388300464"/>
      <w:bookmarkStart w:id="312" w:name="_Toc133"/>
      <w:bookmarkEnd w:id="311"/>
      <w:r>
        <w:rPr>
          <w:rtl w:val="true"/>
        </w:rPr>
        <w:t>الارض</w:t>
      </w:r>
      <w:bookmarkEnd w:id="312"/>
    </w:p>
    <w:p>
      <w:pPr>
        <w:pStyle w:val="BookText"/>
        <w:rPr/>
      </w:pPr>
      <w:r>
        <w:rPr>
          <w:rFonts w:ascii="IRNazanin" w:hAnsi="IRNazanin" w:eastAsia="IRNazanin"/>
          <w:color w:val="111111"/>
          <w:sz w:val="28"/>
          <w:sz w:val="28"/>
          <w:szCs w:val="28"/>
          <w:rtl w:val="true"/>
          <w:lang w:bidi="fa-IR"/>
        </w:rPr>
        <w:t xml:space="preserve">في الوافي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وغيبة الطوسي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قائمنا اذا قام اشرقت الارض بنوره واستغنى العباد عن ضوء الشمس وذهبت الظلمة الخ ويأتي تمام الحديث في القائم ح</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في دلائل الامامة ص</w:t>
      </w:r>
      <w:r>
        <w:rPr>
          <w:rFonts w:ascii="IRNazanin" w:hAnsi="IRNazanin" w:eastAsia="IRNazanin"/>
          <w:color w:val="111111"/>
          <w:sz w:val="28"/>
          <w:sz w:val="28"/>
          <w:szCs w:val="28"/>
          <w:lang w:bidi="fa-IR"/>
        </w:rPr>
        <w:t>۲</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ضوء البلاد ونورها ولا يحتاجون الى شمس ولا قمر ولا يكون على وجه الارض موذی ولا شر ولا سم ولا فساد اصلا لان الدعوة سماوية وليست بارضية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دلائل الامامة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قائمنا اذا قام اشرقت الارض بنور ربها واستغنى العباد عن ضوء الشمس وصار الليل والنهار واحدا وذهبت الظلمة الخ ويأتي تمام الحديث في القائم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والتهذیب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عن عبدالله بن سنان عن ابیه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عبدالله علیه السلام ان لي ارض خراج وقد ضقت بها ذرعا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هنيهة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قائمنا لو قد قام كان نصيبك في الارض اكثر منها، ولو قد قام قائمنا علیه السلام كان الأستان امثل من قطائعهم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يجعل كتاب الله 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وتزوى الارض زيا الخ ويأتي في الساعة ح </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لتملأن الأرض جورا و ظلما فاذا ملئت جورا </w:t>
      </w:r>
      <w:bookmarkStart w:id="313" w:name="pg14917_177073"/>
    </w:p>
    <w:p>
      <w:pPr>
        <w:pStyle w:val="BookText"/>
        <w:rPr/>
      </w:pPr>
      <w:bookmarkEnd w:id="313"/>
      <w:r>
        <w:rPr>
          <w:rFonts w:ascii="IRNazanin" w:hAnsi="IRNazanin" w:eastAsia="IRNazanin"/>
          <w:color w:val="111111"/>
          <w:sz w:val="28"/>
          <w:sz w:val="28"/>
          <w:szCs w:val="28"/>
          <w:rtl w:val="true"/>
          <w:lang w:bidi="fa-IR"/>
        </w:rPr>
        <w:t>وظلما يبعث الله عزوجل رجلا مني اسمه اسمي واسم ابیه اسم ابي فيملأها عدلا وقسطا كما ملئت جورا و ظلما، فلا تمنع السماء شيئا من قطرها ولا الارض شيئا من نباتها، يمكث فيكم سبعا او ثمانيا فان اكثر فتسعا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 لتملأن الأرض ظلما وعدوانا، ثم ليخرجن رجل من أهل بيتي حتى يملأها قسطا وعدلا كما ملئت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وتملأ الأرض من السلم كما يملأ الاناء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تحرث الأرض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ينابيع الموة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 الله يحيي الأرض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سلام بن المستنير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يحييها الله بالقائم علیه السلام فيعدل فيها فيحيي الارض بالعدل بعد موتها بالظلم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البحار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عن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يلبثوا الا قليلا حتى تخور</w:t>
      </w:r>
    </w:p>
    <w:p>
      <w:pPr>
        <w:pStyle w:val="BookText"/>
        <w:rPr/>
      </w:pPr>
      <w:r>
        <w:rPr>
          <w:rFonts w:ascii="Amiri" w:hAnsi="Amiri" w:eastAsia="Amiri" w:cs="Amiri"/>
          <w:color w:val="111111"/>
          <w:sz w:val="28"/>
          <w:sz w:val="28"/>
          <w:szCs w:val="28"/>
          <w:rtl w:val="true"/>
          <w:lang w:bidi="ar-SA"/>
        </w:rPr>
        <w:t xml:space="preserve">الارض خورة </w:t>
      </w:r>
      <w:r>
        <w:rPr>
          <w:rStyle w:val="FootnoteAnchor"/>
          <w:rtl w:val="true"/>
        </w:rPr>
        <w:footnoteReference w:id="33"/>
      </w:r>
      <w:r>
        <w:rPr>
          <w:rFonts w:ascii="Amiri" w:hAnsi="Amiri" w:eastAsia="Amiri" w:cs="Amiri"/>
          <w:color w:val="111111"/>
          <w:sz w:val="28"/>
          <w:sz w:val="28"/>
          <w:szCs w:val="28"/>
          <w:rtl w:val="true"/>
          <w:lang w:bidi="ar-SA"/>
        </w:rPr>
        <w:t xml:space="preserve">، فلا يظن كل قوم الا انها خارت في ناحيتهم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الزموا الأرض الخ تقدم في الأحلاس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دلائل الامامة ص</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باسناده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تشوك الارض والشجر وتبقی الارض قائمة كلما اخذ منها شيء نبت من وقته وعاد كحاله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 الارض لا تحركن یدا الخ تقدم في الاحلاس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 الارض ولا تحرك یدا الخ تقدم في الاحلاس ح</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ويأتي في علائم الظهور ح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فالزم الارض ولا تتبع منهم رجلا ابدا الخ تقدم في الاحلاس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439085_388300464"/>
      <w:bookmarkStart w:id="315" w:name="_Toc134"/>
      <w:bookmarkEnd w:id="314"/>
      <w:r>
        <w:rPr>
          <w:rtl w:val="true"/>
        </w:rPr>
        <w:t>الارغام</w:t>
      </w:r>
      <w:bookmarkEnd w:id="31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ارغم انف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التوقيعات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16" w:name="pg14917_177075"/>
    </w:p>
    <w:p>
      <w:pPr>
        <w:pStyle w:val="Heading3"/>
        <w:numPr>
          <w:ilvl w:val="2"/>
          <w:numId w:val="1"/>
        </w:numPr>
        <w:rPr/>
      </w:pPr>
      <w:bookmarkStart w:id="317" w:name="__RefHeading___Toc1439087_388300464"/>
      <w:bookmarkStart w:id="318" w:name="_Toc135"/>
      <w:bookmarkEnd w:id="316"/>
      <w:bookmarkEnd w:id="317"/>
      <w:r>
        <w:rPr>
          <w:rtl w:val="true"/>
        </w:rPr>
        <w:t>ارمينية</w:t>
      </w:r>
      <w:bookmarkEnd w:id="318"/>
    </w:p>
    <w:p>
      <w:pPr>
        <w:pStyle w:val="BookText"/>
        <w:rPr/>
      </w:pPr>
      <w:r>
        <w:rPr>
          <w:rFonts w:ascii="Amiri" w:hAnsi="Amiri" w:eastAsia="Amiri" w:cs="Amiri"/>
          <w:color w:val="111111"/>
          <w:sz w:val="28"/>
          <w:sz w:val="28"/>
          <w:szCs w:val="28"/>
          <w:rtl w:val="true"/>
          <w:lang w:bidi="ar-SA"/>
        </w:rPr>
        <w:t xml:space="preserve">ارمينية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الجزيرة آمنة من الخراب حتى تخرب ارمينية، ومصر آمنة من الخراب حتى تخرب الجزيرة والكوفة آمنة من الخراب حتى تخرب مصر ولا تكون الملحمة حتى تخرب الكوفة ولا تفتح مدينة الكفر حتى تكون الملحمة ولا يخرج الدجال حتى تفتح مدينة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غيبة النعماني ص</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وحرب ولد العباس مع فتيان ارمينية وآذربيجان، تلك حرب يقتل فيها ألوف وألوف، كل يقبض على سيف محلى </w:t>
      </w:r>
      <w:r>
        <w:rPr>
          <w:rStyle w:val="FootnoteAnchor"/>
          <w:rtl w:val="true"/>
        </w:rPr>
        <w:footnoteReference w:id="35"/>
      </w:r>
      <w:r>
        <w:rPr>
          <w:rFonts w:ascii="Amiri" w:hAnsi="Amiri" w:eastAsia="Amiri" w:cs="Amiri"/>
          <w:color w:val="111111"/>
          <w:sz w:val="28"/>
          <w:sz w:val="28"/>
          <w:szCs w:val="28"/>
          <w:rtl w:val="true"/>
          <w:lang w:bidi="ar-SA"/>
        </w:rPr>
        <w:t xml:space="preserve">تخفق عليه رايات سود، تلك حرب يشوبها الموت الأحمر والطاعون الأغبر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باسناده عن ابن ذي الكلاع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معاوية فجاءه بريد من ارمينية من صاحبها فقرأ الكتاب فغضب، ثم دعا کاتبه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اليه جواب کتابه ، فذكر ان الترك اغاروا على اطراف ارضك فأصابوا منها، ثم بعث رجلا في طلبهم فاستنقذوا الذي أصابوا، ثكلتك امك فلا تعد لمثلها ولا تحركنهم بشيء ولا تستنقذ منهم شيئا فاني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سیلحوقون بمنابت الشيح</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في الزام الناصب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في ذیل خطبة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المهدي عجل الله فرجه يسير حتى ينزل ارمينية الكبرى فاذا رأوه اهل ارمينية انزلوا له راهبا من رهبانهم كثير العلم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ماذا يريدون هؤلاء فاذا اشرف الراهب على المهدي عجل الله فرجه فيقول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ءأنت المهدي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المذكور في </w:t>
      </w:r>
      <w:bookmarkStart w:id="319" w:name="pg14917_177077"/>
    </w:p>
    <w:p>
      <w:pPr>
        <w:pStyle w:val="BookText"/>
        <w:rPr/>
      </w:pPr>
      <w:bookmarkEnd w:id="319"/>
      <w:r>
        <w:rPr>
          <w:rFonts w:ascii="IRNazanin" w:hAnsi="IRNazanin" w:eastAsia="IRNazanin"/>
          <w:color w:val="111111"/>
          <w:sz w:val="28"/>
          <w:sz w:val="28"/>
          <w:szCs w:val="28"/>
          <w:rtl w:val="true"/>
          <w:lang w:bidi="fa-IR"/>
        </w:rPr>
        <w:t xml:space="preserve">انجيلكم أنا أخرج في آخر الزمان ، فيسأله الراهب عن مسائل كثيرة فيجيبه عنها فيسلم الراهب ويمتنع اهل ارمينية فيدخلونها اصحاب المهدي فيقتلون فيها خمسمأة مقاتل من النصارى، ثم يعلق مدينتهم بين السماء والارض بقدرة الله تعالى فينظر الملك ومن معه الى مدينتهم وهي معلقة عليهم وهو يومئذ خارج عنها بجميع جنوده الى قتال المهدي فاذا نظر الى ذلك ينهزم ويقول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لكم مهربا فيهرب اولهم وآخرهم فيخرج عليهم اسد عظيم فيزعق في وجوههم فيلقون ما في ایدیهم من السلاح والمال وتتبعهم جنود المهدي فيأخذون اموالهم ويقسمونها فيكون لكل واحد من تلك الألوف ماءة الف دينار وماءة الف جارية وماءة الف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في ذيل حديث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الشروسي من ارمينية وآذربيجان يريد وراء الري الجبل الأسود المتلاحم بالجبل الأحمر لصيق جبال طالقان فيكون بينه وبين المروزي وقعة صيلهانية يشيب فيها الصغير ويهرم منها الكبير، ويظهر القتل بينها فنعدها توقعوا خروجه الى الزوراء فلا يلبث بها حتى يوافي باهات، ثم يوافي واسط العراق فيقيم بها سنة او دونها الخ</w:t>
      </w:r>
      <w:r>
        <w:rPr>
          <w:rFonts w:eastAsia="IRNazanin" w:cs="IRNazanin"/>
          <w:color w:val="111111"/>
          <w:sz w:val="28"/>
          <w:szCs w:val="28"/>
          <w:rtl w:val="true"/>
          <w:lang w:bidi="fa-IR"/>
        </w:rPr>
        <w:t>.</w:t>
      </w:r>
    </w:p>
    <w:p>
      <w:pPr>
        <w:pStyle w:val="Heading3"/>
        <w:numPr>
          <w:ilvl w:val="2"/>
          <w:numId w:val="1"/>
        </w:numPr>
        <w:rPr/>
      </w:pPr>
      <w:bookmarkStart w:id="320" w:name="__RefHeading___Toc1439089_388300464"/>
      <w:bookmarkStart w:id="321" w:name="_Toc136"/>
      <w:bookmarkEnd w:id="320"/>
      <w:r>
        <w:rPr>
          <w:rtl w:val="true"/>
        </w:rPr>
        <w:t>الازرق وزریق</w:t>
      </w:r>
      <w:bookmarkEnd w:id="32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دلائل الامامة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 ابي الجارود عن ابي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متى يوم قائمكم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يبايعونه من الناس ثلاثمائة وثلاثة عشر رجلا يسير الى المدينة فيسير الناس حتى يرضى الله عزوجل فيقتل ألف وخمسمائة قرشيا ليس فيهم الا فرخ زنية ثم يدخل المسجد فينقض الحائط حتى يضعه الى الارض ثم يخرج الازرق وزریق لعنهما الله غضين طريين يكلمها فيجيبانه فيرتاب عند ذلك المبطلون فيقولون يكلم الموتى، فيقتل منهم خمسمائة مرتاب في جوف المسجد ثم يحرقها بالحطب الذي جمعاه ليحرقا به عليا وفاطمة والحسن والحسين وذلك الحطب عندنا نتوارثه ويهدم قصر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تمام الحديث في القائم علیه السلام ح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bookmarkStart w:id="322" w:name="pg14917_177079"/>
    </w:p>
    <w:p>
      <w:pPr>
        <w:pStyle w:val="Heading3"/>
        <w:numPr>
          <w:ilvl w:val="2"/>
          <w:numId w:val="1"/>
        </w:numPr>
        <w:rPr/>
      </w:pPr>
      <w:bookmarkStart w:id="323" w:name="__RefHeading___Toc1439091_388300464"/>
      <w:bookmarkStart w:id="324" w:name="_Toc137"/>
      <w:bookmarkEnd w:id="322"/>
      <w:bookmarkEnd w:id="323"/>
      <w:r>
        <w:rPr>
          <w:rtl w:val="true"/>
        </w:rPr>
        <w:t>الاستخدام</w:t>
      </w:r>
      <w:bookmarkEnd w:id="324"/>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ويستخدم المشركون المسلمون ويبيعونهم في الامصار لا يتحاشى لذلك بر ولا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تمام الحديث في علائم الظهور</w:t>
      </w:r>
      <w:r>
        <w:rPr>
          <w:rFonts w:eastAsia="IRNazanin" w:cs="IRNazanin"/>
          <w:color w:val="111111"/>
          <w:sz w:val="28"/>
          <w:szCs w:val="28"/>
          <w:rtl w:val="true"/>
          <w:lang w:bidi="fa-IR"/>
        </w:rPr>
        <w:t>.</w:t>
      </w:r>
    </w:p>
    <w:p>
      <w:pPr>
        <w:pStyle w:val="Heading3"/>
        <w:numPr>
          <w:ilvl w:val="2"/>
          <w:numId w:val="1"/>
        </w:numPr>
        <w:rPr/>
      </w:pPr>
      <w:bookmarkStart w:id="325" w:name="__RefHeading___Toc1439093_388300464"/>
      <w:bookmarkStart w:id="326" w:name="_Toc138"/>
      <w:bookmarkEnd w:id="325"/>
      <w:r>
        <w:rPr>
          <w:rtl w:val="true"/>
        </w:rPr>
        <w:t>الاستعمال</w:t>
      </w:r>
      <w:bookmarkEnd w:id="326"/>
    </w:p>
    <w:p>
      <w:pPr>
        <w:pStyle w:val="BookText"/>
        <w:rPr/>
      </w:pPr>
      <w:r>
        <w:rPr>
          <w:rFonts w:ascii="Amiri" w:hAnsi="Amiri" w:eastAsia="Amiri" w:cs="Amiri"/>
          <w:color w:val="111111"/>
          <w:sz w:val="28"/>
          <w:sz w:val="28"/>
          <w:szCs w:val="28"/>
          <w:rtl w:val="true"/>
          <w:lang w:bidi="ar-SA"/>
        </w:rPr>
        <w:t xml:space="preserve">في نهج البلاغة كتاب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بأبي وامي هم من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صغاركم ذاك حيث تكون ضربة السيف على المؤمن أهون من الدرهم من حلة الخ يأتي تمام الكلام في الفرج ح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439095_388300464"/>
      <w:bookmarkStart w:id="328" w:name="_Toc139"/>
      <w:bookmarkEnd w:id="327"/>
      <w:r>
        <w:rPr>
          <w:rtl w:val="true"/>
        </w:rPr>
        <w:t>الاستغفار</w:t>
      </w:r>
      <w:bookmarkEnd w:id="328"/>
    </w:p>
    <w:p>
      <w:pPr>
        <w:pStyle w:val="BookText"/>
        <w:rPr/>
      </w:pPr>
      <w:r>
        <w:rPr>
          <w:rFonts w:ascii="IRNazanin" w:hAnsi="IRNazanin" w:eastAsia="IRNazanin"/>
          <w:color w:val="111111"/>
          <w:sz w:val="28"/>
          <w:sz w:val="28"/>
          <w:szCs w:val="28"/>
          <w:rtl w:val="true"/>
          <w:lang w:bidi="fa-IR"/>
        </w:rPr>
        <w:t>في دلائل الامامة ص</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قال الحجة علیه السلام لعلي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قد كنا نتوقعك ليلا ونهارا فما الذي ابطأ بك علينا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لم أجد من يدلني الى الآن،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تجد احدا يدلك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نكت باصبعه في الارض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ولكنكم كثرتم الأموال وتجبرتم على ضعفاء المؤمنين وقطعتهم الرحم الذي بينكم فأي عذر لكم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التوبة الاقالة الاقالة،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المهزیار لولا استغفار بعضكم لبعض لهلك من عليها الا خواص الشيعة الذين تشبه اقوالهم افعالهم الخ</w:t>
      </w:r>
    </w:p>
    <w:p>
      <w:pPr>
        <w:pStyle w:val="BookText"/>
        <w:rPr/>
      </w:pPr>
      <w:r>
        <w:rPr>
          <w:rFonts w:ascii="IRNazanin" w:hAnsi="IRNazanin" w:eastAsia="IRNazanin"/>
          <w:color w:val="111111"/>
          <w:sz w:val="28"/>
          <w:sz w:val="28"/>
          <w:szCs w:val="28"/>
          <w:rtl w:val="true"/>
          <w:lang w:bidi="fa-IR"/>
        </w:rPr>
        <w:t xml:space="preserve">وفي نهج البلاغة ذیل خطبة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الله سبحانه الاستغفار سببا الدرور الرزق ورحمة الخلق ، فقال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استغفروا ربكم انه كان غفارا يرسل السماء عليكم مدرارا ويمددكم بأموال وبنين ويجعل لكم جنات ويجعللكم انهارا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قصار الحكم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علیه السلام لقائل قال بحضرته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 ثكلتك امك، أتدري ما الاستغفار؟ الاستغفار درجة العليين وهو اسم واقع على </w:t>
      </w:r>
      <w:bookmarkStart w:id="329" w:name="pg14917_177081"/>
    </w:p>
    <w:p>
      <w:pPr>
        <w:pStyle w:val="BookText"/>
        <w:rPr/>
      </w:pPr>
      <w:bookmarkEnd w:id="329"/>
      <w:r>
        <w:rPr>
          <w:rFonts w:ascii="Amiri" w:hAnsi="Amiri" w:eastAsia="Amiri" w:cs="Amiri"/>
          <w:color w:val="111111"/>
          <w:sz w:val="28"/>
          <w:sz w:val="28"/>
          <w:szCs w:val="28"/>
          <w:rtl w:val="true"/>
          <w:lang w:bidi="ar-SA"/>
        </w:rPr>
        <w:t xml:space="preserve">ستة معان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 الندم على ما مضى،</w:t>
      </w:r>
    </w:p>
    <w:p>
      <w:pPr>
        <w:pStyle w:val="BookText"/>
        <w:rPr/>
      </w:pPr>
      <w:r>
        <w:rPr>
          <w:rFonts w:ascii="Amiri" w:hAnsi="Amiri" w:eastAsia="Amiri" w:cs="Amiri"/>
          <w:color w:val="111111"/>
          <w:sz w:val="28"/>
          <w:sz w:val="28"/>
          <w:szCs w:val="28"/>
          <w:rtl w:val="true"/>
          <w:lang w:bidi="ar-SA"/>
        </w:rPr>
        <w:t>والثاني العزم على ترك العود اليه أبدا،</w:t>
      </w:r>
    </w:p>
    <w:p>
      <w:pPr>
        <w:pStyle w:val="BookText"/>
        <w:rPr/>
      </w:pPr>
      <w:r>
        <w:rPr>
          <w:rFonts w:ascii="Amiri" w:hAnsi="Amiri" w:eastAsia="Amiri" w:cs="Amiri"/>
          <w:color w:val="111111"/>
          <w:sz w:val="28"/>
          <w:sz w:val="28"/>
          <w:szCs w:val="28"/>
          <w:rtl w:val="true"/>
          <w:lang w:bidi="ar-SA"/>
        </w:rPr>
        <w:t>والثالث أن تؤدي إلى المخلوقين حقوقهم، حتى تلقى الله أملس ليس عليك تبعة،</w:t>
      </w:r>
    </w:p>
    <w:p>
      <w:pPr>
        <w:pStyle w:val="BookText"/>
        <w:rPr/>
      </w:pPr>
      <w:r>
        <w:rPr>
          <w:rFonts w:ascii="Amiri" w:hAnsi="Amiri" w:eastAsia="Amiri" w:cs="Amiri"/>
          <w:color w:val="111111"/>
          <w:sz w:val="28"/>
          <w:sz w:val="28"/>
          <w:szCs w:val="28"/>
          <w:rtl w:val="true"/>
          <w:lang w:bidi="ar-SA"/>
        </w:rPr>
        <w:t>والرابع أن تعمد الى كل فريضة عليك ضيعتها فتؤدي حقها،</w:t>
      </w:r>
    </w:p>
    <w:p>
      <w:pPr>
        <w:pStyle w:val="BookText"/>
        <w:rPr/>
      </w:pPr>
      <w:r>
        <w:rPr>
          <w:rFonts w:ascii="IRNazanin" w:hAnsi="IRNazanin" w:eastAsia="IRNazanin"/>
          <w:color w:val="111111"/>
          <w:sz w:val="28"/>
          <w:sz w:val="28"/>
          <w:szCs w:val="28"/>
          <w:rtl w:val="true"/>
          <w:lang w:bidi="fa-IR"/>
        </w:rPr>
        <w:t>والخامس أن تعمد الى اللحم الذي نبت على السحت فتذيبه بالأحزان، حتى تلصق الجلد بالعظم، وينشأ بينهما لحم جدید،</w:t>
      </w:r>
    </w:p>
    <w:p>
      <w:pPr>
        <w:pStyle w:val="BookText"/>
        <w:rPr/>
      </w:pPr>
      <w:r>
        <w:rPr>
          <w:rFonts w:ascii="IRNazanin" w:hAnsi="IRNazanin" w:eastAsia="IRNazanin"/>
          <w:color w:val="111111"/>
          <w:sz w:val="28"/>
          <w:sz w:val="28"/>
          <w:szCs w:val="28"/>
          <w:rtl w:val="true"/>
          <w:lang w:bidi="fa-IR"/>
        </w:rPr>
        <w:t xml:space="preserve">والسادس أن تذيق الجسم الم الطاعة کما انقته حلاوة المعصية، فعند ذلك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w:t>
      </w:r>
    </w:p>
    <w:p>
      <w:pPr>
        <w:pStyle w:val="Heading3"/>
        <w:numPr>
          <w:ilvl w:val="2"/>
          <w:numId w:val="1"/>
        </w:numPr>
        <w:rPr/>
      </w:pPr>
      <w:bookmarkStart w:id="330" w:name="__RefHeading___Toc1439097_388300464"/>
      <w:bookmarkStart w:id="331" w:name="_Toc140"/>
      <w:bookmarkEnd w:id="330"/>
      <w:r>
        <w:rPr>
          <w:rtl w:val="true"/>
        </w:rPr>
        <w:t>الاستكراه</w:t>
      </w:r>
      <w:bookmarkEnd w:id="331"/>
    </w:p>
    <w:p>
      <w:pPr>
        <w:pStyle w:val="BookText"/>
        <w:rPr/>
      </w:pPr>
      <w:r>
        <w:rPr>
          <w:rFonts w:ascii="IRNazanin" w:hAnsi="IRNazanin" w:eastAsia="IRNazanin"/>
          <w:color w:val="111111"/>
          <w:sz w:val="28"/>
          <w:sz w:val="28"/>
          <w:szCs w:val="28"/>
          <w:rtl w:val="true"/>
          <w:lang w:bidi="fa-IR"/>
        </w:rPr>
        <w:t xml:space="preserve">يأتي في النداء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Heading3"/>
        <w:numPr>
          <w:ilvl w:val="2"/>
          <w:numId w:val="1"/>
        </w:numPr>
        <w:rPr/>
      </w:pPr>
      <w:bookmarkStart w:id="332" w:name="__RefHeading___Toc1439099_388300464"/>
      <w:bookmarkStart w:id="333" w:name="_Toc141"/>
      <w:bookmarkEnd w:id="332"/>
      <w:r>
        <w:rPr>
          <w:rtl w:val="true"/>
        </w:rPr>
        <w:t>اسحاق بن الجنيده</w:t>
      </w:r>
      <w:bookmarkEnd w:id="333"/>
    </w:p>
    <w:p>
      <w:pPr>
        <w:pStyle w:val="BookText"/>
        <w:rPr/>
      </w:pPr>
      <w:r>
        <w:rPr>
          <w:rFonts w:ascii="Amiri" w:hAnsi="Amiri" w:eastAsia="Amiri" w:cs="Amiri"/>
          <w:color w:val="111111"/>
          <w:sz w:val="28"/>
          <w:sz w:val="28"/>
          <w:szCs w:val="28"/>
          <w:rtl w:val="true"/>
          <w:lang w:bidi="ar-SA"/>
        </w:rPr>
        <w:t>في طلب حمار لاسحاق بن الجنيد الخ، يأتي في التوقيعات ح</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439101_388300464"/>
      <w:bookmarkStart w:id="335" w:name="_Toc142"/>
      <w:bookmarkEnd w:id="334"/>
      <w:r>
        <w:rPr>
          <w:rtl w:val="true"/>
        </w:rPr>
        <w:t>اسحاق بن حامد الكاتب</w:t>
      </w:r>
      <w:bookmarkEnd w:id="335"/>
    </w:p>
    <w:p>
      <w:pPr>
        <w:pStyle w:val="BookText"/>
        <w:rPr/>
      </w:pPr>
      <w:r>
        <w:rPr>
          <w:rFonts w:ascii="Amiri" w:hAnsi="Amiri" w:eastAsia="Amiri" w:cs="Amiri"/>
          <w:color w:val="111111"/>
          <w:sz w:val="28"/>
          <w:sz w:val="28"/>
          <w:szCs w:val="28"/>
          <w:rtl w:val="true"/>
          <w:lang w:bidi="ar-SA"/>
        </w:rPr>
        <w:t xml:space="preserve">يأتي في التوقيعات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439103_388300464"/>
      <w:bookmarkStart w:id="337" w:name="_Toc143"/>
      <w:bookmarkEnd w:id="336"/>
      <w:r>
        <w:rPr>
          <w:rtl w:val="true"/>
        </w:rPr>
        <w:t>اسحاق بن يعقوب</w:t>
      </w:r>
      <w:bookmarkEnd w:id="33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في التوقيعات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38" w:name="pg14917_177083"/>
    </w:p>
    <w:p>
      <w:pPr>
        <w:pStyle w:val="Heading3"/>
        <w:numPr>
          <w:ilvl w:val="2"/>
          <w:numId w:val="1"/>
        </w:numPr>
        <w:rPr/>
      </w:pPr>
      <w:bookmarkStart w:id="339" w:name="__RefHeading___Toc1439105_388300464"/>
      <w:bookmarkStart w:id="340" w:name="_Toc144"/>
      <w:bookmarkEnd w:id="338"/>
      <w:bookmarkEnd w:id="339"/>
      <w:r>
        <w:rPr>
          <w:rtl w:val="true"/>
        </w:rPr>
        <w:t>الأسد</w:t>
      </w:r>
      <w:bookmarkEnd w:id="340"/>
    </w:p>
    <w:p>
      <w:pPr>
        <w:pStyle w:val="BookText"/>
        <w:rPr/>
      </w:pPr>
      <w:r>
        <w:rPr>
          <w:rFonts w:ascii="Amiri" w:hAnsi="Amiri" w:eastAsia="Amiri" w:cs="Amiri"/>
          <w:color w:val="111111"/>
          <w:sz w:val="28"/>
          <w:sz w:val="28"/>
          <w:szCs w:val="28"/>
          <w:rtl w:val="true"/>
          <w:lang w:bidi="ar-SA"/>
        </w:rPr>
        <w:t xml:space="preserve">فيخرج عليهم اسد عظيم فيزعق في وجوههم فيلقون ما في ايديهم الخ تقدم في ارمينية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وليكونن اسد لا يفرون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العجم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الملاحم 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والمستدرك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عن سمرة بن جندب أن رسول الله صلی الله علیه وآله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 تملأ ايديكم من العجم ثم يجعلهم الله اسدا لا يفرون فيقتلون مقاتلكم ويأكلون فيئكم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وتغر الوليدة الأسد فلا يضرها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يمر الرجل على الاسد فلا يضره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الله أن يملأ اید یكم من العجم ويجعلهم اسدا لا يفرون فيضربون رقابكم ويأكلون فيئكم</w:t>
      </w:r>
      <w:r>
        <w:rPr>
          <w:rFonts w:eastAsia="IRNazanin" w:cs="IRNazanin"/>
          <w:color w:val="111111"/>
          <w:sz w:val="28"/>
          <w:szCs w:val="28"/>
          <w:rtl w:val="true"/>
          <w:lang w:bidi="fa-IR"/>
        </w:rPr>
        <w:t>.</w:t>
      </w:r>
    </w:p>
    <w:p>
      <w:pPr>
        <w:pStyle w:val="Heading3"/>
        <w:numPr>
          <w:ilvl w:val="2"/>
          <w:numId w:val="1"/>
        </w:numPr>
        <w:rPr/>
      </w:pPr>
      <w:bookmarkStart w:id="341" w:name="__RefHeading___Toc1439107_388300464"/>
      <w:bookmarkStart w:id="342" w:name="_Toc145"/>
      <w:bookmarkEnd w:id="341"/>
      <w:r>
        <w:rPr>
          <w:rtl w:val="true"/>
        </w:rPr>
        <w:t>الاسدي</w:t>
      </w:r>
      <w:bookmarkEnd w:id="342"/>
    </w:p>
    <w:p>
      <w:pPr>
        <w:pStyle w:val="BookText"/>
        <w:rPr/>
      </w:pPr>
      <w:r>
        <w:rPr>
          <w:rFonts w:ascii="Amiri" w:hAnsi="Amiri" w:eastAsia="Amiri" w:cs="Amiri"/>
          <w:color w:val="111111"/>
          <w:sz w:val="28"/>
          <w:sz w:val="28"/>
          <w:szCs w:val="28"/>
          <w:rtl w:val="true"/>
          <w:lang w:bidi="ar-SA"/>
        </w:rPr>
        <w:t>فعامل الاسدي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التوقيعات ح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439109_388300464"/>
      <w:bookmarkStart w:id="344" w:name="_Toc146"/>
      <w:bookmarkEnd w:id="343"/>
      <w:r>
        <w:rPr>
          <w:rtl w:val="true"/>
        </w:rPr>
        <w:t>اسرائيلي</w:t>
      </w:r>
      <w:bookmarkEnd w:id="344"/>
    </w:p>
    <w:p>
      <w:pPr>
        <w:pStyle w:val="BookText"/>
        <w:rPr/>
      </w:pPr>
      <w:r>
        <w:rPr>
          <w:rFonts w:ascii="IRNazanin" w:hAnsi="IRNazanin" w:eastAsia="IRNazanin"/>
          <w:color w:val="111111"/>
          <w:sz w:val="28"/>
          <w:sz w:val="28"/>
          <w:szCs w:val="28"/>
          <w:rtl w:val="true"/>
          <w:lang w:bidi="fa-IR"/>
        </w:rPr>
        <w:t xml:space="preserve">في المهدي الموعود المنتظر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وصفه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والجسم جسم اسرائيلي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والجسم جسم اسرائيلي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طويل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خده الامين خال الخ</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برهان المتقي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جسمه جسم اسرائيلي، على خده الايمن خال الخ</w:t>
      </w:r>
      <w:r>
        <w:rPr>
          <w:rFonts w:eastAsia="Amiri" w:cs="Amiri" w:ascii="Amiri" w:hAnsi="Amiri"/>
          <w:color w:val="111111"/>
          <w:sz w:val="28"/>
          <w:szCs w:val="28"/>
          <w:rtl w:val="true"/>
          <w:lang w:bidi="ar-SA"/>
        </w:rPr>
        <w:t xml:space="preserve">. </w:t>
      </w:r>
      <w:bookmarkStart w:id="345" w:name="pg14917_177085"/>
    </w:p>
    <w:p>
      <w:pPr>
        <w:pStyle w:val="Heading3"/>
        <w:numPr>
          <w:ilvl w:val="2"/>
          <w:numId w:val="1"/>
        </w:numPr>
        <w:rPr/>
      </w:pPr>
      <w:bookmarkStart w:id="346" w:name="__RefHeading___Toc1439111_388300464"/>
      <w:bookmarkStart w:id="347" w:name="_Toc147"/>
      <w:bookmarkEnd w:id="345"/>
      <w:bookmarkEnd w:id="346"/>
      <w:r>
        <w:rPr>
          <w:rtl w:val="true"/>
        </w:rPr>
        <w:t>الاسكندرية</w:t>
      </w:r>
      <w:bookmarkEnd w:id="347"/>
    </w:p>
    <w:p>
      <w:pPr>
        <w:pStyle w:val="BookText"/>
        <w:rPr/>
      </w:pPr>
      <w:r>
        <w:rPr>
          <w:rFonts w:ascii="Amiri" w:hAnsi="Amiri" w:eastAsia="Amiri" w:cs="Amiri"/>
          <w:color w:val="111111"/>
          <w:sz w:val="28"/>
          <w:sz w:val="28"/>
          <w:szCs w:val="28"/>
          <w:rtl w:val="true"/>
          <w:lang w:bidi="ar-SA"/>
        </w:rPr>
        <w:t xml:space="preserve">في كنز العمال 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۳۵۰۹۸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ستفتح الاسكندرية وقزوين على امتي وانها بابان من ابواب الجنة ، من رابط فيهما او في احدهما ليلة واحدة خرج من ذنوبه كيوم ولدته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ستفتح على امتي مدینتان إحداهما من ارض الديلم، يقال لها قزوین،</w:t>
      </w:r>
    </w:p>
    <w:p>
      <w:pPr>
        <w:pStyle w:val="BookText"/>
        <w:rPr/>
      </w:pPr>
      <w:r>
        <w:rPr>
          <w:rFonts w:ascii="Amiri" w:hAnsi="Amiri" w:eastAsia="Amiri" w:cs="Amiri"/>
          <w:color w:val="111111"/>
          <w:sz w:val="28"/>
          <w:sz w:val="28"/>
          <w:szCs w:val="28"/>
          <w:rtl w:val="true"/>
          <w:lang w:bidi="ar-SA"/>
        </w:rPr>
        <w:t>والأخرى من ارض الروم يقال لها ، الاسكندرية، من رابط في شيء منهما خرج من ذنوبه ، كيوم ولدته امه</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439113_388300464"/>
      <w:bookmarkStart w:id="349" w:name="_Toc148"/>
      <w:bookmarkEnd w:id="348"/>
      <w:r>
        <w:rPr>
          <w:rtl w:val="true"/>
        </w:rPr>
        <w:t>الاسلام</w:t>
      </w:r>
      <w:bookmarkEnd w:id="349"/>
    </w:p>
    <w:p>
      <w:pPr>
        <w:pStyle w:val="BookText"/>
        <w:rPr/>
      </w:pPr>
      <w:r>
        <w:rPr>
          <w:rFonts w:ascii="Amiri" w:hAnsi="Amiri" w:eastAsia="Amiri" w:cs="Amiri"/>
          <w:color w:val="111111"/>
          <w:sz w:val="28"/>
          <w:sz w:val="28"/>
          <w:szCs w:val="28"/>
          <w:rtl w:val="true"/>
          <w:lang w:bidi="ar-SA"/>
        </w:rPr>
        <w:t>دمان في الاسلام حلال الخ يأتي في دمان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الاسلام بدأ غريبا وسيعود غريبا فطوبى للغرباء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الاسلام بدأ غريبا وسيعود غريبا كما بدأ، فطوبى للغرباء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ايضا عن ابي بصير 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بدأ غريبا، وسيعود غريبا كما بدأ، فطوبى للغرباء،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 لي هذا اصلحك الله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يستأنف الداعي منا دعاء جديدا كما دعا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عن ابي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الاسلام بدأ غريبا وسيعود کما بدأ فطوبى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اذا قام القائم علیه السلام استأنف دعاء جديدا كما دعا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اليه وقبلت رأسه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انك إمامي في الدنيا والآخرة أوالي وليك وأعادي عدوك ، وانك ولي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عباس أن النبي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الاسلام </w:t>
      </w:r>
    </w:p>
    <w:p>
      <w:pPr>
        <w:pStyle w:val="BookText"/>
        <w:rPr/>
      </w:pPr>
      <w:r>
        <w:rPr>
          <w:rFonts w:ascii="Amiri" w:hAnsi="Amiri" w:eastAsia="Amiri" w:cs="Amiri"/>
          <w:color w:val="111111"/>
          <w:sz w:val="28"/>
          <w:sz w:val="28"/>
          <w:szCs w:val="28"/>
          <w:rtl w:val="true"/>
          <w:lang w:bidi="ar-SA"/>
        </w:rPr>
        <w:t xml:space="preserve">بدأ غريبا وسيعود غريبا كما بدأ فطوبى للغرباء،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الغرباء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يصلحون اذا فسد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الحرث بن سويد عن علي بن ابیطالب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ينقص الاسلام حتى لا يقال لا اله الا الله ، فاذا فعل ضرب يعسوب الدين بذنبه فاذا فعل ذلك بعث الله قوما يجتمعون کما تجتمع قزع الخريف والله اني لأعرف اسم اميرهم ومناخ ركابهم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عن سماك بن حرب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سمرة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الاسلام عزیزا الى اثنی عشر خلیفة ثم قال كلمة لم افهمها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الاسلام على خمس، على الصلاة والزكاة والصوم والحج والولاية ولم يناد بشيء كما نودي بالولاية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فضيل بن يسار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الاسلام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الصلاة والزكاة والصوم والحج والولاية ولم يناد بشيء کما نودي بالولاية، فأخذ الناس باربع وتركوا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الولاية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العرزمي عن أبيه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اثافي الاسلام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والزكاة والولاية، لا تصح واحدة منهن الا بصاحبها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زرارة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الاسلام على خمسة 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الصلاة والزكاة والحج والصوم والولاية،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من ذلك أفضل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افضل، لانها مفتاحهن والوالي هو الدليل عليهن،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الذي يلي ذلك الخ</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عن فضيل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الاسلام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والزكاة والصوم والحج والولاية ولم يناد بشيء ما نودي بالولاية يوم الغدير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عیسی بن السري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عما بنيت عليه دعائم الاسلام اذا انا اخذت بها زکی عملي ولم يضرني جهل ما جهلت بعده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اله الا الله وأن محمدا رسول الله صلی الله علیه و آله و سلم والاقرار بما جاء به منعند الله وحق في الاموال من الزكاة، والولاية التي امر الله عزوجل بها، ولاية آل محمد صلی الله علیه و آله و سلم فان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ولا يعرف امامه مات میتة جاهلية ،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اطیعوا الله واطیعوا الرسول و اولی الامر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علي علیه السلام ، ثم صار من بعده حسن ثم من بعده حسين ثم من بعده علي بن الحسين، ثم من بعده محمد بن علي، ثم هكذا يكون الامر، ان الارض لا تصلح الا بامام ومن مات لا يعرف امامه مات ميتة جاهلية وأحوج ما يكون احدكم معرفته اذا بلغت نفسه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واهوى بيده الى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على امر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 ابي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رسول الله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اخبرني عن الاسلام اصله وفرعه وذروته وسنامه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الصلاة ، وفرعه الزكاة، وذروته وسنامه الجهاد في سبيل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عریان، فلباسه الحياء وزينته 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ومروته العمل الصالح وعماده الورع، ولكل شيء اساس، واساس الاسلام حبنا اهل البيت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عن المقداد بن الاسود الكندي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على ظهر الارض من بیت مدر ولا وبر الا ادخل الله عليهم كلمة الاسلام، بعز عزیز او ذل ذلیل، يعزهم الله فيجعلهم من اهلها ، او يذلهم فلايدينوا لها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تميم الداري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ليبلغن هذا الأمر مبلغ الليل والنهار ولا يترك الله بیت مدر ولا وبر الا ادخله هذا الدين بعز عزیز، او بذل ذليل، يعز بعز الله في الاسلام ویذل به الكفر، وكان تميم الداري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ذلك في اهل بيتي لقد اصاب من اسلم الخير والشرف، ولقد اصاب من كان </w:t>
      </w:r>
    </w:p>
    <w:p>
      <w:pPr>
        <w:pStyle w:val="BookText"/>
        <w:rPr/>
      </w:pPr>
      <w:r>
        <w:rPr>
          <w:rFonts w:ascii="IRNazanin" w:hAnsi="IRNazanin" w:eastAsia="IRNazanin"/>
          <w:color w:val="111111"/>
          <w:sz w:val="28"/>
          <w:sz w:val="28"/>
          <w:szCs w:val="28"/>
          <w:rtl w:val="true"/>
          <w:lang w:bidi="fa-IR"/>
        </w:rPr>
        <w:t>کافرا الذل والصغار والجزية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يدرس الاسلام کما یدرس وشيء الثوب حتى لا يدري ما صیام ولا صدقة ولا نسك ، ويسري على كتاب الله في ليلة فلا يبقى في الارض منه آية، ويبقی طوائف من الناس الشيخ الكبير والعجوز الكبيرة يقولون أدركنا آبائنا على هذه الكلمة لا اله الا الله فنحن نقولها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نهج البلاغة خطبة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سيأتي عليكم زمان يكفأ فيه الاسلام کما يكفأ الإناء بما فيه، ايها الناس ان الله قد اعاذكم من أن يجور عليكم ولم يعذكم من أن يبتليكم، وقد قال جل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في ذلك لآيات وإن كنا لمبتلين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يجب ما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عن ابي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يحقن به الدم، وتؤدین به الامانة، وتستحل به الفروج، والثواب على الايمان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 النبي صلى الله عليه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يزيد المسلم خيرا ولا يزيده شرا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وكنز العمال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يزيد ولا ينقص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يعلو ولا يعلى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كنز العمال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يعلو ولا يعلى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 العمال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 أن الاسلام يهدم ما كان قبله ، وان الهجرة تهدم ما كان قبلها، وان الحج يهدم ما كان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 العمال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الاسلام في بناء وان له انهداما، وان مما يهدمه زلة عالم وجدال منافق بالقرآن، وأئمة مضلين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لتنقضن عرى الاسلام عروة عروة الخ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واوصافه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bookmarkStart w:id="350" w:name="pg14917_177093"/>
    </w:p>
    <w:p>
      <w:pPr>
        <w:pStyle w:val="Heading3"/>
        <w:numPr>
          <w:ilvl w:val="2"/>
          <w:numId w:val="1"/>
        </w:numPr>
        <w:rPr/>
      </w:pPr>
      <w:bookmarkStart w:id="351" w:name="__RefHeading___Toc1439115_388300464"/>
      <w:bookmarkStart w:id="352" w:name="_Toc149"/>
      <w:bookmarkEnd w:id="350"/>
      <w:bookmarkEnd w:id="351"/>
      <w:r>
        <w:rPr>
          <w:rtl w:val="true"/>
        </w:rPr>
        <w:t>اسم الحجة والقابه وكناه</w:t>
      </w:r>
      <w:bookmarkEnd w:id="352"/>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یواطیء اسمه اسمي واسم ابیه اسم ابي، وسمعته غير مرة لا يذكر اسم ابیه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المهدي الموعود المنتظر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عن عقد 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احمد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الملاحم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احمد بن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المهدي الموعود المنتظر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كنيته الخلف الصالح ابوالقاسم وهو ذوالاسمين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عن عرف الوردي اخرج بسنده عن ابن مسعود عن</w:t>
      </w:r>
    </w:p>
    <w:p>
      <w:pPr>
        <w:pStyle w:val="BookText"/>
        <w:rPr/>
      </w:pPr>
      <w:r>
        <w:rPr>
          <w:rFonts w:ascii="Amiri" w:hAnsi="Amiri" w:eastAsia="Amiri" w:cs="Amiri"/>
          <w:color w:val="111111"/>
          <w:sz w:val="28"/>
          <w:sz w:val="28"/>
          <w:szCs w:val="28"/>
          <w:rtl w:val="true"/>
          <w:lang w:bidi="ar-SA"/>
        </w:rPr>
        <w:t xml:space="preserve">النبي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المهدي ،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ابي سعيد الخدري عن النبي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المهدي اسمي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عن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القائم اسمه اسمي وکنیته کنیتي، محمد بن الحسن بن علي،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المهدي اسم محمد أو قال اسم النبي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عبدالله بن مسعود عن النبي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الايام والليالي حتى يملك رجل من أهل بيتي يواطيء اسمه اسمي واسم ابیه اسم ابي فيملأ الارض قسطا وعدلا كما ملئت جورا 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ولا تنقضي حتى يملك رجل من اهل بيتي يواطيء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رجل من اهل بيتي يواطيء اسمه اسمي لولم يبق من الدنيا الا يوم لطول الله ذلك اليوم حتى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اهل بيتي يواطيء اسمه اسمي وخلقه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خلقي ، فيملأها عدلا وقسط كما ملئت ظلما وجورا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ينابيع المودة عن الصادق علیه السلام عن آبائه عن امیرالمؤمنین سلام الله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اسمه اسمي وکنیته کنيتي وهو اشبه الناس بي خلقا وخلقا تكون له غيبة وحيرة في الأمم حتى تضل الخلق عن اديانهم فعند ذلك يقبل کالشهاب الثاقب فيملأ الارض قسطا وعدلا كما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المهدي الموعود المنتظر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تاريخ ابن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الصالح من ولدي ، وهو المهدي، اسمه محمد وكنيته ابوالقاسم يخرج في آخر الزمان يقال لامه صیقل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لنا ابوبکر الزراع</w:t>
      </w:r>
    </w:p>
    <w:p>
      <w:pPr>
        <w:pStyle w:val="BookText"/>
        <w:rPr/>
      </w:pPr>
      <w:r>
        <w:rPr>
          <w:rFonts w:ascii="IRNazanin" w:hAnsi="IRNazanin" w:eastAsia="IRNazanin"/>
          <w:color w:val="111111"/>
          <w:sz w:val="28"/>
          <w:sz w:val="28"/>
          <w:szCs w:val="28"/>
          <w:rtl w:val="true"/>
          <w:lang w:bidi="fa-IR"/>
        </w:rPr>
        <w:t xml:space="preserve">وفي رواية اخرى بل امه حکيمة وفي رواية ثالثة يقال لها نرجس ويقال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سوسن والله اعلم بذلك ، و یكنی ابوالقاسم وهو ذوالاسمين ، خلف، ومحمد، يظهر في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 غمامة تظلله عن الشمس تدور معه حيث ما دار تنادي بصوت فصیح هذا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اكمال الدین ص</w:t>
      </w:r>
      <w:r>
        <w:rPr>
          <w:rFonts w:eastAsia="IRNazanin" w:cs="IRNazanin"/>
          <w:color w:val="111111"/>
          <w:sz w:val="28"/>
          <w:szCs w:val="28"/>
          <w:lang w:bidi="fa-IR"/>
        </w:rPr>
        <w:t>6</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رجل لا يسميه باسم الا رجل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الرضا علیه السلام عن القائم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جسمه ولا يسمى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جابر بن یزید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 امیرالمؤمنين علیه السلام عن المهدي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ابیطالب اخبرني عن المهدي ما اسمه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اسمه فلا، ان حبيبي وخليلي عهد الي أن لا احدث باسمه حتى يبعثه الله عزوجل وهو فيما استودع الله عزوجل ورسوله في علمه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هاشم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الحسن العسكري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بعدي ابني الحسن فكيف لكم بالخلف من بعد الخلف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جعلني الله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لأنكم لا ترون شخصه ولا يحل لكم ذكره باسمه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فكيفنذكره؟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آبائه الطاهرين المعصومين</w:t>
      </w:r>
      <w:r>
        <w:rPr>
          <w:rFonts w:eastAsia="IRNazanin" w:cs="IRNazanin"/>
          <w:color w:val="111111"/>
          <w:sz w:val="28"/>
          <w:szCs w:val="28"/>
          <w:rtl w:val="true"/>
          <w:lang w:bidi="fa-IR"/>
        </w:rPr>
        <w:t xml:space="preserve">. </w:t>
      </w:r>
      <w:bookmarkStart w:id="353" w:name="pg14917_177097"/>
    </w:p>
    <w:p>
      <w:pPr>
        <w:pStyle w:val="BookText"/>
        <w:rPr/>
      </w:pPr>
      <w:bookmarkEnd w:id="353"/>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ذیل الحدیث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 نبي واسم ابیه اسم وصي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عن علي بن صدقة القمي رحمه 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الى محمد بن عثمان العمري رضی الله عنه، ابتداء من مسألة، ليخبر الذين يسألون عن الإسم، إما السكوت والجنة، وإما الكلام والنار، فانهم إن وقفوا على الإسم أذاعوه وإن وقفوا على المكان دلوا عليه</w:t>
      </w:r>
      <w:r>
        <w:rPr>
          <w:rFonts w:eastAsia="IRNazanin" w:cs="IRNazanin"/>
          <w:color w:val="111111"/>
          <w:sz w:val="28"/>
          <w:szCs w:val="28"/>
          <w:rtl w:val="true"/>
          <w:lang w:bidi="fa-IR"/>
        </w:rPr>
        <w:t>.</w:t>
      </w:r>
    </w:p>
    <w:p>
      <w:pPr>
        <w:pStyle w:val="Heading3"/>
        <w:numPr>
          <w:ilvl w:val="2"/>
          <w:numId w:val="1"/>
        </w:numPr>
        <w:rPr/>
      </w:pPr>
      <w:bookmarkStart w:id="354" w:name="__RefHeading___Toc1439117_388300464"/>
      <w:bookmarkStart w:id="355" w:name="_Toc150"/>
      <w:bookmarkEnd w:id="354"/>
      <w:r>
        <w:rPr>
          <w:rtl w:val="true"/>
        </w:rPr>
        <w:t>اسم الحجة وألقابه وكناه على ترتيب الحروف المعجمه</w:t>
      </w:r>
      <w:bookmarkEnd w:id="355"/>
    </w:p>
    <w:p>
      <w:pPr>
        <w:pStyle w:val="BookText"/>
        <w:rPr/>
      </w:pPr>
      <w:r>
        <w:rPr>
          <w:rFonts w:ascii="Amiri" w:hAnsi="Amiri" w:eastAsia="Amiri" w:cs="Amiri"/>
          <w:color w:val="111111"/>
          <w:sz w:val="28"/>
          <w:sz w:val="28"/>
          <w:szCs w:val="28"/>
          <w:rtl w:val="true"/>
          <w:lang w:bidi="ar-SA"/>
        </w:rPr>
        <w:t xml:space="preserve">اسم الحجة وألقابه وكناه على ترتيب الحروف المعجمه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ابو ابراهیم</w:t>
      </w:r>
    </w:p>
    <w:p>
      <w:pPr>
        <w:pStyle w:val="BookText"/>
        <w:rPr/>
      </w:pP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ابو تراب</w:t>
      </w:r>
    </w:p>
    <w:p>
      <w:pPr>
        <w:pStyle w:val="BookText"/>
        <w:rPr/>
      </w:pPr>
      <w:r>
        <w:rPr>
          <w:rFonts w:ascii="IRNazanin" w:hAnsi="IRNazanin" w:eastAsia="IRNazanin"/>
          <w:color w:val="111111"/>
          <w:sz w:val="28"/>
          <w:sz w:val="28"/>
          <w:szCs w:val="28"/>
          <w:rtl w:val="true"/>
          <w:lang w:bidi="fa-IR"/>
        </w:rPr>
        <w:t>ابو جعفر</w:t>
      </w:r>
    </w:p>
    <w:p>
      <w:pPr>
        <w:pStyle w:val="BookText"/>
        <w:rPr/>
      </w:pPr>
      <w:r>
        <w:rPr>
          <w:rFonts w:ascii="IRNazanin" w:hAnsi="IRNazanin" w:eastAsia="IRNazanin"/>
          <w:color w:val="111111"/>
          <w:sz w:val="28"/>
          <w:sz w:val="28"/>
          <w:szCs w:val="28"/>
          <w:rtl w:val="true"/>
          <w:lang w:bidi="fa-IR"/>
        </w:rPr>
        <w:t>ابوالحسن</w:t>
      </w:r>
    </w:p>
    <w:p>
      <w:pPr>
        <w:pStyle w:val="BookText"/>
        <w:rPr/>
      </w:pPr>
      <w:r>
        <w:rPr>
          <w:rFonts w:ascii="IRNazanin" w:hAnsi="IRNazanin" w:eastAsia="IRNazanin"/>
          <w:color w:val="111111"/>
          <w:sz w:val="28"/>
          <w:sz w:val="28"/>
          <w:szCs w:val="28"/>
          <w:rtl w:val="true"/>
          <w:lang w:bidi="fa-IR"/>
        </w:rPr>
        <w:t>ابو الحسین</w:t>
      </w:r>
    </w:p>
    <w:p>
      <w:pPr>
        <w:pStyle w:val="BookText"/>
        <w:rPr/>
      </w:pPr>
      <w:r>
        <w:rPr>
          <w:rFonts w:ascii="IRNazanin" w:hAnsi="IRNazanin" w:eastAsia="IRNazanin"/>
          <w:color w:val="111111"/>
          <w:sz w:val="28"/>
          <w:sz w:val="28"/>
          <w:szCs w:val="28"/>
          <w:rtl w:val="true"/>
          <w:lang w:bidi="fa-IR"/>
        </w:rPr>
        <w:t>ابو صالح</w:t>
      </w:r>
    </w:p>
    <w:p>
      <w:pPr>
        <w:pStyle w:val="BookText"/>
        <w:rPr/>
      </w:pPr>
      <w:r>
        <w:rPr>
          <w:rFonts w:ascii="IRNazanin" w:hAnsi="IRNazanin" w:eastAsia="IRNazanin"/>
          <w:color w:val="111111"/>
          <w:sz w:val="28"/>
          <w:sz w:val="28"/>
          <w:szCs w:val="28"/>
          <w:rtl w:val="true"/>
          <w:lang w:bidi="fa-IR"/>
        </w:rPr>
        <w:t>ابو عبدالله</w:t>
      </w:r>
    </w:p>
    <w:p>
      <w:pPr>
        <w:pStyle w:val="BookText"/>
        <w:rPr/>
      </w:pPr>
      <w:r>
        <w:rPr>
          <w:rFonts w:ascii="IRNazanin" w:hAnsi="IRNazanin" w:eastAsia="IRNazanin"/>
          <w:color w:val="111111"/>
          <w:sz w:val="28"/>
          <w:sz w:val="28"/>
          <w:szCs w:val="28"/>
          <w:rtl w:val="true"/>
          <w:lang w:bidi="fa-IR"/>
        </w:rPr>
        <w:t>ابو القاسم</w:t>
      </w:r>
    </w:p>
    <w:p>
      <w:pPr>
        <w:pStyle w:val="BookText"/>
        <w:rPr/>
      </w:pPr>
      <w:r>
        <w:rPr>
          <w:rFonts w:ascii="Amiri" w:hAnsi="Amiri" w:eastAsia="Amiri" w:cs="Amiri"/>
          <w:color w:val="111111"/>
          <w:sz w:val="28"/>
          <w:sz w:val="28"/>
          <w:szCs w:val="28"/>
          <w:rtl w:val="true"/>
          <w:lang w:bidi="ar-SA"/>
        </w:rPr>
        <w:t>ابو محمّد</w:t>
      </w:r>
    </w:p>
    <w:p>
      <w:pPr>
        <w:pStyle w:val="BookText"/>
        <w:rPr/>
      </w:pPr>
      <w:r>
        <w:rPr>
          <w:rFonts w:ascii="IRNazanin" w:hAnsi="IRNazanin" w:eastAsia="IRNazanin"/>
          <w:color w:val="111111"/>
          <w:sz w:val="28"/>
          <w:sz w:val="28"/>
          <w:szCs w:val="28"/>
          <w:rtl w:val="true"/>
          <w:lang w:bidi="fa-IR"/>
        </w:rPr>
        <w:t>ابو الوقت</w:t>
      </w:r>
    </w:p>
    <w:p>
      <w:pPr>
        <w:pStyle w:val="BookText"/>
        <w:rPr/>
      </w:pP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Amiri" w:hAnsi="Amiri" w:eastAsia="Amiri" w:cs="Amiri"/>
          <w:color w:val="111111"/>
          <w:sz w:val="28"/>
          <w:sz w:val="28"/>
          <w:szCs w:val="28"/>
          <w:rtl w:val="true"/>
          <w:lang w:bidi="ar-SA"/>
        </w:rPr>
        <w:t>اُذن سامعة</w:t>
      </w:r>
    </w:p>
    <w:p>
      <w:pPr>
        <w:pStyle w:val="BookText"/>
        <w:rPr/>
      </w:pP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امام الزمان</w:t>
      </w:r>
    </w:p>
    <w:p>
      <w:pPr>
        <w:pStyle w:val="BookText"/>
        <w:rPr/>
      </w:pPr>
      <w:r>
        <w:rPr>
          <w:rFonts w:ascii="IRNazanin" w:hAnsi="IRNazanin" w:eastAsia="IRNazanin"/>
          <w:color w:val="111111"/>
          <w:sz w:val="28"/>
          <w:sz w:val="28"/>
          <w:szCs w:val="28"/>
          <w:rtl w:val="true"/>
          <w:lang w:bidi="fa-IR"/>
        </w:rPr>
        <w:t>امام العصر</w:t>
      </w:r>
    </w:p>
    <w:p>
      <w:pPr>
        <w:pStyle w:val="BookText"/>
        <w:rPr/>
      </w:pPr>
      <w:r>
        <w:rPr>
          <w:rFonts w:ascii="IRNazanin" w:hAnsi="IRNazanin" w:eastAsia="IRNazanin"/>
          <w:color w:val="111111"/>
          <w:sz w:val="28"/>
          <w:sz w:val="28"/>
          <w:szCs w:val="28"/>
          <w:rtl w:val="true"/>
          <w:lang w:bidi="fa-IR"/>
        </w:rPr>
        <w:t>امیر أمیران</w:t>
      </w:r>
    </w:p>
    <w:p>
      <w:pPr>
        <w:pStyle w:val="BookText"/>
        <w:rPr/>
      </w:pPr>
      <w:r>
        <w:rPr>
          <w:rFonts w:ascii="IRNazanin" w:hAnsi="IRNazanin" w:eastAsia="IRNazanin"/>
          <w:color w:val="111111"/>
          <w:sz w:val="28"/>
          <w:sz w:val="28"/>
          <w:szCs w:val="28"/>
          <w:rtl w:val="true"/>
          <w:lang w:bidi="fa-IR"/>
        </w:rPr>
        <w:t>اوقیدمو</w:t>
      </w:r>
    </w:p>
    <w:p>
      <w:pPr>
        <w:pStyle w:val="BookText"/>
        <w:rPr/>
      </w:pPr>
      <w:r>
        <w:rPr>
          <w:rFonts w:ascii="Amiri" w:hAnsi="Amiri" w:eastAsia="Amiri" w:cs="Amiri"/>
          <w:color w:val="111111"/>
          <w:sz w:val="28"/>
          <w:sz w:val="28"/>
          <w:szCs w:val="28"/>
          <w:rtl w:val="true"/>
          <w:lang w:bidi="ar-SA"/>
        </w:rPr>
        <w:t>أيدي</w:t>
      </w:r>
    </w:p>
    <w:p>
      <w:pPr>
        <w:pStyle w:val="BookText"/>
        <w:rPr/>
      </w:pPr>
      <w:r>
        <w:rPr>
          <w:rFonts w:ascii="IRNazanin" w:hAnsi="IRNazanin" w:eastAsia="IRNazanin"/>
          <w:color w:val="111111"/>
          <w:sz w:val="28"/>
          <w:sz w:val="28"/>
          <w:szCs w:val="28"/>
          <w:rtl w:val="true"/>
          <w:lang w:bidi="fa-IR"/>
        </w:rPr>
        <w:t>ایزد شناس</w:t>
      </w:r>
    </w:p>
    <w:p>
      <w:pPr>
        <w:pStyle w:val="BookText"/>
        <w:rPr/>
      </w:pPr>
      <w:r>
        <w:rPr>
          <w:rFonts w:ascii="IRNazanin" w:hAnsi="IRNazanin" w:eastAsia="IRNazanin"/>
          <w:color w:val="111111"/>
          <w:sz w:val="28"/>
          <w:sz w:val="28"/>
          <w:szCs w:val="28"/>
          <w:rtl w:val="true"/>
          <w:lang w:bidi="fa-IR"/>
        </w:rPr>
        <w:t>ایزد نشان</w:t>
      </w:r>
    </w:p>
    <w:p>
      <w:pPr>
        <w:pStyle w:val="BookText"/>
        <w:rPr/>
      </w:pPr>
      <w:r>
        <w:rPr>
          <w:rFonts w:ascii="IRNazanin" w:hAnsi="IRNazanin" w:eastAsia="IRNazanin"/>
          <w:color w:val="111111"/>
          <w:sz w:val="28"/>
          <w:sz w:val="28"/>
          <w:szCs w:val="28"/>
          <w:rtl w:val="true"/>
          <w:lang w:bidi="fa-IR"/>
        </w:rPr>
        <w:t>ایستاده</w:t>
      </w:r>
    </w:p>
    <w:p>
      <w:pPr>
        <w:pStyle w:val="BookText"/>
        <w:rPr/>
      </w:pPr>
      <w:r>
        <w:rPr>
          <w:rFonts w:ascii="IRNazanin" w:hAnsi="IRNazanin" w:eastAsia="IRNazanin"/>
          <w:color w:val="111111"/>
          <w:sz w:val="28"/>
          <w:sz w:val="28"/>
          <w:szCs w:val="28"/>
          <w:rtl w:val="true"/>
          <w:lang w:bidi="fa-IR"/>
        </w:rPr>
        <w:t>باب الله</w:t>
      </w:r>
    </w:p>
    <w:p>
      <w:pPr>
        <w:pStyle w:val="BookText"/>
        <w:rPr/>
      </w:pPr>
      <w:r>
        <w:rPr>
          <w:rFonts w:ascii="IRNazanin" w:hAnsi="IRNazanin" w:eastAsia="IRNazanin"/>
          <w:color w:val="111111"/>
          <w:sz w:val="28"/>
          <w:sz w:val="28"/>
          <w:szCs w:val="28"/>
          <w:rtl w:val="true"/>
          <w:lang w:bidi="fa-IR"/>
        </w:rPr>
        <w:t>باسط</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بئر معطلة </w:t>
      </w:r>
    </w:p>
    <w:p>
      <w:pPr>
        <w:pStyle w:val="BookText"/>
        <w:rPr/>
      </w:pPr>
      <w:r>
        <w:rPr>
          <w:rFonts w:ascii="IRNazanin" w:hAnsi="IRNazanin" w:eastAsia="IRNazanin"/>
          <w:color w:val="111111"/>
          <w:sz w:val="28"/>
          <w:sz w:val="28"/>
          <w:szCs w:val="28"/>
          <w:rtl w:val="true"/>
          <w:lang w:bidi="fa-IR"/>
        </w:rPr>
        <w:t>برهان خدا</w:t>
      </w:r>
    </w:p>
    <w:p>
      <w:pPr>
        <w:pStyle w:val="BookText"/>
        <w:rPr/>
      </w:pPr>
      <w:r>
        <w:rPr>
          <w:rFonts w:ascii="IRNazanin" w:hAnsi="IRNazanin" w:eastAsia="IRNazanin"/>
          <w:color w:val="111111"/>
          <w:sz w:val="28"/>
          <w:sz w:val="28"/>
          <w:szCs w:val="28"/>
          <w:rtl w:val="true"/>
          <w:lang w:bidi="fa-IR"/>
        </w:rPr>
        <w:t>بقیة الله</w:t>
      </w:r>
    </w:p>
    <w:p>
      <w:pPr>
        <w:pStyle w:val="BookText"/>
        <w:rPr/>
      </w:pPr>
      <w:r>
        <w:rPr>
          <w:rFonts w:ascii="IRNazanin" w:hAnsi="IRNazanin" w:eastAsia="IRNazanin"/>
          <w:color w:val="111111"/>
          <w:sz w:val="28"/>
          <w:sz w:val="28"/>
          <w:szCs w:val="28"/>
          <w:rtl w:val="true"/>
          <w:lang w:bidi="fa-IR"/>
        </w:rPr>
        <w:t>بقیة الانبیاء</w:t>
      </w:r>
    </w:p>
    <w:p>
      <w:pPr>
        <w:pStyle w:val="BookText"/>
        <w:rPr/>
      </w:pPr>
      <w:r>
        <w:rPr>
          <w:rFonts w:ascii="IRNazanin" w:hAnsi="IRNazanin" w:eastAsia="IRNazanin"/>
          <w:color w:val="111111"/>
          <w:sz w:val="28"/>
          <w:sz w:val="28"/>
          <w:szCs w:val="28"/>
          <w:rtl w:val="true"/>
          <w:lang w:bidi="fa-IR"/>
        </w:rPr>
        <w:t>بقیۀ پرهیزکاران</w:t>
      </w:r>
    </w:p>
    <w:p>
      <w:pPr>
        <w:pStyle w:val="BookText"/>
        <w:rPr/>
      </w:pPr>
      <w:r>
        <w:rPr>
          <w:rFonts w:ascii="IRNazanin" w:hAnsi="IRNazanin" w:eastAsia="IRNazanin"/>
          <w:color w:val="111111"/>
          <w:sz w:val="28"/>
          <w:sz w:val="28"/>
          <w:szCs w:val="28"/>
          <w:rtl w:val="true"/>
          <w:lang w:bidi="fa-IR"/>
        </w:rPr>
        <w:t>بلد الامین</w:t>
      </w:r>
    </w:p>
    <w:p>
      <w:pPr>
        <w:pStyle w:val="BookText"/>
        <w:rPr/>
      </w:pPr>
      <w:r>
        <w:rPr>
          <w:rFonts w:ascii="IRNazanin" w:hAnsi="IRNazanin" w:eastAsia="IRNazanin"/>
          <w:color w:val="111111"/>
          <w:sz w:val="28"/>
          <w:sz w:val="28"/>
          <w:szCs w:val="28"/>
          <w:rtl w:val="true"/>
          <w:lang w:bidi="fa-IR"/>
        </w:rPr>
        <w:t>بنده یزدان</w:t>
      </w:r>
    </w:p>
    <w:p>
      <w:pPr>
        <w:pStyle w:val="BookText"/>
        <w:rPr/>
      </w:pPr>
      <w:r>
        <w:rPr>
          <w:rFonts w:ascii="IRNazanin" w:hAnsi="IRNazanin" w:eastAsia="IRNazanin"/>
          <w:color w:val="111111"/>
          <w:sz w:val="28"/>
          <w:sz w:val="28"/>
          <w:szCs w:val="28"/>
          <w:rtl w:val="true"/>
          <w:lang w:bidi="fa-IR"/>
        </w:rPr>
        <w:t>پرویز بابا</w:t>
      </w:r>
    </w:p>
    <w:p>
      <w:pPr>
        <w:pStyle w:val="BookText"/>
        <w:rPr/>
      </w:pPr>
      <w:r>
        <w:rPr>
          <w:rFonts w:ascii="IRNazanin" w:hAnsi="IRNazanin" w:eastAsia="IRNazanin"/>
          <w:color w:val="111111"/>
          <w:sz w:val="28"/>
          <w:sz w:val="28"/>
          <w:szCs w:val="28"/>
          <w:rtl w:val="true"/>
          <w:lang w:bidi="fa-IR"/>
        </w:rPr>
        <w:t>بهرام</w:t>
      </w:r>
    </w:p>
    <w:p>
      <w:pPr>
        <w:pStyle w:val="BookText"/>
        <w:rPr/>
      </w:pPr>
      <w:r>
        <w:rPr>
          <w:rFonts w:ascii="IRNazanin" w:hAnsi="IRNazanin" w:eastAsia="IRNazanin"/>
          <w:color w:val="111111"/>
          <w:sz w:val="28"/>
          <w:sz w:val="28"/>
          <w:szCs w:val="28"/>
          <w:rtl w:val="true"/>
          <w:lang w:bidi="fa-IR"/>
        </w:rPr>
        <w:t>تالي یوسف بن قز علی</w:t>
      </w:r>
    </w:p>
    <w:p>
      <w:pPr>
        <w:pStyle w:val="BookText"/>
        <w:rPr/>
      </w:pPr>
      <w:r>
        <w:rPr>
          <w:rFonts w:ascii="IRNazanin" w:hAnsi="IRNazanin" w:eastAsia="IRNazanin"/>
          <w:color w:val="111111"/>
          <w:sz w:val="28"/>
          <w:sz w:val="28"/>
          <w:szCs w:val="28"/>
          <w:rtl w:val="true"/>
          <w:lang w:bidi="fa-IR"/>
        </w:rPr>
        <w:t>تأیید</w:t>
      </w:r>
    </w:p>
    <w:p>
      <w:p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ثائر</w:t>
      </w:r>
    </w:p>
    <w:p>
      <w:pPr>
        <w:pStyle w:val="BookText"/>
        <w:rPr/>
      </w:pPr>
      <w:r>
        <w:rPr>
          <w:rFonts w:ascii="IRNazanin" w:hAnsi="IRNazanin" w:eastAsia="IRNazanin"/>
          <w:color w:val="111111"/>
          <w:sz w:val="28"/>
          <w:sz w:val="28"/>
          <w:szCs w:val="28"/>
          <w:rtl w:val="true"/>
          <w:lang w:bidi="fa-IR"/>
        </w:rPr>
        <w:t>جابر</w:t>
      </w:r>
    </w:p>
    <w:p>
      <w:pPr>
        <w:pStyle w:val="BookText"/>
        <w:rPr/>
      </w:pP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جمعه</w:t>
      </w:r>
    </w:p>
    <w:p>
      <w:pPr>
        <w:pStyle w:val="BookText"/>
        <w:rPr/>
      </w:pPr>
      <w:r>
        <w:rPr>
          <w:rFonts w:ascii="IRNazanin" w:hAnsi="IRNazanin" w:eastAsia="IRNazanin"/>
          <w:color w:val="111111"/>
          <w:sz w:val="28"/>
          <w:sz w:val="28"/>
          <w:szCs w:val="28"/>
          <w:rtl w:val="true"/>
          <w:lang w:bidi="fa-IR"/>
        </w:rPr>
        <w:t>جنب الله</w:t>
      </w:r>
    </w:p>
    <w:p>
      <w:pPr>
        <w:pStyle w:val="BookText"/>
        <w:rPr/>
      </w:pPr>
      <w:r>
        <w:rPr>
          <w:rFonts w:ascii="IRNazanin" w:hAnsi="IRNazanin" w:eastAsia="IRNazanin"/>
          <w:color w:val="111111"/>
          <w:sz w:val="28"/>
          <w:sz w:val="28"/>
          <w:szCs w:val="28"/>
          <w:rtl w:val="true"/>
          <w:lang w:bidi="fa-IR"/>
        </w:rPr>
        <w:t>جوار الکنس</w:t>
      </w:r>
    </w:p>
    <w:p>
      <w:pPr>
        <w:pStyle w:val="BookText"/>
        <w:rPr/>
      </w:pPr>
      <w:r>
        <w:rPr>
          <w:rFonts w:ascii="IRNazanin" w:hAnsi="IRNazanin" w:eastAsia="IRNazanin"/>
          <w:color w:val="111111"/>
          <w:sz w:val="28"/>
          <w:sz w:val="28"/>
          <w:szCs w:val="28"/>
          <w:rtl w:val="true"/>
          <w:lang w:bidi="fa-IR"/>
        </w:rPr>
        <w:t>حاشر</w:t>
      </w:r>
    </w:p>
    <w:p>
      <w:pPr>
        <w:pStyle w:val="BookText"/>
        <w:rPr/>
      </w:pPr>
      <w:r>
        <w:rPr>
          <w:rFonts w:ascii="IRNazanin" w:hAnsi="IRNazanin" w:eastAsia="IRNazanin"/>
          <w:color w:val="111111"/>
          <w:sz w:val="28"/>
          <w:sz w:val="28"/>
          <w:szCs w:val="28"/>
          <w:rtl w:val="true"/>
          <w:lang w:bidi="fa-IR"/>
        </w:rPr>
        <w:t>حامد</w:t>
      </w:r>
    </w:p>
    <w:p>
      <w:pPr>
        <w:pStyle w:val="BookText"/>
        <w:rPr/>
      </w:pPr>
      <w:r>
        <w:rPr>
          <w:rFonts w:ascii="IRNazanin" w:hAnsi="IRNazanin" w:eastAsia="IRNazanin"/>
          <w:color w:val="111111"/>
          <w:sz w:val="28"/>
          <w:sz w:val="28"/>
          <w:szCs w:val="28"/>
          <w:rtl w:val="true"/>
          <w:lang w:bidi="fa-IR"/>
        </w:rPr>
        <w:t>حجاب الله</w:t>
      </w:r>
    </w:p>
    <w:p>
      <w:pPr>
        <w:pStyle w:val="BookText"/>
        <w:rPr/>
      </w:pPr>
      <w:r>
        <w:rPr>
          <w:rFonts w:ascii="Amiri" w:hAnsi="Amiri" w:eastAsia="Amiri" w:cs="Amiri"/>
          <w:color w:val="111111"/>
          <w:sz w:val="28"/>
          <w:sz w:val="28"/>
          <w:szCs w:val="28"/>
          <w:rtl w:val="true"/>
          <w:lang w:bidi="ar-SA"/>
        </w:rPr>
        <w:t>حجة الله</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p>
    <w:p>
      <w:pPr>
        <w:pStyle w:val="BookText"/>
        <w:rPr/>
      </w:pPr>
      <w:r>
        <w:rPr>
          <w:rFonts w:ascii="IRNazanin" w:hAnsi="IRNazanin" w:eastAsia="IRNazanin"/>
          <w:color w:val="111111"/>
          <w:sz w:val="28"/>
          <w:sz w:val="28"/>
          <w:szCs w:val="28"/>
          <w:rtl w:val="true"/>
          <w:lang w:bidi="fa-IR"/>
        </w:rPr>
        <w:t>الخائف</w:t>
      </w:r>
    </w:p>
    <w:p>
      <w:pPr>
        <w:pStyle w:val="BookText"/>
        <w:rPr/>
      </w:pPr>
      <w:r>
        <w:rPr>
          <w:rFonts w:ascii="IRNazanin" w:hAnsi="IRNazanin" w:eastAsia="IRNazanin"/>
          <w:color w:val="111111"/>
          <w:sz w:val="28"/>
          <w:sz w:val="28"/>
          <w:szCs w:val="28"/>
          <w:rtl w:val="true"/>
          <w:lang w:bidi="fa-IR"/>
        </w:rPr>
        <w:t>خاتم الاصفیاء</w:t>
      </w:r>
    </w:p>
    <w:p>
      <w:pPr>
        <w:pStyle w:val="BookText"/>
        <w:rPr/>
      </w:pPr>
      <w:r>
        <w:rPr>
          <w:rFonts w:ascii="IRNazanin" w:hAnsi="IRNazanin" w:eastAsia="IRNazanin"/>
          <w:color w:val="111111"/>
          <w:sz w:val="28"/>
          <w:sz w:val="28"/>
          <w:szCs w:val="28"/>
          <w:rtl w:val="true"/>
          <w:lang w:bidi="fa-IR"/>
        </w:rPr>
        <w:t>خاتم الاولیاء</w:t>
      </w:r>
    </w:p>
    <w:p>
      <w:pPr>
        <w:pStyle w:val="BookText"/>
        <w:rPr/>
      </w:pPr>
      <w:r>
        <w:rPr>
          <w:rFonts w:ascii="Amiri" w:hAnsi="Amiri" w:eastAsia="Amiri" w:cs="Amiri"/>
          <w:color w:val="111111"/>
          <w:sz w:val="28"/>
          <w:sz w:val="28"/>
          <w:szCs w:val="28"/>
          <w:rtl w:val="true"/>
          <w:lang w:bidi="ar-SA"/>
        </w:rPr>
        <w:t>خاتمة الأئمّة</w:t>
      </w:r>
    </w:p>
    <w:p>
      <w:pPr>
        <w:pStyle w:val="BookText"/>
        <w:rPr/>
      </w:pPr>
      <w:r>
        <w:rPr>
          <w:rFonts w:ascii="IRNazanin" w:hAnsi="IRNazanin" w:eastAsia="IRNazanin"/>
          <w:color w:val="111111"/>
          <w:sz w:val="28"/>
          <w:sz w:val="28"/>
          <w:szCs w:val="28"/>
          <w:rtl w:val="true"/>
          <w:lang w:bidi="fa-IR"/>
        </w:rPr>
        <w:t>خازن</w:t>
      </w:r>
    </w:p>
    <w:p>
      <w:pPr>
        <w:pStyle w:val="BookText"/>
        <w:rPr/>
      </w:pPr>
      <w:r>
        <w:rPr>
          <w:rFonts w:ascii="IRNazanin" w:hAnsi="IRNazanin" w:eastAsia="IRNazanin"/>
          <w:color w:val="111111"/>
          <w:sz w:val="28"/>
          <w:sz w:val="28"/>
          <w:szCs w:val="28"/>
          <w:rtl w:val="true"/>
          <w:lang w:bidi="fa-IR"/>
        </w:rPr>
        <w:t>خجسته</w:t>
      </w:r>
    </w:p>
    <w:p>
      <w:pPr>
        <w:pStyle w:val="BookText"/>
        <w:rPr/>
      </w:pPr>
      <w:r>
        <w:rPr>
          <w:rFonts w:ascii="IRNazanin" w:hAnsi="IRNazanin" w:eastAsia="IRNazanin"/>
          <w:color w:val="111111"/>
          <w:sz w:val="28"/>
          <w:sz w:val="28"/>
          <w:szCs w:val="28"/>
          <w:rtl w:val="true"/>
          <w:lang w:bidi="fa-IR"/>
        </w:rPr>
        <w:t>خدا شناس</w:t>
      </w:r>
    </w:p>
    <w:p>
      <w:pPr>
        <w:pStyle w:val="BookText"/>
        <w:rPr/>
      </w:pPr>
      <w:r>
        <w:rPr>
          <w:rFonts w:ascii="IRNazanin" w:hAnsi="IRNazanin" w:eastAsia="IRNazanin"/>
          <w:color w:val="111111"/>
          <w:sz w:val="28"/>
          <w:sz w:val="28"/>
          <w:szCs w:val="28"/>
          <w:rtl w:val="true"/>
          <w:lang w:bidi="fa-IR"/>
        </w:rPr>
        <w:t>خسرو</w:t>
      </w:r>
    </w:p>
    <w:p>
      <w:pPr>
        <w:pStyle w:val="BookText"/>
        <w:rPr/>
      </w:pPr>
      <w:r>
        <w:rPr>
          <w:rFonts w:ascii="IRNazanin" w:hAnsi="IRNazanin" w:eastAsia="IRNazanin"/>
          <w:color w:val="111111"/>
          <w:sz w:val="28"/>
          <w:sz w:val="28"/>
          <w:szCs w:val="28"/>
          <w:rtl w:val="true"/>
          <w:lang w:bidi="fa-IR"/>
        </w:rPr>
        <w:t>خلف</w:t>
      </w:r>
    </w:p>
    <w:p>
      <w:pPr>
        <w:pStyle w:val="BookText"/>
        <w:rPr/>
      </w:pPr>
      <w:r>
        <w:rPr>
          <w:rFonts w:ascii="IRNazanin" w:hAnsi="IRNazanin" w:eastAsia="IRNazanin"/>
          <w:color w:val="111111"/>
          <w:sz w:val="28"/>
          <w:sz w:val="28"/>
          <w:szCs w:val="28"/>
          <w:rtl w:val="true"/>
          <w:lang w:bidi="fa-IR"/>
        </w:rPr>
        <w:t>خلف الصالح</w:t>
      </w:r>
    </w:p>
    <w:p>
      <w:pPr>
        <w:pStyle w:val="BookText"/>
        <w:rPr/>
      </w:pPr>
      <w:r>
        <w:rPr>
          <w:rFonts w:ascii="IRNazanin" w:hAnsi="IRNazanin" w:eastAsia="IRNazanin"/>
          <w:color w:val="111111"/>
          <w:sz w:val="28"/>
          <w:sz w:val="28"/>
          <w:szCs w:val="28"/>
          <w:rtl w:val="true"/>
          <w:lang w:bidi="fa-IR"/>
        </w:rPr>
        <w:t>خلیفة آخر الزمان</w:t>
      </w:r>
    </w:p>
    <w:p>
      <w:pPr>
        <w:pStyle w:val="BookText"/>
        <w:rPr/>
      </w:pPr>
      <w:r>
        <w:rPr>
          <w:rFonts w:ascii="IRNazanin" w:hAnsi="IRNazanin" w:eastAsia="IRNazanin"/>
          <w:color w:val="111111"/>
          <w:sz w:val="28"/>
          <w:sz w:val="28"/>
          <w:szCs w:val="28"/>
          <w:rtl w:val="true"/>
          <w:lang w:bidi="fa-IR"/>
        </w:rPr>
        <w:t>خلیفة الله</w:t>
      </w:r>
    </w:p>
    <w:p>
      <w:pPr>
        <w:pStyle w:val="BookText"/>
        <w:rPr/>
      </w:pPr>
      <w:r>
        <w:rPr>
          <w:rFonts w:ascii="IRNazanin" w:hAnsi="IRNazanin" w:eastAsia="IRNazanin"/>
          <w:color w:val="111111"/>
          <w:sz w:val="28"/>
          <w:sz w:val="28"/>
          <w:szCs w:val="28"/>
          <w:rtl w:val="true"/>
          <w:lang w:bidi="fa-IR"/>
        </w:rPr>
        <w:t>خلیفة پرهیزکاران</w:t>
      </w:r>
    </w:p>
    <w:p>
      <w:pPr>
        <w:pStyle w:val="BookText"/>
        <w:rPr/>
      </w:pPr>
      <w:r>
        <w:rPr>
          <w:rFonts w:ascii="IRNazanin" w:hAnsi="IRNazanin" w:eastAsia="IRNazanin"/>
          <w:color w:val="111111"/>
          <w:sz w:val="28"/>
          <w:sz w:val="28"/>
          <w:szCs w:val="28"/>
          <w:rtl w:val="true"/>
          <w:lang w:bidi="fa-IR"/>
        </w:rPr>
        <w:t>خلیل</w:t>
      </w:r>
    </w:p>
    <w:p>
      <w:pPr>
        <w:pStyle w:val="BookText"/>
        <w:rPr/>
      </w:pPr>
      <w:r>
        <w:rPr>
          <w:rFonts w:ascii="IRNazanin" w:hAnsi="IRNazanin" w:eastAsia="IRNazanin"/>
          <w:color w:val="111111"/>
          <w:sz w:val="28"/>
          <w:sz w:val="28"/>
          <w:szCs w:val="28"/>
          <w:rtl w:val="true"/>
          <w:lang w:bidi="fa-IR"/>
        </w:rPr>
        <w:t>خنس</w:t>
      </w:r>
    </w:p>
    <w:p>
      <w:pPr>
        <w:pStyle w:val="BookText"/>
        <w:rPr/>
      </w:pPr>
      <w:r>
        <w:rPr>
          <w:rFonts w:ascii="Amiri" w:hAnsi="Amiri" w:eastAsia="Amiri" w:cs="Amiri"/>
          <w:color w:val="111111"/>
          <w:sz w:val="28"/>
          <w:sz w:val="28"/>
          <w:szCs w:val="28"/>
          <w:rtl w:val="true"/>
          <w:lang w:bidi="ar-SA"/>
        </w:rPr>
        <w:t>دابة الارض</w:t>
      </w:r>
    </w:p>
    <w:p>
      <w:pPr>
        <w:pStyle w:val="BookText"/>
        <w:rPr/>
      </w:pPr>
      <w:r>
        <w:rPr>
          <w:rFonts w:ascii="Amiri" w:hAnsi="Amiri" w:eastAsia="Amiri" w:cs="Amiri"/>
          <w:color w:val="111111"/>
          <w:sz w:val="28"/>
          <w:sz w:val="28"/>
          <w:szCs w:val="28"/>
          <w:rtl w:val="true"/>
          <w:lang w:bidi="ar-SA"/>
        </w:rPr>
        <w:t>داعي</w:t>
      </w:r>
    </w:p>
    <w:p>
      <w:pPr>
        <w:pStyle w:val="BookText"/>
        <w:rPr/>
      </w:pPr>
      <w:r>
        <w:rPr>
          <w:rFonts w:ascii="IRNazanin" w:hAnsi="IRNazanin" w:eastAsia="IRNazanin"/>
          <w:color w:val="111111"/>
          <w:sz w:val="28"/>
          <w:sz w:val="28"/>
          <w:szCs w:val="28"/>
          <w:rtl w:val="true"/>
          <w:lang w:bidi="fa-IR"/>
        </w:rPr>
        <w:t>راهنما</w:t>
      </w:r>
    </w:p>
    <w:p>
      <w:pPr>
        <w:pStyle w:val="BookText"/>
        <w:rPr/>
      </w:pPr>
      <w:r>
        <w:rPr>
          <w:rFonts w:ascii="IRNazanin" w:hAnsi="IRNazanin" w:eastAsia="IRNazanin"/>
          <w:color w:val="111111"/>
          <w:sz w:val="28"/>
          <w:sz w:val="28"/>
          <w:szCs w:val="28"/>
          <w:rtl w:val="true"/>
          <w:lang w:bidi="fa-IR"/>
        </w:rPr>
        <w:t>رب الارض</w:t>
      </w:r>
    </w:p>
    <w:p>
      <w:pPr>
        <w:pStyle w:val="BookText"/>
        <w:rPr/>
      </w:pPr>
      <w:r>
        <w:rPr>
          <w:rFonts w:ascii="IRNazanin" w:hAnsi="IRNazanin" w:eastAsia="IRNazanin"/>
          <w:color w:val="111111"/>
          <w:sz w:val="28"/>
          <w:sz w:val="28"/>
          <w:szCs w:val="28"/>
          <w:rtl w:val="true"/>
          <w:lang w:bidi="fa-IR"/>
        </w:rPr>
        <w:t>رجل</w:t>
      </w:r>
    </w:p>
    <w:p>
      <w:pPr>
        <w:pStyle w:val="BookText"/>
        <w:rPr/>
      </w:pPr>
      <w:r>
        <w:rPr>
          <w:rFonts w:ascii="IRNazanin" w:hAnsi="IRNazanin" w:eastAsia="IRNazanin"/>
          <w:color w:val="111111"/>
          <w:sz w:val="28"/>
          <w:sz w:val="28"/>
          <w:szCs w:val="28"/>
          <w:rtl w:val="true"/>
          <w:lang w:bidi="fa-IR"/>
        </w:rPr>
        <w:t>زند افریس</w:t>
      </w:r>
    </w:p>
    <w:p>
      <w:pPr>
        <w:pStyle w:val="BookText"/>
        <w:rPr/>
      </w:pP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سبیل</w:t>
      </w:r>
    </w:p>
    <w:p>
      <w:pPr>
        <w:pStyle w:val="BookText"/>
        <w:rPr/>
      </w:pPr>
      <w:r>
        <w:rPr>
          <w:rFonts w:ascii="IRNazanin" w:hAnsi="IRNazanin" w:eastAsia="IRNazanin"/>
          <w:color w:val="111111"/>
          <w:sz w:val="28"/>
          <w:sz w:val="28"/>
          <w:szCs w:val="28"/>
          <w:rtl w:val="true"/>
          <w:lang w:bidi="fa-IR"/>
        </w:rPr>
        <w:t>سدرة المنتهی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سروش ایزد </w:t>
      </w:r>
    </w:p>
    <w:p>
      <w:pPr>
        <w:pStyle w:val="BookText"/>
        <w:rPr/>
      </w:pPr>
      <w:r>
        <w:rPr>
          <w:rFonts w:ascii="Amiri" w:hAnsi="Amiri" w:eastAsia="Amiri" w:cs="Amiri"/>
          <w:color w:val="111111"/>
          <w:sz w:val="28"/>
          <w:sz w:val="28"/>
          <w:szCs w:val="28"/>
          <w:rtl w:val="true"/>
          <w:lang w:bidi="ar-SA"/>
        </w:rPr>
        <w:t>سفينة النجاة</w:t>
      </w:r>
    </w:p>
    <w:p>
      <w:pPr>
        <w:pStyle w:val="BookText"/>
        <w:rPr/>
      </w:pPr>
      <w:r>
        <w:rPr>
          <w:rFonts w:ascii="IRNazanin" w:hAnsi="IRNazanin" w:eastAsia="IRNazanin"/>
          <w:color w:val="111111"/>
          <w:sz w:val="28"/>
          <w:sz w:val="28"/>
          <w:szCs w:val="28"/>
          <w:rtl w:val="true"/>
          <w:lang w:bidi="fa-IR"/>
        </w:rPr>
        <w:t>سلطان مأمول</w:t>
      </w:r>
    </w:p>
    <w:p>
      <w:pPr>
        <w:pStyle w:val="BookText"/>
        <w:rPr/>
      </w:pPr>
      <w:r>
        <w:rPr>
          <w:rFonts w:ascii="IRNazanin" w:hAnsi="IRNazanin" w:eastAsia="IRNazanin"/>
          <w:color w:val="111111"/>
          <w:sz w:val="28"/>
          <w:sz w:val="28"/>
          <w:szCs w:val="28"/>
          <w:rtl w:val="true"/>
          <w:lang w:bidi="fa-IR"/>
        </w:rPr>
        <w:t>سنا</w:t>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شرید</w:t>
      </w:r>
    </w:p>
    <w:p>
      <w:pPr>
        <w:pStyle w:val="BookText"/>
        <w:rPr/>
      </w:pPr>
      <w:r>
        <w:rPr>
          <w:rFonts w:ascii="IRNazanin" w:hAnsi="IRNazanin" w:eastAsia="IRNazanin"/>
          <w:color w:val="111111"/>
          <w:sz w:val="28"/>
          <w:sz w:val="28"/>
          <w:szCs w:val="28"/>
          <w:rtl w:val="true"/>
          <w:lang w:bidi="fa-IR"/>
        </w:rPr>
        <w:t>شماطیل</w:t>
      </w:r>
    </w:p>
    <w:p>
      <w:pPr>
        <w:pStyle w:val="BookText"/>
        <w:rPr/>
      </w:pP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صاحب الامر</w:t>
      </w:r>
    </w:p>
    <w:p>
      <w:pPr>
        <w:pStyle w:val="BookText"/>
        <w:rPr/>
      </w:pPr>
      <w:r>
        <w:rPr>
          <w:rFonts w:ascii="IRNazanin" w:hAnsi="IRNazanin" w:eastAsia="IRNazanin"/>
          <w:color w:val="111111"/>
          <w:sz w:val="28"/>
          <w:sz w:val="28"/>
          <w:szCs w:val="28"/>
          <w:rtl w:val="true"/>
          <w:lang w:bidi="fa-IR"/>
        </w:rPr>
        <w:t>صاحب الدار</w:t>
      </w:r>
    </w:p>
    <w:p>
      <w:pPr>
        <w:pStyle w:val="BookText"/>
        <w:rPr/>
      </w:pPr>
      <w:r>
        <w:rPr>
          <w:rFonts w:ascii="IRNazanin" w:hAnsi="IRNazanin" w:eastAsia="IRNazanin"/>
          <w:color w:val="111111"/>
          <w:sz w:val="28"/>
          <w:sz w:val="28"/>
          <w:szCs w:val="28"/>
          <w:rtl w:val="true"/>
          <w:lang w:bidi="fa-IR"/>
        </w:rPr>
        <w:t>صاحب دولت بیضاء</w:t>
      </w:r>
    </w:p>
    <w:p>
      <w:pPr>
        <w:pStyle w:val="BookText"/>
        <w:rPr/>
      </w:pPr>
      <w:r>
        <w:rPr>
          <w:rFonts w:ascii="IRNazanin" w:hAnsi="IRNazanin" w:eastAsia="IRNazanin"/>
          <w:color w:val="111111"/>
          <w:sz w:val="28"/>
          <w:sz w:val="28"/>
          <w:szCs w:val="28"/>
          <w:rtl w:val="true"/>
          <w:lang w:bidi="fa-IR"/>
        </w:rPr>
        <w:t>صاحب دولت زهراء</w:t>
      </w:r>
    </w:p>
    <w:p>
      <w:pPr>
        <w:pStyle w:val="BookText"/>
        <w:rPr/>
      </w:pPr>
      <w:r>
        <w:rPr>
          <w:rFonts w:ascii="IRNazanin" w:hAnsi="IRNazanin" w:eastAsia="IRNazanin"/>
          <w:color w:val="111111"/>
          <w:sz w:val="28"/>
          <w:sz w:val="28"/>
          <w:szCs w:val="28"/>
          <w:rtl w:val="true"/>
          <w:lang w:bidi="fa-IR"/>
        </w:rPr>
        <w:t>صاحب رجعت</w:t>
      </w:r>
    </w:p>
    <w:p>
      <w:pPr>
        <w:pStyle w:val="BookText"/>
        <w:rPr/>
      </w:pPr>
      <w:r>
        <w:rPr>
          <w:rFonts w:ascii="IRNazanin" w:hAnsi="IRNazanin" w:eastAsia="IRNazanin"/>
          <w:color w:val="111111"/>
          <w:sz w:val="28"/>
          <w:sz w:val="28"/>
          <w:szCs w:val="28"/>
          <w:rtl w:val="true"/>
          <w:lang w:bidi="fa-IR"/>
        </w:rPr>
        <w:t>صاحب زمان</w:t>
      </w:r>
    </w:p>
    <w:p>
      <w:pPr>
        <w:pStyle w:val="BookText"/>
        <w:rPr/>
      </w:pPr>
      <w:r>
        <w:rPr>
          <w:rFonts w:ascii="IRNazanin" w:hAnsi="IRNazanin" w:eastAsia="IRNazanin"/>
          <w:color w:val="111111"/>
          <w:sz w:val="28"/>
          <w:sz w:val="28"/>
          <w:szCs w:val="28"/>
          <w:rtl w:val="true"/>
          <w:lang w:bidi="fa-IR"/>
        </w:rPr>
        <w:t>صاحب عصر</w:t>
      </w:r>
    </w:p>
    <w:p>
      <w:pPr>
        <w:pStyle w:val="BookText"/>
        <w:rPr/>
      </w:pPr>
      <w:r>
        <w:rPr>
          <w:rFonts w:ascii="IRNazanin" w:hAnsi="IRNazanin" w:eastAsia="IRNazanin"/>
          <w:color w:val="111111"/>
          <w:sz w:val="28"/>
          <w:sz w:val="28"/>
          <w:szCs w:val="28"/>
          <w:rtl w:val="true"/>
          <w:lang w:bidi="fa-IR"/>
        </w:rPr>
        <w:t>صاحب غیبت</w:t>
      </w:r>
    </w:p>
    <w:p>
      <w:pPr>
        <w:pStyle w:val="BookText"/>
        <w:rPr/>
      </w:pPr>
      <w:r>
        <w:rPr>
          <w:rFonts w:ascii="IRNazanin" w:hAnsi="IRNazanin" w:eastAsia="IRNazanin"/>
          <w:color w:val="111111"/>
          <w:sz w:val="28"/>
          <w:sz w:val="28"/>
          <w:szCs w:val="28"/>
          <w:rtl w:val="true"/>
          <w:lang w:bidi="fa-IR"/>
        </w:rPr>
        <w:t>صاحب کرۀ بیضاء</w:t>
      </w:r>
    </w:p>
    <w:p>
      <w:pPr>
        <w:pStyle w:val="BookText"/>
        <w:rPr/>
      </w:pPr>
      <w:r>
        <w:rPr>
          <w:rFonts w:ascii="IRNazanin" w:hAnsi="IRNazanin" w:eastAsia="IRNazanin"/>
          <w:color w:val="111111"/>
          <w:sz w:val="28"/>
          <w:sz w:val="28"/>
          <w:szCs w:val="28"/>
          <w:rtl w:val="true"/>
          <w:lang w:bidi="fa-IR"/>
        </w:rPr>
        <w:t>صاحب ناحیه</w:t>
      </w:r>
    </w:p>
    <w:p>
      <w:pPr>
        <w:pStyle w:val="BookText"/>
        <w:rPr/>
      </w:pPr>
      <w:r>
        <w:rPr>
          <w:rFonts w:ascii="IRNazanin" w:hAnsi="IRNazanin" w:eastAsia="IRNazanin"/>
          <w:color w:val="111111"/>
          <w:sz w:val="28"/>
          <w:sz w:val="28"/>
          <w:szCs w:val="28"/>
          <w:rtl w:val="true"/>
          <w:lang w:bidi="fa-IR"/>
        </w:rPr>
        <w:t>صالح</w:t>
      </w:r>
    </w:p>
    <w:p>
      <w:pPr>
        <w:pStyle w:val="BookText"/>
        <w:rPr/>
      </w:pPr>
      <w:r>
        <w:rPr>
          <w:rFonts w:ascii="IRNazanin" w:hAnsi="IRNazanin" w:eastAsia="IRNazanin"/>
          <w:color w:val="111111"/>
          <w:sz w:val="28"/>
          <w:sz w:val="28"/>
          <w:szCs w:val="28"/>
          <w:rtl w:val="true"/>
          <w:lang w:bidi="fa-IR"/>
        </w:rPr>
        <w:t>صبح مسفر</w:t>
      </w:r>
    </w:p>
    <w:p>
      <w:pPr>
        <w:pStyle w:val="BookText"/>
        <w:rPr/>
      </w:pPr>
      <w:r>
        <w:rPr>
          <w:rFonts w:ascii="IRNazanin" w:hAnsi="IRNazanin" w:eastAsia="IRNazanin"/>
          <w:color w:val="111111"/>
          <w:sz w:val="28"/>
          <w:sz w:val="28"/>
          <w:szCs w:val="28"/>
          <w:rtl w:val="true"/>
          <w:lang w:bidi="fa-IR"/>
        </w:rPr>
        <w:t>صدق</w:t>
      </w:r>
    </w:p>
    <w:p>
      <w:pPr>
        <w:pStyle w:val="BookText"/>
        <w:rPr/>
      </w:pPr>
      <w:r>
        <w:rPr>
          <w:rFonts w:ascii="IRNazanin" w:hAnsi="IRNazanin" w:eastAsia="IRNazanin"/>
          <w:color w:val="111111"/>
          <w:sz w:val="28"/>
          <w:sz w:val="28"/>
          <w:szCs w:val="28"/>
          <w:rtl w:val="true"/>
          <w:lang w:bidi="fa-IR"/>
        </w:rPr>
        <w:t>صراط</w:t>
      </w:r>
    </w:p>
    <w:p>
      <w:pPr>
        <w:pStyle w:val="BookText"/>
        <w:rPr/>
      </w:pPr>
      <w:r>
        <w:rPr>
          <w:rFonts w:ascii="IRNazanin" w:hAnsi="IRNazanin" w:eastAsia="IRNazanin"/>
          <w:color w:val="111111"/>
          <w:sz w:val="28"/>
          <w:sz w:val="28"/>
          <w:szCs w:val="28"/>
          <w:rtl w:val="true"/>
          <w:lang w:bidi="fa-IR"/>
        </w:rPr>
        <w:t>صمصام اکبر</w:t>
      </w:r>
    </w:p>
    <w:p>
      <w:pPr>
        <w:pStyle w:val="BookText"/>
        <w:rPr/>
      </w:pPr>
      <w:r>
        <w:rPr>
          <w:rFonts w:ascii="IRNazanin" w:hAnsi="IRNazanin" w:eastAsia="IRNazanin"/>
          <w:color w:val="111111"/>
          <w:sz w:val="28"/>
          <w:sz w:val="28"/>
          <w:szCs w:val="28"/>
          <w:rtl w:val="true"/>
          <w:lang w:bidi="fa-IR"/>
        </w:rPr>
        <w:t>ضحی</w:t>
      </w:r>
    </w:p>
    <w:p>
      <w:pPr>
        <w:pStyle w:val="BookText"/>
        <w:rPr/>
      </w:pPr>
      <w:r>
        <w:rPr>
          <w:rFonts w:ascii="IRNazanin" w:hAnsi="IRNazanin" w:eastAsia="IRNazanin"/>
          <w:color w:val="111111"/>
          <w:sz w:val="28"/>
          <w:sz w:val="28"/>
          <w:szCs w:val="28"/>
          <w:rtl w:val="true"/>
          <w:lang w:bidi="fa-IR"/>
        </w:rPr>
        <w:t>ضیاء</w:t>
      </w:r>
    </w:p>
    <w:p>
      <w:pPr>
        <w:pStyle w:val="BookText"/>
        <w:rPr/>
      </w:pPr>
      <w:r>
        <w:rPr>
          <w:rFonts w:ascii="IRNazanin" w:hAnsi="IRNazanin" w:eastAsia="IRNazanin"/>
          <w:color w:val="111111"/>
          <w:sz w:val="28"/>
          <w:sz w:val="28"/>
          <w:szCs w:val="28"/>
          <w:rtl w:val="true"/>
          <w:lang w:bidi="fa-IR"/>
        </w:rPr>
        <w:t>طالب ارث</w:t>
      </w:r>
    </w:p>
    <w:p>
      <w:pPr>
        <w:pStyle w:val="BookText"/>
        <w:rPr/>
      </w:pPr>
      <w:r>
        <w:rPr>
          <w:rFonts w:ascii="Amiri" w:hAnsi="Amiri" w:eastAsia="Amiri" w:cs="Amiri"/>
          <w:color w:val="111111"/>
          <w:sz w:val="28"/>
          <w:sz w:val="28"/>
          <w:szCs w:val="28"/>
          <w:rtl w:val="true"/>
          <w:lang w:bidi="ar-SA"/>
        </w:rPr>
        <w:t>طاوس اهل الجنة</w:t>
      </w:r>
    </w:p>
    <w:p>
      <w:pPr>
        <w:pStyle w:val="BookText"/>
        <w:rPr/>
      </w:pPr>
      <w:r>
        <w:rPr>
          <w:rFonts w:ascii="IRNazanin" w:hAnsi="IRNazanin" w:eastAsia="IRNazanin"/>
          <w:color w:val="111111"/>
          <w:sz w:val="28"/>
          <w:sz w:val="28"/>
          <w:szCs w:val="28"/>
          <w:rtl w:val="true"/>
          <w:lang w:bidi="fa-IR"/>
        </w:rPr>
        <w:t>طرید</w:t>
      </w:r>
    </w:p>
    <w:p>
      <w:pPr>
        <w:pStyle w:val="BookText"/>
        <w:rPr/>
      </w:pPr>
      <w:r>
        <w:rPr>
          <w:rFonts w:ascii="IRNazanin" w:hAnsi="IRNazanin" w:eastAsia="IRNazanin"/>
          <w:color w:val="111111"/>
          <w:sz w:val="28"/>
          <w:sz w:val="28"/>
          <w:szCs w:val="28"/>
          <w:rtl w:val="true"/>
          <w:lang w:bidi="fa-IR"/>
        </w:rPr>
        <w:t>ظاهر</w:t>
      </w:r>
    </w:p>
    <w:p>
      <w:pPr>
        <w:pStyle w:val="BookText"/>
        <w:rPr/>
      </w:pPr>
      <w:r>
        <w:rPr>
          <w:rFonts w:ascii="Amiri" w:hAnsi="Amiri" w:eastAsia="Amiri" w:cs="Amiri"/>
          <w:color w:val="111111"/>
          <w:sz w:val="28"/>
          <w:sz w:val="28"/>
          <w:szCs w:val="28"/>
          <w:rtl w:val="true"/>
          <w:lang w:bidi="ar-SA"/>
        </w:rPr>
        <w:t xml:space="preserve">عاقبة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عدل</w:t>
      </w:r>
    </w:p>
    <w:p>
      <w:pPr>
        <w:pStyle w:val="BookText"/>
        <w:rPr/>
      </w:pPr>
      <w:r>
        <w:rPr>
          <w:rFonts w:ascii="IRNazanin" w:hAnsi="IRNazanin" w:eastAsia="IRNazanin"/>
          <w:color w:val="111111"/>
          <w:sz w:val="28"/>
          <w:sz w:val="28"/>
          <w:szCs w:val="28"/>
          <w:rtl w:val="true"/>
          <w:lang w:bidi="fa-IR"/>
        </w:rPr>
        <w:t>عزت</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عین الحیاة</w:t>
      </w:r>
    </w:p>
    <w:p>
      <w:pPr>
        <w:pStyle w:val="BookText"/>
        <w:rPr/>
      </w:pPr>
      <w:r>
        <w:rPr>
          <w:rFonts w:ascii="IRNazanin" w:hAnsi="IRNazanin" w:eastAsia="IRNazanin"/>
          <w:color w:val="111111"/>
          <w:sz w:val="28"/>
          <w:sz w:val="28"/>
          <w:szCs w:val="28"/>
          <w:rtl w:val="true"/>
          <w:lang w:bidi="fa-IR"/>
        </w:rPr>
        <w:t>عین الله</w:t>
      </w:r>
    </w:p>
    <w:p>
      <w:pPr>
        <w:pStyle w:val="BookText"/>
        <w:rPr/>
      </w:pPr>
      <w:r>
        <w:rPr>
          <w:rFonts w:ascii="IRNazanin" w:hAnsi="IRNazanin" w:eastAsia="IRNazanin"/>
          <w:color w:val="111111"/>
          <w:sz w:val="28"/>
          <w:sz w:val="28"/>
          <w:szCs w:val="28"/>
          <w:rtl w:val="true"/>
          <w:lang w:bidi="fa-IR"/>
        </w:rPr>
        <w:t>غائب</w:t>
      </w:r>
    </w:p>
    <w:p>
      <w:pPr>
        <w:pStyle w:val="BookText"/>
        <w:rPr/>
      </w:pPr>
      <w:r>
        <w:rPr>
          <w:rFonts w:ascii="IRNazanin" w:hAnsi="IRNazanin" w:eastAsia="IRNazanin"/>
          <w:color w:val="111111"/>
          <w:sz w:val="28"/>
          <w:sz w:val="28"/>
          <w:szCs w:val="28"/>
          <w:rtl w:val="true"/>
          <w:lang w:bidi="fa-IR"/>
        </w:rPr>
        <w:t>غایة الطالبین</w:t>
      </w:r>
    </w:p>
    <w:p>
      <w:pPr>
        <w:pStyle w:val="BookText"/>
        <w:rPr/>
      </w:pPr>
      <w:r>
        <w:rPr>
          <w:rFonts w:ascii="IRNazanin" w:hAnsi="IRNazanin" w:eastAsia="IRNazanin"/>
          <w:color w:val="111111"/>
          <w:sz w:val="28"/>
          <w:sz w:val="28"/>
          <w:szCs w:val="28"/>
          <w:rtl w:val="true"/>
          <w:lang w:bidi="fa-IR"/>
        </w:rPr>
        <w:t>غایه القصوری</w:t>
      </w:r>
    </w:p>
    <w:p>
      <w:pPr>
        <w:pStyle w:val="BookText"/>
        <w:rPr/>
      </w:pPr>
      <w:r>
        <w:rPr>
          <w:rFonts w:ascii="IRNazanin" w:hAnsi="IRNazanin" w:eastAsia="IRNazanin"/>
          <w:color w:val="111111"/>
          <w:sz w:val="28"/>
          <w:sz w:val="28"/>
          <w:szCs w:val="28"/>
          <w:rtl w:val="true"/>
          <w:lang w:bidi="fa-IR"/>
        </w:rPr>
        <w:t>غایة النور</w:t>
      </w:r>
    </w:p>
    <w:p>
      <w:pPr>
        <w:pStyle w:val="BookText"/>
        <w:rPr/>
      </w:pPr>
      <w:r>
        <w:rPr>
          <w:rFonts w:ascii="IRNazanin" w:hAnsi="IRNazanin" w:eastAsia="IRNazanin"/>
          <w:color w:val="111111"/>
          <w:sz w:val="28"/>
          <w:sz w:val="28"/>
          <w:szCs w:val="28"/>
          <w:rtl w:val="true"/>
          <w:lang w:bidi="fa-IR"/>
        </w:rPr>
        <w:t>غریم</w:t>
      </w:r>
    </w:p>
    <w:p>
      <w:pPr>
        <w:pStyle w:val="BookText"/>
        <w:rPr/>
      </w:pPr>
      <w:r>
        <w:rPr>
          <w:rFonts w:ascii="IRNazanin" w:hAnsi="IRNazanin" w:eastAsia="IRNazanin"/>
          <w:color w:val="111111"/>
          <w:sz w:val="28"/>
          <w:sz w:val="28"/>
          <w:szCs w:val="28"/>
          <w:rtl w:val="true"/>
          <w:lang w:bidi="fa-IR"/>
        </w:rPr>
        <w:t>غلام</w:t>
      </w:r>
    </w:p>
    <w:p>
      <w:pPr>
        <w:pStyle w:val="BookText"/>
        <w:rPr/>
      </w:pPr>
      <w:r>
        <w:rPr>
          <w:rFonts w:ascii="IRNazanin" w:hAnsi="IRNazanin" w:eastAsia="IRNazanin"/>
          <w:color w:val="111111"/>
          <w:sz w:val="28"/>
          <w:sz w:val="28"/>
          <w:szCs w:val="28"/>
          <w:rtl w:val="true"/>
          <w:lang w:bidi="fa-IR"/>
        </w:rPr>
        <w:t>غلیل</w:t>
      </w:r>
    </w:p>
    <w:p>
      <w:pPr>
        <w:pStyle w:val="BookText"/>
        <w:rPr/>
      </w:pPr>
      <w:r>
        <w:rPr>
          <w:rFonts w:ascii="IRNazanin" w:hAnsi="IRNazanin" w:eastAsia="IRNazanin"/>
          <w:color w:val="111111"/>
          <w:sz w:val="28"/>
          <w:sz w:val="28"/>
          <w:szCs w:val="28"/>
          <w:rtl w:val="true"/>
          <w:lang w:bidi="fa-IR"/>
        </w:rPr>
        <w:t>غوث</w:t>
      </w:r>
    </w:p>
    <w:p>
      <w:pPr>
        <w:pStyle w:val="BookText"/>
        <w:rPr/>
      </w:pPr>
      <w:r>
        <w:rPr>
          <w:rFonts w:ascii="IRNazanin" w:hAnsi="IRNazanin" w:eastAsia="IRNazanin"/>
          <w:color w:val="111111"/>
          <w:sz w:val="28"/>
          <w:sz w:val="28"/>
          <w:szCs w:val="28"/>
          <w:rtl w:val="true"/>
          <w:lang w:bidi="fa-IR"/>
        </w:rPr>
        <w:t>غوث الفقراء</w:t>
      </w:r>
    </w:p>
    <w:p>
      <w:pPr>
        <w:pStyle w:val="BookText"/>
        <w:rPr/>
      </w:pPr>
      <w:r>
        <w:rPr>
          <w:rFonts w:ascii="IRNazanin" w:hAnsi="IRNazanin" w:eastAsia="IRNazanin"/>
          <w:color w:val="111111"/>
          <w:sz w:val="28"/>
          <w:sz w:val="28"/>
          <w:szCs w:val="28"/>
          <w:rtl w:val="true"/>
          <w:lang w:bidi="fa-IR"/>
        </w:rPr>
        <w:t>غیب</w:t>
      </w:r>
    </w:p>
    <w:p>
      <w:pPr>
        <w:pStyle w:val="BookText"/>
        <w:rPr/>
      </w:pPr>
      <w:r>
        <w:rPr>
          <w:rFonts w:ascii="IRNazanin" w:hAnsi="IRNazanin" w:eastAsia="IRNazanin"/>
          <w:color w:val="111111"/>
          <w:sz w:val="28"/>
          <w:sz w:val="28"/>
          <w:szCs w:val="28"/>
          <w:rtl w:val="true"/>
          <w:lang w:bidi="fa-IR"/>
        </w:rPr>
        <w:t>فتح</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فجر </w:t>
      </w:r>
    </w:p>
    <w:p>
      <w:pPr>
        <w:pStyle w:val="BookText"/>
        <w:rPr/>
      </w:pPr>
      <w:r>
        <w:rPr>
          <w:rFonts w:ascii="Amiri" w:hAnsi="Amiri" w:eastAsia="Amiri" w:cs="Amiri"/>
          <w:color w:val="111111"/>
          <w:sz w:val="28"/>
          <w:sz w:val="28"/>
          <w:szCs w:val="28"/>
          <w:rtl w:val="true"/>
          <w:lang w:bidi="ar-SA"/>
        </w:rPr>
        <w:t>فَرَج اعظم</w:t>
      </w:r>
    </w:p>
    <w:p>
      <w:pPr>
        <w:pStyle w:val="BookText"/>
        <w:rPr/>
      </w:pPr>
      <w:r>
        <w:rPr>
          <w:rFonts w:ascii="IRNazanin" w:hAnsi="IRNazanin" w:eastAsia="IRNazanin"/>
          <w:color w:val="111111"/>
          <w:sz w:val="28"/>
          <w:sz w:val="28"/>
          <w:szCs w:val="28"/>
          <w:rtl w:val="true"/>
          <w:lang w:bidi="fa-IR"/>
        </w:rPr>
        <w:t>فرج مؤمنان</w:t>
      </w:r>
    </w:p>
    <w:p>
      <w:pPr>
        <w:pStyle w:val="BookText"/>
        <w:rPr/>
      </w:pPr>
      <w:r>
        <w:rPr>
          <w:rFonts w:ascii="IRNazanin" w:hAnsi="IRNazanin" w:eastAsia="IRNazanin"/>
          <w:color w:val="111111"/>
          <w:sz w:val="28"/>
          <w:sz w:val="28"/>
          <w:szCs w:val="28"/>
          <w:rtl w:val="true"/>
          <w:lang w:bidi="fa-IR"/>
        </w:rPr>
        <w:t>فرخنده</w:t>
      </w:r>
    </w:p>
    <w:p>
      <w:pPr>
        <w:pStyle w:val="BookText"/>
        <w:rPr/>
      </w:pPr>
      <w:r>
        <w:rPr>
          <w:rFonts w:ascii="IRNazanin" w:hAnsi="IRNazanin" w:eastAsia="IRNazanin"/>
          <w:color w:val="111111"/>
          <w:sz w:val="28"/>
          <w:sz w:val="28"/>
          <w:szCs w:val="28"/>
          <w:rtl w:val="true"/>
          <w:lang w:bidi="fa-IR"/>
        </w:rPr>
        <w:t>فردوس اکبر</w:t>
      </w:r>
    </w:p>
    <w:p>
      <w:pPr>
        <w:pStyle w:val="BookText"/>
        <w:rPr/>
      </w:pPr>
      <w:r>
        <w:rPr>
          <w:rFonts w:ascii="IRNazanin" w:hAnsi="IRNazanin" w:eastAsia="IRNazanin"/>
          <w:color w:val="111111"/>
          <w:sz w:val="28"/>
          <w:sz w:val="28"/>
          <w:szCs w:val="28"/>
          <w:rtl w:val="true"/>
          <w:lang w:bidi="fa-IR"/>
        </w:rPr>
        <w:t>فقیه</w:t>
      </w:r>
    </w:p>
    <w:p>
      <w:pPr>
        <w:pStyle w:val="BookText"/>
        <w:rPr/>
      </w:pPr>
      <w:r>
        <w:rPr>
          <w:rFonts w:ascii="IRNazanin" w:hAnsi="IRNazanin" w:eastAsia="IRNazanin"/>
          <w:color w:val="111111"/>
          <w:sz w:val="28"/>
          <w:sz w:val="28"/>
          <w:szCs w:val="28"/>
          <w:rtl w:val="true"/>
          <w:lang w:bidi="fa-IR"/>
        </w:rPr>
        <w:t xml:space="preserve">فيذ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عن ابویه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w:t>
      </w:r>
    </w:p>
    <w:p>
      <w:pPr>
        <w:pStyle w:val="BookText"/>
        <w:rPr/>
      </w:pPr>
      <w:r>
        <w:rPr>
          <w:rFonts w:ascii="IRNazanin" w:hAnsi="IRNazanin" w:eastAsia="IRNazanin"/>
          <w:color w:val="111111"/>
          <w:sz w:val="28"/>
          <w:sz w:val="28"/>
          <w:szCs w:val="28"/>
          <w:rtl w:val="true"/>
          <w:lang w:bidi="fa-IR"/>
        </w:rPr>
        <w:t>قائم زمان</w:t>
      </w:r>
    </w:p>
    <w:p>
      <w:pPr>
        <w:pStyle w:val="BookText"/>
        <w:rPr/>
      </w:pPr>
      <w:r>
        <w:rPr>
          <w:rFonts w:ascii="IRNazanin" w:hAnsi="IRNazanin" w:eastAsia="IRNazanin"/>
          <w:color w:val="111111"/>
          <w:sz w:val="28"/>
          <w:sz w:val="28"/>
          <w:szCs w:val="28"/>
          <w:rtl w:val="true"/>
          <w:lang w:bidi="fa-IR"/>
        </w:rPr>
        <w:t>قابض</w:t>
      </w:r>
    </w:p>
    <w:p>
      <w:pPr>
        <w:pStyle w:val="BookText"/>
        <w:rPr/>
      </w:pPr>
      <w:r>
        <w:rPr>
          <w:rFonts w:ascii="Amiri" w:hAnsi="Amiri" w:eastAsia="Amiri" w:cs="Amiri"/>
          <w:color w:val="111111"/>
          <w:sz w:val="28"/>
          <w:sz w:val="28"/>
          <w:szCs w:val="28"/>
          <w:rtl w:val="true"/>
          <w:lang w:bidi="ar-SA"/>
        </w:rPr>
        <w:t>قاتل كفرة</w:t>
      </w:r>
    </w:p>
    <w:p>
      <w:pPr>
        <w:pStyle w:val="BookText"/>
        <w:rPr/>
      </w:pPr>
      <w:r>
        <w:rPr>
          <w:rFonts w:ascii="IRNazanin" w:hAnsi="IRNazanin" w:eastAsia="IRNazanin"/>
          <w:color w:val="111111"/>
          <w:sz w:val="28"/>
          <w:sz w:val="28"/>
          <w:szCs w:val="28"/>
          <w:rtl w:val="true"/>
          <w:lang w:bidi="fa-IR"/>
        </w:rPr>
        <w:t>قاطع</w:t>
      </w:r>
    </w:p>
    <w:p>
      <w:pPr>
        <w:pStyle w:val="BookText"/>
        <w:rPr/>
      </w:pPr>
      <w:r>
        <w:rPr>
          <w:rFonts w:ascii="IRNazanin" w:hAnsi="IRNazanin" w:eastAsia="IRNazanin"/>
          <w:color w:val="111111"/>
          <w:sz w:val="28"/>
          <w:sz w:val="28"/>
          <w:szCs w:val="28"/>
          <w:rtl w:val="true"/>
          <w:lang w:bidi="fa-IR"/>
        </w:rPr>
        <w:t>قسط</w:t>
      </w:r>
    </w:p>
    <w:p>
      <w:pPr>
        <w:pStyle w:val="BookText"/>
        <w:rPr/>
      </w:pPr>
      <w:r>
        <w:rPr>
          <w:rFonts w:ascii="IRNazanin" w:hAnsi="IRNazanin" w:eastAsia="IRNazanin"/>
          <w:color w:val="111111"/>
          <w:sz w:val="28"/>
          <w:sz w:val="28"/>
          <w:szCs w:val="28"/>
          <w:rtl w:val="true"/>
          <w:lang w:bidi="fa-IR"/>
        </w:rPr>
        <w:t>قطب</w:t>
      </w:r>
    </w:p>
    <w:p>
      <w:pPr>
        <w:pStyle w:val="BookText"/>
        <w:rPr/>
      </w:pPr>
      <w:r>
        <w:rPr>
          <w:rFonts w:ascii="IRNazanin" w:hAnsi="IRNazanin" w:eastAsia="IRNazanin"/>
          <w:color w:val="111111"/>
          <w:sz w:val="28"/>
          <w:sz w:val="28"/>
          <w:szCs w:val="28"/>
          <w:rtl w:val="true"/>
          <w:lang w:bidi="fa-IR"/>
        </w:rPr>
        <w:t>قوت</w:t>
      </w:r>
    </w:p>
    <w:p>
      <w:pPr>
        <w:pStyle w:val="BookText"/>
        <w:rPr/>
      </w:pPr>
      <w:r>
        <w:rPr>
          <w:rFonts w:ascii="IRNazanin" w:hAnsi="IRNazanin" w:eastAsia="IRNazanin"/>
          <w:color w:val="111111"/>
          <w:sz w:val="28"/>
          <w:sz w:val="28"/>
          <w:szCs w:val="28"/>
          <w:rtl w:val="true"/>
          <w:lang w:bidi="fa-IR"/>
        </w:rPr>
        <w:t>قیامة</w:t>
      </w:r>
    </w:p>
    <w:p>
      <w:pPr>
        <w:pStyle w:val="BookText"/>
        <w:rPr/>
      </w:pPr>
      <w:r>
        <w:rPr>
          <w:rFonts w:ascii="Amiri" w:hAnsi="Amiri" w:eastAsia="Amiri" w:cs="Amiri"/>
          <w:color w:val="111111"/>
          <w:sz w:val="28"/>
          <w:sz w:val="28"/>
          <w:szCs w:val="28"/>
          <w:rtl w:val="true"/>
          <w:lang w:bidi="ar-SA"/>
        </w:rPr>
        <w:t>قیّم زمان</w:t>
      </w:r>
    </w:p>
    <w:p>
      <w:pPr>
        <w:pStyle w:val="BookText"/>
        <w:rPr/>
      </w:pPr>
      <w:r>
        <w:rPr>
          <w:rFonts w:ascii="IRNazanin" w:hAnsi="IRNazanin" w:eastAsia="IRNazanin"/>
          <w:color w:val="111111"/>
          <w:sz w:val="28"/>
          <w:sz w:val="28"/>
          <w:szCs w:val="28"/>
          <w:rtl w:val="true"/>
          <w:lang w:bidi="fa-IR"/>
        </w:rPr>
        <w:t xml:space="preserve">کائر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المنتقم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کاشف الغطاء</w:t>
      </w:r>
    </w:p>
    <w:p>
      <w:pPr>
        <w:pStyle w:val="BookText"/>
        <w:rPr/>
      </w:pPr>
      <w:r>
        <w:rPr>
          <w:rFonts w:ascii="IRNazanin" w:hAnsi="IRNazanin" w:eastAsia="IRNazanin"/>
          <w:color w:val="111111"/>
          <w:sz w:val="28"/>
          <w:sz w:val="28"/>
          <w:szCs w:val="28"/>
          <w:rtl w:val="true"/>
          <w:lang w:bidi="fa-IR"/>
        </w:rPr>
        <w:t>کریم</w:t>
      </w:r>
    </w:p>
    <w:p>
      <w:pPr>
        <w:pStyle w:val="BookText"/>
        <w:rPr/>
      </w:pPr>
      <w:r>
        <w:rPr>
          <w:rFonts w:ascii="IRNazanin" w:hAnsi="IRNazanin" w:eastAsia="IRNazanin"/>
          <w:color w:val="111111"/>
          <w:sz w:val="28"/>
          <w:sz w:val="28"/>
          <w:szCs w:val="28"/>
          <w:rtl w:val="true"/>
          <w:lang w:bidi="fa-IR"/>
        </w:rPr>
        <w:t>کمال</w:t>
      </w:r>
    </w:p>
    <w:p>
      <w:pPr>
        <w:pStyle w:val="BookText"/>
        <w:rPr/>
      </w:pPr>
      <w:r>
        <w:rPr>
          <w:rFonts w:ascii="IRNazanin" w:hAnsi="IRNazanin" w:eastAsia="IRNazanin"/>
          <w:color w:val="111111"/>
          <w:sz w:val="28"/>
          <w:sz w:val="28"/>
          <w:szCs w:val="28"/>
          <w:rtl w:val="true"/>
          <w:lang w:bidi="fa-IR"/>
        </w:rPr>
        <w:t>کلمة حق</w:t>
      </w:r>
    </w:p>
    <w:p>
      <w:pPr>
        <w:pStyle w:val="BookText"/>
        <w:rPr/>
      </w:pPr>
      <w:r>
        <w:rPr>
          <w:rFonts w:ascii="IRNazanin" w:hAnsi="IRNazanin" w:eastAsia="IRNazanin"/>
          <w:color w:val="111111"/>
          <w:sz w:val="28"/>
          <w:sz w:val="28"/>
          <w:szCs w:val="28"/>
          <w:rtl w:val="true"/>
          <w:lang w:bidi="fa-IR"/>
        </w:rPr>
        <w:t>کوکما</w:t>
      </w:r>
    </w:p>
    <w:p>
      <w:pPr>
        <w:pStyle w:val="BookText"/>
        <w:rPr/>
      </w:pPr>
      <w:r>
        <w:rPr>
          <w:rFonts w:ascii="IRNazanin" w:hAnsi="IRNazanin" w:eastAsia="IRNazanin"/>
          <w:color w:val="111111"/>
          <w:sz w:val="28"/>
          <w:sz w:val="28"/>
          <w:szCs w:val="28"/>
          <w:rtl w:val="true"/>
          <w:lang w:bidi="fa-IR"/>
        </w:rPr>
        <w:t xml:space="preserve">کیقباد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صدق</w:t>
      </w:r>
    </w:p>
    <w:p>
      <w:pPr>
        <w:pStyle w:val="BookText"/>
        <w:rPr/>
      </w:pPr>
      <w:r>
        <w:rPr>
          <w:rFonts w:ascii="IRNazanin" w:hAnsi="IRNazanin" w:eastAsia="IRNazanin"/>
          <w:color w:val="111111"/>
          <w:sz w:val="28"/>
          <w:sz w:val="28"/>
          <w:szCs w:val="28"/>
          <w:rtl w:val="true"/>
          <w:lang w:bidi="fa-IR"/>
        </w:rPr>
        <w:t>لندیطارا</w:t>
      </w:r>
    </w:p>
    <w:p>
      <w:pPr>
        <w:pStyle w:val="BookText"/>
        <w:rPr/>
      </w:pPr>
      <w:r>
        <w:rPr>
          <w:rFonts w:ascii="IRNazanin" w:hAnsi="IRNazanin" w:eastAsia="IRNazanin"/>
          <w:color w:val="111111"/>
          <w:sz w:val="28"/>
          <w:sz w:val="28"/>
          <w:szCs w:val="28"/>
          <w:rtl w:val="true"/>
          <w:lang w:bidi="fa-IR"/>
        </w:rPr>
        <w:t>لواء اعظم</w:t>
      </w:r>
    </w:p>
    <w:p>
      <w:pPr>
        <w:pStyle w:val="BookText"/>
        <w:rPr/>
      </w:pPr>
      <w:r>
        <w:rPr>
          <w:rFonts w:ascii="IRNazanin" w:hAnsi="IRNazanin" w:eastAsia="IRNazanin"/>
          <w:color w:val="111111"/>
          <w:sz w:val="28"/>
          <w:sz w:val="28"/>
          <w:szCs w:val="28"/>
          <w:rtl w:val="true"/>
          <w:lang w:bidi="fa-IR"/>
        </w:rPr>
        <w:t>ماء معین</w:t>
      </w:r>
    </w:p>
    <w:p>
      <w:pPr>
        <w:pStyle w:val="BookText"/>
        <w:rPr/>
      </w:pPr>
      <w:r>
        <w:rPr>
          <w:rFonts w:ascii="IRNazanin" w:hAnsi="IRNazanin" w:eastAsia="IRNazanin"/>
          <w:color w:val="111111"/>
          <w:sz w:val="28"/>
          <w:sz w:val="28"/>
          <w:szCs w:val="28"/>
          <w:rtl w:val="true"/>
          <w:lang w:bidi="fa-IR"/>
        </w:rPr>
        <w:t>ماشع</w:t>
      </w:r>
    </w:p>
    <w:p>
      <w:pPr>
        <w:pStyle w:val="BookText"/>
        <w:rPr/>
      </w:pPr>
      <w:r>
        <w:rPr>
          <w:rFonts w:ascii="IRNazanin" w:hAnsi="IRNazanin" w:eastAsia="IRNazanin"/>
          <w:color w:val="111111"/>
          <w:sz w:val="28"/>
          <w:sz w:val="28"/>
          <w:szCs w:val="28"/>
          <w:rtl w:val="true"/>
          <w:lang w:bidi="fa-IR"/>
        </w:rPr>
        <w:t>مأمور</w:t>
      </w:r>
    </w:p>
    <w:p>
      <w:pPr>
        <w:pStyle w:val="BookText"/>
        <w:rPr/>
      </w:pPr>
      <w:r>
        <w:rPr>
          <w:rFonts w:ascii="IRNazanin" w:hAnsi="IRNazanin" w:eastAsia="IRNazanin"/>
          <w:color w:val="111111"/>
          <w:sz w:val="28"/>
          <w:sz w:val="28"/>
          <w:szCs w:val="28"/>
          <w:rtl w:val="true"/>
          <w:lang w:bidi="fa-IR"/>
        </w:rPr>
        <w:t>مؤمل</w:t>
      </w:r>
    </w:p>
    <w:p>
      <w:pPr>
        <w:pStyle w:val="BookText"/>
        <w:rPr/>
      </w:pPr>
      <w:r>
        <w:rPr>
          <w:rFonts w:ascii="IRNazanin" w:hAnsi="IRNazanin" w:eastAsia="IRNazanin"/>
          <w:color w:val="111111"/>
          <w:sz w:val="28"/>
          <w:sz w:val="28"/>
          <w:szCs w:val="28"/>
          <w:rtl w:val="true"/>
          <w:lang w:bidi="fa-IR"/>
        </w:rPr>
        <w:t>مأمول</w:t>
      </w:r>
    </w:p>
    <w:p>
      <w:pPr>
        <w:pStyle w:val="BookText"/>
        <w:rPr/>
      </w:pPr>
      <w:r>
        <w:rPr>
          <w:rFonts w:ascii="IRNazanin" w:hAnsi="IRNazanin" w:eastAsia="IRNazanin"/>
          <w:color w:val="111111"/>
          <w:sz w:val="28"/>
          <w:sz w:val="28"/>
          <w:szCs w:val="28"/>
          <w:rtl w:val="true"/>
          <w:lang w:bidi="fa-IR"/>
        </w:rPr>
        <w:t>مبلی السرائر</w:t>
      </w:r>
    </w:p>
    <w:p>
      <w:pPr>
        <w:pStyle w:val="BookText"/>
        <w:rPr/>
      </w:pPr>
      <w:r>
        <w:rPr>
          <w:rFonts w:ascii="IRNazanin" w:hAnsi="IRNazanin" w:eastAsia="IRNazanin"/>
          <w:color w:val="111111"/>
          <w:sz w:val="28"/>
          <w:sz w:val="28"/>
          <w:szCs w:val="28"/>
          <w:rtl w:val="true"/>
          <w:lang w:bidi="fa-IR"/>
        </w:rPr>
        <w:t>مبتدی الآیات</w:t>
      </w:r>
    </w:p>
    <w:p>
      <w:pPr>
        <w:pStyle w:val="BookText"/>
        <w:rPr/>
      </w:pPr>
      <w:r>
        <w:rPr>
          <w:rFonts w:ascii="Amiri" w:hAnsi="Amiri" w:eastAsia="Amiri" w:cs="Amiri"/>
          <w:color w:val="111111"/>
          <w:sz w:val="28"/>
          <w:sz w:val="28"/>
          <w:szCs w:val="28"/>
          <w:rtl w:val="true"/>
          <w:lang w:bidi="ar-SA"/>
        </w:rPr>
        <w:t>مجازي بأعمال</w:t>
      </w:r>
    </w:p>
    <w:p>
      <w:pPr>
        <w:pStyle w:val="BookText"/>
        <w:rPr/>
      </w:pPr>
      <w:r>
        <w:rPr>
          <w:rFonts w:ascii="IRNazanin" w:hAnsi="IRNazanin" w:eastAsia="IRNazanin"/>
          <w:color w:val="111111"/>
          <w:sz w:val="28"/>
          <w:sz w:val="28"/>
          <w:szCs w:val="28"/>
          <w:rtl w:val="true"/>
          <w:lang w:bidi="fa-IR"/>
        </w:rPr>
        <w:t>مجدد</w:t>
      </w:r>
    </w:p>
    <w:p>
      <w:pPr>
        <w:pStyle w:val="BookText"/>
        <w:rPr/>
      </w:pP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محمّد علیه السلام</w:t>
      </w:r>
    </w:p>
    <w:p>
      <w:pPr>
        <w:pStyle w:val="BookText"/>
        <w:rPr/>
      </w:pPr>
      <w:r>
        <w:rPr>
          <w:rFonts w:ascii="IRNazanin" w:hAnsi="IRNazanin" w:eastAsia="IRNazanin"/>
          <w:color w:val="111111"/>
          <w:sz w:val="28"/>
          <w:sz w:val="28"/>
          <w:szCs w:val="28"/>
          <w:rtl w:val="true"/>
          <w:lang w:bidi="fa-IR"/>
        </w:rPr>
        <w:t>منجر بما یعلن</w:t>
      </w:r>
    </w:p>
    <w:p>
      <w:pPr>
        <w:pStyle w:val="BookText"/>
        <w:rPr/>
      </w:pPr>
      <w:r>
        <w:rPr>
          <w:rFonts w:ascii="IRNazanin" w:hAnsi="IRNazanin" w:eastAsia="IRNazanin"/>
          <w:color w:val="111111"/>
          <w:sz w:val="28"/>
          <w:sz w:val="28"/>
          <w:szCs w:val="28"/>
          <w:rtl w:val="true"/>
          <w:lang w:bidi="fa-IR"/>
        </w:rPr>
        <w:t>مدبر</w:t>
      </w:r>
    </w:p>
    <w:p>
      <w:pPr>
        <w:pStyle w:val="BookText"/>
        <w:rPr/>
      </w:pPr>
      <w:r>
        <w:rPr>
          <w:rFonts w:ascii="IRNazanin" w:hAnsi="IRNazanin" w:eastAsia="IRNazanin"/>
          <w:color w:val="111111"/>
          <w:sz w:val="28"/>
          <w:sz w:val="28"/>
          <w:szCs w:val="28"/>
          <w:rtl w:val="true"/>
          <w:lang w:bidi="fa-IR"/>
        </w:rPr>
        <w:t>مسیح زمان</w:t>
      </w:r>
    </w:p>
    <w:p>
      <w:pPr>
        <w:pStyle w:val="BookText"/>
        <w:rPr/>
      </w:pPr>
      <w:r>
        <w:rPr>
          <w:rFonts w:ascii="Amiri" w:hAnsi="Amiri" w:eastAsia="Amiri" w:cs="Amiri"/>
          <w:color w:val="111111"/>
          <w:sz w:val="28"/>
          <w:sz w:val="28"/>
          <w:szCs w:val="28"/>
          <w:rtl w:val="true"/>
          <w:lang w:bidi="ar-SA"/>
        </w:rPr>
        <w:t>مشیّد</w:t>
      </w:r>
    </w:p>
    <w:p>
      <w:pPr>
        <w:pStyle w:val="BookText"/>
        <w:rPr/>
      </w:pPr>
      <w:r>
        <w:rPr>
          <w:rFonts w:ascii="IRNazanin" w:hAnsi="IRNazanin" w:eastAsia="IRNazanin"/>
          <w:color w:val="111111"/>
          <w:sz w:val="28"/>
          <w:sz w:val="28"/>
          <w:szCs w:val="28"/>
          <w:rtl w:val="true"/>
          <w:lang w:bidi="fa-IR"/>
        </w:rPr>
        <w:t>مصباح</w:t>
      </w:r>
    </w:p>
    <w:p>
      <w:pPr>
        <w:pStyle w:val="BookText"/>
        <w:rPr/>
      </w:pPr>
      <w:r>
        <w:rPr>
          <w:rFonts w:ascii="IRNazanin" w:hAnsi="IRNazanin" w:eastAsia="IRNazanin"/>
          <w:color w:val="111111"/>
          <w:sz w:val="28"/>
          <w:sz w:val="28"/>
          <w:szCs w:val="28"/>
          <w:rtl w:val="true"/>
          <w:lang w:bidi="fa-IR"/>
        </w:rPr>
        <w:t>مصدر الأمور</w:t>
      </w:r>
    </w:p>
    <w:p>
      <w:pPr>
        <w:pStyle w:val="BookText"/>
        <w:rPr/>
      </w:pPr>
      <w:r>
        <w:rPr>
          <w:rFonts w:ascii="IRNazanin" w:hAnsi="IRNazanin" w:eastAsia="IRNazanin"/>
          <w:color w:val="111111"/>
          <w:sz w:val="28"/>
          <w:sz w:val="28"/>
          <w:szCs w:val="28"/>
          <w:rtl w:val="true"/>
          <w:lang w:bidi="fa-IR"/>
        </w:rPr>
        <w:t>مضطر</w:t>
      </w:r>
    </w:p>
    <w:p>
      <w:pPr>
        <w:pStyle w:val="BookText"/>
        <w:rPr/>
      </w:pPr>
      <w:r>
        <w:rPr>
          <w:rFonts w:ascii="IRNazanin" w:hAnsi="IRNazanin" w:eastAsia="IRNazanin"/>
          <w:color w:val="111111"/>
          <w:sz w:val="28"/>
          <w:sz w:val="28"/>
          <w:szCs w:val="28"/>
          <w:rtl w:val="true"/>
          <w:lang w:bidi="fa-IR"/>
        </w:rPr>
        <w:t>مُضهر الفضایح</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مفرج اعظم </w:t>
      </w:r>
    </w:p>
    <w:p>
      <w:pPr>
        <w:pStyle w:val="BookText"/>
        <w:rPr/>
      </w:pPr>
      <w:r>
        <w:rPr>
          <w:rFonts w:ascii="IRNazanin" w:hAnsi="IRNazanin" w:eastAsia="IRNazanin"/>
          <w:color w:val="111111"/>
          <w:sz w:val="28"/>
          <w:sz w:val="28"/>
          <w:szCs w:val="28"/>
          <w:rtl w:val="true"/>
          <w:lang w:bidi="fa-IR"/>
        </w:rPr>
        <w:t>مفضل</w:t>
      </w:r>
    </w:p>
    <w:p>
      <w:pPr>
        <w:pStyle w:val="BookText"/>
        <w:rPr/>
      </w:pPr>
      <w:r>
        <w:rPr>
          <w:rFonts w:ascii="IRNazanin" w:hAnsi="IRNazanin" w:eastAsia="IRNazanin"/>
          <w:color w:val="111111"/>
          <w:sz w:val="28"/>
          <w:sz w:val="28"/>
          <w:szCs w:val="28"/>
          <w:rtl w:val="true"/>
          <w:lang w:bidi="fa-IR"/>
        </w:rPr>
        <w:t>مقتصر</w:t>
      </w:r>
    </w:p>
    <w:p>
      <w:pPr>
        <w:pStyle w:val="BookText"/>
        <w:rPr/>
      </w:pPr>
      <w:r>
        <w:rPr>
          <w:rFonts w:ascii="Amiri" w:hAnsi="Amiri" w:eastAsia="Amiri" w:cs="Amiri"/>
          <w:color w:val="111111"/>
          <w:sz w:val="28"/>
          <w:sz w:val="28"/>
          <w:szCs w:val="28"/>
          <w:rtl w:val="true"/>
          <w:lang w:bidi="ar-SA"/>
        </w:rPr>
        <w:t>مقتدرة</w:t>
      </w:r>
    </w:p>
    <w:p>
      <w:pPr>
        <w:pStyle w:val="BookText"/>
        <w:rPr/>
      </w:pPr>
      <w:r>
        <w:rPr>
          <w:rFonts w:ascii="Amiri" w:hAnsi="Amiri" w:eastAsia="Amiri" w:cs="Amiri"/>
          <w:color w:val="111111"/>
          <w:sz w:val="28"/>
          <w:sz w:val="28"/>
          <w:szCs w:val="28"/>
          <w:rtl w:val="true"/>
          <w:lang w:bidi="ar-SA"/>
        </w:rPr>
        <w:t>منقذ الاُمّة</w:t>
      </w:r>
    </w:p>
    <w:p>
      <w:pPr>
        <w:pStyle w:val="BookText"/>
        <w:rPr/>
      </w:pPr>
      <w:r>
        <w:rPr>
          <w:rFonts w:ascii="IRNazanin" w:hAnsi="IRNazanin" w:eastAsia="IRNazanin"/>
          <w:color w:val="111111"/>
          <w:sz w:val="28"/>
          <w:sz w:val="28"/>
          <w:szCs w:val="28"/>
          <w:rtl w:val="true"/>
          <w:lang w:bidi="fa-IR"/>
        </w:rPr>
        <w:t>من لم یجعل الله له شبیهاً</w:t>
      </w:r>
    </w:p>
    <w:p>
      <w:pPr>
        <w:pStyle w:val="BookText"/>
        <w:rPr/>
      </w:pPr>
      <w:r>
        <w:rPr>
          <w:rFonts w:ascii="IRNazanin" w:hAnsi="IRNazanin" w:eastAsia="IRNazanin"/>
          <w:color w:val="111111"/>
          <w:sz w:val="28"/>
          <w:sz w:val="28"/>
          <w:szCs w:val="28"/>
          <w:rtl w:val="true"/>
          <w:lang w:bidi="fa-IR"/>
        </w:rPr>
        <w:t>من یملأ الارض قسطا و عدلاً</w:t>
      </w:r>
    </w:p>
    <w:p>
      <w:pPr>
        <w:pStyle w:val="BookText"/>
        <w:rPr/>
      </w:pPr>
      <w:r>
        <w:rPr>
          <w:rFonts w:ascii="IRNazanin" w:hAnsi="IRNazanin" w:eastAsia="IRNazanin"/>
          <w:color w:val="111111"/>
          <w:sz w:val="28"/>
          <w:sz w:val="28"/>
          <w:szCs w:val="28"/>
          <w:rtl w:val="true"/>
          <w:lang w:bidi="fa-IR"/>
        </w:rPr>
        <w:t>منان</w:t>
      </w:r>
    </w:p>
    <w:p>
      <w:pPr>
        <w:pStyle w:val="BookText"/>
        <w:rPr/>
      </w:pPr>
      <w:r>
        <w:rPr>
          <w:rFonts w:ascii="IRNazanin" w:hAnsi="IRNazanin" w:eastAsia="IRNazanin"/>
          <w:color w:val="111111"/>
          <w:sz w:val="28"/>
          <w:sz w:val="28"/>
          <w:szCs w:val="28"/>
          <w:rtl w:val="true"/>
          <w:lang w:bidi="fa-IR"/>
        </w:rPr>
        <w:t>منتصر</w:t>
      </w:r>
    </w:p>
    <w:p>
      <w:pPr>
        <w:pStyle w:val="BookText"/>
        <w:rPr/>
      </w:pPr>
      <w:r>
        <w:rPr>
          <w:rFonts w:ascii="IRNazanin" w:hAnsi="IRNazanin" w:eastAsia="IRNazanin"/>
          <w:color w:val="111111"/>
          <w:sz w:val="28"/>
          <w:sz w:val="28"/>
          <w:szCs w:val="28"/>
          <w:rtl w:val="true"/>
          <w:lang w:bidi="fa-IR"/>
        </w:rPr>
        <w:t>منتظر</w:t>
      </w:r>
    </w:p>
    <w:p>
      <w:pPr>
        <w:pStyle w:val="BookText"/>
        <w:rPr/>
      </w:pPr>
      <w:r>
        <w:rPr>
          <w:rFonts w:ascii="IRNazanin" w:hAnsi="IRNazanin" w:eastAsia="IRNazanin"/>
          <w:color w:val="111111"/>
          <w:sz w:val="28"/>
          <w:sz w:val="28"/>
          <w:szCs w:val="28"/>
          <w:rtl w:val="true"/>
          <w:lang w:bidi="fa-IR"/>
        </w:rPr>
        <w:t>منتقم</w:t>
      </w:r>
    </w:p>
    <w:p>
      <w:pPr>
        <w:pStyle w:val="BookText"/>
        <w:rPr/>
      </w:pP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منعم</w:t>
      </w:r>
    </w:p>
    <w:p>
      <w:pPr>
        <w:pStyle w:val="BookText"/>
        <w:rPr/>
      </w:pPr>
      <w:r>
        <w:rPr>
          <w:rFonts w:ascii="IRNazanin" w:hAnsi="IRNazanin" w:eastAsia="IRNazanin"/>
          <w:color w:val="111111"/>
          <w:sz w:val="28"/>
          <w:sz w:val="28"/>
          <w:szCs w:val="28"/>
          <w:rtl w:val="true"/>
          <w:lang w:bidi="fa-IR"/>
        </w:rPr>
        <w:t>منیة الصابرین</w:t>
      </w:r>
    </w:p>
    <w:p>
      <w:pPr>
        <w:pStyle w:val="BookText"/>
        <w:rPr/>
      </w:pPr>
      <w:r>
        <w:rPr>
          <w:rFonts w:ascii="IRNazanin" w:hAnsi="IRNazanin" w:eastAsia="IRNazanin"/>
          <w:color w:val="111111"/>
          <w:sz w:val="28"/>
          <w:sz w:val="28"/>
          <w:szCs w:val="28"/>
          <w:rtl w:val="true"/>
          <w:lang w:bidi="fa-IR"/>
        </w:rPr>
        <w:t>موتور</w:t>
      </w:r>
    </w:p>
    <w:p>
      <w:pPr>
        <w:pStyle w:val="BookText"/>
        <w:rPr/>
      </w:pPr>
      <w:r>
        <w:rPr>
          <w:rFonts w:ascii="IRNazanin" w:hAnsi="IRNazanin" w:eastAsia="IRNazanin"/>
          <w:color w:val="111111"/>
          <w:sz w:val="28"/>
          <w:sz w:val="28"/>
          <w:szCs w:val="28"/>
          <w:rtl w:val="true"/>
          <w:lang w:bidi="fa-IR"/>
        </w:rPr>
        <w:t>موعود</w:t>
      </w:r>
    </w:p>
    <w:p>
      <w:pPr>
        <w:pStyle w:val="BookText"/>
        <w:rPr/>
      </w:pPr>
      <w:r>
        <w:rPr>
          <w:rFonts w:ascii="IRNazanin" w:hAnsi="IRNazanin" w:eastAsia="IRNazanin"/>
          <w:color w:val="111111"/>
          <w:sz w:val="28"/>
          <w:sz w:val="28"/>
          <w:szCs w:val="28"/>
          <w:rtl w:val="true"/>
          <w:lang w:bidi="fa-IR"/>
        </w:rPr>
        <w:t>مهدی</w:t>
      </w:r>
    </w:p>
    <w:p>
      <w:pPr>
        <w:pStyle w:val="BookText"/>
        <w:rPr/>
      </w:pPr>
      <w:r>
        <w:rPr>
          <w:rFonts w:ascii="Amiri" w:hAnsi="Amiri" w:eastAsia="Amiri" w:cs="Amiri"/>
          <w:color w:val="111111"/>
          <w:sz w:val="28"/>
          <w:sz w:val="28"/>
          <w:szCs w:val="28"/>
          <w:rtl w:val="true"/>
          <w:lang w:bidi="ar-SA"/>
        </w:rPr>
        <w:t>المهذّب</w:t>
      </w:r>
    </w:p>
    <w:p>
      <w:pPr>
        <w:pStyle w:val="BookText"/>
        <w:rPr/>
      </w:pPr>
      <w:r>
        <w:rPr>
          <w:rFonts w:ascii="IRNazanin" w:hAnsi="IRNazanin" w:eastAsia="IRNazanin"/>
          <w:color w:val="111111"/>
          <w:sz w:val="28"/>
          <w:sz w:val="28"/>
          <w:szCs w:val="28"/>
          <w:rtl w:val="true"/>
          <w:lang w:bidi="fa-IR"/>
        </w:rPr>
        <w:t>مهیمد الاخر</w:t>
      </w:r>
    </w:p>
    <w:p>
      <w:pPr>
        <w:pStyle w:val="BookText"/>
        <w:rPr/>
      </w:pPr>
      <w:r>
        <w:rPr>
          <w:rFonts w:ascii="IRNazanin" w:hAnsi="IRNazanin" w:eastAsia="IRNazanin"/>
          <w:color w:val="111111"/>
          <w:sz w:val="28"/>
          <w:sz w:val="28"/>
          <w:szCs w:val="28"/>
          <w:rtl w:val="true"/>
          <w:lang w:bidi="fa-IR"/>
        </w:rPr>
        <w:t>میزان الحق</w:t>
      </w:r>
    </w:p>
    <w:p>
      <w:pPr>
        <w:pStyle w:val="BookText"/>
        <w:rPr/>
      </w:pPr>
      <w:r>
        <w:rPr>
          <w:rFonts w:ascii="IRNazanin" w:hAnsi="IRNazanin" w:eastAsia="IRNazanin"/>
          <w:color w:val="111111"/>
          <w:sz w:val="28"/>
          <w:sz w:val="28"/>
          <w:szCs w:val="28"/>
          <w:rtl w:val="true"/>
          <w:lang w:bidi="fa-IR"/>
        </w:rPr>
        <w:t>ناحیه مقدسه</w:t>
      </w:r>
    </w:p>
    <w:p>
      <w:pPr>
        <w:pStyle w:val="BookText"/>
        <w:rPr/>
      </w:pPr>
      <w:r>
        <w:rPr>
          <w:rFonts w:ascii="IRNazanin" w:hAnsi="IRNazanin" w:eastAsia="IRNazanin"/>
          <w:color w:val="111111"/>
          <w:sz w:val="28"/>
          <w:sz w:val="28"/>
          <w:szCs w:val="28"/>
          <w:rtl w:val="true"/>
          <w:lang w:bidi="fa-IR"/>
        </w:rPr>
        <w:t>ناخواه زندافریس</w:t>
      </w:r>
    </w:p>
    <w:p>
      <w:pPr>
        <w:pStyle w:val="BookText"/>
        <w:rPr/>
      </w:pPr>
      <w:r>
        <w:rPr>
          <w:rFonts w:ascii="IRNazanin" w:hAnsi="IRNazanin" w:eastAsia="IRNazanin"/>
          <w:color w:val="111111"/>
          <w:sz w:val="28"/>
          <w:sz w:val="28"/>
          <w:szCs w:val="28"/>
          <w:rtl w:val="true"/>
          <w:lang w:bidi="fa-IR"/>
        </w:rPr>
        <w:t>ناطق</w:t>
      </w:r>
    </w:p>
    <w:p>
      <w:pPr>
        <w:pStyle w:val="BookText"/>
        <w:rPr/>
      </w:pPr>
      <w:r>
        <w:rPr>
          <w:rFonts w:ascii="IRNazanin" w:hAnsi="IRNazanin" w:eastAsia="IRNazanin"/>
          <w:color w:val="111111"/>
          <w:sz w:val="28"/>
          <w:sz w:val="28"/>
          <w:szCs w:val="28"/>
          <w:rtl w:val="true"/>
          <w:lang w:bidi="fa-IR"/>
        </w:rPr>
        <w:t>ناقور</w:t>
      </w:r>
    </w:p>
    <w:p>
      <w:pPr>
        <w:pStyle w:val="BookText"/>
        <w:rPr/>
      </w:pPr>
      <w:r>
        <w:rPr>
          <w:rFonts w:ascii="IRNazanin" w:hAnsi="IRNazanin" w:eastAsia="IRNazanin"/>
          <w:color w:val="111111"/>
          <w:sz w:val="28"/>
          <w:sz w:val="28"/>
          <w:szCs w:val="28"/>
          <w:rtl w:val="true"/>
          <w:lang w:bidi="fa-IR"/>
        </w:rPr>
        <w:t>نجم</w:t>
      </w:r>
    </w:p>
    <w:p>
      <w:pPr>
        <w:pStyle w:val="BookText"/>
        <w:rPr/>
      </w:pP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نور آل محمّد صلی الله علیه و آله و سلم</w:t>
      </w:r>
    </w:p>
    <w:p>
      <w:pPr>
        <w:pStyle w:val="BookText"/>
        <w:rPr/>
      </w:pPr>
      <w:r>
        <w:rPr>
          <w:rFonts w:ascii="IRNazanin" w:hAnsi="IRNazanin" w:eastAsia="IRNazanin"/>
          <w:color w:val="111111"/>
          <w:sz w:val="28"/>
          <w:sz w:val="28"/>
          <w:szCs w:val="28"/>
          <w:rtl w:val="true"/>
          <w:lang w:bidi="fa-IR"/>
        </w:rPr>
        <w:t>نور الاتقیاء</w:t>
      </w:r>
    </w:p>
    <w:p>
      <w:pPr>
        <w:pStyle w:val="BookText"/>
        <w:rPr/>
      </w:pPr>
      <w:r>
        <w:rPr>
          <w:rFonts w:ascii="IRNazanin" w:hAnsi="IRNazanin" w:eastAsia="IRNazanin"/>
          <w:color w:val="111111"/>
          <w:sz w:val="28"/>
          <w:sz w:val="28"/>
          <w:szCs w:val="28"/>
          <w:rtl w:val="true"/>
          <w:lang w:bidi="fa-IR"/>
        </w:rPr>
        <w:t>نور الاصفیاء</w:t>
      </w:r>
    </w:p>
    <w:p>
      <w:pPr>
        <w:pStyle w:val="BookText"/>
        <w:rPr/>
      </w:pPr>
      <w:r>
        <w:rPr>
          <w:rFonts w:ascii="IRNazanin" w:hAnsi="IRNazanin" w:eastAsia="IRNazanin"/>
          <w:color w:val="111111"/>
          <w:sz w:val="28"/>
          <w:sz w:val="28"/>
          <w:szCs w:val="28"/>
          <w:rtl w:val="true"/>
          <w:lang w:bidi="fa-IR"/>
        </w:rPr>
        <w:t>نور الله</w:t>
      </w:r>
    </w:p>
    <w:p>
      <w:pPr>
        <w:pStyle w:val="BookText"/>
        <w:rPr/>
      </w:pPr>
      <w:r>
        <w:rPr>
          <w:rFonts w:ascii="IRNazanin" w:hAnsi="IRNazanin" w:eastAsia="IRNazanin"/>
          <w:color w:val="111111"/>
          <w:sz w:val="28"/>
          <w:sz w:val="28"/>
          <w:szCs w:val="28"/>
          <w:rtl w:val="true"/>
          <w:lang w:bidi="fa-IR"/>
        </w:rPr>
        <w:t>نهار</w:t>
      </w:r>
    </w:p>
    <w:p>
      <w:pPr>
        <w:pStyle w:val="BookText"/>
        <w:rPr/>
      </w:pPr>
      <w:r>
        <w:rPr>
          <w:rFonts w:ascii="IRNazanin" w:hAnsi="IRNazanin" w:eastAsia="IRNazanin"/>
          <w:color w:val="111111"/>
          <w:sz w:val="28"/>
          <w:sz w:val="28"/>
          <w:szCs w:val="28"/>
          <w:rtl w:val="true"/>
          <w:lang w:bidi="fa-IR"/>
        </w:rPr>
        <w:t>نیة الصابرین</w:t>
      </w:r>
    </w:p>
    <w:p>
      <w:pPr>
        <w:pStyle w:val="BookText"/>
        <w:rPr/>
      </w:pPr>
      <w:r>
        <w:rPr>
          <w:rFonts w:ascii="IRNazanin" w:hAnsi="IRNazanin" w:eastAsia="IRNazanin"/>
          <w:color w:val="111111"/>
          <w:sz w:val="28"/>
          <w:sz w:val="28"/>
          <w:szCs w:val="28"/>
          <w:rtl w:val="true"/>
          <w:lang w:bidi="fa-IR"/>
        </w:rPr>
        <w:t>وارث</w:t>
      </w:r>
    </w:p>
    <w:p>
      <w:pPr>
        <w:pStyle w:val="BookText"/>
        <w:rPr/>
      </w:pPr>
      <w:r>
        <w:rPr>
          <w:rFonts w:ascii="IRNazanin" w:hAnsi="IRNazanin" w:eastAsia="IRNazanin"/>
          <w:color w:val="111111"/>
          <w:sz w:val="28"/>
          <w:sz w:val="28"/>
          <w:szCs w:val="28"/>
          <w:rtl w:val="true"/>
          <w:lang w:bidi="fa-IR"/>
        </w:rPr>
        <w:t xml:space="preserve">واقیذ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w:t>
      </w:r>
    </w:p>
    <w:p>
      <w:pPr>
        <w:pStyle w:val="BookText"/>
        <w:rPr/>
      </w:pPr>
      <w:r>
        <w:rPr>
          <w:rFonts w:ascii="IRNazanin" w:hAnsi="IRNazanin" w:eastAsia="IRNazanin"/>
          <w:color w:val="111111"/>
          <w:sz w:val="28"/>
          <w:sz w:val="28"/>
          <w:szCs w:val="28"/>
          <w:rtl w:val="true"/>
          <w:lang w:bidi="fa-IR"/>
        </w:rPr>
        <w:t>وجه الله</w:t>
      </w:r>
    </w:p>
    <w:p>
      <w:pPr>
        <w:pStyle w:val="BookText"/>
        <w:rPr/>
      </w:pPr>
      <w:r>
        <w:rPr>
          <w:rFonts w:ascii="Amiri" w:hAnsi="Amiri" w:eastAsia="Amiri" w:cs="Amiri"/>
          <w:color w:val="111111"/>
          <w:sz w:val="28"/>
          <w:sz w:val="28"/>
          <w:szCs w:val="28"/>
          <w:rtl w:val="true"/>
          <w:lang w:bidi="ar-SA"/>
        </w:rPr>
        <w:t>ولي الله</w:t>
      </w:r>
    </w:p>
    <w:p>
      <w:pPr>
        <w:pStyle w:val="BookText"/>
        <w:rPr/>
      </w:pPr>
      <w:r>
        <w:rPr>
          <w:rFonts w:ascii="Amiri" w:hAnsi="Amiri" w:eastAsia="Amiri" w:cs="Amiri"/>
          <w:color w:val="111111"/>
          <w:sz w:val="28"/>
          <w:sz w:val="28"/>
          <w:szCs w:val="28"/>
          <w:rtl w:val="true"/>
          <w:lang w:bidi="ar-SA"/>
        </w:rPr>
        <w:t>الولي الناصح</w:t>
      </w:r>
    </w:p>
    <w:p>
      <w:pPr>
        <w:pStyle w:val="BookText"/>
        <w:rPr/>
      </w:pPr>
      <w:r>
        <w:rPr>
          <w:rFonts w:ascii="IRNazanin" w:hAnsi="IRNazanin" w:eastAsia="IRNazanin"/>
          <w:color w:val="111111"/>
          <w:sz w:val="28"/>
          <w:sz w:val="28"/>
          <w:szCs w:val="28"/>
          <w:rtl w:val="true"/>
          <w:lang w:bidi="fa-IR"/>
        </w:rPr>
        <w:t>وهول</w:t>
      </w:r>
    </w:p>
    <w:p>
      <w:pPr>
        <w:pStyle w:val="BookText"/>
        <w:rPr/>
      </w:pPr>
      <w:r>
        <w:rPr>
          <w:rFonts w:ascii="Amiri" w:hAnsi="Amiri" w:eastAsia="Amiri" w:cs="Amiri"/>
          <w:color w:val="111111"/>
          <w:sz w:val="28"/>
          <w:sz w:val="28"/>
          <w:szCs w:val="28"/>
          <w:rtl w:val="true"/>
          <w:lang w:bidi="ar-SA"/>
        </w:rPr>
        <w:t>هادي</w:t>
      </w:r>
    </w:p>
    <w:p>
      <w:pPr>
        <w:pStyle w:val="BookText"/>
        <w:rPr/>
      </w:pPr>
      <w:r>
        <w:rPr>
          <w:rFonts w:ascii="IRNazanin" w:hAnsi="IRNazanin" w:eastAsia="IRNazanin"/>
          <w:color w:val="111111"/>
          <w:sz w:val="28"/>
          <w:sz w:val="28"/>
          <w:szCs w:val="28"/>
          <w:rtl w:val="true"/>
          <w:lang w:bidi="fa-IR"/>
        </w:rPr>
        <w:t>یدالباسطة</w:t>
      </w:r>
    </w:p>
    <w:p>
      <w:pPr>
        <w:pStyle w:val="BookText"/>
        <w:rPr/>
      </w:pPr>
      <w:r>
        <w:rPr>
          <w:rFonts w:ascii="IRNazanin" w:hAnsi="IRNazanin" w:eastAsia="IRNazanin"/>
          <w:color w:val="111111"/>
          <w:sz w:val="28"/>
          <w:sz w:val="28"/>
          <w:szCs w:val="28"/>
          <w:rtl w:val="true"/>
          <w:lang w:bidi="fa-IR"/>
        </w:rPr>
        <w:t>یعسوب الدین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یمین </w:t>
      </w:r>
      <w:bookmarkStart w:id="356" w:name="pg14917_177107"/>
    </w:p>
    <w:p>
      <w:pPr>
        <w:pStyle w:val="Heading3"/>
        <w:numPr>
          <w:ilvl w:val="2"/>
          <w:numId w:val="1"/>
        </w:numPr>
        <w:rPr/>
      </w:pPr>
      <w:bookmarkStart w:id="357" w:name="__RefHeading___Toc1439119_388300464"/>
      <w:bookmarkStart w:id="358" w:name="_Toc151"/>
      <w:bookmarkEnd w:id="356"/>
      <w:bookmarkEnd w:id="357"/>
      <w:r>
        <w:rPr>
          <w:rtl w:val="true"/>
        </w:rPr>
        <w:t>الاسماء</w:t>
      </w:r>
      <w:bookmarkEnd w:id="358"/>
    </w:p>
    <w:p>
      <w:pPr>
        <w:pStyle w:val="BookText"/>
        <w:rPr/>
      </w:pPr>
      <w:r>
        <w:rPr>
          <w:rFonts w:ascii="Amiri" w:hAnsi="Amiri" w:eastAsia="Amiri" w:cs="Amiri"/>
          <w:color w:val="111111"/>
          <w:sz w:val="28"/>
          <w:sz w:val="28"/>
          <w:szCs w:val="28"/>
          <w:rtl w:val="true"/>
          <w:lang w:bidi="ar-SA"/>
        </w:rPr>
        <w:t xml:space="preserve">تقدم في الاحلاس،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اسمائهم الكني</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439121_388300464"/>
      <w:bookmarkStart w:id="360" w:name="_Toc152"/>
      <w:bookmarkEnd w:id="359"/>
      <w:r>
        <w:rPr>
          <w:rtl w:val="true"/>
        </w:rPr>
        <w:t>أسماء الأئمة علیهم السلام</w:t>
      </w:r>
      <w:bookmarkEnd w:id="360"/>
    </w:p>
    <w:p>
      <w:pPr>
        <w:pStyle w:val="BookText"/>
        <w:rPr/>
      </w:pPr>
      <w:r>
        <w:rPr>
          <w:rFonts w:ascii="Amiri" w:hAnsi="Amiri" w:eastAsia="Amiri" w:cs="Amiri"/>
          <w:color w:val="111111"/>
          <w:sz w:val="28"/>
          <w:sz w:val="28"/>
          <w:szCs w:val="28"/>
          <w:rtl w:val="true"/>
          <w:lang w:bidi="ar-SA"/>
        </w:rPr>
        <w:t>تقدم تحت عنوان الأئمة اثنا عشر اماما، الخ</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439123_388300464"/>
      <w:bookmarkStart w:id="362" w:name="_Toc153"/>
      <w:bookmarkEnd w:id="361"/>
      <w:r>
        <w:rPr>
          <w:rtl w:val="true"/>
        </w:rPr>
        <w:t>الأسنان</w:t>
      </w:r>
      <w:bookmarkEnd w:id="362"/>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۲۰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في آخر الزمان قوم حدثاء الاسنان سفهاء الاحلام، يقولون في قول خير البرية، يمرقون من الاسلام کما یمرق السهم من الرمية، لا يجاوز ايمانهم حناجرهم، فأينما لقيتموهم فاقتلوهم، فان في قتلهم أجرا لمن قتلهم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سنن الترمذي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آخر الزمان قوم احداث الأسنان سفهاء الاحلام، يقرؤون القرآن لا يجاوز تراقيهم، يقولون من قول خير البرية، يمرقون من الدين كما يمرق السهم من الرمية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الكنز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 في آخر الزمان احداث الأسنان الخ ويأتي  في الزمان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قوم الخ</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كنز العمال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آخر الزمان قوم أحداث الاسنان سفهاء الاحلام، يقولون من قول خير البرية ، يمرقون من الدین کما یمرق السهم من الرمية، يقتلهم أدنى الطائفتين الى الله </w:t>
      </w:r>
      <w:r>
        <w:rPr>
          <w:rFonts w:eastAsia="IRNazanin" w:cs="IRNazanin"/>
          <w:color w:val="111111"/>
          <w:sz w:val="28"/>
          <w:szCs w:val="28"/>
          <w:rtl w:val="true"/>
          <w:lang w:bidi="fa-IR"/>
        </w:rPr>
        <w:t xml:space="preserve">. </w:t>
      </w:r>
      <w:bookmarkStart w:id="363" w:name="pg14917_177108"/>
    </w:p>
    <w:p>
      <w:pPr>
        <w:pStyle w:val="Heading3"/>
        <w:numPr>
          <w:ilvl w:val="2"/>
          <w:numId w:val="1"/>
        </w:numPr>
        <w:rPr/>
      </w:pPr>
      <w:bookmarkStart w:id="364" w:name="__RefHeading___Toc1439125_388300464"/>
      <w:bookmarkStart w:id="365" w:name="_Toc154"/>
      <w:bookmarkEnd w:id="363"/>
      <w:bookmarkEnd w:id="364"/>
      <w:r>
        <w:rPr>
          <w:rtl w:val="true"/>
        </w:rPr>
        <w:t>الاسنمة</w:t>
      </w:r>
      <w:bookmarkEnd w:id="365"/>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وكنز العمال ج</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عن عبدالله بن عمر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في آخر هذه الامة رجال يركبون على المياثر </w:t>
      </w:r>
      <w:r>
        <w:rPr>
          <w:rStyle w:val="FootnoteAnchor"/>
          <w:rtl w:val="true"/>
        </w:rPr>
        <w:footnoteReference w:id="39"/>
      </w:r>
      <w:r>
        <w:rPr>
          <w:rFonts w:ascii="Amiri" w:hAnsi="Amiri" w:eastAsia="Amiri" w:cs="Amiri"/>
          <w:color w:val="111111"/>
          <w:sz w:val="28"/>
          <w:sz w:val="28"/>
          <w:szCs w:val="28"/>
          <w:rtl w:val="true"/>
          <w:lang w:bidi="ar-SA"/>
        </w:rPr>
        <w:t>حتى يأتوا ابواب مساجدهم نسائهم كاسيات عاريات على رؤسهن كأسنمة البخت العجاف العنوهن فانهن ملعونات الخ ويأتي تمام الحديث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اهل النار لم ارهما بعد؛ قوم معهم سياط كأذناب البقر يضربون بها الناس، ونساء كاسيات عاريات مميلات مائلات رؤسهن كأسنمة البخت المائلة، لا يدخلن الجنة ولا يجدن ريحها، وان ريحها لتوجد من مسيرة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اللاتي ألفين على رؤسهن مثل  اسمنة البعر فاعلموه انه لا تقبل له صلاة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439127_388300464"/>
      <w:bookmarkStart w:id="367" w:name="_Toc155"/>
      <w:bookmarkEnd w:id="366"/>
      <w:r>
        <w:rPr>
          <w:rtl w:val="true"/>
        </w:rPr>
        <w:t>الاسوار</w:t>
      </w:r>
      <w:bookmarkEnd w:id="36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اذكر لنا الاسوار،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سور بالشام، والعجوز والحران يبنى عليهما سوران، وعلى واسط سور، والبيضاء يبنى عليها سور، والكوفة يبنى عليها سوران، وعلى شوشتر سور، وعلى ارمينية سور، وعلى موصل سور، وعلى همدان سور، وعلى ورقة سور، وعلى دیار يونس سور، وعلى حمص سور، وعلى مطر دین سور، وعلى الرقطاء سور، وعلى الرجعة سور، وعلى دیر هند سور، وعلى القلعة سور</w:t>
      </w:r>
      <w:r>
        <w:rPr>
          <w:rFonts w:eastAsia="IRNazanin" w:cs="IRNazanin"/>
          <w:color w:val="111111"/>
          <w:sz w:val="28"/>
          <w:szCs w:val="28"/>
          <w:rtl w:val="true"/>
          <w:lang w:bidi="fa-IR"/>
        </w:rPr>
        <w:t xml:space="preserve">... </w:t>
      </w:r>
      <w:bookmarkStart w:id="368" w:name="pg14917_177110"/>
    </w:p>
    <w:p>
      <w:pPr>
        <w:pStyle w:val="Heading3"/>
        <w:numPr>
          <w:ilvl w:val="2"/>
          <w:numId w:val="1"/>
        </w:numPr>
        <w:rPr/>
      </w:pPr>
      <w:bookmarkStart w:id="369" w:name="__RefHeading___Toc1439129_388300464"/>
      <w:bookmarkStart w:id="370" w:name="_Toc156"/>
      <w:bookmarkEnd w:id="368"/>
      <w:bookmarkEnd w:id="369"/>
      <w:r>
        <w:rPr>
          <w:rtl w:val="true"/>
        </w:rPr>
        <w:t>الاسواق</w:t>
      </w:r>
      <w:bookmarkEnd w:id="370"/>
    </w:p>
    <w:p>
      <w:pPr>
        <w:pStyle w:val="BookText"/>
        <w:rPr/>
      </w:pPr>
      <w:r>
        <w:rPr>
          <w:rFonts w:ascii="Amiri" w:hAnsi="Amiri" w:eastAsia="Amiri" w:cs="Amiri"/>
          <w:color w:val="111111"/>
          <w:sz w:val="28"/>
          <w:sz w:val="28"/>
          <w:szCs w:val="28"/>
          <w:rtl w:val="true"/>
          <w:lang w:bidi="ar-SA"/>
        </w:rPr>
        <w:t>يأتي في السوق ما يناسب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6</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عن عبد الحميد الواسطي عن ابي جعفر محمد بن علي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لقد تركنا اسواقنا انتظارا لهذا الأمر،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عبدالحميد أترى من حبس نفسه على الله عزوجل لا يجعل الله له مخرجا؟ بلی والله ليجعل الله له مخرجا رحم الله عبدا حبس نفسه علينا، رحم الله عبدا احيا امرنا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الخ ويأتي تمام الحديث في انتظار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الحميد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والله لقد تركنا اسواقنا انتظارا لهذا الأمر حتى اوشك الرجل منا يسأل في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عبدالحميد أترئ الخ وذكر مثل الحديث المتقدم ويأتي في انتظار الفرج ايضا</w:t>
      </w:r>
      <w:r>
        <w:rPr>
          <w:rFonts w:eastAsia="IRNazanin" w:cs="IRNazanin"/>
          <w:color w:val="111111"/>
          <w:sz w:val="28"/>
          <w:szCs w:val="28"/>
          <w:rtl w:val="true"/>
          <w:lang w:bidi="fa-IR"/>
        </w:rPr>
        <w:t>.</w:t>
      </w:r>
    </w:p>
    <w:p>
      <w:pPr>
        <w:pStyle w:val="Heading3"/>
        <w:numPr>
          <w:ilvl w:val="2"/>
          <w:numId w:val="1"/>
        </w:numPr>
        <w:rPr/>
      </w:pPr>
      <w:bookmarkStart w:id="371" w:name="__RefHeading___Toc1439131_388300464"/>
      <w:bookmarkStart w:id="372" w:name="_Toc157"/>
      <w:bookmarkEnd w:id="371"/>
      <w:r>
        <w:rPr>
          <w:rtl w:val="true"/>
        </w:rPr>
        <w:t>الاشراره</w:t>
      </w:r>
      <w:bookmarkEnd w:id="372"/>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عن ابي العريان بن الهيثم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عبدالله بن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للاشرار بعد الاخیار عشرين ومائة سنة لا يدري أحد من الناس اولها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اعلام الساعة أن يكون الولد غيظا و المطر قيظا وتفيض الاشرار فيضا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اقتراب الساعة أن ترفع الاشرار</w:t>
      </w:r>
    </w:p>
    <w:p>
      <w:pPr>
        <w:pStyle w:val="BookText"/>
        <w:rPr/>
      </w:pPr>
      <w:r>
        <w:rPr>
          <w:rFonts w:ascii="IRNazanin" w:hAnsi="IRNazanin" w:eastAsia="IRNazanin"/>
          <w:color w:val="111111"/>
          <w:sz w:val="28"/>
          <w:sz w:val="28"/>
          <w:szCs w:val="28"/>
          <w:rtl w:val="true"/>
          <w:lang w:bidi="fa-IR"/>
        </w:rPr>
        <w:t>وتوضع الاخیار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نهج البلاغة خطبة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وليس لواضع المعروف في غير حقه ، وعند غير اهله ، من الحظ فيما اتى الا محمدة اللئام وثناء الاشرار ومقالة الجهال الخ</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مکارم الاخلاق ص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عن رسول الله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مسعود علماؤهم وفقهاؤهم خونة فجرة الا انهم اشرار خلق الله </w:t>
      </w:r>
      <w:r>
        <w:rPr>
          <w:rFonts w:eastAsia="IRNazanin" w:cs="IRNazanin"/>
          <w:color w:val="111111"/>
          <w:sz w:val="28"/>
          <w:szCs w:val="28"/>
          <w:rtl w:val="true"/>
          <w:lang w:bidi="fa-IR"/>
        </w:rPr>
        <w:t xml:space="preserve">. </w:t>
      </w:r>
      <w:bookmarkStart w:id="373" w:name="pg14917_177112"/>
    </w:p>
    <w:p>
      <w:pPr>
        <w:pStyle w:val="Heading3"/>
        <w:numPr>
          <w:ilvl w:val="2"/>
          <w:numId w:val="1"/>
        </w:numPr>
        <w:rPr/>
      </w:pPr>
      <w:bookmarkStart w:id="374" w:name="__RefHeading___Toc1439133_388300464"/>
      <w:bookmarkStart w:id="375" w:name="_Toc158"/>
      <w:bookmarkEnd w:id="373"/>
      <w:bookmarkEnd w:id="374"/>
      <w:r>
        <w:rPr>
          <w:rtl w:val="true"/>
        </w:rPr>
        <w:t>اشراط الساعة</w:t>
      </w:r>
      <w:bookmarkEnd w:id="375"/>
    </w:p>
    <w:p>
      <w:pPr>
        <w:pStyle w:val="BookText"/>
        <w:rPr/>
      </w:pPr>
      <w:r>
        <w:rPr>
          <w:rFonts w:ascii="Amiri" w:hAnsi="Amiri" w:eastAsia="Amiri" w:cs="Amiri"/>
          <w:color w:val="111111"/>
          <w:sz w:val="28"/>
          <w:sz w:val="28"/>
          <w:szCs w:val="28"/>
          <w:rtl w:val="true"/>
          <w:lang w:bidi="ar-SA"/>
        </w:rPr>
        <w:t>يأتي في الساعة</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439135_388300464"/>
      <w:bookmarkStart w:id="377" w:name="_Toc159"/>
      <w:bookmarkEnd w:id="376"/>
      <w:r>
        <w:rPr>
          <w:rtl w:val="true"/>
        </w:rPr>
        <w:t>الاشعري</w:t>
      </w:r>
      <w:bookmarkEnd w:id="377"/>
    </w:p>
    <w:p>
      <w:pPr>
        <w:pStyle w:val="BookText"/>
        <w:rPr/>
      </w:pPr>
      <w:r>
        <w:rPr>
          <w:rFonts w:ascii="IRNazanin" w:hAnsi="IRNazanin" w:eastAsia="IRNazanin"/>
          <w:color w:val="111111"/>
          <w:sz w:val="28"/>
          <w:sz w:val="28"/>
          <w:szCs w:val="28"/>
          <w:rtl w:val="true"/>
          <w:lang w:bidi="fa-IR"/>
        </w:rPr>
        <w:t xml:space="preserve">في صراط المستقيم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من كتاب عجائب البلدان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متى يقوم قائمكم؟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هدم مدينة الاشعري</w:t>
      </w:r>
      <w:r>
        <w:rPr>
          <w:rFonts w:eastAsia="IRNazanin" w:cs="IRNazanin"/>
          <w:color w:val="111111"/>
          <w:sz w:val="28"/>
          <w:szCs w:val="28"/>
          <w:rtl w:val="true"/>
          <w:lang w:bidi="fa-IR"/>
        </w:rPr>
        <w:t>.</w:t>
      </w:r>
    </w:p>
    <w:p>
      <w:pPr>
        <w:pStyle w:val="Heading3"/>
        <w:numPr>
          <w:ilvl w:val="2"/>
          <w:numId w:val="1"/>
        </w:numPr>
        <w:rPr/>
      </w:pPr>
      <w:bookmarkStart w:id="378" w:name="__RefHeading___Toc1439137_388300464"/>
      <w:bookmarkStart w:id="379" w:name="_Toc160"/>
      <w:bookmarkEnd w:id="378"/>
      <w:r>
        <w:rPr>
          <w:rtl w:val="true"/>
        </w:rPr>
        <w:t>الاشقياء</w:t>
      </w:r>
      <w:bookmarkEnd w:id="379"/>
    </w:p>
    <w:p>
      <w:pPr>
        <w:pStyle w:val="BookText"/>
        <w:rPr/>
      </w:pPr>
      <w:r>
        <w:rPr>
          <w:rFonts w:ascii="IRNazanin" w:hAnsi="IRNazanin" w:eastAsia="IRNazanin"/>
          <w:color w:val="111111"/>
          <w:sz w:val="28"/>
          <w:sz w:val="28"/>
          <w:szCs w:val="28"/>
          <w:rtl w:val="true"/>
          <w:lang w:bidi="fa-IR"/>
        </w:rPr>
        <w:t xml:space="preserve">في مکارم الاخلاق ص </w:t>
      </w:r>
      <w:r>
        <w:rPr>
          <w:rFonts w:eastAsia="IRNazanin" w:cs="IRNazanin"/>
          <w:color w:val="111111"/>
          <w:sz w:val="28"/>
          <w:szCs w:val="28"/>
          <w:lang w:bidi="fa-IR"/>
        </w:rPr>
        <w:t>5</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في موعظة رسول الله صلى الله عليه و آله وسلم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مسعود علمائهم وفقهائهم خونة 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رسول الله صلى الله عليه و آله وسلم این وبكينا البكائه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يبكيك؟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رحمةللأشقياء الخ ويأتي في العلم والعلماء الحديث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Heading3"/>
        <w:numPr>
          <w:ilvl w:val="2"/>
          <w:numId w:val="1"/>
        </w:numPr>
        <w:rPr/>
      </w:pPr>
      <w:bookmarkStart w:id="380" w:name="__RefHeading___Toc1439139_388300464"/>
      <w:bookmarkStart w:id="381" w:name="_Toc161"/>
      <w:bookmarkEnd w:id="380"/>
      <w:r>
        <w:rPr>
          <w:rtl w:val="true"/>
        </w:rPr>
        <w:t>الاشكال</w:t>
      </w:r>
      <w:bookmarkEnd w:id="381"/>
    </w:p>
    <w:p>
      <w:pPr>
        <w:pStyle w:val="BookText"/>
        <w:rPr/>
      </w:pPr>
      <w:r>
        <w:rPr>
          <w:rFonts w:ascii="Amiri" w:hAnsi="Amiri" w:eastAsia="Amiri" w:cs="Amiri"/>
          <w:color w:val="111111"/>
          <w:sz w:val="28"/>
          <w:sz w:val="28"/>
          <w:szCs w:val="28"/>
          <w:rtl w:val="true"/>
          <w:lang w:bidi="ar-SA"/>
        </w:rPr>
        <w:t>فان اشكل هذا كله عليهم فان الصوت من السماء لا يشكل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الاحلاس 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439141_388300464"/>
      <w:bookmarkStart w:id="383" w:name="_Toc162"/>
      <w:bookmarkEnd w:id="382"/>
      <w:r>
        <w:rPr>
          <w:rtl w:val="true"/>
        </w:rPr>
        <w:t>الاصبهان</w:t>
      </w:r>
      <w:bookmarkEnd w:id="383"/>
    </w:p>
    <w:p>
      <w:pPr>
        <w:pStyle w:val="BookText"/>
        <w:rPr/>
      </w:pPr>
      <w:r>
        <w:rPr>
          <w:rFonts w:ascii="Amiri" w:hAnsi="Amiri" w:eastAsia="Amiri" w:cs="Amiri"/>
          <w:color w:val="111111"/>
          <w:sz w:val="28"/>
          <w:sz w:val="28"/>
          <w:szCs w:val="28"/>
          <w:rtl w:val="true"/>
          <w:lang w:bidi="ar-SA"/>
        </w:rPr>
        <w:t>يأتي في اصفهان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والاصحابه 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يلتمس رجل من اصحابی کما تلتمس الضالة فلا يوجد</w:t>
      </w:r>
      <w:r>
        <w:rPr>
          <w:rFonts w:eastAsia="IRNazanin" w:cs="IRNazanin"/>
          <w:color w:val="111111"/>
          <w:sz w:val="28"/>
          <w:szCs w:val="28"/>
          <w:rtl w:val="true"/>
          <w:lang w:bidi="fa-IR"/>
        </w:rPr>
        <w:t xml:space="preserve">. </w:t>
      </w:r>
      <w:bookmarkStart w:id="384" w:name="pg14917_177114"/>
    </w:p>
    <w:p>
      <w:pPr>
        <w:pStyle w:val="BookText"/>
        <w:rPr/>
      </w:pPr>
      <w:bookmarkEnd w:id="384"/>
      <w:r>
        <w:rPr>
          <w:rFonts w:ascii="Amiri" w:hAnsi="Amiri" w:eastAsia="Amiri" w:cs="Amiri"/>
          <w:color w:val="111111"/>
          <w:sz w:val="28"/>
          <w:sz w:val="28"/>
          <w:szCs w:val="28"/>
          <w:rtl w:val="true"/>
          <w:lang w:bidi="ar-SA"/>
        </w:rPr>
        <w:t>ان اصحابي اولوا النهي الخ يأتي 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اصحاب جعفر من اشتد ورعه، وعمل لخالقه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الشيعة تحت</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نعير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البرهان 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اصحاب الكهف اعوان المهدي </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439143_388300464"/>
      <w:bookmarkStart w:id="386" w:name="_Toc163"/>
      <w:bookmarkEnd w:id="385"/>
      <w:r>
        <w:rPr>
          <w:rtl w:val="true"/>
        </w:rPr>
        <w:t>اصحاب الرأي</w:t>
      </w:r>
      <w:bookmarkEnd w:id="386"/>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باسناده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ایاکم واصحاب الرأي فان اصحاب الرأي اعداء السنة، اعيتهم السنة أن يحفظوها وتلفت </w:t>
      </w:r>
      <w:r>
        <w:rPr>
          <w:rStyle w:val="FootnoteAnchor"/>
          <w:rtl w:val="true"/>
        </w:rPr>
        <w:footnoteReference w:id="40"/>
      </w:r>
      <w:r>
        <w:rPr>
          <w:rFonts w:ascii="IRNazanin" w:hAnsi="IRNazanin" w:eastAsia="IRNazanin"/>
          <w:color w:val="111111"/>
          <w:sz w:val="28"/>
          <w:sz w:val="28"/>
          <w:szCs w:val="28"/>
          <w:rtl w:val="true"/>
          <w:lang w:bidi="fa-IR"/>
        </w:rPr>
        <w:t>منهم أن يعوها فسألوها فاستحيوا أن يقولوا لا نعلم ایاکم واياهم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كنز العمال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انزل كتابا وافترض فرائض فلا تنقصوها، وحد حدودا فلا تغيروها، وحرم محارم فلا تقربوها، وسکت عن اشياء لم يسكت نسيانا، كانت رحمة من الله فاقبلوها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الرأي اعداء السنن تفلتت منهم أن يعوها واعيتهم أن يحفظوها، وسلبوا أن يقولوا لا نعلم فعارضوا السنن برأيهم، فایاکم واياهم فان الحلال بين والحرام بين کالمرتع حول الحمی اوشك أن يواقعه، الا وإن لكل ملك حمی وحمى الله في ارضه محارمه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 الرأي اعداء السنن اعيتهم الاحاديث أن يحفظوها وتفلتت منهم أن يعوها، واستحيوا حين سئلوا أن يقولوا لا نعلم فعارضوا السنن برأيهم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كنز العمال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واصحاب الرأي فائهم اعداء السنن اعيتهم الاحاديث أن يحفظوها فقالوا بالرأي فضلوا واضلوا</w:t>
      </w:r>
      <w:r>
        <w:rPr>
          <w:rFonts w:eastAsia="IRNazanin" w:cs="IRNazanin"/>
          <w:color w:val="111111"/>
          <w:sz w:val="28"/>
          <w:szCs w:val="28"/>
          <w:rtl w:val="true"/>
          <w:lang w:bidi="fa-IR"/>
        </w:rPr>
        <w:t xml:space="preserve">. </w:t>
      </w:r>
      <w:bookmarkStart w:id="387" w:name="pg14917_177116"/>
    </w:p>
    <w:p>
      <w:pPr>
        <w:pStyle w:val="Heading3"/>
        <w:numPr>
          <w:ilvl w:val="2"/>
          <w:numId w:val="1"/>
        </w:numPr>
        <w:rPr/>
      </w:pPr>
      <w:bookmarkStart w:id="388" w:name="__RefHeading___Toc1439145_388300464"/>
      <w:bookmarkStart w:id="389" w:name="_Toc164"/>
      <w:bookmarkEnd w:id="387"/>
      <w:bookmarkEnd w:id="388"/>
      <w:r>
        <w:rPr>
          <w:rtl w:val="true"/>
        </w:rPr>
        <w:t>اصحاب السنن</w:t>
      </w:r>
      <w:bookmarkEnd w:id="389"/>
    </w:p>
    <w:p>
      <w:pPr>
        <w:pStyle w:val="BookText"/>
        <w:rPr/>
      </w:pPr>
      <w:r>
        <w:rPr>
          <w:rFonts w:ascii="IRNazanin" w:hAnsi="IRNazanin" w:eastAsia="IRNazanin"/>
          <w:color w:val="111111"/>
          <w:sz w:val="28"/>
          <w:sz w:val="28"/>
          <w:szCs w:val="28"/>
          <w:rtl w:val="true"/>
          <w:lang w:bidi="fa-IR"/>
        </w:rPr>
        <w:t xml:space="preserve">في كنز العمال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قوم يجادلونكم فخذوهم بالسنن فان اصحاب السنن اعلم بكتاب الله</w:t>
      </w:r>
      <w:r>
        <w:rPr>
          <w:rFonts w:eastAsia="IRNazanin" w:cs="IRNazanin"/>
          <w:color w:val="111111"/>
          <w:sz w:val="28"/>
          <w:szCs w:val="28"/>
          <w:rtl w:val="true"/>
          <w:lang w:bidi="fa-IR"/>
        </w:rPr>
        <w:t>.</w:t>
      </w:r>
    </w:p>
    <w:p>
      <w:pPr>
        <w:pStyle w:val="Heading3"/>
        <w:numPr>
          <w:ilvl w:val="2"/>
          <w:numId w:val="1"/>
        </w:numPr>
        <w:rPr/>
      </w:pPr>
      <w:bookmarkStart w:id="390" w:name="__RefHeading___Toc1439147_388300464"/>
      <w:bookmarkStart w:id="391" w:name="_Toc165"/>
      <w:bookmarkEnd w:id="390"/>
      <w:r>
        <w:rPr>
          <w:rtl w:val="true"/>
        </w:rPr>
        <w:t>اصحاب الصابون</w:t>
      </w:r>
      <w:bookmarkEnd w:id="391"/>
    </w:p>
    <w:p>
      <w:pPr>
        <w:pStyle w:val="BookText"/>
        <w:rPr/>
      </w:pPr>
      <w:r>
        <w:rPr>
          <w:rFonts w:ascii="Amiri" w:hAnsi="Amiri" w:eastAsia="Amiri" w:cs="Amiri"/>
          <w:color w:val="111111"/>
          <w:sz w:val="28"/>
          <w:sz w:val="28"/>
          <w:szCs w:val="28"/>
          <w:rtl w:val="true"/>
          <w:lang w:bidi="ar-SA"/>
        </w:rPr>
        <w:t>يأتي في باب الفيل</w:t>
      </w:r>
    </w:p>
    <w:p>
      <w:pPr>
        <w:pStyle w:val="Heading3"/>
        <w:numPr>
          <w:ilvl w:val="2"/>
          <w:numId w:val="1"/>
        </w:numPr>
        <w:rPr/>
      </w:pPr>
      <w:bookmarkStart w:id="392" w:name="__RefHeading___Toc1439149_388300464"/>
      <w:bookmarkStart w:id="393" w:name="_Toc166"/>
      <w:bookmarkEnd w:id="392"/>
      <w:r>
        <w:rPr>
          <w:rtl w:val="true"/>
        </w:rPr>
        <w:t>اصحاب القائم</w:t>
      </w:r>
      <w:bookmarkEnd w:id="393"/>
    </w:p>
    <w:p>
      <w:pPr>
        <w:pStyle w:val="BookText"/>
        <w:rPr/>
      </w:pPr>
      <w:r>
        <w:rPr>
          <w:rFonts w:ascii="IRNazanin" w:hAnsi="IRNazanin" w:eastAsia="IRNazanin"/>
          <w:color w:val="111111"/>
          <w:sz w:val="28"/>
          <w:sz w:val="28"/>
          <w:szCs w:val="28"/>
          <w:rtl w:val="true"/>
          <w:lang w:bidi="fa-IR"/>
        </w:rPr>
        <w:t xml:space="preserve">يأتي في اصحاب المهدي علیه السلام </w:t>
      </w:r>
      <w:r>
        <w:rPr>
          <w:rFonts w:eastAsia="IRNazanin" w:cs="IRNazanin"/>
          <w:color w:val="111111"/>
          <w:sz w:val="28"/>
          <w:szCs w:val="28"/>
          <w:rtl w:val="true"/>
          <w:lang w:bidi="fa-IR"/>
        </w:rPr>
        <w:t>.</w:t>
      </w:r>
    </w:p>
    <w:p>
      <w:pPr>
        <w:pStyle w:val="Heading3"/>
        <w:numPr>
          <w:ilvl w:val="2"/>
          <w:numId w:val="1"/>
        </w:numPr>
        <w:rPr/>
      </w:pPr>
      <w:bookmarkStart w:id="394" w:name="__RefHeading___Toc1439151_388300464"/>
      <w:bookmarkStart w:id="395" w:name="_Toc167"/>
      <w:bookmarkEnd w:id="394"/>
      <w:r>
        <w:rPr>
          <w:rtl w:val="true"/>
        </w:rPr>
        <w:t>اصحاب الكهف</w:t>
      </w:r>
      <w:bookmarkEnd w:id="395"/>
    </w:p>
    <w:p>
      <w:pPr>
        <w:pStyle w:val="BookText"/>
        <w:rPr/>
      </w:pPr>
      <w:r>
        <w:rPr>
          <w:rFonts w:ascii="IRNazanin" w:hAnsi="IRNazanin" w:eastAsia="IRNazanin"/>
          <w:color w:val="111111"/>
          <w:sz w:val="28"/>
          <w:sz w:val="28"/>
          <w:szCs w:val="28"/>
          <w:rtl w:val="true"/>
          <w:lang w:bidi="fa-IR"/>
        </w:rPr>
        <w:t xml:space="preserve">في البرهان للمتقي 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عن ابن عباس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الكهف اعوان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اصحاب الكهف الى هذه المدة من جملة ما اکرموا به ليحوزوا شرف الدخول في هذه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دلائل الامامة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واصحاب الكهف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الوافي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من أصحاب الكهف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غيبة الطوسي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القائم علیه السلام يملك ثلاثمائة وتسع سنين کما لبث أهل الكهف في كهفهم الخ</w:t>
      </w:r>
      <w:r>
        <w:rPr>
          <w:rFonts w:eastAsia="IRNazanin" w:cs="IRNazanin"/>
          <w:color w:val="111111"/>
          <w:sz w:val="28"/>
          <w:szCs w:val="28"/>
          <w:rtl w:val="true"/>
          <w:lang w:bidi="fa-IR"/>
        </w:rPr>
        <w:t>.</w:t>
      </w:r>
    </w:p>
    <w:p>
      <w:pPr>
        <w:pStyle w:val="Heading3"/>
        <w:numPr>
          <w:ilvl w:val="2"/>
          <w:numId w:val="1"/>
        </w:numPr>
        <w:rPr/>
      </w:pPr>
      <w:bookmarkStart w:id="396" w:name="__RefHeading___Toc1439153_388300464"/>
      <w:bookmarkStart w:id="397" w:name="_Toc168"/>
      <w:bookmarkEnd w:id="396"/>
      <w:r>
        <w:rPr>
          <w:rtl w:val="true"/>
        </w:rPr>
        <w:t>اصحاب المهدي علیه السلام</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عن ابي يحيى الحكيم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المهدي شباب لاكهل فيهم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النعماني 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انتم لو ضرب اصحاب القائم علیه السلام الفساطيط في مسجد كوفان، ثم يخرج اليهم المثال المستأنف، امر جديد، على العرب شديد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الملاحم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باسناده عن مسعدة أن ابا بصير قال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امیرالمؤمنين علیه السلام يعلم مواضع اصحاب القائم علیه السلام كما كان يعلم عدتهم؟ فقال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يعرفهم باسمائهم واسماء آبائهم رجلا فرجلا ومواضع منازلهم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فكلما عرفه اميرالمؤمنين علیه السلام عرفه الحسن علیه السلام وكلما عرفه الحسن فقد علمه الى الحسين وكلما عرفه الحسين فقد صار علمه اليكم فأخبرني جعلت فداك ؟ فقال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الجمعة بعد الصلاة فأتني، فأتيته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صاحبك الذي يكتب 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 شاغل وكرهت أن أتأخر عن وقت حاجتي</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لرجل اكتب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هذا ما املاه رسول الله صلى الله عليه و آله وسلم على اميرالمؤمنين علیه السلام ، واودعه اياه من تسمية اصحاب القائم علیه السلام وعدة من يوافيه من المفقودين عن فرشهم والسائرين الى مكة في ليلة واحدة وذلك عند استماع الصوت في السنة التي يظهر فيها أمر الله عزوجل وهم النجباء والفقهاء والحكام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المرابط السياح من طواس الشرقي، رجل، ومن اهل الشام رجلان، ومن فرغانة رجل، ومن مرو الروذ رجلان، ومن الصامغان رجلان، ومن النيزبان اربعة رجال، ومن افنون تسعة رجال، من طوس خمسة رجال، ومن فاراب رجلان، ومن الطالقان اربعة وعشرون رجلا،ومن مرو اثنا عشر رجلا، ومن جبال النور ثمانية رجال، ومن نيسابور سبعة عشر رجلا، ومن سجستان ثلاثة رجال، ومن بوشيخ اربعة رجال، ومن الري سبعة رجال، ومن هراة اثنا عشر رجلا، ومن طبرستان اربعة رجال، ومن تل مورن رجلان، ومن الرها رجل واحد، ومن قم ثمانية عشر رجل، ومن قومس رجلان، ومن جرجان اثنا عشر رجلا، ومن فلسطين رجلا،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رجال، ومن الطبرية رجل، ومن همدان اربعة رجال، ومن بابل رجل واحد، ومن کیدر رجلان، ومن سبزوار ثلاثة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ومن کشمیر رجل، ومن سنجار اربعة رجال، من قالي قلا رجل، ومن شمشاط رجل، ومن حران رجل، ومن الرقة ثلاثة رجال، ومن المرافقة رجلان، ومن حلب اربعة رجال، ومن قبرص رجلان، ومن بتلیس رجل، ومن دمياط رجل، ومن اسوان رجل، ومن سلمية خمسة رجال، ومن دمشق ثلاثة رجال، ومن بعلبك رجل، ومن تل شیزر رجل، ومن الفسطاط اربعة رجال، ومن القلزم رجلان، ومن تستر رجل، ومن برذغة رجل، ومن فارس رجل، ومن تفلیس رجل، ومن صنعاء رجلان، ومن مأزن رجل، ومن طرابلس رجل، ومن القيروان رجلان، ومن إيلة رجل، ومن وادي القرى رجل، ومن خيبر رجل، ومن بدر رجل، ومن الحان رجل، ومن اهل المدينة رجل، ومن الربذة رجل، ومن الكوفة اربعة عشر رجلا، ومن الحيرة رجل، ومن کوثی رجل، ومن طیی رجل، ومن زبيدة رجل، ومن برقة رجلان، ومن الاهواز رجلان، ومن اصطخر رجلان، ومن ببداميل رجل، ومن الليان رجل، 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ومن واسط رجل، ومن حلوان رجلان ، ومن البصرة ثلاثة رجال، ومن اصحاب الكهف سبعة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والتاجران الخارجان من عانة الى انطاكية، والمستأمنة الى الروم وهم احد عشر رجلا، والنازلون بسراندیب، ومن السمندر اربعة رجال ، والمفقود من مركبه بسلاهط رجل، ومن هرب من الشعب الى سندانية رجلان، والمتخلي بسقلية والطواف لطلب الحق من يخشب رجل، والهارب من عشيرته من بلخ رجل، والمحتج بالكتاب من سرخس على النصاب، فهؤلاء ثلاثمائة وثلاثة عشر رجلا يجمعهم الله عزوجل بمكة في ليلة واحدة، وهي ليلة الجمعة فيصبحون بمكة في بيت الله الحرام لا يتخلف منهم رجل واحد فينتشرون بمكة في ازقتها ويطلبون منازل يسكنونها، فینکر هم اهل مكة، وذلك لم يعلموا بقافلة قد دخلت من بلدة من البلدان الحج ولا لعمرة ولا تجارة ، فيقول من يقول من اهل مكة بعضهم لبعض، ما ترون قوما من الغرباء في يومنا هذا لم يكونوا قبل هذا ليس هم من اهل بلدة واحدة ولا هم من قبيلة واحدة ولا معهم اهل ولا دواب، فبيناهم كذلك اذ أقبل رجل من </w:t>
      </w:r>
    </w:p>
    <w:p>
      <w:pPr>
        <w:pStyle w:val="BookText"/>
        <w:rPr/>
      </w:pPr>
      <w:r>
        <w:rPr>
          <w:rFonts w:ascii="IRNazanin" w:hAnsi="IRNazanin" w:eastAsia="IRNazanin"/>
          <w:color w:val="111111"/>
          <w:sz w:val="28"/>
          <w:sz w:val="28"/>
          <w:szCs w:val="28"/>
          <w:rtl w:val="true"/>
          <w:lang w:bidi="fa-IR"/>
        </w:rPr>
        <w:t xml:space="preserve">بني مخزوم فيتخطى رقاب الناس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ليلتي هذه رؤيا عجيبة وأنا لها خائف وقلبي منها وجل،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الى فلان الثقفي فاقصص عليه رؤياك ، فيأتون الثقفي فيقول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سحابة انقضت من عنان السماء فلم تزل حتى انقضت على الكعبة ما شاء الله ، واذا فيها جراد ذو اجنحة خضر، ثم تطايرت يمينا وشمالا، لا تمر ببلد الا احرقته ولا بحصن الا حطمته، فيقول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طرقكم في هذه الليلة جند من جنود الله جل وعز، لا قوة لكم به،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رأينا عجبا ويحدثونه بأمر القوم، ثم ينهضون من عنده فيهتمون بالوثوب بالقوم وقد ملأ الله قلوبهم رعبا وخوفا ، فيقول بعضهم لبعض وهم يأتمرون بذلك ، یا قوم لا تعجلوا على القوم، ولم يأتوكم منكر ولا شهروا السلاح ولا اظهروا الخلاف ولعله أن يكون في القوم رجل من قبيلتكم فان بدا لكم من القوم أمر تنكرونه فاخرجوهم، اما القوم فتنسکون سیماهم حسنة وهم في حرم الله جل وعز الذي لا يفزع من دخله حتى يحدثوا فيه حادثة ولم يحدث القوم ما يجب محاربتهم، فيقول المخزومي وهو عميد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آمن أن يكون وراهم مادة وان أتت اليهم انکشف امرهم وعظم شأنهم فاحصوهم وهم في قلة من العدد وعزة بالبلد قبل أن تأتيهم المادة، فان هؤلاء لم يأتوكم الآ وسيكون لهم شأن وما احسب تأويل رؤيا صاحبكم الا حقا، فيقول بعض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من يأتيكم مثلهم فانه لا خوف عليكم منهم، لأنه لا سلاح معهم ولا حصن يلجأون اليه، وان اتاكم جیش نهضتم بهؤلاء فيكونون کشربة ظمآن، فلا يزالون في هذا الكلام ونحوه حتى يحجز الليل، بين الناس فيضرب على آذانهم بالنوم فلا يجتمعون بعد انصرافهم أن يقوم القائم فيلقی اصحاب القائم علیه السلام بعضهم بعضا كبني أب وأم افترقوا غدوة واجتمعوا عشية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ليس على ظهرها مؤمن غير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هذه العدة التي يخرج فيها القائم علیه السلام وهم النجباء والفقهاء وهم الحكام وهم القضاة الذين يمسح بطونهم وظهورهم لا يشكل عليكم حكم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احمد بن محمد الاسدي عن محمد بن مروان عن عبدالله بن حماد </w:t>
      </w:r>
    </w:p>
    <w:p>
      <w:pPr>
        <w:pStyle w:val="BookText"/>
        <w:rPr/>
      </w:pPr>
      <w:r>
        <w:rPr>
          <w:rFonts w:ascii="IRNazanin" w:hAnsi="IRNazanin" w:eastAsia="IRNazanin"/>
          <w:color w:val="111111"/>
          <w:sz w:val="28"/>
          <w:sz w:val="28"/>
          <w:szCs w:val="28"/>
          <w:rtl w:val="true"/>
          <w:lang w:bidi="fa-IR"/>
        </w:rPr>
        <w:t xml:space="preserve">عن سماعة ابن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علیهما السلام عن اصحاب القائم علیه السلام فأخبرني بمواضعهم وعدتهم، فلما كان العام الثاني عدت اليه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قصة المرابط والسياح؟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 اهل اصبهان من ابناء الدجالين له عودة فيه سبعة اشياء ولا يعلمه غيره يخرج من بلده يسيح في البلاد ويطلب الحق فلا يلحق المخالف الا ارواح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ينتهي الى طرابوزون وهي الحاجز بين الاسلام والروم فيصيب بها رجل</w:t>
      </w:r>
    </w:p>
    <w:p>
      <w:pPr>
        <w:pStyle w:val="BookText"/>
        <w:rPr/>
      </w:pPr>
      <w:r>
        <w:rPr>
          <w:rFonts w:ascii="IRNazanin" w:hAnsi="IRNazanin" w:eastAsia="IRNazanin"/>
          <w:color w:val="111111"/>
          <w:sz w:val="28"/>
          <w:sz w:val="28"/>
          <w:szCs w:val="28"/>
          <w:rtl w:val="true"/>
          <w:lang w:bidi="fa-IR"/>
        </w:rPr>
        <w:t>من النصارى كان يتناول اميرالمؤمنين علیه السلام فيقيم بها ويسري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الطواف لطلب لحق فهو رجل من اهل يخشب قد كتب الاحادیث وعرف الاختلاف فلا يزال يطلب العلم حتى يعرف صاحب الامر علیه السلام ولا يزال كذلك حتى يأتيه صاحب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والهارب من عشيرته حتى يهرب الى الاهواز فيقيم في بعض قراها حتى يأتيه امر الله جل وعز، ولا يلقی احدا من المخالفين الا حاجه من كتاب الله واثبت أمرنا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المتخلي بقلبه فانه رجل من ابناء الروم من اهل قرية يقال لها قونية ويسلم إلى مقالته حتى اذا من الله عليه بمعرفة الامر الذي اسلم له وأتقنه دخل سقلية فأقام بها يعبد الله حتى يسمع الصوت فيجيب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الهاربان الى سندانية ومن الشعب فرجلان، احدهما من الكور، والآخر من اهل حبابا يخرجان الى مكة فلا يزالان بها يتجران حتى يصلح متجرهما بقرية يقال لها الشعب ، فيصيران اليها، ويقيمان حينا من الدهر ، فاذا عرفوهما اهل الشعب آذوهما وأفسدوا كثير من امرهما فيقول أحدهما لصاحبه، یا اخي قد آذونا في بلدنا حتى فارقناه وهربنا الى مكة ثم خرجنا الى الشعب ونحن نظن أن اهلها اقل نایرة من اهل مكة فقد بلغوا بنا ما ترى، فلا صرنا الى البلاد حتى يأتي الله جل وعز بعدل ملیح او موت يريح فيتجهزان ويخرجان الى برقة، ثم يتجهان منها الى سندانية فلا يزالان بها الى الليلة التي يكون فيها ما يكون </w:t>
      </w:r>
    </w:p>
    <w:p>
      <w:pPr>
        <w:pStyle w:val="BookText"/>
        <w:rPr/>
      </w:pPr>
      <w:r>
        <w:rPr>
          <w:rFonts w:ascii="IRNazanin" w:hAnsi="IRNazanin" w:eastAsia="IRNazanin"/>
          <w:color w:val="111111"/>
          <w:sz w:val="28"/>
          <w:sz w:val="28"/>
          <w:szCs w:val="28"/>
          <w:rtl w:val="true"/>
          <w:lang w:bidi="fa-IR"/>
        </w:rPr>
        <w:t xml:space="preserve">واما التاجران الخارجان الى انطاكية فانها رجلان يقال لاحدهما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والآخر سلم ولهما غلام اعجمبي يقال له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جميعا في رفقة مع قوم تجار يريدون انطاكية، فلا يزالون يسيرون حتى اذا كان بينهم وبين انطاكية أميال سمعوا الصوت فيمضون نحوه كأنهم لم يطلبوا سواه، فساروا اليه ويذهلون عن تجارتهم ويصبح القوم الذين كانوا معهم من اهل رفقتهم قد دخلوا انطاكية فيتفقدونهم فلا يقفون لهم على أثر ولا يعلمون لهم خبرا، فيقول بعضالقوم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منازلهم؟ فيقول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نحن نعرف منازلهم، ثم يبيعون ما كان لهم من التجارة ويحملون الى أهاليهم، فاذا أتوا الى أهليهم ودفعوا اليهم امتعتهم فلا يلبثون الا ستة اشهر حتى يوافوا اهاليهم مع مقدمة القائم علیه السلام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المستأمنة من المسلمين الى الروم فهم قوم ينالهم أذي من جيرانهم واهاليهم والسلطان فلا يزال ذلك بهم حتى يأتوا ملك الروم فيقصون عليه قصتهم ويخبرونه ما هم فيه من أذى قومهم واهل ملتهم، فيؤمنهم ويقطع لهم من ارض قسطنطينية فلا يزالون بها، فاذا كانت الليل التي يسري بهم يصبح جيرانهم وأهل الأرض التي كانوا بها قد فقدوهم وسألوا عنهم من يليهم فلا يجدون لهم أثرا ولا يسمعون لهم خبرا فيخبرون ملك الروم بأمرهم وانهم قد فقدوا، فيوجه في طلبهم ويضع عليهم العيون على الدروب، فلا يأتي احدهم بخبرهم، فيغتم لذلك حتى جيرانهم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قوم اعطيتموهم الأمان وانتم تعديتم عليهم لأقتلن من كان بقربهم أو يأتوا بهم او بخبرهم واین صاروا بالامر الواضح لا شك فيه ، فلا يزال اهل مملكته معذبين مابین محبوس وخائف ومضروب او قتیل ، حتى يبلغ الملك خبر راهب قد قرأ الكتب، فقال لبعض جلسائه انه ما بقي في الارض أحد يعلم هذه الكتب غيري وغير رجل من اليهود بارض بابل، فيأمر به الملك فيحمل من صومعته فاذا دخل على الملك 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الرجل قد بلغني ما تقول وترى ما أنا فيه فاصدقني فانهم ان كانوا قتلوا قتلت بهم من كان في جوارهم شرقا وغربا ، ولو كان فيهم وزرائي وبطانتي، فيقول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ايها الملك ولا تجر على </w:t>
      </w:r>
    </w:p>
    <w:p>
      <w:pPr>
        <w:pStyle w:val="BookText"/>
        <w:rPr/>
      </w:pPr>
      <w:r>
        <w:rPr>
          <w:rFonts w:ascii="IRNazanin" w:hAnsi="IRNazanin" w:eastAsia="IRNazanin"/>
          <w:color w:val="111111"/>
          <w:sz w:val="28"/>
          <w:sz w:val="28"/>
          <w:szCs w:val="28"/>
          <w:rtl w:val="true"/>
          <w:lang w:bidi="fa-IR"/>
        </w:rPr>
        <w:t xml:space="preserve">القوم فانهم لم يقتلوا ولم يموتوا، ولا حدث بهم حدث يكرهونه ، هؤلاء اختطفوا من ارض الملك الى مكة لموافاة ملك الامم الاعظم الذي لم تزل الانبياء تبشر به و تخبر عنه ، فيقول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و من این لك هذا العلم وكيف أعلم بانك صادق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 اني لم اقل الا حقا وان عندي ما يتوارثه عالم عن عالم آخر من خمساة عام، فيقول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ما تقول حقا فاحضر الكتاب في وجه الملك ثقة من ثقاته فيأتيه بالكتاب فيقرؤنه فاذا فيه صفات القائم علیه السلام واصحابه واسمه واسم صاحبه و مخرجهم، ثم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يظهرون على بلادك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لم يخبرني احد بهذا الخبر الى اليوم، فيقول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ما تخوفت بكتمانه ذلك من الاثم في قتل قوم براء ما أخبرته هذا الخبر حتى يراه بعينه فيقول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وترى اني أراه؟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يحول الحول حتى تطأ خيله وسط بلادك ويكون القوم ادلائه الى بلادك، فيقول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أوجه من يأتيني بخبره واكتب اليه كتابا ، فيقول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صاحبه الذي يسلم اليه طلبه ولا بد أن تتبعه وتموت ويصلي عليك رجل من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النازلون بسراندیب ومن سمندار اربعة رجال من اهل فارس يجولون</w:t>
      </w:r>
    </w:p>
    <w:p>
      <w:pPr>
        <w:pStyle w:val="BookText"/>
        <w:rPr/>
      </w:pPr>
      <w:r>
        <w:rPr>
          <w:rFonts w:ascii="IRNazanin" w:hAnsi="IRNazanin" w:eastAsia="IRNazanin"/>
          <w:color w:val="111111"/>
          <w:sz w:val="28"/>
          <w:sz w:val="28"/>
          <w:szCs w:val="28"/>
          <w:rtl w:val="true"/>
          <w:lang w:bidi="fa-IR"/>
        </w:rPr>
        <w:t>تجارتهم فيتخذون سراندیب و سمندار قطنا حتى يسمعوا الصوت وينهضوا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المفقود من مركبه بسلاهط ، رجل من اهل يهودية اصبهان يخرج من سلاهط يريد ايلة فبينا هو يسير في البحر في جوف الليل إذ نودي فيخرج من المركب وينزل من البحر على ارض اصلب من الحديد واوطأ من الحرير، فينادي اهل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اركبوا هذا صاحبكم، فيعود فينادي الرجل انه لا بأس علي والقوم جميعا بمكة و يتخلف منهم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قام القائم علیه السلام ولي هؤلاء القوم ويكونون حكام الارض</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في الملاحم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التاسع والسبعون فيما ذكره ابو صالح السليلي في كتاب الفتن من عدد رجال المهدي علیه السلام بذكر بلادهم،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اميرالمؤمنين علي علیه السلام خطبة فذكر المهدي </w:t>
      </w:r>
    </w:p>
    <w:p>
      <w:pPr>
        <w:pStyle w:val="BookText"/>
        <w:rPr/>
      </w:pPr>
      <w:r>
        <w:rPr>
          <w:rFonts w:ascii="IRNazanin" w:hAnsi="IRNazanin" w:eastAsia="IRNazanin"/>
          <w:color w:val="111111"/>
          <w:sz w:val="28"/>
          <w:sz w:val="28"/>
          <w:szCs w:val="28"/>
          <w:rtl w:val="true"/>
          <w:lang w:bidi="fa-IR"/>
        </w:rPr>
        <w:t xml:space="preserve">وخروج من يخرج معه واسمائهم فقال له ابو خالد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لنا یا اميرالمؤمنين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انه اشبه الناس خلقا وخلقا وحسنا برسول الله صلی الله علیه و آله و سلم ، ألا ادلكم على رجاله وعددهم؟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اميرالمؤمنين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الله صلی الله علیه و آله و سلم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 من البصرة وآخرهم من اليمامة،</w:t>
      </w:r>
    </w:p>
    <w:p>
      <w:pPr>
        <w:pStyle w:val="BookText"/>
        <w:rPr/>
      </w:pPr>
      <w:r>
        <w:rPr>
          <w:rFonts w:ascii="IRNazanin" w:hAnsi="IRNazanin" w:eastAsia="IRNazanin"/>
          <w:color w:val="111111"/>
          <w:sz w:val="28"/>
          <w:sz w:val="28"/>
          <w:szCs w:val="28"/>
          <w:rtl w:val="true"/>
          <w:lang w:bidi="fa-IR"/>
        </w:rPr>
        <w:t xml:space="preserve">وجعل علي علیه السلام يعدد رجال المهدي علیه السلام والناس يكتبون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رجلان من البصرة،</w:t>
      </w:r>
    </w:p>
    <w:p>
      <w:pPr>
        <w:pStyle w:val="BookText"/>
        <w:rPr/>
      </w:pPr>
      <w:r>
        <w:rPr>
          <w:rFonts w:ascii="IRNazanin" w:hAnsi="IRNazanin" w:eastAsia="IRNazanin"/>
          <w:color w:val="111111"/>
          <w:sz w:val="28"/>
          <w:sz w:val="28"/>
          <w:szCs w:val="28"/>
          <w:rtl w:val="true"/>
          <w:lang w:bidi="fa-IR"/>
        </w:rPr>
        <w:t>ورجل من الاهواز،</w:t>
      </w:r>
    </w:p>
    <w:p>
      <w:pPr>
        <w:pStyle w:val="BookText"/>
        <w:rPr/>
      </w:pPr>
      <w:r>
        <w:rPr>
          <w:rFonts w:ascii="IRNazanin" w:hAnsi="IRNazanin" w:eastAsia="IRNazanin"/>
          <w:color w:val="111111"/>
          <w:sz w:val="28"/>
          <w:sz w:val="28"/>
          <w:szCs w:val="28"/>
          <w:rtl w:val="true"/>
          <w:lang w:bidi="fa-IR"/>
        </w:rPr>
        <w:t>ورجل من عسکر مکرم،</w:t>
      </w:r>
    </w:p>
    <w:p>
      <w:pPr>
        <w:pStyle w:val="BookText"/>
        <w:rPr/>
      </w:pPr>
      <w:r>
        <w:rPr>
          <w:rFonts w:ascii="Amiri" w:hAnsi="Amiri" w:eastAsia="Amiri" w:cs="Amiri"/>
          <w:color w:val="111111"/>
          <w:sz w:val="28"/>
          <w:sz w:val="28"/>
          <w:szCs w:val="28"/>
          <w:rtl w:val="true"/>
          <w:lang w:bidi="ar-SA"/>
        </w:rPr>
        <w:t>ورجل من مدينة تستر،</w:t>
      </w:r>
    </w:p>
    <w:p>
      <w:pPr>
        <w:pStyle w:val="BookText"/>
        <w:rPr/>
      </w:pPr>
      <w:r>
        <w:rPr>
          <w:rFonts w:ascii="IRNazanin" w:hAnsi="IRNazanin" w:eastAsia="IRNazanin"/>
          <w:color w:val="111111"/>
          <w:sz w:val="28"/>
          <w:sz w:val="28"/>
          <w:szCs w:val="28"/>
          <w:rtl w:val="true"/>
          <w:lang w:bidi="fa-IR"/>
        </w:rPr>
        <w:t>ورجل من دورق،</w:t>
      </w:r>
    </w:p>
    <w:p>
      <w:pPr>
        <w:pStyle w:val="BookText"/>
        <w:rPr/>
      </w:pPr>
      <w:r>
        <w:rPr>
          <w:rFonts w:ascii="Amiri" w:hAnsi="Amiri" w:eastAsia="Amiri" w:cs="Amiri"/>
          <w:color w:val="111111"/>
          <w:sz w:val="28"/>
          <w:sz w:val="28"/>
          <w:szCs w:val="28"/>
          <w:rtl w:val="true"/>
          <w:lang w:bidi="ar-SA"/>
        </w:rPr>
        <w:t>ورجل من الباستان، واسمه علي،</w:t>
      </w:r>
    </w:p>
    <w:p>
      <w:pPr>
        <w:pStyle w:val="BookText"/>
        <w:rPr/>
      </w:pPr>
      <w:r>
        <w:rPr>
          <w:rFonts w:ascii="Amiri" w:hAnsi="Amiri" w:eastAsia="Amiri" w:cs="Amiri"/>
          <w:color w:val="111111"/>
          <w:sz w:val="28"/>
          <w:sz w:val="28"/>
          <w:szCs w:val="28"/>
          <w:rtl w:val="true"/>
          <w:lang w:bidi="ar-SA"/>
        </w:rPr>
        <w:t>وثلاثة من اسمه احمد وعبدالله وجعفر،</w:t>
      </w:r>
    </w:p>
    <w:p>
      <w:pPr>
        <w:pStyle w:val="BookText"/>
        <w:rPr/>
      </w:pPr>
      <w:r>
        <w:rPr>
          <w:rFonts w:ascii="IRNazanin" w:hAnsi="IRNazanin" w:eastAsia="IRNazanin"/>
          <w:color w:val="111111"/>
          <w:sz w:val="28"/>
          <w:sz w:val="28"/>
          <w:szCs w:val="28"/>
          <w:rtl w:val="true"/>
          <w:lang w:bidi="fa-IR"/>
        </w:rPr>
        <w:t>ورجلان من عمان محمد والحسن،</w:t>
      </w:r>
    </w:p>
    <w:p>
      <w:pPr>
        <w:pStyle w:val="BookText"/>
        <w:rPr/>
      </w:pPr>
      <w:r>
        <w:rPr>
          <w:rFonts w:ascii="IRNazanin" w:hAnsi="IRNazanin" w:eastAsia="IRNazanin"/>
          <w:color w:val="111111"/>
          <w:sz w:val="28"/>
          <w:sz w:val="28"/>
          <w:szCs w:val="28"/>
          <w:rtl w:val="true"/>
          <w:lang w:bidi="fa-IR"/>
        </w:rPr>
        <w:t>ورجلان من سیراف شداد وشدید،</w:t>
      </w:r>
    </w:p>
    <w:p>
      <w:pPr>
        <w:pStyle w:val="BookText"/>
        <w:rPr/>
      </w:pPr>
      <w:r>
        <w:rPr>
          <w:rFonts w:ascii="IRNazanin" w:hAnsi="IRNazanin" w:eastAsia="IRNazanin"/>
          <w:color w:val="111111"/>
          <w:sz w:val="28"/>
          <w:sz w:val="28"/>
          <w:szCs w:val="28"/>
          <w:rtl w:val="true"/>
          <w:lang w:bidi="fa-IR"/>
        </w:rPr>
        <w:t>وثلاثة من شیراز حفص ويعقوب وعلي ،</w:t>
      </w:r>
    </w:p>
    <w:p>
      <w:pPr>
        <w:pStyle w:val="BookText"/>
        <w:rPr/>
      </w:pPr>
      <w:r>
        <w:rPr>
          <w:rFonts w:ascii="IRNazanin" w:hAnsi="IRNazanin" w:eastAsia="IRNazanin"/>
          <w:color w:val="111111"/>
          <w:sz w:val="28"/>
          <w:sz w:val="28"/>
          <w:szCs w:val="28"/>
          <w:rtl w:val="true"/>
          <w:lang w:bidi="fa-IR"/>
        </w:rPr>
        <w:t>واربعة من اصفهان موسی وعلي وعبدالله وغلفان،</w:t>
      </w:r>
    </w:p>
    <w:p>
      <w:pPr>
        <w:pStyle w:val="BookText"/>
        <w:rPr/>
      </w:pPr>
      <w:r>
        <w:rPr>
          <w:rFonts w:ascii="Amiri" w:hAnsi="Amiri" w:eastAsia="Amiri" w:cs="Amiri"/>
          <w:color w:val="111111"/>
          <w:sz w:val="28"/>
          <w:sz w:val="28"/>
          <w:szCs w:val="28"/>
          <w:rtl w:val="true"/>
          <w:lang w:bidi="ar-SA"/>
        </w:rPr>
        <w:t>ورجل من ابدح واسمه يحيى،</w:t>
      </w:r>
    </w:p>
    <w:p>
      <w:pPr>
        <w:pStyle w:val="BookText"/>
        <w:rPr/>
      </w:pPr>
      <w:r>
        <w:rPr>
          <w:rFonts w:ascii="IRNazanin" w:hAnsi="IRNazanin" w:eastAsia="IRNazanin"/>
          <w:color w:val="111111"/>
          <w:sz w:val="28"/>
          <w:sz w:val="28"/>
          <w:szCs w:val="28"/>
          <w:rtl w:val="true"/>
          <w:lang w:bidi="fa-IR"/>
        </w:rPr>
        <w:t xml:space="preserve">ورجل من المرج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داود،</w:t>
      </w:r>
    </w:p>
    <w:p>
      <w:pPr>
        <w:pStyle w:val="BookText"/>
        <w:rPr/>
      </w:pPr>
      <w:r>
        <w:rPr>
          <w:rFonts w:ascii="Amiri" w:hAnsi="Amiri" w:eastAsia="Amiri" w:cs="Amiri"/>
          <w:color w:val="111111"/>
          <w:sz w:val="28"/>
          <w:sz w:val="28"/>
          <w:szCs w:val="28"/>
          <w:rtl w:val="true"/>
          <w:lang w:bidi="ar-SA"/>
        </w:rPr>
        <w:t>ورجل من الكرخ واسمه عبدالله،</w:t>
      </w:r>
    </w:p>
    <w:p>
      <w:pPr>
        <w:pStyle w:val="BookText"/>
        <w:rPr/>
      </w:pPr>
      <w:r>
        <w:rPr>
          <w:rFonts w:ascii="Amiri" w:hAnsi="Amiri" w:eastAsia="Amiri" w:cs="Amiri"/>
          <w:color w:val="111111"/>
          <w:sz w:val="28"/>
          <w:sz w:val="28"/>
          <w:szCs w:val="28"/>
          <w:rtl w:val="true"/>
          <w:lang w:bidi="ar-SA"/>
        </w:rPr>
        <w:t>ورجل من بروجرد اسمه قديم ،</w:t>
      </w:r>
    </w:p>
    <w:p>
      <w:pPr>
        <w:pStyle w:val="BookText"/>
        <w:rPr/>
      </w:pPr>
      <w:r>
        <w:rPr>
          <w:rFonts w:ascii="IRNazanin" w:hAnsi="IRNazanin" w:eastAsia="IRNazanin"/>
          <w:color w:val="111111"/>
          <w:sz w:val="28"/>
          <w:sz w:val="28"/>
          <w:szCs w:val="28"/>
          <w:rtl w:val="true"/>
          <w:lang w:bidi="fa-IR"/>
        </w:rPr>
        <w:t>ورجل من نهاوند واسمه عبدالرزاق،</w:t>
      </w:r>
    </w:p>
    <w:p>
      <w:pPr>
        <w:pStyle w:val="BookText"/>
        <w:rPr/>
      </w:pPr>
      <w:r>
        <w:rPr>
          <w:rFonts w:ascii="Amiri" w:hAnsi="Amiri" w:eastAsia="Amiri" w:cs="Amiri"/>
          <w:color w:val="111111"/>
          <w:sz w:val="28"/>
          <w:sz w:val="28"/>
          <w:szCs w:val="28"/>
          <w:rtl w:val="true"/>
          <w:lang w:bidi="ar-SA"/>
        </w:rPr>
        <w:t>ورجلان من الدينور عبدالله وعبد الصمد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وثلاثة من همدان جعفر و اسحاق وموسى، </w:t>
      </w:r>
    </w:p>
    <w:p>
      <w:pPr>
        <w:pStyle w:val="BookText"/>
        <w:rPr/>
      </w:pPr>
      <w:r>
        <w:rPr>
          <w:rFonts w:ascii="IRNazanin" w:hAnsi="IRNazanin" w:eastAsia="IRNazanin"/>
          <w:color w:val="111111"/>
          <w:sz w:val="28"/>
          <w:sz w:val="28"/>
          <w:szCs w:val="28"/>
          <w:rtl w:val="true"/>
          <w:lang w:bidi="fa-IR"/>
        </w:rPr>
        <w:t>وعشرة من قم اسمائهم على اسماء اهل بیت رسول الله صلى الله عليه و آله وسلم ،</w:t>
      </w:r>
    </w:p>
    <w:p>
      <w:pPr>
        <w:pStyle w:val="BookText"/>
        <w:rPr/>
      </w:pPr>
      <w:r>
        <w:rPr>
          <w:rFonts w:ascii="IRNazanin" w:hAnsi="IRNazanin" w:eastAsia="IRNazanin"/>
          <w:color w:val="111111"/>
          <w:sz w:val="28"/>
          <w:sz w:val="28"/>
          <w:szCs w:val="28"/>
          <w:rtl w:val="true"/>
          <w:lang w:bidi="fa-IR"/>
        </w:rPr>
        <w:t>ورجل من خراسان اسمه درید،</w:t>
      </w:r>
    </w:p>
    <w:p>
      <w:pPr>
        <w:pStyle w:val="BookText"/>
        <w:rPr/>
      </w:pPr>
      <w:r>
        <w:rPr>
          <w:rFonts w:ascii="Amiri" w:hAnsi="Amiri" w:eastAsia="Amiri" w:cs="Amiri"/>
          <w:color w:val="111111"/>
          <w:sz w:val="28"/>
          <w:sz w:val="28"/>
          <w:szCs w:val="28"/>
          <w:rtl w:val="true"/>
          <w:lang w:bidi="ar-SA"/>
        </w:rPr>
        <w:t>وخمسة من الذين اسمائهم على اهل الكهف،</w:t>
      </w:r>
    </w:p>
    <w:p>
      <w:pPr>
        <w:pStyle w:val="BookText"/>
        <w:rPr/>
      </w:pPr>
      <w:r>
        <w:rPr>
          <w:rFonts w:ascii="IRNazanin" w:hAnsi="IRNazanin" w:eastAsia="IRNazanin"/>
          <w:color w:val="111111"/>
          <w:sz w:val="28"/>
          <w:sz w:val="28"/>
          <w:szCs w:val="28"/>
          <w:rtl w:val="true"/>
          <w:lang w:bidi="fa-IR"/>
        </w:rPr>
        <w:t>ورجل من آمل،</w:t>
      </w:r>
    </w:p>
    <w:p>
      <w:pPr>
        <w:pStyle w:val="BookText"/>
        <w:rPr/>
      </w:pPr>
      <w:r>
        <w:rPr>
          <w:rFonts w:ascii="IRNazanin" w:hAnsi="IRNazanin" w:eastAsia="IRNazanin"/>
          <w:color w:val="111111"/>
          <w:sz w:val="28"/>
          <w:sz w:val="28"/>
          <w:szCs w:val="28"/>
          <w:rtl w:val="true"/>
          <w:lang w:bidi="fa-IR"/>
        </w:rPr>
        <w:t>ورجل من جرجان،</w:t>
      </w:r>
    </w:p>
    <w:p>
      <w:pPr>
        <w:pStyle w:val="BookText"/>
        <w:rPr/>
      </w:pPr>
      <w:r>
        <w:rPr>
          <w:rFonts w:ascii="Amiri" w:hAnsi="Amiri" w:eastAsia="Amiri" w:cs="Amiri"/>
          <w:color w:val="111111"/>
          <w:sz w:val="28"/>
          <w:sz w:val="28"/>
          <w:szCs w:val="28"/>
          <w:rtl w:val="true"/>
          <w:lang w:bidi="ar-SA"/>
        </w:rPr>
        <w:t>ورجل من هراة،</w:t>
      </w:r>
    </w:p>
    <w:p>
      <w:pPr>
        <w:pStyle w:val="BookText"/>
        <w:rPr/>
      </w:pPr>
      <w:r>
        <w:rPr>
          <w:rFonts w:ascii="IRNazanin" w:hAnsi="IRNazanin" w:eastAsia="IRNazanin"/>
          <w:color w:val="111111"/>
          <w:sz w:val="28"/>
          <w:sz w:val="28"/>
          <w:szCs w:val="28"/>
          <w:rtl w:val="true"/>
          <w:lang w:bidi="fa-IR"/>
        </w:rPr>
        <w:t>ورجل من بلخ،</w:t>
      </w:r>
    </w:p>
    <w:p>
      <w:pPr>
        <w:pStyle w:val="BookText"/>
        <w:rPr/>
      </w:pPr>
      <w:r>
        <w:rPr>
          <w:rFonts w:ascii="IRNazanin" w:hAnsi="IRNazanin" w:eastAsia="IRNazanin"/>
          <w:color w:val="111111"/>
          <w:sz w:val="28"/>
          <w:sz w:val="28"/>
          <w:szCs w:val="28"/>
          <w:rtl w:val="true"/>
          <w:lang w:bidi="fa-IR"/>
        </w:rPr>
        <w:t>ورجل من قراح،</w:t>
      </w:r>
    </w:p>
    <w:p>
      <w:pPr>
        <w:pStyle w:val="BookText"/>
        <w:rPr/>
      </w:pPr>
      <w:r>
        <w:rPr>
          <w:rFonts w:ascii="Amiri" w:hAnsi="Amiri" w:eastAsia="Amiri" w:cs="Amiri"/>
          <w:color w:val="111111"/>
          <w:sz w:val="28"/>
          <w:sz w:val="28"/>
          <w:szCs w:val="28"/>
          <w:rtl w:val="true"/>
          <w:lang w:bidi="ar-SA"/>
        </w:rPr>
        <w:t>ورجل من عانة ،</w:t>
      </w:r>
    </w:p>
    <w:p>
      <w:pPr>
        <w:pStyle w:val="BookText"/>
        <w:rPr/>
      </w:pPr>
      <w:r>
        <w:rPr>
          <w:rFonts w:ascii="IRNazanin" w:hAnsi="IRNazanin" w:eastAsia="IRNazanin"/>
          <w:color w:val="111111"/>
          <w:sz w:val="28"/>
          <w:sz w:val="28"/>
          <w:szCs w:val="28"/>
          <w:rtl w:val="true"/>
          <w:lang w:bidi="fa-IR"/>
        </w:rPr>
        <w:t>ورجل من دامغان،</w:t>
      </w:r>
    </w:p>
    <w:p>
      <w:pPr>
        <w:pStyle w:val="BookText"/>
        <w:rPr/>
      </w:pPr>
      <w:r>
        <w:rPr>
          <w:rFonts w:ascii="IRNazanin" w:hAnsi="IRNazanin" w:eastAsia="IRNazanin"/>
          <w:color w:val="111111"/>
          <w:sz w:val="28"/>
          <w:sz w:val="28"/>
          <w:szCs w:val="28"/>
          <w:rtl w:val="true"/>
          <w:lang w:bidi="fa-IR"/>
        </w:rPr>
        <w:t>ورجل من سرخس،</w:t>
      </w:r>
    </w:p>
    <w:p>
      <w:pPr>
        <w:pStyle w:val="BookText"/>
        <w:rPr/>
      </w:pPr>
      <w:r>
        <w:rPr>
          <w:rFonts w:ascii="Amiri" w:hAnsi="Amiri" w:eastAsia="Amiri" w:cs="Amiri"/>
          <w:color w:val="111111"/>
          <w:sz w:val="28"/>
          <w:sz w:val="28"/>
          <w:szCs w:val="28"/>
          <w:rtl w:val="true"/>
          <w:lang w:bidi="ar-SA"/>
        </w:rPr>
        <w:t>وثلاثة من السيار،</w:t>
      </w:r>
    </w:p>
    <w:p>
      <w:pPr>
        <w:pStyle w:val="BookText"/>
        <w:rPr/>
      </w:pPr>
      <w:r>
        <w:rPr>
          <w:rFonts w:ascii="Amiri" w:hAnsi="Amiri" w:eastAsia="Amiri" w:cs="Amiri"/>
          <w:color w:val="111111"/>
          <w:sz w:val="28"/>
          <w:sz w:val="28"/>
          <w:szCs w:val="28"/>
          <w:rtl w:val="true"/>
          <w:lang w:bidi="ar-SA"/>
        </w:rPr>
        <w:t>ورجل من ساوة،</w:t>
      </w:r>
    </w:p>
    <w:p>
      <w:pPr>
        <w:pStyle w:val="BookText"/>
        <w:rPr/>
      </w:pPr>
      <w:r>
        <w:rPr>
          <w:rFonts w:ascii="IRNazanin" w:hAnsi="IRNazanin" w:eastAsia="IRNazanin"/>
          <w:color w:val="111111"/>
          <w:sz w:val="28"/>
          <w:sz w:val="28"/>
          <w:szCs w:val="28"/>
          <w:rtl w:val="true"/>
          <w:lang w:bidi="fa-IR"/>
        </w:rPr>
        <w:t>ورجل من سمرقند،</w:t>
      </w:r>
    </w:p>
    <w:p>
      <w:pPr>
        <w:pStyle w:val="BookText"/>
        <w:rPr/>
      </w:pPr>
      <w:r>
        <w:rPr>
          <w:rFonts w:ascii="Amiri" w:hAnsi="Amiri" w:eastAsia="Amiri" w:cs="Amiri"/>
          <w:color w:val="111111"/>
          <w:sz w:val="28"/>
          <w:sz w:val="28"/>
          <w:szCs w:val="28"/>
          <w:rtl w:val="true"/>
          <w:lang w:bidi="ar-SA"/>
        </w:rPr>
        <w:t>واربعة وعشرون من الطالقان وهم الذين ذكرهم رسول الله صلى الله عليه و آله وسلم و في خراسان كنوز لا ذهب ولا فضة ولكن رجال يجمعهم الله ورسوله،</w:t>
      </w:r>
    </w:p>
    <w:p>
      <w:pPr>
        <w:pStyle w:val="BookText"/>
        <w:rPr/>
      </w:pPr>
      <w:r>
        <w:rPr>
          <w:rFonts w:ascii="IRNazanin" w:hAnsi="IRNazanin" w:eastAsia="IRNazanin"/>
          <w:color w:val="111111"/>
          <w:sz w:val="28"/>
          <w:sz w:val="28"/>
          <w:szCs w:val="28"/>
          <w:rtl w:val="true"/>
          <w:lang w:bidi="fa-IR"/>
        </w:rPr>
        <w:t>ورجلان من قزوین،</w:t>
      </w:r>
    </w:p>
    <w:p>
      <w:pPr>
        <w:pStyle w:val="BookText"/>
        <w:rPr/>
      </w:pPr>
      <w:r>
        <w:rPr>
          <w:rFonts w:ascii="IRNazanin" w:hAnsi="IRNazanin" w:eastAsia="IRNazanin"/>
          <w:color w:val="111111"/>
          <w:sz w:val="28"/>
          <w:sz w:val="28"/>
          <w:szCs w:val="28"/>
          <w:rtl w:val="true"/>
          <w:lang w:bidi="fa-IR"/>
        </w:rPr>
        <w:t>ورجل من فارس،</w:t>
      </w:r>
    </w:p>
    <w:p>
      <w:pPr>
        <w:pStyle w:val="BookText"/>
        <w:rPr/>
      </w:pPr>
      <w:r>
        <w:rPr>
          <w:rFonts w:ascii="IRNazanin" w:hAnsi="IRNazanin" w:eastAsia="IRNazanin"/>
          <w:color w:val="111111"/>
          <w:sz w:val="28"/>
          <w:sz w:val="28"/>
          <w:szCs w:val="28"/>
          <w:rtl w:val="true"/>
          <w:lang w:bidi="fa-IR"/>
        </w:rPr>
        <w:t>ورجل من أبهر،</w:t>
      </w:r>
    </w:p>
    <w:p>
      <w:pPr>
        <w:pStyle w:val="BookText"/>
        <w:rPr/>
      </w:pPr>
      <w:r>
        <w:rPr>
          <w:rFonts w:ascii="IRNazanin" w:hAnsi="IRNazanin" w:eastAsia="IRNazanin"/>
          <w:color w:val="111111"/>
          <w:sz w:val="28"/>
          <w:sz w:val="28"/>
          <w:szCs w:val="28"/>
          <w:rtl w:val="true"/>
          <w:lang w:bidi="fa-IR"/>
        </w:rPr>
        <w:t>ورجل من برجان،من جموح</w:t>
      </w:r>
    </w:p>
    <w:p>
      <w:pPr>
        <w:pStyle w:val="BookText"/>
        <w:rPr/>
      </w:pPr>
      <w:r>
        <w:rPr>
          <w:rFonts w:ascii="IRNazanin" w:hAnsi="IRNazanin" w:eastAsia="IRNazanin"/>
          <w:color w:val="111111"/>
          <w:sz w:val="28"/>
          <w:sz w:val="28"/>
          <w:szCs w:val="28"/>
          <w:rtl w:val="true"/>
          <w:lang w:bidi="fa-IR"/>
        </w:rPr>
        <w:t>ورجل من شاخ،</w:t>
      </w:r>
    </w:p>
    <w:p>
      <w:pPr>
        <w:pStyle w:val="BookText"/>
        <w:rPr/>
      </w:pPr>
      <w:r>
        <w:rPr>
          <w:rFonts w:ascii="Amiri" w:hAnsi="Amiri" w:eastAsia="Amiri" w:cs="Amiri"/>
          <w:color w:val="111111"/>
          <w:sz w:val="28"/>
          <w:sz w:val="28"/>
          <w:szCs w:val="28"/>
          <w:rtl w:val="true"/>
          <w:lang w:bidi="ar-SA"/>
        </w:rPr>
        <w:t>ورجل من صريح،</w:t>
      </w:r>
    </w:p>
    <w:p>
      <w:pPr>
        <w:pStyle w:val="BookText"/>
        <w:rPr/>
      </w:pPr>
      <w:r>
        <w:rPr>
          <w:rFonts w:ascii="IRNazanin" w:hAnsi="IRNazanin" w:eastAsia="IRNazanin"/>
          <w:color w:val="111111"/>
          <w:sz w:val="28"/>
          <w:sz w:val="28"/>
          <w:szCs w:val="28"/>
          <w:rtl w:val="true"/>
          <w:lang w:bidi="fa-IR"/>
        </w:rPr>
        <w:t>ورجل من اردبیل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ورجل من مراد، </w:t>
      </w:r>
    </w:p>
    <w:p>
      <w:pPr>
        <w:pStyle w:val="BookText"/>
        <w:rPr/>
      </w:pPr>
      <w:r>
        <w:rPr>
          <w:rFonts w:ascii="IRNazanin" w:hAnsi="IRNazanin" w:eastAsia="IRNazanin"/>
          <w:color w:val="111111"/>
          <w:sz w:val="28"/>
          <w:sz w:val="28"/>
          <w:szCs w:val="28"/>
          <w:rtl w:val="true"/>
          <w:lang w:bidi="fa-IR"/>
        </w:rPr>
        <w:t>ورجل من تدمر،</w:t>
      </w:r>
    </w:p>
    <w:p>
      <w:pPr>
        <w:pStyle w:val="BookText"/>
        <w:rPr/>
      </w:pPr>
      <w:r>
        <w:rPr>
          <w:rFonts w:ascii="Amiri" w:hAnsi="Amiri" w:eastAsia="Amiri" w:cs="Amiri"/>
          <w:color w:val="111111"/>
          <w:sz w:val="28"/>
          <w:sz w:val="28"/>
          <w:szCs w:val="28"/>
          <w:rtl w:val="true"/>
          <w:lang w:bidi="ar-SA"/>
        </w:rPr>
        <w:t>ورجل من ارمينية،</w:t>
      </w:r>
    </w:p>
    <w:p>
      <w:pPr>
        <w:pStyle w:val="BookText"/>
        <w:rPr/>
      </w:pPr>
      <w:r>
        <w:rPr>
          <w:rFonts w:ascii="Amiri" w:hAnsi="Amiri" w:eastAsia="Amiri" w:cs="Amiri"/>
          <w:color w:val="111111"/>
          <w:sz w:val="28"/>
          <w:sz w:val="28"/>
          <w:szCs w:val="28"/>
          <w:rtl w:val="true"/>
          <w:lang w:bidi="ar-SA"/>
        </w:rPr>
        <w:t>وثلاثة من المراغة،</w:t>
      </w:r>
    </w:p>
    <w:p>
      <w:pPr>
        <w:pStyle w:val="BookText"/>
        <w:rPr/>
      </w:pPr>
      <w:r>
        <w:rPr>
          <w:rFonts w:ascii="Amiri" w:hAnsi="Amiri" w:eastAsia="Amiri" w:cs="Amiri"/>
          <w:color w:val="111111"/>
          <w:sz w:val="28"/>
          <w:sz w:val="28"/>
          <w:szCs w:val="28"/>
          <w:rtl w:val="true"/>
          <w:lang w:bidi="ar-SA"/>
        </w:rPr>
        <w:t>ورجل من خوي، ورجل من سلماس،</w:t>
      </w:r>
    </w:p>
    <w:p>
      <w:pPr>
        <w:pStyle w:val="BookText"/>
        <w:rPr/>
      </w:pPr>
      <w:r>
        <w:rPr>
          <w:rFonts w:ascii="IRNazanin" w:hAnsi="IRNazanin" w:eastAsia="IRNazanin"/>
          <w:color w:val="111111"/>
          <w:sz w:val="28"/>
          <w:sz w:val="28"/>
          <w:szCs w:val="28"/>
          <w:rtl w:val="true"/>
          <w:lang w:bidi="fa-IR"/>
        </w:rPr>
        <w:t xml:space="preserve">ورجل من اردبیل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من بدلیس، ورجل من نسور،</w:t>
      </w:r>
    </w:p>
    <w:p>
      <w:pPr>
        <w:pStyle w:val="BookText"/>
        <w:rPr/>
      </w:pPr>
      <w:r>
        <w:rPr>
          <w:rFonts w:ascii="IRNazanin" w:hAnsi="IRNazanin" w:eastAsia="IRNazanin"/>
          <w:color w:val="111111"/>
          <w:sz w:val="28"/>
          <w:sz w:val="28"/>
          <w:szCs w:val="28"/>
          <w:rtl w:val="true"/>
          <w:lang w:bidi="fa-IR"/>
        </w:rPr>
        <w:t>ورجل من برکری،</w:t>
      </w:r>
    </w:p>
    <w:p>
      <w:pPr>
        <w:pStyle w:val="BookText"/>
        <w:rPr/>
      </w:pPr>
      <w:r>
        <w:rPr>
          <w:rFonts w:ascii="Amiri" w:hAnsi="Amiri" w:eastAsia="Amiri" w:cs="Amiri"/>
          <w:color w:val="111111"/>
          <w:sz w:val="28"/>
          <w:sz w:val="28"/>
          <w:szCs w:val="28"/>
          <w:rtl w:val="true"/>
          <w:lang w:bidi="ar-SA"/>
        </w:rPr>
        <w:t>ورجل من سرخيس،</w:t>
      </w:r>
    </w:p>
    <w:p>
      <w:pPr>
        <w:pStyle w:val="BookText"/>
        <w:rPr/>
      </w:pPr>
      <w:r>
        <w:rPr>
          <w:rFonts w:ascii="IRNazanin" w:hAnsi="IRNazanin" w:eastAsia="IRNazanin"/>
          <w:color w:val="111111"/>
          <w:sz w:val="28"/>
          <w:sz w:val="28"/>
          <w:szCs w:val="28"/>
          <w:rtl w:val="true"/>
          <w:lang w:bidi="fa-IR"/>
        </w:rPr>
        <w:t>ورجل من منارجرد،</w:t>
      </w:r>
    </w:p>
    <w:p>
      <w:pPr>
        <w:pStyle w:val="BookText"/>
        <w:rPr/>
      </w:pPr>
      <w:r>
        <w:rPr>
          <w:rFonts w:ascii="Amiri" w:hAnsi="Amiri" w:eastAsia="Amiri" w:cs="Amiri"/>
          <w:color w:val="111111"/>
          <w:sz w:val="28"/>
          <w:sz w:val="28"/>
          <w:szCs w:val="28"/>
          <w:rtl w:val="true"/>
          <w:lang w:bidi="ar-SA"/>
        </w:rPr>
        <w:t>ورجل من قلقيلا،</w:t>
      </w:r>
    </w:p>
    <w:p>
      <w:pPr>
        <w:pStyle w:val="BookText"/>
        <w:rPr/>
      </w:pPr>
      <w:r>
        <w:rPr>
          <w:rFonts w:ascii="Amiri" w:hAnsi="Amiri" w:eastAsia="Amiri" w:cs="Amiri"/>
          <w:color w:val="111111"/>
          <w:sz w:val="28"/>
          <w:sz w:val="28"/>
          <w:szCs w:val="28"/>
          <w:rtl w:val="true"/>
          <w:lang w:bidi="ar-SA"/>
        </w:rPr>
        <w:t>وثلاثة من واسط ،</w:t>
      </w:r>
    </w:p>
    <w:p>
      <w:pPr>
        <w:pStyle w:val="BookText"/>
        <w:rPr/>
      </w:pPr>
      <w:r>
        <w:rPr>
          <w:rFonts w:ascii="Amiri" w:hAnsi="Amiri" w:eastAsia="Amiri" w:cs="Amiri"/>
          <w:color w:val="111111"/>
          <w:sz w:val="28"/>
          <w:sz w:val="28"/>
          <w:szCs w:val="28"/>
          <w:rtl w:val="true"/>
          <w:lang w:bidi="ar-SA"/>
        </w:rPr>
        <w:t>وعشرة من الزوراء،</w:t>
      </w:r>
    </w:p>
    <w:p>
      <w:pPr>
        <w:pStyle w:val="BookText"/>
        <w:rPr/>
      </w:pPr>
      <w:r>
        <w:rPr>
          <w:rFonts w:ascii="Amiri" w:hAnsi="Amiri" w:eastAsia="Amiri" w:cs="Amiri"/>
          <w:color w:val="111111"/>
          <w:sz w:val="28"/>
          <w:sz w:val="28"/>
          <w:szCs w:val="28"/>
          <w:rtl w:val="true"/>
          <w:lang w:bidi="ar-SA"/>
        </w:rPr>
        <w:t>واربعة من الكوفة،</w:t>
      </w:r>
    </w:p>
    <w:p>
      <w:pPr>
        <w:pStyle w:val="BookText"/>
        <w:rPr/>
      </w:pPr>
      <w:r>
        <w:rPr>
          <w:rFonts w:ascii="Amiri" w:hAnsi="Amiri" w:eastAsia="Amiri" w:cs="Amiri"/>
          <w:color w:val="111111"/>
          <w:sz w:val="28"/>
          <w:sz w:val="28"/>
          <w:szCs w:val="28"/>
          <w:rtl w:val="true"/>
          <w:lang w:bidi="ar-SA"/>
        </w:rPr>
        <w:t>ورجل من القادسية ،</w:t>
      </w:r>
    </w:p>
    <w:p>
      <w:pPr>
        <w:pStyle w:val="BookText"/>
        <w:rPr/>
      </w:pPr>
      <w:r>
        <w:rPr>
          <w:rFonts w:ascii="IRNazanin" w:hAnsi="IRNazanin" w:eastAsia="IRNazanin"/>
          <w:color w:val="111111"/>
          <w:sz w:val="28"/>
          <w:sz w:val="28"/>
          <w:szCs w:val="28"/>
          <w:rtl w:val="true"/>
          <w:lang w:bidi="fa-IR"/>
        </w:rPr>
        <w:t>ورجل من سوراء،</w:t>
      </w:r>
    </w:p>
    <w:p>
      <w:pPr>
        <w:pStyle w:val="BookText"/>
        <w:rPr/>
      </w:pPr>
      <w:r>
        <w:rPr>
          <w:rFonts w:ascii="Amiri" w:hAnsi="Amiri" w:eastAsia="Amiri" w:cs="Amiri"/>
          <w:color w:val="111111"/>
          <w:sz w:val="28"/>
          <w:sz w:val="28"/>
          <w:szCs w:val="28"/>
          <w:rtl w:val="true"/>
          <w:lang w:bidi="ar-SA"/>
        </w:rPr>
        <w:t>ورجل من السراة ، ورجل من النيل،</w:t>
      </w:r>
    </w:p>
    <w:p>
      <w:pPr>
        <w:pStyle w:val="BookText"/>
        <w:rPr/>
      </w:pPr>
      <w:r>
        <w:rPr>
          <w:rFonts w:ascii="Amiri" w:hAnsi="Amiri" w:eastAsia="Amiri" w:cs="Amiri"/>
          <w:color w:val="111111"/>
          <w:sz w:val="28"/>
          <w:sz w:val="28"/>
          <w:szCs w:val="28"/>
          <w:rtl w:val="true"/>
          <w:lang w:bidi="ar-SA"/>
        </w:rPr>
        <w:t>ورجل من صيداء،</w:t>
      </w:r>
    </w:p>
    <w:p>
      <w:pPr>
        <w:pStyle w:val="BookText"/>
        <w:rPr/>
      </w:pPr>
      <w:r>
        <w:rPr>
          <w:rFonts w:ascii="IRNazanin" w:hAnsi="IRNazanin" w:eastAsia="IRNazanin"/>
          <w:color w:val="111111"/>
          <w:sz w:val="28"/>
          <w:sz w:val="28"/>
          <w:szCs w:val="28"/>
          <w:rtl w:val="true"/>
          <w:lang w:bidi="fa-IR"/>
        </w:rPr>
        <w:t xml:space="preserve">ورجل من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القصور،</w:t>
      </w:r>
    </w:p>
    <w:p>
      <w:pPr>
        <w:pStyle w:val="BookText"/>
        <w:rPr/>
      </w:pPr>
      <w:r>
        <w:rPr>
          <w:rFonts w:ascii="IRNazanin" w:hAnsi="IRNazanin" w:eastAsia="IRNazanin"/>
          <w:color w:val="111111"/>
          <w:sz w:val="28"/>
          <w:sz w:val="28"/>
          <w:szCs w:val="28"/>
          <w:rtl w:val="true"/>
          <w:lang w:bidi="fa-IR"/>
        </w:rPr>
        <w:t>ورجل من الانبار،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من عكبرا، </w:t>
      </w:r>
    </w:p>
    <w:p>
      <w:pPr>
        <w:pStyle w:val="BookText"/>
        <w:rPr/>
      </w:pPr>
      <w:r>
        <w:rPr>
          <w:rFonts w:ascii="IRNazanin" w:hAnsi="IRNazanin" w:eastAsia="IRNazanin"/>
          <w:color w:val="111111"/>
          <w:sz w:val="28"/>
          <w:sz w:val="28"/>
          <w:szCs w:val="28"/>
          <w:rtl w:val="true"/>
          <w:lang w:bidi="fa-IR"/>
        </w:rPr>
        <w:t>عید</w:t>
      </w:r>
    </w:p>
    <w:p>
      <w:pPr>
        <w:pStyle w:val="BookText"/>
        <w:rPr/>
      </w:pPr>
      <w:r>
        <w:rPr>
          <w:rFonts w:ascii="Amiri" w:hAnsi="Amiri" w:eastAsia="Amiri" w:cs="Amiri"/>
          <w:color w:val="111111"/>
          <w:sz w:val="28"/>
          <w:sz w:val="28"/>
          <w:szCs w:val="28"/>
          <w:rtl w:val="true"/>
          <w:lang w:bidi="ar-SA"/>
        </w:rPr>
        <w:t>ورجل من الحنانة ،</w:t>
      </w:r>
    </w:p>
    <w:p>
      <w:pPr>
        <w:pStyle w:val="BookText"/>
        <w:rPr/>
      </w:pPr>
      <w:r>
        <w:rPr>
          <w:rFonts w:ascii="Amiri" w:hAnsi="Amiri" w:eastAsia="Amiri" w:cs="Amiri"/>
          <w:color w:val="111111"/>
          <w:sz w:val="28"/>
          <w:sz w:val="28"/>
          <w:szCs w:val="28"/>
          <w:rtl w:val="true"/>
          <w:lang w:bidi="ar-SA"/>
        </w:rPr>
        <w:t>ورجل من تبوك،</w:t>
      </w:r>
    </w:p>
    <w:p>
      <w:pPr>
        <w:pStyle w:val="BookText"/>
        <w:rPr/>
      </w:pPr>
      <w:r>
        <w:rPr>
          <w:rFonts w:ascii="Amiri" w:hAnsi="Amiri" w:eastAsia="Amiri" w:cs="Amiri"/>
          <w:color w:val="111111"/>
          <w:sz w:val="28"/>
          <w:sz w:val="28"/>
          <w:szCs w:val="28"/>
          <w:rtl w:val="true"/>
          <w:lang w:bidi="ar-SA"/>
        </w:rPr>
        <w:t>ورجل من الجامدة ،</w:t>
      </w:r>
    </w:p>
    <w:p>
      <w:pPr>
        <w:pStyle w:val="BookText"/>
        <w:rPr/>
      </w:pPr>
      <w:r>
        <w:rPr>
          <w:rFonts w:ascii="Amiri" w:hAnsi="Amiri" w:eastAsia="Amiri" w:cs="Amiri"/>
          <w:color w:val="111111"/>
          <w:sz w:val="28"/>
          <w:sz w:val="28"/>
          <w:szCs w:val="28"/>
          <w:rtl w:val="true"/>
          <w:lang w:bidi="ar-SA"/>
        </w:rPr>
        <w:t>وثلاثة من عبادان،</w:t>
      </w:r>
    </w:p>
    <w:p>
      <w:pPr>
        <w:pStyle w:val="BookText"/>
        <w:rPr/>
      </w:pPr>
      <w:r>
        <w:rPr>
          <w:rFonts w:ascii="Amiri" w:hAnsi="Amiri" w:eastAsia="Amiri" w:cs="Amiri"/>
          <w:color w:val="111111"/>
          <w:sz w:val="28"/>
          <w:sz w:val="28"/>
          <w:szCs w:val="28"/>
          <w:rtl w:val="true"/>
          <w:lang w:bidi="ar-SA"/>
        </w:rPr>
        <w:t>وستة من حديثة الموصل،</w:t>
      </w:r>
    </w:p>
    <w:p>
      <w:pPr>
        <w:pStyle w:val="BookText"/>
        <w:rPr/>
      </w:pPr>
      <w:r>
        <w:rPr>
          <w:rFonts w:ascii="IRNazanin" w:hAnsi="IRNazanin" w:eastAsia="IRNazanin"/>
          <w:color w:val="111111"/>
          <w:sz w:val="28"/>
          <w:sz w:val="28"/>
          <w:szCs w:val="28"/>
          <w:rtl w:val="true"/>
          <w:lang w:bidi="fa-IR"/>
        </w:rPr>
        <w:t>ورجل من الموصل،</w:t>
      </w:r>
    </w:p>
    <w:p>
      <w:pPr>
        <w:pStyle w:val="BookText"/>
        <w:rPr/>
      </w:pPr>
      <w:r>
        <w:rPr>
          <w:rFonts w:ascii="IRNazanin" w:hAnsi="IRNazanin" w:eastAsia="IRNazanin"/>
          <w:color w:val="111111"/>
          <w:sz w:val="28"/>
          <w:sz w:val="28"/>
          <w:szCs w:val="28"/>
          <w:rtl w:val="true"/>
          <w:lang w:bidi="fa-IR"/>
        </w:rPr>
        <w:t>ورجل من مغلثایا ، ورجل من نصيبين،</w:t>
      </w:r>
    </w:p>
    <w:p>
      <w:pPr>
        <w:pStyle w:val="BookText"/>
        <w:rPr/>
      </w:pPr>
      <w:r>
        <w:rPr>
          <w:rFonts w:ascii="IRNazanin" w:hAnsi="IRNazanin" w:eastAsia="IRNazanin"/>
          <w:color w:val="111111"/>
          <w:sz w:val="28"/>
          <w:sz w:val="28"/>
          <w:szCs w:val="28"/>
          <w:rtl w:val="true"/>
          <w:lang w:bidi="fa-IR"/>
        </w:rPr>
        <w:t>ورجل من کازرون ،</w:t>
      </w:r>
    </w:p>
    <w:p>
      <w:pPr>
        <w:pStyle w:val="BookText"/>
        <w:rPr/>
      </w:pPr>
      <w:r>
        <w:rPr>
          <w:rFonts w:ascii="Amiri" w:hAnsi="Amiri" w:eastAsia="Amiri" w:cs="Amiri"/>
          <w:color w:val="111111"/>
          <w:sz w:val="28"/>
          <w:sz w:val="28"/>
          <w:szCs w:val="28"/>
          <w:rtl w:val="true"/>
          <w:lang w:bidi="ar-SA"/>
        </w:rPr>
        <w:t>ورجل من فارقين،</w:t>
      </w:r>
    </w:p>
    <w:p>
      <w:pPr>
        <w:pStyle w:val="BookText"/>
        <w:rPr/>
      </w:pPr>
      <w:r>
        <w:rPr>
          <w:rFonts w:ascii="Amiri" w:hAnsi="Amiri" w:eastAsia="Amiri" w:cs="Amiri"/>
          <w:color w:val="111111"/>
          <w:sz w:val="28"/>
          <w:sz w:val="28"/>
          <w:szCs w:val="28"/>
          <w:rtl w:val="true"/>
          <w:lang w:bidi="ar-SA"/>
        </w:rPr>
        <w:t>ورجل من آمد، ورجل من رأس العين ،</w:t>
      </w:r>
    </w:p>
    <w:p>
      <w:pPr>
        <w:pStyle w:val="BookText"/>
        <w:rPr/>
      </w:pPr>
      <w:r>
        <w:rPr>
          <w:rFonts w:ascii="Amiri" w:hAnsi="Amiri" w:eastAsia="Amiri" w:cs="Amiri"/>
          <w:color w:val="111111"/>
          <w:sz w:val="28"/>
          <w:sz w:val="28"/>
          <w:szCs w:val="28"/>
          <w:rtl w:val="true"/>
          <w:lang w:bidi="ar-SA"/>
        </w:rPr>
        <w:t>ورجل من الرقة،</w:t>
      </w:r>
    </w:p>
    <w:p>
      <w:pPr>
        <w:pStyle w:val="BookText"/>
        <w:rPr/>
      </w:pPr>
      <w:r>
        <w:rPr>
          <w:rFonts w:ascii="IRNazanin" w:hAnsi="IRNazanin" w:eastAsia="IRNazanin"/>
          <w:color w:val="111111"/>
          <w:sz w:val="28"/>
          <w:sz w:val="28"/>
          <w:szCs w:val="28"/>
          <w:rtl w:val="true"/>
          <w:lang w:bidi="fa-IR"/>
        </w:rPr>
        <w:t>ورجل من حران،</w:t>
      </w:r>
    </w:p>
    <w:p>
      <w:pPr>
        <w:pStyle w:val="BookText"/>
        <w:rPr/>
      </w:pPr>
      <w:r>
        <w:rPr>
          <w:rFonts w:ascii="IRNazanin" w:hAnsi="IRNazanin" w:eastAsia="IRNazanin"/>
          <w:color w:val="111111"/>
          <w:sz w:val="28"/>
          <w:sz w:val="28"/>
          <w:szCs w:val="28"/>
          <w:rtl w:val="true"/>
          <w:lang w:bidi="fa-IR"/>
        </w:rPr>
        <w:t>ورجل من بالس،</w:t>
      </w:r>
    </w:p>
    <w:p>
      <w:pPr>
        <w:pStyle w:val="BookText"/>
        <w:rPr/>
      </w:pPr>
      <w:r>
        <w:rPr>
          <w:rFonts w:ascii="IRNazanin" w:hAnsi="IRNazanin" w:eastAsia="IRNazanin"/>
          <w:color w:val="111111"/>
          <w:sz w:val="28"/>
          <w:sz w:val="28"/>
          <w:szCs w:val="28"/>
          <w:rtl w:val="true"/>
          <w:lang w:bidi="fa-IR"/>
        </w:rPr>
        <w:t>ورجل من قبج،</w:t>
      </w:r>
    </w:p>
    <w:p>
      <w:pPr>
        <w:pStyle w:val="BookText"/>
        <w:rPr/>
      </w:pPr>
      <w:r>
        <w:rPr>
          <w:rFonts w:ascii="Amiri" w:hAnsi="Amiri" w:eastAsia="Amiri" w:cs="Amiri"/>
          <w:color w:val="111111"/>
          <w:sz w:val="28"/>
          <w:sz w:val="28"/>
          <w:szCs w:val="28"/>
          <w:rtl w:val="true"/>
          <w:lang w:bidi="ar-SA"/>
        </w:rPr>
        <w:t>وثلاثة من طرطوس،</w:t>
      </w:r>
    </w:p>
    <w:p>
      <w:pPr>
        <w:pStyle w:val="BookText"/>
        <w:rPr/>
      </w:pPr>
      <w:r>
        <w:rPr>
          <w:rFonts w:ascii="IRNazanin" w:hAnsi="IRNazanin" w:eastAsia="IRNazanin"/>
          <w:color w:val="111111"/>
          <w:sz w:val="28"/>
          <w:sz w:val="28"/>
          <w:szCs w:val="28"/>
          <w:rtl w:val="true"/>
          <w:lang w:bidi="fa-IR"/>
        </w:rPr>
        <w:t>ورجل من القصر،</w:t>
      </w:r>
    </w:p>
    <w:p>
      <w:pPr>
        <w:pStyle w:val="BookText"/>
        <w:rPr/>
      </w:pPr>
      <w:r>
        <w:rPr>
          <w:rFonts w:ascii="Amiri" w:hAnsi="Amiri" w:eastAsia="Amiri" w:cs="Amiri"/>
          <w:color w:val="111111"/>
          <w:sz w:val="28"/>
          <w:sz w:val="28"/>
          <w:szCs w:val="28"/>
          <w:rtl w:val="true"/>
          <w:lang w:bidi="ar-SA"/>
        </w:rPr>
        <w:t>ورجل من أدنة ،</w:t>
      </w:r>
    </w:p>
    <w:p>
      <w:pPr>
        <w:pStyle w:val="BookText"/>
        <w:rPr/>
      </w:pPr>
      <w:r>
        <w:rPr>
          <w:rFonts w:ascii="IRNazanin" w:hAnsi="IRNazanin" w:eastAsia="IRNazanin"/>
          <w:color w:val="111111"/>
          <w:sz w:val="28"/>
          <w:sz w:val="28"/>
          <w:szCs w:val="28"/>
          <w:rtl w:val="true"/>
          <w:lang w:bidi="fa-IR"/>
        </w:rPr>
        <w:t xml:space="preserve">ورجل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w:t>
      </w:r>
    </w:p>
    <w:p>
      <w:pPr>
        <w:pStyle w:val="BookText"/>
        <w:rPr/>
      </w:pPr>
      <w:r>
        <w:rPr>
          <w:rFonts w:ascii="IRNazanin" w:hAnsi="IRNazanin" w:eastAsia="IRNazanin"/>
          <w:color w:val="111111"/>
          <w:sz w:val="28"/>
          <w:sz w:val="28"/>
          <w:szCs w:val="28"/>
          <w:rtl w:val="true"/>
          <w:lang w:bidi="fa-IR"/>
        </w:rPr>
        <w:t>ورجل من عرار،</w:t>
      </w:r>
    </w:p>
    <w:p>
      <w:pPr>
        <w:pStyle w:val="BookText"/>
        <w:rPr/>
      </w:pPr>
      <w:r>
        <w:rPr>
          <w:rFonts w:ascii="IRNazanin" w:hAnsi="IRNazanin" w:eastAsia="IRNazanin"/>
          <w:color w:val="111111"/>
          <w:sz w:val="28"/>
          <w:sz w:val="28"/>
          <w:szCs w:val="28"/>
          <w:rtl w:val="true"/>
          <w:lang w:bidi="fa-IR"/>
        </w:rPr>
        <w:t>ورجل من قورص،</w:t>
      </w:r>
    </w:p>
    <w:p>
      <w:pPr>
        <w:pStyle w:val="BookText"/>
        <w:rPr/>
      </w:pPr>
      <w:r>
        <w:rPr>
          <w:rFonts w:ascii="Amiri" w:hAnsi="Amiri" w:eastAsia="Amiri" w:cs="Amiri"/>
          <w:color w:val="111111"/>
          <w:sz w:val="28"/>
          <w:sz w:val="28"/>
          <w:szCs w:val="28"/>
          <w:rtl w:val="true"/>
          <w:lang w:bidi="ar-SA"/>
        </w:rPr>
        <w:t>ورجل من انطاكية،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وثلاثة من حلب، </w:t>
      </w:r>
    </w:p>
    <w:p>
      <w:pPr>
        <w:pStyle w:val="BookText"/>
        <w:rPr/>
      </w:pPr>
      <w:r>
        <w:rPr>
          <w:rFonts w:ascii="IRNazanin" w:hAnsi="IRNazanin" w:eastAsia="IRNazanin"/>
          <w:color w:val="111111"/>
          <w:sz w:val="28"/>
          <w:sz w:val="28"/>
          <w:szCs w:val="28"/>
          <w:rtl w:val="true"/>
          <w:lang w:bidi="fa-IR"/>
        </w:rPr>
        <w:t>ورجلان من حمص،</w:t>
      </w:r>
    </w:p>
    <w:p>
      <w:pPr>
        <w:pStyle w:val="BookText"/>
        <w:rPr/>
      </w:pPr>
      <w:r>
        <w:rPr>
          <w:rFonts w:ascii="Amiri" w:hAnsi="Amiri" w:eastAsia="Amiri" w:cs="Amiri"/>
          <w:color w:val="111111"/>
          <w:sz w:val="28"/>
          <w:sz w:val="28"/>
          <w:szCs w:val="28"/>
          <w:rtl w:val="true"/>
          <w:lang w:bidi="ar-SA"/>
        </w:rPr>
        <w:t>واربعة من دمشق،</w:t>
      </w:r>
    </w:p>
    <w:p>
      <w:pPr>
        <w:pStyle w:val="BookText"/>
        <w:rPr/>
      </w:pPr>
      <w:r>
        <w:rPr>
          <w:rFonts w:ascii="Amiri" w:hAnsi="Amiri" w:eastAsia="Amiri" w:cs="Amiri"/>
          <w:color w:val="111111"/>
          <w:sz w:val="28"/>
          <w:sz w:val="28"/>
          <w:szCs w:val="28"/>
          <w:rtl w:val="true"/>
          <w:lang w:bidi="ar-SA"/>
        </w:rPr>
        <w:t>ورجل من سورية،</w:t>
      </w:r>
    </w:p>
    <w:p>
      <w:pPr>
        <w:pStyle w:val="BookText"/>
        <w:rPr/>
      </w:pPr>
      <w:r>
        <w:rPr>
          <w:rFonts w:ascii="IRNazanin" w:hAnsi="IRNazanin" w:eastAsia="IRNazanin"/>
          <w:color w:val="111111"/>
          <w:sz w:val="28"/>
          <w:sz w:val="28"/>
          <w:szCs w:val="28"/>
          <w:rtl w:val="true"/>
          <w:lang w:bidi="fa-IR"/>
        </w:rPr>
        <w:t>ورجلان من قسوان،</w:t>
      </w:r>
    </w:p>
    <w:p>
      <w:pPr>
        <w:pStyle w:val="BookText"/>
        <w:rPr/>
      </w:pPr>
      <w:r>
        <w:rPr>
          <w:rFonts w:ascii="Amiri" w:hAnsi="Amiri" w:eastAsia="Amiri" w:cs="Amiri"/>
          <w:color w:val="111111"/>
          <w:sz w:val="28"/>
          <w:sz w:val="28"/>
          <w:szCs w:val="28"/>
          <w:rtl w:val="true"/>
          <w:lang w:bidi="ar-SA"/>
        </w:rPr>
        <w:t>ورجل من قيموت،</w:t>
      </w:r>
    </w:p>
    <w:p>
      <w:pPr>
        <w:pStyle w:val="BookText"/>
        <w:rPr/>
      </w:pPr>
      <w:r>
        <w:rPr>
          <w:rFonts w:ascii="IRNazanin" w:hAnsi="IRNazanin" w:eastAsia="IRNazanin"/>
          <w:color w:val="111111"/>
          <w:sz w:val="28"/>
          <w:sz w:val="28"/>
          <w:szCs w:val="28"/>
          <w:rtl w:val="true"/>
          <w:lang w:bidi="fa-IR"/>
        </w:rPr>
        <w:t>ورجل من صور،</w:t>
      </w:r>
    </w:p>
    <w:p>
      <w:pPr>
        <w:pStyle w:val="BookText"/>
        <w:rPr/>
      </w:pPr>
      <w:r>
        <w:rPr>
          <w:rFonts w:ascii="IRNazanin" w:hAnsi="IRNazanin" w:eastAsia="IRNazanin"/>
          <w:color w:val="111111"/>
          <w:sz w:val="28"/>
          <w:sz w:val="28"/>
          <w:szCs w:val="28"/>
          <w:rtl w:val="true"/>
          <w:lang w:bidi="fa-IR"/>
        </w:rPr>
        <w:t>ورجل من کراز،</w:t>
      </w:r>
    </w:p>
    <w:p>
      <w:pPr>
        <w:pStyle w:val="BookText"/>
        <w:rPr/>
      </w:pPr>
      <w:r>
        <w:rPr>
          <w:rFonts w:ascii="IRNazanin" w:hAnsi="IRNazanin" w:eastAsia="IRNazanin"/>
          <w:color w:val="111111"/>
          <w:sz w:val="28"/>
          <w:sz w:val="28"/>
          <w:szCs w:val="28"/>
          <w:rtl w:val="true"/>
          <w:lang w:bidi="fa-IR"/>
        </w:rPr>
        <w:t>ورجل من اذرح،</w:t>
      </w:r>
    </w:p>
    <w:p>
      <w:pPr>
        <w:pStyle w:val="BookText"/>
        <w:rPr/>
      </w:pPr>
      <w:r>
        <w:rPr>
          <w:rFonts w:ascii="IRNazanin" w:hAnsi="IRNazanin" w:eastAsia="IRNazanin"/>
          <w:color w:val="111111"/>
          <w:sz w:val="28"/>
          <w:sz w:val="28"/>
          <w:szCs w:val="28"/>
          <w:rtl w:val="true"/>
          <w:lang w:bidi="fa-IR"/>
        </w:rPr>
        <w:t>ورجل من عامر،</w:t>
      </w:r>
    </w:p>
    <w:p>
      <w:pPr>
        <w:pStyle w:val="BookText"/>
        <w:rPr/>
      </w:pPr>
      <w:r>
        <w:rPr>
          <w:rFonts w:ascii="IRNazanin" w:hAnsi="IRNazanin" w:eastAsia="IRNazanin"/>
          <w:color w:val="111111"/>
          <w:sz w:val="28"/>
          <w:sz w:val="28"/>
          <w:szCs w:val="28"/>
          <w:rtl w:val="true"/>
          <w:lang w:bidi="fa-IR"/>
        </w:rPr>
        <w:t>ورجل من دکار،</w:t>
      </w:r>
    </w:p>
    <w:p>
      <w:pPr>
        <w:pStyle w:val="BookText"/>
        <w:rPr/>
      </w:pPr>
      <w:r>
        <w:rPr>
          <w:rFonts w:ascii="IRNazanin" w:hAnsi="IRNazanin" w:eastAsia="IRNazanin"/>
          <w:color w:val="111111"/>
          <w:sz w:val="28"/>
          <w:sz w:val="28"/>
          <w:szCs w:val="28"/>
          <w:rtl w:val="true"/>
          <w:lang w:bidi="fa-IR"/>
        </w:rPr>
        <w:t>ورجلان من بیت المقدس،</w:t>
      </w:r>
    </w:p>
    <w:p>
      <w:pPr>
        <w:pStyle w:val="BookText"/>
        <w:rPr/>
      </w:pPr>
      <w:r>
        <w:rPr>
          <w:rFonts w:ascii="Amiri" w:hAnsi="Amiri" w:eastAsia="Amiri" w:cs="Amiri"/>
          <w:color w:val="111111"/>
          <w:sz w:val="28"/>
          <w:sz w:val="28"/>
          <w:szCs w:val="28"/>
          <w:rtl w:val="true"/>
          <w:lang w:bidi="ar-SA"/>
        </w:rPr>
        <w:t>ورجل من الرملة</w:t>
      </w:r>
    </w:p>
    <w:p>
      <w:pPr>
        <w:pStyle w:val="BookText"/>
        <w:rPr/>
      </w:pPr>
      <w:r>
        <w:rPr>
          <w:rFonts w:ascii="Amiri" w:hAnsi="Amiri" w:eastAsia="Amiri" w:cs="Amiri"/>
          <w:color w:val="111111"/>
          <w:sz w:val="28"/>
          <w:sz w:val="28"/>
          <w:szCs w:val="28"/>
          <w:rtl w:val="true"/>
          <w:lang w:bidi="ar-SA"/>
        </w:rPr>
        <w:t xml:space="preserve">ورجل من بالس،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عكا،</w:t>
      </w:r>
    </w:p>
    <w:p>
      <w:pPr>
        <w:pStyle w:val="BookText"/>
        <w:rPr/>
      </w:pPr>
      <w:r>
        <w:rPr>
          <w:rFonts w:ascii="Amiri" w:hAnsi="Amiri" w:eastAsia="Amiri" w:cs="Amiri"/>
          <w:color w:val="111111"/>
          <w:sz w:val="28"/>
          <w:sz w:val="28"/>
          <w:szCs w:val="28"/>
          <w:rtl w:val="true"/>
          <w:lang w:bidi="ar-SA"/>
        </w:rPr>
        <w:t xml:space="preserve">ورجل من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من عرفات،</w:t>
      </w:r>
    </w:p>
    <w:p>
      <w:pPr>
        <w:pStyle w:val="BookText"/>
        <w:rPr/>
      </w:pPr>
      <w:r>
        <w:rPr>
          <w:rFonts w:ascii="Amiri" w:hAnsi="Amiri" w:eastAsia="Amiri" w:cs="Amiri"/>
          <w:color w:val="111111"/>
          <w:sz w:val="28"/>
          <w:sz w:val="28"/>
          <w:szCs w:val="28"/>
          <w:rtl w:val="true"/>
          <w:lang w:bidi="ar-SA"/>
        </w:rPr>
        <w:t>ورجل من عسقلان، ورجل من غزة،</w:t>
      </w:r>
    </w:p>
    <w:p>
      <w:pPr>
        <w:pStyle w:val="BookText"/>
        <w:rPr/>
      </w:pPr>
      <w:r>
        <w:rPr>
          <w:rFonts w:ascii="Amiri" w:hAnsi="Amiri" w:eastAsia="Amiri" w:cs="Amiri"/>
          <w:color w:val="111111"/>
          <w:sz w:val="28"/>
          <w:sz w:val="28"/>
          <w:szCs w:val="28"/>
          <w:rtl w:val="true"/>
          <w:lang w:bidi="ar-SA"/>
        </w:rPr>
        <w:t>واربعة من الفسطاط،</w:t>
      </w:r>
    </w:p>
    <w:p>
      <w:pPr>
        <w:pStyle w:val="BookText"/>
        <w:rPr/>
      </w:pPr>
      <w:r>
        <w:rPr>
          <w:rFonts w:ascii="IRNazanin" w:hAnsi="IRNazanin" w:eastAsia="IRNazanin"/>
          <w:color w:val="111111"/>
          <w:sz w:val="28"/>
          <w:sz w:val="28"/>
          <w:szCs w:val="28"/>
          <w:rtl w:val="true"/>
          <w:lang w:bidi="fa-IR"/>
        </w:rPr>
        <w:t>ورجل من قرمیس ،</w:t>
      </w:r>
    </w:p>
    <w:p>
      <w:pPr>
        <w:pStyle w:val="BookText"/>
        <w:rPr/>
      </w:pPr>
      <w:r>
        <w:rPr>
          <w:rFonts w:ascii="Amiri" w:hAnsi="Amiri" w:eastAsia="Amiri" w:cs="Amiri"/>
          <w:color w:val="111111"/>
          <w:sz w:val="28"/>
          <w:sz w:val="28"/>
          <w:szCs w:val="28"/>
          <w:rtl w:val="true"/>
          <w:lang w:bidi="ar-SA"/>
        </w:rPr>
        <w:t>ورجل من دمياط،</w:t>
      </w:r>
    </w:p>
    <w:p>
      <w:pPr>
        <w:pStyle w:val="BookText"/>
        <w:rPr/>
      </w:pPr>
      <w:r>
        <w:rPr>
          <w:rFonts w:ascii="Amiri" w:hAnsi="Amiri" w:eastAsia="Amiri" w:cs="Amiri"/>
          <w:color w:val="111111"/>
          <w:sz w:val="28"/>
          <w:sz w:val="28"/>
          <w:szCs w:val="28"/>
          <w:rtl w:val="true"/>
          <w:lang w:bidi="ar-SA"/>
        </w:rPr>
        <w:t>ورجل من المحلة</w:t>
      </w:r>
    </w:p>
    <w:p>
      <w:pPr>
        <w:pStyle w:val="BookText"/>
        <w:rPr/>
      </w:pPr>
      <w:r>
        <w:rPr>
          <w:rFonts w:ascii="Amiri" w:hAnsi="Amiri" w:eastAsia="Amiri" w:cs="Amiri"/>
          <w:color w:val="111111"/>
          <w:sz w:val="28"/>
          <w:sz w:val="28"/>
          <w:szCs w:val="28"/>
          <w:rtl w:val="true"/>
          <w:lang w:bidi="ar-SA"/>
        </w:rPr>
        <w:t>ورجل من الاسكندرية،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من برقة، </w:t>
      </w:r>
    </w:p>
    <w:p>
      <w:pPr>
        <w:pStyle w:val="BookText"/>
        <w:rPr/>
      </w:pPr>
      <w:r>
        <w:rPr>
          <w:rFonts w:ascii="Amiri" w:hAnsi="Amiri" w:eastAsia="Amiri" w:cs="Amiri"/>
          <w:color w:val="111111"/>
          <w:sz w:val="28"/>
          <w:sz w:val="28"/>
          <w:szCs w:val="28"/>
          <w:rtl w:val="true"/>
          <w:lang w:bidi="ar-SA"/>
        </w:rPr>
        <w:t>ورجل من طنجة،</w:t>
      </w:r>
    </w:p>
    <w:p>
      <w:pPr>
        <w:pStyle w:val="BookText"/>
        <w:rPr/>
      </w:pPr>
      <w:r>
        <w:rPr>
          <w:rFonts w:ascii="Amiri" w:hAnsi="Amiri" w:eastAsia="Amiri" w:cs="Amiri"/>
          <w:color w:val="111111"/>
          <w:sz w:val="28"/>
          <w:sz w:val="28"/>
          <w:szCs w:val="28"/>
          <w:rtl w:val="true"/>
          <w:lang w:bidi="ar-SA"/>
        </w:rPr>
        <w:t>ورجل من افرنجة، ورجل من القيروان،</w:t>
      </w:r>
    </w:p>
    <w:p>
      <w:pPr>
        <w:pStyle w:val="BookText"/>
        <w:rPr/>
      </w:pPr>
      <w:r>
        <w:rPr>
          <w:rFonts w:ascii="Amiri" w:hAnsi="Amiri" w:eastAsia="Amiri" w:cs="Amiri"/>
          <w:color w:val="111111"/>
          <w:sz w:val="28"/>
          <w:sz w:val="28"/>
          <w:szCs w:val="28"/>
          <w:rtl w:val="true"/>
          <w:lang w:bidi="ar-SA"/>
        </w:rPr>
        <w:t>وخمسة من السوس الأقصى،</w:t>
      </w:r>
    </w:p>
    <w:p>
      <w:pPr>
        <w:pStyle w:val="BookText"/>
        <w:rPr/>
      </w:pPr>
      <w:r>
        <w:rPr>
          <w:rFonts w:ascii="Amiri" w:hAnsi="Amiri" w:eastAsia="Amiri" w:cs="Amiri"/>
          <w:color w:val="111111"/>
          <w:sz w:val="28"/>
          <w:sz w:val="28"/>
          <w:szCs w:val="28"/>
          <w:rtl w:val="true"/>
          <w:lang w:bidi="ar-SA"/>
        </w:rPr>
        <w:t>ورجلان من قبرص، وثلاثة من حميم،</w:t>
      </w:r>
    </w:p>
    <w:p>
      <w:pPr>
        <w:pStyle w:val="BookText"/>
        <w:rPr/>
      </w:pPr>
      <w:r>
        <w:rPr>
          <w:rFonts w:ascii="IRNazanin" w:hAnsi="IRNazanin" w:eastAsia="IRNazanin"/>
          <w:color w:val="111111"/>
          <w:sz w:val="28"/>
          <w:sz w:val="28"/>
          <w:szCs w:val="28"/>
          <w:rtl w:val="true"/>
          <w:lang w:bidi="fa-IR"/>
        </w:rPr>
        <w:t>ورجل من قوص،</w:t>
      </w:r>
    </w:p>
    <w:p>
      <w:pPr>
        <w:pStyle w:val="BookText"/>
        <w:rPr/>
      </w:pPr>
      <w:r>
        <w:rPr>
          <w:rFonts w:ascii="IRNazanin" w:hAnsi="IRNazanin" w:eastAsia="IRNazanin"/>
          <w:color w:val="111111"/>
          <w:sz w:val="28"/>
          <w:sz w:val="28"/>
          <w:szCs w:val="28"/>
          <w:rtl w:val="true"/>
          <w:lang w:bidi="fa-IR"/>
        </w:rPr>
        <w:t>ورجل من عدن،</w:t>
      </w:r>
    </w:p>
    <w:p>
      <w:pPr>
        <w:pStyle w:val="BookText"/>
        <w:rPr/>
      </w:pPr>
      <w:r>
        <w:rPr>
          <w:rFonts w:ascii="Amiri" w:hAnsi="Amiri" w:eastAsia="Amiri" w:cs="Amiri"/>
          <w:color w:val="111111"/>
          <w:sz w:val="28"/>
          <w:sz w:val="28"/>
          <w:szCs w:val="28"/>
          <w:rtl w:val="true"/>
          <w:lang w:bidi="ar-SA"/>
        </w:rPr>
        <w:t>ورجل من علالي، وعشرة من مدينة الرسول صلى الله عليه و آله وسلم ،</w:t>
      </w:r>
    </w:p>
    <w:p>
      <w:pPr>
        <w:pStyle w:val="BookText"/>
        <w:rPr/>
      </w:pPr>
      <w:r>
        <w:rPr>
          <w:rFonts w:ascii="Amiri" w:hAnsi="Amiri" w:eastAsia="Amiri" w:cs="Amiri"/>
          <w:color w:val="111111"/>
          <w:sz w:val="28"/>
          <w:sz w:val="28"/>
          <w:szCs w:val="28"/>
          <w:rtl w:val="true"/>
          <w:lang w:bidi="ar-SA"/>
        </w:rPr>
        <w:t>واربعة من مكة،</w:t>
      </w:r>
    </w:p>
    <w:p>
      <w:pPr>
        <w:pStyle w:val="BookText"/>
        <w:rPr/>
      </w:pPr>
      <w:r>
        <w:rPr>
          <w:rFonts w:ascii="IRNazanin" w:hAnsi="IRNazanin" w:eastAsia="IRNazanin"/>
          <w:color w:val="111111"/>
          <w:sz w:val="28"/>
          <w:sz w:val="28"/>
          <w:szCs w:val="28"/>
          <w:rtl w:val="true"/>
          <w:lang w:bidi="fa-IR"/>
        </w:rPr>
        <w:t>ورجل من الطائف،</w:t>
      </w:r>
    </w:p>
    <w:p>
      <w:pPr>
        <w:pStyle w:val="BookText"/>
        <w:rPr/>
      </w:pPr>
      <w:r>
        <w:rPr>
          <w:rFonts w:ascii="Amiri" w:hAnsi="Amiri" w:eastAsia="Amiri" w:cs="Amiri"/>
          <w:color w:val="111111"/>
          <w:sz w:val="28"/>
          <w:sz w:val="28"/>
          <w:szCs w:val="28"/>
          <w:rtl w:val="true"/>
          <w:lang w:bidi="ar-SA"/>
        </w:rPr>
        <w:t>ورجل من الدير،</w:t>
      </w:r>
    </w:p>
    <w:p>
      <w:pPr>
        <w:pStyle w:val="BookText"/>
        <w:rPr/>
      </w:pPr>
      <w:r>
        <w:rPr>
          <w:rFonts w:ascii="Amiri" w:hAnsi="Amiri" w:eastAsia="Amiri" w:cs="Amiri"/>
          <w:color w:val="111111"/>
          <w:sz w:val="28"/>
          <w:sz w:val="28"/>
          <w:szCs w:val="28"/>
          <w:rtl w:val="true"/>
          <w:lang w:bidi="ar-SA"/>
        </w:rPr>
        <w:t>ورجل من الشيروان،</w:t>
      </w:r>
    </w:p>
    <w:p>
      <w:pPr>
        <w:pStyle w:val="BookText"/>
        <w:rPr/>
      </w:pPr>
      <w:r>
        <w:rPr>
          <w:rFonts w:ascii="IRNazanin" w:hAnsi="IRNazanin" w:eastAsia="IRNazanin"/>
          <w:color w:val="111111"/>
          <w:sz w:val="28"/>
          <w:sz w:val="28"/>
          <w:szCs w:val="28"/>
          <w:rtl w:val="true"/>
          <w:lang w:bidi="fa-IR"/>
        </w:rPr>
        <w:t>ورجل من زبید،</w:t>
      </w:r>
    </w:p>
    <w:p>
      <w:pPr>
        <w:pStyle w:val="BookText"/>
        <w:rPr/>
      </w:pPr>
      <w:r>
        <w:rPr>
          <w:rFonts w:ascii="Amiri" w:hAnsi="Amiri" w:eastAsia="Amiri" w:cs="Amiri"/>
          <w:color w:val="111111"/>
          <w:sz w:val="28"/>
          <w:sz w:val="28"/>
          <w:szCs w:val="28"/>
          <w:rtl w:val="true"/>
          <w:lang w:bidi="ar-SA"/>
        </w:rPr>
        <w:t>وعشرة من مرو،</w:t>
      </w:r>
    </w:p>
    <w:p>
      <w:pPr>
        <w:pStyle w:val="BookText"/>
        <w:rPr/>
      </w:pPr>
      <w:r>
        <w:rPr>
          <w:rFonts w:ascii="IRNazanin" w:hAnsi="IRNazanin" w:eastAsia="IRNazanin"/>
          <w:color w:val="111111"/>
          <w:sz w:val="28"/>
          <w:sz w:val="28"/>
          <w:szCs w:val="28"/>
          <w:rtl w:val="true"/>
          <w:lang w:bidi="fa-IR"/>
        </w:rPr>
        <w:t>ورجل من الأحساء ،</w:t>
      </w:r>
    </w:p>
    <w:p>
      <w:pPr>
        <w:pStyle w:val="BookText"/>
        <w:rPr/>
      </w:pPr>
      <w:r>
        <w:rPr>
          <w:rFonts w:ascii="Amiri" w:hAnsi="Amiri" w:eastAsia="Amiri" w:cs="Amiri"/>
          <w:color w:val="111111"/>
          <w:sz w:val="28"/>
          <w:sz w:val="28"/>
          <w:szCs w:val="28"/>
          <w:rtl w:val="true"/>
          <w:lang w:bidi="ar-SA"/>
        </w:rPr>
        <w:t>ورجل من قطيف،</w:t>
      </w:r>
    </w:p>
    <w:p>
      <w:pPr>
        <w:pStyle w:val="BookText"/>
        <w:rPr/>
      </w:pPr>
      <w:r>
        <w:rPr>
          <w:rFonts w:ascii="IRNazanin" w:hAnsi="IRNazanin" w:eastAsia="IRNazanin"/>
          <w:color w:val="111111"/>
          <w:sz w:val="28"/>
          <w:sz w:val="28"/>
          <w:szCs w:val="28"/>
          <w:rtl w:val="true"/>
          <w:lang w:bidi="fa-IR"/>
        </w:rPr>
        <w:t>ورجل من هجر،</w:t>
      </w:r>
    </w:p>
    <w:p>
      <w:pPr>
        <w:pStyle w:val="BookText"/>
        <w:rPr/>
      </w:pPr>
      <w:r>
        <w:rPr>
          <w:rFonts w:ascii="Amiri" w:hAnsi="Amiri" w:eastAsia="Amiri" w:cs="Amiri"/>
          <w:color w:val="111111"/>
          <w:sz w:val="28"/>
          <w:sz w:val="28"/>
          <w:szCs w:val="28"/>
          <w:rtl w:val="true"/>
          <w:lang w:bidi="ar-SA"/>
        </w:rPr>
        <w:t>ورجل من اليمامة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أحصاهم لي رسول الله صلى الله عليه و آله وسلم ثلاثمائة وثلاثة عشر رجلا بعدد اصحاب بدر يجمعهم الله من مشرقها الى مغربها في اقل مما يتم الرجل عشاؤه عند بيت الله الحرام فيينا اهل مكة كذلك فيقولون اهل مكة قد كبسنا السفياني فيشرفون أهل مكة فينظرون الى قوم حول بيت الله الحرام، وقد انجلى عنهم الظلام ولاح لهم الصبح وصاح بعضهم ببعض النجاة ، واشرف الناس ينظرون </w:t>
      </w:r>
    </w:p>
    <w:p>
      <w:pPr>
        <w:pStyle w:val="BookText"/>
        <w:rPr/>
      </w:pPr>
      <w:r>
        <w:rPr>
          <w:rFonts w:ascii="IRNazanin" w:hAnsi="IRNazanin" w:eastAsia="IRNazanin"/>
          <w:color w:val="111111"/>
          <w:sz w:val="28"/>
          <w:sz w:val="28"/>
          <w:szCs w:val="28"/>
          <w:rtl w:val="true"/>
          <w:lang w:bidi="fa-IR"/>
        </w:rPr>
        <w:t xml:space="preserve">وامراؤهم يفكرون، 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انظر اليهم والزي واحد والقد واحد والجمال واحد واللباس واحد كأنما يطلبون شيئا ضاع منهم، فهم متحيرون في امرهم حتى يخرج اليهم من تحت ستار الكعبة في آخرها رجل اشبه الناس برسول الله صلى الله عليه و آله وسلم خلقا وخلقا وحسنا وجمالا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المهدي؟ فيجيبهم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على اربعين خصلة واشترطوا عشرة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وما تلك الخصال؟</w:t>
      </w:r>
    </w:p>
    <w:p>
      <w:pPr>
        <w:pStyle w:val="BookText"/>
        <w:rPr/>
      </w:pPr>
      <w:r>
        <w:rPr>
          <w:rFonts w:ascii="IRNazanin" w:hAnsi="IRNazanin" w:eastAsia="IRNazanin"/>
          <w:color w:val="111111"/>
          <w:sz w:val="28"/>
          <w:sz w:val="28"/>
          <w:szCs w:val="28"/>
          <w:rtl w:val="true"/>
          <w:lang w:bidi="fa-IR"/>
        </w:rPr>
        <w:t>فقال اميرالمؤمنين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یبایعون على ألا يسرقوا ولا يزنوا ولا يقتلوا ولا يهتكوا حريما محرما ولا يسبوا مسلما ولا يهجموا منزلا ولا يضربوا احدا بالحق ولا يركبوا الخيل الهاليج </w:t>
      </w:r>
      <w:r>
        <w:rPr>
          <w:rStyle w:val="FootnoteAnchor"/>
          <w:rtl w:val="true"/>
        </w:rPr>
        <w:footnoteReference w:id="41"/>
      </w:r>
      <w:r>
        <w:rPr>
          <w:rFonts w:ascii="Amiri" w:hAnsi="Amiri" w:eastAsia="Amiri" w:cs="Amiri"/>
          <w:color w:val="111111"/>
          <w:sz w:val="28"/>
          <w:sz w:val="28"/>
          <w:szCs w:val="28"/>
          <w:rtl w:val="true"/>
          <w:lang w:bidi="ar-SA"/>
        </w:rPr>
        <w:t xml:space="preserve">ولا يتمنطقوا بالذهب ولا يلبسوا الخز، ولا يلبسوا الحرير ولا يلبسوا النعال الصرارة </w:t>
      </w:r>
      <w:r>
        <w:rPr>
          <w:rStyle w:val="FootnoteAnchor"/>
          <w:rtl w:val="true"/>
        </w:rPr>
        <w:footnoteReference w:id="42"/>
      </w:r>
      <w:r>
        <w:rPr>
          <w:rFonts w:ascii="IRNazanin" w:hAnsi="IRNazanin" w:eastAsia="IRNazanin"/>
          <w:color w:val="111111"/>
          <w:sz w:val="28"/>
          <w:sz w:val="28"/>
          <w:szCs w:val="28"/>
          <w:rtl w:val="true"/>
          <w:lang w:bidi="fa-IR"/>
        </w:rPr>
        <w:t>ولا يخربوا مسجدا، ولا يقطعوا طريقا ولا يظلموا يتیما، ولا يخيفوا سبيلا، ولا يحتسبوا مكرا، ولا يأكلوا مال اليتيم ، ولا يفسقوا بغلام، ولا يشربوا الخمر، ولا يخونوا أمانة، ولا يخلفوا العهد، ولا يحبسوا طعاما من بر او شعير، ولا يقتلوا مستأمنا، ولايتبعوا منهزما، ولا يسفكوا دما، ولا يجهزوا على جريح، ويلبسون الخشن من الثياب، ويوسدون التراب على الخدود، ويأكلون الشعير، ويرضون بالقليل، ويجاهدون في الله حق جهاده، ویشمون الطيب ، ويكرهون النجاسة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ويشترط لهم على نفسه ألا يتخذ صاحبا ويمشي حيث يمشون، ويكون من حيث يريدون ، يرضى بالقليل، ويملأ الارض بعون الله عدلا، كما ملئت جورا، يعبد الله حق عبادته، يفتح له خراسان، ويطيعه اهل اليمن، وتقبل الجيوش امامه من اليمن فرسان همدان وخولان وجده ويمده بالاوس والخزرج ويشد عضده بسليمان على مقدمته عقيل وعلى ساقته الحرث ویکثر الله جمعه فيهم ويشد ظهره بمضر </w:t>
      </w:r>
    </w:p>
    <w:p>
      <w:pPr>
        <w:pStyle w:val="BookText"/>
        <w:rPr/>
      </w:pPr>
      <w:r>
        <w:rPr>
          <w:rFonts w:ascii="IRNazanin" w:hAnsi="IRNazanin" w:eastAsia="IRNazanin"/>
          <w:color w:val="111111"/>
          <w:sz w:val="28"/>
          <w:sz w:val="28"/>
          <w:szCs w:val="28"/>
          <w:rtl w:val="true"/>
          <w:lang w:bidi="fa-IR"/>
        </w:rPr>
        <w:t xml:space="preserve">يسيرون امامه ويخالف بجيلة وثقيف وبجمع وغداف، ويسير بالجيوش حتى يترك وادي الفتن ويلحقه الحسني في اثني عشر ألفا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بهذا الأمر منك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علامات دالة ، فيؤمني الى الطير فيسقط على کتفه ويغرس القضيب الذي بيده فيخضر ويعشوشب فيسلم اليه الحسني الجيش ويكون الحسني على مقدمته وتقع الصيحة بدمشق ان اعراب الحجاز قد جمعوا لكم فيقول السفياني</w:t>
      </w:r>
    </w:p>
    <w:p>
      <w:pPr>
        <w:pStyle w:val="BookText"/>
        <w:rPr/>
      </w:pP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هؤلاء القوم ؟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 ترك وابل ونحن اصحاب خیل وسلاح فاخرج بنا اليهم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اي قوم السفياني ؛ 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بني امي وأخواله كلب وهو عنبسة بن مرة بن كليب بن سلمة بن عبدالله بن عبد المقتدر بن عثمان بن معاوية بن ابي سفيان بن حرب بن امية بن عبد شمس أشد خلق الله شرا وألعن خلق الله حيا واكثر خلق ظلما، فيخرج بخيله ورجاله وجيشه ومعه مائة ألف وسبعون الفا فينزل بحيرة طبرية ويسير اليه المهدي عن يمينه وعن شماله، وجبرئیل امامه فيسير بهم في الليل ويكمن بالنهار، والناس يتبعونه حتى يواقع السفياني على بحيرة طبرية فيغضب الله على السفياني ويغضب خلق الله لغضب الله تعالى فترشقهم الطير باجنحتها والجبال بصخورها والملائكة بأصواتها ولا تكون ساعة حتى يهلك الله اصحاب السفياني كلهم ولا يبقى على الارض غيره وحده فيأخذه المهدي علیه السلام فيذبحه تحت الشجرة التي اغصانها مدلاة على بحيرة طبرية، ويملك مدينة دمشق، ويخرج ملك الروم في مائة الف صليب تحت كل صليب عشرة آلاف فيفتح طرسوسا باسنة الرماح وينهب ما فيها من الأموال والناس ويبعث الله جبرئیل علیه السلام الى المصيصة ومنازلها وجميع ما فيهافيعلقها بين السماء والارض ويأتي ملك الروم بجيشه حتى ينزلتحت المصيصة،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المدينة التي كان يتخوف الروم منها والنصرانية، فيسمعفيها صوت الديوك ونباح الكلاب وصهيل الخيل فوق رؤوسهم، وذكر الحديث ، اقول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لفظه ماذكره السليلي نقلناه كما وجدناه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سيدنا القزويني رحمه الله في كتابه الامام المهدي من المهد الى الظهور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اصحاب الامام المهدي علیه السلام وعددهم ومزاياهم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ما هو السر في عدد الثلاثماهئة والثلاثة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كان اصحاب رسول الله صلی الله علیه و آله وسلم يوم بدر ثلاثمائة وثلاثة عشر رجلا، وورد في بعض الروايات ان اصحاب الامام الحسين علىه السلام الذين استشهدوا معه يوم عاشوراء في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ثلاثمائة وثلاثة عشر رجلا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وهكذا سيكون عدد اصحاب الامام المهدي علیه السلام ثلاثمائة وثلاثة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في خطبة البيان المنسوبة الى الامام اميرالمؤمنين علي علیه السلام اسمائهم واسماء بلادهم، ويوجد في قائمة اسماء البلاد بعض الاسماء غير المعروفة عندنا، واسماء مشتركة، ولعل بعض تلك البلاد قد تغيرت اسماؤها، او ان بعض البلاد سوف تبني وتسمی بتلك الاسماء في المستقبل، او وقعت اخطاء كتابية او مطبعية في ضبط الاسماء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وبامكانناأن نضع جدولا لاسماء اصحاب الامام المهدي علیه السلام واسماء بلادهم  وقبائلهم وذلك حسب حروف الهجاء فيما يلي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الموسوي مؤلف هذا الكتاب وأنا اضيف بعض الاسماء الذي لم يذكر في</w:t>
      </w:r>
    </w:p>
    <w:p>
      <w:pPr>
        <w:pStyle w:val="BookText"/>
        <w:rPr/>
      </w:pPr>
      <w:r>
        <w:rPr>
          <w:rFonts w:ascii="Amiri" w:hAnsi="Amiri" w:eastAsia="Amiri" w:cs="Amiri"/>
          <w:color w:val="111111"/>
          <w:sz w:val="28"/>
          <w:sz w:val="28"/>
          <w:szCs w:val="28"/>
          <w:rtl w:val="true"/>
          <w:lang w:bidi="ar-SA"/>
        </w:rPr>
        <w:t>خطبةالبيان بل ذكر في غيرها مع ذكر المصدر في مقابل كل اسم</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اسماء الأفراد</w:t>
      </w:r>
    </w:p>
    <w:p>
      <w:pPr>
        <w:pStyle w:val="BookText"/>
        <w:rPr/>
      </w:pPr>
      <w:r>
        <w:rPr>
          <w:rFonts w:ascii="Amiri" w:hAnsi="Amiri" w:eastAsia="Amiri" w:cs="Amiri"/>
          <w:color w:val="111111"/>
          <w:sz w:val="28"/>
          <w:sz w:val="28"/>
          <w:szCs w:val="28"/>
          <w:rtl w:val="true"/>
          <w:lang w:bidi="ar-SA"/>
        </w:rPr>
        <w:t>ذكر المصدر</w:t>
      </w:r>
    </w:p>
    <w:p>
      <w:pPr>
        <w:pStyle w:val="BookText"/>
        <w:rPr/>
      </w:pPr>
      <w:r>
        <w:rPr>
          <w:rFonts w:ascii="IRNazanin" w:hAnsi="IRNazanin" w:eastAsia="IRNazanin"/>
          <w:color w:val="111111"/>
          <w:sz w:val="28"/>
          <w:sz w:val="28"/>
          <w:szCs w:val="28"/>
          <w:rtl w:val="true"/>
          <w:lang w:bidi="fa-IR"/>
        </w:rPr>
        <w:t>اسماء البلاد او القبائل آذربایجان</w:t>
      </w:r>
    </w:p>
    <w:p>
      <w:pPr>
        <w:pStyle w:val="BookText"/>
        <w:rPr/>
      </w:pPr>
      <w:r>
        <w:rPr>
          <w:rFonts w:ascii="IRNazanin" w:hAnsi="IRNazanin" w:eastAsia="IRNazanin"/>
          <w:color w:val="111111"/>
          <w:sz w:val="28"/>
          <w:sz w:val="28"/>
          <w:szCs w:val="28"/>
          <w:rtl w:val="true"/>
          <w:lang w:bidi="fa-IR"/>
        </w:rPr>
        <w:t>آمد آمل</w:t>
      </w:r>
    </w:p>
    <w:p>
      <w:pPr>
        <w:pStyle w:val="BookText"/>
        <w:rPr/>
      </w:pPr>
      <w:r>
        <w:rPr>
          <w:rFonts w:ascii="Amiri" w:hAnsi="Amiri" w:eastAsia="Amiri" w:cs="Amiri"/>
          <w:color w:val="111111"/>
          <w:sz w:val="28"/>
          <w:sz w:val="28"/>
          <w:szCs w:val="28"/>
          <w:rtl w:val="true"/>
          <w:lang w:bidi="ar-SA"/>
        </w:rPr>
        <w:t xml:space="preserve">حديقة الشيعة ص </w:t>
      </w:r>
      <w:r>
        <w:rPr>
          <w:rFonts w:ascii="Amiri" w:hAnsi="Amiri" w:eastAsia="Amiri" w:cs="Amiri"/>
          <w:color w:val="111111"/>
          <w:sz w:val="28"/>
          <w:sz w:val="28"/>
          <w:szCs w:val="28"/>
          <w:lang w:bidi="ar-SA"/>
        </w:rPr>
        <w:t>۷۰۵</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p>
    <w:p>
      <w:pPr>
        <w:pStyle w:val="BookText"/>
        <w:rPr/>
      </w:pP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۱۳۱۸</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xml:space="preserve"> الملاحم ص </w:t>
      </w:r>
      <w:r>
        <w:rPr>
          <w:rFonts w:eastAsia="IRNazanin" w:cs="IRNazanin"/>
          <w:color w:val="111111"/>
          <w:sz w:val="28"/>
          <w:szCs w:val="28"/>
          <w:lang w:bidi="fa-IR"/>
        </w:rPr>
        <w:t>14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یحیی بن بدیل و حواشة بن الفضل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w:t>
      </w:r>
    </w:p>
    <w:p>
      <w:pPr>
        <w:pStyle w:val="BookText"/>
        <w:rPr/>
      </w:pPr>
      <w:r>
        <w:rPr>
          <w:rFonts w:ascii="IRNazanin" w:hAnsi="IRNazanin" w:eastAsia="IRNazanin"/>
          <w:color w:val="111111"/>
          <w:sz w:val="28"/>
          <w:sz w:val="28"/>
          <w:szCs w:val="28"/>
          <w:rtl w:val="true"/>
          <w:lang w:bidi="fa-IR"/>
        </w:rPr>
        <w:t>اسماء الأفراد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اسماء البلاداوالقبائل عدد الأفراد</w:t>
      </w:r>
    </w:p>
    <w:p>
      <w:pPr>
        <w:pStyle w:val="BookText"/>
        <w:rPr/>
      </w:pPr>
      <w:r>
        <w:rPr>
          <w:rFonts w:ascii="IRNazanin" w:hAnsi="IRNazanin" w:eastAsia="IRNazanin"/>
          <w:color w:val="111111"/>
          <w:sz w:val="28"/>
          <w:sz w:val="28"/>
          <w:szCs w:val="28"/>
          <w:rtl w:val="true"/>
          <w:lang w:bidi="fa-IR"/>
        </w:rPr>
        <w:t>احساء</w:t>
      </w:r>
    </w:p>
    <w:p>
      <w:pPr>
        <w:pStyle w:val="BookText"/>
        <w:rPr/>
      </w:pPr>
      <w:r>
        <w:rPr>
          <w:rFonts w:ascii="IRNazanin" w:hAnsi="IRNazanin" w:eastAsia="IRNazanin"/>
          <w:color w:val="111111"/>
          <w:sz w:val="28"/>
          <w:sz w:val="28"/>
          <w:szCs w:val="28"/>
          <w:rtl w:val="true"/>
          <w:lang w:bidi="fa-IR"/>
        </w:rPr>
        <w:t>ادنه</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جعجع</w:t>
      </w:r>
    </w:p>
    <w:p>
      <w:pPr>
        <w:pStyle w:val="BookText"/>
        <w:rPr/>
      </w:pPr>
      <w:r>
        <w:rPr>
          <w:rFonts w:ascii="IRNazanin" w:hAnsi="IRNazanin" w:eastAsia="IRNazanin"/>
          <w:color w:val="111111"/>
          <w:sz w:val="28"/>
          <w:sz w:val="28"/>
          <w:szCs w:val="28"/>
          <w:rtl w:val="true"/>
          <w:lang w:bidi="fa-IR"/>
        </w:rPr>
        <w:t>اردبیل ارمینية ارمینية</w:t>
      </w:r>
    </w:p>
    <w:p>
      <w:pPr>
        <w:pStyle w:val="BookText"/>
        <w:rPr/>
      </w:pPr>
      <w:r>
        <w:rPr>
          <w:rFonts w:ascii="Amiri" w:hAnsi="Amiri" w:eastAsia="Amiri" w:cs="Amiri"/>
          <w:color w:val="111111"/>
          <w:sz w:val="28"/>
          <w:sz w:val="28"/>
          <w:szCs w:val="28"/>
          <w:rtl w:val="true"/>
          <w:lang w:bidi="ar-SA"/>
        </w:rPr>
        <w:t xml:space="preserve">اسكندرية اسكندرية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اسوان اسوان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المصدر</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p>
    <w:p>
      <w:pPr>
        <w:pStyle w:val="BookText"/>
        <w:rPr/>
      </w:pPr>
      <w:r>
        <w:rPr>
          <w:rFonts w:ascii="Amiri" w:hAnsi="Amiri" w:eastAsia="Amiri" w:cs="Amiri"/>
          <w:color w:val="111111"/>
          <w:sz w:val="28"/>
          <w:sz w:val="28"/>
          <w:szCs w:val="28"/>
          <w:rtl w:val="true"/>
          <w:lang w:bidi="ar-SA"/>
        </w:rPr>
        <w:t xml:space="preserve">الملاحم ص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احمد وحسين</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p>
    <w:p>
      <w:pPr>
        <w:pStyle w:val="BookText"/>
        <w:rPr/>
      </w:pPr>
      <w:r>
        <w:rPr>
          <w:rFonts w:ascii="Amiri" w:hAnsi="Amiri" w:eastAsia="Amiri" w:cs="Amiri"/>
          <w:color w:val="111111"/>
          <w:sz w:val="28"/>
          <w:sz w:val="28"/>
          <w:szCs w:val="28"/>
          <w:rtl w:val="true"/>
          <w:lang w:bidi="ar-SA"/>
        </w:rPr>
        <w:t>حسن و محسن وشبيل وشيبان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حماد بن جمهور</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۳۱۸</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۵۷۲</w:t>
      </w:r>
    </w:p>
    <w:p>
      <w:pPr>
        <w:pStyle w:val="BookText"/>
        <w:rPr/>
      </w:pPr>
      <w:r>
        <w:rPr>
          <w:rFonts w:ascii="IRNazanin" w:hAnsi="IRNazanin" w:eastAsia="IRNazanin"/>
          <w:color w:val="111111"/>
          <w:sz w:val="28"/>
          <w:sz w:val="28"/>
          <w:szCs w:val="28"/>
          <w:rtl w:val="true"/>
          <w:lang w:bidi="fa-IR"/>
        </w:rPr>
        <w:t>شیبان وعبد الوهاب</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مکسلمینا واصحابه</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۳۱۹</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متوکل بن عبدالله وهشام بن فاخر</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۳۱۹</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۵۷۶</w:t>
      </w:r>
    </w:p>
    <w:p>
      <w:pPr>
        <w:pStyle w:val="BookText"/>
        <w:rPr/>
      </w:pPr>
      <w:r>
        <w:rPr>
          <w:rFonts w:ascii="Amiri" w:hAnsi="Amiri" w:eastAsia="Amiri" w:cs="Amiri"/>
          <w:color w:val="111111"/>
          <w:sz w:val="28"/>
          <w:sz w:val="28"/>
          <w:szCs w:val="28"/>
          <w:rtl w:val="true"/>
          <w:lang w:bidi="ar-SA"/>
        </w:rPr>
        <w:t>موسى وعلي وعبدالله وغلفان</w:t>
      </w:r>
    </w:p>
    <w:p>
      <w:pPr>
        <w:pStyle w:val="BookText"/>
        <w:rPr/>
      </w:pP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يونس</w:t>
      </w:r>
    </w:p>
    <w:p>
      <w:pPr>
        <w:pStyle w:val="BookText"/>
        <w:rPr/>
      </w:pPr>
      <w:r>
        <w:rPr>
          <w:rFonts w:ascii="Amiri" w:hAnsi="Amiri" w:eastAsia="Amiri" w:cs="Amiri"/>
          <w:color w:val="111111"/>
          <w:sz w:val="28"/>
          <w:sz w:val="28"/>
          <w:szCs w:val="28"/>
          <w:rtl w:val="true"/>
          <w:lang w:bidi="ar-SA"/>
        </w:rPr>
        <w:t>الملاحم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علي واحمد</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اصحاب</w:t>
      </w:r>
    </w:p>
    <w:p>
      <w:pPr>
        <w:pStyle w:val="BookText"/>
        <w:rPr/>
      </w:pPr>
      <w:r>
        <w:rPr>
          <w:rFonts w:ascii="Amiri" w:hAnsi="Amiri" w:eastAsia="Amiri" w:cs="Amiri"/>
          <w:color w:val="111111"/>
          <w:sz w:val="28"/>
          <w:sz w:val="28"/>
          <w:szCs w:val="28"/>
          <w:rtl w:val="true"/>
          <w:lang w:bidi="ar-SA"/>
        </w:rPr>
        <w:t>الكهف</w:t>
      </w:r>
    </w:p>
    <w:p>
      <w:pPr>
        <w:pStyle w:val="BookText"/>
        <w:rPr/>
      </w:pPr>
      <w:r>
        <w:rPr>
          <w:rFonts w:ascii="IRNazanin" w:hAnsi="IRNazanin" w:eastAsia="IRNazanin"/>
          <w:color w:val="111111"/>
          <w:sz w:val="28"/>
          <w:sz w:val="28"/>
          <w:szCs w:val="28"/>
          <w:rtl w:val="true"/>
          <w:lang w:bidi="fa-IR"/>
        </w:rPr>
        <w:t>اصطخر</w:t>
      </w:r>
    </w:p>
    <w:p>
      <w:pPr>
        <w:pStyle w:val="BookText"/>
        <w:rPr/>
      </w:pPr>
      <w:r>
        <w:rPr>
          <w:rFonts w:ascii="IRNazanin" w:hAnsi="IRNazanin" w:eastAsia="IRNazanin"/>
          <w:color w:val="111111"/>
          <w:sz w:val="28"/>
          <w:sz w:val="28"/>
          <w:szCs w:val="28"/>
          <w:rtl w:val="true"/>
          <w:lang w:bidi="fa-IR"/>
        </w:rPr>
        <w:t>اصطخر</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افرنجه</w:t>
      </w:r>
    </w:p>
    <w:p>
      <w:pPr>
        <w:pStyle w:val="BookText"/>
        <w:rPr/>
      </w:pPr>
      <w:r>
        <w:rPr>
          <w:rFonts w:ascii="IRNazanin" w:hAnsi="IRNazanin" w:eastAsia="IRNazanin"/>
          <w:color w:val="111111"/>
          <w:sz w:val="28"/>
          <w:sz w:val="28"/>
          <w:szCs w:val="28"/>
          <w:rtl w:val="true"/>
          <w:lang w:bidi="fa-IR"/>
        </w:rPr>
        <w:t>افنون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المراصد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المهدي 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البلاداو القبائل عدد الأفراد</w:t>
      </w:r>
    </w:p>
    <w:p>
      <w:pPr>
        <w:pStyle w:val="BookText"/>
        <w:rPr/>
      </w:pPr>
      <w:r>
        <w:rPr>
          <w:rFonts w:ascii="Amiri" w:hAnsi="Amiri" w:eastAsia="Amiri" w:cs="Amiri"/>
          <w:color w:val="111111"/>
          <w:sz w:val="28"/>
          <w:sz w:val="28"/>
          <w:szCs w:val="28"/>
          <w:rtl w:val="true"/>
          <w:lang w:bidi="ar-SA"/>
        </w:rPr>
        <w:t>الومة</w:t>
      </w:r>
    </w:p>
    <w:p>
      <w:pPr>
        <w:pStyle w:val="BookText"/>
        <w:rPr/>
      </w:pPr>
      <w:r>
        <w:rPr>
          <w:rFonts w:ascii="IRNazanin" w:hAnsi="IRNazanin" w:eastAsia="IRNazanin"/>
          <w:color w:val="111111"/>
          <w:sz w:val="28"/>
          <w:sz w:val="28"/>
          <w:szCs w:val="28"/>
          <w:rtl w:val="true"/>
          <w:lang w:bidi="fa-IR"/>
        </w:rPr>
        <w:t>اسماء</w:t>
      </w:r>
    </w:p>
    <w:p>
      <w:pPr>
        <w:pStyle w:val="BookText"/>
        <w:rPr/>
      </w:pPr>
      <w:r>
        <w:rPr>
          <w:rFonts w:ascii="IRNazanin" w:hAnsi="IRNazanin" w:eastAsia="IRNazanin"/>
          <w:color w:val="111111"/>
          <w:sz w:val="28"/>
          <w:sz w:val="28"/>
          <w:szCs w:val="28"/>
          <w:rtl w:val="true"/>
          <w:lang w:bidi="fa-IR"/>
        </w:rPr>
        <w:t>الأفراد</w:t>
      </w:r>
    </w:p>
    <w:p>
      <w:pPr>
        <w:pStyle w:val="BookText"/>
        <w:rPr/>
      </w:pPr>
      <w:r>
        <w:rPr>
          <w:rFonts w:ascii="IRNazanin" w:hAnsi="IRNazanin" w:eastAsia="IRNazanin"/>
          <w:color w:val="111111"/>
          <w:sz w:val="28"/>
          <w:sz w:val="28"/>
          <w:szCs w:val="28"/>
          <w:rtl w:val="true"/>
          <w:lang w:bidi="fa-IR"/>
        </w:rPr>
        <w:t>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دی ذكر المصدر</w:t>
      </w:r>
    </w:p>
    <w:p>
      <w:pPr>
        <w:pStyle w:val="BookText"/>
        <w:rPr/>
      </w:pPr>
      <w:r>
        <w:rPr>
          <w:rFonts w:ascii="IRNazanin" w:hAnsi="IRNazanin" w:eastAsia="IRNazanin"/>
          <w:color w:val="111111"/>
          <w:sz w:val="28"/>
          <w:sz w:val="28"/>
          <w:szCs w:val="28"/>
          <w:rtl w:val="true"/>
          <w:lang w:bidi="fa-IR"/>
        </w:rPr>
        <w:t>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انبار</w:t>
      </w:r>
    </w:p>
    <w:p>
      <w:pPr>
        <w:pStyle w:val="BookText"/>
        <w:rPr/>
      </w:pPr>
      <w:r>
        <w:rPr>
          <w:rFonts w:ascii="Amiri" w:hAnsi="Amiri" w:eastAsia="Amiri" w:cs="Amiri"/>
          <w:color w:val="111111"/>
          <w:sz w:val="28"/>
          <w:sz w:val="28"/>
          <w:szCs w:val="28"/>
          <w:rtl w:val="true"/>
          <w:lang w:bidi="ar-SA"/>
        </w:rPr>
        <w:t>انطاكية انطاكية</w:t>
      </w:r>
    </w:p>
    <w:p>
      <w:pPr>
        <w:pStyle w:val="BookText"/>
        <w:rPr/>
      </w:pPr>
      <w:r>
        <w:rPr>
          <w:rFonts w:ascii="IRNazanin" w:hAnsi="IRNazanin" w:eastAsia="IRNazanin"/>
          <w:color w:val="111111"/>
          <w:sz w:val="28"/>
          <w:sz w:val="28"/>
          <w:szCs w:val="28"/>
          <w:rtl w:val="true"/>
          <w:lang w:bidi="fa-IR"/>
        </w:rPr>
        <w:t>عبدالرحمن</w:t>
      </w:r>
    </w:p>
    <w:p>
      <w:pPr>
        <w:pStyle w:val="BookText"/>
        <w:rPr/>
      </w:pPr>
      <w:r>
        <w:rPr>
          <w:rFonts w:ascii="IRNazanin" w:hAnsi="IRNazanin" w:eastAsia="IRNazanin"/>
          <w:color w:val="111111"/>
          <w:sz w:val="28"/>
          <w:sz w:val="28"/>
          <w:szCs w:val="28"/>
          <w:rtl w:val="true"/>
          <w:lang w:bidi="fa-IR"/>
        </w:rPr>
        <w:t>صب</w:t>
      </w:r>
    </w:p>
    <w:p>
      <w:pPr>
        <w:pStyle w:val="BookText"/>
        <w:rPr/>
      </w:pPr>
      <w:r>
        <w:rPr>
          <w:rFonts w:ascii="IRNazanin" w:hAnsi="IRNazanin" w:eastAsia="IRNazanin"/>
          <w:color w:val="111111"/>
          <w:sz w:val="28"/>
          <w:sz w:val="28"/>
          <w:szCs w:val="28"/>
          <w:rtl w:val="true"/>
          <w:lang w:bidi="fa-IR"/>
        </w:rPr>
        <w:t>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اهواز</w:t>
      </w:r>
    </w:p>
    <w:p>
      <w:pPr>
        <w:pStyle w:val="BookText"/>
        <w:rPr/>
      </w:pPr>
      <w:r>
        <w:rPr>
          <w:rFonts w:ascii="IRNazanin" w:hAnsi="IRNazanin" w:eastAsia="IRNazanin"/>
          <w:color w:val="111111"/>
          <w:sz w:val="28"/>
          <w:sz w:val="28"/>
          <w:szCs w:val="28"/>
          <w:rtl w:val="true"/>
          <w:lang w:bidi="fa-IR"/>
        </w:rPr>
        <w:t>اهوازباب الابواب</w:t>
      </w:r>
    </w:p>
    <w:p>
      <w:pPr>
        <w:pStyle w:val="BookText"/>
        <w:rPr/>
      </w:pPr>
      <w:r>
        <w:rPr>
          <w:rFonts w:ascii="Amiri" w:hAnsi="Amiri" w:eastAsia="Amiri" w:cs="Amiri"/>
          <w:color w:val="111111"/>
          <w:sz w:val="28"/>
          <w:sz w:val="28"/>
          <w:szCs w:val="28"/>
          <w:rtl w:val="true"/>
          <w:lang w:bidi="ar-SA"/>
        </w:rPr>
        <w:t>عامر وجعفر ونصير وبكير وليث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الملاحم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عیسی بن تمام وجعفر بن سعيد</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۳۱۹</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۵۷۳</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جعفر بن عبدالرحمن</w:t>
      </w:r>
    </w:p>
    <w:p>
      <w:pPr>
        <w:pStyle w:val="BookText"/>
        <w:rPr/>
      </w:pPr>
      <w:r>
        <w:rPr>
          <w:rFonts w:ascii="IRNazanin" w:hAnsi="IRNazanin" w:eastAsia="IRNazanin"/>
          <w:color w:val="111111"/>
          <w:sz w:val="28"/>
          <w:sz w:val="28"/>
          <w:szCs w:val="28"/>
          <w:rtl w:val="true"/>
          <w:lang w:bidi="fa-IR"/>
        </w:rPr>
        <w:t>دلائل</w:t>
      </w:r>
    </w:p>
    <w:p>
      <w:pPr>
        <w:pStyle w:val="BookText"/>
        <w:rPr/>
      </w:pPr>
      <w:r>
        <w:rPr>
          <w:rFonts w:ascii="Amiri" w:hAnsi="Amiri" w:eastAsia="Amiri" w:cs="Amiri"/>
          <w:color w:val="111111"/>
          <w:sz w:val="28"/>
          <w:sz w:val="28"/>
          <w:szCs w:val="28"/>
          <w:rtl w:val="true"/>
          <w:lang w:bidi="ar-SA"/>
        </w:rPr>
        <w:t xml:space="preserve">الامامة ص </w:t>
      </w:r>
      <w:r>
        <w:rPr>
          <w:rFonts w:ascii="Amiri" w:hAnsi="Amiri" w:eastAsia="Amiri" w:cs="Amiri"/>
          <w:color w:val="111111"/>
          <w:sz w:val="28"/>
          <w:sz w:val="28"/>
          <w:szCs w:val="28"/>
          <w:lang w:bidi="ar-SA"/>
        </w:rPr>
        <w:t>۳۱۷</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۵۷۰</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عبد الرحمن بن جحدب ، وعباس</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۱۳۱۶</w:t>
      </w:r>
    </w:p>
    <w:p>
      <w:pPr>
        <w:pStyle w:val="BookText"/>
        <w:rPr/>
      </w:pPr>
      <w:r>
        <w:rPr>
          <w:rFonts w:ascii="Amiri" w:hAnsi="Amiri" w:eastAsia="Amiri" w:cs="Amiri"/>
          <w:color w:val="111111"/>
          <w:sz w:val="28"/>
          <w:sz w:val="28"/>
          <w:szCs w:val="28"/>
          <w:rtl w:val="true"/>
          <w:lang w:bidi="ar-SA"/>
        </w:rPr>
        <w:t>ابن فضل بن قارب، وسحيق بن سلمان الحناط ،</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۵۹۷</w:t>
      </w:r>
    </w:p>
    <w:p>
      <w:pPr>
        <w:pStyle w:val="BookText"/>
        <w:rPr/>
      </w:pPr>
      <w:r>
        <w:rPr>
          <w:rFonts w:ascii="Amiri" w:hAnsi="Amiri" w:eastAsia="Amiri" w:cs="Amiri"/>
          <w:color w:val="111111"/>
          <w:sz w:val="28"/>
          <w:sz w:val="28"/>
          <w:szCs w:val="28"/>
          <w:rtl w:val="true"/>
          <w:lang w:bidi="ar-SA"/>
        </w:rPr>
        <w:t xml:space="preserve">وعلي بن خالد، وسلم بن سليم بن الفرات البزاز ، ومحموية بن عبدالرحمن بن علي ، وجرير بن رستم بن سعد الكيساني ، وحرب ابن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وارة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احمد وعبدالله وجعفر</w:t>
      </w:r>
    </w:p>
    <w:p>
      <w:pPr>
        <w:pStyle w:val="BookText"/>
        <w:rPr/>
      </w:pP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بابل بارون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 باستان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الأفراد</w:t>
      </w:r>
    </w:p>
    <w:p>
      <w:pPr>
        <w:pStyle w:val="BookText"/>
        <w:rPr/>
      </w:pPr>
      <w:r>
        <w:rPr>
          <w:rFonts w:ascii="IRNazanin" w:hAnsi="IRNazanin" w:eastAsia="IRNazanin"/>
          <w:color w:val="111111"/>
          <w:sz w:val="28"/>
          <w:sz w:val="28"/>
          <w:szCs w:val="28"/>
          <w:rtl w:val="true"/>
          <w:lang w:bidi="fa-IR"/>
        </w:rPr>
        <w:t>اسماء البلاداوالقبائل</w:t>
      </w:r>
    </w:p>
    <w:p>
      <w:pPr>
        <w:pStyle w:val="BookText"/>
        <w:rPr/>
      </w:pPr>
      <w:r>
        <w:rPr>
          <w:rFonts w:ascii="IRNazanin" w:hAnsi="IRNazanin" w:eastAsia="IRNazanin"/>
          <w:color w:val="111111"/>
          <w:sz w:val="28"/>
          <w:sz w:val="28"/>
          <w:szCs w:val="28"/>
          <w:rtl w:val="true"/>
          <w:lang w:bidi="fa-IR"/>
        </w:rPr>
        <w:t>باغه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بالس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الأفراد</w:t>
      </w:r>
    </w:p>
    <w:p>
      <w:pPr>
        <w:pStyle w:val="BookText"/>
        <w:rPr/>
      </w:pPr>
      <w:r>
        <w:rPr>
          <w:rFonts w:ascii="Amiri" w:hAnsi="Amiri" w:eastAsia="Amiri" w:cs="Amiri"/>
          <w:color w:val="111111"/>
          <w:sz w:val="28"/>
          <w:sz w:val="28"/>
          <w:szCs w:val="28"/>
          <w:rtl w:val="true"/>
          <w:lang w:bidi="ar-SA"/>
        </w:rPr>
        <w:t>ذكر المصدر</w:t>
      </w:r>
    </w:p>
    <w:p>
      <w:pPr>
        <w:pStyle w:val="BookText"/>
        <w:rPr/>
      </w:pPr>
      <w:r>
        <w:rPr>
          <w:rFonts w:ascii="Amiri" w:hAnsi="Amiri" w:eastAsia="Amiri" w:cs="Amiri"/>
          <w:color w:val="111111"/>
          <w:sz w:val="28"/>
          <w:sz w:val="28"/>
          <w:szCs w:val="28"/>
          <w:rtl w:val="true"/>
          <w:lang w:bidi="ar-SA"/>
        </w:rPr>
        <w:t>شرحبيل السعدي</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۱۳۱۸</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۵۷۲</w:t>
      </w:r>
    </w:p>
    <w:p>
      <w:pPr>
        <w:pStyle w:val="BookText"/>
        <w:rPr/>
      </w:pPr>
      <w:r>
        <w:rPr>
          <w:rFonts w:ascii="IRNazanin" w:hAnsi="IRNazanin" w:eastAsia="IRNazanin"/>
          <w:color w:val="111111"/>
          <w:sz w:val="28"/>
          <w:sz w:val="28"/>
          <w:szCs w:val="28"/>
          <w:rtl w:val="true"/>
          <w:lang w:bidi="fa-IR"/>
        </w:rPr>
        <w:t>صالح بن هارون</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۳۱۸</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Amiri" w:hAnsi="Amiri" w:eastAsia="Amiri" w:cs="Amiri"/>
          <w:color w:val="111111"/>
          <w:sz w:val="28"/>
          <w:sz w:val="28"/>
          <w:szCs w:val="28"/>
          <w:rtl w:val="true"/>
          <w:lang w:bidi="ar-SA"/>
        </w:rPr>
        <w:t>نصير</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همام بن الفرات</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۵۷۲</w:t>
      </w:r>
    </w:p>
    <w:p>
      <w:pPr>
        <w:pStyle w:val="BookText"/>
        <w:rPr/>
      </w:pPr>
      <w:r>
        <w:rPr>
          <w:rFonts w:ascii="IRNazanin" w:hAnsi="IRNazanin" w:eastAsia="IRNazanin"/>
          <w:color w:val="111111"/>
          <w:sz w:val="28"/>
          <w:sz w:val="28"/>
          <w:szCs w:val="28"/>
          <w:rtl w:val="true"/>
          <w:lang w:bidi="fa-IR"/>
        </w:rPr>
        <w:t>همام بن فرات</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۳۱۸</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معاذ</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۱۳۱۸</w:t>
      </w:r>
    </w:p>
    <w:p>
      <w:pPr>
        <w:pStyle w:val="BookText"/>
        <w:rPr/>
      </w:pPr>
      <w:r>
        <w:rPr>
          <w:rFonts w:ascii="IRNazanin" w:hAnsi="IRNazanin" w:eastAsia="IRNazanin"/>
          <w:color w:val="111111"/>
          <w:sz w:val="28"/>
          <w:sz w:val="28"/>
          <w:szCs w:val="28"/>
          <w:rtl w:val="true"/>
          <w:lang w:bidi="fa-IR"/>
        </w:rPr>
        <w:t>بالسر</w:t>
      </w:r>
    </w:p>
    <w:p>
      <w:pPr>
        <w:pStyle w:val="BookText"/>
        <w:rPr/>
      </w:pPr>
      <w:r>
        <w:rPr>
          <w:rFonts w:ascii="IRNazanin" w:hAnsi="IRNazanin" w:eastAsia="IRNazanin"/>
          <w:color w:val="111111"/>
          <w:sz w:val="28"/>
          <w:sz w:val="28"/>
          <w:szCs w:val="28"/>
          <w:rtl w:val="true"/>
          <w:lang w:bidi="fa-IR"/>
        </w:rPr>
        <w:t>الس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ااااااااا</w:t>
      </w:r>
    </w:p>
    <w:p>
      <w:pPr>
        <w:pStyle w:val="BookText"/>
        <w:rPr/>
      </w:pPr>
      <w:r>
        <w:rPr>
          <w:rFonts w:ascii="IRNazanin" w:hAnsi="IRNazanin" w:eastAsia="IRNazanin"/>
          <w:color w:val="111111"/>
          <w:sz w:val="28"/>
          <w:sz w:val="28"/>
          <w:szCs w:val="28"/>
          <w:rtl w:val="true"/>
          <w:lang w:bidi="fa-IR"/>
        </w:rPr>
        <w:t xml:space="preserve">بالسین بیدامیل بتلیس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بتلیس</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بحرین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تقدم في أوال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بدلیس برواعقيل بدوا عقلالملاحم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نوائب الدهور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منبه وضابط وغربان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بدوا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 شيبان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 قسين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بدو کلاب</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بدو 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عجلان ودراج</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البلاد والقبائل عدد الأفراد</w:t>
      </w:r>
    </w:p>
    <w:p>
      <w:pPr>
        <w:pStyle w:val="BookText"/>
        <w:rPr/>
      </w:pPr>
      <w:r>
        <w:rPr>
          <w:rFonts w:ascii="IRNazanin" w:hAnsi="IRNazanin" w:eastAsia="IRNazanin"/>
          <w:color w:val="111111"/>
          <w:sz w:val="28"/>
          <w:sz w:val="28"/>
          <w:szCs w:val="28"/>
          <w:rtl w:val="true"/>
          <w:lang w:bidi="fa-IR"/>
        </w:rPr>
        <w:t>برجان من</w:t>
      </w:r>
    </w:p>
    <w:p>
      <w:pPr>
        <w:pStyle w:val="BookText"/>
        <w:rPr/>
      </w:pPr>
      <w:r>
        <w:rPr>
          <w:rFonts w:ascii="IRNazanin" w:hAnsi="IRNazanin" w:eastAsia="IRNazanin"/>
          <w:color w:val="111111"/>
          <w:sz w:val="28"/>
          <w:sz w:val="28"/>
          <w:szCs w:val="28"/>
          <w:rtl w:val="true"/>
          <w:lang w:bidi="fa-IR"/>
        </w:rPr>
        <w:t>اسماء</w:t>
      </w:r>
    </w:p>
    <w:p>
      <w:pPr>
        <w:pStyle w:val="BookText"/>
        <w:rPr/>
      </w:pPr>
      <w:r>
        <w:rPr>
          <w:rFonts w:ascii="IRNazanin" w:hAnsi="IRNazanin" w:eastAsia="IRNazanin"/>
          <w:color w:val="111111"/>
          <w:sz w:val="28"/>
          <w:sz w:val="28"/>
          <w:szCs w:val="28"/>
          <w:rtl w:val="true"/>
          <w:lang w:bidi="fa-IR"/>
        </w:rPr>
        <w:t>الانفراد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المصدر</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مو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برذعة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برعة</w:t>
      </w:r>
    </w:p>
    <w:p>
      <w:pPr>
        <w:pStyle w:val="BookText"/>
        <w:rPr/>
      </w:pPr>
      <w:r>
        <w:rPr>
          <w:rFonts w:ascii="Amiri" w:hAnsi="Amiri" w:eastAsia="Amiri" w:cs="Amiri"/>
          <w:color w:val="111111"/>
          <w:sz w:val="28"/>
          <w:sz w:val="28"/>
          <w:szCs w:val="28"/>
          <w:rtl w:val="true"/>
          <w:lang w:bidi="ar-SA"/>
        </w:rPr>
        <w:t>يوسف وداود وعبدالله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نوائب الدهور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۱۶۸</w:t>
      </w:r>
    </w:p>
    <w:p>
      <w:pPr>
        <w:pStyle w:val="BookText"/>
        <w:rPr/>
      </w:pPr>
      <w:r>
        <w:rPr>
          <w:rFonts w:ascii="Amiri" w:hAnsi="Amiri" w:eastAsia="Amiri" w:cs="Amiri"/>
          <w:color w:val="111111"/>
          <w:sz w:val="28"/>
          <w:sz w:val="28"/>
          <w:szCs w:val="28"/>
          <w:rtl w:val="true"/>
          <w:lang w:bidi="ar-SA"/>
        </w:rPr>
        <w:t>الملاحم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دلائل الامامة ص</w:t>
      </w:r>
      <w:r>
        <w:rPr>
          <w:rFonts w:ascii="Amiri" w:hAnsi="Amiri" w:eastAsia="Amiri" w:cs="Amiri"/>
          <w:color w:val="111111"/>
          <w:sz w:val="28"/>
          <w:sz w:val="28"/>
          <w:szCs w:val="28"/>
          <w:lang w:bidi="ar-SA"/>
        </w:rPr>
        <w:t>۳۱۷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احمد بن سلمان بن سليم، و نوفل بن عمر و اشعث بن 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بروجرد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قدیم</w:t>
      </w:r>
    </w:p>
    <w:p>
      <w:pPr>
        <w:pStyle w:val="BookText"/>
        <w:rPr/>
      </w:pPr>
      <w:r>
        <w:rPr>
          <w:rFonts w:ascii="Amiri" w:hAnsi="Amiri" w:eastAsia="Amiri" w:cs="Amiri"/>
          <w:color w:val="111111"/>
          <w:sz w:val="28"/>
          <w:sz w:val="28"/>
          <w:szCs w:val="28"/>
          <w:rtl w:val="true"/>
          <w:lang w:bidi="ar-SA"/>
        </w:rPr>
        <w:t>بروعة</w:t>
      </w:r>
    </w:p>
    <w:p>
      <w:pPr>
        <w:pStyle w:val="BookText"/>
        <w:rPr/>
      </w:pPr>
      <w:r>
        <w:rPr>
          <w:rFonts w:ascii="Amiri" w:hAnsi="Amiri" w:eastAsia="Amiri" w:cs="Amiri"/>
          <w:color w:val="111111"/>
          <w:sz w:val="28"/>
          <w:sz w:val="28"/>
          <w:szCs w:val="28"/>
          <w:rtl w:val="true"/>
          <w:lang w:bidi="ar-SA"/>
        </w:rPr>
        <w:t>تقدم في برعة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بصرة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بصرة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علي ومحارب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الاعطف بن سعد، و احمد بن مليح ، وحماد بن جابر</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الملاحم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دلائل الامامة 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ص </w:t>
      </w:r>
      <w:r>
        <w:rPr>
          <w:rFonts w:ascii="Amiri" w:hAnsi="Amiri" w:eastAsia="Amiri" w:cs="Amiri"/>
          <w:color w:val="111111"/>
          <w:sz w:val="28"/>
          <w:sz w:val="28"/>
          <w:szCs w:val="28"/>
          <w:lang w:bidi="ar-SA"/>
        </w:rPr>
        <w:t>۵۷۶</w:t>
      </w:r>
      <w:r>
        <w:rPr>
          <w:rFonts w:ascii="Amiri" w:hAnsi="Amiri" w:eastAsia="Amiri" w:cs="Amiri"/>
          <w:color w:val="111111"/>
          <w:sz w:val="28"/>
          <w:sz w:val="28"/>
          <w:szCs w:val="28"/>
          <w:rtl w:val="true"/>
          <w:lang w:bidi="ar-SA"/>
        </w:rPr>
        <w:t xml:space="preserve"> حديقة الشيعة ص </w:t>
      </w:r>
      <w:r>
        <w:rPr>
          <w:rFonts w:ascii="Amiri" w:hAnsi="Amiri" w:eastAsia="Amiri" w:cs="Amiri"/>
          <w:color w:val="111111"/>
          <w:sz w:val="28"/>
          <w:sz w:val="28"/>
          <w:szCs w:val="28"/>
          <w:lang w:bidi="ar-SA"/>
        </w:rPr>
        <w:t>۴۰۵</w:t>
      </w:r>
    </w:p>
    <w:p>
      <w:pPr>
        <w:pStyle w:val="BookText"/>
        <w:rPr/>
      </w:pPr>
      <w:r>
        <w:rPr>
          <w:rFonts w:ascii="Amiri" w:hAnsi="Amiri" w:eastAsia="Amiri" w:cs="Amiri"/>
          <w:color w:val="111111"/>
          <w:sz w:val="28"/>
          <w:sz w:val="28"/>
          <w:szCs w:val="28"/>
          <w:rtl w:val="true"/>
          <w:lang w:bidi="ar-SA"/>
        </w:rPr>
        <w:t xml:space="preserve">الملاحم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دلائل الامامة ص </w:t>
      </w:r>
      <w:r>
        <w:rPr>
          <w:rFonts w:ascii="Amiri" w:hAnsi="Amiri" w:eastAsia="Amiri" w:cs="Amiri"/>
          <w:color w:val="111111"/>
          <w:sz w:val="28"/>
          <w:sz w:val="28"/>
          <w:szCs w:val="28"/>
          <w:lang w:bidi="ar-SA"/>
        </w:rPr>
        <w:t>۳۱۷</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نوائب الدهور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بعلبك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بن عمران</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عبدالملك ، واحمد، وعبدالله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من نواحي الجزر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برذعة بلد باقصي آذربيجان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قصبة آذربيجان الح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صقع كبير بين الاسكندرية وافريقية ومن قري قم الخ المراصد ملخصا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الافراد</w:t>
      </w:r>
    </w:p>
    <w:p>
      <w:pPr>
        <w:pStyle w:val="BookText"/>
        <w:rPr/>
      </w:pPr>
      <w:r>
        <w:rPr>
          <w:rFonts w:ascii="IRNazanin" w:hAnsi="IRNazanin" w:eastAsia="IRNazanin"/>
          <w:color w:val="111111"/>
          <w:sz w:val="28"/>
          <w:sz w:val="28"/>
          <w:szCs w:val="28"/>
          <w:rtl w:val="true"/>
          <w:lang w:bidi="fa-IR"/>
        </w:rPr>
        <w:t>اسماء البلاداو القبائل عدد الأفراد</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ن 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البلقاء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المصدر</w:t>
      </w:r>
    </w:p>
    <w:p>
      <w:pPr>
        <w:pStyle w:val="BookText"/>
        <w:rPr/>
      </w:pPr>
      <w:r>
        <w:rPr>
          <w:rFonts w:ascii="Amiri" w:hAnsi="Amiri" w:eastAsia="Amiri" w:cs="Amiri"/>
          <w:color w:val="111111"/>
          <w:sz w:val="28"/>
          <w:sz w:val="28"/>
          <w:szCs w:val="28"/>
          <w:rtl w:val="true"/>
          <w:lang w:bidi="ar-SA"/>
        </w:rPr>
        <w:t xml:space="preserve">حديقة الشيعة ص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الملاحم ص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۲۰۶</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بور بن زائدة بن شوران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۳۱۷</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۵۷۱</w:t>
      </w:r>
    </w:p>
    <w:p>
      <w:pPr>
        <w:pStyle w:val="BookText"/>
        <w:rPr/>
      </w:pPr>
      <w:r>
        <w:rPr>
          <w:rFonts w:ascii="IRNazanin" w:hAnsi="IRNazanin" w:eastAsia="IRNazanin"/>
          <w:color w:val="111111"/>
          <w:sz w:val="28"/>
          <w:sz w:val="28"/>
          <w:szCs w:val="28"/>
          <w:rtl w:val="true"/>
          <w:lang w:bidi="fa-IR"/>
        </w:rPr>
        <w:t>عبدالوارث</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عبد الوارث</w:t>
      </w:r>
    </w:p>
    <w:p>
      <w:pPr>
        <w:pStyle w:val="BookText"/>
        <w:rPr/>
      </w:pPr>
      <w:r>
        <w:rPr>
          <w:rFonts w:ascii="IRNazanin" w:hAnsi="IRNazanin" w:eastAsia="IRNazanin"/>
          <w:color w:val="111111"/>
          <w:sz w:val="28"/>
          <w:sz w:val="28"/>
          <w:szCs w:val="28"/>
          <w:rtl w:val="true"/>
          <w:lang w:bidi="fa-IR"/>
        </w:rPr>
        <w:t>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صادق</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علي بن معاذ</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۵۷۲</w:t>
      </w:r>
    </w:p>
    <w:p>
      <w:pPr>
        <w:pStyle w:val="BookText"/>
        <w:rPr/>
      </w:pPr>
      <w:r>
        <w:rPr>
          <w:rFonts w:ascii="Amiri" w:hAnsi="Amiri" w:eastAsia="Amiri" w:cs="Amiri"/>
          <w:color w:val="111111"/>
          <w:sz w:val="28"/>
          <w:sz w:val="28"/>
          <w:szCs w:val="28"/>
          <w:rtl w:val="true"/>
          <w:lang w:bidi="ar-SA"/>
        </w:rPr>
        <w:t>يونس بن الصقر واحمد بن مسلم بن سلم</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حديقة الشيعة ص </w:t>
      </w:r>
      <w:r>
        <w:rPr>
          <w:rFonts w:ascii="Amiri" w:hAnsi="Amiri" w:eastAsia="Amiri" w:cs="Amiri"/>
          <w:color w:val="111111"/>
          <w:sz w:val="28"/>
          <w:sz w:val="28"/>
          <w:szCs w:val="28"/>
          <w:lang w:bidi="ar-SA"/>
        </w:rPr>
        <w:t>۷۰۰</w:t>
      </w:r>
      <w:r>
        <w:rPr>
          <w:rFonts w:ascii="Amiri" w:hAnsi="Amiri" w:eastAsia="Amiri" w:cs="Amiri"/>
          <w:color w:val="111111"/>
          <w:sz w:val="28"/>
          <w:sz w:val="28"/>
          <w:szCs w:val="28"/>
          <w:rtl w:val="true"/>
          <w:lang w:bidi="ar-SA"/>
        </w:rPr>
        <w:t xml:space="preserve"> حديقة الشيعة ص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حديقة الشيعة ص </w:t>
      </w:r>
      <w:r>
        <w:rPr>
          <w:rFonts w:ascii="Amiri" w:hAnsi="Amiri" w:eastAsia="Amiri" w:cs="Amiri"/>
          <w:color w:val="111111"/>
          <w:sz w:val="28"/>
          <w:sz w:val="28"/>
          <w:szCs w:val="28"/>
          <w:lang w:bidi="ar-SA"/>
        </w:rPr>
        <w:t>۲۰۵</w:t>
      </w:r>
    </w:p>
    <w:p>
      <w:pPr>
        <w:pStyle w:val="BookText"/>
        <w:rPr/>
      </w:pPr>
      <w:r>
        <w:rPr>
          <w:rFonts w:ascii="Amiri" w:hAnsi="Amiri" w:eastAsia="Amiri" w:cs="Amiri"/>
          <w:color w:val="111111"/>
          <w:sz w:val="28"/>
          <w:sz w:val="28"/>
          <w:szCs w:val="28"/>
          <w:rtl w:val="true"/>
          <w:lang w:bidi="ar-SA"/>
        </w:rPr>
        <w:t xml:space="preserve">حديقة الشيعة ص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طاهر بن عمرو بن طاهر المعروف بالاصلع، دلائل الامامة ص </w:t>
      </w:r>
      <w:r>
        <w:rPr>
          <w:rFonts w:ascii="Amiri" w:hAnsi="Amiri" w:eastAsia="Amiri" w:cs="Amiri"/>
          <w:color w:val="111111"/>
          <w:sz w:val="28"/>
          <w:sz w:val="28"/>
          <w:szCs w:val="28"/>
          <w:lang w:bidi="ar-SA"/>
        </w:rPr>
        <w:t>۳۱۵</w:t>
      </w:r>
    </w:p>
    <w:p>
      <w:pPr>
        <w:pStyle w:val="BookText"/>
        <w:rPr/>
      </w:pPr>
      <w:r>
        <w:rPr>
          <w:rFonts w:ascii="Amiri" w:hAnsi="Amiri" w:eastAsia="Amiri" w:cs="Amiri"/>
          <w:color w:val="111111"/>
          <w:sz w:val="28"/>
          <w:sz w:val="28"/>
          <w:szCs w:val="28"/>
          <w:rtl w:val="true"/>
          <w:lang w:bidi="ar-SA"/>
        </w:rPr>
        <w:t>وطلحة بن طلحة السايح ، والحسن بن الحسن بن</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۵۹۸</w:t>
      </w:r>
    </w:p>
    <w:p>
      <w:pPr>
        <w:pStyle w:val="BookText"/>
        <w:rPr/>
      </w:pPr>
      <w:r>
        <w:rPr>
          <w:rFonts w:ascii="IRNazanin" w:hAnsi="IRNazanin" w:eastAsia="IRNazanin"/>
          <w:color w:val="111111"/>
          <w:sz w:val="28"/>
          <w:sz w:val="28"/>
          <w:szCs w:val="28"/>
          <w:rtl w:val="true"/>
          <w:lang w:bidi="fa-IR"/>
        </w:rPr>
        <w:t>شمار، وعمرو بن عمر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۱۶۸</w:t>
      </w:r>
    </w:p>
    <w:p>
      <w:pPr>
        <w:pStyle w:val="BookText"/>
        <w:rPr/>
      </w:pPr>
      <w:r>
        <w:rPr>
          <w:rFonts w:ascii="Amiri" w:hAnsi="Amiri" w:eastAsia="Amiri" w:cs="Amiri"/>
          <w:color w:val="111111"/>
          <w:sz w:val="28"/>
          <w:sz w:val="28"/>
          <w:szCs w:val="28"/>
          <w:rtl w:val="true"/>
          <w:lang w:bidi="ar-SA"/>
        </w:rPr>
        <w:t>بلبيس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w:t>
      </w:r>
    </w:p>
    <w:p>
      <w:pPr>
        <w:pStyle w:val="BookText"/>
        <w:rPr/>
      </w:pPr>
      <w:r>
        <w:rPr>
          <w:rFonts w:ascii="IRNazanin" w:hAnsi="IRNazanin" w:eastAsia="IRNazanin"/>
          <w:color w:val="111111"/>
          <w:sz w:val="28"/>
          <w:sz w:val="28"/>
          <w:szCs w:val="28"/>
          <w:rtl w:val="true"/>
          <w:lang w:bidi="fa-IR"/>
        </w:rPr>
        <w:t xml:space="preserve">بوسنج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بوشنج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بیت المقدس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قرى الاسكندرية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المراصد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کورة من اعمال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المراصد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قرى ترمذ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المراصد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بلیدة نزهة حصينة في وادي مشجر، من نواحي هراة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المراصد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المهدي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البلاداو القبائل عدد الأفراد</w:t>
      </w:r>
    </w:p>
    <w:p>
      <w:pPr>
        <w:pStyle w:val="BookText"/>
        <w:rPr/>
      </w:pPr>
      <w:r>
        <w:rPr>
          <w:rFonts w:ascii="IRNazanin" w:hAnsi="IRNazanin" w:eastAsia="IRNazanin"/>
          <w:color w:val="111111"/>
          <w:sz w:val="28"/>
          <w:sz w:val="28"/>
          <w:szCs w:val="28"/>
          <w:rtl w:val="true"/>
          <w:lang w:bidi="fa-IR"/>
        </w:rPr>
        <w:t>اسماء الأفراد</w:t>
      </w:r>
    </w:p>
    <w:p>
      <w:pPr>
        <w:pStyle w:val="BookText"/>
        <w:rPr/>
      </w:pPr>
      <w:r>
        <w:rPr>
          <w:rFonts w:ascii="IRNazanin" w:hAnsi="IRNazanin" w:eastAsia="IRNazanin"/>
          <w:color w:val="111111"/>
          <w:sz w:val="28"/>
          <w:sz w:val="28"/>
          <w:szCs w:val="28"/>
          <w:rtl w:val="true"/>
          <w:lang w:bidi="fa-IR"/>
        </w:rPr>
        <w:t>بیت المقدس</w:t>
      </w:r>
    </w:p>
    <w:p>
      <w:pPr>
        <w:pStyle w:val="BookText"/>
        <w:rPr/>
      </w:pPr>
      <w:r>
        <w:rPr>
          <w:rFonts w:ascii="Amiri" w:hAnsi="Amiri" w:eastAsia="Amiri" w:cs="Amiri"/>
          <w:color w:val="111111"/>
          <w:sz w:val="28"/>
          <w:sz w:val="28"/>
          <w:szCs w:val="28"/>
          <w:rtl w:val="true"/>
          <w:lang w:bidi="ar-SA"/>
        </w:rPr>
        <w:t xml:space="preserve">حديقة الشيعة ص </w:t>
      </w:r>
      <w:r>
        <w:rPr>
          <w:rFonts w:ascii="Amiri" w:hAnsi="Amiri" w:eastAsia="Amiri" w:cs="Amiri"/>
          <w:color w:val="111111"/>
          <w:sz w:val="28"/>
          <w:sz w:val="28"/>
          <w:szCs w:val="28"/>
          <w:lang w:bidi="ar-SA"/>
        </w:rPr>
        <w:t>۴۰۶</w:t>
      </w:r>
    </w:p>
    <w:p>
      <w:pPr>
        <w:pStyle w:val="BookText"/>
        <w:rPr/>
      </w:pPr>
      <w:r>
        <w:rPr>
          <w:rFonts w:ascii="IRNazanin" w:hAnsi="IRNazanin" w:eastAsia="IRNazanin"/>
          <w:color w:val="111111"/>
          <w:sz w:val="28"/>
          <w:sz w:val="28"/>
          <w:szCs w:val="28"/>
          <w:rtl w:val="true"/>
          <w:lang w:bidi="fa-IR"/>
        </w:rPr>
        <w:t xml:space="preserve">بیت المقدس بشر ، وداود ، وعمران الزام الناصبج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Amiri" w:hAnsi="Amiri" w:eastAsia="Amiri" w:cs="Amiri"/>
          <w:color w:val="111111"/>
          <w:sz w:val="28"/>
          <w:sz w:val="28"/>
          <w:szCs w:val="28"/>
          <w:rtl w:val="true"/>
          <w:lang w:bidi="ar-SA"/>
        </w:rPr>
        <w:t>سعد، وسعيد</w:t>
      </w:r>
    </w:p>
    <w:p>
      <w:pPr>
        <w:pStyle w:val="BookText"/>
        <w:rPr/>
      </w:pPr>
      <w:r>
        <w:rPr>
          <w:rFonts w:ascii="IRNazanin" w:hAnsi="IRNazanin" w:eastAsia="IRNazanin"/>
          <w:color w:val="111111"/>
          <w:sz w:val="28"/>
          <w:sz w:val="28"/>
          <w:szCs w:val="28"/>
          <w:rtl w:val="true"/>
          <w:lang w:bidi="fa-IR"/>
        </w:rPr>
        <w:t>الزام</w:t>
      </w:r>
    </w:p>
    <w:p>
      <w:pPr>
        <w:pStyle w:val="BookText"/>
        <w:rPr/>
      </w:pPr>
      <w:r>
        <w:rPr>
          <w:rFonts w:ascii="IRNazanin" w:hAnsi="IRNazanin" w:eastAsia="IRNazanin"/>
          <w:color w:val="111111"/>
          <w:sz w:val="28"/>
          <w:sz w:val="28"/>
          <w:szCs w:val="28"/>
          <w:rtl w:val="true"/>
          <w:lang w:bidi="fa-IR"/>
        </w:rPr>
        <w:t>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التاجران</w:t>
      </w:r>
    </w:p>
    <w:p>
      <w:pPr>
        <w:pStyle w:val="BookText"/>
        <w:rPr/>
      </w:pPr>
      <w:r>
        <w:rPr>
          <w:rFonts w:ascii="IRNazanin" w:hAnsi="IRNazanin" w:eastAsia="IRNazanin"/>
          <w:color w:val="111111"/>
          <w:sz w:val="28"/>
          <w:sz w:val="28"/>
          <w:szCs w:val="28"/>
          <w:rtl w:val="true"/>
          <w:lang w:bidi="fa-IR"/>
        </w:rPr>
        <w:t>موسی بن عون ،</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۵۷۶</w:t>
      </w:r>
    </w:p>
    <w:p>
      <w:pPr>
        <w:pStyle w:val="BookText"/>
        <w:rPr/>
      </w:pPr>
      <w:r>
        <w:rPr>
          <w:rFonts w:ascii="Amiri" w:hAnsi="Amiri" w:eastAsia="Amiri" w:cs="Amiri"/>
          <w:color w:val="111111"/>
          <w:sz w:val="28"/>
          <w:sz w:val="28"/>
          <w:szCs w:val="28"/>
          <w:rtl w:val="true"/>
          <w:lang w:bidi="ar-SA"/>
        </w:rPr>
        <w:t>الخارجان وسليمان بن حر،</w:t>
      </w:r>
    </w:p>
    <w:p>
      <w:pPr>
        <w:pStyle w:val="BookText"/>
        <w:rPr/>
      </w:pPr>
      <w:r>
        <w:rPr>
          <w:rFonts w:ascii="IRNazanin" w:hAnsi="IRNazanin" w:eastAsia="IRNazanin"/>
          <w:color w:val="111111"/>
          <w:sz w:val="28"/>
          <w:sz w:val="28"/>
          <w:szCs w:val="28"/>
          <w:rtl w:val="true"/>
          <w:lang w:bidi="fa-IR"/>
        </w:rPr>
        <w:t>او ص</w:t>
      </w:r>
      <w:r>
        <w:rPr>
          <w:rFonts w:ascii="IRNazanin" w:hAnsi="IRNazanin" w:eastAsia="IRNazanin"/>
          <w:color w:val="111111"/>
          <w:sz w:val="28"/>
          <w:sz w:val="28"/>
          <w:szCs w:val="28"/>
          <w:lang w:bidi="fa-IR"/>
        </w:rPr>
        <w:t>۳۱۹</w:t>
      </w:r>
    </w:p>
    <w:p>
      <w:pPr>
        <w:pStyle w:val="BookText"/>
        <w:rPr/>
      </w:pPr>
      <w:r>
        <w:rPr>
          <w:rFonts w:ascii="Amiri" w:hAnsi="Amiri" w:eastAsia="Amiri" w:cs="Amiri"/>
          <w:color w:val="111111"/>
          <w:sz w:val="28"/>
          <w:sz w:val="28"/>
          <w:szCs w:val="28"/>
          <w:rtl w:val="true"/>
          <w:lang w:bidi="ar-SA"/>
        </w:rPr>
        <w:t>من انطاكية</w:t>
      </w:r>
    </w:p>
    <w:p>
      <w:pPr>
        <w:pStyle w:val="BookText"/>
        <w:rPr/>
      </w:pPr>
      <w:r>
        <w:rPr>
          <w:rFonts w:ascii="IRNazanin" w:hAnsi="IRNazanin" w:eastAsia="IRNazanin"/>
          <w:color w:val="111111"/>
          <w:sz w:val="28"/>
          <w:sz w:val="28"/>
          <w:szCs w:val="28"/>
          <w:rtl w:val="true"/>
          <w:lang w:bidi="fa-IR"/>
        </w:rPr>
        <w:t xml:space="preserve">وغلامها الرومي کردوس بن جابر ، وفي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ص</w:t>
      </w:r>
      <w:r>
        <w:rPr>
          <w:rFonts w:ascii="IRNazanin" w:hAnsi="IRNazanin" w:eastAsia="IRNazanin"/>
          <w:color w:val="111111"/>
          <w:sz w:val="28"/>
          <w:sz w:val="28"/>
          <w:szCs w:val="28"/>
          <w:lang w:bidi="fa-IR"/>
        </w:rPr>
        <w:t>۳۱۷</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الملاحم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صخر بن عبدالصمد القنابلي ، ويزيد بن قادر دلائل الامامة ص </w:t>
      </w:r>
      <w:r>
        <w:rPr>
          <w:rFonts w:ascii="Amiri" w:hAnsi="Amiri" w:eastAsia="Amiri" w:cs="Amiri"/>
          <w:color w:val="111111"/>
          <w:sz w:val="28"/>
          <w:sz w:val="28"/>
          <w:szCs w:val="28"/>
          <w:lang w:bidi="ar-SA"/>
        </w:rPr>
        <w:t>۵۷۵</w:t>
      </w:r>
    </w:p>
    <w:p>
      <w:pPr>
        <w:pStyle w:val="BookText"/>
        <w:rPr/>
      </w:pPr>
      <w:r>
        <w:rPr>
          <w:rFonts w:ascii="IRNazanin" w:hAnsi="IRNazanin" w:eastAsia="IRNazanin"/>
          <w:color w:val="111111"/>
          <w:sz w:val="28"/>
          <w:sz w:val="28"/>
          <w:szCs w:val="28"/>
          <w:rtl w:val="true"/>
          <w:lang w:bidi="fa-IR"/>
        </w:rPr>
        <w:t>تستر</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تستر</w:t>
      </w:r>
    </w:p>
    <w:p>
      <w:pPr>
        <w:pStyle w:val="BookText"/>
        <w:rPr/>
      </w:pPr>
      <w:r>
        <w:rPr>
          <w:rFonts w:ascii="IRNazanin" w:hAnsi="IRNazanin" w:eastAsia="IRNazanin"/>
          <w:color w:val="111111"/>
          <w:sz w:val="28"/>
          <w:sz w:val="28"/>
          <w:szCs w:val="28"/>
          <w:rtl w:val="true"/>
          <w:lang w:bidi="fa-IR"/>
        </w:rPr>
        <w:t>احمد وهلال</w:t>
      </w:r>
    </w:p>
    <w:p>
      <w:pPr>
        <w:pStyle w:val="BookText"/>
        <w:rPr/>
      </w:pPr>
      <w:r>
        <w:rPr>
          <w:rFonts w:ascii="Amiri" w:hAnsi="Amiri" w:eastAsia="Amiri" w:cs="Amiri"/>
          <w:color w:val="111111"/>
          <w:sz w:val="28"/>
          <w:sz w:val="28"/>
          <w:szCs w:val="28"/>
          <w:rtl w:val="true"/>
          <w:lang w:bidi="ar-SA"/>
        </w:rPr>
        <w:t xml:space="preserve">الامام المهدي ص </w:t>
      </w:r>
      <w:r>
        <w:rPr>
          <w:rFonts w:ascii="Amiri" w:hAnsi="Amiri" w:eastAsia="Amiri" w:cs="Amiri"/>
          <w:color w:val="111111"/>
          <w:sz w:val="28"/>
          <w:sz w:val="28"/>
          <w:szCs w:val="28"/>
          <w:lang w:bidi="ar-SA"/>
        </w:rPr>
        <w:t>۶۱۸</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جحدر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الزيت وهاني العطاردي و دلائل الامامة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جواد بن بدر ، وسليم بن وحيد ، والفضل بن عميراو ص </w:t>
      </w:r>
      <w:r>
        <w:rPr>
          <w:rFonts w:ascii="Amiri" w:hAnsi="Amiri" w:eastAsia="Amiri" w:cs="Amiri"/>
          <w:color w:val="111111"/>
          <w:sz w:val="28"/>
          <w:sz w:val="28"/>
          <w:szCs w:val="28"/>
          <w:lang w:bidi="ar-SA"/>
        </w:rPr>
        <w:t>۵۷۰</w:t>
      </w:r>
    </w:p>
    <w:p>
      <w:pPr>
        <w:pStyle w:val="BookText"/>
        <w:rPr/>
      </w:pPr>
      <w:r>
        <w:rPr>
          <w:rFonts w:ascii="Amiri" w:hAnsi="Amiri" w:eastAsia="Amiri" w:cs="Amiri"/>
          <w:color w:val="111111"/>
          <w:sz w:val="28"/>
          <w:sz w:val="28"/>
          <w:szCs w:val="28"/>
          <w:rtl w:val="true"/>
          <w:lang w:bidi="ar-SA"/>
        </w:rPr>
        <w:t>علي بن معاذ</w:t>
      </w:r>
    </w:p>
    <w:p>
      <w:pPr>
        <w:pStyle w:val="BookText"/>
        <w:rPr/>
      </w:pPr>
      <w:r>
        <w:rPr>
          <w:rFonts w:ascii="IRNazanin" w:hAnsi="IRNazanin" w:eastAsia="IRNazanin"/>
          <w:color w:val="111111"/>
          <w:sz w:val="28"/>
          <w:sz w:val="28"/>
          <w:szCs w:val="28"/>
          <w:rtl w:val="true"/>
          <w:lang w:bidi="fa-IR"/>
        </w:rPr>
        <w:t>دلائل</w:t>
      </w:r>
    </w:p>
    <w:p>
      <w:pPr>
        <w:pStyle w:val="BookText"/>
        <w:rPr/>
      </w:pPr>
      <w:r>
        <w:rPr>
          <w:rFonts w:ascii="Amiri" w:hAnsi="Amiri" w:eastAsia="Amiri" w:cs="Amiri"/>
          <w:color w:val="111111"/>
          <w:sz w:val="28"/>
          <w:sz w:val="28"/>
          <w:szCs w:val="28"/>
          <w:rtl w:val="true"/>
          <w:lang w:bidi="ar-SA"/>
        </w:rPr>
        <w:t>الامامة ص</w:t>
      </w:r>
      <w:r>
        <w:rPr>
          <w:rFonts w:ascii="Amiri" w:hAnsi="Amiri" w:eastAsia="Amiri" w:cs="Amiri"/>
          <w:color w:val="111111"/>
          <w:sz w:val="28"/>
          <w:sz w:val="28"/>
          <w:szCs w:val="28"/>
          <w:lang w:bidi="ar-SA"/>
        </w:rPr>
        <w:t>۱۳۱۸</w:t>
      </w:r>
    </w:p>
    <w:p>
      <w:pPr>
        <w:pStyle w:val="BookText"/>
        <w:rPr/>
      </w:pPr>
      <w:r>
        <w:rPr>
          <w:rFonts w:ascii="IRNazanin" w:hAnsi="IRNazanin" w:eastAsia="IRNazanin"/>
          <w:color w:val="111111"/>
          <w:sz w:val="28"/>
          <w:sz w:val="28"/>
          <w:szCs w:val="28"/>
          <w:rtl w:val="true"/>
          <w:lang w:bidi="fa-IR"/>
        </w:rPr>
        <w:t>بتلیس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تل مورن</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Amiri" w:hAnsi="Amiri" w:eastAsia="Amiri" w:cs="Amiri"/>
          <w:color w:val="111111"/>
          <w:sz w:val="28"/>
          <w:sz w:val="28"/>
          <w:szCs w:val="28"/>
          <w:rtl w:val="true"/>
          <w:lang w:bidi="ar-SA"/>
        </w:rPr>
        <w:t xml:space="preserve">تل موزن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صنا بن سعد بن السحير ، واحمد بن</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۰۷۱</w:t>
      </w:r>
    </w:p>
    <w:p>
      <w:pPr>
        <w:pStyle w:val="BookText"/>
        <w:rPr/>
      </w:pPr>
      <w:r>
        <w:rPr>
          <w:rFonts w:ascii="IRNazanin" w:hAnsi="IRNazanin" w:eastAsia="IRNazanin"/>
          <w:color w:val="111111"/>
          <w:sz w:val="28"/>
          <w:sz w:val="28"/>
          <w:szCs w:val="28"/>
          <w:rtl w:val="true"/>
          <w:lang w:bidi="fa-IR"/>
        </w:rPr>
        <w:t>حمید بن سوار</w:t>
      </w:r>
    </w:p>
    <w:p>
      <w:pPr>
        <w:pStyle w:val="BookText"/>
        <w:rPr/>
      </w:pPr>
      <w:r>
        <w:rPr>
          <w:rFonts w:ascii="IRNazanin" w:hAnsi="IRNazanin" w:eastAsia="IRNazanin"/>
          <w:color w:val="111111"/>
          <w:sz w:val="28"/>
          <w:sz w:val="28"/>
          <w:szCs w:val="28"/>
          <w:rtl w:val="true"/>
          <w:lang w:bidi="fa-IR"/>
        </w:rPr>
        <w:t>تفلیس تفلیس</w:t>
      </w:r>
    </w:p>
    <w:p>
      <w:pPr>
        <w:pStyle w:val="BookText"/>
        <w:rPr/>
      </w:pPr>
      <w:r>
        <w:rPr>
          <w:rFonts w:ascii="Amiri" w:hAnsi="Amiri" w:eastAsia="Amiri" w:cs="Amiri"/>
          <w:color w:val="111111"/>
          <w:sz w:val="28"/>
          <w:sz w:val="28"/>
          <w:szCs w:val="28"/>
          <w:rtl w:val="true"/>
          <w:lang w:bidi="ar-SA"/>
        </w:rPr>
        <w:t>تلبيس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 شیزر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مواضع ، منها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مشهورة بفارس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المراصد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اسماء</w:t>
      </w:r>
    </w:p>
    <w:p>
      <w:pPr>
        <w:pStyle w:val="BookText"/>
        <w:rPr/>
      </w:pPr>
      <w:r>
        <w:rPr>
          <w:rFonts w:ascii="IRNazanin" w:hAnsi="IRNazanin" w:eastAsia="IRNazanin"/>
          <w:color w:val="111111"/>
          <w:sz w:val="28"/>
          <w:sz w:val="28"/>
          <w:szCs w:val="28"/>
          <w:rtl w:val="true"/>
          <w:lang w:bidi="fa-IR"/>
        </w:rPr>
        <w:t>البلادارالقبائل عدد الأفراد</w:t>
      </w:r>
    </w:p>
    <w:p>
      <w:pPr>
        <w:pStyle w:val="BookText"/>
        <w:rPr/>
      </w:pPr>
      <w:r>
        <w:rPr>
          <w:rFonts w:ascii="IRNazanin" w:hAnsi="IRNazanin" w:eastAsia="IRNazanin"/>
          <w:color w:val="111111"/>
          <w:sz w:val="28"/>
          <w:sz w:val="28"/>
          <w:szCs w:val="28"/>
          <w:rtl w:val="true"/>
          <w:lang w:bidi="fa-IR"/>
        </w:rPr>
        <w:t>تیس</w:t>
      </w:r>
    </w:p>
    <w:p>
      <w:pPr>
        <w:pStyle w:val="BookText"/>
        <w:rPr/>
      </w:pPr>
      <w:r>
        <w:rPr>
          <w:rFonts w:ascii="IRNazanin" w:hAnsi="IRNazanin" w:eastAsia="IRNazanin"/>
          <w:color w:val="111111"/>
          <w:sz w:val="28"/>
          <w:sz w:val="28"/>
          <w:szCs w:val="28"/>
          <w:rtl w:val="true"/>
          <w:lang w:bidi="fa-IR"/>
        </w:rPr>
        <w:t>هارون</w:t>
      </w:r>
    </w:p>
    <w:p>
      <w:pPr>
        <w:pStyle w:val="BookText"/>
        <w:rPr/>
      </w:pPr>
      <w:r>
        <w:rPr>
          <w:rFonts w:ascii="IRNazanin" w:hAnsi="IRNazanin" w:eastAsia="IRNazanin"/>
          <w:color w:val="111111"/>
          <w:sz w:val="28"/>
          <w:sz w:val="28"/>
          <w:szCs w:val="28"/>
          <w:rtl w:val="true"/>
          <w:lang w:bidi="fa-IR"/>
        </w:rPr>
        <w:t xml:space="preserve">هه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الأفراد</w:t>
      </w:r>
    </w:p>
    <w:p>
      <w:pPr>
        <w:pStyle w:val="BookText"/>
        <w:rPr/>
      </w:pPr>
      <w:r>
        <w:rPr>
          <w:rFonts w:ascii="Amiri" w:hAnsi="Amiri" w:eastAsia="Amiri" w:cs="Amiri"/>
          <w:color w:val="111111"/>
          <w:sz w:val="28"/>
          <w:sz w:val="28"/>
          <w:szCs w:val="28"/>
          <w:rtl w:val="true"/>
          <w:lang w:bidi="ar-SA"/>
        </w:rPr>
        <w:t>ذكر المصدر</w:t>
      </w:r>
    </w:p>
    <w:p>
      <w:pPr>
        <w:pStyle w:val="BookText"/>
        <w:rPr/>
      </w:pPr>
      <w:r>
        <w:rPr>
          <w:rFonts w:ascii="Amiri" w:hAnsi="Amiri" w:eastAsia="Amiri" w:cs="Amiri"/>
          <w:color w:val="111111"/>
          <w:sz w:val="28"/>
          <w:sz w:val="28"/>
          <w:szCs w:val="28"/>
          <w:rtl w:val="true"/>
          <w:lang w:bidi="ar-SA"/>
        </w:rPr>
        <w:t>ريان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يونس بن الصقر، وأحمد بن مسلم بن سلم دلائل الامامة ص </w:t>
      </w:r>
      <w:r>
        <w:rPr>
          <w:rFonts w:ascii="Amiri" w:hAnsi="Amiri" w:eastAsia="Amiri" w:cs="Amiri"/>
          <w:color w:val="111111"/>
          <w:sz w:val="28"/>
          <w:sz w:val="28"/>
          <w:szCs w:val="28"/>
          <w:lang w:bidi="ar-SA"/>
        </w:rPr>
        <w:t>۱۳۱۸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xml:space="preserve"> 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جابروان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بن حنیف ، وعاصم بن خليط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ص</w:t>
      </w:r>
      <w:r>
        <w:rPr>
          <w:rFonts w:ascii="IRNazanin" w:hAnsi="IRNazanin" w:eastAsia="IRNazanin"/>
          <w:color w:val="111111"/>
          <w:sz w:val="28"/>
          <w:sz w:val="28"/>
          <w:szCs w:val="28"/>
          <w:lang w:bidi="fa-IR"/>
        </w:rPr>
        <w:t>۳۱۹</w:t>
      </w:r>
    </w:p>
    <w:p>
      <w:pPr>
        <w:pStyle w:val="BookText"/>
        <w:rPr/>
      </w:pPr>
      <w:r>
        <w:rPr>
          <w:rFonts w:ascii="IRNazanin" w:hAnsi="IRNazanin" w:eastAsia="IRNazanin"/>
          <w:color w:val="111111"/>
          <w:sz w:val="28"/>
          <w:sz w:val="28"/>
          <w:szCs w:val="28"/>
          <w:rtl w:val="true"/>
          <w:lang w:bidi="fa-IR"/>
        </w:rPr>
        <w:t xml:space="preserve">الخياط ، وزیاد بن رزین حارث بن میمون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۵۷۳</w:t>
      </w:r>
    </w:p>
    <w:p>
      <w:pPr>
        <w:pStyle w:val="BookText"/>
        <w:rPr/>
      </w:pPr>
      <w:r>
        <w:rPr>
          <w:rFonts w:ascii="IRNazanin" w:hAnsi="IRNazanin" w:eastAsia="IRNazanin"/>
          <w:color w:val="111111"/>
          <w:sz w:val="28"/>
          <w:sz w:val="28"/>
          <w:szCs w:val="28"/>
          <w:rtl w:val="true"/>
          <w:lang w:bidi="fa-IR"/>
        </w:rPr>
        <w:t>حارث بن میمون</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۲۱۸</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۵۷۳</w:t>
      </w:r>
    </w:p>
    <w:p>
      <w:pPr>
        <w:pStyle w:val="BookText"/>
        <w:rPr/>
      </w:pPr>
      <w:r>
        <w:rPr>
          <w:rFonts w:ascii="IRNazanin" w:hAnsi="IRNazanin" w:eastAsia="IRNazanin"/>
          <w:color w:val="111111"/>
          <w:sz w:val="28"/>
          <w:sz w:val="28"/>
          <w:szCs w:val="28"/>
          <w:rtl w:val="true"/>
          <w:lang w:bidi="fa-IR"/>
        </w:rPr>
        <w:t>جامده</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جبال الغور</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۲۰۲</w:t>
      </w:r>
    </w:p>
    <w:p>
      <w:pPr>
        <w:pStyle w:val="BookText"/>
        <w:rPr/>
      </w:pPr>
      <w:r>
        <w:rPr>
          <w:rFonts w:ascii="Amiri" w:hAnsi="Amiri" w:eastAsia="Amiri" w:cs="Amiri"/>
          <w:color w:val="111111"/>
          <w:sz w:val="28"/>
          <w:sz w:val="28"/>
          <w:szCs w:val="28"/>
          <w:rtl w:val="true"/>
          <w:lang w:bidi="ar-SA"/>
        </w:rPr>
        <w:t xml:space="preserve">جبل اللكام عبدالله ، وعبيد الله وقادم ، وبحر، وطالوت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جدا</w:t>
      </w:r>
    </w:p>
    <w:p>
      <w:pPr>
        <w:pStyle w:val="BookText"/>
        <w:rPr/>
      </w:pPr>
      <w:r>
        <w:rPr>
          <w:rFonts w:ascii="Amiri" w:hAnsi="Amiri" w:eastAsia="Amiri" w:cs="Amiri"/>
          <w:color w:val="111111"/>
          <w:sz w:val="28"/>
          <w:sz w:val="28"/>
          <w:szCs w:val="28"/>
          <w:rtl w:val="true"/>
          <w:lang w:bidi="ar-SA"/>
        </w:rPr>
        <w:t>ابراهيم</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جده</w:t>
      </w:r>
    </w:p>
    <w:p>
      <w:pPr>
        <w:pStyle w:val="BookText"/>
        <w:rPr/>
      </w:pPr>
      <w:r>
        <w:rPr>
          <w:rFonts w:ascii="IRNazanin" w:hAnsi="IRNazanin" w:eastAsia="IRNazanin"/>
          <w:color w:val="111111"/>
          <w:sz w:val="28"/>
          <w:sz w:val="28"/>
          <w:szCs w:val="28"/>
          <w:rtl w:val="true"/>
          <w:lang w:bidi="fa-IR"/>
        </w:rPr>
        <w:t>جرجان جرجان جرجان</w:t>
      </w:r>
    </w:p>
    <w:p>
      <w:pPr>
        <w:pStyle w:val="BookText"/>
        <w:rPr/>
      </w:pPr>
      <w:r>
        <w:rPr>
          <w:rFonts w:ascii="IRNazanin" w:hAnsi="IRNazanin" w:eastAsia="IRNazanin"/>
          <w:color w:val="111111"/>
          <w:sz w:val="28"/>
          <w:sz w:val="28"/>
          <w:szCs w:val="28"/>
          <w:rtl w:val="true"/>
          <w:lang w:bidi="fa-IR"/>
        </w:rPr>
        <w:t>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p>
    <w:p>
      <w:pPr>
        <w:pStyle w:val="BookText"/>
        <w:rPr/>
      </w:pPr>
      <w:r>
        <w:rPr>
          <w:rFonts w:ascii="Amiri" w:hAnsi="Amiri" w:eastAsia="Amiri" w:cs="Amiri"/>
          <w:color w:val="111111"/>
          <w:sz w:val="28"/>
          <w:sz w:val="28"/>
          <w:szCs w:val="28"/>
          <w:rtl w:val="true"/>
          <w:lang w:bidi="ar-SA"/>
        </w:rPr>
        <w:t>الملاحم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احمد بن هارون بن عبدالله ، وزرارة بن جعفر دلائل الامامة 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والحسين بن علي بن مطر ، وحميد بن نافع ، واو ص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محمد بن خالد بن قره بن حوته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 ابن حميد بن جعفر بن حميد ، وابراهيم ابن اسحاق ابن عمرو ، وعلي بن علقمة بن محمود ، و سلمان بن يعقوب، والعريان بن الخفان الملقب بخال 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 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وشعبة بن علي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وموسی بن کردرية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المصدر</w:t>
      </w:r>
    </w:p>
    <w:p>
      <w:pPr>
        <w:pStyle w:val="BookText"/>
        <w:rPr/>
      </w:pPr>
      <w:r>
        <w:rPr>
          <w:rFonts w:ascii="Amiri" w:hAnsi="Amiri" w:eastAsia="Amiri" w:cs="Amiri"/>
          <w:color w:val="111111"/>
          <w:sz w:val="28"/>
          <w:sz w:val="28"/>
          <w:szCs w:val="28"/>
          <w:rtl w:val="true"/>
          <w:lang w:bidi="ar-SA"/>
        </w:rPr>
        <w:t>جعارة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البلاد والقبائل عدد الأفراد</w:t>
      </w:r>
    </w:p>
    <w:p>
      <w:pPr>
        <w:pStyle w:val="BookText"/>
        <w:rPr/>
      </w:pPr>
      <w:r>
        <w:rPr>
          <w:rFonts w:ascii="IRNazanin" w:hAnsi="IRNazanin" w:eastAsia="IRNazanin"/>
          <w:color w:val="111111"/>
          <w:sz w:val="28"/>
          <w:sz w:val="28"/>
          <w:szCs w:val="28"/>
          <w:rtl w:val="true"/>
          <w:lang w:bidi="fa-IR"/>
        </w:rPr>
        <w:t>اسماء الافراد</w:t>
      </w:r>
    </w:p>
    <w:p>
      <w:pPr>
        <w:pStyle w:val="BookText"/>
        <w:rPr/>
      </w:pPr>
      <w:r>
        <w:rPr>
          <w:rFonts w:ascii="Amiri" w:hAnsi="Amiri" w:eastAsia="Amiri" w:cs="Amiri"/>
          <w:color w:val="111111"/>
          <w:sz w:val="28"/>
          <w:sz w:val="28"/>
          <w:szCs w:val="28"/>
          <w:rtl w:val="true"/>
          <w:lang w:bidi="ar-SA"/>
        </w:rPr>
        <w:t>جزيرة اوال</w:t>
      </w:r>
    </w:p>
    <w:p>
      <w:pPr>
        <w:pStyle w:val="BookText"/>
        <w:rPr/>
      </w:pPr>
      <w:r>
        <w:rPr>
          <w:rFonts w:ascii="Amiri" w:hAnsi="Amiri" w:eastAsia="Amiri" w:cs="Amiri"/>
          <w:color w:val="111111"/>
          <w:sz w:val="28"/>
          <w:sz w:val="28"/>
          <w:szCs w:val="28"/>
          <w:rtl w:val="true"/>
          <w:lang w:bidi="ar-SA"/>
        </w:rPr>
        <w:t>تقدم في أوال يحيى ، واحمد</w:t>
      </w:r>
    </w:p>
    <w:p>
      <w:pPr>
        <w:pStyle w:val="BookText"/>
        <w:rPr/>
      </w:pPr>
      <w:r>
        <w:rPr>
          <w:rFonts w:ascii="IRNazanin" w:hAnsi="IRNazanin" w:eastAsia="IRNazanin"/>
          <w:color w:val="111111"/>
          <w:sz w:val="28"/>
          <w:sz w:val="28"/>
          <w:szCs w:val="28"/>
          <w:rtl w:val="true"/>
          <w:lang w:bidi="fa-IR"/>
        </w:rPr>
        <w:t>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۱۱۸</w:t>
      </w:r>
    </w:p>
    <w:p>
      <w:pPr>
        <w:pStyle w:val="BookText"/>
        <w:rPr/>
      </w:pPr>
      <w:r>
        <w:rPr>
          <w:rFonts w:ascii="Amiri" w:hAnsi="Amiri" w:eastAsia="Amiri" w:cs="Amiri"/>
          <w:color w:val="111111"/>
          <w:sz w:val="28"/>
          <w:sz w:val="28"/>
          <w:szCs w:val="28"/>
          <w:rtl w:val="true"/>
          <w:lang w:bidi="ar-SA"/>
        </w:rPr>
        <w:t xml:space="preserve">جيزه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بن داود</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۱۳۱۸</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Amiri" w:hAnsi="Amiri" w:eastAsia="Amiri" w:cs="Amiri"/>
          <w:color w:val="111111"/>
          <w:sz w:val="28"/>
          <w:sz w:val="28"/>
          <w:szCs w:val="28"/>
          <w:rtl w:val="true"/>
          <w:lang w:bidi="ar-SA"/>
        </w:rPr>
        <w:t>كثير</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وعيسى، ومحمد ، وحمدان ، الزام الناصب</w:t>
      </w:r>
    </w:p>
    <w:p>
      <w:pPr>
        <w:pStyle w:val="BookText"/>
        <w:rPr/>
      </w:pPr>
      <w:r>
        <w:rPr>
          <w:rFonts w:ascii="IRNazanin" w:hAnsi="IRNazanin" w:eastAsia="IRNazanin"/>
          <w:color w:val="111111"/>
          <w:sz w:val="28"/>
          <w:sz w:val="28"/>
          <w:szCs w:val="28"/>
          <w:rtl w:val="true"/>
          <w:lang w:bidi="fa-IR"/>
        </w:rPr>
        <w:t>واحمد ، وسالم</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موسى ، وعباس</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Amiri" w:hAnsi="Amiri" w:eastAsia="Amiri" w:cs="Amiri"/>
          <w:color w:val="111111"/>
          <w:sz w:val="28"/>
          <w:sz w:val="28"/>
          <w:szCs w:val="28"/>
          <w:rtl w:val="true"/>
          <w:lang w:bidi="ar-SA"/>
        </w:rPr>
        <w:t xml:space="preserve">حديثة الموصلالملاحم ص </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۲۰۳</w:t>
      </w:r>
    </w:p>
    <w:p>
      <w:pPr>
        <w:pStyle w:val="BookText"/>
        <w:rPr/>
      </w:pPr>
      <w:r>
        <w:rPr>
          <w:rFonts w:ascii="Amiri" w:hAnsi="Amiri" w:eastAsia="Amiri" w:cs="Amiri"/>
          <w:color w:val="111111"/>
          <w:sz w:val="28"/>
          <w:sz w:val="28"/>
          <w:szCs w:val="28"/>
          <w:rtl w:val="true"/>
          <w:lang w:bidi="ar-SA"/>
        </w:rPr>
        <w:t>زكريا السعدي</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۳۱۷</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Amiri" w:hAnsi="Amiri" w:eastAsia="Amiri" w:cs="Amiri"/>
          <w:color w:val="111111"/>
          <w:sz w:val="28"/>
          <w:sz w:val="28"/>
          <w:szCs w:val="28"/>
          <w:rtl w:val="true"/>
          <w:lang w:bidi="ar-SA"/>
        </w:rPr>
        <w:t>صبيح ، ومحمد</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يوسف ، وحميد بن قيس بن سحيم دلائل الامامة ص</w:t>
      </w:r>
      <w:r>
        <w:rPr>
          <w:rFonts w:ascii="Amiri" w:hAnsi="Amiri" w:eastAsia="Amiri" w:cs="Amiri"/>
          <w:color w:val="111111"/>
          <w:sz w:val="28"/>
          <w:sz w:val="28"/>
          <w:szCs w:val="28"/>
          <w:lang w:bidi="ar-SA"/>
        </w:rPr>
        <w:t>۳۱۷</w:t>
      </w:r>
    </w:p>
    <w:p>
      <w:pPr>
        <w:pStyle w:val="BookText"/>
        <w:rPr/>
      </w:pPr>
      <w:r>
        <w:rPr>
          <w:rFonts w:ascii="IRNazanin" w:hAnsi="IRNazanin" w:eastAsia="IRNazanin"/>
          <w:color w:val="111111"/>
          <w:sz w:val="28"/>
          <w:sz w:val="28"/>
          <w:szCs w:val="28"/>
          <w:rtl w:val="true"/>
          <w:lang w:bidi="fa-IR"/>
        </w:rPr>
        <w:t>بن مدرك بن علي بن حرب بن صالح بن میمون</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۵۷۱</w:t>
      </w:r>
    </w:p>
    <w:p>
      <w:pPr>
        <w:pStyle w:val="BookText"/>
        <w:rPr/>
      </w:pPr>
      <w:r>
        <w:rPr>
          <w:rFonts w:ascii="Amiri" w:hAnsi="Amiri" w:eastAsia="Amiri" w:cs="Amiri"/>
          <w:color w:val="111111"/>
          <w:sz w:val="28"/>
          <w:sz w:val="28"/>
          <w:szCs w:val="28"/>
          <w:rtl w:val="true"/>
          <w:lang w:bidi="ar-SA"/>
        </w:rPr>
        <w:t>ومهدي ابن هند ابن عطارد، و مسلم بن هوامرد</w:t>
      </w:r>
    </w:p>
    <w:p>
      <w:pPr>
        <w:pStyle w:val="BookText"/>
        <w:rPr/>
      </w:pPr>
      <w:r>
        <w:rPr>
          <w:rFonts w:ascii="IRNazanin" w:hAnsi="IRNazanin" w:eastAsia="IRNazanin"/>
          <w:color w:val="111111"/>
          <w:sz w:val="28"/>
          <w:sz w:val="28"/>
          <w:szCs w:val="28"/>
          <w:rtl w:val="true"/>
          <w:lang w:bidi="fa-IR"/>
        </w:rPr>
        <w:t>هوار مرد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حلوان</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Amiri" w:hAnsi="Amiri" w:eastAsia="Amiri" w:cs="Amiri"/>
          <w:color w:val="111111"/>
          <w:sz w:val="28"/>
          <w:sz w:val="28"/>
          <w:szCs w:val="28"/>
          <w:rtl w:val="true"/>
          <w:lang w:bidi="ar-SA"/>
        </w:rPr>
        <w:t xml:space="preserve">حلوان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هلوان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كثير ، وابراهيم بن محمد</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۳۱۹</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۵۷۶</w:t>
      </w:r>
    </w:p>
    <w:p>
      <w:pPr>
        <w:pStyle w:val="BookText"/>
        <w:rPr/>
      </w:pPr>
      <w:r>
        <w:rPr>
          <w:rFonts w:ascii="Amiri" w:hAnsi="Amiri" w:eastAsia="Amiri" w:cs="Amiri"/>
          <w:color w:val="111111"/>
          <w:sz w:val="28"/>
          <w:sz w:val="28"/>
          <w:szCs w:val="28"/>
          <w:rtl w:val="true"/>
          <w:lang w:bidi="ar-SA"/>
        </w:rPr>
        <w:t>محمد ، وعلي</w:t>
      </w:r>
    </w:p>
    <w:p>
      <w:pPr>
        <w:pStyle w:val="BookText"/>
        <w:rPr/>
      </w:pPr>
      <w:r>
        <w:rPr>
          <w:rFonts w:ascii="IRNazanin" w:hAnsi="IRNazanin" w:eastAsia="IRNazanin"/>
          <w:color w:val="111111"/>
          <w:sz w:val="28"/>
          <w:sz w:val="28"/>
          <w:szCs w:val="28"/>
          <w:rtl w:val="true"/>
          <w:lang w:bidi="fa-IR"/>
        </w:rPr>
        <w:t xml:space="preserve">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w:t>
      </w:r>
    </w:p>
    <w:p>
      <w:pPr>
        <w:pStyle w:val="BookText"/>
        <w:rPr/>
      </w:pPr>
      <w:r>
        <w:rPr>
          <w:rFonts w:ascii="IRNazanin" w:hAnsi="IRNazanin" w:eastAsia="IRNazanin"/>
          <w:color w:val="111111"/>
          <w:sz w:val="28"/>
          <w:sz w:val="28"/>
          <w:szCs w:val="28"/>
          <w:rtl w:val="true"/>
          <w:lang w:bidi="fa-IR"/>
        </w:rPr>
        <w:t>اسماء البلاداو القبائل عدد الأفراد</w:t>
      </w:r>
    </w:p>
    <w:p>
      <w:pPr>
        <w:pStyle w:val="BookText"/>
        <w:rPr/>
      </w:pPr>
      <w:r>
        <w:rPr>
          <w:rFonts w:ascii="IRNazanin" w:hAnsi="IRNazanin" w:eastAsia="IRNazanin"/>
          <w:color w:val="111111"/>
          <w:sz w:val="28"/>
          <w:sz w:val="28"/>
          <w:szCs w:val="28"/>
          <w:rtl w:val="true"/>
          <w:lang w:bidi="fa-IR"/>
        </w:rPr>
        <w:t>اسماء الافراد</w:t>
      </w:r>
    </w:p>
    <w:p>
      <w:pPr>
        <w:pStyle w:val="BookText"/>
        <w:rPr/>
      </w:pPr>
      <w:r>
        <w:rPr>
          <w:rFonts w:ascii="Amiri" w:hAnsi="Amiri" w:eastAsia="Amiri" w:cs="Amiri"/>
          <w:color w:val="111111"/>
          <w:sz w:val="28"/>
          <w:sz w:val="28"/>
          <w:szCs w:val="28"/>
          <w:rtl w:val="true"/>
          <w:lang w:bidi="ar-SA"/>
        </w:rPr>
        <w:t>ذكر المصدر</w:t>
      </w:r>
    </w:p>
    <w:p>
      <w:pPr>
        <w:pStyle w:val="BookText"/>
        <w:rPr/>
      </w:pPr>
      <w:r>
        <w:rPr>
          <w:rFonts w:ascii="IRNazanin" w:hAnsi="IRNazanin" w:eastAsia="IRNazanin"/>
          <w:color w:val="111111"/>
          <w:sz w:val="28"/>
          <w:sz w:val="28"/>
          <w:szCs w:val="28"/>
          <w:rtl w:val="true"/>
          <w:lang w:bidi="fa-IR"/>
        </w:rPr>
        <w:t>مص</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Amiri" w:hAnsi="Amiri" w:eastAsia="Amiri" w:cs="Amiri"/>
          <w:color w:val="111111"/>
          <w:sz w:val="28"/>
          <w:sz w:val="28"/>
          <w:szCs w:val="28"/>
          <w:rtl w:val="true"/>
          <w:lang w:bidi="ar-SA"/>
        </w:rPr>
        <w:t>مالك ، وناصر</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p>
    <w:p>
      <w:pPr>
        <w:pStyle w:val="BookText"/>
        <w:rPr/>
      </w:pPr>
      <w:r>
        <w:rPr>
          <w:rFonts w:ascii="Amiri" w:hAnsi="Amiri" w:eastAsia="Amiri" w:cs="Amiri"/>
          <w:color w:val="111111"/>
          <w:sz w:val="28"/>
          <w:sz w:val="28"/>
          <w:szCs w:val="28"/>
          <w:rtl w:val="true"/>
          <w:lang w:bidi="ar-SA"/>
        </w:rPr>
        <w:t>حنانة</w:t>
      </w:r>
    </w:p>
    <w:p>
      <w:pPr>
        <w:pStyle w:val="BookText"/>
        <w:rPr/>
      </w:pPr>
      <w:r>
        <w:rPr>
          <w:rFonts w:ascii="Amiri" w:hAnsi="Amiri" w:eastAsia="Amiri" w:cs="Amiri"/>
          <w:color w:val="111111"/>
          <w:sz w:val="28"/>
          <w:sz w:val="28"/>
          <w:szCs w:val="28"/>
          <w:rtl w:val="true"/>
          <w:lang w:bidi="ar-SA"/>
        </w:rPr>
        <w:t>حيرة</w:t>
      </w:r>
    </w:p>
    <w:p>
      <w:pPr>
        <w:pStyle w:val="BookText"/>
        <w:rPr/>
      </w:pPr>
      <w:r>
        <w:rPr>
          <w:rFonts w:ascii="Amiri" w:hAnsi="Amiri" w:eastAsia="Amiri" w:cs="Amiri"/>
          <w:color w:val="111111"/>
          <w:sz w:val="28"/>
          <w:sz w:val="28"/>
          <w:szCs w:val="28"/>
          <w:rtl w:val="true"/>
          <w:lang w:bidi="ar-SA"/>
        </w:rPr>
        <w:t>بكر بن عبدالله بن عبدالواحد</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درید تكية ، ومسنون</w:t>
      </w:r>
    </w:p>
    <w:p>
      <w:pPr>
        <w:pStyle w:val="BookText"/>
        <w:rPr/>
      </w:pPr>
      <w:r>
        <w:rPr>
          <w:rFonts w:ascii="Amiri" w:hAnsi="Amiri" w:eastAsia="Amiri" w:cs="Amiri"/>
          <w:color w:val="111111"/>
          <w:sz w:val="28"/>
          <w:sz w:val="28"/>
          <w:szCs w:val="28"/>
          <w:rtl w:val="true"/>
          <w:lang w:bidi="ar-SA"/>
        </w:rPr>
        <w:t>خرسانتكية ومسنون</w:t>
      </w:r>
    </w:p>
    <w:p>
      <w:pPr>
        <w:pStyle w:val="BookText"/>
        <w:rPr/>
      </w:pPr>
      <w:r>
        <w:rPr>
          <w:rFonts w:ascii="IRNazanin" w:hAnsi="IRNazanin" w:eastAsia="IRNazanin"/>
          <w:color w:val="111111"/>
          <w:sz w:val="28"/>
          <w:sz w:val="28"/>
          <w:szCs w:val="28"/>
          <w:rtl w:val="true"/>
          <w:lang w:bidi="fa-IR"/>
        </w:rPr>
        <w:t>عزیز، ومبارك</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p>
    <w:p>
      <w:pPr>
        <w:pStyle w:val="BookText"/>
        <w:rPr/>
      </w:pPr>
      <w:r>
        <w:rPr>
          <w:rFonts w:ascii="Amiri" w:hAnsi="Amiri" w:eastAsia="Amiri" w:cs="Amiri"/>
          <w:color w:val="111111"/>
          <w:sz w:val="28"/>
          <w:sz w:val="28"/>
          <w:szCs w:val="28"/>
          <w:rtl w:val="true"/>
          <w:lang w:bidi="ar-SA"/>
        </w:rPr>
        <w:t>الملاحم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دلائل الامامة ص</w:t>
      </w:r>
      <w:r>
        <w:rPr>
          <w:rFonts w:ascii="Amiri" w:hAnsi="Amiri" w:eastAsia="Amiri" w:cs="Amiri"/>
          <w:color w:val="111111"/>
          <w:sz w:val="28"/>
          <w:sz w:val="28"/>
          <w:szCs w:val="28"/>
          <w:lang w:bidi="ar-SA"/>
        </w:rPr>
        <w:t>۳۱۹</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الملاحم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نوائب الدهور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الزام الناصب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الزام الناصب</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لائل الامامة ص</w:t>
      </w:r>
      <w:r>
        <w:rPr>
          <w:rFonts w:ascii="Amiri" w:hAnsi="Amiri" w:eastAsia="Amiri" w:cs="Amiri"/>
          <w:color w:val="111111"/>
          <w:sz w:val="28"/>
          <w:sz w:val="28"/>
          <w:szCs w:val="28"/>
          <w:lang w:bidi="ar-SA"/>
        </w:rPr>
        <w:t>۱۳۱۹</w:t>
      </w:r>
    </w:p>
    <w:p>
      <w:pPr>
        <w:pStyle w:val="BookText"/>
        <w:rPr/>
      </w:pPr>
      <w:r>
        <w:rPr>
          <w:rFonts w:ascii="IRNazanin" w:hAnsi="IRNazanin" w:eastAsia="IRNazanin"/>
          <w:color w:val="111111"/>
          <w:sz w:val="28"/>
          <w:sz w:val="28"/>
          <w:szCs w:val="28"/>
          <w:rtl w:val="true"/>
          <w:lang w:bidi="fa-IR"/>
        </w:rPr>
        <w:t>او ص</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p>
    <w:p>
      <w:pPr>
        <w:pStyle w:val="BookText"/>
        <w:rPr/>
      </w:pPr>
      <w:r>
        <w:rPr>
          <w:rFonts w:ascii="Amiri" w:hAnsi="Amiri" w:eastAsia="Amiri" w:cs="Amiri"/>
          <w:color w:val="111111"/>
          <w:sz w:val="28"/>
          <w:sz w:val="28"/>
          <w:szCs w:val="28"/>
          <w:rtl w:val="true"/>
          <w:lang w:bidi="ar-SA"/>
        </w:rPr>
        <w:t>الملاحم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دلائل الامامة ص</w:t>
      </w:r>
      <w:r>
        <w:rPr>
          <w:rFonts w:ascii="Amiri" w:hAnsi="Amiri" w:eastAsia="Amiri" w:cs="Amiri"/>
          <w:color w:val="111111"/>
          <w:sz w:val="28"/>
          <w:sz w:val="28"/>
          <w:szCs w:val="28"/>
          <w:lang w:bidi="ar-SA"/>
        </w:rPr>
        <w:t>۳۱۸</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محمد ، وجعفر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p>
    <w:p>
      <w:pPr>
        <w:pStyle w:val="BookText"/>
        <w:rPr/>
      </w:pPr>
      <w:r>
        <w:rPr>
          <w:rFonts w:ascii="IRNazanin" w:hAnsi="IRNazanin" w:eastAsia="IRNazanin"/>
          <w:color w:val="111111"/>
          <w:sz w:val="28"/>
          <w:sz w:val="28"/>
          <w:szCs w:val="28"/>
          <w:rtl w:val="true"/>
          <w:lang w:bidi="fa-IR"/>
        </w:rPr>
        <w:t>وهب بن خربند بن سروین</w:t>
      </w:r>
    </w:p>
    <w:p>
      <w:pPr>
        <w:pStyle w:val="BookText"/>
        <w:rPr/>
      </w:pPr>
      <w:r>
        <w:rPr>
          <w:rFonts w:ascii="IRNazanin" w:hAnsi="IRNazanin" w:eastAsia="IRNazanin"/>
          <w:color w:val="111111"/>
          <w:sz w:val="28"/>
          <w:sz w:val="28"/>
          <w:szCs w:val="28"/>
          <w:rtl w:val="true"/>
          <w:lang w:bidi="fa-IR"/>
        </w:rPr>
        <w:t xml:space="preserve">خونم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محروز ، ونوح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 خیبر</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جيزه</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داود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دمشقدمياط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المهدي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البلاداوالقبائل عدد الأفراد</w:t>
      </w:r>
    </w:p>
    <w:p>
      <w:pPr>
        <w:pStyle w:val="BookText"/>
        <w:rPr/>
      </w:pPr>
      <w:r>
        <w:rPr>
          <w:rFonts w:ascii="IRNazanin" w:hAnsi="IRNazanin" w:eastAsia="IRNazanin"/>
          <w:color w:val="111111"/>
          <w:sz w:val="28"/>
          <w:sz w:val="28"/>
          <w:szCs w:val="28"/>
          <w:rtl w:val="true"/>
          <w:lang w:bidi="fa-IR"/>
        </w:rPr>
        <w:t>اسماء الأفراد</w:t>
      </w:r>
    </w:p>
    <w:p>
      <w:pPr>
        <w:pStyle w:val="BookText"/>
        <w:rPr/>
      </w:pPr>
      <w:r>
        <w:rPr>
          <w:rFonts w:ascii="Amiri" w:hAnsi="Amiri" w:eastAsia="Amiri" w:cs="Amiri"/>
          <w:color w:val="111111"/>
          <w:sz w:val="28"/>
          <w:sz w:val="28"/>
          <w:szCs w:val="28"/>
          <w:rtl w:val="true"/>
          <w:lang w:bidi="ar-SA"/>
        </w:rPr>
        <w:t>ذكر المصدر</w:t>
      </w:r>
    </w:p>
    <w:p>
      <w:pPr>
        <w:pStyle w:val="BookText"/>
        <w:rPr/>
      </w:pPr>
      <w:r>
        <w:rPr>
          <w:rFonts w:ascii="IRNazanin" w:hAnsi="IRNazanin" w:eastAsia="IRNazanin"/>
          <w:color w:val="111111"/>
          <w:sz w:val="28"/>
          <w:sz w:val="28"/>
          <w:szCs w:val="28"/>
          <w:rtl w:val="true"/>
          <w:lang w:bidi="fa-IR"/>
        </w:rPr>
        <w:t>دامغان</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دستر احمد وهلال</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دکار</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دمشق داود ، وعبد الرحمن</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نوح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وشعيب ابن موسی، دلائل الامامة ص </w:t>
      </w:r>
      <w:r>
        <w:rPr>
          <w:rFonts w:ascii="IRNazanin" w:hAnsi="IRNazanin" w:eastAsia="IRNazanin"/>
          <w:color w:val="111111"/>
          <w:sz w:val="28"/>
          <w:sz w:val="28"/>
          <w:szCs w:val="28"/>
          <w:lang w:bidi="fa-IR"/>
        </w:rPr>
        <w:t>۱۳۱۷</w:t>
      </w:r>
    </w:p>
    <w:p>
      <w:pPr>
        <w:pStyle w:val="BookText"/>
        <w:rPr/>
      </w:pPr>
      <w:r>
        <w:rPr>
          <w:rFonts w:ascii="Amiri" w:hAnsi="Amiri" w:eastAsia="Amiri" w:cs="Amiri"/>
          <w:color w:val="111111"/>
          <w:sz w:val="28"/>
          <w:sz w:val="28"/>
          <w:szCs w:val="28"/>
          <w:rtl w:val="true"/>
          <w:lang w:bidi="ar-SA"/>
        </w:rPr>
        <w:t xml:space="preserve">وحجر بن عبدالله الفزاري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دمياط</w:t>
      </w:r>
    </w:p>
    <w:p>
      <w:pPr>
        <w:pStyle w:val="BookText"/>
        <w:rPr/>
      </w:pPr>
      <w:r>
        <w:rPr>
          <w:rFonts w:ascii="Amiri" w:hAnsi="Amiri" w:eastAsia="Amiri" w:cs="Amiri"/>
          <w:color w:val="111111"/>
          <w:sz w:val="28"/>
          <w:sz w:val="28"/>
          <w:szCs w:val="28"/>
          <w:rtl w:val="true"/>
          <w:lang w:bidi="ar-SA"/>
        </w:rPr>
        <w:t xml:space="preserve">الملاحم ص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علي بن زائدة</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۱۳۱۸</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xml:space="preserve"> الزام الناصب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دورق</w:t>
      </w:r>
    </w:p>
    <w:p>
      <w:pPr>
        <w:pStyle w:val="BookText"/>
        <w:rPr/>
      </w:pP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عبدالغفور</w:t>
      </w:r>
    </w:p>
    <w:p>
      <w:pPr>
        <w:pStyle w:val="BookText"/>
        <w:rPr/>
      </w:pPr>
      <w:r>
        <w:rPr>
          <w:rFonts w:ascii="IRNazanin" w:hAnsi="IRNazanin" w:eastAsia="IRNazanin"/>
          <w:color w:val="111111"/>
          <w:sz w:val="28"/>
          <w:sz w:val="28"/>
          <w:szCs w:val="28"/>
          <w:rtl w:val="true"/>
          <w:lang w:bidi="fa-IR"/>
        </w:rPr>
        <w:t xml:space="preserve">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عبدالله ، وعبد الصمد</w:t>
      </w:r>
    </w:p>
    <w:p>
      <w:pPr>
        <w:pStyle w:val="BookText"/>
        <w:rPr/>
      </w:pP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حسين</w:t>
      </w:r>
    </w:p>
    <w:p>
      <w:pPr>
        <w:pStyle w:val="BookText"/>
        <w:rPr/>
      </w:pPr>
      <w:r>
        <w:rPr>
          <w:rFonts w:ascii="IRNazanin" w:hAnsi="IRNazanin" w:eastAsia="IRNazanin"/>
          <w:color w:val="111111"/>
          <w:sz w:val="28"/>
          <w:sz w:val="28"/>
          <w:szCs w:val="28"/>
          <w:rtl w:val="true"/>
          <w:lang w:bidi="fa-IR"/>
        </w:rPr>
        <w:t>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عياض بن عاصم بن سمرة بن جحش،</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۳۱۷</w:t>
      </w:r>
    </w:p>
    <w:p>
      <w:pPr>
        <w:pStyle w:val="BookText"/>
        <w:rPr/>
      </w:pPr>
      <w:r>
        <w:rPr>
          <w:rFonts w:ascii="Amiri" w:hAnsi="Amiri" w:eastAsia="Amiri" w:cs="Amiri"/>
          <w:color w:val="111111"/>
          <w:sz w:val="28"/>
          <w:sz w:val="28"/>
          <w:szCs w:val="28"/>
          <w:rtl w:val="true"/>
          <w:lang w:bidi="ar-SA"/>
        </w:rPr>
        <w:t xml:space="preserve">ومليح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عاصم بن مرة بن جحش،</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۰۷۱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ومليح بن سعد</w:t>
      </w:r>
    </w:p>
    <w:p>
      <w:pPr>
        <w:pStyle w:val="BookText"/>
        <w:rPr/>
      </w:pPr>
      <w:r>
        <w:rPr>
          <w:rFonts w:ascii="IRNazanin" w:hAnsi="IRNazanin" w:eastAsia="IRNazanin"/>
          <w:color w:val="111111"/>
          <w:sz w:val="28"/>
          <w:sz w:val="28"/>
          <w:szCs w:val="28"/>
          <w:rtl w:val="true"/>
          <w:lang w:bidi="fa-IR"/>
        </w:rPr>
        <w:t>دوریدینور ذهاب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رافقة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البلاد والقبائل عدد الأفراد</w:t>
      </w:r>
    </w:p>
    <w:p>
      <w:pPr>
        <w:pStyle w:val="BookText"/>
        <w:rPr/>
      </w:pPr>
      <w:r>
        <w:rPr>
          <w:rFonts w:ascii="IRNazanin" w:hAnsi="IRNazanin" w:eastAsia="IRNazanin"/>
          <w:color w:val="111111"/>
          <w:sz w:val="28"/>
          <w:sz w:val="28"/>
          <w:szCs w:val="28"/>
          <w:rtl w:val="true"/>
          <w:lang w:bidi="fa-IR"/>
        </w:rPr>
        <w:t>ربدار</w:t>
      </w:r>
    </w:p>
    <w:p>
      <w:pPr>
        <w:pStyle w:val="BookText"/>
        <w:rPr/>
      </w:pPr>
      <w:r>
        <w:rPr>
          <w:rFonts w:ascii="Amiri" w:hAnsi="Amiri" w:eastAsia="Amiri" w:cs="Amiri"/>
          <w:color w:val="111111"/>
          <w:sz w:val="28"/>
          <w:sz w:val="28"/>
          <w:szCs w:val="28"/>
          <w:rtl w:val="true"/>
          <w:lang w:bidi="ar-SA"/>
        </w:rPr>
        <w:t>ربذة</w:t>
      </w:r>
    </w:p>
    <w:p>
      <w:pPr>
        <w:pStyle w:val="BookText"/>
        <w:rPr/>
      </w:pPr>
      <w:r>
        <w:rPr>
          <w:rFonts w:ascii="Amiri" w:hAnsi="Amiri" w:eastAsia="Amiri" w:cs="Amiri"/>
          <w:color w:val="111111"/>
          <w:sz w:val="28"/>
          <w:sz w:val="28"/>
          <w:szCs w:val="28"/>
          <w:rtl w:val="true"/>
          <w:lang w:bidi="ar-SA"/>
        </w:rPr>
        <w:t>ربدة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الأفراد</w:t>
      </w:r>
    </w:p>
    <w:p>
      <w:pPr>
        <w:pStyle w:val="BookText"/>
        <w:rPr/>
      </w:pPr>
      <w:r>
        <w:rPr>
          <w:rFonts w:ascii="Amiri" w:hAnsi="Amiri" w:eastAsia="Amiri" w:cs="Amiri"/>
          <w:color w:val="111111"/>
          <w:sz w:val="28"/>
          <w:sz w:val="28"/>
          <w:szCs w:val="28"/>
          <w:rtl w:val="true"/>
          <w:lang w:bidi="ar-SA"/>
        </w:rPr>
        <w:t>و ذكر المصدر</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بن سعد بن بهرام</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۵۷۲</w:t>
      </w:r>
      <w:r>
        <w:rPr>
          <w:rFonts w:ascii="Amiri" w:hAnsi="Amiri" w:eastAsia="Amiri" w:cs="Amiri"/>
          <w:color w:val="111111"/>
          <w:sz w:val="28"/>
          <w:sz w:val="28"/>
          <w:szCs w:val="28"/>
          <w:rtl w:val="true"/>
          <w:lang w:bidi="ar-SA"/>
        </w:rPr>
        <w:t>الملاحم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محمد بن نصير</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۱۳۱۸</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۲۰۲</w:t>
      </w:r>
    </w:p>
    <w:p>
      <w:pPr>
        <w:pStyle w:val="BookText"/>
        <w:rPr/>
      </w:pPr>
      <w:r>
        <w:rPr>
          <w:rFonts w:ascii="Amiri" w:hAnsi="Amiri" w:eastAsia="Amiri" w:cs="Amiri"/>
          <w:color w:val="111111"/>
          <w:sz w:val="28"/>
          <w:sz w:val="28"/>
          <w:szCs w:val="28"/>
          <w:rtl w:val="true"/>
          <w:lang w:bidi="ar-SA"/>
        </w:rPr>
        <w:t>احمد بن سليمان بن سليم ، ونوفل</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۳۱۷</w:t>
      </w:r>
    </w:p>
    <w:p>
      <w:pPr>
        <w:pStyle w:val="BookText"/>
        <w:rPr/>
      </w:pPr>
      <w:r>
        <w:rPr>
          <w:rFonts w:ascii="Amiri" w:hAnsi="Amiri" w:eastAsia="Amiri" w:cs="Amiri"/>
          <w:color w:val="111111"/>
          <w:sz w:val="28"/>
          <w:sz w:val="28"/>
          <w:szCs w:val="28"/>
          <w:rtl w:val="true"/>
          <w:lang w:bidi="ar-SA"/>
        </w:rPr>
        <w:t>ابن عمر ، واشعث بن مالك</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۵۷۱</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طليق وموسی</w:t>
      </w:r>
    </w:p>
    <w:p>
      <w:pPr>
        <w:pStyle w:val="BookText"/>
        <w:rPr/>
      </w:pPr>
      <w:r>
        <w:rPr>
          <w:rFonts w:ascii="IRNazanin" w:hAnsi="IRNazanin" w:eastAsia="IRNazanin"/>
          <w:color w:val="111111"/>
          <w:sz w:val="28"/>
          <w:sz w:val="28"/>
          <w:szCs w:val="28"/>
          <w:rtl w:val="true"/>
          <w:lang w:bidi="fa-IR"/>
        </w:rPr>
        <w:t>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طليق و موسی</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کامل بن عفير</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۳۱۷</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الزام الناصب</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اسرائيل القطان ، وعلي بن جعفر بن خرزاد، دلائل الامامة ص </w:t>
      </w:r>
      <w:r>
        <w:rPr>
          <w:rFonts w:ascii="Amiri" w:hAnsi="Amiri" w:eastAsia="Amiri" w:cs="Amiri"/>
          <w:color w:val="111111"/>
          <w:sz w:val="28"/>
          <w:sz w:val="28"/>
          <w:szCs w:val="28"/>
          <w:lang w:bidi="ar-SA"/>
        </w:rPr>
        <w:t>۱۳۱۸</w:t>
      </w:r>
    </w:p>
    <w:p>
      <w:pPr>
        <w:pStyle w:val="BookText"/>
        <w:rPr/>
      </w:pPr>
      <w:r>
        <w:rPr>
          <w:rFonts w:ascii="IRNazanin" w:hAnsi="IRNazanin" w:eastAsia="IRNazanin"/>
          <w:color w:val="111111"/>
          <w:sz w:val="28"/>
          <w:sz w:val="28"/>
          <w:szCs w:val="28"/>
          <w:rtl w:val="true"/>
          <w:lang w:bidi="fa-IR"/>
        </w:rPr>
        <w:t xml:space="preserve">وعثمان بن علي بن درخت ، ومسکان بن جبلة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w:t>
      </w:r>
      <w:r>
        <w:rPr>
          <w:rFonts w:ascii="IRNazanin" w:hAnsi="IRNazanin" w:eastAsia="IRNazanin"/>
          <w:color w:val="111111"/>
          <w:sz w:val="28"/>
          <w:sz w:val="28"/>
          <w:szCs w:val="28"/>
          <w:lang w:bidi="fa-IR"/>
        </w:rPr>
        <w:t>۵۹۸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مقاتل ، وکردین بن شیبان ، وحمدان</w:t>
      </w:r>
    </w:p>
    <w:p>
      <w:pPr>
        <w:pStyle w:val="BookText"/>
        <w:rPr/>
      </w:pPr>
      <w:r>
        <w:rPr>
          <w:rFonts w:ascii="IRNazanin" w:hAnsi="IRNazanin" w:eastAsia="IRNazanin"/>
          <w:color w:val="111111"/>
          <w:sz w:val="28"/>
          <w:sz w:val="28"/>
          <w:szCs w:val="28"/>
          <w:rtl w:val="true"/>
          <w:lang w:bidi="fa-IR"/>
        </w:rPr>
        <w:t xml:space="preserve">بن کر، وسلیان بن الديلمي طلحة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بهرام</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ص</w:t>
      </w:r>
      <w:r>
        <w:rPr>
          <w:rFonts w:ascii="IRNazanin" w:hAnsi="IRNazanin" w:eastAsia="IRNazanin"/>
          <w:color w:val="111111"/>
          <w:sz w:val="28"/>
          <w:sz w:val="28"/>
          <w:szCs w:val="28"/>
          <w:lang w:bidi="fa-IR"/>
        </w:rPr>
        <w:t>۵۷۲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ریدار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اصحاب المهدي 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اسماء البلادار القبائل عدد الأفراد</w:t>
      </w:r>
    </w:p>
    <w:p>
      <w:pPr>
        <w:pStyle w:val="BookText"/>
        <w:rPr/>
      </w:pPr>
      <w:r>
        <w:rPr>
          <w:rFonts w:ascii="IRNazanin" w:hAnsi="IRNazanin" w:eastAsia="IRNazanin"/>
          <w:color w:val="111111"/>
          <w:sz w:val="28"/>
          <w:sz w:val="28"/>
          <w:szCs w:val="28"/>
          <w:rtl w:val="true"/>
          <w:lang w:bidi="fa-IR"/>
        </w:rPr>
        <w:t>زبید</w:t>
      </w:r>
    </w:p>
    <w:p>
      <w:pPr>
        <w:pStyle w:val="BookText"/>
        <w:rPr/>
      </w:pPr>
      <w:r>
        <w:rPr>
          <w:rFonts w:ascii="Amiri" w:hAnsi="Amiri" w:eastAsia="Amiri" w:cs="Amiri"/>
          <w:color w:val="111111"/>
          <w:sz w:val="28"/>
          <w:sz w:val="28"/>
          <w:szCs w:val="28"/>
          <w:rtl w:val="true"/>
          <w:lang w:bidi="ar-SA"/>
        </w:rPr>
        <w:t>اسماء الأفرادذكر المصدر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عبدالمطلب ، واحمد، وعبدالله</w:t>
      </w:r>
    </w:p>
    <w:p>
      <w:pPr>
        <w:pStyle w:val="BookText"/>
        <w:rPr/>
      </w:pPr>
      <w:r>
        <w:rPr>
          <w:rFonts w:ascii="IRNazanin" w:hAnsi="IRNazanin" w:eastAsia="IRNazanin"/>
          <w:color w:val="111111"/>
          <w:sz w:val="28"/>
          <w:sz w:val="28"/>
          <w:szCs w:val="28"/>
          <w:rtl w:val="true"/>
          <w:lang w:bidi="fa-IR"/>
        </w:rPr>
        <w:t xml:space="preserve">زوراء 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 وحسن، وفهد</w:t>
      </w:r>
    </w:p>
    <w:p>
      <w:pPr>
        <w:pStyle w:val="BookText"/>
        <w:rPr/>
      </w:pPr>
      <w:r>
        <w:rPr>
          <w:rFonts w:ascii="Amiri" w:hAnsi="Amiri" w:eastAsia="Amiri" w:cs="Amiri"/>
          <w:color w:val="111111"/>
          <w:sz w:val="28"/>
          <w:sz w:val="28"/>
          <w:szCs w:val="28"/>
          <w:rtl w:val="true"/>
          <w:lang w:bidi="ar-SA"/>
        </w:rPr>
        <w:t>صليب ، وسعدان، وشبيب</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الزام الناصب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نوائب الدهور</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الملاحم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دلائل الامامة ص </w:t>
      </w:r>
      <w:r>
        <w:rPr>
          <w:rFonts w:ascii="Amiri" w:hAnsi="Amiri" w:eastAsia="Amiri" w:cs="Amiri"/>
          <w:color w:val="111111"/>
          <w:sz w:val="28"/>
          <w:sz w:val="28"/>
          <w:szCs w:val="28"/>
          <w:lang w:bidi="ar-SA"/>
        </w:rPr>
        <w:t>۱۳۱۰</w:t>
      </w:r>
    </w:p>
    <w:p>
      <w:pPr>
        <w:pStyle w:val="BookText"/>
        <w:rPr/>
      </w:pPr>
      <w:r>
        <w:rPr>
          <w:rFonts w:ascii="IRNazanin" w:hAnsi="IRNazanin" w:eastAsia="IRNazanin"/>
          <w:color w:val="111111"/>
          <w:sz w:val="28"/>
          <w:sz w:val="28"/>
          <w:szCs w:val="28"/>
          <w:rtl w:val="true"/>
          <w:lang w:bidi="fa-IR"/>
        </w:rPr>
        <w:t>او ص</w:t>
      </w:r>
      <w:r>
        <w:rPr>
          <w:rFonts w:ascii="IRNazanin" w:hAnsi="IRNazanin" w:eastAsia="IRNazanin"/>
          <w:color w:val="111111"/>
          <w:sz w:val="28"/>
          <w:sz w:val="28"/>
          <w:szCs w:val="28"/>
          <w:lang w:bidi="fa-IR"/>
        </w:rPr>
        <w:t>۰۹۸</w:t>
      </w:r>
      <w:r>
        <w:rPr>
          <w:rFonts w:ascii="IRNazanin" w:hAnsi="IRNazanin" w:eastAsia="IRNazanin"/>
          <w:color w:val="111111"/>
          <w:sz w:val="28"/>
          <w:sz w:val="28"/>
          <w:szCs w:val="28"/>
          <w:rtl w:val="true"/>
          <w:lang w:bidi="fa-IR"/>
        </w:rPr>
        <w:t xml:space="preserve"> الزام الناصب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أبان ، وعلي</w:t>
      </w:r>
      <w:r>
        <w:rPr>
          <w:rFonts w:eastAsia="Times New Roman" w:cs="Times New Roman" w:ascii="Times New Roman" w:hAnsi="Times New Roman"/>
          <w:color w:val="111111"/>
          <w:sz w:val="28"/>
          <w:szCs w:val="28"/>
          <w:lang w:val="en-US" w:bidi="en-US"/>
        </w:rPr>
        <w:t>I</w:t>
      </w:r>
    </w:p>
    <w:p>
      <w:pPr>
        <w:pStyle w:val="BookText"/>
        <w:rPr/>
      </w:pPr>
      <w:r>
        <w:rPr>
          <w:rFonts w:ascii="IRNazanin" w:hAnsi="IRNazanin" w:eastAsia="IRNazanin"/>
          <w:color w:val="111111"/>
          <w:sz w:val="28"/>
          <w:sz w:val="28"/>
          <w:szCs w:val="28"/>
          <w:rtl w:val="true"/>
          <w:lang w:bidi="fa-IR"/>
        </w:rPr>
        <w:t>سجستان سجستان</w:t>
      </w:r>
    </w:p>
    <w:p>
      <w:pPr>
        <w:pStyle w:val="BookText"/>
        <w:rPr/>
      </w:pPr>
      <w:r>
        <w:rPr>
          <w:rFonts w:ascii="Amiri" w:hAnsi="Amiri" w:eastAsia="Amiri" w:cs="Amiri"/>
          <w:color w:val="111111"/>
          <w:sz w:val="28"/>
          <w:sz w:val="28"/>
          <w:szCs w:val="28"/>
          <w:rtl w:val="true"/>
          <w:lang w:bidi="ar-SA"/>
        </w:rPr>
        <w:t>خليل بن نصر من اهل زنج، وترك ابن</w:t>
      </w:r>
    </w:p>
    <w:p>
      <w:pPr>
        <w:pStyle w:val="BookText"/>
        <w:rPr/>
      </w:pPr>
      <w:r>
        <w:rPr>
          <w:rFonts w:ascii="Amiri" w:hAnsi="Amiri" w:eastAsia="Amiri" w:cs="Amiri"/>
          <w:color w:val="111111"/>
          <w:sz w:val="28"/>
          <w:sz w:val="28"/>
          <w:szCs w:val="28"/>
          <w:rtl w:val="true"/>
          <w:lang w:bidi="ar-SA"/>
        </w:rPr>
        <w:t>شبة ، وابراهيم بن علي</w:t>
      </w:r>
    </w:p>
    <w:p>
      <w:pPr>
        <w:pStyle w:val="BookText"/>
        <w:rPr/>
      </w:pPr>
      <w:r>
        <w:rPr>
          <w:rFonts w:ascii="IRNazanin" w:hAnsi="IRNazanin" w:eastAsia="IRNazanin"/>
          <w:color w:val="111111"/>
          <w:sz w:val="28"/>
          <w:sz w:val="28"/>
          <w:szCs w:val="28"/>
          <w:rtl w:val="true"/>
          <w:lang w:bidi="fa-IR"/>
        </w:rPr>
        <w:t>سحار</w:t>
      </w:r>
    </w:p>
    <w:p>
      <w:pPr>
        <w:pStyle w:val="BookText"/>
        <w:rPr/>
      </w:pPr>
      <w:r>
        <w:rPr>
          <w:rFonts w:ascii="Amiri" w:hAnsi="Amiri" w:eastAsia="Amiri" w:cs="Amiri"/>
          <w:color w:val="111111"/>
          <w:sz w:val="28"/>
          <w:sz w:val="28"/>
          <w:szCs w:val="28"/>
          <w:rtl w:val="true"/>
          <w:lang w:bidi="ar-SA"/>
        </w:rPr>
        <w:t>أبان وعلي</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سراف</w:t>
      </w:r>
    </w:p>
    <w:p>
      <w:pPr>
        <w:pStyle w:val="BookText"/>
        <w:rPr/>
      </w:pPr>
      <w:r>
        <w:rPr>
          <w:rFonts w:ascii="IRNazanin" w:hAnsi="IRNazanin" w:eastAsia="IRNazanin"/>
          <w:color w:val="111111"/>
          <w:sz w:val="28"/>
          <w:sz w:val="28"/>
          <w:szCs w:val="28"/>
          <w:rtl w:val="true"/>
          <w:lang w:bidi="fa-IR"/>
        </w:rPr>
        <w:t>سرخس</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الكوسج البزاز من سكنة باغ، وخالد بن دلائل الامامة ص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کریم الدهقان ، وكليب الشاهد من دانشاه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Amiri" w:hAnsi="Amiri" w:eastAsia="Amiri" w:cs="Amiri"/>
          <w:color w:val="111111"/>
          <w:sz w:val="28"/>
          <w:sz w:val="28"/>
          <w:szCs w:val="28"/>
          <w:rtl w:val="true"/>
          <w:lang w:bidi="ar-SA"/>
        </w:rPr>
        <w:t>ناجية ، وحفص</w:t>
      </w:r>
    </w:p>
    <w:p>
      <w:pPr>
        <w:pStyle w:val="BookText"/>
        <w:rPr/>
      </w:pPr>
      <w:r>
        <w:rPr>
          <w:rFonts w:ascii="IRNazanin" w:hAnsi="IRNazanin" w:eastAsia="IRNazanin"/>
          <w:color w:val="111111"/>
          <w:sz w:val="28"/>
          <w:sz w:val="28"/>
          <w:szCs w:val="28"/>
          <w:rtl w:val="true"/>
          <w:lang w:bidi="fa-IR"/>
        </w:rPr>
        <w:t>نوائب الدهور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Amiri" w:hAnsi="Amiri" w:eastAsia="Amiri" w:cs="Amiri"/>
          <w:color w:val="111111"/>
          <w:sz w:val="28"/>
          <w:sz w:val="28"/>
          <w:szCs w:val="28"/>
          <w:rtl w:val="true"/>
          <w:lang w:bidi="ar-SA"/>
        </w:rPr>
        <w:t>مرائي ، وعامر</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سرخس</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سرخیسر من رای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سلماس</w:t>
      </w:r>
    </w:p>
    <w:p>
      <w:pPr>
        <w:pStyle w:val="BookText"/>
        <w:rPr/>
      </w:pPr>
      <w:r>
        <w:rPr>
          <w:rFonts w:ascii="IRNazanin" w:hAnsi="IRNazanin" w:eastAsia="IRNazanin"/>
          <w:color w:val="111111"/>
          <w:sz w:val="28"/>
          <w:sz w:val="28"/>
          <w:szCs w:val="28"/>
          <w:rtl w:val="true"/>
          <w:lang w:bidi="fa-IR"/>
        </w:rPr>
        <w:t>هارون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سمندر</w:t>
      </w:r>
    </w:p>
    <w:p>
      <w:pPr>
        <w:pStyle w:val="BookText"/>
        <w:rPr/>
      </w:pPr>
      <w:r>
        <w:rPr>
          <w:rFonts w:ascii="Amiri" w:hAnsi="Amiri" w:eastAsia="Amiri" w:cs="Amiri"/>
          <w:color w:val="111111"/>
          <w:sz w:val="28"/>
          <w:sz w:val="28"/>
          <w:szCs w:val="28"/>
          <w:rtl w:val="true"/>
          <w:lang w:bidi="ar-SA"/>
        </w:rPr>
        <w:t xml:space="preserve">سمياط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البلاداوالقبائل عدد الافراد</w:t>
      </w:r>
    </w:p>
    <w:p>
      <w:pPr>
        <w:pStyle w:val="BookText"/>
        <w:rPr/>
      </w:pPr>
      <w:r>
        <w:rPr>
          <w:rFonts w:ascii="IRNazanin" w:hAnsi="IRNazanin" w:eastAsia="IRNazanin"/>
          <w:color w:val="111111"/>
          <w:sz w:val="28"/>
          <w:sz w:val="28"/>
          <w:szCs w:val="28"/>
          <w:rtl w:val="true"/>
          <w:lang w:bidi="fa-IR"/>
        </w:rPr>
        <w:t>اسماء الافراد</w:t>
      </w:r>
    </w:p>
    <w:p>
      <w:pPr>
        <w:pStyle w:val="BookText"/>
        <w:rPr/>
      </w:pPr>
      <w:r>
        <w:rPr>
          <w:rFonts w:ascii="Amiri" w:hAnsi="Amiri" w:eastAsia="Amiri" w:cs="Amiri"/>
          <w:color w:val="111111"/>
          <w:sz w:val="28"/>
          <w:sz w:val="28"/>
          <w:szCs w:val="28"/>
          <w:rtl w:val="true"/>
          <w:lang w:bidi="ar-SA"/>
        </w:rPr>
        <w:t>ذكر المصدراحمد، ويحيى ، وفلاح</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Amiri" w:hAnsi="Amiri" w:eastAsia="Amiri" w:cs="Amiri"/>
          <w:color w:val="111111"/>
          <w:sz w:val="28"/>
          <w:sz w:val="28"/>
          <w:szCs w:val="28"/>
          <w:rtl w:val="true"/>
          <w:lang w:bidi="ar-SA"/>
        </w:rPr>
        <w:t>سليمة</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سمرقند</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سمرقند</w:t>
      </w:r>
    </w:p>
    <w:p>
      <w:pPr>
        <w:pStyle w:val="BookText"/>
        <w:rPr/>
      </w:pPr>
      <w:r>
        <w:rPr>
          <w:rFonts w:ascii="Amiri" w:hAnsi="Amiri" w:eastAsia="Amiri" w:cs="Amiri"/>
          <w:color w:val="111111"/>
          <w:sz w:val="28"/>
          <w:sz w:val="28"/>
          <w:szCs w:val="28"/>
          <w:rtl w:val="true"/>
          <w:lang w:bidi="ar-SA"/>
        </w:rPr>
        <w:t>علي ومجاهد</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موسی بن زرقان</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۱۳۱۷</w:t>
      </w:r>
    </w:p>
    <w:p>
      <w:pPr>
        <w:pStyle w:val="BookText"/>
        <w:rPr/>
      </w:pPr>
      <w:r>
        <w:rPr>
          <w:rFonts w:ascii="IRNazanin" w:hAnsi="IRNazanin" w:eastAsia="IRNazanin"/>
          <w:color w:val="111111"/>
          <w:sz w:val="28"/>
          <w:sz w:val="28"/>
          <w:szCs w:val="28"/>
          <w:rtl w:val="true"/>
          <w:lang w:bidi="fa-IR"/>
        </w:rPr>
        <w:t>سمساط</w:t>
      </w:r>
    </w:p>
    <w:p>
      <w:pPr>
        <w:pStyle w:val="BookText"/>
        <w:rPr/>
      </w:pPr>
      <w:r>
        <w:rPr>
          <w:rFonts w:ascii="IRNazanin" w:hAnsi="IRNazanin" w:eastAsia="IRNazanin"/>
          <w:color w:val="111111"/>
          <w:sz w:val="28"/>
          <w:sz w:val="28"/>
          <w:szCs w:val="28"/>
          <w:rtl w:val="true"/>
          <w:lang w:bidi="fa-IR"/>
        </w:rPr>
        <w:t>موسی بن زرقان</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۵۷۰</w:t>
      </w:r>
    </w:p>
    <w:p>
      <w:pPr>
        <w:pStyle w:val="BookText"/>
        <w:rPr/>
      </w:pPr>
      <w:r>
        <w:rPr>
          <w:rFonts w:ascii="IRNazanin" w:hAnsi="IRNazanin" w:eastAsia="IRNazanin"/>
          <w:color w:val="111111"/>
          <w:sz w:val="28"/>
          <w:sz w:val="28"/>
          <w:szCs w:val="28"/>
          <w:rtl w:val="true"/>
          <w:lang w:bidi="fa-IR"/>
        </w:rPr>
        <w:t>مقداد ، وهود</w:t>
      </w:r>
    </w:p>
    <w:p>
      <w:pPr>
        <w:pStyle w:val="BookText"/>
        <w:rPr/>
      </w:pPr>
      <w:r>
        <w:rPr>
          <w:rFonts w:ascii="IRNazanin" w:hAnsi="IRNazanin" w:eastAsia="IRNazanin"/>
          <w:color w:val="111111"/>
          <w:sz w:val="28"/>
          <w:sz w:val="28"/>
          <w:szCs w:val="28"/>
          <w:rtl w:val="true"/>
          <w:lang w:bidi="fa-IR"/>
        </w:rPr>
        <w:t xml:space="preserve">نوائب الدهور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سنجار</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سنجار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عبدالله بن ژیق ، وشميم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مطر، و دلائل الامامة ص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هبة اللهبن زريق بن صدقة ، وهبل بن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w:t>
      </w:r>
      <w:r>
        <w:rPr>
          <w:rFonts w:ascii="IRNazanin" w:hAnsi="IRNazanin" w:eastAsia="IRNazanin"/>
          <w:color w:val="111111"/>
          <w:sz w:val="28"/>
          <w:sz w:val="28"/>
          <w:szCs w:val="28"/>
          <w:lang w:bidi="fa-IR"/>
        </w:rPr>
        <w:t>۵۷۰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سنجار</w:t>
      </w:r>
    </w:p>
    <w:p>
      <w:pPr>
        <w:pStyle w:val="BookText"/>
        <w:rPr/>
      </w:pPr>
      <w:r>
        <w:rPr>
          <w:rFonts w:ascii="Amiri" w:hAnsi="Amiri" w:eastAsia="Amiri" w:cs="Amiri"/>
          <w:color w:val="111111"/>
          <w:sz w:val="28"/>
          <w:sz w:val="28"/>
          <w:szCs w:val="28"/>
          <w:rtl w:val="true"/>
          <w:lang w:bidi="ar-SA"/>
        </w:rPr>
        <w:t>آبان ، وعلي الامام المهدي للقزويني عبدالرحمن</w:t>
      </w:r>
    </w:p>
    <w:p>
      <w:pPr>
        <w:pStyle w:val="BookText"/>
        <w:rPr/>
      </w:pPr>
      <w:r>
        <w:rPr>
          <w:rFonts w:ascii="IRNazanin" w:hAnsi="IRNazanin" w:eastAsia="IRNazanin"/>
          <w:color w:val="111111"/>
          <w:sz w:val="28"/>
          <w:sz w:val="28"/>
          <w:szCs w:val="28"/>
          <w:rtl w:val="true"/>
          <w:lang w:bidi="fa-IR"/>
        </w:rPr>
        <w:t xml:space="preserve">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آسیاب بن عباس بن محمد ، ونضر بن نصر بن دلائل الامامة ص</w:t>
      </w:r>
      <w:r>
        <w:rPr>
          <w:rFonts w:ascii="IRNazanin" w:hAnsi="IRNazanin" w:eastAsia="IRNazanin"/>
          <w:color w:val="111111"/>
          <w:sz w:val="28"/>
          <w:sz w:val="28"/>
          <w:szCs w:val="28"/>
          <w:lang w:bidi="fa-IR"/>
        </w:rPr>
        <w:t>۳۱۹</w:t>
      </w:r>
    </w:p>
    <w:p>
      <w:pPr>
        <w:pStyle w:val="BookText"/>
        <w:rPr/>
      </w:pPr>
      <w:r>
        <w:rPr>
          <w:rFonts w:ascii="Amiri" w:hAnsi="Amiri" w:eastAsia="Amiri" w:cs="Amiri"/>
          <w:color w:val="111111"/>
          <w:sz w:val="28"/>
          <w:sz w:val="28"/>
          <w:szCs w:val="28"/>
          <w:rtl w:val="true"/>
          <w:lang w:bidi="ar-SA"/>
        </w:rPr>
        <w:t xml:space="preserve">منصور يعرف بناقشت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ص </w:t>
      </w:r>
      <w:r>
        <w:rPr>
          <w:rFonts w:ascii="Amiri" w:hAnsi="Amiri" w:eastAsia="Amiri" w:cs="Amiri"/>
          <w:color w:val="111111"/>
          <w:sz w:val="28"/>
          <w:sz w:val="28"/>
          <w:szCs w:val="28"/>
          <w:lang w:bidi="ar-SA"/>
        </w:rPr>
        <w:t>۵۷۰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خور بن طرخان ، وسعيد بن علي ، وشاه بن دلائل الامامة ص </w:t>
      </w:r>
      <w:r>
        <w:rPr>
          <w:rFonts w:ascii="Amiri" w:hAnsi="Amiri" w:eastAsia="Amiri" w:cs="Amiri"/>
          <w:color w:val="111111"/>
          <w:sz w:val="28"/>
          <w:sz w:val="28"/>
          <w:szCs w:val="28"/>
          <w:lang w:bidi="ar-SA"/>
        </w:rPr>
        <w:t>۳۲۰</w:t>
      </w:r>
    </w:p>
    <w:p>
      <w:pPr>
        <w:pStyle w:val="BookText"/>
        <w:rPr/>
      </w:pPr>
      <w:r>
        <w:rPr>
          <w:rFonts w:ascii="Amiri" w:hAnsi="Amiri" w:eastAsia="Amiri" w:cs="Amiri"/>
          <w:color w:val="111111"/>
          <w:sz w:val="28"/>
          <w:sz w:val="28"/>
          <w:szCs w:val="28"/>
          <w:rtl w:val="true"/>
          <w:lang w:bidi="ar-SA"/>
        </w:rPr>
        <w:t xml:space="preserve">بزرج ، وحر بن جميل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۵۷۵</w:t>
      </w:r>
    </w:p>
    <w:p>
      <w:pPr>
        <w:pStyle w:val="BookText"/>
        <w:rPr/>
      </w:pPr>
      <w:r>
        <w:rPr>
          <w:rFonts w:ascii="IRNazanin" w:hAnsi="IRNazanin" w:eastAsia="IRNazanin"/>
          <w:color w:val="111111"/>
          <w:sz w:val="28"/>
          <w:sz w:val="28"/>
          <w:szCs w:val="28"/>
          <w:rtl w:val="true"/>
          <w:lang w:bidi="fa-IR"/>
        </w:rPr>
        <w:t>سن</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أرا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سمسياط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يذكرا في المراصد نعم في المراصد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على شاطىء الفرات في طرف الروم ، على غربي الفرات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اسماء الأفراد</w:t>
      </w:r>
    </w:p>
    <w:p>
      <w:pPr>
        <w:pStyle w:val="BookText"/>
        <w:rPr/>
      </w:pPr>
      <w:r>
        <w:rPr>
          <w:rFonts w:ascii="Amiri" w:hAnsi="Amiri" w:eastAsia="Amiri" w:cs="Amiri"/>
          <w:color w:val="111111"/>
          <w:sz w:val="28"/>
          <w:sz w:val="28"/>
          <w:szCs w:val="28"/>
          <w:rtl w:val="true"/>
          <w:lang w:bidi="ar-SA"/>
        </w:rPr>
        <w:t>ذكر المصدر</w:t>
      </w:r>
    </w:p>
    <w:p>
      <w:pPr>
        <w:pStyle w:val="BookText"/>
        <w:rPr/>
      </w:pPr>
      <w:r>
        <w:rPr>
          <w:rFonts w:ascii="Amiri" w:hAnsi="Amiri" w:eastAsia="Amiri" w:cs="Amiri"/>
          <w:color w:val="111111"/>
          <w:sz w:val="28"/>
          <w:sz w:val="28"/>
          <w:szCs w:val="28"/>
          <w:rtl w:val="true"/>
          <w:lang w:bidi="ar-SA"/>
        </w:rPr>
        <w:t>سورية</w:t>
      </w:r>
    </w:p>
    <w:p>
      <w:pPr>
        <w:pStyle w:val="BookText"/>
        <w:rPr/>
      </w:pPr>
      <w:r>
        <w:rPr>
          <w:rFonts w:ascii="IRNazanin" w:hAnsi="IRNazanin" w:eastAsia="IRNazanin"/>
          <w:color w:val="111111"/>
          <w:sz w:val="28"/>
          <w:sz w:val="28"/>
          <w:szCs w:val="28"/>
          <w:rtl w:val="true"/>
          <w:lang w:bidi="fa-IR"/>
        </w:rPr>
        <w:t>سوس</w:t>
      </w:r>
    </w:p>
    <w:p>
      <w:pPr>
        <w:pStyle w:val="BookText"/>
        <w:rPr/>
      </w:pPr>
      <w:r>
        <w:rPr>
          <w:rFonts w:ascii="IRNazanin" w:hAnsi="IRNazanin" w:eastAsia="IRNazanin"/>
          <w:color w:val="111111"/>
          <w:sz w:val="28"/>
          <w:sz w:val="28"/>
          <w:szCs w:val="28"/>
          <w:rtl w:val="true"/>
          <w:lang w:bidi="fa-IR"/>
        </w:rPr>
        <w:t>موس الاقصی</w:t>
      </w:r>
    </w:p>
    <w:p>
      <w:pPr>
        <w:pStyle w:val="BookText"/>
        <w:rPr/>
      </w:pPr>
      <w:r>
        <w:rPr>
          <w:rFonts w:ascii="IRNazanin" w:hAnsi="IRNazanin" w:eastAsia="IRNazanin"/>
          <w:color w:val="111111"/>
          <w:sz w:val="28"/>
          <w:sz w:val="28"/>
          <w:szCs w:val="28"/>
          <w:rtl w:val="true"/>
          <w:lang w:bidi="fa-IR"/>
        </w:rPr>
        <w:t>سهم</w:t>
      </w:r>
    </w:p>
    <w:p>
      <w:pPr>
        <w:pStyle w:val="BookText"/>
        <w:rPr/>
      </w:pPr>
      <w:r>
        <w:rPr>
          <w:rFonts w:ascii="IRNazanin" w:hAnsi="IRNazanin" w:eastAsia="IRNazanin"/>
          <w:color w:val="111111"/>
          <w:sz w:val="28"/>
          <w:sz w:val="28"/>
          <w:szCs w:val="28"/>
          <w:rtl w:val="true"/>
          <w:lang w:bidi="fa-IR"/>
        </w:rPr>
        <w:t>جعفر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المهدي 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دهاسماء البلاداو القبائل عدد الأفراد</w:t>
      </w:r>
    </w:p>
    <w:p>
      <w:pPr>
        <w:pStyle w:val="BookText"/>
        <w:rPr/>
      </w:pPr>
      <w:r>
        <w:rPr>
          <w:rFonts w:ascii="IRNazanin" w:hAnsi="IRNazanin" w:eastAsia="IRNazanin"/>
          <w:color w:val="111111"/>
          <w:sz w:val="28"/>
          <w:sz w:val="28"/>
          <w:szCs w:val="28"/>
          <w:rtl w:val="true"/>
          <w:lang w:bidi="fa-IR"/>
        </w:rPr>
        <w:t>سوراء</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شیبان ، وعبد الوهاب</w:t>
      </w:r>
    </w:p>
    <w:p>
      <w:pPr>
        <w:pStyle w:val="BookText"/>
        <w:rPr/>
      </w:pPr>
      <w:r>
        <w:rPr>
          <w:rFonts w:ascii="IRNazanin" w:hAnsi="IRNazanin" w:eastAsia="IRNazanin"/>
          <w:color w:val="111111"/>
          <w:sz w:val="28"/>
          <w:sz w:val="28"/>
          <w:szCs w:val="28"/>
          <w:rtl w:val="true"/>
          <w:lang w:bidi="fa-IR"/>
        </w:rPr>
        <w:t>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الزام الناصب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Amiri" w:hAnsi="Amiri" w:eastAsia="Amiri" w:cs="Amiri"/>
          <w:color w:val="111111"/>
          <w:sz w:val="28"/>
          <w:sz w:val="28"/>
          <w:szCs w:val="28"/>
          <w:rtl w:val="true"/>
          <w:lang w:bidi="ar-SA"/>
        </w:rPr>
        <w:t>خالد ، ومالك، وحوقل ، وابراهيم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p>
    <w:p>
      <w:pPr>
        <w:pStyle w:val="BookText"/>
        <w:rPr/>
      </w:pPr>
      <w:r>
        <w:rPr>
          <w:rFonts w:ascii="Amiri" w:hAnsi="Amiri" w:eastAsia="Amiri" w:cs="Amiri"/>
          <w:color w:val="111111"/>
          <w:sz w:val="28"/>
          <w:sz w:val="28"/>
          <w:szCs w:val="28"/>
          <w:rtl w:val="true"/>
          <w:lang w:bidi="ar-SA"/>
        </w:rPr>
        <w:t>شداد ، وشديد</w:t>
      </w:r>
    </w:p>
    <w:p>
      <w:pPr>
        <w:pStyle w:val="BookText"/>
        <w:rPr/>
      </w:pP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 الكوسج البزاز من سكة الباغ وخالد بن دلائل الامامة ص</w:t>
      </w:r>
      <w:r>
        <w:rPr>
          <w:rFonts w:ascii="IRNazanin" w:hAnsi="IRNazanin" w:eastAsia="IRNazanin"/>
          <w:color w:val="111111"/>
          <w:sz w:val="28"/>
          <w:sz w:val="28"/>
          <w:szCs w:val="28"/>
          <w:lang w:bidi="fa-IR"/>
        </w:rPr>
        <w:t>۰۹۹</w:t>
      </w:r>
      <w:r>
        <w:rPr>
          <w:rFonts w:ascii="IRNazanin" w:hAnsi="IRNazanin" w:eastAsia="IRNazanin"/>
          <w:color w:val="111111"/>
          <w:sz w:val="28"/>
          <w:sz w:val="28"/>
          <w:szCs w:val="28"/>
          <w:rtl w:val="true"/>
          <w:lang w:bidi="fa-IR"/>
        </w:rPr>
        <w:t xml:space="preserve"> سعید بن کريم الدهقان ، والكليب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p>
    <w:p>
      <w:pPr>
        <w:pStyle w:val="BookText"/>
        <w:rPr/>
      </w:pPr>
      <w:r>
        <w:rPr>
          <w:rFonts w:ascii="IRNazanin" w:hAnsi="IRNazanin" w:eastAsia="IRNazanin"/>
          <w:color w:val="111111"/>
          <w:sz w:val="28"/>
          <w:sz w:val="28"/>
          <w:szCs w:val="28"/>
          <w:rtl w:val="true"/>
          <w:lang w:bidi="fa-IR"/>
        </w:rPr>
        <w:t>من دانشاه</w:t>
      </w:r>
    </w:p>
    <w:p>
      <w:pPr>
        <w:pStyle w:val="BookText"/>
        <w:rPr/>
      </w:pPr>
      <w:r>
        <w:rPr>
          <w:rFonts w:ascii="IRNazanin" w:hAnsi="IRNazanin" w:eastAsia="IRNazanin"/>
          <w:color w:val="111111"/>
          <w:sz w:val="28"/>
          <w:sz w:val="28"/>
          <w:szCs w:val="28"/>
          <w:rtl w:val="true"/>
          <w:lang w:bidi="fa-IR"/>
        </w:rPr>
        <w:t>سیراف</w:t>
      </w:r>
    </w:p>
    <w:p>
      <w:pPr>
        <w:pStyle w:val="BookText"/>
        <w:rPr/>
      </w:pPr>
      <w:r>
        <w:rPr>
          <w:rFonts w:ascii="Amiri" w:hAnsi="Amiri" w:eastAsia="Amiri" w:cs="Amiri"/>
          <w:color w:val="111111"/>
          <w:sz w:val="28"/>
          <w:sz w:val="28"/>
          <w:szCs w:val="28"/>
          <w:rtl w:val="true"/>
          <w:lang w:bidi="ar-SA"/>
        </w:rPr>
        <w:t>حسين بن علوان</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۲۰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۵۷۵</w:t>
      </w:r>
    </w:p>
    <w:p>
      <w:pPr>
        <w:pStyle w:val="BookText"/>
        <w:rPr/>
      </w:pPr>
      <w:r>
        <w:rPr>
          <w:rFonts w:ascii="IRNazanin" w:hAnsi="IRNazanin" w:eastAsia="IRNazanin"/>
          <w:color w:val="111111"/>
          <w:sz w:val="28"/>
          <w:sz w:val="28"/>
          <w:szCs w:val="28"/>
          <w:rtl w:val="true"/>
          <w:lang w:bidi="fa-IR"/>
        </w:rPr>
        <w:t>سیلان نوح، وحسن ، وجعفر</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الصباح، ويوسف بن صریا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ص</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فیوسف عطار من اهل دمشق وابراهيم قصاب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ابراهيم</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۳۱۹</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۵۷۶</w:t>
      </w:r>
    </w:p>
    <w:p>
      <w:pPr>
        <w:pStyle w:val="BookText"/>
        <w:rPr/>
      </w:pPr>
      <w:r>
        <w:rPr>
          <w:rFonts w:ascii="Amiri" w:hAnsi="Amiri" w:eastAsia="Amiri" w:cs="Amiri"/>
          <w:color w:val="111111"/>
          <w:sz w:val="28"/>
          <w:sz w:val="28"/>
          <w:szCs w:val="28"/>
          <w:rtl w:val="true"/>
          <w:lang w:bidi="ar-SA"/>
        </w:rPr>
        <w:t xml:space="preserve">حديقة الشيعة ص </w:t>
      </w:r>
      <w:r>
        <w:rPr>
          <w:rFonts w:ascii="Amiri" w:hAnsi="Amiri" w:eastAsia="Amiri" w:cs="Amiri"/>
          <w:color w:val="111111"/>
          <w:sz w:val="28"/>
          <w:sz w:val="28"/>
          <w:szCs w:val="28"/>
          <w:lang w:bidi="ar-SA"/>
        </w:rPr>
        <w:t>۴۰۶</w:t>
      </w:r>
    </w:p>
    <w:p>
      <w:pPr>
        <w:pStyle w:val="BookText"/>
        <w:rPr/>
      </w:pPr>
      <w:r>
        <w:rPr>
          <w:rFonts w:ascii="Amiri" w:hAnsi="Amiri" w:eastAsia="Amiri" w:cs="Amiri"/>
          <w:color w:val="111111"/>
          <w:sz w:val="28"/>
          <w:sz w:val="28"/>
          <w:szCs w:val="28"/>
          <w:rtl w:val="true"/>
          <w:lang w:bidi="ar-SA"/>
        </w:rPr>
        <w:t>ناجية ، وحفص</w:t>
      </w:r>
    </w:p>
    <w:p>
      <w:pPr>
        <w:pStyle w:val="BookText"/>
        <w:rPr/>
      </w:pPr>
      <w:r>
        <w:rPr>
          <w:rFonts w:ascii="IRNazanin" w:hAnsi="IRNazanin" w:eastAsia="IRNazanin"/>
          <w:color w:val="111111"/>
          <w:sz w:val="28"/>
          <w:sz w:val="28"/>
          <w:szCs w:val="28"/>
          <w:rtl w:val="true"/>
          <w:lang w:bidi="fa-IR"/>
        </w:rPr>
        <w:t xml:space="preserve">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ہہ</w:t>
      </w:r>
    </w:p>
    <w:p>
      <w:pPr>
        <w:pStyle w:val="BookText"/>
        <w:rPr/>
      </w:pPr>
      <w:r>
        <w:rPr>
          <w:rFonts w:ascii="IRNazanin" w:hAnsi="IRNazanin" w:eastAsia="IRNazanin"/>
          <w:color w:val="111111"/>
          <w:sz w:val="28"/>
          <w:sz w:val="28"/>
          <w:szCs w:val="28"/>
          <w:rtl w:val="true"/>
          <w:lang w:bidi="fa-IR"/>
        </w:rPr>
        <w:t>ہ ہ</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شرخيس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یحیایی</w:t>
      </w:r>
    </w:p>
    <w:p>
      <w:pPr>
        <w:pStyle w:val="BookText"/>
        <w:rPr/>
      </w:pPr>
      <w:r>
        <w:rPr>
          <w:rFonts w:ascii="IRNazanin" w:hAnsi="IRNazanin" w:eastAsia="IRNazanin"/>
          <w:color w:val="111111"/>
          <w:sz w:val="28"/>
          <w:sz w:val="28"/>
          <w:szCs w:val="28"/>
          <w:rtl w:val="true"/>
          <w:lang w:bidi="fa-IR"/>
        </w:rPr>
        <w:t>اسماء البلاداو القبائل عدد الأفراد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اسماء الأفراد</w:t>
      </w:r>
    </w:p>
    <w:p>
      <w:pPr>
        <w:pStyle w:val="BookText"/>
        <w:rPr/>
      </w:pPr>
      <w:r>
        <w:rPr>
          <w:rFonts w:ascii="Amiri" w:hAnsi="Amiri" w:eastAsia="Amiri" w:cs="Amiri"/>
          <w:color w:val="111111"/>
          <w:sz w:val="28"/>
          <w:sz w:val="28"/>
          <w:szCs w:val="28"/>
          <w:rtl w:val="true"/>
          <w:lang w:bidi="ar-SA"/>
        </w:rPr>
        <w:t>عسير</w:t>
      </w:r>
    </w:p>
    <w:p>
      <w:pPr>
        <w:pStyle w:val="BookText"/>
        <w:rPr/>
      </w:pPr>
      <w:r>
        <w:rPr>
          <w:rFonts w:ascii="Amiri" w:hAnsi="Amiri" w:eastAsia="Amiri" w:cs="Amiri"/>
          <w:color w:val="111111"/>
          <w:sz w:val="28"/>
          <w:sz w:val="28"/>
          <w:szCs w:val="28"/>
          <w:rtl w:val="true"/>
          <w:lang w:bidi="ar-SA"/>
        </w:rPr>
        <w:t>ذكر</w:t>
      </w:r>
    </w:p>
    <w:p>
      <w:pPr>
        <w:pStyle w:val="BookText"/>
        <w:rPr/>
      </w:pPr>
      <w:r>
        <w:rPr>
          <w:rFonts w:ascii="IRNazanin" w:hAnsi="IRNazanin" w:eastAsia="IRNazanin"/>
          <w:color w:val="111111"/>
          <w:sz w:val="28"/>
          <w:sz w:val="28"/>
          <w:szCs w:val="28"/>
          <w:rtl w:val="true"/>
          <w:lang w:bidi="fa-IR"/>
        </w:rPr>
        <w:t xml:space="preserve">المصدرج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Amiri" w:hAnsi="Amiri" w:eastAsia="Amiri" w:cs="Amiri"/>
          <w:color w:val="111111"/>
          <w:sz w:val="28"/>
          <w:sz w:val="28"/>
          <w:szCs w:val="28"/>
          <w:rtl w:val="true"/>
          <w:lang w:bidi="ar-SA"/>
        </w:rPr>
        <w:t>شوبك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عمير</w:t>
      </w:r>
    </w:p>
    <w:p>
      <w:pPr>
        <w:pStyle w:val="BookText"/>
        <w:rPr/>
      </w:pPr>
      <w:r>
        <w:rPr>
          <w:rFonts w:ascii="Amiri" w:hAnsi="Amiri" w:eastAsia="Amiri" w:cs="Amiri"/>
          <w:color w:val="111111"/>
          <w:sz w:val="28"/>
          <w:sz w:val="28"/>
          <w:szCs w:val="28"/>
          <w:rtl w:val="true"/>
          <w:lang w:bidi="ar-SA"/>
        </w:rPr>
        <w:t xml:space="preserve">نوائب الدهور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دلائل الامامة</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لقيط بن فرات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۳۱۹</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عبدالوهاب</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الملاحم ص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دلائل الامامة ص </w:t>
      </w:r>
      <w:r>
        <w:rPr>
          <w:rFonts w:ascii="Amiri" w:hAnsi="Amiri" w:eastAsia="Amiri" w:cs="Amiri"/>
          <w:color w:val="111111"/>
          <w:sz w:val="28"/>
          <w:sz w:val="28"/>
          <w:szCs w:val="28"/>
          <w:lang w:bidi="ar-SA"/>
        </w:rPr>
        <w:t>۳۲۰</w:t>
      </w:r>
    </w:p>
    <w:p>
      <w:pPr>
        <w:pStyle w:val="BookText"/>
        <w:rPr/>
      </w:pPr>
      <w:r>
        <w:rPr>
          <w:rFonts w:ascii="Amiri" w:hAnsi="Amiri" w:eastAsia="Amiri" w:cs="Amiri"/>
          <w:color w:val="111111"/>
          <w:sz w:val="28"/>
          <w:sz w:val="28"/>
          <w:szCs w:val="28"/>
          <w:rtl w:val="true"/>
          <w:lang w:bidi="ar-SA"/>
        </w:rPr>
        <w:t>حفص ، ويعقوب، وعلي</w:t>
      </w:r>
    </w:p>
    <w:p>
      <w:pPr>
        <w:pStyle w:val="BookText"/>
        <w:rPr/>
      </w:pPr>
      <w:r>
        <w:rPr>
          <w:rFonts w:ascii="IRNazanin" w:hAnsi="IRNazanin" w:eastAsia="IRNazanin"/>
          <w:color w:val="111111"/>
          <w:sz w:val="28"/>
          <w:sz w:val="28"/>
          <w:szCs w:val="28"/>
          <w:rtl w:val="true"/>
          <w:lang w:bidi="fa-IR"/>
        </w:rPr>
        <w:t>حسین بن علوان</w:t>
      </w:r>
    </w:p>
    <w:p>
      <w:pPr>
        <w:pStyle w:val="BookText"/>
        <w:rPr/>
      </w:pPr>
      <w:r>
        <w:rPr>
          <w:rFonts w:ascii="IRNazanin" w:hAnsi="IRNazanin" w:eastAsia="IRNazanin"/>
          <w:color w:val="111111"/>
          <w:sz w:val="28"/>
          <w:sz w:val="28"/>
          <w:szCs w:val="28"/>
          <w:rtl w:val="true"/>
          <w:lang w:bidi="fa-IR"/>
        </w:rPr>
        <w:t>شیراز شیراز سيراف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شیران</w:t>
      </w:r>
    </w:p>
    <w:p>
      <w:pPr>
        <w:pStyle w:val="BookText"/>
        <w:rPr/>
      </w:pPr>
      <w:r>
        <w:rPr>
          <w:rFonts w:ascii="Amiri" w:hAnsi="Amiri" w:eastAsia="Amiri" w:cs="Amiri"/>
          <w:color w:val="111111"/>
          <w:sz w:val="28"/>
          <w:sz w:val="28"/>
          <w:szCs w:val="28"/>
          <w:rtl w:val="true"/>
          <w:lang w:bidi="ar-SA"/>
        </w:rPr>
        <w:t>ليون</w:t>
      </w:r>
    </w:p>
    <w:p>
      <w:pPr>
        <w:pStyle w:val="BookText"/>
        <w:rPr/>
      </w:pPr>
      <w:r>
        <w:rPr>
          <w:rFonts w:ascii="Amiri" w:hAnsi="Amiri" w:eastAsia="Amiri" w:cs="Amiri"/>
          <w:color w:val="111111"/>
          <w:sz w:val="28"/>
          <w:sz w:val="28"/>
          <w:szCs w:val="28"/>
          <w:rtl w:val="true"/>
          <w:lang w:bidi="ar-SA"/>
        </w:rPr>
        <w:t>عبدالله ، وصالح ، وجعفر، وابراهيم 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۳۱۹</w:t>
      </w:r>
    </w:p>
    <w:p>
      <w:pPr>
        <w:pStyle w:val="BookText"/>
        <w:rPr/>
      </w:pPr>
      <w:r>
        <w:rPr>
          <w:rFonts w:ascii="Amiri" w:hAnsi="Amiri" w:eastAsia="Amiri" w:cs="Amiri"/>
          <w:color w:val="111111"/>
          <w:sz w:val="28"/>
          <w:sz w:val="28"/>
          <w:szCs w:val="28"/>
          <w:rtl w:val="true"/>
          <w:lang w:bidi="ar-SA"/>
        </w:rPr>
        <w:t>عبدالله ، وصالح، وجعفر، وابراهيم</w:t>
      </w:r>
    </w:p>
    <w:p>
      <w:pPr>
        <w:pStyle w:val="BookText"/>
        <w:rPr/>
      </w:pPr>
      <w:r>
        <w:rPr>
          <w:rFonts w:ascii="IRNazanin" w:hAnsi="IRNazanin" w:eastAsia="IRNazanin"/>
          <w:color w:val="111111"/>
          <w:sz w:val="28"/>
          <w:sz w:val="28"/>
          <w:szCs w:val="28"/>
          <w:rtl w:val="true"/>
          <w:lang w:bidi="fa-IR"/>
        </w:rPr>
        <w:t xml:space="preserve">الزام الناصبج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عبد الوهاب</w:t>
      </w:r>
    </w:p>
    <w:p>
      <w:pPr>
        <w:pStyle w:val="BookText"/>
        <w:rPr/>
      </w:pPr>
      <w:r>
        <w:rPr>
          <w:rFonts w:ascii="IRNazanin" w:hAnsi="IRNazanin" w:eastAsia="IRNazanin"/>
          <w:color w:val="111111"/>
          <w:sz w:val="28"/>
          <w:sz w:val="28"/>
          <w:szCs w:val="28"/>
          <w:rtl w:val="true"/>
          <w:lang w:bidi="fa-IR"/>
        </w:rPr>
        <w:t>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عمر الخياط من سكنة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بزیع و دلائل الامامة ص </w:t>
      </w:r>
      <w:r>
        <w:rPr>
          <w:rFonts w:ascii="IRNazanin" w:hAnsi="IRNazanin" w:eastAsia="IRNazanin"/>
          <w:color w:val="111111"/>
          <w:sz w:val="28"/>
          <w:sz w:val="28"/>
          <w:szCs w:val="28"/>
          <w:lang w:bidi="fa-IR"/>
        </w:rPr>
        <w:t>۳۱۶</w:t>
      </w:r>
    </w:p>
    <w:p>
      <w:pPr>
        <w:pStyle w:val="BookText"/>
        <w:rPr/>
      </w:pPr>
      <w:r>
        <w:rPr>
          <w:rFonts w:ascii="Amiri" w:hAnsi="Amiri" w:eastAsia="Amiri" w:cs="Amiri"/>
          <w:color w:val="111111"/>
          <w:sz w:val="28"/>
          <w:sz w:val="28"/>
          <w:szCs w:val="28"/>
          <w:rtl w:val="true"/>
          <w:lang w:bidi="ar-SA"/>
        </w:rPr>
        <w:t xml:space="preserve">علي بن عبدالصمد التاجر من سكنة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صامغان صائغان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النجارين</w:t>
      </w:r>
    </w:p>
    <w:p>
      <w:pPr>
        <w:pStyle w:val="BookText"/>
        <w:rPr/>
      </w:pPr>
      <w:r>
        <w:rPr>
          <w:rFonts w:ascii="IRNazanin" w:hAnsi="IRNazanin" w:eastAsia="IRNazanin"/>
          <w:color w:val="111111"/>
          <w:sz w:val="28"/>
          <w:sz w:val="28"/>
          <w:szCs w:val="28"/>
          <w:rtl w:val="true"/>
          <w:lang w:bidi="fa-IR"/>
        </w:rPr>
        <w:t>صنعاء</w:t>
      </w:r>
    </w:p>
    <w:p>
      <w:pPr>
        <w:pStyle w:val="BookText"/>
        <w:rPr/>
      </w:pPr>
      <w:r>
        <w:rPr>
          <w:rFonts w:ascii="IRNazanin" w:hAnsi="IRNazanin" w:eastAsia="IRNazanin"/>
          <w:color w:val="111111"/>
          <w:sz w:val="28"/>
          <w:sz w:val="28"/>
          <w:szCs w:val="28"/>
          <w:rtl w:val="true"/>
          <w:lang w:bidi="fa-IR"/>
        </w:rPr>
        <w:t>صنعاء</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فیاض بن ضرار بن ثروان ، وميسرة بن غندر دلائل الامامة ص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بن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 وحمزة ، ويحيى ، وسميع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المصدر</w:t>
      </w:r>
    </w:p>
    <w:p>
      <w:pPr>
        <w:pStyle w:val="BookText"/>
        <w:rPr/>
      </w:pPr>
      <w:r>
        <w:rPr>
          <w:rFonts w:ascii="IRNazanin" w:hAnsi="IRNazanin" w:eastAsia="IRNazanin"/>
          <w:color w:val="111111"/>
          <w:sz w:val="28"/>
          <w:sz w:val="28"/>
          <w:szCs w:val="28"/>
          <w:rtl w:val="true"/>
          <w:lang w:bidi="fa-IR"/>
        </w:rPr>
        <w:t xml:space="preserve">اصحاب المهدی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البلاداو القبائل عدد الأفراد</w:t>
      </w:r>
    </w:p>
    <w:p>
      <w:pPr>
        <w:pStyle w:val="BookText"/>
        <w:rPr/>
      </w:pPr>
      <w:r>
        <w:rPr>
          <w:rFonts w:ascii="IRNazanin" w:hAnsi="IRNazanin" w:eastAsia="IRNazanin"/>
          <w:color w:val="111111"/>
          <w:sz w:val="28"/>
          <w:sz w:val="28"/>
          <w:szCs w:val="28"/>
          <w:rtl w:val="true"/>
          <w:lang w:bidi="fa-IR"/>
        </w:rPr>
        <w:t>اسماء الأفراد</w:t>
      </w:r>
    </w:p>
    <w:p>
      <w:pPr>
        <w:pStyle w:val="BookText"/>
        <w:rPr/>
      </w:pPr>
      <w:r>
        <w:rPr>
          <w:rFonts w:ascii="Amiri" w:hAnsi="Amiri" w:eastAsia="Amiri" w:cs="Amiri"/>
          <w:color w:val="111111"/>
          <w:sz w:val="28"/>
          <w:sz w:val="28"/>
          <w:szCs w:val="28"/>
          <w:rtl w:val="true"/>
          <w:lang w:bidi="ar-SA"/>
        </w:rPr>
        <w:t>صور صيداء ضغار</w:t>
      </w:r>
    </w:p>
    <w:p>
      <w:pPr>
        <w:pStyle w:val="BookText"/>
        <w:rPr/>
      </w:pPr>
      <w:r>
        <w:rPr>
          <w:rFonts w:ascii="Amiri" w:hAnsi="Amiri" w:eastAsia="Amiri" w:cs="Amiri"/>
          <w:color w:val="111111"/>
          <w:sz w:val="28"/>
          <w:sz w:val="28"/>
          <w:szCs w:val="28"/>
          <w:rtl w:val="true"/>
          <w:lang w:bidi="ar-SA"/>
        </w:rPr>
        <w:t>يحيى ، واحمد</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الزام الناصب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الزام الناصب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 وعلي ، وموسی</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طائف</w:t>
      </w:r>
    </w:p>
    <w:p>
      <w:pPr>
        <w:pStyle w:val="BookText"/>
        <w:rPr/>
      </w:pPr>
      <w:r>
        <w:rPr>
          <w:rFonts w:ascii="IRNazanin" w:hAnsi="IRNazanin" w:eastAsia="IRNazanin"/>
          <w:color w:val="111111"/>
          <w:sz w:val="28"/>
          <w:sz w:val="28"/>
          <w:szCs w:val="28"/>
          <w:rtl w:val="true"/>
          <w:lang w:bidi="fa-IR"/>
        </w:rPr>
        <w:t>انف</w:t>
      </w:r>
    </w:p>
    <w:p>
      <w:pPr>
        <w:pStyle w:val="BookText"/>
        <w:rPr/>
      </w:pPr>
      <w:r>
        <w:rPr>
          <w:rFonts w:ascii="IRNazanin" w:hAnsi="IRNazanin" w:eastAsia="IRNazanin"/>
          <w:color w:val="111111"/>
          <w:sz w:val="28"/>
          <w:sz w:val="28"/>
          <w:szCs w:val="28"/>
          <w:rtl w:val="true"/>
          <w:lang w:bidi="fa-IR"/>
        </w:rPr>
        <w:t>طائف</w:t>
      </w:r>
    </w:p>
    <w:p>
      <w:pPr>
        <w:pStyle w:val="BookText"/>
        <w:rPr/>
      </w:pPr>
      <w:r>
        <w:rPr>
          <w:rFonts w:ascii="Amiri" w:hAnsi="Amiri" w:eastAsia="Amiri" w:cs="Amiri"/>
          <w:color w:val="111111"/>
          <w:sz w:val="28"/>
          <w:sz w:val="28"/>
          <w:szCs w:val="28"/>
          <w:rtl w:val="true"/>
          <w:lang w:bidi="ar-SA"/>
        </w:rPr>
        <w:t>اليمن</w:t>
      </w:r>
    </w:p>
    <w:p>
      <w:pPr>
        <w:pStyle w:val="BookText"/>
        <w:rPr/>
      </w:pPr>
      <w:r>
        <w:rPr>
          <w:rFonts w:ascii="IRNazanin" w:hAnsi="IRNazanin" w:eastAsia="IRNazanin"/>
          <w:color w:val="111111"/>
          <w:sz w:val="28"/>
          <w:sz w:val="28"/>
          <w:szCs w:val="28"/>
          <w:rtl w:val="true"/>
          <w:lang w:bidi="fa-IR"/>
        </w:rPr>
        <w:t>هلال</w:t>
      </w:r>
    </w:p>
    <w:p>
      <w:pPr>
        <w:pStyle w:val="BookText"/>
        <w:rPr/>
      </w:pPr>
      <w:r>
        <w:rPr>
          <w:rFonts w:ascii="IRNazanin" w:hAnsi="IRNazanin" w:eastAsia="IRNazanin"/>
          <w:color w:val="111111"/>
          <w:sz w:val="28"/>
          <w:sz w:val="28"/>
          <w:szCs w:val="28"/>
          <w:rtl w:val="true"/>
          <w:lang w:bidi="fa-IR"/>
        </w:rPr>
        <w:t>طالقان</w:t>
      </w:r>
    </w:p>
    <w:p>
      <w:pPr>
        <w:pStyle w:val="BookText"/>
        <w:rPr/>
      </w:pPr>
      <w:r>
        <w:rPr>
          <w:rFonts w:ascii="IRNazanin" w:hAnsi="IRNazanin" w:eastAsia="IRNazanin"/>
          <w:color w:val="111111"/>
          <w:sz w:val="28"/>
          <w:sz w:val="28"/>
          <w:szCs w:val="28"/>
          <w:rtl w:val="true"/>
          <w:lang w:bidi="fa-IR"/>
        </w:rPr>
        <w:t>طالقان</w:t>
      </w:r>
    </w:p>
    <w:p>
      <w:pPr>
        <w:pStyle w:val="BookText"/>
        <w:rPr/>
      </w:pPr>
      <w:r>
        <w:rPr>
          <w:rFonts w:ascii="Amiri" w:hAnsi="Amiri" w:eastAsia="Amiri" w:cs="Amiri"/>
          <w:color w:val="111111"/>
          <w:sz w:val="28"/>
          <w:sz w:val="28"/>
          <w:szCs w:val="28"/>
          <w:rtl w:val="true"/>
          <w:lang w:bidi="ar-SA"/>
        </w:rPr>
        <w:t>عالم ، وسهيلالزام الناصب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p>
    <w:p>
      <w:pPr>
        <w:pStyle w:val="BookText"/>
        <w:rPr/>
      </w:pPr>
      <w:r>
        <w:rPr>
          <w:rFonts w:ascii="Amiri" w:hAnsi="Amiri" w:eastAsia="Amiri" w:cs="Amiri"/>
          <w:color w:val="111111"/>
          <w:sz w:val="28"/>
          <w:sz w:val="28"/>
          <w:szCs w:val="28"/>
          <w:rtl w:val="true"/>
          <w:lang w:bidi="ar-SA"/>
        </w:rPr>
        <w:t>علي ، وسبا ، وزكريا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صالح، وجعفر، ويحيى ، وهود ، وفالح ، وداود، الزام الناصب</w:t>
      </w:r>
    </w:p>
    <w:p>
      <w:pPr>
        <w:pStyle w:val="BookText"/>
        <w:rPr/>
      </w:pPr>
      <w:r>
        <w:rPr>
          <w:rFonts w:ascii="Amiri" w:hAnsi="Amiri" w:eastAsia="Amiri" w:cs="Amiri"/>
          <w:color w:val="111111"/>
          <w:sz w:val="28"/>
          <w:sz w:val="28"/>
          <w:szCs w:val="28"/>
          <w:rtl w:val="true"/>
          <w:lang w:bidi="ar-SA"/>
        </w:rPr>
        <w:t>وجميل ، وفضيل، وعيسى ، وجابر ، وخالد،</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وعلوان ، وعبدالله ، وایوب ، وملاعب ، وعمر، وعبدالعزيز، ولقان ، وسعد، وقبضة، ومهاجر،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وعبدون، وعبد الرحمن ، وعلي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الرازي 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وعبدالله بن دلائل الامامة ص</w:t>
      </w:r>
      <w:r>
        <w:rPr>
          <w:rFonts w:ascii="Amiri" w:hAnsi="Amiri" w:eastAsia="Amiri" w:cs="Amiri"/>
          <w:color w:val="111111"/>
          <w:sz w:val="28"/>
          <w:sz w:val="28"/>
          <w:szCs w:val="28"/>
          <w:lang w:bidi="ar-SA"/>
        </w:rPr>
        <w:t>۳۱۶</w:t>
      </w:r>
    </w:p>
    <w:p>
      <w:pPr>
        <w:pStyle w:val="BookText"/>
        <w:rPr/>
      </w:pPr>
      <w:r>
        <w:rPr>
          <w:rFonts w:ascii="Amiri" w:hAnsi="Amiri" w:eastAsia="Amiri" w:cs="Amiri"/>
          <w:color w:val="111111"/>
          <w:sz w:val="28"/>
          <w:sz w:val="28"/>
          <w:szCs w:val="28"/>
          <w:rtl w:val="true"/>
          <w:lang w:bidi="ar-SA"/>
        </w:rPr>
        <w:t xml:space="preserve">عمير ، وابراهيم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وسهل بن</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۵۹۷</w:t>
      </w:r>
    </w:p>
    <w:p>
      <w:pPr>
        <w:pStyle w:val="BookText"/>
        <w:rPr/>
      </w:pPr>
      <w:r>
        <w:rPr>
          <w:rFonts w:ascii="Amiri" w:hAnsi="Amiri" w:eastAsia="Amiri" w:cs="Amiri"/>
          <w:color w:val="111111"/>
          <w:sz w:val="28"/>
          <w:sz w:val="28"/>
          <w:szCs w:val="28"/>
          <w:rtl w:val="true"/>
          <w:lang w:bidi="ar-SA"/>
        </w:rPr>
        <w:t>رزق الله ، وجبرئيل</w:t>
      </w:r>
    </w:p>
    <w:p>
      <w:pPr>
        <w:pStyle w:val="BookText"/>
        <w:rPr/>
      </w:pPr>
      <w:r>
        <w:rPr>
          <w:rFonts w:ascii="IRNazanin" w:hAnsi="IRNazanin" w:eastAsia="IRNazanin"/>
          <w:color w:val="111111"/>
          <w:sz w:val="28"/>
          <w:sz w:val="28"/>
          <w:szCs w:val="28"/>
          <w:rtl w:val="true"/>
          <w:lang w:bidi="fa-IR"/>
        </w:rPr>
        <w:t xml:space="preserve">الحداد ، وعلي بن ابي على الرواف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وعبادة بن ممهور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جیهار، وزكريا بن حبة ، وبهرام بن سرح، وجميل بن عامر بن خالد، وكثير مولى جرير ، وعبدالله بن قرط بن سلام ، و فزارة بن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الخطوط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بع</w:t>
      </w:r>
    </w:p>
    <w:p>
      <w:pPr>
        <w:pStyle w:val="BookText"/>
        <w:rPr/>
      </w:pPr>
      <w:r>
        <w:rPr>
          <w:rFonts w:ascii="Amiri" w:hAnsi="Amiri" w:eastAsia="Amiri" w:cs="Amiri"/>
          <w:color w:val="111111"/>
          <w:sz w:val="28"/>
          <w:sz w:val="28"/>
          <w:szCs w:val="28"/>
          <w:rtl w:val="true"/>
          <w:lang w:bidi="ar-SA"/>
        </w:rPr>
        <w:t>الطاهي</w:t>
      </w:r>
    </w:p>
    <w:p>
      <w:pPr>
        <w:pStyle w:val="BookText"/>
        <w:rPr/>
      </w:pPr>
      <w:r>
        <w:rPr>
          <w:rFonts w:ascii="Amiri" w:hAnsi="Amiri" w:eastAsia="Amiri" w:cs="Amiri"/>
          <w:color w:val="111111"/>
          <w:sz w:val="28"/>
          <w:sz w:val="28"/>
          <w:szCs w:val="28"/>
          <w:rtl w:val="true"/>
          <w:lang w:bidi="ar-SA"/>
        </w:rPr>
        <w:t>فليح</w:t>
      </w:r>
    </w:p>
    <w:p>
      <w:pPr>
        <w:pStyle w:val="BookText"/>
        <w:rPr/>
      </w:pPr>
      <w:r>
        <w:rPr>
          <w:rFonts w:ascii="IRNazanin" w:hAnsi="IRNazanin" w:eastAsia="IRNazanin"/>
          <w:color w:val="111111"/>
          <w:sz w:val="28"/>
          <w:sz w:val="28"/>
          <w:szCs w:val="28"/>
          <w:rtl w:val="true"/>
          <w:lang w:bidi="fa-IR"/>
        </w:rPr>
        <w:t xml:space="preserve">آینه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البلاداوالقبائل عدد الأفراد</w:t>
      </w:r>
    </w:p>
    <w:p>
      <w:pPr>
        <w:pStyle w:val="BookText"/>
        <w:rPr/>
      </w:pPr>
      <w:r>
        <w:rPr>
          <w:rFonts w:ascii="Amiri" w:hAnsi="Amiri" w:eastAsia="Amiri" w:cs="Amiri"/>
          <w:color w:val="111111"/>
          <w:sz w:val="28"/>
          <w:sz w:val="28"/>
          <w:szCs w:val="28"/>
          <w:rtl w:val="true"/>
          <w:lang w:bidi="ar-SA"/>
        </w:rPr>
        <w:t>اسماء الأفرادذكر المصدر</w:t>
      </w:r>
    </w:p>
    <w:p>
      <w:pPr>
        <w:pStyle w:val="BookText"/>
        <w:rPr/>
      </w:pPr>
      <w:r>
        <w:rPr>
          <w:rFonts w:ascii="IRNazanin" w:hAnsi="IRNazanin" w:eastAsia="IRNazanin"/>
          <w:color w:val="111111"/>
          <w:sz w:val="28"/>
          <w:sz w:val="28"/>
          <w:szCs w:val="28"/>
          <w:rtl w:val="true"/>
          <w:lang w:bidi="fa-IR"/>
        </w:rPr>
        <w:t>بهرام ، ومعاذ بن سالم بن جليد التمار، وحميد بن ابراهيم بن جمعة الغزال ، وعقبة بن وفر بن الربيع، وحمزة بن العباس بن جنادة من دار الرزق وكائن ابن حنيذ الصائغ ، وعلقمة بن مدرك ، و مروان بن جمیل بن ورقاء ، و ظهور مولى زرارة بن ابراهيم ، وجمهور بن الحسين الزجاج ، وریاش</w:t>
      </w:r>
    </w:p>
    <w:p>
      <w:pPr>
        <w:pStyle w:val="BookText"/>
        <w:rPr/>
      </w:pPr>
      <w:r>
        <w:rPr>
          <w:rFonts w:ascii="IRNazanin" w:hAnsi="IRNazanin" w:eastAsia="IRNazanin"/>
          <w:color w:val="111111"/>
          <w:sz w:val="28"/>
          <w:sz w:val="28"/>
          <w:szCs w:val="28"/>
          <w:rtl w:val="true"/>
          <w:lang w:bidi="fa-IR"/>
        </w:rPr>
        <w:t xml:space="preserve">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سعيد ، وصالح بن طیفور دلائل الامامة ص</w:t>
      </w:r>
      <w:r>
        <w:rPr>
          <w:rFonts w:ascii="IRNazanin" w:hAnsi="IRNazanin" w:eastAsia="IRNazanin"/>
          <w:color w:val="111111"/>
          <w:sz w:val="28"/>
          <w:sz w:val="28"/>
          <w:szCs w:val="28"/>
          <w:lang w:bidi="fa-IR"/>
        </w:rPr>
        <w:t>۳۱۹</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طبرستان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کردم، و بهرام بن علي، دلائل الامامة ص </w:t>
      </w:r>
      <w:r>
        <w:rPr>
          <w:rFonts w:ascii="IRNazanin" w:hAnsi="IRNazanin" w:eastAsia="IRNazanin"/>
          <w:color w:val="111111"/>
          <w:sz w:val="28"/>
          <w:sz w:val="28"/>
          <w:szCs w:val="28"/>
          <w:lang w:bidi="fa-IR"/>
        </w:rPr>
        <w:t>۳۱۵</w:t>
      </w:r>
    </w:p>
    <w:p>
      <w:pPr>
        <w:pStyle w:val="BookText"/>
        <w:rPr/>
      </w:pPr>
      <w:r>
        <w:rPr>
          <w:rFonts w:ascii="IRNazanin" w:hAnsi="IRNazanin" w:eastAsia="IRNazanin"/>
          <w:color w:val="111111"/>
          <w:sz w:val="28"/>
          <w:sz w:val="28"/>
          <w:szCs w:val="28"/>
          <w:rtl w:val="true"/>
          <w:lang w:bidi="fa-IR"/>
        </w:rPr>
        <w:t xml:space="preserve">وعباس ابن هاشم، وعبدالله بن يحيی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۵۹۹</w:t>
      </w:r>
      <w:r>
        <w:rPr>
          <w:rFonts w:ascii="IRNazanin" w:hAnsi="IRNazanin" w:eastAsia="IRNazanin"/>
          <w:color w:val="111111"/>
          <w:sz w:val="28"/>
          <w:sz w:val="28"/>
          <w:szCs w:val="28"/>
          <w:rtl w:val="true"/>
          <w:lang w:bidi="fa-IR"/>
        </w:rPr>
        <w:t xml:space="preserve">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معاذ بن معاذ</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۱۳۱۷</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xml:space="preserve"> 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طرابلس ذوالنورین عبيدة بن علقمة</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۵۷۲</w:t>
      </w:r>
    </w:p>
    <w:p>
      <w:pPr>
        <w:pStyle w:val="BookText"/>
        <w:rPr/>
      </w:pPr>
      <w:r>
        <w:rPr>
          <w:rFonts w:ascii="IRNazanin" w:hAnsi="IRNazanin" w:eastAsia="IRNazanin"/>
          <w:color w:val="111111"/>
          <w:sz w:val="28"/>
          <w:sz w:val="28"/>
          <w:szCs w:val="28"/>
          <w:rtl w:val="true"/>
          <w:lang w:bidi="fa-IR"/>
        </w:rPr>
        <w:t>طرطوس</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طنجه</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۲۰۲</w:t>
      </w:r>
    </w:p>
    <w:p>
      <w:pPr>
        <w:pStyle w:val="BookText"/>
        <w:rPr/>
      </w:pPr>
      <w:r>
        <w:rPr>
          <w:rFonts w:ascii="Amiri" w:hAnsi="Amiri" w:eastAsia="Amiri" w:cs="Amiri"/>
          <w:color w:val="111111"/>
          <w:sz w:val="28"/>
          <w:sz w:val="28"/>
          <w:szCs w:val="28"/>
          <w:rtl w:val="true"/>
          <w:lang w:bidi="ar-SA"/>
        </w:rPr>
        <w:t>الطواف لطلب عبدالله بن صاعد بن عقبة</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۳۲۰</w:t>
      </w:r>
    </w:p>
    <w:p>
      <w:pPr>
        <w:pStyle w:val="BookText"/>
        <w:rPr/>
      </w:pPr>
      <w:r>
        <w:rPr>
          <w:rFonts w:ascii="Amiri" w:hAnsi="Amiri" w:eastAsia="Amiri" w:cs="Amiri"/>
          <w:color w:val="111111"/>
          <w:sz w:val="28"/>
          <w:sz w:val="28"/>
          <w:szCs w:val="28"/>
          <w:rtl w:val="true"/>
          <w:lang w:bidi="ar-SA"/>
        </w:rPr>
        <w:t>الحق من يخشب</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۵۷۵</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مران، و موسی بن مهدي، دلائل الامامة ص </w:t>
      </w:r>
      <w:r>
        <w:rPr>
          <w:rFonts w:ascii="IRNazanin" w:hAnsi="IRNazanin" w:eastAsia="IRNazanin"/>
          <w:color w:val="111111"/>
          <w:sz w:val="28"/>
          <w:sz w:val="28"/>
          <w:szCs w:val="28"/>
          <w:lang w:bidi="fa-IR"/>
        </w:rPr>
        <w:t>۱۳۱۶</w:t>
      </w:r>
    </w:p>
    <w:p>
      <w:pPr>
        <w:pStyle w:val="BookText"/>
        <w:rPr/>
      </w:pPr>
      <w:r>
        <w:rPr>
          <w:rFonts w:ascii="Amiri" w:hAnsi="Amiri" w:eastAsia="Amiri" w:cs="Amiri"/>
          <w:color w:val="111111"/>
          <w:sz w:val="28"/>
          <w:sz w:val="28"/>
          <w:szCs w:val="28"/>
          <w:rtl w:val="true"/>
          <w:lang w:bidi="ar-SA"/>
        </w:rPr>
        <w:t>سلمان بن طليق من الواد وكان الواد موضع قبر</w:t>
      </w:r>
    </w:p>
    <w:p>
      <w:pPr>
        <w:pStyle w:val="BookText"/>
        <w:rPr/>
      </w:pPr>
      <w:r>
        <w:rPr>
          <w:rFonts w:ascii="Amiri" w:hAnsi="Amiri" w:eastAsia="Amiri" w:cs="Amiri"/>
          <w:color w:val="111111"/>
          <w:sz w:val="28"/>
          <w:sz w:val="28"/>
          <w:szCs w:val="28"/>
          <w:rtl w:val="true"/>
          <w:lang w:bidi="ar-SA"/>
        </w:rPr>
        <w:t xml:space="preserve">الرضا لا ، وعلي بن سندي الصيرفي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الحباب بن سعيد ، وصالح بن طيور</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۵۷۳</w:t>
      </w:r>
    </w:p>
    <w:p>
      <w:pPr>
        <w:pStyle w:val="BookText"/>
        <w:rPr/>
      </w:pPr>
      <w:r>
        <w:rPr>
          <w:rFonts w:ascii="IRNazanin" w:hAnsi="IRNazanin" w:eastAsia="IRNazanin"/>
          <w:color w:val="111111"/>
          <w:sz w:val="28"/>
          <w:sz w:val="28"/>
          <w:szCs w:val="28"/>
          <w:rtl w:val="true"/>
          <w:lang w:bidi="fa-IR"/>
        </w:rPr>
        <w:t>طرابلس</w:t>
      </w:r>
    </w:p>
    <w:p>
      <w:pPr>
        <w:pStyle w:val="BookText"/>
        <w:rPr/>
      </w:pPr>
      <w:r>
        <w:rPr>
          <w:rFonts w:ascii="Amiri" w:hAnsi="Amiri" w:eastAsia="Amiri" w:cs="Amiri"/>
          <w:color w:val="111111"/>
          <w:sz w:val="28"/>
          <w:sz w:val="28"/>
          <w:szCs w:val="28"/>
          <w:rtl w:val="true"/>
          <w:lang w:bidi="ar-SA"/>
        </w:rPr>
        <w:t>طواس الشرقي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الأفراد</w:t>
      </w:r>
    </w:p>
    <w:p>
      <w:pPr>
        <w:pStyle w:val="BookText"/>
        <w:rPr/>
      </w:pPr>
      <w:r>
        <w:rPr>
          <w:rFonts w:ascii="Amiri" w:hAnsi="Amiri" w:eastAsia="Amiri" w:cs="Amiri"/>
          <w:color w:val="111111"/>
          <w:sz w:val="28"/>
          <w:sz w:val="28"/>
          <w:szCs w:val="28"/>
          <w:rtl w:val="true"/>
          <w:lang w:bidi="ar-SA"/>
        </w:rPr>
        <w:t>لعبة</w:t>
      </w:r>
    </w:p>
    <w:p>
      <w:pPr>
        <w:pStyle w:val="BookText"/>
        <w:rPr/>
      </w:pPr>
      <w:r>
        <w:rPr>
          <w:rFonts w:ascii="Amiri" w:hAnsi="Amiri" w:eastAsia="Amiri" w:cs="Amiri"/>
          <w:color w:val="111111"/>
          <w:sz w:val="28"/>
          <w:sz w:val="28"/>
          <w:szCs w:val="28"/>
          <w:rtl w:val="true"/>
          <w:lang w:bidi="ar-SA"/>
        </w:rPr>
        <w:t>عانة</w:t>
      </w:r>
    </w:p>
    <w:p>
      <w:pPr>
        <w:pStyle w:val="BookText"/>
        <w:rPr/>
      </w:pPr>
      <w:r>
        <w:rPr>
          <w:rFonts w:ascii="IRNazanin" w:hAnsi="IRNazanin" w:eastAsia="IRNazanin"/>
          <w:color w:val="111111"/>
          <w:sz w:val="28"/>
          <w:sz w:val="28"/>
          <w:szCs w:val="28"/>
          <w:rtl w:val="true"/>
          <w:lang w:bidi="fa-IR"/>
        </w:rPr>
        <w:t>عدن</w:t>
      </w:r>
    </w:p>
    <w:p>
      <w:pPr>
        <w:pStyle w:val="BookText"/>
        <w:rPr/>
      </w:pPr>
      <w:r>
        <w:rPr>
          <w:rFonts w:ascii="IRNazanin" w:hAnsi="IRNazanin" w:eastAsia="IRNazanin"/>
          <w:color w:val="111111"/>
          <w:sz w:val="28"/>
          <w:sz w:val="28"/>
          <w:szCs w:val="28"/>
          <w:rtl w:val="true"/>
          <w:lang w:bidi="fa-IR"/>
        </w:rPr>
        <w:t>عدن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اصحاب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البلاداوالقبائل عدد الأفرادذكر المصدر</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عارة</w:t>
      </w:r>
    </w:p>
    <w:p>
      <w:pPr>
        <w:pStyle w:val="BookText"/>
        <w:rPr/>
      </w:pPr>
      <w:r>
        <w:rPr>
          <w:rFonts w:ascii="Amiri" w:hAnsi="Amiri" w:eastAsia="Amiri" w:cs="Amiri"/>
          <w:color w:val="111111"/>
          <w:sz w:val="28"/>
          <w:sz w:val="28"/>
          <w:szCs w:val="28"/>
          <w:rtl w:val="true"/>
          <w:lang w:bidi="ar-SA"/>
        </w:rPr>
        <w:t>مالك</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عبادان</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Amiri" w:hAnsi="Amiri" w:eastAsia="Amiri" w:cs="Amiri"/>
          <w:color w:val="111111"/>
          <w:sz w:val="28"/>
          <w:sz w:val="28"/>
          <w:szCs w:val="28"/>
          <w:rtl w:val="true"/>
          <w:lang w:bidi="ar-SA"/>
        </w:rPr>
        <w:t xml:space="preserve">عبادان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 وشيبان ، وقاسم ، وجعفر، وعمرو، و الزام الناصب</w:t>
      </w:r>
    </w:p>
    <w:p>
      <w:pPr>
        <w:pStyle w:val="BookText"/>
        <w:rPr/>
      </w:pPr>
      <w:r>
        <w:rPr>
          <w:rFonts w:ascii="Amiri" w:hAnsi="Amiri" w:eastAsia="Amiri" w:cs="Amiri"/>
          <w:color w:val="111111"/>
          <w:sz w:val="28"/>
          <w:sz w:val="28"/>
          <w:szCs w:val="28"/>
          <w:rtl w:val="true"/>
          <w:lang w:bidi="ar-SA"/>
        </w:rPr>
        <w:t xml:space="preserve">عامر، وعبد المهيمن ، وعبد الوارث ، ومحمد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واحمد</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عون ، وموسی</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عرفات</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الزام الناصب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عسقلان</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p>
    <w:p>
      <w:pPr>
        <w:pStyle w:val="BookText"/>
        <w:rPr/>
      </w:pPr>
      <w:r>
        <w:rPr>
          <w:rFonts w:ascii="Amiri" w:hAnsi="Amiri" w:eastAsia="Amiri" w:cs="Amiri"/>
          <w:color w:val="111111"/>
          <w:sz w:val="28"/>
          <w:sz w:val="28"/>
          <w:szCs w:val="28"/>
          <w:rtl w:val="true"/>
          <w:lang w:bidi="ar-SA"/>
        </w:rPr>
        <w:t>عسقلان محمد، ويوسف ، وعمر، وفهد ، وهارون الزام الناصب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عسکر مکرم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طيب ، وميمون</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الملاحم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p>
    <w:p>
      <w:pPr>
        <w:pStyle w:val="BookText"/>
        <w:rPr/>
      </w:pPr>
      <w:r>
        <w:rPr>
          <w:rFonts w:ascii="Amiri" w:hAnsi="Amiri" w:eastAsia="Amiri" w:cs="Amiri"/>
          <w:color w:val="111111"/>
          <w:sz w:val="28"/>
          <w:sz w:val="28"/>
          <w:szCs w:val="28"/>
          <w:rtl w:val="true"/>
          <w:lang w:bidi="ar-SA"/>
        </w:rPr>
        <w:t xml:space="preserve">عكا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p>
    <w:p>
      <w:pPr>
        <w:pStyle w:val="BookText"/>
        <w:rPr/>
      </w:pPr>
      <w:r>
        <w:rPr>
          <w:rFonts w:ascii="Amiri" w:hAnsi="Amiri" w:eastAsia="Amiri" w:cs="Amiri"/>
          <w:color w:val="111111"/>
          <w:sz w:val="28"/>
          <w:sz w:val="28"/>
          <w:szCs w:val="28"/>
          <w:rtl w:val="true"/>
          <w:lang w:bidi="ar-SA"/>
        </w:rPr>
        <w:t>كبرا</w:t>
      </w:r>
    </w:p>
    <w:p>
      <w:pPr>
        <w:pStyle w:val="BookText"/>
        <w:rPr/>
      </w:pPr>
      <w:r>
        <w:rPr>
          <w:rFonts w:ascii="Amiri" w:hAnsi="Amiri" w:eastAsia="Amiri" w:cs="Amiri"/>
          <w:color w:val="111111"/>
          <w:sz w:val="28"/>
          <w:sz w:val="28"/>
          <w:szCs w:val="28"/>
          <w:rtl w:val="true"/>
          <w:lang w:bidi="ar-SA"/>
        </w:rPr>
        <w:t>زائدة بن هبة</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۳۱۹</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۵۷۶</w:t>
      </w:r>
    </w:p>
    <w:p>
      <w:pPr>
        <w:pStyle w:val="BookText"/>
        <w:rPr/>
      </w:pPr>
      <w:r>
        <w:rPr>
          <w:rFonts w:ascii="Amiri" w:hAnsi="Amiri" w:eastAsia="Amiri" w:cs="Amiri"/>
          <w:color w:val="111111"/>
          <w:sz w:val="28"/>
          <w:sz w:val="28"/>
          <w:szCs w:val="28"/>
          <w:rtl w:val="true"/>
          <w:lang w:bidi="ar-SA"/>
        </w:rPr>
        <w:t xml:space="preserve">عكه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 وسعد</w:t>
      </w:r>
    </w:p>
    <w:p>
      <w:pPr>
        <w:pStyle w:val="BookText"/>
        <w:rPr/>
      </w:pPr>
      <w:r>
        <w:rPr>
          <w:rFonts w:ascii="IRNazanin" w:hAnsi="IRNazanin" w:eastAsia="IRNazanin"/>
          <w:color w:val="111111"/>
          <w:sz w:val="28"/>
          <w:sz w:val="28"/>
          <w:szCs w:val="28"/>
          <w:rtl w:val="true"/>
          <w:lang w:bidi="fa-IR"/>
        </w:rPr>
        <w:t xml:space="preserve">نوائب الدهور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علالی</w:t>
      </w:r>
    </w:p>
    <w:p>
      <w:pPr>
        <w:pStyle w:val="BookText"/>
        <w:rPr/>
      </w:pPr>
      <w:r>
        <w:rPr>
          <w:rFonts w:ascii="Amiri" w:hAnsi="Amiri" w:eastAsia="Amiri" w:cs="Amiri"/>
          <w:color w:val="111111"/>
          <w:sz w:val="28"/>
          <w:sz w:val="28"/>
          <w:szCs w:val="28"/>
          <w:rtl w:val="true"/>
          <w:lang w:bidi="ar-SA"/>
        </w:rPr>
        <w:t>عارة</w:t>
      </w:r>
    </w:p>
    <w:p>
      <w:pPr>
        <w:pStyle w:val="BookText"/>
        <w:rPr/>
      </w:pPr>
      <w:r>
        <w:rPr>
          <w:rFonts w:ascii="IRNazanin" w:hAnsi="IRNazanin" w:eastAsia="IRNazanin"/>
          <w:color w:val="111111"/>
          <w:sz w:val="28"/>
          <w:sz w:val="28"/>
          <w:szCs w:val="28"/>
          <w:rtl w:val="true"/>
          <w:lang w:bidi="fa-IR"/>
        </w:rPr>
        <w:t>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اسماء البلاد او القبائل عدد الأفراد</w:t>
      </w:r>
    </w:p>
    <w:p>
      <w:pPr>
        <w:pStyle w:val="BookText"/>
        <w:rPr/>
      </w:pPr>
      <w:r>
        <w:rPr>
          <w:rFonts w:ascii="IRNazanin" w:hAnsi="IRNazanin" w:eastAsia="IRNazanin"/>
          <w:color w:val="111111"/>
          <w:sz w:val="28"/>
          <w:sz w:val="28"/>
          <w:szCs w:val="28"/>
          <w:rtl w:val="true"/>
          <w:lang w:bidi="fa-IR"/>
        </w:rPr>
        <w:t>اسماء الافراد</w:t>
      </w:r>
    </w:p>
    <w:p>
      <w:pPr>
        <w:pStyle w:val="BookText"/>
        <w:rPr/>
      </w:pPr>
      <w:r>
        <w:rPr>
          <w:rFonts w:ascii="Amiri" w:hAnsi="Amiri" w:eastAsia="Amiri" w:cs="Amiri"/>
          <w:color w:val="111111"/>
          <w:sz w:val="28"/>
          <w:sz w:val="28"/>
          <w:szCs w:val="28"/>
          <w:rtl w:val="true"/>
          <w:lang w:bidi="ar-SA"/>
        </w:rPr>
        <w:t xml:space="preserve">ذكر المصدر الملاحم ص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نوائب الدهور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 xml:space="preserve">محمد ، وحسنالملاحم ص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محمد، وصالح، وداود ، وهواشب ، وكوش،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نوائب الدهور</w:t>
      </w:r>
    </w:p>
    <w:p>
      <w:pPr>
        <w:pStyle w:val="BookText"/>
        <w:rPr/>
      </w:pPr>
      <w:r>
        <w:rPr>
          <w:rFonts w:ascii="Amiri" w:hAnsi="Amiri" w:eastAsia="Amiri" w:cs="Amiri"/>
          <w:color w:val="111111"/>
          <w:sz w:val="28"/>
          <w:sz w:val="28"/>
          <w:szCs w:val="28"/>
          <w:rtl w:val="true"/>
          <w:lang w:bidi="ar-SA"/>
        </w:rPr>
        <w:t>ويونس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۱۱۸</w:t>
      </w:r>
    </w:p>
    <w:p>
      <w:pPr>
        <w:pStyle w:val="BookText"/>
        <w:rPr/>
      </w:pPr>
      <w:r>
        <w:rPr>
          <w:rFonts w:ascii="Amiri" w:hAnsi="Amiri" w:eastAsia="Amiri" w:cs="Amiri"/>
          <w:color w:val="111111"/>
          <w:sz w:val="28"/>
          <w:sz w:val="28"/>
          <w:szCs w:val="28"/>
          <w:rtl w:val="true"/>
          <w:lang w:bidi="ar-SA"/>
        </w:rPr>
        <w:t xml:space="preserve">عنزة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محج بن خربوذ، وشاهد بن بندار ، وداود بن دلائل الامامة ص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جرير ، وخالد بن عیسی ، وزياد بن صالح، و</w:t>
      </w:r>
    </w:p>
    <w:p>
      <w:pPr>
        <w:pStyle w:val="BookText"/>
        <w:rPr/>
      </w:pPr>
      <w:r>
        <w:rPr>
          <w:rFonts w:ascii="IRNazanin" w:hAnsi="IRNazanin" w:eastAsia="IRNazanin"/>
          <w:color w:val="111111"/>
          <w:sz w:val="28"/>
          <w:sz w:val="28"/>
          <w:szCs w:val="28"/>
          <w:rtl w:val="true"/>
          <w:lang w:bidi="fa-IR"/>
        </w:rPr>
        <w:t xml:space="preserve">او 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بن داود ، وعرف الطويل ، ویر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فاریاب</w:t>
      </w:r>
    </w:p>
    <w:p>
      <w:pPr>
        <w:pStyle w:val="BookText"/>
        <w:rPr/>
      </w:pPr>
      <w:r>
        <w:rPr>
          <w:rFonts w:ascii="Amiri" w:hAnsi="Amiri" w:eastAsia="Amiri" w:cs="Amiri"/>
          <w:color w:val="111111"/>
          <w:sz w:val="28"/>
          <w:sz w:val="28"/>
          <w:szCs w:val="28"/>
          <w:rtl w:val="true"/>
          <w:lang w:bidi="ar-SA"/>
        </w:rPr>
        <w:t xml:space="preserve">شاهوية بن حمزة ، وعلي بن كلثوم من سكنة دلائل الامامة ص </w:t>
      </w:r>
      <w:r>
        <w:rPr>
          <w:rFonts w:ascii="Amiri" w:hAnsi="Amiri" w:eastAsia="Amiri" w:cs="Amiri"/>
          <w:color w:val="111111"/>
          <w:sz w:val="28"/>
          <w:sz w:val="28"/>
          <w:szCs w:val="28"/>
          <w:lang w:bidi="ar-SA"/>
        </w:rPr>
        <w:t>۳۱۶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تدعى باب الجبل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۵۹۷</w:t>
      </w:r>
    </w:p>
    <w:p>
      <w:pPr>
        <w:pStyle w:val="BookText"/>
        <w:rPr/>
      </w:pPr>
      <w:r>
        <w:rPr>
          <w:rFonts w:ascii="Amiri" w:hAnsi="Amiri" w:eastAsia="Amiri" w:cs="Amiri"/>
          <w:color w:val="111111"/>
          <w:sz w:val="28"/>
          <w:sz w:val="28"/>
          <w:szCs w:val="28"/>
          <w:rtl w:val="true"/>
          <w:lang w:bidi="ar-SA"/>
        </w:rPr>
        <w:t>فرغانة</w:t>
      </w:r>
    </w:p>
    <w:p>
      <w:pPr>
        <w:pStyle w:val="BookText"/>
        <w:rPr/>
      </w:pPr>
      <w:r>
        <w:rPr>
          <w:rFonts w:ascii="Amiri" w:hAnsi="Amiri" w:eastAsia="Amiri" w:cs="Amiri"/>
          <w:color w:val="111111"/>
          <w:sz w:val="28"/>
          <w:sz w:val="28"/>
          <w:szCs w:val="28"/>
          <w:rtl w:val="true"/>
          <w:lang w:bidi="ar-SA"/>
        </w:rPr>
        <w:t xml:space="preserve">الملاحم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فرغانة از دجاه بن الوابص</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۵۷۵</w:t>
      </w:r>
    </w:p>
    <w:p>
      <w:pPr>
        <w:pStyle w:val="BookText"/>
        <w:rPr/>
      </w:pPr>
      <w:r>
        <w:rPr>
          <w:rFonts w:ascii="IRNazanin" w:hAnsi="IRNazanin" w:eastAsia="IRNazanin"/>
          <w:color w:val="111111"/>
          <w:sz w:val="28"/>
          <w:sz w:val="28"/>
          <w:szCs w:val="28"/>
          <w:rtl w:val="true"/>
          <w:lang w:bidi="fa-IR"/>
        </w:rPr>
        <w:t>فسطاط</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۲۰۳</w:t>
      </w:r>
    </w:p>
    <w:p>
      <w:pPr>
        <w:pStyle w:val="BookText"/>
        <w:rPr/>
      </w:pPr>
      <w:r>
        <w:rPr>
          <w:rFonts w:ascii="Amiri" w:hAnsi="Amiri" w:eastAsia="Amiri" w:cs="Amiri"/>
          <w:color w:val="111111"/>
          <w:sz w:val="28"/>
          <w:sz w:val="28"/>
          <w:szCs w:val="28"/>
          <w:rtl w:val="true"/>
          <w:lang w:bidi="ar-SA"/>
        </w:rPr>
        <w:t xml:space="preserve">فسطاط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وعبدالله ، ويونس ، وطاهر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فسطاط</w:t>
      </w:r>
    </w:p>
    <w:p>
      <w:pPr>
        <w:pStyle w:val="BookText"/>
        <w:rPr/>
      </w:pPr>
      <w:r>
        <w:rPr>
          <w:rFonts w:ascii="Amiri" w:hAnsi="Amiri" w:eastAsia="Amiri" w:cs="Amiri"/>
          <w:color w:val="111111"/>
          <w:sz w:val="28"/>
          <w:sz w:val="28"/>
          <w:szCs w:val="28"/>
          <w:rtl w:val="true"/>
          <w:lang w:bidi="ar-SA"/>
        </w:rPr>
        <w:t>نصر بن حواس ، وعلي بن موسي الفزاري، دلائل الامامة ص</w:t>
      </w:r>
      <w:r>
        <w:rPr>
          <w:rFonts w:ascii="Amiri" w:hAnsi="Amiri" w:eastAsia="Amiri" w:cs="Amiri"/>
          <w:color w:val="111111"/>
          <w:sz w:val="28"/>
          <w:sz w:val="28"/>
          <w:szCs w:val="28"/>
          <w:lang w:bidi="ar-SA"/>
        </w:rPr>
        <w:t>۱۳۱۸</w:t>
      </w:r>
    </w:p>
    <w:p>
      <w:pPr>
        <w:pStyle w:val="BookText"/>
        <w:rPr/>
      </w:pPr>
      <w:r>
        <w:rPr>
          <w:rFonts w:ascii="IRNazanin" w:hAnsi="IRNazanin" w:eastAsia="IRNazanin"/>
          <w:color w:val="111111"/>
          <w:sz w:val="28"/>
          <w:sz w:val="28"/>
          <w:szCs w:val="28"/>
          <w:rtl w:val="true"/>
          <w:lang w:bidi="fa-IR"/>
        </w:rPr>
        <w:t xml:space="preserve">وابراهيم بن صفير، ويحیی بن نعيم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۵۷۲</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غور</w:t>
      </w:r>
    </w:p>
    <w:p>
      <w:pPr>
        <w:pStyle w:val="BookText"/>
        <w:rPr/>
      </w:pPr>
      <w:r>
        <w:rPr>
          <w:rFonts w:ascii="IRNazanin" w:hAnsi="IRNazanin" w:eastAsia="IRNazanin"/>
          <w:color w:val="111111"/>
          <w:sz w:val="28"/>
          <w:sz w:val="28"/>
          <w:szCs w:val="28"/>
          <w:rtl w:val="true"/>
          <w:lang w:bidi="fa-IR"/>
        </w:rPr>
        <w:t>فاراب فارس</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فارقين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المهدي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البلاد والقبائل عدد الأفراد</w:t>
      </w:r>
    </w:p>
    <w:p>
      <w:pPr>
        <w:pStyle w:val="BookText"/>
        <w:rPr/>
      </w:pPr>
      <w:r>
        <w:rPr>
          <w:rFonts w:ascii="Amiri" w:hAnsi="Amiri" w:eastAsia="Amiri" w:cs="Amiri"/>
          <w:color w:val="111111"/>
          <w:sz w:val="28"/>
          <w:sz w:val="28"/>
          <w:szCs w:val="28"/>
          <w:rtl w:val="true"/>
          <w:lang w:bidi="ar-SA"/>
        </w:rPr>
        <w:t>فلسطين</w:t>
      </w:r>
    </w:p>
    <w:p>
      <w:pPr>
        <w:pStyle w:val="BookText"/>
        <w:rPr/>
      </w:pPr>
      <w:r>
        <w:rPr>
          <w:rFonts w:ascii="IRNazanin" w:hAnsi="IRNazanin" w:eastAsia="IRNazanin"/>
          <w:color w:val="111111"/>
          <w:sz w:val="28"/>
          <w:sz w:val="28"/>
          <w:szCs w:val="28"/>
          <w:rtl w:val="true"/>
          <w:lang w:bidi="fa-IR"/>
        </w:rPr>
        <w:t>اسماء الأفراد</w:t>
      </w:r>
    </w:p>
    <w:p>
      <w:pPr>
        <w:pStyle w:val="BookText"/>
        <w:rPr/>
      </w:pPr>
      <w:r>
        <w:rPr>
          <w:rFonts w:ascii="IRNazanin" w:hAnsi="IRNazanin" w:eastAsia="IRNazanin"/>
          <w:color w:val="111111"/>
          <w:sz w:val="28"/>
          <w:sz w:val="28"/>
          <w:szCs w:val="28"/>
          <w:rtl w:val="true"/>
          <w:lang w:bidi="fa-IR"/>
        </w:rPr>
        <w:t>سوید بن یحیی</w:t>
      </w:r>
    </w:p>
    <w:p>
      <w:pPr>
        <w:pStyle w:val="BookText"/>
        <w:rPr/>
      </w:pPr>
      <w:r>
        <w:rPr>
          <w:rFonts w:ascii="Amiri" w:hAnsi="Amiri" w:eastAsia="Amiri" w:cs="Amiri"/>
          <w:color w:val="111111"/>
          <w:sz w:val="28"/>
          <w:sz w:val="28"/>
          <w:szCs w:val="28"/>
          <w:rtl w:val="true"/>
          <w:lang w:bidi="ar-SA"/>
        </w:rPr>
        <w:t>قادسية قادسية</w:t>
      </w:r>
    </w:p>
    <w:p>
      <w:pPr>
        <w:pStyle w:val="BookText"/>
        <w:rPr/>
      </w:pPr>
      <w:r>
        <w:rPr>
          <w:rFonts w:ascii="Amiri" w:hAnsi="Amiri" w:eastAsia="Amiri" w:cs="Amiri"/>
          <w:color w:val="111111"/>
          <w:sz w:val="28"/>
          <w:sz w:val="28"/>
          <w:szCs w:val="28"/>
          <w:rtl w:val="true"/>
          <w:lang w:bidi="ar-SA"/>
        </w:rPr>
        <w:t>ذكر المصدر دلائل الامامة ص</w:t>
      </w:r>
      <w:r>
        <w:rPr>
          <w:rFonts w:ascii="Amiri" w:hAnsi="Amiri" w:eastAsia="Amiri" w:cs="Amiri"/>
          <w:color w:val="111111"/>
          <w:sz w:val="28"/>
          <w:sz w:val="28"/>
          <w:szCs w:val="28"/>
          <w:lang w:bidi="ar-SA"/>
        </w:rPr>
        <w:t>۳۱۷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ص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الزام الناصب</w:t>
      </w:r>
    </w:p>
    <w:p>
      <w:pPr>
        <w:pStyle w:val="BookText"/>
        <w:rPr/>
      </w:pPr>
      <w:r>
        <w:rPr>
          <w:rFonts w:ascii="Amiri" w:hAnsi="Amiri" w:eastAsia="Amiri" w:cs="Amiri"/>
          <w:color w:val="111111"/>
          <w:sz w:val="28"/>
          <w:sz w:val="28"/>
          <w:szCs w:val="28"/>
          <w:rtl w:val="true"/>
          <w:lang w:bidi="ar-SA"/>
        </w:rPr>
        <w:t>حصين</w:t>
      </w:r>
    </w:p>
    <w:p>
      <w:pPr>
        <w:pStyle w:val="BookText"/>
        <w:rPr/>
      </w:pPr>
      <w:r>
        <w:rPr>
          <w:rFonts w:ascii="IRNazanin" w:hAnsi="IRNazanin" w:eastAsia="IRNazanin"/>
          <w:color w:val="111111"/>
          <w:sz w:val="28"/>
          <w:sz w:val="28"/>
          <w:szCs w:val="28"/>
          <w:rtl w:val="true"/>
          <w:lang w:bidi="fa-IR"/>
        </w:rPr>
        <w:t>قاشان</w:t>
      </w:r>
    </w:p>
    <w:p>
      <w:pPr>
        <w:pStyle w:val="BookText"/>
        <w:rPr/>
      </w:pPr>
      <w:r>
        <w:rPr>
          <w:rFonts w:ascii="Amiri" w:hAnsi="Amiri" w:eastAsia="Amiri" w:cs="Amiri"/>
          <w:color w:val="111111"/>
          <w:sz w:val="28"/>
          <w:sz w:val="28"/>
          <w:szCs w:val="28"/>
          <w:rtl w:val="true"/>
          <w:lang w:bidi="ar-SA"/>
        </w:rPr>
        <w:t>عبدالله ، وعبيد الله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p>
    <w:p>
      <w:pPr>
        <w:pStyle w:val="BookText"/>
        <w:rPr/>
      </w:pPr>
      <w:r>
        <w:rPr>
          <w:rFonts w:ascii="Amiri" w:hAnsi="Amiri" w:eastAsia="Amiri" w:cs="Amiri"/>
          <w:color w:val="111111"/>
          <w:sz w:val="28"/>
          <w:sz w:val="28"/>
          <w:szCs w:val="28"/>
          <w:rtl w:val="true"/>
          <w:lang w:bidi="ar-SA"/>
        </w:rPr>
        <w:t>قالي قلاقبرص</w:t>
      </w:r>
    </w:p>
    <w:p>
      <w:pPr>
        <w:pStyle w:val="BookText"/>
        <w:rPr/>
      </w:pPr>
      <w:r>
        <w:rPr>
          <w:rFonts w:ascii="IRNazanin" w:hAnsi="IRNazanin" w:eastAsia="IRNazanin"/>
          <w:color w:val="111111"/>
          <w:sz w:val="28"/>
          <w:sz w:val="28"/>
          <w:szCs w:val="28"/>
          <w:rtl w:val="true"/>
          <w:lang w:bidi="fa-IR"/>
        </w:rPr>
        <w:t>قرم</w:t>
      </w:r>
    </w:p>
    <w:p>
      <w:pPr>
        <w:pStyle w:val="BookText"/>
        <w:rPr/>
      </w:pPr>
      <w:r>
        <w:rPr>
          <w:rFonts w:ascii="IRNazanin" w:hAnsi="IRNazanin" w:eastAsia="IRNazanin"/>
          <w:color w:val="111111"/>
          <w:sz w:val="28"/>
          <w:sz w:val="28"/>
          <w:szCs w:val="28"/>
          <w:rtl w:val="true"/>
          <w:lang w:bidi="fa-IR"/>
        </w:rPr>
        <w:t>قرمیس</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کردوس بن جابر</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۵۷۰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ص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۲۰۳</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رئاب بن الجلود، والخليل بن السيد</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۰۷۲</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هارون ، وعبد الله ، وجعفر ، وصالح، الزام الناصب</w:t>
      </w:r>
    </w:p>
    <w:p>
      <w:pPr>
        <w:pStyle w:val="BookText"/>
        <w:rPr/>
      </w:pPr>
      <w:r>
        <w:rPr>
          <w:rFonts w:ascii="Amiri" w:hAnsi="Amiri" w:eastAsia="Amiri" w:cs="Amiri"/>
          <w:color w:val="111111"/>
          <w:sz w:val="28"/>
          <w:sz w:val="28"/>
          <w:szCs w:val="28"/>
          <w:rtl w:val="true"/>
          <w:lang w:bidi="ar-SA"/>
        </w:rPr>
        <w:t>وعمر ، وليث ، وعلي ، ومحمد</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۱۶۸</w:t>
      </w:r>
    </w:p>
    <w:p>
      <w:pPr>
        <w:pStyle w:val="BookText"/>
        <w:rPr/>
      </w:pPr>
      <w:r>
        <w:rPr>
          <w:rFonts w:ascii="Amiri" w:hAnsi="Amiri" w:eastAsia="Amiri" w:cs="Amiri"/>
          <w:color w:val="111111"/>
          <w:sz w:val="28"/>
          <w:sz w:val="28"/>
          <w:szCs w:val="28"/>
          <w:rtl w:val="true"/>
          <w:lang w:bidi="ar-SA"/>
        </w:rPr>
        <w:t>الملاحم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مرجئة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وشبيب بن عبدالله دلائل الامامة ص</w:t>
      </w:r>
      <w:r>
        <w:rPr>
          <w:rFonts w:ascii="Amiri" w:hAnsi="Amiri" w:eastAsia="Amiri" w:cs="Amiri"/>
          <w:color w:val="111111"/>
          <w:sz w:val="28"/>
          <w:sz w:val="28"/>
          <w:szCs w:val="28"/>
          <w:lang w:bidi="ar-SA"/>
        </w:rPr>
        <w:t>۳۱۹</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Amiri" w:hAnsi="Amiri" w:eastAsia="Amiri" w:cs="Amiri"/>
          <w:color w:val="111111"/>
          <w:sz w:val="28"/>
          <w:sz w:val="28"/>
          <w:szCs w:val="28"/>
          <w:rtl w:val="true"/>
          <w:lang w:bidi="ar-SA"/>
        </w:rPr>
        <w:t>يعقوب</w:t>
      </w:r>
    </w:p>
    <w:p>
      <w:pPr>
        <w:pStyle w:val="BookText"/>
        <w:rPr/>
      </w:pPr>
      <w:r>
        <w:rPr>
          <w:rFonts w:ascii="IRNazanin" w:hAnsi="IRNazanin" w:eastAsia="IRNazanin"/>
          <w:color w:val="111111"/>
          <w:sz w:val="28"/>
          <w:sz w:val="28"/>
          <w:szCs w:val="28"/>
          <w:rtl w:val="true"/>
          <w:lang w:bidi="fa-IR"/>
        </w:rPr>
        <w:t>الزام الناصبقسوان قصر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قصور</w:t>
      </w:r>
    </w:p>
    <w:p>
      <w:pPr>
        <w:pStyle w:val="BookText"/>
        <w:rPr/>
      </w:pPr>
      <w:r>
        <w:rPr>
          <w:rFonts w:ascii="Amiri" w:hAnsi="Amiri" w:eastAsia="Amiri" w:cs="Amiri"/>
          <w:color w:val="111111"/>
          <w:sz w:val="28"/>
          <w:sz w:val="28"/>
          <w:szCs w:val="28"/>
          <w:rtl w:val="true"/>
          <w:lang w:bidi="ar-SA"/>
        </w:rPr>
        <w:t>قطيف</w:t>
      </w:r>
    </w:p>
    <w:p>
      <w:pPr>
        <w:pStyle w:val="BookText"/>
        <w:rPr/>
      </w:pPr>
      <w:r>
        <w:rPr>
          <w:rFonts w:ascii="IRNazanin" w:hAnsi="IRNazanin" w:eastAsia="IRNazanin"/>
          <w:color w:val="111111"/>
          <w:sz w:val="28"/>
          <w:sz w:val="28"/>
          <w:szCs w:val="28"/>
          <w:rtl w:val="true"/>
          <w:lang w:bidi="fa-IR"/>
        </w:rPr>
        <w:t>فلم</w:t>
      </w:r>
    </w:p>
    <w:p>
      <w:pPr>
        <w:pStyle w:val="BookText"/>
        <w:rPr/>
      </w:pPr>
      <w:r>
        <w:rPr>
          <w:rFonts w:ascii="Amiri" w:hAnsi="Amiri" w:eastAsia="Amiri" w:cs="Amiri"/>
          <w:color w:val="111111"/>
          <w:sz w:val="28"/>
          <w:sz w:val="28"/>
          <w:szCs w:val="28"/>
          <w:rtl w:val="true"/>
          <w:lang w:bidi="ar-SA"/>
        </w:rPr>
        <w:t>قلقيلا</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اسمائهم على اسماء اهل بیت رسول الله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اه م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البلاداو القبائل عدد الأفراد</w:t>
      </w:r>
    </w:p>
    <w:p>
      <w:pPr>
        <w:pStyle w:val="BookText"/>
        <w:rPr/>
      </w:pPr>
      <w:r>
        <w:rPr>
          <w:rFonts w:ascii="IRNazanin" w:hAnsi="IRNazanin" w:eastAsia="IRNazanin"/>
          <w:color w:val="111111"/>
          <w:sz w:val="28"/>
          <w:sz w:val="28"/>
          <w:szCs w:val="28"/>
          <w:rtl w:val="true"/>
          <w:lang w:bidi="fa-IR"/>
        </w:rPr>
        <w:t>اسماء الأفراد</w:t>
      </w:r>
    </w:p>
    <w:p>
      <w:pPr>
        <w:pStyle w:val="BookText"/>
        <w:rPr/>
      </w:pPr>
      <w:r>
        <w:rPr>
          <w:rFonts w:ascii="Amiri" w:hAnsi="Amiri" w:eastAsia="Amiri" w:cs="Amiri"/>
          <w:color w:val="111111"/>
          <w:sz w:val="28"/>
          <w:sz w:val="28"/>
          <w:szCs w:val="28"/>
          <w:rtl w:val="true"/>
          <w:lang w:bidi="ar-SA"/>
        </w:rPr>
        <w:t>ذكر المصدر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غسان بن محمد عتبان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۱۳۱۹</w:t>
      </w:r>
    </w:p>
    <w:p>
      <w:pPr>
        <w:pStyle w:val="BookText"/>
        <w:rPr/>
      </w:pPr>
      <w:r>
        <w:rPr>
          <w:rFonts w:ascii="Amiri" w:hAnsi="Amiri" w:eastAsia="Amiri" w:cs="Amiri"/>
          <w:color w:val="111111"/>
          <w:sz w:val="28"/>
          <w:sz w:val="28"/>
          <w:szCs w:val="28"/>
          <w:rtl w:val="true"/>
          <w:lang w:bidi="ar-SA"/>
        </w:rPr>
        <w:t xml:space="preserve">وعلي بن أحمد بن 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نعيم بن</w:t>
      </w:r>
    </w:p>
    <w:p>
      <w:pPr>
        <w:pStyle w:val="BookText"/>
        <w:rPr/>
      </w:pPr>
      <w:r>
        <w:rPr>
          <w:rFonts w:ascii="IRNazanin" w:hAnsi="IRNazanin" w:eastAsia="IRNazanin"/>
          <w:color w:val="111111"/>
          <w:sz w:val="28"/>
          <w:sz w:val="28"/>
          <w:szCs w:val="28"/>
          <w:rtl w:val="true"/>
          <w:lang w:bidi="fa-IR"/>
        </w:rPr>
        <w:t xml:space="preserve">او ص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يعقوب بن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وعمران بن خالد بن کلیب،</w:t>
      </w:r>
    </w:p>
    <w:p>
      <w:pPr>
        <w:pStyle w:val="BookText"/>
        <w:rPr/>
      </w:pPr>
      <w:r>
        <w:rPr>
          <w:rFonts w:ascii="Amiri" w:hAnsi="Amiri" w:eastAsia="Amiri" w:cs="Amiri"/>
          <w:color w:val="111111"/>
          <w:sz w:val="28"/>
          <w:sz w:val="28"/>
          <w:szCs w:val="28"/>
          <w:rtl w:val="true"/>
          <w:lang w:bidi="ar-SA"/>
        </w:rPr>
        <w:t>وسهل بن علي بن صاعد، وعبد العظيم بن عبدالله بن الشاه ،</w:t>
      </w:r>
    </w:p>
    <w:p>
      <w:pPr>
        <w:pStyle w:val="BookText"/>
        <w:rPr/>
      </w:pPr>
      <w:r>
        <w:rPr>
          <w:rFonts w:ascii="IRNazanin" w:hAnsi="IRNazanin" w:eastAsia="IRNazanin"/>
          <w:color w:val="111111"/>
          <w:sz w:val="28"/>
          <w:sz w:val="28"/>
          <w:szCs w:val="28"/>
          <w:rtl w:val="true"/>
          <w:lang w:bidi="fa-IR"/>
        </w:rPr>
        <w:t>وحكة بن هاشم بن الداية، والاخوص بن محمد بن اسماعیل بن نعيم</w:t>
      </w:r>
    </w:p>
    <w:p>
      <w:pPr>
        <w:pStyle w:val="BookText"/>
        <w:rPr/>
      </w:pPr>
      <w:r>
        <w:rPr>
          <w:rFonts w:ascii="Amiri" w:hAnsi="Amiri" w:eastAsia="Amiri" w:cs="Amiri"/>
          <w:color w:val="111111"/>
          <w:sz w:val="28"/>
          <w:sz w:val="28"/>
          <w:szCs w:val="28"/>
          <w:rtl w:val="true"/>
          <w:lang w:bidi="ar-SA"/>
        </w:rPr>
        <w:t xml:space="preserve">بن طريف ، و بلبل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بن سعد بن طلحة</w:t>
      </w:r>
    </w:p>
    <w:p>
      <w:pPr>
        <w:pStyle w:val="BookText"/>
        <w:rPr/>
      </w:pPr>
      <w:r>
        <w:rPr>
          <w:rFonts w:ascii="IRNazanin" w:hAnsi="IRNazanin" w:eastAsia="IRNazanin"/>
          <w:color w:val="111111"/>
          <w:sz w:val="28"/>
          <w:sz w:val="28"/>
          <w:szCs w:val="28"/>
          <w:rtl w:val="true"/>
          <w:lang w:bidi="fa-IR"/>
        </w:rPr>
        <w:t xml:space="preserve">بن جعفر بن أحمد 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بن عمران بن لاحق، وعباس بن 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شليم،</w:t>
      </w:r>
    </w:p>
    <w:p>
      <w:pPr>
        <w:pStyle w:val="BookText"/>
        <w:rPr/>
      </w:pPr>
      <w:r>
        <w:rPr>
          <w:rFonts w:ascii="Amiri" w:hAnsi="Amiri" w:eastAsia="Amiri" w:cs="Amiri"/>
          <w:color w:val="111111"/>
          <w:sz w:val="28"/>
          <w:sz w:val="28"/>
          <w:szCs w:val="28"/>
          <w:rtl w:val="true"/>
          <w:lang w:bidi="ar-SA"/>
        </w:rPr>
        <w:t>وحويد ابن بشر بن بشير ، ومروان بن علابة بن جرير المعروف</w:t>
      </w:r>
    </w:p>
    <w:p>
      <w:pPr>
        <w:pStyle w:val="BookText"/>
        <w:rPr/>
      </w:pPr>
      <w:r>
        <w:rPr>
          <w:rFonts w:ascii="Amiri" w:hAnsi="Amiri" w:eastAsia="Amiri" w:cs="Amiri"/>
          <w:color w:val="111111"/>
          <w:sz w:val="28"/>
          <w:sz w:val="28"/>
          <w:szCs w:val="28"/>
          <w:rtl w:val="true"/>
          <w:lang w:bidi="ar-SA"/>
        </w:rPr>
        <w:t>بابن رأس الزق، وصقر بن اسحاق بن ابراهيم،</w:t>
      </w:r>
    </w:p>
    <w:p>
      <w:pPr>
        <w:pStyle w:val="BookText"/>
        <w:rPr/>
      </w:pPr>
      <w:r>
        <w:rPr>
          <w:rFonts w:ascii="Amiri" w:hAnsi="Amiri" w:eastAsia="Amiri" w:cs="Amiri"/>
          <w:color w:val="111111"/>
          <w:sz w:val="28"/>
          <w:sz w:val="28"/>
          <w:szCs w:val="28"/>
          <w:rtl w:val="true"/>
          <w:lang w:bidi="ar-SA"/>
        </w:rPr>
        <w:t xml:space="preserve">وكامل ابن هشام 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أو أن النسخة ناقصة كما ان نسخة المطبوعة بالنسبة الى النسخة الخطية الموجودة</w:t>
      </w:r>
    </w:p>
    <w:p>
      <w:pPr>
        <w:pStyle w:val="BookText"/>
        <w:rPr/>
      </w:pPr>
      <w:r>
        <w:rPr>
          <w:rFonts w:ascii="Amiri" w:hAnsi="Amiri" w:eastAsia="Amiri" w:cs="Amiri"/>
          <w:color w:val="111111"/>
          <w:sz w:val="28"/>
          <w:sz w:val="28"/>
          <w:szCs w:val="28"/>
          <w:rtl w:val="true"/>
          <w:lang w:bidi="ar-SA"/>
        </w:rPr>
        <w:t xml:space="preserve">في مكتبة آية الله المرعشي بقم ناقصة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قندیل</w:t>
      </w:r>
    </w:p>
    <w:p>
      <w:pPr>
        <w:pStyle w:val="BookText"/>
        <w:rPr/>
      </w:pPr>
      <w:r>
        <w:rPr>
          <w:rFonts w:ascii="Amiri" w:hAnsi="Amiri" w:eastAsia="Amiri" w:cs="Amiri"/>
          <w:color w:val="111111"/>
          <w:sz w:val="28"/>
          <w:sz w:val="28"/>
          <w:szCs w:val="28"/>
          <w:rtl w:val="true"/>
          <w:lang w:bidi="ar-SA"/>
        </w:rPr>
        <w:t>عمرو بن فروة</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۱۳۱۹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محمود بن محمد بن ابي الشعب ، وعلي بن حموية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الامامتص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ا بن صدقة من قرية خرقان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۵۹۹</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قورص</w:t>
      </w:r>
    </w:p>
    <w:p>
      <w:pPr>
        <w:pStyle w:val="BookText"/>
        <w:rPr/>
      </w:pPr>
      <w:r>
        <w:rPr>
          <w:rFonts w:ascii="IRNazanin" w:hAnsi="IRNazanin" w:eastAsia="IRNazanin"/>
          <w:color w:val="111111"/>
          <w:sz w:val="28"/>
          <w:sz w:val="28"/>
          <w:szCs w:val="28"/>
          <w:rtl w:val="true"/>
          <w:lang w:bidi="fa-IR"/>
        </w:rPr>
        <w:t>قوص</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المهدي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البلاد او القبائلعدد الأفراد</w:t>
      </w:r>
    </w:p>
    <w:p>
      <w:pPr>
        <w:pStyle w:val="BookText"/>
        <w:rPr/>
      </w:pPr>
      <w:r>
        <w:rPr>
          <w:rFonts w:ascii="IRNazanin" w:hAnsi="IRNazanin" w:eastAsia="IRNazanin"/>
          <w:color w:val="111111"/>
          <w:sz w:val="28"/>
          <w:sz w:val="28"/>
          <w:szCs w:val="28"/>
          <w:rtl w:val="true"/>
          <w:lang w:bidi="fa-IR"/>
        </w:rPr>
        <w:t xml:space="preserve">اسماء الأفراد قومس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رباب بن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وخليل بن سید</w:t>
      </w:r>
    </w:p>
    <w:p>
      <w:pPr>
        <w:pStyle w:val="BookText"/>
        <w:rPr/>
      </w:pPr>
      <w:r>
        <w:rPr>
          <w:rFonts w:ascii="IRNazanin" w:hAnsi="IRNazanin" w:eastAsia="IRNazanin"/>
          <w:color w:val="111111"/>
          <w:sz w:val="28"/>
          <w:sz w:val="28"/>
          <w:szCs w:val="28"/>
          <w:rtl w:val="true"/>
          <w:lang w:bidi="fa-IR"/>
        </w:rPr>
        <w:t>طاها</w:t>
      </w:r>
    </w:p>
    <w:p>
      <w:pPr>
        <w:pStyle w:val="BookText"/>
        <w:rPr/>
      </w:pPr>
      <w:r>
        <w:rPr>
          <w:rFonts w:ascii="IRNazanin" w:hAnsi="IRNazanin" w:eastAsia="IRNazanin"/>
          <w:color w:val="111111"/>
          <w:sz w:val="28"/>
          <w:sz w:val="28"/>
          <w:szCs w:val="28"/>
          <w:rtl w:val="true"/>
          <w:lang w:bidi="fa-IR"/>
        </w:rPr>
        <w:t>قومیس</w:t>
      </w:r>
    </w:p>
    <w:p>
      <w:pPr>
        <w:pStyle w:val="BookText"/>
        <w:rPr/>
      </w:pPr>
      <w:r>
        <w:rPr>
          <w:rFonts w:ascii="Amiri" w:hAnsi="Amiri" w:eastAsia="Amiri" w:cs="Amiri"/>
          <w:color w:val="111111"/>
          <w:sz w:val="28"/>
          <w:sz w:val="28"/>
          <w:szCs w:val="28"/>
          <w:rtl w:val="true"/>
          <w:lang w:bidi="ar-SA"/>
        </w:rPr>
        <w:t>قيروان قيروان قيروان</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علي بن موسی بن شیخ ، وعنبرة بن قرطة</w:t>
      </w:r>
    </w:p>
    <w:p>
      <w:pPr>
        <w:pStyle w:val="BookText"/>
        <w:rPr/>
      </w:pPr>
      <w:r>
        <w:rPr>
          <w:rFonts w:ascii="Amiri" w:hAnsi="Amiri" w:eastAsia="Amiri" w:cs="Amiri"/>
          <w:color w:val="111111"/>
          <w:sz w:val="28"/>
          <w:sz w:val="28"/>
          <w:szCs w:val="28"/>
          <w:rtl w:val="true"/>
          <w:lang w:bidi="ar-SA"/>
        </w:rPr>
        <w:t xml:space="preserve">ذكر المصدر دلائل الامامة ص </w:t>
      </w:r>
      <w:r>
        <w:rPr>
          <w:rFonts w:ascii="Amiri" w:hAnsi="Amiri" w:eastAsia="Amiri" w:cs="Amiri"/>
          <w:color w:val="111111"/>
          <w:sz w:val="28"/>
          <w:sz w:val="28"/>
          <w:szCs w:val="28"/>
          <w:lang w:bidi="ar-SA"/>
        </w:rPr>
        <w:t>۳۱۸</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۱۶۸</w:t>
      </w:r>
    </w:p>
    <w:p>
      <w:pPr>
        <w:pStyle w:val="BookText"/>
        <w:rPr/>
      </w:pPr>
      <w:r>
        <w:rPr>
          <w:rFonts w:ascii="Amiri" w:hAnsi="Amiri" w:eastAsia="Amiri" w:cs="Amiri"/>
          <w:color w:val="111111"/>
          <w:sz w:val="28"/>
          <w:sz w:val="28"/>
          <w:szCs w:val="28"/>
          <w:rtl w:val="true"/>
          <w:lang w:bidi="ar-SA"/>
        </w:rPr>
        <w:t>الملاحم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دلائل الامامة ص </w:t>
      </w:r>
      <w:r>
        <w:rPr>
          <w:rFonts w:ascii="Amiri" w:hAnsi="Amiri" w:eastAsia="Amiri" w:cs="Amiri"/>
          <w:color w:val="111111"/>
          <w:sz w:val="28"/>
          <w:sz w:val="28"/>
          <w:szCs w:val="28"/>
          <w:lang w:bidi="ar-SA"/>
        </w:rPr>
        <w:t>۳۱۸</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قیموت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کازرون</w:t>
      </w:r>
    </w:p>
    <w:p>
      <w:pPr>
        <w:pStyle w:val="BookText"/>
        <w:rPr/>
      </w:pPr>
      <w:r>
        <w:rPr>
          <w:rFonts w:ascii="IRNazanin" w:hAnsi="IRNazanin" w:eastAsia="IRNazanin"/>
          <w:color w:val="111111"/>
          <w:sz w:val="28"/>
          <w:sz w:val="28"/>
          <w:szCs w:val="28"/>
          <w:rtl w:val="true"/>
          <w:lang w:bidi="fa-IR"/>
        </w:rPr>
        <w:t>کازرون</w:t>
      </w:r>
    </w:p>
    <w:p>
      <w:pPr>
        <w:pStyle w:val="BookText"/>
        <w:rPr/>
      </w:pPr>
      <w:r>
        <w:rPr>
          <w:rFonts w:ascii="Amiri" w:hAnsi="Amiri" w:eastAsia="Amiri" w:cs="Amiri"/>
          <w:color w:val="111111"/>
          <w:sz w:val="28"/>
          <w:sz w:val="28"/>
          <w:szCs w:val="28"/>
          <w:rtl w:val="true"/>
          <w:lang w:bidi="ar-SA"/>
        </w:rPr>
        <w:t>عمر، ومعمر ، ويونس</w:t>
      </w:r>
    </w:p>
    <w:p>
      <w:pPr>
        <w:pStyle w:val="BookText"/>
        <w:rPr/>
      </w:pPr>
      <w:r>
        <w:rPr>
          <w:rFonts w:ascii="IRNazanin" w:hAnsi="IRNazanin" w:eastAsia="IRNazanin"/>
          <w:color w:val="111111"/>
          <w:sz w:val="28"/>
          <w:sz w:val="28"/>
          <w:szCs w:val="28"/>
          <w:rtl w:val="true"/>
          <w:lang w:bidi="fa-IR"/>
        </w:rPr>
        <w:t>کاشان كبش</w:t>
      </w:r>
    </w:p>
    <w:p>
      <w:pPr>
        <w:pStyle w:val="BookText"/>
        <w:rPr/>
      </w:pPr>
      <w:r>
        <w:rPr>
          <w:rFonts w:ascii="Amiri" w:hAnsi="Amiri" w:eastAsia="Amiri" w:cs="Amiri"/>
          <w:color w:val="111111"/>
          <w:sz w:val="28"/>
          <w:sz w:val="28"/>
          <w:szCs w:val="28"/>
          <w:rtl w:val="true"/>
          <w:lang w:bidi="ar-SA"/>
        </w:rPr>
        <w:t xml:space="preserve">تقدم في قاشان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 وحسين ، وحسن</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الملاحم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كرخ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کرخ بغداد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کوثي کوئی ربا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الملاحم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دلائل الامامة ص</w:t>
      </w:r>
      <w:r>
        <w:rPr>
          <w:rFonts w:ascii="Amiri" w:hAnsi="Amiri" w:eastAsia="Amiri" w:cs="Amiri"/>
          <w:color w:val="111111"/>
          <w:sz w:val="28"/>
          <w:sz w:val="28"/>
          <w:szCs w:val="28"/>
          <w:lang w:bidi="ar-SA"/>
        </w:rPr>
        <w:t>۳۱۹</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۵۷۳</w:t>
      </w:r>
    </w:p>
    <w:p>
      <w:pPr>
        <w:pStyle w:val="BookText"/>
        <w:rPr/>
      </w:pPr>
      <w:r>
        <w:rPr>
          <w:rFonts w:ascii="IRNazanin" w:hAnsi="IRNazanin" w:eastAsia="IRNazanin"/>
          <w:color w:val="111111"/>
          <w:sz w:val="28"/>
          <w:sz w:val="28"/>
          <w:szCs w:val="28"/>
          <w:rtl w:val="true"/>
          <w:lang w:bidi="fa-IR"/>
        </w:rPr>
        <w:t>حفص بن مروان</w:t>
      </w:r>
    </w:p>
    <w:p>
      <w:pPr>
        <w:pStyle w:val="BookText"/>
        <w:rPr/>
      </w:pPr>
      <w:r>
        <w:rPr>
          <w:rFonts w:ascii="IRNazanin" w:hAnsi="IRNazanin" w:eastAsia="IRNazanin"/>
          <w:color w:val="111111"/>
          <w:sz w:val="28"/>
          <w:sz w:val="28"/>
          <w:szCs w:val="28"/>
          <w:rtl w:val="true"/>
          <w:lang w:bidi="fa-IR"/>
        </w:rPr>
        <w:t>ادا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کوثي ژبا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مولد ابراهيم الخليل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ذكر المصدر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اسماء البلاد او القبائل عدد الأفراد</w:t>
      </w:r>
    </w:p>
    <w:p>
      <w:pPr>
        <w:pStyle w:val="BookText"/>
        <w:rPr/>
      </w:pPr>
      <w:r>
        <w:rPr>
          <w:rFonts w:ascii="IRNazanin" w:hAnsi="IRNazanin" w:eastAsia="IRNazanin"/>
          <w:color w:val="111111"/>
          <w:sz w:val="28"/>
          <w:sz w:val="28"/>
          <w:szCs w:val="28"/>
          <w:rtl w:val="true"/>
          <w:lang w:bidi="fa-IR"/>
        </w:rPr>
        <w:t>اسماء الأفراد</w:t>
      </w:r>
    </w:p>
    <w:p>
      <w:pPr>
        <w:pStyle w:val="BookText"/>
        <w:rPr/>
      </w:pPr>
      <w:r>
        <w:rPr>
          <w:rFonts w:ascii="Amiri" w:hAnsi="Amiri" w:eastAsia="Amiri" w:cs="Amiri"/>
          <w:color w:val="111111"/>
          <w:sz w:val="28"/>
          <w:sz w:val="28"/>
          <w:szCs w:val="28"/>
          <w:rtl w:val="true"/>
          <w:lang w:bidi="ar-SA"/>
        </w:rPr>
        <w:t>كورة</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Amiri" w:hAnsi="Amiri" w:eastAsia="Amiri" w:cs="Amiri"/>
          <w:color w:val="111111"/>
          <w:sz w:val="28"/>
          <w:sz w:val="28"/>
          <w:szCs w:val="28"/>
          <w:rtl w:val="true"/>
          <w:lang w:bidi="ar-SA"/>
        </w:rPr>
        <w:t>محمد، وغياث ، وهود، وعتاب</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بن علي بن صالح، وتميم بن الیاس بن اسد ، دلائل الامامة ص </w:t>
      </w:r>
      <w:r>
        <w:rPr>
          <w:rFonts w:ascii="IRNazanin" w:hAnsi="IRNazanin" w:eastAsia="IRNazanin"/>
          <w:color w:val="111111"/>
          <w:sz w:val="28"/>
          <w:sz w:val="28"/>
          <w:szCs w:val="28"/>
          <w:lang w:bidi="fa-IR"/>
        </w:rPr>
        <w:t>۳۱۸</w:t>
      </w:r>
    </w:p>
    <w:p>
      <w:pPr>
        <w:pStyle w:val="BookText"/>
        <w:rPr/>
      </w:pPr>
      <w:r>
        <w:rPr>
          <w:rFonts w:ascii="Amiri" w:hAnsi="Amiri" w:eastAsia="Amiri" w:cs="Amiri"/>
          <w:color w:val="111111"/>
          <w:sz w:val="28"/>
          <w:sz w:val="28"/>
          <w:szCs w:val="28"/>
          <w:rtl w:val="true"/>
          <w:lang w:bidi="ar-SA"/>
        </w:rPr>
        <w:t>والعصرم بن عيسى ، ومطرف بن عمر الكندي ،</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۵۷۳</w:t>
      </w:r>
    </w:p>
    <w:p>
      <w:pPr>
        <w:pStyle w:val="BookText"/>
        <w:rPr/>
      </w:pPr>
      <w:r>
        <w:rPr>
          <w:rFonts w:ascii="IRNazanin" w:hAnsi="IRNazanin" w:eastAsia="IRNazanin"/>
          <w:color w:val="111111"/>
          <w:sz w:val="28"/>
          <w:sz w:val="28"/>
          <w:szCs w:val="28"/>
          <w:rtl w:val="true"/>
          <w:lang w:bidi="fa-IR"/>
        </w:rPr>
        <w:t xml:space="preserve">وهارون بن صالح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ووكایا بن سعد، ومحمد بن رواية ، وحرب بن عبدالله بن ساسان ، وقودة الأعلم، وخالد بن عبد القدوس و ابراهيم بن مسعود بن عبدالحميد ، و بکر بن خالد، وأحمد بن ريحان بن حارث ، وغوث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کیدرالملاحم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گرگان</w:t>
      </w:r>
    </w:p>
    <w:p>
      <w:pPr>
        <w:pStyle w:val="BookText"/>
        <w:rPr/>
      </w:pPr>
      <w:r>
        <w:rPr>
          <w:rFonts w:ascii="Amiri" w:hAnsi="Amiri" w:eastAsia="Amiri" w:cs="Amiri"/>
          <w:color w:val="111111"/>
          <w:sz w:val="28"/>
          <w:sz w:val="28"/>
          <w:szCs w:val="28"/>
          <w:rtl w:val="true"/>
          <w:lang w:bidi="ar-SA"/>
        </w:rPr>
        <w:t>تقدم في جرجان</w:t>
      </w:r>
    </w:p>
    <w:p>
      <w:pPr>
        <w:pStyle w:val="BookText"/>
        <w:rPr/>
      </w:pPr>
      <w:r>
        <w:rPr>
          <w:rFonts w:ascii="Amiri" w:hAnsi="Amiri" w:eastAsia="Amiri" w:cs="Amiri"/>
          <w:color w:val="111111"/>
          <w:sz w:val="28"/>
          <w:sz w:val="28"/>
          <w:szCs w:val="28"/>
          <w:rtl w:val="true"/>
          <w:lang w:bidi="ar-SA"/>
        </w:rPr>
        <w:t>النجوبة</w:t>
      </w:r>
    </w:p>
    <w:p>
      <w:pPr>
        <w:pStyle w:val="BookText"/>
        <w:rPr/>
      </w:pPr>
      <w:r>
        <w:rPr>
          <w:rFonts w:ascii="IRNazanin" w:hAnsi="IRNazanin" w:eastAsia="IRNazanin"/>
          <w:color w:val="111111"/>
          <w:sz w:val="28"/>
          <w:sz w:val="28"/>
          <w:szCs w:val="28"/>
          <w:rtl w:val="true"/>
          <w:lang w:bidi="fa-IR"/>
        </w:rPr>
        <w:t>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کوثر</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Amiri" w:hAnsi="Amiri" w:eastAsia="Amiri" w:cs="Amiri"/>
          <w:color w:val="111111"/>
          <w:sz w:val="28"/>
          <w:sz w:val="28"/>
          <w:szCs w:val="28"/>
          <w:rtl w:val="true"/>
          <w:lang w:bidi="ar-SA"/>
        </w:rPr>
        <w:t xml:space="preserve">عبدالكريم بن غند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۳۱۸</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۵۷۲</w:t>
      </w:r>
    </w:p>
    <w:p>
      <w:pPr>
        <w:pStyle w:val="BookText"/>
        <w:rPr/>
      </w:pPr>
      <w:r>
        <w:rPr>
          <w:rFonts w:ascii="IRNazanin" w:hAnsi="IRNazanin" w:eastAsia="IRNazanin"/>
          <w:color w:val="111111"/>
          <w:sz w:val="28"/>
          <w:sz w:val="28"/>
          <w:szCs w:val="28"/>
          <w:rtl w:val="true"/>
          <w:lang w:bidi="fa-IR"/>
        </w:rPr>
        <w:t>ابو داود الشعشاع</w:t>
      </w:r>
    </w:p>
    <w:p>
      <w:pPr>
        <w:pStyle w:val="BookText"/>
        <w:rPr/>
      </w:pPr>
      <w:r>
        <w:rPr>
          <w:rFonts w:ascii="IRNazanin" w:hAnsi="IRNazanin" w:eastAsia="IRNazanin"/>
          <w:color w:val="111111"/>
          <w:sz w:val="28"/>
          <w:sz w:val="28"/>
          <w:szCs w:val="28"/>
          <w:rtl w:val="true"/>
          <w:lang w:bidi="fa-IR"/>
        </w:rPr>
        <w:t>دلائل</w:t>
      </w:r>
    </w:p>
    <w:p>
      <w:pPr>
        <w:pStyle w:val="BookText"/>
        <w:rPr/>
      </w:pPr>
      <w:r>
        <w:rPr>
          <w:rFonts w:ascii="Amiri" w:hAnsi="Amiri" w:eastAsia="Amiri" w:cs="Amiri"/>
          <w:color w:val="111111"/>
          <w:sz w:val="28"/>
          <w:sz w:val="28"/>
          <w:szCs w:val="28"/>
          <w:rtl w:val="true"/>
          <w:lang w:bidi="ar-SA"/>
        </w:rPr>
        <w:t xml:space="preserve">الامامة ص </w:t>
      </w:r>
      <w:r>
        <w:rPr>
          <w:rFonts w:ascii="Amiri" w:hAnsi="Amiri" w:eastAsia="Amiri" w:cs="Amiri"/>
          <w:color w:val="111111"/>
          <w:sz w:val="28"/>
          <w:sz w:val="28"/>
          <w:szCs w:val="28"/>
          <w:lang w:bidi="ar-SA"/>
        </w:rPr>
        <w:t>۳۲۰</w:t>
      </w:r>
    </w:p>
    <w:p>
      <w:pPr>
        <w:pStyle w:val="BookText"/>
        <w:rPr/>
      </w:pPr>
      <w:r>
        <w:rPr>
          <w:rFonts w:ascii="Amiri" w:hAnsi="Amiri" w:eastAsia="Amiri" w:cs="Amiri"/>
          <w:color w:val="111111"/>
          <w:sz w:val="28"/>
          <w:sz w:val="28"/>
          <w:szCs w:val="28"/>
          <w:rtl w:val="true"/>
          <w:lang w:bidi="ar-SA"/>
        </w:rPr>
        <w:t>بصقلبة</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۵۷۵</w:t>
      </w:r>
    </w:p>
    <w:p>
      <w:pPr>
        <w:pStyle w:val="BookText"/>
        <w:rPr/>
      </w:pPr>
      <w:r>
        <w:rPr>
          <w:rFonts w:ascii="Amiri" w:hAnsi="Amiri" w:eastAsia="Amiri" w:cs="Amiri"/>
          <w:color w:val="111111"/>
          <w:sz w:val="28"/>
          <w:sz w:val="28"/>
          <w:szCs w:val="28"/>
          <w:rtl w:val="true"/>
          <w:lang w:bidi="ar-SA"/>
        </w:rPr>
        <w:t>مثقة</w:t>
      </w:r>
    </w:p>
    <w:p>
      <w:pPr>
        <w:pStyle w:val="BookText"/>
        <w:rPr/>
      </w:pPr>
      <w:r>
        <w:rPr>
          <w:rFonts w:ascii="IRNazanin" w:hAnsi="IRNazanin" w:eastAsia="IRNazanin"/>
          <w:color w:val="111111"/>
          <w:sz w:val="28"/>
          <w:sz w:val="28"/>
          <w:szCs w:val="28"/>
          <w:rtl w:val="true"/>
          <w:lang w:bidi="fa-IR"/>
        </w:rPr>
        <w:t xml:space="preserve">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کوثرمازن</w:t>
      </w:r>
    </w:p>
    <w:p>
      <w:pPr>
        <w:pStyle w:val="BookText"/>
        <w:rPr/>
      </w:pPr>
      <w:r>
        <w:rPr>
          <w:rFonts w:ascii="IRNazanin" w:hAnsi="IRNazanin" w:eastAsia="IRNazanin"/>
          <w:color w:val="111111"/>
          <w:sz w:val="28"/>
          <w:sz w:val="28"/>
          <w:szCs w:val="28"/>
          <w:rtl w:val="true"/>
          <w:lang w:bidi="fa-IR"/>
        </w:rPr>
        <w:t>مازن</w:t>
      </w:r>
    </w:p>
    <w:p>
      <w:pPr>
        <w:pStyle w:val="BookText"/>
        <w:rPr/>
      </w:pPr>
      <w:r>
        <w:rPr>
          <w:rFonts w:ascii="IRNazanin" w:hAnsi="IRNazanin" w:eastAsia="IRNazanin"/>
          <w:color w:val="111111"/>
          <w:sz w:val="28"/>
          <w:sz w:val="28"/>
          <w:szCs w:val="28"/>
          <w:rtl w:val="true"/>
          <w:lang w:bidi="fa-IR"/>
        </w:rPr>
        <w:t>المتخلى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البلاد والقبائل عدد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المحتج بكتاب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w:t>
      </w:r>
    </w:p>
    <w:p>
      <w:pPr>
        <w:pStyle w:val="BookText"/>
        <w:rPr/>
      </w:pPr>
      <w:r>
        <w:rPr>
          <w:rFonts w:ascii="Amiri" w:hAnsi="Amiri" w:eastAsia="Amiri" w:cs="Amiri"/>
          <w:color w:val="111111"/>
          <w:sz w:val="28"/>
          <w:sz w:val="28"/>
          <w:szCs w:val="28"/>
          <w:rtl w:val="true"/>
          <w:lang w:bidi="ar-SA"/>
        </w:rPr>
        <w:t>اسماء الأفراد نجم بن عقبة بن داود</w:t>
      </w:r>
    </w:p>
    <w:p>
      <w:pPr>
        <w:pStyle w:val="BookText"/>
        <w:rPr/>
      </w:pP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و</w:t>
      </w:r>
    </w:p>
    <w:p>
      <w:pPr>
        <w:pStyle w:val="BookText"/>
        <w:rPr/>
      </w:pPr>
      <w:r>
        <w:rPr>
          <w:rFonts w:ascii="Amiri" w:hAnsi="Amiri" w:eastAsia="Amiri" w:cs="Amiri"/>
          <w:color w:val="111111"/>
          <w:sz w:val="28"/>
          <w:sz w:val="28"/>
          <w:szCs w:val="28"/>
          <w:rtl w:val="true"/>
          <w:lang w:bidi="ar-SA"/>
        </w:rPr>
        <w:t>ذكر المصدر دلائل الامامة ص</w:t>
      </w:r>
      <w:r>
        <w:rPr>
          <w:rFonts w:eastAsia="Times New Roman" w:cs="Times New Roman" w:ascii="Times New Roman" w:hAnsi="Times New Roman"/>
          <w:color w:val="111111"/>
          <w:sz w:val="28"/>
          <w:szCs w:val="28"/>
          <w:lang w:val="en-US" w:bidi="en-US"/>
        </w:rPr>
        <w:t>fi</w:t>
      </w:r>
      <w:r>
        <w:rPr>
          <w:rFonts w:ascii="IRNazanin" w:hAnsi="IRNazanin" w:eastAsia="IRNazanin"/>
          <w:color w:val="111111"/>
          <w:sz w:val="28"/>
          <w:sz w:val="28"/>
          <w:szCs w:val="28"/>
          <w:lang w:bidi="fa-IR"/>
        </w:rPr>
        <w:t>۳۲۰</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الناصب من</w:t>
      </w:r>
    </w:p>
    <w:p>
      <w:pPr>
        <w:pStyle w:val="BookText"/>
        <w:rPr/>
      </w:pPr>
      <w:r>
        <w:rPr>
          <w:rFonts w:ascii="IRNazanin" w:hAnsi="IRNazanin" w:eastAsia="IRNazanin"/>
          <w:color w:val="111111"/>
          <w:sz w:val="28"/>
          <w:sz w:val="28"/>
          <w:szCs w:val="28"/>
          <w:rtl w:val="true"/>
          <w:lang w:bidi="fa-IR"/>
        </w:rPr>
        <w:t>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p>
    <w:p>
      <w:pPr>
        <w:pStyle w:val="BookText"/>
        <w:rPr/>
      </w:pPr>
      <w:r>
        <w:rPr>
          <w:rFonts w:ascii="Amiri" w:hAnsi="Amiri" w:eastAsia="Amiri" w:cs="Amiri"/>
          <w:color w:val="111111"/>
          <w:sz w:val="28"/>
          <w:sz w:val="28"/>
          <w:szCs w:val="28"/>
          <w:rtl w:val="true"/>
          <w:lang w:bidi="ar-SA"/>
        </w:rPr>
        <w:t>صدقة</w:t>
      </w:r>
    </w:p>
    <w:p>
      <w:pPr>
        <w:pStyle w:val="BookText"/>
        <w:rPr/>
      </w:pPr>
      <w:r>
        <w:rPr>
          <w:rFonts w:ascii="Amiri" w:hAnsi="Amiri" w:eastAsia="Amiri" w:cs="Amiri"/>
          <w:color w:val="111111"/>
          <w:sz w:val="28"/>
          <w:sz w:val="28"/>
          <w:szCs w:val="28"/>
          <w:rtl w:val="true"/>
          <w:lang w:bidi="ar-SA"/>
        </w:rPr>
        <w:t xml:space="preserve">مداغة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مدينة</w:t>
      </w:r>
    </w:p>
    <w:p>
      <w:pPr>
        <w:pStyle w:val="BookText"/>
        <w:rPr/>
      </w:pPr>
      <w:r>
        <w:rPr>
          <w:rFonts w:ascii="Amiri" w:hAnsi="Amiri" w:eastAsia="Amiri" w:cs="Amiri"/>
          <w:color w:val="111111"/>
          <w:sz w:val="28"/>
          <w:sz w:val="28"/>
          <w:szCs w:val="28"/>
          <w:rtl w:val="true"/>
          <w:lang w:bidi="ar-SA"/>
        </w:rPr>
        <w:t>نجم بن عقبة بن داود</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۱۳۲۰</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۵۷۵</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محمد، واحمد، ابنا منذر ، و 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دلائل الامامة ص</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حرث، ومعاذن بن علي بن عامر بن عبدالرحمن</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معروف ابن عبدالله ، وحرسی بن سعید، و زهير بن طلحة ، ونصير، ومنصور</w:t>
      </w:r>
    </w:p>
    <w:p>
      <w:pPr>
        <w:pStyle w:val="BookText"/>
        <w:rPr/>
      </w:pPr>
      <w:r>
        <w:rPr>
          <w:rFonts w:ascii="IRNazanin" w:hAnsi="IRNazanin" w:eastAsia="IRNazanin"/>
          <w:color w:val="111111"/>
          <w:sz w:val="28"/>
          <w:sz w:val="28"/>
          <w:szCs w:val="28"/>
          <w:rtl w:val="true"/>
          <w:lang w:bidi="fa-IR"/>
        </w:rPr>
        <w:t xml:space="preserve">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علي ، وحمزة ، وجعفر، وعباس، وطاهر، وحسن</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 ، وقاسم، وابراهيم ، ومحمد ا</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حمزة بن طاهر ، وشرحبیل بن جميل</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۳۱۸</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نوائب الدهور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مراغة</w:t>
      </w:r>
    </w:p>
    <w:p>
      <w:pPr>
        <w:pStyle w:val="BookText"/>
        <w:rPr/>
      </w:pPr>
      <w:r>
        <w:rPr>
          <w:rFonts w:ascii="Amiri" w:hAnsi="Amiri" w:eastAsia="Amiri" w:cs="Amiri"/>
          <w:color w:val="111111"/>
          <w:sz w:val="28"/>
          <w:sz w:val="28"/>
          <w:szCs w:val="28"/>
          <w:rtl w:val="true"/>
          <w:lang w:bidi="ar-SA"/>
        </w:rPr>
        <w:t>صدقة</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بشر، وشعيب</w:t>
      </w:r>
    </w:p>
    <w:p>
      <w:pPr>
        <w:pStyle w:val="BookText"/>
        <w:rPr/>
      </w:pPr>
      <w:r>
        <w:rPr>
          <w:rFonts w:ascii="Amiri" w:hAnsi="Amiri" w:eastAsia="Amiri" w:cs="Amiri"/>
          <w:color w:val="111111"/>
          <w:sz w:val="28"/>
          <w:sz w:val="28"/>
          <w:szCs w:val="28"/>
          <w:rtl w:val="true"/>
          <w:lang w:bidi="ar-SA"/>
        </w:rPr>
        <w:t>مرقبة</w:t>
      </w:r>
    </w:p>
    <w:p>
      <w:pPr>
        <w:pStyle w:val="BookText"/>
        <w:rPr/>
      </w:pPr>
      <w:r>
        <w:rPr>
          <w:rFonts w:ascii="Amiri" w:hAnsi="Amiri" w:eastAsia="Amiri" w:cs="Amiri"/>
          <w:color w:val="111111"/>
          <w:sz w:val="28"/>
          <w:sz w:val="28"/>
          <w:szCs w:val="28"/>
          <w:rtl w:val="true"/>
          <w:lang w:bidi="ar-SA"/>
        </w:rPr>
        <w:t>بشر ، وشعيب</w:t>
      </w:r>
    </w:p>
    <w:p>
      <w:pPr>
        <w:pStyle w:val="BookText"/>
        <w:rPr/>
      </w:pP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نوائب الدهور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الأفراد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 أوذ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البلاداو القبائل عدد الأفراد</w:t>
      </w:r>
    </w:p>
    <w:p>
      <w:pPr>
        <w:pStyle w:val="BookText"/>
        <w:rPr/>
      </w:pPr>
      <w:r>
        <w:rPr>
          <w:rFonts w:ascii="Amiri" w:hAnsi="Amiri" w:eastAsia="Amiri" w:cs="Amiri"/>
          <w:color w:val="111111"/>
          <w:sz w:val="28"/>
          <w:sz w:val="28"/>
          <w:szCs w:val="28"/>
          <w:rtl w:val="true"/>
          <w:lang w:bidi="ar-SA"/>
        </w:rPr>
        <w:t>ذكر المصدر</w:t>
      </w:r>
    </w:p>
    <w:p>
      <w:pPr>
        <w:pStyle w:val="BookText"/>
        <w:rPr/>
      </w:pPr>
      <w:r>
        <w:rPr>
          <w:rFonts w:ascii="Amiri" w:hAnsi="Amiri" w:eastAsia="Amiri" w:cs="Amiri"/>
          <w:color w:val="111111"/>
          <w:sz w:val="28"/>
          <w:sz w:val="28"/>
          <w:szCs w:val="28"/>
          <w:rtl w:val="true"/>
          <w:lang w:bidi="ar-SA"/>
        </w:rPr>
        <w:t>حذيفة</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بندار بن خليل عطار ، ومحمد بن عمر الصيداني ، دلائل الامامة ص </w:t>
      </w:r>
      <w:r>
        <w:rPr>
          <w:rFonts w:ascii="Amiri" w:hAnsi="Amiri" w:eastAsia="Amiri" w:cs="Amiri"/>
          <w:color w:val="111111"/>
          <w:sz w:val="28"/>
          <w:sz w:val="28"/>
          <w:szCs w:val="28"/>
          <w:lang w:bidi="ar-SA"/>
        </w:rPr>
        <w:t>۱۳۱۶</w:t>
      </w:r>
    </w:p>
    <w:p>
      <w:pPr>
        <w:pStyle w:val="BookText"/>
        <w:rPr/>
      </w:pPr>
      <w:r>
        <w:rPr>
          <w:rFonts w:ascii="IRNazanin" w:hAnsi="IRNazanin" w:eastAsia="IRNazanin"/>
          <w:color w:val="111111"/>
          <w:sz w:val="28"/>
          <w:sz w:val="28"/>
          <w:szCs w:val="28"/>
          <w:rtl w:val="true"/>
          <w:lang w:bidi="fa-IR"/>
        </w:rPr>
        <w:t>وعريب بن عبدالله بن کامل ، ومولی قحطب</w:t>
      </w:r>
    </w:p>
    <w:p>
      <w:pPr>
        <w:pStyle w:val="BookText"/>
        <w:rPr/>
      </w:pPr>
      <w:r>
        <w:rPr>
          <w:rFonts w:ascii="IRNazanin" w:hAnsi="IRNazanin" w:eastAsia="IRNazanin"/>
          <w:color w:val="111111"/>
          <w:sz w:val="28"/>
          <w:sz w:val="28"/>
          <w:szCs w:val="28"/>
          <w:rtl w:val="true"/>
          <w:lang w:bidi="fa-IR"/>
        </w:rPr>
        <w:t xml:space="preserve">او ص </w:t>
      </w:r>
      <w:r>
        <w:rPr>
          <w:rFonts w:eastAsia="IRNazanin" w:cs="IRNazanin"/>
          <w:color w:val="111111"/>
          <w:sz w:val="28"/>
          <w:szCs w:val="28"/>
          <w:lang w:bidi="fa-IR"/>
        </w:rPr>
        <w:t>566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الرومي، وصالح بن رحال، ومعادن ابن هاني ، وكردوس الأزدي ، ودهيم ابن جابر بن حمید ، وطاشف بن علي قاجاني فاجاني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وقرعان بن سوید ، وجابر بن علي الأحمر، وخوشب ابن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جعفر الشاه الدقاق، وجور مولى الخصيب</w:t>
      </w:r>
    </w:p>
    <w:p>
      <w:pPr>
        <w:pStyle w:val="BookText"/>
        <w:rPr/>
      </w:pP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مرو الرود</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۲۰۲</w:t>
      </w:r>
    </w:p>
    <w:p>
      <w:pPr>
        <w:pStyle w:val="BookText"/>
        <w:rPr/>
      </w:pPr>
      <w:r>
        <w:rPr>
          <w:rFonts w:ascii="Amiri" w:hAnsi="Amiri" w:eastAsia="Amiri" w:cs="Amiri"/>
          <w:color w:val="111111"/>
          <w:sz w:val="28"/>
          <w:sz w:val="28"/>
          <w:szCs w:val="28"/>
          <w:rtl w:val="true"/>
          <w:lang w:bidi="ar-SA"/>
        </w:rPr>
        <w:t xml:space="preserve">المستأمنة </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 xml:space="preserve">صهيب بن العباس ، وجعفر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وحلال بن دلائل الامامة ص</w:t>
      </w:r>
      <w:r>
        <w:rPr>
          <w:rFonts w:ascii="Amiri" w:hAnsi="Amiri" w:eastAsia="Amiri" w:cs="Amiri"/>
          <w:color w:val="111111"/>
          <w:sz w:val="28"/>
          <w:sz w:val="28"/>
          <w:szCs w:val="28"/>
          <w:lang w:bidi="ar-SA"/>
        </w:rPr>
        <w:t>۳۱۹</w:t>
      </w:r>
    </w:p>
    <w:p>
      <w:pPr>
        <w:pStyle w:val="BookText"/>
        <w:rPr/>
      </w:pPr>
      <w:r>
        <w:rPr>
          <w:rFonts w:ascii="IRNazanin" w:hAnsi="IRNazanin" w:eastAsia="IRNazanin"/>
          <w:color w:val="111111"/>
          <w:sz w:val="28"/>
          <w:sz w:val="28"/>
          <w:szCs w:val="28"/>
          <w:rtl w:val="true"/>
          <w:lang w:bidi="fa-IR"/>
        </w:rPr>
        <w:t xml:space="preserve">إلى الروم حمید وضرار بن سعيد ، وحميد القدسي،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۵۷۶</w:t>
      </w:r>
    </w:p>
    <w:p>
      <w:pPr>
        <w:pStyle w:val="BookText"/>
        <w:rPr/>
      </w:pPr>
      <w:r>
        <w:rPr>
          <w:rFonts w:ascii="IRNazanin" w:hAnsi="IRNazanin" w:eastAsia="IRNazanin"/>
          <w:color w:val="111111"/>
          <w:sz w:val="28"/>
          <w:sz w:val="28"/>
          <w:szCs w:val="28"/>
          <w:rtl w:val="true"/>
          <w:lang w:bidi="fa-IR"/>
        </w:rPr>
        <w:t>والمنادي ، ومالك بن خلید، و بکر بن الحر،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وحبيب بن حنان، وجابر بن سفيان</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سوید، وأحمد، ومحمد ، وحسن، ويعقوب، ا</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وحسين ، وعبدالله ، وعبد القديم، ونعيم، وعلي،</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و 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وتغلب ، وكثير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بن زید</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۲۰</w:t>
      </w:r>
    </w:p>
    <w:p>
      <w:pPr>
        <w:pStyle w:val="BookText"/>
        <w:rPr/>
      </w:pPr>
      <w:r>
        <w:rPr>
          <w:rFonts w:ascii="Amiri" w:hAnsi="Amiri" w:eastAsia="Amiri" w:cs="Amiri"/>
          <w:color w:val="111111"/>
          <w:sz w:val="28"/>
          <w:sz w:val="28"/>
          <w:szCs w:val="28"/>
          <w:rtl w:val="true"/>
          <w:lang w:bidi="ar-SA"/>
        </w:rPr>
        <w:t>من مركبه</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۵۷۵</w:t>
      </w:r>
    </w:p>
    <w:p>
      <w:pPr>
        <w:pStyle w:val="BookText"/>
        <w:rPr/>
      </w:pPr>
      <w:r>
        <w:rPr>
          <w:rFonts w:ascii="Amiri" w:hAnsi="Amiri" w:eastAsia="Amiri" w:cs="Amiri"/>
          <w:color w:val="111111"/>
          <w:sz w:val="28"/>
          <w:sz w:val="28"/>
          <w:szCs w:val="28"/>
          <w:rtl w:val="true"/>
          <w:lang w:bidi="ar-SA"/>
        </w:rPr>
        <w:t>مغلقايا</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Amiri" w:hAnsi="Amiri" w:eastAsia="Amiri" w:cs="Amiri"/>
          <w:color w:val="111111"/>
          <w:sz w:val="28"/>
          <w:sz w:val="28"/>
          <w:szCs w:val="28"/>
          <w:rtl w:val="true"/>
          <w:lang w:bidi="ar-SA"/>
        </w:rPr>
        <w:t>مكة</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p>
    <w:p>
      <w:pPr>
        <w:pStyle w:val="BookText"/>
        <w:rPr/>
      </w:pPr>
      <w:r>
        <w:rPr>
          <w:rFonts w:ascii="Amiri" w:hAnsi="Amiri" w:eastAsia="Amiri" w:cs="Amiri"/>
          <w:color w:val="111111"/>
          <w:sz w:val="28"/>
          <w:sz w:val="28"/>
          <w:szCs w:val="28"/>
          <w:rtl w:val="true"/>
          <w:lang w:bidi="ar-SA"/>
        </w:rPr>
        <w:t>عمرو ، ابراهيم ، ومحمد، وعبدالله</w:t>
      </w:r>
    </w:p>
    <w:p>
      <w:pPr>
        <w:pStyle w:val="BookText"/>
        <w:rPr/>
      </w:pPr>
      <w:r>
        <w:rPr>
          <w:rFonts w:ascii="IRNazanin" w:hAnsi="IRNazanin" w:eastAsia="IRNazanin"/>
          <w:color w:val="111111"/>
          <w:sz w:val="28"/>
          <w:sz w:val="28"/>
          <w:szCs w:val="28"/>
          <w:rtl w:val="true"/>
          <w:lang w:bidi="fa-IR"/>
        </w:rPr>
        <w:t xml:space="preserve">الزام الناصبج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غند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۱۸</w:t>
      </w:r>
    </w:p>
    <w:p>
      <w:pPr>
        <w:pStyle w:val="BookText"/>
        <w:rPr/>
      </w:pPr>
      <w:r>
        <w:rPr>
          <w:rFonts w:ascii="IRNazanin" w:hAnsi="IRNazanin" w:eastAsia="IRNazanin"/>
          <w:color w:val="111111"/>
          <w:sz w:val="28"/>
          <w:sz w:val="28"/>
          <w:szCs w:val="28"/>
          <w:rtl w:val="true"/>
          <w:lang w:bidi="fa-IR"/>
        </w:rPr>
        <w:t xml:space="preserve">ممد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 وصالح</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ممکوکان</w:t>
      </w:r>
    </w:p>
    <w:p>
      <w:pPr>
        <w:pStyle w:val="BookText"/>
        <w:rPr/>
      </w:pPr>
      <w:r>
        <w:rPr>
          <w:rFonts w:ascii="IRNazanin" w:hAnsi="IRNazanin" w:eastAsia="IRNazanin"/>
          <w:color w:val="111111"/>
          <w:sz w:val="28"/>
          <w:sz w:val="28"/>
          <w:szCs w:val="28"/>
          <w:rtl w:val="true"/>
          <w:lang w:bidi="fa-IR"/>
        </w:rPr>
        <w:t>عبد ، وناصح</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معادة</w:t>
      </w:r>
    </w:p>
    <w:p>
      <w:pPr>
        <w:pStyle w:val="BookText"/>
        <w:rPr/>
      </w:pPr>
      <w:r>
        <w:rPr>
          <w:rFonts w:ascii="IRNazanin" w:hAnsi="IRNazanin" w:eastAsia="IRNazanin"/>
          <w:color w:val="111111"/>
          <w:sz w:val="28"/>
          <w:sz w:val="28"/>
          <w:szCs w:val="28"/>
          <w:rtl w:val="true"/>
          <w:lang w:bidi="fa-IR"/>
        </w:rPr>
        <w:t>المفقود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المهدي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البلاد او القبائل عدد الأفراد</w:t>
      </w:r>
    </w:p>
    <w:p>
      <w:pPr>
        <w:pStyle w:val="BookText"/>
        <w:rPr/>
      </w:pPr>
      <w:r>
        <w:rPr>
          <w:rFonts w:ascii="IRNazanin" w:hAnsi="IRNazanin" w:eastAsia="IRNazanin"/>
          <w:color w:val="111111"/>
          <w:sz w:val="28"/>
          <w:sz w:val="28"/>
          <w:szCs w:val="28"/>
          <w:rtl w:val="true"/>
          <w:lang w:bidi="fa-IR"/>
        </w:rPr>
        <w:t>اسماء الانفراد</w:t>
      </w:r>
      <w:r>
        <w:rPr>
          <w:rFonts w:ascii="IRNazanin" w:hAnsi="IRNazanin" w:eastAsia="IRNazanin"/>
          <w:color w:val="111111"/>
          <w:sz w:val="28"/>
          <w:sz w:val="28"/>
          <w:szCs w:val="28"/>
          <w:lang w:bidi="fa-IR"/>
        </w:rPr>
        <w:t>٫</w:t>
      </w:r>
    </w:p>
    <w:p>
      <w:pPr>
        <w:pStyle w:val="BookText"/>
        <w:rPr/>
      </w:pPr>
      <w:r>
        <w:rPr>
          <w:rFonts w:ascii="Amiri" w:hAnsi="Amiri" w:eastAsia="Amiri" w:cs="Amiri"/>
          <w:color w:val="111111"/>
          <w:sz w:val="28"/>
          <w:sz w:val="28"/>
          <w:szCs w:val="28"/>
          <w:rtl w:val="true"/>
          <w:lang w:bidi="ar-SA"/>
        </w:rPr>
        <w:t>منارجرد منصورية</w:t>
      </w:r>
    </w:p>
    <w:p>
      <w:pPr>
        <w:pStyle w:val="BookText"/>
        <w:rPr/>
      </w:pPr>
      <w:r>
        <w:rPr>
          <w:rFonts w:ascii="IRNazanin" w:hAnsi="IRNazanin" w:eastAsia="IRNazanin"/>
          <w:color w:val="111111"/>
          <w:sz w:val="28"/>
          <w:sz w:val="28"/>
          <w:szCs w:val="28"/>
          <w:rtl w:val="true"/>
          <w:lang w:bidi="fa-IR"/>
        </w:rPr>
        <w:t>عبدالرحمن ، وملاعب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دان ذكر المصدر</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الزام الناصب</w:t>
      </w:r>
    </w:p>
    <w:p>
      <w:pPr>
        <w:pStyle w:val="BookText"/>
        <w:rPr/>
      </w:pPr>
      <w:r>
        <w:rPr>
          <w:rFonts w:ascii="Amiri" w:hAnsi="Amiri" w:eastAsia="Amiri" w:cs="Amiri"/>
          <w:color w:val="111111"/>
          <w:sz w:val="28"/>
          <w:sz w:val="28"/>
          <w:szCs w:val="28"/>
          <w:rtl w:val="true"/>
          <w:lang w:bidi="ar-SA"/>
        </w:rPr>
        <w:t>موالي</w:t>
      </w:r>
    </w:p>
    <w:p>
      <w:pPr>
        <w:pStyle w:val="BookText"/>
        <w:rPr/>
      </w:pPr>
      <w:r>
        <w:rPr>
          <w:rFonts w:ascii="Amiri" w:hAnsi="Amiri" w:eastAsia="Amiri" w:cs="Amiri"/>
          <w:color w:val="111111"/>
          <w:sz w:val="28"/>
          <w:sz w:val="28"/>
          <w:szCs w:val="28"/>
          <w:rtl w:val="true"/>
          <w:lang w:bidi="ar-SA"/>
        </w:rPr>
        <w:t>صباح ، وصياح، وميمون، وهود</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p>
    <w:p>
      <w:pPr>
        <w:pStyle w:val="BookText"/>
        <w:rPr/>
      </w:pPr>
      <w:r>
        <w:rPr>
          <w:rFonts w:ascii="Amiri" w:hAnsi="Amiri" w:eastAsia="Amiri" w:cs="Amiri"/>
          <w:color w:val="111111"/>
          <w:sz w:val="28"/>
          <w:sz w:val="28"/>
          <w:szCs w:val="28"/>
          <w:rtl w:val="true"/>
          <w:lang w:bidi="ar-SA"/>
        </w:rPr>
        <w:t>سليمان بن صبيح من القرية الحديثة</w:t>
      </w:r>
    </w:p>
    <w:p>
      <w:pPr>
        <w:pStyle w:val="BookText"/>
        <w:rPr/>
      </w:pPr>
      <w:r>
        <w:rPr>
          <w:rFonts w:ascii="IRNazanin" w:hAnsi="IRNazanin" w:eastAsia="IRNazanin"/>
          <w:color w:val="111111"/>
          <w:sz w:val="28"/>
          <w:sz w:val="28"/>
          <w:szCs w:val="28"/>
          <w:rtl w:val="true"/>
          <w:lang w:bidi="fa-IR"/>
        </w:rPr>
        <w:t>هارون ، وفهد</w:t>
      </w:r>
    </w:p>
    <w:p>
      <w:pPr>
        <w:pStyle w:val="BookText"/>
        <w:rPr/>
      </w:pPr>
      <w:r>
        <w:rPr>
          <w:rFonts w:ascii="IRNazanin" w:hAnsi="IRNazanin" w:eastAsia="IRNazanin"/>
          <w:color w:val="111111"/>
          <w:sz w:val="28"/>
          <w:sz w:val="28"/>
          <w:szCs w:val="28"/>
          <w:rtl w:val="true"/>
          <w:lang w:bidi="fa-IR"/>
        </w:rPr>
        <w:t>معشر</w:t>
      </w:r>
    </w:p>
    <w:p>
      <w:pPr>
        <w:pStyle w:val="BookText"/>
        <w:rPr/>
      </w:pPr>
      <w:r>
        <w:rPr>
          <w:rFonts w:ascii="Amiri" w:hAnsi="Amiri" w:eastAsia="Amiri" w:cs="Amiri"/>
          <w:color w:val="111111"/>
          <w:sz w:val="28"/>
          <w:sz w:val="28"/>
          <w:szCs w:val="28"/>
          <w:rtl w:val="true"/>
          <w:lang w:bidi="ar-SA"/>
        </w:rPr>
        <w:t xml:space="preserve">الملاحم ص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دلائل الامامة ص </w:t>
      </w:r>
      <w:r>
        <w:rPr>
          <w:rFonts w:ascii="Amiri" w:hAnsi="Amiri" w:eastAsia="Amiri" w:cs="Amiri"/>
          <w:color w:val="111111"/>
          <w:sz w:val="28"/>
          <w:sz w:val="28"/>
          <w:szCs w:val="28"/>
          <w:lang w:bidi="ar-SA"/>
        </w:rPr>
        <w:t>۳۱۷</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الزام الناصبج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الزام الناصب</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دلائل الامامة 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او ص </w:t>
      </w:r>
      <w:r>
        <w:rPr>
          <w:rFonts w:ascii="Amiri" w:hAnsi="Amiri" w:eastAsia="Amiri" w:cs="Amiri"/>
          <w:color w:val="111111"/>
          <w:sz w:val="28"/>
          <w:sz w:val="28"/>
          <w:szCs w:val="28"/>
          <w:lang w:bidi="ar-SA"/>
        </w:rPr>
        <w:t>۵۷۰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۵۷۶</w:t>
      </w:r>
      <w:r>
        <w:rPr>
          <w:rFonts w:ascii="Amiri" w:hAnsi="Amiri" w:eastAsia="Amiri" w:cs="Amiri"/>
          <w:color w:val="111111"/>
          <w:sz w:val="28"/>
          <w:sz w:val="28"/>
          <w:szCs w:val="28"/>
          <w:rtl w:val="true"/>
          <w:lang w:bidi="ar-SA"/>
        </w:rPr>
        <w:t xml:space="preserve"> دلائل الامامة ص</w:t>
      </w:r>
      <w:r>
        <w:rPr>
          <w:rFonts w:ascii="Amiri" w:hAnsi="Amiri" w:eastAsia="Amiri" w:cs="Amiri"/>
          <w:color w:val="111111"/>
          <w:sz w:val="28"/>
          <w:sz w:val="28"/>
          <w:szCs w:val="28"/>
          <w:lang w:bidi="ar-SA"/>
        </w:rPr>
        <w:t>۳۱۹</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عبید بن محمد بن ماجور</w:t>
      </w:r>
    </w:p>
    <w:p>
      <w:pPr>
        <w:pStyle w:val="BookText"/>
        <w:rPr/>
      </w:pPr>
      <w:r>
        <w:rPr>
          <w:rFonts w:ascii="IRNazanin" w:hAnsi="IRNazanin" w:eastAsia="IRNazanin"/>
          <w:color w:val="111111"/>
          <w:sz w:val="28"/>
          <w:sz w:val="28"/>
          <w:szCs w:val="28"/>
          <w:rtl w:val="true"/>
          <w:lang w:bidi="fa-IR"/>
        </w:rPr>
        <w:t xml:space="preserve">مولیان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حيدر بن ابراهيم</w:t>
      </w:r>
    </w:p>
    <w:p>
      <w:pPr>
        <w:pStyle w:val="BookText"/>
        <w:rPr/>
      </w:pPr>
      <w:r>
        <w:rPr>
          <w:rFonts w:ascii="Amiri" w:hAnsi="Amiri" w:eastAsia="Amiri" w:cs="Amiri"/>
          <w:color w:val="111111"/>
          <w:sz w:val="28"/>
          <w:sz w:val="28"/>
          <w:szCs w:val="28"/>
          <w:rtl w:val="true"/>
          <w:lang w:bidi="ar-SA"/>
        </w:rPr>
        <w:t>حيدر بن ابراهيم محمد ، وعمر، ومالك</w:t>
      </w:r>
    </w:p>
    <w:p>
      <w:pPr>
        <w:pStyle w:val="BookText"/>
        <w:rPr/>
      </w:pPr>
      <w:r>
        <w:rPr>
          <w:rFonts w:ascii="Amiri" w:hAnsi="Amiri" w:eastAsia="Amiri" w:cs="Amiri"/>
          <w:color w:val="111111"/>
          <w:sz w:val="28"/>
          <w:sz w:val="28"/>
          <w:szCs w:val="28"/>
          <w:rtl w:val="true"/>
          <w:lang w:bidi="ar-SA"/>
        </w:rPr>
        <w:t>مهجمة</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النازلان</w:t>
      </w:r>
    </w:p>
    <w:p>
      <w:pPr>
        <w:pStyle w:val="BookText"/>
        <w:rPr/>
      </w:pPr>
      <w:r>
        <w:rPr>
          <w:rFonts w:ascii="IRNazanin" w:hAnsi="IRNazanin" w:eastAsia="IRNazanin"/>
          <w:color w:val="111111"/>
          <w:sz w:val="28"/>
          <w:sz w:val="28"/>
          <w:szCs w:val="28"/>
          <w:rtl w:val="true"/>
          <w:lang w:bidi="fa-IR"/>
        </w:rPr>
        <w:t>جعفر بن زکریا، و دانیال بن داود</w:t>
      </w:r>
    </w:p>
    <w:p>
      <w:pPr>
        <w:pStyle w:val="BookText"/>
        <w:rPr/>
      </w:pPr>
      <w:r>
        <w:rPr>
          <w:rFonts w:ascii="Amiri" w:hAnsi="Amiri" w:eastAsia="Amiri" w:cs="Amiri"/>
          <w:color w:val="111111"/>
          <w:sz w:val="28"/>
          <w:sz w:val="28"/>
          <w:szCs w:val="28"/>
          <w:rtl w:val="true"/>
          <w:lang w:bidi="ar-SA"/>
        </w:rPr>
        <w:t>بسرنديب</w:t>
      </w:r>
    </w:p>
    <w:p>
      <w:pPr>
        <w:pStyle w:val="BookText"/>
        <w:rPr/>
      </w:pP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محمد، وجعفر</w:t>
      </w:r>
    </w:p>
    <w:p>
      <w:pPr>
        <w:pStyle w:val="BookText"/>
        <w:rPr/>
      </w:pPr>
      <w:r>
        <w:rPr>
          <w:rFonts w:ascii="IRNazanin" w:hAnsi="IRNazanin" w:eastAsia="IRNazanin"/>
          <w:color w:val="111111"/>
          <w:sz w:val="28"/>
          <w:sz w:val="28"/>
          <w:szCs w:val="28"/>
          <w:rtl w:val="true"/>
          <w:lang w:bidi="fa-IR"/>
        </w:rPr>
        <w:t>نسور</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۱۳۱۹</w:t>
      </w:r>
      <w:r>
        <w:rPr>
          <w:rFonts w:ascii="Amiri" w:hAnsi="Amiri" w:eastAsia="Amiri" w:cs="Amiri"/>
          <w:color w:val="111111"/>
          <w:sz w:val="28"/>
          <w:sz w:val="28"/>
          <w:szCs w:val="28"/>
          <w:rtl w:val="true"/>
          <w:lang w:bidi="ar-SA"/>
        </w:rPr>
        <w:t xml:space="preserve">او ص </w:t>
      </w:r>
      <w:r>
        <w:rPr>
          <w:rFonts w:ascii="Amiri" w:hAnsi="Amiri" w:eastAsia="Amiri" w:cs="Amiri"/>
          <w:color w:val="111111"/>
          <w:sz w:val="28"/>
          <w:sz w:val="28"/>
          <w:szCs w:val="28"/>
          <w:lang w:bidi="ar-SA"/>
        </w:rPr>
        <w:t>۵۷۵</w:t>
      </w:r>
      <w:r>
        <w:rPr>
          <w:rFonts w:ascii="Amiri" w:hAnsi="Amiri" w:eastAsia="Amiri" w:cs="Amiri"/>
          <w:color w:val="111111"/>
          <w:sz w:val="28"/>
          <w:sz w:val="28"/>
          <w:szCs w:val="28"/>
          <w:rtl w:val="true"/>
          <w:lang w:bidi="ar-SA"/>
        </w:rPr>
        <w:t xml:space="preserve">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الزام الناصب</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دلائل الامامة ص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او ص </w:t>
      </w:r>
      <w:r>
        <w:rPr>
          <w:rFonts w:ascii="Amiri" w:hAnsi="Amiri" w:eastAsia="Amiri" w:cs="Amiri"/>
          <w:color w:val="111111"/>
          <w:sz w:val="28"/>
          <w:sz w:val="28"/>
          <w:szCs w:val="28"/>
          <w:lang w:bidi="ar-SA"/>
        </w:rPr>
        <w:t>۵۷۰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نصیبین</w:t>
      </w:r>
    </w:p>
    <w:p>
      <w:pPr>
        <w:pStyle w:val="BookText"/>
        <w:rPr/>
      </w:pPr>
      <w:r>
        <w:rPr>
          <w:rFonts w:ascii="Amiri" w:hAnsi="Amiri" w:eastAsia="Amiri" w:cs="Amiri"/>
          <w:color w:val="111111"/>
          <w:sz w:val="28"/>
          <w:sz w:val="28"/>
          <w:szCs w:val="28"/>
          <w:rtl w:val="true"/>
          <w:lang w:bidi="ar-SA"/>
        </w:rPr>
        <w:t>نصيبين</w:t>
      </w:r>
    </w:p>
    <w:p>
      <w:pPr>
        <w:pStyle w:val="BookText"/>
        <w:rPr/>
      </w:pPr>
      <w:r>
        <w:rPr>
          <w:rFonts w:ascii="Amiri" w:hAnsi="Amiri" w:eastAsia="Amiri" w:cs="Amiri"/>
          <w:color w:val="111111"/>
          <w:sz w:val="28"/>
          <w:sz w:val="28"/>
          <w:szCs w:val="28"/>
          <w:rtl w:val="true"/>
          <w:lang w:bidi="ar-SA"/>
        </w:rPr>
        <w:t>احمد، وعلي</w:t>
      </w:r>
    </w:p>
    <w:p>
      <w:pPr>
        <w:pStyle w:val="BookText"/>
        <w:rPr/>
      </w:pPr>
      <w:r>
        <w:rPr>
          <w:rFonts w:ascii="Amiri" w:hAnsi="Amiri" w:eastAsia="Amiri" w:cs="Amiri"/>
          <w:color w:val="111111"/>
          <w:sz w:val="28"/>
          <w:sz w:val="28"/>
          <w:szCs w:val="28"/>
          <w:rtl w:val="true"/>
          <w:lang w:bidi="ar-SA"/>
        </w:rPr>
        <w:t>نصيبين</w:t>
      </w:r>
    </w:p>
    <w:p>
      <w:pPr>
        <w:pStyle w:val="BookText"/>
        <w:rPr/>
      </w:pPr>
      <w:r>
        <w:rPr>
          <w:rFonts w:ascii="Amiri" w:hAnsi="Amiri" w:eastAsia="Amiri" w:cs="Amiri"/>
          <w:color w:val="111111"/>
          <w:sz w:val="28"/>
          <w:sz w:val="28"/>
          <w:szCs w:val="28"/>
          <w:rtl w:val="true"/>
          <w:lang w:bidi="ar-SA"/>
        </w:rPr>
        <w:t>داود بن محق ، وحامد صاحب البواري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w:t>
      </w:r>
    </w:p>
    <w:p>
      <w:pPr>
        <w:pStyle w:val="BookText"/>
        <w:rPr/>
      </w:pPr>
      <w:r>
        <w:rPr>
          <w:rFonts w:ascii="IRNazanin" w:hAnsi="IRNazanin" w:eastAsia="IRNazanin"/>
          <w:color w:val="111111"/>
          <w:sz w:val="28"/>
          <w:sz w:val="28"/>
          <w:szCs w:val="28"/>
          <w:rtl w:val="true"/>
          <w:lang w:bidi="fa-IR"/>
        </w:rPr>
        <w:t>اسماء البلاداوالقبائل عدد الأفراد</w:t>
      </w:r>
    </w:p>
    <w:p>
      <w:pPr>
        <w:pStyle w:val="BookText"/>
        <w:rPr/>
      </w:pPr>
      <w:r>
        <w:rPr>
          <w:rFonts w:ascii="IRNazanin" w:hAnsi="IRNazanin" w:eastAsia="IRNazanin"/>
          <w:color w:val="111111"/>
          <w:sz w:val="28"/>
          <w:sz w:val="28"/>
          <w:szCs w:val="28"/>
          <w:rtl w:val="true"/>
          <w:lang w:bidi="fa-IR"/>
        </w:rPr>
        <w:t>التواء</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نهاوند نیزبان نیسابورنیسابور نیسابور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الأفراد</w:t>
      </w:r>
    </w:p>
    <w:p>
      <w:pPr>
        <w:pStyle w:val="BookText"/>
        <w:rPr/>
      </w:pPr>
      <w:r>
        <w:rPr>
          <w:rFonts w:ascii="Amiri" w:hAnsi="Amiri" w:eastAsia="Amiri" w:cs="Amiri"/>
          <w:color w:val="111111"/>
          <w:sz w:val="28"/>
          <w:sz w:val="28"/>
          <w:szCs w:val="28"/>
          <w:rtl w:val="true"/>
          <w:lang w:bidi="ar-SA"/>
        </w:rPr>
        <w:t>ذكر المصدر</w:t>
      </w:r>
    </w:p>
    <w:p>
      <w:pPr>
        <w:pStyle w:val="BookText"/>
        <w:rPr/>
      </w:pPr>
      <w:r>
        <w:rPr>
          <w:rFonts w:ascii="Amiri" w:hAnsi="Amiri" w:eastAsia="Amiri" w:cs="Amiri"/>
          <w:color w:val="111111"/>
          <w:sz w:val="28"/>
          <w:sz w:val="28"/>
          <w:szCs w:val="28"/>
          <w:rtl w:val="true"/>
          <w:lang w:bidi="ar-SA"/>
        </w:rPr>
        <w:t>القيط بن الفرات</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۵۷۰</w:t>
      </w:r>
    </w:p>
    <w:p>
      <w:pPr>
        <w:pStyle w:val="BookText"/>
        <w:rPr/>
      </w:pPr>
      <w:r>
        <w:rPr>
          <w:rFonts w:ascii="IRNazanin" w:hAnsi="IRNazanin" w:eastAsia="IRNazanin"/>
          <w:color w:val="111111"/>
          <w:sz w:val="28"/>
          <w:sz w:val="28"/>
          <w:szCs w:val="28"/>
          <w:rtl w:val="true"/>
          <w:lang w:bidi="fa-IR"/>
        </w:rPr>
        <w:t>واصل، وفاضل</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عبدالرزاق</w:t>
      </w:r>
    </w:p>
    <w:p>
      <w:pPr>
        <w:pStyle w:val="BookText"/>
        <w:rPr/>
      </w:pP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۲۰۲</w:t>
      </w:r>
    </w:p>
    <w:p>
      <w:pPr>
        <w:pStyle w:val="BookText"/>
        <w:rPr/>
      </w:pPr>
      <w:r>
        <w:rPr>
          <w:rFonts w:ascii="Amiri" w:hAnsi="Amiri" w:eastAsia="Amiri" w:cs="Amiri"/>
          <w:color w:val="111111"/>
          <w:sz w:val="28"/>
          <w:sz w:val="28"/>
          <w:szCs w:val="28"/>
          <w:rtl w:val="true"/>
          <w:lang w:bidi="ar-SA"/>
        </w:rPr>
        <w:t>علي ، ومهاجر</w:t>
      </w:r>
    </w:p>
    <w:p>
      <w:pPr>
        <w:pStyle w:val="BookText"/>
        <w:rPr/>
      </w:pPr>
      <w:r>
        <w:rPr>
          <w:rFonts w:ascii="IRNazanin" w:hAnsi="IRNazanin" w:eastAsia="IRNazanin"/>
          <w:color w:val="111111"/>
          <w:sz w:val="28"/>
          <w:sz w:val="28"/>
          <w:szCs w:val="28"/>
          <w:rtl w:val="true"/>
          <w:lang w:bidi="fa-IR"/>
        </w:rPr>
        <w:t>نوائب الدهور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سمعان بن فاخر،</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۳۱۵</w:t>
      </w:r>
    </w:p>
    <w:p>
      <w:pPr>
        <w:pStyle w:val="BookText"/>
        <w:rPr/>
      </w:pPr>
      <w:r>
        <w:rPr>
          <w:rFonts w:ascii="IRNazanin" w:hAnsi="IRNazanin" w:eastAsia="IRNazanin"/>
          <w:color w:val="111111"/>
          <w:sz w:val="28"/>
          <w:sz w:val="28"/>
          <w:szCs w:val="28"/>
          <w:rtl w:val="true"/>
          <w:lang w:bidi="fa-IR"/>
        </w:rPr>
        <w:t>وابولبابة بن مدرك، وابراهيم بن يوسف القصير، ومالك بن حرب بن کين ،</w:t>
      </w:r>
    </w:p>
    <w:p>
      <w:pPr>
        <w:pStyle w:val="BookText"/>
        <w:rPr/>
      </w:pPr>
      <w:r>
        <w:rPr>
          <w:rFonts w:ascii="IRNazanin" w:hAnsi="IRNazanin" w:eastAsia="IRNazanin"/>
          <w:color w:val="111111"/>
          <w:sz w:val="28"/>
          <w:sz w:val="28"/>
          <w:szCs w:val="28"/>
          <w:rtl w:val="true"/>
          <w:lang w:bidi="fa-IR"/>
        </w:rPr>
        <w:t>وزرود ابن سوکن ،</w:t>
      </w:r>
    </w:p>
    <w:p>
      <w:pPr>
        <w:pStyle w:val="BookText"/>
        <w:rPr/>
      </w:pPr>
      <w:r>
        <w:rPr>
          <w:rFonts w:ascii="IRNazanin" w:hAnsi="IRNazanin" w:eastAsia="IRNazanin"/>
          <w:color w:val="111111"/>
          <w:sz w:val="28"/>
          <w:sz w:val="28"/>
          <w:szCs w:val="28"/>
          <w:rtl w:val="true"/>
          <w:lang w:bidi="fa-IR"/>
        </w:rPr>
        <w:t>ويحیی بن خالد ، ومعاذ ابن جبرئیل، واحمد بن عمر بن فر، و عیسی بن موسی السواق ،</w:t>
      </w:r>
    </w:p>
    <w:p>
      <w:pPr>
        <w:pStyle w:val="BookText"/>
        <w:rPr/>
      </w:pPr>
      <w:r>
        <w:rPr>
          <w:rFonts w:ascii="IRNazanin" w:hAnsi="IRNazanin" w:eastAsia="IRNazanin"/>
          <w:color w:val="111111"/>
          <w:sz w:val="28"/>
          <w:sz w:val="28"/>
          <w:szCs w:val="28"/>
          <w:rtl w:val="true"/>
          <w:lang w:bidi="fa-IR"/>
        </w:rPr>
        <w:t>ویزید بن دشت، ومحمد بن حماد بن شیث ، وجعفر بن طرخان، وعلان ماهوية،</w:t>
      </w:r>
    </w:p>
    <w:p>
      <w:pPr>
        <w:pStyle w:val="BookText"/>
        <w:rPr/>
      </w:pPr>
      <w:r>
        <w:rPr>
          <w:rFonts w:ascii="IRNazanin" w:hAnsi="IRNazanin" w:eastAsia="IRNazanin"/>
          <w:color w:val="111111"/>
          <w:sz w:val="28"/>
          <w:sz w:val="28"/>
          <w:szCs w:val="28"/>
          <w:rtl w:val="true"/>
          <w:lang w:bidi="fa-IR"/>
        </w:rPr>
        <w:t>وابو مريم، وعمرو بن عمیر بن مطرف،</w:t>
      </w:r>
    </w:p>
    <w:p>
      <w:pPr>
        <w:pStyle w:val="BookText"/>
        <w:rPr/>
      </w:pPr>
      <w:r>
        <w:rPr>
          <w:rFonts w:ascii="IRNazanin" w:hAnsi="IRNazanin" w:eastAsia="IRNazanin"/>
          <w:color w:val="111111"/>
          <w:sz w:val="28"/>
          <w:sz w:val="28"/>
          <w:szCs w:val="28"/>
          <w:rtl w:val="true"/>
          <w:lang w:bidi="fa-IR"/>
        </w:rPr>
        <w:t xml:space="preserve">وبليل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وهايد بن هومرد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شاکر بن عبده</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۳۱۹</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بیل</w:t>
      </w:r>
    </w:p>
    <w:p>
      <w:pPr>
        <w:pStyle w:val="BookText"/>
        <w:rPr/>
      </w:pPr>
      <w:r>
        <w:rPr>
          <w:rFonts w:ascii="IRNazanin" w:hAnsi="IRNazanin" w:eastAsia="IRNazanin"/>
          <w:color w:val="111111"/>
          <w:sz w:val="28"/>
          <w:sz w:val="28"/>
          <w:szCs w:val="28"/>
          <w:rtl w:val="true"/>
          <w:lang w:bidi="fa-IR"/>
        </w:rPr>
        <w:t>نیل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الهارب من</w:t>
      </w:r>
    </w:p>
    <w:p>
      <w:pPr>
        <w:pStyle w:val="BookText"/>
        <w:rPr/>
      </w:pPr>
      <w:r>
        <w:rPr>
          <w:rFonts w:ascii="IRNazanin" w:hAnsi="IRNazanin" w:eastAsia="IRNazanin"/>
          <w:color w:val="111111"/>
          <w:sz w:val="28"/>
          <w:sz w:val="28"/>
          <w:szCs w:val="28"/>
          <w:rtl w:val="true"/>
          <w:lang w:bidi="fa-IR"/>
        </w:rPr>
        <w:t>اصحاب ا اسماء البلاداوالقبائل عدد الأفراد</w:t>
      </w:r>
    </w:p>
    <w:p>
      <w:pPr>
        <w:pStyle w:val="BookText"/>
        <w:rPr/>
      </w:pPr>
      <w:r>
        <w:rPr>
          <w:rFonts w:ascii="IRNazanin" w:hAnsi="IRNazanin" w:eastAsia="IRNazanin"/>
          <w:color w:val="111111"/>
          <w:sz w:val="28"/>
          <w:sz w:val="28"/>
          <w:szCs w:val="28"/>
          <w:rtl w:val="true"/>
          <w:lang w:bidi="fa-IR"/>
        </w:rPr>
        <w:t>اسماء الأفراد</w:t>
      </w:r>
    </w:p>
    <w:p>
      <w:pPr>
        <w:pStyle w:val="BookText"/>
        <w:rPr/>
      </w:pPr>
      <w:r>
        <w:rPr>
          <w:rFonts w:ascii="Amiri" w:hAnsi="Amiri" w:eastAsia="Amiri" w:cs="Amiri"/>
          <w:color w:val="111111"/>
          <w:sz w:val="28"/>
          <w:sz w:val="28"/>
          <w:szCs w:val="28"/>
          <w:rtl w:val="true"/>
          <w:lang w:bidi="ar-SA"/>
        </w:rPr>
        <w:t>ذكر المصدر</w:t>
      </w:r>
    </w:p>
    <w:p>
      <w:pPr>
        <w:pStyle w:val="BookText"/>
        <w:rPr/>
      </w:pPr>
      <w:r>
        <w:rPr>
          <w:rFonts w:ascii="IRNazanin" w:hAnsi="IRNazanin" w:eastAsia="IRNazanin"/>
          <w:color w:val="111111"/>
          <w:sz w:val="28"/>
          <w:sz w:val="28"/>
          <w:szCs w:val="28"/>
          <w:rtl w:val="true"/>
          <w:lang w:bidi="fa-IR"/>
        </w:rPr>
        <w:t>وادی القری</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وادی القرى</w:t>
      </w:r>
    </w:p>
    <w:p>
      <w:pPr>
        <w:pStyle w:val="BookText"/>
        <w:rPr/>
      </w:pPr>
      <w:r>
        <w:rPr>
          <w:rFonts w:ascii="IRNazanin" w:hAnsi="IRNazanin" w:eastAsia="IRNazanin"/>
          <w:color w:val="111111"/>
          <w:sz w:val="28"/>
          <w:sz w:val="28"/>
          <w:szCs w:val="28"/>
          <w:rtl w:val="true"/>
          <w:lang w:bidi="fa-IR"/>
        </w:rPr>
        <w:t>حر بن زبرقان</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او ص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واسط</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واسط</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اوس بن محمد</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۳۲۰</w:t>
      </w:r>
    </w:p>
    <w:p>
      <w:pPr>
        <w:pStyle w:val="BookText"/>
        <w:rPr/>
      </w:pPr>
      <w:r>
        <w:rPr>
          <w:rFonts w:ascii="IRNazanin" w:hAnsi="IRNazanin" w:eastAsia="IRNazanin"/>
          <w:color w:val="111111"/>
          <w:sz w:val="28"/>
          <w:sz w:val="28"/>
          <w:szCs w:val="28"/>
          <w:rtl w:val="true"/>
          <w:lang w:bidi="fa-IR"/>
        </w:rPr>
        <w:t>بلخ من</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۵۷۵</w:t>
      </w:r>
    </w:p>
    <w:p>
      <w:pPr>
        <w:pStyle w:val="BookText"/>
        <w:rPr/>
      </w:pPr>
      <w:r>
        <w:rPr>
          <w:rFonts w:ascii="Amiri" w:hAnsi="Amiri" w:eastAsia="Amiri" w:cs="Amiri"/>
          <w:color w:val="111111"/>
          <w:sz w:val="28"/>
          <w:sz w:val="28"/>
          <w:szCs w:val="28"/>
          <w:rtl w:val="true"/>
          <w:lang w:bidi="ar-SA"/>
        </w:rPr>
        <w:t xml:space="preserve">عشيرته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 بن محمد</w:t>
      </w:r>
    </w:p>
    <w:p>
      <w:pPr>
        <w:pStyle w:val="BookText"/>
        <w:rPr/>
      </w:pPr>
      <w:r>
        <w:rPr>
          <w:rFonts w:ascii="Amiri" w:hAnsi="Amiri" w:eastAsia="Amiri" w:cs="Amiri"/>
          <w:color w:val="111111"/>
          <w:sz w:val="28"/>
          <w:sz w:val="28"/>
          <w:szCs w:val="28"/>
          <w:rtl w:val="true"/>
          <w:lang w:bidi="ar-SA"/>
        </w:rPr>
        <w:t xml:space="preserve">دلائل الامامة ص </w:t>
      </w:r>
      <w:r>
        <w:rPr>
          <w:rFonts w:ascii="Amiri" w:hAnsi="Amiri" w:eastAsia="Amiri" w:cs="Amiri"/>
          <w:color w:val="111111"/>
          <w:sz w:val="28"/>
          <w:sz w:val="28"/>
          <w:szCs w:val="28"/>
          <w:lang w:bidi="ar-SA"/>
        </w:rPr>
        <w:t>۳۲۰</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۵۷۵</w:t>
      </w:r>
    </w:p>
    <w:p>
      <w:pPr>
        <w:pStyle w:val="BookText"/>
        <w:rPr/>
      </w:pPr>
      <w:r>
        <w:rPr>
          <w:rFonts w:ascii="IRNazanin" w:hAnsi="IRNazanin" w:eastAsia="IRNazanin"/>
          <w:color w:val="111111"/>
          <w:sz w:val="28"/>
          <w:sz w:val="28"/>
          <w:szCs w:val="28"/>
          <w:rtl w:val="true"/>
          <w:lang w:bidi="fa-IR"/>
        </w:rPr>
        <w:t>الهاربان 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بن الاغلب ، وزياده الله بن رزق الله دلائل الامامة ص</w:t>
      </w:r>
      <w:r>
        <w:rPr>
          <w:rFonts w:ascii="Amiri" w:hAnsi="Amiri" w:eastAsia="Amiri" w:cs="Amiri"/>
          <w:color w:val="111111"/>
          <w:sz w:val="28"/>
          <w:sz w:val="28"/>
          <w:szCs w:val="28"/>
          <w:lang w:bidi="ar-SA"/>
        </w:rPr>
        <w:t>۳۲۰</w:t>
      </w:r>
    </w:p>
    <w:p>
      <w:pPr>
        <w:pStyle w:val="BookText"/>
        <w:rPr/>
      </w:pPr>
      <w:r>
        <w:rPr>
          <w:rFonts w:ascii="Amiri" w:hAnsi="Amiri" w:eastAsia="Amiri" w:cs="Amiri"/>
          <w:color w:val="111111"/>
          <w:sz w:val="28"/>
          <w:sz w:val="28"/>
          <w:szCs w:val="28"/>
          <w:rtl w:val="true"/>
          <w:lang w:bidi="ar-SA"/>
        </w:rPr>
        <w:t>سردانية</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۵۷۵</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موسى ، وعباسنوائب الدهور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و 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الملاحم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نوائب الدهور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عثمان الوراق، وماسح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۳۱۹</w:t>
      </w:r>
    </w:p>
    <w:p>
      <w:pPr>
        <w:pStyle w:val="BookText"/>
        <w:rPr/>
      </w:pPr>
      <w:r>
        <w:rPr>
          <w:rFonts w:ascii="Amiri" w:hAnsi="Amiri" w:eastAsia="Amiri" w:cs="Amiri"/>
          <w:color w:val="111111"/>
          <w:sz w:val="28"/>
          <w:sz w:val="28"/>
          <w:szCs w:val="28"/>
          <w:rtl w:val="true"/>
          <w:lang w:bidi="ar-SA"/>
        </w:rPr>
        <w:t xml:space="preserve">عبدالله ابن 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بغلام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۵۹۸</w:t>
      </w:r>
    </w:p>
    <w:p>
      <w:pPr>
        <w:pStyle w:val="BookText"/>
        <w:rPr/>
      </w:pPr>
      <w:r>
        <w:rPr>
          <w:rFonts w:ascii="Amiri" w:hAnsi="Amiri" w:eastAsia="Amiri" w:cs="Amiri"/>
          <w:color w:val="111111"/>
          <w:sz w:val="28"/>
          <w:sz w:val="28"/>
          <w:szCs w:val="28"/>
          <w:rtl w:val="true"/>
          <w:lang w:bidi="ar-SA"/>
        </w:rPr>
        <w:t>الكندي ، وسمعان القصاب ، وهارون بن عمران ،</w:t>
      </w:r>
    </w:p>
    <w:p>
      <w:pPr>
        <w:pStyle w:val="BookText"/>
        <w:rPr/>
      </w:pPr>
      <w:r>
        <w:rPr>
          <w:rFonts w:ascii="IRNazanin" w:hAnsi="IRNazanin" w:eastAsia="IRNazanin"/>
          <w:color w:val="111111"/>
          <w:sz w:val="28"/>
          <w:sz w:val="28"/>
          <w:szCs w:val="28"/>
          <w:rtl w:val="true"/>
          <w:lang w:bidi="fa-IR"/>
        </w:rPr>
        <w:t>عبدالقدوس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نهروش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البلاداو القبائل عدد الأفراد</w:t>
      </w:r>
    </w:p>
    <w:p>
      <w:pPr>
        <w:pStyle w:val="BookText"/>
        <w:rPr/>
      </w:pPr>
      <w:r>
        <w:rPr>
          <w:rFonts w:ascii="IRNazanin" w:hAnsi="IRNazanin" w:eastAsia="IRNazanin"/>
          <w:color w:val="111111"/>
          <w:sz w:val="28"/>
          <w:sz w:val="28"/>
          <w:szCs w:val="28"/>
          <w:rtl w:val="true"/>
          <w:lang w:bidi="fa-IR"/>
        </w:rPr>
        <w:t>اسماء الأفراد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المصدر</w:t>
      </w:r>
    </w:p>
    <w:p>
      <w:pPr>
        <w:pStyle w:val="BookText"/>
        <w:rPr/>
      </w:pPr>
      <w:r>
        <w:rPr>
          <w:rFonts w:ascii="Amiri" w:hAnsi="Amiri" w:eastAsia="Amiri" w:cs="Amiri"/>
          <w:color w:val="111111"/>
          <w:sz w:val="28"/>
          <w:sz w:val="28"/>
          <w:szCs w:val="28"/>
          <w:rtl w:val="true"/>
          <w:lang w:bidi="ar-SA"/>
        </w:rPr>
        <w:t xml:space="preserve">وصالح بن جرير ، والمبارك ابن عمر بن خالد ، وعبدالاعلى بن ابراهيم بن عبده ، ونزل بن حزم ، وصالح بن تميم ، وارم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 وخالد</w:t>
      </w:r>
    </w:p>
    <w:p>
      <w:pPr>
        <w:pStyle w:val="BookText"/>
        <w:rPr/>
      </w:pPr>
      <w:r>
        <w:rPr>
          <w:rFonts w:ascii="IRNazanin" w:hAnsi="IRNazanin" w:eastAsia="IRNazanin"/>
          <w:color w:val="111111"/>
          <w:sz w:val="28"/>
          <w:sz w:val="28"/>
          <w:szCs w:val="28"/>
          <w:rtl w:val="true"/>
          <w:lang w:bidi="fa-IR"/>
        </w:rPr>
        <w:t xml:space="preserve">القوانس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نهروش</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Amiri" w:hAnsi="Amiri" w:eastAsia="Amiri" w:cs="Amiri"/>
          <w:color w:val="111111"/>
          <w:sz w:val="28"/>
          <w:sz w:val="28"/>
          <w:szCs w:val="28"/>
          <w:rtl w:val="true"/>
          <w:lang w:bidi="ar-SA"/>
        </w:rPr>
        <w:t>تقدم في حلوان علي ، وصالح</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همدان جعفر، واسحاق ، وموسی</w:t>
      </w:r>
    </w:p>
    <w:p>
      <w:pPr>
        <w:pStyle w:val="BookText"/>
        <w:rPr/>
      </w:pP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الملاحم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هارون بن عمران بن خالد، وطيفور بن محمد دلائل الامامة 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بن طيفور ، وأبان بن محمد بن ضحاك ، وعتاب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مالك بن جمهور عبد السلام ، وفارس ، وكليب نوائب الدهورج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عبدالسلام ، وفارس ، وكليب الزام الناصب</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صالح بن هارون</w:t>
      </w:r>
    </w:p>
    <w:p>
      <w:pPr>
        <w:pStyle w:val="BookText"/>
        <w:rPr/>
      </w:pPr>
      <w:r>
        <w:rPr>
          <w:rFonts w:ascii="Amiri" w:hAnsi="Amiri" w:eastAsia="Amiri" w:cs="Amiri"/>
          <w:color w:val="111111"/>
          <w:sz w:val="28"/>
          <w:sz w:val="28"/>
          <w:szCs w:val="28"/>
          <w:rtl w:val="true"/>
          <w:lang w:bidi="ar-SA"/>
        </w:rPr>
        <w:t>دلائل الامامة ص</w:t>
      </w:r>
      <w:r>
        <w:rPr>
          <w:rFonts w:ascii="Amiri" w:hAnsi="Amiri" w:eastAsia="Amiri" w:cs="Amiri"/>
          <w:color w:val="111111"/>
          <w:sz w:val="28"/>
          <w:sz w:val="28"/>
          <w:szCs w:val="28"/>
          <w:lang w:bidi="ar-SA"/>
        </w:rPr>
        <w:t>۱۱۸</w:t>
      </w:r>
    </w:p>
    <w:p>
      <w:pPr>
        <w:pStyle w:val="BookText"/>
        <w:rPr/>
      </w:pPr>
      <w:r>
        <w:rPr>
          <w:rFonts w:ascii="IRNazanin" w:hAnsi="IRNazanin" w:eastAsia="IRNazanin"/>
          <w:color w:val="111111"/>
          <w:sz w:val="28"/>
          <w:sz w:val="28"/>
          <w:szCs w:val="28"/>
          <w:rtl w:val="true"/>
          <w:lang w:bidi="fa-IR"/>
        </w:rPr>
        <w:t xml:space="preserve">او ص </w:t>
      </w:r>
      <w:r>
        <w:rPr>
          <w:rFonts w:ascii="IRNazanin" w:hAnsi="IRNazanin" w:eastAsia="IRNazanin"/>
          <w:color w:val="111111"/>
          <w:sz w:val="28"/>
          <w:sz w:val="28"/>
          <w:szCs w:val="28"/>
          <w:lang w:bidi="fa-IR"/>
        </w:rPr>
        <w:t>۵۷۲</w:t>
      </w:r>
    </w:p>
    <w:p>
      <w:pPr>
        <w:pStyle w:val="BookText"/>
        <w:rPr/>
      </w:pPr>
      <w:r>
        <w:rPr>
          <w:rFonts w:ascii="IRNazanin" w:hAnsi="IRNazanin" w:eastAsia="IRNazanin"/>
          <w:color w:val="111111"/>
          <w:sz w:val="28"/>
          <w:sz w:val="28"/>
          <w:szCs w:val="28"/>
          <w:rtl w:val="true"/>
          <w:lang w:bidi="fa-IR"/>
        </w:rPr>
        <w:t>الملاحم ص</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 xml:space="preserve">پلمورق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بن السحير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الامامة ص </w:t>
      </w:r>
      <w:r>
        <w:rPr>
          <w:rFonts w:ascii="IRNazanin" w:hAnsi="IRNazanin" w:eastAsia="IRNazanin"/>
          <w:color w:val="111111"/>
          <w:sz w:val="28"/>
          <w:sz w:val="28"/>
          <w:szCs w:val="28"/>
          <w:lang w:bidi="fa-IR"/>
        </w:rPr>
        <w:t>۳۱۷</w:t>
      </w:r>
    </w:p>
    <w:p>
      <w:pPr>
        <w:pStyle w:val="BookText"/>
        <w:rPr/>
      </w:pPr>
      <w:r>
        <w:rPr>
          <w:rFonts w:ascii="Amiri" w:hAnsi="Amiri" w:eastAsia="Amiri" w:cs="Amiri"/>
          <w:color w:val="111111"/>
          <w:sz w:val="28"/>
          <w:sz w:val="28"/>
          <w:szCs w:val="28"/>
          <w:rtl w:val="true"/>
          <w:lang w:bidi="ar-SA"/>
        </w:rPr>
        <w:t>واحمد بن حميد بن سوار</w:t>
      </w:r>
    </w:p>
    <w:p>
      <w:pPr>
        <w:pStyle w:val="BookText"/>
        <w:rPr/>
      </w:pPr>
      <w:r>
        <w:rPr>
          <w:rFonts w:ascii="IRNazanin" w:hAnsi="IRNazanin" w:eastAsia="IRNazanin"/>
          <w:color w:val="111111"/>
          <w:sz w:val="28"/>
          <w:sz w:val="28"/>
          <w:szCs w:val="28"/>
          <w:rtl w:val="true"/>
          <w:lang w:bidi="fa-IR"/>
        </w:rPr>
        <w:t xml:space="preserve">الملاحم ص </w:t>
      </w:r>
      <w:r>
        <w:rPr>
          <w:rFonts w:ascii="IRNazanin" w:hAnsi="IRNazanin" w:eastAsia="IRNazanin"/>
          <w:color w:val="111111"/>
          <w:sz w:val="28"/>
          <w:sz w:val="28"/>
          <w:szCs w:val="28"/>
          <w:lang w:bidi="fa-IR"/>
        </w:rPr>
        <w:t>۱۶۸</w:t>
      </w:r>
    </w:p>
    <w:p>
      <w:pPr>
        <w:pStyle w:val="BookText"/>
        <w:rPr/>
      </w:pPr>
      <w:r>
        <w:rPr>
          <w:rFonts w:ascii="Amiri" w:hAnsi="Amiri" w:eastAsia="Amiri" w:cs="Amiri"/>
          <w:color w:val="111111"/>
          <w:sz w:val="28"/>
          <w:sz w:val="28"/>
          <w:szCs w:val="28"/>
          <w:rtl w:val="true"/>
          <w:lang w:bidi="ar-SA"/>
        </w:rPr>
        <w:t>ظافر ، وجميل</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هونین</w:t>
      </w:r>
    </w:p>
    <w:p>
      <w:pPr>
        <w:pStyle w:val="BookText"/>
        <w:rPr/>
      </w:pPr>
      <w:r>
        <w:rPr>
          <w:rFonts w:ascii="Amiri" w:hAnsi="Amiri" w:eastAsia="Amiri" w:cs="Amiri"/>
          <w:color w:val="111111"/>
          <w:sz w:val="28"/>
          <w:sz w:val="28"/>
          <w:szCs w:val="28"/>
          <w:rtl w:val="true"/>
          <w:lang w:bidi="ar-SA"/>
        </w:rPr>
        <w:t>هويقين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يخشب</w:t>
      </w:r>
    </w:p>
    <w:p>
      <w:pPr>
        <w:pStyle w:val="BookText"/>
        <w:rPr/>
      </w:pPr>
      <w:r>
        <w:rPr>
          <w:rFonts w:ascii="Amiri" w:hAnsi="Amiri" w:eastAsia="Amiri" w:cs="Amiri"/>
          <w:color w:val="111111"/>
          <w:sz w:val="28"/>
          <w:sz w:val="28"/>
          <w:szCs w:val="28"/>
          <w:rtl w:val="true"/>
          <w:lang w:bidi="ar-SA"/>
        </w:rPr>
        <w:t>مامة</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جبير ، وحویش ، ومالك ، وكعب ، واحمد،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 ، وعامر، وعمار، وفهد ، وعاصم،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حجرش، وكلثوم، وجابر، ومحمد</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معده </w:t>
      </w:r>
      <w:bookmarkStart w:id="398" w:name="pg14917_177205"/>
    </w:p>
    <w:p>
      <w:pPr>
        <w:pStyle w:val="BookText"/>
        <w:rPr/>
      </w:pPr>
      <w:bookmarkEnd w:id="398"/>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الملاحم ص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فقال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ليس على ظهرها مؤمن غير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هذه العدة التي يخرج فيها القائم علیه السلام وهمالنجباء والفقهاء وهم الحكام وهم القضاة الذين يمسح بطونهم وظهورهم فلا يشكل عليكم حكم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عن ابي يحيى حكيم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القائم شباب لاکهول فيهم الا كالكحل في العين، او کالملح في الزاد واقل الزاد الملح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ايضا ص</w:t>
      </w:r>
      <w:r>
        <w:rPr>
          <w:rFonts w:ascii="IRNazanin" w:hAnsi="IRNazanin" w:eastAsia="IRNazanin"/>
          <w:color w:val="111111"/>
          <w:sz w:val="28"/>
          <w:sz w:val="28"/>
          <w:szCs w:val="28"/>
          <w:lang w:bidi="fa-IR"/>
        </w:rPr>
        <w:t>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بصير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 طالوت ابتلوا بالنهر الذي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ستبتليكم بنهر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اصحاب القائم يبتلون بمثل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ذیل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يكون من اصحاب القائم فلينتظر وليعمل بالورع ومحاسن الاخلاق، وهو منتظر، فان مات وقام القائم بعده كان له من الأجر مثل أجر من ادرکه فجدوا وانتظروا هنيئا لكم ايتها العصابة المرحومة</w:t>
      </w:r>
      <w:r>
        <w:rPr>
          <w:rFonts w:eastAsia="IRNazanin" w:cs="IRNazanin"/>
          <w:color w:val="111111"/>
          <w:sz w:val="28"/>
          <w:szCs w:val="28"/>
          <w:rtl w:val="true"/>
          <w:lang w:bidi="fa-IR"/>
        </w:rPr>
        <w:t>.</w:t>
      </w:r>
    </w:p>
    <w:p>
      <w:pPr>
        <w:pStyle w:val="Heading3"/>
        <w:numPr>
          <w:ilvl w:val="2"/>
          <w:numId w:val="1"/>
        </w:numPr>
        <w:rPr/>
      </w:pPr>
      <w:bookmarkStart w:id="399" w:name="__RefHeading___Toc1439155_388300464"/>
      <w:bookmarkStart w:id="400" w:name="_Toc169"/>
      <w:bookmarkEnd w:id="399"/>
      <w:r>
        <w:rPr>
          <w:rtl w:val="true"/>
        </w:rPr>
        <w:t>الأصفر</w:t>
      </w:r>
      <w:bookmarkEnd w:id="400"/>
    </w:p>
    <w:p>
      <w:pPr>
        <w:pStyle w:val="BookText"/>
        <w:rPr/>
      </w:pPr>
      <w:r>
        <w:rPr>
          <w:rFonts w:ascii="Amiri" w:hAnsi="Amiri" w:eastAsia="Amiri" w:cs="Amiri"/>
          <w:color w:val="111111"/>
          <w:sz w:val="28"/>
          <w:sz w:val="28"/>
          <w:szCs w:val="28"/>
          <w:rtl w:val="true"/>
          <w:lang w:bidi="ar-SA"/>
        </w:rPr>
        <w:t xml:space="preserve">من أين يخرج هذا الأصفر الخ يأتي في رأس العين </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439157_388300464"/>
      <w:bookmarkStart w:id="402" w:name="_Toc170"/>
      <w:bookmarkEnd w:id="401"/>
      <w:r>
        <w:rPr>
          <w:rtl w:val="true"/>
        </w:rPr>
        <w:t>اصفهان</w:t>
      </w:r>
      <w:bookmarkEnd w:id="402"/>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يخرج من بلدة يقال لها اصبهان من قرية يقال لها رستقاباد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يخرج في يهودية اصبهان الخ</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الدجال من يهودية اصبهان حتى يأتي الكوفة الخ</w:t>
      </w:r>
      <w:r>
        <w:rPr>
          <w:rFonts w:eastAsia="Amiri" w:cs="Amiri" w:ascii="Amiri" w:hAnsi="Amiri"/>
          <w:color w:val="111111"/>
          <w:sz w:val="28"/>
          <w:szCs w:val="28"/>
          <w:rtl w:val="true"/>
          <w:lang w:bidi="ar-SA"/>
        </w:rPr>
        <w:t xml:space="preserve">. </w:t>
      </w:r>
      <w:bookmarkStart w:id="403" w:name="pg14917_177207"/>
    </w:p>
    <w:p>
      <w:pPr>
        <w:pStyle w:val="BookText"/>
        <w:rPr/>
      </w:pPr>
      <w:bookmarkEnd w:id="403"/>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يخرج الدجال من قبل ارض يقال لها اصبهان المشرق وهم قوم وجوههم كالمجان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الدجال من قبل اصبهان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الاعور الدجال من يهودية اصبهان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بلدة يقال لها اصبهان من قرية تعرف باليهودية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البرهان ص </w:t>
      </w: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الدجال قد خرج في يهود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الملاحم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واربعة من اصفهان، موسى، وعلي، وعبدالله ،</w:t>
      </w:r>
    </w:p>
    <w:p>
      <w:pPr>
        <w:pStyle w:val="BookText"/>
        <w:rPr/>
      </w:pPr>
      <w:r>
        <w:rPr>
          <w:rFonts w:ascii="IRNazanin" w:hAnsi="IRNazanin" w:eastAsia="IRNazanin"/>
          <w:color w:val="111111"/>
          <w:sz w:val="28"/>
          <w:sz w:val="28"/>
          <w:szCs w:val="28"/>
          <w:rtl w:val="true"/>
          <w:lang w:bidi="fa-IR"/>
        </w:rPr>
        <w:t>وغلفان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ورجل من اصفهان ،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الملاحم ص</w:t>
      </w:r>
      <w:r>
        <w:rPr>
          <w:rFonts w:ascii="IRNazanin" w:hAnsi="IRNazanin" w:eastAsia="IRNazanin"/>
          <w:color w:val="111111"/>
          <w:sz w:val="28"/>
          <w:sz w:val="28"/>
          <w:szCs w:val="28"/>
          <w:lang w:bidi="fa-IR"/>
        </w:rPr>
        <w:t>۲۰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بصير لابي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قصة المرابط والسياح؟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من اهل اصبهان من ابناء الدجالين له عودة فيه سبعة اشياء ولا يعلمه غيره يخرج من بلده يسيح في البلاد ويطلب الحق فلا يلحق المخالف الا أراح منه، ثم ينتهي الى طرابوزون وهي الحاجز بين الاسلام والروم فيصيب بها رجل من النصارى كان يتناول امیرالمؤمنین علیه السلام فيقيم بها ويسری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الملاحم 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واما المفقود من مركبه بسلاهط ، رجل من اهل بيهودية اصبهان يخرج من سلاهط يريد إيلة هو يسير في البحر في جوف الليل إذ نودي فيخرج من المركب وينزل من البحر على ارض اصلب من الحديد واوطأ من الحرير، فينادی اهل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اركبوا هذا صاحبكم، فيعود فينادى الرجل انه لا بأس علي والقوم جميعا بمكة ولا يتخلف منهم واحد، قال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قام القائم علیه السلام ولى هؤلاء القوم ويكونون حكام الارض</w:t>
      </w:r>
      <w:r>
        <w:rPr>
          <w:rFonts w:eastAsia="IRNazanin" w:cs="IRNazanin"/>
          <w:color w:val="111111"/>
          <w:sz w:val="28"/>
          <w:szCs w:val="28"/>
          <w:rtl w:val="true"/>
          <w:lang w:bidi="fa-IR"/>
        </w:rPr>
        <w:t>.</w:t>
      </w:r>
    </w:p>
    <w:p>
      <w:pPr>
        <w:pStyle w:val="Heading3"/>
        <w:numPr>
          <w:ilvl w:val="2"/>
          <w:numId w:val="1"/>
        </w:numPr>
        <w:rPr/>
      </w:pPr>
      <w:bookmarkStart w:id="404" w:name="__RefHeading___Toc1439159_388300464"/>
      <w:bookmarkStart w:id="405" w:name="_Toc171"/>
      <w:bookmarkEnd w:id="404"/>
      <w:r>
        <w:rPr>
          <w:rtl w:val="true"/>
        </w:rPr>
        <w:t>الاصنام</w:t>
      </w:r>
      <w:bookmarkEnd w:id="40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 الاوثان </w:t>
      </w:r>
      <w:r>
        <w:rPr>
          <w:rFonts w:eastAsia="Amiri" w:cs="Amiri" w:ascii="Amiri" w:hAnsi="Amiri"/>
          <w:color w:val="111111"/>
          <w:sz w:val="28"/>
          <w:szCs w:val="28"/>
          <w:rtl w:val="true"/>
          <w:lang w:bidi="ar-SA"/>
        </w:rPr>
        <w:t xml:space="preserve">. </w:t>
      </w:r>
      <w:bookmarkStart w:id="406" w:name="pg14917_177209"/>
    </w:p>
    <w:p>
      <w:pPr>
        <w:pStyle w:val="Heading3"/>
        <w:numPr>
          <w:ilvl w:val="2"/>
          <w:numId w:val="1"/>
        </w:numPr>
        <w:rPr/>
      </w:pPr>
      <w:bookmarkStart w:id="407" w:name="__RefHeading___Toc1439161_388300464"/>
      <w:bookmarkStart w:id="408" w:name="_Toc172"/>
      <w:bookmarkEnd w:id="406"/>
      <w:bookmarkEnd w:id="407"/>
      <w:r>
        <w:rPr>
          <w:rtl w:val="true"/>
        </w:rPr>
        <w:t>الاصهب</w:t>
      </w:r>
      <w:bookmarkEnd w:id="408"/>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الخامس والمائة باسناده عن كعب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دارت رحاء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ويهلك الله الاصهب ويقتله وعامة اهل بیته على ايديهم الخ ويأتي تمام الحديث في بني العباس الحديث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الارض ولا تحرك یدا ولا رجلا حتى تری علامات اذكرها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ارض تخرب الشام، يختلفون عند ذلك على ثلاث رايات ، راية الاصهب وراية الابقع، وراية السفياني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الطوسي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والنعماني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عن جابر الجعفي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الزم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 ارض تخرب ارض الشام ثم يختلفون عند ذلك على ثلاث رايات راية الاصهب الخ وتقدم في الاحلاس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برید، اتق جمع الاصهب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الاصهب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الابقع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الابقع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الابرص، واتق السفياني واتق الشريدين من ولد فلان يأتيان مكة يقسمهان بها الاموال يتشبهان بالقائم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 الشذاذ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 بالشذاذ الزيدية، لضعف مقالتهم واما كونهم من آل محمد لانهم من بني فاطمة انتهى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الامام المهدي عند اهل السنة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لوایح الانوار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والاصهب يخرج من بلاد الجزيرة ثم يخرج الجرهمي من الشام قال كعب الاحبار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يخرج ويغلب على البلاد الاصهب يخرج من بلاد الجزيرة الخ</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ذيل 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والغيبة للشيخ الطوسي ص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عن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ثلاثة نفر بالشام كلهم يطلب الملك، رجل ابقع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اصهب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الاحمر والاشقر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من اهل </w:t>
      </w:r>
      <w:bookmarkStart w:id="409" w:name="pg14917_177211"/>
    </w:p>
    <w:p>
      <w:pPr>
        <w:pStyle w:val="BookText"/>
        <w:rPr/>
      </w:pPr>
      <w:bookmarkEnd w:id="409"/>
      <w:r>
        <w:rPr>
          <w:rFonts w:ascii="Amiri" w:hAnsi="Amiri" w:eastAsia="Amiri" w:cs="Amiri"/>
          <w:color w:val="111111"/>
          <w:sz w:val="28"/>
          <w:sz w:val="28"/>
          <w:szCs w:val="28"/>
          <w:rtl w:val="true"/>
          <w:lang w:bidi="ar-SA"/>
        </w:rPr>
        <w:t>بيت ابي سفيان يخرج في كلب الخ</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439163_388300464"/>
      <w:bookmarkStart w:id="411" w:name="_Toc173"/>
      <w:bookmarkEnd w:id="410"/>
      <w:r>
        <w:rPr>
          <w:rtl w:val="true"/>
        </w:rPr>
        <w:t>الإطاعة</w:t>
      </w:r>
      <w:bookmarkEnd w:id="411"/>
    </w:p>
    <w:p>
      <w:pPr>
        <w:pStyle w:val="BookText"/>
        <w:rPr/>
      </w:pPr>
      <w:r>
        <w:rPr>
          <w:rFonts w:ascii="Amiri" w:hAnsi="Amiri" w:eastAsia="Amiri" w:cs="Amiri"/>
          <w:color w:val="111111"/>
          <w:sz w:val="28"/>
          <w:sz w:val="28"/>
          <w:szCs w:val="28"/>
          <w:rtl w:val="true"/>
          <w:lang w:bidi="ar-SA"/>
        </w:rPr>
        <w:t>ويأتي في الطاعة ما يناسب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۵۱۷</w:t>
      </w:r>
      <w:r>
        <w:rPr>
          <w:rFonts w:ascii="IRNazanin" w:hAnsi="IRNazanin" w:eastAsia="IRNazanin"/>
          <w:color w:val="111111"/>
          <w:sz w:val="28"/>
          <w:sz w:val="28"/>
          <w:szCs w:val="28"/>
          <w:rtl w:val="true"/>
          <w:lang w:bidi="fa-IR"/>
        </w:rPr>
        <w:t xml:space="preserve">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اطاع امرأته اكتبه الله على وجهه في النار،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تلك الطاعة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منه الذهاب الى الحمامات والعرسات والعيدات والنياحات والثياب الرقاق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النبي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اطاع امرأته اكبه الله عزوجل على وجهه في النار،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تلك الطاعة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يأذن لها في الذهاب الى الحمامات والعرسات والنائحات ولبس الثياب الرقاق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صلى الله عليه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اطاع امرأته اكبه الله على منخريه في النار،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تلك الطاعة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تدعوه الى النياحات والعرسات والحمامات ولبس الثياب الرقاق فيجيبها</w:t>
      </w:r>
      <w:r>
        <w:rPr>
          <w:rFonts w:eastAsia="IRNazanin" w:cs="IRNazanin"/>
          <w:color w:val="111111"/>
          <w:sz w:val="28"/>
          <w:szCs w:val="28"/>
          <w:rtl w:val="true"/>
          <w:lang w:bidi="fa-IR"/>
        </w:rPr>
        <w:t>.</w:t>
      </w:r>
    </w:p>
    <w:p>
      <w:pPr>
        <w:pStyle w:val="Heading3"/>
        <w:numPr>
          <w:ilvl w:val="2"/>
          <w:numId w:val="1"/>
        </w:numPr>
        <w:rPr/>
      </w:pPr>
      <w:bookmarkStart w:id="412" w:name="__RefHeading___Toc1439165_388300464"/>
      <w:bookmarkStart w:id="413" w:name="_Toc174"/>
      <w:bookmarkEnd w:id="412"/>
      <w:r>
        <w:rPr>
          <w:rtl w:val="true"/>
        </w:rPr>
        <w:t>الاعاجم</w:t>
      </w:r>
      <w:bookmarkEnd w:id="413"/>
    </w:p>
    <w:p>
      <w:pPr>
        <w:pStyle w:val="BookText"/>
        <w:rPr/>
      </w:pPr>
      <w:r>
        <w:rPr>
          <w:rFonts w:ascii="Amiri" w:hAnsi="Amiri" w:eastAsia="Amiri" w:cs="Amiri"/>
          <w:color w:val="111111"/>
          <w:sz w:val="28"/>
          <w:sz w:val="28"/>
          <w:szCs w:val="28"/>
          <w:rtl w:val="true"/>
          <w:lang w:bidi="ar-SA"/>
        </w:rPr>
        <w:t>قلوبهم قلوب الاعاجم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الزمان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الخ</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439167_388300464"/>
      <w:bookmarkStart w:id="415" w:name="_Toc175"/>
      <w:bookmarkEnd w:id="414"/>
      <w:r>
        <w:rPr>
          <w:rtl w:val="true"/>
        </w:rPr>
        <w:t>الاعتراف</w:t>
      </w:r>
      <w:bookmarkEnd w:id="41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باسناده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يعذب الله تعالى امة حتى تغدروا،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غدرها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يعترفون بالذنوب ولا يتوبون ولتطمئن القلوب بما فيها من برها وفجورها كما تطمئن الشجرة بما فيها حتى لا يستطيع محسن أن يزداد احسنا ولا يستطيع مسيء استعتابا وذلك بأن الله عزوجل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بل ران على قلوبهم ما كانوا يكسبون </w:t>
      </w:r>
      <w:r>
        <w:rPr>
          <w:rFonts w:eastAsia="IRNazanin" w:cs="IRNazanin"/>
          <w:color w:val="111111"/>
          <w:sz w:val="28"/>
          <w:szCs w:val="28"/>
          <w:rtl w:val="true"/>
          <w:lang w:bidi="fa-IR"/>
        </w:rPr>
        <w:t xml:space="preserve">. </w:t>
      </w:r>
      <w:bookmarkStart w:id="416" w:name="pg14917_177212"/>
    </w:p>
    <w:p>
      <w:pPr>
        <w:pStyle w:val="Heading3"/>
        <w:numPr>
          <w:ilvl w:val="2"/>
          <w:numId w:val="1"/>
        </w:numPr>
        <w:rPr/>
      </w:pPr>
      <w:bookmarkStart w:id="417" w:name="__RefHeading___Toc1439169_388300464"/>
      <w:bookmarkStart w:id="418" w:name="_Toc176"/>
      <w:bookmarkEnd w:id="416"/>
      <w:bookmarkEnd w:id="417"/>
      <w:r>
        <w:rPr>
          <w:rtl w:val="true"/>
        </w:rPr>
        <w:t>الاعناق</w:t>
      </w:r>
      <w:bookmarkEnd w:id="418"/>
    </w:p>
    <w:p>
      <w:pPr>
        <w:pStyle w:val="BookText"/>
        <w:rPr/>
      </w:pPr>
      <w:r>
        <w:rPr>
          <w:rFonts w:ascii="Amiri" w:hAnsi="Amiri" w:eastAsia="Amiri" w:cs="Amiri"/>
          <w:color w:val="111111"/>
          <w:sz w:val="28"/>
          <w:sz w:val="28"/>
          <w:szCs w:val="28"/>
          <w:rtl w:val="true"/>
          <w:lang w:bidi="ar-SA"/>
        </w:rPr>
        <w:t xml:space="preserve">لا يكون ما تمدن اليه اعناقكم الخ يأتي في الامتحان 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439171_388300464"/>
      <w:bookmarkStart w:id="420" w:name="_Toc177"/>
      <w:bookmarkEnd w:id="419"/>
      <w:r>
        <w:rPr>
          <w:rtl w:val="true"/>
        </w:rPr>
        <w:t>اعوان الظلمة</w:t>
      </w:r>
      <w:bookmarkEnd w:id="420"/>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اعوان الظلمة يوم القيامة في  سرادق من نار حتى يحكم الله بين العباد</w:t>
      </w:r>
      <w:r>
        <w:rPr>
          <w:rFonts w:eastAsia="IRNazanin" w:cs="IRNazanin"/>
          <w:color w:val="111111"/>
          <w:sz w:val="28"/>
          <w:szCs w:val="28"/>
          <w:rtl w:val="true"/>
          <w:lang w:bidi="fa-IR"/>
        </w:rPr>
        <w:t>.</w:t>
      </w:r>
    </w:p>
    <w:p>
      <w:pPr>
        <w:pStyle w:val="Heading3"/>
        <w:numPr>
          <w:ilvl w:val="2"/>
          <w:numId w:val="1"/>
        </w:numPr>
        <w:rPr/>
      </w:pPr>
      <w:bookmarkStart w:id="421" w:name="__RefHeading___Toc1439173_388300464"/>
      <w:bookmarkStart w:id="422" w:name="_Toc178"/>
      <w:bookmarkEnd w:id="421"/>
      <w:r>
        <w:rPr>
          <w:rtl w:val="true"/>
        </w:rPr>
        <w:t>الأعين</w:t>
      </w:r>
      <w:bookmarkEnd w:id="422"/>
    </w:p>
    <w:p>
      <w:pPr>
        <w:pStyle w:val="BookText"/>
        <w:rPr/>
      </w:pPr>
      <w:r>
        <w:rPr>
          <w:rFonts w:ascii="Amiri" w:hAnsi="Amiri" w:eastAsia="Amiri" w:cs="Amiri"/>
          <w:color w:val="111111"/>
          <w:sz w:val="28"/>
          <w:sz w:val="28"/>
          <w:szCs w:val="28"/>
          <w:rtl w:val="true"/>
          <w:lang w:bidi="ar-SA"/>
        </w:rPr>
        <w:t xml:space="preserve">لا يكون ما تمدون اليه اعينكم الخ يأتي في الامتحان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439175_388300464"/>
      <w:bookmarkStart w:id="424" w:name="_Toc179"/>
      <w:bookmarkEnd w:id="423"/>
      <w:r>
        <w:rPr>
          <w:rtl w:val="true"/>
        </w:rPr>
        <w:t>الإفتاء</w:t>
      </w:r>
      <w:bookmarkEnd w:id="424"/>
    </w:p>
    <w:p>
      <w:pPr>
        <w:pStyle w:val="BookText"/>
        <w:rPr/>
      </w:pPr>
      <w:r>
        <w:rPr>
          <w:rFonts w:ascii="IRNazanin" w:hAnsi="IRNazanin" w:eastAsia="IRNazanin"/>
          <w:color w:val="111111"/>
          <w:sz w:val="28"/>
          <w:sz w:val="28"/>
          <w:szCs w:val="28"/>
          <w:rtl w:val="true"/>
          <w:lang w:bidi="fa-IR"/>
        </w:rPr>
        <w:t xml:space="preserve">في الكنز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افتى بغير علم لعنته ملائكة السماء والارض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في البحار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انهاك عن خصلتين فيها هلاك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انهاك أن تدين الله بالباطل ، وتفتی الناس بما لا 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من افتى الناس بغير علم ولا هدى لعنته ملائكة العذاب، ولحقه وزر</w:t>
      </w:r>
    </w:p>
    <w:p>
      <w:pPr>
        <w:pStyle w:val="BookText"/>
        <w:rPr/>
      </w:pPr>
      <w:r>
        <w:rPr>
          <w:rFonts w:ascii="Amiri" w:hAnsi="Amiri" w:eastAsia="Amiri" w:cs="Amiri"/>
          <w:color w:val="111111"/>
          <w:sz w:val="28"/>
          <w:sz w:val="28"/>
          <w:szCs w:val="28"/>
          <w:rtl w:val="true"/>
          <w:lang w:bidi="ar-SA"/>
        </w:rPr>
        <w:t>من عمل بفتياه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افتى الناس بغير علم وهو لا يعلم الناسخ والمنسوخ والمحكم والمتشابه فقد هلك وأهلك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ذیل ح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وذيل ح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ذیل ح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ايضا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عن امیرالمؤمنين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اتقوا الله ولا تفتوا الناس بما لا تعلمون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وخصلتين فيهما هلك من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أن تفتي الناس برأيك، او تدین بما لا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المستأكل بعلمه الذي يفتي بغير علم ولا هدى من الله عزوجل ليبطل به الحقوق طمعا في حطام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ایاك وخصلتين مهلكتين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تفتي الناس برأيك او تقول ما لا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ذیل 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وخصلتين هلك فيهما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تدين بشيء من رأيك ، او تفتي الناس بغير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افتى الناس بغير علم ولا هدى من الله لعنته ملائكة الرحمة وملائكة العذاب ، ولحقه وزر من عمل بفتياه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الفتيا لمن لا يستفتي من الله عزوجل بصفاء سره وإخلاص عمله وعلانيته وبرهان من ربه في كل حال، الان من افتى فقد حكم والحكم لا يصح الا باذن من الله وبرهانه او من حكم بالخبر بلا معاينة فهو جاهل مأخوذ بجهله، مأثوم بحكمه، قال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أجرؤكم بالفتيا اجرؤكم على الله عزوجل، اولا يعلم المفتي انه هو الذي يدخل بين الله تعالى وبين عباده وهوالحاجز بين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افتى الناس بغير علم كانما يفسده من الدين اكثر مما يصلحه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عن معاذ بن مسلم النحوي،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انك تقعد في الجامع فتفتي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أردت أن أسألك عن ذلك قبل أن اخرج، اني اقعد في الجامع فيجيء الرجل فيسألني عن شيء فاذا عرفته بالخلاف لكم اخبرته بما يقولون، ويجيء الرجل اعرفه بحبكم او بعودتكم فاخبره بما جاء عنكم، ويجيء الرجل لا اعرفه ولا ادري من هو؟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فلان كذا وجاء عن فلان كذا فادخل قولكم فيا بين ذلك </w:t>
      </w:r>
      <w:bookmarkStart w:id="425" w:name="pg14917_177216"/>
    </w:p>
    <w:p>
      <w:pPr>
        <w:pStyle w:val="BookText"/>
        <w:rPr/>
      </w:pPr>
      <w:bookmarkEnd w:id="4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 فاني اصنع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عن النبي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افتى بفتيا من غير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اثمه على من افتاه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ح </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قال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اجرؤكم على الفتوی اجرؤكم على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افتى الناس برأيه فقد دان بما لا يعلم، ومن دان بما لا يعلم فقد ضاد الله حيث احل وحرم فيما لا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من افتى بغير علم كان اثمه على من افتاه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الكنز ج</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يخرج في آخر الزمان قوم رؤوسا جهالا يفتون</w:t>
      </w:r>
    </w:p>
    <w:p>
      <w:pPr>
        <w:pStyle w:val="BookText"/>
        <w:rPr/>
      </w:pPr>
      <w:r>
        <w:rPr>
          <w:rFonts w:ascii="Amiri" w:hAnsi="Amiri" w:eastAsia="Amiri" w:cs="Amiri"/>
          <w:color w:val="111111"/>
          <w:sz w:val="28"/>
          <w:sz w:val="28"/>
          <w:szCs w:val="28"/>
          <w:rtl w:val="true"/>
          <w:lang w:bidi="ar-SA"/>
        </w:rPr>
        <w:t>الناس فيضللون ويضلون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امیرالمؤمنين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تفتيکم ضوية </w:t>
      </w:r>
      <w:r>
        <w:rPr>
          <w:rStyle w:val="FootnoteAnchor"/>
          <w:rtl w:val="true"/>
        </w:rPr>
        <w:footnoteReference w:id="44"/>
      </w:r>
      <w:r>
        <w:rPr>
          <w:rFonts w:ascii="Amiri" w:hAnsi="Amiri" w:eastAsia="Amiri" w:cs="Amiri"/>
          <w:color w:val="111111"/>
          <w:sz w:val="28"/>
          <w:sz w:val="28"/>
          <w:szCs w:val="28"/>
          <w:rtl w:val="true"/>
          <w:lang w:bidi="ar-SA"/>
        </w:rPr>
        <w:t>تفتيكم النساء المخدرات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واهرب من الفتيا هربک من الاسد، ولا تجعل رقبتك للناس جسرا الخ</w:t>
      </w:r>
      <w:r>
        <w:rPr>
          <w:rFonts w:eastAsia="IRNazanin" w:cs="IRNazanin"/>
          <w:color w:val="111111"/>
          <w:sz w:val="28"/>
          <w:szCs w:val="28"/>
          <w:rtl w:val="true"/>
          <w:lang w:bidi="fa-IR"/>
        </w:rPr>
        <w:t>.</w:t>
      </w:r>
    </w:p>
    <w:p>
      <w:pPr>
        <w:pStyle w:val="Heading3"/>
        <w:numPr>
          <w:ilvl w:val="2"/>
          <w:numId w:val="1"/>
        </w:numPr>
        <w:rPr/>
      </w:pPr>
      <w:bookmarkStart w:id="426" w:name="__RefHeading___Toc1439177_388300464"/>
      <w:bookmarkStart w:id="427" w:name="_Toc180"/>
      <w:bookmarkEnd w:id="426"/>
      <w:r>
        <w:rPr>
          <w:rtl w:val="true"/>
        </w:rPr>
        <w:t>الافريقية</w:t>
      </w:r>
      <w:bookmarkEnd w:id="427"/>
    </w:p>
    <w:p>
      <w:pPr>
        <w:pStyle w:val="BookText"/>
        <w:rPr/>
      </w:pPr>
      <w:r>
        <w:rPr>
          <w:rFonts w:ascii="Amiri" w:hAnsi="Amiri" w:eastAsia="Amiri" w:cs="Amiri"/>
          <w:color w:val="111111"/>
          <w:sz w:val="28"/>
          <w:sz w:val="28"/>
          <w:szCs w:val="28"/>
          <w:rtl w:val="true"/>
          <w:lang w:bidi="ar-SA"/>
        </w:rPr>
        <w:t xml:space="preserve">في البرهان للمتقي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بافريقية أمير اثنتي عشر سنة، ويكون بعده فتنة، ثم يملك رجل أسمر، يملأها عدلا، ثم يسير إلى المهدي فيؤدي إليه الطاعة ويقاتل عنه</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439179_388300464"/>
      <w:bookmarkStart w:id="429" w:name="_Toc181"/>
      <w:bookmarkEnd w:id="428"/>
      <w:r>
        <w:rPr>
          <w:rtl w:val="true"/>
        </w:rPr>
        <w:t>الافواج</w:t>
      </w:r>
      <w:bookmarkEnd w:id="42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عن زین العابدین علیه السلام ذیل 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سيخرجون اقواما من دين الله افواجا</w:t>
      </w:r>
      <w:r>
        <w:rPr>
          <w:rFonts w:eastAsia="IRNazanin" w:cs="IRNazanin"/>
          <w:color w:val="111111"/>
          <w:sz w:val="28"/>
          <w:szCs w:val="28"/>
          <w:rtl w:val="true"/>
          <w:lang w:bidi="fa-IR"/>
        </w:rPr>
        <w:t xml:space="preserve">. </w:t>
      </w:r>
      <w:bookmarkStart w:id="430" w:name="pg14917_177218"/>
    </w:p>
    <w:p>
      <w:pPr>
        <w:pStyle w:val="BookText"/>
        <w:rPr/>
      </w:pPr>
      <w:bookmarkEnd w:id="430"/>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الباب الثالث والخمسون باسناده عن سويد بن غفلة قال سلمان يوم القادسية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وأبصر كثرة الناس ترونهم يدخلون في دين الله أفواجا ۔ والذي نفسي بيده ليخرجن منه أفواجا کما دخلوا فيه أفواجا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الباب الرابع والثلاثون وفي تفسير نور الثقلين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باسناده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دخلوا في دين الله افواجا وسيخرجون منه افواجا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عن ابي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صلى الله عليه و 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 منه أفواجا كما دخلوا فيه أفواجا</w:t>
      </w:r>
    </w:p>
    <w:p>
      <w:pPr>
        <w:pStyle w:val="Heading3"/>
        <w:numPr>
          <w:ilvl w:val="2"/>
          <w:numId w:val="1"/>
        </w:numPr>
        <w:rPr/>
      </w:pPr>
      <w:bookmarkStart w:id="431" w:name="__RefHeading___Toc1439181_388300464"/>
      <w:bookmarkStart w:id="432" w:name="_Toc182"/>
      <w:bookmarkEnd w:id="431"/>
      <w:r>
        <w:rPr>
          <w:rtl w:val="true"/>
        </w:rPr>
        <w:t>الأفيق</w:t>
      </w:r>
      <w:bookmarkEnd w:id="432"/>
    </w:p>
    <w:p>
      <w:pPr>
        <w:pStyle w:val="BookText"/>
        <w:rPr/>
      </w:pP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ومقتله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439183_388300464"/>
      <w:bookmarkStart w:id="434" w:name="_Toc183"/>
      <w:bookmarkEnd w:id="433"/>
      <w:r>
        <w:rPr>
          <w:rtl w:val="true"/>
        </w:rPr>
        <w:t>الاقاليم</w:t>
      </w:r>
      <w:bookmarkEnd w:id="434"/>
    </w:p>
    <w:p>
      <w:pPr>
        <w:pStyle w:val="BookText"/>
        <w:rPr/>
      </w:pPr>
      <w:r>
        <w:rPr>
          <w:rFonts w:ascii="Amiri" w:hAnsi="Amiri" w:eastAsia="Amiri" w:cs="Amiri"/>
          <w:color w:val="111111"/>
          <w:sz w:val="28"/>
          <w:sz w:val="28"/>
          <w:szCs w:val="28"/>
          <w:rtl w:val="true"/>
          <w:lang w:bidi="ar-SA"/>
        </w:rPr>
        <w:t>يأتي في اقليم</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439185_388300464"/>
      <w:bookmarkStart w:id="436" w:name="_Toc184"/>
      <w:bookmarkEnd w:id="435"/>
      <w:r>
        <w:rPr>
          <w:rtl w:val="true"/>
        </w:rPr>
        <w:t>اقلیم</w:t>
      </w:r>
      <w:bookmarkEnd w:id="436"/>
    </w:p>
    <w:p>
      <w:pPr>
        <w:pStyle w:val="BookText"/>
        <w:rPr/>
      </w:pPr>
      <w:r>
        <w:rPr>
          <w:rFonts w:ascii="IRNazanin" w:hAnsi="IRNazanin" w:eastAsia="IRNazanin"/>
          <w:color w:val="111111"/>
          <w:sz w:val="28"/>
          <w:sz w:val="28"/>
          <w:szCs w:val="28"/>
          <w:rtl w:val="true"/>
          <w:lang w:bidi="fa-IR"/>
        </w:rPr>
        <w:t>في النعماني ص</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الحديث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عن محمد بن جعفر بن محمد علیهم السلام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علیه السلام بعث في أقاليم الارض في كل اقليم رجلا، يقول عهدك في كفك فاذا ورد عليك امر لا تفقهه ولا تعرف القضاء فيه فانظر الى كفك واعمل بما فيها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دلائل الامامة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عن ابان بن تغلب عن ابي جعفر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قائم قائمنا بعث في اقاليم الارض في كل اقليم رجلا فيقول عهدك في كفك واعمل بما تری</w:t>
      </w:r>
      <w:r>
        <w:rPr>
          <w:rFonts w:eastAsia="IRNazanin" w:cs="IRNazanin"/>
          <w:color w:val="111111"/>
          <w:sz w:val="28"/>
          <w:szCs w:val="28"/>
          <w:rtl w:val="true"/>
          <w:lang w:bidi="fa-IR"/>
        </w:rPr>
        <w:t xml:space="preserve">. </w:t>
      </w:r>
      <w:bookmarkStart w:id="437" w:name="pg14917_177220"/>
    </w:p>
    <w:p>
      <w:pPr>
        <w:pStyle w:val="Heading3"/>
        <w:numPr>
          <w:ilvl w:val="2"/>
          <w:numId w:val="1"/>
        </w:numPr>
        <w:rPr/>
      </w:pPr>
      <w:bookmarkStart w:id="438" w:name="__RefHeading___Toc1439187_388300464"/>
      <w:bookmarkStart w:id="439" w:name="_Toc185"/>
      <w:bookmarkEnd w:id="437"/>
      <w:bookmarkEnd w:id="438"/>
      <w:r>
        <w:rPr>
          <w:rtl w:val="true"/>
        </w:rPr>
        <w:t>الاكراد</w:t>
      </w:r>
      <w:bookmarkEnd w:id="439"/>
    </w:p>
    <w:p>
      <w:pPr>
        <w:pStyle w:val="BookText"/>
        <w:rPr/>
      </w:pPr>
      <w:r>
        <w:rPr>
          <w:rFonts w:ascii="Amiri" w:hAnsi="Amiri" w:eastAsia="Amiri" w:cs="Amiri"/>
          <w:color w:val="111111"/>
          <w:sz w:val="28"/>
          <w:sz w:val="28"/>
          <w:szCs w:val="28"/>
          <w:rtl w:val="true"/>
          <w:lang w:bidi="ar-SA"/>
        </w:rPr>
        <w:t xml:space="preserve">ان من اشراط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تقاتلوا اقواما نعالهم من الشعر،۔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الاكراد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الترك ح</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يوم فيه صيلم الاكراد والشراة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علائم الظهور تحت الحدیث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Heading3"/>
        <w:numPr>
          <w:ilvl w:val="2"/>
          <w:numId w:val="1"/>
        </w:numPr>
        <w:rPr/>
      </w:pPr>
      <w:bookmarkStart w:id="440" w:name="__RefHeading___Toc1439189_388300464"/>
      <w:bookmarkStart w:id="441" w:name="_Toc186"/>
      <w:bookmarkEnd w:id="440"/>
      <w:r>
        <w:rPr>
          <w:rtl w:val="true"/>
        </w:rPr>
        <w:t>الاكل</w:t>
      </w:r>
      <w:bookmarkEnd w:id="441"/>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لا تقوم الساعة حتى يخرج قوم يأكلون</w:t>
      </w:r>
    </w:p>
    <w:p>
      <w:pPr>
        <w:pStyle w:val="BookText"/>
        <w:rPr/>
      </w:pPr>
      <w:r>
        <w:rPr>
          <w:rFonts w:ascii="Amiri" w:hAnsi="Amiri" w:eastAsia="Amiri" w:cs="Amiri"/>
          <w:color w:val="111111"/>
          <w:sz w:val="28"/>
          <w:sz w:val="28"/>
          <w:szCs w:val="28"/>
          <w:rtl w:val="true"/>
          <w:lang w:bidi="ar-SA"/>
        </w:rPr>
        <w:t>بألسنتهم كما تأكل البقر بألسنتها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واكلهم سمان الطيور والطياهيج الخ كما في الزام الناصب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439191_388300464"/>
      <w:bookmarkStart w:id="443" w:name="_Toc187"/>
      <w:bookmarkEnd w:id="442"/>
      <w:r>
        <w:rPr>
          <w:rtl w:val="true"/>
        </w:rPr>
        <w:t>الأكلس</w:t>
      </w:r>
      <w:bookmarkEnd w:id="443"/>
    </w:p>
    <w:p>
      <w:pPr>
        <w:pStyle w:val="BookText"/>
        <w:rPr/>
      </w:pPr>
      <w:r>
        <w:rPr>
          <w:rFonts w:ascii="Amiri" w:hAnsi="Amiri" w:eastAsia="Amiri" w:cs="Amiri"/>
          <w:color w:val="111111"/>
          <w:sz w:val="28"/>
          <w:sz w:val="28"/>
          <w:szCs w:val="28"/>
          <w:rtl w:val="true"/>
          <w:lang w:bidi="ar-SA"/>
        </w:rPr>
        <w:t xml:space="preserve">وهو الدجال الاكلس الخ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وانذار الانبياء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439193_388300464"/>
      <w:bookmarkStart w:id="445" w:name="_Toc188"/>
      <w:bookmarkEnd w:id="444"/>
      <w:r>
        <w:rPr>
          <w:rtl w:val="true"/>
        </w:rPr>
        <w:t xml:space="preserve">الالزام </w:t>
      </w:r>
      <w:r>
        <w:rPr>
          <w:rtl w:val="true"/>
        </w:rPr>
        <w:t>(</w:t>
      </w:r>
      <w:r>
        <w:rPr>
          <w:rtl w:val="true"/>
        </w:rPr>
        <w:t>الزموا الارض</w:t>
      </w:r>
      <w:r>
        <w:rPr>
          <w:rtl w:val="true"/>
        </w:rPr>
        <w:t xml:space="preserve">) </w:t>
      </w:r>
      <w:r>
        <w:rPr>
          <w:rtl w:val="true"/>
        </w:rPr>
        <w:t>تقدم في الأحلاس</w:t>
      </w:r>
      <w:r>
        <w:rPr>
          <w:rtl w:val="true"/>
        </w:rPr>
        <w:t>.</w:t>
      </w:r>
      <w:bookmarkEnd w:id="445"/>
    </w:p>
    <w:p>
      <w:pPr>
        <w:pStyle w:val="Heading3"/>
        <w:numPr>
          <w:ilvl w:val="2"/>
          <w:numId w:val="1"/>
        </w:numPr>
        <w:rPr/>
      </w:pPr>
      <w:bookmarkStart w:id="446" w:name="__RefHeading___Toc1439195_388300464"/>
      <w:bookmarkStart w:id="447" w:name="_Toc189"/>
      <w:bookmarkEnd w:id="446"/>
      <w:r>
        <w:rPr>
          <w:rtl w:val="true"/>
        </w:rPr>
        <w:t>الألسنة</w:t>
      </w:r>
      <w:bookmarkEnd w:id="447"/>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يخرج  قوم يأكلون بالسنتهم كما تأكل البقر بألسنتها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باسناده عن امیرالمؤمنين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قلوبهم امر من الصبر والسنتهم أحلى من العسل وسرائرهم انتن من الجيف الخ </w:t>
      </w:r>
      <w:bookmarkStart w:id="448" w:name="pg14917_177222"/>
    </w:p>
    <w:p>
      <w:pPr>
        <w:pStyle w:val="Heading3"/>
        <w:numPr>
          <w:ilvl w:val="2"/>
          <w:numId w:val="1"/>
        </w:numPr>
        <w:rPr/>
      </w:pPr>
      <w:bookmarkStart w:id="449" w:name="__RefHeading___Toc1439197_388300464"/>
      <w:bookmarkStart w:id="450" w:name="_Toc190"/>
      <w:bookmarkEnd w:id="448"/>
      <w:bookmarkEnd w:id="449"/>
      <w:r>
        <w:rPr>
          <w:rtl w:val="true"/>
        </w:rPr>
        <w:t>الألف</w:t>
      </w:r>
      <w:bookmarkEnd w:id="450"/>
    </w:p>
    <w:p>
      <w:pPr>
        <w:pStyle w:val="BookText"/>
        <w:rPr/>
      </w:pPr>
      <w:r>
        <w:rPr>
          <w:rFonts w:ascii="Amiri" w:hAnsi="Amiri" w:eastAsia="Amiri" w:cs="Amiri"/>
          <w:color w:val="111111"/>
          <w:sz w:val="28"/>
          <w:sz w:val="28"/>
          <w:szCs w:val="28"/>
          <w:rtl w:val="true"/>
          <w:lang w:bidi="ar-SA"/>
        </w:rPr>
        <w:t xml:space="preserve">مكتوب عليها الف كلمة كل كلمة الحخ يأتي في ثلاثمائة وثلاثة عشر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قائمنا اذا قام اشرقت الارض بنور ربها واستغنى العباد عن ضوء الشمس وصار الليل والنهار واحدا وذهبت الظلمة وعاش الرجل في زمانه ألف سنة يولد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سنة غلام لا يولد له جارية يكسوه الثوب فيطول عليه كلما طال ويتلون عليه اي لون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الطوسي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قائمنا اذا قام اشرقت الارض بنور ربها،واستغنى الناس ويعمر الرجل في ملکه حتى يولد له ألف ذكر لا يولد فيهم انثي،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الطوسي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الحسين علیه السلام على حلقة من بني امية وهم جلوس في مسجد الرسول صلى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تذهب الدنيا حتى يبعث الله منى رجلا يقتل منكم ألف ومع الألف ألفا ومع الألف ألفا،فقلت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 هؤلاء اولاد كذا وكذا لا يبلغون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في ذلك الزمان يكون الرجل من صلبه كذا وكذا رجلا وان مولى القوم من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الطوسي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ويبني في ظهر الكوفة مسجد ا له الف باب وتتصل بيوت الكوفة بنهر کربلا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فیخط مسجدا له الف باب يسع الناس الخ ويأتي في المهدي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المهدي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روضة الكافي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الحديث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قال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میزت شيعتي لم أجدهم الا واصفة ولو امتحنهم لما وجدت الا مرتدین ولو تمحصتهم لما خلص من الألف واحد الخ ويأتي تمام الحديث في الغربال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وفي الفقيه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عن ابي بصير عن ابي </w:t>
      </w:r>
      <w:bookmarkStart w:id="451" w:name="pg14917_177224"/>
    </w:p>
    <w:p>
      <w:pPr>
        <w:pStyle w:val="BookText"/>
        <w:rPr/>
      </w:pPr>
      <w:bookmarkEnd w:id="451"/>
      <w:r>
        <w:rPr>
          <w:rFonts w:ascii="Amiri" w:hAnsi="Amiri" w:eastAsia="Amiri" w:cs="Amiri"/>
          <w:color w:val="111111"/>
          <w:sz w:val="28"/>
          <w:sz w:val="28"/>
          <w:szCs w:val="28"/>
          <w:rtl w:val="true"/>
          <w:lang w:bidi="ar-SA"/>
        </w:rPr>
        <w:t>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المسجد الكوفة صلى فيه الف نبي والف وصي الخ ويأتي تمام الحديث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۳۸۸۷۲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يأجوج ومأجوج من ولد آدم ولو أرسلوا لأفسدوا على الناس معايشهم ولن يموت منهم رجل الأ ترك من ذريته ألفا فصاعدا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المال الف دينار فبعثت بمائتي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التوقيعات ح</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439199_388300464"/>
      <w:bookmarkStart w:id="453" w:name="_Toc191"/>
      <w:bookmarkEnd w:id="452"/>
      <w:r>
        <w:rPr>
          <w:rtl w:val="true"/>
        </w:rPr>
        <w:t>ألوف</w:t>
      </w:r>
      <w:bookmarkEnd w:id="453"/>
    </w:p>
    <w:p>
      <w:pPr>
        <w:pStyle w:val="BookText"/>
        <w:rPr/>
      </w:pPr>
      <w:r>
        <w:rPr>
          <w:rFonts w:ascii="Amiri" w:hAnsi="Amiri" w:eastAsia="Amiri" w:cs="Amiri"/>
          <w:color w:val="111111"/>
          <w:sz w:val="28"/>
          <w:sz w:val="28"/>
          <w:szCs w:val="28"/>
          <w:rtl w:val="true"/>
          <w:lang w:bidi="ar-SA"/>
        </w:rPr>
        <w:t xml:space="preserve">تلك حرب يقتل فيها ألوف وألوف الخ تقدم في الارمينية </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439201_388300464"/>
      <w:bookmarkStart w:id="455" w:name="_Toc192"/>
      <w:bookmarkEnd w:id="454"/>
      <w:r>
        <w:rPr>
          <w:rtl w:val="true"/>
        </w:rPr>
        <w:t>الألوية</w:t>
      </w:r>
      <w:bookmarkEnd w:id="455"/>
    </w:p>
    <w:p>
      <w:pPr>
        <w:pStyle w:val="BookText"/>
        <w:rPr/>
      </w:pPr>
      <w:r>
        <w:rPr>
          <w:rFonts w:ascii="Amiri" w:hAnsi="Amiri" w:eastAsia="Amiri" w:cs="Amiri"/>
          <w:color w:val="111111"/>
          <w:sz w:val="28"/>
          <w:sz w:val="28"/>
          <w:szCs w:val="28"/>
          <w:rtl w:val="true"/>
          <w:lang w:bidi="ar-SA"/>
        </w:rPr>
        <w:t xml:space="preserve">يأتي في الراية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439203_388300464"/>
      <w:bookmarkStart w:id="457" w:name="_Toc193"/>
      <w:bookmarkEnd w:id="456"/>
      <w:r>
        <w:rPr>
          <w:rtl w:val="true"/>
        </w:rPr>
        <w:t>وام ابي محمد علیه السلام</w:t>
      </w:r>
      <w:bookmarkEnd w:id="457"/>
    </w:p>
    <w:p>
      <w:pPr>
        <w:pStyle w:val="BookText"/>
        <w:rPr/>
      </w:pPr>
      <w:r>
        <w:rPr>
          <w:rFonts w:ascii="Amiri" w:hAnsi="Amiri" w:eastAsia="Amiri" w:cs="Amiri"/>
          <w:color w:val="111111"/>
          <w:sz w:val="28"/>
          <w:sz w:val="28"/>
          <w:szCs w:val="28"/>
          <w:rtl w:val="true"/>
          <w:lang w:bidi="ar-SA"/>
        </w:rPr>
        <w:t xml:space="preserve">يأتي في التوقيعات ح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439205_388300464"/>
      <w:bookmarkStart w:id="459" w:name="_Toc194"/>
      <w:bookmarkEnd w:id="458"/>
      <w:r>
        <w:rPr>
          <w:rtl w:val="true"/>
        </w:rPr>
        <w:t>ام ایمن</w:t>
      </w:r>
      <w:bookmarkEnd w:id="459"/>
    </w:p>
    <w:p>
      <w:pPr>
        <w:pStyle w:val="BookText"/>
        <w:rPr/>
      </w:pPr>
      <w:r>
        <w:rPr>
          <w:rFonts w:ascii="IRNazanin" w:hAnsi="IRNazanin" w:eastAsia="IRNazanin"/>
          <w:color w:val="111111"/>
          <w:sz w:val="28"/>
          <w:sz w:val="28"/>
          <w:szCs w:val="28"/>
          <w:rtl w:val="true"/>
          <w:lang w:bidi="fa-IR"/>
        </w:rPr>
        <w:t xml:space="preserve">ارأيت ام ایمن فاني اشهد انها من اهل الجنة الخ يأتي في الدين ح </w:t>
      </w:r>
      <w:r>
        <w:rPr>
          <w:rFonts w:ascii="IRNazanin" w:hAnsi="IRNazanin" w:eastAsia="IRNazanin"/>
          <w:color w:val="111111"/>
          <w:sz w:val="28"/>
          <w:sz w:val="28"/>
          <w:szCs w:val="28"/>
          <w:lang w:bidi="fa-IR"/>
        </w:rPr>
        <w:t>۲۰</w:t>
      </w:r>
    </w:p>
    <w:p>
      <w:pPr>
        <w:pStyle w:val="Heading3"/>
        <w:numPr>
          <w:ilvl w:val="2"/>
          <w:numId w:val="1"/>
        </w:numPr>
        <w:rPr/>
      </w:pPr>
      <w:bookmarkStart w:id="460" w:name="__RefHeading___Toc1439207_388300464"/>
      <w:bookmarkStart w:id="461" w:name="_Toc195"/>
      <w:bookmarkEnd w:id="460"/>
      <w:r>
        <w:rPr>
          <w:rtl w:val="true"/>
        </w:rPr>
        <w:t>ام الحجة علیه السلام</w:t>
      </w:r>
      <w:bookmarkEnd w:id="46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المهدي الموعود المنتظر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لامه صیقل قال لنا ابوبکر الزراع وفي رواية اخرى بل امه حكيمة وفي رواية ثالثة يقال لها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سوسن والله اعلم بذلك</w:t>
      </w:r>
      <w:r>
        <w:rPr>
          <w:rFonts w:eastAsia="IRNazanin" w:cs="IRNazanin"/>
          <w:color w:val="111111"/>
          <w:sz w:val="28"/>
          <w:szCs w:val="28"/>
          <w:rtl w:val="true"/>
          <w:lang w:bidi="fa-IR"/>
        </w:rPr>
        <w:t xml:space="preserve">. </w:t>
      </w:r>
      <w:bookmarkStart w:id="462" w:name="pg14917_177225"/>
    </w:p>
    <w:p>
      <w:pPr>
        <w:pStyle w:val="Heading3"/>
        <w:numPr>
          <w:ilvl w:val="2"/>
          <w:numId w:val="1"/>
        </w:numPr>
        <w:rPr/>
      </w:pPr>
      <w:bookmarkStart w:id="463" w:name="__RefHeading___Toc1439209_388300464"/>
      <w:bookmarkStart w:id="464" w:name="_Toc196"/>
      <w:bookmarkEnd w:id="462"/>
      <w:bookmarkEnd w:id="463"/>
      <w:r>
        <w:rPr>
          <w:rtl w:val="true"/>
        </w:rPr>
        <w:t>ام سعيد الاحمسية</w:t>
      </w:r>
      <w:bookmarkEnd w:id="464"/>
    </w:p>
    <w:p>
      <w:pPr>
        <w:pStyle w:val="BookText"/>
        <w:rPr/>
      </w:pPr>
      <w:r>
        <w:rPr>
          <w:rFonts w:ascii="Amiri" w:hAnsi="Amiri" w:eastAsia="Amiri" w:cs="Amiri"/>
          <w:color w:val="111111"/>
          <w:sz w:val="28"/>
          <w:sz w:val="28"/>
          <w:szCs w:val="28"/>
          <w:rtl w:val="true"/>
          <w:lang w:bidi="ar-SA"/>
        </w:rPr>
        <w:t xml:space="preserve">يأتي في علامات الظهور ح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439211_388300464"/>
      <w:bookmarkStart w:id="466" w:name="_Toc197"/>
      <w:bookmarkEnd w:id="465"/>
      <w:r>
        <w:rPr>
          <w:rtl w:val="true"/>
        </w:rPr>
        <w:t>ام موسیه</w:t>
      </w:r>
      <w:bookmarkEnd w:id="466"/>
    </w:p>
    <w:p>
      <w:pPr>
        <w:pStyle w:val="BookText"/>
        <w:rPr/>
      </w:pPr>
      <w:r>
        <w:rPr>
          <w:rFonts w:ascii="IRNazanin" w:hAnsi="IRNazanin" w:eastAsia="IRNazanin"/>
          <w:color w:val="111111"/>
          <w:sz w:val="28"/>
          <w:sz w:val="28"/>
          <w:szCs w:val="28"/>
          <w:rtl w:val="true"/>
          <w:lang w:bidi="fa-IR"/>
        </w:rPr>
        <w:t xml:space="preserve">اخبرني عن صاحب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کوحیه إلى مريم و ام موسى الخ 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w:t>
      </w:r>
    </w:p>
    <w:p>
      <w:pPr>
        <w:pStyle w:val="Heading3"/>
        <w:numPr>
          <w:ilvl w:val="2"/>
          <w:numId w:val="1"/>
        </w:numPr>
        <w:rPr/>
      </w:pPr>
      <w:bookmarkStart w:id="467" w:name="__RefHeading___Toc1439213_388300464"/>
      <w:bookmarkStart w:id="468" w:name="_Toc198"/>
      <w:bookmarkEnd w:id="467"/>
      <w:r>
        <w:rPr>
          <w:rtl w:val="true"/>
        </w:rPr>
        <w:t>امارة الصبيان</w:t>
      </w:r>
      <w:bookmarkEnd w:id="468"/>
    </w:p>
    <w:p>
      <w:pPr>
        <w:pStyle w:val="BookText"/>
        <w:rPr/>
      </w:pPr>
      <w:r>
        <w:rPr>
          <w:rFonts w:ascii="Amiri" w:hAnsi="Amiri" w:eastAsia="Amiri" w:cs="Amiri"/>
          <w:color w:val="111111"/>
          <w:sz w:val="28"/>
          <w:sz w:val="28"/>
          <w:szCs w:val="28"/>
          <w:rtl w:val="true"/>
          <w:lang w:bidi="ar-SA"/>
        </w:rPr>
        <w:t>يأتي في الصبيان</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439215_388300464"/>
      <w:bookmarkStart w:id="470" w:name="_Toc199"/>
      <w:bookmarkEnd w:id="469"/>
      <w:r>
        <w:rPr>
          <w:rtl w:val="true"/>
        </w:rPr>
        <w:t>الامام والامامة</w:t>
      </w:r>
      <w:bookmarkEnd w:id="470"/>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باسناده عن صفوان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الامام متى يعلم انه امام ؟ حين يبلغه أن صاحبه قد مضى او حين يمضي؟ مثل ابي الحسن قبض ببغداد وانت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ذلك حين يمضي صاحبه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يلهمه الله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باسناده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معرفة الامام منکم واجبة على جميع الخلق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بعث محمدا صلی الله علیه و آله و سلم الى الناس اجمعين رسولا وحجة الله على جميع خلقه في ارضه، فمن آمن بالله وبمحمد رسول الله واتبعه وصدقه فان معرفة الامام واجبة عليه، ومن لم يؤمن بالله وبرسوله ولم يتبعه ولم يصدقه ويعرف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ولم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حقهما فكيف يجب عليه معرفة الامام وهو لا يؤمن بالله ورسوله ويعرف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ولم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فيمن يؤمن بالله ورسوله ويصدق رسوله في جميع ما انزل الله يجب على اولئك حق معرفتكم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أليس هؤلاء يعرفون فلانا وفلانا؟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الله هو الذي اوقع في قلوبهم معرفة هؤلاء؟والله مااوقع ذلك في قلوبهم الا الشيطان، لا والله ما أهم المؤمنين حقنا الا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باسناده 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w:t>
      </w:r>
    </w:p>
    <w:p>
      <w:pPr>
        <w:pStyle w:val="BookText"/>
        <w:rPr/>
      </w:pPr>
      <w:r>
        <w:rPr>
          <w:rFonts w:ascii="IRNazanin" w:hAnsi="IRNazanin" w:eastAsia="IRNazanin"/>
          <w:color w:val="111111"/>
          <w:sz w:val="28"/>
          <w:sz w:val="28"/>
          <w:szCs w:val="28"/>
          <w:rtl w:val="true"/>
          <w:lang w:bidi="fa-IR"/>
        </w:rPr>
        <w:t xml:space="preserve">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اذا اراد أن يخلق الامام بعث ملكا فأخذ شربة من ماء تحت العرش ثم اوقعها او دفعها الى الامام فشربها، فيمكث في الرحم اربعين يوما لا يسمع الكلام ثم يسمع الكلام بعد ذلك فاذا وضعته امه بعث الله اليه ذلك الملك الذي أخذ الشربة فكتب على عضده الايمن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 كلمة ربك صدقا وعدلا لا مبدل لكلماته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قام بهذا الأمر رفع الله له في كل بلدة منارا ينظر به الى اعمال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باسناده عن ابي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الحسن علیه السلام جعلت فداك بم يعرف الامام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اولها فانه بشيء قد تقدم من أبيه فيه باشارة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w:t>
      </w:r>
    </w:p>
    <w:p>
      <w:pPr>
        <w:pStyle w:val="BookText"/>
        <w:rPr/>
      </w:pPr>
      <w:r>
        <w:rPr>
          <w:rFonts w:ascii="IRNazanin" w:hAnsi="IRNazanin" w:eastAsia="IRNazanin"/>
          <w:color w:val="111111"/>
          <w:sz w:val="28"/>
          <w:sz w:val="28"/>
          <w:szCs w:val="28"/>
          <w:rtl w:val="true"/>
          <w:lang w:bidi="fa-IR"/>
        </w:rPr>
        <w:t>عليهم حجة ويسأل فيجيب وان سكت عنه ابتدأ ويخبر بما في غد، ويكلم الناس بكل لسان،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 ان اعطيك علامة قبل أن تقوم فلم ألبث أن دخل علينا رجل من اهل خراسان، فكلمه الخراساني بالعربية فأجابه ابوالحسن علیه السلام بالفارسية فقال له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جعلت فداك ما منعني أن اكلمك بالخراسانية غير اني ظننت انك لا تحسنها،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اذا كنت لا أحسن اجيبك فما فضلي عليك ؟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 ان الامام لا يخفى عليه كلام احد من الناس ولا طير ولا بهيمة ولا شيء فيه الروح، فمن لم يكن هذه الخصال فيه فليس هو بامام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باسناده عن عبدالله بن سلمان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الامام فوض الله اليه کما فوض الى سلمان بن داود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ان رجلا سأله عن مسألة فأجابه فيها، وسأله آخر عن تلك المسألة فأجابه بغیر جواب الاول، ثم سأله آخر فأجابه بغير جواب الأولين،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عطاؤنا فامنن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هي قرائة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اصلحك الله فحين أجابهم بهذا الجواب يعرفهم الامام؟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اما تسمع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في ذلك لآيات للمتوسمين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وانها لبسبيل مقيم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منها ابدا،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الامام اذا ابصر الى الرجل عرفه وعرف لونه وان سمع كلامه من خلف حائط عرفه وعرف ما هو، ان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آیاته خلق السماوات والارض واختلاف السنتكم والوانكم ان في ذلك لآيات للعالمين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الروم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العلماء ، فليس يسمع شيئا من الامر ينطق به الا عرفه، ناج او هالك، فلذلك يجيبهم بالذي يجيبهم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باسناده عن المفضل بن عمر ،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علم الامام بما في اقطار الارض وهو في بيته مرخی عليه ستره،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ان الله تبارك وتعالى جعل في النبي صلی الله علیه و آله وسلم خمسة ارواح، روح الحياة  فبه دب ودرج، وروح القوة فبه نهض وجاهد، وروح الشهوة فبه أكل وشرب وأتى النساء من الحلال، وروح الايمان فبه آمن وعدل، وروح القدس فبه حمل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قبض النبي صلی الله علیه وآله و سلم انتقل روح القدس فصار الى الامام، وروح القدس لا ينام ولا يغفل ولا يلهو ولا يزهو، وروح القدس كان يرى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ما غاب عنه في اقطار الارض الخ کا عن الوافي</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دان الله عزوجل بعبادة يجهد فيها نفسه ولا امام له من الله فسعيه غير مقبول، وهو ضال متحير والله شانيء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لأعماله ومثله كمثل شاة ضلت عن راعيها وقطيعها، فهجمت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دخلت في السعي والتعب بلا روية 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ذاهبة وجائية يومها ، فلما جنها الليل بصرت بقطيع غنم </w:t>
      </w:r>
      <w:r>
        <w:rPr>
          <w:rStyle w:val="FootnoteAnchor"/>
          <w:rtl w:val="true"/>
        </w:rPr>
        <w:footnoteReference w:id="45"/>
      </w:r>
      <w:r>
        <w:rPr>
          <w:rFonts w:ascii="IRNazanin" w:hAnsi="IRNazanin" w:eastAsia="IRNazanin"/>
          <w:color w:val="111111"/>
          <w:sz w:val="28"/>
          <w:sz w:val="28"/>
          <w:szCs w:val="28"/>
          <w:rtl w:val="true"/>
          <w:lang w:bidi="fa-IR"/>
        </w:rPr>
        <w:t xml:space="preserve">فحنت واغترت بها، فباتت معها في مربضها، فلما أن ساق الراعي قطيعه انکرت راعيها وقطيعها، فبصرت بغنم مع راعيها فحنت إليها واغترت بها، فصاح بها </w:t>
      </w:r>
    </w:p>
    <w:p>
      <w:pPr>
        <w:pStyle w:val="BookText"/>
        <w:rPr/>
      </w:pP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 براعيك، فهجمت ذعرة متحيرة تائهة، لا راعي هايرشدها الى مرعاها او يردها، فبينا هي كذلك اذا اغتنم الذئب ضيعتها، فأكلها، وكذلك والله يا محمد من اصبح من هذه الامة لا امام له من الله عزوجل ظاهر عادل </w:t>
      </w:r>
      <w:r>
        <w:rPr>
          <w:rStyle w:val="FootnoteAnchor"/>
          <w:rtl w:val="true"/>
        </w:rPr>
        <w:footnoteReference w:id="46"/>
      </w:r>
      <w:r>
        <w:rPr>
          <w:rFonts w:ascii="IRNazanin" w:hAnsi="IRNazanin" w:eastAsia="IRNazanin"/>
          <w:color w:val="111111"/>
          <w:sz w:val="28"/>
          <w:sz w:val="28"/>
          <w:szCs w:val="28"/>
          <w:rtl w:val="true"/>
          <w:lang w:bidi="fa-IR"/>
        </w:rPr>
        <w:t>اصبح ضالا تائها، وإن مات على هذه الحالة مات ميتة كفر و نفاق، واعلم یا محمد ان أئمة الجور واتباعهم لمعزولون عن دين الله قد ضلوا واضلوا فأعالهم التي يعملونها كرماد اشتدت به الريح في يوم عاصف، لا يقدرون مما كسبوا على شيء، ذلك هو الضلال البعيد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الحديث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باسناده عن زرارة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عشر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مطهرا، مختونا، واذا وقع على الارض وقع على راحته رافعا صوته بالشهادتين ، ولا يجنب ، وتنام عينيه ولا ينام قلبه ، ولا يتثاءب ولا يتمطى، ويرى من خلفه كما يرى من امامه، ونجوه كرائحة المسك والارض موكلة بستره وابتلاعه، واذا لبس درع رسول الله صلی الله علیه و آله وسلم كانت عليه وفقا واذا لبسها غيره من الناس طويلهم وقصيرهم زادت عليه شبرا، وهو محدث الى أن تنقضي ایامه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الحديث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باسناده عن علي بن الحسن بن فضال عن ابيه عن ابي الحسن علي بن موسى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علامات، يكون اعلم الناس، واحكم الناس، واتقی الناس، واحلم الناس، واشجع الناس، واعبد الناس، واسخى الناس، ويولد مختونا، ويكون مطهرا، ويرى من خلفه کمایری من بين يديه، ولا يكون له ظل، واذا وقع إلى الارض من بطن امه وقع على راحته، رافعا صوته بالشهادتين ، ولا يحتلم، وتنام عينه ولا ينام قلبه، ويكون محدثا ، ويستوي عليه درع رسول الله صلی الله علیه وآله وسلم ، ولا يرى له بول ولا غائط، لان الله عزوجل قد وكل الارض بابتلاع ما يخرج منه ، وتكون رائحته اطيب من رائحة المسك، </w:t>
      </w:r>
    </w:p>
    <w:p>
      <w:pPr>
        <w:pStyle w:val="BookText"/>
        <w:rPr/>
      </w:pPr>
      <w:r>
        <w:rPr>
          <w:rFonts w:ascii="IRNazanin" w:hAnsi="IRNazanin" w:eastAsia="IRNazanin"/>
          <w:color w:val="111111"/>
          <w:sz w:val="28"/>
          <w:sz w:val="28"/>
          <w:szCs w:val="28"/>
          <w:rtl w:val="true"/>
          <w:lang w:bidi="fa-IR"/>
        </w:rPr>
        <w:t xml:space="preserve">ويكون اولى الناس منهم بأنفسهم، واشفق عليهم من آبائهم وأمهاتهم، ويكون اشد الناس تواضعا لله جل ذكره، ويكون آخذ الناس بما يأمر به، واكف الناس عماینهی عنه ، ويكون دعاؤه مستجابا حتى أنه لو دعا على صخرة لانشقت بنصفين ، ويكون عنده سلاح رسول الله صلى الله عليه وآله وسلم وسيفه ذوالفقار، ويكون عنده صحيفة يكون فيها أسماء شیعته الى يوم القيامة، وصحيفة فيها أسماء أعدائه الى يوم القيامة وتكون عنده الجامعة وهي صحيفةطولها سبعون ذراعا فيها جميع ما يحتاج اليه ولد آدم، ويكون عنده الجفر الاكبر والاصغر إهاب ماعز وإهاب كبش ، فيهما جميع العلوم حتى ارش الخدش وحتى الجلدة ونصف الجلدة، ويكون عنده مصحف فاطمةعلیها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جعفر</w:t>
      </w:r>
    </w:p>
    <w:p>
      <w:pPr>
        <w:pStyle w:val="BookText"/>
        <w:rPr/>
      </w:pPr>
      <w:r>
        <w:rPr>
          <w:rFonts w:ascii="IRNazanin" w:hAnsi="IRNazanin" w:eastAsia="IRNazanin"/>
          <w:color w:val="111111"/>
          <w:sz w:val="28"/>
          <w:sz w:val="28"/>
          <w:szCs w:val="28"/>
          <w:rtl w:val="true"/>
          <w:lang w:bidi="fa-IR"/>
        </w:rPr>
        <w:t xml:space="preserve">علیه السلام ما حق الامام على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عليهم أن يسمعوا له ويطيعوا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حقهم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بينهم بالسوية ويعدل في الرعية، فاذا كان ذلك في الناس فلا يبالي من أخذ هاهنا وهاهنا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عن ابي محمد القاسم بن العلاء رحمه الله</w:t>
      </w:r>
    </w:p>
    <w:p>
      <w:pPr>
        <w:pStyle w:val="BookText"/>
        <w:rPr/>
      </w:pP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عبدالعزيز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الرضاعلیه السلام بمرو ،فاجتمعنا في الجامع يوم الجمعة في بدء مقدمنا فأداروا امر الامامة وذكروا كثرة اختلاف الناس فيها، فدخلت على سيدي علیه السلام فأعلمته خوض الناس فيه ، فتبسم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العزيز جهل القوم وخدعوا عن آرائهم ان الله عزوجل لم يقبض نبيه صلی الله علیه وآله وسلم حتى اكمل له الدين وانزل عليه القرآن فيه تبیان كل شيء، بين فيه الحلال والحرام، والحدود والاحكام، وجميع ما يحتاج اليه الناس كملا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وانزل في حجة الوداع وهي آخر عمره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اکملت لکم دینکم واتمت علیکم نعمتي ورضیت لکم الاسلام دينا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الامامة من تمام الدين ، ولم يمض صلی الله علیه و آله وسلم حتى بين لامته معالم دينهم واوضح لهم سبيلهم وتركهم علی قصد سبيل الحق، وأقام لهم عليا علیه السلام علما و اماما وما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يحتاج اليه </w:t>
      </w:r>
    </w:p>
    <w:p>
      <w:pPr>
        <w:pStyle w:val="BookText"/>
        <w:rPr/>
      </w:pPr>
      <w:r>
        <w:rPr>
          <w:rFonts w:ascii="IRNazanin" w:hAnsi="IRNazanin" w:eastAsia="IRNazanin"/>
          <w:color w:val="111111"/>
          <w:sz w:val="28"/>
          <w:sz w:val="28"/>
          <w:szCs w:val="28"/>
          <w:rtl w:val="true"/>
          <w:lang w:bidi="fa-IR"/>
        </w:rPr>
        <w:t>الامة الا بيته، فمن زعم أن الله عزوجل لم يكمل دينه فقد رد كتاب الله، ومن رد كتاب الله فهو كافر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يعرفون قدر الإمامة ومحلها من الامة فيجوز فيها اختيارهم، ان الإمامة اجل قدرا وأعظم شأنا وأعلا مكانا وامنع جانبا وابعد غورا من أن يبلغها الناس بعقولهم، او ينالوها بآرائهم، او يقيموا إماما باختيارهم، ان الامامة خص الله عزوجل بها ابراهيم الخليل علیه السلام بعد النبوة والخلة مرتبة ثالثة، وفضيلة شرفه بها، واشار بها ذكره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اني جاعلك للناس اماما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الخليل علیه السلام سرورا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ذريتي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ينال عهدی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فأبطلت هذه الآية إمامة كل ظالم الى يوم القيامة وصارت في الصفوة، ثم اكرمه الله تعالى بأن جعلها في ذريته أهل الصفوة والطهارة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ووهبنا له اسحاق ويعقوب نافلة وكلا جعلنا صالحين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وجعلناهم أئمة يهدون بأمرنا واوحينا اليهم فعل الخيرات واقام الصلاة وايتاء الزكاة وكانوا لنا عابدين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الانبیاء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في ذريته يرثها بعض قرنا فقرنا حتى ورثها الله تعالى نبيه صلی الله علیه و آله و سلم فقال جل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اولى الناس بابراهيم للذين اتبعوه وهذا النبي والذين آمنوا والله ولي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له خاصة فقلدها صلی الله علیه وآله وسلم عليا علیه السلام بأمر الله تعالى على رسم ما فرض الله ، فصارت في ذريته الاصفياء الذين آتاهم الله العلم والايمان،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الذين اوتوا العلم والايمان لقد لبثتم في كتاب الله الى يوم البعث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في ولد علي علیه السلام خاصة الى يوم القيامة ، اذ لا نبي بعد محمد صلی الله علیه وآله وسلم  فمن أين يختار هؤلاء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الامامة هي منزلة الانبياء، وارث الاوصیاء،</w:t>
      </w:r>
    </w:p>
    <w:p>
      <w:pPr>
        <w:pStyle w:val="BookText"/>
        <w:rPr/>
      </w:pPr>
      <w:r>
        <w:rPr>
          <w:rFonts w:ascii="IRNazanin" w:hAnsi="IRNazanin" w:eastAsia="IRNazanin"/>
          <w:color w:val="111111"/>
          <w:sz w:val="28"/>
          <w:sz w:val="28"/>
          <w:szCs w:val="28"/>
          <w:rtl w:val="true"/>
          <w:lang w:bidi="fa-IR"/>
        </w:rPr>
        <w:t>ان الامامة خلافة الله وخلافة الرسول صلی الله علیه و آله وسلم ، ومقام امیرالمؤمنين علیه السلام وميراث الحسن والحسين علیهما السلام،</w:t>
      </w:r>
    </w:p>
    <w:p>
      <w:pPr>
        <w:pStyle w:val="BookText"/>
        <w:rPr/>
      </w:pPr>
      <w:r>
        <w:rPr>
          <w:rFonts w:ascii="Amiri" w:hAnsi="Amiri" w:eastAsia="Amiri" w:cs="Amiri"/>
          <w:color w:val="111111"/>
          <w:sz w:val="28"/>
          <w:sz w:val="28"/>
          <w:szCs w:val="28"/>
          <w:rtl w:val="true"/>
          <w:lang w:bidi="ar-SA"/>
        </w:rPr>
        <w:t>ان الامامة زمام الدين، ونظام المسلمين، وصلاح الدنيا وعز المؤمنين،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الإمامة أس الاسلام النامي، وفرعه السامي، بالامام تمام الصلاة والزكاة والصيام والحج والجهاد، وتوفير الفيء والصدقات، وإمضاء الحدود والاحکام، </w:t>
      </w:r>
    </w:p>
    <w:p>
      <w:pPr>
        <w:pStyle w:val="BookText"/>
        <w:rPr/>
      </w:pPr>
      <w:r>
        <w:rPr>
          <w:rFonts w:ascii="IRNazanin" w:hAnsi="IRNazanin" w:eastAsia="IRNazanin"/>
          <w:color w:val="111111"/>
          <w:sz w:val="28"/>
          <w:sz w:val="28"/>
          <w:szCs w:val="28"/>
          <w:rtl w:val="true"/>
          <w:lang w:bidi="fa-IR"/>
        </w:rPr>
        <w:t>ومنع الثغور والاطراف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يحل حلال الله، ويحرم حرام الله، ويقيم حدود الله ويذب عن دین</w:t>
      </w:r>
    </w:p>
    <w:p>
      <w:pPr>
        <w:pStyle w:val="BookText"/>
        <w:rPr/>
      </w:pPr>
      <w:r>
        <w:rPr>
          <w:rFonts w:ascii="Amiri" w:hAnsi="Amiri" w:eastAsia="Amiri" w:cs="Amiri"/>
          <w:color w:val="111111"/>
          <w:sz w:val="28"/>
          <w:sz w:val="28"/>
          <w:szCs w:val="28"/>
          <w:rtl w:val="true"/>
          <w:lang w:bidi="ar-SA"/>
        </w:rPr>
        <w:t>الله ، ويدعوا الى سبيل ربه بالحكمة، والموعظة الحسنة، والحجة البالغة،</w:t>
      </w:r>
    </w:p>
    <w:p>
      <w:pPr>
        <w:pStyle w:val="BookText"/>
        <w:rPr/>
      </w:pPr>
      <w:r>
        <w:rPr>
          <w:rFonts w:ascii="Amiri" w:hAnsi="Amiri" w:eastAsia="Amiri" w:cs="Amiri"/>
          <w:color w:val="111111"/>
          <w:sz w:val="28"/>
          <w:sz w:val="28"/>
          <w:szCs w:val="28"/>
          <w:rtl w:val="true"/>
          <w:lang w:bidi="ar-SA"/>
        </w:rPr>
        <w:t>الامام كالشمس الطالعة المجللة بنورها للعالم وهي في الافق بحيث لا تنالها</w:t>
      </w:r>
    </w:p>
    <w:p>
      <w:pPr>
        <w:pStyle w:val="BookText"/>
        <w:rPr/>
      </w:pPr>
      <w:r>
        <w:rPr>
          <w:rFonts w:ascii="Amiri" w:hAnsi="Amiri" w:eastAsia="Amiri" w:cs="Amiri"/>
          <w:color w:val="111111"/>
          <w:sz w:val="28"/>
          <w:sz w:val="28"/>
          <w:szCs w:val="28"/>
          <w:rtl w:val="true"/>
          <w:lang w:bidi="ar-SA"/>
        </w:rPr>
        <w:t>الأيدي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 والسراج الزاهر، والنور الساطع، والنجم الهادي في</w:t>
      </w:r>
    </w:p>
    <w:p>
      <w:pPr>
        <w:pStyle w:val="BookText"/>
        <w:rPr/>
      </w:pPr>
      <w:r>
        <w:rPr>
          <w:rFonts w:ascii="Amiri" w:hAnsi="Amiri" w:eastAsia="Amiri" w:cs="Amiri"/>
          <w:color w:val="111111"/>
          <w:sz w:val="28"/>
          <w:sz w:val="28"/>
          <w:szCs w:val="28"/>
          <w:rtl w:val="true"/>
          <w:lang w:bidi="ar-SA"/>
        </w:rPr>
        <w:t>غياهب الدجى واجواز البلدان والقفار، ولجج البحار،</w:t>
      </w:r>
    </w:p>
    <w:p>
      <w:pPr>
        <w:pStyle w:val="BookText"/>
        <w:rPr/>
      </w:pPr>
      <w:r>
        <w:rPr>
          <w:rFonts w:ascii="IRNazanin" w:hAnsi="IRNazanin" w:eastAsia="IRNazanin"/>
          <w:color w:val="111111"/>
          <w:sz w:val="28"/>
          <w:sz w:val="28"/>
          <w:szCs w:val="28"/>
          <w:rtl w:val="true"/>
          <w:lang w:bidi="fa-IR"/>
        </w:rPr>
        <w:t>الامام الماء العذب على الظماء والدال على الهدی والمنجي من الردی،</w:t>
      </w:r>
    </w:p>
    <w:p>
      <w:pPr>
        <w:pStyle w:val="BookText"/>
        <w:rPr/>
      </w:pPr>
      <w:r>
        <w:rPr>
          <w:rFonts w:ascii="Amiri" w:hAnsi="Amiri" w:eastAsia="Amiri" w:cs="Amiri"/>
          <w:color w:val="111111"/>
          <w:sz w:val="28"/>
          <w:sz w:val="28"/>
          <w:szCs w:val="28"/>
          <w:rtl w:val="true"/>
          <w:lang w:bidi="ar-SA"/>
        </w:rPr>
        <w:t>الإمام النار على اليفاع، الحار لمن اصطلى به ، والدليل في المهالك، من فارقه فهالك،</w:t>
      </w:r>
    </w:p>
    <w:p>
      <w:pPr>
        <w:pStyle w:val="BookText"/>
        <w:rPr/>
      </w:pPr>
      <w:r>
        <w:rPr>
          <w:rFonts w:ascii="Amiri" w:hAnsi="Amiri" w:eastAsia="Amiri" w:cs="Amiri"/>
          <w:color w:val="111111"/>
          <w:sz w:val="28"/>
          <w:sz w:val="28"/>
          <w:szCs w:val="28"/>
          <w:rtl w:val="true"/>
          <w:lang w:bidi="ar-SA"/>
        </w:rPr>
        <w:t>الامام السحاب الماطر، والغيث الهاطل والشمس المضيئة، والسماء الظليلة،</w:t>
      </w:r>
    </w:p>
    <w:p>
      <w:pPr>
        <w:pStyle w:val="BookText"/>
        <w:rPr/>
      </w:pPr>
      <w:r>
        <w:rPr>
          <w:rFonts w:ascii="Amiri" w:hAnsi="Amiri" w:eastAsia="Amiri" w:cs="Amiri"/>
          <w:color w:val="111111"/>
          <w:sz w:val="28"/>
          <w:sz w:val="28"/>
          <w:szCs w:val="28"/>
          <w:rtl w:val="true"/>
          <w:lang w:bidi="ar-SA"/>
        </w:rPr>
        <w:t>والارض البسيطة والعين الغزيرة، والغدير والروضة،</w:t>
      </w:r>
    </w:p>
    <w:p>
      <w:pPr>
        <w:pStyle w:val="BookText"/>
        <w:rPr/>
      </w:pPr>
      <w:r>
        <w:rPr>
          <w:rFonts w:ascii="IRNazanin" w:hAnsi="IRNazanin" w:eastAsia="IRNazanin"/>
          <w:color w:val="111111"/>
          <w:sz w:val="28"/>
          <w:sz w:val="28"/>
          <w:szCs w:val="28"/>
          <w:rtl w:val="true"/>
          <w:lang w:bidi="fa-IR"/>
        </w:rPr>
        <w:t>الامام الانیس الرفيق، والوالد الشفيق، والأخ الشقيق، والام البرة بالولد</w:t>
      </w:r>
    </w:p>
    <w:p>
      <w:pPr>
        <w:pStyle w:val="BookText"/>
        <w:rPr/>
      </w:pPr>
      <w:r>
        <w:rPr>
          <w:rFonts w:ascii="Amiri" w:hAnsi="Amiri" w:eastAsia="Amiri" w:cs="Amiri"/>
          <w:color w:val="111111"/>
          <w:sz w:val="28"/>
          <w:sz w:val="28"/>
          <w:szCs w:val="28"/>
          <w:rtl w:val="true"/>
          <w:lang w:bidi="ar-SA"/>
        </w:rPr>
        <w:t>الصغير، ومفزع العباد في الداهية النآد</w:t>
      </w:r>
    </w:p>
    <w:p>
      <w:pPr>
        <w:pStyle w:val="BookText"/>
        <w:rPr/>
      </w:pPr>
      <w:r>
        <w:rPr>
          <w:rFonts w:ascii="Amiri" w:hAnsi="Amiri" w:eastAsia="Amiri" w:cs="Amiri"/>
          <w:color w:val="111111"/>
          <w:sz w:val="28"/>
          <w:sz w:val="28"/>
          <w:szCs w:val="28"/>
          <w:rtl w:val="true"/>
          <w:lang w:bidi="ar-SA"/>
        </w:rPr>
        <w:t>الإمام امين الله في خلقه، وحجته على عباده، وخليفته في بلاده، والداعي</w:t>
      </w:r>
    </w:p>
    <w:p>
      <w:pPr>
        <w:pStyle w:val="BookText"/>
        <w:rPr/>
      </w:pPr>
      <w:r>
        <w:rPr>
          <w:rFonts w:ascii="IRNazanin" w:hAnsi="IRNazanin" w:eastAsia="IRNazanin"/>
          <w:color w:val="111111"/>
          <w:sz w:val="28"/>
          <w:sz w:val="28"/>
          <w:szCs w:val="28"/>
          <w:rtl w:val="true"/>
          <w:lang w:bidi="fa-IR"/>
        </w:rPr>
        <w:t>الى الله، والذاب عن حرم الله،</w:t>
      </w:r>
    </w:p>
    <w:p>
      <w:pPr>
        <w:pStyle w:val="BookText"/>
        <w:rPr/>
      </w:pPr>
      <w:r>
        <w:rPr>
          <w:rFonts w:ascii="Amiri" w:hAnsi="Amiri" w:eastAsia="Amiri" w:cs="Amiri"/>
          <w:color w:val="111111"/>
          <w:sz w:val="28"/>
          <w:sz w:val="28"/>
          <w:szCs w:val="28"/>
          <w:rtl w:val="true"/>
          <w:lang w:bidi="ar-SA"/>
        </w:rPr>
        <w:t>الامام المطهر من الذنوب والمبرا عن العيوب، الخصوص بالعلم، الموسوم</w:t>
      </w:r>
    </w:p>
    <w:p>
      <w:pPr>
        <w:pStyle w:val="BookText"/>
        <w:rPr/>
      </w:pPr>
      <w:r>
        <w:rPr>
          <w:rFonts w:ascii="IRNazanin" w:hAnsi="IRNazanin" w:eastAsia="IRNazanin"/>
          <w:color w:val="111111"/>
          <w:sz w:val="28"/>
          <w:sz w:val="28"/>
          <w:szCs w:val="28"/>
          <w:rtl w:val="true"/>
          <w:lang w:bidi="fa-IR"/>
        </w:rPr>
        <w:t>بالحلم، نظام الدین ، وعز المسلمين وغيظ المنافقين ، وبوار الكافرين،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واحد دهره، لا يدانيه أحد، ولا يعادله عالم، ولا يوجد منه بدل ولا له مثل ولا نظير، مخصوص بالفضل كله من غير طلب منه له ولا اکتساب، بل اختصاص من المفضل الوهاب، فمن ذا الذي يبلغ معرفة الامام، او يمكنه اختياره، هيهات هيهات ، ضلت العقول، وتاهت الحلوم، وحارت الألباب، وخسئت العيون وتصاغرت الخطباء، وتحيرت الحكماء، وتقاصرت الحلماء، وحصرت الخطباء، وجهات الالباء، وكلت الشعراء، وعجزت الادباء، وعييت البلغاء، وعن وصف </w:t>
      </w:r>
    </w:p>
    <w:p>
      <w:pPr>
        <w:pStyle w:val="BookText"/>
        <w:rPr/>
      </w:pPr>
      <w:r>
        <w:rPr>
          <w:rFonts w:ascii="IRNazanin" w:hAnsi="IRNazanin" w:eastAsia="IRNazanin"/>
          <w:color w:val="111111"/>
          <w:sz w:val="28"/>
          <w:sz w:val="28"/>
          <w:szCs w:val="28"/>
          <w:rtl w:val="true"/>
          <w:lang w:bidi="fa-IR"/>
        </w:rPr>
        <w:t>شأن من شأنه، او فضيلة من فضائله، وأقرت بالعجز والتقصير، وكيف يوصف بكله، أو ينعت بکنه، او يفهم شيء من امره، أو يوجد من يقوم مقامه، ويغني غناه ، لا كيف وأني؟ وهو بحيث النجم من يد المتناولين، ووصف الوالهين، فأين الاختيار من هذا؟ واين العقول عن هذا؟ واين يوجد مثل هذا؟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أتظنون ان ذلك يوجد في غير آل الرسول محمد صلى الله عليه وآله وسلم كذبتهم والله انفسهم، ومتتهم الاباطيل، فارتقوا مرتقأ صعبا دحضأ، تزل عنه الى الحضيض اقدامهم، راموا اقامة الامام بعقول حائرة بائرة ناقصة، و آراء مضلة، فلم يزدادوا منه الا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أنى 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راموا صعبا، وقالوا إفكا، وضلوا ضلالا بعيدا، ووقعوا في الحيرة، اذ تركوا الامام عن بصيرة، وزين لهم الشيطان اعمالهم، فصدهم عن السبيل وكانوا مستبصرین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رغبوا عن اختيار الله واختیار رسول اللهصلی الله علیه وآله وسلم واهل بيته الى اختيارهم والقرآن يناديهم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وربك يخلق ما يشاء ويختار ما كان لهم الخيرة سبحان الله وتعالى عما يشركون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لمؤمن ولا مؤمنة اذا قضى الله ورسوله امرا أن يكون لهم الخيرة من امرهم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لكم كيف تحكمون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لكم كتاب فيه تدرسون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لكم فيه لما تخيرون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لكم أیمان علينا بالغة إلى يوم القيامة إن لكم لما تحكمون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أتهم بذلك زعيم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شرکاء فليأتوا بشركائهم إن كانوا صادقين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القلم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يتدبرون القرآن أم على قلوب اقفالها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الله على قلوبهم فهم لا يفقهون </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سمعنا وهم لا يسمعون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شر الدواب عند الله الصم البكم الذين لا يعقلون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علم الله فيهم خيرا لاسمعهم ولو اسمعهم لتولوا وهم معرضون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الانفال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سمعنا وعصينا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فضل الله يؤتيه من يشاء والله ذو الفضل العظيم، فكيف لهم </w:t>
      </w:r>
    </w:p>
    <w:p>
      <w:pPr>
        <w:pStyle w:val="BookText"/>
        <w:rPr/>
      </w:pPr>
      <w:r>
        <w:rPr>
          <w:rFonts w:ascii="IRNazanin" w:hAnsi="IRNazanin" w:eastAsia="IRNazanin"/>
          <w:color w:val="111111"/>
          <w:sz w:val="28"/>
          <w:sz w:val="28"/>
          <w:szCs w:val="28"/>
          <w:rtl w:val="true"/>
          <w:lang w:bidi="fa-IR"/>
        </w:rPr>
        <w:t>اختيار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عالم لا يجهل، وراع لا ينكل، معدن القدس والطهارة ، والنسك والزهادة، والعلم والعبادة، مخصوص بدعوة الرسول صلی الله علیه وآله وسلم، ونسل المطهرة البتول، لا مغمز فيه في نسب، في البيت من قريش ، والذروة من هاشم، والعترة من الرسول صلی الله علیه و آله وسلم، والرضا من الله عزوجل، شرف الاشراف، والفرع من عبد مناف، نامي العلم، کامل الحلم، مضطلع بالامامة، عالم بالسياسة، مفروض الطاعة، قائم بأمر الله عزوجل، ناصح لعباد الله ، حافظ لدين الله ، ان الانبياء والأئمة صلوات الله عليهم يوفقهم الله ويؤتيهم من مخزون علمه وحكمه ما لا يؤتيه غيرهم، فيكون عليهم فوق علم اهل الزمان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یهدي الى الحق احق أن يتبع أمن لا يهدي الا أن يهدی فما لكم كيف تحكمون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يؤت الحكمة فقد اوتي خيرا كثيرا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26</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في طالوت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اصطفاه عليكم وزاده بسطة في العلم والجسم والله يؤتي ملكه من يشاء والله واسع عليم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لنبيه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انزل عليك الكتاب والحكمة وعلمك ما لم تكن تعلم  وكان فضل الله عليك عظما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الأئمة من اهل بیت نبيه وعترته وذريته صلوات الله عليهم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يحسدون الناس على ما آتاهم الله من فضله فقد آتينا آل ابراهيم الكتاب والحكمة وآتيناهم ملكا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آمن به ومنهم من صد عنه وكفى بجهنم سعيرةا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العبد اذا اختاره الله عزوجل لأمور عباده، شرح صدره لذلك، واودع قلبه ينابيع الحكمة، والهمه العلم إلهاما، فلم يعي بعده بجواب، ولا يحير فيه عن الصواب ، فهو معصوم مؤيد، موفق مسدد، قد أمن من الخطايا والزلل والعثار، يخصه الله بذلك ليكون حجته على عباده ، وشاهده على خلقه، وذلك فضل </w:t>
      </w:r>
    </w:p>
    <w:p>
      <w:pPr>
        <w:pStyle w:val="BookText"/>
        <w:rPr/>
      </w:pPr>
      <w:r>
        <w:rPr>
          <w:rFonts w:ascii="Amiri" w:hAnsi="Amiri" w:eastAsia="Amiri" w:cs="Amiri"/>
          <w:color w:val="111111"/>
          <w:sz w:val="28"/>
          <w:sz w:val="28"/>
          <w:szCs w:val="28"/>
          <w:rtl w:val="true"/>
          <w:lang w:bidi="ar-SA"/>
        </w:rPr>
        <w:t>الله يؤتيه من يشاء والله ذو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يقدرون على مثل هذا فيختارونه او يكون مختارهم بهذه الصفة فيقدمونه، تعدوا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ونبذوا كتاب الله وراء ظهورهم كأنهم لا يعلمون، وفي كتاب الله الهدى والشفاء، فنبذوه واتبعوا أهوائهم، فذمهم الله ومقتهم وأتعسهم فقال جل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اضل ممن اتبع هواه بغير هدى من الله ان الله لا يهدی القوم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فتعسا لهم وأضل اعمالهم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محمدصلى الله عليه وآله وسلم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مقتا عند الله وعند الذين آمنوا كذلك يطبع الله على كل قلب متکبر جبار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الغافر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الله على نبيه محمد و آله وسلم تسليما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باسناده عن علي بن الحارث بن المغيرة عن ابيه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فترة لا يعرف المسلمون إمامهم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ذلك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ذلك فتمسكوا بالامر الاول حتی يتبين لكم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اثبات الهداة ص </w:t>
      </w:r>
      <w:r>
        <w:rPr>
          <w:rFonts w:ascii="IRNazanin" w:hAnsi="IRNazanin" w:eastAsia="IRNazanin"/>
          <w:color w:val="111111"/>
          <w:sz w:val="28"/>
          <w:sz w:val="28"/>
          <w:szCs w:val="28"/>
          <w:lang w:bidi="fa-IR"/>
        </w:rPr>
        <w:t>۷۲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حنان بن سدير عن ابي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الامامة لا تصلح الا لرجل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معاصي الله ، وحلم يملك به غيضه وحسن الخلافة على من ولي عليه حتى يكون له کالوالد الرحيم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وباسناده عن سليمان بن مهران 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خصال من صفات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والنصوص، وأن يكون اعلم الناس واتقاهم لله واعلمهم بكتاب الله وأن يكون صاحب الوصية الظاهرة، ويكون له المعجزة والدليل، وتنام عينه ولا ينام قلبه ، ولا يكون له فيء، ويرى من خلفه كما يرى من بين يديه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عن سورة بن كليب عن ابي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ويوم القيامة ترى الذين كذبوا على الله وجوههم مسودة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اني امام وليس بامام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علويا؟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كان علويا،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من ولد علي بن ابیطالب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الفضيل 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الامامة وليس من أهلها فهو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الحسين بن المختار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ويوم القيامة ترى الذين كذبوا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زعم أنه امام وليس  بامام،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فاطميا علويا؟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فاطميا علويا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عن ابي يعفور،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يكلمهم الله يوم القيامة ولا یزکیهم ولهم عذاب اليهم، من ادعى امامة من الله ليست له، ومن جحد اماما من الله ، ومن زعم أن لها في الاسلام نصيبا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اشرك مع امام امامته من عند الله من لیست امامته من الله كان مشرکا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يستحي أن يعذب امة دانت بامام ليس من الله وإن كانت في اعمالها برة تقية وان الله ليستحي أن يعذب امة دانت بامام من الله وإن كانت في اعمالها ظالمة مسيئة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مولد القائم علیه السلام عن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يفقد الناس امامهم فيشهد الموسم فيراهم ولا يرونه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كفاية الاثر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عن محمد بن علي بن موسي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بعدي ابني علي، امره امري وقوله قولي، وطاعته طاعتي ، والامام بعده ابنه الحسن امره امر ابيه وقوله قول ابيه وطاعته طاعة أبيه ثم سكت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فمن الامام بعد الحسن ؟ فبکی علیه السلام بكاءا شديدا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بعد الحسن ابنه القائم بالحق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ولم سمي القائم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يقوم بعد موت ذكره وارتداد القائلين بامامته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سمي المنتظر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له غيبة يكثر ایا مها ويطول امدها، فينتظر خروجه المخلصون وينكره المرتابون ويستهزيء به الجاحدون ويكذب فيها الوقاتون ويهلك فيها المستعجلون وينجو فيها المسلمون </w:t>
      </w:r>
      <w:bookmarkStart w:id="471" w:name="pg14917_177247"/>
    </w:p>
    <w:p>
      <w:pPr>
        <w:pStyle w:val="BookText"/>
        <w:rPr/>
      </w:pPr>
      <w:bookmarkEnd w:id="471"/>
      <w:r>
        <w:rPr>
          <w:rFonts w:ascii="IRNazanin" w:hAnsi="IRNazanin" w:eastAsia="IRNazanin"/>
          <w:color w:val="111111"/>
          <w:sz w:val="28"/>
          <w:sz w:val="28"/>
          <w:szCs w:val="28"/>
          <w:rtl w:val="true"/>
          <w:lang w:bidi="fa-IR"/>
        </w:rPr>
        <w:t xml:space="preserve">وفي غيبة الطوسي ص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ابي الله عزوجل أن تكون الامامة في أخوين بعد الحسن والحسين علیهما السلام ويأتي في التوقيعات 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دلالة الامامة يرحمك الله الخ يأتي في الحبابة الوالبية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ولا يعرف امامه مات ميتة جاهلية الخ يأتي في الدين ح</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439217_388300464"/>
      <w:bookmarkStart w:id="473" w:name="_Toc200"/>
      <w:bookmarkEnd w:id="472"/>
      <w:r>
        <w:rPr>
          <w:rtl w:val="true"/>
        </w:rPr>
        <w:t>الامانة</w:t>
      </w:r>
      <w:bookmarkEnd w:id="473"/>
    </w:p>
    <w:p>
      <w:pPr>
        <w:pStyle w:val="BookText"/>
        <w:rPr/>
      </w:pPr>
      <w:r>
        <w:rPr>
          <w:rFonts w:ascii="Amiri" w:hAnsi="Amiri" w:eastAsia="Amiri" w:cs="Amiri"/>
          <w:color w:val="111111"/>
          <w:sz w:val="28"/>
          <w:sz w:val="28"/>
          <w:szCs w:val="28"/>
          <w:rtl w:val="true"/>
          <w:lang w:bidi="ar-SA"/>
        </w:rPr>
        <w:t xml:space="preserve">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ما تفقدون</w:t>
      </w:r>
    </w:p>
    <w:p>
      <w:pPr>
        <w:pStyle w:val="BookText"/>
        <w:rPr/>
      </w:pPr>
      <w:r>
        <w:rPr>
          <w:rFonts w:ascii="IRNazanin" w:hAnsi="IRNazanin" w:eastAsia="IRNazanin"/>
          <w:color w:val="111111"/>
          <w:sz w:val="28"/>
          <w:sz w:val="28"/>
          <w:szCs w:val="28"/>
          <w:rtl w:val="true"/>
          <w:lang w:bidi="fa-IR"/>
        </w:rPr>
        <w:t>من دینکم الامانة و آخر ما يبقى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كنز العمال سيصلي قوم لا دين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عن الحسين بن مصعب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عذر لأحد فيها اداء الأمانة الى البر والفاجر والوفاء بالعهد الى البر والفاجر وبر الوالدین برین کانا او فاجران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عن الحسين الشيباني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مواليك يستحل مال بني امية ودمائهم وانه وقع لهم عنده ودیعة،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 الامانات الى اهلها وإن كانوا مجوسيا فان ذلك لا يكون حتى يقوم قائمنا اهل البيت علیهم السلام فيحل ويحرم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عن امیرالمؤمنين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 الامانة ولو الى قاتل ولد الانبیاء</w:t>
      </w:r>
    </w:p>
    <w:p>
      <w:pPr>
        <w:pStyle w:val="BookText"/>
        <w:rPr/>
      </w:pPr>
      <w:r>
        <w:rPr>
          <w:rFonts w:ascii="IRNazanin" w:hAnsi="IRNazanin" w:eastAsia="IRNazanin"/>
          <w:color w:val="111111"/>
          <w:sz w:val="28"/>
          <w:sz w:val="28"/>
          <w:szCs w:val="28"/>
          <w:rtl w:val="true"/>
          <w:lang w:bidi="fa-IR"/>
        </w:rPr>
        <w:t xml:space="preserve">وفيه عن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وعليكم بأداء الأمانة الى من ائتمنكم ، ولو أن قاتل علي بن ابيطالب علیه السلام ائتمنني على أمانة لأديتها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عن السكوني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من اخلف بالامانة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الامانة تجلب الرزق والخيانة تجلب الفقر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حديث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بصدق الحديث واداء الامانة تشرك الناس في اموالهم الخ</w:t>
      </w:r>
      <w:r>
        <w:rPr>
          <w:rFonts w:eastAsia="IRNazanin" w:cs="IRNazanin"/>
          <w:color w:val="111111"/>
          <w:sz w:val="28"/>
          <w:szCs w:val="28"/>
          <w:rtl w:val="true"/>
          <w:lang w:bidi="fa-IR"/>
        </w:rPr>
        <w:t xml:space="preserve">. </w:t>
      </w:r>
      <w:bookmarkStart w:id="474" w:name="pg14917_177249"/>
    </w:p>
    <w:p>
      <w:pPr>
        <w:pStyle w:val="BookText"/>
        <w:rPr/>
      </w:pPr>
      <w:bookmarkEnd w:id="474"/>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يأمركم أن تؤدوا الامانات الى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من آل محمد صلی الله علیه و آله و سلم أن يؤدي الامام الامانة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من بعده ولا يخص بها غيره ولا يزويها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عن المعلى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علیه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يأمركم أن تؤدوا الامانات الى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الله الامام الاول أن يدفع الى الامام الذي بعده كل شيء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عن الكاظم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الارض مرحومون ما يخافون وادوا الامانة وعملوا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ائتمنك بأمانة فادها اليه ومن خانك فلا تخنه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في ذيل حديث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تأمن شارب الخمر فان الله عزوجل يقول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تؤتوا السفهاء اموالكم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سفيه اسفه من شارب الخمر ان شارب الخمر لا يزوج اذا خطب ولا يشفع اذا شفع ولا يؤتمن على أمانة، فمن ائتمنه على امانة فاستهلكها لم يكن للذین ائتمنه على الله أن يأجره ولا يخلف عليه</w:t>
      </w:r>
      <w:r>
        <w:rPr>
          <w:rFonts w:eastAsia="IRNazanin" w:cs="IRNazanin"/>
          <w:color w:val="111111"/>
          <w:sz w:val="28"/>
          <w:szCs w:val="28"/>
          <w:rtl w:val="true"/>
          <w:lang w:bidi="fa-IR"/>
        </w:rPr>
        <w:t>.</w:t>
      </w:r>
    </w:p>
    <w:p>
      <w:pPr>
        <w:pStyle w:val="Heading3"/>
        <w:numPr>
          <w:ilvl w:val="2"/>
          <w:numId w:val="1"/>
        </w:numPr>
        <w:rPr/>
      </w:pPr>
      <w:bookmarkStart w:id="475" w:name="__RefHeading___Toc1439219_388300464"/>
      <w:bookmarkStart w:id="476" w:name="_Toc201"/>
      <w:bookmarkEnd w:id="475"/>
      <w:r>
        <w:rPr>
          <w:rtl w:val="true"/>
        </w:rPr>
        <w:t>الأماني</w:t>
      </w:r>
      <w:bookmarkEnd w:id="476"/>
    </w:p>
    <w:p>
      <w:pPr>
        <w:pStyle w:val="BookText"/>
        <w:rPr/>
      </w:pPr>
      <w:r>
        <w:rPr>
          <w:rFonts w:ascii="Amiri" w:hAnsi="Amiri" w:eastAsia="Amiri" w:cs="Amiri"/>
          <w:color w:val="111111"/>
          <w:sz w:val="28"/>
          <w:sz w:val="28"/>
          <w:szCs w:val="28"/>
          <w:rtl w:val="true"/>
          <w:lang w:bidi="ar-SA"/>
        </w:rPr>
        <w:t>الشيعة تربي بالاماني منذ مأتي السنة الخ يأتي في تعين الوقت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439221_388300464"/>
      <w:bookmarkStart w:id="478" w:name="_Toc202"/>
      <w:bookmarkEnd w:id="477"/>
      <w:r>
        <w:rPr>
          <w:rtl w:val="true"/>
        </w:rPr>
        <w:t>امت امت</w:t>
      </w:r>
      <w:bookmarkEnd w:id="47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 الشعار </w:t>
      </w:r>
      <w:r>
        <w:rPr>
          <w:rFonts w:eastAsia="Amiri" w:cs="Amiri" w:ascii="Amiri" w:hAnsi="Amiri"/>
          <w:color w:val="111111"/>
          <w:sz w:val="28"/>
          <w:szCs w:val="28"/>
          <w:rtl w:val="true"/>
          <w:lang w:bidi="ar-SA"/>
        </w:rPr>
        <w:t xml:space="preserve">. </w:t>
      </w:r>
      <w:bookmarkStart w:id="479" w:name="pg14917_177251"/>
    </w:p>
    <w:p>
      <w:pPr>
        <w:pStyle w:val="Heading3"/>
        <w:numPr>
          <w:ilvl w:val="2"/>
          <w:numId w:val="1"/>
        </w:numPr>
        <w:rPr/>
      </w:pPr>
      <w:bookmarkStart w:id="480" w:name="__RefHeading___Toc1439223_388300464"/>
      <w:bookmarkStart w:id="481" w:name="_Toc203"/>
      <w:bookmarkEnd w:id="479"/>
      <w:bookmarkEnd w:id="480"/>
      <w:r>
        <w:rPr>
          <w:rtl w:val="true"/>
        </w:rPr>
        <w:t>الامتحان</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باسناده وغيبة النعماني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عن ابي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امیرالمؤمنين علیه السلام لما بويع بعد مقتل عثمان صعد المنبر وخطب بخطبة ذكرها يقول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بليتكم قد عادت کهیئتها يوم بعث الله نبيه صلی الله علیه و آله و سلم ، والذي بعثه بالحق لتبلبلن بلبلة ولتغربل غربلة، حتى يعود اسفلكم اعلاكم وأعلاكم اسفلكم، وليسبق سباقون كانوا قصروا، وليقصرن سباقون كانوا سبقوا، والله ما كتمت وسمة ولا كذبت كذبة ، ولقد نبئت بهذا المقام وهذا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ايضأ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باسناده عن ابن ابي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لطغاة العرب، من امر 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كم مع القائم من العرب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يسير،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من يصف هذا الأمر منهم لكثير،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للناس من أن يمتصوا ويميزوا ويغربلوا ويستخرج في الغربال خلق كثير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منصور ان هذا الأمر لا يأتيكم الا بعد إياس </w:t>
      </w:r>
      <w:r>
        <w:rPr>
          <w:rStyle w:val="FootnoteAnchor"/>
          <w:rtl w:val="true"/>
        </w:rPr>
        <w:footnoteReference w:id="49"/>
      </w:r>
      <w:r>
        <w:rPr>
          <w:rFonts w:ascii="Amiri" w:hAnsi="Amiri" w:eastAsia="Amiri" w:cs="Amiri"/>
          <w:color w:val="111111"/>
          <w:sz w:val="28"/>
          <w:sz w:val="28"/>
          <w:szCs w:val="28"/>
          <w:rtl w:val="true"/>
          <w:lang w:bidi="ar-SA"/>
        </w:rPr>
        <w:t xml:space="preserve">ولا والله حتى تميزوا ولا والله </w:t>
      </w:r>
      <w:r>
        <w:rPr>
          <w:rStyle w:val="FootnoteAnchor"/>
          <w:rtl w:val="true"/>
        </w:rPr>
        <w:footnoteReference w:id="50"/>
      </w:r>
      <w:r>
        <w:rPr>
          <w:rFonts w:ascii="IRNazanin" w:hAnsi="IRNazanin" w:eastAsia="IRNazanin"/>
          <w:color w:val="111111"/>
          <w:sz w:val="28"/>
          <w:sz w:val="28"/>
          <w:szCs w:val="28"/>
          <w:rtl w:val="true"/>
          <w:lang w:bidi="fa-IR"/>
        </w:rPr>
        <w:t xml:space="preserve">حتى تمتصوا ولا والله </w:t>
      </w:r>
      <w:r>
        <w:rPr>
          <w:rStyle w:val="FootnoteAnchor"/>
          <w:rtl w:val="true"/>
        </w:rPr>
        <w:footnoteReference w:id="51"/>
      </w:r>
      <w:r>
        <w:rPr>
          <w:rFonts w:ascii="IRNazanin" w:hAnsi="IRNazanin" w:eastAsia="IRNazanin"/>
          <w:color w:val="111111"/>
          <w:sz w:val="28"/>
          <w:sz w:val="28"/>
          <w:szCs w:val="28"/>
          <w:rtl w:val="true"/>
          <w:lang w:bidi="fa-IR"/>
        </w:rPr>
        <w:t>حتى يشقی من يشقی ويسعد من يسعد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احسب الناس أن يتركوا أن يقولو آمنا وهم لا يفتنون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العنكبوت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الفتنة؟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الذي عندنا الفتنة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يفتنون کما يفتن الذهب،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يخلصون كما يخلص الذهب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ايضا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باسناده عن سليمان بن صالح رفعه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حديثكم هذا لتشمئز منه قلوب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أقر به </w:t>
      </w:r>
    </w:p>
    <w:p>
      <w:pPr>
        <w:pStyle w:val="BookText"/>
        <w:rPr/>
      </w:pPr>
      <w:r>
        <w:rPr>
          <w:rFonts w:ascii="Amiri" w:hAnsi="Amiri" w:eastAsia="Amiri" w:cs="Amiri"/>
          <w:color w:val="111111"/>
          <w:sz w:val="28"/>
          <w:sz w:val="28"/>
          <w:szCs w:val="28"/>
          <w:rtl w:val="true"/>
          <w:lang w:bidi="ar-SA"/>
        </w:rPr>
        <w:t xml:space="preserve">فزيدوه، ومن انكره فذروه، انه لا بد من أن يكون فتنة يسقط فيها كل بطانة ووليجة </w:t>
      </w:r>
      <w:r>
        <w:rPr>
          <w:rStyle w:val="FootnoteAnchor"/>
          <w:rtl w:val="true"/>
        </w:rPr>
        <w:footnoteReference w:id="52"/>
      </w:r>
      <w:r>
        <w:rPr>
          <w:rFonts w:ascii="IRNazanin" w:hAnsi="IRNazanin" w:eastAsia="IRNazanin"/>
          <w:color w:val="111111"/>
          <w:sz w:val="28"/>
          <w:sz w:val="28"/>
          <w:szCs w:val="28"/>
          <w:rtl w:val="true"/>
          <w:lang w:bidi="fa-IR"/>
        </w:rPr>
        <w:t xml:space="preserve">حتى يسقط فيها من يشق الشعر بشعرتين، حتى لا يبقى الأنحن وشیعتنا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محمد بن منصور الصيقل عن ابيه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انا والحارث بن المغيرة وجماعة من اصحابنا جلوسا وابو عبدالله علیه السلام يسمع كلامنا،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شيء أنتم ؟ هیهات،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يكون ما تمدون اليه اعينكم حتى تغربلوا، لا والله لا يكون ما تمدون اليه اعينكم حتى تمتصوا، لا والله لا يكون ما تمدون اليه اعينكم حتى تميزوا، لا والله ما يكون ما تدون اليه اعينكم الا بعد ایاس، لا والله لا يكون ما تمدون اليه اعينكم حتى يشقی من يشقی ويسعد من يسعد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ascii="IRNazanin" w:hAnsi="IRNazanin" w:eastAsia="IRNazanin"/>
          <w:color w:val="111111"/>
          <w:sz w:val="28"/>
          <w:sz w:val="28"/>
          <w:szCs w:val="28"/>
          <w:lang w:bidi="fa-IR"/>
        </w:rPr>
        <w:t>۲۰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بصير عن ابي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القائم علیه السلام من العرب شيء يسير،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يصف هذا الأمر منهم الكثير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للباس من أن يمحصوا ويميزوا ويغربلوا، وسيخرج من الغربان خلق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عبدالله بن أبي يعفور، عن ابي عبدالله علیه السلام انه سمعه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لطغاة العرب من شر قد اقترب،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كم مع القائم من العرب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يسير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من يصف هذا الأمر منهم الكثير،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أن يمتصوا ويميزوا ويغربلوا ويخرج من الغربال خلق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في ص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باسناده عن ابي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 محمد بن علي علیهما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لتميزن والله لتمحصن، والله لتغربلن کما يغربل الزوان من القمح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عميرة بن نفيل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الأمر الذي تنتظرونه حتى يبرأ بعضكم من بعض </w:t>
      </w:r>
    </w:p>
    <w:p>
      <w:pPr>
        <w:pStyle w:val="BookText"/>
        <w:rPr/>
      </w:pPr>
      <w:r>
        <w:rPr>
          <w:rFonts w:ascii="IRNazanin" w:hAnsi="IRNazanin" w:eastAsia="IRNazanin"/>
          <w:color w:val="111111"/>
          <w:sz w:val="28"/>
          <w:sz w:val="28"/>
          <w:szCs w:val="28"/>
          <w:rtl w:val="true"/>
          <w:lang w:bidi="fa-IR"/>
        </w:rPr>
        <w:t xml:space="preserve">ويتفل بعضكم في وجوه بعض، ويشهد بعضكم على بعض بالكفر، ويلعن بعضكم بعضا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ذلك الزمان من خير،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كله في ذلك الزمان، يقوم قائمنا ويدفع ذلك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ascii="IRNazanin" w:hAnsi="IRNazanin" w:eastAsia="IRNazanin"/>
          <w:color w:val="111111"/>
          <w:sz w:val="28"/>
          <w:sz w:val="28"/>
          <w:szCs w:val="28"/>
          <w:lang w:bidi="fa-IR"/>
        </w:rPr>
        <w:t>۲۰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عبدالله بن جبلة عن بعض رجاله، عن ابي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ذلك الأمر حتى يتفل بعضكم في وجوه بعض، وحتى يلعن بعضكم بعضا، وحتى يسمی بعضكم بعضا كذابين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ابراهيم بن عمر اليماني عن رجل عن ابي جعفر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لتمحصن يا شيعة آل محمد تمحيص الكحل في العين ، وان صاحب العين يدري متى يقع الكحل في عينه ولا يعلم متى يخرج منها، وكذلك يصبح الرجل على شريعة من أمرنا، وتمسي وقد خرج منها، ويمسي على شريعة من امرنا، ويصبح وقد 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باسناده عن مهزم بن ابي بردة الاسدي وغيره ، عن ابي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لتكسرن تكسر الزجاج، وان الزجاج ليعاد فيعود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لتكترن تكسر الفخار، فان الفخار لیتکسر فلا يعود كما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التغربلن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لتمحصن حتى لا يبقى منكم الا الأقل وصعر  كفه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باسناده عن ابراهيم بن هلال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مات ابي على هذا الأمر وقد بلغت من السنين ما قد تری، اموت ولا تخبرني بشيء،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اسحاق انت تعجل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اعجل ومالي لا اعجل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 سني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انا من السن ما قد ترى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يا ابا اسحاق ما يكون ذلك حتى تميزوا وتمحصوا، وحتى لا يبقى منكم الا الاقل، ثم صعر كفه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وباسناده عن صفوان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يكون ما تمدون اليه اعينكم حتى تمحصوا وتميزوا، وحتى لا يبقى منكم الا الاندر فالاندر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بمضمونه تحت رقم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باسناده عن الاصبغ بن نباتة، عن اميرالمؤمنين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كالنحل في الطير، ليس شيء من الطير الا وهو يستضعفها، ولو علمت الطير ما في اجوافها من البركة لم تفعل بها ذلك، وخالطوا الناس بألسنتكم وابدانكم وزايلوهم بقلوبكم واعمالكم، فوالذي نفسي بيده ما ترون ما تحبون حتى يتفل بعضكم في وجوه بعض، وحتى يسمی بعضكم بعضا كذابين، وحتى لا يبق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من شيعتي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 كالكحل في العين، والملح في الطعام، وسأضرب لكم مثلا، وهو مثل رجل كان له طعام فنقاه وطيبه، ثم أدخله بيتا و ترکه فیه ما شاء الله ، ثم عاد اليه فاذا هو قد اصابه السوس، فأخرجه ونقاه وطيبه ، ثم اعاده الى البيت فترکه ما شاء الله، ثم عاد اليه فاذا هو قد اصابته طائفة من السوس، فأخرجه ونقاه وطيبه واعاده، ولم يزل كذلك حتى بقيت منه رزمة </w:t>
      </w:r>
      <w:r>
        <w:rPr>
          <w:rStyle w:val="FootnoteAnchor"/>
          <w:rtl w:val="true"/>
        </w:rPr>
        <w:footnoteReference w:id="55"/>
      </w:r>
      <w:r>
        <w:rPr>
          <w:rFonts w:ascii="Amiri" w:hAnsi="Amiri" w:eastAsia="Amiri" w:cs="Amiri"/>
          <w:color w:val="111111"/>
          <w:sz w:val="28"/>
          <w:sz w:val="28"/>
          <w:szCs w:val="28"/>
          <w:rtl w:val="true"/>
          <w:lang w:bidi="ar-SA"/>
        </w:rPr>
        <w:t xml:space="preserve">كرزمة الاندر </w:t>
      </w:r>
      <w:r>
        <w:rPr>
          <w:rStyle w:val="FootnoteAnchor"/>
          <w:rtl w:val="true"/>
        </w:rPr>
        <w:footnoteReference w:id="56"/>
      </w:r>
      <w:r>
        <w:rPr>
          <w:rFonts w:ascii="Amiri" w:hAnsi="Amiri" w:eastAsia="Amiri" w:cs="Amiri"/>
          <w:color w:val="111111"/>
          <w:sz w:val="28"/>
          <w:sz w:val="28"/>
          <w:szCs w:val="28"/>
          <w:rtl w:val="true"/>
          <w:lang w:bidi="ar-SA"/>
        </w:rPr>
        <w:t>لا يضره السوس شيئا، وكذلك انتم تميزون حتى لا يبقى منكم الا عصابة لا تضرها الفتنة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باسناده عن ابي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محمد بن علي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شیعتنا مثل اندر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بيدرا فيه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 آكل فنقی، ثم أصابه آكل فنقی حتى بقي منه ما لا يضره الآكل، وكذلك شیعتنا يميزون ويمحصون حتى تبقی منهم عصابة لا تضرها الفتنة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باسناده عن الفضل بن ابي قرة التفليسي عن جعفر بن محمد عن ابيه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يبتلون، ثم يميزهم الله عنده ان الله لم </w:t>
      </w:r>
    </w:p>
    <w:p>
      <w:pPr>
        <w:pStyle w:val="BookText"/>
        <w:rPr/>
      </w:pPr>
      <w:r>
        <w:rPr>
          <w:rFonts w:ascii="IRNazanin" w:hAnsi="IRNazanin" w:eastAsia="IRNazanin"/>
          <w:color w:val="111111"/>
          <w:sz w:val="28"/>
          <w:sz w:val="28"/>
          <w:szCs w:val="28"/>
          <w:rtl w:val="true"/>
          <w:lang w:bidi="fa-IR"/>
        </w:rPr>
        <w:t xml:space="preserve">يؤمن المؤمنين من بلاء الدنيا ومرائرها، ولكن امنهم فيها من العمی والشقاء في الآخرة،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بن علي علیهم السلام يضع قتلاه بعضهم الى بعض،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قتلانا قتلى النبيين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علي بن ابي حمزة، عن ابي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قام  القائم علیه السلام لانكره الناس لانه يرجع اليهم شابا موفق </w:t>
      </w:r>
      <w:r>
        <w:rPr>
          <w:rStyle w:val="FootnoteAnchor"/>
          <w:rtl w:val="true"/>
        </w:rPr>
        <w:footnoteReference w:id="57"/>
      </w:r>
      <w:r>
        <w:rPr>
          <w:rFonts w:ascii="IRNazanin" w:hAnsi="IRNazanin" w:eastAsia="IRNazanin"/>
          <w:color w:val="111111"/>
          <w:sz w:val="28"/>
          <w:sz w:val="28"/>
          <w:szCs w:val="28"/>
          <w:rtl w:val="true"/>
          <w:lang w:bidi="fa-IR"/>
        </w:rPr>
        <w:t>لا يثبت عليه الا مؤمن قد اخذ الله میثاقه في الذر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حديث طویل مذكور في هذا المعنى</w:t>
      </w:r>
    </w:p>
    <w:p>
      <w:pPr>
        <w:pStyle w:val="BookText"/>
        <w:rPr/>
      </w:pPr>
      <w:r>
        <w:rPr>
          <w:rFonts w:ascii="Amiri" w:hAnsi="Amiri" w:eastAsia="Amiri" w:cs="Amiri"/>
          <w:color w:val="111111"/>
          <w:sz w:val="28"/>
          <w:sz w:val="28"/>
          <w:szCs w:val="28"/>
          <w:rtl w:val="true"/>
          <w:lang w:bidi="ar-SA"/>
        </w:rPr>
        <w:t>نذكره في الفتنة انشاء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غيبة النعماني 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اعظم البلية أن يخرج اليهم صاحبهم شابا وهم يحسبونه شیخا كبيرا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اكمال الدین ص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باسناده عن زرارة بن اعين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للقائم 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يحب أن يمتحن خلقه فعند ذلك يرتاب المبطلون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الدین ص </w:t>
      </w:r>
      <w:r>
        <w:rPr>
          <w:rFonts w:ascii="IRNazanin" w:hAnsi="IRNazanin" w:eastAsia="IRNazanin"/>
          <w:color w:val="111111"/>
          <w:sz w:val="28"/>
          <w:sz w:val="28"/>
          <w:szCs w:val="28"/>
          <w:lang w:bidi="fa-IR"/>
        </w:rPr>
        <w:t>۳۳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عبدالرحمن بن سيابة عن ابي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انتم اذا بقيتم بلا امام هدى ولا علم، يبرأ بعضكم من بعض فعند ذلك تمحصون وتميزون وتغربلون وعند ذلك اختلاف السيفين وامارة اول النهار وقتل وخلع من آخر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انتم اذا بقيتم دهركم الح يأتي في الأمر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اميرالمؤمين علیه السلام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هلك الخاطب وزاغ صاحب العصر وبقيت قلوب تتقلب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مخصب ومجدب ، هلك المتمنون، واضمحل المضمحلون، وبقي المؤمنون ، وقليل ما يكونون ثلاثمائة او </w:t>
      </w:r>
      <w:bookmarkStart w:id="482" w:name="pg14917_177260"/>
    </w:p>
    <w:p>
      <w:pPr>
        <w:pStyle w:val="BookText"/>
        <w:rPr/>
      </w:pPr>
      <w:bookmarkEnd w:id="482"/>
      <w:r>
        <w:rPr>
          <w:rFonts w:ascii="IRNazanin" w:hAnsi="IRNazanin" w:eastAsia="IRNazanin"/>
          <w:color w:val="111111"/>
          <w:sz w:val="28"/>
          <w:sz w:val="28"/>
          <w:szCs w:val="28"/>
          <w:rtl w:val="true"/>
          <w:lang w:bidi="fa-IR"/>
        </w:rPr>
        <w:t xml:space="preserve">یزیدون ، تجاهد معهم عصابة جاهدت مع رسول الله صلی الله علیه و آله و سلم يوم بدر لم تقتل ولم تمت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ارشاد المفيد 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عن ابي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ما تمدن اليه اعناقكم حتى تميزوا ومحصوا فلا يبقى منكم الا القليل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احسب الناس أن يتركون أن يقولوا آمنا وهم لا يفتنون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علامات الفرج حدثا يكون بين المسجدين ويقتل فلان من ولد فلان خمسة عشر كبشا من العرب</w:t>
      </w:r>
      <w:r>
        <w:rPr>
          <w:rFonts w:eastAsia="IRNazanin" w:cs="IRNazanin"/>
          <w:color w:val="111111"/>
          <w:sz w:val="28"/>
          <w:szCs w:val="28"/>
          <w:rtl w:val="true"/>
          <w:lang w:bidi="fa-IR"/>
        </w:rPr>
        <w:t>.</w:t>
      </w:r>
    </w:p>
    <w:p>
      <w:pPr>
        <w:pStyle w:val="Heading3"/>
        <w:numPr>
          <w:ilvl w:val="2"/>
          <w:numId w:val="1"/>
        </w:numPr>
        <w:rPr/>
      </w:pPr>
      <w:bookmarkStart w:id="483" w:name="__RefHeading___Toc1439225_388300464"/>
      <w:bookmarkStart w:id="484" w:name="_Toc204"/>
      <w:bookmarkEnd w:id="483"/>
      <w:r>
        <w:rPr>
          <w:rtl w:val="true"/>
        </w:rPr>
        <w:t>الأمر</w:t>
      </w:r>
      <w:bookmarkEnd w:id="484"/>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الحديث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باسناده عن ابي الجارود عن ابي جعفر الباقر علیه السلام انه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في اصغرنا سنا واخملنا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عن ابي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القائم علیه السلام خرج من هذا الأمر من كان يرى انه من اهله ودخل فيه شبه عبدة الشمس والقمر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البحار ج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عن ابي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w:t>
      </w:r>
    </w:p>
    <w:p>
      <w:pPr>
        <w:pStyle w:val="BookText"/>
        <w:rPr/>
      </w:pPr>
      <w:r>
        <w:rPr>
          <w:rFonts w:ascii="IRNazanin" w:hAnsi="IRNazanin" w:eastAsia="IRNazanin"/>
          <w:color w:val="111111"/>
          <w:sz w:val="28"/>
          <w:sz w:val="28"/>
          <w:szCs w:val="28"/>
          <w:rtl w:val="true"/>
          <w:lang w:bidi="fa-IR"/>
        </w:rPr>
        <w:t xml:space="preserve">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هذا الأمر الا في الخملنا ذكرا واحدثنا سنا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باسناده عن صفوان بن يحيى، عن جعفر بن محمد بن الاشعث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اتدري ما كان سبب دخولنا في هذا الأمر ومعرفتنا به ؟ وما كان عندنا منه ذكر ولا معرفة شيء مماعند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ابا الدوانیق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 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ابغ لي رجلا له عقل يؤدي عني، فقال له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اصبته لك هذا فلان ابن مهاجر خالي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فأتني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بخالي فقال له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مهاجر خذ هذا المال وأت المدينة وأت عبدالله بن الحسن بن الحسن وعدة من اهل بيته فيهم جعفر بن محمد 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رجل غريب من اهل خراسان وبها شيعة من شيعتكم وجهوا اليكم بهذا المال وادفع الى كل واحد منهم على شرط كذا وكذا، فاذ قبضوا المال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رسول واحب أن يكون معي خطوطكم بقبضکم ما قبضتم ، فأخذ المال وأتى المدينة فرجع </w:t>
      </w:r>
    </w:p>
    <w:p>
      <w:pPr>
        <w:pStyle w:val="BookText"/>
        <w:rPr/>
      </w:pPr>
      <w:r>
        <w:rPr>
          <w:rFonts w:ascii="IRNazanin" w:hAnsi="IRNazanin" w:eastAsia="IRNazanin"/>
          <w:color w:val="111111"/>
          <w:sz w:val="28"/>
          <w:sz w:val="28"/>
          <w:szCs w:val="28"/>
          <w:rtl w:val="true"/>
          <w:lang w:bidi="fa-IR"/>
        </w:rPr>
        <w:t>الى ابي الدوانيق ومحمد بن الاشعث عنده ، فقال له ابو الدوانیق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القوم وهذه خطوطهم بقبضهم المال خلا جعفر بن محمد ، فاني أتيته وهو يصلي في مسجد الرسول صلى الله عليه و آله و سلم فجلست خلفه، وقلت حتى ينصرف فأذكر له ما ذكرت لأصحابه ، فعجل وانصرف، ثم التفت الي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اتق الله ولا تغر اهل بیت محمد فانهم قريب العهد بدولة بني مروان وكلهم محتاج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 اصلحك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فأدني رأسه مني واخبرني بجميع ما جرى بيني وبينك حتى كأنه كان ثالثنا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مهاجر، اعلم انه ليس من اهل بیت نبوة الا وفيه محدث وان جعفر بن محمد محدثنا اليوم وكانت هذه الدلالة سبب قولنا بهذه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في ذيل حديث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قوله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أتاها امرنا ليلا ونهارا فجعلناها حصيدا كأن لم تغن بالامس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يابن رسول الله ما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أمر الله وجنوده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يابن رسول الله حان الوقت، واقتربت الساعة وانشق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باسناده عن ضريس الكناسي،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ارأيت ما كان من امر علي والحسن والحسين علیهم السلام وخروجهم وقيامهم بدين الله عزوجل وما اصيبوا من قتل الطواغيت واياهم والظفر بهم حتى قتلوا وغلبوا؟ فقال ابو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 ان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قدر ذلك عليهم وقضاه و امضاه وحتمه ، ثم اجراه فبتقدم علم ذلك اليهم من رسول الله قام علي والحسن والحسين وبعلم صمت من صمت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۲۸</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هشام بن سالم عن ابي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في الكبير ما لم تكن فيه عاهة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الامر ان يزال فيكم وانتم ولاته ما لم تحدثوا اعمالا فاذا احدثتموها بعث عليكم اقواما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خلقه فيلحوكم كما يلحى القضيب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باسناده عن الوليد بن صبیح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الأمر لا يدعيه غير صاحبه الا بتر الله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خيثمة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جعفر علیه السلام أودعه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خيثمة ابلغ من تری من موالينا واوصهم بتقوى الله العظيم وأن يعود غنيهم على فقيرهم وقويهم على ضعیفهم وأن يشهد حيهم جنازة ميتهم وأن يتلاقوا في بيوتهم، فان لقيا بعضهم بعضا حياة لأمرنا، رحم الله عبدا أحيا أمرنا، یا خيثمة ابلغ موالينا انا لا نغني عنهم من الله شيئا الا بعمل وانهم لن ينالوا ولايتنا الا بالورع وان اشد الناس حسرة يوم القيامة من وصف عدلا ثم خالفه الى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اكمال الدین ص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عن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منتظرا لهذا الأمر كان كمن كان مع القائم في فسطاطه، لا بل كان كالضارب بين يدي رسول الله صلی الله علیه و آله و سلم بالسيف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منصور ان هذا الامر لا يأتيكم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الامتحان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في اكمال الدین ص </w:t>
      </w:r>
      <w:r>
        <w:rPr>
          <w:rFonts w:ascii="IRNazanin" w:hAnsi="IRNazanin" w:eastAsia="IRNazanin"/>
          <w:color w:val="111111"/>
          <w:sz w:val="28"/>
          <w:sz w:val="28"/>
          <w:szCs w:val="28"/>
          <w:lang w:bidi="fa-IR"/>
        </w:rPr>
        <w:t>۳۳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لامرنا ابين من هذه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اكمال الدین ص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باسناده عن ابي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انتم اذا بقيتم دهركم لا تعرفون إمامكم؟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ذلك فكيف نصنع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تمسكوا بالامر الاول حتى يستبين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اكمال الدین ص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باسناده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يتعلقون بالامر الاول حتى يستبين لهم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لامرنا ابين من هذه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التنويه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لامرنا اضوء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التنويه 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bookmarkStart w:id="485" w:name="pg14917_177267"/>
    </w:p>
    <w:p>
      <w:pPr>
        <w:pStyle w:val="Heading3"/>
        <w:numPr>
          <w:ilvl w:val="2"/>
          <w:numId w:val="1"/>
        </w:numPr>
        <w:rPr/>
      </w:pPr>
      <w:bookmarkStart w:id="486" w:name="__RefHeading___Toc1439227_388300464"/>
      <w:bookmarkStart w:id="487" w:name="_Toc205"/>
      <w:bookmarkEnd w:id="485"/>
      <w:bookmarkEnd w:id="486"/>
      <w:r>
        <w:rPr>
          <w:rtl w:val="true"/>
        </w:rPr>
        <w:t>الامر بالمعروف</w:t>
      </w:r>
      <w:bookmarkEnd w:id="48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ابي حمزة عن ابي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رسول الله صلی الله علیه و آله و سلم اذا ظهر الزنا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يأمروا بالمعروف ولم ينهوا عن المنكر ولم يتبوا الاخیار من اهل بيتي سلط الله عليهم شرارهم فيدعوا خيارهم فلا يستجاب لهم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جابر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آخر الزمان قوم يتبع فيهم قوم مراؤون يتقرؤون ویتنسکون حدثاء سفهاء لا يوجبون أمرا بمعروف ولا نهيا عن منكر الا اذا أمنوا الضرر يطلبوا لانفسهم الرخص والمعاذير يتبعون زلاة العلماء وفساد عملهم، يقبلون على الصلاة والصيام ما لا يكلمهم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لا يضرهم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ولا مال ولو أضرت الصلاة بسائر ما يعملون باموالهم وابدانهم لرفضوها کما رفضوا اسمی الفرائض واشرفها، ان الامر بالمعروف والنهي عن المنكر فريضة عظيمة بها تقام الفرائض، هنالك يتم غضب الله عزوجل عليهم فيعمهم بعقابه فيهلك الأبرار في دار الفجار، والصغار في دار الكبار، ان الأمر بالمعروف والنهي عن المنكر سبيل الانبياء، ومنهاج الصلحاء فريضة عظيمة بها تقام الفرائض، وتأمن المذاهب وتحل المكاسب، وترد المظالم وتعمر الارض، وينتصف من الأعداء ويستقيم الأمر، فانكروا بقلوبكم والفظوا بألسنتكم وصکوا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ضربوا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جباههم، ولا تخافوا في الله لومة لائم، فان اتعظوا والى الحق رجعوا فلا سبيل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السبيل على الذين يظلمون الناس ويبغون في الارض بغير الحق اولئك لهم عذاب 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فجاهدوهم بأبدانكم وابغضوهم بقلوبكم غير طالبين سلطانا ولا باغين مالا ولا مریدین بظلم ظفرا حتى يتفوا الى امر الله ويمضوا على طاعته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واوحى الله عزوجل الى شعيب النبي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معذب من قومك مائة ألف اربعين ألفا من شرارهم وستين الفا من خيارهم،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هؤلاء الاشرار فما بال الأخيار؟ فاوحى الله عزوجل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داهنوا </w:t>
      </w:r>
    </w:p>
    <w:p>
      <w:pPr>
        <w:pStyle w:val="BookText"/>
        <w:rPr/>
      </w:pPr>
      <w:r>
        <w:rPr>
          <w:rFonts w:ascii="Amiri" w:hAnsi="Amiri" w:eastAsia="Amiri" w:cs="Amiri"/>
          <w:color w:val="111111"/>
          <w:sz w:val="28"/>
          <w:sz w:val="28"/>
          <w:szCs w:val="28"/>
          <w:rtl w:val="true"/>
          <w:lang w:bidi="ar-SA"/>
        </w:rPr>
        <w:t>اهل المعاصي ولم يغضبوا لغضبي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عمر بن عرفة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لتأمرن بالمعروف ولتنهن عن المنكر او ليستعمل علیکم شراركم فيدعو خياركم فلا يستجاب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ابي سعيد الزهري، عن ابي جعفر وابي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لقوم لا يدينون الله بالأمر بالمعروف والنهي عن المنكر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القوم قوم يعيبون الأمر بالمعروف والنهي عن المنكر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باسناده عن يحيى بن عقيل، عن 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امیر المؤمنين علیه السلام فحمد الله واثنى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فانه انما هلك من كان قبلكم حيث ما عملوا من المعاصي ولم ينههم الربانيون والاحبار عن ذلك وانهم لما تمادوا في المعاصي ولم ينههم الربانيون والاحبار عن ذلك نزلت بهم العقوبات فأمروا بالمعروف وانهوا عن المنكر واعملوا ان الأمر بالمعروف والنهي عن المنكر لم يقربا أجلا ولم يقطعا رزقا ، ان الأمر ينزل من السماء الى الارض كقطر المطر الى كل نفس بما قدر الله لها من زيادة او نقصان فان أصاب أحدكم مصيبة في اهل او مال او نفس ورأى عند أخيه غفيرة في اهل او مال او نفس فلا تكونن عليه فتنة فان المرء المسلم البريء من الخيانة ما لم يغش دناءة تظهر فيخشع لها اذا ذكرت ويغري بهالئام الناس كان كالفالج الياسر الذي ينتظر اول فوزة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له المغنم ويدفع بها عنه المغرم، وكذلك المرء المسلم البريء من الخيانة ينتظر من الله تعالى احدالحسنيين إما داعي الله فما عند الله خير له وإما رزق الله فاذا هو ذو اهل ومال ومعه دینه وحسبه، ان المال والبنين حرث الدنيا والعمل الصالح حرث الآخرة وقد يجمعها الله لأقوام، فاحذروا من الله ما حذركم من نفسه واخشوه خشية ليست بتعذیر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بذات 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واعملوا في غير رياء ولا سمعة فائه من يعمل لغير الله يكله الله الى من عمل له، فسأل الله منازل الشهداء ومعائشة </w:t>
      </w:r>
    </w:p>
    <w:p>
      <w:pPr>
        <w:pStyle w:val="BookText"/>
        <w:rPr/>
      </w:pPr>
      <w:r>
        <w:rPr>
          <w:rFonts w:ascii="Amiri" w:hAnsi="Amiri" w:eastAsia="Amiri" w:cs="Amiri"/>
          <w:color w:val="111111"/>
          <w:sz w:val="28"/>
          <w:sz w:val="28"/>
          <w:szCs w:val="28"/>
          <w:rtl w:val="true"/>
          <w:lang w:bidi="ar-SA"/>
        </w:rPr>
        <w:t xml:space="preserve">السعداء ومرافقة الانبياء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باسناده عن يعقوب بن یزید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بالمعروف والنهي عن المنكر خلقان من خلق الله فمن نصرهما اعزه الله ومن خذلهما خذله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محمد بن عرفة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الحسن الرضا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امتي تواكلت الامر بالمعروف والنهي عن المنكر فليأذنوا بوقاع من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والوقاع النازلة الشديدة او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مسعدة بن صدقة ، عن ابي عبدالله علیه السلام قال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بكم اذا فسدت نساؤكم وفسق شبابكم ولم تأمروا بالمعروف ولم تنهوا عن المنكر،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ذلك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وشر من ذلك ، كيف بكم اذا أمرتم بالمنكر ونهيتم عن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کزماننا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ويكون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 كيف بكم اذا رأيتم المعروف منكرا والمنكر معروفا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يبغض المؤمن الضعيف الذي لا دين له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المؤمن الذي لا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باسناده عن النبي صلى الله عليه و آله وسلم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امروا بالمعروف ونهوا عن المنكر وتعاونوا على البر والتقوى، فاذا لم يفعلوا ذلك نزعت منهم البركات وسلط بعضهم على بعض ولم يكن لهم ناصر في الارض ولا في السماء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الامر بالمعروف والنهي عن المنكر أواجب هو على الأمة جميعا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على القوي المطاع، العالم بالمعروف من المنكر، لا على الضعيف الذي لا يهتدي سبيلا؟ الى أي من أي يقول من الحق الى الباطل والدليل على ذلك كتاب الله عزوجل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ولتكن منكم امة يدعون الى الخير ويأمرون بالمعروف </w:t>
      </w:r>
    </w:p>
    <w:p>
      <w:pPr>
        <w:pStyle w:val="BookText"/>
        <w:rPr/>
      </w:pPr>
      <w:r>
        <w:rPr>
          <w:rFonts w:ascii="Amiri" w:hAnsi="Amiri" w:eastAsia="Amiri" w:cs="Amiri"/>
          <w:color w:val="111111"/>
          <w:sz w:val="28"/>
          <w:sz w:val="28"/>
          <w:szCs w:val="28"/>
          <w:rtl w:val="true"/>
          <w:lang w:bidi="ar-SA"/>
        </w:rPr>
        <w:t xml:space="preserve">وينهون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خاص غير عام،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قوم موسى امة يهدون بالحق وبه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امة موسى، ولا على كل قوم وهم يومئذ امم مختلفة والامة واحدة فصاعدا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ابراهيم كان امة قانتا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لله عزوجل وليس على من يعلم ذلك في هذه الهدنة من حرج اذا كان لا قوة له ولا عذر ولا 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اباعبدالله علیه السلام يقول وسئل عن الحديث الذي جاء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أفضل الجهاد كلمة عدل عند امام جائر ما معناه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أن يأمره بعد معرفته وهو مع ذلك يقبل منه والا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قال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يؤمر بالمعروف وينهى عن المنكر مؤمن فيتعظ او جاهل فيتعلم، واما صاحب سوط او سیف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وباسناده عن مفضل بن يزيد،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من تعرض لسلطان جائر فاصابته بلية لم يؤجر عليها ولم يرزق الصبر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الفقیه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وسئل الصادق علیه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 انفسكم واهلیکم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نقيهن؟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تأمرونهن وتنهونهن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نأمرهن وننهاهن فلا يقبلن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امرتموهن ونهيتموهن فقد قضيتم ما عليكم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الكافي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باسناده عن ابي بصير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 انفسكم واهليكم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تأمرهم بما أمر الله وتنهاهم عما نهاهم الله فإن أطاعوك كنت قد وقيتهم وإن عصوك كنت قد قضيت ما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باسناده عن داود الرقي والتهذيب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للمؤمن أن يذل نفسه ،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يذل 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يتعرض لما لا يطيق</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للمؤمن أن يذل نفسه،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يذل 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فيما يتعذر منه</w:t>
      </w:r>
      <w:r>
        <w:rPr>
          <w:rFonts w:eastAsia="IRNazanin" w:cs="IRNazanin"/>
          <w:color w:val="111111"/>
          <w:sz w:val="28"/>
          <w:szCs w:val="28"/>
          <w:rtl w:val="true"/>
          <w:lang w:bidi="fa-IR"/>
        </w:rPr>
        <w:t xml:space="preserve">. </w:t>
      </w:r>
      <w:bookmarkStart w:id="488" w:name="pg14917_177274"/>
    </w:p>
    <w:p>
      <w:pPr>
        <w:pStyle w:val="BookText"/>
        <w:rPr/>
      </w:pPr>
      <w:bookmarkEnd w:id="488"/>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زیاد، عن ابن محبوب، عن خطاب بن محمد، عن الحارث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ابو عبدالله علیه السلام في طريق المدينة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أحارث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لأحملن ذنوب سفهائكم على علمائكم، ثم مضى، فأتيته فاستأذنت عليه فدخلت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لاحملن ذنوب سفهائكم على علمائکم، فدخلني من ذلك امر عظيم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يمنعكم اذا بلكم عن الرجل منكم ما تكرهون وما يدخل علينا به الأذى أن تأتوه فتؤنبوه وتعذلوه</w:t>
      </w:r>
      <w:r>
        <w:rPr>
          <w:rStyle w:val="FootnoteAnchor"/>
          <w:rtl w:val="true"/>
        </w:rPr>
        <w:footnoteReference w:id="58"/>
      </w:r>
      <w:r>
        <w:rPr>
          <w:rFonts w:ascii="Amiri" w:hAnsi="Amiri" w:eastAsia="Amiri" w:cs="Amiri"/>
          <w:color w:val="111111"/>
          <w:sz w:val="28"/>
          <w:sz w:val="28"/>
          <w:szCs w:val="28"/>
          <w:rtl w:val="true"/>
          <w:lang w:bidi="ar-SA"/>
        </w:rPr>
        <w:t xml:space="preserve">وتقولوا له قولا بليغا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إذا لا يطيعونا ولا يقبلون منا،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اهجروهم واجتنبوا بمجالسهم </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439229_388300464"/>
      <w:bookmarkStart w:id="490" w:name="_Toc206"/>
      <w:bookmarkEnd w:id="489"/>
      <w:r>
        <w:rPr>
          <w:rtl w:val="true"/>
        </w:rPr>
        <w:t>الأمراء</w:t>
      </w:r>
      <w:bookmarkEnd w:id="490"/>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عن علي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يأتيكم بعدالخمسين والمائة امراء کفرة وامناء خونة، وعرفاء فسقه، فتكثر التجار وتقل الارباح، ويفشو الربا ، وتكثر اولاد الزنا، وتغمر السفاح، وتتناكر المعارف، وتعظم الأهلة، وتكتفي النساء بالنساء والرجال بالرجال، فحدث رجل عن علي بن ابي طالب علیه السلام انه قام اليه رجل حين تحدث بهذا الحديث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كيف نصنع في ذلك الزمان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الهرب الهرب فانه لا يزال عدل الله مبسوطا على هذه الامة ما لم يمل قرائهم الى امرائهم، وما لم يزل ابرارهم ينهي فجارهم، فان لم يفعلوا ثم استنفروا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في عرشه كذبتم لستم بها صادقين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وصار الامراء كفرة واوليائهم فجرة واعوانهم ظلمة وذوي الرأي منهم فسقة</w:t>
      </w:r>
      <w:r>
        <w:rPr>
          <w:rFonts w:eastAsia="Amiri" w:cs="Amiri" w:ascii="Amiri" w:hAnsi="Amiri"/>
          <w:color w:val="111111"/>
          <w:sz w:val="28"/>
          <w:szCs w:val="28"/>
          <w:rtl w:val="true"/>
          <w:lang w:bidi="ar-SA"/>
        </w:rPr>
        <w:t xml:space="preserve">. </w:t>
      </w:r>
      <w:bookmarkStart w:id="491" w:name="pg14917_177277"/>
    </w:p>
    <w:p>
      <w:pPr>
        <w:pStyle w:val="Heading3"/>
        <w:numPr>
          <w:ilvl w:val="2"/>
          <w:numId w:val="1"/>
        </w:numPr>
        <w:rPr/>
      </w:pPr>
      <w:bookmarkStart w:id="492" w:name="__RefHeading___Toc1439231_388300464"/>
      <w:bookmarkStart w:id="493" w:name="_Toc207"/>
      <w:bookmarkEnd w:id="491"/>
      <w:bookmarkEnd w:id="492"/>
      <w:r>
        <w:rPr>
          <w:rtl w:val="true"/>
        </w:rPr>
        <w:t>الامرأة</w:t>
      </w:r>
      <w:bookmarkEnd w:id="493"/>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يفلح قوم ولوا امرهم امرأة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عن الصادق عن امیرالمؤمنين عليهماالسلام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امرء  تدبره امرأة فهو ملعون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كنز العمال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يقدس الله امة قادتهم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كنزالعمال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يفلح الله قوم ولوا امرهم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لن يفلح قوم اسندوا امرهم الى امرأة </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439233_388300464"/>
      <w:bookmarkStart w:id="495" w:name="_Toc208"/>
      <w:bookmarkEnd w:id="494"/>
      <w:r>
        <w:rPr>
          <w:rtl w:val="true"/>
        </w:rPr>
        <w:t>الأمل</w:t>
      </w:r>
      <w:bookmarkEnd w:id="495"/>
    </w:p>
    <w:p>
      <w:pPr>
        <w:pStyle w:val="BookText"/>
        <w:rPr/>
      </w:pPr>
      <w:r>
        <w:rPr>
          <w:rFonts w:ascii="IRNazanin" w:hAnsi="IRNazanin" w:eastAsia="IRNazanin"/>
          <w:color w:val="111111"/>
          <w:sz w:val="28"/>
          <w:sz w:val="28"/>
          <w:szCs w:val="28"/>
          <w:rtl w:val="true"/>
          <w:lang w:bidi="fa-IR"/>
        </w:rPr>
        <w:t>انظر اتباع الهوى</w:t>
      </w:r>
      <w:r>
        <w:rPr>
          <w:rFonts w:eastAsia="IRNazanin" w:cs="IRNazanin"/>
          <w:color w:val="111111"/>
          <w:sz w:val="28"/>
          <w:szCs w:val="28"/>
          <w:rtl w:val="true"/>
          <w:lang w:bidi="fa-IR"/>
        </w:rPr>
        <w:t>.</w:t>
      </w:r>
    </w:p>
    <w:p>
      <w:pPr>
        <w:pStyle w:val="Heading3"/>
        <w:numPr>
          <w:ilvl w:val="2"/>
          <w:numId w:val="1"/>
        </w:numPr>
        <w:rPr/>
      </w:pPr>
      <w:bookmarkStart w:id="496" w:name="__RefHeading___Toc1439235_388300464"/>
      <w:bookmarkStart w:id="497" w:name="_Toc209"/>
      <w:bookmarkEnd w:id="496"/>
      <w:r>
        <w:rPr>
          <w:rtl w:val="true"/>
        </w:rPr>
        <w:t>الأمم</w:t>
      </w:r>
      <w:bookmarkEnd w:id="497"/>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وص</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باسناده عن ثوبان مولى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الامم تداعى </w:t>
      </w:r>
      <w:r>
        <w:rPr>
          <w:rStyle w:val="FootnoteAnchor"/>
          <w:rtl w:val="true"/>
        </w:rPr>
        <w:footnoteReference w:id="59"/>
      </w:r>
      <w:r>
        <w:rPr>
          <w:rFonts w:ascii="IRNazanin" w:hAnsi="IRNazanin" w:eastAsia="IRNazanin"/>
          <w:color w:val="111111"/>
          <w:sz w:val="28"/>
          <w:sz w:val="28"/>
          <w:szCs w:val="28"/>
          <w:rtl w:val="true"/>
          <w:lang w:bidi="fa-IR"/>
        </w:rPr>
        <w:t>الأمم عليكم تداعى الاكلة على قصعتها 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قلة نحن يومئذ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كثير ولكنكم غثاء كغثاء السيل،ولينزعن الله من عدوكم المهابة منهم وليقذفن في قلوبكم الوهن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الوهن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وكراهية الموت</w:t>
      </w:r>
      <w:r>
        <w:rPr>
          <w:rFonts w:eastAsia="IRNazanin" w:cs="IRNazanin"/>
          <w:color w:val="111111"/>
          <w:sz w:val="28"/>
          <w:szCs w:val="28"/>
          <w:rtl w:val="true"/>
          <w:lang w:bidi="fa-IR"/>
        </w:rPr>
        <w:t>.</w:t>
      </w:r>
    </w:p>
    <w:p>
      <w:pPr>
        <w:pStyle w:val="Heading3"/>
        <w:numPr>
          <w:ilvl w:val="2"/>
          <w:numId w:val="1"/>
        </w:numPr>
        <w:rPr/>
      </w:pPr>
      <w:bookmarkStart w:id="498" w:name="__RefHeading___Toc1439237_388300464"/>
      <w:bookmarkStart w:id="499" w:name="_Toc210"/>
      <w:bookmarkEnd w:id="498"/>
      <w:r>
        <w:rPr>
          <w:rtl w:val="true"/>
        </w:rPr>
        <w:t>الأمن</w:t>
      </w:r>
      <w:bookmarkEnd w:id="49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الامام المهدي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عن لوایح الانوار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وتأمن الارض حتى أن المرأة تحج في خمس نسوة ما معهن رجل ولا يخفن شيئا الا الله مكتوب في شعائر </w:t>
      </w:r>
      <w:bookmarkStart w:id="500" w:name="pg14917_177278"/>
    </w:p>
    <w:p>
      <w:pPr>
        <w:pStyle w:val="BookText"/>
        <w:rPr/>
      </w:pPr>
      <w:bookmarkEnd w:id="500"/>
      <w:r>
        <w:rPr>
          <w:rFonts w:ascii="IRNazanin" w:hAnsi="IRNazanin" w:eastAsia="IRNazanin"/>
          <w:color w:val="111111"/>
          <w:sz w:val="28"/>
          <w:sz w:val="28"/>
          <w:szCs w:val="28"/>
          <w:rtl w:val="true"/>
          <w:lang w:bidi="fa-IR"/>
        </w:rPr>
        <w:t>الانبیاء ما في حكمه ظلم ولا عيب</w:t>
      </w:r>
      <w:r>
        <w:rPr>
          <w:rFonts w:eastAsia="IRNazanin" w:cs="IRNazanin"/>
          <w:color w:val="111111"/>
          <w:sz w:val="28"/>
          <w:szCs w:val="28"/>
          <w:rtl w:val="true"/>
          <w:lang w:bidi="fa-IR"/>
        </w:rPr>
        <w:t>.</w:t>
      </w:r>
    </w:p>
    <w:p>
      <w:pPr>
        <w:pStyle w:val="Heading3"/>
        <w:numPr>
          <w:ilvl w:val="2"/>
          <w:numId w:val="1"/>
        </w:numPr>
        <w:rPr/>
      </w:pPr>
      <w:bookmarkStart w:id="501" w:name="__RefHeading___Toc1439239_388300464"/>
      <w:bookmarkStart w:id="502" w:name="_Toc211"/>
      <w:bookmarkEnd w:id="501"/>
      <w:r>
        <w:rPr>
          <w:rtl w:val="true"/>
        </w:rPr>
        <w:t>الأموات</w:t>
      </w:r>
      <w:bookmarkEnd w:id="502"/>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خطبة لاميرالمؤمنين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العجب كل العجب بعد جمادي ورجب جمع اشتات وبعث اموات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نوائب الدهور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عن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صعصعة مالي لا اعجب من اموات يضربون هامات الاحياء من اعداء الله واعدائنا الخ ويأتي في العجب 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503" w:name="__RefHeading___Toc1439241_388300464"/>
      <w:bookmarkStart w:id="504" w:name="_Toc212"/>
      <w:bookmarkEnd w:id="503"/>
      <w:r>
        <w:rPr>
          <w:rtl w:val="true"/>
        </w:rPr>
        <w:t>الاموال</w:t>
      </w:r>
      <w:bookmarkEnd w:id="504"/>
    </w:p>
    <w:p>
      <w:pPr>
        <w:pStyle w:val="BookText"/>
        <w:rPr/>
      </w:pPr>
      <w:r>
        <w:rPr>
          <w:rFonts w:ascii="Amiri" w:hAnsi="Amiri" w:eastAsia="Amiri" w:cs="Amiri"/>
          <w:color w:val="111111"/>
          <w:sz w:val="28"/>
          <w:sz w:val="28"/>
          <w:szCs w:val="28"/>
          <w:rtl w:val="true"/>
          <w:lang w:bidi="ar-SA"/>
        </w:rPr>
        <w:t>اما اموالكم فلا نقبلها الا لتطهروا الخ يأتي في التوقيعات ح</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من اموالنا شيئا فانما يأكل في بطنه نارا الخ يأتي في التوقيعات ح</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المتلبسون باموالنا فن استحل منها شيئا فأكله فانما يأكل النيران الخ</w:t>
      </w:r>
    </w:p>
    <w:p>
      <w:pPr>
        <w:pStyle w:val="BookText"/>
        <w:rPr/>
      </w:pPr>
      <w:r>
        <w:rPr>
          <w:rFonts w:ascii="Amiri" w:hAnsi="Amiri" w:eastAsia="Amiri" w:cs="Amiri"/>
          <w:color w:val="111111"/>
          <w:sz w:val="28"/>
          <w:sz w:val="28"/>
          <w:szCs w:val="28"/>
          <w:rtl w:val="true"/>
          <w:lang w:bidi="ar-SA"/>
        </w:rPr>
        <w:t>يأتي في التوقيعات ح</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لعنة الله والملائكة والناس اجمعين من استحل من اموالنا درهما يأتي في</w:t>
      </w:r>
    </w:p>
    <w:p>
      <w:pPr>
        <w:pStyle w:val="BookText"/>
        <w:rPr/>
      </w:pPr>
      <w:r>
        <w:rPr>
          <w:rFonts w:ascii="Amiri" w:hAnsi="Amiri" w:eastAsia="Amiri" w:cs="Amiri"/>
          <w:color w:val="111111"/>
          <w:sz w:val="28"/>
          <w:sz w:val="28"/>
          <w:szCs w:val="28"/>
          <w:rtl w:val="true"/>
          <w:lang w:bidi="ar-SA"/>
        </w:rPr>
        <w:t xml:space="preserve">التوقيعاتح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عن النبي  صلى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خمس ان ابتليتم بهن ونزل فيكم اعوذ بالله أن تدرکوهن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تظهر الفاحشة في قوم قط حتى يعملوا بها الا ظهر فيهم الطاعون والاوجاع التي لم تكن مضت في اسلافهم،</w:t>
      </w:r>
    </w:p>
    <w:p>
      <w:pPr>
        <w:pStyle w:val="BookText"/>
        <w:rPr/>
      </w:pPr>
      <w:r>
        <w:rPr>
          <w:rFonts w:ascii="Amiri" w:hAnsi="Amiri" w:eastAsia="Amiri" w:cs="Amiri"/>
          <w:color w:val="111111"/>
          <w:sz w:val="28"/>
          <w:sz w:val="28"/>
          <w:szCs w:val="28"/>
          <w:rtl w:val="true"/>
          <w:lang w:bidi="ar-SA"/>
        </w:rPr>
        <w:t>ولم ينقصوا المكيال والميزان عليهم، الا اخذوا بالسنين وشدة المؤنة وجور</w:t>
      </w:r>
    </w:p>
    <w:p>
      <w:pPr>
        <w:pStyle w:val="BookText"/>
        <w:rPr/>
      </w:pPr>
      <w:r>
        <w:rPr>
          <w:rFonts w:ascii="Amiri" w:hAnsi="Amiri" w:eastAsia="Amiri" w:cs="Amiri"/>
          <w:color w:val="111111"/>
          <w:sz w:val="28"/>
          <w:sz w:val="28"/>
          <w:szCs w:val="28"/>
          <w:rtl w:val="true"/>
          <w:lang w:bidi="ar-SA"/>
        </w:rPr>
        <w:t>السلطان عليهم،</w:t>
      </w:r>
    </w:p>
    <w:p>
      <w:pPr>
        <w:pStyle w:val="BookText"/>
        <w:rPr/>
      </w:pPr>
      <w:r>
        <w:rPr>
          <w:rFonts w:ascii="Amiri" w:hAnsi="Amiri" w:eastAsia="Amiri" w:cs="Amiri"/>
          <w:color w:val="111111"/>
          <w:sz w:val="28"/>
          <w:sz w:val="28"/>
          <w:szCs w:val="28"/>
          <w:rtl w:val="true"/>
          <w:lang w:bidi="ar-SA"/>
        </w:rPr>
        <w:t>ولم يمنعوا الزكاة الا منعوا القطر من السماء ولولا البهائم لم يطروا،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ينقضوا عهد الله وعهد رسوله الأ سلط عليهم عدوهم من غيرهم وأخذوا </w:t>
      </w:r>
      <w:bookmarkStart w:id="505" w:name="pg14917_177280"/>
    </w:p>
    <w:p>
      <w:pPr>
        <w:pStyle w:val="BookText"/>
        <w:rPr/>
      </w:pPr>
      <w:bookmarkEnd w:id="505"/>
      <w:r>
        <w:rPr>
          <w:rFonts w:ascii="Amiri" w:hAnsi="Amiri" w:eastAsia="Amiri" w:cs="Amiri"/>
          <w:color w:val="111111"/>
          <w:sz w:val="28"/>
          <w:sz w:val="28"/>
          <w:szCs w:val="28"/>
          <w:rtl w:val="true"/>
          <w:lang w:bidi="ar-SA"/>
        </w:rPr>
        <w:t>بعض ما كان في ايديهم،</w:t>
      </w:r>
    </w:p>
    <w:p>
      <w:pPr>
        <w:pStyle w:val="BookText"/>
        <w:rPr/>
      </w:pPr>
      <w:r>
        <w:rPr>
          <w:rFonts w:ascii="IRNazanin" w:hAnsi="IRNazanin" w:eastAsia="IRNazanin"/>
          <w:color w:val="111111"/>
          <w:sz w:val="28"/>
          <w:sz w:val="28"/>
          <w:szCs w:val="28"/>
          <w:rtl w:val="true"/>
          <w:lang w:bidi="fa-IR"/>
        </w:rPr>
        <w:t>وما لم يحكم أئمتهم بكتاب الله الا القی الله بأسهم بينهم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تكون الاموال فيكم حتى يعطى الرجل مائة دينار فيظل ساخطا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ذیل ح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وتجتمع اليه اموال الدنيا من بطن الارض وظهرها، فيقول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الى ما قطعتم فيه الارحام، وسفكتم فيه الدماء الحرام وركبتم فيه ما حرم الله عزوجل، فيعطى شيئا لم يعطه احد قبله الخ</w:t>
      </w:r>
      <w:r>
        <w:rPr>
          <w:rFonts w:eastAsia="IRNazanin" w:cs="IRNazanin"/>
          <w:color w:val="111111"/>
          <w:sz w:val="28"/>
          <w:szCs w:val="28"/>
          <w:rtl w:val="true"/>
          <w:lang w:bidi="fa-IR"/>
        </w:rPr>
        <w:t>.</w:t>
      </w:r>
    </w:p>
    <w:p>
      <w:pPr>
        <w:pStyle w:val="Heading3"/>
        <w:numPr>
          <w:ilvl w:val="2"/>
          <w:numId w:val="1"/>
        </w:numPr>
        <w:rPr/>
      </w:pPr>
      <w:bookmarkStart w:id="506" w:name="__RefHeading___Toc1439243_388300464"/>
      <w:bookmarkStart w:id="507" w:name="_Toc213"/>
      <w:bookmarkEnd w:id="506"/>
      <w:r>
        <w:rPr>
          <w:rtl w:val="true"/>
        </w:rPr>
        <w:t>الامور</w:t>
      </w:r>
      <w:bookmarkEnd w:id="507"/>
    </w:p>
    <w:p>
      <w:pPr>
        <w:pStyle w:val="BookText"/>
        <w:rPr/>
      </w:pPr>
      <w:r>
        <w:rPr>
          <w:rFonts w:ascii="Amiri" w:hAnsi="Amiri" w:eastAsia="Amiri" w:cs="Amiri"/>
          <w:color w:val="111111"/>
          <w:sz w:val="28"/>
          <w:sz w:val="28"/>
          <w:szCs w:val="28"/>
          <w:rtl w:val="true"/>
          <w:lang w:bidi="ar-SA"/>
        </w:rPr>
        <w:t>انه اذا تناهت الامور الى اخ يأتي في صاحب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الامور اوسطها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الامور خيرها عاقبة الخ يأتي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الامور محدثاتها وكل محدث ضلالة الخ كنز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439245_388300464"/>
      <w:bookmarkStart w:id="509" w:name="_Toc214"/>
      <w:bookmarkEnd w:id="508"/>
      <w:r>
        <w:rPr>
          <w:rtl w:val="true"/>
        </w:rPr>
        <w:t>الامة</w:t>
      </w:r>
      <w:bookmarkEnd w:id="509"/>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اذا ولدت الأمة ربتها فذاك من اشراط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اذا رأيت الامة قد ولدت 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من</w:t>
      </w:r>
    </w:p>
    <w:p>
      <w:pPr>
        <w:pStyle w:val="BookText"/>
        <w:rPr/>
      </w:pPr>
      <w:r>
        <w:rPr>
          <w:rFonts w:ascii="Amiri" w:hAnsi="Amiri" w:eastAsia="Amiri" w:cs="Amiri"/>
          <w:color w:val="111111"/>
          <w:sz w:val="28"/>
          <w:sz w:val="28"/>
          <w:szCs w:val="28"/>
          <w:rtl w:val="true"/>
          <w:lang w:bidi="ar-SA"/>
        </w:rPr>
        <w:t>معالم الساعة واشراطها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اذا ولدت الامة ربتها فذاك من اشراطها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من اشراط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تلد الامة ربها وربتها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510" w:name="pg14917_177282"/>
    </w:p>
    <w:p>
      <w:pPr>
        <w:pStyle w:val="Heading3"/>
        <w:numPr>
          <w:ilvl w:val="2"/>
          <w:numId w:val="1"/>
        </w:numPr>
        <w:rPr/>
      </w:pPr>
      <w:bookmarkStart w:id="511" w:name="__RefHeading___Toc1439247_388300464"/>
      <w:bookmarkStart w:id="512" w:name="_Toc215"/>
      <w:bookmarkEnd w:id="510"/>
      <w:bookmarkEnd w:id="511"/>
      <w:r>
        <w:rPr>
          <w:rtl w:val="true"/>
        </w:rPr>
        <w:t>الامة</w:t>
      </w:r>
      <w:bookmarkEnd w:id="51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الملاحم ص</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باسناده عن زياد بن يزيد بن فروة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سلمان الفارسي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امتي ستفترق على ثلاث فرق، فرقة منها على الحق لا ينقص الباطل منه شيئا يحبون أهل بيتي مثلهم مثل صاحب الذهبة الحمراء اوقد عليها صاحبها فلم تزداد الا خيرا،وفرقة منها على الباطل لا ينقص الحق منهم شيئا يبغضوني ويبغضون اهل بيتي مثلهم مثل صاحب خبث الحديد اوقد عليها فلم يزده الا شرا، وفرقة منهم مدهدهون</w:t>
      </w:r>
      <w:r>
        <w:rPr>
          <w:rStyle w:val="FootnoteAnchor"/>
          <w:rtl w:val="true"/>
        </w:rPr>
        <w:footnoteReference w:id="61"/>
      </w:r>
      <w:r>
        <w:rPr>
          <w:rFonts w:ascii="Amiri" w:hAnsi="Amiri" w:eastAsia="Amiri" w:cs="Amiri"/>
          <w:color w:val="111111"/>
          <w:sz w:val="28"/>
          <w:sz w:val="28"/>
          <w:szCs w:val="28"/>
          <w:rtl w:val="true"/>
          <w:lang w:bidi="ar-SA"/>
        </w:rPr>
        <w:t>فيمابين هؤلاء على ملة السامري لا يقولون لا مساس ولكن يقولون لا جهاد و امامهم ابو موسى الاشعري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باسناده عن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فلو أن الرجل من امتي عبد الله عزوجل عمره ايام الدنيا ثم لقي الله عزوجل مبغضا لاهل بيتي وشيعتي ما فرج الله صدره الا عن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باسناده عن عوف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ستفرق امتي على بضع وسبعين فرقة اعظمها فرقة قوم يقيمون الأمور برأيهم فيحرمون الحلال ويحللون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لاتزال طائفة من امتي ظاهرين على الحق حتى تقوم الساعة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ثوبان انه سمع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ربي زوی لي الارض حتى رأيت مشارقها ومغاربها واعطاني الكنزين الاحمر والابيض وان المتي سيبلغ ملكها ما زوی لي منها واني سألت ربي لامتي أن لا يهلكها بسنة عامة فاعطانيها </w:t>
      </w:r>
    </w:p>
    <w:p>
      <w:pPr>
        <w:pStyle w:val="BookText"/>
        <w:rPr/>
      </w:pPr>
      <w:r>
        <w:rPr>
          <w:rFonts w:ascii="Amiri" w:hAnsi="Amiri" w:eastAsia="Amiri" w:cs="Amiri"/>
          <w:color w:val="111111"/>
          <w:sz w:val="28"/>
          <w:sz w:val="28"/>
          <w:szCs w:val="28"/>
          <w:rtl w:val="true"/>
          <w:lang w:bidi="ar-SA"/>
        </w:rPr>
        <w:t>وسألته أن لا يسلط عليهم عدوا من غيرهم فاعطانيها</w:t>
      </w:r>
    </w:p>
    <w:p>
      <w:pPr>
        <w:pStyle w:val="BookText"/>
        <w:rPr/>
      </w:pPr>
      <w:r>
        <w:rPr>
          <w:rFonts w:ascii="Amiri" w:hAnsi="Amiri" w:eastAsia="Amiri" w:cs="Amiri"/>
          <w:color w:val="111111"/>
          <w:sz w:val="28"/>
          <w:sz w:val="28"/>
          <w:szCs w:val="28"/>
          <w:rtl w:val="true"/>
          <w:lang w:bidi="ar-SA"/>
        </w:rPr>
        <w:t>وسألته أن لا يذيق بعضهم بأس بعض فنعنيها،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اني اذا قضيت قضاء لم يرد، اني اعطيتك لامتك أن لا اهلكها بسنة عامة ولا اظهر عليهم عدوا من غيرهم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۵۱۵</w:t>
      </w:r>
      <w:r>
        <w:rPr>
          <w:rFonts w:ascii="Amiri" w:hAnsi="Amiri" w:eastAsia="Amiri" w:cs="Amiri"/>
          <w:color w:val="111111"/>
          <w:sz w:val="28"/>
          <w:sz w:val="28"/>
          <w:szCs w:val="28"/>
          <w:rtl w:val="true"/>
          <w:lang w:bidi="ar-SA"/>
        </w:rPr>
        <w:t xml:space="preserve"> باسناده عن ابي امامة عن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قوم من هذه الامة على طعام وشراب ولهو فيصبحون قد مسخوا خنازير وليخسف بقبائل فيها وفي دور فيها حتى يصبحوافيقولواخسف الليلة ببني فلان وخسف الليلة بدار بني فلان وارسلت عليهم حصباءحجارة كما ارسلت على قوم لوط وارسلت عليهم الريح العقيم فتنسفهم كما نسفت من كان قبلهم بشربهم الخمر واكلهم الربا ولبسهم الحرير واتخاذهم القينات وقطيعتهم الرحم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امتي خسف ومسخ وقذف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امتي خسفا وقذفا ومسخا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لیبیتن اقوام من امتي على اكل ولهو ولعب ثم ليصبحن</w:t>
      </w:r>
    </w:p>
    <w:p>
      <w:pPr>
        <w:pStyle w:val="BookText"/>
        <w:rPr/>
      </w:pPr>
      <w:r>
        <w:rPr>
          <w:rFonts w:ascii="Amiri" w:hAnsi="Amiri" w:eastAsia="Amiri" w:cs="Amiri"/>
          <w:color w:val="111111"/>
          <w:sz w:val="28"/>
          <w:sz w:val="28"/>
          <w:szCs w:val="28"/>
          <w:rtl w:val="true"/>
          <w:lang w:bidi="ar-SA"/>
        </w:rPr>
        <w:t>قردة وخنازير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امتي الخسف والقذف والمسخ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هذه الامة خسف ومسخ وقذف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انهلك وفينا الصالحون؟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كثر الخبث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الامة خسف ومسخ وقذف في اهل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الامة خسف ومسخ وقذف اذا ظهرت</w:t>
      </w:r>
    </w:p>
    <w:p>
      <w:pPr>
        <w:pStyle w:val="BookText"/>
        <w:rPr/>
      </w:pPr>
      <w:r>
        <w:rPr>
          <w:rFonts w:ascii="Amiri" w:hAnsi="Amiri" w:eastAsia="Amiri" w:cs="Amiri"/>
          <w:color w:val="111111"/>
          <w:sz w:val="28"/>
          <w:sz w:val="28"/>
          <w:szCs w:val="28"/>
          <w:rtl w:val="true"/>
          <w:lang w:bidi="ar-SA"/>
        </w:rPr>
        <w:t>القينات والمعازف وشربت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يكون في امتي رجفة يهلك فيها عشرة آلاف، عشرون ألفا، ثلاثون ألفا، يجعلها الله تعالى موعظة للمتقين ورحمة للمؤمنين وعذابا على الكافرين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يمسخ قوم من امتي في آخر الزمان قردة وخنازير ، قيل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رسول الله ويشهدون أن لا اله الا الله وانك رسول الله ويصومون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قيل فما بالهم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يتخذون المعازف والقينات والدفوف، ويشربون الاشربة، فباتوا على شربهم ولهوهم فأصبحوا وقد مسخوا قردة وخنازير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لیکونن من هذه الامة قوم قردة وخنازير، ليصبحن فيقال لخسف بدار بني فلان ودار بني فلان، وبينا الرجلان يمشيان يخسف بأحدهما بشرب الخمور ولباس الحرير والضرب بالمعازف والزمارة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نبي الله صلی الله علیه وآله وسلم ينزل بامتي في آخر الزمان بلاء شديد من سلطانهم لم يسمع بلا اشد منه حتى تضيق عنهم الارض الرحبة وحتى يملأ الارض جورا وظلما لا يجد المؤمن ملجأ يتلجی اليه من الظلم فيبعث الله عزوجل رجلا من عترتي فيملأ الارض قسطا وعدلا كما ملئت ظلما وجورا يرضى عنه ساكن السماء وساکن الارض لا تدخر الارض من بذرها شيئا الا اخرجته ولا السماء من قطرها شيئا الا صبه الله عليهم مدرارا يعيش فيهم سبع سنين او ثمان او تسع تتمنى الأحياء الأموات مما صنع الله عزوجل باهل الارض من خيره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عن اميرالمؤمنين علیه السلام في ذیل خطبة البيان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اني سمعت أخي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تجتمع في امتي مأة خصلة لم تجتمع في غيرها، فقامت العلماء والفضلاء يقبلون بواطن قدميه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امیرالمؤمنين نقسم عليك بابن عمك رسول الله صلی الله علیه وآله وسلم و أن تبين لنا ما يجري في طول الزمان بكلام يفهمه العاقل والجاهل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حمد الله وأثنى عليه وذكر النبي صلی الله علیه وآله وسلم فصلى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مخبركم بما يجري من بعد موتي وبما یکون الى خروج صاحب الزمان القائم بالأمر من ذرية ولد الحسين والى ما يكون في آخر الزمان حتى تكونوا على حقيقة من البيان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يكون ذلك یا امیرالمؤمنين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وقع الموت في الفقهاء وضيعت امة محمد المصطفى الصلاة، واتبعوا الشهوات، وقلت الامانات، وكثرت الخيانات، وشربوا القهوات، واستشعروا شتم </w:t>
      </w:r>
    </w:p>
    <w:p>
      <w:pPr>
        <w:pStyle w:val="BookText"/>
        <w:rPr/>
      </w:pPr>
      <w:r>
        <w:rPr>
          <w:rFonts w:ascii="IRNazanin" w:hAnsi="IRNazanin" w:eastAsia="IRNazanin"/>
          <w:color w:val="111111"/>
          <w:sz w:val="28"/>
          <w:sz w:val="28"/>
          <w:szCs w:val="28"/>
          <w:rtl w:val="true"/>
          <w:lang w:bidi="fa-IR"/>
        </w:rPr>
        <w:t>الآباء والامهات، ورفعت الصلاة من المساجد بالخصومات، وجعلوها مجالس الطعامات ، واكثروا من السيئات، وقللوا من الحسنات، وعوصرت السماوات فحينئذ تكون السنة كالشهر، والشهر كالاسبوع، والاسبوع كاليوم، واليوم کالساعة، ويكون المطر قيظا، والولد غيضا، ويكون اهل ذلك الزمان لهم وجوه جميلة وضمائر ردية، من رآهم اعجبوه، ومن عاملهم ظلموه، وجوههم وجوه الآدميين وقلوبهم قلوب الشياطين ، فهم امر من الصبر وانتن من الجيفة وأنجس من الكلب، واروع من الثعلب، واطمع من الاشعث، والزق من الجرب، لا يتناهون عن منكر فعلوه، ان حدثتهم كذبوك وإن امنتهم خانوك، وإن وليت عنهم اغتابوك، وإن كان لك مال حسدوك، وإن بخلت عنهم بغضوك، وإن وضعتهم شتموك، سماعون للكذب، أكالون للسحت، يستحلون الزنا، والخمر، والمقالات، والطرب، والغناء، والفقير بينهم ذليل حقير والمؤمن ضعیف صغير، والعالم عندهم وضيع، والفاسق عندهم مكرم، والظالم عندهم معظم، والضعيف عندهم هالك، والقوي عندهم مالك، لا يأمرون بالمعروف ولا ينهون عن المنكر، الغني عندهم دولة ، والامانة مغنمة، والزكاة مغرمة، ويطيع الرجل زوجته ويعصي والديه، ويجفهوهما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ويسعى في هلاك أخيه، وترفع اصوات الفجار، ويحبون الفساد والغناء والزنا ويتعاملون بالسحت والربا ويعار على العلماء، ويكثر مابينهم سفك الدماء، وقضاتهم يقبلون الرشوة، وتتزوج الامرأة بالإمرأة، وتزف کما تزف العروس إلى زوجها ، وتظهر دولة الصبيان في كل مكان، ويستحل الفتيان المغاني وشرب الخمر ، وتكتفي الرجال بالرجال والنسآء بالنساء وتركب السروج الفروج، فتكون الامرأة مستولية على زوجها في جميع الاشياء، وتحج الناس ثلاثة وجوه، الاغنياء للنزهة والاوساط للتجارة والفقراء للمسألة، وتبطل الاحكام وتحبط الاسلام و تظهر دولة الاشرار ويحل الظلم في جميع الأمصار فعند ذلك يكذب التاجر في تجارته، والصايغ في صياغته ، وصاحب كل صنعة في صناعته، فتقل المكاسب، وتضيق المطالب وتختلف المذاهب ويكثر الفساد، ويقل الرشال فعندها تسود الضمائر ويحكم عليهم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جائر، وكلامهم امر من الصبر، وقلوبهم انتن من الجيفة فاذا كان كذلك ماتت العلماء وفسدت القلوب وكثرت الذنوب، وتهجر المصاحف، وتخرب المساجد، وتطول الآمال، وتقل الأعمال، وتبني الاسوار في البلدان مخصوصة لوقع العظايم النازلات، فعندها لو صلى أحدهم يومه وليلته فلا يكتب له منها شيء، ولا تقبل صلاته ، لان نیته وهو قائم يصلي يفكر في نفسه كيف يظلم الناس وكيف يحتال على المسلمين، ويطلبون الرياسة للتفاخر والمظالم، وتضيق على مساجدهم الاماكن، ويحكم فيهم المتألف ، ويجور بعضهم على بعض ويقتل بعضهم بعضا عداوة وبغضأ، ويفتخرون بشرب الخمور، ويضربون في المساجد العيدان والزمر، فلا ينكر عليهم أحد، واولاد العلوج يكونون في ذلك الزمان الأكابر، ويرعى القوم سفهاؤهم، ويملك المال من لا يملكه، ولا كان له بأهل لكع من اولاد اللكوع، وتضع الرؤساء رؤسا لمن لا يستحقها ، ويضيق الذرع، ويفسد الزرع، وتفشو البدع وتظهر الفتن ، كلامهم فحش ، وعملهم وحش، وفعلهم خبث، وهم ظلمة غشمة، وكبرائهم بخلة عدمة، وفقهائهم يفتون بما يشتهون، وقضاتهم بما لا يعلمون يحكمون، واكثرهم بالزور يشهدون، من كان عنده درهم كان عندهم مرفوعا، ومن علموا أنه مقل فهو عندهم موضوع، والفقير مهجور ومبغوض، والغني محبوب و مخصوص، ویکون الصالح فيها مدلول الشوارب، يكبرون قدر کل نمام کاذب ، وینکس الله منهم الرؤس، ويعمي منهم القلوب التي في الصدور، أكلهم سمان الطيور والطياهيج، ولبسهم الخز اليماني والحرير، يستحلون الربا والشبهات، ويتعارضون للشهادات ، يراءون بالأعمال ، قصراء الآجال، لا يمضي عندهم الا من كان نماما، يجعلون الحلال حراما، افعالهم منکرات، وقلوبهم مختلفات، يتدارسون فيما بينهم بالباطل، ولايتناهون عن منكر فعلوه، يخاف أخيارهم أشرارهم، يتوازرون في غير ذكر الله تعالى، يهتكون فيما بينهم بالمحارم، ولا يتعاطفون، بل يتدابرون، إن رأوا صالحا ردوه ، وإن رأوا نماما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استقبلوه، ومن أساءهم يعظموه، وتكثر اولاد الزنا، والآباء فرحون بما يرون من اولادهم القبيح فلا ينهوهم ولا يردوهم عنه، ویری </w:t>
      </w:r>
    </w:p>
    <w:p>
      <w:pPr>
        <w:pStyle w:val="BookText"/>
        <w:rPr/>
      </w:pPr>
      <w:r>
        <w:rPr>
          <w:rFonts w:ascii="IRNazanin" w:hAnsi="IRNazanin" w:eastAsia="IRNazanin"/>
          <w:color w:val="111111"/>
          <w:sz w:val="28"/>
          <w:sz w:val="28"/>
          <w:szCs w:val="28"/>
          <w:rtl w:val="true"/>
          <w:lang w:bidi="fa-IR"/>
        </w:rPr>
        <w:t xml:space="preserve">الرجل من زوجته القبيح فلا ينهاها ولا يردها عنه، ويأخذ ما تأتي به من کد فرجها، من مفسد خدرها حتى لو نکحت طولا وعرضا لم تهمه ولا يسمع ما قيل فيها من الكلام الردي، فذاك هو الديوث الذي لا يقبل الله له قولا ولا عدلا ولا عذرا، فأكله حرام ومنكحه حرام فالواجب قتله في شرع الاسلام وفضيحته بين الأنام ويصلي سعيرا في يوم القيام، وفي ذلك يعلنون بشتم الآباء والامهات، وتذل السادات، وتعلو الانباط ويكثر الاختباط فما أقل الاخوة في الله تعالى، وتقل الدراهم الحلال،وترجع الناس الى أشر حال، فعندها تدور دول الشياطين وتتواثب على اضعف المساكين و 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الفهد الى فريسته، ويشح الغني بما في يديه، ويبيع الفقير آخرته بدنياه فياويل للفقير وما يحل به من الخسران والذل والهوان في ذلك الزمان المستضعف بأهله وسيطلبون ما لا يحل لهم فاذا كان كذلك اقبلت عليهم فتن لا قبل لهم بها، ألا وان اولها الهجري القطرفي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الهجري الرقطي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وآخرها السفياني، والشامي وانتم سبع طبقات،</w:t>
      </w:r>
    </w:p>
    <w:p>
      <w:pPr>
        <w:pStyle w:val="BookText"/>
        <w:rPr/>
      </w:pPr>
      <w:r>
        <w:rPr>
          <w:rFonts w:ascii="IRNazanin" w:hAnsi="IRNazanin" w:eastAsia="IRNazanin"/>
          <w:color w:val="111111"/>
          <w:sz w:val="28"/>
          <w:sz w:val="28"/>
          <w:szCs w:val="28"/>
          <w:rtl w:val="true"/>
          <w:lang w:bidi="fa-IR"/>
        </w:rPr>
        <w:t xml:space="preserve">فالطبقة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وفيها مزيد التقوى الى سبعين سنة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تنکید</w:t>
      </w:r>
    </w:p>
    <w:p>
      <w:pPr>
        <w:pStyle w:val="BookText"/>
        <w:rPr/>
      </w:pPr>
      <w:r>
        <w:rPr>
          <w:rFonts w:ascii="Amiri" w:hAnsi="Amiri" w:eastAsia="Amiri" w:cs="Amiri"/>
          <w:color w:val="111111"/>
          <w:sz w:val="28"/>
          <w:sz w:val="28"/>
          <w:szCs w:val="28"/>
          <w:rtl w:val="true"/>
          <w:lang w:bidi="ar-SA"/>
        </w:rPr>
        <w:t>وقسوة الى السبيعن سنة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والطبقة الثانية اهل تباذل و تعاطف الى المأتين والثلاثين سنة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والطبقة الثالثة اهل تزاور وتقاطع الى الخمس مأة وخمسين سنة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والطبقة الرابعة اهل تكالب و تحاسد الى السبعمأة سنة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والطبقة الخامسة أهل تشامخ وبهتان الى الثمانمأة وعشرين سنة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والطبقة السادسة أهل الهرج والمرج وتكالب الاعداء وظهور أهل الفسوق</w:t>
      </w:r>
    </w:p>
    <w:p>
      <w:pPr>
        <w:pStyle w:val="BookText"/>
        <w:rPr/>
      </w:pPr>
      <w:r>
        <w:rPr>
          <w:rFonts w:ascii="Amiri" w:hAnsi="Amiri" w:eastAsia="Amiri" w:cs="Amiri"/>
          <w:color w:val="111111"/>
          <w:sz w:val="28"/>
          <w:sz w:val="28"/>
          <w:szCs w:val="28"/>
          <w:rtl w:val="true"/>
          <w:lang w:bidi="ar-SA"/>
        </w:rPr>
        <w:t>والخيانة الى التسعمأة والاربعين من الهجرة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والطبقة السابعة فهم أهل حيل وغدر وحرب ومكر وخدع وفسوق وتدابر وتقاطع وتباغض والملاهي العظام والمغاني الحرام والأمور المشكلات في ارتكاب الشهوات وخراب المدائل والدور وانهدام العمارات والقصور، وفيها يظهر الملعون من الواد الميشوم وفيها انکشاف الستر والبروج وهي على ذلك الى أن يظهر قائمنا </w:t>
      </w:r>
    </w:p>
    <w:p>
      <w:pPr>
        <w:pStyle w:val="BookText"/>
        <w:rPr/>
      </w:pPr>
      <w:r>
        <w:rPr>
          <w:rFonts w:ascii="Amiri" w:hAnsi="Amiri" w:eastAsia="Amiri" w:cs="Amiri"/>
          <w:color w:val="111111"/>
          <w:sz w:val="28"/>
          <w:sz w:val="28"/>
          <w:szCs w:val="28"/>
          <w:rtl w:val="true"/>
          <w:lang w:bidi="ar-SA"/>
        </w:rPr>
        <w:t>المهدي صلوات الله وسلامه عليه، الى آخر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عن ابي عبدالله علیه السلام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مشت امتي المطيطا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المطيطاء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وخدمتهم فارس والروم كان بأسهم بينهم والمطيطا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التبختر ومد اليدين في المشي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امتي زمان تخبث فيه سرائرهم، وتحسن فيه علانيتهم، طمعا في الدنيا، لا يريدون به ما عند الله عزوجل، يكون امرهم ریاء لا يخالطه خوف، يعمهم الله منه بعقاب فيدعون دعاء الغريق فلا يستجاب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الامام المهدي عند اهل السنة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روی عن مصابیح السنة 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عن علي عليه السلام عن النبي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فعلت امتي خمس عشرة خصلة حل بها البلاء، وعد هذه الخصال ولم يذكر تعلم لغير دین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صديقه وجفا أباه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وشربت الخمر ولبس الحرير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خمسة عشر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وص</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روي عن النبي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اناس من امتي من قبل المشرق يقرؤون القرآن لا يجاوز تراقيهم كلما خرج منهم قرن قطع حتى يخرج الدجال في بقيتهم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تفتن امتي حتى يظهر فيهم التمايز والتمايل والمقامع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التمايز؟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التمايز عصبية يحدثها الناس بعدي في الاسلام،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التمايل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تميل القبيلة على القبيلة فتستحل حرمتها،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المقامع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الامصار بعضها الى بعض تختلف اعناقهم في الحرب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نبي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بامتي في آخر الزمان بلاء شدید من سلطانهم لم يسمع بلاء اشد منه ، حتى تضيق عنهم الارض الرحبة وحتى يملأالارض جورا وظلما لا يجد المؤمن </w:t>
      </w:r>
    </w:p>
    <w:p>
      <w:pPr>
        <w:pStyle w:val="BookText"/>
        <w:rPr/>
      </w:pPr>
      <w:r>
        <w:rPr>
          <w:rFonts w:ascii="Amiri" w:hAnsi="Amiri" w:eastAsia="Amiri" w:cs="Amiri"/>
          <w:color w:val="111111"/>
          <w:sz w:val="28"/>
          <w:sz w:val="28"/>
          <w:szCs w:val="28"/>
          <w:rtl w:val="true"/>
          <w:lang w:bidi="ar-SA"/>
        </w:rPr>
        <w:t>ملجأ يلتجي اليه من الظلم فيبعث الله عزوجل رجلا من عترتي فيملأ الارض قسطعا وعدلا كما ملئت ظلما وجورا يرضى عنه ساكن السماء وساكن الارض لا تدخر الارض من بذرها شيئا الا أخرجته ولا السماء من قطرها شيئا الا صبه الله عليهم مدرارا يعيش فيهم سبع سنين او ثمان او تسع تتمنى الأحياء الأموات مما صنع الله عزوجل باهل الارض من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تزال الامة على شريعة حسنة ما لم يظهر فيهم الخ يأتي في الثلاث ح</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ماینکر من ذلك هذه الامة اشباه الخنازير الخ يأتي في صاحب الأمرح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تنكر هذه الامة الملعونة الخ ويأتي في صاحب الامرح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في امتي اختلاف وفرقة قوم يحسنون القول ويسيئون الفعل، يقرؤون القرآن لا يجاوز تراقيهم، يمرقون من الدين مروق السهم من الرمية لا يرجعون حتى يرتد السهم على فوقه</w:t>
      </w:r>
      <w:r>
        <w:rPr>
          <w:rStyle w:val="FootnoteAnchor"/>
          <w:rtl w:val="true"/>
        </w:rPr>
        <w:footnoteReference w:id="62"/>
      </w:r>
      <w:r>
        <w:rPr>
          <w:rFonts w:ascii="IRNazanin" w:hAnsi="IRNazanin" w:eastAsia="IRNazanin"/>
          <w:color w:val="111111"/>
          <w:sz w:val="28"/>
          <w:sz w:val="28"/>
          <w:szCs w:val="28"/>
          <w:rtl w:val="true"/>
          <w:lang w:bidi="fa-IR"/>
        </w:rPr>
        <w:t xml:space="preserve">هم شر الخلق والخليقة، طوبى لمن قتلهم وقتلوه، يدعون الى كتاب الله وليسوا منه في شيء، من قاتلهم كان اولى بالله منهم سیاهم التحليق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في امتي رجل يقال له غيلان هو اضر على امتي من ابلیس فاتق الله ولا تكونه ان الله كتب ما هو خالق وما الخلق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۰۳</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۳۸۸۳۸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قوم من امتي يكفرون بالله وبالقرآن وهم لا يشعرون ، كما كفرت اليهود والنصاری، یقرون ببعض القدر ويكفرون ببعضه،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من الله والشر من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فيقرؤون على ذلك كتاب الله ويكفرون بالقرآن بعد الايمان والمعرفة، فما تلقی امتي منهم من العداوة والبغضاؤء والجدال، اولئك زنادقة هذه الامة، في زمانهم يكون ظلم السلطان، فيالهم من ظلم وحيف واثرة، ثم يبعث الله طاعونا فيفني عامتهم، ثم </w:t>
      </w:r>
      <w:bookmarkStart w:id="513" w:name="pg14917_177298"/>
    </w:p>
    <w:p>
      <w:pPr>
        <w:pStyle w:val="BookText"/>
        <w:rPr/>
      </w:pPr>
      <w:bookmarkEnd w:id="513"/>
      <w:r>
        <w:rPr>
          <w:rFonts w:ascii="IRNazanin" w:hAnsi="IRNazanin" w:eastAsia="IRNazanin"/>
          <w:color w:val="111111"/>
          <w:sz w:val="28"/>
          <w:sz w:val="28"/>
          <w:szCs w:val="28"/>
          <w:rtl w:val="true"/>
          <w:lang w:bidi="fa-IR"/>
        </w:rPr>
        <w:t>يكون الخسف فما اقل من ينجو منهم، المؤمن يومئذ قليل فرحه، شدید غمه، ثم يكون المسخ فيمسخ الله عامة اولئك قردة وخنازير، ثم يخرج الدجال على اثر ذلك 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امتي بشرارها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عملت امتي خمسة عشر خصلة الخ يأتي في خمسة عشر</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439249_388300464"/>
      <w:bookmarkStart w:id="515" w:name="_Toc216"/>
      <w:bookmarkEnd w:id="514"/>
      <w:r>
        <w:rPr>
          <w:rtl w:val="true"/>
        </w:rPr>
        <w:t>امير الأمرة</w:t>
      </w:r>
      <w:bookmarkEnd w:id="515"/>
    </w:p>
    <w:p>
      <w:pPr>
        <w:pStyle w:val="BookText"/>
        <w:rPr/>
      </w:pPr>
      <w:r>
        <w:rPr>
          <w:rFonts w:ascii="Amiri" w:hAnsi="Amiri" w:eastAsia="Amiri" w:cs="Amiri"/>
          <w:color w:val="111111"/>
          <w:sz w:val="28"/>
          <w:sz w:val="28"/>
          <w:szCs w:val="28"/>
          <w:rtl w:val="true"/>
          <w:lang w:bidi="ar-SA"/>
        </w:rPr>
        <w:t xml:space="preserve">وقام امير الامرة بمصر الخ يأتي في علامات الظهور ح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439251_388300464"/>
      <w:bookmarkStart w:id="517" w:name="_Toc217"/>
      <w:bookmarkEnd w:id="516"/>
      <w:r>
        <w:rPr>
          <w:rtl w:val="true"/>
        </w:rPr>
        <w:t>أميرالمؤمنين</w:t>
      </w:r>
      <w:bookmarkEnd w:id="517"/>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عن ابي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عن القائم يسلم عليه بامرة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ذاك اسم سمى الله به اميرالمؤمنين علیه السلام ، لم يسم به أحد قبله ولا يتسمی به بعده الا كافر،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كيف يسلم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 الله، ثم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خير لكم إن کنتم مؤمنين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دلائل الامامة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عن ابي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محمد الباقر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لم سمي علي اميرالمؤمنين وهو اسم لم يسم به أحد قبله ولا يحل لأحد بعده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ميرة العلم يمتار منه ولا يمتار من احد سواه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باسناده عن احمد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الحسن علیه السلام</w:t>
      </w:r>
    </w:p>
    <w:p>
      <w:pPr>
        <w:pStyle w:val="BookText"/>
        <w:rPr/>
      </w:pPr>
      <w:r>
        <w:rPr>
          <w:rFonts w:ascii="IRNazanin" w:hAnsi="IRNazanin" w:eastAsia="IRNazanin"/>
          <w:color w:val="111111"/>
          <w:sz w:val="28"/>
          <w:sz w:val="28"/>
          <w:szCs w:val="28"/>
          <w:rtl w:val="true"/>
          <w:lang w:bidi="fa-IR"/>
        </w:rPr>
        <w:t xml:space="preserve">لم سمي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يميرهم العلم، اما سمعت في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ونمير اهلنا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اخرى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ميرة المؤمنين من عنده ، يميرهم العلم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باسناده عن جابر ،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سمي اميرالمؤمنين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سماه وهكذا انزل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 ربك من بني آدم من ظهورهم ذريتهم واشهدهم على انفسهم الست بربکم وان محمدا رسولي وان عليا اميرالمؤمنين </w:t>
      </w:r>
      <w:r>
        <w:rPr>
          <w:rFonts w:eastAsia="IRNazanin" w:cs="IRNazanin"/>
          <w:color w:val="111111"/>
          <w:sz w:val="28"/>
          <w:szCs w:val="28"/>
          <w:rtl w:val="true"/>
          <w:lang w:bidi="fa-IR"/>
        </w:rPr>
        <w:t xml:space="preserve">). </w:t>
      </w:r>
      <w:bookmarkStart w:id="518" w:name="pg14917_177299"/>
    </w:p>
    <w:p>
      <w:pPr>
        <w:pStyle w:val="Heading3"/>
        <w:numPr>
          <w:ilvl w:val="2"/>
          <w:numId w:val="1"/>
        </w:numPr>
        <w:rPr/>
      </w:pPr>
      <w:bookmarkStart w:id="519" w:name="__RefHeading___Toc1439253_388300464"/>
      <w:bookmarkStart w:id="520" w:name="_Toc218"/>
      <w:bookmarkEnd w:id="518"/>
      <w:bookmarkEnd w:id="519"/>
      <w:r>
        <w:rPr>
          <w:rtl w:val="true"/>
        </w:rPr>
        <w:t>انتظار الفرج</w:t>
      </w:r>
      <w:bookmarkEnd w:id="520"/>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الصحيفة السجادية في ذيل دعاءه في يوم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أوليائهم المعترفين بمقامهم المتبعين منهجهم المقتفين آثارهم المستمسكين بعروتهم المتمسكين بولايتهم المؤمين بامامتهم المسلمين لأمرهم المجتهدين في طاعتهم المنتظرین ایامهم إلى آخر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روضةالكافي ذيل حديث السابع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ان من انتظر أمرنا وصبر على ما يری من الأذى والخوف هو غدا في زمرتنا،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الحميد الواسطي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لقد تركنا اسواقنا انتظارا لهذا الأمر حتى ليوشك الرجل منا أن يسأل في يده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عبدالحميد أتری من حبس نفسه على الله لا يجعل الله له مخرجا؟ بلى والله ليجعلن الله له مخرجا، رحم الله عبدا أحيا امرنا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ان هؤلاء المرجئة يقولون ما علينا أن نكون على الذي نحن عليه حتى اذا جاء ما تقولون كنا نحن وانتم سواء؟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عبدالحمید صدقوا من تاب تاب الله علیه ومن اسر نفاقا فلايرغم الله الا بأنفه ومن اظهر أمرنا اهرق الله دمه يذبحهم الله على الاسلام کما يذبح القصاب شاته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يومئذ والناس فيه سواء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انتم يومئذ سنام الارض وحكامها لا يسعنا في ديننا الا ذلك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مت قبل أن ادرك القائم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القائل منکم 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ادركت قائم آل محمد نصرته کالمقارع معه بسيفه والشهادة معه شهادتان </w:t>
      </w:r>
      <w:r>
        <w:rPr>
          <w:rFonts w:eastAsia="IRNazanin" w:cs="IRNazanin"/>
          <w:color w:val="111111"/>
          <w:sz w:val="28"/>
          <w:szCs w:val="28"/>
          <w:rtl w:val="true"/>
          <w:lang w:bidi="fa-IR"/>
        </w:rPr>
        <w:t>.</w:t>
      </w:r>
      <w:r>
        <w:rPr>
          <w:rStyle w:val="FootnoteAnchor"/>
          <w:rtl w:val="true"/>
        </w:rPr>
        <w:footnoteReference w:id="6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عبدالملك بن اعين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من عند ابي جعفر علیه السلام فاعتمدت على يدي فبكيت،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ارجو أن ادرك هذا الامر وبي قوة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ترضون ان عدوكم يقتل بعضهم بعضا </w:t>
      </w:r>
    </w:p>
    <w:p>
      <w:pPr>
        <w:pStyle w:val="BookText"/>
        <w:rPr/>
      </w:pPr>
      <w:r>
        <w:rPr>
          <w:rFonts w:ascii="Amiri" w:hAnsi="Amiri" w:eastAsia="Amiri" w:cs="Amiri"/>
          <w:color w:val="111111"/>
          <w:sz w:val="28"/>
          <w:sz w:val="28"/>
          <w:szCs w:val="28"/>
          <w:rtl w:val="true"/>
          <w:lang w:bidi="ar-SA"/>
        </w:rPr>
        <w:t>وأنتم آمنون في بيوتكم، انه لو قد كان ذلك اعطى الرجل منكم قوة اربعين رجلا وجعلت قلوبكم كزبر الحديد، لو قذف بها الجبال لقلعتها وكنتم قوام الارض وخزانها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هارون بن عنترة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امیرالمؤمنين علیه السلام مرة بعد مرة وهو يقول وشبك اصابعه بعضها في بعض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تفرجي تضيقي وتضيقي تفرجي</w:t>
      </w:r>
      <w:r>
        <w:rPr>
          <w:rStyle w:val="FootnoteAnchor"/>
          <w:rtl w:val="true"/>
        </w:rPr>
        <w:footnoteReference w:id="6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المحاضير ونجي المقربون وثبت الحصى على اوتادهم، اقسم بالله قسما حقا ان بعد الغم فتحا عجبا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سئل عن امیرالمؤمنین علیه السلام فأي الاعمال احب إلى الله عزوجل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اكمال الدین 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رسول الله صلى الله عليه وآله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امتي انتظار الفرج من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محمد بن فضيل عن ابي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فانتظروا اني معكم من المنتظرین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احمد بن محمد بن ابي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الصبر وانتظار الفرج، اما سمعت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فارتقبوا اني معكم رقيب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فانتظروا اني معكم من المنتظرين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فعليكم بالصبر فانه انما يجيء الفرج علی اليأس ، وقد كان الذين من قبلكم اصبرمنكم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ابي بصير ومحمد بن مسلم عن ابي عبدالله عن آبائه عن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 لأمرنا كالمتشحط بدمه في سبيل الله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العلا بن سيابة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منكم على هذا الأمر منتظرا كان كمن كان في فسطاط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ابي ابراهيم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ابي عبدالله عليه السلام فكنت عنده اذ دخل عليه ابوالحسن موسی بن جعفر علیه السلام وهو غلام فقمت اليه وقبلت رأسه فجلست فقال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ابراهیم اما انه صاحبك من بعدي اما ليهلك فيه اقوام ويسعد به آخرون، ولعن الله قاتله وضاعف على روحه العذاب اما ليخرجن الله من صلبه خير اهل الارض في زمانه بعد عجائب تمر به حسدا له ولكن الله بالغ أمره ولو كره المشركون، يخرج الله تبارك وتعالى من صلبه تكملة اثني عشر مهديا اختصم الله بكرامته واحلهم دار قدسه المنتظر للثاني عشر كالشاهر سيفه بين يدي رسول الله صلى الله عليه و آله وسلم یذب عنه، فدخل من موالي بني امية وانقطع الكلام وعدت الى ابي عبدالله علیه السلام خمسة عشر مرة اريد اتمام الكلام فماقدرت على ذلك فلما كان من قابل دخلت عليه وهو جالس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ابراهيم هو المفرج للكرب عن شيعته بعد ضنك شدید وبلاء طویل وجور، فطوبى لمن ادرك ذلك الزمان حسبك الله ياابا ابراهيم فمارجعت بشيء اسر الي من هذا ولا افرح لقلبي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انتظارالفرج من اعظم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عن امیرالمؤمنين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الفرج ولا تيأسوا من روح الله ، فان احب الاعمال الى الله عزوجل انتظار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مزاولة الجبال أيسر من مزاولة ملك مؤجل، واستعينوا بالله واصبروا ان الارض لله يورثها من يشاء عباده والعاقبة للمتقين، لاتعاجلوا الامر قبل بلوغه فتندموا ولا يطولن عليكم الأمد فتقسوا قلوبكم،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 بأمرنا معنا غدا في حظيرة القدس، والمنتظر لأمرنا</w:t>
      </w:r>
    </w:p>
    <w:p>
      <w:pPr>
        <w:pStyle w:val="BookText"/>
        <w:rPr/>
      </w:pPr>
      <w:r>
        <w:rPr>
          <w:rFonts w:ascii="IRNazanin" w:hAnsi="IRNazanin" w:eastAsia="IRNazanin"/>
          <w:color w:val="111111"/>
          <w:sz w:val="28"/>
          <w:sz w:val="28"/>
          <w:szCs w:val="28"/>
          <w:rtl w:val="true"/>
          <w:lang w:bidi="fa-IR"/>
        </w:rPr>
        <w:t>کالمتشحط بدمه في سبيل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عن الباقر عن آبائه علیهم السلام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انتظارالفرج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عن حماد بن عمرو، عن الصادق ،عن آبائه علیهم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وآله وسلم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 اعظم الناس يقينا قوم يكونون في آخر الزمان، لم يلحقوا النبي وحجب عنهم الحجة فآمنوا بسواد في بياض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عمرو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سيد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ثبت  على ولايتنا في غيبة قائمنا اعطاه الله أجر الف شهید مثل شهداء بدرو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السندي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لابي عبدالله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فيمن مات على هذا الأمر منتظرأ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بمنزلة من كان مع القائم في فسطاطه ثم سكت هنيئة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كمن كان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علاء بن سبابة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منكم على هذا الأمر منتظرا له كان كمن كان في فسطاط القائم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ج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w:t>
      </w:r>
    </w:p>
    <w:p>
      <w:pPr>
        <w:pStyle w:val="BookText"/>
        <w:rPr/>
      </w:pPr>
      <w:r>
        <w:rPr>
          <w:rFonts w:ascii="IRNazanin" w:hAnsi="IRNazanin" w:eastAsia="IRNazanin"/>
          <w:color w:val="111111"/>
          <w:sz w:val="28"/>
          <w:sz w:val="28"/>
          <w:szCs w:val="28"/>
          <w:rtl w:val="true"/>
          <w:lang w:bidi="fa-IR"/>
        </w:rPr>
        <w:t>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الميت منكم على هذا الأمر، بمنزلة الضارب بسيفه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الفيض بن المختار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منكم وهو منتظر هذا الأمرکمن هو مع القائم في فسطاطه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هنيئة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كمن قارع معه بسيفه،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الاكمن استشهد مع رسول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باسناده عن محمد بن الفضيل،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شيء من الفرج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انتظار الفرج من الفرج؟ ان الله عزوجل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فانتظروا اني معكم من المنتظرین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باسناده 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الحسن علیه السلام عن شيء من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اولست تعلم أن انتظار الفرج من الفرج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ادري الا أن تعلمني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انتظار الفرج من الفرج</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السكوني، عن آبائه عن امیرالمؤمنين صلوات الله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عبادة المؤمن انتظار فرج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باسناده عن الفضل بن ابي قرة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الى ابراهيم انه سيولد لك فقال لسارة فقالت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ءاله وأنا 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فاوحی الله اليه انها ستلد ويعذب اولادها اربعماءة سنة بردها الكلام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على بني اسرائيل العذاب ضجوا وبكوا الى الله اربعين صباحا فاوحى الله الى موسى وهارون يخلصهم من فرعون، فحط عنهم سبعين ومائة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انتم لو فعلتم لفرج الله عنا فأما اذ لم تكونوا فان الأمر ينتهي الى منتهاه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غيبة النعماني 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يكون من اصحاب القائم فلينتظر ولیعمل بالورع ومحاسن الاخلاق وهو منتظر، فان مات وقام القائم بعده كان له من الأجر مثل اجر من ادرکه فجدوا وانتظروا هنيئا لكم ايتها العصابة المرحومة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في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اميرالمؤمنين علیه السلام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فاختلف الاحزاب من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من ثلاث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وما هن؟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أهل الشام بينهم، والرايات السود من خراسان، والفزعة في شهر رمضان،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الفزعة في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 سمعتم قول الله عزوجل في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نشأ ننزل عليهم من السماء آیة فظلت اعناقهم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آية تخرج الفتاة من خدرها، وتوقظ النائم، وتفزع اليقظان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في ذيل ح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بصير طوبى لشيعة قائمنا المنتظرين لظهوره في غيبته المطيعين له في ظهوره، اولئك اولیاء الله الذين لا خوف عليهم ولا هم يحزنون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الدین ص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وكفاية الاثر 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في ذیل حدیث عبدالعظیم الحسني عن محمد بن علي بن موسى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شیعتنا انتظارالفرج</w:t>
      </w:r>
      <w:r>
        <w:rPr>
          <w:rFonts w:eastAsia="IRNazanin" w:cs="IRNazanin"/>
          <w:color w:val="111111"/>
          <w:sz w:val="28"/>
          <w:szCs w:val="28"/>
          <w:rtl w:val="true"/>
          <w:lang w:bidi="fa-IR"/>
        </w:rPr>
        <w:t xml:space="preserve">. </w:t>
      </w:r>
      <w:bookmarkStart w:id="521" w:name="pg14917_177309"/>
    </w:p>
    <w:p>
      <w:pPr>
        <w:pStyle w:val="BookText"/>
        <w:rPr/>
      </w:pPr>
      <w:bookmarkEnd w:id="521"/>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تحف العقول 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باسناده عن النبي صلى الله عليه وآله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جهاد امتي انتظار الفرج</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439255_388300464"/>
      <w:bookmarkStart w:id="523" w:name="_Toc219"/>
      <w:bookmarkEnd w:id="522"/>
      <w:r>
        <w:rPr>
          <w:rtl w:val="true"/>
        </w:rPr>
        <w:t>الإنتفاع</w:t>
      </w:r>
      <w:bookmarkEnd w:id="523"/>
    </w:p>
    <w:p>
      <w:pPr>
        <w:pStyle w:val="BookText"/>
        <w:rPr/>
      </w:pPr>
      <w:r>
        <w:rPr>
          <w:rFonts w:ascii="Amiri" w:hAnsi="Amiri" w:eastAsia="Amiri" w:cs="Amiri"/>
          <w:color w:val="111111"/>
          <w:sz w:val="28"/>
          <w:sz w:val="28"/>
          <w:szCs w:val="28"/>
          <w:rtl w:val="true"/>
          <w:lang w:bidi="ar-SA"/>
        </w:rPr>
        <w:t>اما وجه الانتفاع في غيبتي الخ يأتي في التوقيعات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524" w:name="__RefHeading___Toc1439257_388300464"/>
      <w:bookmarkStart w:id="525" w:name="_Toc220"/>
      <w:bookmarkEnd w:id="524"/>
      <w:r>
        <w:rPr>
          <w:rtl w:val="true"/>
        </w:rPr>
        <w:t>الانتقام</w:t>
      </w:r>
      <w:bookmarkEnd w:id="525"/>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من امر الحسين علیه السلام ما كان، ضجت الملائكة الى الله بالبكاء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هذا بالحسين صفيك وابن نبيك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الله لهم ظل القائم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انتقم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عن المفضل عن الصادق عن آبائه عليهم السلام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اسري بي اوحى الي ربي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القائم الذي يحل حلالي ويحرم حرامي ، وبه انتقم من أعدائي وهو راحة لاوليائي وهو الذي يشفي قلوب شيعتك من الظالمين والجاحدين والكافرين فيخرج اللات والعزى طريين فيحرقها فلفتنة الناس بهما يومئذ اشد من فتنة العجل والسامري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ذیل 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بعث القائم علیه السلام ينتقم لي من الجبارين والطواغيت من قريش وبني أمية وسائر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اما لو قام القائم علیه السلام لقد ردت اليه الحميراء حتى يجلدها الحد وينتقم لأمه فاطمة منها الخ ويأتي في الحميراء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البحار ج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ذیل 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قائمناانتقم الله لرسوله ولنا اجمعين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بصائر الدرجات 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حيث خلق الخلق خلق ماء عذبا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المهدي انتصر به لديني واظهر به دولتي وانتقم به من اعدائي واعبد به طوعا وكرها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دلائل الامامة ص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باسناده عن ابي حمزة ثابت بن دینار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محمد الباقر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لم سمي علي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جدي الحسين ضجت الملائكة بالبكاء والنحيب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اتصفح عمن قتل صفوتك وابن صفوتك وخيرتك من خلقك ؟ فاوحى الله اليهم قروا ملائكتي فوعزتي وجلالي لانتقم منهم ولو بعد حين، ثم كشف لهم عن الأئمة من ولد الحسين فسرت الملائكة بذلك ورأوا أحدهم قائما يصلي فقال سبحانه بهذا القائم انتقم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اكمال الدين للصدوق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وائمة اثني عشر 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في ذیل حدیث القائم في وسطهم كأنه كوكب دري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ومن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وهذا القائم الذي يحلل حلالي ويحرم حرامي و به</w:t>
      </w:r>
      <w:r>
        <w:rPr>
          <w:rStyle w:val="FootnoteAnchor"/>
          <w:rtl w:val="true"/>
        </w:rPr>
        <w:footnoteReference w:id="65"/>
      </w:r>
      <w:r>
        <w:rPr>
          <w:rFonts w:ascii="Amiri" w:hAnsi="Amiri" w:eastAsia="Amiri" w:cs="Amiri"/>
          <w:color w:val="111111"/>
          <w:sz w:val="28"/>
          <w:sz w:val="28"/>
          <w:szCs w:val="28"/>
          <w:rtl w:val="true"/>
          <w:lang w:bidi="ar-SA"/>
        </w:rPr>
        <w:t>انتقم من أعدائي وهو راحة لاوليائي وهو الذي يشفي قلوب شيعتك من الظالمين والجاحدين والكافرين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فانتقموا منهم وتعيشوا في سلطانه الى آخر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الحق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ائمة اثني عشر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عن النبي صلى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اسري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والمهدي في ضحضاح من نور قياما يصلون وهو في 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کوکب دري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هؤلاءالحجج وهو الثائر من عترتك وعزتي وجلالي انه الحجة الواجبة لاوليائي والمنتقم من أعدائي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ائمة اثني عشر ص</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وهذا القائم يحل حلالي ويحرم حرامي وينتقم</w:t>
      </w:r>
    </w:p>
    <w:p>
      <w:pPr>
        <w:pStyle w:val="BookText"/>
        <w:rPr/>
      </w:pPr>
      <w:r>
        <w:rPr>
          <w:rFonts w:ascii="Amiri" w:hAnsi="Amiri" w:eastAsia="Amiri" w:cs="Amiri"/>
          <w:color w:val="111111"/>
          <w:sz w:val="28"/>
          <w:sz w:val="28"/>
          <w:szCs w:val="28"/>
          <w:rtl w:val="true"/>
          <w:lang w:bidi="ar-SA"/>
        </w:rPr>
        <w:t>من اعدائي ، يا محمد احببه فاني احبه واحب من يحبه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باسناده عن النبي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والمهدي في ضحضاح من نور يصلون فقال لي الرب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الحجج لاوليائي وهذا المنتقم من اعدائي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26" w:name="pg14917_177313"/>
    </w:p>
    <w:p>
      <w:pPr>
        <w:pStyle w:val="BookText"/>
        <w:rPr/>
      </w:pPr>
      <w:bookmarkEnd w:id="526"/>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في ذیل حدیث احمد بن اسحاق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بقية الله في ارضه والمنتقم من اعدائه ، ولا تطلب اثرا، بعد عين يا احمد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في ذیل خطبة البيان في النسخة الثانية فالويل كل الويل لمن انكره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رؤف بالمؤمنين شديد الانتقام على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وينتقم من اهل الفتوى في الدين لما لا يعلمون فتعسا لهم ولأتباعهم أكان الدين ناقصا فتمموه ام کان به عوج فقوموه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قال محمد بن عثمان علیه السلام  ورأيته صلوات الله عليه متعلقا باستار الكعبة في المستجار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انتقم لي من اعدائك</w:t>
      </w:r>
      <w:r>
        <w:rPr>
          <w:rFonts w:eastAsia="IRNazanin" w:cs="IRNazanin"/>
          <w:color w:val="111111"/>
          <w:sz w:val="28"/>
          <w:szCs w:val="28"/>
          <w:rtl w:val="true"/>
          <w:lang w:bidi="fa-IR"/>
        </w:rPr>
        <w:t>.</w:t>
      </w:r>
    </w:p>
    <w:p>
      <w:pPr>
        <w:pStyle w:val="Heading3"/>
        <w:numPr>
          <w:ilvl w:val="2"/>
          <w:numId w:val="1"/>
        </w:numPr>
        <w:rPr/>
      </w:pPr>
      <w:bookmarkStart w:id="527" w:name="__RefHeading___Toc1439259_388300464"/>
      <w:bookmarkStart w:id="528" w:name="_Toc221"/>
      <w:bookmarkEnd w:id="527"/>
      <w:r>
        <w:rPr>
          <w:rtl w:val="true"/>
        </w:rPr>
        <w:t>الانجيل</w:t>
      </w:r>
      <w:bookmarkEnd w:id="528"/>
    </w:p>
    <w:p>
      <w:pPr>
        <w:pStyle w:val="BookText"/>
        <w:rPr/>
      </w:pPr>
      <w:r>
        <w:rPr>
          <w:rFonts w:ascii="IRNazanin" w:hAnsi="IRNazanin" w:eastAsia="IRNazanin"/>
          <w:color w:val="111111"/>
          <w:sz w:val="28"/>
          <w:sz w:val="28"/>
          <w:szCs w:val="28"/>
          <w:rtl w:val="true"/>
          <w:lang w:bidi="fa-IR"/>
        </w:rPr>
        <w:t>و روى السيد في الملاحم ص</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سمي المهدي لانه يهدي لأمر قد خفي ويستخرج التوارة والانجيل من ارض يقال لها انطاكية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ايضا 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يبعث بعثا لقتال الروم فيرسل معه عشرة تستخرج تابوت السكينة من غار انطاكية فيه التوارة الذي انزل الله على موسی والانجيل الذي انزل الله على عيسى يحكم بين أهل التوراة بتوراتهم وبين أهل الانجيل بأنجيلهم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النعاني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باسناده عن الباقر علیه السلام وفيه ويحكم بين اهل التوراة بالتورات وبين اهل الانجيل بالانجيل الخ</w:t>
      </w:r>
      <w:r>
        <w:rPr>
          <w:rFonts w:eastAsia="IRNazanin" w:cs="IRNazanin"/>
          <w:color w:val="111111"/>
          <w:sz w:val="28"/>
          <w:szCs w:val="28"/>
          <w:rtl w:val="true"/>
          <w:lang w:bidi="fa-IR"/>
        </w:rPr>
        <w:t>.</w:t>
      </w:r>
    </w:p>
    <w:p>
      <w:pPr>
        <w:pStyle w:val="Heading3"/>
        <w:numPr>
          <w:ilvl w:val="2"/>
          <w:numId w:val="1"/>
        </w:numPr>
        <w:rPr/>
      </w:pPr>
      <w:bookmarkStart w:id="529" w:name="__RefHeading___Toc1439261_388300464"/>
      <w:bookmarkStart w:id="530" w:name="_Toc222"/>
      <w:bookmarkEnd w:id="529"/>
      <w:r>
        <w:rPr>
          <w:rtl w:val="true"/>
        </w:rPr>
        <w:t>الاندر فالاندر</w:t>
      </w:r>
      <w:bookmarkEnd w:id="53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باسناده عن صفوان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يكون ما تمدون اليه اعينكم حتى تمحصوا وتميزوا، وحتى لا يبقى منكم الا الاندر فالاندر</w:t>
      </w:r>
      <w:r>
        <w:rPr>
          <w:rFonts w:eastAsia="IRNazanin" w:cs="IRNazanin"/>
          <w:color w:val="111111"/>
          <w:sz w:val="28"/>
          <w:szCs w:val="28"/>
          <w:rtl w:val="true"/>
          <w:lang w:bidi="fa-IR"/>
        </w:rPr>
        <w:t xml:space="preserve">. </w:t>
      </w:r>
      <w:bookmarkStart w:id="531" w:name="pg14917_177315"/>
    </w:p>
    <w:p>
      <w:pPr>
        <w:pStyle w:val="Heading3"/>
        <w:numPr>
          <w:ilvl w:val="2"/>
          <w:numId w:val="1"/>
        </w:numPr>
        <w:rPr/>
      </w:pPr>
      <w:bookmarkStart w:id="532" w:name="__RefHeading___Toc1439263_388300464"/>
      <w:bookmarkStart w:id="533" w:name="_Toc223"/>
      <w:bookmarkEnd w:id="531"/>
      <w:bookmarkEnd w:id="532"/>
      <w:r>
        <w:rPr>
          <w:rtl w:val="true"/>
        </w:rPr>
        <w:t>الاندلس</w:t>
      </w:r>
      <w:bookmarkEnd w:id="533"/>
    </w:p>
    <w:p>
      <w:pPr>
        <w:pStyle w:val="BookText"/>
        <w:rPr/>
      </w:pPr>
      <w:r>
        <w:rPr>
          <w:rFonts w:ascii="IRNazanin" w:hAnsi="IRNazanin" w:eastAsia="IRNazanin"/>
          <w:color w:val="111111"/>
          <w:sz w:val="28"/>
          <w:sz w:val="28"/>
          <w:szCs w:val="28"/>
          <w:rtl w:val="true"/>
          <w:lang w:bidi="fa-IR"/>
        </w:rPr>
        <w:t xml:space="preserve">في الامام المهدي عند اهل الستة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عن تذكرة القرطبی ص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عن النبي صلی الله علیه وآله 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ستفتح بعدي جزيرة تسمى بالاندلس فتغلب عليهم اهل الكفر فيأخذون من اموالهم واكثر بلدهم ويسبون نسائهم واولادهم ويهتكون الاستار ويخربون الديار ويرجع اكثر البلاد فيافي وقفارا وتنجلیاكثر الناس عن دیارهم واموالهم فيأخذون اكثر الجزيرة ولا يبقى الا اقلها ويكون في المغرب الهرج والخوف ویستولى عليهم الجوع والغلاء وتكثر الفتنة ويأكل الناس بعضهم بعضا فعند ذلك يخرج رجل من المغرب الاقصى من اهل فاطمة بنت رسول الله صلي الله علیه وآله وسلم وهو المهدي القائم في آخر الزمان وهو اول اشراط الساعة</w:t>
      </w:r>
      <w:r>
        <w:rPr>
          <w:rFonts w:eastAsia="IRNazanin" w:cs="IRNazanin"/>
          <w:color w:val="111111"/>
          <w:sz w:val="28"/>
          <w:szCs w:val="28"/>
          <w:rtl w:val="true"/>
          <w:lang w:bidi="fa-IR"/>
        </w:rPr>
        <w:t>.</w:t>
      </w:r>
    </w:p>
    <w:p>
      <w:pPr>
        <w:pStyle w:val="Heading3"/>
        <w:numPr>
          <w:ilvl w:val="2"/>
          <w:numId w:val="1"/>
        </w:numPr>
        <w:rPr/>
      </w:pPr>
      <w:bookmarkStart w:id="534" w:name="__RefHeading___Toc1439265_388300464"/>
      <w:bookmarkStart w:id="535" w:name="_Toc224"/>
      <w:bookmarkEnd w:id="534"/>
      <w:r>
        <w:rPr>
          <w:rtl w:val="true"/>
        </w:rPr>
        <w:t>الانطاكية</w:t>
      </w:r>
      <w:bookmarkEnd w:id="535"/>
    </w:p>
    <w:p>
      <w:pPr>
        <w:pStyle w:val="BookText"/>
        <w:rPr/>
      </w:pPr>
      <w:r>
        <w:rPr>
          <w:rFonts w:ascii="IRNazanin" w:hAnsi="IRNazanin" w:eastAsia="IRNazanin"/>
          <w:color w:val="111111"/>
          <w:sz w:val="28"/>
          <w:sz w:val="28"/>
          <w:szCs w:val="28"/>
          <w:rtl w:val="true"/>
          <w:lang w:bidi="fa-IR"/>
        </w:rPr>
        <w:t>اول ما يبدء القائم علیه السلام بانطاكية الخ يأتي في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باسناده عن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يبعث بعثا لقتال الروم فيرسل معه عشرة تستخرج تابوت السكينة من غار انطاكية الخ وتقدم في الانجيل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سمي المهدي لانه يهدي لأمر قد خفي</w:t>
      </w:r>
    </w:p>
    <w:p>
      <w:pPr>
        <w:pStyle w:val="BookText"/>
        <w:rPr/>
      </w:pPr>
      <w:r>
        <w:rPr>
          <w:rFonts w:ascii="Amiri" w:hAnsi="Amiri" w:eastAsia="Amiri" w:cs="Amiri"/>
          <w:color w:val="111111"/>
          <w:sz w:val="28"/>
          <w:sz w:val="28"/>
          <w:szCs w:val="28"/>
          <w:rtl w:val="true"/>
          <w:lang w:bidi="ar-SA"/>
        </w:rPr>
        <w:t>ويستخرج التوراة والانجيل من ارض يقال لها انطاكية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سمي المهدي مهديا لانه يهدي الى امر خفي، ويستخرج التوراة وسائر كتب الله عزوجل من غار بانطاكية الخ</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الملاحم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باسناده عن تميم الداري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وآله وسلم اني مررت بمدينة من مدينة الأعاجم يقال لها انطاكية فلم ار مدينة اكبر  منها، ما تمر بها سحابة الا افرغت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غار ثور في جبلها رضراضا من ألواح موسى وكسر عصاه ورضراضا من تابوت السكينة </w:t>
      </w:r>
      <w:bookmarkStart w:id="536" w:name="pg14917_177317"/>
    </w:p>
    <w:p>
      <w:pPr>
        <w:pStyle w:val="BookText"/>
        <w:rPr/>
      </w:pPr>
      <w:bookmarkEnd w:id="536"/>
      <w:r>
        <w:rPr>
          <w:rFonts w:ascii="IRNazanin" w:hAnsi="IRNazanin" w:eastAsia="IRNazanin"/>
          <w:color w:val="111111"/>
          <w:sz w:val="28"/>
          <w:sz w:val="28"/>
          <w:szCs w:val="28"/>
          <w:rtl w:val="true"/>
          <w:lang w:bidi="fa-IR"/>
        </w:rPr>
        <w:t>فلیس تمر بها سحابة شرقية ولا غربية ولا كوفية ولا قبلية الا احبت أن تلقى من برکتها ولا تمضی الايام والليالي حتى يأتيها رجل من أهل بيتي اسمه على اسمي واسم ابيه على اسم ابي خلقه خلقي يملأها عدلا كما ملئت 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الامام المهدي عند اهل الستة ص </w:t>
      </w:r>
      <w:r>
        <w:rPr>
          <w:rFonts w:ascii="IRNazanin" w:hAnsi="IRNazanin" w:eastAsia="IRNazanin"/>
          <w:color w:val="111111"/>
          <w:sz w:val="28"/>
          <w:sz w:val="28"/>
          <w:szCs w:val="28"/>
          <w:lang w:bidi="fa-IR"/>
        </w:rPr>
        <w:t>۲۰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تذكرة القرطبي ص </w:t>
      </w:r>
      <w:r>
        <w:rPr>
          <w:rFonts w:eastAsia="IRNazanin" w:cs="IRNazanin"/>
          <w:color w:val="111111"/>
          <w:sz w:val="28"/>
          <w:szCs w:val="28"/>
          <w:lang w:bidi="fa-IR"/>
        </w:rPr>
        <w:t>6</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في حديث حذيفة 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المهدي ومن معه من المسلمين يأتون الى مدينة انطاكية وهي مدينة عظيمة على البحر فيكبرون عليها ثلاث تكبيرات فيقع سورها من البحر بقدرة الله عزوجل فيقتلون الرجال ويسبون النساء والاطفال ويأخذون الأموال، ثم يملك المهدي انطاكية ويبنی فيها المساجد ویعمر عمارة أهل الاسلام ثم يسيرون الى الرومية الخ</w:t>
      </w:r>
      <w:r>
        <w:rPr>
          <w:rFonts w:eastAsia="IRNazanin" w:cs="IRNazanin"/>
          <w:color w:val="111111"/>
          <w:sz w:val="28"/>
          <w:szCs w:val="28"/>
          <w:rtl w:val="true"/>
          <w:lang w:bidi="fa-IR"/>
        </w:rPr>
        <w:t>.</w:t>
      </w:r>
    </w:p>
    <w:p>
      <w:pPr>
        <w:pStyle w:val="Heading3"/>
        <w:numPr>
          <w:ilvl w:val="2"/>
          <w:numId w:val="1"/>
        </w:numPr>
        <w:rPr/>
      </w:pPr>
      <w:bookmarkStart w:id="537" w:name="__RefHeading___Toc1439267_388300464"/>
      <w:bookmarkStart w:id="538" w:name="_Toc225"/>
      <w:bookmarkEnd w:id="537"/>
      <w:r>
        <w:rPr>
          <w:rtl w:val="true"/>
        </w:rPr>
        <w:t>الأنف</w:t>
      </w:r>
      <w:bookmarkEnd w:id="538"/>
    </w:p>
    <w:p>
      <w:pPr>
        <w:pStyle w:val="BookText"/>
        <w:rPr/>
      </w:pPr>
      <w:r>
        <w:rPr>
          <w:rFonts w:ascii="Amiri" w:hAnsi="Amiri" w:eastAsia="Amiri" w:cs="Amiri"/>
          <w:color w:val="111111"/>
          <w:sz w:val="28"/>
          <w:sz w:val="28"/>
          <w:szCs w:val="28"/>
          <w:rtl w:val="true"/>
          <w:lang w:bidi="ar-SA"/>
        </w:rPr>
        <w:t>ارغم انف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التوقيعات ح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439269_388300464"/>
      <w:bookmarkStart w:id="540" w:name="_Toc226"/>
      <w:bookmarkEnd w:id="539"/>
      <w:r>
        <w:rPr>
          <w:rtl w:val="true"/>
        </w:rPr>
        <w:t>الأنفس</w:t>
      </w:r>
      <w:bookmarkEnd w:id="540"/>
    </w:p>
    <w:p>
      <w:pPr>
        <w:pStyle w:val="BookText"/>
        <w:rPr/>
      </w:pPr>
      <w:r>
        <w:rPr>
          <w:rFonts w:ascii="Amiri" w:hAnsi="Amiri" w:eastAsia="Amiri" w:cs="Amiri"/>
          <w:color w:val="111111"/>
          <w:sz w:val="28"/>
          <w:sz w:val="28"/>
          <w:szCs w:val="28"/>
          <w:rtl w:val="true"/>
          <w:lang w:bidi="ar-SA"/>
        </w:rPr>
        <w:t>عليكم بتقوى الله وحده لا شريك له وانظروا لأنفسكم الخ يأتي في الخوارج</w:t>
      </w:r>
    </w:p>
    <w:p>
      <w:pPr>
        <w:pStyle w:val="BookText"/>
        <w:rPr/>
      </w:pPr>
      <w:r>
        <w:rPr>
          <w:rFonts w:ascii="Amiri" w:hAnsi="Amiri" w:eastAsia="Amiri" w:cs="Amiri"/>
          <w:color w:val="111111"/>
          <w:sz w:val="28"/>
          <w:sz w:val="28"/>
          <w:szCs w:val="28"/>
          <w:rtl w:val="true"/>
          <w:lang w:bidi="ar-SA"/>
        </w:rPr>
        <w:t xml:space="preserve">قبل قيام القائم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439271_388300464"/>
      <w:bookmarkStart w:id="542" w:name="_Toc227"/>
      <w:bookmarkEnd w:id="541"/>
      <w:r>
        <w:rPr>
          <w:rtl w:val="true"/>
        </w:rPr>
        <w:t>الانکار</w:t>
      </w:r>
      <w:bookmarkEnd w:id="542"/>
    </w:p>
    <w:p>
      <w:pPr>
        <w:pStyle w:val="BookText"/>
        <w:rPr/>
      </w:pPr>
      <w:r>
        <w:rPr>
          <w:rFonts w:ascii="IRNazanin" w:hAnsi="IRNazanin" w:eastAsia="IRNazanin"/>
          <w:color w:val="111111"/>
          <w:sz w:val="28"/>
          <w:sz w:val="28"/>
          <w:szCs w:val="28"/>
          <w:rtl w:val="true"/>
          <w:lang w:bidi="fa-IR"/>
        </w:rPr>
        <w:t>من انكرني فليس مني وسبیله سبیل ابن نوح الخ يأتي في التوقيعات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قام المهدي لانكره الناس الخ يأتي في المهدي تحت عنوانه</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439273_388300464"/>
      <w:bookmarkStart w:id="544" w:name="_Toc228"/>
      <w:bookmarkEnd w:id="543"/>
      <w:r>
        <w:rPr>
          <w:rtl w:val="true"/>
        </w:rPr>
        <w:t>الأوال</w:t>
      </w:r>
      <w:bookmarkEnd w:id="544"/>
    </w:p>
    <w:p>
      <w:pPr>
        <w:pStyle w:val="BookText"/>
        <w:rPr/>
      </w:pPr>
      <w:r>
        <w:rPr>
          <w:rFonts w:ascii="Amiri" w:hAnsi="Amiri" w:eastAsia="Amiri" w:cs="Amiri"/>
          <w:color w:val="111111"/>
          <w:sz w:val="28"/>
          <w:sz w:val="28"/>
          <w:szCs w:val="28"/>
          <w:rtl w:val="true"/>
          <w:lang w:bidi="ar-SA"/>
        </w:rPr>
        <w:t xml:space="preserve">في الزام الناصب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وخمسةرجال من جزيرة اوال وهي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البحرين، عامر، وجعفر، ونصير، وبکیر، وليث</w:t>
      </w:r>
      <w:r>
        <w:rPr>
          <w:rFonts w:eastAsia="IRNazanin" w:cs="IRNazanin"/>
          <w:color w:val="111111"/>
          <w:sz w:val="28"/>
          <w:szCs w:val="28"/>
          <w:rtl w:val="true"/>
          <w:lang w:bidi="fa-IR"/>
        </w:rPr>
        <w:t xml:space="preserve">. </w:t>
      </w:r>
      <w:bookmarkStart w:id="545" w:name="pg14917_177319"/>
    </w:p>
    <w:p>
      <w:pPr>
        <w:pStyle w:val="BookText"/>
        <w:rPr/>
      </w:pPr>
      <w:bookmarkEnd w:id="545"/>
      <w:r>
        <w:rPr>
          <w:rFonts w:ascii="Amiri" w:hAnsi="Amiri" w:eastAsia="Amiri" w:cs="Amiri"/>
          <w:color w:val="111111"/>
          <w:sz w:val="28"/>
          <w:sz w:val="28"/>
          <w:szCs w:val="28"/>
          <w:rtl w:val="true"/>
          <w:lang w:bidi="ar-SA"/>
        </w:rPr>
        <w:t>وتقدم في اصحاب المهدي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البحرين ما يناسب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في ذیل 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ويل لاهل اوال مع صابون من الكافور الملعون يذبح رجالهم ويستحي نساءهم واني لأعرف بها ثلاثة عشر وقعة، الاولى بين القلعتين ،</w:t>
      </w:r>
    </w:p>
    <w:p>
      <w:pPr>
        <w:pStyle w:val="BookText"/>
        <w:rPr/>
      </w:pPr>
      <w:r>
        <w:rPr>
          <w:rFonts w:ascii="Amiri" w:hAnsi="Amiri" w:eastAsia="Amiri" w:cs="Amiri"/>
          <w:color w:val="111111"/>
          <w:sz w:val="28"/>
          <w:sz w:val="28"/>
          <w:szCs w:val="28"/>
          <w:rtl w:val="true"/>
          <w:lang w:bidi="ar-SA"/>
        </w:rPr>
        <w:t>والثانية في الصليب،</w:t>
      </w:r>
    </w:p>
    <w:p>
      <w:pPr>
        <w:pStyle w:val="BookText"/>
        <w:rPr/>
      </w:pPr>
      <w:r>
        <w:rPr>
          <w:rFonts w:ascii="Amiri" w:hAnsi="Amiri" w:eastAsia="Amiri" w:cs="Amiri"/>
          <w:color w:val="111111"/>
          <w:sz w:val="28"/>
          <w:sz w:val="28"/>
          <w:szCs w:val="28"/>
          <w:rtl w:val="true"/>
          <w:lang w:bidi="ar-SA"/>
        </w:rPr>
        <w:t>والثالثة في الجنبيه،</w:t>
      </w:r>
    </w:p>
    <w:p>
      <w:pPr>
        <w:pStyle w:val="BookText"/>
        <w:rPr/>
      </w:pPr>
      <w:r>
        <w:rPr>
          <w:rFonts w:ascii="Amiri" w:hAnsi="Amiri" w:eastAsia="Amiri" w:cs="Amiri"/>
          <w:color w:val="111111"/>
          <w:sz w:val="28"/>
          <w:sz w:val="28"/>
          <w:szCs w:val="28"/>
          <w:rtl w:val="true"/>
          <w:lang w:bidi="ar-SA"/>
        </w:rPr>
        <w:t>والرابعة عند نويا،</w:t>
      </w:r>
    </w:p>
    <w:p>
      <w:pPr>
        <w:pStyle w:val="BookText"/>
        <w:rPr/>
      </w:pPr>
      <w:r>
        <w:rPr>
          <w:rFonts w:ascii="Amiri" w:hAnsi="Amiri" w:eastAsia="Amiri" w:cs="Amiri"/>
          <w:color w:val="111111"/>
          <w:sz w:val="28"/>
          <w:sz w:val="28"/>
          <w:szCs w:val="28"/>
          <w:rtl w:val="true"/>
          <w:lang w:bidi="ar-SA"/>
        </w:rPr>
        <w:t>والخامسة عند اهل عراد واكراد،</w:t>
      </w:r>
    </w:p>
    <w:p>
      <w:pPr>
        <w:pStyle w:val="BookText"/>
        <w:rPr/>
      </w:pPr>
      <w:r>
        <w:rPr>
          <w:rFonts w:ascii="IRNazanin" w:hAnsi="IRNazanin" w:eastAsia="IRNazanin"/>
          <w:color w:val="111111"/>
          <w:sz w:val="28"/>
          <w:sz w:val="28"/>
          <w:szCs w:val="28"/>
          <w:rtl w:val="true"/>
          <w:lang w:bidi="fa-IR"/>
        </w:rPr>
        <w:t>والسادسة اوكر خارقان والكليا وفي ساروبين الجبلين وبئر حنين ویمين الكثيب وذروة الجبل ويمين شجرات النبق الخ</w:t>
      </w:r>
      <w:r>
        <w:rPr>
          <w:rFonts w:eastAsia="IRNazanin" w:cs="IRNazanin"/>
          <w:color w:val="111111"/>
          <w:sz w:val="28"/>
          <w:szCs w:val="28"/>
          <w:rtl w:val="true"/>
          <w:lang w:bidi="fa-IR"/>
        </w:rPr>
        <w:t>.</w:t>
      </w:r>
    </w:p>
    <w:p>
      <w:pPr>
        <w:pStyle w:val="Heading3"/>
        <w:numPr>
          <w:ilvl w:val="2"/>
          <w:numId w:val="1"/>
        </w:numPr>
        <w:rPr/>
      </w:pPr>
      <w:bookmarkStart w:id="546" w:name="__RefHeading___Toc1439275_388300464"/>
      <w:bookmarkStart w:id="547" w:name="_Toc229"/>
      <w:bookmarkEnd w:id="546"/>
      <w:r>
        <w:rPr>
          <w:rtl w:val="true"/>
        </w:rPr>
        <w:t>الاوثان</w:t>
      </w:r>
      <w:bookmarkEnd w:id="547"/>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84</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تلحق قبائل من امتي بالمشركين وحتی تعبد الاوثان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تنصب الاوثان ، واؤل من ينصبها اهل حصن من تهامة</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439277_388300464"/>
      <w:bookmarkStart w:id="549" w:name="_Toc230"/>
      <w:bookmarkEnd w:id="548"/>
      <w:r>
        <w:rPr>
          <w:rtl w:val="true"/>
        </w:rPr>
        <w:t>الاوس</w:t>
      </w:r>
      <w:bookmarkEnd w:id="54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يمده بالاوس والخزرج الخ يأتي في البيعة ذيل ح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bookmarkStart w:id="550" w:name="pg14917_177321"/>
    </w:p>
    <w:p>
      <w:pPr>
        <w:pStyle w:val="Heading3"/>
        <w:numPr>
          <w:ilvl w:val="2"/>
          <w:numId w:val="1"/>
        </w:numPr>
        <w:rPr/>
      </w:pPr>
      <w:bookmarkStart w:id="551" w:name="__RefHeading___Toc1439279_388300464"/>
      <w:bookmarkStart w:id="552" w:name="_Toc231"/>
      <w:bookmarkEnd w:id="550"/>
      <w:bookmarkEnd w:id="551"/>
      <w:r>
        <w:rPr>
          <w:rtl w:val="true"/>
        </w:rPr>
        <w:t>(</w:t>
      </w:r>
      <w:r>
        <w:rPr>
          <w:rtl w:val="true"/>
        </w:rPr>
        <w:t>اوصاف الحجة وشمائله وعلاماته على ترتيب الحروف</w:t>
      </w:r>
      <w:r>
        <w:rPr>
          <w:rtl w:val="true"/>
        </w:rPr>
        <w:t>)</w:t>
      </w:r>
      <w:bookmarkEnd w:id="552"/>
    </w:p>
    <w:p>
      <w:pPr>
        <w:pStyle w:val="Heading3"/>
        <w:numPr>
          <w:ilvl w:val="2"/>
          <w:numId w:val="1"/>
        </w:numPr>
        <w:rPr/>
      </w:pPr>
      <w:bookmarkStart w:id="553" w:name="__RefHeading___Toc1439281_388300464"/>
      <w:bookmarkStart w:id="554" w:name="_Toc232"/>
      <w:bookmarkEnd w:id="553"/>
      <w:r>
        <w:rPr>
          <w:rtl w:val="true"/>
        </w:rPr>
        <w:t>اسنانه</w:t>
      </w:r>
      <w:bookmarkEnd w:id="554"/>
    </w:p>
    <w:p>
      <w:pPr>
        <w:pStyle w:val="BookText"/>
        <w:rPr/>
      </w:pPr>
      <w:r>
        <w:rPr>
          <w:rFonts w:ascii="IRNazanin" w:hAnsi="IRNazanin" w:eastAsia="IRNazanin"/>
          <w:color w:val="111111"/>
          <w:sz w:val="28"/>
          <w:sz w:val="28"/>
          <w:szCs w:val="28"/>
          <w:rtl w:val="true"/>
          <w:lang w:bidi="fa-IR"/>
        </w:rPr>
        <w:t xml:space="preserve">في النجم الثاقب 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في النبوي اسنانه کالمنشار</w:t>
      </w:r>
      <w:r>
        <w:rPr>
          <w:rFonts w:eastAsia="IRNazanin" w:cs="IRNazanin"/>
          <w:color w:val="111111"/>
          <w:sz w:val="28"/>
          <w:szCs w:val="28"/>
          <w:rtl w:val="true"/>
          <w:lang w:bidi="fa-IR"/>
        </w:rPr>
        <w:t>.</w:t>
      </w:r>
    </w:p>
    <w:p>
      <w:pPr>
        <w:pStyle w:val="Heading3"/>
        <w:numPr>
          <w:ilvl w:val="2"/>
          <w:numId w:val="1"/>
        </w:numPr>
        <w:rPr/>
      </w:pPr>
      <w:bookmarkStart w:id="555" w:name="__RefHeading___Toc1439283_388300464"/>
      <w:bookmarkStart w:id="556" w:name="_Toc233"/>
      <w:bookmarkEnd w:id="555"/>
      <w:r>
        <w:rPr>
          <w:rtl w:val="true"/>
        </w:rPr>
        <w:t>أنفه</w:t>
      </w:r>
      <w:bookmarkEnd w:id="556"/>
    </w:p>
    <w:p>
      <w:pPr>
        <w:pStyle w:val="BookText"/>
        <w:rPr/>
      </w:pPr>
      <w:r>
        <w:rPr>
          <w:rFonts w:ascii="IRNazanin" w:hAnsi="IRNazanin" w:eastAsia="IRNazanin"/>
          <w:color w:val="111111"/>
          <w:sz w:val="28"/>
          <w:sz w:val="28"/>
          <w:szCs w:val="28"/>
          <w:rtl w:val="true"/>
          <w:lang w:bidi="fa-IR"/>
        </w:rPr>
        <w:t xml:space="preserve">أنفه  في البحار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أجلى الجبين اقنی الأنف </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اقني الأنف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وفي اكمال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اقنی الأنف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المهدي الموعود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عن ابي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منا اهل البيت اشم الأنف اقنی واجلی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اهل البيت ، رجل من امتي اشم الأنف يملأ الارض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رجل اشم الأنف اقنی واجلى</w:t>
      </w:r>
      <w:r>
        <w:rPr>
          <w:rFonts w:eastAsia="IRNazanin" w:cs="IRNazanin"/>
          <w:color w:val="111111"/>
          <w:sz w:val="28"/>
          <w:szCs w:val="28"/>
          <w:rtl w:val="true"/>
          <w:lang w:bidi="fa-IR"/>
        </w:rPr>
        <w:t>.</w:t>
      </w:r>
    </w:p>
    <w:p>
      <w:pPr>
        <w:pStyle w:val="Heading3"/>
        <w:numPr>
          <w:ilvl w:val="2"/>
          <w:numId w:val="1"/>
        </w:numPr>
        <w:rPr/>
      </w:pPr>
      <w:bookmarkStart w:id="557" w:name="__RefHeading___Toc1439285_388300464"/>
      <w:bookmarkStart w:id="558" w:name="_Toc234"/>
      <w:bookmarkEnd w:id="557"/>
      <w:r>
        <w:rPr>
          <w:rtl w:val="true"/>
        </w:rPr>
        <w:t>بطنه</w:t>
      </w:r>
      <w:bookmarkEnd w:id="558"/>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قال اميرالمؤمنين علیه السلام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من ولدي في آخر الزمان أبيض مشرب حمرة مبدح البطن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واسعه وعریضه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ضخم البطن الخ</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صاحبك المدبح البطن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والبدحة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المتسع من الارض</w:t>
      </w:r>
      <w:r>
        <w:rPr>
          <w:rFonts w:eastAsia="IRNazanin" w:cs="IRNazanin"/>
          <w:color w:val="111111"/>
          <w:sz w:val="28"/>
          <w:szCs w:val="28"/>
          <w:rtl w:val="true"/>
          <w:lang w:bidi="fa-IR"/>
        </w:rPr>
        <w:t xml:space="preserve">). </w:t>
      </w:r>
      <w:bookmarkStart w:id="559" w:name="pg14917_177323"/>
    </w:p>
    <w:p>
      <w:pPr>
        <w:pStyle w:val="BookText"/>
        <w:rPr/>
      </w:pPr>
      <w:bookmarkEnd w:id="559"/>
      <w:r>
        <w:rPr>
          <w:rFonts w:ascii="Amiri" w:hAnsi="Amiri" w:eastAsia="Amiri" w:cs="Amiri"/>
          <w:color w:val="111111"/>
          <w:sz w:val="28"/>
          <w:sz w:val="28"/>
          <w:szCs w:val="28"/>
          <w:rtl w:val="true"/>
          <w:lang w:bidi="ar-SA"/>
        </w:rPr>
        <w:t xml:space="preserve">وفي النجم الثاقب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في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مبدح البطن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ضخيم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الصادقي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منتدحل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هذه الفقرات متقاربة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اكمال الدين ص</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وكشف عن بطنه فاذا شعر نابت من لبته الی سرته اخضر ليس بأسود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النعماني ص </w:t>
      </w:r>
      <w:r>
        <w:rPr>
          <w:rFonts w:ascii="IRNazanin" w:hAnsi="IRNazanin" w:eastAsia="IRNazanin"/>
          <w:color w:val="111111"/>
          <w:sz w:val="28"/>
          <w:sz w:val="28"/>
          <w:szCs w:val="28"/>
          <w:lang w:bidi="fa-IR"/>
        </w:rPr>
        <w:t>۲۱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صاحبك المبدح البطن</w:t>
      </w:r>
    </w:p>
    <w:p>
      <w:pPr>
        <w:pStyle w:val="Heading3"/>
        <w:numPr>
          <w:ilvl w:val="2"/>
          <w:numId w:val="1"/>
        </w:numPr>
        <w:rPr/>
      </w:pPr>
      <w:bookmarkStart w:id="560" w:name="__RefHeading___Toc1439287_388300464"/>
      <w:bookmarkStart w:id="561" w:name="_Toc235"/>
      <w:bookmarkEnd w:id="560"/>
      <w:r>
        <w:rPr>
          <w:rtl w:val="true"/>
        </w:rPr>
        <w:t>ثناياه</w:t>
      </w:r>
      <w:bookmarkEnd w:id="561"/>
    </w:p>
    <w:p>
      <w:pPr>
        <w:pStyle w:val="BookText"/>
        <w:rPr/>
      </w:pPr>
      <w:r>
        <w:rPr>
          <w:rFonts w:ascii="IRNazanin" w:hAnsi="IRNazanin" w:eastAsia="IRNazanin"/>
          <w:color w:val="111111"/>
          <w:sz w:val="28"/>
          <w:sz w:val="28"/>
          <w:szCs w:val="28"/>
          <w:rtl w:val="true"/>
          <w:lang w:bidi="fa-IR"/>
        </w:rPr>
        <w:t xml:space="preserve">و في البحار ج </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هو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افلج الثنايا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انفراجها وعدم التصاقها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المهدي الموعود المنتظر ج ا ص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والملاحم 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عند امیرالمؤمنين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الثنايا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في 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باسناده عن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ليبعثن الله تعالى من عترتي رجلا افرق الثنايا اجلى الجبهة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عن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بين ثناياه نور كالبرق الساطع الخ</w:t>
      </w:r>
      <w:r>
        <w:rPr>
          <w:rFonts w:eastAsia="IRNazanin" w:cs="IRNazanin"/>
          <w:color w:val="111111"/>
          <w:sz w:val="28"/>
          <w:szCs w:val="28"/>
          <w:rtl w:val="true"/>
          <w:lang w:bidi="fa-IR"/>
        </w:rPr>
        <w:t>.</w:t>
      </w:r>
    </w:p>
    <w:p>
      <w:pPr>
        <w:pStyle w:val="Heading3"/>
        <w:numPr>
          <w:ilvl w:val="2"/>
          <w:numId w:val="1"/>
        </w:numPr>
        <w:rPr/>
      </w:pPr>
      <w:bookmarkStart w:id="562" w:name="__RefHeading___Toc1439289_388300464"/>
      <w:bookmarkStart w:id="563" w:name="_Toc236"/>
      <w:bookmarkEnd w:id="562"/>
      <w:r>
        <w:rPr>
          <w:rtl w:val="true"/>
        </w:rPr>
        <w:t>جبهته</w:t>
      </w:r>
      <w:bookmarkEnd w:id="563"/>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اجلى الجبهة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المهدي الموعود المنتظر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باسناده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مني اجلى الجبهة اقني الأنف الخ</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الملاحم 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عترتي اجلى الجبهة اقني الانف الخ</w:t>
      </w:r>
      <w:r>
        <w:rPr>
          <w:rFonts w:eastAsia="IRNazanin" w:cs="IRNazanin"/>
          <w:color w:val="111111"/>
          <w:sz w:val="28"/>
          <w:szCs w:val="28"/>
          <w:rtl w:val="true"/>
          <w:lang w:bidi="fa-IR"/>
        </w:rPr>
        <w:t xml:space="preserve">. </w:t>
      </w:r>
      <w:bookmarkStart w:id="564" w:name="pg14917_177325"/>
    </w:p>
    <w:p>
      <w:pPr>
        <w:pStyle w:val="Heading3"/>
        <w:numPr>
          <w:ilvl w:val="2"/>
          <w:numId w:val="1"/>
        </w:numPr>
        <w:rPr/>
      </w:pPr>
      <w:bookmarkStart w:id="565" w:name="__RefHeading___Toc1439291_388300464"/>
      <w:bookmarkStart w:id="566" w:name="_Toc237"/>
      <w:bookmarkEnd w:id="564"/>
      <w:bookmarkEnd w:id="565"/>
      <w:r>
        <w:rPr>
          <w:rtl w:val="true"/>
        </w:rPr>
        <w:t>جبينه</w:t>
      </w:r>
      <w:bookmarkEnd w:id="566"/>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اجلى الجبين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النجم الثاقب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واضح الجبينين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اكمال الدين 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عن الحسن بن علي العسكري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الجبين ابيض الوجه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واضح الجبينين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صلت الجبين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جسمه</w:t>
      </w:r>
    </w:p>
    <w:p>
      <w:pPr>
        <w:pStyle w:val="BookText"/>
        <w:rPr/>
      </w:pPr>
      <w:r>
        <w:rPr>
          <w:rFonts w:ascii="IRNazanin" w:hAnsi="IRNazanin" w:eastAsia="IRNazanin"/>
          <w:color w:val="111111"/>
          <w:sz w:val="28"/>
          <w:sz w:val="28"/>
          <w:szCs w:val="28"/>
          <w:rtl w:val="true"/>
          <w:lang w:bidi="fa-IR"/>
        </w:rPr>
        <w:t xml:space="preserve">في المهدي الموعود المنتظر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والجسم جسم اسرائيلي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طويل القامة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البرهان المتقي ص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جسمه جسم اسرائيلي </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439293_388300464"/>
      <w:bookmarkStart w:id="568" w:name="_Toc238"/>
      <w:bookmarkEnd w:id="567"/>
      <w:r>
        <w:rPr>
          <w:rtl w:val="true"/>
        </w:rPr>
        <w:t>حاجبيه</w:t>
      </w:r>
      <w:bookmarkEnd w:id="568"/>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وغيبة النعماني ص </w:t>
      </w:r>
      <w:r>
        <w:rPr>
          <w:rFonts w:ascii="IRNazanin" w:hAnsi="IRNazanin" w:eastAsia="IRNazanin"/>
          <w:color w:val="111111"/>
          <w:sz w:val="28"/>
          <w:sz w:val="28"/>
          <w:szCs w:val="28"/>
          <w:lang w:bidi="fa-IR"/>
        </w:rPr>
        <w:t>۲۱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المشرب حمرة ، الغائر العينين، المشرف الحاجبين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الملاحم 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عن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اجلى الحاجبين اقني الأنف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رجل ازج، أبلج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مفترق 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الاكال 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ازج الحاجبين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ينابيع المودة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وروی ايضا انه شاب اكحل العينين ازج الحاجبين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 المحاجب الرقيق</w:t>
      </w:r>
      <w:r>
        <w:rPr>
          <w:rFonts w:eastAsia="IRNazanin" w:cs="IRNazanin"/>
          <w:color w:val="111111"/>
          <w:sz w:val="28"/>
          <w:szCs w:val="28"/>
          <w:rtl w:val="true"/>
          <w:lang w:bidi="fa-IR"/>
        </w:rPr>
        <w:t xml:space="preserve">). </w:t>
      </w:r>
      <w:bookmarkStart w:id="569" w:name="pg14917_177327"/>
    </w:p>
    <w:p>
      <w:pPr>
        <w:pStyle w:val="Heading3"/>
        <w:numPr>
          <w:ilvl w:val="2"/>
          <w:numId w:val="1"/>
        </w:numPr>
        <w:rPr/>
      </w:pPr>
      <w:bookmarkStart w:id="570" w:name="__RefHeading___Toc1439295_388300464"/>
      <w:bookmarkStart w:id="571" w:name="_Toc239"/>
      <w:bookmarkEnd w:id="569"/>
      <w:bookmarkEnd w:id="570"/>
      <w:r>
        <w:rPr>
          <w:rtl w:val="true"/>
        </w:rPr>
        <w:t>الخال والشامة</w:t>
      </w:r>
      <w:bookmarkEnd w:id="571"/>
    </w:p>
    <w:p>
      <w:pPr>
        <w:pStyle w:val="Heading3"/>
        <w:numPr>
          <w:ilvl w:val="2"/>
          <w:numId w:val="1"/>
        </w:numPr>
        <w:rPr/>
      </w:pPr>
      <w:bookmarkStart w:id="572" w:name="__RefHeading___Toc1439297_388300464"/>
      <w:bookmarkStart w:id="573" w:name="_Toc240"/>
      <w:bookmarkEnd w:id="572"/>
      <w:r>
        <w:rPr>
          <w:rtl w:val="true"/>
        </w:rPr>
        <w:t>خال خذه</w:t>
      </w:r>
      <w:bookmarkEnd w:id="573"/>
    </w:p>
    <w:p>
      <w:pPr>
        <w:pStyle w:val="BookText"/>
        <w:rPr/>
      </w:pPr>
      <w:r>
        <w:rPr>
          <w:rFonts w:ascii="Amiri" w:hAnsi="Amiri" w:eastAsia="Amiri" w:cs="Amiri"/>
          <w:color w:val="111111"/>
          <w:sz w:val="28"/>
          <w:sz w:val="28"/>
          <w:szCs w:val="28"/>
          <w:rtl w:val="true"/>
          <w:lang w:bidi="ar-SA"/>
        </w:rPr>
        <w:t xml:space="preserve">في ينابيع المودة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خده الأيمن 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البرهان المتقي ص</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في خده الأمين خال اسود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على خده الامين خال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الامام المهدي عند اهل السنة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عن غالية المواعظ آلوسي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في خده الايمن خال أسود ابن اربعين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النجم الثاقب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على خده الايمن خال كأنه فتات مسك على</w:t>
      </w:r>
    </w:p>
    <w:p>
      <w:pPr>
        <w:pStyle w:val="BookText"/>
        <w:rPr/>
      </w:pPr>
      <w:r>
        <w:rPr>
          <w:rFonts w:ascii="IRNazanin" w:hAnsi="IRNazanin" w:eastAsia="IRNazanin"/>
          <w:color w:val="111111"/>
          <w:sz w:val="28"/>
          <w:sz w:val="28"/>
          <w:szCs w:val="28"/>
          <w:rtl w:val="true"/>
          <w:lang w:bidi="fa-IR"/>
        </w:rPr>
        <w:t>رضاراضته عنبر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النجم الثاقب 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بخده الامين خال كأنه فتات مسك على بياض</w:t>
      </w:r>
    </w:p>
    <w:p>
      <w:pPr>
        <w:pStyle w:val="BookText"/>
        <w:rPr/>
      </w:pP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439299_388300464"/>
      <w:bookmarkStart w:id="575" w:name="_Toc241"/>
      <w:bookmarkEnd w:id="574"/>
      <w:r>
        <w:rPr>
          <w:rtl w:val="true"/>
        </w:rPr>
        <w:t>خال رأسه</w:t>
      </w:r>
      <w:bookmarkEnd w:id="575"/>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وغيبة النعماني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شامة في رأسه </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1439301_388300464"/>
      <w:bookmarkStart w:id="577" w:name="_Toc242"/>
      <w:bookmarkEnd w:id="576"/>
      <w:r>
        <w:rPr>
          <w:rtl w:val="true"/>
        </w:rPr>
        <w:t>خال ظهره</w:t>
      </w:r>
      <w:bookmarkEnd w:id="577"/>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بظهره شامتان، شامة على لون جلده وشامة على شبه شامة النبي صلی الله علیه و آله و سلم </w:t>
      </w:r>
      <w:r>
        <w:rPr>
          <w:rFonts w:eastAsia="IRNazanin" w:cs="IRNazanin"/>
          <w:color w:val="111111"/>
          <w:sz w:val="28"/>
          <w:szCs w:val="28"/>
          <w:rtl w:val="true"/>
          <w:lang w:bidi="fa-IR"/>
        </w:rPr>
        <w:t>.</w:t>
      </w:r>
    </w:p>
    <w:p>
      <w:pPr>
        <w:pStyle w:val="Heading3"/>
        <w:numPr>
          <w:ilvl w:val="2"/>
          <w:numId w:val="1"/>
        </w:numPr>
        <w:rPr/>
      </w:pPr>
      <w:bookmarkStart w:id="578" w:name="__RefHeading___Toc1439303_388300464"/>
      <w:bookmarkStart w:id="579" w:name="_Toc243"/>
      <w:bookmarkEnd w:id="578"/>
      <w:r>
        <w:rPr>
          <w:rtl w:val="true"/>
        </w:rPr>
        <w:t>خال فخده</w:t>
      </w:r>
      <w:bookmarkEnd w:id="579"/>
    </w:p>
    <w:p>
      <w:pPr>
        <w:pStyle w:val="BookText"/>
        <w:rPr/>
      </w:pPr>
      <w:r>
        <w:rPr>
          <w:rFonts w:ascii="Amiri" w:hAnsi="Amiri" w:eastAsia="Amiri" w:cs="Amiri"/>
          <w:color w:val="111111"/>
          <w:sz w:val="28"/>
          <w:sz w:val="28"/>
          <w:szCs w:val="28"/>
          <w:rtl w:val="true"/>
          <w:lang w:bidi="ar-SA"/>
        </w:rPr>
        <w:t xml:space="preserve">في غيبة النعماني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بفخذه اليمني شامة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النجم الثاقب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في الفخذة اليمني شامة </w:t>
      </w:r>
      <w:r>
        <w:rPr>
          <w:rFonts w:eastAsia="Amiri" w:cs="Amiri" w:ascii="Amiri" w:hAnsi="Amiri"/>
          <w:color w:val="111111"/>
          <w:sz w:val="28"/>
          <w:szCs w:val="28"/>
          <w:rtl w:val="true"/>
          <w:lang w:bidi="ar-SA"/>
        </w:rPr>
        <w:t xml:space="preserve">. </w:t>
      </w:r>
      <w:bookmarkStart w:id="580" w:name="pg14917_177329"/>
    </w:p>
    <w:p>
      <w:pPr>
        <w:pStyle w:val="Heading3"/>
        <w:numPr>
          <w:ilvl w:val="2"/>
          <w:numId w:val="1"/>
        </w:numPr>
        <w:rPr/>
      </w:pPr>
      <w:bookmarkStart w:id="581" w:name="__RefHeading___Toc1439305_388300464"/>
      <w:bookmarkStart w:id="582" w:name="_Toc244"/>
      <w:bookmarkEnd w:id="580"/>
      <w:bookmarkEnd w:id="581"/>
      <w:r>
        <w:rPr>
          <w:rtl w:val="true"/>
        </w:rPr>
        <w:t>خال كتفه</w:t>
      </w:r>
      <w:bookmarkEnd w:id="582"/>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وغالية المواعظ آلوسي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في كتفه علامة 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وغيبة النعماني ص</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شامة بين كتفيه</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439307_388300464"/>
      <w:bookmarkStart w:id="584" w:name="_Toc245"/>
      <w:bookmarkEnd w:id="583"/>
      <w:r>
        <w:rPr>
          <w:rtl w:val="true"/>
        </w:rPr>
        <w:t>خال كفه</w:t>
      </w:r>
      <w:bookmarkEnd w:id="584"/>
    </w:p>
    <w:p>
      <w:pPr>
        <w:pStyle w:val="BookText"/>
        <w:rPr/>
      </w:pPr>
      <w:r>
        <w:rPr>
          <w:rFonts w:ascii="Amiri" w:hAnsi="Amiri" w:eastAsia="Amiri" w:cs="Amiri"/>
          <w:color w:val="111111"/>
          <w:sz w:val="28"/>
          <w:sz w:val="28"/>
          <w:szCs w:val="28"/>
          <w:rtl w:val="true"/>
          <w:lang w:bidi="ar-SA"/>
        </w:rPr>
        <w:t xml:space="preserve">في غالية المواعظ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بكقه اليمنى خال </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439309_388300464"/>
      <w:bookmarkStart w:id="586" w:name="_Toc246"/>
      <w:bookmarkEnd w:id="585"/>
      <w:r>
        <w:rPr>
          <w:rtl w:val="true"/>
        </w:rPr>
        <w:t>خال وجهه</w:t>
      </w:r>
      <w:bookmarkEnd w:id="586"/>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في وجهه 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الامام المهدي عند اهل السنة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عن غالية المواعظ آلوسي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في وجهه خال</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1439311_388300464"/>
      <w:bookmarkStart w:id="588" w:name="_Toc247"/>
      <w:bookmarkEnd w:id="587"/>
      <w:r>
        <w:rPr>
          <w:rtl w:val="true"/>
        </w:rPr>
        <w:t>خال يده</w:t>
      </w:r>
      <w:bookmarkEnd w:id="588"/>
    </w:p>
    <w:p>
      <w:pPr>
        <w:pStyle w:val="BookText"/>
        <w:rPr/>
      </w:pPr>
      <w:r>
        <w:rPr>
          <w:rFonts w:ascii="Amiri" w:hAnsi="Amiri" w:eastAsia="Amiri" w:cs="Amiri"/>
          <w:color w:val="111111"/>
          <w:sz w:val="28"/>
          <w:sz w:val="28"/>
          <w:szCs w:val="28"/>
          <w:rtl w:val="true"/>
          <w:lang w:bidi="ar-SA"/>
        </w:rPr>
        <w:t xml:space="preserve">في ينابيع المودة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يده اليمنى خال </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439313_388300464"/>
      <w:bookmarkStart w:id="590" w:name="_Toc248"/>
      <w:bookmarkEnd w:id="589"/>
      <w:r>
        <w:rPr>
          <w:rtl w:val="true"/>
        </w:rPr>
        <w:t>خده</w:t>
      </w:r>
      <w:bookmarkEnd w:id="590"/>
    </w:p>
    <w:p>
      <w:pPr>
        <w:pStyle w:val="BookText"/>
        <w:rPr/>
      </w:pPr>
      <w:r>
        <w:rPr>
          <w:rFonts w:ascii="IRNazanin" w:hAnsi="IRNazanin" w:eastAsia="IRNazanin"/>
          <w:color w:val="111111"/>
          <w:sz w:val="28"/>
          <w:sz w:val="28"/>
          <w:szCs w:val="28"/>
          <w:rtl w:val="true"/>
          <w:lang w:bidi="fa-IR"/>
        </w:rPr>
        <w:t xml:space="preserve">تقدم بعنوان خال خده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النجم الثاقب 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مسنون الخد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اكمال الدین 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خده الايمن خال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الاكمال ص</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سهل الخدين، وعلى خده الامين خال</w:t>
      </w:r>
      <w:r>
        <w:rPr>
          <w:rFonts w:eastAsia="Amiri" w:cs="Amiri" w:ascii="Amiri" w:hAnsi="Amiri"/>
          <w:color w:val="111111"/>
          <w:sz w:val="28"/>
          <w:szCs w:val="28"/>
          <w:rtl w:val="true"/>
          <w:lang w:bidi="ar-SA"/>
        </w:rPr>
        <w:t xml:space="preserve">. </w:t>
      </w:r>
      <w:bookmarkStart w:id="591" w:name="pg14917_177331"/>
    </w:p>
    <w:p>
      <w:pPr>
        <w:pStyle w:val="BookText"/>
        <w:rPr/>
      </w:pPr>
      <w:bookmarkEnd w:id="591"/>
      <w:r>
        <w:rPr>
          <w:rFonts w:ascii="IRNazanin" w:hAnsi="IRNazanin" w:eastAsia="IRNazanin"/>
          <w:color w:val="111111"/>
          <w:sz w:val="28"/>
          <w:sz w:val="28"/>
          <w:szCs w:val="28"/>
          <w:rtl w:val="true"/>
          <w:lang w:bidi="fa-IR"/>
        </w:rPr>
        <w:t>خشوعه</w:t>
      </w:r>
    </w:p>
    <w:p>
      <w:pPr>
        <w:pStyle w:val="BookText"/>
        <w:rPr/>
      </w:pPr>
      <w:r>
        <w:rPr>
          <w:rFonts w:ascii="Amiri" w:hAnsi="Amiri" w:eastAsia="Amiri" w:cs="Amiri"/>
          <w:color w:val="111111"/>
          <w:sz w:val="28"/>
          <w:sz w:val="28"/>
          <w:szCs w:val="28"/>
          <w:rtl w:val="true"/>
          <w:lang w:bidi="ar-SA"/>
        </w:rPr>
        <w:t xml:space="preserve">في البرهان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المهدي خاشع لله كشخشوع النسر الجناحيه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الملاحم ص</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المهدی خاشع لله كخشوع الزجاجة</w:t>
      </w:r>
      <w:r>
        <w:rPr>
          <w:rFonts w:eastAsia="IRNazanin" w:cs="IRNazanin"/>
          <w:color w:val="111111"/>
          <w:sz w:val="28"/>
          <w:szCs w:val="28"/>
          <w:rtl w:val="true"/>
          <w:lang w:bidi="fa-IR"/>
        </w:rPr>
        <w:t>.</w:t>
      </w:r>
    </w:p>
    <w:p>
      <w:pPr>
        <w:pStyle w:val="Heading3"/>
        <w:numPr>
          <w:ilvl w:val="2"/>
          <w:numId w:val="1"/>
        </w:numPr>
        <w:rPr/>
      </w:pPr>
      <w:bookmarkStart w:id="592" w:name="__RefHeading___Toc1439315_388300464"/>
      <w:bookmarkStart w:id="593" w:name="_Toc249"/>
      <w:bookmarkEnd w:id="592"/>
      <w:r>
        <w:rPr>
          <w:rtl w:val="true"/>
        </w:rPr>
        <w:t>ذراعه</w:t>
      </w:r>
      <w:bookmarkEnd w:id="593"/>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ذیل حدیث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وص</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وعلى ذراعه</w:t>
      </w:r>
    </w:p>
    <w:p>
      <w:pPr>
        <w:pStyle w:val="BookText"/>
        <w:rPr/>
      </w:pPr>
      <w:r>
        <w:rPr>
          <w:rFonts w:ascii="IRNazanin" w:hAnsi="IRNazanin" w:eastAsia="IRNazanin"/>
          <w:color w:val="111111"/>
          <w:sz w:val="28"/>
          <w:sz w:val="28"/>
          <w:szCs w:val="28"/>
          <w:rtl w:val="true"/>
          <w:lang w:bidi="fa-IR"/>
        </w:rPr>
        <w:t xml:space="preserve">الايمن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 ان الباطل کان زهوقا</w:t>
      </w:r>
      <w:r>
        <w:rPr>
          <w:rFonts w:eastAsia="IRNazanin" w:cs="IRNazanin"/>
          <w:color w:val="111111"/>
          <w:sz w:val="28"/>
          <w:szCs w:val="28"/>
          <w:rtl w:val="true"/>
          <w:lang w:bidi="fa-IR"/>
        </w:rPr>
        <w:t>) .</w:t>
      </w:r>
    </w:p>
    <w:p>
      <w:pPr>
        <w:pStyle w:val="Heading3"/>
        <w:numPr>
          <w:ilvl w:val="2"/>
          <w:numId w:val="1"/>
        </w:numPr>
        <w:rPr/>
      </w:pPr>
      <w:bookmarkStart w:id="594" w:name="__RefHeading___Toc1439317_388300464"/>
      <w:bookmarkStart w:id="595" w:name="_Toc250"/>
      <w:bookmarkEnd w:id="594"/>
      <w:r>
        <w:rPr>
          <w:rtl w:val="true"/>
        </w:rPr>
        <w:t>رأسه</w:t>
      </w:r>
      <w:bookmarkEnd w:id="595"/>
    </w:p>
    <w:p>
      <w:pPr>
        <w:pStyle w:val="BookText"/>
        <w:rPr/>
      </w:pPr>
      <w:r>
        <w:rPr>
          <w:rFonts w:ascii="Amiri" w:hAnsi="Amiri" w:eastAsia="Amiri" w:cs="Amiri"/>
          <w:color w:val="111111"/>
          <w:sz w:val="28"/>
          <w:sz w:val="28"/>
          <w:szCs w:val="28"/>
          <w:rtl w:val="true"/>
          <w:lang w:bidi="ar-SA"/>
        </w:rPr>
        <w:t xml:space="preserve">في النعماني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 المبدح البطن ثم الحزاز برأسه ابن الارواع رحم الله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غيبة النعماني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شامة في رأسه وداء الحزاز برأسه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النجم الثاقب الطبعة الثانية ص</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وعلى رأسه فرق بين وفرتين كأنه ألف بين واوین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الزام الناصب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على رأسه تاج من نور راكب على اسد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غيبة النعماني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حزاز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الحزاز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النجم الثاقب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شامة في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النجم الثاقب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مدور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النجم الثاقب ص</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برأسه وفرة شحماء سبطه تطالع شحمة اذنه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الحزاز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اكمال الدین 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رأسه ذوابة </w:t>
      </w:r>
      <w:r>
        <w:rPr>
          <w:rFonts w:eastAsia="IRNazanin" w:cs="IRNazanin"/>
          <w:color w:val="111111"/>
          <w:sz w:val="28"/>
          <w:szCs w:val="28"/>
          <w:rtl w:val="true"/>
          <w:lang w:bidi="fa-IR"/>
        </w:rPr>
        <w:t xml:space="preserve">. </w:t>
      </w:r>
      <w:bookmarkStart w:id="596" w:name="pg14917_177333"/>
    </w:p>
    <w:p>
      <w:pPr>
        <w:pStyle w:val="Heading3"/>
        <w:numPr>
          <w:ilvl w:val="2"/>
          <w:numId w:val="1"/>
        </w:numPr>
        <w:rPr/>
      </w:pPr>
      <w:bookmarkStart w:id="597" w:name="__RefHeading___Toc1439319_388300464"/>
      <w:bookmarkStart w:id="598" w:name="_Toc251"/>
      <w:bookmarkEnd w:id="596"/>
      <w:bookmarkEnd w:id="597"/>
      <w:r>
        <w:rPr>
          <w:rtl w:val="true"/>
        </w:rPr>
        <w:t>ركبتاه</w:t>
      </w:r>
      <w:bookmarkEnd w:id="598"/>
    </w:p>
    <w:p>
      <w:pPr>
        <w:pStyle w:val="BookText"/>
        <w:rPr/>
      </w:pPr>
      <w:r>
        <w:rPr>
          <w:rFonts w:ascii="IRNazanin" w:hAnsi="IRNazanin" w:eastAsia="IRNazanin"/>
          <w:color w:val="111111"/>
          <w:sz w:val="28"/>
          <w:sz w:val="28"/>
          <w:szCs w:val="28"/>
          <w:rtl w:val="true"/>
          <w:lang w:bidi="fa-IR"/>
        </w:rPr>
        <w:t xml:space="preserve">في النجم الثاقب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واکمال الدین 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في خبر يعقوب بن  منفوش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الركبتين</w:t>
      </w:r>
      <w:r>
        <w:rPr>
          <w:rFonts w:eastAsia="IRNazanin" w:cs="IRNazanin"/>
          <w:color w:val="111111"/>
          <w:sz w:val="28"/>
          <w:szCs w:val="28"/>
          <w:rtl w:val="true"/>
          <w:lang w:bidi="fa-IR"/>
        </w:rPr>
        <w:t>.</w:t>
      </w:r>
    </w:p>
    <w:p>
      <w:pPr>
        <w:pStyle w:val="Heading3"/>
        <w:numPr>
          <w:ilvl w:val="2"/>
          <w:numId w:val="1"/>
        </w:numPr>
        <w:rPr/>
      </w:pPr>
      <w:bookmarkStart w:id="599" w:name="__RefHeading___Toc1439321_388300464"/>
      <w:bookmarkStart w:id="600" w:name="_Toc252"/>
      <w:bookmarkEnd w:id="599"/>
      <w:r>
        <w:rPr>
          <w:rtl w:val="true"/>
        </w:rPr>
        <w:t>ساقه</w:t>
      </w:r>
      <w:bookmarkEnd w:id="600"/>
    </w:p>
    <w:p>
      <w:pPr>
        <w:pStyle w:val="BookText"/>
        <w:rPr/>
      </w:pPr>
      <w:r>
        <w:rPr>
          <w:rFonts w:ascii="Amiri" w:hAnsi="Amiri" w:eastAsia="Amiri" w:cs="Amiri"/>
          <w:color w:val="111111"/>
          <w:sz w:val="28"/>
          <w:sz w:val="28"/>
          <w:szCs w:val="28"/>
          <w:rtl w:val="true"/>
          <w:lang w:bidi="ar-SA"/>
        </w:rPr>
        <w:t xml:space="preserve">في النجم الثاقب ص </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احمش الساقين </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439323_388300464"/>
      <w:bookmarkStart w:id="602" w:name="_Toc253"/>
      <w:bookmarkEnd w:id="601"/>
      <w:r>
        <w:rPr>
          <w:rtl w:val="true"/>
        </w:rPr>
        <w:t>سمته</w:t>
      </w:r>
      <w:bookmarkEnd w:id="602"/>
    </w:p>
    <w:p>
      <w:pPr>
        <w:pStyle w:val="BookText"/>
        <w:rPr/>
      </w:pPr>
      <w:r>
        <w:rPr>
          <w:rFonts w:ascii="Amiri" w:hAnsi="Amiri" w:eastAsia="Amiri" w:cs="Amiri"/>
          <w:color w:val="111111"/>
          <w:sz w:val="28"/>
          <w:sz w:val="28"/>
          <w:szCs w:val="28"/>
          <w:rtl w:val="true"/>
          <w:lang w:bidi="ar-SA"/>
        </w:rPr>
        <w:t xml:space="preserve">في النجم الثاقب 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له سمت ما رأت العيون اقصد منه </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439325_388300464"/>
      <w:bookmarkStart w:id="604" w:name="_Toc254"/>
      <w:bookmarkEnd w:id="603"/>
      <w:r>
        <w:rPr>
          <w:rtl w:val="true"/>
        </w:rPr>
        <w:t>سيفه</w:t>
      </w:r>
      <w:bookmarkEnd w:id="604"/>
    </w:p>
    <w:p>
      <w:pPr>
        <w:pStyle w:val="BookText"/>
        <w:rPr/>
      </w:pPr>
      <w:r>
        <w:rPr>
          <w:rFonts w:ascii="Amiri" w:hAnsi="Amiri" w:eastAsia="Amiri" w:cs="Amiri"/>
          <w:color w:val="111111"/>
          <w:sz w:val="28"/>
          <w:sz w:val="28"/>
          <w:szCs w:val="28"/>
          <w:rtl w:val="true"/>
          <w:lang w:bidi="ar-SA"/>
        </w:rPr>
        <w:t xml:space="preserve">في النجم الثاقب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في النبوي ، سيفه كحريق النار </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439327_388300464"/>
      <w:bookmarkStart w:id="606" w:name="_Toc255"/>
      <w:bookmarkEnd w:id="605"/>
      <w:r>
        <w:rPr>
          <w:rtl w:val="true"/>
        </w:rPr>
        <w:t>شامته</w:t>
      </w:r>
      <w:bookmarkEnd w:id="606"/>
    </w:p>
    <w:p>
      <w:pPr>
        <w:pStyle w:val="BookText"/>
        <w:rPr/>
      </w:pPr>
      <w:r>
        <w:rPr>
          <w:rFonts w:ascii="Amiri" w:hAnsi="Amiri" w:eastAsia="Amiri" w:cs="Amiri"/>
          <w:color w:val="111111"/>
          <w:sz w:val="28"/>
          <w:sz w:val="28"/>
          <w:szCs w:val="28"/>
          <w:rtl w:val="true"/>
          <w:lang w:bidi="ar-SA"/>
        </w:rPr>
        <w:t>تقدم في الخال</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1439329_388300464"/>
      <w:bookmarkStart w:id="608" w:name="_Toc256"/>
      <w:bookmarkEnd w:id="607"/>
      <w:r>
        <w:rPr>
          <w:rtl w:val="true"/>
        </w:rPr>
        <w:t>شعره</w:t>
      </w:r>
      <w:bookmarkEnd w:id="608"/>
    </w:p>
    <w:p>
      <w:pPr>
        <w:pStyle w:val="BookText"/>
        <w:rPr/>
      </w:pPr>
      <w:r>
        <w:rPr>
          <w:rFonts w:ascii="IRNazanin" w:hAnsi="IRNazanin" w:eastAsia="IRNazanin"/>
          <w:color w:val="111111"/>
          <w:sz w:val="28"/>
          <w:sz w:val="28"/>
          <w:szCs w:val="28"/>
          <w:rtl w:val="true"/>
          <w:lang w:bidi="fa-IR"/>
        </w:rPr>
        <w:t xml:space="preserve">في غيبة الطوسي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شاب مربوع حسن الوجه حسن الشعر يسيل شعره على منكبيه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ينابيع المودة ص </w:t>
      </w:r>
      <w:r>
        <w:rPr>
          <w:rFonts w:eastAsia="IRNazanin" w:cs="IRNazanin"/>
          <w:color w:val="111111"/>
          <w:sz w:val="28"/>
          <w:szCs w:val="28"/>
          <w:lang w:bidi="fa-IR"/>
        </w:rPr>
        <w:t>46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الامام علي كرم الله وجهه سيأتي الله بقوم يحبهم الله ويحبونه ويملك من هو بينهم غریب فهو المهدي احمر الوجه بشعره صهوبة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كانت فيه حمرة او شقرة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عن بطنه فاذا شعر نابت من لبته الى سرته اخضر ليس بأسود</w:t>
      </w:r>
      <w:r>
        <w:rPr>
          <w:rFonts w:eastAsia="IRNazanin" w:cs="IRNazanin"/>
          <w:color w:val="111111"/>
          <w:sz w:val="28"/>
          <w:szCs w:val="28"/>
          <w:rtl w:val="true"/>
          <w:lang w:bidi="fa-IR"/>
        </w:rPr>
        <w:t xml:space="preserve">. </w:t>
      </w:r>
      <w:bookmarkStart w:id="609" w:name="pg14917_177335"/>
    </w:p>
    <w:p>
      <w:pPr>
        <w:pStyle w:val="Heading3"/>
        <w:numPr>
          <w:ilvl w:val="2"/>
          <w:numId w:val="1"/>
        </w:numPr>
        <w:rPr/>
      </w:pPr>
      <w:bookmarkStart w:id="610" w:name="__RefHeading___Toc1439331_388300464"/>
      <w:bookmarkStart w:id="611" w:name="_Toc257"/>
      <w:bookmarkEnd w:id="609"/>
      <w:bookmarkEnd w:id="610"/>
      <w:r>
        <w:rPr>
          <w:rtl w:val="true"/>
        </w:rPr>
        <w:t>صدره</w:t>
      </w:r>
      <w:bookmarkEnd w:id="611"/>
    </w:p>
    <w:p>
      <w:pPr>
        <w:pStyle w:val="BookText"/>
        <w:rPr/>
      </w:pPr>
      <w:r>
        <w:rPr>
          <w:rFonts w:ascii="IRNazanin" w:hAnsi="IRNazanin" w:eastAsia="IRNazanin"/>
          <w:color w:val="111111"/>
          <w:sz w:val="28"/>
          <w:sz w:val="28"/>
          <w:szCs w:val="28"/>
          <w:rtl w:val="true"/>
          <w:lang w:bidi="fa-IR"/>
        </w:rPr>
        <w:t xml:space="preserve">في النجم الثاقب 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 الصدر مترسل المنكبين </w:t>
      </w:r>
      <w:r>
        <w:rPr>
          <w:rFonts w:eastAsia="IRNazanin" w:cs="IRNazanin"/>
          <w:color w:val="111111"/>
          <w:sz w:val="28"/>
          <w:szCs w:val="28"/>
          <w:rtl w:val="true"/>
          <w:lang w:bidi="fa-IR"/>
        </w:rPr>
        <w:t>.</w:t>
      </w:r>
    </w:p>
    <w:p>
      <w:pPr>
        <w:pStyle w:val="Heading3"/>
        <w:numPr>
          <w:ilvl w:val="2"/>
          <w:numId w:val="1"/>
        </w:numPr>
        <w:rPr/>
      </w:pPr>
      <w:bookmarkStart w:id="612" w:name="__RefHeading___Toc1439333_388300464"/>
      <w:bookmarkStart w:id="613" w:name="_Toc258"/>
      <w:bookmarkEnd w:id="612"/>
      <w:r>
        <w:rPr>
          <w:rtl w:val="true"/>
        </w:rPr>
        <w:t>ظهره</w:t>
      </w:r>
      <w:bookmarkEnd w:id="613"/>
    </w:p>
    <w:p>
      <w:pPr>
        <w:pStyle w:val="BookText"/>
        <w:rPr/>
      </w:pPr>
      <w:r>
        <w:rPr>
          <w:rFonts w:ascii="IRNazanin" w:hAnsi="IRNazanin" w:eastAsia="IRNazanin"/>
          <w:color w:val="111111"/>
          <w:sz w:val="28"/>
          <w:sz w:val="28"/>
          <w:szCs w:val="28"/>
          <w:rtl w:val="true"/>
          <w:lang w:bidi="fa-IR"/>
        </w:rPr>
        <w:t xml:space="preserve">في النجم الثاقب 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والوافي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بظهره شامتان شامة على لون جلده وشامة على شبه شامة النبي صلی الله علیه و آله و سلم </w:t>
      </w:r>
      <w:r>
        <w:rPr>
          <w:rFonts w:eastAsia="IRNazanin" w:cs="IRNazanin"/>
          <w:color w:val="111111"/>
          <w:sz w:val="28"/>
          <w:szCs w:val="28"/>
          <w:rtl w:val="true"/>
          <w:lang w:bidi="fa-IR"/>
        </w:rPr>
        <w:t>.</w:t>
      </w:r>
    </w:p>
    <w:p>
      <w:pPr>
        <w:pStyle w:val="Heading3"/>
        <w:numPr>
          <w:ilvl w:val="2"/>
          <w:numId w:val="1"/>
        </w:numPr>
        <w:rPr/>
      </w:pPr>
      <w:bookmarkStart w:id="614" w:name="__RefHeading___Toc1439335_388300464"/>
      <w:bookmarkStart w:id="615" w:name="_Toc259"/>
      <w:bookmarkEnd w:id="614"/>
      <w:r>
        <w:rPr>
          <w:rtl w:val="true"/>
        </w:rPr>
        <w:t>عينيه</w:t>
      </w:r>
      <w:bookmarkEnd w:id="615"/>
    </w:p>
    <w:p>
      <w:pPr>
        <w:pStyle w:val="BookText"/>
        <w:rPr/>
      </w:pPr>
      <w:r>
        <w:rPr>
          <w:rFonts w:ascii="Amiri" w:hAnsi="Amiri" w:eastAsia="Amiri" w:cs="Amiri"/>
          <w:color w:val="111111"/>
          <w:sz w:val="28"/>
          <w:sz w:val="28"/>
          <w:szCs w:val="28"/>
          <w:rtl w:val="true"/>
          <w:lang w:bidi="ar-SA"/>
        </w:rPr>
        <w:t>في الملاحم ص</w:t>
      </w:r>
      <w:r>
        <w:rPr>
          <w:rFonts w:ascii="Amiri" w:hAnsi="Amiri" w:eastAsia="Amiri" w:cs="Amiri"/>
          <w:color w:val="111111"/>
          <w:sz w:val="28"/>
          <w:sz w:val="28"/>
          <w:szCs w:val="28"/>
          <w:lang w:bidi="ar-SA"/>
        </w:rPr>
        <w:t>۷۳</w:t>
      </w:r>
    </w:p>
    <w:p>
      <w:pPr>
        <w:pStyle w:val="BookText"/>
        <w:rPr/>
      </w:pPr>
      <w:r>
        <w:rPr>
          <w:rFonts w:ascii="Amiri" w:hAnsi="Amiri" w:eastAsia="Amiri" w:cs="Amiri"/>
          <w:color w:val="111111"/>
          <w:sz w:val="28"/>
          <w:sz w:val="28"/>
          <w:szCs w:val="28"/>
          <w:rtl w:val="true"/>
          <w:lang w:bidi="ar-SA"/>
        </w:rPr>
        <w:t xml:space="preserve">ونجم الثاقب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في العلوي، اكحل العينين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رجل أزج، ابلج، أعين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ذاك المشرب حمرة، الغائر العينين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اكمال الدین 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ونجم الثاقب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دري المقلتين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والمقلة اي</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الاكمال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ادعج العينين </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439337_388300464"/>
      <w:bookmarkStart w:id="617" w:name="_Toc260"/>
      <w:bookmarkEnd w:id="616"/>
      <w:r>
        <w:rPr>
          <w:rtl w:val="true"/>
        </w:rPr>
        <w:t>فخذيه</w:t>
      </w:r>
      <w:bookmarkEnd w:id="617"/>
    </w:p>
    <w:p>
      <w:pPr>
        <w:pStyle w:val="BookText"/>
        <w:rPr/>
      </w:pPr>
      <w:r>
        <w:rPr>
          <w:rFonts w:ascii="IRNazanin" w:hAnsi="IRNazanin" w:eastAsia="IRNazanin"/>
          <w:color w:val="111111"/>
          <w:sz w:val="28"/>
          <w:sz w:val="28"/>
          <w:szCs w:val="28"/>
          <w:rtl w:val="true"/>
          <w:lang w:bidi="fa-IR"/>
        </w:rPr>
        <w:t xml:space="preserve">في النجم الثاقب 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والبحار ج </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عریض الفخذين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العلوي ، ازيل الفخذين في الفخذة اليمني شامة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البطن ازيل الفخذين </w:t>
      </w:r>
      <w:r>
        <w:rPr>
          <w:rStyle w:val="FootnoteAnchor"/>
          <w:rtl w:val="true"/>
        </w:rPr>
        <w:footnoteReference w:id="68"/>
      </w:r>
      <w:r>
        <w:rPr>
          <w:rFonts w:ascii="Amiri" w:hAnsi="Amiri" w:eastAsia="Amiri" w:cs="Amiri"/>
          <w:color w:val="111111"/>
          <w:sz w:val="28"/>
          <w:sz w:val="28"/>
          <w:szCs w:val="28"/>
          <w:rtl w:val="true"/>
          <w:lang w:bidi="ar-SA"/>
        </w:rPr>
        <w:t xml:space="preserve">لفخذه اليمني شامة </w:t>
      </w:r>
      <w:r>
        <w:rPr>
          <w:rFonts w:eastAsia="Amiri" w:cs="Amiri" w:ascii="Amiri" w:hAnsi="Amiri"/>
          <w:color w:val="111111"/>
          <w:sz w:val="28"/>
          <w:szCs w:val="28"/>
          <w:rtl w:val="true"/>
          <w:lang w:bidi="ar-SA"/>
        </w:rPr>
        <w:t xml:space="preserve">. </w:t>
      </w:r>
      <w:bookmarkStart w:id="618" w:name="pg14917_177337"/>
    </w:p>
    <w:p>
      <w:pPr>
        <w:pStyle w:val="Heading3"/>
        <w:numPr>
          <w:ilvl w:val="2"/>
          <w:numId w:val="1"/>
        </w:numPr>
        <w:rPr/>
      </w:pPr>
      <w:bookmarkStart w:id="619" w:name="__RefHeading___Toc1439339_388300464"/>
      <w:bookmarkStart w:id="620" w:name="_Toc261"/>
      <w:bookmarkEnd w:id="618"/>
      <w:bookmarkEnd w:id="619"/>
      <w:r>
        <w:rPr>
          <w:rtl w:val="true"/>
        </w:rPr>
        <w:t>القد والقامة</w:t>
      </w:r>
      <w:bookmarkEnd w:id="620"/>
    </w:p>
    <w:p>
      <w:pPr>
        <w:pStyle w:val="BookText"/>
        <w:rPr/>
      </w:pPr>
      <w:r>
        <w:rPr>
          <w:rFonts w:ascii="Amiri" w:hAnsi="Amiri" w:eastAsia="Amiri" w:cs="Amiri"/>
          <w:color w:val="111111"/>
          <w:sz w:val="28"/>
          <w:sz w:val="28"/>
          <w:szCs w:val="28"/>
          <w:rtl w:val="true"/>
          <w:lang w:bidi="ar-SA"/>
        </w:rPr>
        <w:t xml:space="preserve">في النجم الثاقب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كغصن بان او كقضيب ريحان ليس بالطويل الشامخ ولا بالقصير اللازق بل مربوع القامة مدور الهامة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غيبة الطوسي ص </w:t>
      </w:r>
      <w:r>
        <w:rPr>
          <w:rFonts w:ascii="Amiri" w:hAnsi="Amiri" w:eastAsia="Amiri" w:cs="Amiri"/>
          <w:color w:val="111111"/>
          <w:sz w:val="28"/>
          <w:sz w:val="28"/>
          <w:szCs w:val="28"/>
          <w:lang w:bidi="ar-SA"/>
        </w:rPr>
        <w:t>۲۸۱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ج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مربوع القامة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الملاحم باسناده عن عمران بن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یا رسول الله هذا الرجل وما حاله؟ فقال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رجل من ولدي كأنه من رجال بني اسرائيل الخ</w:t>
      </w:r>
    </w:p>
    <w:p>
      <w:pPr>
        <w:pStyle w:val="BookText"/>
        <w:rPr/>
      </w:pPr>
      <w:r>
        <w:rPr>
          <w:rFonts w:ascii="Amiri" w:hAnsi="Amiri" w:eastAsia="Amiri" w:cs="Amiri"/>
          <w:color w:val="111111"/>
          <w:sz w:val="28"/>
          <w:sz w:val="28"/>
          <w:szCs w:val="28"/>
          <w:rtl w:val="true"/>
          <w:lang w:bidi="ar-SA"/>
        </w:rPr>
        <w:t xml:space="preserve">في الاكمال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مثل فلقة القمر لا بالخرق ولا بالنزق ولا بالطويل الشامخ ولا بالقصير اللاصق محمد ود القامة</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1439341_388300464"/>
      <w:bookmarkStart w:id="622" w:name="_Toc262"/>
      <w:bookmarkEnd w:id="621"/>
      <w:r>
        <w:rPr>
          <w:rtl w:val="true"/>
        </w:rPr>
        <w:t>كتفيه</w:t>
      </w:r>
      <w:bookmarkEnd w:id="622"/>
    </w:p>
    <w:p>
      <w:pPr>
        <w:pStyle w:val="BookText"/>
        <w:rPr/>
      </w:pPr>
      <w:r>
        <w:rPr>
          <w:rFonts w:ascii="IRNazanin" w:hAnsi="IRNazanin" w:eastAsia="IRNazanin"/>
          <w:color w:val="111111"/>
          <w:sz w:val="28"/>
          <w:sz w:val="28"/>
          <w:szCs w:val="28"/>
          <w:rtl w:val="true"/>
          <w:lang w:bidi="fa-IR"/>
        </w:rPr>
        <w:t xml:space="preserve">في النجم الثاقب 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في كتفه علائم نبوة 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الصادقي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بين كتفيه من جانبه الأيسر تحت كتفيه ورقة مثل ورق الآس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۵۹۰</w:t>
      </w:r>
      <w:r>
        <w:rPr>
          <w:rFonts w:ascii="IRNazanin" w:hAnsi="IRNazanin" w:eastAsia="IRNazanin"/>
          <w:color w:val="111111"/>
          <w:sz w:val="28"/>
          <w:sz w:val="28"/>
          <w:szCs w:val="28"/>
          <w:rtl w:val="true"/>
          <w:lang w:bidi="fa-IR"/>
        </w:rPr>
        <w:t xml:space="preserve"> والملاحم 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في كتفه علامة النبي صلی الله علیه و آله و سلم </w:t>
      </w:r>
      <w:r>
        <w:rPr>
          <w:rFonts w:eastAsia="IRNazanin" w:cs="IRNazanin"/>
          <w:color w:val="111111"/>
          <w:sz w:val="28"/>
          <w:szCs w:val="28"/>
          <w:rtl w:val="true"/>
          <w:lang w:bidi="fa-IR"/>
        </w:rPr>
        <w:t>.</w:t>
      </w:r>
    </w:p>
    <w:p>
      <w:pPr>
        <w:pStyle w:val="Heading3"/>
        <w:numPr>
          <w:ilvl w:val="2"/>
          <w:numId w:val="1"/>
        </w:numPr>
        <w:rPr/>
      </w:pPr>
      <w:bookmarkStart w:id="623" w:name="__RefHeading___Toc1439343_388300464"/>
      <w:bookmarkStart w:id="624" w:name="_Toc263"/>
      <w:bookmarkEnd w:id="623"/>
      <w:r>
        <w:rPr>
          <w:rtl w:val="true"/>
        </w:rPr>
        <w:t>كفیه</w:t>
      </w:r>
      <w:bookmarkEnd w:id="624"/>
    </w:p>
    <w:p>
      <w:pPr>
        <w:pStyle w:val="BookText"/>
        <w:rPr/>
      </w:pPr>
      <w:r>
        <w:rPr>
          <w:rFonts w:ascii="IRNazanin" w:hAnsi="IRNazanin" w:eastAsia="IRNazanin"/>
          <w:color w:val="111111"/>
          <w:sz w:val="28"/>
          <w:sz w:val="28"/>
          <w:szCs w:val="28"/>
          <w:rtl w:val="true"/>
          <w:lang w:bidi="fa-IR"/>
        </w:rPr>
        <w:t xml:space="preserve">في النجم الثاقب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واکمال الدین 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في خبر یعقوب بن منفوش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الجبينين ابيض الوجه، دري المقلتين شتن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الاكمال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شنن الكفين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يبس وتشنج كما في المنجد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الكفين معطوف الركبتين</w:t>
      </w:r>
      <w:r>
        <w:rPr>
          <w:rFonts w:eastAsia="Amiri" w:cs="Amiri" w:ascii="Amiri" w:hAnsi="Amiri"/>
          <w:color w:val="111111"/>
          <w:sz w:val="28"/>
          <w:szCs w:val="28"/>
          <w:rtl w:val="true"/>
          <w:lang w:bidi="ar-SA"/>
        </w:rPr>
        <w:t>.</w:t>
      </w:r>
      <w:bookmarkStart w:id="625" w:name="pg14917_177339"/>
    </w:p>
    <w:p>
      <w:pPr>
        <w:pStyle w:val="BookText"/>
        <w:rPr/>
      </w:pPr>
      <w:bookmarkEnd w:id="625"/>
      <w:r>
        <w:rPr>
          <w:rFonts w:ascii="IRNazanin" w:hAnsi="IRNazanin" w:eastAsia="IRNazanin"/>
          <w:color w:val="111111"/>
          <w:sz w:val="28"/>
          <w:sz w:val="28"/>
          <w:szCs w:val="28"/>
          <w:rtl w:val="true"/>
          <w:lang w:bidi="fa-IR"/>
        </w:rPr>
        <w:t xml:space="preserve">وفي اكمال الدین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شنن الكفين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الامام المهدي عند اهل السنة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عن غالية المواعظ للآلوسي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بكفه اليمنى خال</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439345_388300464"/>
      <w:bookmarkStart w:id="627" w:name="_Toc264"/>
      <w:bookmarkEnd w:id="626"/>
      <w:r>
        <w:rPr>
          <w:rtl w:val="true"/>
        </w:rPr>
        <w:t>لحيته</w:t>
      </w:r>
      <w:bookmarkEnd w:id="627"/>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المهدي حدث السن خفيف اللحية اصفر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المهدي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النجم الثاقب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كث اللحية </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1439347_388300464"/>
      <w:bookmarkStart w:id="629" w:name="_Toc265"/>
      <w:bookmarkEnd w:id="628"/>
      <w:r>
        <w:rPr>
          <w:rtl w:val="true"/>
        </w:rPr>
        <w:t>لسانه</w:t>
      </w:r>
      <w:bookmarkEnd w:id="629"/>
    </w:p>
    <w:p>
      <w:pPr>
        <w:pStyle w:val="BookText"/>
        <w:rPr/>
      </w:pPr>
      <w:r>
        <w:rPr>
          <w:rFonts w:ascii="Amiri" w:hAnsi="Amiri" w:eastAsia="Amiri" w:cs="Amiri"/>
          <w:color w:val="111111"/>
          <w:sz w:val="28"/>
          <w:sz w:val="28"/>
          <w:szCs w:val="28"/>
          <w:rtl w:val="true"/>
          <w:lang w:bidi="ar-SA"/>
        </w:rPr>
        <w:t xml:space="preserve">وفي الامام المهدي عند اهل السنة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عن غالية المواعظ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وفي رواية في لسانه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ابطأ عليه الكلام ضرب فخذه الأيسر بيده اليمني</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439349_388300464"/>
      <w:bookmarkStart w:id="631" w:name="_Toc266"/>
      <w:bookmarkEnd w:id="630"/>
      <w:r>
        <w:rPr>
          <w:rtl w:val="true"/>
        </w:rPr>
        <w:t>لونه</w:t>
      </w:r>
      <w:bookmarkEnd w:id="631"/>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۵۹۰</w:t>
      </w:r>
      <w:r>
        <w:rPr>
          <w:rFonts w:ascii="IRNazanin" w:hAnsi="IRNazanin" w:eastAsia="IRNazanin"/>
          <w:color w:val="111111"/>
          <w:sz w:val="28"/>
          <w:sz w:val="28"/>
          <w:szCs w:val="28"/>
          <w:rtl w:val="true"/>
          <w:lang w:bidi="fa-IR"/>
        </w:rPr>
        <w:t xml:space="preserve">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فتى من قریش، آدم، ضرب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برهان المتقي ص</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رجل من ولدي لونه لون عربي وجسمه جسم اسرائيلي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رجل من ولدي كأنه من رجال بني اسرائيل يخرج عند جهد من امتي وبلاء، عربي اللون ابن اربعين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رجل من ولد فاطمة وهو رجل آدم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قال اميرالمؤمنين عليه السلام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ولدي في آخر الزمان ابيض مشرب حمرة</w:t>
      </w:r>
      <w:r>
        <w:rPr>
          <w:rFonts w:eastAsia="Amiri" w:cs="Amiri" w:ascii="Amiri" w:hAnsi="Amiri"/>
          <w:color w:val="111111"/>
          <w:sz w:val="28"/>
          <w:szCs w:val="28"/>
          <w:rtl w:val="true"/>
          <w:lang w:bidi="ar-SA"/>
        </w:rPr>
        <w:t xml:space="preserve">. </w:t>
      </w:r>
      <w:bookmarkStart w:id="632" w:name="pg14917_177341"/>
    </w:p>
    <w:p>
      <w:pPr>
        <w:pStyle w:val="Heading3"/>
        <w:numPr>
          <w:ilvl w:val="2"/>
          <w:numId w:val="1"/>
        </w:numPr>
        <w:rPr/>
      </w:pPr>
      <w:bookmarkStart w:id="633" w:name="__RefHeading___Toc1439351_388300464"/>
      <w:bookmarkStart w:id="634" w:name="_Toc267"/>
      <w:bookmarkEnd w:id="632"/>
      <w:bookmarkEnd w:id="633"/>
      <w:r>
        <w:rPr>
          <w:rtl w:val="true"/>
        </w:rPr>
        <w:t>مقلتاه</w:t>
      </w:r>
      <w:bookmarkEnd w:id="634"/>
    </w:p>
    <w:p>
      <w:pPr>
        <w:pStyle w:val="BookText"/>
        <w:rPr/>
      </w:pPr>
      <w:r>
        <w:rPr>
          <w:rFonts w:ascii="IRNazanin" w:hAnsi="IRNazanin" w:eastAsia="IRNazanin"/>
          <w:color w:val="111111"/>
          <w:sz w:val="28"/>
          <w:sz w:val="28"/>
          <w:szCs w:val="28"/>
          <w:rtl w:val="true"/>
          <w:lang w:bidi="fa-IR"/>
        </w:rPr>
        <w:t xml:space="preserve">مقلتاه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في اكمال الدين ص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دري المقلتين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 في نجم الثاقب ص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1439353_388300464"/>
      <w:bookmarkStart w:id="636" w:name="_Toc268"/>
      <w:bookmarkEnd w:id="635"/>
      <w:r>
        <w:rPr>
          <w:rtl w:val="true"/>
        </w:rPr>
        <w:t>منكباه</w:t>
      </w:r>
      <w:bookmarkEnd w:id="636"/>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المشرب حمرة عريض المنكبين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غيبة الطوسي 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والبحار ج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شعره على منكبيه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يسيل على منكبيه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النجم الثاقب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في العلوي والبحار ج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عظيم مشاش</w:t>
      </w:r>
    </w:p>
    <w:p>
      <w:pPr>
        <w:pStyle w:val="BookText"/>
        <w:rPr/>
      </w:pPr>
      <w:r>
        <w:rPr>
          <w:rFonts w:ascii="Amiri" w:hAnsi="Amiri" w:eastAsia="Amiri" w:cs="Amiri"/>
          <w:color w:val="111111"/>
          <w:sz w:val="28"/>
          <w:sz w:val="28"/>
          <w:szCs w:val="28"/>
          <w:rtl w:val="true"/>
          <w:lang w:bidi="ar-SA"/>
        </w:rPr>
        <w:t>المنكبين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الصادق بعيد مابين المنكبين</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439355_388300464"/>
      <w:bookmarkStart w:id="638" w:name="_Toc269"/>
      <w:bookmarkEnd w:id="637"/>
      <w:r>
        <w:rPr>
          <w:rtl w:val="true"/>
        </w:rPr>
        <w:t>وجهه</w:t>
      </w:r>
      <w:bookmarkEnd w:id="638"/>
    </w:p>
    <w:p>
      <w:pPr>
        <w:pStyle w:val="BookText"/>
        <w:rPr/>
      </w:pPr>
      <w:r>
        <w:rPr>
          <w:rFonts w:ascii="Amiri" w:hAnsi="Amiri" w:eastAsia="Amiri" w:cs="Amiri"/>
          <w:color w:val="111111"/>
          <w:sz w:val="28"/>
          <w:sz w:val="28"/>
          <w:szCs w:val="28"/>
          <w:rtl w:val="true"/>
          <w:lang w:bidi="ar-SA"/>
        </w:rPr>
        <w:t xml:space="preserve">في النجم الثاقب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في العلوي وغيبة الطوسي 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والبحار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الوجه ونور وجهه يعلو سواد لحيته ورأسه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في وجهه خال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النبوي، كأن وجهه کوکب 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ينابيع المودة 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احمر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النجم الثاقب 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في النبوي وجهه کالدينار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المهدي الموعود المنتظر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رجل من ولدي ، وجهه كالقمر الدري</w:t>
      </w:r>
      <w:r>
        <w:rPr>
          <w:rFonts w:eastAsia="IRNazanin" w:cs="IRNazanin"/>
          <w:color w:val="111111"/>
          <w:sz w:val="28"/>
          <w:szCs w:val="28"/>
          <w:rtl w:val="true"/>
          <w:lang w:bidi="fa-IR"/>
        </w:rPr>
        <w:t xml:space="preserve">. </w:t>
      </w:r>
      <w:bookmarkStart w:id="639" w:name="pg14917_177343"/>
    </w:p>
    <w:p>
      <w:pPr>
        <w:pStyle w:val="BookText"/>
        <w:rPr/>
      </w:pPr>
      <w:bookmarkEnd w:id="6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بوجهه 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ووجهه كدائرة القمر في ليالي کماله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اكمال الدين 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عن العسكري علیه السلام ابيض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الاكمال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مثل فلقة القمر، لا بالخرق ولا بالنزق ولا</w:t>
      </w:r>
    </w:p>
    <w:p>
      <w:pPr>
        <w:pStyle w:val="BookText"/>
        <w:rPr/>
      </w:pPr>
      <w:r>
        <w:rPr>
          <w:rFonts w:ascii="Amiri" w:hAnsi="Amiri" w:eastAsia="Amiri" w:cs="Amiri"/>
          <w:color w:val="111111"/>
          <w:sz w:val="28"/>
          <w:sz w:val="28"/>
          <w:szCs w:val="28"/>
          <w:rtl w:val="true"/>
          <w:lang w:bidi="ar-SA"/>
        </w:rPr>
        <w:t>بالطويل الشامخ ولا بالقصير اللاصق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ابيض حسن الوجه وفي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ابيض الوجه </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439357_388300464"/>
      <w:bookmarkStart w:id="641" w:name="_Toc270"/>
      <w:bookmarkEnd w:id="640"/>
      <w:r>
        <w:rPr>
          <w:rtl w:val="true"/>
        </w:rPr>
        <w:t>هامته</w:t>
      </w:r>
      <w:bookmarkEnd w:id="641"/>
    </w:p>
    <w:p>
      <w:pPr>
        <w:pStyle w:val="BookText"/>
        <w:rPr/>
      </w:pPr>
      <w:r>
        <w:rPr>
          <w:rFonts w:ascii="Amiri" w:hAnsi="Amiri" w:eastAsia="Amiri" w:cs="Amiri"/>
          <w:color w:val="111111"/>
          <w:sz w:val="28"/>
          <w:sz w:val="28"/>
          <w:szCs w:val="28"/>
          <w:rtl w:val="true"/>
          <w:lang w:bidi="ar-SA"/>
        </w:rPr>
        <w:t xml:space="preserve">في النجم الثاقب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مدور الهامة </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1439359_388300464"/>
      <w:bookmarkStart w:id="643" w:name="_Toc271"/>
      <w:bookmarkEnd w:id="642"/>
      <w:r>
        <w:rPr>
          <w:rtl w:val="true"/>
        </w:rPr>
        <w:t>يده</w:t>
      </w:r>
      <w:bookmarkEnd w:id="643"/>
    </w:p>
    <w:p>
      <w:pPr>
        <w:pStyle w:val="BookText"/>
        <w:rPr/>
      </w:pPr>
      <w:r>
        <w:rPr>
          <w:rFonts w:ascii="Amiri" w:hAnsi="Amiri" w:eastAsia="Amiri" w:cs="Amiri"/>
          <w:color w:val="111111"/>
          <w:sz w:val="28"/>
          <w:sz w:val="28"/>
          <w:szCs w:val="28"/>
          <w:rtl w:val="true"/>
          <w:lang w:bidi="ar-SA"/>
        </w:rPr>
        <w:t xml:space="preserve">في ينابيع المودة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يده اليمنى خال</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439361_388300464"/>
      <w:bookmarkStart w:id="645" w:name="_Toc272"/>
      <w:bookmarkEnd w:id="644"/>
      <w:r>
        <w:rPr>
          <w:rtl w:val="true"/>
        </w:rPr>
        <w:t>الاول</w:t>
      </w:r>
      <w:bookmarkEnd w:id="645"/>
    </w:p>
    <w:p>
      <w:pPr>
        <w:pStyle w:val="BookText"/>
        <w:rPr/>
      </w:pPr>
      <w:r>
        <w:rPr>
          <w:rFonts w:ascii="IRNazanin" w:hAnsi="IRNazanin" w:eastAsia="IRNazanin"/>
          <w:color w:val="111111"/>
          <w:sz w:val="28"/>
          <w:sz w:val="28"/>
          <w:szCs w:val="28"/>
          <w:rtl w:val="true"/>
          <w:lang w:bidi="fa-IR"/>
        </w:rPr>
        <w:t xml:space="preserve">في اكمال الدين ص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باسناده عن ابي الطفيل عامر بن واثلة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الصلاة على ابي بكر ثم اجتمعنا على عمر بن الخطاب فبايعناه واقمنا ایاما نختلف الى المسجد اليه في سفره يوما فبينا نحن جلوس عنده اذ جائه يهودي من يهود المدينة وهم يزعمون انه من ولد هارون اخي موسی علیه السلام حتى وقف على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ایكم اعلم بعلم نبيكم وكتاب ربكم حتى أسأله عما اريد؟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عمر الى علي علیه السلام فقال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انت يا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سل عما تريد،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اسألك عن ثلاثة وعن ثلاثة وعن واحدة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تقول اني سائلك عن سبع؟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ثلاث فإن أصبت فيهن سألتك الثلاث الأخر فإن اصبت فيهن سألتك عن الواحدة ، وإن اخطأت في الثلاث الاولى لم اسألك عنشيء</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يدريك اذا سألتني فأجبتك اخطأت او اصبت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يده الى كمه فأخرج كتابا عتيقا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ورثته عن آبائي واجدادي املاء </w:t>
      </w:r>
    </w:p>
    <w:p>
      <w:pPr>
        <w:pStyle w:val="BookText"/>
        <w:rPr/>
      </w:pPr>
      <w:r>
        <w:rPr>
          <w:rFonts w:ascii="IRNazanin" w:hAnsi="IRNazanin" w:eastAsia="IRNazanin"/>
          <w:color w:val="111111"/>
          <w:sz w:val="28"/>
          <w:sz w:val="28"/>
          <w:szCs w:val="28"/>
          <w:rtl w:val="true"/>
          <w:lang w:bidi="fa-IR"/>
        </w:rPr>
        <w:t>موسی بن عمران وخط هارون وفيه هذه الخصال التي اريد أن اسألك عنها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لي عليك إن أجبتك فيهن بالصواب أن تسلم،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اجبتني فيهن بالصواب لأسلمن الساعة على يديك،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اول حجر وضع على وجه الارض ؟ وأخبرني عن اول شجرة نبتت على وجه الارض ؟ وأخبرني عن اول عين نبعت على وجه الارض ؟ 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اما اول حجر وضع على وجه الارض فان اليهود يزعمون انها صخرة بيت المقدس وكذبوا ولكته الحجر الاسود نزل به آدم علیه السلام معه من الجنة فوضعه في ركن البيت والناس يتمسحون به ويقبلونه ويجدون العهد والميثاق فيما بينهم وبين الله عزوجل، 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لقد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اول شجرة نبتت على وجه الارض فان اليهود يزعمون انها الزيتونة وكذبوا ولكنها نخلة من العجوة نزل بها آدم علیه السلام معه من الجنةوبالنحل قاصد النخلة كله من العجوة، 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لقد صدقت قال له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اول عين نبعت على وجه الارض فان اليهود يزعمون انها العين التي نبعت تحت صخرة بیت المقدس وكذبوا ولكنها عين الحيوان التي نسي عندها صاحب موسى السمكة المالحة فلا اصابها ماء العين عاشت وشربت فاتبعها موسى علیه السلام وصاحبه فلقيا الخضر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لقد صدقت 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 الثلاث الاخر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عن هذه الامامة كم لها بعد نبيها من امام عدل ؟ واخبرني عن منزل محمد این هو من الجنة ؟ ومن يسكن في منزله ؟ 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يكون لهذه الامة بعد نبيها اثنی عشر اماما عدلا، لا يضرهم خلاف من خالفهم، 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لقد 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محمد صلی الله علیع و آله وسلم من الجنة في جنة عدن وهي وسط الجنان واقربها من عرش الرحمن جل جلاله ، 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لقد صدقت، 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يسكنون معه في الجنة هؤلاء الأئمة الاثنی عشر 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لقد صدقت، قال له علي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 عن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عن وصي محمد في اهله كم يعيش بعده ؟ وهل يموت موتا او يقتل قتلا؟ 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يعيش بعده ثلاثين سنة وتخضب هذه من هذا، واشار الی لحيته ورأسه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اليهودي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واشهد أن محمدا رسول الله وأنك وصي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اول الارض خرابا يسراها ثم يمناها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من يقبل يده جبرئیل ثم يبايعه الخ يأتي في البيعة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من يقبل يده الملائكة الح يأتي في البيعة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الناس هلاكا قريش، واؤل قریش هلاكا اهل بيتي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الناس فناء قريش، واول قریش فناء بنو هاشم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ان اول هذه الامة خيارهم وآخرهم شرارهم، مختلفين متفرقين ، فمن كان يؤمن بالله واليوم الآخر فلتأته منيته وهو يأتي الناس ما يحب أن يؤتى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اول الناس هلاكا فارس، ثم العرب على اثرهم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باسناده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يظهر القائم من العدل أن ينادي منادیه ان يسلم صاحب النافلة لصاحب الفريضة الحجر الاسود والطواف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يبدأ به قائمنا سقوف المساجد فيکسرها، ويأمر بها فيجعل عريشا كعریش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الوافي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ينطق به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الله خير لكم ان کنتم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بقية الله وحجته وخليفته عليكم فلا يسلم علیه مسلم 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 الله في ارضه الخ</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باسناده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القائم علیه السلام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ما يبدء ببني شيبة فيقطع ايديهم ويعلقها في الكعبة وينادي منادیه هؤلاء سراق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باسناده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فتنة من المائتين امارة الصبيان وتجارات كثيرة وربح قليل ثم موت العلماءوالصالحين ثم قحط شديد ثم الجور وقتل اهل بيتي الظماء بالزوراء ثم الشقاق ونفاق الملوك وملك العجم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تمام الحديث في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اكمال الدین ص</w:t>
      </w:r>
      <w:r>
        <w:rPr>
          <w:rFonts w:eastAsia="IRNazanin" w:cs="IRNazanin"/>
          <w:color w:val="111111"/>
          <w:sz w:val="28"/>
          <w:szCs w:val="28"/>
          <w:lang w:bidi="fa-IR"/>
        </w:rPr>
        <w:t>6</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باسناده عن رسول الله صلی الله علیه وآله وسلم</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الكلام قول لا اله الا الله وافضل الخلق اول من قال لا اله الا الله فقيل يا رسول الله ومن اول من قال لا اله الا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وانا نور بين يدي الله جل جلاله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باسناده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يبايع القائم علیه السلام جبرئيل علیه السلام ينزل في صورة طير ابيض فيبايعه، ثم يضع رجلا على بيت الله الحرام ورجلا على بيت المقدس ثم ينادي بصوت ذلق تسمعه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امر الله فلا تستعجلوه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من قاتل ابراهيم كما في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من رمى بسهم في سبيل الله سعد بن ابي وقاص لعنه الله ، كما في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من ارتبط فرسا في سبيل الله المقداد بن الاسود علیه السلام كما في 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شهيد في الاسلام مهجع، كما في 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من عرقب الفرس في سبيل الله جعفر بن ابي طالب ذوالجناحين حين عرقب فرسه ، كما في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من اتخذ الرايات ابراهيم علیه السلام لا اله الا الله كما 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من يتبعه محمد صلی الله علیه وآإله وسلم وعلي علیه السلام الثاني، كما في غيبة النعماني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ذیل ح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اولنا محمد واوسطنا محمد وآخرنا محمد، كما في غيبة النعماني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ذیل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bookmarkStart w:id="646" w:name="pg14917_177351"/>
    </w:p>
    <w:p>
      <w:pPr>
        <w:pStyle w:val="Heading3"/>
        <w:numPr>
          <w:ilvl w:val="2"/>
          <w:numId w:val="1"/>
        </w:numPr>
        <w:rPr/>
      </w:pPr>
      <w:bookmarkStart w:id="647" w:name="__RefHeading___Toc1439363_388300464"/>
      <w:bookmarkStart w:id="648" w:name="_Toc273"/>
      <w:bookmarkEnd w:id="646"/>
      <w:bookmarkEnd w:id="647"/>
      <w:r>
        <w:rPr>
          <w:rtl w:val="true"/>
        </w:rPr>
        <w:t>اولاد الحجة علیه السلام</w:t>
      </w:r>
      <w:bookmarkEnd w:id="648"/>
    </w:p>
    <w:p>
      <w:pPr>
        <w:pStyle w:val="BookText"/>
        <w:rPr/>
      </w:pPr>
      <w:r>
        <w:rPr>
          <w:rFonts w:ascii="IRNazanin" w:hAnsi="IRNazanin" w:eastAsia="IRNazanin"/>
          <w:color w:val="111111"/>
          <w:sz w:val="28"/>
          <w:sz w:val="28"/>
          <w:szCs w:val="28"/>
          <w:rtl w:val="true"/>
          <w:lang w:bidi="fa-IR"/>
        </w:rPr>
        <w:t>ومما يدل على أن له علیه السلام اولاد،</w:t>
      </w:r>
    </w:p>
    <w:p>
      <w:pPr>
        <w:pStyle w:val="BookText"/>
        <w:rPr/>
      </w:pPr>
      <w:r>
        <w:rPr>
          <w:rFonts w:ascii="Amiri" w:hAnsi="Amiri" w:eastAsia="Amiri" w:cs="Amiri"/>
          <w:color w:val="111111"/>
          <w:sz w:val="28"/>
          <w:sz w:val="28"/>
          <w:szCs w:val="28"/>
          <w:rtl w:val="true"/>
          <w:lang w:bidi="ar-SA"/>
        </w:rPr>
        <w:t xml:space="preserve">ما ذكر في زيارته في يوم الجمعة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صلى الله عليك وعلى آل بيتك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صاحب الزمان صلوات الله عليك وعلى آل بيتك هذا يوم الجمعة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ويأتي في الدعاء عن البحار 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اعطه في نفسه وأهله وولده وذريته وامته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ويأتي في السهلة عن البحار 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ابي بصير،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 كأني اری نزول القائم علیه السلام في مسجد السهلة بأهله وعياله ، قلت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وذکر مسجد السهلة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منزل صاحبنا اذا قام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الصراط المستقيم الباب الحادي عشر فصل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في ذيل اناطاهر بن محمد بن الحسن بن علي بن محمد بن علي بن موسی بن جعفر بن محمد بن علي بن الحسين بن علي بن ابيطالب الذي انزل الله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شيء احصيناه في 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غيبة الطوسي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لا يطلع على موضعه احد من ولده ولا غيره</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439365_388300464"/>
      <w:bookmarkStart w:id="650" w:name="_Toc274"/>
      <w:bookmarkEnd w:id="649"/>
      <w:r>
        <w:rPr>
          <w:rtl w:val="true"/>
        </w:rPr>
        <w:t>اولاد الحسن</w:t>
      </w:r>
      <w:bookmarkEnd w:id="65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الزام الناصب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فليحقه رجل من اولاد الحسن في اثني عشر الف فارس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انا احق منك بهذا الأمر لاني من ولد الحسن وهو اكبر من الحسين ، فيقول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انا المهدي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عنك آية او معجزة او علامة؟ فينظر المهدي الى طير في الهواء فيؤمي اليه فيسقط في كقه فينطق بقدرة </w:t>
      </w:r>
      <w:bookmarkStart w:id="651" w:name="pg14917_177353"/>
    </w:p>
    <w:p>
      <w:pPr>
        <w:pStyle w:val="BookText"/>
        <w:rPr/>
      </w:pPr>
      <w:bookmarkEnd w:id="651"/>
      <w:r>
        <w:rPr>
          <w:rFonts w:ascii="Amiri" w:hAnsi="Amiri" w:eastAsia="Amiri" w:cs="Amiri"/>
          <w:color w:val="111111"/>
          <w:sz w:val="28"/>
          <w:sz w:val="28"/>
          <w:szCs w:val="28"/>
          <w:rtl w:val="true"/>
          <w:lang w:bidi="ar-SA"/>
        </w:rPr>
        <w:t>الله تعالى ويشهد له بالامامة ثم يغرس قضيبا يابسا في بقعة من الارض ليس فيها ماء فيخضر ويورق ويأخذ جلمودا كان في الارض من الصخر فيفركه بيده ويعجنه مثل الشمع 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لك فيسلم وتسلم جنوده ويكون على مقدمته رجل الخ</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439367_388300464"/>
      <w:bookmarkStart w:id="653" w:name="_Toc275"/>
      <w:bookmarkEnd w:id="652"/>
      <w:r>
        <w:rPr>
          <w:rtl w:val="true"/>
        </w:rPr>
        <w:t>اولاد الزنا</w:t>
      </w:r>
      <w:bookmarkEnd w:id="653"/>
    </w:p>
    <w:p>
      <w:pPr>
        <w:pStyle w:val="BookText"/>
        <w:rPr/>
      </w:pPr>
      <w:r>
        <w:rPr>
          <w:rFonts w:ascii="Amiri" w:hAnsi="Amiri" w:eastAsia="Amiri" w:cs="Amiri"/>
          <w:color w:val="111111"/>
          <w:sz w:val="28"/>
          <w:sz w:val="28"/>
          <w:szCs w:val="28"/>
          <w:rtl w:val="true"/>
          <w:lang w:bidi="ar-SA"/>
        </w:rPr>
        <w:t xml:space="preserve">وتكثر اولاد الزنا والآباء فرحون بما يرون من اولادهم القبيح فلا ينهوهم  ولا يردونهم عنه ، كما في الزام الناصب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1439369_388300464"/>
      <w:bookmarkStart w:id="655" w:name="_Toc276"/>
      <w:bookmarkEnd w:id="654"/>
      <w:r>
        <w:rPr>
          <w:rtl w:val="true"/>
        </w:rPr>
        <w:t>الاولاد في آخر الزمان</w:t>
      </w:r>
      <w:bookmarkEnd w:id="655"/>
    </w:p>
    <w:p>
      <w:pPr>
        <w:pStyle w:val="BookText"/>
        <w:rPr/>
      </w:pPr>
      <w:r>
        <w:rPr>
          <w:rFonts w:ascii="IRNazanin" w:hAnsi="IRNazanin" w:eastAsia="IRNazanin"/>
          <w:color w:val="111111"/>
          <w:sz w:val="28"/>
          <w:sz w:val="28"/>
          <w:szCs w:val="28"/>
          <w:rtl w:val="true"/>
          <w:lang w:bidi="fa-IR"/>
        </w:rPr>
        <w:t>في الملاحم ص</w:t>
      </w:r>
      <w:r>
        <w:rPr>
          <w:rFonts w:ascii="IRNazanin" w:hAnsi="IRNazanin" w:eastAsia="IRNazanin"/>
          <w:color w:val="111111"/>
          <w:sz w:val="28"/>
          <w:sz w:val="28"/>
          <w:szCs w:val="28"/>
          <w:lang w:bidi="fa-IR"/>
        </w:rPr>
        <w:t>۱۵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النبي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اولادكم بعد اربع وخمسين ومائة البنات وخير نسائكم بعد تسع وستين مائة العواقر، وسنة ثمان وستين ومائة تقاضى دينك وسنة تسع وستين ومائة اقض دينك وسنة تسعين الهرج،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النجاة وما الخلاص؟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 حتى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جامع الاخبار ص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النبي صلی الله علیه وآله وسلم</w:t>
      </w:r>
    </w:p>
    <w:p>
      <w:pPr>
        <w:pStyle w:val="BookText"/>
        <w:rPr/>
      </w:pPr>
      <w:r>
        <w:rPr>
          <w:rFonts w:ascii="Amiri" w:hAnsi="Amiri" w:eastAsia="Amiri" w:cs="Amiri"/>
          <w:color w:val="111111"/>
          <w:sz w:val="28"/>
          <w:sz w:val="28"/>
          <w:szCs w:val="28"/>
          <w:rtl w:val="true"/>
          <w:lang w:bidi="ar-SA"/>
        </w:rPr>
        <w:t>انه نظر الى بعض الاطفال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لاولاد آخر الزمان من آبائهم،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آبائهم المشركين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آبائهم المؤمنين، لايعلمونهم شيئا من الفرائض واذا تعلموا اولادهم منعوهم ورضوا عنهم بعرض يسير من الدنيا فأنا منهم بريء وهم مني براء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من سعادة المرء زوجة صالحة وولد ابرار وخلطاء صالحون ومعيشة في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ريحانة وريحانتاي الحسن والحسين، 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سميتم الولد محمدا فاکرموه واوسعوا له في المجلس ولا تقبحوا له وجها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يجعل كتاب الله 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تحزن ذوات الاولاد وتفرح العواقر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تکثر اولاد الزنا والآباء فرحون بما يرون من اولادهم القبيح فلا ينهوهم ولا يردونهم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بعد ذكر فتنة بني قنطوراء سئل ما امارة</w:t>
      </w:r>
    </w:p>
    <w:p>
      <w:pPr>
        <w:pStyle w:val="BookText"/>
        <w:rPr/>
      </w:pPr>
      <w:r>
        <w:rPr>
          <w:rFonts w:ascii="Amiri" w:hAnsi="Amiri" w:eastAsia="Amiri" w:cs="Amiri"/>
          <w:color w:val="111111"/>
          <w:sz w:val="28"/>
          <w:sz w:val="28"/>
          <w:szCs w:val="28"/>
          <w:rtl w:val="true"/>
          <w:lang w:bidi="ar-SA"/>
        </w:rPr>
        <w:t xml:space="preserve">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طبقت الارض امارة الصبيان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الملاحم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ثلاث و ثلاثين وماءة يربي احدكم جرو كلب خير من ولد يربيه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في ذيل حديث ويبقى العراق لا يجد احد فيها قفيزا ولا</w:t>
      </w:r>
    </w:p>
    <w:p>
      <w:pPr>
        <w:pStyle w:val="BookText"/>
        <w:rPr/>
      </w:pPr>
      <w:r>
        <w:rPr>
          <w:rFonts w:ascii="Amiri" w:hAnsi="Amiri" w:eastAsia="Amiri" w:cs="Amiri"/>
          <w:color w:val="111111"/>
          <w:sz w:val="28"/>
          <w:sz w:val="28"/>
          <w:szCs w:val="28"/>
          <w:rtl w:val="true"/>
          <w:lang w:bidi="ar-SA"/>
        </w:rPr>
        <w:t xml:space="preserve">درهما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اذا كانت امارة الصبيان فوالله لتكونن ، رددها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ظهرت بيعة الصبي قام كل ذي صيصية بصيصيته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اظهر كل ذي قوة قوته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علم الساعة واشراطها أن يكون الولد</w:t>
      </w:r>
    </w:p>
    <w:p>
      <w:pPr>
        <w:pStyle w:val="BookText"/>
        <w:rPr/>
      </w:pPr>
      <w:r>
        <w:rPr>
          <w:rFonts w:ascii="Amiri" w:hAnsi="Amiri" w:eastAsia="Amiri" w:cs="Amiri"/>
          <w:color w:val="111111"/>
          <w:sz w:val="28"/>
          <w:sz w:val="28"/>
          <w:szCs w:val="28"/>
          <w:rtl w:val="true"/>
          <w:lang w:bidi="ar-SA"/>
        </w:rPr>
        <w:t xml:space="preserve">غيظا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ان من اعلام الساعة واشراطها أن تكثر اولاد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اعلام الساعة أن يكون الولد غيظا والمطر قيضا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و يكون الولد غيظا والشتاء قيظا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جامع الاخبار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صبيانهم عارم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ونسائهم شاطر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p>
    <w:p>
      <w:pPr>
        <w:pStyle w:val="BookText"/>
        <w:rPr/>
      </w:pP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دلائل الامامة 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قال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صاحب الحلي اخبركم بأمري انذركم بأس المهدي، يقيم فیکم ستة النبي وذلك عند بيعة الصبي عند طلاع الكواكب الدرية يفزع من المشرق والمغرب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فعندها امارة النساء ومشاورة الاماء، </w:t>
      </w:r>
      <w:bookmarkStart w:id="656" w:name="pg14917_177356"/>
    </w:p>
    <w:p>
      <w:pPr>
        <w:pStyle w:val="BookText"/>
        <w:rPr/>
      </w:pPr>
      <w:bookmarkEnd w:id="656"/>
      <w:r>
        <w:rPr>
          <w:rFonts w:ascii="Amiri" w:hAnsi="Amiri" w:eastAsia="Amiri" w:cs="Amiri"/>
          <w:color w:val="111111"/>
          <w:sz w:val="28"/>
          <w:sz w:val="28"/>
          <w:szCs w:val="28"/>
          <w:rtl w:val="true"/>
          <w:lang w:bidi="ar-SA"/>
        </w:rPr>
        <w:t xml:space="preserve">وقعود الصبيان على المنابر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روضة الكافي ذیل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ليأتين على الناس زمان يظرف فيه الفاجر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ذلك يا اميرالمؤمنين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تسلطن النساء وسلطن الاماء وامر الصبيان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سفينة البحار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واصاغرهم يتقدمون على الكبراء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تفسیر روح البیان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روی تحت ذيل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واسکن انت وزوجك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الآية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أتى على امتي مائة وثمانون سنة بعد الألف فقد حلت العزوبة والعزلة والترهب على رؤس الجبال وذلك لان الخلق في المائتين اهل الحرب والقتل فتربية جرو حينئذ خير من تربية ولد وأن تلد المرأة حية خير من أن تلد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مكيال المكارم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يفرحون بعقر</w:t>
      </w:r>
    </w:p>
    <w:p>
      <w:pPr>
        <w:pStyle w:val="BookText"/>
        <w:rPr/>
      </w:pPr>
      <w:r>
        <w:rPr>
          <w:rFonts w:ascii="IRNazanin" w:hAnsi="IRNazanin" w:eastAsia="IRNazanin"/>
          <w:color w:val="111111"/>
          <w:sz w:val="28"/>
          <w:sz w:val="28"/>
          <w:szCs w:val="28"/>
          <w:rtl w:val="true"/>
          <w:lang w:bidi="fa-IR"/>
        </w:rPr>
        <w:t>الاولاد، ويتبشر ويتشکر من لا ولد له</w:t>
      </w:r>
      <w:r>
        <w:rPr>
          <w:rFonts w:eastAsia="IRNazanin" w:cs="IRNazanin"/>
          <w:color w:val="111111"/>
          <w:sz w:val="28"/>
          <w:szCs w:val="28"/>
          <w:rtl w:val="true"/>
          <w:lang w:bidi="fa-IR"/>
        </w:rPr>
        <w:t>.</w:t>
      </w:r>
    </w:p>
    <w:p>
      <w:pPr>
        <w:pStyle w:val="Heading3"/>
        <w:numPr>
          <w:ilvl w:val="2"/>
          <w:numId w:val="1"/>
        </w:numPr>
        <w:rPr/>
      </w:pPr>
      <w:bookmarkStart w:id="657" w:name="__RefHeading___Toc1439371_388300464"/>
      <w:bookmarkStart w:id="658" w:name="_Toc277"/>
      <w:bookmarkEnd w:id="657"/>
      <w:r>
        <w:rPr>
          <w:rtl w:val="true"/>
        </w:rPr>
        <w:t>الاوليآء</w:t>
      </w:r>
      <w:bookmarkEnd w:id="658"/>
    </w:p>
    <w:p>
      <w:pPr>
        <w:pStyle w:val="BookText"/>
        <w:rPr/>
      </w:pPr>
      <w:r>
        <w:rPr>
          <w:rFonts w:ascii="IRNazanin" w:hAnsi="IRNazanin" w:eastAsia="IRNazanin"/>
          <w:color w:val="111111"/>
          <w:sz w:val="28"/>
          <w:sz w:val="28"/>
          <w:szCs w:val="28"/>
          <w:rtl w:val="true"/>
          <w:lang w:bidi="fa-IR"/>
        </w:rPr>
        <w:t>يميز الله اولیاءه الخ يأتي في الخمسون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وعظمه منع فاه من الكلام وبطنه من الطعام وعفى نفسه بالصيام والقيام،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بآبائنا وامهاتنا یا رسول الله هؤلاء اولياء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اولیاء الله سكتوا فكان سکوتهم ذکرا ونظروا فكان نظرهم عبرة ، ونطقوا فكان نطقهم حكمة، ومشوا فكان مشيهم بين الناس بركة، لولا الآجال التي قد كتبت عليهم لم تقروا ارواحهم في اجسادهم خوفا من العذاب وشوقا الى الثواب</w:t>
      </w:r>
      <w:r>
        <w:rPr>
          <w:rFonts w:eastAsia="IRNazanin" w:cs="IRNazanin"/>
          <w:color w:val="111111"/>
          <w:sz w:val="28"/>
          <w:szCs w:val="28"/>
          <w:rtl w:val="true"/>
          <w:lang w:bidi="fa-IR"/>
        </w:rPr>
        <w:t>.</w:t>
      </w:r>
    </w:p>
    <w:p>
      <w:pPr>
        <w:pStyle w:val="Heading3"/>
        <w:numPr>
          <w:ilvl w:val="2"/>
          <w:numId w:val="1"/>
        </w:numPr>
        <w:rPr/>
      </w:pPr>
      <w:bookmarkStart w:id="659" w:name="__RefHeading___Toc1439373_388300464"/>
      <w:bookmarkStart w:id="660" w:name="_Toc278"/>
      <w:bookmarkEnd w:id="659"/>
      <w:r>
        <w:rPr>
          <w:rtl w:val="true"/>
        </w:rPr>
        <w:t>اويس القرني</w:t>
      </w:r>
      <w:bookmarkEnd w:id="66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 علي علیه السلام </w:t>
      </w:r>
      <w:bookmarkStart w:id="661" w:name="pg14917_177358"/>
    </w:p>
    <w:p>
      <w:pPr>
        <w:pStyle w:val="BookText"/>
        <w:rPr/>
      </w:pPr>
      <w:bookmarkEnd w:id="661"/>
      <w:r>
        <w:rPr>
          <w:rFonts w:ascii="Amiri" w:hAnsi="Amiri" w:eastAsia="Amiri" w:cs="Amiri"/>
          <w:color w:val="111111"/>
          <w:sz w:val="28"/>
          <w:sz w:val="28"/>
          <w:szCs w:val="28"/>
          <w:rtl w:val="true"/>
          <w:lang w:bidi="ar-SA"/>
        </w:rPr>
        <w:t>ثمانمائة من الانصار وتسعمائة من اهل بيعة الرضوان، وروي في حديث آخر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علي ثمانون بدريا وخمسون ومائتان ممن بايع تحت الشجرة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في حديث باسناده ان اويس القرني كان مع مولانا علي علیه السلام يوم صفين</w:t>
      </w:r>
      <w:r>
        <w:rPr>
          <w:rFonts w:eastAsia="IRNazanin" w:cs="IRNazanin"/>
          <w:color w:val="111111"/>
          <w:sz w:val="28"/>
          <w:szCs w:val="28"/>
          <w:rtl w:val="true"/>
          <w:lang w:bidi="fa-IR"/>
        </w:rPr>
        <w:t>.</w:t>
      </w:r>
    </w:p>
    <w:p>
      <w:pPr>
        <w:pStyle w:val="Heading3"/>
        <w:numPr>
          <w:ilvl w:val="2"/>
          <w:numId w:val="1"/>
        </w:numPr>
        <w:rPr/>
      </w:pPr>
      <w:bookmarkStart w:id="662" w:name="__RefHeading___Toc1439375_388300464"/>
      <w:bookmarkStart w:id="663" w:name="_Toc279"/>
      <w:bookmarkEnd w:id="662"/>
      <w:r>
        <w:rPr>
          <w:rtl w:val="true"/>
        </w:rPr>
        <w:t>الإهراق</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يبايع المهدي بين الركن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يهريق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المهدي علیه السلام تحت عنوانه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يجاء الى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يهراق بسببه محجمة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المهدي علیه السلام تحت عنوانه </w:t>
      </w:r>
      <w:r>
        <w:rPr>
          <w:rFonts w:eastAsia="IRNazanin" w:cs="IRNazanin"/>
          <w:color w:val="111111"/>
          <w:sz w:val="28"/>
          <w:szCs w:val="28"/>
          <w:rtl w:val="true"/>
          <w:lang w:bidi="fa-IR"/>
        </w:rPr>
        <w:t>.</w:t>
      </w:r>
    </w:p>
    <w:p>
      <w:pPr>
        <w:pStyle w:val="Heading3"/>
        <w:numPr>
          <w:ilvl w:val="2"/>
          <w:numId w:val="1"/>
        </w:numPr>
        <w:rPr/>
      </w:pPr>
      <w:bookmarkStart w:id="664" w:name="__RefHeading___Toc1439377_388300464"/>
      <w:bookmarkStart w:id="665" w:name="_Toc280"/>
      <w:bookmarkEnd w:id="664"/>
      <w:r>
        <w:rPr>
          <w:rtl w:val="true"/>
        </w:rPr>
        <w:t>اهل البيت</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الدین ص </w:t>
      </w:r>
      <w:r>
        <w:rPr>
          <w:rFonts w:ascii="IRNazanin" w:hAnsi="IRNazanin" w:eastAsia="IRNazanin"/>
          <w:color w:val="111111"/>
          <w:sz w:val="28"/>
          <w:sz w:val="28"/>
          <w:szCs w:val="28"/>
          <w:lang w:bidi="fa-IR"/>
        </w:rPr>
        <w:t>۲۷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معروف بن خربوذ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اهل بيتي في الامة مثل نجوم السماء كلما غالب نجم طلع 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باسناده عن ابي سعيد الخدري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بيتي سيلقون من بعدي من امتي قتلا وتشريدا وان اشد قومنا لنا بغضا بنو امية وبنو المغيرة وبني مخزوم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انا اهل بیت اختار الله لنا الآخرة على الدنيا، وان اهل بيتي سيلقون من بعدي بلاء وتشريدا، حتى أتي قوم من قبل المشرق معهم رایات سود فيسألون الحق فلا يعطوه، فيقاتلون فينصرون فيعطون ما سألوا، فلا يقبلونه حتى يدفعوها الى رجل من اهل بيتي، یواطیء اسمه اسمي واسم ابیه اسم ابي، فيملك الارض فيملؤها قسطا وعدلا كما ملؤها جورا وظلما، فمن ادرك ذلك منكم او من اعقابكم فليأتهم ولو حبوا على الثلج فانها رایات هدی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رسول </w:t>
      </w:r>
    </w:p>
    <w:p>
      <w:pPr>
        <w:pStyle w:val="BookText"/>
        <w:rPr/>
      </w:pPr>
      <w:r>
        <w:rPr>
          <w:rFonts w:ascii="IRNazanin" w:hAnsi="IRNazanin" w:eastAsia="IRNazanin"/>
          <w:color w:val="111111"/>
          <w:sz w:val="28"/>
          <w:sz w:val="28"/>
          <w:szCs w:val="28"/>
          <w:rtl w:val="true"/>
          <w:lang w:bidi="fa-IR"/>
        </w:rPr>
        <w:t xml:space="preserve">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يأمروا بالمعروف ولم ينهوا عن المنكر ولم يتبعوا الاخبار من اهل بيتي سلط الله عليهم شرارهم فيدعوا خيارهم فلا يستجاب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ذیل حدیث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ليس من عبد يذكر عنده اهل البيت فيرق لذكرنا الا مسحت الملائكة ظهره وغفرله ذنوبه كلها، الا أن يجيء بذنب يخرجه من الايمان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سنان بن ظریف، عن ابي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اول اهل البيت نوه الله باسمائنا، انه لما خلق السماوات والارض امر مناديا فنادی اشهد أن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عليا امیرالمؤمنين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باسناده عن جابر ،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اهل بیت امرنا أن نطعم الطعام ونؤدي في الناس البائنة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ونصلي اذا نام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الحسين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بخراسان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ورثنا العفو من آل يعقوب وورثنا الشكر من آل داود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باسناده عن جعفر بن محمد عن ابيه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البيت شجرة النبوة وموضع الرسالة، ومختلف الملائكة وبيت الرحمة، ومعدن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باسناده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وذكر شيئا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حاجتكم الى ذلك ، هذا ابو جعفر قد اجلسته مجلسي وصيرته مكاني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يتوارث اصاغرنا عن اکابرنا القذة بالقذة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روضة الكافي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احمد بن عمرقال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ابو جعفر علیه السلام وأتاه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اهل بیت رحمة اختصكم الله تبارك وتعالى بها،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نحن والحمد لله لا ندخل احدا في ضلالة ولا نخرجه من هدی، ان الدنيا لا تذهب حتی يبعث الله عزوجل رجلا منا اهل البيت يعمل بكتاب الله لا يرى فيكم منكرا الا انكره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باسناده عن حريز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اقل بقائكم اهل البيت وأقرب آجالكم بعضها من بعض مع حاجة الناس اليكم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لكل واحد منا صحيفة فيها ما يحتاج اليه أن يعمل به في مدته ، فاذا انقضى ما فيها مما امر به عرف أن اجله قد حضر فأتاه النبي صلی الله علیه و آله وسلم ينعی اليه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يخبره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بما له عند الله ، وان الحسين علیه السلام قرأ صحيفته التي اعطيها، فسر له ما يأتي بنعي وبقي فيها اشياء لم تقض، فخرج للقتال وكانت تلك الامور التي بقيت ان الملائكة سألت الله في نصرته فأذن لها ومكثت تستعد للقتال وتتأهب لذلك حتى قتل فنزلت وقد انقضت مدته وقتل علیه السلام، فقالت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اذنت لنا في الانحدار واذنت لنا في نصرته فانحدرنا وقد قبضته، فاوحى الله اليهم، أن الزموا قبره حتى تروه وقد خرج فانصروه وابكوا عليه، وعلى ما فاتكم من نصرته فانكم قد خصصتم بنصرته وبالبكاء عليه ، فبكت الملائكة تعزيا وحزنا على ما فاتهم من نصرته، فاذا خرج يكونون انصاره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نادى مناد ایها الخلائق انصتوا فان محمدا صلی الله علیه وآله و سلم يكلمكم فتنصت الخلائق فيقوم النبي صلی الله علیه وآله وسلم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من كانت له عندي يد او منة او معروف فليقم حتى اكافيه ،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وامهاتنا وأي يد وأي منة وأي معروف لنا؟ بل اليد والمنة والمعروف لله ولرسوله على جميع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آوى احدا من اهل بيتي او برهم او کساهم من عرى او أشيع جایعهم فليقم حتى اكافيه فيقوم اناس قد فعلوا ذلك فيأتي النداء من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يا حبيبي قد جعلت مکافاتهم اليك فاسكنهم من الجنة حيث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فيسكنهم في الوسيلة حيث لا </w:t>
      </w:r>
      <w:bookmarkStart w:id="666" w:name="pg14917_177364"/>
    </w:p>
    <w:p>
      <w:pPr>
        <w:pStyle w:val="BookText"/>
        <w:rPr/>
      </w:pPr>
      <w:bookmarkEnd w:id="666"/>
      <w:r>
        <w:rPr>
          <w:rFonts w:ascii="Amiri" w:hAnsi="Amiri" w:eastAsia="Amiri" w:cs="Amiri"/>
          <w:color w:val="111111"/>
          <w:sz w:val="28"/>
          <w:sz w:val="28"/>
          <w:szCs w:val="28"/>
          <w:rtl w:val="true"/>
          <w:lang w:bidi="ar-SA"/>
        </w:rPr>
        <w:t>يحجبون عن محمد واهل بيته صلوات الله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باسناده عن عیسی بن عبدالله ، عن ابي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الى احد من اهل بيتي یدأ كافيته يومالقيامة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ايضا في الفقیه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اهل بیت اختار الله لنا الآخرة على الدنيا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في الحق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 والرايات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1439379_388300464"/>
      <w:bookmarkStart w:id="668" w:name="_Toc281"/>
      <w:bookmarkEnd w:id="667"/>
      <w:r>
        <w:rPr>
          <w:rtl w:val="true"/>
        </w:rPr>
        <w:t>الأهلة</w:t>
      </w:r>
      <w:bookmarkEnd w:id="668"/>
    </w:p>
    <w:p>
      <w:pPr>
        <w:pStyle w:val="BookText"/>
        <w:rPr/>
      </w:pPr>
      <w:r>
        <w:rPr>
          <w:rFonts w:ascii="Amiri" w:hAnsi="Amiri" w:eastAsia="Amiri" w:cs="Amiri"/>
          <w:color w:val="111111"/>
          <w:sz w:val="28"/>
          <w:sz w:val="28"/>
          <w:szCs w:val="28"/>
          <w:rtl w:val="true"/>
          <w:lang w:bidi="ar-SA"/>
        </w:rPr>
        <w:t>يأتي في الهلال</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439381_388300464"/>
      <w:bookmarkStart w:id="670" w:name="_Toc282"/>
      <w:bookmarkEnd w:id="669"/>
      <w:r>
        <w:rPr>
          <w:rtl w:val="true"/>
        </w:rPr>
        <w:t>الاهوازی</w:t>
      </w:r>
      <w:bookmarkEnd w:id="670"/>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بالاهواز زلازل فتكون بيوتهم قبورهم ثم تنقطع السبل</w:t>
      </w:r>
    </w:p>
    <w:p>
      <w:pPr>
        <w:pStyle w:val="BookText"/>
        <w:rPr/>
      </w:pPr>
      <w:r>
        <w:rPr>
          <w:rFonts w:ascii="Amiri" w:hAnsi="Amiri" w:eastAsia="Amiri" w:cs="Amiri"/>
          <w:color w:val="111111"/>
          <w:sz w:val="28"/>
          <w:sz w:val="28"/>
          <w:szCs w:val="28"/>
          <w:rtl w:val="true"/>
          <w:lang w:bidi="ar-SA"/>
        </w:rPr>
        <w:t xml:space="preserve">فلا يخرج أحد من مدينة الى 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العرب على العجم ويعدلون بالاهواز من دون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دلائل الامامة ص</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ومن الاهواز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انصار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w:t>
      </w:r>
    </w:p>
    <w:p>
      <w:pPr>
        <w:pStyle w:val="BookText"/>
        <w:rPr/>
      </w:pPr>
      <w:r>
        <w:rPr>
          <w:rFonts w:ascii="Amiri" w:hAnsi="Amiri" w:eastAsia="Amiri" w:cs="Amiri"/>
          <w:color w:val="111111"/>
          <w:sz w:val="28"/>
          <w:sz w:val="28"/>
          <w:szCs w:val="28"/>
          <w:rtl w:val="true"/>
          <w:lang w:bidi="ar-SA"/>
        </w:rPr>
        <w:t>تمام وجعفر بن سعيد الضرير يعود بصيرا</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439383_388300464"/>
      <w:bookmarkStart w:id="672" w:name="_Toc283"/>
      <w:bookmarkEnd w:id="671"/>
      <w:r>
        <w:rPr>
          <w:rtl w:val="true"/>
        </w:rPr>
        <w:t>الايام</w:t>
      </w:r>
      <w:bookmarkEnd w:id="67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باسناده عن صقر بن ابي دلف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يا سيدي حديث روی عن النبي صلی الله علیه وآله و سلم لااعرف معناه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لاتعادوا الايام فتعاديكم ما معناه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الایام نحن، بنا قامت السماوات والارض، فالسبت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رسول الله صلی الله علیه وآله وسلم، والأحد امیرالمؤمنين ، </w:t>
      </w:r>
      <w:bookmarkStart w:id="673" w:name="pg14917_177366"/>
    </w:p>
    <w:p>
      <w:pPr>
        <w:pStyle w:val="BookText"/>
        <w:rPr/>
      </w:pPr>
      <w:bookmarkEnd w:id="673"/>
      <w:r>
        <w:rPr>
          <w:rFonts w:ascii="IRNazanin" w:hAnsi="IRNazanin" w:eastAsia="IRNazanin"/>
          <w:color w:val="111111"/>
          <w:sz w:val="28"/>
          <w:sz w:val="28"/>
          <w:szCs w:val="28"/>
          <w:rtl w:val="true"/>
          <w:lang w:bidi="fa-IR"/>
        </w:rPr>
        <w:t xml:space="preserve">والاثنين الحسن والحسين ، والثلاثاء علي بن الحسين و محمد بن علي الباقر وجعفر بن محمد الصادق، والاربعاء موسی بن جعفر وعلي بن موسى ومحمد بن علي وانا، والخميس ابني الحسن، والجمعة ابن ابني واليه يجتمع عصابة الحلق، وهو الذي يملا الارض عدلا وقسطا كما ملئت ظلما وجورا، فهذا معنى الايام ولا تعادوهم في الدنيا يعادوكم في الآخرة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واخرج فلا آمن عليك </w:t>
      </w:r>
      <w:r>
        <w:rPr>
          <w:rFonts w:eastAsia="IRNazanin" w:cs="IRNazanin"/>
          <w:color w:val="111111"/>
          <w:sz w:val="28"/>
          <w:szCs w:val="28"/>
          <w:rtl w:val="true"/>
          <w:lang w:bidi="fa-IR"/>
        </w:rPr>
        <w:t>.</w:t>
      </w:r>
    </w:p>
    <w:p>
      <w:pPr>
        <w:pStyle w:val="Heading3"/>
        <w:numPr>
          <w:ilvl w:val="2"/>
          <w:numId w:val="1"/>
        </w:numPr>
        <w:rPr/>
      </w:pPr>
      <w:bookmarkStart w:id="674" w:name="__RefHeading___Toc1439385_388300464"/>
      <w:bookmarkStart w:id="675" w:name="_Toc284"/>
      <w:bookmarkEnd w:id="674"/>
      <w:r>
        <w:rPr>
          <w:rtl w:val="true"/>
        </w:rPr>
        <w:t>الايحاء</w:t>
      </w:r>
      <w:bookmarkEnd w:id="675"/>
    </w:p>
    <w:p>
      <w:pPr>
        <w:pStyle w:val="BookText"/>
        <w:rPr/>
      </w:pPr>
      <w:r>
        <w:rPr>
          <w:rFonts w:ascii="Amiri" w:hAnsi="Amiri" w:eastAsia="Amiri" w:cs="Amiri"/>
          <w:color w:val="111111"/>
          <w:sz w:val="28"/>
          <w:sz w:val="28"/>
          <w:szCs w:val="28"/>
          <w:rtl w:val="true"/>
          <w:lang w:bidi="ar-SA"/>
        </w:rPr>
        <w:t>يأتي في الوحي</w:t>
      </w:r>
    </w:p>
    <w:p>
      <w:pPr>
        <w:pStyle w:val="Heading3"/>
        <w:numPr>
          <w:ilvl w:val="2"/>
          <w:numId w:val="1"/>
        </w:numPr>
        <w:rPr/>
      </w:pPr>
      <w:bookmarkStart w:id="676" w:name="__RefHeading___Toc1439387_388300464"/>
      <w:bookmarkStart w:id="677" w:name="_Toc285"/>
      <w:bookmarkEnd w:id="676"/>
      <w:r>
        <w:rPr>
          <w:rtl w:val="true"/>
        </w:rPr>
        <w:t>ایران</w:t>
      </w:r>
      <w:bookmarkEnd w:id="677"/>
    </w:p>
    <w:p>
      <w:pPr>
        <w:pStyle w:val="BookText"/>
        <w:rPr/>
      </w:pPr>
      <w:r>
        <w:rPr>
          <w:rFonts w:ascii="IRNazanin" w:hAnsi="IRNazanin" w:eastAsia="IRNazanin"/>
          <w:color w:val="111111"/>
          <w:sz w:val="28"/>
          <w:sz w:val="28"/>
          <w:szCs w:val="28"/>
          <w:rtl w:val="true"/>
          <w:lang w:bidi="fa-IR"/>
        </w:rPr>
        <w:t>قال ناظم الاسلام الكرماني في ص</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من كتابه علائم الظهور من العلامات خروج السيد الحسني من طالقان والديلم ويستفاد من الاخبار ان هذا السيد لا يدعو الى نفسه الا أن سيرته سيرة الملوك وهو في زمان لا يكون في ایران ملك بل يسير جمهوريا او يكون الهرج والمرج او يكون ملوك الطوائفي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ومن جملة العلامات خروج سلطان العجم من ایران </w:t>
      </w:r>
      <w:r>
        <w:rPr>
          <w:rFonts w:eastAsia="IRNazanin" w:cs="IRNazanin"/>
          <w:color w:val="111111"/>
          <w:sz w:val="28"/>
          <w:szCs w:val="28"/>
          <w:rtl w:val="true"/>
          <w:lang w:bidi="fa-IR"/>
        </w:rPr>
        <w:t>.</w:t>
      </w:r>
    </w:p>
    <w:p>
      <w:pPr>
        <w:pStyle w:val="Heading3"/>
        <w:numPr>
          <w:ilvl w:val="2"/>
          <w:numId w:val="1"/>
        </w:numPr>
        <w:rPr/>
      </w:pPr>
      <w:bookmarkStart w:id="678" w:name="__RefHeading___Toc1439389_388300464"/>
      <w:bookmarkStart w:id="679" w:name="_Toc286"/>
      <w:bookmarkEnd w:id="678"/>
      <w:r>
        <w:rPr>
          <w:rtl w:val="true"/>
        </w:rPr>
        <w:t>ايكة</w:t>
      </w:r>
      <w:bookmarkEnd w:id="679"/>
    </w:p>
    <w:p>
      <w:p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عن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سيحبط علج بالزوراء من بني قنطور بأشرار وأي اشرار وكفار أي كفار، وقد سلبت الرحمة من قلوبهم وكلفهم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الامل الى مطلوبهم فيقتلون الايكة ويأسرون الاكمه ويذبحون الابناء ويستحيون النساء ويطلبون شذاذ بني هاشم لیساقوا معهم في الغنائم الخ</w:t>
      </w:r>
      <w:r>
        <w:rPr>
          <w:rFonts w:eastAsia="IRNazanin" w:cs="IRNazanin"/>
          <w:color w:val="111111"/>
          <w:sz w:val="28"/>
          <w:szCs w:val="28"/>
          <w:rtl w:val="true"/>
          <w:lang w:bidi="fa-IR"/>
        </w:rPr>
        <w:t>.</w:t>
      </w:r>
    </w:p>
    <w:p>
      <w:pPr>
        <w:pStyle w:val="Heading3"/>
        <w:numPr>
          <w:ilvl w:val="2"/>
          <w:numId w:val="1"/>
        </w:numPr>
        <w:rPr/>
      </w:pPr>
      <w:bookmarkStart w:id="680" w:name="__RefHeading___Toc1439391_388300464"/>
      <w:bookmarkStart w:id="681" w:name="_Toc287"/>
      <w:bookmarkEnd w:id="680"/>
      <w:r>
        <w:rPr>
          <w:rtl w:val="true"/>
        </w:rPr>
        <w:t>الإيمان</w:t>
      </w:r>
      <w:bookmarkEnd w:id="68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روضة الكافي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سلام بن المستنير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ابا جعفر علیه السلام يحدث اذا قام القائم عرض الايمان على كل ناصب فان دخل فيه بحقيقة والا ضرب عنقه او يؤدي الجزية كما يؤديها اليوم اهل الذمة ويشد في وسطه الهميان ويخرجهم من الامصار الى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الدنيا يعطيها الله عزوجل من احب ومن ابغض ، وان الايمان لا يعطيه الا من 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شيعتك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الايمان مستقر ومستودع فعلمني شيئا اذا انا قلته استكملت الايمان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في دبر كل صلاة 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بالله ربا وبمحمد نبيا وبالاسلام دينا وبالقرآن كتابا وبالكعبة قبلة وبعلي وليا واماما وبالحسن والحسين والأئمة صلوات الله عليهم اللهم اني رضيت بهم أئمة فارضني لهم انك على كل شيء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التهذيب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وضع الايمان على سبعة اسهم، على البر،والصدق، واليقين ، والرضا، والوفاء، والعلم، والحلم، ثم قسم ذلك بين الناس، فمن جعل فيه هذه السبعة الاسهم فهو کامل، محتمل وقسم لبعض الناس السهم، ولبعض السهمين، ولبعض الثلاثة، حتى انتهوا الى السبعة،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تحملوا على صاحب السهم سهمين ولا على صاحب السهمين ثلاثة فتبهضوهم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توقعوهم في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حتى ينتهی الى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الدنيا يعطيها الله البر والفاجر ولا يعطی الایمان الا صفوته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اوقفني على حدود الايمان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اله الا الله وأن محمدا رسول الله والاقرار بما جاء به من عند الله وصلوة الخمس واداء الزكاة وصوم شهر رمضان وحج البيت وولاية ولينا وعداوة عدونا والدخول مع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الایمان اربعة ارکان ، الرضا بقضاء الله ، والتوكل على الله، و تفویض الامر الى الله، والتسليم لأمر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اميرالمؤمنين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حرام على قلوبكم أن تجدوا طعم الايمان حتى تزهدوا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على قلوبكم أن تعرف حلاوة الايمان حتى تزهد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الايمان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يطاع الله فلا يعصى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يضر مع الایمان عمل ولا ينفع مع الكفر عمل، ألا ترى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منعهم أن تقبل منهم نفقاتهم الا أنهم كفروا بالله وبرسوله وماتوا وهم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يعرف عبد حقيقة الایمان حتى يخزن من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اعجب الناس ایماناواعظمهم يقينا قوم يكونون في آخرالزمان لم يلحقوا النبي وحجب عنهم الحجة فآمنوا بسواد على 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الفقیه ج</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اوثق عرى الايمان الحب في الله والبغض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الفقيه ج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النبي صلی الله علیه وآله وسلم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أیهم اعظم ايمانا ؟ يأتي في المفتقدون والمفقودون انشاء الله </w:t>
      </w:r>
      <w:r>
        <w:rPr>
          <w:rFonts w:eastAsia="IRNazanin" w:cs="IRNazanin"/>
          <w:color w:val="111111"/>
          <w:sz w:val="28"/>
          <w:szCs w:val="28"/>
          <w:rtl w:val="true"/>
          <w:lang w:bidi="fa-IR"/>
        </w:rPr>
        <w:t xml:space="preserve">. </w:t>
      </w:r>
      <w:bookmarkStart w:id="682" w:name="pg14917_177371"/>
    </w:p>
    <w:p>
      <w:pPr>
        <w:pStyle w:val="Heading2"/>
        <w:numPr>
          <w:ilvl w:val="1"/>
          <w:numId w:val="1"/>
        </w:numPr>
        <w:rPr/>
      </w:pPr>
      <w:bookmarkStart w:id="683" w:name="__RefHeading___Toc1439393_388300464"/>
      <w:bookmarkStart w:id="684" w:name="_Toc288"/>
      <w:bookmarkEnd w:id="682"/>
      <w:bookmarkEnd w:id="683"/>
      <w:r>
        <w:rPr>
          <w:rtl w:val="true"/>
        </w:rPr>
        <w:t>باب الباء</w:t>
      </w:r>
      <w:bookmarkEnd w:id="684"/>
    </w:p>
    <w:p>
      <w:pPr>
        <w:pStyle w:val="Heading3"/>
        <w:numPr>
          <w:ilvl w:val="2"/>
          <w:numId w:val="1"/>
        </w:numPr>
        <w:rPr/>
      </w:pPr>
      <w:bookmarkStart w:id="685" w:name="__RefHeading___Toc1439395_388300464"/>
      <w:bookmarkStart w:id="686" w:name="_Toc289"/>
      <w:bookmarkEnd w:id="685"/>
      <w:r>
        <w:rPr>
          <w:rtl w:val="true"/>
        </w:rPr>
        <w:t>الباب</w:t>
      </w:r>
      <w:bookmarkEnd w:id="686"/>
    </w:p>
    <w:p>
      <w:pPr>
        <w:pStyle w:val="BookText"/>
        <w:rPr/>
      </w:pPr>
      <w:r>
        <w:rPr>
          <w:rFonts w:ascii="Amiri" w:hAnsi="Amiri" w:eastAsia="Amiri" w:cs="Amiri"/>
          <w:color w:val="111111"/>
          <w:sz w:val="28"/>
          <w:sz w:val="28"/>
          <w:szCs w:val="28"/>
          <w:rtl w:val="true"/>
          <w:lang w:bidi="ar-SA"/>
        </w:rPr>
        <w:t>الباب مغلق عليك يأتي في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ألف باب تقدم في 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ويقعد ببابه محمد بن نصير النميري في يوم غیبته بصابر ثم يظهر بمكة </w:t>
      </w:r>
      <w:r>
        <w:rPr>
          <w:rFonts w:eastAsia="IRNazanin" w:cs="IRNazanin"/>
          <w:color w:val="111111"/>
          <w:sz w:val="28"/>
          <w:szCs w:val="28"/>
          <w:rtl w:val="true"/>
          <w:lang w:bidi="fa-IR"/>
        </w:rPr>
        <w:t>.</w:t>
      </w:r>
    </w:p>
    <w:p>
      <w:pPr>
        <w:pStyle w:val="Heading3"/>
        <w:numPr>
          <w:ilvl w:val="2"/>
          <w:numId w:val="1"/>
        </w:numPr>
        <w:rPr/>
      </w:pPr>
      <w:bookmarkStart w:id="687" w:name="__RefHeading___Toc1439397_388300464"/>
      <w:bookmarkStart w:id="688" w:name="_Toc290"/>
      <w:bookmarkEnd w:id="687"/>
      <w:r>
        <w:rPr>
          <w:rtl w:val="true"/>
        </w:rPr>
        <w:t>باب الفيل</w:t>
      </w:r>
      <w:bookmarkEnd w:id="688"/>
    </w:p>
    <w:p>
      <w:pPr>
        <w:pStyle w:val="BookText"/>
        <w:rPr/>
      </w:pPr>
      <w:r>
        <w:rPr>
          <w:rFonts w:ascii="IRNazanin" w:hAnsi="IRNazanin" w:eastAsia="IRNazanin"/>
          <w:color w:val="111111"/>
          <w:sz w:val="28"/>
          <w:sz w:val="28"/>
          <w:szCs w:val="28"/>
          <w:rtl w:val="true"/>
          <w:lang w:bidi="fa-IR"/>
        </w:rPr>
        <w:t xml:space="preserve">روی المفيد في ارشاده ص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باسناده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يذهب ملك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يستعرضوا الناس بالكوفة في يوم الجمعة لكأني انظر الى رؤس تندر فيما بين باب الفيل واصحاب الصابون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ايضا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لولد فلان عند مسجدكم يعني مسجد الكوفة الوقعة في يوم عروبة يقتل فيها اربعة آلاف من باب الفيل الى اصحاب الصابون فایاکم وهذا الطريق فاجتنبوه واحسنهم حالا من اخذ في درب الانصار</w:t>
      </w:r>
      <w:r>
        <w:rPr>
          <w:rFonts w:eastAsia="IRNazanin" w:cs="IRNazanin"/>
          <w:color w:val="111111"/>
          <w:sz w:val="28"/>
          <w:szCs w:val="28"/>
          <w:rtl w:val="true"/>
          <w:lang w:bidi="fa-IR"/>
        </w:rPr>
        <w:t>.</w:t>
      </w:r>
    </w:p>
    <w:p>
      <w:pPr>
        <w:pStyle w:val="Heading3"/>
        <w:numPr>
          <w:ilvl w:val="2"/>
          <w:numId w:val="1"/>
        </w:numPr>
        <w:rPr/>
      </w:pPr>
      <w:bookmarkStart w:id="689" w:name="__RefHeading___Toc1439399_388300464"/>
      <w:bookmarkStart w:id="690" w:name="_Toc291"/>
      <w:bookmarkEnd w:id="689"/>
      <w:r>
        <w:rPr>
          <w:rtl w:val="true"/>
        </w:rPr>
        <w:t>بابل</w:t>
      </w:r>
      <w:bookmarkEnd w:id="69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عقد الدرر 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ذكر فتنة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نزلوا بارض بابل في المدينة الملعونة والبقعة الخبيثة فيقتلون اكثر من ثلاثة آلاف،ويبقرون بها اكثر من مائة امرأة ويقتلون بها ثلاثة كبش من بني العباس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الباطل</w:t>
      </w:r>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سليم بن قيس الهلالي قال خطب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الحق لو خلص لم يكن اختلاف ولو ان الباطل خلص لم يخف على ذي حجی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ذي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يؤخذ من هذا ضغث ومن هذا ضغث فيمزجان فيجللان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فيجلبان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فهنالك يستولي الشيطان على اوليائه ونجا الذين سبقت لهم من الله الحسنی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لم يخرج من هذا البيت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الحق من اهل الباطل، ولاتأخذوا الباطل من اهل الحق، كونوا نقاد الكلام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علي بن سويد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ابي الحسن موسی علیه السلام وهو في الحبس کتابا اسأله عن حاله وعن مسائل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عن الشهادات لهم فأقم الشهادة لله عزوجل ولو على نفسك والوالدين والاقربين فيما بينك وبينهم فان خفت على اخيك ضيما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الضيم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وادع الى شرائط الله عز ذكره بمعرفتنا من رجوت اجابته ولا تحصن بحصن رياء ووال آل محمد ولا تقل لما بلغك عنا ونسب الينا هذا باطل وإن كنت تعرف منا خلافه، فانك لاتدري لما قلناه وعلى أي وجه وصفناه، آمن بما اخبرك ولا تفش ما استکتمناك من خبرك، ان من واجب حق اخيك أن لا تكتمه شيئا تنفعه به لامر دنياه وآخرته ولا تحقد عليه وإن اساء واجب دعوته اذا دعاك الخ</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الحديث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سفيان بن السمط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 الرجل ليأتينا من قبلك فيخبرنا عنك بالعظيم من الامر فيضيق بذلك صدورنا حتى نكذبه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عني يحدثكم؟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لليل انه نهار، وللنهار انه ليل؟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bookmarkStart w:id="691" w:name="pg14917_177375"/>
    </w:p>
    <w:p>
      <w:pPr>
        <w:pStyle w:val="BookText"/>
        <w:rPr/>
      </w:pPr>
      <w:bookmarkEnd w:id="691"/>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الينا فانك ان کذبت فانما تكذبنا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 ابي بصير، عن احدهما علیهما السلام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تكذبوابحديث آتاکم مرجئي ولا قدري ولا خارجي نسبه الينا فانكم لا تدرون لعله شيء من الحق فتكذبوا الله عزوجل فوق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الحديث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عن سفيان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 رجلا يأتينا من قبلكم يعرف بالكذب فيحدث بالحديث فنستبشعه ، فقال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اني قلت لليل انه نهار او للنهار انه ليل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لك هذا اني قلته فلا تكذب به فانك انما تكذبني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ابي بصير، عن احدهما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بحديث أتاكم به مرجئي ولا قدري ولا خارجي نسبه الينا، فانكم لا تدرون لعله شيء من الحق فتكذبون الله عزوجل فوق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حديثا بلغه عني فأنا اخاصمه يوم القيامة ، فاذا بلغكم عني حديث لم تعرفوا فقولوا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عني حديث فكذب به فقد كذب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ورسوله،والذي حدث به</w:t>
      </w:r>
      <w:r>
        <w:rPr>
          <w:rFonts w:eastAsia="IRNazanin" w:cs="IRNazanin"/>
          <w:color w:val="111111"/>
          <w:sz w:val="28"/>
          <w:szCs w:val="28"/>
          <w:rtl w:val="true"/>
          <w:lang w:bidi="fa-IR"/>
        </w:rPr>
        <w:t>.</w:t>
      </w:r>
    </w:p>
    <w:p>
      <w:pPr>
        <w:pStyle w:val="Heading3"/>
        <w:numPr>
          <w:ilvl w:val="2"/>
          <w:numId w:val="1"/>
        </w:numPr>
        <w:rPr/>
      </w:pPr>
      <w:bookmarkStart w:id="692" w:name="__RefHeading___Toc1439401_388300464"/>
      <w:bookmarkStart w:id="693" w:name="_Toc292"/>
      <w:bookmarkEnd w:id="692"/>
      <w:r>
        <w:rPr>
          <w:rtl w:val="true"/>
        </w:rPr>
        <w:t>باقر باقر</w:t>
      </w:r>
      <w:bookmarkEnd w:id="693"/>
    </w:p>
    <w:p>
      <w:pPr>
        <w:pStyle w:val="BookText"/>
        <w:rPr/>
      </w:pPr>
      <w:r>
        <w:rPr>
          <w:rFonts w:ascii="Amiri" w:hAnsi="Amiri" w:eastAsia="Amiri" w:cs="Amiri"/>
          <w:color w:val="111111"/>
          <w:sz w:val="28"/>
          <w:sz w:val="28"/>
          <w:szCs w:val="28"/>
          <w:rtl w:val="true"/>
          <w:lang w:bidi="ar-SA"/>
        </w:rPr>
        <w:t xml:space="preserve">روى النعماني في غيبته ص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باسناده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رأى المسيب بن نجبة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باقراباقرا، باقرا،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من ذريتي يبقر الحديث بقرا الخ ويأتي تمام الحديث في الجيش</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439403_388300464"/>
      <w:bookmarkStart w:id="695" w:name="_Toc293"/>
      <w:bookmarkEnd w:id="694"/>
      <w:r>
        <w:rPr>
          <w:rtl w:val="true"/>
        </w:rPr>
        <w:t>الباكية</w:t>
      </w:r>
      <w:bookmarkEnd w:id="69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السفياني ارض مصر اقام فيها اربعة اشهر يقتل ويسبی أهلها فيومئذ تقوم النائحات باكية تبكي </w:t>
      </w:r>
      <w:bookmarkStart w:id="696" w:name="pg14917_177377"/>
    </w:p>
    <w:p>
      <w:pPr>
        <w:pStyle w:val="BookText"/>
        <w:rPr/>
      </w:pPr>
      <w:bookmarkEnd w:id="696"/>
      <w:r>
        <w:rPr>
          <w:rFonts w:ascii="Amiri" w:hAnsi="Amiri" w:eastAsia="Amiri" w:cs="Amiri"/>
          <w:color w:val="111111"/>
          <w:sz w:val="28"/>
          <w:sz w:val="28"/>
          <w:szCs w:val="28"/>
          <w:rtl w:val="true"/>
          <w:lang w:bidi="ar-SA"/>
        </w:rPr>
        <w:t>على استحلال فروجها وباكية تبكي على قتل اولادها وباكية تبكي على ذلها بعد عزها وباكية تبكي شوقا الى قبورها</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1439405_388300464"/>
      <w:bookmarkStart w:id="698" w:name="_Toc294"/>
      <w:bookmarkEnd w:id="697"/>
      <w:r>
        <w:rPr>
          <w:rtl w:val="true"/>
        </w:rPr>
        <w:t>بالطه</w:t>
      </w:r>
      <w:bookmarkEnd w:id="698"/>
    </w:p>
    <w:p>
      <w:pPr>
        <w:pStyle w:val="BookText"/>
        <w:rPr/>
      </w:pPr>
      <w:r>
        <w:rPr>
          <w:rFonts w:ascii="IRNazanin" w:hAnsi="IRNazanin" w:eastAsia="IRNazanin"/>
          <w:color w:val="111111"/>
          <w:sz w:val="28"/>
          <w:sz w:val="28"/>
          <w:szCs w:val="28"/>
          <w:rtl w:val="true"/>
          <w:lang w:bidi="fa-IR"/>
        </w:rPr>
        <w:t xml:space="preserve">بالطه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باب النوادر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آخر اوصیاء عيسی علیه السلام رجل يقال له بالط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فكان آخر اوصیاء عيسی علیه السلام رجل يقال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يقال له بالط ايضا</w:t>
      </w:r>
      <w:r>
        <w:rPr>
          <w:rFonts w:eastAsia="IRNazanin" w:cs="IRNazanin"/>
          <w:color w:val="111111"/>
          <w:sz w:val="28"/>
          <w:szCs w:val="28"/>
          <w:rtl w:val="true"/>
          <w:lang w:bidi="fa-IR"/>
        </w:rPr>
        <w:t>.</w:t>
      </w:r>
    </w:p>
    <w:p>
      <w:pPr>
        <w:pStyle w:val="Heading3"/>
        <w:numPr>
          <w:ilvl w:val="2"/>
          <w:numId w:val="1"/>
        </w:numPr>
        <w:rPr/>
      </w:pPr>
      <w:bookmarkStart w:id="699" w:name="__RefHeading___Toc1439407_388300464"/>
      <w:bookmarkStart w:id="700" w:name="_Toc295"/>
      <w:bookmarkEnd w:id="699"/>
      <w:r>
        <w:rPr>
          <w:rtl w:val="true"/>
        </w:rPr>
        <w:t>البأس</w:t>
      </w:r>
      <w:bookmarkEnd w:id="700"/>
    </w:p>
    <w:p>
      <w:pPr>
        <w:pStyle w:val="BookText"/>
        <w:rPr/>
      </w:pPr>
      <w:r>
        <w:rPr>
          <w:rFonts w:ascii="Amiri" w:hAnsi="Amiri" w:eastAsia="Amiri" w:cs="Amiri"/>
          <w:color w:val="111111"/>
          <w:sz w:val="28"/>
          <w:sz w:val="28"/>
          <w:szCs w:val="28"/>
          <w:rtl w:val="true"/>
          <w:lang w:bidi="ar-SA"/>
        </w:rPr>
        <w:t xml:space="preserve">كان بأسهم بينهم الخ تقدم في الامة ح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ويجعل بأسکم بینکم الخ يأتي في الزمان ح</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البترية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دلائل الامامة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ويسير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الكوفة فيخرج منها ستة عشر ألفا من البترية </w:t>
      </w:r>
      <w:r>
        <w:rPr>
          <w:rStyle w:val="FootnoteAnchor"/>
          <w:rtl w:val="true"/>
        </w:rPr>
        <w:footnoteReference w:id="73"/>
      </w:r>
      <w:r>
        <w:rPr>
          <w:rFonts w:ascii="Amiri" w:hAnsi="Amiri" w:eastAsia="Amiri" w:cs="Amiri"/>
          <w:color w:val="111111"/>
          <w:sz w:val="28"/>
          <w:sz w:val="28"/>
          <w:szCs w:val="28"/>
          <w:rtl w:val="true"/>
          <w:lang w:bidi="ar-SA"/>
        </w:rPr>
        <w:t>شاكين في السلاح قراء القرآن فقهاء في الدين قد قرحوا جباههم وسمروا ساماتهم وعمهم النفاق وكلهم يقولون يابن فاطمة ارجع لا حاجة لنا فيك فيضع السيف فيهم على ظهر النجف عشية الاثنين من العصر الى العشاء فيقتلهم اسرع من جزر جزور فلايفوت منهم رجل ولا يصاب من اصحابه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دمائهم قربان الى الله</w:t>
      </w:r>
      <w:r>
        <w:rPr>
          <w:rFonts w:eastAsia="Amiri" w:cs="Amiri" w:ascii="Amiri" w:hAnsi="Amiri"/>
          <w:color w:val="111111"/>
          <w:sz w:val="28"/>
          <w:szCs w:val="28"/>
          <w:rtl w:val="true"/>
          <w:lang w:bidi="ar-SA"/>
        </w:rPr>
        <w:t xml:space="preserve">. </w:t>
      </w:r>
      <w:bookmarkStart w:id="701" w:name="pg14917_177379"/>
    </w:p>
    <w:p>
      <w:pPr>
        <w:pStyle w:val="Heading3"/>
        <w:numPr>
          <w:ilvl w:val="2"/>
          <w:numId w:val="1"/>
        </w:numPr>
        <w:rPr/>
      </w:pPr>
      <w:bookmarkStart w:id="702" w:name="__RefHeading___Toc1439409_388300464"/>
      <w:bookmarkStart w:id="703" w:name="_Toc296"/>
      <w:bookmarkEnd w:id="701"/>
      <w:bookmarkEnd w:id="702"/>
      <w:r>
        <w:rPr>
          <w:rtl w:val="true"/>
        </w:rPr>
        <w:t>البحث</w:t>
      </w:r>
      <w:bookmarkEnd w:id="703"/>
    </w:p>
    <w:p>
      <w:pPr>
        <w:pStyle w:val="BookText"/>
        <w:rPr/>
      </w:pPr>
      <w:r>
        <w:rPr>
          <w:rFonts w:ascii="Amiri" w:hAnsi="Amiri" w:eastAsia="Amiri" w:cs="Amiri"/>
          <w:color w:val="111111"/>
          <w:sz w:val="28"/>
          <w:sz w:val="28"/>
          <w:szCs w:val="28"/>
          <w:rtl w:val="true"/>
          <w:lang w:bidi="ar-SA"/>
        </w:rPr>
        <w:t>ولا يبحثوا عما شرفهم فيأثموا الخ يأتي في التوقيعات ح</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بحث فقد طلب الخ يأتي في التوقيعات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1439411_388300464"/>
      <w:bookmarkStart w:id="705" w:name="_Toc297"/>
      <w:bookmarkEnd w:id="704"/>
      <w:r>
        <w:rPr>
          <w:rtl w:val="true"/>
        </w:rPr>
        <w:t>البحرين</w:t>
      </w:r>
      <w:bookmarkEnd w:id="705"/>
    </w:p>
    <w:p>
      <w:pPr>
        <w:pStyle w:val="BookText"/>
        <w:rPr/>
      </w:pPr>
      <w:r>
        <w:rPr>
          <w:rFonts w:ascii="IRNazanin" w:hAnsi="IRNazanin" w:eastAsia="IRNazanin"/>
          <w:color w:val="111111"/>
          <w:sz w:val="28"/>
          <w:sz w:val="28"/>
          <w:szCs w:val="28"/>
          <w:rtl w:val="true"/>
          <w:lang w:bidi="fa-IR"/>
        </w:rPr>
        <w:t xml:space="preserve">في الكنز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البحرين منزل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قال اميرالمؤمنين علیه السلام في ذیل 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يا ويل لاهل البحرين من وقعات تترادف عليها من كل ناحية ومكان فتؤخذ كبارها وتسبی صغارها ولأني لاعرف بها سبعة وقعات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وقعة فيها في الجزيرة المنفردة عنها من قرنها الشمالي تسمى سماهيج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والوقعة الثانية تكون في القاطع وبين النهر عن عين البلد وقرنها الشمالي الغربي وبين الابلة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والمسجد بين الجبل العالي وبين التلتين المعروف بجبل حبوة ثم يقبل الكرخ بين الجادة وبين شجرات النيق المعروف بالبديرات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بالسديرات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سطر الماجي ثم الحورتين وهي سابعة لطامة الكبرى وعلامة ذلك يقتل فيها رجل من اكابر العرب في بيته وهو قريب من ساحل البحر فيقطع رأسه بأمر حاكمها فتغير العرب عليه فتقتل الرجال وتنهب الاموال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خطبة البيان عن امیرالمؤمنين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ثلاث رايات راية من العرب فياويل لمصر وما يحل بها منهم، وراية من البحرين من جزيرة اوال من ارض فارس وراية من الشام فتدوم الفتنة بينهم سنة ثم يخرج رجل من ولد العباس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خطبة البيان والحدراء انحدرت الفتن الى الجزيرة المعروفة اوال قبال</w:t>
      </w:r>
    </w:p>
    <w:p>
      <w:p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سفينة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قال المحدث القمي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البحرين بلاد معروفة </w:t>
      </w:r>
      <w:bookmarkStart w:id="706" w:name="pg14917_177381"/>
    </w:p>
    <w:p>
      <w:pPr>
        <w:pStyle w:val="BookText"/>
        <w:rPr/>
      </w:pPr>
      <w:bookmarkEnd w:id="706"/>
      <w:r>
        <w:rPr>
          <w:rFonts w:ascii="IRNazanin" w:hAnsi="IRNazanin" w:eastAsia="IRNazanin"/>
          <w:color w:val="111111"/>
          <w:sz w:val="28"/>
          <w:sz w:val="28"/>
          <w:szCs w:val="28"/>
          <w:rtl w:val="true"/>
          <w:lang w:bidi="fa-IR"/>
        </w:rPr>
        <w:t>قاعدتها هجر بفتحتين اقام بها الشيخ حسين ابن عبدالصمد الحارثي والد شیخنا البهاني رحمه الله و لما رجع عن زيارة البيت الحرام وتوطن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اللؤلؤة اخبرني والدي أن الشيخ المذبور كان في مكة المشرفة قاصدا الجوار فيها الى أن يموت وانه رأى في المنام أن القيامة قد قامت وجاء الأمر من الله تعالى بأن ترفع ارض البحرين بما فيها الى الجنة فلما رأى هذه الرؤيا آثر الجوار فيها والموت في ارضها ورجع من مكة المشرفة وجاء الى البحرين وكانت وفاته لثمان خلون من شهر ربيع الاول سنة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هذه القصة بعينها في الكنى والالقاب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439413_388300464"/>
      <w:bookmarkStart w:id="708" w:name="_Toc298"/>
      <w:bookmarkEnd w:id="707"/>
      <w:r>
        <w:rPr>
          <w:rtl w:val="true"/>
        </w:rPr>
        <w:t>البخت</w:t>
      </w:r>
      <w:bookmarkEnd w:id="708"/>
    </w:p>
    <w:p>
      <w:pPr>
        <w:pStyle w:val="BookText"/>
        <w:rPr/>
      </w:pPr>
      <w:r>
        <w:rPr>
          <w:rFonts w:ascii="Amiri" w:hAnsi="Amiri" w:eastAsia="Amiri" w:cs="Amiri"/>
          <w:color w:val="111111"/>
          <w:sz w:val="28"/>
          <w:sz w:val="28"/>
          <w:szCs w:val="28"/>
          <w:rtl w:val="true"/>
          <w:lang w:bidi="ar-SA"/>
        </w:rPr>
        <w:t xml:space="preserve">سيكون في آخر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رؤوسهن كأسنمة البخت العجاف</w:t>
      </w:r>
    </w:p>
    <w:p>
      <w:pPr>
        <w:pStyle w:val="BookText"/>
        <w:rPr/>
      </w:pPr>
      <w:r>
        <w:rPr>
          <w:rFonts w:ascii="Amiri" w:hAnsi="Amiri" w:eastAsia="Amiri" w:cs="Amiri"/>
          <w:color w:val="111111"/>
          <w:sz w:val="28"/>
          <w:sz w:val="28"/>
          <w:szCs w:val="28"/>
          <w:rtl w:val="true"/>
          <w:lang w:bidi="ar-SA"/>
        </w:rPr>
        <w:t>الخ تقدم في الاسنمة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صنفان من اهل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رؤوسهن كأسنمة البخت المائلة الخ تقدم ايضافي  الاسنمة</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439415_388300464"/>
      <w:bookmarkStart w:id="710" w:name="_Toc299"/>
      <w:bookmarkEnd w:id="709"/>
      <w:r>
        <w:rPr>
          <w:rtl w:val="true"/>
        </w:rPr>
        <w:t>بخت النصر</w:t>
      </w:r>
      <w:bookmarkEnd w:id="71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الامام المهدي عند اهل الستة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تذكرة القرطبي في ذيل حديث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بني اسرائيل لما عصوا وقتلوا الانبياء سلط الله عليهم بخت النصر وهو من المجوس فكان ملکه سبع مائة سنة وهو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جاء وعد اولاهما بعثنا عليكم عبادا لنا اولي بأس شديد فجاسوا خلال الدیار وكان وعده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فدخلوا بیت المقدس وقتلوا الرجال وسبوا النساء والاطفال وأخذوا الأموال وجميع ما كان في بيت المقدس من هذه الاصناف واحتملوها على سبعين ألف عجلة حتى اودعوها ارض بابل واقاموايستخدمون بني اسرائيل ویستملكونهم بالخزي والعقاب والنكال مائة عام، ثم ان الله عزوجل رحمهم الى </w:t>
      </w:r>
      <w:bookmarkStart w:id="711" w:name="pg14917_177383"/>
    </w:p>
    <w:p>
      <w:pPr>
        <w:pStyle w:val="BookText"/>
        <w:rPr/>
      </w:pPr>
      <w:bookmarkEnd w:id="711"/>
      <w:r>
        <w:rPr>
          <w:rFonts w:ascii="Amiri" w:hAnsi="Amiri" w:eastAsia="Amiri" w:cs="Amiri"/>
          <w:color w:val="111111"/>
          <w:sz w:val="28"/>
          <w:sz w:val="28"/>
          <w:szCs w:val="28"/>
          <w:rtl w:val="true"/>
          <w:lang w:bidi="ar-SA"/>
        </w:rPr>
        <w:t>آخر القصة التي تأتي في كنيسة الذهب انشاء الله</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1439417_388300464"/>
      <w:bookmarkStart w:id="713" w:name="_Toc300"/>
      <w:bookmarkEnd w:id="712"/>
      <w:r>
        <w:rPr>
          <w:rtl w:val="true"/>
        </w:rPr>
        <w:t>البخس</w:t>
      </w:r>
      <w:bookmarkEnd w:id="713"/>
    </w:p>
    <w:p>
      <w:pPr>
        <w:pStyle w:val="BookText"/>
        <w:rPr/>
      </w:pPr>
      <w:r>
        <w:rPr>
          <w:rFonts w:ascii="Amiri" w:hAnsi="Amiri" w:eastAsia="Amiri" w:cs="Amiri"/>
          <w:color w:val="111111"/>
          <w:sz w:val="28"/>
          <w:sz w:val="28"/>
          <w:szCs w:val="28"/>
          <w:rtl w:val="true"/>
          <w:lang w:bidi="ar-SA"/>
        </w:rPr>
        <w:t xml:space="preserve">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۵۰۳</w:t>
      </w:r>
      <w:r>
        <w:rPr>
          <w:rFonts w:ascii="Amiri" w:hAnsi="Amiri" w:eastAsia="Amiri" w:cs="Amiri"/>
          <w:color w:val="111111"/>
          <w:sz w:val="28"/>
          <w:sz w:val="28"/>
          <w:szCs w:val="28"/>
          <w:rtl w:val="true"/>
          <w:lang w:bidi="ar-SA"/>
        </w:rPr>
        <w:t xml:space="preserve"> باسناده عن ابن ابي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بخس الميزان حبس القطر، واذا كثر الزنا كثر القتل ووقع الطاعون ، واذا كثر الكذب كثر الهرج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ينقصوا المكيال والميزان الا اخذوا بالسنين وشدة المئونة وجور السلطان عليهم</w:t>
      </w:r>
      <w:r>
        <w:rPr>
          <w:rFonts w:eastAsia="IRNazanin" w:cs="IRNazanin"/>
          <w:color w:val="111111"/>
          <w:sz w:val="28"/>
          <w:szCs w:val="28"/>
          <w:rtl w:val="true"/>
          <w:lang w:bidi="fa-IR"/>
        </w:rPr>
        <w:t>.</w:t>
      </w:r>
    </w:p>
    <w:p>
      <w:pPr>
        <w:pStyle w:val="Heading3"/>
        <w:numPr>
          <w:ilvl w:val="2"/>
          <w:numId w:val="1"/>
        </w:numPr>
        <w:rPr/>
      </w:pPr>
      <w:bookmarkStart w:id="714" w:name="__RefHeading___Toc1439419_388300464"/>
      <w:bookmarkStart w:id="715" w:name="_Toc301"/>
      <w:bookmarkEnd w:id="714"/>
      <w:r>
        <w:rPr>
          <w:rtl w:val="true"/>
        </w:rPr>
        <w:t>بدر</w:t>
      </w:r>
      <w:bookmarkEnd w:id="715"/>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باسناده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من مكة بعد</w:t>
      </w:r>
    </w:p>
    <w:p>
      <w:pPr>
        <w:pStyle w:val="BookText"/>
        <w:rPr/>
      </w:pPr>
      <w:r>
        <w:rPr>
          <w:rFonts w:ascii="IRNazanin" w:hAnsi="IRNazanin" w:eastAsia="IRNazanin"/>
          <w:color w:val="111111"/>
          <w:sz w:val="28"/>
          <w:sz w:val="28"/>
          <w:szCs w:val="28"/>
          <w:rtl w:val="true"/>
          <w:lang w:bidi="fa-IR"/>
        </w:rPr>
        <w:t>الخسف في ثلاثمائة واربعة عشر رجلا عدة اهل بدر فيلتقي هو وصاحب جیش السفياني واصحاب المهدي يومئذ جبتهم البردع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 رجل من امتي بين الركن والمقام کعدة اهل بدر الخ يأتي تمام الحديث في البيعة تحت 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۵۰۳</w:t>
      </w:r>
      <w:r>
        <w:rPr>
          <w:rFonts w:ascii="Amiri" w:hAnsi="Amiri" w:eastAsia="Amiri" w:cs="Amiri"/>
          <w:color w:val="111111"/>
          <w:sz w:val="28"/>
          <w:sz w:val="28"/>
          <w:szCs w:val="28"/>
          <w:rtl w:val="true"/>
          <w:lang w:bidi="ar-SA"/>
        </w:rPr>
        <w:t xml:space="preserve"> باسناده عن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القعدة تجاذب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يبايعه مثل عدة اهل بدر يرضى عنهم ساكن السماء وساكن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باسناده عن ابي الجارود،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علیه السلام اوصني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بتقوى الله وأن تلزم بيتك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تقوم عصابة شهدوا بدرا مع رسول الله صلی الله علیه وآله وسلم لا يواري قتيلهم ولا يرفع صريعهم ولا يداوي جريحهم،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عنه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اهل البيت أحد يدفع ضیما ولا يدعوا الى حق الا صرعته البلية حتى تقوم عصابة شهدت بدرا الخ</w:t>
      </w:r>
      <w:r>
        <w:rPr>
          <w:rFonts w:eastAsia="IRNazanin" w:cs="IRNazanin"/>
          <w:color w:val="111111"/>
          <w:sz w:val="28"/>
          <w:szCs w:val="28"/>
          <w:rtl w:val="true"/>
          <w:lang w:bidi="fa-IR"/>
        </w:rPr>
        <w:t xml:space="preserve">. </w:t>
      </w:r>
      <w:bookmarkStart w:id="716" w:name="pg14917_177384"/>
    </w:p>
    <w:p>
      <w:pPr>
        <w:pStyle w:val="BookText"/>
        <w:rPr/>
      </w:pPr>
      <w:bookmarkEnd w:id="716"/>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6</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باسناده عن ابي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من اهل الكوفة ابا عبدالله علیه السلام كم يخرج مع القائم علیه السلام فانهم يقولون انه يخرج مع القائم علیه السلام مثل عدة اهل بدر ثلاثمائة وثلاثة عشر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ومايخرج الا في اولي قوة، وما يكون اولوا قوة الا عشرة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سيد العابدین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المفقودون عن فرشهم ثلاثمائة وثلاثة عشر رجلا عدة اهل بدر فيصبحون بمكة وهو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اینما تكونوا يأت بكم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اصحاب القائم علیه السلام </w:t>
      </w:r>
      <w:r>
        <w:rPr>
          <w:rFonts w:eastAsia="IRNazanin" w:cs="IRNazanin"/>
          <w:color w:val="111111"/>
          <w:sz w:val="28"/>
          <w:szCs w:val="28"/>
          <w:rtl w:val="true"/>
          <w:lang w:bidi="fa-IR"/>
        </w:rPr>
        <w:t>.</w:t>
      </w:r>
    </w:p>
    <w:p>
      <w:pPr>
        <w:pStyle w:val="Heading3"/>
        <w:numPr>
          <w:ilvl w:val="2"/>
          <w:numId w:val="1"/>
        </w:numPr>
        <w:rPr/>
      </w:pPr>
      <w:bookmarkStart w:id="717" w:name="__RefHeading___Toc1439421_388300464"/>
      <w:bookmarkStart w:id="718" w:name="_Toc302"/>
      <w:bookmarkEnd w:id="717"/>
      <w:r>
        <w:rPr>
          <w:rtl w:val="true"/>
        </w:rPr>
        <w:t>البدعة</w:t>
      </w:r>
      <w:bookmarkEnd w:id="718"/>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باسناده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الأمر ان يزال فيكم وانتم ولاته ما لم تحدثوا اعمالا فاذا احدثتموهم بعث الله عليكم اقواما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خلقه فيلحوكم كما يلحى القضيب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 الله لصاحب البدعة بالتوبة،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وكيف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اشرب قلبه 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ادنى الشرك أن يبتدع الرجل رأيا فيحب عليه ويبغض كما في الفقیه ج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رأيتم اهل الريب والبدع من بعدي فاظهروا البرائة منهم واكثروا من سبهم والقول فيهم والوقيعة وباهتوهم کیلا يطمعوا في الفساد في الاسلام ويحذرهم الناس ولا يتعلموا من بدعهم يكتب الله لكم بذلك الحسنات ويرفع لكم به الدرجات في الآخرة 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النبي صلوات الله عليهم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اظهرت البدع في امتي فليظهر العالم علمه، فمن لم يفعل فعليه لعنة الله كما </w:t>
      </w:r>
      <w:bookmarkStart w:id="719" w:name="pg14917_177387"/>
    </w:p>
    <w:p>
      <w:pPr>
        <w:pStyle w:val="BookText"/>
        <w:rPr/>
      </w:pPr>
      <w:bookmarkEnd w:id="719"/>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اوحد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لا تكون مبتدعا من نظر برأيه هلك ومن ترك اهل بیت نبیه صلی الله علیه وآله وسلم ضل، ومن ترك كتاب الله وقول نبيه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بدعة ضلالة وكل ضلالة سبيلها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والفقيه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النبي صلى الله عليهما وآلهما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ضلالة بدعة وكل بدعة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روضة الكافي ذیل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احد ابتدع بدعة الآ ترك بها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عن الصادق عن النبي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اتى ذا بدعة فعظمه فانما يسعى في هدم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ascii="Amiri" w:hAnsi="Amiri" w:eastAsia="Amiri" w:cs="Amiri"/>
          <w:color w:val="111111"/>
          <w:sz w:val="28"/>
          <w:sz w:val="28"/>
          <w:szCs w:val="28"/>
          <w:lang w:bidi="ar-SA"/>
        </w:rPr>
        <w:t>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مشى الى صاحب بدعة فوقره فقد سعى في هدم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الفقيه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عن اميرالمؤمنين علیه السلام </w:t>
      </w:r>
      <w:r>
        <w:rPr>
          <w:rFonts w:eastAsia="IRNazanin" w:cs="IRNazanin"/>
          <w:color w:val="111111"/>
          <w:sz w:val="28"/>
          <w:szCs w:val="28"/>
          <w:rtl w:val="true"/>
          <w:lang w:bidi="fa-IR"/>
        </w:rPr>
        <w:t>.</w:t>
      </w:r>
    </w:p>
    <w:p>
      <w:pPr>
        <w:pStyle w:val="Heading3"/>
        <w:numPr>
          <w:ilvl w:val="2"/>
          <w:numId w:val="1"/>
        </w:numPr>
        <w:rPr/>
      </w:pPr>
      <w:bookmarkStart w:id="720" w:name="__RefHeading___Toc1439423_388300464"/>
      <w:bookmarkStart w:id="721" w:name="_Toc303"/>
      <w:bookmarkEnd w:id="720"/>
      <w:r>
        <w:rPr>
          <w:rtl w:val="true"/>
        </w:rPr>
        <w:t>البدن</w:t>
      </w:r>
      <w:bookmarkEnd w:id="721"/>
    </w:p>
    <w:p>
      <w:pPr>
        <w:pStyle w:val="BookText"/>
        <w:rPr/>
      </w:pPr>
      <w:r>
        <w:rPr>
          <w:rFonts w:ascii="Amiri" w:hAnsi="Amiri" w:eastAsia="Amiri" w:cs="Amiri"/>
          <w:color w:val="111111"/>
          <w:sz w:val="28"/>
          <w:sz w:val="28"/>
          <w:szCs w:val="28"/>
          <w:rtl w:val="true"/>
          <w:lang w:bidi="ar-SA"/>
        </w:rPr>
        <w:t xml:space="preserve">في اثبات الهداة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۷۲۷</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الحميري والصوت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بدن یري في قرن الشمس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 فلانا فاسمعوا له واطيعوا وقالا جميعا فعند ذلك يأتي الناس الفرج وتود الاموات لو كانوا أحياء، ويشفی الله صدور قوم من المؤمنين</w:t>
      </w:r>
      <w:r>
        <w:rPr>
          <w:rFonts w:eastAsia="IRNazanin" w:cs="IRNazanin"/>
          <w:color w:val="111111"/>
          <w:sz w:val="28"/>
          <w:szCs w:val="28"/>
          <w:rtl w:val="true"/>
          <w:lang w:bidi="fa-IR"/>
        </w:rPr>
        <w:t>.</w:t>
      </w:r>
    </w:p>
    <w:p>
      <w:pPr>
        <w:pStyle w:val="Heading3"/>
        <w:numPr>
          <w:ilvl w:val="2"/>
          <w:numId w:val="1"/>
        </w:numPr>
        <w:rPr/>
      </w:pPr>
      <w:bookmarkStart w:id="722" w:name="__RefHeading___Toc1439425_388300464"/>
      <w:bookmarkStart w:id="723" w:name="_Toc304"/>
      <w:bookmarkEnd w:id="722"/>
      <w:r>
        <w:rPr>
          <w:rtl w:val="true"/>
        </w:rPr>
        <w:t>البدو</w:t>
      </w:r>
      <w:bookmarkEnd w:id="72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 تنفكوا بخير ما استغنی اهل بدوکم عن اهل حضرکم الخ يأتي في الخير</w:t>
      </w:r>
      <w:r>
        <w:rPr>
          <w:rFonts w:eastAsia="IRNazanin" w:cs="IRNazanin"/>
          <w:color w:val="111111"/>
          <w:sz w:val="28"/>
          <w:szCs w:val="28"/>
          <w:rtl w:val="true"/>
          <w:lang w:bidi="fa-IR"/>
        </w:rPr>
        <w:t xml:space="preserve">. </w:t>
      </w:r>
      <w:bookmarkStart w:id="724" w:name="pg14917_177388"/>
    </w:p>
    <w:p>
      <w:pPr>
        <w:pStyle w:val="Heading3"/>
        <w:numPr>
          <w:ilvl w:val="2"/>
          <w:numId w:val="1"/>
        </w:numPr>
        <w:rPr/>
      </w:pPr>
      <w:bookmarkStart w:id="725" w:name="__RefHeading___Toc1439427_388300464"/>
      <w:bookmarkStart w:id="726" w:name="_Toc305"/>
      <w:bookmarkEnd w:id="724"/>
      <w:bookmarkEnd w:id="725"/>
      <w:r>
        <w:rPr>
          <w:rtl w:val="true"/>
        </w:rPr>
        <w:t>البر</w:t>
      </w:r>
      <w:bookmarkEnd w:id="726"/>
    </w:p>
    <w:p>
      <w:pPr>
        <w:pStyle w:val="BookText"/>
        <w:rPr/>
      </w:pPr>
      <w:r>
        <w:rPr>
          <w:rFonts w:ascii="Amiri" w:hAnsi="Amiri" w:eastAsia="Amiri" w:cs="Amiri"/>
          <w:color w:val="111111"/>
          <w:sz w:val="28"/>
          <w:sz w:val="28"/>
          <w:szCs w:val="28"/>
          <w:rtl w:val="true"/>
          <w:lang w:bidi="ar-SA"/>
        </w:rPr>
        <w:t xml:space="preserve">في غيبة الطوسي 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يدخل المهدي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وكأني</w:t>
      </w:r>
    </w:p>
    <w:p>
      <w:pPr>
        <w:pStyle w:val="BookText"/>
        <w:rPr/>
      </w:pPr>
      <w:r>
        <w:rPr>
          <w:rFonts w:ascii="IRNazanin" w:hAnsi="IRNazanin" w:eastAsia="IRNazanin"/>
          <w:color w:val="111111"/>
          <w:sz w:val="28"/>
          <w:sz w:val="28"/>
          <w:szCs w:val="28"/>
          <w:rtl w:val="true"/>
          <w:lang w:bidi="fa-IR"/>
        </w:rPr>
        <w:t>بالعجوز وعلى رأسها مكتل فيه بر حتى تطحنه بکربلا</w:t>
      </w:r>
      <w:r>
        <w:rPr>
          <w:rFonts w:eastAsia="IRNazanin" w:cs="IRNazanin"/>
          <w:color w:val="111111"/>
          <w:sz w:val="28"/>
          <w:szCs w:val="28"/>
          <w:rtl w:val="true"/>
          <w:lang w:bidi="fa-IR"/>
        </w:rPr>
        <w:t>.</w:t>
      </w:r>
    </w:p>
    <w:p>
      <w:pPr>
        <w:pStyle w:val="Heading3"/>
        <w:numPr>
          <w:ilvl w:val="2"/>
          <w:numId w:val="1"/>
        </w:numPr>
        <w:rPr/>
      </w:pPr>
      <w:bookmarkStart w:id="727" w:name="__RefHeading___Toc1439429_388300464"/>
      <w:bookmarkStart w:id="728" w:name="_Toc306"/>
      <w:bookmarkEnd w:id="727"/>
      <w:r>
        <w:rPr>
          <w:rtl w:val="true"/>
        </w:rPr>
        <w:t>براثا</w:t>
      </w:r>
      <w:bookmarkEnd w:id="728"/>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باسناده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المنافقون مسجدا بالمدينة ليلا فاستعظم اصحاب رسول الله صلی الله علیه وآله وسلم ذلك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تنكروا ذلك فان هذا المسجد يعمر ولكن اذا هدم مسجد براثا بطل الحج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مسجد براثا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غربي الزوراء من ارض العراق صلى فيه سبعون نبيا ووصيا و آخر من يصلي فيه هذا، واشار بيده الى مولانا علي بن ابيطالب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والتهذیب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جابر بن عبدالله الانصاري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علي علیه السلام ببراثا بعد رجوعه من قتال الشراة ونحن زهاء مائة الف رجل، فنزل نصراني من صومعته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عمید هذا الجيش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فأقبل اليه فسلم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أنت نبي؟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النبي سيدي قد 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وصي 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کیف سألت عن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بنيت هذه الصومعة من اجل هذا الموضع وهو براثا، وقرأت في الكتب المنزلة انه لا يصلي في هذا الموضع بهذا الجمع الانبي او وصي نبي، وقد جئت اسلم، فأسلم وخرج معنا الى الكوفة،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صلی هاهنا؟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عیسی بن مریم علیه السلام وامه ،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أفأخبرك من صلى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الخليل علیه السلام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اميرالمؤمنين علي بن ابیطالب علیه السلام من قتال اهل النهروان نزل براثا وكان بها راهب في قلايته وكان اسمه الحباب، فلما سمع الراهب الصيحة والعسكر اشرف من قلايته الى الارض فنظر الى </w:t>
      </w:r>
    </w:p>
    <w:p>
      <w:pPr>
        <w:pStyle w:val="BookText"/>
        <w:rPr/>
      </w:pPr>
      <w:r>
        <w:rPr>
          <w:rFonts w:ascii="IRNazanin" w:hAnsi="IRNazanin" w:eastAsia="IRNazanin"/>
          <w:color w:val="111111"/>
          <w:sz w:val="28"/>
          <w:sz w:val="28"/>
          <w:szCs w:val="28"/>
          <w:rtl w:val="true"/>
          <w:lang w:bidi="fa-IR"/>
        </w:rPr>
        <w:t xml:space="preserve">عسکر امیرالمؤمنين علیه السلام فاستفظع ذلك ونزل مبادرا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ومن رئیس هذا العسكر؟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اميرالمؤمنين علیه السلام وقد رجع من قتال اهل النهروان ، فجاء الحباب مبادرا يتخطى الناس حتى وقف على اميرالمؤمنين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 حقا حقا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وماعلمك بأني اميرالمؤمنين حقا حقا؟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اخبرنا علماؤنا واحبارنا،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ياحباب ، فقال له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علمك باسمي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اعلمني بذلك حبيبي رسول الله صلی الله علیه وآله وسلم، فقال له الحباب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فأنااشهد أن لا اله الا الله وان محمدا رسول الله وانك علي بن ابیطالب وصيه ، فقال له امیرالمؤمنين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تأوي؟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اكون في قلاية </w:t>
      </w:r>
      <w:r>
        <w:rPr>
          <w:rStyle w:val="FootnoteAnchor"/>
          <w:rtl w:val="true"/>
        </w:rPr>
        <w:footnoteReference w:id="75"/>
      </w:r>
      <w:r>
        <w:rPr>
          <w:rFonts w:ascii="IRNazanin" w:hAnsi="IRNazanin" w:eastAsia="IRNazanin"/>
          <w:color w:val="111111"/>
          <w:sz w:val="28"/>
          <w:sz w:val="28"/>
          <w:szCs w:val="28"/>
          <w:rtl w:val="true"/>
          <w:lang w:bidi="fa-IR"/>
        </w:rPr>
        <w:t>لي هاهنا، فقال له امیرالمؤمنين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يومك هذا لا تسكن فيها، ولكن ابن هاهنا مسجدا و سمه باسم بانیه، فبناه رجل اسمه براثا فسمى المسجد ببراثا باسم الباني 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این تشرب یا حباب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من دجلة هاهنا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تحفر هاهنا عينا او بئرأ؟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كلما حفرنا بئرا وجدناها مالحة غير عذبة ، فقال له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 هاهنا بئرا فحفر فخرجت عليهم صخرة لم يستطيعوا قلعها ، فقلعها اميرالمؤمنين علیه السلام فانقلعت عن عين أحلى من الشهد والذ من الزبد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حباب يكون شريك من هذه العين أما إنه یا حباب ستبنى الى جنب مسجدك هذا مدينة وتكثر الجبابرة فيها وتعظم البلاء حتى انه ليركب فيها كل ليلة جمعة سبعون ألف فرج حرام، فاذا عظم بلاؤهم شدوا على مسجدك بفطوة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وابنه بنين لا يهدمه الا کافر ثم بيتا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فعلوا ذلك منعوا الحج ثلاث سنين واحترقت خضرهم وسلط عليهم رجلا من اهل السفح لا يدخل بلدا الا اهلکه واهلك اهله ثم ليعد عليهم مرة اخرى ثم يأخذهم القحط والغلا ثلاث سنين حتى يبلغ بهم الجهد ثم يعود عليهم ثم يدخل البصرة فلا يدع فيها قائمة الا سخطها، واهلكها واسخط اهلها ، وذلك اذا عمرت الخربة وبنى فيها مسجد جامع، فعند ذلك </w:t>
      </w:r>
      <w:bookmarkStart w:id="729" w:name="pg14917_177392"/>
    </w:p>
    <w:p>
      <w:pPr>
        <w:pStyle w:val="BookText"/>
        <w:rPr/>
      </w:pPr>
      <w:bookmarkEnd w:id="729"/>
      <w:r>
        <w:rPr>
          <w:rFonts w:ascii="Amiri" w:hAnsi="Amiri" w:eastAsia="Amiri" w:cs="Amiri"/>
          <w:color w:val="111111"/>
          <w:sz w:val="28"/>
          <w:sz w:val="28"/>
          <w:szCs w:val="28"/>
          <w:rtl w:val="true"/>
          <w:lang w:bidi="ar-SA"/>
        </w:rPr>
        <w:t xml:space="preserve">يكون هلاك البصرة، ثم يدخل مدينة بناها الحجاج يقال لها واسط فيفعل مثل ذلك ثم يتوجه نحو بغداد، فيدخلها عفوا، ثم يلتجيء الناس الى الكوفة، ولا يكون بلد من الكوفة تشوش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له ثم يخرج هو والذي ادخله بغداد نحو قبري لينبشه فيتلقاهما السفياني فيهزمهما ثم يقتلها ويوجه جيشا نحو الكوفة، فيستعبد بعض اهلها،ويجيء رجل من اهل الكوفة فيلجئهم الى سور فمن لجأ اليها أمن، ويدخل جيش السفياني الى الكوفة فلا يدعون أحدا الا قتلوه وان الرجل منهم ليمر بالدرة المطروحة العظيمة فلا يتعرض لها ويرى الصبي الصغير فيلحقه فيقتله، فعند ذلك يا حباب يتوقع بعدها، هيهات هيهات وامور عظام وفتن كقطع الليل المظلم فاحفظ عني ما اقول لك يا 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المسجد الشريف في زماننا معمورة جدأ واطرافه قصور مشيدة متصلة الى الكاظمين وقد صليت فيه في زمان اقامتي بالعراق مرة في عام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هجرية وليس بينه وبين الكاظمين بناء وصليت فيه مرة اخرى في عام </w:t>
      </w:r>
      <w:r>
        <w:rPr>
          <w:rFonts w:ascii="Amiri" w:hAnsi="Amiri" w:eastAsia="Amiri" w:cs="Amiri"/>
          <w:color w:val="111111"/>
          <w:sz w:val="28"/>
          <w:sz w:val="28"/>
          <w:szCs w:val="28"/>
          <w:lang w:bidi="ar-SA"/>
        </w:rPr>
        <w:t>۱۳۷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ليس بينه وبين الكاظمين الا القصور</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439431_388300464"/>
      <w:bookmarkStart w:id="731" w:name="_Toc307"/>
      <w:bookmarkEnd w:id="730"/>
      <w:r>
        <w:rPr>
          <w:rtl w:val="true"/>
        </w:rPr>
        <w:t>البراذين الشهب</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اختلف الرمحان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الى اصحاب البراذين 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البراذين الشهب الخ يأتي في الحسني 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1439433_388300464"/>
      <w:bookmarkStart w:id="733" w:name="_Toc308"/>
      <w:bookmarkEnd w:id="732"/>
      <w:r>
        <w:rPr>
          <w:rtl w:val="true"/>
        </w:rPr>
        <w:t>بربر</w:t>
      </w:r>
      <w:bookmarkEnd w:id="733"/>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البربر خير من رجالهم بعث فيهم نبي فقتلوه فتولت النساء دفنه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البربر الى صرة الشام فهو علامة  خروج المهدي</w:t>
      </w:r>
      <w:r>
        <w:rPr>
          <w:rFonts w:eastAsia="Amiri" w:cs="Amiri" w:ascii="Amiri" w:hAnsi="Amiri"/>
          <w:color w:val="111111"/>
          <w:sz w:val="28"/>
          <w:szCs w:val="28"/>
          <w:rtl w:val="true"/>
          <w:lang w:bidi="ar-SA"/>
        </w:rPr>
        <w:t xml:space="preserve">. </w:t>
      </w:r>
      <w:bookmarkStart w:id="734" w:name="pg14917_177394"/>
    </w:p>
    <w:p>
      <w:pPr>
        <w:pStyle w:val="BookText"/>
        <w:rPr/>
      </w:pPr>
      <w:bookmarkEnd w:id="734"/>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الشر سبعين جزءأ فجعل تسعة وستون جزءأ في البربر وجزء واحد في سائرالناس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مسند انس لقيت رسول الله صلى الله عليه وآله وسلم ومعي وصيف بربري،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 هذا أتاهم نبي قبلي فذبحوه وطبخوه واكلوا لحمه وشربوا مرقه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عائشة انها امرت بصدقة فقالت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 منها بربريا شيئا ولو  ان تطعمه للكلاب</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439435_388300464"/>
      <w:bookmarkStart w:id="736" w:name="_Toc309"/>
      <w:bookmarkEnd w:id="735"/>
      <w:r>
        <w:rPr>
          <w:rtl w:val="true"/>
        </w:rPr>
        <w:t>البرقع</w:t>
      </w:r>
      <w:bookmarkEnd w:id="736"/>
    </w:p>
    <w:p>
      <w:pPr>
        <w:pStyle w:val="BookText"/>
        <w:rPr/>
      </w:pPr>
      <w:r>
        <w:rPr>
          <w:rFonts w:ascii="IRNazanin" w:hAnsi="IRNazanin" w:eastAsia="IRNazanin"/>
          <w:color w:val="111111"/>
          <w:sz w:val="28"/>
          <w:sz w:val="28"/>
          <w:szCs w:val="28"/>
          <w:rtl w:val="true"/>
          <w:lang w:bidi="fa-IR"/>
        </w:rPr>
        <w:t xml:space="preserve">وكأني انظر الى صاحب البرقع قلت ومن صاحب البرقع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منکم يقول بقولكم يلبس البرقع الخ يأتي في السفياني وعملياته في العراق</w:t>
      </w:r>
      <w:r>
        <w:rPr>
          <w:rFonts w:eastAsia="IRNazanin" w:cs="IRNazanin"/>
          <w:color w:val="111111"/>
          <w:sz w:val="28"/>
          <w:szCs w:val="28"/>
          <w:rtl w:val="true"/>
          <w:lang w:bidi="fa-IR"/>
        </w:rPr>
        <w:t>..</w:t>
      </w:r>
    </w:p>
    <w:p>
      <w:pPr>
        <w:pStyle w:val="Heading3"/>
        <w:numPr>
          <w:ilvl w:val="2"/>
          <w:numId w:val="1"/>
        </w:numPr>
        <w:rPr/>
      </w:pPr>
      <w:bookmarkStart w:id="737" w:name="__RefHeading___Toc1439437_388300464"/>
      <w:bookmarkStart w:id="738" w:name="_Toc310"/>
      <w:bookmarkEnd w:id="737"/>
      <w:r>
        <w:rPr>
          <w:rtl w:val="true"/>
        </w:rPr>
        <w:t>البركات</w:t>
      </w:r>
      <w:bookmarkEnd w:id="738"/>
    </w:p>
    <w:p>
      <w:pPr>
        <w:pStyle w:val="BookText"/>
        <w:rPr/>
      </w:pPr>
      <w:r>
        <w:rPr>
          <w:rFonts w:ascii="IRNazanin" w:hAnsi="IRNazanin" w:eastAsia="IRNazanin"/>
          <w:color w:val="111111"/>
          <w:sz w:val="28"/>
          <w:sz w:val="28"/>
          <w:szCs w:val="28"/>
          <w:rtl w:val="true"/>
          <w:lang w:bidi="fa-IR"/>
        </w:rPr>
        <w:t xml:space="preserve">تقدم في الامر بالمعروف ذیل حدیث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اذا لم يفعلوا ذلك نزعت منهم البركات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انزل ثلاث برکات، الماء والنار والشاة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عن الباقرعلیه السلام عن النبي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في داره شاة تحلب او نعجة او بقرة تحلب فبركات كلهن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الباقرعلیه السلام عن النبي صلی الله علیه وآله وسلم </w:t>
      </w:r>
      <w:r>
        <w:rPr>
          <w:rFonts w:eastAsia="IRNazanin" w:cs="IRNazanin"/>
          <w:color w:val="111111"/>
          <w:sz w:val="28"/>
          <w:szCs w:val="28"/>
          <w:rtl w:val="true"/>
          <w:lang w:bidi="fa-IR"/>
        </w:rPr>
        <w:t>.</w:t>
      </w:r>
    </w:p>
    <w:p>
      <w:pPr>
        <w:pStyle w:val="Heading3"/>
        <w:numPr>
          <w:ilvl w:val="2"/>
          <w:numId w:val="1"/>
        </w:numPr>
        <w:rPr/>
      </w:pPr>
      <w:bookmarkStart w:id="739" w:name="__RefHeading___Toc1439439_388300464"/>
      <w:bookmarkStart w:id="740" w:name="_Toc311"/>
      <w:bookmarkEnd w:id="739"/>
      <w:r>
        <w:rPr>
          <w:rtl w:val="true"/>
        </w:rPr>
        <w:t>البركة</w:t>
      </w:r>
      <w:bookmarkEnd w:id="74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اردنا أن نخرج فجئنا نسلم على ابي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كأنكم طلبتم بركة الاثنين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يوم اعظم شوما من يوم الاثنين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فقدنا فيه نبینا وارتفع الوحي عنا لا تخرجوا واخرجوا يوم الثلثاء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روضة الكافي </w:t>
      </w:r>
      <w:bookmarkStart w:id="741" w:name="pg14917_177395"/>
    </w:p>
    <w:p>
      <w:pPr>
        <w:pStyle w:val="BookText"/>
        <w:rPr/>
      </w:pPr>
      <w:bookmarkEnd w:id="741"/>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والفقیه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البركة اسرع الى البيت الذي يتمار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يجلب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الشفرة في سنام البعير او من السيل الى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والفقيه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عن الصادق عن النبي صلوات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تزوجوا الزرق فان فيهن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عن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وسلم على ام سلمة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لا اری في بيتك البركة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والحمد لله ان البركة لفي بيتي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انزل ثلاث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والنار والشاة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خلاف النساء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والفقيه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عن ابي عبدالله عن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لعمته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أن تتخذي في بيتك بركة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البركة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تحلب او نعجة او بقرة تحلب فبركات كلهن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بركة المرأة خقة مؤونتها وتيسير ولادتها، ومن شومها شدة مؤونتها</w:t>
      </w:r>
    </w:p>
    <w:p>
      <w:pPr>
        <w:pStyle w:val="BookText"/>
        <w:rPr/>
      </w:pPr>
      <w:r>
        <w:rPr>
          <w:rFonts w:ascii="IRNazanin" w:hAnsi="IRNazanin" w:eastAsia="IRNazanin"/>
          <w:color w:val="111111"/>
          <w:sz w:val="28"/>
          <w:sz w:val="28"/>
          <w:szCs w:val="28"/>
          <w:rtl w:val="true"/>
          <w:lang w:bidi="fa-IR"/>
        </w:rPr>
        <w:t>وتعسير ولادتها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بركة المرأة قلة مهرها ومن شومها كثرة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فحش على أخيه المسلم نزع الله منه بركة رزقه، ووکله الى نفسه وافسد</w:t>
      </w:r>
    </w:p>
    <w:p>
      <w:pPr>
        <w:pStyle w:val="BookText"/>
        <w:rPr/>
      </w:pPr>
      <w:r>
        <w:rPr>
          <w:rFonts w:ascii="IRNazanin" w:hAnsi="IRNazanin" w:eastAsia="IRNazanin"/>
          <w:color w:val="111111"/>
          <w:sz w:val="28"/>
          <w:sz w:val="28"/>
          <w:szCs w:val="28"/>
          <w:rtl w:val="true"/>
          <w:lang w:bidi="fa-IR"/>
        </w:rPr>
        <w:t>عليه معیشته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الرضا علیه السلام يكتب على المتاع بركة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p>
    <w:p>
      <w:pPr>
        <w:pStyle w:val="Heading3"/>
        <w:numPr>
          <w:ilvl w:val="2"/>
          <w:numId w:val="1"/>
        </w:numPr>
        <w:rPr/>
      </w:pPr>
      <w:bookmarkStart w:id="742" w:name="__RefHeading___Toc1439441_388300464"/>
      <w:bookmarkStart w:id="743" w:name="_Toc312"/>
      <w:bookmarkEnd w:id="742"/>
      <w:r>
        <w:rPr>
          <w:rtl w:val="true"/>
        </w:rPr>
        <w:t>البريد</w:t>
      </w:r>
      <w:bookmarkEnd w:id="74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تقوم الساعة حتى يكون السلام على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يبعث الغلام الشيخ بريدا بين الأفقين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44" w:name="pg14917_177397"/>
    </w:p>
    <w:p>
      <w:pPr>
        <w:pStyle w:val="Heading3"/>
        <w:numPr>
          <w:ilvl w:val="2"/>
          <w:numId w:val="1"/>
        </w:numPr>
        <w:rPr/>
      </w:pPr>
      <w:bookmarkStart w:id="745" w:name="__RefHeading___Toc1439443_388300464"/>
      <w:bookmarkStart w:id="746" w:name="_Toc313"/>
      <w:bookmarkEnd w:id="744"/>
      <w:bookmarkEnd w:id="745"/>
      <w:r>
        <w:rPr>
          <w:rtl w:val="true"/>
        </w:rPr>
        <w:t>بزاز</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بقم رجل 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التوقيعات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1439445_388300464"/>
      <w:bookmarkStart w:id="748" w:name="_Toc314"/>
      <w:bookmarkEnd w:id="747"/>
      <w:r>
        <w:rPr>
          <w:rtl w:val="true"/>
        </w:rPr>
        <w:t>البشارة</w:t>
      </w:r>
      <w:bookmarkEnd w:id="748"/>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باسناده عن ابي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ابشركم بالمهدي يبعث في امتي على اختلاف من الناس وزلازل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باسناده عن ابي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ابشركم بالمهدي علیه السلام يبعث في امتي على اختلاف من الناس وزلازل فيملا الارض قسطا وعدلا كما ملئت ظلما وجورا يرضي الله به ساكن السماء يقسم المال صحاحا، قلنا وما الصحاح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بالسوية بين الناس فيملأ الله قلوب امة محمد صلی الله علیه وآله وسلم غني ويسعهم عدله حتى يأمر مناديا فينادي من له من مال حاجة، فلا يقوم من الناس الا رجل فيقول انا،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السادن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له ان المهدي يأمرك أن تعطيني مالا،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احث يعني خذ حتى اذا جعله في حجره وأحرزه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أجشع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محمد صلى الله عليه وآله وسلم او عجز عني ما وسعهم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فيرده فلا يقبل منه فيقول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لا نأخذ شيئا اعطيناه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ذلك سبع سنين او ثمان سنين او تسع سنين ثم لا خير في العيش بعده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الحياة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الذين آمنوا أن لهم قدم صدق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امیرالمؤمنين</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 النبي صلى الله عليه وآله وسلم بابنة فنظر في وجوه اصحابه فرأى الكراهة فيهم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اشتمها ورزقها على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الفقيه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فابشروا ثم ابشروا فوالله ما الحق الا في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 xml:space="preserve">. </w:t>
      </w:r>
      <w:bookmarkStart w:id="749" w:name="pg14917_177399"/>
    </w:p>
    <w:p>
      <w:pPr>
        <w:pStyle w:val="BookText"/>
        <w:rPr/>
      </w:pPr>
      <w:bookmarkEnd w:id="7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الذين آمنوا أن لهم قدم صدق 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Heading3"/>
        <w:numPr>
          <w:ilvl w:val="2"/>
          <w:numId w:val="1"/>
        </w:numPr>
        <w:rPr/>
      </w:pPr>
      <w:bookmarkStart w:id="750" w:name="__RefHeading___Toc1439447_388300464"/>
      <w:bookmarkStart w:id="751" w:name="_Toc315"/>
      <w:bookmarkEnd w:id="750"/>
      <w:r>
        <w:rPr>
          <w:rtl w:val="true"/>
        </w:rPr>
        <w:t>البصری</w:t>
      </w:r>
      <w:bookmarkEnd w:id="751"/>
    </w:p>
    <w:p>
      <w:pPr>
        <w:pStyle w:val="BookText"/>
        <w:rPr/>
      </w:pPr>
      <w:r>
        <w:rPr>
          <w:rFonts w:ascii="IRNazanin" w:hAnsi="IRNazanin" w:eastAsia="IRNazanin"/>
          <w:color w:val="111111"/>
          <w:sz w:val="28"/>
          <w:sz w:val="28"/>
          <w:szCs w:val="28"/>
          <w:rtl w:val="true"/>
          <w:lang w:bidi="fa-IR"/>
        </w:rPr>
        <w:t xml:space="preserve">البصری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يوشك تخرج نار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منها اعناق الابل ببصرى الخ يأتي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قال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نار من الحجاز تضيء اعناق الابل ببصری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 اهلك فانه يوشك أن تخرج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حبس 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تضيء اعناق الابل ببصری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تخرج نار بارض الحجاز تضيء منها اعناق الابل ببصری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الملاحم ص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يسيل واد من اودية الحجاز بالنار تضيء لها اعناق الابل ببصری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آخر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تبعث نار من رومان فتضيء منها عناق الابل ببصری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 النار احادیث اخر ايضا</w:t>
      </w:r>
      <w:r>
        <w:rPr>
          <w:rFonts w:eastAsia="IRNazanin" w:cs="IRNazanin"/>
          <w:color w:val="111111"/>
          <w:sz w:val="28"/>
          <w:szCs w:val="28"/>
          <w:rtl w:val="true"/>
          <w:lang w:bidi="fa-IR"/>
        </w:rPr>
        <w:t>.</w:t>
      </w:r>
    </w:p>
    <w:p>
      <w:pPr>
        <w:pStyle w:val="Heading3"/>
        <w:numPr>
          <w:ilvl w:val="2"/>
          <w:numId w:val="1"/>
        </w:numPr>
        <w:rPr/>
      </w:pPr>
      <w:bookmarkStart w:id="752" w:name="__RefHeading___Toc1439449_388300464"/>
      <w:bookmarkStart w:id="753" w:name="_Toc316"/>
      <w:bookmarkEnd w:id="752"/>
      <w:r>
        <w:rPr>
          <w:rtl w:val="true"/>
        </w:rPr>
        <w:t>البصرة</w:t>
      </w:r>
      <w:bookmarkEnd w:id="75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يقال لها البصرة او البصيرة</w:t>
      </w:r>
      <w:r>
        <w:rPr>
          <w:rStyle w:val="FootnoteAnchor"/>
          <w:rtl w:val="true"/>
        </w:rPr>
        <w:footnoteReference w:id="77"/>
      </w:r>
      <w:r>
        <w:rPr>
          <w:rFonts w:ascii="IRNazanin" w:hAnsi="IRNazanin" w:eastAsia="IRNazanin"/>
          <w:color w:val="111111"/>
          <w:sz w:val="28"/>
          <w:sz w:val="28"/>
          <w:szCs w:val="28"/>
          <w:rtl w:val="true"/>
          <w:lang w:bidi="fa-IR"/>
        </w:rPr>
        <w:t xml:space="preserve">يأتيهم بنو قنطورا حتى ينزلوا بنهر يقال له دجلة ذي نخل فيفترق ثلاث فرق فرقة تلحق بأصلها فهلكوا، وفرقة تأخذ على انفسها فكفروا، وفرقة تجعل عیالاتها خلف ظهورها فيقاتلونهم يفتح الله على انفسهم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يقال لها البصرة او البصيرة الى جنبها نهر يقال له دجلة</w:t>
      </w:r>
      <w:r>
        <w:rPr>
          <w:rStyle w:val="FootnoteAnchor"/>
          <w:rtl w:val="true"/>
        </w:rPr>
        <w:footnoteReference w:id="78"/>
      </w:r>
      <w:r>
        <w:rPr>
          <w:rFonts w:ascii="Amiri" w:hAnsi="Amiri" w:eastAsia="Amiri" w:cs="Amiri"/>
          <w:color w:val="111111"/>
          <w:sz w:val="28"/>
          <w:sz w:val="28"/>
          <w:szCs w:val="28"/>
          <w:rtl w:val="true"/>
          <w:lang w:bidi="ar-SA"/>
        </w:rPr>
        <w:t>ذونخل كثيرفينزل به بنو قنطورا فيفترق الناس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تلحق بأصلها وهلكوا وفرقة تأخذ على نفسها وكفروا، وفرقة يخلون ذراريهم خلف ظهورهم فتقاتلون قتلاهم شهداء يفتح الله على انفسهم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بنواحي البصرة حركة </w:t>
      </w:r>
      <w:r>
        <w:rPr>
          <w:rStyle w:val="FootnoteAnchor"/>
          <w:rtl w:val="true"/>
        </w:rPr>
        <w:footnoteReference w:id="79"/>
      </w:r>
      <w:r>
        <w:rPr>
          <w:rFonts w:ascii="Amiri" w:hAnsi="Amiri" w:eastAsia="Amiri" w:cs="Amiri"/>
          <w:color w:val="111111"/>
          <w:sz w:val="28"/>
          <w:sz w:val="28"/>
          <w:szCs w:val="28"/>
          <w:rtl w:val="true"/>
          <w:lang w:bidi="ar-SA"/>
        </w:rPr>
        <w:t>لست اذكرها ويظهر العرب على العجم ويعدلون بالاهواز من دون الناس وكم اشياء اخفيتها لا يطيقها الوعي ولا يصبر على حملها وأمور قد أهملتها خوفا أن يقال متى علمتها واني قد بلغت الغاية القصوى التي انتهيت وعلى ما أمرت أبيت فلا يتهمني المتهمون،النار مثواهم لا يقضي عليهم فيموتوا ولا يخفف من عذابها كذلك يخزي كل كفور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الفتنة الثالثة</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وهلاك البصرة من رجل ينتدب لها لا اصل له ولا فرع فيصير الناس فرقتين فرقة معه وفرقة عليه ، فيمكث فيدوم عليهم سنين ثم يولي عليكم خليفة فظ غليظ يسمى في السماء القتال، وفي الارض الجبار، فيسفك الدماء ثم يمزج الدماء بالماء فلا يقدر على شربه، ويهجم عليهم الأعراب وعند هجوم الأعراب يقتل الخليفة فيفشوا الجور والفجور بين الناس وتجيئكم رايات متتابعات كانهن نظام منظومات انقطعن فتتابعن فاذا قتل الخليفة الذي عليكم فتوقعوا خروج آل ابي سفيان وامارته عند هلال مصر و عند هلال مصر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خسف بالبصرة، خسف بكلاها وبأرجاها، وخسفان آخران بسوقها ومسجدها معها، ثم بعد ذلك طوفان الماء فمن نجا من السيف لم ينج من الماء الا من سكن ضواحيها وترك باطنها الخ</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صلى الله عليه وآله وسلم أرضا يقال لها البصيرة </w:t>
      </w:r>
      <w:r>
        <w:rPr>
          <w:rStyle w:val="FootnoteAnchor"/>
          <w:rtl w:val="true"/>
        </w:rPr>
        <w:footnoteReference w:id="81"/>
      </w:r>
      <w:r>
        <w:rPr>
          <w:rFonts w:ascii="Amiri" w:hAnsi="Amiri" w:eastAsia="Amiri" w:cs="Amiri"/>
          <w:color w:val="111111"/>
          <w:sz w:val="28"/>
          <w:sz w:val="28"/>
          <w:szCs w:val="28"/>
          <w:rtl w:val="true"/>
          <w:lang w:bidi="ar-SA"/>
        </w:rPr>
        <w:t xml:space="preserve">الى جنبها نهر يقال له </w:t>
      </w:r>
    </w:p>
    <w:p>
      <w:pPr>
        <w:pStyle w:val="BookText"/>
        <w:rPr/>
      </w:pPr>
      <w:r>
        <w:rPr>
          <w:rFonts w:ascii="Amiri" w:hAnsi="Amiri" w:eastAsia="Amiri" w:cs="Amiri"/>
          <w:color w:val="111111"/>
          <w:sz w:val="28"/>
          <w:sz w:val="28"/>
          <w:szCs w:val="28"/>
          <w:rtl w:val="true"/>
          <w:lang w:bidi="ar-SA"/>
        </w:rPr>
        <w:t>دجلة ذو نخل كثير فينزل بهم بنو قنطورا فيفترق الناس فرقة تلحق باصلها فيهلكون وفرقة تأخذ على نفسها فيكفرون وفرقة يجعلون ذراريهم خلف ظهورهم يقاتلون، قتلاهم شهداء، يفتح الله على ايديهم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ترغبوا في سكني البصرة </w:t>
      </w:r>
      <w:r>
        <w:rPr>
          <w:rStyle w:val="FootnoteAnchor"/>
          <w:rtl w:val="true"/>
        </w:rPr>
        <w:footnoteReference w:id="82"/>
      </w:r>
      <w:r>
        <w:rPr>
          <w:rFonts w:ascii="Amiri" w:hAnsi="Amiri" w:eastAsia="Amiri" w:cs="Amiri"/>
          <w:color w:val="111111"/>
          <w:sz w:val="28"/>
          <w:sz w:val="28"/>
          <w:szCs w:val="28"/>
          <w:rtl w:val="true"/>
          <w:lang w:bidi="ar-SA"/>
        </w:rPr>
        <w:t>فانها تظهر بها عين تغرقهاوماحولها حتى لا ترى منها الا مسجدها كأنة جؤجؤ سفينة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اميرالمؤمنين  علیه السلام من حرب الجمل خطب الناس بالبصرة </w:t>
      </w:r>
      <w:r>
        <w:rPr>
          <w:rStyle w:val="FootnoteAnchor"/>
          <w:rtl w:val="true"/>
        </w:rPr>
        <w:footnoteReference w:id="83"/>
      </w:r>
      <w:r>
        <w:rPr>
          <w:rFonts w:ascii="IRNazanin" w:hAnsi="IRNazanin" w:eastAsia="IRNazanin"/>
          <w:color w:val="111111"/>
          <w:sz w:val="28"/>
          <w:sz w:val="28"/>
          <w:szCs w:val="28"/>
          <w:rtl w:val="true"/>
          <w:lang w:bidi="fa-IR"/>
        </w:rPr>
        <w:t xml:space="preserve">فحمد الله واثنى عليه وصلى على النبي صلی الله علیه وآله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البصرة، يا اهل المؤتفكة ائتفکت بأهلها ثلاثا وعلى الله تمام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جند المرأة وأعوان البهيمة ، رغا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فأجبتم ، وعقر فانهزمتم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فهربتم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اخلاقكم دقاق، ودینکم نفاق، وماؤكم زعاق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بلادكم انتن بلاد الله تربة، وأبعدها من السماء، بها تسعة اعشار الشر المحتبس فيها بذنبه ، والخارج منها بعفو الله ، كأني انظر الى قريتكم هذه وقد طبقها الماء حتى ما يری منها الا شرف المسجد كأنه جؤ جؤ طير في لجة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هم رأوا البصرة قد تحولت أخصاصها دورا، وآجامها قصورا، فالهرب الهرب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بصرة لكم يومئذ</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التفت عن يمينه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بینکم وبين الابلة؟ فقال له المنذر 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ابي وامي ؟ اربعة فراسخ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فوالذي بعث محمدا صلی الله علیه وآله وسلم واكرمه بالنبوة، وخصة بالرسالة، وعجل بروحه الى الجنة لقد سمعت منه كما تسمعون مني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هل علمت أن بين التي تسمى البصرة والتي تسمى الابلة اربعة فراسخ وسيكون في التي تسمى الابلة موضع اصحاب العشور، يقتل في ذلك الموضع من امتي سبعون ألف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يومئذ بمنزلة شهداء بدر ، فقال له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اميرالمؤمنين ، ومن يقتلهم ؟ فداك ابي وامي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يقتلهم أخوان وهم جيل كأنهم </w:t>
      </w:r>
    </w:p>
    <w:p>
      <w:pPr>
        <w:pStyle w:val="BookText"/>
        <w:rPr/>
      </w:pPr>
      <w:r>
        <w:rPr>
          <w:rFonts w:ascii="IRNazanin" w:hAnsi="IRNazanin" w:eastAsia="IRNazanin"/>
          <w:color w:val="111111"/>
          <w:sz w:val="28"/>
          <w:sz w:val="28"/>
          <w:szCs w:val="28"/>
          <w:rtl w:val="true"/>
          <w:lang w:bidi="fa-IR"/>
        </w:rPr>
        <w:t xml:space="preserve">الشياطين، سود ألوانهم، منتنة أرواحهم، شدید کلبهم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سلبهم </w:t>
      </w:r>
      <w:r>
        <w:rPr>
          <w:rStyle w:val="FootnoteAnchor"/>
          <w:rtl w:val="true"/>
        </w:rPr>
        <w:footnoteReference w:id="84"/>
      </w:r>
      <w:r>
        <w:rPr>
          <w:rFonts w:ascii="Amiri" w:hAnsi="Amiri" w:eastAsia="Amiri" w:cs="Amiri"/>
          <w:color w:val="111111"/>
          <w:sz w:val="28"/>
          <w:sz w:val="28"/>
          <w:szCs w:val="28"/>
          <w:rtl w:val="true"/>
          <w:lang w:bidi="ar-SA"/>
        </w:rPr>
        <w:t xml:space="preserve">طوبى لمن قتلوه، ينفر لجهادهم في ذلك الزمان قوم هم اذلة عند المتكبرين من أهل ذلك الزمان، مجهولون في الارض، معروفون في السماء،تبكي السماء عليهم وسكانها، والارض وسكانها، ثم هملت عيناه بالبكاء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بصرة من جيش لا رهج له ولا حسن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يصيبهم من الغرق ما ذكرت ؟ وما الويح؟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بابان فالويح باب رحمة، والويل باب عذاب، يا ابن الجارود، نعم، تارات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عصبة يقتل بعضها بعضا، ومنها فتنة يكون بها إخراب منازل وخراب ديار،وانتهاك أموال وسباء نساء يذبحن ذبحا، يا ويل امرهن حديث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يستحل بها الدجال الاكبر الأعور الممسوح العين اليمني والاخرى كانها ممزوجة بالدم لكانها في الحمرة علقة، تأتي الحدقة كهيئة حبة العنب الطافية على الماء، فيتبعه من أهلها عدة من قتل بالابلة من الشهداء، اناجيلهم في صدورهم، يقتل من يقتل، ويهرب من يهرب، ثم رجف، ثم قذف، ثم خسف، ثم مسخ، ثم الجوع الأغبر، ثم الموت الأحمر وهو الغرق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منذر ان للبصرة ثلاثة اسماء سوى البصرة في الزبر الأول لا يعلمها الا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الخريبة، ومنها تدمر ، ومنها المؤتفكة،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البصرة ان الله لم يجعل لأحد من امصار المسلمين خطة شرف ولا كرم الا وقد جعل فيكم افضل ذلك، وزادكم من فضله بمنه ما ليس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اقوم الناس قبلة قبلتكم على المقام حيث الامام بمكة، وقارئكم اقرأ الناس، وزاهدکم ازهد الناس، وعابدكم اعبد الناس، وتاجركم اتجر الناس، واصدقهم في تجارته، ومتصدقكم اكرم الناس صدقة وغنيكم اشد الناس بذلا وتواضعا، وشريفكم احسن الناس </w:t>
      </w:r>
    </w:p>
    <w:p>
      <w:pPr>
        <w:pStyle w:val="BookText"/>
        <w:rPr/>
      </w:pPr>
      <w:r>
        <w:rPr>
          <w:rFonts w:ascii="IRNazanin" w:hAnsi="IRNazanin" w:eastAsia="IRNazanin"/>
          <w:color w:val="111111"/>
          <w:sz w:val="28"/>
          <w:sz w:val="28"/>
          <w:szCs w:val="28"/>
          <w:rtl w:val="true"/>
          <w:lang w:bidi="fa-IR"/>
        </w:rPr>
        <w:t xml:space="preserve">خلقا ، وانتم اكثر الناس جوارا، واقلهم تكلفا لما لا يعينه، واحرصهم على الصلاة في جماعة ثمرتكم اكثر الثمار،واموالكم اكثر الأموال، وصغاركم اکیس الاولاد ونسائكم امنع النساء، وأحسنهن تبعلا، سخر لكم الماء يغدو علیکم ويروح صلاحا لمعاشكم والبحر سبأ لكثرة اموالكم، فلو صبرتم واستمتعتم لكانت شجرة طوبى لكم مقيلا وظلاظليلا، غير أن حكم الله ماض، وقضاؤه نافذ لا معقب لحكمه وهو سريع الحساب، يقول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من قرية الا نحن مهلكوها قبل يوم القيامة او معذبوها عذابا شديدا كان ذلك في الكتاب مسطورا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 الخطبة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 آله وسلم قال لي يوما وليس معه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جبرئیل الروح الامین حملني على منكبه الایمن حق اراني الارض ومن عليها وأعطاني اقاليدها وعلمني ما فيها وما قد كان على ظهرها وما يكون الى يوم القيامة ولم يكبر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لم يكبر على أبي آدم علمه الاسماء كلها ولم تعلمها الملائكة المقربون، واني رأيت بقعة على شاطىء البحر تسمى البصرة ، فاذا هي أبعد الارض من السماء وأقربها من الماء، وأنها لأسرع الارض خرابا واخشنها ترابا واشدها عذابا، ولقد خسف بها في القرون الخالية مرارا، وليأتين عليها زمان، وان لكم يا اهل البصرة وما حولكم من القرى من الماء ليوما عظيما بلاؤه، واني لأعلم موضع منفجره من قريتكم هذه، ثم امور قبل ذلك تدهمكم عظيمة اخفيت عنكم وعلمناها، فمن خرج عنها عند دنو غرقها فبرحمة من الله سبقت له ، ومن بقي فيها غير مرابط بها فبذنبه وما الله بظلام للعبيد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 فقلنا من اهل العراق </w:t>
      </w:r>
      <w:r>
        <w:rPr>
          <w:rStyle w:val="FootnoteAnchor"/>
          <w:rtl w:val="true"/>
        </w:rPr>
        <w:footnoteReference w:id="86"/>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فاستعدوا یا اهل البصرة،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نستعد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المزاور والقرب وخير المال يومئذ أجمال يحمل عليهن الرجل أهله ویميرهم عليهن وفرس وقاح </w:t>
      </w:r>
      <w:bookmarkStart w:id="754" w:name="pg14917_177409"/>
    </w:p>
    <w:p>
      <w:pPr>
        <w:pStyle w:val="BookText"/>
        <w:rPr/>
      </w:pPr>
      <w:bookmarkEnd w:id="754"/>
      <w:r>
        <w:rPr>
          <w:rFonts w:ascii="IRNazanin" w:hAnsi="IRNazanin" w:eastAsia="IRNazanin"/>
          <w:color w:val="111111"/>
          <w:sz w:val="28"/>
          <w:sz w:val="28"/>
          <w:szCs w:val="28"/>
          <w:rtl w:val="true"/>
          <w:lang w:bidi="fa-IR"/>
        </w:rPr>
        <w:t>شدید فوالله ليوشكن أن يغبط الرجل بخفة الحال كما يغبط اليوم بكثرة الاهل والمال،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أن ينزل بكم بنو قنطورا ينزلون بشاطىء دجلة فيربطون بكل نخلة فرسا فيخرجوكم حتى يلحقونكم بركبة والثني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بنو قنطورا؟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اما الاسم فهكذا نجد في الكتاب ، واما النعت فنعت الترك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وخراب البصرة على يد رجل من ذريتك </w:t>
      </w:r>
      <w:r>
        <w:rPr>
          <w:rStyle w:val="FootnoteAnchor"/>
          <w:rtl w:val="true"/>
        </w:rPr>
        <w:footnoteReference w:id="87"/>
      </w:r>
      <w:r>
        <w:rPr>
          <w:rFonts w:ascii="Amiri" w:hAnsi="Amiri" w:eastAsia="Amiri" w:cs="Amiri"/>
          <w:color w:val="111111"/>
          <w:sz w:val="28"/>
          <w:sz w:val="28"/>
          <w:szCs w:val="28"/>
          <w:rtl w:val="true"/>
          <w:lang w:bidi="ar-SA"/>
        </w:rPr>
        <w:t>تتبعه الزنوج وخروج رجل من ولد الحسين بن علي وظهور الدجال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السيف وقع السيف </w:t>
      </w:r>
      <w:r>
        <w:rPr>
          <w:rStyle w:val="FootnoteAnchor"/>
          <w:rtl w:val="true"/>
        </w:rPr>
        <w:footnoteReference w:id="88"/>
      </w:r>
      <w:r>
        <w:rPr>
          <w:rFonts w:ascii="IRNazanin" w:hAnsi="IRNazanin" w:eastAsia="IRNazanin"/>
          <w:color w:val="111111"/>
          <w:sz w:val="28"/>
          <w:sz w:val="28"/>
          <w:szCs w:val="28"/>
          <w:rtl w:val="true"/>
          <w:lang w:bidi="fa-IR"/>
        </w:rPr>
        <w:t xml:space="preserve">فكم من عين باكية وكم من حرمة مستحلة وكم من غم نازل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الضعيف هلك الضعيف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تجيئكم ریح صفراء من قبل القبلة فتدوم ثلاثة ايام وليلتين حتى يصير الليل من شدة الصفرة مثل النهار المضيء وبعده يكون غرق البصرة ثم توقعوا آیات متواليات من السماء منظومات کنظم الخرز واول الآيات الصواعق ثم الريح الصفراء ثم ريح دائم وصوت من السماء يموت فيه خلق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يزجر الناس قبل قيام القائم علیه السلام </w:t>
      </w:r>
      <w:r>
        <w:rPr>
          <w:rStyle w:val="FootnoteAnchor"/>
          <w:rtl w:val="true"/>
        </w:rPr>
        <w:footnoteReference w:id="89"/>
      </w:r>
      <w:r>
        <w:rPr>
          <w:rFonts w:ascii="Amiri" w:hAnsi="Amiri" w:eastAsia="Amiri" w:cs="Amiri"/>
          <w:color w:val="111111"/>
          <w:sz w:val="28"/>
          <w:sz w:val="28"/>
          <w:szCs w:val="28"/>
          <w:rtl w:val="true"/>
          <w:lang w:bidi="ar-SA"/>
        </w:rPr>
        <w:t>عن معاصيهم بنار تظهر في السماء وحمرة تجلل السماء وخسف ببغداد وخسف ببلدة البصرة ودماء تسفك بها وخراب دورها وفناء يقع في اهلها وشمول اهل العراق خوفا لا يكون لهم معه 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الكنز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فخر العابدین </w:t>
      </w:r>
      <w:r>
        <w:rPr>
          <w:rFonts w:eastAsia="IRNazanin" w:cs="IRNazanin"/>
          <w:color w:val="111111"/>
          <w:sz w:val="28"/>
          <w:szCs w:val="28"/>
          <w:rtl w:val="true"/>
          <w:lang w:bidi="fa-IR"/>
        </w:rPr>
        <w:t>.</w:t>
      </w:r>
    </w:p>
    <w:p>
      <w:pPr>
        <w:pStyle w:val="Heading3"/>
        <w:numPr>
          <w:ilvl w:val="2"/>
          <w:numId w:val="1"/>
        </w:numPr>
        <w:rPr/>
      </w:pPr>
      <w:bookmarkStart w:id="755" w:name="__RefHeading___Toc1439451_388300464"/>
      <w:bookmarkStart w:id="756" w:name="_Toc317"/>
      <w:bookmarkEnd w:id="755"/>
      <w:r>
        <w:rPr>
          <w:rtl w:val="true"/>
        </w:rPr>
        <w:t>البطشة</w:t>
      </w:r>
      <w:bookmarkEnd w:id="75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انت اذا وقعت البطشة بين المسجدين الخ يأتي في التفل 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bookmarkStart w:id="757" w:name="pg14917_177411"/>
    </w:p>
    <w:p>
      <w:pPr>
        <w:pStyle w:val="Heading3"/>
        <w:numPr>
          <w:ilvl w:val="2"/>
          <w:numId w:val="1"/>
        </w:numPr>
        <w:rPr/>
      </w:pPr>
      <w:bookmarkStart w:id="758" w:name="__RefHeading___Toc1439453_388300464"/>
      <w:bookmarkStart w:id="759" w:name="_Toc318"/>
      <w:bookmarkEnd w:id="757"/>
      <w:bookmarkEnd w:id="758"/>
      <w:r>
        <w:rPr>
          <w:rtl w:val="true"/>
        </w:rPr>
        <w:t>البطن</w:t>
      </w:r>
      <w:bookmarkEnd w:id="759"/>
    </w:p>
    <w:p>
      <w:pPr>
        <w:pStyle w:val="BookText"/>
        <w:rPr/>
      </w:pPr>
      <w:r>
        <w:rPr>
          <w:rFonts w:ascii="Amiri" w:hAnsi="Amiri" w:eastAsia="Amiri" w:cs="Amiri"/>
          <w:color w:val="111111"/>
          <w:sz w:val="28"/>
          <w:sz w:val="28"/>
          <w:szCs w:val="28"/>
          <w:rtl w:val="true"/>
          <w:lang w:bidi="ar-SA"/>
        </w:rPr>
        <w:t xml:space="preserve">ان المرأة من نسائهم لتطعن باصبها في بطن المرأة اخ يأتي في الذمة </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439455_388300464"/>
      <w:bookmarkStart w:id="761" w:name="_Toc319"/>
      <w:bookmarkEnd w:id="760"/>
      <w:r>
        <w:rPr>
          <w:rtl w:val="true"/>
        </w:rPr>
        <w:t>البطون</w:t>
      </w:r>
      <w:bookmarkEnd w:id="761"/>
    </w:p>
    <w:p>
      <w:pPr>
        <w:pStyle w:val="BookText"/>
        <w:rPr/>
      </w:pPr>
      <w:r>
        <w:rPr>
          <w:rFonts w:ascii="Amiri" w:hAnsi="Amiri" w:eastAsia="Amiri" w:cs="Amiri"/>
          <w:color w:val="111111"/>
          <w:sz w:val="28"/>
          <w:sz w:val="28"/>
          <w:szCs w:val="28"/>
          <w:rtl w:val="true"/>
          <w:lang w:bidi="ar-SA"/>
        </w:rPr>
        <w:t>ثم يخرج السفياني والفلاني فيقتتلان حتى يبقر بطون النساء ويغلى الاطفال</w:t>
      </w:r>
    </w:p>
    <w:p>
      <w:pPr>
        <w:pStyle w:val="BookText"/>
        <w:rPr/>
      </w:pPr>
      <w:r>
        <w:rPr>
          <w:rFonts w:ascii="Amiri" w:hAnsi="Amiri" w:eastAsia="Amiri" w:cs="Amiri"/>
          <w:color w:val="111111"/>
          <w:sz w:val="28"/>
          <w:sz w:val="28"/>
          <w:szCs w:val="28"/>
          <w:rtl w:val="true"/>
          <w:lang w:bidi="ar-SA"/>
        </w:rPr>
        <w:t xml:space="preserve">في المراجل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الباب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السفياني الى الذي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ويبقر البطون ويقتل الولدان</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Heading3"/>
        <w:numPr>
          <w:ilvl w:val="2"/>
          <w:numId w:val="1"/>
        </w:numPr>
        <w:rPr/>
      </w:pPr>
      <w:bookmarkStart w:id="762" w:name="__RefHeading___Toc1439457_388300464"/>
      <w:bookmarkStart w:id="763" w:name="_Toc320"/>
      <w:bookmarkEnd w:id="762"/>
      <w:r>
        <w:rPr>
          <w:rtl w:val="true"/>
        </w:rPr>
        <w:t>البعر</w:t>
      </w:r>
      <w:bookmarkEnd w:id="763"/>
    </w:p>
    <w:p>
      <w:pPr>
        <w:pStyle w:val="BookText"/>
        <w:rPr/>
      </w:pPr>
      <w:r>
        <w:rPr>
          <w:rFonts w:ascii="Amiri" w:hAnsi="Amiri" w:eastAsia="Amiri" w:cs="Amiri"/>
          <w:color w:val="111111"/>
          <w:sz w:val="28"/>
          <w:sz w:val="28"/>
          <w:szCs w:val="28"/>
          <w:rtl w:val="true"/>
          <w:lang w:bidi="ar-SA"/>
        </w:rPr>
        <w:t>في كنز العمال ج</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اذا رأيتم اللاتي الفين على رؤوسهن مثل اسنمة البعر فاعلموهن انه لا تقبل لهن صلاة</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439459_388300464"/>
      <w:bookmarkStart w:id="765" w:name="_Toc321"/>
      <w:bookmarkEnd w:id="764"/>
      <w:r>
        <w:rPr>
          <w:rtl w:val="true"/>
        </w:rPr>
        <w:t>بعلبك</w:t>
      </w:r>
      <w:bookmarkEnd w:id="765"/>
    </w:p>
    <w:p>
      <w:p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سطر الآخر عن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يبق الا بدمشق ونواحيها وتراق الدماء بمشارقها وأعاليها ثم يدخلونها وبعلبك بالأمان و تحل البدايات بنواحي لبنان الخ</w:t>
      </w:r>
      <w:r>
        <w:rPr>
          <w:rFonts w:eastAsia="IRNazanin" w:cs="IRNazanin"/>
          <w:color w:val="111111"/>
          <w:sz w:val="28"/>
          <w:szCs w:val="28"/>
          <w:rtl w:val="true"/>
          <w:lang w:bidi="fa-IR"/>
        </w:rPr>
        <w:t>.</w:t>
      </w:r>
    </w:p>
    <w:p>
      <w:pPr>
        <w:pStyle w:val="Heading3"/>
        <w:numPr>
          <w:ilvl w:val="2"/>
          <w:numId w:val="1"/>
        </w:numPr>
        <w:rPr/>
      </w:pPr>
      <w:bookmarkStart w:id="766" w:name="__RefHeading___Toc1439461_388300464"/>
      <w:bookmarkStart w:id="767" w:name="_Toc322"/>
      <w:bookmarkEnd w:id="766"/>
      <w:r>
        <w:rPr>
          <w:rtl w:val="true"/>
        </w:rPr>
        <w:t>بغداد</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ثم يكون خسف وقذف و زلازل ببغداد وهي اسرع الارضين خرابا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باسناده عن رسول الله  صلی الله علیه وآله و سلم فذكر الفتن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مدينة الزوراء فكم من قتيل وقتيلة ومال منتهب و فرج مستحل، رحم الله </w:t>
      </w:r>
    </w:p>
    <w:p>
      <w:pPr>
        <w:pStyle w:val="BookText"/>
        <w:rPr/>
      </w:pPr>
      <w:r>
        <w:rPr>
          <w:rFonts w:ascii="Amiri" w:hAnsi="Amiri" w:eastAsia="Amiri" w:cs="Amiri"/>
          <w:color w:val="111111"/>
          <w:sz w:val="28"/>
          <w:sz w:val="28"/>
          <w:szCs w:val="28"/>
          <w:rtl w:val="true"/>
          <w:lang w:bidi="ar-SA"/>
        </w:rPr>
        <w:t>من آوى نساء بني هاشم يومئذ وهن حرمتي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تهيج ریح حمراء بالزوراء ينكرها الناس فيفزعون الى علمائهم فيجدونهم قد مسخوا قردة وخنازير تسود وجوههم وتزرق اعينهم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وغيبة النعماني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وخسف المزورة وهي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غيبة النعماني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والبحار ج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ذلك يوم فيه صليم الأكراد والشراة، وخراب دار الفراعنة ومسكن الجبابرة ومأوى الولاة الظلمة، وام البلاد واخت العاد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ورب علي يا عمرو بن سعد بغداد، ألا لعنة الله على العصاة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الغمة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الجسر مما يلي الكرخ بمدينة بغداد،وارتفاع ريح سوداء بها في اول النهار،وزلزلة حتى ينخسف كثير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حديث المفضل عن الصادق علیه السلام 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كيف تكون دار الفاسقين في ذلك الوقت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لعنة الله وسخطه تخربها الفتن وتتركها جماء فالويل لها ولمن بها كل الويل من الرايات الصفر ، ورايات المغرب، ومن يجلب الجزيرة، ومن الرايات التي تسير اليها من كل قريب او بعيد ، والله لينزلن بها من صنوف العذاب ما نزل بسائر الامم المتمردة من اول الدهر الى آخره، ولينزلن بها من العذاب ما لا عين رأت ولا اذن سمعت بمثله ، ولا يكون طوفان أهلها الا بالسيف ، فالويل لمن اتخذ بها مسكنا فان المقيم بها يبقى لشقائه ،والخارج منها برحمة الله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لا يبقى من أهلها في الدنيا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هي الدنيا، و ان دورها وقصورها هي الجنة ، وان بناتها هن الحور العين ، وان ولدانها هم الولدان، ولیظنن ان الله لم يقسم رزق العباد الا بها، وليظهرن فيها من الامراء على الله وعلى رسوله صلی الله علیه وآله وسلم، الحکم بغیر کتابه، ومن شهادات الزور، وشرب الخمور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إتيان </w:t>
      </w:r>
      <w:r>
        <w:rPr>
          <w:rFonts w:eastAsia="IRNazanin" w:cs="IRNazanin"/>
          <w:color w:val="111111"/>
          <w:sz w:val="28"/>
          <w:szCs w:val="28"/>
          <w:rtl w:val="true"/>
          <w:lang w:bidi="fa-IR"/>
        </w:rPr>
        <w:t xml:space="preserve">] </w:t>
      </w:r>
      <w:bookmarkStart w:id="768" w:name="pg14917_177415"/>
    </w:p>
    <w:p>
      <w:pPr>
        <w:pStyle w:val="BookText"/>
        <w:rPr/>
      </w:pPr>
      <w:bookmarkEnd w:id="768"/>
      <w:r>
        <w:rPr>
          <w:rFonts w:ascii="Amiri" w:hAnsi="Amiri" w:eastAsia="Amiri" w:cs="Amiri"/>
          <w:color w:val="111111"/>
          <w:sz w:val="28"/>
          <w:sz w:val="28"/>
          <w:szCs w:val="28"/>
          <w:rtl w:val="true"/>
          <w:lang w:bidi="ar-SA"/>
        </w:rPr>
        <w:t xml:space="preserve">الفجور، واكل السحت وسفك الدماء ما لا يكون في الدنيا كلها الا دونه، ثم ليخربها الله بتلك الفتن وتلك الرايات، حتى ليمر عليها المار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كانت الزوراء،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الى بغداد في مال الخ يأتي في التوقيعات ح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مقيما ببغداد الخ يأتي في التوقيعات ح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فعزمت على المقام ببغداد الخ يأتي في التوقيعات 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439463_388300464"/>
      <w:bookmarkStart w:id="770" w:name="_Toc323"/>
      <w:bookmarkEnd w:id="769"/>
      <w:r>
        <w:rPr>
          <w:rtl w:val="true"/>
        </w:rPr>
        <w:t>البغلة</w:t>
      </w:r>
      <w:bookmarkEnd w:id="770"/>
    </w:p>
    <w:p>
      <w:pPr>
        <w:pStyle w:val="BookText"/>
        <w:rPr/>
      </w:pPr>
      <w:r>
        <w:rPr>
          <w:rFonts w:ascii="Amiri" w:hAnsi="Amiri" w:eastAsia="Amiri" w:cs="Amiri"/>
          <w:color w:val="111111"/>
          <w:sz w:val="28"/>
          <w:sz w:val="28"/>
          <w:szCs w:val="28"/>
          <w:rtl w:val="true"/>
          <w:lang w:bidi="ar-SA"/>
        </w:rPr>
        <w:t xml:space="preserve">في كتاب الغيبة للنعماني ص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عن بشير بن ابي اراكة النبال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انا يبغلة مسرجة الخ ويأتي في المرجئة </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439465_388300464"/>
      <w:bookmarkStart w:id="772" w:name="_Toc324"/>
      <w:bookmarkEnd w:id="771"/>
      <w:r>
        <w:rPr>
          <w:rtl w:val="true"/>
        </w:rPr>
        <w:t>البقر</w:t>
      </w:r>
      <w:bookmarkEnd w:id="772"/>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يلبثوا الا قليلا حتى تخور الارض خورة</w:t>
      </w:r>
      <w:r>
        <w:rPr>
          <w:rStyle w:val="FootnoteAnchor"/>
          <w:rtl w:val="true"/>
        </w:rPr>
        <w:footnoteReference w:id="90"/>
      </w:r>
      <w:r>
        <w:rPr>
          <w:rFonts w:ascii="Amiri" w:hAnsi="Amiri" w:eastAsia="Amiri" w:cs="Amiri"/>
          <w:color w:val="111111"/>
          <w:sz w:val="28"/>
          <w:sz w:val="28"/>
          <w:szCs w:val="28"/>
          <w:rtl w:val="true"/>
          <w:lang w:bidi="ar-SA"/>
        </w:rPr>
        <w:t>فلا يطن كل قوم الا انها خارت في ناحيتهم</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439467_388300464"/>
      <w:bookmarkStart w:id="774" w:name="_Toc325"/>
      <w:bookmarkEnd w:id="773"/>
      <w:r>
        <w:rPr>
          <w:rtl w:val="true"/>
        </w:rPr>
        <w:t>بقية الله</w:t>
      </w:r>
      <w:bookmarkEnd w:id="774"/>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الحديث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باسناده عن عمر بن زاهر،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عن القائم يسلم عليه بإمرة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ذاك اسم سمي الله به امیرالمؤمنين علیه السلام، لم يسم به أحد قبله ولا يتسمی به بعده الا كافر،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كيف يسلم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 الله ، ثم 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بقية الله خير لكم إن كنتم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اكمال الدین ص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والوافي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في ذیل حدیث عن </w:t>
      </w:r>
      <w:bookmarkStart w:id="775" w:name="pg14917_177417"/>
    </w:p>
    <w:p>
      <w:pPr>
        <w:pStyle w:val="BookText"/>
        <w:rPr/>
      </w:pPr>
      <w:bookmarkEnd w:id="775"/>
      <w:r>
        <w:rPr>
          <w:rFonts w:ascii="IRNazanin" w:hAnsi="IRNazanin" w:eastAsia="IRNazanin"/>
          <w:color w:val="111111"/>
          <w:sz w:val="28"/>
          <w:sz w:val="28"/>
          <w:szCs w:val="28"/>
          <w:rtl w:val="true"/>
          <w:lang w:bidi="fa-IR"/>
        </w:rPr>
        <w:t>الباقر علیه السلام في ذكر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خرج اسند ظهره الى الكعبة واجتمع اليه ثلاثمائة وثلاثة عشر رجلا، فأول ما ينطق به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خير لكم إن كنتم مؤمنين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بقية الله وحجته وخليفته عليكم، فلا يسلم علیه مسلم الا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بقیه الله في ارضه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نسلم على القائم بإمرة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بقیه الله خير لكم إن كنتم</w:t>
      </w:r>
    </w:p>
    <w:p>
      <w:pPr>
        <w:pStyle w:val="BookText"/>
        <w:rPr/>
      </w:pP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القائم تحت عنوانه</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1439469_388300464"/>
      <w:bookmarkStart w:id="777" w:name="_Toc326"/>
      <w:bookmarkEnd w:id="776"/>
      <w:r>
        <w:rPr>
          <w:rtl w:val="true"/>
        </w:rPr>
        <w:t>البكاء</w:t>
      </w:r>
      <w:bookmarkEnd w:id="777"/>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عمرو بن شمر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عبدالله علیه السلام في بيته والبيت غاص بأهله، فأقبل الناس يسألونه فلا يسأل عن شيء الا اجاب فيه ، فبكيت من ناحية 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عمرو،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وكيف لا ابكي وهل في هذه الامة مثلك والباب مغلق عليك والستر مرخى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 يا عمرو نأكل اكثر الطيب، ونلبس اللين، ولو كان الذي تقول لم يكن الا اكل الخشب ولبس الخشن مثل اميرالمؤمنين علي بن ابیطالب علیه السلام والا فمعالجة الأغلال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مصاحبة الاغلال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عبدالله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ابو ایوب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تبكوا على الدين اذا وليه أهله ولكن ابكوا عليه اذا وليه غير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يدخل المهدي الكوفة وبها ثلاث رايات قد اضطربت بينها فتصفو له فيدخل حتى يأتي المنبر ويخطب ولا يدري الناس ما يقول من البكاء الخ ويأتي تمام الحديث في المهدي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الخ</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في جملة مناهي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ذرفت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سالت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عيناه من خشية الله عزوجل کان له بكل قطرة قطرت من دموعه قصر في الجنة مكللا بالدر والجوهر فيه ما لا عين رأت ولا اذن سمعت ولا خطر على قلب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باسناده عن الصادق عن ابيه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اقرب ما يكون العبد من الرب عزوجل وهو ساجد باک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الفقيه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البكاء على الميت يقطع الصلاة والبكاء لذكر الجنة والنار من أفضل الاعمال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4</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باسناده عن محمد بن مروان عن ابي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الا وله کیل ووزن الا الدموع، فان القطرة تطفيء بحارا من نار، فاذا اغر و رقت العين بمائها لم يرهق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قتر ولا ذلة فاذا فاضت حرمه الله على النار، ولو أن باكيا بكی في امة الرحموا</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باسناده عن محمد بن مروان ايضا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عین الا وهي باكية يوم القيامة الا عينا بكت من خوف الله وما اغرورقت عين بمائها من خشية الله عزوجل الا حرم الله عزوجل سائر جسده على النار، ولا فاضت على خده فرهق ذلك الوجه قتر ولا ذلة، وما من شيء الا وله کیل ووزن الا الدمعة، فان الله عزوجل يطفيء باليسير منها البحار من النار، فلو أن عبدا بكى في امة لرحم الله عزوجل تلك الامة ببكاء ذلك 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وباسناده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قطرة احب الى الله عزوجل من قطرة دموع في سواد الليل مخافة من الله لا يراد بها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باسناده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عين باكية يوم القيامة الا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غضت عن محارم الله وعين سهرت في طاعة الله، وعين بكت في جوف الليل من خشية الله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اوحى الله عزوجل الى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عبادي لم يتقربوا الي بشيء احب الي من ثلاث خصال،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وما 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موسی، الزهد في الدنيا ، والورع عن المعاصي، والبكاء من خشيتي،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778" w:name="pg14917_177421"/>
    </w:p>
    <w:p>
      <w:pPr>
        <w:pStyle w:val="BookText"/>
        <w:rPr/>
      </w:pPr>
      <w:bookmarkEnd w:id="778"/>
      <w:r>
        <w:rPr>
          <w:rFonts w:ascii="Amiri" w:hAnsi="Amiri" w:eastAsia="Amiri" w:cs="Amiri"/>
          <w:color w:val="111111"/>
          <w:sz w:val="28"/>
          <w:sz w:val="28"/>
          <w:szCs w:val="28"/>
          <w:rtl w:val="true"/>
          <w:lang w:bidi="ar-SA"/>
        </w:rPr>
        <w:t xml:space="preserve">رب فما لمن صنع ذا؟ فاوحى الله عزوجل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اما الزاهدون في الدنيا ففي الجنة ، واما البكاؤون من خشيتي ففي الرفيع الأعلى لا يشاركهم أحدا، واما الورعون عن معاصي فاني افتش الناس ولا افتشهم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باسناده عن سعيد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أتباكي في الدعاء وليس لي بكاء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ولو مثل رأس الذباب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نصنع الخ يأتي في التنويه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باكية تبكي على استحلال فروجها، الخ يأتي في مصر</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1439471_388300464"/>
      <w:bookmarkStart w:id="780" w:name="_Toc327"/>
      <w:bookmarkEnd w:id="779"/>
      <w:r>
        <w:rPr>
          <w:rtl w:val="true"/>
        </w:rPr>
        <w:t>البلاء</w:t>
      </w:r>
      <w:bookmarkEnd w:id="780"/>
    </w:p>
    <w:p>
      <w:pPr>
        <w:pStyle w:val="BookText"/>
        <w:rPr/>
      </w:pPr>
      <w:r>
        <w:rPr>
          <w:rFonts w:ascii="IRNazanin" w:hAnsi="IRNazanin" w:eastAsia="IRNazanin"/>
          <w:color w:val="111111"/>
          <w:sz w:val="28"/>
          <w:sz w:val="28"/>
          <w:szCs w:val="28"/>
          <w:rtl w:val="true"/>
          <w:lang w:bidi="fa-IR"/>
        </w:rPr>
        <w:t xml:space="preserve">ادفع البلاء بالدعاء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عن النبي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اشد الناس بلاء الانبياء ثم الاوصیاء، ثم الاماثل فالأماثل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الكافي</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اشد الناس بلاءا الانبياء ثم الذين يلونهم، ثم الأمثل فالأمثل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کافي</w:t>
      </w:r>
    </w:p>
    <w:p>
      <w:pPr>
        <w:pStyle w:val="BookText"/>
        <w:rPr/>
      </w:pPr>
      <w:r>
        <w:rPr>
          <w:rFonts w:ascii="IRNazanin" w:hAnsi="IRNazanin" w:eastAsia="IRNazanin"/>
          <w:color w:val="111111"/>
          <w:sz w:val="28"/>
          <w:sz w:val="28"/>
          <w:szCs w:val="28"/>
          <w:rtl w:val="true"/>
          <w:lang w:bidi="fa-IR"/>
        </w:rPr>
        <w:t xml:space="preserve">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البلاء اسرع الى المؤمن التقي من المطر الى قرار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عن الصادق عن اميرالمؤمنين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صلى الله عليه و آله وسلم ذکر بلاء يلقاه اهل بیته حتى يبعث الله راية من المشرق سوداء من نصرها نصره الله ومن خذلها خذله الله حتى يأتوا رجلا اسمه كأسمي فیولوه امرهم فيؤيده الله وينصره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عن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عظيم الأجر لمع عظيم البلاء، وما احب الله قوما الا ابتلاهم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عظيم البلاء يكافأ به عظيم الجزاء، فاذا احب الله عبدا ابتلاه بعظيم البلاء، فمن رضي فله عند الله الرضا، ومن سخط البلاء فله عند الله 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عن الصادق عن النبي صلوات الله عليها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 في كتاب علي علیه السلام ان اشد الناس بلاء النبيون ثم الوصيون، ثم الأمثل فالأمثل، وانما يبتلى المؤمن على قدر أعماله الحسنة، فمن صح دينه وحسن عمله اشتد بلاؤه ، وذلك ان الله عزوجل لم يجعل الدنيا ثوابا لمؤمن ولا عقوبة لكافر، ومن سخف دینه وضعف عمله قل بلاؤه وان البلاء اسرع الى المؤمن التقي من المطر الى قرار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عن الصادق علیه السلام 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اذا احب عبدا 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غمسه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بالبلاء غتا وانا واياكم یا سدیر لنصبح به ونمسي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تبارك وتعالى اذا احب عبدا غته بالبلاء غتا وثجه بالبلاء ثجا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اصابه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دعا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عبدي لئن عجلت لك ما سألت اني على ذلك لقادر ، ولئن ادخرت لك فما ادخرت لك فهو خير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عن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ليتعاهد عبده المؤمن بالبلاء كما يتعاهد الغائب أهله بالطرف، وانه</w:t>
      </w:r>
    </w:p>
    <w:p>
      <w:pPr>
        <w:pStyle w:val="BookText"/>
        <w:rPr/>
      </w:pPr>
      <w:r>
        <w:rPr>
          <w:rFonts w:ascii="IRNazanin" w:hAnsi="IRNazanin" w:eastAsia="IRNazanin"/>
          <w:color w:val="111111"/>
          <w:sz w:val="28"/>
          <w:sz w:val="28"/>
          <w:szCs w:val="28"/>
          <w:rtl w:val="true"/>
          <w:lang w:bidi="fa-IR"/>
        </w:rPr>
        <w:t xml:space="preserve">ليحميه الدنيا كما يحمي الطبيب المريض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عزوجل ضنائن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خلقه يغذوهم ینعمته ، ويحبوهم بعافيته، ويدخلهم الجنة برحمته ، تمر بهم البلايا والفتن لا تضرهم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عزوجل ضنائن يضن بهم البلاء فيحييهم في عافية ويرزقهم في عافية ویميتهم في عافية ويبعثهم في عافية ويسكنهم الجنة في 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المؤمن بمنزلة كفة الميزان ، کلما زيد في ايمانه زيد في بلائه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لم يبق من الدنيا الا بلاء وفتن، فأعدوا للبلاء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ج </w:t>
      </w:r>
      <w:r>
        <w:rPr>
          <w:rFonts w:ascii="IRNazanin" w:hAnsi="IRNazanin" w:eastAsia="IRNazanin"/>
          <w:color w:val="111111"/>
          <w:sz w:val="28"/>
          <w:sz w:val="28"/>
          <w:szCs w:val="28"/>
          <w:lang w:bidi="fa-IR"/>
        </w:rPr>
        <w:t>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أيبتلى المؤمن بالجذام والبرص واشباه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كتب البلاء الا على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ايها الناس البلاء بامة محمد صلی الله علیه و آله وسلم الخ يأتي في الراية 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781" w:name="pg14917_177424"/>
    </w:p>
    <w:p>
      <w:pPr>
        <w:pStyle w:val="BookText"/>
        <w:rPr/>
      </w:pPr>
      <w:bookmarkEnd w:id="781"/>
      <w:r>
        <w:rPr>
          <w:rFonts w:ascii="IRNazanin" w:hAnsi="IRNazanin" w:eastAsia="IRNazanin"/>
          <w:color w:val="111111"/>
          <w:sz w:val="28"/>
          <w:sz w:val="28"/>
          <w:szCs w:val="28"/>
          <w:rtl w:val="true"/>
          <w:lang w:bidi="fa-IR"/>
        </w:rPr>
        <w:t xml:space="preserve">البلاء موكل بالمنطق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عن النبي صلی الله علیه وآله وسام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بلاء دون النار 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روضة الكافي ذیل خطبة الوسيلة والفقيه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ووكل البلاء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روضة الكافي ذیل حدیث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عن علي بن</w:t>
      </w:r>
    </w:p>
    <w:p>
      <w:pPr>
        <w:pStyle w:val="BookText"/>
        <w:rPr/>
      </w:pPr>
      <w:r>
        <w:rPr>
          <w:rFonts w:ascii="IRNazanin" w:hAnsi="IRNazanin" w:eastAsia="IRNazanin"/>
          <w:color w:val="111111"/>
          <w:sz w:val="28"/>
          <w:sz w:val="28"/>
          <w:szCs w:val="28"/>
          <w:rtl w:val="true"/>
          <w:lang w:bidi="fa-IR"/>
        </w:rPr>
        <w:t xml:space="preserve">الحسين عن امیرالمؤمنين عليهما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ينزل بامتي في آخر الزمان بلاء شديد من سلطانهم تقدم في الامة 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1439473_388300464"/>
      <w:bookmarkStart w:id="783" w:name="_Toc328"/>
      <w:bookmarkEnd w:id="782"/>
      <w:r>
        <w:rPr>
          <w:rtl w:val="true"/>
        </w:rPr>
        <w:t>البلاد</w:t>
      </w:r>
      <w:bookmarkEnd w:id="783"/>
    </w:p>
    <w:p>
      <w:pPr>
        <w:pStyle w:val="BookText"/>
        <w:rPr/>
      </w:pPr>
      <w:r>
        <w:rPr>
          <w:rFonts w:ascii="Amiri" w:hAnsi="Amiri" w:eastAsia="Amiri" w:cs="Amiri"/>
          <w:color w:val="111111"/>
          <w:sz w:val="28"/>
          <w:sz w:val="28"/>
          <w:szCs w:val="28"/>
          <w:rtl w:val="true"/>
          <w:lang w:bidi="ar-SA"/>
        </w:rPr>
        <w:t>تقدم في الاندلس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اكثر البلاد فيافي وقفارا وتنجلي اكثر</w:t>
      </w:r>
    </w:p>
    <w:p>
      <w:pPr>
        <w:pStyle w:val="BookText"/>
        <w:rPr/>
      </w:pPr>
      <w:r>
        <w:rPr>
          <w:rFonts w:ascii="Amiri" w:hAnsi="Amiri" w:eastAsia="Amiri" w:cs="Amiri"/>
          <w:color w:val="111111"/>
          <w:sz w:val="28"/>
          <w:sz w:val="28"/>
          <w:szCs w:val="28"/>
          <w:rtl w:val="true"/>
          <w:lang w:bidi="ar-SA"/>
        </w:rPr>
        <w:t>الناس عن ديارهم واموالهم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الوافي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باسناده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يفرق الجنود في البلاد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لا تقوم الساعة حتى يغلب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الناس الى بلادهم</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439475_388300464"/>
      <w:bookmarkStart w:id="785" w:name="_Toc329"/>
      <w:bookmarkEnd w:id="784"/>
      <w:r>
        <w:rPr>
          <w:rtl w:val="true"/>
        </w:rPr>
        <w:t>بلخ والبلخي</w:t>
      </w:r>
      <w:bookmarkEnd w:id="785"/>
    </w:p>
    <w:p>
      <w:pPr>
        <w:pStyle w:val="BookText"/>
        <w:rPr/>
      </w:pPr>
      <w:r>
        <w:rPr>
          <w:rFonts w:ascii="Amiri" w:hAnsi="Amiri" w:eastAsia="Amiri" w:cs="Amiri"/>
          <w:color w:val="111111"/>
          <w:sz w:val="28"/>
          <w:sz w:val="28"/>
          <w:szCs w:val="28"/>
          <w:rtl w:val="true"/>
          <w:lang w:bidi="ar-SA"/>
        </w:rPr>
        <w:t xml:space="preserve">انفذ رجل من اهل بلخ خسمة دنانير الخ يأتي في التوقيعات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بعث رجل من اهل بلخ بمال الخ يأتي في التوقيعات ح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بن الصباح البلخي الخ يأتي في التوقيعات ح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المقيم بارض بلخ الخ يأتي في التوقيعات ح</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1439477_388300464"/>
      <w:bookmarkStart w:id="787" w:name="_Toc330"/>
      <w:bookmarkEnd w:id="786"/>
      <w:r>
        <w:rPr>
          <w:rtl w:val="true"/>
        </w:rPr>
        <w:t>بلدة</w:t>
      </w:r>
      <w:bookmarkEnd w:id="78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فلايبق اهل بلدة الا وهم يظنون انه معهم الخ يأتي في القائم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أنظر الخ</w:t>
      </w:r>
      <w:r>
        <w:rPr>
          <w:rFonts w:eastAsia="IRNazanin" w:cs="IRNazanin"/>
          <w:color w:val="111111"/>
          <w:sz w:val="28"/>
          <w:szCs w:val="28"/>
          <w:rtl w:val="true"/>
          <w:lang w:bidi="fa-IR"/>
        </w:rPr>
        <w:t xml:space="preserve">). </w:t>
      </w:r>
      <w:bookmarkStart w:id="788" w:name="pg14917_177426"/>
    </w:p>
    <w:p>
      <w:pPr>
        <w:pStyle w:val="Heading3"/>
        <w:numPr>
          <w:ilvl w:val="2"/>
          <w:numId w:val="1"/>
        </w:numPr>
        <w:rPr/>
      </w:pPr>
      <w:bookmarkStart w:id="789" w:name="__RefHeading___Toc1439479_388300464"/>
      <w:bookmarkStart w:id="790" w:name="_Toc331"/>
      <w:bookmarkEnd w:id="788"/>
      <w:bookmarkEnd w:id="789"/>
      <w:r>
        <w:rPr>
          <w:rtl w:val="true"/>
        </w:rPr>
        <w:t>البلية</w:t>
      </w:r>
      <w:bookmarkEnd w:id="790"/>
    </w:p>
    <w:p>
      <w:pPr>
        <w:pStyle w:val="BookText"/>
        <w:rPr/>
      </w:pPr>
      <w:r>
        <w:rPr>
          <w:rFonts w:ascii="IRNazanin" w:hAnsi="IRNazanin" w:eastAsia="IRNazanin"/>
          <w:color w:val="111111"/>
          <w:sz w:val="28"/>
          <w:sz w:val="28"/>
          <w:szCs w:val="28"/>
          <w:rtl w:val="true"/>
          <w:lang w:bidi="fa-IR"/>
        </w:rPr>
        <w:t>اصطلمته البلية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في الخوارج قبل قيام القائم علیه السلام في الحديث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صرعته البلية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الخوارج قبل قيام القائم علیه السلام في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صرعتهم البلية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الخوارج قبل قيام القائم علیه السلام في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لو قام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من اعظم البلية الخ يأتي في المهدي تحت عنوانه</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439481_388300464"/>
      <w:bookmarkStart w:id="792" w:name="_Toc332"/>
      <w:bookmarkEnd w:id="791"/>
      <w:r>
        <w:rPr>
          <w:rtl w:val="true"/>
        </w:rPr>
        <w:t>البناء</w:t>
      </w:r>
      <w:bookmarkEnd w:id="792"/>
    </w:p>
    <w:p>
      <w:pPr>
        <w:pStyle w:val="BookText"/>
        <w:rPr/>
      </w:pPr>
      <w:r>
        <w:rPr>
          <w:rFonts w:ascii="IRNazanin" w:hAnsi="IRNazanin" w:eastAsia="IRNazanin"/>
          <w:color w:val="111111"/>
          <w:sz w:val="28"/>
          <w:sz w:val="28"/>
          <w:szCs w:val="28"/>
          <w:rtl w:val="true"/>
          <w:lang w:bidi="fa-IR"/>
        </w:rPr>
        <w:t xml:space="preserve">البناء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ان الله عزوجل وکل ملكا بالبناء يقول لمن رفع سقفا فوق ثمانية اذرع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ترید یا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بناء ليس بكفاف فهو وبال على صاحبه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ج</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کسب مالا من غير حله سلط الله عليه البناء والماء والطين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بني بناء في الاسلام احب إلى الله تعالى من التزویج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 الباقر عن النبي صلى الله علیهما و آلهما</w:t>
      </w:r>
      <w:r>
        <w:rPr>
          <w:rFonts w:eastAsia="IRNazanin" w:cs="IRNazanin"/>
          <w:color w:val="111111"/>
          <w:sz w:val="28"/>
          <w:szCs w:val="28"/>
          <w:rtl w:val="true"/>
          <w:lang w:bidi="fa-IR"/>
        </w:rPr>
        <w:t>.</w:t>
      </w:r>
    </w:p>
    <w:p>
      <w:pPr>
        <w:pStyle w:val="Heading3"/>
        <w:numPr>
          <w:ilvl w:val="2"/>
          <w:numId w:val="1"/>
        </w:numPr>
        <w:rPr/>
      </w:pPr>
      <w:bookmarkStart w:id="793" w:name="__RefHeading___Toc1439483_388300464"/>
      <w:bookmarkStart w:id="794" w:name="_Toc333"/>
      <w:bookmarkEnd w:id="793"/>
      <w:r>
        <w:rPr>
          <w:rtl w:val="true"/>
        </w:rPr>
        <w:t>بنت العم</w:t>
      </w:r>
      <w:bookmarkEnd w:id="794"/>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لا تقوم الساعة حتى ترجعوا حراثين، وحتى</w:t>
      </w:r>
    </w:p>
    <w:p>
      <w:pPr>
        <w:pStyle w:val="BookText"/>
        <w:rPr/>
      </w:pPr>
      <w:r>
        <w:rPr>
          <w:rFonts w:ascii="Amiri" w:hAnsi="Amiri" w:eastAsia="Amiri" w:cs="Amiri"/>
          <w:color w:val="111111"/>
          <w:sz w:val="28"/>
          <w:sz w:val="28"/>
          <w:szCs w:val="28"/>
          <w:rtl w:val="true"/>
          <w:lang w:bidi="ar-SA"/>
        </w:rPr>
        <w:t>يعمد الرجل الى النبطية فيتزوجها على معيشة ويترك بنت عمه لا ينظر اليها</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439485_388300464"/>
      <w:bookmarkStart w:id="796" w:name="_Toc334"/>
      <w:bookmarkEnd w:id="795"/>
      <w:r>
        <w:rPr>
          <w:rtl w:val="true"/>
        </w:rPr>
        <w:t>بنو آدم</w:t>
      </w:r>
      <w:bookmarkEnd w:id="79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بني آدم خلقوا على طبقات شتى الخ يأتي في الدنيا ح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bookmarkStart w:id="797" w:name="pg14917_177428"/>
    </w:p>
    <w:p>
      <w:pPr>
        <w:pStyle w:val="Heading3"/>
        <w:numPr>
          <w:ilvl w:val="2"/>
          <w:numId w:val="1"/>
        </w:numPr>
        <w:rPr/>
      </w:pPr>
      <w:bookmarkStart w:id="798" w:name="__RefHeading___Toc1439487_388300464"/>
      <w:bookmarkStart w:id="799" w:name="_Toc335"/>
      <w:bookmarkEnd w:id="797"/>
      <w:bookmarkEnd w:id="798"/>
      <w:r>
        <w:rPr>
          <w:rtl w:val="true"/>
        </w:rPr>
        <w:t>بنو أبي العاص</w:t>
      </w:r>
      <w:bookmarkEnd w:id="799"/>
    </w:p>
    <w:p>
      <w:pPr>
        <w:pStyle w:val="BookText"/>
        <w:rPr/>
      </w:pP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باسناده عن ابي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بنو ابي العاص ثلاثين رجلا اتخذوا مال الله دولا، ودین الله دغلا ، وعباد الله خولا</w:t>
      </w:r>
      <w:r>
        <w:rPr>
          <w:rFonts w:eastAsia="IRNazanin" w:cs="IRNazanin"/>
          <w:color w:val="111111"/>
          <w:sz w:val="28"/>
          <w:szCs w:val="28"/>
          <w:rtl w:val="true"/>
          <w:lang w:bidi="fa-IR"/>
        </w:rPr>
        <w:t>.</w:t>
      </w:r>
    </w:p>
    <w:p>
      <w:pPr>
        <w:pStyle w:val="Heading3"/>
        <w:numPr>
          <w:ilvl w:val="2"/>
          <w:numId w:val="1"/>
        </w:numPr>
        <w:rPr/>
      </w:pPr>
      <w:bookmarkStart w:id="800" w:name="__RefHeading___Toc1439489_388300464"/>
      <w:bookmarkStart w:id="801" w:name="_Toc336"/>
      <w:bookmarkEnd w:id="800"/>
      <w:r>
        <w:rPr>
          <w:rtl w:val="true"/>
        </w:rPr>
        <w:t>بنو اسحاق</w:t>
      </w:r>
      <w:bookmarkEnd w:id="801"/>
    </w:p>
    <w:p>
      <w:pPr>
        <w:pStyle w:val="BookText"/>
        <w:rPr/>
      </w:pP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ان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سمعتم بمدينة جانب منها في البر، وجانب منها في البحر؟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لاتقوم  الساعة حتى يغزوها سبعون الفا من بني اسحاق حتى اذا جاؤها نزلوا فلم يقاتلوا بسلاح ولم يرموا بسهم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والله اكبر فيسقط احد جانبيها قال ثور </w:t>
      </w:r>
      <w:r>
        <w:rPr>
          <w:rStyle w:val="FootnoteAnchor"/>
          <w:rtl w:val="true"/>
        </w:rPr>
        <w:footnoteReference w:id="92"/>
      </w:r>
      <w:r>
        <w:rPr>
          <w:rFonts w:ascii="IRNazanin" w:hAnsi="IRNazanin" w:eastAsia="IRNazanin"/>
          <w:color w:val="111111"/>
          <w:sz w:val="28"/>
          <w:sz w:val="28"/>
          <w:szCs w:val="28"/>
          <w:rtl w:val="true"/>
          <w:lang w:bidi="fa-IR"/>
        </w:rPr>
        <w:t xml:space="preserve">ولا اعلمه 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جانبها الذي يلي البر ثم يقولون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والله اكبر، فيسقط جانبها الآخر ثم يقولون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والله اكبر، فيفرج لهم فید خلونها فيغنمون فبينما هم يقتسمون الغنائم اذا جاءهم الصريخ ان الدجال قد خرج فيتركون كل شيء ويرجعون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ان هذه المدينة هي القسطنطنية وقد صحت الرواية ان فتحها مع قيام الساعة</w:t>
      </w:r>
      <w:r>
        <w:rPr>
          <w:rFonts w:eastAsia="IRNazanin" w:cs="IRNazanin"/>
          <w:color w:val="111111"/>
          <w:sz w:val="28"/>
          <w:szCs w:val="28"/>
          <w:rtl w:val="true"/>
          <w:lang w:bidi="fa-IR"/>
        </w:rPr>
        <w:t>.</w:t>
      </w:r>
    </w:p>
    <w:p>
      <w:pPr>
        <w:pStyle w:val="Heading3"/>
        <w:numPr>
          <w:ilvl w:val="2"/>
          <w:numId w:val="1"/>
        </w:numPr>
        <w:rPr/>
      </w:pPr>
      <w:bookmarkStart w:id="802" w:name="__RefHeading___Toc1439491_388300464"/>
      <w:bookmarkStart w:id="803" w:name="_Toc337"/>
      <w:bookmarkEnd w:id="802"/>
      <w:r>
        <w:rPr>
          <w:rtl w:val="true"/>
        </w:rPr>
        <w:t>بنو اسرائيل</w:t>
      </w:r>
      <w:bookmarkEnd w:id="803"/>
    </w:p>
    <w:p>
      <w:pPr>
        <w:pStyle w:val="BookText"/>
        <w:rPr/>
      </w:pPr>
      <w:r>
        <w:rPr>
          <w:rFonts w:ascii="IRNazanin" w:hAnsi="IRNazanin" w:eastAsia="IRNazanin"/>
          <w:color w:val="111111"/>
          <w:sz w:val="28"/>
          <w:sz w:val="28"/>
          <w:szCs w:val="28"/>
          <w:rtl w:val="true"/>
          <w:lang w:bidi="fa-IR"/>
        </w:rPr>
        <w:t xml:space="preserve">في المهدي الموعود المنتظر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روى في وصفه علیه السلام كأنه من رجال بني اسرائيل عليه عبائتان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كأنه من رجال بني اسرائيل يخرج عند جهد من امتي وبلاء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رجال بني اسرائيل عليه جبتان الخ</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بیاعي مسوخ بني اسرائيل وجند بني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حبابة الوالبية </w:t>
      </w:r>
      <w:r>
        <w:rPr>
          <w:rFonts w:eastAsia="IRNazanin" w:cs="IRNazanin"/>
          <w:color w:val="111111"/>
          <w:sz w:val="28"/>
          <w:szCs w:val="28"/>
          <w:rtl w:val="true"/>
          <w:lang w:bidi="fa-IR"/>
        </w:rPr>
        <w:t xml:space="preserve">. </w:t>
      </w:r>
      <w:bookmarkStart w:id="804" w:name="pg14917_177430"/>
    </w:p>
    <w:p>
      <w:pPr>
        <w:pStyle w:val="Heading3"/>
        <w:numPr>
          <w:ilvl w:val="2"/>
          <w:numId w:val="1"/>
        </w:numPr>
        <w:rPr/>
      </w:pPr>
      <w:bookmarkStart w:id="805" w:name="__RefHeading___Toc1439493_388300464"/>
      <w:bookmarkStart w:id="806" w:name="_Toc338"/>
      <w:bookmarkEnd w:id="804"/>
      <w:bookmarkEnd w:id="805"/>
      <w:r>
        <w:rPr>
          <w:rtl w:val="true"/>
        </w:rPr>
        <w:t>بنو الأصفر</w:t>
      </w:r>
      <w:bookmarkEnd w:id="806"/>
    </w:p>
    <w:p>
      <w:pPr>
        <w:pStyle w:val="BookText"/>
        <w:rPr/>
      </w:pPr>
      <w:r>
        <w:rPr>
          <w:rFonts w:ascii="IRNazanin" w:hAnsi="IRNazanin" w:eastAsia="IRNazanin"/>
          <w:color w:val="111111"/>
          <w:sz w:val="28"/>
          <w:sz w:val="28"/>
          <w:szCs w:val="28"/>
          <w:rtl w:val="true"/>
          <w:lang w:bidi="fa-IR"/>
        </w:rPr>
        <w:t xml:space="preserve">في كنزالعمال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۲۱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۲۱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lang w:bidi="fa-IR"/>
        </w:rPr>
        <w:t>4</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۲۳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بينكم وبين بني الاصفر هدنة الخ ويأتي في الهدنة</w:t>
      </w:r>
      <w:r>
        <w:rPr>
          <w:rFonts w:eastAsia="IRNazanin" w:cs="IRNazanin"/>
          <w:color w:val="111111"/>
          <w:sz w:val="28"/>
          <w:szCs w:val="28"/>
          <w:rtl w:val="true"/>
          <w:lang w:bidi="fa-IR"/>
        </w:rPr>
        <w:t>.</w:t>
      </w:r>
    </w:p>
    <w:p>
      <w:pPr>
        <w:pStyle w:val="Heading3"/>
        <w:numPr>
          <w:ilvl w:val="2"/>
          <w:numId w:val="1"/>
        </w:numPr>
        <w:rPr/>
      </w:pPr>
      <w:bookmarkStart w:id="807" w:name="__RefHeading___Toc1439495_388300464"/>
      <w:bookmarkStart w:id="808" w:name="_Toc339"/>
      <w:bookmarkEnd w:id="807"/>
      <w:r>
        <w:rPr>
          <w:rtl w:val="true"/>
        </w:rPr>
        <w:t>بنو امية</w:t>
      </w:r>
      <w:bookmarkEnd w:id="808"/>
    </w:p>
    <w:p>
      <w:pPr>
        <w:pStyle w:val="BookText"/>
        <w:rPr/>
      </w:pPr>
      <w:r>
        <w:rPr>
          <w:rFonts w:ascii="IRNazanin" w:hAnsi="IRNazanin" w:eastAsia="IRNazanin"/>
          <w:color w:val="111111"/>
          <w:sz w:val="28"/>
          <w:sz w:val="28"/>
          <w:szCs w:val="28"/>
          <w:rtl w:val="true"/>
          <w:lang w:bidi="fa-IR"/>
        </w:rPr>
        <w:t>اذا بلغت بنو امية اربعين رجلا اتخذوا عباد الله خولا، ومال الله نحلا، وكتاب الله دغلا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عن النبي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لعنة الله على العصاة من بني امية وبني العباس الخونة الذين يقتلون الطيبين من ولدي ولا يراقبون فيهم ذمتي، ولا يخافون الله فيما يفعلونه بحرمتي، کما في غيبة النعماني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عن اميرالمؤمنين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اول من يبدل ستتي رجل من بني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النبي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اهل بيتي سيلقون من بعدي من امتي قتلا وتشريدا وان اشد قوم لناعداوة بنو امية وبنو المغيرة وبنو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لكل دین آفة وآفة هذا الدين بنو امية كما في الملاحم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 ننزل عليهم من السماء آية فظلت اعناقهم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سیفعل الله ذلك بهم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امية وشیعتهم،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الشمس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تمام الحديث في ركود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هلاك بني امية يجيء جالب الوحش يبعث الله إليه اهل الارض من زوايا</w:t>
      </w:r>
    </w:p>
    <w:p>
      <w:pPr>
        <w:pStyle w:val="BookText"/>
        <w:rPr/>
      </w:pPr>
      <w:r>
        <w:rPr>
          <w:rFonts w:ascii="Amiri" w:hAnsi="Amiri" w:eastAsia="Amiri" w:cs="Amiri"/>
          <w:color w:val="111111"/>
          <w:sz w:val="28"/>
          <w:sz w:val="28"/>
          <w:szCs w:val="28"/>
          <w:rtl w:val="true"/>
          <w:lang w:bidi="ar-SA"/>
        </w:rPr>
        <w:t xml:space="preserve">الاربع يعذب الله به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الملاحم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 القبائل العرب بنو امية وبنو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عن النبي صلی الله علیه وآله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ابغض الاحياء الى رسول الله صلی الله علیه وآله وسلم بنو امية وبنو حنيفة وثقيف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عن ابي برزة الأسلمي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يزال هذا الأمر في بني امية ما لم يختلف بینهم رمحان، فاذا اختلفوا بينهم</w:t>
      </w:r>
    </w:p>
    <w:p>
      <w:pPr>
        <w:pStyle w:val="BookText"/>
        <w:rPr/>
      </w:pPr>
      <w:r>
        <w:rPr>
          <w:rFonts w:ascii="Amiri" w:hAnsi="Amiri" w:eastAsia="Amiri" w:cs="Amiri"/>
          <w:color w:val="111111"/>
          <w:sz w:val="28"/>
          <w:sz w:val="28"/>
          <w:szCs w:val="28"/>
          <w:rtl w:val="true"/>
          <w:lang w:bidi="ar-SA"/>
        </w:rPr>
        <w:t xml:space="preserve">خرجت منهم 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الملاحم 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حلقة من بني امية وهم جلوس في مسجد الرسول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لا تذهب الدنيا حتى يبعث الله مني رجلا يقتل منكم الفا ومع الألف الفا ومع الالف الفا،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 هؤلاء اولاد كذا وكذا لا يبلغون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في ذلك الزمان يكون الرجل من صلبه كذا وكذا رجلا، وان مولى القوم من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غيبة الطوسي ص</w:t>
      </w: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شريك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بني امية مائة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لبني مروان من ذلك نيف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تبنى مدن من ذلك نيف وستون عاما عليهم حائط من حديد لا يرام حتى ينزعوه بایدیهم ثم يريدون تشییده فلايستطيعون کلما يشدوه من ناحية انهدم من ناحية اخرى حتى يهلكهم الله يفتحون بميم ويختمون بميم فينقضي دوران رحاهم ويسقط ملكهم ولا يسقط ملكهم حتى يخلع خليفة منهم ويقتل جملاه ويقتل حمار الجزيرة الاصهب معه الشيطان وشرار الناس من الخوف وهو مروان فيكون على يديه هدم المدن و تكون على يديه الرجفة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عن كعب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ان لبني امية ملكا لايستطيع الناس أن تردعه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رده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لاهل الحق دولة اذا جائت ولاها الله لمن يشاء منا اهل البيت فمن ادرکها منكم كان عندنا في السنام الأعلى وان قبضه الله قبل ذلك خار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غيبة النعماني 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 لامتي من الشيعتين ، شیعة بني امية وشيعة بني العباس رايتي 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وينهزم قوم كثير من بني امية حتى يلحقوا بارض الروم فيطلبون الى ملكها أن يدخلوا إليه فيقول لهم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ندخلكم حتى تدخلوا في ديننا وتنكحونا </w:t>
      </w:r>
      <w:bookmarkStart w:id="809" w:name="pg14917_177434"/>
    </w:p>
    <w:p>
      <w:pPr>
        <w:pStyle w:val="BookText"/>
        <w:rPr/>
      </w:pPr>
      <w:bookmarkEnd w:id="809"/>
      <w:r>
        <w:rPr>
          <w:rFonts w:ascii="IRNazanin" w:hAnsi="IRNazanin" w:eastAsia="IRNazanin"/>
          <w:color w:val="111111"/>
          <w:sz w:val="28"/>
          <w:sz w:val="28"/>
          <w:szCs w:val="28"/>
          <w:rtl w:val="true"/>
          <w:lang w:bidi="fa-IR"/>
        </w:rPr>
        <w:t>وننكحکم و تأكلوا لحم الخنازير وتشربوا الخمر، وتعلقوا الصلبان في اعناقكم والزنانير في اوساطكم، فيقبلون ذلك فيدخلونهم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فيبعث اليهم القائم علیه السلام أن اخرجوا هؤلاء الذين ادخلتموهم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رغبوا في ديننا وزهدوا في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إن لم تخرجوهم وضعنا السيف فيكم، 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الله بيننا وبينكم،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 به فيخرجون إليه فيقرأ عليهم واذا في شرطه الذي شرط عليهم أن يدفعوا إليه من دخل اليهم مرتدا عن الاسلام، ولا يرد اليهم من خرج من عندهم راغبا الى الاسلام، فاذا قرأ عليهم الكتاب ورأوا هذا الشرط لازما لهم اخرجوهم إليه فيقتل الرجال ويبقر بطون الحبالى، ويرفع الصلبان في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لكأني انظر إليه والى أصحابه يقسمون الدنانير على الجحفة ثم تسلم الروم على يديه فيبنى فيهم مسجدا ويستخلف عليهم رجلا من اصحابه ثم ينصرف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عن ابي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يأخذ بني امية بالسيف جهرة ، كما في غيبة النعماني ص </w:t>
      </w:r>
      <w:r>
        <w:rPr>
          <w:rFonts w:ascii="IRNazanin" w:hAnsi="IRNazanin" w:eastAsia="IRNazanin"/>
          <w:color w:val="111111"/>
          <w:sz w:val="28"/>
          <w:sz w:val="28"/>
          <w:szCs w:val="28"/>
          <w:lang w:bidi="fa-IR"/>
        </w:rPr>
        <w:t>۲۵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يملك رجل من بني هاشم فيقتل بني امية حتى لا يبقی منهم الا اليسير الخ يأتي في بني هاشم تمام الحديث</w:t>
      </w:r>
      <w:r>
        <w:rPr>
          <w:rFonts w:eastAsia="IRNazanin" w:cs="IRNazanin"/>
          <w:color w:val="111111"/>
          <w:sz w:val="28"/>
          <w:szCs w:val="28"/>
          <w:rtl w:val="true"/>
          <w:lang w:bidi="fa-IR"/>
        </w:rPr>
        <w:t>.</w:t>
      </w:r>
    </w:p>
    <w:p>
      <w:pPr>
        <w:pStyle w:val="Heading3"/>
        <w:numPr>
          <w:ilvl w:val="2"/>
          <w:numId w:val="1"/>
        </w:numPr>
        <w:rPr/>
      </w:pPr>
      <w:bookmarkStart w:id="810" w:name="__RefHeading___Toc1439497_388300464"/>
      <w:bookmarkStart w:id="811" w:name="_Toc340"/>
      <w:bookmarkEnd w:id="810"/>
      <w:r>
        <w:rPr>
          <w:rtl w:val="true"/>
        </w:rPr>
        <w:t>بنو حفصة</w:t>
      </w:r>
      <w:bookmarkEnd w:id="81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باسناده عن عمران بن سليم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بنو حفصة يعني الاتراك أن يخرجوا الى العراق فيقهرون كل أبيض وأسود وتدوم لهم الدنيا كدوامها لفرعون حتى اذا استمسكوا وامتنعوا وتعززوا وتجبروا منع الله عنهم القطر فانتقم لبعضهم من بعض لسوء رعيتهم وقتلهم المسلمين ، لباسهم لباس أهل الكفر حتى تلقي بينهم العداوة والبغضاء حتى تبترهم وتشردهم حتى يضع الملك في ولد النبي صلی الله علیه وآله وسلم و وهم اولى الناس به وأحق أن يقولوا بالعدل من غيرهم</w:t>
      </w:r>
      <w:r>
        <w:rPr>
          <w:rFonts w:eastAsia="IRNazanin" w:cs="IRNazanin"/>
          <w:color w:val="111111"/>
          <w:sz w:val="28"/>
          <w:szCs w:val="28"/>
          <w:rtl w:val="true"/>
          <w:lang w:bidi="fa-IR"/>
        </w:rPr>
        <w:t xml:space="preserve">. </w:t>
      </w:r>
      <w:bookmarkStart w:id="812" w:name="pg14917_177436"/>
    </w:p>
    <w:p>
      <w:pPr>
        <w:pStyle w:val="Heading3"/>
        <w:numPr>
          <w:ilvl w:val="2"/>
          <w:numId w:val="1"/>
        </w:numPr>
        <w:rPr/>
      </w:pPr>
      <w:bookmarkStart w:id="813" w:name="__RefHeading___Toc1439499_388300464"/>
      <w:bookmarkStart w:id="814" w:name="_Toc341"/>
      <w:bookmarkEnd w:id="812"/>
      <w:bookmarkEnd w:id="813"/>
      <w:r>
        <w:rPr>
          <w:rtl w:val="true"/>
        </w:rPr>
        <w:t>بنوالحكم بن ابي العاص</w:t>
      </w:r>
      <w:bookmarkEnd w:id="814"/>
    </w:p>
    <w:p>
      <w:pPr>
        <w:pStyle w:val="BookText"/>
        <w:rPr/>
      </w:pP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باسناده 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رأيت في منامي كأن بني الحكم بن ابي العاص ينزون على منبري كما تنزوا القردة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رؤي النبي صلی الله علیه وآله وسلم  مستجمعا ضاحكا حتى توفي</w:t>
      </w:r>
      <w:r>
        <w:rPr>
          <w:rFonts w:eastAsia="IRNazanin" w:cs="IRNazanin"/>
          <w:color w:val="111111"/>
          <w:sz w:val="28"/>
          <w:szCs w:val="28"/>
          <w:rtl w:val="true"/>
          <w:lang w:bidi="fa-IR"/>
        </w:rPr>
        <w:t>.</w:t>
      </w:r>
    </w:p>
    <w:p>
      <w:pPr>
        <w:pStyle w:val="Heading3"/>
        <w:numPr>
          <w:ilvl w:val="2"/>
          <w:numId w:val="1"/>
        </w:numPr>
        <w:rPr/>
      </w:pPr>
      <w:bookmarkStart w:id="815" w:name="__RefHeading___Toc1439501_388300464"/>
      <w:bookmarkStart w:id="816" w:name="_Toc342"/>
      <w:bookmarkEnd w:id="815"/>
      <w:r>
        <w:rPr>
          <w:rtl w:val="true"/>
        </w:rPr>
        <w:t>بنو ذنب الحمار</w:t>
      </w:r>
      <w:bookmarkEnd w:id="816"/>
    </w:p>
    <w:p>
      <w:pPr>
        <w:pStyle w:val="BookText"/>
        <w:rPr/>
      </w:pPr>
      <w:r>
        <w:rPr>
          <w:rFonts w:ascii="Amiri" w:hAnsi="Amiri" w:eastAsia="Amiri" w:cs="Amiri"/>
          <w:color w:val="111111"/>
          <w:sz w:val="28"/>
          <w:sz w:val="28"/>
          <w:szCs w:val="28"/>
          <w:rtl w:val="true"/>
          <w:lang w:bidi="ar-SA"/>
        </w:rPr>
        <w:t xml:space="preserve">وهو من بني ذنب الحمارالخ تقدم في الاحلاس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1439503_388300464"/>
      <w:bookmarkStart w:id="818" w:name="_Toc343"/>
      <w:bookmarkEnd w:id="817"/>
      <w:r>
        <w:rPr>
          <w:rtl w:val="true"/>
        </w:rPr>
        <w:t>بنو شيبة</w:t>
      </w:r>
      <w:bookmarkEnd w:id="818"/>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 ما يبدأ ببني شيبة فيقطع أيديهم ويعلقها في الكعبة وينادي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باسناده عن الصادق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علیه السلام يخرج القائم علیه السلام يوم السبت يوم عاشوراء اليوم الذي قتل فيه الحسين عليه السلام ويقطع أيدي بني شيبة ويعلقها في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الوافي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باسناده عن ابي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علیه السلام هدم المسجد الحرام حتى يرده الى أساسه وحول المقام الى الموضع الذي كان فيه وقطع ايدي بني شيبة وعلقها بالكعبة وكتب عليها سراق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والكافي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والتهذيب ج </w:t>
      </w:r>
      <w:r>
        <w:rPr>
          <w:rFonts w:ascii="IRNazanin" w:hAnsi="IRNazanin" w:eastAsia="IRNazanin"/>
          <w:color w:val="111111"/>
          <w:sz w:val="28"/>
          <w:sz w:val="28"/>
          <w:szCs w:val="28"/>
          <w:lang w:bidi="fa-IR"/>
        </w:rPr>
        <w:t>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ذیل ح</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عن جعفر بن محمد غلیه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قائمنا علیه السلام لو قد قام لأخذ بني شيبة وقطع أيديهم وطاف بهم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الله</w:t>
      </w:r>
      <w:r>
        <w:rPr>
          <w:rFonts w:eastAsia="IRNazanin" w:cs="IRNazanin"/>
          <w:color w:val="111111"/>
          <w:sz w:val="28"/>
          <w:szCs w:val="28"/>
          <w:rtl w:val="true"/>
          <w:lang w:bidi="fa-IR"/>
        </w:rPr>
        <w:t xml:space="preserve">. </w:t>
      </w:r>
      <w:bookmarkStart w:id="819" w:name="pg14917_177438"/>
    </w:p>
    <w:p>
      <w:pPr>
        <w:pStyle w:val="Heading3"/>
        <w:numPr>
          <w:ilvl w:val="2"/>
          <w:numId w:val="1"/>
        </w:numPr>
        <w:rPr/>
      </w:pPr>
      <w:bookmarkStart w:id="820" w:name="__RefHeading___Toc1439505_388300464"/>
      <w:bookmarkStart w:id="821" w:name="_Toc344"/>
      <w:bookmarkEnd w:id="819"/>
      <w:bookmarkEnd w:id="820"/>
      <w:r>
        <w:rPr>
          <w:rtl w:val="true"/>
        </w:rPr>
        <w:t>بنو العباس</w:t>
      </w:r>
      <w:bookmarkEnd w:id="821"/>
    </w:p>
    <w:p>
      <w:pPr>
        <w:pStyle w:val="BookText"/>
        <w:rPr/>
      </w:pPr>
      <w:r>
        <w:rPr>
          <w:rFonts w:ascii="IRNazanin" w:hAnsi="IRNazanin" w:eastAsia="IRNazanin"/>
          <w:color w:val="111111"/>
          <w:sz w:val="28"/>
          <w:sz w:val="28"/>
          <w:szCs w:val="28"/>
          <w:rtl w:val="true"/>
          <w:lang w:bidi="fa-IR"/>
        </w:rPr>
        <w:t xml:space="preserve">اذا دارت رحاء بني العباس وربط اصحاب الرايات السود خيولهم بزیتون الشام ويهلك الله الاصهب ويقتله وعامة اهل بيته على أيديهم حتى لا يبق اموي منهم الا هارب ومختف ويسقط السفياني بنو جعفر وبنو العباس ويجلس ابن آكلة الاكباد على منبر دمشق ويخرج البربر الى صرةالشام فهو علامة خروج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ascii="IRNazanin" w:hAnsi="IRNazanin" w:eastAsia="IRNazanin"/>
          <w:color w:val="111111"/>
          <w:sz w:val="28"/>
          <w:sz w:val="28"/>
          <w:szCs w:val="28"/>
          <w:lang w:bidi="fa-IR"/>
        </w:rPr>
        <w:t>۱۰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مات الخامس من أهل بيتي فالهرج الهرج حتى يموت السابع ثم كذلك حتى يقوم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شريك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العفر يعني هارون وكان الخامس ونحن نقول هذا السابع والله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انا</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السابع بعد الثلاثين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عن ابن عباس عن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ملك رجل من بني العباس يقال له عبدالله وهو ذو العين الآخر منهم بها افتتحوا وبها يختمون فهو مفتاح البلاء وسيف الفناء كما في الملاحم 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عن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ذرئت لنار جهنم، سيخرجون</w:t>
      </w:r>
    </w:p>
    <w:p>
      <w:pPr>
        <w:pStyle w:val="BookText"/>
        <w:rPr/>
      </w:pPr>
      <w:r>
        <w:rPr>
          <w:rFonts w:ascii="IRNazanin" w:hAnsi="IRNazanin" w:eastAsia="IRNazanin"/>
          <w:color w:val="111111"/>
          <w:sz w:val="28"/>
          <w:sz w:val="28"/>
          <w:szCs w:val="28"/>
          <w:rtl w:val="true"/>
          <w:lang w:bidi="fa-IR"/>
        </w:rPr>
        <w:t xml:space="preserve">اقواما من دين الله افواجأ، وستصبغ الارض بدماء فراخ من فراخ آل محمد صلی الله علیه وآله وسلم تنهض تلك الفراخ في غير وقت، وتطلب غير مدرك، الخ كما في غيبة النعماني ص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عن ابي جعفر محمد بن علي عن أبيه علي بن الحسين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لبني العباس يوما كيوم الطموح ولهم فيه صرخة كصرخة الحبلى الويل الشيعة ولد العباس من الحرب التي سنخ بين نهاوند والدینور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غيبة النعماني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تخرج راية سوداء لبني العباس ثم تخرج من خراسان اخرى سوداء، قلانسهم سود وثيابهم بيض على مقدمتهم رجل يقال له شعيب بن صالح او صالح </w:t>
      </w:r>
    </w:p>
    <w:p>
      <w:pPr>
        <w:pStyle w:val="BookText"/>
        <w:rPr/>
      </w:pPr>
      <w:r>
        <w:rPr>
          <w:rFonts w:ascii="IRNazanin" w:hAnsi="IRNazanin" w:eastAsia="IRNazanin"/>
          <w:color w:val="111111"/>
          <w:sz w:val="28"/>
          <w:sz w:val="28"/>
          <w:szCs w:val="28"/>
          <w:rtl w:val="true"/>
          <w:lang w:bidi="fa-IR"/>
        </w:rPr>
        <w:t>بن شعیب من تميم يهزمون اصحاب السفياني حتى ينزل بیت المقدس يوطيء للمهدي سلطانه يمد إليه ثلاثمائة من الشام يكون بين خروجه وبين أن يسلم الأمر للمهدي اثنان وسبعون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عن محمد بن الحنفية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تخرج راية من قبل خراسان فلا تزال ظاهرة حتى يبدو هلاكهم من حيث  بدؤا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عن الحسن وابن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تخرج لبني العباس رایتان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اولها نصر، وآخرها وزر لا تنصروها لا نصرها الله ، والأخرى اولها وزر وآخرها كفر لا تنصروها لا تنصرها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عن عبدالله بن ابي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تخرج من المشرق رايات سود لبني العباس ثم يمكثون ما شاء الله، ثم تخرج رايات سود صغار تقاتل رجل من ولد ابي سفيان واصحابه من قبل المشرق ويؤدون الطاعة للمهدي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عن سعيد بن المسيب عن النبي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زاملت ابا الحسن موسی بن جعفر عليه السلام بين مكة ومدينة، فقال لي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لو أن اهل السماوات والارض خرجوا على بني العباس لسقيت الارض بدمائهم حتى يخرج السفياني ،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امره من المحتوم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ثم اطرق هنيئة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مكث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بنيالعباس مكر وخدع، يذهب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منه شيء، ثم يتجدد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كما في غيبة النعماني ص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عن علي بن ابي حمزة قال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علامة انقطاع ملك ولد العباس حمرة تظهر في جوف السماء، ونجم يطلع من المشرق يضيء كالقمر ليلة البدر ثم ينعقد ، قال الوليد بلغني عن کعب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في المشرق وداهية في المغرب وحمرة في الجو وموت فاش في جهة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كعب الاحبار الخ</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عند ابي عبدالله علیه السلام بالطواف فنظر الي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مالي اراك مهموما متغير اللون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جعلت فداك نظري الى بني العباس،وما في </w:t>
      </w:r>
    </w:p>
    <w:p>
      <w:pPr>
        <w:pStyle w:val="BookText"/>
        <w:rPr/>
      </w:pPr>
      <w:r>
        <w:rPr>
          <w:rFonts w:ascii="IRNazanin" w:hAnsi="IRNazanin" w:eastAsia="IRNazanin"/>
          <w:color w:val="111111"/>
          <w:sz w:val="28"/>
          <w:sz w:val="28"/>
          <w:szCs w:val="28"/>
          <w:rtl w:val="true"/>
          <w:lang w:bidi="fa-IR"/>
        </w:rPr>
        <w:t xml:space="preserve">ایدیهم من هذا الملك والسلطان والجبروت، فلو كان ذلك لكم لكنا فيه معكم،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اما لو كان ذلك لم يكن الا سياسة الليل وسباحة النهار، وأكل الجشب ولبس الخشن شبه اميرالمؤمنين علیه السلام فصبرنا نأكل ونشرب، وهل رأيت ظلامة جعلها الله نعمة مثل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غيبة النعماني 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الحديث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عند ابي عبدالله علیه السلام في بيته والبيت غاص بأهله، فأقبل الناس يسألونه، فلا يسأل عن شيء الا أجاب فيه فبكيت من ناحية 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عمرو؟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وكيف لا أبكي وهل في هذه الامة مثلك والباب مغلق عليك والستر مرخي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 يا عمرو، نأكل اكثر الطيب،ونلبس اللين، ولو كان الذي تقول لم يكن الا اكل الجشب ولبس الخشن مثل اميرالمؤمنين علي بن ابي طالب  علیه السلام، وإلا فمعالجة الاغلال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غيبة النعماني 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عن عمرو بن شمر قال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أن يملك بنو العباس ، فاذا ملكوا واختلفوا و تشتت امرهم خرج عليهم الخراساني والسفياني هذا من المشرق، وهذا من المغرب يستبقان الى الكوفة کفر سي رهان، هذا من هاهنا وهذا من هاهنا حتى يكون هلاكهم على أيديهما، اما انهما لا يبقون منهم أحدا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غيبة النعماني ص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عن ابي بكر الحضرمي عن ابي جعفر الباقر علیه السلام انه سمعه يقول لا بد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تفرحوا بالخلوع من ولد العباس يعني المقتدر فانه اول علامة التغيير، الا واني اعرف ملوكهم من هذا الوقت الى ذلك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رجل اسمه القعقاء وجماعة من سادات العرب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بين لنا اسمائهم،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اولهم الشامخ فهو الشيخ والسهم المارد والمثير العجاج والصفور والفجور والمقتول بين الستور وصاحب الجيش العظيم والمشهور ببأسه والمحشور من بطن السباع والمقتول مع الحرم والهارب الى بلاد الروم وصاحب الفتنة الدهماء والمكبوب على رأسه بالسوق والملاحق المؤتمن والشيخ المكتوف الذي ينهزم الى نینوی وفي رجعته يقتل رجل من العباس ومالك الارض بمصر ماحي الاسم </w:t>
      </w:r>
    </w:p>
    <w:p>
      <w:pPr>
        <w:pStyle w:val="BookText"/>
        <w:rPr/>
      </w:pPr>
      <w:r>
        <w:rPr>
          <w:rFonts w:ascii="IRNazanin" w:hAnsi="IRNazanin" w:eastAsia="IRNazanin"/>
          <w:color w:val="111111"/>
          <w:sz w:val="28"/>
          <w:sz w:val="28"/>
          <w:szCs w:val="28"/>
          <w:rtl w:val="true"/>
          <w:lang w:bidi="fa-IR"/>
        </w:rPr>
        <w:t>والسباع الفتان والدناح الاملح،</w:t>
      </w:r>
    </w:p>
    <w:p>
      <w:pPr>
        <w:pStyle w:val="BookText"/>
        <w:rPr/>
      </w:pPr>
      <w:r>
        <w:rPr>
          <w:rFonts w:ascii="Amiri" w:hAnsi="Amiri" w:eastAsia="Amiri" w:cs="Amiri"/>
          <w:color w:val="111111"/>
          <w:sz w:val="28"/>
          <w:sz w:val="28"/>
          <w:szCs w:val="28"/>
          <w:rtl w:val="true"/>
          <w:lang w:bidi="ar-SA"/>
        </w:rPr>
        <w:t xml:space="preserve">والثاني الشيخ الكبير الاصلع الرأس والنفاض المرتعد والمدل بالفروسة والسين الهجين والطويل العمر والرضاع لأهله والمارق للزور والابرش الأثلم وبناء القصور ورميم الامور والشيخ الرهيج والمنقل من بلد الى بلد والكافر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لرقاب المسلمين وضعيف البصر وقليل العمر، ألا وان بعده تحل المصائب وكأني بالفتن وقد اقبلت من كل مكان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الناصب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الناس بخير في رخاء ما لم ينقض ملك بني العباس فاذا انقضى ملكهم لم يزالوا في فتن حتى يقوم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الملاحم 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فتحت خراسان بكى عمر بن الخطاب فدخل عليه عبد الرحمان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أتبكي يا اميرالمؤمنين وقد فتح عليك هذا الفتح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ومالي لا ابكي ولوددت أن بيننا وبينهم بحرا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اقبلت رايات ولد العباس من عقبات خراسان جاؤوا بنعي الاسلام فمن سار تحت لوائهم لم تنلهم شفاعتي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عن سعيد بن المسيب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ليسبي نساء بني العباس حتى يوردهن قرى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الملاحم 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عن</w:t>
      </w:r>
    </w:p>
    <w:p>
      <w:pPr>
        <w:pStyle w:val="BookText"/>
        <w:rPr/>
      </w:pP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مالي ولبني العباس شیعوا امتي والبسوهم ثياب السواد؟ البسهم الله ثياب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عن مكحول عن رسول الله صلی الله علیه و آله و سلم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بني العباس يسر لا عسر فيه، لو اجتمع عليهم الترك والديلم والسند والهند والبربر والطيلسان لن يزيلوه، ولا يزالون في غضارة من ملكهم حتى يشذ عنهم مواليهم واصحاب دولتهم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ويسلط الله عليهم علجأ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حيث بدأ ملكهم، لا يمر بمدينة الا فتحها، ولا ترفع له راية الا هدها، ولا نعمة الا ازالها، الويل لمن ناواه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يزال كذلك حتى يظفر ويدفع بظفره الى رجل من عترتي ، يقول بالحق ويعمل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غيبة النعماني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عن ابي صادق علیه السلام عن اميرالمؤمنين علیه السلام </w:t>
      </w:r>
      <w:r>
        <w:rPr>
          <w:rFonts w:eastAsia="IRNazanin" w:cs="IRNazanin"/>
          <w:color w:val="111111"/>
          <w:sz w:val="28"/>
          <w:szCs w:val="28"/>
          <w:rtl w:val="true"/>
          <w:lang w:bidi="fa-IR"/>
        </w:rPr>
        <w:t xml:space="preserve">. </w:t>
      </w:r>
      <w:bookmarkStart w:id="822" w:name="pg14917_177446"/>
    </w:p>
    <w:p>
      <w:pPr>
        <w:pStyle w:val="BookText"/>
        <w:rPr/>
      </w:pPr>
      <w:bookmarkEnd w:id="822"/>
      <w:r>
        <w:rPr>
          <w:rFonts w:ascii="Amiri" w:hAnsi="Amiri" w:eastAsia="Amiri" w:cs="Amiri"/>
          <w:color w:val="111111"/>
          <w:sz w:val="28"/>
          <w:sz w:val="28"/>
          <w:szCs w:val="28"/>
          <w:rtl w:val="true"/>
          <w:lang w:bidi="ar-SA"/>
        </w:rPr>
        <w:t>هلاك بني العباس عندكم يظهر في الخوف والداهية، مابين العشرين الى اربع وعشرين نجم يرمي به شهاب يضيء كما يضيء القمر والنجم الذي يرمي به شهاب ينقض من السماء معه صوت شديد حتى يقع في المشرق ثم يلتوي كما تلتوي الحية حتى يكاد رأساه يلتقيان والرجفتان في ليلة التحسين والنجم الذي يرمي به شهاب ينقض من السماء معه صوت شديد حتى يقع في المشرق ثم يصيب الناس منه بلاء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الملاحم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 لامتي من الشيعتين شيعة بني امية وشيعة بني العباس رايتي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عن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ويل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 بني فلان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غيبة النعماني ص </w:t>
      </w:r>
      <w:r>
        <w:rPr>
          <w:rFonts w:ascii="IRNazanin" w:hAnsi="IRNazanin" w:eastAsia="IRNazanin"/>
          <w:color w:val="111111"/>
          <w:sz w:val="28"/>
          <w:sz w:val="28"/>
          <w:szCs w:val="28"/>
          <w:lang w:bidi="fa-IR"/>
        </w:rPr>
        <w:t>۲۵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يملك بنو العباس حتى ييأس الناس من الخير، ثم يتشعب أمرهم، فان لم تجدوا الا جحر عقرب فادخلوا فيه فانه يكون للناس شر طويل حتى يزول ملكهم ويقوم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الملاحم 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الباب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عن ابن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يملك رجل من بني هاشم فيقتل بني امية حتى لا يبقى منهم الا اليسير لا يقتل غيرهم، ثم يخرج رجل من بني امية يقتل بكل رجل اثنين حتى لا يبقی الا النسآء، ثم يخرج المهدي عليه افضل الصلاة والسلام وعجل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قبيل</w:t>
      </w:r>
      <w:r>
        <w:rPr>
          <w:rFonts w:eastAsia="IRNazanin" w:cs="IRNazanin"/>
          <w:color w:val="111111"/>
          <w:sz w:val="28"/>
          <w:szCs w:val="28"/>
          <w:rtl w:val="true"/>
          <w:lang w:bidi="fa-IR"/>
        </w:rPr>
        <w:t>.</w:t>
      </w:r>
    </w:p>
    <w:p>
      <w:pPr>
        <w:pStyle w:val="Heading3"/>
        <w:numPr>
          <w:ilvl w:val="2"/>
          <w:numId w:val="1"/>
        </w:numPr>
        <w:rPr/>
      </w:pPr>
      <w:bookmarkStart w:id="823" w:name="__RefHeading___Toc1439507_388300464"/>
      <w:bookmarkStart w:id="824" w:name="_Toc345"/>
      <w:bookmarkEnd w:id="823"/>
      <w:r>
        <w:rPr>
          <w:rtl w:val="true"/>
        </w:rPr>
        <w:t>بنو فاطمة</w:t>
      </w:r>
      <w:bookmarkEnd w:id="82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النعماني ص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خالد الكابلى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علي بن الحسين علیه السلام دخلت على محمد بن علي الباقر علیه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قد عرفت انقطاعي إلى أبيك وانسي به ، ووحشتي من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ابا خالد فتريد ماذا ؟ قلت جعلت فداك لقد وصف لي ابوك صاحب هذا الأمر بصفة لو رأيته في بعض الطريق لأخذت بيده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فتريد ماذا يا ابا خالد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أن تسميه لي حتى أعرفه باسمه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والله يا ابا خالد عن سؤال مجهد، ولقد </w:t>
      </w:r>
      <w:bookmarkStart w:id="825" w:name="pg14917_177448"/>
    </w:p>
    <w:p>
      <w:pPr>
        <w:pStyle w:val="BookText"/>
        <w:rPr/>
      </w:pPr>
      <w:bookmarkEnd w:id="825"/>
      <w:r>
        <w:rPr>
          <w:rFonts w:ascii="Amiri" w:hAnsi="Amiri" w:eastAsia="Amiri" w:cs="Amiri"/>
          <w:color w:val="111111"/>
          <w:sz w:val="28"/>
          <w:sz w:val="28"/>
          <w:szCs w:val="28"/>
          <w:rtl w:val="true"/>
          <w:lang w:bidi="ar-SA"/>
        </w:rPr>
        <w:t xml:space="preserve">سألتني عن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محدثا به أحدا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محدثا به أحدا لحدثتك ، ولقد سألتني عن أمر لو أن بني فاطمة عرفوه حرصوا على أن يقطعوه بضعة بضعة</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1439509_388300464"/>
      <w:bookmarkStart w:id="827" w:name="_Toc346"/>
      <w:bookmarkEnd w:id="826"/>
      <w:r>
        <w:rPr>
          <w:rtl w:val="true"/>
        </w:rPr>
        <w:t>بنو فلان</w:t>
      </w:r>
      <w:bookmarkEnd w:id="827"/>
    </w:p>
    <w:p>
      <w:pPr>
        <w:pStyle w:val="BookText"/>
        <w:rPr/>
      </w:pPr>
      <w:r>
        <w:rPr>
          <w:rFonts w:ascii="IRNazanin" w:hAnsi="IRNazanin" w:eastAsia="IRNazanin"/>
          <w:color w:val="111111"/>
          <w:sz w:val="28"/>
          <w:sz w:val="28"/>
          <w:szCs w:val="28"/>
          <w:rtl w:val="true"/>
          <w:lang w:bidi="fa-IR"/>
        </w:rPr>
        <w:t xml:space="preserve">روى الطبري في دلائل الامامة ص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باسناده عن المفضل بن عمر،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بني فلان ثلاث آیات، قوله عزوجل </w:t>
      </w:r>
      <w:r>
        <w:rPr>
          <w:rStyle w:val="FootnoteAnchor"/>
          <w:rtl w:val="true"/>
        </w:rPr>
        <w:footnoteReference w:id="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اذا أخذت الارض زخرفها وازینت و ظن أهلها أنهم قادرون عليها أتاها أمرنا ليلا او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القائم بالسيف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فجعلناها حصيدا كأن لم تغن بالامس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عزوجل </w:t>
      </w:r>
      <w:r>
        <w:rPr>
          <w:rStyle w:val="FootnoteAnchor"/>
          <w:rtl w:val="true"/>
        </w:rPr>
        <w:footnoteReference w:id="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ففتحنا عليهم أبواب كل شيء حتى اذا فرحوا بما اوتوا أخذناهم بغتة فاذا هم مبلسون فقطع دابر القوم الذين ظلموا وقيل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بالسيف،</w:t>
      </w:r>
    </w:p>
    <w:p>
      <w:pPr>
        <w:pStyle w:val="BookText"/>
        <w:rPr/>
      </w:pPr>
      <w:r>
        <w:rPr>
          <w:rFonts w:ascii="IRNazanin" w:hAnsi="IRNazanin" w:eastAsia="IRNazanin"/>
          <w:color w:val="111111"/>
          <w:sz w:val="28"/>
          <w:sz w:val="28"/>
          <w:szCs w:val="28"/>
          <w:rtl w:val="true"/>
          <w:lang w:bidi="fa-IR"/>
        </w:rPr>
        <w:t xml:space="preserve">وقوله عزوجل </w:t>
      </w:r>
      <w:r>
        <w:rPr>
          <w:rStyle w:val="FootnoteAnchor"/>
          <w:rtl w:val="true"/>
        </w:rPr>
        <w:footnoteReference w:id="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رأوا بأسنا اذا هم </w:t>
      </w:r>
      <w:r>
        <w:rPr>
          <w:rStyle w:val="FootnoteAnchor"/>
          <w:rtl w:val="true"/>
        </w:rPr>
        <w:footnoteReference w:id="97"/>
      </w:r>
      <w:r>
        <w:rPr>
          <w:rFonts w:ascii="IRNazanin" w:hAnsi="IRNazanin" w:eastAsia="IRNazanin"/>
          <w:color w:val="111111"/>
          <w:sz w:val="28"/>
          <w:sz w:val="28"/>
          <w:szCs w:val="28"/>
          <w:rtl w:val="true"/>
          <w:lang w:bidi="fa-IR"/>
        </w:rPr>
        <w:t xml:space="preserve">منها يركضون لا تركضوا وارجعوا الى ما اترفتم فيه ومساكنكم لعلكم تسئلون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القائم يسأل بني فلان کنوز بني امية </w:t>
      </w:r>
      <w:r>
        <w:rPr>
          <w:rFonts w:eastAsia="IRNazanin" w:cs="IRNazanin"/>
          <w:color w:val="111111"/>
          <w:sz w:val="28"/>
          <w:szCs w:val="28"/>
          <w:rtl w:val="true"/>
          <w:lang w:bidi="fa-IR"/>
        </w:rPr>
        <w:t>.</w:t>
      </w:r>
    </w:p>
    <w:p>
      <w:pPr>
        <w:pStyle w:val="Heading3"/>
        <w:numPr>
          <w:ilvl w:val="2"/>
          <w:numId w:val="1"/>
        </w:numPr>
        <w:rPr/>
      </w:pPr>
      <w:bookmarkStart w:id="828" w:name="__RefHeading___Toc1439511_388300464"/>
      <w:bookmarkStart w:id="829" w:name="_Toc347"/>
      <w:bookmarkEnd w:id="828"/>
      <w:r>
        <w:rPr>
          <w:rtl w:val="true"/>
        </w:rPr>
        <w:t>بنو قطوراء</w:t>
      </w:r>
      <w:bookmarkEnd w:id="829"/>
    </w:p>
    <w:p>
      <w:pPr>
        <w:pStyle w:val="BookText"/>
        <w:rPr/>
      </w:pPr>
      <w:r>
        <w:rPr>
          <w:rFonts w:ascii="IRNazanin" w:hAnsi="IRNazanin" w:eastAsia="IRNazanin"/>
          <w:color w:val="111111"/>
          <w:sz w:val="28"/>
          <w:sz w:val="28"/>
          <w:szCs w:val="28"/>
          <w:rtl w:val="true"/>
          <w:lang w:bidi="fa-IR"/>
        </w:rPr>
        <w:t>بنو قطوراء</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وقال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الترك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للسيد بن طاووس ص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نعيم باسناده عن </w:t>
      </w:r>
    </w:p>
    <w:p>
      <w:pPr>
        <w:pStyle w:val="BookText"/>
        <w:rPr/>
      </w:pPr>
      <w:r>
        <w:rPr>
          <w:rFonts w:ascii="Amiri" w:hAnsi="Amiri" w:eastAsia="Amiri" w:cs="Amiri"/>
          <w:color w:val="111111"/>
          <w:sz w:val="28"/>
          <w:sz w:val="28"/>
          <w:szCs w:val="28"/>
          <w:rtl w:val="true"/>
          <w:lang w:bidi="ar-SA"/>
        </w:rPr>
        <w:t xml:space="preserve">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اتيناه فقال ممن ؟ فقلت من اهل العراق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ليسوقنكم بنو قنطوراء من خراسان وسجستان سوقا عنيفا حتى ينزلوا بالابلة ولا يدعوا بها فرسأ ثم يبعثون الى اهل البصرة، اما أن تخرجوا من بلادنا واما أن ننزل عليكم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فيتفرقون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تلحق بالكوفة وفرقة بالحجاز وفرقة بارض البادية ارض العرب ثم يدخلون البصرة فيقيمون بها سنة ثم يبعثون الى الكوفة اما أن ترحلوا عن بلادنا واما أن ننزل عليكم فيفترقون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تلحق بالشام، وفرقة بالحجاز، وفرقة بالبادية ارض العرب، ويبقى العراق لا يجد أحد فيها قفيزا ولا درهما،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اذا كانت امارة الصبيان فوالله لتكون رددها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باسناده عن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بنو قنطورا این کنکر يخرجون فيسوقون أهل خراسان سوقا عنيفا حتى يوردوا خيولهم بنهر الابلة فيبعثون الى اهل البصرة، اما أن تلحقوا بنا واما أن تخلوها لنا، فتلحق بهم ثلاث وبالاعراب ثلاث، وثلاث بالشام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نعيم في حديث آخر عن عبدالله بن عمر،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بنو قنطورا يسوقون اهل خراسان واهل سجستان سوقا عنيفا حتى يربطوا دوابهم بنخل الابلة فيبعثون الى اهل البصرة أن خلوا لنا ارضكم او ننزل بكم فيفترقون على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تلحق بالعرب وفرقة تلحق بالشام، وفرقة بعدوها، وإمارة ذلك اذا طبقت الارض امارة السفهاء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نعيم في حديث آخر عن النبي صلى الله عليه وآله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يقال لها البصرة او البصيرة يأتيهم بنو قنطورا حتى ينزلوا بنهر يقال له دجلة ذي نخل فيفترقون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تلحق بأصلها فهلكوا، وفرقة تأخذ على انفسها فكفروا، وفرقة تجعل عیالاتها خلف ظهورها فيقاتلونهم يفتح الله على بقيتهم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نعيم في حديث آخر عن النبي صلى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فيفترقون ثلاث فرق، فرقة تمكث،وفرقة تلحق بآبائها منابت الشیح والقيصوم، وفرقة تلحق بالشام، </w:t>
      </w:r>
    </w:p>
    <w:p>
      <w:pPr>
        <w:pStyle w:val="BookText"/>
        <w:rPr/>
      </w:pPr>
      <w:r>
        <w:rPr>
          <w:rFonts w:ascii="Amiri" w:hAnsi="Amiri" w:eastAsia="Amiri" w:cs="Amiri"/>
          <w:color w:val="111111"/>
          <w:sz w:val="28"/>
          <w:sz w:val="28"/>
          <w:szCs w:val="28"/>
          <w:rtl w:val="true"/>
          <w:lang w:bidi="ar-SA"/>
        </w:rPr>
        <w:t>وهي خير الفرق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وذكر نعيم في حديث آخر عن محمد بن کعب القرطي عن ابي هريرة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اعينهم کالوزغ ووجوههم کالجحف</w:t>
      </w:r>
      <w:r>
        <w:rPr>
          <w:rStyle w:val="FootnoteAnchor"/>
          <w:rtl w:val="true"/>
        </w:rPr>
        <w:footnoteReference w:id="99"/>
      </w:r>
      <w:r>
        <w:rPr>
          <w:rFonts w:ascii="Amiri" w:hAnsi="Amiri" w:eastAsia="Amiri" w:cs="Amiri"/>
          <w:color w:val="111111"/>
          <w:sz w:val="28"/>
          <w:sz w:val="28"/>
          <w:szCs w:val="28"/>
          <w:rtl w:val="true"/>
          <w:lang w:bidi="ar-SA"/>
        </w:rPr>
        <w:t>، لهم وقعة بين دجلة والفرات ووقعة بمرج حمار</w:t>
      </w:r>
      <w:r>
        <w:rPr>
          <w:rStyle w:val="FootnoteAnchor"/>
          <w:rtl w:val="true"/>
        </w:rPr>
        <w:footnoteReference w:id="100"/>
      </w:r>
      <w:r>
        <w:rPr>
          <w:rFonts w:ascii="IRNazanin" w:hAnsi="IRNazanin" w:eastAsia="IRNazanin"/>
          <w:color w:val="111111"/>
          <w:sz w:val="28"/>
          <w:sz w:val="28"/>
          <w:szCs w:val="28"/>
          <w:rtl w:val="true"/>
          <w:lang w:bidi="fa-IR"/>
        </w:rPr>
        <w:t>ووقعة بدجلة حتى يكون الجواز اول النهار بماءة دينار للعبور الى الشام ثم یزید آخر النهار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نعيم باسناده 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بنو قنطورا أن يخرجوكم من ارض العراق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تشتهي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لكم سلوة من 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وذكر نعيم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عمرو بن العاص يوشك بنو قنطورا أن يخرجوكم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يخرجوا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ارض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احب اليك ثم تعودون لكم بها سلوة من عيش</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الملاحم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الباب الثاني والاربعون فيما نذكره من كتاب الفتن للسليلي باسناده عن ربيعة بن جوشن انه لقی عبدالله بن عمر في بيت المقدس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انتم ؟ فقلنا من اهل العراق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ایهم؟ قلنا من اهل 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فاستعدوا یا اهل البصرة قلنا ما نستعد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المزاور والقرب وخير المال يومئذ اجمال يحمل عليهن الرجل اهله ويميرهم</w:t>
      </w:r>
      <w:r>
        <w:rPr>
          <w:rStyle w:val="FootnoteAnchor"/>
          <w:rtl w:val="true"/>
        </w:rPr>
        <w:footnoteReference w:id="101"/>
      </w:r>
      <w:r>
        <w:rPr>
          <w:rFonts w:ascii="Amiri" w:hAnsi="Amiri" w:eastAsia="Amiri" w:cs="Amiri"/>
          <w:color w:val="111111"/>
          <w:sz w:val="28"/>
          <w:sz w:val="28"/>
          <w:szCs w:val="28"/>
          <w:rtl w:val="true"/>
          <w:lang w:bidi="ar-SA"/>
        </w:rPr>
        <w:t xml:space="preserve">عليهن وفرس وقاح </w:t>
      </w:r>
      <w:r>
        <w:rPr>
          <w:rStyle w:val="FootnoteAnchor"/>
          <w:rtl w:val="true"/>
        </w:rPr>
        <w:footnoteReference w:id="102"/>
      </w:r>
      <w:r>
        <w:rPr>
          <w:rFonts w:ascii="IRNazanin" w:hAnsi="IRNazanin" w:eastAsia="IRNazanin"/>
          <w:color w:val="111111"/>
          <w:sz w:val="28"/>
          <w:sz w:val="28"/>
          <w:szCs w:val="28"/>
          <w:rtl w:val="true"/>
          <w:lang w:bidi="fa-IR"/>
        </w:rPr>
        <w:t>شدید فوالله ليوشك أن يغبط الرجل بخفة الحال كما يغبط اليوم بكثرة الأهل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مم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أن ينزل لكم بنو قنطورا ينزلون بشاطیء دجلة فيربطون </w:t>
      </w:r>
    </w:p>
    <w:p>
      <w:pPr>
        <w:pStyle w:val="BookText"/>
        <w:rPr/>
      </w:pPr>
      <w:r>
        <w:rPr>
          <w:rFonts w:ascii="Amiri" w:hAnsi="Amiri" w:eastAsia="Amiri" w:cs="Amiri"/>
          <w:color w:val="111111"/>
          <w:sz w:val="28"/>
          <w:sz w:val="28"/>
          <w:szCs w:val="28"/>
          <w:rtl w:val="true"/>
          <w:lang w:bidi="ar-SA"/>
        </w:rPr>
        <w:t>بكل نخلة فرسا فيخرجوكم حتى يلحقوكم بركبة والثني قال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مابنوقنطورا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أعلم اما الاسم فهكذا نجد في الكتاب ، واما النعت الترك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الباب الثالث والاربعون باسناده عن عبدالرحمان بن ابي بكر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صلی الله علیه وآله وسلم ارضا يقال لها البصرة الى جنبها نهر يقال له دجلة ذو نخل كثير فينزل بهم بنو قنطورا الخ تقدم في البصرة 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الملاحم 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عن كتاب الفتن لأبي يحيی زکریا باسناده عن وردان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 في آخر غزوة سلمة بن زیاد و فينا رجل من الانصار من أصحاب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أن يطوي ملك العرب قالها ثلاثا، فقيل ومن يطويه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قنطورا قوم عراض الوجوه فطس الانوف صغار الأعين كأن وجوههم المجان المطرقة حتى ينزلوا قرية قريبة من ارض العرب بل هي من ارض العرب يقال لها جبانة اللون ، فيقاتلهم العرب قتالا شديدأ فيقول الترك ادفعوا الينا إخواننا من العجم ولا نقاتلكم فيقول العرب للموالي الحقوا بإخوانكم فيقول الموالي ويحكم الى الكفر بعد الاسلام ؟ فتقاتلهم الموالي قتالا شديدا فيهزمهم الله حتى لا يبقی منهم مخبر ويجيء الموالي بالغنائم فيقول العرب للموالي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احذونا</w:t>
      </w:r>
      <w:r>
        <w:rPr>
          <w:rStyle w:val="FootnoteAnchor"/>
          <w:rtl w:val="true"/>
        </w:rPr>
        <w:footnoteReference w:id="103"/>
      </w:r>
      <w:r>
        <w:rPr>
          <w:rFonts w:ascii="Amiri" w:hAnsi="Amiri" w:eastAsia="Amiri" w:cs="Amiri"/>
          <w:color w:val="111111"/>
          <w:sz w:val="28"/>
          <w:sz w:val="28"/>
          <w:szCs w:val="28"/>
          <w:rtl w:val="true"/>
          <w:lang w:bidi="ar-SA"/>
        </w:rPr>
        <w:t>مما غنمتم فيقولون والله لا نحذيكم وقد خذلتمونا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باسناده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يوشك أن بني قنطوراء بن کرکر أن يسوقكم من خراسان وسجستان سوقا عنيفا ثم يخرجون حتى يربطون خيولهم بنهردجلة قوم صغارالاعين خنس الانوف كأن في وجوههم المجان المطرقة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لتنزلن طائفة من امتي ارضايقال لها البصرة يكثربها عددهم ويكثر بها نخلهم ثم يجيء بنوقنطوراء عراض الوجوه صغار العيون حتى ينزلوا على جسرلهم يقال لها دجلة، فيتفرق المسلمون ثلاث </w:t>
      </w:r>
      <w:bookmarkStart w:id="830" w:name="pg14917_177456"/>
    </w:p>
    <w:p>
      <w:pPr>
        <w:pStyle w:val="BookText"/>
        <w:rPr/>
      </w:pPr>
      <w:bookmarkEnd w:id="830"/>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فرقة فتأخذ باذناب الابل و تلحق بالبادية فتهلك، واما فرقة فتأخذ على نفسها فكفرت فهذه وتلك سواء،واما فرقة فيجعلون عيالهم خلف ظهورهم ويقاتلون، فقتلاهم شهداء ويفتح الله على بقيتها</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1439513_388300464"/>
      <w:bookmarkStart w:id="832" w:name="_Toc348"/>
      <w:bookmarkEnd w:id="831"/>
      <w:r>
        <w:rPr>
          <w:rtl w:val="true"/>
        </w:rPr>
        <w:t>بنو کاوان</w:t>
      </w:r>
      <w:bookmarkEnd w:id="832"/>
    </w:p>
    <w:p>
      <w:pPr>
        <w:pStyle w:val="BookText"/>
        <w:rPr/>
      </w:pPr>
      <w:r>
        <w:rPr>
          <w:rFonts w:ascii="Amiri" w:hAnsi="Amiri" w:eastAsia="Amiri" w:cs="Amiri"/>
          <w:color w:val="111111"/>
          <w:sz w:val="28"/>
          <w:sz w:val="28"/>
          <w:szCs w:val="28"/>
          <w:rtl w:val="true"/>
          <w:lang w:bidi="ar-SA"/>
        </w:rPr>
        <w:t xml:space="preserve">في غيبة النعماني ص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القائم بخراسان، وغلب على ارض</w:t>
      </w:r>
    </w:p>
    <w:p>
      <w:pPr>
        <w:pStyle w:val="BookText"/>
        <w:rPr/>
      </w:pPr>
      <w:r>
        <w:rPr>
          <w:rFonts w:ascii="IRNazanin" w:hAnsi="IRNazanin" w:eastAsia="IRNazanin"/>
          <w:color w:val="111111"/>
          <w:sz w:val="28"/>
          <w:sz w:val="28"/>
          <w:szCs w:val="28"/>
          <w:rtl w:val="true"/>
          <w:lang w:bidi="fa-IR"/>
        </w:rPr>
        <w:t xml:space="preserve">كوفان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وملتان وجاز جزیرة بني كاوان الخ</w:t>
      </w:r>
      <w:r>
        <w:rPr>
          <w:rFonts w:eastAsia="IRNazanin" w:cs="IRNazanin"/>
          <w:color w:val="111111"/>
          <w:sz w:val="28"/>
          <w:szCs w:val="28"/>
          <w:rtl w:val="true"/>
          <w:lang w:bidi="fa-IR"/>
        </w:rPr>
        <w:t>.</w:t>
      </w:r>
    </w:p>
    <w:p>
      <w:pPr>
        <w:pStyle w:val="Heading3"/>
        <w:numPr>
          <w:ilvl w:val="2"/>
          <w:numId w:val="1"/>
        </w:numPr>
        <w:rPr/>
      </w:pPr>
      <w:bookmarkStart w:id="833" w:name="__RefHeading___Toc1439515_388300464"/>
      <w:bookmarkStart w:id="834" w:name="_Toc349"/>
      <w:bookmarkEnd w:id="833"/>
      <w:r>
        <w:rPr>
          <w:rtl w:val="true"/>
        </w:rPr>
        <w:t>بنو كلاب</w:t>
      </w:r>
      <w:bookmarkEnd w:id="834"/>
    </w:p>
    <w:p>
      <w:p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في ذیل خطبة البيان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المهدي يسير الى حي بني كلاب من جانب البحيرة حتى ينتهي الى دمشق ويرسل جيشا الى احياء بني كلاب ويسبي نساؤهم ويقتل اغلب رجالهم فيأتون بالاسارى فيؤمنون به فيبايعونه على درج دمشق بمسمومات البخس والنقض الخ</w:t>
      </w:r>
      <w:r>
        <w:rPr>
          <w:rFonts w:eastAsia="IRNazanin" w:cs="IRNazanin"/>
          <w:color w:val="111111"/>
          <w:sz w:val="28"/>
          <w:szCs w:val="28"/>
          <w:rtl w:val="true"/>
          <w:lang w:bidi="fa-IR"/>
        </w:rPr>
        <w:t>.</w:t>
      </w:r>
    </w:p>
    <w:p>
      <w:pPr>
        <w:pStyle w:val="Heading3"/>
        <w:numPr>
          <w:ilvl w:val="2"/>
          <w:numId w:val="1"/>
        </w:numPr>
        <w:rPr/>
      </w:pPr>
      <w:bookmarkStart w:id="835" w:name="__RefHeading___Toc1439517_388300464"/>
      <w:bookmarkStart w:id="836" w:name="_Toc350"/>
      <w:bookmarkEnd w:id="835"/>
      <w:r>
        <w:rPr>
          <w:rtl w:val="true"/>
        </w:rPr>
        <w:t>بنو کلب</w:t>
      </w:r>
      <w:bookmarkEnd w:id="836"/>
    </w:p>
    <w:p>
      <w:pPr>
        <w:pStyle w:val="BookText"/>
        <w:rPr/>
      </w:pPr>
      <w:r>
        <w:rPr>
          <w:rFonts w:ascii="IRNazanin" w:hAnsi="IRNazanin" w:eastAsia="IRNazanin"/>
          <w:color w:val="111111"/>
          <w:sz w:val="28"/>
          <w:sz w:val="28"/>
          <w:szCs w:val="28"/>
          <w:rtl w:val="true"/>
          <w:lang w:bidi="fa-IR"/>
        </w:rPr>
        <w:t>ما بنو کلب قال هم انصار السفياني يريد قتل الرجل الذي يبايع له بين زمزم</w:t>
      </w:r>
    </w:p>
    <w:p>
      <w:pPr>
        <w:pStyle w:val="BookText"/>
        <w:rPr/>
      </w:pPr>
      <w:r>
        <w:rPr>
          <w:rFonts w:ascii="Amiri" w:hAnsi="Amiri" w:eastAsia="Amiri" w:cs="Amiri"/>
          <w:color w:val="111111"/>
          <w:sz w:val="28"/>
          <w:sz w:val="28"/>
          <w:szCs w:val="28"/>
          <w:rtl w:val="true"/>
          <w:lang w:bidi="ar-SA"/>
        </w:rPr>
        <w:t xml:space="preserve">والمقام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علامات الظهور 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1439519_388300464"/>
      <w:bookmarkStart w:id="838" w:name="_Toc351"/>
      <w:bookmarkEnd w:id="837"/>
      <w:r>
        <w:rPr>
          <w:rtl w:val="true"/>
        </w:rPr>
        <w:t>بنو مرداس</w:t>
      </w:r>
      <w:bookmarkEnd w:id="838"/>
    </w:p>
    <w:p>
      <w:pPr>
        <w:pStyle w:val="BookText"/>
        <w:rPr/>
      </w:pPr>
      <w:r>
        <w:rPr>
          <w:rFonts w:ascii="Amiri" w:hAnsi="Amiri" w:eastAsia="Amiri" w:cs="Amiri"/>
          <w:color w:val="111111"/>
          <w:sz w:val="28"/>
          <w:sz w:val="28"/>
          <w:szCs w:val="28"/>
          <w:rtl w:val="true"/>
          <w:lang w:bidi="ar-SA"/>
        </w:rPr>
        <w:t>اي والله ان لبني مرداس ملكا موطدا  لايعرفون في سلطانهم شيئا من الخير  الخ يأتي تمام الحديث في الرايات</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1439521_388300464"/>
      <w:bookmarkStart w:id="840" w:name="_Toc352"/>
      <w:bookmarkEnd w:id="839"/>
      <w:r>
        <w:rPr>
          <w:rtl w:val="true"/>
        </w:rPr>
        <w:t>بنو مروان</w:t>
      </w:r>
      <w:bookmarkEnd w:id="84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بیاعي مسوخ بني اسرائيل وجند بني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حبابة الوالبية </w:t>
      </w:r>
      <w:r>
        <w:rPr>
          <w:rFonts w:eastAsia="IRNazanin" w:cs="IRNazanin"/>
          <w:color w:val="111111"/>
          <w:sz w:val="28"/>
          <w:szCs w:val="28"/>
          <w:rtl w:val="true"/>
          <w:lang w:bidi="fa-IR"/>
        </w:rPr>
        <w:t xml:space="preserve">. </w:t>
      </w:r>
      <w:bookmarkStart w:id="841" w:name="pg14917_177458"/>
    </w:p>
    <w:p>
      <w:pPr>
        <w:pStyle w:val="Heading3"/>
        <w:numPr>
          <w:ilvl w:val="2"/>
          <w:numId w:val="1"/>
        </w:numPr>
        <w:rPr/>
      </w:pPr>
      <w:bookmarkStart w:id="842" w:name="__RefHeading___Toc1439523_388300464"/>
      <w:bookmarkStart w:id="843" w:name="_Toc353"/>
      <w:bookmarkEnd w:id="841"/>
      <w:bookmarkEnd w:id="842"/>
      <w:r>
        <w:rPr>
          <w:rtl w:val="true"/>
        </w:rPr>
        <w:t>بنو هاشم</w:t>
      </w:r>
      <w:bookmarkEnd w:id="843"/>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باسناده عن ابي قبيل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رجل من بني هاشم فيقتل بني امية فلايبقى منهم إلا اليسير لا يقتل غيرهم ثم يخرج رجل من بني امية فيقتل بكل رجل رجلين حتى لا يبقی إلا النساء ثم يخرج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باسناده عن ابي قبيل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رجل من بني هاشم فيقتل بني امية حتى لا يبقی منهم إلا اليسير لا يقتل غيرهم، ثم يخرج رجل من بني امية يقتل بكل رجل اثنين حتى لا يبقی إلا النسآء ثم يخرج المهدي عليه افضل الصلاة والسلام وعجل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عن محمد بن الحنفية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خليفة من بني هاشم بیت المقدس يملأ الارض عدلا الخ ويأتي تمام الحديث في بيت المقدس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باسناده عن ابي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رفعت راية الحق لعنها اهل المشرق والمغرب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يلقون من بني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الارشاد ص </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عن ابي خديجة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القائم حتى يخرج قبله اثني عشر من بني هاشم كلهم يدعو إلى نفسه </w:t>
      </w:r>
      <w:r>
        <w:rPr>
          <w:rFonts w:eastAsia="IRNazanin" w:cs="IRNazanin"/>
          <w:color w:val="111111"/>
          <w:sz w:val="28"/>
          <w:szCs w:val="28"/>
          <w:rtl w:val="true"/>
          <w:lang w:bidi="fa-IR"/>
        </w:rPr>
        <w:t>.</w:t>
      </w:r>
    </w:p>
    <w:p>
      <w:pPr>
        <w:pStyle w:val="Heading3"/>
        <w:numPr>
          <w:ilvl w:val="2"/>
          <w:numId w:val="1"/>
        </w:numPr>
        <w:rPr/>
      </w:pPr>
      <w:bookmarkStart w:id="844" w:name="__RefHeading___Toc1439525_388300464"/>
      <w:bookmarkStart w:id="845" w:name="_Toc354"/>
      <w:bookmarkEnd w:id="844"/>
      <w:r>
        <w:rPr>
          <w:rtl w:val="true"/>
        </w:rPr>
        <w:t>البنيان في آخر الزمان</w:t>
      </w:r>
      <w:bookmarkEnd w:id="845"/>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واذا تطول رعاة اليهم في البنيان فذاك من اشراطها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۲٤۰</w:t>
      </w:r>
      <w:r>
        <w:rPr>
          <w:rFonts w:ascii="Amiri" w:hAnsi="Amiri" w:eastAsia="Amiri" w:cs="Amiri"/>
          <w:color w:val="111111"/>
          <w:sz w:val="28"/>
          <w:sz w:val="28"/>
          <w:szCs w:val="28"/>
          <w:rtl w:val="true"/>
          <w:lang w:bidi="ar-SA"/>
        </w:rPr>
        <w:t xml:space="preserve"> وان ترى الحفاة العراة رعاء الشأ يتباهون في البنيان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مناهي النبي صلى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بنی بنیانا ریاء وسمعة حمله يوم القيامة من الارض السابعة وهو نار تشتعل ثم يطوق في عنقه ويلقي في النار فلا يحبسه شيء فيها دون قعرها إلا أن يتوب، قيل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يبنی ریاء وسمعة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يبنی فضلاعلى ما يكفيه استطالة منه على جيرانه ومباهاة الإخوانه </w:t>
      </w:r>
      <w:r>
        <w:rPr>
          <w:rFonts w:eastAsia="IRNazanin" w:cs="IRNazanin"/>
          <w:color w:val="111111"/>
          <w:sz w:val="28"/>
          <w:szCs w:val="28"/>
          <w:rtl w:val="true"/>
          <w:lang w:bidi="fa-IR"/>
        </w:rPr>
        <w:t xml:space="preserve">. </w:t>
      </w:r>
      <w:bookmarkStart w:id="846" w:name="pg14917_177460"/>
    </w:p>
    <w:p>
      <w:pPr>
        <w:pStyle w:val="BookText"/>
        <w:rPr/>
      </w:pPr>
      <w:bookmarkEnd w:id="846"/>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کسب مالا من غير حله سلط الله عليه البناء والماء والطين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واذا تطاولوا في البنيان فذاك من اشراطها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ورأيت أصحاب البنيان يتطاولون بالبنيان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من</w:t>
      </w:r>
    </w:p>
    <w:p>
      <w:pPr>
        <w:pStyle w:val="BookText"/>
        <w:rPr/>
      </w:pPr>
      <w:r>
        <w:rPr>
          <w:rFonts w:ascii="Amiri" w:hAnsi="Amiri" w:eastAsia="Amiri" w:cs="Amiri"/>
          <w:color w:val="111111"/>
          <w:sz w:val="28"/>
          <w:sz w:val="28"/>
          <w:szCs w:val="28"/>
          <w:rtl w:val="true"/>
          <w:lang w:bidi="ar-SA"/>
        </w:rPr>
        <w:t>معالم الساعة واشراطها</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1439527_388300464"/>
      <w:bookmarkStart w:id="848" w:name="_Toc355"/>
      <w:bookmarkEnd w:id="847"/>
      <w:r>
        <w:rPr>
          <w:rtl w:val="true"/>
        </w:rPr>
        <w:t>البوار</w:t>
      </w:r>
      <w:bookmarkEnd w:id="848"/>
    </w:p>
    <w:p>
      <w:pPr>
        <w:pStyle w:val="BookText"/>
        <w:rPr/>
      </w:pPr>
      <w:r>
        <w:rPr>
          <w:rFonts w:ascii="Amiri" w:hAnsi="Amiri" w:eastAsia="Amiri" w:cs="Amiri"/>
          <w:color w:val="111111"/>
          <w:sz w:val="28"/>
          <w:sz w:val="28"/>
          <w:szCs w:val="28"/>
          <w:rtl w:val="true"/>
          <w:lang w:bidi="ar-SA"/>
        </w:rPr>
        <w:t>وذلك في زمان السفياني وعنده يكون بواره وبوار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ركودالشمس</w:t>
      </w:r>
    </w:p>
    <w:p>
      <w:pPr>
        <w:pStyle w:val="Heading3"/>
        <w:numPr>
          <w:ilvl w:val="2"/>
          <w:numId w:val="1"/>
        </w:numPr>
        <w:rPr/>
      </w:pPr>
      <w:bookmarkStart w:id="849" w:name="__RefHeading___Toc1439529_388300464"/>
      <w:bookmarkStart w:id="850" w:name="_Toc356"/>
      <w:bookmarkEnd w:id="849"/>
      <w:r>
        <w:rPr>
          <w:rtl w:val="true"/>
        </w:rPr>
        <w:t>البواسير</w:t>
      </w:r>
      <w:bookmarkEnd w:id="850"/>
    </w:p>
    <w:p>
      <w:p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العوالم 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البواسير وموت الفجأة والجذام من اقتراب الساعة</w:t>
      </w:r>
      <w:r>
        <w:rPr>
          <w:rFonts w:eastAsia="IRNazanin" w:cs="IRNazanin"/>
          <w:color w:val="111111"/>
          <w:sz w:val="28"/>
          <w:szCs w:val="28"/>
          <w:rtl w:val="true"/>
          <w:lang w:bidi="fa-IR"/>
        </w:rPr>
        <w:t>.</w:t>
      </w:r>
    </w:p>
    <w:p>
      <w:pPr>
        <w:pStyle w:val="Heading3"/>
        <w:numPr>
          <w:ilvl w:val="2"/>
          <w:numId w:val="1"/>
        </w:numPr>
        <w:rPr/>
      </w:pPr>
      <w:bookmarkStart w:id="851" w:name="__RefHeading___Toc1439531_388300464"/>
      <w:bookmarkStart w:id="852" w:name="_Toc357"/>
      <w:bookmarkEnd w:id="851"/>
      <w:r>
        <w:rPr>
          <w:rtl w:val="true"/>
        </w:rPr>
        <w:t>البهائم</w:t>
      </w:r>
      <w:bookmarkEnd w:id="852"/>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الباب الثالث باسناده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في هذه الامة خمس فتن فتنة عامة ثم فتنة خاصة ثم فتنة عامة ثم فتنة خاصة ثم فتنة خامسة تصير الناس فيها كالبهائم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الباب الثاني عشر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الفتنةالخامسة العمياء الصماء المطبقة تصير الناس فيها كالبهائم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تجيء فتنة سوداء مظلمة يصير الناس فيها كالبهائم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۵۰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في هذه الامة خمس فتن فتنة عامة ثم فتنة خاصة ثم فتنة عامة ثم فتنة خاصة ثم تأتي الفتنة </w:t>
      </w:r>
      <w:bookmarkStart w:id="853" w:name="pg14917_177461"/>
    </w:p>
    <w:p>
      <w:pPr>
        <w:pStyle w:val="BookText"/>
        <w:rPr/>
      </w:pPr>
      <w:bookmarkEnd w:id="853"/>
      <w:r>
        <w:rPr>
          <w:rFonts w:ascii="Amiri" w:hAnsi="Amiri" w:eastAsia="Amiri" w:cs="Amiri"/>
          <w:color w:val="111111"/>
          <w:sz w:val="28"/>
          <w:sz w:val="28"/>
          <w:szCs w:val="28"/>
          <w:rtl w:val="true"/>
          <w:lang w:bidi="ar-SA"/>
        </w:rPr>
        <w:t>العمياء الصماء المطبقة التي تصير الناس فيها كالبهائم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w:t>
      </w:r>
    </w:p>
    <w:p>
      <w:pPr>
        <w:pStyle w:val="BookText"/>
        <w:rPr/>
      </w:pPr>
      <w:r>
        <w:rPr>
          <w:rFonts w:ascii="Amiri" w:hAnsi="Amiri" w:eastAsia="Amiri" w:cs="Amiri"/>
          <w:color w:val="111111"/>
          <w:sz w:val="28"/>
          <w:sz w:val="28"/>
          <w:szCs w:val="28"/>
          <w:rtl w:val="true"/>
          <w:lang w:bidi="ar-SA"/>
        </w:rPr>
        <w:t>يتسافد الناس تسافد البهائم في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خروج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كنا لا نتهارج فيتهارجون في الطريق تهارج البهائم ثم يقوم احدهم بامه واخته وابنته فينكها في وسط الطريق يقوم عنها واحد وینزوا عليها آخر الخ كما في الملاحم 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p>
    <w:p>
      <w:pPr>
        <w:pStyle w:val="Heading3"/>
        <w:numPr>
          <w:ilvl w:val="2"/>
          <w:numId w:val="1"/>
        </w:numPr>
        <w:rPr/>
      </w:pPr>
      <w:bookmarkStart w:id="854" w:name="__RefHeading___Toc1439533_388300464"/>
      <w:bookmarkStart w:id="855" w:name="_Toc358"/>
      <w:bookmarkEnd w:id="854"/>
      <w:r>
        <w:rPr>
          <w:rtl w:val="true"/>
        </w:rPr>
        <w:t>البهلول</w:t>
      </w:r>
      <w:bookmarkEnd w:id="855"/>
    </w:p>
    <w:p>
      <w:p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في ذیل خطبة المعروفة بتطنجية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بعد ذلك البهلول الايدح الانددي الاريج المشوم يومه يظهر من بعده النوش الخ</w:t>
      </w:r>
      <w:r>
        <w:rPr>
          <w:rFonts w:eastAsia="IRNazanin" w:cs="IRNazanin"/>
          <w:color w:val="111111"/>
          <w:sz w:val="28"/>
          <w:szCs w:val="28"/>
          <w:rtl w:val="true"/>
          <w:lang w:bidi="fa-IR"/>
        </w:rPr>
        <w:t>.</w:t>
      </w:r>
    </w:p>
    <w:p>
      <w:pPr>
        <w:pStyle w:val="Heading3"/>
        <w:numPr>
          <w:ilvl w:val="2"/>
          <w:numId w:val="1"/>
        </w:numPr>
        <w:rPr/>
      </w:pPr>
      <w:bookmarkStart w:id="856" w:name="__RefHeading___Toc1439535_388300464"/>
      <w:bookmarkStart w:id="857" w:name="_Toc359"/>
      <w:bookmarkEnd w:id="856"/>
      <w:r>
        <w:rPr>
          <w:rtl w:val="true"/>
        </w:rPr>
        <w:t>البيان</w:t>
      </w:r>
      <w:bookmarkEnd w:id="857"/>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البيان لسحرا، ومن اراد الآخرة اضر</w:t>
      </w:r>
    </w:p>
    <w:p>
      <w:pPr>
        <w:pStyle w:val="BookText"/>
        <w:rPr/>
      </w:pPr>
      <w:r>
        <w:rPr>
          <w:rFonts w:ascii="Amiri" w:hAnsi="Amiri" w:eastAsia="Amiri" w:cs="Amiri"/>
          <w:color w:val="111111"/>
          <w:sz w:val="28"/>
          <w:sz w:val="28"/>
          <w:szCs w:val="28"/>
          <w:rtl w:val="true"/>
          <w:lang w:bidi="ar-SA"/>
        </w:rPr>
        <w:t xml:space="preserve">بالدنيا ومن اراد الدنيا اضر بالآخرة يا قوم فاضروا بالفانية للباقية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البيان لسحرا</w:t>
      </w:r>
      <w:r>
        <w:rPr>
          <w:rFonts w:eastAsia="IRNazanin" w:cs="IRNazanin"/>
          <w:color w:val="111111"/>
          <w:sz w:val="28"/>
          <w:szCs w:val="28"/>
          <w:rtl w:val="true"/>
          <w:lang w:bidi="fa-IR"/>
        </w:rPr>
        <w:t>.</w:t>
      </w:r>
    </w:p>
    <w:p>
      <w:pPr>
        <w:pStyle w:val="Heading3"/>
        <w:numPr>
          <w:ilvl w:val="2"/>
          <w:numId w:val="1"/>
        </w:numPr>
        <w:rPr/>
      </w:pPr>
      <w:bookmarkStart w:id="858" w:name="__RefHeading___Toc1439537_388300464"/>
      <w:bookmarkStart w:id="859" w:name="_Toc360"/>
      <w:bookmarkEnd w:id="858"/>
      <w:r>
        <w:rPr>
          <w:rtl w:val="true"/>
        </w:rPr>
        <w:t>البيت</w:t>
      </w:r>
      <w:bookmarkEnd w:id="859"/>
    </w:p>
    <w:p>
      <w:pPr>
        <w:pStyle w:val="BookText"/>
        <w:rPr/>
      </w:pPr>
      <w:r>
        <w:rPr>
          <w:rFonts w:ascii="IRNazanin" w:hAnsi="IRNazanin" w:eastAsia="IRNazanin"/>
          <w:color w:val="111111"/>
          <w:sz w:val="28"/>
          <w:sz w:val="28"/>
          <w:szCs w:val="28"/>
          <w:rtl w:val="true"/>
          <w:lang w:bidi="fa-IR"/>
        </w:rPr>
        <w:t xml:space="preserve">و 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في ذیل حدیث </w:t>
      </w:r>
      <w:r>
        <w:rPr>
          <w:rFonts w:ascii="IRNazanin" w:hAnsi="IRNazanin" w:eastAsia="IRNazanin"/>
          <w:color w:val="111111"/>
          <w:sz w:val="28"/>
          <w:sz w:val="28"/>
          <w:szCs w:val="28"/>
          <w:lang w:bidi="fa-IR"/>
        </w:rPr>
        <w:t>۳۸</w:t>
      </w:r>
      <w:r>
        <w:rPr>
          <w:rFonts w:eastAsia="IRNazanin" w:cs="IRNazanin"/>
          <w:color w:val="111111"/>
          <w:sz w:val="28"/>
          <w:szCs w:val="28"/>
          <w:lang w:bidi="fa-IR"/>
        </w:rPr>
        <w:t>44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وفتنة تكون</w:t>
      </w:r>
    </w:p>
    <w:p>
      <w:pPr>
        <w:pStyle w:val="BookText"/>
        <w:rPr/>
      </w:pPr>
      <w:r>
        <w:rPr>
          <w:rFonts w:ascii="IRNazanin" w:hAnsi="IRNazanin" w:eastAsia="IRNazanin"/>
          <w:color w:val="111111"/>
          <w:sz w:val="28"/>
          <w:sz w:val="28"/>
          <w:szCs w:val="28"/>
          <w:rtl w:val="true"/>
          <w:lang w:bidi="fa-IR"/>
        </w:rPr>
        <w:t>بينكم لا يبقی بیت مسلم إلا دخلته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ذیل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lang w:bidi="fa-IR"/>
        </w:rPr>
        <w:t>44</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فتنة لايبقى بيت من العرب إلا دخلته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وفتنة تدخل بيت كل رجل منکم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وفتنة تكون بينكم لايبقى بيت مسلم الا دخلته</w:t>
      </w:r>
      <w:r>
        <w:rPr>
          <w:rFonts w:eastAsia="IRNazanin" w:cs="IRNazanin"/>
          <w:color w:val="111111"/>
          <w:sz w:val="28"/>
          <w:szCs w:val="28"/>
          <w:rtl w:val="true"/>
          <w:lang w:bidi="fa-IR"/>
        </w:rPr>
        <w:t xml:space="preserve">. </w:t>
      </w:r>
      <w:bookmarkStart w:id="860" w:name="pg14917_177463"/>
    </w:p>
    <w:p>
      <w:pPr>
        <w:pStyle w:val="BookText"/>
        <w:rPr/>
      </w:pPr>
      <w:bookmarkEnd w:id="860"/>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lang w:bidi="fa-IR"/>
        </w:rPr>
        <w:t>6</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تكون فتنة كلما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انقطعت تمادت،</w:t>
      </w:r>
    </w:p>
    <w:p>
      <w:pPr>
        <w:pStyle w:val="BookText"/>
        <w:rPr/>
      </w:pPr>
      <w:r>
        <w:rPr>
          <w:rFonts w:ascii="IRNazanin" w:hAnsi="IRNazanin" w:eastAsia="IRNazanin"/>
          <w:color w:val="111111"/>
          <w:sz w:val="28"/>
          <w:sz w:val="28"/>
          <w:szCs w:val="28"/>
          <w:rtl w:val="true"/>
          <w:lang w:bidi="fa-IR"/>
        </w:rPr>
        <w:t xml:space="preserve">حتى لا يبقى بيت إلا دخلته ولا مسلم إلا شکته حتى يخرج رجل من عترتي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في الاحلاس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رسول الله صلی الله علیه و آله و سلم اجلس في بيتك وخذ ما تعرف ودع ما تنكر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ايضا في الاحلاس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الصادق علیه السلام يا سدير الزم بيتك وكن حلسا من احلاسه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في الاسلام 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على ظهر الارض من بیت مدر ولا وبر إلا ادخل الله عليهم كلمة الاسلام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يترك الله بیت مدر ولا وبر إلا ادخله هذا الدين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النعماني ص </w:t>
      </w:r>
      <w:r>
        <w:rPr>
          <w:rFonts w:ascii="IRNazanin" w:hAnsi="IRNazanin" w:eastAsia="IRNazanin"/>
          <w:color w:val="111111"/>
          <w:sz w:val="28"/>
          <w:sz w:val="28"/>
          <w:szCs w:val="28"/>
          <w:lang w:bidi="fa-IR"/>
        </w:rPr>
        <w:t>۱۹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الثاني عن ابي الجارود عن ابي جعفر علیه السلام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 بتقوى الله، وأن تلزم بيتك وتقعد في دهماء هؤلاء الناس، واياك والخوارج منا الخ ويأتي تمام الحديث في الخوارج قبل القيام</w:t>
      </w:r>
      <w:r>
        <w:rPr>
          <w:rFonts w:eastAsia="IRNazanin" w:cs="IRNazanin"/>
          <w:color w:val="111111"/>
          <w:sz w:val="28"/>
          <w:szCs w:val="28"/>
          <w:rtl w:val="true"/>
          <w:lang w:bidi="fa-IR"/>
        </w:rPr>
        <w:t>.</w:t>
      </w:r>
    </w:p>
    <w:p>
      <w:pPr>
        <w:pStyle w:val="Heading3"/>
        <w:numPr>
          <w:ilvl w:val="2"/>
          <w:numId w:val="1"/>
        </w:numPr>
        <w:rPr/>
      </w:pPr>
      <w:bookmarkStart w:id="861" w:name="__RefHeading___Toc1439539_388300464"/>
      <w:bookmarkStart w:id="862" w:name="_Toc361"/>
      <w:bookmarkEnd w:id="861"/>
      <w:r>
        <w:rPr>
          <w:rtl w:val="true"/>
        </w:rPr>
        <w:t>بيت الحرام</w:t>
      </w:r>
      <w:bookmarkEnd w:id="862"/>
    </w:p>
    <w:p>
      <w:pPr>
        <w:pStyle w:val="BookText"/>
        <w:rPr/>
      </w:pPr>
      <w:r>
        <w:rPr>
          <w:rFonts w:ascii="IRNazanin" w:hAnsi="IRNazanin" w:eastAsia="IRNazanin"/>
          <w:color w:val="111111"/>
          <w:sz w:val="28"/>
          <w:sz w:val="28"/>
          <w:szCs w:val="28"/>
          <w:rtl w:val="true"/>
          <w:lang w:bidi="fa-IR"/>
        </w:rPr>
        <w:t xml:space="preserve">اتي آدم علیه السلام هذا البيت ألف آتية على قدميه منها سبعمائة حجة وثلثمائة عمرة الخ كما في الفقیه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آدم علیه السلام هو الذي بني البيت ووضع أساسه واول من كساه الشعر واول من حج إليه ، ثم كساه تبع بعد آدم الانطاع، ثم كساه ابراهيم علیه السلام الخصف، واول من کساه الثياب سلمان بن داود علیه السلام كساه القباطي كما في الفقیه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امیرالمؤمنین علیه السلام قال في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الله تبارك وتعالى وضع بيته الحرام ومشاعره العظام بين جنات وانهار وسهل وقرار، جم الاشجار، داني الثمار، ملتف النبات، متصل القرى، من برة سمراء، وروضة خضراء، وارياف </w:t>
      </w:r>
      <w:bookmarkStart w:id="863" w:name="pg14917_177465"/>
    </w:p>
    <w:p>
      <w:pPr>
        <w:pStyle w:val="BookText"/>
        <w:rPr/>
      </w:pPr>
      <w:bookmarkEnd w:id="863"/>
      <w:r>
        <w:rPr>
          <w:rFonts w:ascii="Amiri" w:hAnsi="Amiri" w:eastAsia="Amiri" w:cs="Amiri"/>
          <w:color w:val="111111"/>
          <w:sz w:val="28"/>
          <w:sz w:val="28"/>
          <w:szCs w:val="28"/>
          <w:rtl w:val="true"/>
          <w:lang w:bidi="ar-SA"/>
        </w:rPr>
        <w:t xml:space="preserve">محدقة، وعراص مغدقة، وزروع ناضرة وطرق عامرة وحدائق كثيرة لكان قد صغر الجزاء على حسب ضعف البلاء الخ كما 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وص</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القائم علیه السلام اذا قام رد البيت الى أساسه كما 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سمي البيت العتيق ؟ قال هو بيت حر عتیق من الناس لم يملكه احد كما 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اراد دنیا وآخرة فليؤم هذا البيت كما في الفقیه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صار البيت مرتفعا يصعد إليه بالدرج لانه لما هدم الحجاج الكعبة فرق الناس ترابها فلما ارادوا أن يبنوها خرجت عليهم حية فمنعت الناس البناء،فأتي الحجاج فأخبر فسأل الحجاج علي بن الحسين علیهما السلام عن ذلك فقال له مر الناس أن لا يبقی احد منهم أخذ منه شيئا إلا رده، فلما ارتفعت حيطانه امر بالتراب فألقی في جوفه فلذلك صار البيت مرتفعا يصعد اليه بالدرج كما في الفقيه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 في حجر آخر مکتوب هذا بيت الله الحرام بمكة تكفل الله عزوجل لهم برزق أهله من ثلاثة شبل مبارك لأهله في اللحم والماء كما في الفقیه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ووضع البيت في وسط الارض لانه الموضع الذي من تحته دحيت الارض،</w:t>
      </w:r>
    </w:p>
    <w:p>
      <w:pPr>
        <w:pStyle w:val="BookText"/>
        <w:rPr/>
      </w:pPr>
      <w:r>
        <w:rPr>
          <w:rFonts w:ascii="IRNazanin" w:hAnsi="IRNazanin" w:eastAsia="IRNazanin"/>
          <w:color w:val="111111"/>
          <w:sz w:val="28"/>
          <w:sz w:val="28"/>
          <w:szCs w:val="28"/>
          <w:rtl w:val="true"/>
          <w:lang w:bidi="fa-IR"/>
        </w:rPr>
        <w:t xml:space="preserve">وليكون الغرض لاهل المشرق والمغرب في ذلك سواء كما في الفقیه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864" w:name="__RefHeading___Toc1439541_388300464"/>
      <w:bookmarkStart w:id="865" w:name="_Toc362"/>
      <w:bookmarkEnd w:id="864"/>
      <w:r>
        <w:rPr>
          <w:rtl w:val="true"/>
        </w:rPr>
        <w:t>بيت الحمد</w:t>
      </w:r>
      <w:bookmarkEnd w:id="86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باسناده 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لصاحب الامر بيتا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الحمد فيه سراج يزهر منذ يوم ولد إلى يوم يقوم بالسيف لا يطفی </w:t>
      </w:r>
      <w:r>
        <w:rPr>
          <w:rFonts w:eastAsia="IRNazanin" w:cs="IRNazanin"/>
          <w:color w:val="111111"/>
          <w:sz w:val="28"/>
          <w:szCs w:val="28"/>
          <w:rtl w:val="true"/>
          <w:lang w:bidi="fa-IR"/>
        </w:rPr>
        <w:t xml:space="preserve">. </w:t>
      </w:r>
      <w:bookmarkStart w:id="866" w:name="pg14917_177467"/>
    </w:p>
    <w:p>
      <w:pPr>
        <w:pStyle w:val="Heading3"/>
        <w:numPr>
          <w:ilvl w:val="2"/>
          <w:numId w:val="1"/>
        </w:numPr>
        <w:rPr/>
      </w:pPr>
      <w:bookmarkStart w:id="867" w:name="__RefHeading___Toc1439543_388300464"/>
      <w:bookmarkStart w:id="868" w:name="_Toc363"/>
      <w:bookmarkEnd w:id="866"/>
      <w:bookmarkEnd w:id="867"/>
      <w:r>
        <w:rPr>
          <w:rtl w:val="true"/>
        </w:rPr>
        <w:t>بيت المقدس</w:t>
      </w:r>
      <w:bookmarkEnd w:id="8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w:t>
      </w:r>
    </w:p>
    <w:p>
      <w:pPr>
        <w:pStyle w:val="BookText"/>
        <w:rPr/>
      </w:pP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وداود، وعمران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الملاحم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رجلان،</w:t>
      </w:r>
    </w:p>
    <w:p>
      <w:pPr>
        <w:pStyle w:val="BookText"/>
        <w:rPr/>
      </w:pPr>
      <w:r>
        <w:rPr>
          <w:rFonts w:ascii="Amiri" w:hAnsi="Amiri" w:eastAsia="Amiri" w:cs="Amiri"/>
          <w:color w:val="111111"/>
          <w:sz w:val="28"/>
          <w:sz w:val="28"/>
          <w:szCs w:val="28"/>
          <w:rtl w:val="true"/>
          <w:lang w:bidi="ar-SA"/>
        </w:rPr>
        <w:t xml:space="preserve">وفي حديقة الشيعة ص </w:t>
      </w:r>
      <w:r>
        <w:rPr>
          <w:rFonts w:ascii="Amiri" w:hAnsi="Amiri" w:eastAsia="Amiri" w:cs="Amiri"/>
          <w:color w:val="111111"/>
          <w:sz w:val="28"/>
          <w:sz w:val="28"/>
          <w:szCs w:val="28"/>
          <w:lang w:bidi="ar-SA"/>
        </w:rPr>
        <w:t>۷۵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باسناده عن ابي ذر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تذاكرنا ونحن عند رسول الله صلی الله علیه و آله و سلم أيهما أفضل مسجد رسول الله صلى الله عليه و آله وسلم او مسجد بیت المقدس ؟ فقال رسول الله صلى الله عليه و آله وسلم صلاة في مسجدي افضل من اربع صلوات فيه ولنعم المصلى، وليوشكن أن لا يكون للرجل مثل شطن </w:t>
      </w:r>
      <w:r>
        <w:rPr>
          <w:rStyle w:val="FootnoteAnchor"/>
          <w:rtl w:val="true"/>
        </w:rPr>
        <w:footnoteReference w:id="104"/>
      </w:r>
      <w:r>
        <w:rPr>
          <w:rFonts w:ascii="IRNazanin" w:hAnsi="IRNazanin" w:eastAsia="IRNazanin"/>
          <w:color w:val="111111"/>
          <w:sz w:val="28"/>
          <w:sz w:val="28"/>
          <w:szCs w:val="28"/>
          <w:rtl w:val="true"/>
          <w:lang w:bidi="fa-IR"/>
        </w:rPr>
        <w:t>فرسه من الارض حيث يرى منه بیت المقدس خير له من الدنيا جميعا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الدنيا وما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الحنفية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خليفة من بني هاشم بیت المقدس يملأ الارض عدلا يبنی بيت المقدس بناء لم يبن مثله يملك اربعين سنة يكون هدنة الروم على يديه في سبع سنين بقين من خلافته، ثم يغدرون به، ثم يجتمعون له بالعمق فيموت غما ثم يلي بعده رجل من بني هاشم ثم تكون هزيمتهم وفتح القسطنطنية على يديه ، ثم يسير الى رومية فيفتحها ويستخرج كنوزها و مائدة سليمان بن داود ثم يرجع الى بيت المقدس فينزلها ويخرج الدجال في زمانه وينزل عيسى بن مريم فيصلي خلفه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كعب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ملك في بیت المقدس جيشا الى الهند فيفتحها فيطأ ارض الهند ويأخذ كنوزها فیصيره ذلك الملك حلية لبيت المقدس ويقدم عليه اولئك مغللين ويفتح لهم بين المشرق والمغرب ويكون مقامهم في الهند الى خروج الدجال </w:t>
      </w:r>
      <w:r>
        <w:rPr>
          <w:rFonts w:eastAsia="IRNazanin" w:cs="IRNazanin"/>
          <w:color w:val="111111"/>
          <w:sz w:val="28"/>
          <w:szCs w:val="28"/>
          <w:rtl w:val="true"/>
          <w:lang w:bidi="fa-IR"/>
        </w:rPr>
        <w:t xml:space="preserve">. </w:t>
      </w:r>
      <w:bookmarkStart w:id="869" w:name="pg14917_177469"/>
    </w:p>
    <w:p>
      <w:pPr>
        <w:pStyle w:val="BookText"/>
        <w:rPr/>
      </w:pPr>
      <w:bookmarkEnd w:id="869"/>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في ذیل خطبة البيان ثم ان المهدي سار الى بیت المقدس واستخرج تابوت السكينةوخاتم سليمان بن داود علیه السلام والالواح التي نزلت على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الامام المهدي عند اهل السنة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عن تذكرة القرطبي في ذيل حديث حذيفة قال حذيفة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كان بیت المقدس عند الله عظيما جسيم الخطر عظيم القدر فقال رسول الله صلی الله علیه وآله وسلم هو من أجل البيوت ابتناه الله لسليمان بن داود علیه السلام من ذهب وفضة ودر و یاقوت و زمرد وذلك أن سليمان بن داود سخر الله له الجن فأتوه بالذهب والفضة من المعادن وأتوه بالجوهر والياقوت والزمرد، من البحار يغوصون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بناء وغواص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أتوه بهذه الاصناف بناه منها فجعل فيه بلاطا من ذهب وبلاطا من فضة واعمدة من ذهب واعمدة من فضة، وزينه بالدر، والياقوت، والزمرد، وسخر الله تعالى له الجن حتى بنوه من هذه الاصناف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وتأتي القصة بتمامها في كنيسة الذهب انشاء الله</w:t>
      </w:r>
      <w:r>
        <w:rPr>
          <w:rFonts w:eastAsia="IRNazanin" w:cs="IRNazanin"/>
          <w:color w:val="111111"/>
          <w:sz w:val="28"/>
          <w:szCs w:val="28"/>
          <w:rtl w:val="true"/>
          <w:lang w:bidi="fa-IR"/>
        </w:rPr>
        <w:t>.</w:t>
      </w:r>
    </w:p>
    <w:p>
      <w:pPr>
        <w:pStyle w:val="Heading3"/>
        <w:numPr>
          <w:ilvl w:val="2"/>
          <w:numId w:val="1"/>
        </w:numPr>
        <w:rPr/>
      </w:pPr>
      <w:bookmarkStart w:id="870" w:name="__RefHeading___Toc1439545_388300464"/>
      <w:bookmarkStart w:id="871" w:name="_Toc364"/>
      <w:bookmarkEnd w:id="870"/>
      <w:r>
        <w:rPr>
          <w:rtl w:val="true"/>
        </w:rPr>
        <w:t>البيداء</w:t>
      </w:r>
      <w:bookmarkEnd w:id="871"/>
    </w:p>
    <w:p>
      <w:pPr>
        <w:pStyle w:val="BookText"/>
        <w:rPr/>
      </w:pPr>
      <w:r>
        <w:rPr>
          <w:rFonts w:ascii="Amiri" w:hAnsi="Amiri" w:eastAsia="Amiri" w:cs="Amiri"/>
          <w:color w:val="111111"/>
          <w:sz w:val="28"/>
          <w:sz w:val="28"/>
          <w:szCs w:val="28"/>
          <w:rtl w:val="true"/>
          <w:lang w:bidi="ar-SA"/>
        </w:rPr>
        <w:t xml:space="preserve">في المراصد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 اسم لارض بين مكة والمدينة ، وهي الى مكة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ارض ملساء بين الحرمين بطرف الميقات المدني</w:t>
      </w:r>
    </w:p>
    <w:p>
      <w:pPr>
        <w:pStyle w:val="BookText"/>
        <w:rPr/>
      </w:pPr>
      <w:r>
        <w:rPr>
          <w:rFonts w:ascii="Amiri" w:hAnsi="Amiri" w:eastAsia="Amiri" w:cs="Amiri"/>
          <w:color w:val="111111"/>
          <w:sz w:val="28"/>
          <w:sz w:val="28"/>
          <w:szCs w:val="28"/>
          <w:rtl w:val="true"/>
          <w:lang w:bidi="ar-SA"/>
        </w:rPr>
        <w:t>الذي يقال له ذو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ابي رومان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السفياني الذي بمصر بعث جيشا الى الذي بمكة فيخربون المدينة اشد من الحرة حتى اذا بلغوا البيداء خسف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الى مكة بجيش من الشام حتى اذا كانوا بالبيداء خسف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حديث آخر انه من علامات خروج المهدي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اذا نزل جيش في طلب الذين خرجوا الى مكة فنزلوا البيداء خسف بهم ويناديهم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ترى اذ فزعوا فلافوت </w:t>
      </w:r>
      <w:bookmarkStart w:id="872" w:name="pg14917_177471"/>
    </w:p>
    <w:p>
      <w:pPr>
        <w:pStyle w:val="BookText"/>
        <w:rPr/>
      </w:pPr>
      <w:bookmarkEnd w:id="872"/>
      <w:r>
        <w:rPr>
          <w:rFonts w:ascii="Amiri" w:hAnsi="Amiri" w:eastAsia="Amiri" w:cs="Amiri"/>
          <w:color w:val="111111"/>
          <w:sz w:val="28"/>
          <w:sz w:val="28"/>
          <w:szCs w:val="28"/>
          <w:rtl w:val="true"/>
          <w:lang w:bidi="ar-SA"/>
        </w:rPr>
        <w:t xml:space="preserve">واخذوا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اقدامهم ويخرج رجل من الجيش في طلب ناقة ثم يرجع الى الناس فلا يجد منهم أحدا ولايحس بهم وهو الذي يحدث الناس بخبرهم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كعب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يوجه جيش الى المدينة في اثنی عشر الفا فيخسف بهم البيداء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ان قوما كانوا يغزون البيت فنزلوا</w:t>
      </w:r>
    </w:p>
    <w:p>
      <w:pPr>
        <w:pStyle w:val="BookText"/>
        <w:rPr/>
      </w:pPr>
      <w:r>
        <w:rPr>
          <w:rFonts w:ascii="IRNazanin" w:hAnsi="IRNazanin" w:eastAsia="IRNazanin"/>
          <w:color w:val="111111"/>
          <w:sz w:val="28"/>
          <w:sz w:val="28"/>
          <w:szCs w:val="28"/>
          <w:rtl w:val="true"/>
          <w:lang w:bidi="fa-IR"/>
        </w:rPr>
        <w:t>بالبيداء فبعث الله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ابیدهم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عبدالله 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w:t>
      </w:r>
    </w:p>
    <w:p>
      <w:pPr>
        <w:pStyle w:val="BookText"/>
        <w:rPr/>
      </w:pPr>
      <w:r>
        <w:rPr>
          <w:rFonts w:ascii="Amiri" w:hAnsi="Amiri" w:eastAsia="Amiri" w:cs="Amiri"/>
          <w:color w:val="111111"/>
          <w:sz w:val="28"/>
          <w:sz w:val="28"/>
          <w:szCs w:val="28"/>
          <w:rtl w:val="true"/>
          <w:lang w:bidi="ar-SA"/>
        </w:rPr>
        <w:t>خسف بجيش البيداء فهو علامة خروج المهدي 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في ذيل حديث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فينزل امير جيش السفياني البيداء فينادي مناد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بیداء ابيدي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فيخسف بهم فلايفلت منهم إلا ثلاثة نفر يحول الله وجوههم الى اقفيتهم وهم من كلب وفيهم نزلت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الذين اوتوا الكتاب آمنوا بما نزلنا مصدقا لما معكم من قبل أن نطمس وجوها فنردها على ادبارها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عقد الدرر 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فاذا بلغ الخبر السفياني خرج من الكوفة في سبعين الفا حق اذا بلغ البيداء عسکر بها وهو يريد قتال ولي الله وخراب بيت الله الخ يأتي في السفياني وعملياته في المدينة ح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Heading3"/>
        <w:numPr>
          <w:ilvl w:val="2"/>
          <w:numId w:val="1"/>
        </w:numPr>
        <w:rPr/>
      </w:pPr>
      <w:bookmarkStart w:id="873" w:name="__RefHeading___Toc1439547_388300464"/>
      <w:bookmarkStart w:id="874" w:name="_Toc365"/>
      <w:bookmarkEnd w:id="873"/>
      <w:r>
        <w:rPr>
          <w:rtl w:val="true"/>
        </w:rPr>
        <w:t>بيسان</w:t>
      </w:r>
      <w:bookmarkEnd w:id="874"/>
    </w:p>
    <w:p>
      <w:pPr>
        <w:pStyle w:val="BookText"/>
        <w:rPr/>
      </w:pPr>
      <w:r>
        <w:rPr>
          <w:rFonts w:ascii="IRNazanin" w:hAnsi="IRNazanin" w:eastAsia="IRNazanin"/>
          <w:color w:val="111111"/>
          <w:sz w:val="28"/>
          <w:sz w:val="28"/>
          <w:szCs w:val="28"/>
          <w:rtl w:val="true"/>
          <w:lang w:bidi="fa-IR"/>
        </w:rPr>
        <w:t xml:space="preserve">تقدم في الأبدال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875" w:name="__RefHeading___Toc1439549_388300464"/>
      <w:bookmarkStart w:id="876" w:name="_Toc366"/>
      <w:bookmarkEnd w:id="875"/>
      <w:r>
        <w:rPr>
          <w:rtl w:val="true"/>
        </w:rPr>
        <w:t>البيع والشراء</w:t>
      </w:r>
      <w:bookmarkEnd w:id="87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حذيفة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فذكر الملاحم وقال في آخرها ويباع الأحرار للجهد الذي يحل بهم يقرون </w:t>
      </w:r>
      <w:bookmarkStart w:id="877" w:name="pg14917_177473"/>
    </w:p>
    <w:p>
      <w:pPr>
        <w:pStyle w:val="BookText"/>
        <w:rPr/>
      </w:pPr>
      <w:bookmarkEnd w:id="877"/>
      <w:r>
        <w:rPr>
          <w:rFonts w:ascii="Amiri" w:hAnsi="Amiri" w:eastAsia="Amiri" w:cs="Amiri"/>
          <w:color w:val="111111"/>
          <w:sz w:val="28"/>
          <w:sz w:val="28"/>
          <w:szCs w:val="28"/>
          <w:rtl w:val="true"/>
          <w:lang w:bidi="ar-SA"/>
        </w:rPr>
        <w:t>بالعبودية ، الرجال والنسآء ويستخدم المشركون المسلمون ويبيعونهم في الامصار لايتحاشى لذلك بر ولا فاجر الخ</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439551_388300464"/>
      <w:bookmarkStart w:id="879" w:name="_Toc367"/>
      <w:bookmarkEnd w:id="878"/>
      <w:r>
        <w:rPr>
          <w:rtl w:val="true"/>
        </w:rPr>
        <w:t>البيعة</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نوف البكالي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راية المهدي مكتوب عليها البيعة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خير الناس، أهل نصرته وبيعته</w:t>
      </w:r>
    </w:p>
    <w:p>
      <w:pPr>
        <w:pStyle w:val="BookText"/>
        <w:rPr/>
      </w:pPr>
      <w:r>
        <w:rPr>
          <w:rFonts w:ascii="IRNazanin" w:hAnsi="IRNazanin" w:eastAsia="IRNazanin"/>
          <w:color w:val="111111"/>
          <w:sz w:val="28"/>
          <w:sz w:val="28"/>
          <w:szCs w:val="28"/>
          <w:rtl w:val="true"/>
          <w:lang w:bidi="fa-IR"/>
        </w:rPr>
        <w:t>أهل كوفان واليمن، وابدال الشام مقدمته جبرئیل وساقته میکائیل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ذیل 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حدیث اميرالمؤمنين علیه السلام يقول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بايعوا على اربعين خصلة واشترطوا عشرة خصال ، قال الاحنف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وما تلك الخصال ؟ فقال اميرالمؤمنين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يبايعون على ألا يسرقوا، ولا يزنوا، ولا يقتلوا، ولا يهتكوا حريما محرما، ولا يسبوا مسلما، ولا يهجموا منزلا، ولا يضربوا 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ولا يركبوا الخيل الهماليج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يتمنطقوا بالذهب، ولا يلبسوا الخز، ولا يلبسوا الحرير، ولا يلبسوا النعال الصرارة، ولا يخربوا مسجدا ، ولا يقطعوا طريقا، ولا يظلموا يتيما ، ولا يخيفوا سبيلا، ولا يحتسبوا مكرا ولا يأكلوا مال اليتيم، ولا يفسقوا بغلام، ولا يشربوا الخمر، ولا يخونوا أمانة، ولا يخلفوا العهد، ولا يحبسوا طعاما من بر او شعير، ولا يقتلوا مستأمنا، ولايتبعوا منهزما، ولا يسفكوا دما، ولا يجهزوا على جريح، ويلبسون الخشن من الثياب، ويوسدون التراب على الخدود، ويأكلون الشعير، ويرضون بالقليل، ويجاهدون في الله حق جهاده، ویشمون الطيب ، ويكرهون النجاسة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لهم على نفسه ألا يتخذ صاحبا ويمشي حيث يمشون ويكون من حيث يريدون يرضى بالقليل ويملأ الارض بعون الله عدلا كما ملئت جورا يعبد الله حق عبادته يفتح له خراسان و يطيعه اهل اليمن وتقبل الجيوش امامه فرسان همدان </w:t>
      </w:r>
    </w:p>
    <w:p>
      <w:pPr>
        <w:pStyle w:val="BookText"/>
        <w:rPr/>
      </w:pPr>
      <w:r>
        <w:rPr>
          <w:rFonts w:ascii="IRNazanin" w:hAnsi="IRNazanin" w:eastAsia="IRNazanin"/>
          <w:color w:val="111111"/>
          <w:sz w:val="28"/>
          <w:sz w:val="28"/>
          <w:szCs w:val="28"/>
          <w:rtl w:val="true"/>
          <w:lang w:bidi="fa-IR"/>
        </w:rPr>
        <w:t xml:space="preserve">وخولان وجده يمده بالاوس والخزرج، ويشد عضده بسليمان، على مقدمته عقيل، وعلى ساقته الحرث ویکثرالله جمعه فيهم ويشد ظهره بمضر، يسيرون أمامه ويخالف بجيلة وثقيف ومجمع وغداف ويسير بالجيوش حتى يترك وادي الفتن ويلحقه الحسني في اثنی عشر الفا فيقول له انا احق بهذا الأمر منك فيقول له هات علامات دالة فيؤمي الى الطير فيسقط على كتفه ويغرس القضيب الذي بيده فيخضر ويعشوشب فیسلم اليه الحسني الجيش ويكون الحسني على مقدمته وتقع الصيحة بدمشق ان اعراب الحجاز قدجمعوا لكم فيقول السفياني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هؤلاء القوم؟ فيقال له هؤلاء اصحاب ترك وابل ونحن اصحاب خیل وسلاح فاخرج بنا اليهم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 لرجل من امتي بين الركن والمقام کعدة أهل بدر فيأتيه عصب العراق وأبدال الشام فيأتيهم جيش من الشام حتى اذا كانوا بالبيداء خسف بهم، ثم يسير اليه رجل من قريش أخواله كلب فيهزمهم الله قال وكان يقال ان الخائب يومئذ من خاب من غنيمة كلب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باسناده عن رسول الله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ذي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 بين الركن والمقام فيبايع وهو كاره يقال له إن أبيت ضربنا عنقك ، يبايعه مثل عدة اهل بدر يرضى عنهم ساكن السماء وساكن الارض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باسناده عن ابي عبدالله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وليس في عنقه بيعة لأحد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ايضا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القائم وليس لأحد في عنقه عقد ولاعهد ولابیعة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القائم وليس الأحد في عنقه عهد ولا عقد ولا بيعة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غيبة النعماني ص</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صعد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لكأني انظر اليه بين الركن والمقام يبايع الناس على كتاب جديد على لعرب شديد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باسم القائم فيؤتى وهو خلف المقام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نودي باسمك فما تنتظر؟ ثم يؤخذ بيده فيبايع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قد كنا نسمع أن القائم علیه السلام يبايع مستكرها فلم نكن نعلم وجه  استکراهه ، فعلمنا انه استکراه لااثم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ظهرت بيعة الصبي قام كل ذي صيصية بصيصيته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شكوة الديك أي اظهر كل ذي قوة قوته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۳۱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مسلم عن ابي جعفر علیه السلام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يجيب المضطر اذا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القائم علیه السلام وكان جبرئيل علیه السلام على الميزاب في صورة طير ابيض فيكون اول خلق الله مبايعة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اعني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ويبايعه الناس الثلاثمائة وثلاثة عشر، فمن كان ابتلی بالمسير وافي في تلك الساعة 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يبتل بالمسير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 فراشه ، وهو قول اميرالمؤمنين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المفقودون من فرشهم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فاستبقوا الخيرات اینما تكونوا يأت بكم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الخيرات الولاية لنا اهل البيت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البرهان لمتقي الهندي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 المهدي سبعة رجال علماء يتوجهون الى مكة من افق شتى على غير میعاد، قد بايع لكل رجل منهم ثلاثمائة وبضعة عشر رجلا، فيجتمعون بمكة فيبايعونه ويقذف الله تعالى محبته في قلوب الناس فيسير بهم، قد توجه الى الذين بایعوا السفياني بمكة عليهم رجل من جرم، فاذا خرج من مكة خلف اصحابه ومشى في ازار ورداء حتى يأتي الحرم فيبايع له فيندمه كلب على بيعته فيأتيه </w:t>
      </w:r>
    </w:p>
    <w:p>
      <w:pPr>
        <w:pStyle w:val="BookText"/>
        <w:rPr/>
      </w:pPr>
      <w:r>
        <w:rPr>
          <w:rFonts w:ascii="IRNazanin" w:hAnsi="IRNazanin" w:eastAsia="IRNazanin"/>
          <w:color w:val="111111"/>
          <w:sz w:val="28"/>
          <w:sz w:val="28"/>
          <w:szCs w:val="28"/>
          <w:rtl w:val="true"/>
          <w:lang w:bidi="fa-IR"/>
        </w:rPr>
        <w:t>فيستقيله البيعة فيقیله، ثم يجيء جيوشه لقتاله فيهزمهم، ويهزم الله على يديه الروم ويذهب الله على يديه الفقر وينزل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ويأتي في المهدي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انقطعت التجارات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هذا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فبغير سنة القائم بایعوا له قبل ظهوره وقبل قيامه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كل بيعة قبل ظهور القائم فبيعته کفر و نفاق وخديعة لعن الله المبايع لها والمبايع له، بل یا مفضل يسند القائم ظهره الى الحرم ويمد يده فترى بيضاء من غير سوء ويقول هذه يد الله وعن الله و بامر الله ثم يتلو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يبايعونك انما يبايعون الله يد الله فوق أيديهم فمن نكث فانما ینکث على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فيكون اول من يقبل يده جبرئیل ثم يبايعه وتبایعه الملائكة ونجباء الجن ثم النقباء ويصبح الناس بمكة فيقولون من هذا الرجل الذي بجانب الكعبة وما هذا الخلق الذي معه وما هذه الآية التي رأيناها الليلة ولم نر مثلها فيقول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هو صاحب العنيزات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تعرفون أحدا من معه؟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أحدا منهم إلا اربعة من اهل مكة واربعةمن أهل المدينة وهم فلان وفلان ويعدونهم باسمائهم ويكون هذا اول طلوع الشمس في ذلك اليوم فإذا طلعت الشمس وأضاءت صاح صائح بالخلائق من عين الشمس بلسان عربي مبين يسمع من في السماوات والارضين یا معشر  الخلائق هذا مهدي آل محمد صلی الله علیه وآله وسلم ويسميه باسم جده رسول الله صلی الله علیه وآله وسلم ويكنيه وينسبه الى ابيه الحسن الحادي عشر الى الحسين بن علي صلوات الله عليهم اجمعين بايعوه تهتدوا ولا تخالفوا أمره فتضلوا فأول من يقبل يده الملائكة ثم الجن ثم النقباء ويقولون سمعنا واطعنا ولا يبقى ذو أذن من الخلائق من البدو والحضر والبحر والبر يحدث بعضهم بعضا ويستفهم بعضهم بعضا ما سمعوا بآذانهم الخ</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۱۸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عن الباقر علیه السلام اذا سارت الركبان ببيعة الغلام فعند ذلك يرفع كل ذي صيصية لواء فانتظروا الفرج</w:t>
      </w:r>
      <w:r>
        <w:rPr>
          <w:rFonts w:eastAsia="IRNazanin" w:cs="IRNazanin"/>
          <w:color w:val="111111"/>
          <w:sz w:val="28"/>
          <w:szCs w:val="28"/>
          <w:rtl w:val="true"/>
          <w:lang w:bidi="fa-IR"/>
        </w:rPr>
        <w:t xml:space="preserve">. </w:t>
      </w:r>
      <w:bookmarkStart w:id="880" w:name="pg14917_177482"/>
    </w:p>
    <w:p>
      <w:pPr>
        <w:pStyle w:val="BookText"/>
        <w:rPr/>
      </w:pPr>
      <w:bookmarkEnd w:id="880"/>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دلائل الامامة ص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مكتوب على راحتيه بايعوه فان البيعة 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غيبة الطوسي ص</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في ذيل التوقيع انه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يكن أحد من آبائي إلا وقد وقعت في عنقه بيعة لطاغية زمانه، والتي اخرج حين اخرج ولا بيعة لأحد من الطواغيت في عنقي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فيبايع كرها فان ادركتموه فبايعوه فانه المهدي في الارض والمهدي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الحج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والمهدي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يحج الناس معاالخ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فبايعه وادخل في طاعته وإلا قتلناك الخ يأتي في الخسف ح</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لما اصيب علي علیه السلام وبايع الناس الحسن الخ يأتي في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عن اميرالمؤمنين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بعد قليل ينقلون عني انني بايعت ابا بكر في خلافته فقد قالوا بهتانا عظيما الخ</w:t>
      </w:r>
      <w:r>
        <w:rPr>
          <w:rFonts w:eastAsia="IRNazanin" w:cs="IRNazanin"/>
          <w:color w:val="111111"/>
          <w:sz w:val="28"/>
          <w:szCs w:val="28"/>
          <w:rtl w:val="true"/>
          <w:lang w:bidi="fa-IR"/>
        </w:rPr>
        <w:t>.</w:t>
      </w:r>
    </w:p>
    <w:p>
      <w:pPr>
        <w:pStyle w:val="Heading3"/>
        <w:numPr>
          <w:ilvl w:val="2"/>
          <w:numId w:val="1"/>
        </w:numPr>
        <w:rPr/>
      </w:pPr>
      <w:bookmarkStart w:id="881" w:name="__RefHeading___Toc1439553_388300464"/>
      <w:bookmarkStart w:id="882" w:name="_Toc368"/>
      <w:bookmarkEnd w:id="881"/>
      <w:r>
        <w:rPr>
          <w:rtl w:val="true"/>
        </w:rPr>
        <w:t>البينة</w:t>
      </w:r>
      <w:bookmarkEnd w:id="882"/>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باسناده عن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يخرج رجل مني يحكم بحكومة آل داود ولا يسأل بينة يعطى كل نفس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باسناده عن اسحاق قال حدثني الحسن بن ظریف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اختلج في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القائم فاذا قام قضى بين الناس بعلمه كقضاء داود علیه السلام لا يسأل البينة الخ ويأتي تمام الحديث في القائم علیه السلام </w:t>
      </w:r>
      <w:r>
        <w:rPr>
          <w:rFonts w:eastAsia="IRNazanin" w:cs="IRNazanin"/>
          <w:color w:val="111111"/>
          <w:sz w:val="28"/>
          <w:szCs w:val="28"/>
          <w:rtl w:val="true"/>
          <w:lang w:bidi="fa-IR"/>
        </w:rPr>
        <w:t>.</w:t>
      </w:r>
    </w:p>
    <w:p>
      <w:pPr>
        <w:pStyle w:val="Heading3"/>
        <w:numPr>
          <w:ilvl w:val="2"/>
          <w:numId w:val="1"/>
        </w:numPr>
        <w:rPr/>
      </w:pPr>
      <w:bookmarkStart w:id="883" w:name="__RefHeading___Toc1439555_388300464"/>
      <w:bookmarkStart w:id="884" w:name="_Toc369"/>
      <w:bookmarkEnd w:id="883"/>
      <w:r>
        <w:rPr>
          <w:rtl w:val="true"/>
        </w:rPr>
        <w:t>البيوت</w:t>
      </w:r>
      <w:bookmarkEnd w:id="884"/>
    </w:p>
    <w:p>
      <w:pPr>
        <w:pStyle w:val="BookText"/>
        <w:rPr/>
      </w:pPr>
      <w:r>
        <w:rPr>
          <w:rFonts w:ascii="Amiri" w:hAnsi="Amiri" w:eastAsia="Amiri" w:cs="Amiri"/>
          <w:color w:val="111111"/>
          <w:sz w:val="28"/>
          <w:sz w:val="28"/>
          <w:szCs w:val="28"/>
          <w:rtl w:val="true"/>
          <w:lang w:bidi="ar-SA"/>
        </w:rPr>
        <w:t>كونوا أحلاس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الاحلاس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في بيوتكم واكسروا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الاحلاس 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مرهم أن يكونوا أحلاسا من احلاس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الدجال</w:t>
      </w:r>
      <w:r>
        <w:rPr>
          <w:rFonts w:eastAsia="Amiri" w:cs="Amiri" w:ascii="Amiri" w:hAnsi="Amiri"/>
          <w:color w:val="111111"/>
          <w:sz w:val="28"/>
          <w:szCs w:val="28"/>
          <w:rtl w:val="true"/>
          <w:lang w:bidi="ar-SA"/>
        </w:rPr>
        <w:t xml:space="preserve">. </w:t>
      </w:r>
      <w:bookmarkStart w:id="885" w:name="pg14917_177484"/>
    </w:p>
    <w:p>
      <w:pPr>
        <w:pStyle w:val="BookText"/>
        <w:rPr/>
      </w:pPr>
      <w:bookmarkEnd w:id="885"/>
      <w:r>
        <w:rPr>
          <w:rFonts w:ascii="Amiri" w:hAnsi="Amiri" w:eastAsia="Amiri" w:cs="Amiri"/>
          <w:color w:val="111111"/>
          <w:sz w:val="28"/>
          <w:sz w:val="28"/>
          <w:szCs w:val="28"/>
          <w:rtl w:val="true"/>
          <w:lang w:bidi="ar-SA"/>
        </w:rPr>
        <w:t>فاذا كان ذلك فالزموا أحلاس بيوتكم حق يظهر الطاهر بن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p>
    <w:p>
      <w:pPr>
        <w:pStyle w:val="BookText"/>
        <w:rPr/>
      </w:pPr>
      <w:r>
        <w:rPr>
          <w:rFonts w:ascii="IRNazanin" w:hAnsi="IRNazanin" w:eastAsia="IRNazanin"/>
          <w:color w:val="111111"/>
          <w:sz w:val="28"/>
          <w:sz w:val="28"/>
          <w:szCs w:val="28"/>
          <w:rtl w:val="true"/>
          <w:lang w:bidi="fa-IR"/>
        </w:rPr>
        <w:t xml:space="preserve">الاحلاس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كان ذلك فكونوا احلاس بيوتكم والبدوا ما البدنا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الاحلاس 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الزموا بيوتكم فانه لا يصيبكم امر تخصون به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الاحلاس 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الطوسي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وتتصل بيوت الكوفة بنهر کربلا وبالحيرة الخ</w:t>
      </w:r>
      <w:r>
        <w:rPr>
          <w:rFonts w:eastAsia="IRNazanin" w:cs="IRNazanin"/>
          <w:color w:val="111111"/>
          <w:sz w:val="28"/>
          <w:szCs w:val="28"/>
          <w:rtl w:val="true"/>
          <w:lang w:bidi="fa-IR"/>
        </w:rPr>
        <w:t>.</w:t>
      </w:r>
    </w:p>
    <w:p>
      <w:pPr>
        <w:pStyle w:val="Heading3"/>
        <w:numPr>
          <w:ilvl w:val="2"/>
          <w:numId w:val="1"/>
        </w:numPr>
        <w:rPr/>
      </w:pPr>
      <w:bookmarkStart w:id="886" w:name="__RefHeading___Toc1439557_388300464"/>
      <w:bookmarkStart w:id="887" w:name="_Toc370"/>
      <w:bookmarkEnd w:id="886"/>
      <w:r>
        <w:rPr>
          <w:rtl w:val="true"/>
        </w:rPr>
        <w:t>البيوحی</w:t>
      </w:r>
      <w:bookmarkEnd w:id="887"/>
    </w:p>
    <w:p>
      <w:pPr>
        <w:pStyle w:val="BookText"/>
        <w:rPr/>
      </w:pPr>
      <w:r>
        <w:rPr>
          <w:rFonts w:ascii="IRNazanin" w:hAnsi="IRNazanin" w:eastAsia="IRNazanin"/>
          <w:color w:val="111111"/>
          <w:sz w:val="28"/>
          <w:sz w:val="28"/>
          <w:szCs w:val="28"/>
          <w:rtl w:val="true"/>
          <w:lang w:bidi="fa-IR"/>
        </w:rPr>
        <w:t xml:space="preserve">البيوحی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احمد بن محمد بن ابي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الامر بیوح، فلم ادر ما البيوح، فحججت فسمعت اعرابيا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بيوح،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البيوح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الشديد الحر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قرب الاسناد عن البزنطي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هذا الأمر قتل بیوح،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البيوح؟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لا يفتر</w:t>
      </w:r>
      <w:r>
        <w:rPr>
          <w:rFonts w:eastAsia="IRNazanin" w:cs="IRNazanin"/>
          <w:color w:val="111111"/>
          <w:sz w:val="28"/>
          <w:szCs w:val="28"/>
          <w:rtl w:val="true"/>
          <w:lang w:bidi="fa-IR"/>
        </w:rPr>
        <w:t xml:space="preserve">. </w:t>
      </w:r>
      <w:bookmarkStart w:id="888" w:name="pg14917_177486"/>
    </w:p>
    <w:p>
      <w:pPr>
        <w:pStyle w:val="Heading2"/>
        <w:numPr>
          <w:ilvl w:val="1"/>
          <w:numId w:val="1"/>
        </w:numPr>
        <w:rPr/>
      </w:pPr>
      <w:bookmarkStart w:id="889" w:name="__RefHeading___Toc1439559_388300464"/>
      <w:bookmarkStart w:id="890" w:name="_Toc371"/>
      <w:bookmarkEnd w:id="888"/>
      <w:bookmarkEnd w:id="889"/>
      <w:r>
        <w:rPr>
          <w:rtl w:val="true"/>
        </w:rPr>
        <w:t>باب التاء</w:t>
      </w:r>
      <w:bookmarkEnd w:id="890"/>
    </w:p>
    <w:p>
      <w:pPr>
        <w:pStyle w:val="Heading3"/>
        <w:numPr>
          <w:ilvl w:val="2"/>
          <w:numId w:val="1"/>
        </w:numPr>
        <w:rPr/>
      </w:pPr>
      <w:bookmarkStart w:id="891" w:name="__RefHeading___Toc1439561_388300464"/>
      <w:bookmarkStart w:id="892" w:name="_Toc372"/>
      <w:bookmarkEnd w:id="891"/>
      <w:r>
        <w:rPr>
          <w:rtl w:val="true"/>
        </w:rPr>
        <w:t>التابوت</w:t>
      </w:r>
      <w:bookmarkEnd w:id="892"/>
    </w:p>
    <w:p>
      <w:pPr>
        <w:pStyle w:val="BookText"/>
        <w:rPr/>
      </w:pPr>
      <w:r>
        <w:rPr>
          <w:rFonts w:ascii="Amiri" w:hAnsi="Amiri" w:eastAsia="Amiri" w:cs="Amiri"/>
          <w:color w:val="111111"/>
          <w:sz w:val="28"/>
          <w:sz w:val="28"/>
          <w:szCs w:val="28"/>
          <w:rtl w:val="true"/>
          <w:lang w:bidi="ar-SA"/>
        </w:rPr>
        <w:t xml:space="preserve">و في الملاحم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يبعث بعثا لقتال الروم فيرسل معه عشرة تستخرج تابوت السكينة من غار انطاكية فيه التوراة الذي انزل الله على موسى، والانجيل الذي انزل الله على عيسى يحكم بين اهل التوراة بتوراتهم وبين اهل الانجيل بانجيلهم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سلمان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أنه على يدي المهدي يظهر تابوت السكينة من بحيرة طبرية حتى يحمل فيوضع بين يديه ببیت المقدس، فاذا نظرت اليه اليهود اسلمت إلا القليل منهم ثم یموت المهدي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 في يوم بيعة ابي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بقائل غير شيء واحد اذکرکم بالله ایها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يعنيني والزبير وأباذر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اسمعتم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تابوتا من نار فيه اثنا عشر رجلا، ستة من الاولين وستة من الآخرين في جب في قعر جهنم في تابوت مقفل، على ذلك الجب صخرة اذا اراد الله أن يسعر جهنم کشف تلك الصخرة عن ذلك الجب فاستعاذت جهنم من وهج ذلك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من شدة 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عنهم وانتم شهود، 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 آدم الذي قتل أخاه،وفرعون الفراعنة، والذي حاج ابراهيم في ربه ورجلان من بني اسرائيل بدلا  کتابها وغيرسنتهما،اما احدهما فهود اليهود والآخر نصر النصاری،وابلیس سادسهم، والدجال في الآخرين وهؤلاءالخمسة اصحاب الصحيفةالذين تعاهدوا وتعاقدوا </w:t>
      </w:r>
      <w:bookmarkStart w:id="893" w:name="pg14917_177488"/>
    </w:p>
    <w:p>
      <w:pPr>
        <w:pStyle w:val="BookText"/>
        <w:rPr/>
      </w:pPr>
      <w:bookmarkEnd w:id="893"/>
      <w:r>
        <w:rPr>
          <w:rFonts w:ascii="IRNazanin" w:hAnsi="IRNazanin" w:eastAsia="IRNazanin"/>
          <w:color w:val="111111"/>
          <w:sz w:val="28"/>
          <w:sz w:val="28"/>
          <w:szCs w:val="28"/>
          <w:rtl w:val="true"/>
          <w:lang w:bidi="fa-IR"/>
        </w:rPr>
        <w:t xml:space="preserve">على عداوتك يا أخي والتظاهر عليك بعدي هذا وهذا حتى عددهم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وسماهم،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نشهد انا سمعنا ذلك من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تفسيرعلي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الفلق جب في جهنم يتعوذ أهل النار من شدة حره ،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أن يأذن له أن يتنفس فاذن له، فتنقس فأحرق جهنم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الجب صندوق من نار يتعوذ أهل تلك الجب من حر ذلك الصندوق، وهو التابوت، وفي ذلك التابوت ستة من الاولين وستة من الآخرين، فأما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الاولين،فابن آدم الذي قتل أخاه، وفرعون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الذي القی ابراهيم في النار، وفرعون موسى، والسامري الذي اتخذ العجل، والذي هود اليهود، والذي نظرالنصارى،وأما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الآخرين فهو الاول والثاني والثالث والرابع وصاحب الخوارج وابن ملجم </w:t>
      </w:r>
      <w:r>
        <w:rPr>
          <w:rFonts w:eastAsia="IRNazanin" w:cs="IRNazanin"/>
          <w:color w:val="111111"/>
          <w:sz w:val="28"/>
          <w:szCs w:val="28"/>
          <w:rtl w:val="true"/>
          <w:lang w:bidi="fa-IR"/>
        </w:rPr>
        <w:t>.</w:t>
      </w:r>
    </w:p>
    <w:p>
      <w:pPr>
        <w:pStyle w:val="Heading3"/>
        <w:numPr>
          <w:ilvl w:val="2"/>
          <w:numId w:val="1"/>
        </w:numPr>
        <w:rPr/>
      </w:pPr>
      <w:bookmarkStart w:id="894" w:name="__RefHeading___Toc1439563_388300464"/>
      <w:bookmarkStart w:id="895" w:name="_Toc373"/>
      <w:bookmarkEnd w:id="894"/>
      <w:r>
        <w:rPr>
          <w:rtl w:val="true"/>
        </w:rPr>
        <w:t>التاجر</w:t>
      </w:r>
      <w:bookmarkEnd w:id="895"/>
    </w:p>
    <w:p>
      <w:pPr>
        <w:pStyle w:val="BookText"/>
        <w:rPr/>
      </w:pPr>
      <w:r>
        <w:rPr>
          <w:rFonts w:ascii="Amiri" w:hAnsi="Amiri" w:eastAsia="Amiri" w:cs="Amiri"/>
          <w:color w:val="111111"/>
          <w:sz w:val="28"/>
          <w:sz w:val="28"/>
          <w:szCs w:val="28"/>
          <w:rtl w:val="true"/>
          <w:lang w:bidi="ar-SA"/>
        </w:rPr>
        <w:t xml:space="preserve">في كنزالعمال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يكون السلام على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يبلغ التاجر بين الافقين فلا يجد ربحا</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1439565_388300464"/>
      <w:bookmarkStart w:id="897" w:name="_Toc374"/>
      <w:bookmarkEnd w:id="896"/>
      <w:r>
        <w:rPr>
          <w:rtl w:val="true"/>
        </w:rPr>
        <w:t>التاجران</w:t>
      </w:r>
      <w:bookmarkEnd w:id="89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الملاحم ص</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في ذيل حديث ابي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التاجران الخارجان الى انطاكية فانهما رجلان يقال لاحدهما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والآخرسلم، ولها غلام  اعجمي يقال له مسلم،خرجوا جميعا في رفقة مع قوم تجار یریدون انطاكية، فلايزالون يسيرون حتى اذا كان بينهم وبين انطاكية أميال سمعوا الصوت فيمضون نحوه كأنهم لم يطلبوا سواه، فساروا إليه ويذهلون عن تجارتهم ويصبح القوم الذين كانوا معهم من اهل رفقتهم قد دخلوا انطاكية فيتفقدونهم فلايقفون لهم على اثر ولا يعلمون لهم خبرا، فيقول بعض القوم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تعرفون منازلهم؟ فيقول بعضهم، نعم نحن </w:t>
      </w:r>
      <w:bookmarkStart w:id="898" w:name="pg14917_177490"/>
    </w:p>
    <w:p>
      <w:pPr>
        <w:pStyle w:val="BookText"/>
        <w:rPr/>
      </w:pPr>
      <w:bookmarkEnd w:id="898"/>
      <w:r>
        <w:rPr>
          <w:rFonts w:ascii="IRNazanin" w:hAnsi="IRNazanin" w:eastAsia="IRNazanin"/>
          <w:color w:val="111111"/>
          <w:sz w:val="28"/>
          <w:sz w:val="28"/>
          <w:szCs w:val="28"/>
          <w:rtl w:val="true"/>
          <w:lang w:bidi="fa-IR"/>
        </w:rPr>
        <w:t xml:space="preserve">نعرف منازلهم، يبيعون ما كان لهم من التجارة ويحملون الى أهاليهم، فاذا أتوا إلى اهليهم ودفعوا اليهم امتعتهم فلا يلبثون إلا ستة اشهر حتى يوافوا اهاليهم مع مقدمة القائم علیه السلام </w:t>
      </w:r>
      <w:r>
        <w:rPr>
          <w:rFonts w:eastAsia="IRNazanin" w:cs="IRNazanin"/>
          <w:color w:val="111111"/>
          <w:sz w:val="28"/>
          <w:szCs w:val="28"/>
          <w:rtl w:val="true"/>
          <w:lang w:bidi="fa-IR"/>
        </w:rPr>
        <w:t>.</w:t>
      </w:r>
    </w:p>
    <w:p>
      <w:pPr>
        <w:pStyle w:val="Heading3"/>
        <w:numPr>
          <w:ilvl w:val="2"/>
          <w:numId w:val="1"/>
        </w:numPr>
        <w:rPr/>
      </w:pPr>
      <w:bookmarkStart w:id="899" w:name="__RefHeading___Toc1439567_388300464"/>
      <w:bookmarkStart w:id="900" w:name="_Toc375"/>
      <w:bookmarkEnd w:id="899"/>
      <w:r>
        <w:rPr>
          <w:rtl w:val="true"/>
        </w:rPr>
        <w:t>التاسع</w:t>
      </w:r>
      <w:bookmarkEnd w:id="900"/>
    </w:p>
    <w:p>
      <w:pPr>
        <w:pStyle w:val="BookText"/>
        <w:rPr/>
      </w:pPr>
      <w:r>
        <w:rPr>
          <w:rFonts w:ascii="IRNazanin" w:hAnsi="IRNazanin" w:eastAsia="IRNazanin"/>
          <w:color w:val="111111"/>
          <w:sz w:val="28"/>
          <w:sz w:val="28"/>
          <w:szCs w:val="28"/>
          <w:rtl w:val="true"/>
          <w:lang w:bidi="fa-IR"/>
        </w:rPr>
        <w:t xml:space="preserve">في اكمال الدین 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في حديث عبدالرحمن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من ولد الحسين تاسعهم قائم امتي يملأ الارض قسطا وعدلا كما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تبارك وتعالى اطلع الى الارض اطلاعة فاختارني منها فجعلني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من صلب الحسين أئمة يقومون بامري ويحفظون وصيتي، التاسع منهم قائم اهل بيتي ومهدي امتي، اشبه الناس بي في شمائله وأقواله وأفعاله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باسناده عن الاصبغ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اميرالمؤمنين علي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 الحسين تسعة من صلبه خلفاءالله في ارضه وحججه على عباده وامناؤه على وحيه وأئمة المسلمين وقادة المؤمنين وسادة المتقين و تاسعهم القائم الذي يملأ الله به الارض نورا، بعد ظلمتها وعدلا بعد جورها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ص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ومن ولد الحسين تسعة ائمتهم تاسعهم القائم من ولدي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ايضا ومن ولد الحسين تسعة طاعتهم طاعتي ومعصيتهم معصيتي</w:t>
      </w:r>
    </w:p>
    <w:p>
      <w:pPr>
        <w:pStyle w:val="BookText"/>
        <w:rPr/>
      </w:pPr>
      <w:r>
        <w:rPr>
          <w:rFonts w:ascii="Amiri" w:hAnsi="Amiri" w:eastAsia="Amiri" w:cs="Amiri"/>
          <w:color w:val="111111"/>
          <w:sz w:val="28"/>
          <w:sz w:val="28"/>
          <w:szCs w:val="28"/>
          <w:rtl w:val="true"/>
          <w:lang w:bidi="ar-SA"/>
        </w:rPr>
        <w:t>تاسعهم قائمهم ومهديهم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اكمال الدين ايضا 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باسناده عن علي بن الحسن السایح قال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الحسن بن علي العسكر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عن ابيه عن جده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الله علیه و آله و سلم لعلي بن ابي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يحبك إلا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تسعة من ولد الحسين واحد بعد واحد ائمتكم وخلفائي عليكم، تاسعهم قائمهم قائم امتي يملأ الارض قسطا وعدلا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صلی الله علیه وآله وسلم فاذا الحسين بن علي على فخذه وهو يقبل عينيه ويلثم فاه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سید ابن سید، انت امام ابن امام، اخو امام ابو الأئمة ، انت حجة الله وابن حجته وابو حجج تسعة من صلبك تاسعهم قائهم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من صلبك يا حسين تسعة أئمة تاسعهم قائمهم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اكمال الدين ص </w:t>
      </w:r>
      <w:r>
        <w:rPr>
          <w:rFonts w:ascii="IRNazanin" w:hAnsi="IRNazanin" w:eastAsia="IRNazanin"/>
          <w:color w:val="111111"/>
          <w:sz w:val="28"/>
          <w:sz w:val="28"/>
          <w:szCs w:val="28"/>
          <w:lang w:bidi="fa-IR"/>
        </w:rPr>
        <w:t>۲۷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بصير عن ابي عبدالله علیه السلام عن آبائه صلوات الله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اختار من الايام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من الحسين الاوصياء من ولده ينفون عن التنزيل تحريف الغالين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تاسعهم قامهم وهو ظاهرهم وهو باطنهم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اكمال الدین ص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باسناده عن ابي بصير عن ابي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 الحسين تسعة أئمة تاسعهم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منتخب الاثر 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باسناده عن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تسعة من صلب الحسين علیه السلام والتاسع مهديهم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باسناده عن ابي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الامام ابن الامام واخو الامام تسعة من صلبك أئمة ابرار والتاسع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تسعة من صلب المسين علیه السلام والتاسع قائمهم فطوبى لمن 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اثني عشر تسعة من صلب الحسين والتاسع قائمهم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يبغضنا إلا منافق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باسناده عن ابي سعيد الخدري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بعدي اثني عشر تسعة من صلب الحسين علیه السلام والتاسع قامهم ومهديهم فطوبى لمحبيهم والويل لمبغضيهم</w:t>
      </w:r>
      <w:r>
        <w:rPr>
          <w:rFonts w:eastAsia="IRNazanin" w:cs="IRNazanin"/>
          <w:color w:val="111111"/>
          <w:sz w:val="28"/>
          <w:szCs w:val="28"/>
          <w:rtl w:val="true"/>
          <w:lang w:bidi="fa-IR"/>
        </w:rPr>
        <w:t xml:space="preserve">. </w:t>
      </w:r>
      <w:bookmarkStart w:id="901" w:name="pg14917_177494"/>
    </w:p>
    <w:p>
      <w:pPr>
        <w:pStyle w:val="BookText"/>
        <w:rPr/>
      </w:pPr>
      <w:bookmarkEnd w:id="901"/>
      <w:r>
        <w:rPr>
          <w:rFonts w:ascii="IRNazanin" w:hAnsi="IRNazanin" w:eastAsia="IRNazanin"/>
          <w:color w:val="111111"/>
          <w:sz w:val="28"/>
          <w:sz w:val="28"/>
          <w:szCs w:val="28"/>
          <w:rtl w:val="true"/>
          <w:lang w:bidi="fa-IR"/>
        </w:rPr>
        <w:t xml:space="preserve">وباسناده عن ابي ذر الغفاري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اثنا عشر تسعة من صلب الحسين علیه السلام تاسعهم قائمهم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مثلهم فيكم مثل سفينة نوح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وباسناده عن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وآله وسلم وعنده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يده على كتف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الامام ابن الامام تسعة من صلبه أئمة ابرار امناء معصومون والتاسع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بعدي تسعة من بعدي بعدد نقباء بني اسرائيل وكانوا اثني عشر ثم وضع يده على صلب الحسين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من صلبه والتاسع مهدیهم يملأ الارض قسطا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w:t>
      </w:r>
      <w:r>
        <w:rPr>
          <w:rFonts w:ascii="IRNazanin" w:hAnsi="IRNazanin" w:eastAsia="IRNazanin"/>
          <w:color w:val="111111"/>
          <w:sz w:val="28"/>
          <w:sz w:val="28"/>
          <w:szCs w:val="28"/>
          <w:lang w:bidi="fa-IR"/>
        </w:rPr>
        <w:t>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جابر بن عبدالله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علیه وآله وسلم في بيت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المهدي،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المهدي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من صلب الحسين أئمة ابرار والتاسع قائمهم يملأ الارض قسطا وعدلا كما ملئت جورا يقاتل على التأويل کما قاتلت على التنزيل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مسائل کلامية للشيخ الطوسي المطبوع في ضمن الرسائل العشر ص</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عن النبي صلى الله عليه وآله وسلم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هذا امام ابن امام اخو امام ابو أمة تسعة تاسعهم قائمهم يملأ الارض قسطا وعدلا كما ملئت من غيره ظلما وجورا</w:t>
      </w:r>
      <w:r>
        <w:rPr>
          <w:rFonts w:eastAsia="IRNazanin" w:cs="IRNazanin"/>
          <w:color w:val="111111"/>
          <w:sz w:val="28"/>
          <w:szCs w:val="28"/>
          <w:rtl w:val="true"/>
          <w:lang w:bidi="fa-IR"/>
        </w:rPr>
        <w:t>.</w:t>
      </w:r>
    </w:p>
    <w:p>
      <w:pPr>
        <w:pStyle w:val="Heading3"/>
        <w:numPr>
          <w:ilvl w:val="2"/>
          <w:numId w:val="1"/>
        </w:numPr>
        <w:rPr/>
      </w:pPr>
      <w:bookmarkStart w:id="902" w:name="__RefHeading___Toc1439569_388300464"/>
      <w:bookmarkStart w:id="903" w:name="_Toc376"/>
      <w:bookmarkEnd w:id="902"/>
      <w:r>
        <w:rPr>
          <w:rtl w:val="true"/>
        </w:rPr>
        <w:t>التأويل</w:t>
      </w:r>
      <w:bookmarkEnd w:id="903"/>
    </w:p>
    <w:p>
      <w:pPr>
        <w:pStyle w:val="BookText"/>
        <w:rPr/>
      </w:pPr>
      <w:r>
        <w:rPr>
          <w:rFonts w:ascii="IRNazanin" w:hAnsi="IRNazanin" w:eastAsia="IRNazanin"/>
          <w:color w:val="111111"/>
          <w:sz w:val="28"/>
          <w:sz w:val="28"/>
          <w:szCs w:val="28"/>
          <w:rtl w:val="true"/>
          <w:lang w:bidi="fa-IR"/>
        </w:rPr>
        <w:t>في النعماني ص</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ح ا ان قائمنا اذا قام أتى الناس وكلهم يتأول علیه کتاب الله يحتج عليه به، ويأتي تمام الحديث في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جاء تأويل هذه الآية ولا بد أن يجيء تأويلها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 ص</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عن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تمام الحديث في القائم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أرأيتم الخ</w:t>
      </w:r>
      <w:r>
        <w:rPr>
          <w:rFonts w:eastAsia="IRNazanin" w:cs="IRNazanin"/>
          <w:color w:val="111111"/>
          <w:sz w:val="28"/>
          <w:szCs w:val="28"/>
          <w:rtl w:val="true"/>
          <w:lang w:bidi="fa-IR"/>
        </w:rPr>
        <w:t xml:space="preserve">) </w:t>
      </w:r>
      <w:bookmarkStart w:id="904" w:name="pg14917_177496"/>
    </w:p>
    <w:p>
      <w:pPr>
        <w:pStyle w:val="Heading3"/>
        <w:numPr>
          <w:ilvl w:val="2"/>
          <w:numId w:val="1"/>
        </w:numPr>
        <w:rPr/>
      </w:pPr>
      <w:bookmarkStart w:id="905" w:name="__RefHeading___Toc1439571_388300464"/>
      <w:bookmarkStart w:id="906" w:name="_Toc377"/>
      <w:bookmarkEnd w:id="904"/>
      <w:bookmarkEnd w:id="905"/>
      <w:r>
        <w:rPr>
          <w:rtl w:val="true"/>
        </w:rPr>
        <w:t>التبرير</w:t>
      </w:r>
      <w:bookmarkEnd w:id="906"/>
    </w:p>
    <w:p>
      <w:p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قال اميرالمؤمنين علیه السلام في ذیل 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من خراسان يملكون التبريز الخ</w:t>
      </w:r>
      <w:r>
        <w:rPr>
          <w:rFonts w:eastAsia="IRNazanin" w:cs="IRNazanin"/>
          <w:color w:val="111111"/>
          <w:sz w:val="28"/>
          <w:szCs w:val="28"/>
          <w:rtl w:val="true"/>
          <w:lang w:bidi="fa-IR"/>
        </w:rPr>
        <w:t>.</w:t>
      </w:r>
    </w:p>
    <w:p>
      <w:pPr>
        <w:pStyle w:val="Heading3"/>
        <w:numPr>
          <w:ilvl w:val="2"/>
          <w:numId w:val="1"/>
        </w:numPr>
        <w:rPr/>
      </w:pPr>
      <w:bookmarkStart w:id="907" w:name="__RefHeading___Toc1439573_388300464"/>
      <w:bookmarkStart w:id="908" w:name="_Toc378"/>
      <w:bookmarkEnd w:id="907"/>
      <w:r>
        <w:rPr>
          <w:rtl w:val="true"/>
        </w:rPr>
        <w:t>التجارة في آخر الزمان</w:t>
      </w:r>
      <w:bookmarkEnd w:id="908"/>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رسول الله صلی الله علیه وآله وسلم لا تقوم الساعة حتى تتخذ المساجد طرقا وحتى يسلم الرجل على الرجل بالمعرفة وحتى تتجر المرأة وزوجها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وباسناده عن رسول الله صلی الله علیه وآله وسلم يقول ان بين يدي الساعة تسليم الخاصة وفشو التجارة حتى تعين المرأة زوجها على التجارة وحتى يخرج الرجل بماله إلى اطراف الارض فيرجع فيقول لم اربح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ان بين يدي الساعة تسليم الخاصة وفشو التجارة حتى تعين المرأة زوجها على التجارة وقطع الارحام وظهور شهادة الزور وكتمان شهادة الحق وظهور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ان من اشراط الساعة أن يفشو المال ويكثر</w:t>
      </w:r>
    </w:p>
    <w:p>
      <w:pPr>
        <w:pStyle w:val="BookText"/>
        <w:rPr/>
      </w:pPr>
      <w:r>
        <w:rPr>
          <w:rFonts w:ascii="Amiri" w:hAnsi="Amiri" w:eastAsia="Amiri" w:cs="Amiri"/>
          <w:color w:val="111111"/>
          <w:sz w:val="28"/>
          <w:sz w:val="28"/>
          <w:szCs w:val="28"/>
          <w:rtl w:val="true"/>
          <w:lang w:bidi="ar-SA"/>
        </w:rPr>
        <w:t>القلم وتفشو التجارة ويظهر الجهل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وباعوا الدين بالدنيا واتجرت المرأة مع زوجها حرصا على الدنيا الخ</w:t>
      </w:r>
      <w:r>
        <w:rPr>
          <w:rFonts w:eastAsia="IRNazanin" w:cs="IRNazanin"/>
          <w:color w:val="111111"/>
          <w:sz w:val="28"/>
          <w:szCs w:val="28"/>
          <w:rtl w:val="true"/>
          <w:lang w:bidi="fa-IR"/>
        </w:rPr>
        <w:t>.</w:t>
      </w:r>
    </w:p>
    <w:p>
      <w:pPr>
        <w:pStyle w:val="Heading3"/>
        <w:numPr>
          <w:ilvl w:val="2"/>
          <w:numId w:val="1"/>
        </w:numPr>
        <w:rPr/>
      </w:pPr>
      <w:bookmarkStart w:id="909" w:name="__RefHeading___Toc1439575_388300464"/>
      <w:bookmarkStart w:id="910" w:name="_Toc379"/>
      <w:bookmarkEnd w:id="909"/>
      <w:r>
        <w:rPr>
          <w:rtl w:val="true"/>
        </w:rPr>
        <w:t>التحريف</w:t>
      </w:r>
      <w:bookmarkEnd w:id="91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روضة الكافي ذیل حدیث</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عند اهل ذلك الزمان سلعة ابور من الكتاب اذا تلي حق تلاوته، ولاسلعة أنفق بيعا ولا أغلى ثمنا من الكتاب اذا حرف عن مواضعه</w:t>
      </w:r>
      <w:r>
        <w:rPr>
          <w:rFonts w:eastAsia="IRNazanin" w:cs="IRNazanin"/>
          <w:color w:val="111111"/>
          <w:sz w:val="28"/>
          <w:szCs w:val="28"/>
          <w:rtl w:val="true"/>
          <w:lang w:bidi="fa-IR"/>
        </w:rPr>
        <w:t xml:space="preserve">. </w:t>
      </w:r>
      <w:bookmarkStart w:id="911" w:name="pg14917_177498"/>
    </w:p>
    <w:p>
      <w:pPr>
        <w:pStyle w:val="Heading3"/>
        <w:numPr>
          <w:ilvl w:val="2"/>
          <w:numId w:val="1"/>
        </w:numPr>
        <w:rPr/>
      </w:pPr>
      <w:bookmarkStart w:id="912" w:name="__RefHeading___Toc1439577_388300464"/>
      <w:bookmarkStart w:id="913" w:name="_Toc380"/>
      <w:bookmarkEnd w:id="911"/>
      <w:bookmarkEnd w:id="912"/>
      <w:r>
        <w:rPr>
          <w:rtl w:val="true"/>
        </w:rPr>
        <w:t>التحسينه</w:t>
      </w:r>
      <w:bookmarkEnd w:id="913"/>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سيكون عليكم أئمة يملكون ارزاقكم يحدثونكم فيكذبونكم ويعملون فيسيئون العمل لايرضون منكم حتى تحسنوا قبيحهم وتصدقوا كذبهم فاعطوهم الحق ما رضوا به، فاذا تجاوزوا فمن قتل على ذلك فهو شهيد</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1439579_388300464"/>
      <w:bookmarkStart w:id="915" w:name="_Toc381"/>
      <w:bookmarkEnd w:id="914"/>
      <w:r>
        <w:rPr>
          <w:rtl w:val="true"/>
        </w:rPr>
        <w:t>التحليق</w:t>
      </w:r>
      <w:bookmarkEnd w:id="915"/>
    </w:p>
    <w:p>
      <w:pPr>
        <w:pStyle w:val="BookText"/>
        <w:rPr/>
      </w:pPr>
      <w:r>
        <w:rPr>
          <w:rFonts w:ascii="IRNazanin" w:hAnsi="IRNazanin" w:eastAsia="IRNazanin"/>
          <w:color w:val="111111"/>
          <w:sz w:val="28"/>
          <w:sz w:val="28"/>
          <w:szCs w:val="28"/>
          <w:rtl w:val="true"/>
          <w:lang w:bidi="fa-IR"/>
        </w:rPr>
        <w:t xml:space="preserve">سیماهم التحليق الخ تقدم في الامة ح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ويأتي في الزمان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قوم الخ</w:t>
      </w:r>
      <w:r>
        <w:rPr>
          <w:rFonts w:eastAsia="IRNazanin" w:cs="IRNazanin"/>
          <w:color w:val="111111"/>
          <w:sz w:val="28"/>
          <w:szCs w:val="28"/>
          <w:rtl w:val="true"/>
          <w:lang w:bidi="fa-IR"/>
        </w:rPr>
        <w:t>).</w:t>
      </w:r>
    </w:p>
    <w:p>
      <w:pPr>
        <w:pStyle w:val="Heading3"/>
        <w:numPr>
          <w:ilvl w:val="2"/>
          <w:numId w:val="1"/>
        </w:numPr>
        <w:rPr/>
      </w:pPr>
      <w:bookmarkStart w:id="916" w:name="__RefHeading___Toc1439581_388300464"/>
      <w:bookmarkStart w:id="917" w:name="_Toc382"/>
      <w:bookmarkEnd w:id="916"/>
      <w:r>
        <w:rPr>
          <w:rtl w:val="true"/>
        </w:rPr>
        <w:t>التحية والسلام في آخر الزمان</w:t>
      </w:r>
      <w:bookmarkEnd w:id="917"/>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ان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الامة على شريعة ما لم تظهر فيهم ثلاث ما لم يقبض منهم العلم ويكثر ولد الخبث ويظهر فيهم السقارون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السقارون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يكونون في آخر الزمان تكون تحيتهم بينهم اذا تلاقوا التلاعن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باسناده عن رسول الله صلی الله علیه وآله وسلم</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تتخذ المساجد طرقا وحتى يسلم الرجل على الرجل بالمعرفة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ان بين يدي الساعة تسليم الخاصة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عن علي علیه السلام وكان السلام بينهم على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قائم آل محمد كيف السلام عليه؟ يأتي في القائم علیه السلام </w:t>
      </w:r>
      <w:r>
        <w:rPr>
          <w:rFonts w:eastAsia="IRNazanin" w:cs="IRNazanin"/>
          <w:color w:val="111111"/>
          <w:sz w:val="28"/>
          <w:szCs w:val="28"/>
          <w:rtl w:val="true"/>
          <w:lang w:bidi="fa-IR"/>
        </w:rPr>
        <w:t>.</w:t>
      </w:r>
    </w:p>
    <w:p>
      <w:pPr>
        <w:pStyle w:val="Heading3"/>
        <w:numPr>
          <w:ilvl w:val="2"/>
          <w:numId w:val="1"/>
        </w:numPr>
        <w:rPr/>
      </w:pPr>
      <w:bookmarkStart w:id="918" w:name="__RefHeading___Toc1439583_388300464"/>
      <w:bookmarkStart w:id="919" w:name="_Toc383"/>
      <w:bookmarkEnd w:id="918"/>
      <w:r>
        <w:rPr>
          <w:rtl w:val="true"/>
        </w:rPr>
        <w:t>التراث</w:t>
      </w:r>
      <w:bookmarkEnd w:id="91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تراث رسول الله صلی الله علیه وآله وسلم الخ يأتي في الفرج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فرج شيعتكم الخ</w:t>
      </w:r>
      <w:r>
        <w:rPr>
          <w:rFonts w:eastAsia="IRNazanin" w:cs="IRNazanin"/>
          <w:color w:val="111111"/>
          <w:sz w:val="28"/>
          <w:szCs w:val="28"/>
          <w:rtl w:val="true"/>
          <w:lang w:bidi="fa-IR"/>
        </w:rPr>
        <w:t xml:space="preserve">) </w:t>
      </w:r>
      <w:bookmarkStart w:id="920" w:name="pg14917_177500"/>
    </w:p>
    <w:p>
      <w:pPr>
        <w:pStyle w:val="Heading3"/>
        <w:numPr>
          <w:ilvl w:val="2"/>
          <w:numId w:val="1"/>
        </w:numPr>
        <w:rPr/>
      </w:pPr>
      <w:bookmarkStart w:id="921" w:name="__RefHeading___Toc1439585_388300464"/>
      <w:bookmarkStart w:id="922" w:name="_Toc384"/>
      <w:bookmarkEnd w:id="920"/>
      <w:bookmarkEnd w:id="921"/>
      <w:r>
        <w:rPr>
          <w:rtl w:val="true"/>
        </w:rPr>
        <w:t>الترك</w:t>
      </w:r>
      <w:bookmarkEnd w:id="9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باسناده 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قوم صغار العيون عراض الوجوه كأن وجوههم المجف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فيلحقون اهل الاسلام بمنابت الشيح كأني انظر اليهم وقد ربطوا خيولهم بسواري المسجد فقيل لرسول الله صلی الله علیه وآله وسلم یا رسول الله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ايضا 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تقاتلوا الترك</w:t>
      </w:r>
    </w:p>
    <w:p>
      <w:pPr>
        <w:pStyle w:val="BookText"/>
        <w:rPr/>
      </w:pPr>
      <w:r>
        <w:rPr>
          <w:rFonts w:ascii="Amiri" w:hAnsi="Amiri" w:eastAsia="Amiri" w:cs="Amiri"/>
          <w:color w:val="111111"/>
          <w:sz w:val="28"/>
          <w:sz w:val="28"/>
          <w:szCs w:val="28"/>
          <w:rtl w:val="true"/>
          <w:lang w:bidi="ar-SA"/>
        </w:rPr>
        <w:t>عراض الوجوه صغار العيون ذلف الانوف كأن وجوههم المجان المطرقة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بالترك قد أتتكم على براذین</w:t>
      </w:r>
    </w:p>
    <w:p>
      <w:pPr>
        <w:pStyle w:val="BookText"/>
        <w:rPr/>
      </w:pPr>
      <w:r>
        <w:rPr>
          <w:rFonts w:ascii="Amiri" w:hAnsi="Amiri" w:eastAsia="Amiri" w:cs="Amiri"/>
          <w:color w:val="111111"/>
          <w:sz w:val="28"/>
          <w:sz w:val="28"/>
          <w:szCs w:val="28"/>
          <w:rtl w:val="true"/>
          <w:lang w:bidi="ar-SA"/>
        </w:rPr>
        <w:t>مجذمة الآذان حتى يربطها بشط الفرات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باسناده 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 تقوم الساعة حتى تقاتلوا الترك صغار الأعين حمرالوجوه ذلف الانوف كأن وجوههم المجان المطرقة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تقاتلوا خوزا وكرمان قوم من الاعاجم حمرالوجوه فطس الانوف صغار الاعين كأن وجوههم المجان المطرقة نعالهم الشعر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الملاحم ص</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الباب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باسناده عن عبدالله بن عمر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الناس خمس قد مضت ثنتان وثلاث في هذه الامة، ملحة الترك وملحمة الروم  وملحمة الدجال ليس بعد ملحمة الدجال ملحمة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ثنتان وبقيت واحدة وهي</w:t>
      </w:r>
    </w:p>
    <w:p>
      <w:pPr>
        <w:pStyle w:val="BookText"/>
        <w:rPr/>
      </w:pPr>
      <w:r>
        <w:rPr>
          <w:rFonts w:ascii="Amiri" w:hAnsi="Amiri" w:eastAsia="Amiri" w:cs="Amiri"/>
          <w:color w:val="111111"/>
          <w:sz w:val="28"/>
          <w:sz w:val="28"/>
          <w:szCs w:val="28"/>
          <w:rtl w:val="true"/>
          <w:lang w:bidi="ar-SA"/>
        </w:rPr>
        <w:t>ملحمة الترك بالجزيرة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باسناده عن کعب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ليخرجن الترك خرجة لا ينههم</w:t>
      </w:r>
    </w:p>
    <w:p>
      <w:pPr>
        <w:pStyle w:val="BookText"/>
        <w:rPr/>
      </w:pPr>
      <w:r>
        <w:rPr>
          <w:rFonts w:ascii="Amiri" w:hAnsi="Amiri" w:eastAsia="Amiri" w:cs="Amiri"/>
          <w:color w:val="111111"/>
          <w:sz w:val="28"/>
          <w:sz w:val="28"/>
          <w:szCs w:val="28"/>
          <w:rtl w:val="true"/>
          <w:lang w:bidi="ar-SA"/>
        </w:rPr>
        <w:t xml:space="preserve">شيء دون القطيعة، فيهم ذبح الله الاعظم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وباسناده عن حذيفة انه قال لاهل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ليخرجنكم منها قوم صغار </w:t>
      </w:r>
    </w:p>
    <w:p>
      <w:pPr>
        <w:pStyle w:val="BookText"/>
        <w:rPr/>
      </w:pPr>
      <w:r>
        <w:rPr>
          <w:rFonts w:ascii="Amiri" w:hAnsi="Amiri" w:eastAsia="Amiri" w:cs="Amiri"/>
          <w:color w:val="111111"/>
          <w:sz w:val="28"/>
          <w:sz w:val="28"/>
          <w:szCs w:val="28"/>
          <w:rtl w:val="true"/>
          <w:lang w:bidi="ar-SA"/>
        </w:rPr>
        <w:t>الاعين، فطس الانوف كأن وجوههم المجان المطرقة يتنعلون الشعر يرابطون خيولهم بنخل جوخا</w:t>
      </w:r>
      <w:r>
        <w:rPr>
          <w:rStyle w:val="FootnoteAnchor"/>
          <w:rtl w:val="true"/>
        </w:rPr>
        <w:footnoteReference w:id="106"/>
      </w:r>
      <w:r>
        <w:rPr>
          <w:rFonts w:ascii="Amiri" w:hAnsi="Amiri" w:eastAsia="Amiri" w:cs="Amiri"/>
          <w:color w:val="111111"/>
          <w:sz w:val="28"/>
          <w:sz w:val="28"/>
          <w:szCs w:val="28"/>
          <w:rtl w:val="true"/>
          <w:lang w:bidi="ar-SA"/>
        </w:rPr>
        <w:t>ويشربون فرض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وكان عمر يقول للمسلمين عدو، وجوههم كالدرق</w:t>
      </w:r>
    </w:p>
    <w:p>
      <w:pPr>
        <w:pStyle w:val="BookText"/>
        <w:rPr/>
      </w:pPr>
      <w:r>
        <w:rPr>
          <w:rFonts w:ascii="IRNazanin" w:hAnsi="IRNazanin" w:eastAsia="IRNazanin"/>
          <w:color w:val="111111"/>
          <w:sz w:val="28"/>
          <w:sz w:val="28"/>
          <w:szCs w:val="28"/>
          <w:rtl w:val="true"/>
          <w:lang w:bidi="fa-IR"/>
        </w:rPr>
        <w:t>واعينهم کالوزغ فاتركوهم كما تركوكم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الترك أمد وتشرب من الدجلة والفرات يسعون في الجزيرة واهل الاسلام من الحيرة لا يستطيعون لهم شيئا فيبعث الله عليهم ثلجا بغير کیل فیه حر من ریح شدید وجليد فاذا هم خامدون فاذا أقاموا ایام امير اهل الاسلام في الناس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الاسلام ألا قوم يهبون انفسهم لله فينظرون ما فعل القوم؟ فيبتدر عشرة فوارس فيتجهزون اليهم فاذا هم خامدون فيرجعون فيقولون ان الله قد اهلكهم وكفاكم هلكوا من عند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حديث آخر 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ليردن الترك الجزيرة حتى تسقی خيلهم من الفرات فيبعث الله عليهم الطاعون فيقتلهم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فلايفلت منهم إلارجل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باسناده عن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فلا ينهنهم دون الفرات شيء، اصحاب ملاحمهم وفرسان الناس يومئذ قيس عيلان فتستأصلهم لا ترك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باسناده عن مكحول عن النبي صلی الله علیه وآله وسلم للترك خرجتان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خرجة منها إخراب آذربيجان، وخرجة يخرجون في الجزيرة يخفون دواب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ذوات الحجال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فينصر الله المسلمين ، فيهم ذبح الله الاعظم لا ترك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عن مكحول عن النبي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للترك خرجتان احداهما يخربون آذربيجان، والثانية يسرعون منها على شط الفرات</w:t>
      </w:r>
      <w:r>
        <w:rPr>
          <w:rFonts w:eastAsia="Amiri" w:cs="Amiri" w:ascii="Amiri" w:hAnsi="Amiri"/>
          <w:color w:val="111111"/>
          <w:sz w:val="28"/>
          <w:szCs w:val="28"/>
          <w:rtl w:val="true"/>
          <w:lang w:bidi="ar-SA"/>
        </w:rPr>
        <w:t xml:space="preserve">. </w:t>
      </w:r>
      <w:bookmarkStart w:id="923" w:name="pg14917_177504"/>
    </w:p>
    <w:p>
      <w:pPr>
        <w:pStyle w:val="BookText"/>
        <w:rPr/>
      </w:pPr>
      <w:bookmarkEnd w:id="923"/>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آذربيجان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 الترك على نهر الفرات فكأني بدوابهم</w:t>
      </w:r>
    </w:p>
    <w:p>
      <w:pPr>
        <w:pStyle w:val="BookText"/>
        <w:rPr/>
      </w:pPr>
      <w:r>
        <w:rPr>
          <w:rFonts w:ascii="Amiri" w:hAnsi="Amiri" w:eastAsia="Amiri" w:cs="Amiri"/>
          <w:color w:val="111111"/>
          <w:sz w:val="28"/>
          <w:sz w:val="28"/>
          <w:szCs w:val="28"/>
          <w:rtl w:val="true"/>
          <w:lang w:bidi="ar-SA"/>
        </w:rPr>
        <w:t>المعصفرات يصطففن على نهر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باسناده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اشراط الساعة أن تقاتلوا أقواما وجوههم كالمجان المطرقة، وان تقاتلوا أقواما نعالهم من الشعر، قد رأينا الاول وهم الترك، ورأينا هؤلاء وهم الاكراد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البرهان للمتقي 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عن الحكم بن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 السفياني الترك ثم يكون استیصاله على يد المهدي، واول لواء يعقده المهدي يبعثه الى الترك </w:t>
      </w:r>
      <w:r>
        <w:rPr>
          <w:rFonts w:eastAsia="IRNazanin" w:cs="IRNazanin"/>
          <w:color w:val="111111"/>
          <w:sz w:val="28"/>
          <w:szCs w:val="28"/>
          <w:rtl w:val="true"/>
          <w:lang w:bidi="fa-IR"/>
        </w:rPr>
        <w:t>.</w:t>
      </w:r>
    </w:p>
    <w:p>
      <w:pPr>
        <w:pStyle w:val="Heading3"/>
        <w:numPr>
          <w:ilvl w:val="2"/>
          <w:numId w:val="1"/>
        </w:numPr>
        <w:rPr/>
      </w:pPr>
      <w:bookmarkStart w:id="924" w:name="__RefHeading___Toc1439587_388300464"/>
      <w:bookmarkStart w:id="925" w:name="_Toc385"/>
      <w:bookmarkEnd w:id="924"/>
      <w:r>
        <w:rPr>
          <w:rtl w:val="true"/>
        </w:rPr>
        <w:t>التسافد</w:t>
      </w:r>
      <w:bookmarkEnd w:id="925"/>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يتسافد الناس تسافد البهائم في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نزا بعضهم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في ذيل حديث الحذيفة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يتسافدون کما تتسافد  البهائم وليس فيهم 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تمام الحديث في النار</w:t>
      </w:r>
      <w:r>
        <w:rPr>
          <w:rFonts w:eastAsia="IRNazanin" w:cs="IRNazanin"/>
          <w:color w:val="111111"/>
          <w:sz w:val="28"/>
          <w:szCs w:val="28"/>
          <w:rtl w:val="true"/>
          <w:lang w:bidi="fa-IR"/>
        </w:rPr>
        <w:t>.</w:t>
      </w:r>
    </w:p>
    <w:p>
      <w:pPr>
        <w:pStyle w:val="Heading3"/>
        <w:numPr>
          <w:ilvl w:val="2"/>
          <w:numId w:val="1"/>
        </w:numPr>
        <w:rPr/>
      </w:pPr>
      <w:bookmarkStart w:id="926" w:name="__RefHeading___Toc1439589_388300464"/>
      <w:bookmarkStart w:id="927" w:name="_Toc386"/>
      <w:bookmarkEnd w:id="926"/>
      <w:r>
        <w:rPr>
          <w:rtl w:val="true"/>
        </w:rPr>
        <w:t>التسبيح</w:t>
      </w:r>
      <w:bookmarkEnd w:id="927"/>
    </w:p>
    <w:p>
      <w:pPr>
        <w:pStyle w:val="BookText"/>
        <w:rPr/>
      </w:pPr>
      <w:r>
        <w:rPr>
          <w:rFonts w:ascii="IRNazanin" w:hAnsi="IRNazanin" w:eastAsia="IRNazanin"/>
          <w:color w:val="111111"/>
          <w:sz w:val="28"/>
          <w:sz w:val="28"/>
          <w:szCs w:val="28"/>
          <w:rtl w:val="true"/>
          <w:lang w:bidi="fa-IR"/>
        </w:rPr>
        <w:t>تسبيح فاطمة الزهراء علیها السلام اذا أخذت مضجعك فكبر الله اربعا وثلاثين، واحمده ثلاثا وثلاثين ، وسبحه ثلاثا وثلاثين ، وتقرأ آية الكرسي والمعوذتين وعشر آيات من اول الصافات وعشرا من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تسبيح فاطمة الزهراء علیها السلام من الذكر الكثير الذي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تسبيح فاطمة علیها السلام في كل يوم في دبر كل صلاة احب الي من صلاة ألف ركعة في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التسبيح بالاصابع أفضل منه بغيرها لانها مسؤلات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الفقيه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التسبيح نصف الميزان، والحمد لله يملأ الميزان، والله اكبر يملأ مابين السماء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تستغنی شیعتنا عن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عليها، وخاتم يتختم به، وسواك يستاك به، وسبحة من طين قبر ابي عبدالله علیه السلام فيها ثلاث وثلاثون حبة ، متى قلبها ذاكرا لله كتب له بكل حبة اربعون حسنة، واذا قلبها ساهيا يعبث بهاکتب له عشرون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عن الكاظم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عبد الله بشيء من التحميد أفضل من تسبيح فاطمة عليها السلام ولو كان شيء افضل منه لنحله رسول الله صلی الله علیه وآله وسلم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كمافي الكافي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طير يصاد الا بتركه التسبيح وما من مال يصاب الا بترك الزكاة كما في الكافي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سبح تسبيح فاطمة الزهراء علیها السلام في دبر الفريضة قبل أن يثني رجليه غفرالله تعالى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سبح الله في دبر الفريضة تسبيح فاطمة الزهراء عليها السلام مائة مرة واتبعها بلا إله إلا الله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كان معه سبحة من طين قبر الحسين علیه السلام كتب مسبحا وإن لم يسبح بها والتسبيح بالاصابع افضل منه بغيرها لانها مسؤلات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هل يجوز أن يسبح الرجل بطين القبر وهل فيه فضل؟ 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 به ، فما من شيء من التسبيح افضل منه، ومن فضله أن الرجل ينسى التسبيح،ويدير السبحة فيكتب له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ذیل توقيع الرابع</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 هارون انا نأمر صبياننا بتسبيح فاطمة علیها السلام کما نأمرهم بالصلاة فالزمه  فانه لم يلزمه عبد فشقي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 xml:space="preserve">. </w:t>
      </w:r>
      <w:bookmarkStart w:id="928" w:name="pg14917_177508"/>
    </w:p>
    <w:p>
      <w:pPr>
        <w:pStyle w:val="Heading3"/>
        <w:numPr>
          <w:ilvl w:val="2"/>
          <w:numId w:val="1"/>
        </w:numPr>
        <w:rPr/>
      </w:pPr>
      <w:bookmarkStart w:id="929" w:name="__RefHeading___Toc1439591_388300464"/>
      <w:bookmarkStart w:id="930" w:name="_Toc387"/>
      <w:bookmarkEnd w:id="928"/>
      <w:bookmarkEnd w:id="929"/>
      <w:r>
        <w:rPr>
          <w:rtl w:val="true"/>
        </w:rPr>
        <w:t>تسعة أعشار الناس</w:t>
      </w:r>
      <w:bookmarkEnd w:id="930"/>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لا يكون هذا الأمر حتى يذهب تسعة اعشار الناس</w:t>
      </w:r>
      <w:r>
        <w:rPr>
          <w:rFonts w:eastAsia="IRNazanin" w:cs="IRNazanin"/>
          <w:color w:val="111111"/>
          <w:sz w:val="28"/>
          <w:szCs w:val="28"/>
          <w:rtl w:val="true"/>
          <w:lang w:bidi="fa-IR"/>
        </w:rPr>
        <w:t>.</w:t>
      </w:r>
    </w:p>
    <w:p>
      <w:pPr>
        <w:pStyle w:val="Heading3"/>
        <w:numPr>
          <w:ilvl w:val="2"/>
          <w:numId w:val="1"/>
        </w:numPr>
        <w:rPr/>
      </w:pPr>
      <w:bookmarkStart w:id="931" w:name="__RefHeading___Toc1439593_388300464"/>
      <w:bookmarkStart w:id="932" w:name="_Toc388"/>
      <w:bookmarkEnd w:id="931"/>
      <w:r>
        <w:rPr>
          <w:rtl w:val="true"/>
        </w:rPr>
        <w:t>تسمية القائم علیه السلام</w:t>
      </w:r>
      <w:bookmarkEnd w:id="932"/>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6</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باسناده عن علي بن رئاب عن ابي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الامر رجل لا يسميه باسمه إلا رجل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الرضا علیه السلام عن القائم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جسمه ولا يسمی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ملعون ملعون من سماني في محفل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سماني في مجمع من الناس باسمي فعليه لعنة الله</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1439595_388300464"/>
      <w:bookmarkStart w:id="934" w:name="_Toc389"/>
      <w:bookmarkEnd w:id="933"/>
      <w:r>
        <w:rPr>
          <w:rtl w:val="true"/>
        </w:rPr>
        <w:t>التشاجر</w:t>
      </w:r>
      <w:bookmarkEnd w:id="934"/>
    </w:p>
    <w:p>
      <w:pPr>
        <w:pStyle w:val="BookText"/>
        <w:rPr/>
      </w:pPr>
      <w:r>
        <w:rPr>
          <w:rFonts w:ascii="Amiri" w:hAnsi="Amiri" w:eastAsia="Amiri" w:cs="Amiri"/>
          <w:color w:val="111111"/>
          <w:sz w:val="28"/>
          <w:sz w:val="28"/>
          <w:szCs w:val="28"/>
          <w:rtl w:val="true"/>
          <w:lang w:bidi="ar-SA"/>
        </w:rPr>
        <w:t xml:space="preserve">التشاجرتشاجر ابن ابي غانم القزويني الخ يأتي في التوقيعات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1439597_388300464"/>
      <w:bookmarkStart w:id="936" w:name="_Toc390"/>
      <w:bookmarkEnd w:id="935"/>
      <w:r>
        <w:rPr>
          <w:rtl w:val="true"/>
        </w:rPr>
        <w:t>التعجب</w:t>
      </w:r>
      <w:bookmarkEnd w:id="936"/>
    </w:p>
    <w:p>
      <w:pPr>
        <w:pStyle w:val="BookText"/>
        <w:rPr/>
      </w:pPr>
      <w:r>
        <w:rPr>
          <w:rFonts w:ascii="Amiri" w:hAnsi="Amiri" w:eastAsia="Amiri" w:cs="Amiri"/>
          <w:color w:val="111111"/>
          <w:sz w:val="28"/>
          <w:sz w:val="28"/>
          <w:szCs w:val="28"/>
          <w:rtl w:val="true"/>
          <w:lang w:bidi="ar-SA"/>
        </w:rPr>
        <w:t>يأتي في العجب</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1439599_388300464"/>
      <w:bookmarkStart w:id="938" w:name="_Toc391"/>
      <w:bookmarkEnd w:id="937"/>
      <w:r>
        <w:rPr>
          <w:rtl w:val="true"/>
        </w:rPr>
        <w:t>التعزية</w:t>
      </w:r>
      <w:bookmarkEnd w:id="93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التوقيع الى الشيخ ابي جعفر محمد بن عثمان العمري في التعزية الخ يأتي في التوقيعات 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939" w:name="pg14917_177509"/>
    </w:p>
    <w:p>
      <w:pPr>
        <w:pStyle w:val="Heading3"/>
        <w:numPr>
          <w:ilvl w:val="2"/>
          <w:numId w:val="1"/>
        </w:numPr>
        <w:rPr/>
      </w:pPr>
      <w:bookmarkStart w:id="940" w:name="__RefHeading___Toc1439601_388300464"/>
      <w:bookmarkStart w:id="941" w:name="_Toc392"/>
      <w:bookmarkEnd w:id="939"/>
      <w:bookmarkEnd w:id="940"/>
      <w:r>
        <w:rPr>
          <w:rtl w:val="true"/>
        </w:rPr>
        <w:t>تعيين الوقت لخروجه علیه السلام</w:t>
      </w:r>
      <w:bookmarkEnd w:id="9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باسناده عن ابي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ثابت ان الله تبارك وتعالى قد كان وقت هذا الأمر في السبعين، فلم أن قتل الحسين صلوات الله عليه اشتد غضب الله تعالى على اهل الارض، فأخره الى اربعين ومائة ، فحدثناكم فأذعتم الحديث فكشفتم قناع 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يجعل الله له بعد ذلك وقتا عندنا ويمحوا الله ما يشاء ويثبت وعنده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بذلك ابا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عبد الرحمن 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عبدالله علیه السلام اذ دخل عليه مهزم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اخبرني عن هذا الأمر الذي ننتظر، متى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مهزم کذب الوقاتون وهلك المستعجلون ونجا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ابي بصير عن ابي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القائم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أهل بيت لا نوقت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عن احمد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الله إلا أن يخالف وقت الموقتين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عن المفضل بن يسار عن ابي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الامر وقت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کذب الوقاتون، كذب الوقاتون، ان موسی علیه السلام لما خرج وافدا الى ربه، واعدهم ثلاثين يوما، فلما زاده الله على الثلاثين عشرا، قال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أخلفنا موسى فصنعوا ما صنعوا، فاذا حدثنا كم الحديث فجاء على خلاف ما حدثنا كم به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تؤجروا مرتين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تربي بالأماني منذ مأتي 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يقطين لابنه علي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بالنا قيل لنا فكان ، وقيل لكم فلم يكن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قيل لنا ولكم كان من مخرج واحد، غير أن امرکم حضر، فاعطيتم محضة، فكان كما قيل لكم، وا امرنا لم يحضر فعلنا بالاماني، فلو قيل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الأمر لا يكون إلا إلى مائتي سنة او ثلاثمائة سنة </w:t>
      </w:r>
      <w:bookmarkStart w:id="942" w:name="pg14917_177512"/>
    </w:p>
    <w:p>
      <w:pPr>
        <w:pStyle w:val="BookText"/>
        <w:rPr/>
      </w:pPr>
      <w:bookmarkEnd w:id="942"/>
      <w:r>
        <w:rPr>
          <w:rFonts w:ascii="IRNazanin" w:hAnsi="IRNazanin" w:eastAsia="IRNazanin"/>
          <w:color w:val="111111"/>
          <w:sz w:val="28"/>
          <w:sz w:val="28"/>
          <w:szCs w:val="28"/>
          <w:rtl w:val="true"/>
          <w:lang w:bidi="fa-IR"/>
        </w:rPr>
        <w:t>لقست القلوب ولرجع عامة الناس عن الاسلام ولكن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أسرعه وما أقربه تألفا لقلوب الناس و تقریبا للفرج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وباسناده عن ابراهيم بن مهزم عن ابيه، 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عنده ملوك آل فلان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هلك الناس من استعجالهم لهذا الأمر، ان الله لا يعجل لعجلة العباد، ان لهذا الأمر غاية ينتهي إليها، فلو قد بلغوها لم يستقدموا ساعة ولم يستأخروا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واکمال الدین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اسأله عن ظهور الفرج فخرج في التوقيع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غيبة الطوسي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محمد بن الحنفية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لبني فلان ملکا مؤجلا حتى اذا أمنوا واطمأنوا وظنوا أن ملكهم لا يزول صيح فيهم صيحة فلم يبق لهم راع يجمعهم ولا واع يسمعهم وذلك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اذا اخذت الارض زخرفها، وازینت و ظن اهلها أنهم قادرون عليها أتاها امرنا ليلا أو نهارا فجعلناها حصيدا كأن لم تغن بالأمس كذلك نفضل الآيات لقوم يتفكرون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هل لذلك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 علم الله غلب علم الموقتين، ان الله تعالى وعد موسى ثلاثين ليلة واتمها بعشر لم يعلمها موسى ولم يعلمها بنو اسرائيل فلما جاوز الوقت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غرنا موسى، فعبدوا العجل، ولكن اذا كثرت الحاجة والفاقة في الناس وانكر بعضهم بعضا فعند ذلك توقعوا أمر الله صباحا ومساء</w:t>
      </w:r>
      <w:r>
        <w:rPr>
          <w:rFonts w:eastAsia="IRNazanin" w:cs="IRNazanin"/>
          <w:color w:val="111111"/>
          <w:sz w:val="28"/>
          <w:szCs w:val="28"/>
          <w:rtl w:val="true"/>
          <w:lang w:bidi="fa-IR"/>
        </w:rPr>
        <w:t>.</w:t>
      </w:r>
    </w:p>
    <w:p>
      <w:pPr>
        <w:pStyle w:val="Heading3"/>
        <w:numPr>
          <w:ilvl w:val="2"/>
          <w:numId w:val="1"/>
        </w:numPr>
        <w:rPr/>
      </w:pPr>
      <w:bookmarkStart w:id="943" w:name="__RefHeading___Toc1439603_388300464"/>
      <w:bookmarkStart w:id="944" w:name="_Toc393"/>
      <w:bookmarkEnd w:id="943"/>
      <w:r>
        <w:rPr>
          <w:rtl w:val="true"/>
        </w:rPr>
        <w:t>التفسير</w:t>
      </w:r>
      <w:bookmarkEnd w:id="944"/>
    </w:p>
    <w:p>
      <w:pPr>
        <w:pStyle w:val="BookText"/>
        <w:rPr/>
      </w:pPr>
      <w:r>
        <w:rPr>
          <w:rFonts w:ascii="IRNazanin" w:hAnsi="IRNazanin" w:eastAsia="IRNazanin"/>
          <w:color w:val="111111"/>
          <w:sz w:val="28"/>
          <w:sz w:val="28"/>
          <w:szCs w:val="28"/>
          <w:rtl w:val="true"/>
          <w:lang w:bidi="fa-IR"/>
        </w:rPr>
        <w:t>فليقتصروا منا على هذا الجملة دون التفسير الخ يأتي في التوقيعات ذیل ح</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Heading3"/>
        <w:numPr>
          <w:ilvl w:val="2"/>
          <w:numId w:val="1"/>
        </w:numPr>
        <w:rPr/>
      </w:pPr>
      <w:bookmarkStart w:id="945" w:name="__RefHeading___Toc1439605_388300464"/>
      <w:bookmarkStart w:id="946" w:name="_Toc394"/>
      <w:bookmarkEnd w:id="945"/>
      <w:r>
        <w:rPr>
          <w:rtl w:val="true"/>
        </w:rPr>
        <w:t>التفل</w:t>
      </w:r>
      <w:bookmarkEnd w:id="94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باسناده عن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انت اذا وقعت البطشة بين المسجد ین، فيأرز العلم کما تأرز الحية </w:t>
      </w:r>
      <w:bookmarkStart w:id="947" w:name="pg14917_177513"/>
    </w:p>
    <w:p>
      <w:pPr>
        <w:pStyle w:val="BookText"/>
        <w:rPr/>
      </w:pPr>
      <w:bookmarkEnd w:id="947"/>
      <w:r>
        <w:rPr>
          <w:rFonts w:ascii="Amiri" w:hAnsi="Amiri" w:eastAsia="Amiri" w:cs="Amiri"/>
          <w:color w:val="111111"/>
          <w:sz w:val="28"/>
          <w:sz w:val="28"/>
          <w:szCs w:val="28"/>
          <w:rtl w:val="true"/>
          <w:lang w:bidi="ar-SA"/>
        </w:rPr>
        <w:t xml:space="preserve">في جحرها، واختلفت الشيعة وسمى بعضهم بعضا كذابين، وتفل بعضهم في وجوه بعض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عند ذلك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عند ذلك،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غيبة النعاني 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انتم اذا وقعت السبطة بين المسجدين فيأرز العلم فيها كما تأرز الحية في جحرها واختلفت الشيعة بينهم وسمی بعضهم بعضا كذابين، ويتفل بعضهم في وجوه بعض،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 ذلك من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كله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قرب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غيبة النعماني ص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باسناده عن عميرة بنت نفيل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الامر الذي تنتظرونه حتى يبرأ بعضكم من بعض، ويتفل بعضكم في وجوه بعض، ويشهد بعضكم على بعض بالكفر، ويلعن بعضكم بعضا،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ذلك الزمان من خیر، فقال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الخير كله في ذلك الزمان، يقوم قائمنا، ويدفع ذلك 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ص</w:t>
      </w:r>
      <w:r>
        <w:rPr>
          <w:rFonts w:ascii="IRNazanin" w:hAnsi="IRNazanin" w:eastAsia="IRNazanin"/>
          <w:color w:val="111111"/>
          <w:sz w:val="28"/>
          <w:sz w:val="28"/>
          <w:szCs w:val="28"/>
          <w:lang w:bidi="fa-IR"/>
        </w:rPr>
        <w:t>۲۰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عبدالله عليه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ذلك الأمر حتى يتفل بعضكم في وجوه بعض، وحتى يلعن بعضكم بعضا، وحتى يسمی بعضكم بعضا كذابين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باسناده عن امیرالمؤمنين علیه السلام في ذیل حدیث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نفسي بيده ما ترون ما تحبون حتى يتفل بعضكم في وجوه بعض، وحتى يسمى بعضكم بعضا كذابين وحتى لا يبقى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من شيعتي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كالكحل في العين والملح في الطعام الخ</w:t>
      </w:r>
      <w:r>
        <w:rPr>
          <w:rFonts w:eastAsia="IRNazanin" w:cs="IRNazanin"/>
          <w:color w:val="111111"/>
          <w:sz w:val="28"/>
          <w:szCs w:val="28"/>
          <w:rtl w:val="true"/>
          <w:lang w:bidi="fa-IR"/>
        </w:rPr>
        <w:t>.</w:t>
      </w:r>
    </w:p>
    <w:p>
      <w:pPr>
        <w:pStyle w:val="Heading3"/>
        <w:numPr>
          <w:ilvl w:val="2"/>
          <w:numId w:val="1"/>
        </w:numPr>
        <w:rPr/>
      </w:pPr>
      <w:bookmarkStart w:id="948" w:name="__RefHeading___Toc1439607_388300464"/>
      <w:bookmarkStart w:id="949" w:name="_Toc395"/>
      <w:bookmarkEnd w:id="948"/>
      <w:r>
        <w:rPr>
          <w:rtl w:val="true"/>
        </w:rPr>
        <w:t>التفويض</w:t>
      </w:r>
      <w:bookmarkEnd w:id="94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الله فوض الى الأئمة او لا الخ يأتي في التوقيعات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50" w:name="pg14917_177515"/>
    </w:p>
    <w:p>
      <w:pPr>
        <w:pStyle w:val="Heading3"/>
        <w:numPr>
          <w:ilvl w:val="2"/>
          <w:numId w:val="1"/>
        </w:numPr>
        <w:rPr/>
      </w:pPr>
      <w:bookmarkStart w:id="951" w:name="__RefHeading___Toc1439609_388300464"/>
      <w:bookmarkStart w:id="952" w:name="_Toc396"/>
      <w:bookmarkEnd w:id="950"/>
      <w:bookmarkEnd w:id="951"/>
      <w:r>
        <w:rPr>
          <w:rtl w:val="true"/>
        </w:rPr>
        <w:t>التقسيم</w:t>
      </w:r>
      <w:bookmarkEnd w:id="952"/>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ذیل حدیث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قائم اهل البيت قسم بالسوية وعدل في الرعية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طاووس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روع عمر بن الخطاب البيت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ادري ادع خزائن البيت وما فيه من السلاح والمال أم اقسمه في سبيل الله ؟ فقال له علي بن ابيطالب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فلست بصاحبه انما صاحبه منا شاب من قريش يقسم في سبيل الله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باسناده عن رسول الله صلی الله علیه و</w:t>
      </w:r>
    </w:p>
    <w:p>
      <w:pPr>
        <w:pStyle w:val="BookText"/>
        <w:rPr/>
      </w:pPr>
      <w:r>
        <w:rPr>
          <w:rFonts w:ascii="IRNazanin" w:hAnsi="IRNazanin" w:eastAsia="IRNazanin"/>
          <w:color w:val="111111"/>
          <w:sz w:val="28"/>
          <w:sz w:val="28"/>
          <w:szCs w:val="28"/>
          <w:rtl w:val="true"/>
          <w:lang w:bidi="fa-IR"/>
        </w:rPr>
        <w:t xml:space="preserve">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ابشركم بالمهدي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يقسم المال صحاحا، قلنا وماالصحاح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بالسوية بين الناس</w:t>
      </w:r>
      <w:r>
        <w:rPr>
          <w:rFonts w:eastAsia="IRNazanin" w:cs="IRNazanin"/>
          <w:color w:val="111111"/>
          <w:sz w:val="28"/>
          <w:szCs w:val="28"/>
          <w:rtl w:val="true"/>
          <w:lang w:bidi="fa-IR"/>
        </w:rPr>
        <w:t>.</w:t>
      </w:r>
    </w:p>
    <w:p>
      <w:pPr>
        <w:pStyle w:val="Heading3"/>
        <w:numPr>
          <w:ilvl w:val="2"/>
          <w:numId w:val="1"/>
        </w:numPr>
        <w:rPr/>
      </w:pPr>
      <w:bookmarkStart w:id="953" w:name="__RefHeading___Toc1439611_388300464"/>
      <w:bookmarkStart w:id="954" w:name="_Toc397"/>
      <w:bookmarkEnd w:id="953"/>
      <w:r>
        <w:rPr>
          <w:rtl w:val="true"/>
        </w:rPr>
        <w:t>التقوى</w:t>
      </w:r>
      <w:bookmarkEnd w:id="954"/>
    </w:p>
    <w:p>
      <w:pPr>
        <w:pStyle w:val="BookText"/>
        <w:rPr/>
      </w:pPr>
      <w:r>
        <w:rPr>
          <w:rFonts w:ascii="IRNazanin" w:hAnsi="IRNazanin" w:eastAsia="IRNazanin"/>
          <w:color w:val="111111"/>
          <w:sz w:val="28"/>
          <w:sz w:val="28"/>
          <w:szCs w:val="28"/>
          <w:rtl w:val="true"/>
          <w:lang w:bidi="fa-IR"/>
        </w:rPr>
        <w:t>اتقی الناس من قال الحق فيماله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فيما خولكم وفي العجم من اموالكم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العجم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والبقرة والحمام واشباه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عن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ولو بشق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اکرمکم على الله اتقاكم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روضة الكافي ذيل ح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والفقیه 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وان التقوى مطايا ذلل حمل عليها اهلها واعطوا ازمتها فاوردتهم الجنة وفتحت لهم ابوابها، وجدوا ريحها وطيبها، وقیل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روضة الكافي ذيل ح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اهل التقوى أيسر اهل الدنيا مؤونة واكثرهم لك معونة تذكر فيعينونك وإن نسيت ذكروك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قوالون بامر الله ، قوامون على امر الله قطعوا محبتهم بمحبة ربهم، </w:t>
      </w:r>
    </w:p>
    <w:p>
      <w:pPr>
        <w:pStyle w:val="BookText"/>
        <w:rPr/>
      </w:pPr>
      <w:r>
        <w:rPr>
          <w:rFonts w:ascii="IRNazanin" w:hAnsi="IRNazanin" w:eastAsia="IRNazanin"/>
          <w:color w:val="111111"/>
          <w:sz w:val="28"/>
          <w:sz w:val="28"/>
          <w:szCs w:val="28"/>
          <w:rtl w:val="true"/>
          <w:lang w:bidi="fa-IR"/>
        </w:rPr>
        <w:t>ووحشوا الدنيا لطاعة مليكهم، ونظروا الى الله عزوجل وإلى محبته بقلوبهم وعلموا أن ذلك هو المنظور إليه ، لعظيم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لأحد فضل على أحد إلا بتقوى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عن</w:t>
      </w:r>
    </w:p>
    <w:p>
      <w:pPr>
        <w:pStyle w:val="BookText"/>
        <w:rPr/>
      </w:pP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قرأت جوابا من ابي عبدالله علیه السلام الى رجل من اصحابه ، اما بعد فإني اوصيك بتقوى الله ، فان الله قد ضمن لمن اتقاه أن يحوله عما يكره الى ما يحب ويرزقه من حيث لا يحتسب فاياك أن تكون ممن يخاف على العباد من ذنوبهم ويأمن العقوبة من ذنبه ، فإن الله عزوجل لا يخدع عن جنته ولا ينال ما عنده إلا بطاعته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روضة الكافي 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اميرالمؤمنين علیه السلام يوصي اصحابه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اوصيكم بتقوى الله فانها غبطة الطالب الراجي وثقة الهارب اللاجي، واستشعروا التقوی شعارا باطنا واذكروا الله ذکرا خالصا تحيوا به افضل الحياة وتسلكوا به طريق النجاة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روضة الكافي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ابو جعفر علیه السلام الى سعد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اما بعد فاني اوصيك بتقوى الله فان فيها السلامة من التلف والغنيمة في المنقلب ان الله عزوجل يقي بالتقوی عن العبد ما 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عقله، ويجلي بالتقوى عنه عماه وجهله، وبالتقوى نجی نوح ومن معه في السفينة، وصالح ومن معه من الصاعقة، وبالتقوى فاز الصابرون ونجت تلك العصب من المهالك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روضة الكافي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لاكرم أعز من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روضة الكافي ذیل خطبة الوسيلة والفقيه 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عن امیرالمؤمنين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يقل عمل مع تقوى وكيف يقل ما 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 xml:space="preserve">الباقرعلیه السلام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نقل الله عزوجل عبدا من ذل المعاصي الى عز التقوى إلا اغناه من غير </w:t>
      </w:r>
      <w:bookmarkStart w:id="955" w:name="pg14917_177519"/>
    </w:p>
    <w:p>
      <w:pPr>
        <w:pStyle w:val="BookText"/>
        <w:rPr/>
      </w:pPr>
      <w:bookmarkEnd w:id="955"/>
      <w:r>
        <w:rPr>
          <w:rFonts w:ascii="IRNazanin" w:hAnsi="IRNazanin" w:eastAsia="IRNazanin"/>
          <w:color w:val="111111"/>
          <w:sz w:val="28"/>
          <w:sz w:val="28"/>
          <w:szCs w:val="28"/>
          <w:rtl w:val="true"/>
          <w:lang w:bidi="fa-IR"/>
        </w:rPr>
        <w:t>مال واعزه من غير عشيرة و آنسه من غير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اخرجه الله عزوجل من ذل المعاصي الى عز التقوى اغناه الله بلا مال واعزه بلا عشيرة و آنسه بلا انیس، ومن خاف الله عزوجل اخاف الله منه كل شيء، ومن لم يخف الله عزوجل اخافه الله من كل شيء الخ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Heading3"/>
        <w:numPr>
          <w:ilvl w:val="2"/>
          <w:numId w:val="1"/>
        </w:numPr>
        <w:rPr/>
      </w:pPr>
      <w:bookmarkStart w:id="956" w:name="__RefHeading___Toc1439613_388300464"/>
      <w:bookmarkStart w:id="957" w:name="_Toc398"/>
      <w:bookmarkEnd w:id="956"/>
      <w:r>
        <w:rPr>
          <w:rtl w:val="true"/>
        </w:rPr>
        <w:t>التقية</w:t>
      </w:r>
      <w:bookmarkEnd w:id="957"/>
    </w:p>
    <w:p>
      <w:pPr>
        <w:pStyle w:val="BookText"/>
        <w:rPr/>
      </w:pPr>
      <w:r>
        <w:rPr>
          <w:rFonts w:ascii="IRNazanin" w:hAnsi="IRNazanin" w:eastAsia="IRNazanin"/>
          <w:color w:val="111111"/>
          <w:sz w:val="28"/>
          <w:sz w:val="28"/>
          <w:szCs w:val="28"/>
          <w:rtl w:val="true"/>
          <w:lang w:bidi="fa-IR"/>
        </w:rPr>
        <w:t xml:space="preserve">ابی الله عزوجل لنا ولكم في دينه إلا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عن الصادقعلیه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اتقو الله على دينكم فاحجبوه بالتقية فانه لا ايمان لمن لا تقية له، انما انتم في الناس كالنحل في الطير، لو أن الطير تعلم ما في اجواف النحل ما بقي منها شي إلا اكلته ، ولو أن الناس علموا ما في اجوافكم انكم تحبونا اهل البيت لأكلوكم بألسنتهم ولنحلوكم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نسبوكم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السر والعلانية ، رحم الله عبدا منكم كان على ولا 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التقية من ديني ودين آبائي ولا دين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ascii="Amiri" w:hAnsi="Amiri" w:eastAsia="Amiri" w:cs="Amiri"/>
          <w:color w:val="111111"/>
          <w:sz w:val="28"/>
          <w:sz w:val="28"/>
          <w:szCs w:val="28"/>
          <w:lang w:bidi="ar-SA"/>
        </w:rPr>
        <w:t>۲</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التقية واسعة وليس من شيء من التقية الا وصاحبها مأجور عليها انشاء</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والتهذیب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علم نبيه التنزيل والتأويل فعلمه رسول الله صلی الله علیه وآله وسلم علیا علیه 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وعلمنا والله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صنعتم من شيء او حلفتم عليه من يمين في تقية فأنتم منه في 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والتهذیب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جعلت التقية ليحقن بها الدم فاذا بلغ الدم ليس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ascii="Amiri" w:hAnsi="Amiri" w:eastAsia="Amiri" w:cs="Amiri"/>
          <w:color w:val="111111"/>
          <w:sz w:val="28"/>
          <w:sz w:val="28"/>
          <w:szCs w:val="28"/>
          <w:lang w:bidi="ar-SA"/>
        </w:rPr>
        <w:t>۲</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والتهذيب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عن الباقر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انما جعلت التقية ليحقن بها الدم فاذا بلغت التقية الدم فلا تقية، وايم الله لو دعيتم لتنصرونا لقلتم لا نفعل انما نتقي ولكانت التقية احب إليكم من آبائكم وامهاتكم، كما 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والكافي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اولئك يؤتون اجرهم مرتين بما 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صبروا على التقية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ویدرؤن بالحسنة السيئة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التقية والسيئة الإذاعة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التقية ترس الله بينه وبين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التقية ترس المؤمن التقية حرز المؤمن، ولا ايمان لمن لا تقية له، الخ كما في</w:t>
      </w:r>
    </w:p>
    <w:p>
      <w:pPr>
        <w:pStyle w:val="BookText"/>
        <w:rPr/>
      </w:pPr>
      <w:r>
        <w:rPr>
          <w:rFonts w:ascii="IRNazanin" w:hAnsi="IRNazanin" w:eastAsia="IRNazanin"/>
          <w:color w:val="111111"/>
          <w:sz w:val="28"/>
          <w:sz w:val="28"/>
          <w:szCs w:val="28"/>
          <w:rtl w:val="true"/>
          <w:lang w:bidi="fa-IR"/>
        </w:rPr>
        <w:t xml:space="preserve">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التقية في كل شيء يضطر اليه ابن آدم فقد أحله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ascii="Amiri" w:hAnsi="Amiri" w:eastAsia="Amiri" w:cs="Amiri"/>
          <w:color w:val="111111"/>
          <w:sz w:val="28"/>
          <w:sz w:val="28"/>
          <w:szCs w:val="28"/>
          <w:lang w:bidi="ar-SA"/>
        </w:rPr>
        <w:t>۲</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عن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التقية في كل ضررورة وصاحبها اغلم بها حين تنزل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والفقيه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عن الباقر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التقية من دين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دين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من دين الله الخ 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القيام للولاة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من ديني ودين آبائي ولا ايمان لمن لا تقية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عن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شيء يعمل المؤمن بينهم لمكان التقية مما لا يؤدي الى الفساد في الدين</w:t>
      </w:r>
    </w:p>
    <w:p>
      <w:pPr>
        <w:pStyle w:val="BookText"/>
        <w:rPr/>
      </w:pPr>
      <w:r>
        <w:rPr>
          <w:rFonts w:ascii="IRNazanin" w:hAnsi="IRNazanin" w:eastAsia="IRNazanin"/>
          <w:color w:val="111111"/>
          <w:sz w:val="28"/>
          <w:sz w:val="28"/>
          <w:szCs w:val="28"/>
          <w:rtl w:val="true"/>
          <w:lang w:bidi="fa-IR"/>
        </w:rPr>
        <w:t>فانه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کلماتقارب هذا الأمر كان أشد للتقية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قلت ان تارك التقية كتارك الصلاة كنت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بلغت تقية أحد تقية اصحاب الكهف ان كانوا يشهدون الأعياد ويشدون الزنانير فاعطاهم الله اجرهم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 xml:space="preserve">. </w:t>
      </w:r>
      <w:bookmarkStart w:id="958" w:name="pg14917_177523"/>
    </w:p>
    <w:p>
      <w:pPr>
        <w:pStyle w:val="BookText"/>
        <w:rPr/>
      </w:pPr>
      <w:bookmarkEnd w:id="958"/>
      <w:r>
        <w:rPr>
          <w:rFonts w:ascii="IRNazanin" w:hAnsi="IRNazanin" w:eastAsia="IRNazanin"/>
          <w:color w:val="111111"/>
          <w:sz w:val="28"/>
          <w:sz w:val="28"/>
          <w:szCs w:val="28"/>
          <w:rtl w:val="true"/>
          <w:lang w:bidi="fa-IR"/>
        </w:rPr>
        <w:t>من ترك التقية قبل خروج قائمنا 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اكمال الدین ص </w:t>
      </w:r>
      <w:r>
        <w:rPr>
          <w:rFonts w:ascii="IRNazanin" w:hAnsi="IRNazanin" w:eastAsia="IRNazanin"/>
          <w:color w:val="111111"/>
          <w:sz w:val="28"/>
          <w:sz w:val="28"/>
          <w:szCs w:val="28"/>
          <w:lang w:bidi="fa-IR"/>
        </w:rPr>
        <w:t>۳</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 شيء أقر لعيني من التقية ان التقية جنة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ابا عمر ان تسعة اعشار الدين في التقية ولا دين لمن لا تقية له والتقية في كل شيء الا النبيذ والمسح على الخفين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Heading3"/>
        <w:numPr>
          <w:ilvl w:val="2"/>
          <w:numId w:val="1"/>
        </w:numPr>
        <w:rPr/>
      </w:pPr>
      <w:bookmarkStart w:id="959" w:name="__RefHeading___Toc1439615_388300464"/>
      <w:bookmarkStart w:id="960" w:name="_Toc399"/>
      <w:bookmarkEnd w:id="959"/>
      <w:r>
        <w:rPr>
          <w:rtl w:val="true"/>
        </w:rPr>
        <w:t>تکریت</w:t>
      </w:r>
      <w:bookmarkEnd w:id="960"/>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حذلم بن بشير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الحسين علیهما السلام صف لي خروج المهدي وعرفني دلائله وعلاماته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قبل خروجه رجل يقال له عوف السلمي بارض الجزيرة ويكون مأواه تکریت وقتله بمسجد دمشق ثم يكون خروج شعیب بن صالح من سمرقند ثم يخرج السفياني الملعون من الوادي اليابس، وهو من ولد عتبة بن ابي سفيان ، فاذا ظهر السفياني اختفى المهدي ثم يخرج بعد ذلك</w:t>
      </w:r>
      <w:r>
        <w:rPr>
          <w:rFonts w:eastAsia="IRNazanin" w:cs="IRNazanin"/>
          <w:color w:val="111111"/>
          <w:sz w:val="28"/>
          <w:szCs w:val="28"/>
          <w:rtl w:val="true"/>
          <w:lang w:bidi="fa-IR"/>
        </w:rPr>
        <w:t>.</w:t>
      </w:r>
    </w:p>
    <w:p>
      <w:pPr>
        <w:pStyle w:val="Heading3"/>
        <w:numPr>
          <w:ilvl w:val="2"/>
          <w:numId w:val="1"/>
        </w:numPr>
        <w:rPr/>
      </w:pPr>
      <w:bookmarkStart w:id="961" w:name="__RefHeading___Toc1439617_388300464"/>
      <w:bookmarkStart w:id="962" w:name="_Toc400"/>
      <w:bookmarkEnd w:id="961"/>
      <w:r>
        <w:rPr>
          <w:rtl w:val="true"/>
        </w:rPr>
        <w:t>التكلم</w:t>
      </w:r>
      <w:bookmarkEnd w:id="962"/>
    </w:p>
    <w:p>
      <w:pPr>
        <w:pStyle w:val="BookText"/>
        <w:rPr/>
      </w:pPr>
      <w:r>
        <w:rPr>
          <w:rFonts w:ascii="Amiri" w:hAnsi="Amiri" w:eastAsia="Amiri" w:cs="Amiri"/>
          <w:color w:val="111111"/>
          <w:sz w:val="28"/>
          <w:sz w:val="28"/>
          <w:szCs w:val="28"/>
          <w:rtl w:val="true"/>
          <w:lang w:bidi="ar-SA"/>
        </w:rPr>
        <w:t>اني لأتكلم على سبعين وجها الخ يأتي في السبعون</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1439619_388300464"/>
      <w:bookmarkStart w:id="964" w:name="_Toc401"/>
      <w:bookmarkEnd w:id="963"/>
      <w:r>
        <w:rPr>
          <w:rtl w:val="true"/>
        </w:rPr>
        <w:t>تكلم السباع الانسان</w:t>
      </w:r>
      <w:bookmarkEnd w:id="964"/>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والذي نفسي بيده لا تقوم الساعة حتى تكلم السباع الانسان وحتى تكلم الرجل عذبة سوطه وشراك نعله وتخبره بما أحدث أهله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وباسناده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راع يرعی بالحرة اذ عدا الذئب على شاة من الشياه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فحال الراعي بين الذئب وبين الشاة فأقعى الذئب على ذنبه فقال يا عبدالله تحول </w:t>
      </w:r>
      <w:bookmarkStart w:id="965" w:name="pg14917_177524"/>
    </w:p>
    <w:p>
      <w:pPr>
        <w:pStyle w:val="BookText"/>
        <w:rPr/>
      </w:pPr>
      <w:bookmarkEnd w:id="965"/>
      <w:r>
        <w:rPr>
          <w:rFonts w:ascii="IRNazanin" w:hAnsi="IRNazanin" w:eastAsia="IRNazanin"/>
          <w:color w:val="111111"/>
          <w:sz w:val="28"/>
          <w:sz w:val="28"/>
          <w:szCs w:val="28"/>
          <w:rtl w:val="true"/>
          <w:lang w:bidi="fa-IR"/>
        </w:rPr>
        <w:t>بيني وبين رزق ساقه الله إلى؟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عجباه ذئب يكلمني بكلام الانسان؟ فقال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اخبرك بأعجب مني، رسول الله صلی الله علیه و آله و سلم بين الحرتين يخبر الناس بانباء ما قد سبق فزوي الراعي شياهه الى زاوية من زوايا المدينة ثم أتى النبي صلی الله علیه و آله و سلم فاخبره فخرج رسول الله صلی الله علیه و آله و سلم الى الناس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والذي نفسي بیده</w:t>
      </w:r>
      <w:r>
        <w:rPr>
          <w:rFonts w:eastAsia="IRNazanin" w:cs="IRNazanin"/>
          <w:color w:val="111111"/>
          <w:sz w:val="28"/>
          <w:szCs w:val="28"/>
          <w:rtl w:val="true"/>
          <w:lang w:bidi="fa-IR"/>
        </w:rPr>
        <w:t>.</w:t>
      </w:r>
    </w:p>
    <w:p>
      <w:pPr>
        <w:pStyle w:val="Heading3"/>
        <w:numPr>
          <w:ilvl w:val="2"/>
          <w:numId w:val="1"/>
        </w:numPr>
        <w:rPr/>
      </w:pPr>
      <w:bookmarkStart w:id="966" w:name="__RefHeading___Toc1439621_388300464"/>
      <w:bookmarkStart w:id="967" w:name="_Toc402"/>
      <w:bookmarkEnd w:id="966"/>
      <w:r>
        <w:rPr>
          <w:rtl w:val="true"/>
        </w:rPr>
        <w:t>التمايز</w:t>
      </w:r>
      <w:bookmarkEnd w:id="967"/>
    </w:p>
    <w:p>
      <w:pPr>
        <w:pStyle w:val="BookText"/>
        <w:rPr/>
      </w:pPr>
      <w:r>
        <w:rPr>
          <w:rFonts w:ascii="IRNazanin" w:hAnsi="IRNazanin" w:eastAsia="IRNazanin"/>
          <w:color w:val="111111"/>
          <w:sz w:val="28"/>
          <w:sz w:val="28"/>
          <w:szCs w:val="28"/>
          <w:rtl w:val="true"/>
          <w:lang w:bidi="fa-IR"/>
        </w:rPr>
        <w:t>یا رسول الله ما التمايز؟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التميز الخ تقدم في الأمة ذيل ح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Heading3"/>
        <w:numPr>
          <w:ilvl w:val="2"/>
          <w:numId w:val="1"/>
        </w:numPr>
        <w:rPr/>
      </w:pPr>
      <w:bookmarkStart w:id="968" w:name="__RefHeading___Toc1439623_388300464"/>
      <w:bookmarkStart w:id="969" w:name="_Toc403"/>
      <w:bookmarkEnd w:id="968"/>
      <w:r>
        <w:rPr>
          <w:rtl w:val="true"/>
        </w:rPr>
        <w:t>التمحيص</w:t>
      </w:r>
      <w:bookmarkEnd w:id="969"/>
    </w:p>
    <w:p>
      <w:pPr>
        <w:pStyle w:val="BookText"/>
        <w:rPr/>
      </w:pPr>
      <w:r>
        <w:rPr>
          <w:rFonts w:ascii="IRNazanin" w:hAnsi="IRNazanin" w:eastAsia="IRNazanin"/>
          <w:color w:val="111111"/>
          <w:sz w:val="28"/>
          <w:sz w:val="28"/>
          <w:szCs w:val="28"/>
          <w:rtl w:val="true"/>
          <w:lang w:bidi="fa-IR"/>
        </w:rPr>
        <w:t>انظر الامتحان</w:t>
      </w:r>
      <w:r>
        <w:rPr>
          <w:rFonts w:eastAsia="IRNazanin" w:cs="IRNazanin"/>
          <w:color w:val="111111"/>
          <w:sz w:val="28"/>
          <w:szCs w:val="28"/>
          <w:rtl w:val="true"/>
          <w:lang w:bidi="fa-IR"/>
        </w:rPr>
        <w:t>.</w:t>
      </w:r>
    </w:p>
    <w:p>
      <w:pPr>
        <w:pStyle w:val="Heading3"/>
        <w:numPr>
          <w:ilvl w:val="2"/>
          <w:numId w:val="1"/>
        </w:numPr>
        <w:rPr/>
      </w:pPr>
      <w:bookmarkStart w:id="970" w:name="__RefHeading___Toc1439625_388300464"/>
      <w:bookmarkStart w:id="971" w:name="_Toc404"/>
      <w:bookmarkEnd w:id="970"/>
      <w:r>
        <w:rPr>
          <w:rtl w:val="true"/>
        </w:rPr>
        <w:t>التميز</w:t>
      </w:r>
      <w:bookmarkEnd w:id="971"/>
    </w:p>
    <w:p>
      <w:pPr>
        <w:pStyle w:val="BookText"/>
        <w:rPr/>
      </w:pPr>
      <w:r>
        <w:rPr>
          <w:rFonts w:ascii="IRNazanin" w:hAnsi="IRNazanin" w:eastAsia="IRNazanin"/>
          <w:color w:val="111111"/>
          <w:sz w:val="28"/>
          <w:sz w:val="28"/>
          <w:szCs w:val="28"/>
          <w:rtl w:val="true"/>
          <w:lang w:bidi="fa-IR"/>
        </w:rPr>
        <w:t xml:space="preserve">يميز الله اولیاءه الخ 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الخمشون</w:t>
      </w:r>
      <w:r>
        <w:rPr>
          <w:rFonts w:eastAsia="IRNazanin" w:cs="IRNazanin"/>
          <w:color w:val="111111"/>
          <w:sz w:val="28"/>
          <w:szCs w:val="28"/>
          <w:rtl w:val="true"/>
          <w:lang w:bidi="fa-IR"/>
        </w:rPr>
        <w:t>).</w:t>
      </w:r>
    </w:p>
    <w:p>
      <w:pPr>
        <w:pStyle w:val="Heading3"/>
        <w:numPr>
          <w:ilvl w:val="2"/>
          <w:numId w:val="1"/>
        </w:numPr>
        <w:rPr/>
      </w:pPr>
      <w:bookmarkStart w:id="972" w:name="__RefHeading___Toc1439627_388300464"/>
      <w:bookmarkStart w:id="973" w:name="_Toc405"/>
      <w:bookmarkEnd w:id="972"/>
      <w:r>
        <w:rPr>
          <w:rtl w:val="true"/>
        </w:rPr>
        <w:t>التمني</w:t>
      </w:r>
      <w:bookmarkEnd w:id="973"/>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معاوية بن عمار،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تمنى احدكم القائم فليتمته في عافية فان الله بعث محمدا صلی الله علیه و آله و سلم رحمة ويبعث القائم 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النعماني ص </w:t>
      </w:r>
      <w:r>
        <w:rPr>
          <w:rFonts w:ascii="IRNazanin" w:hAnsi="IRNazanin" w:eastAsia="IRNazanin"/>
          <w:color w:val="111111"/>
          <w:sz w:val="28"/>
          <w:sz w:val="28"/>
          <w:szCs w:val="28"/>
          <w:lang w:bidi="fa-IR"/>
        </w:rPr>
        <w:t>۲۳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باسناده عن ابي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محمد بن علي علیهما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خرج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يتمنى المتتي الموت صباحا ومساء من عظم ما يری من کلب الناس، وأكل بعضهم بعضا الخ ويأتي تمام الحديث في القائم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تتمنى الاحياء الاموات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الامة حديث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bookmarkStart w:id="974" w:name="pg14917_177526"/>
    </w:p>
    <w:p>
      <w:pPr>
        <w:pStyle w:val="Heading3"/>
        <w:numPr>
          <w:ilvl w:val="2"/>
          <w:numId w:val="1"/>
        </w:numPr>
        <w:rPr/>
      </w:pPr>
      <w:bookmarkStart w:id="975" w:name="__RefHeading___Toc1439629_388300464"/>
      <w:bookmarkStart w:id="976" w:name="_Toc406"/>
      <w:bookmarkEnd w:id="974"/>
      <w:bookmarkEnd w:id="975"/>
      <w:r>
        <w:rPr>
          <w:rtl w:val="true"/>
        </w:rPr>
        <w:t>التمهيد والطوطين والتمكين</w:t>
      </w:r>
      <w:bookmarkEnd w:id="976"/>
    </w:p>
    <w:p>
      <w:pPr>
        <w:pStyle w:val="BookText"/>
        <w:rPr/>
      </w:pPr>
      <w:r>
        <w:rPr>
          <w:rFonts w:ascii="IRNazanin" w:hAnsi="IRNazanin" w:eastAsia="IRNazanin"/>
          <w:color w:val="111111"/>
          <w:sz w:val="28"/>
          <w:sz w:val="28"/>
          <w:szCs w:val="28"/>
          <w:rtl w:val="true"/>
          <w:lang w:bidi="fa-IR"/>
        </w:rPr>
        <w:t>في برهان المتقي ص</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والامام المهدي عند اهل السنة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سنن ابي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باسناده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 يخرج رجل من وراء النهر يقال له الحارث</w:t>
      </w:r>
      <w:r>
        <w:rPr>
          <w:rStyle w:val="FootnoteAnchor"/>
          <w:rtl w:val="true"/>
        </w:rPr>
        <w:footnoteReference w:id="107"/>
      </w:r>
      <w:r>
        <w:rPr>
          <w:rFonts w:ascii="IRNazanin" w:hAnsi="IRNazanin" w:eastAsia="IRNazanin"/>
          <w:color w:val="111111"/>
          <w:sz w:val="28"/>
          <w:sz w:val="28"/>
          <w:szCs w:val="28"/>
          <w:rtl w:val="true"/>
          <w:lang w:bidi="fa-IR"/>
        </w:rPr>
        <w:t xml:space="preserve">وعلى مقدمته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یوطیء او يمكن لآل محمد صلى الله عليه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کما مکنت قریش لرسول الله 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وجب على كل مسلم نصره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آخر يخرج ناس من المشرق فیوطئون للمهدي سلطانه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ويأتي في شعیب بن صالح انه يوطىء للمهدي سلطانه </w:t>
      </w:r>
      <w:r>
        <w:rPr>
          <w:rFonts w:eastAsia="IRNazanin" w:cs="IRNazanin"/>
          <w:color w:val="111111"/>
          <w:sz w:val="28"/>
          <w:szCs w:val="28"/>
          <w:rtl w:val="true"/>
          <w:lang w:bidi="fa-IR"/>
        </w:rPr>
        <w:t>.</w:t>
      </w:r>
    </w:p>
    <w:p>
      <w:pPr>
        <w:pStyle w:val="Heading3"/>
        <w:numPr>
          <w:ilvl w:val="2"/>
          <w:numId w:val="1"/>
        </w:numPr>
        <w:rPr/>
      </w:pPr>
      <w:bookmarkStart w:id="977" w:name="__RefHeading___Toc1439631_388300464"/>
      <w:bookmarkStart w:id="978" w:name="_Toc407"/>
      <w:bookmarkEnd w:id="977"/>
      <w:r>
        <w:rPr>
          <w:rtl w:val="true"/>
        </w:rPr>
        <w:t>تميم الداري</w:t>
      </w:r>
      <w:bookmarkEnd w:id="978"/>
    </w:p>
    <w:p>
      <w:pPr>
        <w:pStyle w:val="BookText"/>
        <w:rPr/>
      </w:pPr>
      <w:r>
        <w:rPr>
          <w:rFonts w:ascii="Amiri" w:hAnsi="Amiri" w:eastAsia="Amiri" w:cs="Amiri"/>
          <w:color w:val="111111"/>
          <w:sz w:val="28"/>
          <w:sz w:val="28"/>
          <w:szCs w:val="28"/>
          <w:rtl w:val="true"/>
          <w:lang w:bidi="ar-SA"/>
        </w:rPr>
        <w:t xml:space="preserve">يأتي قصته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والتعميم 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الاسلام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التنويه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باسناده عن المفضل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والتنويه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التشمير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والله ليغلبن إمامكم سنینا من دهركم ولتمحصن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قتل، هلك، بأي واد سلك ؟ ولتدمعن عليه عيون المؤمنين، ولتكفأن كما تكفأ السفن في امواج البحر، فلا ينجو إلا من أخذ الله میثاقه، وكتب في قلبه الإيمان وأيده بروح منه، ولترفعن اثنتا عشرة راية مشتبهة لا يدري أي من أي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نصنع ؟ فنظر الى شمس داخلة في الصفة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عبدالله ترئ هذه الشمس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لأمرنا ابين من هذه الشمس</w:t>
      </w:r>
      <w:r>
        <w:rPr>
          <w:rFonts w:eastAsia="IRNazanin" w:cs="IRNazanin"/>
          <w:color w:val="111111"/>
          <w:sz w:val="28"/>
          <w:szCs w:val="28"/>
          <w:rtl w:val="true"/>
          <w:lang w:bidi="fa-IR"/>
        </w:rPr>
        <w:t xml:space="preserve">. </w:t>
      </w:r>
      <w:bookmarkStart w:id="979" w:name="pg14917_177528"/>
    </w:p>
    <w:p>
      <w:pPr>
        <w:pStyle w:val="BookText"/>
        <w:rPr/>
      </w:pPr>
      <w:bookmarkEnd w:id="97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غيبة نعماني 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ابي عبداللهعلیه السلام في مجلسه ومعي غيري ،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والتنويه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باسم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اراه يريد غيري،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عبدالله اياكم والتنويه، والله ليغيبن سبتا من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وليخملن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او هلك، بأي واد سلك، ولتفیضن عليه أعين المؤمنين، وليكفأن كتكىء السفينة في امواج البحر حتى لا ينجو إلا من أخذ الله میثاقه، وكتب الايمان في قلبه ، وایده بروح منه، ولترفعن اثنتا عشرة راية مشتبهة لا يعرف أي من أي 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كيف لا ابكي وأنت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ترفع اثنا عشرة راية مشتبة لا يعرف أي من أي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الى كوة في البيت التي تطلع فيها الشمس في مجلسه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أهذه الشمس مضيئة؟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لأمرنا اضوء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النعماني ایضا 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المفضل بن عمر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والتنويه، أما والله لیغیبن سبتأ من دهركم، وليخملن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هلك ،بأي واد سلك ؟ ولتدمعن عليه عيون المؤمنين ، وليكفأن تكفأ السفينة في امواج البحر فلا ينجو إلا من أخذ الله میثاقه، وكتب في قلبه الايمان، وأيده بروح منه، ولترفعن اثنتا عشرة راية مشتبهة لا يدري أي من أي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نصنع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الى شمس داخلة في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 هذه الشمس ؟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لأمرنا أبين من هذه الشمس</w:t>
      </w:r>
      <w:r>
        <w:rPr>
          <w:rFonts w:eastAsia="IRNazanin" w:cs="IRNazanin"/>
          <w:color w:val="111111"/>
          <w:sz w:val="28"/>
          <w:szCs w:val="28"/>
          <w:rtl w:val="true"/>
          <w:lang w:bidi="fa-IR"/>
        </w:rPr>
        <w:t>.</w:t>
      </w:r>
    </w:p>
    <w:p>
      <w:pPr>
        <w:pStyle w:val="Heading3"/>
        <w:numPr>
          <w:ilvl w:val="2"/>
          <w:numId w:val="1"/>
        </w:numPr>
        <w:rPr/>
      </w:pPr>
      <w:bookmarkStart w:id="980" w:name="__RefHeading___Toc1439633_388300464"/>
      <w:bookmarkStart w:id="981" w:name="_Toc408"/>
      <w:bookmarkEnd w:id="980"/>
      <w:r>
        <w:rPr>
          <w:rtl w:val="true"/>
        </w:rPr>
        <w:t>التوبة</w:t>
      </w:r>
      <w:bookmarkEnd w:id="981"/>
    </w:p>
    <w:p>
      <w:pPr>
        <w:pStyle w:val="BookText"/>
        <w:rPr/>
      </w:pPr>
      <w:r>
        <w:rPr>
          <w:rFonts w:ascii="Amiri" w:hAnsi="Amiri" w:eastAsia="Amiri" w:cs="Amiri"/>
          <w:color w:val="111111"/>
          <w:sz w:val="28"/>
          <w:sz w:val="28"/>
          <w:szCs w:val="28"/>
          <w:rtl w:val="true"/>
          <w:lang w:bidi="ar-SA"/>
        </w:rPr>
        <w:t xml:space="preserve">في روضة الكافي الحديث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فقد والله ذهبت التوبة الخ يأتي في الخوارج</w:t>
      </w:r>
    </w:p>
    <w:p>
      <w:pPr>
        <w:pStyle w:val="BookText"/>
        <w:rPr/>
      </w:pPr>
      <w:r>
        <w:rPr>
          <w:rFonts w:ascii="Amiri" w:hAnsi="Amiri" w:eastAsia="Amiri" w:cs="Amiri"/>
          <w:color w:val="111111"/>
          <w:sz w:val="28"/>
          <w:sz w:val="28"/>
          <w:szCs w:val="28"/>
          <w:rtl w:val="true"/>
          <w:lang w:bidi="ar-SA"/>
        </w:rPr>
        <w:t xml:space="preserve">قبل القيام 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النعماني 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الحديث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عن الباقرعلیه السلام ولا </w:t>
      </w:r>
      <w:bookmarkStart w:id="982" w:name="pg14917_177530"/>
    </w:p>
    <w:p>
      <w:pPr>
        <w:pStyle w:val="BookText"/>
        <w:rPr/>
      </w:pPr>
      <w:bookmarkEnd w:id="982"/>
      <w:r>
        <w:rPr>
          <w:rFonts w:ascii="Amiri" w:hAnsi="Amiri" w:eastAsia="Amiri" w:cs="Amiri"/>
          <w:color w:val="111111"/>
          <w:sz w:val="28"/>
          <w:sz w:val="28"/>
          <w:szCs w:val="28"/>
          <w:rtl w:val="true"/>
          <w:lang w:bidi="ar-SA"/>
        </w:rPr>
        <w:t>يستتيب أحدا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تاب الله عليه الخ ويأتي في المرجئة تمام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بلغت النفس هذه واهوى بيده الى حلقه لم يكن للعالم توبة وكانت للجاهل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بلغت النفس هاهنا واشار بيده الى حلقه لم يكن للعالم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تاب العبد توبة نصوحا أحبه الله فسترعليه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يستر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ينسى ملكيه ما كانا يكتبان عليه ويوحي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جوارحه والى بقاع الارض أن اكتمي عليه ذنوبه فيلقی الله عزوجل حين يلقاه وليس شيء يشهد عليه بشيء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تعالى اشد فرحا بتوبة عبده من رجل اضل راحلته وزاده في ليلة ظلماء فوجدها فالله اشد فرحا بتوبة عبده من ذلك الرجل براحلته حين وجدها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عن لباقرعلیه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الخطيئة أيسر من طلب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کفی بالندم 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شفیع انجح من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الندم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الفقیه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عن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لكل ذنب توبة إلا سوء الخلق فان صاحبه كلما خرج من ذنب دخل</w:t>
      </w:r>
    </w:p>
    <w:p>
      <w:pPr>
        <w:pStyle w:val="BookText"/>
        <w:rPr/>
      </w:pPr>
      <w:r>
        <w:rPr>
          <w:rFonts w:ascii="IRNazanin" w:hAnsi="IRNazanin" w:eastAsia="IRNazanin"/>
          <w:color w:val="111111"/>
          <w:sz w:val="28"/>
          <w:sz w:val="28"/>
          <w:szCs w:val="28"/>
          <w:rtl w:val="true"/>
          <w:lang w:bidi="fa-IR"/>
        </w:rPr>
        <w:t xml:space="preserve">في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وسلم </w:t>
      </w:r>
      <w:r>
        <w:rPr>
          <w:rFonts w:eastAsia="IRNazanin" w:cs="IRNazanin"/>
          <w:color w:val="111111"/>
          <w:sz w:val="28"/>
          <w:szCs w:val="28"/>
          <w:rtl w:val="true"/>
          <w:lang w:bidi="fa-IR"/>
        </w:rPr>
        <w:t>.</w:t>
      </w:r>
    </w:p>
    <w:p>
      <w:pPr>
        <w:pStyle w:val="Heading3"/>
        <w:numPr>
          <w:ilvl w:val="2"/>
          <w:numId w:val="1"/>
        </w:numPr>
        <w:rPr/>
      </w:pPr>
      <w:bookmarkStart w:id="983" w:name="__RefHeading___Toc1439635_388300464"/>
      <w:bookmarkStart w:id="984" w:name="_Toc409"/>
      <w:bookmarkEnd w:id="983"/>
      <w:r>
        <w:rPr>
          <w:rtl w:val="true"/>
        </w:rPr>
        <w:t>التوبيخه</w:t>
      </w:r>
      <w:bookmarkEnd w:id="98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الناس يوبخونا ويقولون الخ يأتي في النداء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85" w:name="pg14917_177532"/>
    </w:p>
    <w:p>
      <w:pPr>
        <w:pStyle w:val="BookText"/>
        <w:rPr/>
      </w:pPr>
      <w:bookmarkEnd w:id="985"/>
      <w:r>
        <w:rPr>
          <w:rFonts w:ascii="Amiri" w:hAnsi="Amiri" w:eastAsia="Amiri" w:cs="Amiri"/>
          <w:color w:val="111111"/>
          <w:sz w:val="28"/>
          <w:sz w:val="28"/>
          <w:szCs w:val="28"/>
          <w:rtl w:val="true"/>
          <w:lang w:bidi="ar-SA"/>
        </w:rPr>
        <w:t xml:space="preserve">اولم نعمركم ما يتذكر فيه من تذكر،قال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لابن ثمانية عشر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كمافي</w:t>
      </w:r>
    </w:p>
    <w:p>
      <w:pPr>
        <w:pStyle w:val="BookText"/>
        <w:rPr/>
      </w:pPr>
      <w:r>
        <w:rPr>
          <w:rFonts w:ascii="Amiri" w:hAnsi="Amiri" w:eastAsia="Amiri" w:cs="Amiri"/>
          <w:color w:val="111111"/>
          <w:sz w:val="28"/>
          <w:sz w:val="28"/>
          <w:szCs w:val="28"/>
          <w:rtl w:val="true"/>
          <w:lang w:bidi="ar-SA"/>
        </w:rPr>
        <w:t xml:space="preserve">الفقيه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سوءة سوءة كما تكون السوءة والله لتوبيخ الجليل جل اسمه ساعة واحدة اشد</w:t>
      </w:r>
    </w:p>
    <w:p>
      <w:pPr>
        <w:pStyle w:val="BookText"/>
        <w:rPr/>
      </w:pPr>
      <w:r>
        <w:rPr>
          <w:rFonts w:ascii="IRNazanin" w:hAnsi="IRNazanin" w:eastAsia="IRNazanin"/>
          <w:color w:val="111111"/>
          <w:sz w:val="28"/>
          <w:sz w:val="28"/>
          <w:szCs w:val="28"/>
          <w:rtl w:val="true"/>
          <w:lang w:bidi="fa-IR"/>
        </w:rPr>
        <w:t>من عذاب الف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يوبخونا ويكذبونا انا نقول ان صبحتين تكونان الخ يأتي في الصيحة تمام  الحديث</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1439637_388300464"/>
      <w:bookmarkStart w:id="987" w:name="_Toc410"/>
      <w:bookmarkEnd w:id="986"/>
      <w:r>
        <w:rPr>
          <w:rtl w:val="true"/>
        </w:rPr>
        <w:t>التوراة</w:t>
      </w:r>
      <w:bookmarkEnd w:id="987"/>
    </w:p>
    <w:p>
      <w:pPr>
        <w:pStyle w:val="BookText"/>
        <w:rPr/>
      </w:pPr>
      <w:r>
        <w:rPr>
          <w:rFonts w:ascii="IRNazanin" w:hAnsi="IRNazanin" w:eastAsia="IRNazanin"/>
          <w:color w:val="111111"/>
          <w:sz w:val="28"/>
          <w:sz w:val="28"/>
          <w:szCs w:val="28"/>
          <w:rtl w:val="true"/>
          <w:lang w:bidi="fa-IR"/>
        </w:rPr>
        <w:t xml:space="preserve">و في الملاحم ص </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باسناده 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سمي المهدي لأنه يهدي لأمر قد  خفي ويستخرج التوراة والانجيل من ارض يقال لها انطاكية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النعماني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عن الباقر علیه السلام</w:t>
      </w:r>
    </w:p>
    <w:p>
      <w:pPr>
        <w:pStyle w:val="BookText"/>
        <w:rPr/>
      </w:pPr>
      <w:r>
        <w:rPr>
          <w:rFonts w:ascii="Amiri" w:hAnsi="Amiri" w:eastAsia="Amiri" w:cs="Amiri"/>
          <w:color w:val="111111"/>
          <w:sz w:val="28"/>
          <w:sz w:val="28"/>
          <w:szCs w:val="28"/>
          <w:rtl w:val="true"/>
          <w:lang w:bidi="ar-SA"/>
        </w:rPr>
        <w:t>وانما سمي المهدي مهديا لانه يهدي الى أمرخفي، ويستخرج التوراة وسائر كتب الله عزوجل من غار بانطاكية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باسناده 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يبعث بعثا لقتال الروم فيرسل معه عشرة تستخرج تابوت السكينة من غار انطاكية فيه التوراة الذي انزل الله على موسى والإنجيل الذي نزل الله على عيسى يحكم بين أهل التوراة بتوراتهم وبين اهل الانجيل بانجيلهم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النعماني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باسناده عن الباقر علیه السلام وفيه، ويحكم بين اهل التوراة بالتوراة وبين اهل الانجيل بالانجيل الخ</w:t>
      </w:r>
      <w:r>
        <w:rPr>
          <w:rFonts w:eastAsia="IRNazanin" w:cs="IRNazanin"/>
          <w:color w:val="111111"/>
          <w:sz w:val="28"/>
          <w:szCs w:val="28"/>
          <w:rtl w:val="true"/>
          <w:lang w:bidi="fa-IR"/>
        </w:rPr>
        <w:t>.</w:t>
      </w:r>
    </w:p>
    <w:p>
      <w:pPr>
        <w:pStyle w:val="Heading3"/>
        <w:numPr>
          <w:ilvl w:val="2"/>
          <w:numId w:val="1"/>
        </w:numPr>
        <w:rPr/>
      </w:pPr>
      <w:bookmarkStart w:id="988" w:name="__RefHeading___Toc1439639_388300464"/>
      <w:bookmarkStart w:id="989" w:name="_Toc411"/>
      <w:bookmarkEnd w:id="988"/>
      <w:r>
        <w:rPr>
          <w:rtl w:val="true"/>
        </w:rPr>
        <w:t>التوقيت</w:t>
      </w:r>
      <w:bookmarkEnd w:id="98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الوقت</w:t>
      </w:r>
      <w:r>
        <w:rPr>
          <w:rFonts w:eastAsia="Amiri" w:cs="Amiri" w:ascii="Amiri" w:hAnsi="Amiri"/>
          <w:color w:val="111111"/>
          <w:sz w:val="28"/>
          <w:szCs w:val="28"/>
          <w:rtl w:val="true"/>
          <w:lang w:bidi="ar-SA"/>
        </w:rPr>
        <w:t xml:space="preserve">). </w:t>
      </w:r>
      <w:bookmarkStart w:id="990" w:name="pg14917_177534"/>
    </w:p>
    <w:p>
      <w:pPr>
        <w:pStyle w:val="Heading3"/>
        <w:numPr>
          <w:ilvl w:val="2"/>
          <w:numId w:val="1"/>
        </w:numPr>
        <w:rPr/>
      </w:pPr>
      <w:bookmarkStart w:id="991" w:name="__RefHeading___Toc1439641_388300464"/>
      <w:bookmarkStart w:id="992" w:name="_Toc412"/>
      <w:bookmarkEnd w:id="990"/>
      <w:bookmarkEnd w:id="991"/>
      <w:r>
        <w:rPr>
          <w:rtl w:val="true"/>
        </w:rPr>
        <w:t>التوقيعات</w:t>
      </w:r>
      <w:bookmarkEnd w:id="992"/>
    </w:p>
    <w:p>
      <w:pPr>
        <w:pStyle w:val="BookText"/>
        <w:rPr/>
      </w:pPr>
      <w:r>
        <w:rPr>
          <w:rFonts w:ascii="Amiri" w:hAnsi="Amiri" w:eastAsia="Amiri" w:cs="Amiri"/>
          <w:color w:val="111111"/>
          <w:sz w:val="28"/>
          <w:sz w:val="28"/>
          <w:szCs w:val="28"/>
          <w:rtl w:val="true"/>
          <w:lang w:bidi="ar-SA"/>
        </w:rPr>
        <w:t xml:space="preserve">التوقيعات </w:t>
      </w:r>
      <w:r>
        <w:rPr>
          <w:rStyle w:val="FootnoteAnchor"/>
          <w:rtl w:val="true"/>
        </w:rPr>
        <w:footnoteReference w:id="10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الطوسي ص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باسناده عن علي بن ابراهيم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الشيخ الموثوق به بمدينة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تشاجر ابن ابي غانم القزويني وجماعة من الشيعة في الخلف فذكر ابن ابي غانم أن ابا محمد علیه السلام مضى ولا خلف له، ثم انهم كتبوا في ذلك كتابا وانفذوه الى الناحية وأعلموه بما تشاجروا فيه، فورد جواب کتابهم بخطه عليه وعلى آبائه السلام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عافانا الله واياكم من الضلالة والفتن، ووهب لنا ولكم روح اليقين، واجارنا الله واياكم من سوء المنقلب، انه انهي الي ارتياب جماعة  منكم في الدين ، ذلك لكم لا لنا وساءنا فيكم لا فينا، لان الله معنا ولا فاقة بنا الى غيره، والحق معنا فلن يوحشنا من قعد عنا، ونحن صنائع ربنا والخلق بعد صنائعنا، یا هؤلاء ما لكم في الريب تترددون وفي المحيرة تنعكسون، اوما سمعتم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آمنوا أطيعوا الله واطيعوا الرسول واولی الامر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 علمتم ما جاءت به الآثار مما يكون ويحدث في أئمتكم عن الماضين والباقين منهم علیهم السلام ؟اوما رأيتم كيف جعل الله لكم معاقل تأوون اليها؟ واعلاما تهتدون بها من لدن آدم علیه السلام الى أن ظهر الماضي علیه السلام، كلما غاب علم بدأ علم، واذا افل نجم طلع نجم ؟ فلما قبضه الله إليه ظنتم أن الله تعالى أبطل دينه وقطع السبب بینه وبين خلقه ، كلا ما كان ذلك ولا يكون حتى تقوم الساعة، ويظهر أمر الله سبحانه وهم کارهون،وان الماضي علیه السلام مضى سعيدا فقيدا على منهاج آبائه علیهم السلام حذو النعل بالنعل، وفينا وصيته وعلمه ، ومن هو خلفه ومن هو يسد مسده، لا ينازعنا موضعه الا ظالم آثم، ولا يدعيه دوننا إلا جاحد کافر، ولولا أن امر الله تعالى لا يغلب ، وسره لا يظهر ولا يعلن ، لظهر لكم من حقنا ما تبين منه عقولكم، ويزيل </w:t>
      </w:r>
    </w:p>
    <w:p>
      <w:pPr>
        <w:pStyle w:val="BookText"/>
        <w:rPr/>
      </w:pPr>
      <w:r>
        <w:rPr>
          <w:rFonts w:ascii="IRNazanin" w:hAnsi="IRNazanin" w:eastAsia="IRNazanin"/>
          <w:color w:val="111111"/>
          <w:sz w:val="28"/>
          <w:sz w:val="28"/>
          <w:szCs w:val="28"/>
          <w:rtl w:val="true"/>
          <w:lang w:bidi="fa-IR"/>
        </w:rPr>
        <w:t xml:space="preserve">شکوکكم، لكنه ما شاء الله كان، ولكل أجل كتاب، فاتقوا الله وسلموا لنا، وردوا الامر الينا، فعلينا الإصدار کما کان منا الإيراد، ولا تحاولوا كشف ما غطي عنكم ولا تميلوا عن اليمين، وتعدلوا الى الشمال، واجعلوا قصدكم الينا بالمودة على السنة الواضحة، فقد نصحت لكم والله شاهد علي وعليكم، ولولا ما عندنا من محبة صلاحكم ورحمتكم،والاشفاق علیکم، لكنا عن مخاطبتكم في شغل فيما قد امتحنا به من منازعةالظالم العتل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الغليظ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 المتتابع في غيه المضاد لربه، الداعی ما ليس له،الجاحد حق من افترض الله طاعته، الظالم الغاصب،وفي ابنة رسول الله صلی الله علیه وآله وسلم،لي اسوة حسنةو سيردي الجاهل رداءة عمله، وسيعلم الكافر لمن عقبى الدار، عصمنا الله واياكم من المهالك والاسواء، والآفات والعاهات كلها برحمته، فانه ولي ذلك والقادر على ما يشاء، وكان لنا ولكم وليا وحافظا، والسلام على جميع الاوصیاء والاولياء والمؤمنين ، ورحمة الله وبركاته وصلى الله على محمد و آله وسلم تسليما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غيبة الطوسي ص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الحسين محمد بن جعفر الاسدي رضی الله عنه عن سعد بن عبدالله الاشعري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 احمد بن اسحاق بن سعد الاشعري رحمه الله انه جاءه بعض اصحابنا يعلمه أن جعفر بن علي كتب اليه كتابا يعرفه فيه نفسه، ويعلمه انه القيم بعد أخيه، وان عنده من علم الحلال والحرام ما يحتاج اليه وغير ذلك من العلوم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قرأت الكتاب كتبت الى صاحب الزمان عليه السلام وصیرت کتاب جعفر في درجه، فخرج الجواب إلي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أتاني كتابك ابقاك الله،والكتاب الذي انفذته درجه و احاطت معرفتي بجميع ما تضمنه على اختلاف ألفاظه، وتكررالخطأ فيه، ولو تدبرته لوقفت على بعض ما وقفت عليه منه، والحمد لله رب العالمين حمدا  لا شريك له على إحسانه الينا، وفضله علينا، أبى الله عزوجل للحق إلا اتماما وللباطل إلا زهوقا، وهو شاهد على بما اذكره، ولي عليكم بما أقوله، اذا اجتمعنا ليوم لا ريب فيه ويسألنا عما نحن فيه مختلفون، انه لم يجعل لصاحب الكتاب على المكتوب اليه ولا عليك ولا على أحد من الخلق جميعا إمامة مفترضة، ولا طاعة ولا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ذمة وسأبين لكم جملة تكتفون بها ان شاء الله تعالى، یا هذا يرحمك الله ان الله تعالى لم يخلق الخلق عبثا، ولا اهملهم سدی، بل خلقهم بقدرته وجعل لهم اسماعا وابصارا وقلوبا والبابا، ثم بعث اليهم النبيين علیهم السلام مبشرين ومنذرين، يأمرونهم بطاعته وينهونهم عن معصيته ، ويعرفونهم ما جهلوه من امر خالقهم ودينهم ، وانزل عليهم کتابا وبعث اليهم ملائكة، يأتين بينهم وبين من بعثهم اليهم بالفضل الذي جعله لهم عليهم، وما آتاهم من الدلائل الظاهرة، والبراهيم الباهرة، والآيات الغالبة ، فمنهم من جعل النار عليه بردا وسلامة، واتخذه خليلا، ومنه من كلمه تكلما، وجعل عصاه ثعبانا مبينا، ومنهم من أحي الموتى باذن الله ، وابرا الاكمه والابرص باذن الله ، ومنهم من علمه منطق الطير، واوتي من كل شيء، ثم بعث محمدا صلی الله علیه وآله وسلم رحمة للعالمين ، وتمم به نعمته، وختم به انبيائه ، وارسله الى الناس كافة، واظهر من صدقه ما اظهر، وبين من آیاته وعلاماته ما بين، ثم قبضه صلی الله علیه وآله وسلم حميدا فقیدا سعیدا، وجعل الأمر بعده الى أخيه وابن عمه ووصيه ووارثه علي بن ابیطالب علیه السلام،ثم الى الاوصياء من ولده واحدا واحدا، احیی بهم دينه، وأتم بهم نوره، وجعل بينهم وبين إخوانهم وبني عمهم والادنين فالادنين من ذوي ارحامهم فرقانا بینا يعرف به الحجة من المحجوج، والامام من المأموم، بأن عصمهم من الذنوب، وبرأهم من العيوب، وطهرهم من الدنس، ونزههم من اللبس، وجعلهم خزان علمه، ومستودع حكمته ، وموضع سره، وأيدهم بالدلائل، ولولا ذلك لكان الناس على سواء ولإدعى امر اللہ عزوجل كل احد، ولما عرف الحق من الباطل، ولا العالم من الجاهل وقد ادعى هذا المبطل المفتري على الله الكذب بما ادعاه، فلا ادري بأية حالة هي له رجاء أن يتم دعواه ، أبفقهٍ في دين الله، فوالله ما يعرف حلالا من الحرام ولا يفرق بين خطأ وصواب ، ام بعلم فما يعلم حقا من باطل ولا محكما من متشابه ، ولا يعرف حد الصلاة ووقتها، أم بورع فالله شهید على تركه الصلاة الفرض اربعين يوما، يزعم ذلك لطلب الشعوذة، ولعل خبره قد تأتى إليكم، وهاتيك ظروف مسکره منصوبة، و آثار عصیانه الله عزوجل مشهورة قائمة، ام بآية فليأت بها، ام بحجة </w:t>
      </w:r>
    </w:p>
    <w:p>
      <w:pPr>
        <w:pStyle w:val="BookText"/>
        <w:rPr/>
      </w:pPr>
      <w:r>
        <w:rPr>
          <w:rFonts w:ascii="IRNazanin" w:hAnsi="IRNazanin" w:eastAsia="IRNazanin"/>
          <w:color w:val="111111"/>
          <w:sz w:val="28"/>
          <w:sz w:val="28"/>
          <w:szCs w:val="28"/>
          <w:rtl w:val="true"/>
          <w:lang w:bidi="fa-IR"/>
        </w:rPr>
        <w:t xml:space="preserve">فليقمها ، أم بدلالة فليذكرها، قال الله عزوجل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الكتاب من الله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خلقنا السماوات والارض وما بينها إلا بالحق واجل مسمى والذين كفروا عما انذروا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أرأيتم ما تدعون من دون الله أروني ماذا خلقوا من الارض ام لهم شرك في السماوات إيتوني بكتاب من قبل هذا او أثارة من علم ان کنتم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أضل ممن يدعو من دون الله من لا يستجيب له إلى يوم القيامة وهم عن دعائهم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حشر الناس كانوا لهم اعداء وكانوا بعبادتهم 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الله توفيقك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الظالم ما ذكرت لك، وامتحنه وسله عن آية من كتاب الله يفسرها او صلاة فريضة يبين حدودها، وما يجب فيها ليتعلم حاله ومقداره، ويظهر لك عوراه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ونقصانه، والله حسيبه ، حفظ الله الحق على أهله، واقره في مستقره، وقد ابى الله عزوجل أن تكون الامامة في اخوین بعد الحسن والحسين عليهما السلام ، واذا اذن الله لنا في القول ظهر الحق،واضمحل الباطل، وانحسر عنكم، والى الله أرغب في الكفاية وجميل الصنع والولاية، وحسبنا الله ونعم الوكيل وصلى الله على محمد و 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غيبة الطوسي ص </w:t>
      </w:r>
      <w:r>
        <w:rPr>
          <w:rFonts w:ascii="IRNazanin" w:hAnsi="IRNazanin" w:eastAsia="IRNazanin"/>
          <w:color w:val="111111"/>
          <w:sz w:val="28"/>
          <w:sz w:val="28"/>
          <w:szCs w:val="28"/>
          <w:lang w:bidi="fa-IR"/>
        </w:rPr>
        <w:t>۱۷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والاكمال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اسحاق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العمري رحمه الله أن يوصل لي كتابا قد سألت فيه عن مسائل اشكلت علي فورد التوقيع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ارشدك الله 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 المنكرين لي من اهل بيتنا</w:t>
      </w:r>
    </w:p>
    <w:p>
      <w:pPr>
        <w:pStyle w:val="BookText"/>
        <w:rPr/>
      </w:pPr>
      <w:r>
        <w:rPr>
          <w:rFonts w:ascii="IRNazanin" w:hAnsi="IRNazanin" w:eastAsia="IRNazanin"/>
          <w:color w:val="111111"/>
          <w:sz w:val="28"/>
          <w:sz w:val="28"/>
          <w:szCs w:val="28"/>
          <w:rtl w:val="true"/>
          <w:lang w:bidi="fa-IR"/>
        </w:rPr>
        <w:t>وبني عمنا فاعلم أنه ليس بين الله عزوجل وبين احد قرابة، ومن انكرني فليس مني، وسبيله سبیل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سبيل عمي جعفر وولده فسبيل اخوة يوسف على نبينا وآله وعليه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الفقاع فشربه حرام، ولا بأس بالشلماب</w:t>
      </w:r>
      <w:r>
        <w:rPr>
          <w:rStyle w:val="FootnoteAnchor"/>
          <w:rtl w:val="true"/>
        </w:rPr>
        <w:footnoteReference w:id="10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اموالكم فما نقبلها إلا لتطهروا فمن شاء فليصل ومن شاء فليقطع فما آتانا </w:t>
      </w:r>
    </w:p>
    <w:p>
      <w:pPr>
        <w:pStyle w:val="BookText"/>
        <w:rPr/>
      </w:pPr>
      <w:r>
        <w:rPr>
          <w:rFonts w:ascii="Amiri" w:hAnsi="Amiri" w:eastAsia="Amiri" w:cs="Amiri"/>
          <w:color w:val="111111"/>
          <w:sz w:val="28"/>
          <w:sz w:val="28"/>
          <w:szCs w:val="28"/>
          <w:rtl w:val="true"/>
          <w:lang w:bidi="ar-SA"/>
        </w:rPr>
        <w:t>الله خير مما آتاكم، وأما ظهور الفرج فانه الى الله عزوجل، كذب الوقاتون،</w:t>
      </w:r>
    </w:p>
    <w:p>
      <w:pPr>
        <w:pStyle w:val="BookText"/>
        <w:rPr/>
      </w:pPr>
      <w:r>
        <w:rPr>
          <w:rFonts w:ascii="IRNazanin" w:hAnsi="IRNazanin" w:eastAsia="IRNazanin"/>
          <w:color w:val="111111"/>
          <w:sz w:val="28"/>
          <w:sz w:val="28"/>
          <w:szCs w:val="28"/>
          <w:rtl w:val="true"/>
          <w:lang w:bidi="fa-IR"/>
        </w:rPr>
        <w:t>واما قول من زعم أن الحسين علیه السلام لم يقتل فكفر وتكذيب وضلال،</w:t>
      </w:r>
    </w:p>
    <w:p>
      <w:pPr>
        <w:pStyle w:val="BookText"/>
        <w:rPr/>
      </w:pPr>
      <w:r>
        <w:rPr>
          <w:rFonts w:ascii="Amiri" w:hAnsi="Amiri" w:eastAsia="Amiri" w:cs="Amiri"/>
          <w:color w:val="111111"/>
          <w:sz w:val="28"/>
          <w:sz w:val="28"/>
          <w:szCs w:val="28"/>
          <w:rtl w:val="true"/>
          <w:lang w:bidi="ar-SA"/>
        </w:rPr>
        <w:t>واما الحوادث الواقعة فارجعوا فيها الى رواة حديثنا،</w:t>
      </w:r>
    </w:p>
    <w:p>
      <w:pPr>
        <w:pStyle w:val="BookText"/>
        <w:rPr/>
      </w:pPr>
      <w:r>
        <w:rPr>
          <w:rFonts w:ascii="IRNazanin" w:hAnsi="IRNazanin" w:eastAsia="IRNazanin"/>
          <w:color w:val="111111"/>
          <w:sz w:val="28"/>
          <w:sz w:val="28"/>
          <w:szCs w:val="28"/>
          <w:rtl w:val="true"/>
          <w:lang w:bidi="fa-IR"/>
        </w:rPr>
        <w:t xml:space="preserve">واما محمد بن عثمان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وعن ابيه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ثقتي وكتابه کتابي،</w:t>
      </w:r>
    </w:p>
    <w:p>
      <w:pPr>
        <w:pStyle w:val="BookText"/>
        <w:rPr/>
      </w:pPr>
      <w:r>
        <w:rPr>
          <w:rFonts w:ascii="IRNazanin" w:hAnsi="IRNazanin" w:eastAsia="IRNazanin"/>
          <w:color w:val="111111"/>
          <w:sz w:val="28"/>
          <w:sz w:val="28"/>
          <w:szCs w:val="28"/>
          <w:rtl w:val="true"/>
          <w:lang w:bidi="fa-IR"/>
        </w:rPr>
        <w:t>واما محمد بن علي بن مهزيار الاهوازي فسيصلح الله قلبه ويزيل عنه شکه، واما ما وصلتنا به فلا قبول عندنا إلا ما طاب وطهر،</w:t>
      </w:r>
    </w:p>
    <w:p>
      <w:pPr>
        <w:pStyle w:val="BookText"/>
        <w:rPr/>
      </w:pPr>
      <w:r>
        <w:rPr>
          <w:rFonts w:ascii="Amiri" w:hAnsi="Amiri" w:eastAsia="Amiri" w:cs="Amiri"/>
          <w:color w:val="111111"/>
          <w:sz w:val="28"/>
          <w:sz w:val="28"/>
          <w:szCs w:val="28"/>
          <w:rtl w:val="true"/>
          <w:lang w:bidi="ar-SA"/>
        </w:rPr>
        <w:t>وثمن المغنية حرام، واما محمد بن شاذان بن نعيم فانه رجل من شيعتنا اهل البيت،</w:t>
      </w:r>
    </w:p>
    <w:p>
      <w:pPr>
        <w:pStyle w:val="BookText"/>
        <w:rPr/>
      </w:pPr>
      <w:r>
        <w:rPr>
          <w:rFonts w:ascii="IRNazanin" w:hAnsi="IRNazanin" w:eastAsia="IRNazanin"/>
          <w:color w:val="111111"/>
          <w:sz w:val="28"/>
          <w:sz w:val="28"/>
          <w:szCs w:val="28"/>
          <w:rtl w:val="true"/>
          <w:lang w:bidi="fa-IR"/>
        </w:rPr>
        <w:t>واما ابوالخطاب محمد بن ابي زينب الاجدع ملعون واصحابه ملعونون، فلاتجالس اهل مقالتهم واني متهم بريء وآبائي علیهم السلام و منهم براء،</w:t>
      </w:r>
    </w:p>
    <w:p>
      <w:pPr>
        <w:pStyle w:val="BookText"/>
        <w:rPr/>
      </w:pPr>
      <w:r>
        <w:rPr>
          <w:rFonts w:ascii="Amiri" w:hAnsi="Amiri" w:eastAsia="Amiri" w:cs="Amiri"/>
          <w:color w:val="111111"/>
          <w:sz w:val="28"/>
          <w:sz w:val="28"/>
          <w:szCs w:val="28"/>
          <w:rtl w:val="true"/>
          <w:lang w:bidi="ar-SA"/>
        </w:rPr>
        <w:t>واما المتلبسون باموالنا فمن استحل منها شيئا فأكله فانما يأكل النيران، واما الخمس</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اولا انها خلاف المشهور</w:t>
      </w:r>
    </w:p>
    <w:p>
      <w:pPr>
        <w:pStyle w:val="BookText"/>
        <w:rPr/>
      </w:pPr>
      <w:r>
        <w:rPr>
          <w:rFonts w:ascii="Amiri" w:hAnsi="Amiri" w:eastAsia="Amiri" w:cs="Amiri"/>
          <w:color w:val="111111"/>
          <w:sz w:val="28"/>
          <w:sz w:val="28"/>
          <w:szCs w:val="28"/>
          <w:rtl w:val="true"/>
          <w:lang w:bidi="ar-SA"/>
        </w:rPr>
        <w:t>وثانيا انها خلاف سيرة الشيعة</w:t>
      </w:r>
    </w:p>
    <w:p>
      <w:pPr>
        <w:pStyle w:val="BookText"/>
        <w:rPr/>
      </w:pPr>
      <w:r>
        <w:rPr>
          <w:rFonts w:ascii="IRNazanin" w:hAnsi="IRNazanin" w:eastAsia="IRNazanin"/>
          <w:color w:val="111111"/>
          <w:sz w:val="28"/>
          <w:sz w:val="28"/>
          <w:szCs w:val="28"/>
          <w:rtl w:val="true"/>
          <w:lang w:bidi="fa-IR"/>
        </w:rPr>
        <w:t>وثالثا انها خلاف سیرة المعصومين</w:t>
      </w:r>
    </w:p>
    <w:p>
      <w:pPr>
        <w:pStyle w:val="BookText"/>
        <w:rPr/>
      </w:pPr>
      <w:r>
        <w:rPr>
          <w:rFonts w:ascii="Amiri" w:hAnsi="Amiri" w:eastAsia="Amiri" w:cs="Amiri"/>
          <w:color w:val="111111"/>
          <w:sz w:val="28"/>
          <w:sz w:val="28"/>
          <w:szCs w:val="28"/>
          <w:rtl w:val="true"/>
          <w:lang w:bidi="ar-SA"/>
        </w:rPr>
        <w:t>ورابعها انها موافقة للعامة</w:t>
      </w:r>
    </w:p>
    <w:p>
      <w:pPr>
        <w:pStyle w:val="BookText"/>
        <w:rPr/>
      </w:pPr>
      <w:r>
        <w:rPr>
          <w:rFonts w:ascii="Amiri" w:hAnsi="Amiri" w:eastAsia="Amiri" w:cs="Amiri"/>
          <w:color w:val="111111"/>
          <w:sz w:val="28"/>
          <w:sz w:val="28"/>
          <w:szCs w:val="28"/>
          <w:rtl w:val="true"/>
          <w:lang w:bidi="ar-SA"/>
        </w:rPr>
        <w:t>وخامسا انها معارضة بالاخبار المعتبرة المعمول بها عند الطائفة</w:t>
      </w:r>
    </w:p>
    <w:p>
      <w:pPr>
        <w:pStyle w:val="BookText"/>
        <w:rPr/>
      </w:pPr>
      <w:r>
        <w:rPr>
          <w:rFonts w:ascii="Amiri" w:hAnsi="Amiri" w:eastAsia="Amiri" w:cs="Amiri"/>
          <w:color w:val="111111"/>
          <w:sz w:val="28"/>
          <w:sz w:val="28"/>
          <w:szCs w:val="28"/>
          <w:rtl w:val="true"/>
          <w:lang w:bidi="ar-SA"/>
        </w:rPr>
        <w:t>وسادسا انها مجملة من حيث التحليل هل انه واقعي او ظاهري</w:t>
      </w:r>
    </w:p>
    <w:p>
      <w:pPr>
        <w:pStyle w:val="BookText"/>
        <w:rPr/>
      </w:pPr>
      <w:r>
        <w:rPr>
          <w:rFonts w:ascii="IRNazanin" w:hAnsi="IRNazanin" w:eastAsia="IRNazanin"/>
          <w:color w:val="111111"/>
          <w:sz w:val="28"/>
          <w:sz w:val="28"/>
          <w:szCs w:val="28"/>
          <w:rtl w:val="true"/>
          <w:lang w:bidi="fa-IR"/>
        </w:rPr>
        <w:t xml:space="preserve">وسابعة انها معارضة بحديث ابي الحسن الرضا علیه السلام وهو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مال إلا من وجه أحله الله وان الخمس عوننا على ديننا وعلى عيالاتنا وعلى موالينا وما نبذله ونشتري من اعراضنا ممن نخاف سطوته فلا تزووه عنا ولا تحرموا انفسكم دعائنا، ما قدرتم عليه فان إخراجه مفتاح رزقكم وتمحيص ذنوبكم وما تمهدون لانفسكم ليوم فاقتكم والمسلم من يفي لله بما عهد اليه وليس المسلم من اجاب باللسان وخالف بالقلب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والاستبصار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وهذا الحديث غير قابل للتخصيص والتقييد بمثل هذه الاخبار المجملة المعرض عنها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ابيح لشيعتنا وجعلوا منه في حل الى وقت ظهور امرنا لتطيب ولادتهم</w:t>
      </w:r>
    </w:p>
    <w:p>
      <w:pPr>
        <w:pStyle w:val="BookText"/>
        <w:rPr/>
      </w:pPr>
      <w:r>
        <w:rPr>
          <w:rFonts w:ascii="Amiri" w:hAnsi="Amiri" w:eastAsia="Amiri" w:cs="Amiri"/>
          <w:color w:val="111111"/>
          <w:sz w:val="28"/>
          <w:sz w:val="28"/>
          <w:szCs w:val="28"/>
          <w:rtl w:val="true"/>
          <w:lang w:bidi="ar-SA"/>
        </w:rPr>
        <w:t>ولا تخبث، وأما ندامة قوم قد شكوا في دين الله على ما وصلونا به فقد اقلنا من استقال ولا حاجة لنا في صلة الشاكين،</w:t>
      </w:r>
    </w:p>
    <w:p>
      <w:pPr>
        <w:pStyle w:val="BookText"/>
        <w:rPr/>
      </w:pPr>
      <w:r>
        <w:rPr>
          <w:rFonts w:ascii="IRNazanin" w:hAnsi="IRNazanin" w:eastAsia="IRNazanin"/>
          <w:color w:val="111111"/>
          <w:sz w:val="28"/>
          <w:sz w:val="28"/>
          <w:szCs w:val="28"/>
          <w:rtl w:val="true"/>
          <w:lang w:bidi="fa-IR"/>
        </w:rPr>
        <w:t>واما علة ما وقع من الغيبة فان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الذين آمنوا لا تسألوا عن اشياء إن تبد لكم تسؤكم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لم يكن أحد من آبائي إلا وقد وقعت في عنقه بيعة لطاغية زمانه، والتي أخرج حين أخرج ولا بيعة لأحد من الطواغيت في عنقي واما وجه الانتفاع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غيبتي فكالانتفاع بالشمس اذا غبتها عن الابصار السحاب، واني لأمان لأهل الارض كما أن النجوم أمان لأهل السماء ، فاغلقوا السؤال عما لا يعنيكم ولا تتكلفوا ما قد كفيتم، واكثروا الدعاء بتعجيل الفرج فان ذلك فرجكم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 يا اسحاق بن يعقوب وعلى من اتبع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الطوسي ص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باسناده عن ابي جعفر محمد بن علي ابن الحسين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 ابوالحسن علي بن احمد الدلال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جماعة من الشيعة في أن الله عزوجل فض الى الأئمة صلوات الله عليهم أن يخلقوا او يرزقوا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لا يجوز على الله تعالى لأن الاجسام لا يقدر على خلقها غير الله عزوجل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تعالى اقدر الأئمة على ذلك وفوضه اليهم فخلقوا ورزقوا وتنازعوا في ذلك تنازعا شديدا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لا ترجعون الى ابي جعفر محمد بن عثمان العمري فتسألونه عن ذلك فيوضح لكم الحق فيه فائه الطريق الى صاحب الأمر عجل الله فرجه، فرضيت الجماعة بأبي جعفر وسلمت واجابت الى قوله، فكتبوا المسألة وانفذوا إليه، فخرج اليهم من جهة توقيع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هو الذي خلق الأجسام وقسم الارزاق لانه ليس بجسم ولا حال في جسم ليس كمثله شيء وهو السميع العليم، واما الأئمة عليهم السلام فانهم يسألون الله تعالى فيخلق ويسألونه </w:t>
      </w:r>
    </w:p>
    <w:p>
      <w:pPr>
        <w:pStyle w:val="BookText"/>
        <w:rPr/>
      </w:pPr>
      <w:r>
        <w:rPr>
          <w:rFonts w:ascii="IRNazanin" w:hAnsi="IRNazanin" w:eastAsia="IRNazanin"/>
          <w:color w:val="111111"/>
          <w:sz w:val="28"/>
          <w:sz w:val="28"/>
          <w:szCs w:val="28"/>
          <w:rtl w:val="true"/>
          <w:lang w:bidi="fa-IR"/>
        </w:rPr>
        <w:t>فيرزق ایجابا لمسألتهم واعظاما لحقهم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غيبة الطوسي 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باسناده عن ابي الحسين محمد بن جعفر الاسدي الكوفي انه ورد عليه فيما ورد من جواب مسائله عن محمد بن عثمان العمري  قدس سره واما ما سألت عنه من الصلاة عند طلوع الشمس وعند غروبها فلئن كان كما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تطلع بين قرني شيطان وتغرب بين قرني شيطان فما ارغم أنف الشيطان بشيء افضل من الصلاة فصلها وارغم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باسناده من مشايخ اهل قم أن علي بن الحسين ابن موسی بن بابویه كانت تحته بنت عمه محمد بن موسی بن بابویه فلم يرزق منها ولدا فكتب الى الشيخ أبي القاسم الحسين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 الحضرة أن يدعو الله أن يرزقه اولادأ فقهاء فجاء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انك لا ترزق من هذه وستملك جارية ديلمية وترزق منها ولدين فقيهين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وقالي ابو عبدالله ابن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ولأبي الحسن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اولاد محمد والحسين فقیهان ماهران في الحفظ ويحفظان ما لا يحفظ غيرها من اهل قم، ولها أخ اسمه الحسن وهو الاوسط مشتغل بالعبادة والزهد لا يختلطبالناس ولا فقه له،</w:t>
      </w:r>
    </w:p>
    <w:p>
      <w:pPr>
        <w:pStyle w:val="BookText"/>
        <w:rPr/>
      </w:pPr>
      <w:r>
        <w:rPr>
          <w:rFonts w:ascii="IRNazanin" w:hAnsi="IRNazanin" w:eastAsia="IRNazanin"/>
          <w:color w:val="111111"/>
          <w:sz w:val="28"/>
          <w:sz w:val="28"/>
          <w:szCs w:val="28"/>
          <w:rtl w:val="true"/>
          <w:lang w:bidi="fa-IR"/>
        </w:rPr>
        <w:t>قال ابن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روی ابو جعفر وابو عبدالله ابنا علي بن الحسين شيئا يتعجب الناس من حفظهما ويقولون لهما، هذا الشأن خصوصية لكما بدعوة الامام لكما، وهذا امر مستفيض في اهل قم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الطوسي ص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باسناده عن محمد بن احمد الصفوان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القاسم بن العلاء وقد عمر مائة سنة وسبع عشرة سنة منها ثمانون سنة صحيح العينين، لقی مولانا ابا الحسن وابا محمد العسكريين علیهما السلام وحجب بعد الثمانين وردت عليه عيناه قبل وفاته بسبعة ايام، وذلك اني كنت مقيما عنده بمدينة الران من ارض آذربایجان وكان لا تنقطع توقيعات مولانا صاحب الزمان علیه السلام على يد ابي جعفر محمد بن عثمان العمري وبعده على ابي القاسم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فانقطعت عنه المكاتبة نحوا من شهرين فقلق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فبينا نحن عنده نأكل اذ دخل البواب مستبشرا فقال له فيج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پیك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يسمی بغيره فاستبشر القاسم وحول وجهه الى القبلة فسجد ودخل کھل قصير يری اثر الفيوج عليه وعليه جبة مصرية وفي رجله نعل محاملي، وعلى كتفه مخلاة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القاسم فعانقه ووضع المخلاة عن عنقه، ودعا بطشت وماء فغسل يده واجلسه الى جانبه فأكلنا وغسلنا ايدينا، فقام الرجل فاخرج كتابا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النصف المدرج فناوله القاسم فأخذه وقبله ودفعه الى كاتب له يقال له ابن ابي سلمة فأخذه ابو عبدالله ففضه وقرأه حتى احس القاسم بنكاية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ببكائه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عبدالله خير،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خرج في شيء؟ فقال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تكره فلا، قال القاسم فما هو؟ قال نعى الشيخ الى نفسه بعد ورود هذا الكتاب باربعين يوما، وقد حمل إليه سبعة اثواب فقال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سلامة من ديني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سلامة من دينك، فضحك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اؤمل بعد هذا العمر، فقال الرجل الوارد فاخرج من مخلاته ثلاثة ازر حبرة يمانية حمراء وعامة وثوبين ومنديلا فأخذه القاسم، وكان عنده قميص خلعه عليه مولانا الرضا ابوالحسن علیه السلام ، وكان له صديق يقال له عبدالرحمن بن محمد البدري ، وكان شديد النصب ، وكان بينه وبين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في امور الدنيا شديدة ، وكان القاسم یوده ، وقد كان عبدالرحمن وافی الى الدار لاصلاح بين ابي جعفر بن حمدون الهمداني وبين ختنه ابن القاسم، فقال القاسم الشيخين من مشايخنا المقيمين معه احدهما يقال له ابو حامد بن عمران المفلس والآخر ابو علي بن جحدر أن اقرئا هذا الكتاب عبدالرحمن بن محمد فاني أحب هدايته وارجو يهدیه الله بقراءة هذا الكتاب، فقالا له الله الله الله فان هذاالكتاب لا يحتمل ما فيه خلق من الشيعة فكيف عبد الرحمن بن محمد، فقال انا اعلم اني مفش لسر لا يجوز لي اعلانه لكن من محبتي لعبد الرحمن بن محمد وشهوتي أن یهدیه الله عزوجل لهذا الامر هوذا، اقرأه الكتاب ، فلما مر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يوم الخميس لثلاث عشرة خلت من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عبدالرحمن بن محمد وسلم عليه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فاخرج القاسم الكتاب فقال له اقرأ هذا الكتاب وانظر لنفسك فقرأ عبدالرحمن الكتاب فلما بلغ الى موضع النعي رمی الكتاب عن يده وقال للقاسم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اتق الله فائك رجل فاضل في دينك متمكن من عقلك والله عزوجل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تدري نفس ما تكسب غدا وما تدري نفس بأي أرض 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الغيب لا يظهر على غيبه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القاسم وقال له أتم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ارتضى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ومولاي علیه السلام هو الرضا من الرسول،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انك تقول هذا ولكن ارخ اليوم فان انا عشت بعد هذا اليوم المؤرخ في هذا الكتاب فاعلم اني لست على شيء، وان انا مت فانظر لنفسك، فورخ عبدالرحمن اليوم وافترقوا وحم القاسم يوم السابع من ورود الكتاب ، واشتدت به في ذلك اليوم العلة، واستند في فراشه الى الحائط، وكان ابنه الحسن بن القاسم مدمنا على شرب الخمر، وكان متزوجا الى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حمدون الهمداني وكان جالسا ورداؤه مستور على وجهه في ناحية من الدار، وابو حامد في ناحية، وابو جعفر بن جحدر وانا وجماعة من اهل البلد نبكي إذ اتکی القاسم على يديه الى خلف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علي يا حسن یا حسین یا موالي كونوا شفعاني إلى الله عزوجل، وقالها الثانية، وقالها الثالثة، فلما بلغ في الثالثة يا موسي يا علي تفرقعت</w:t>
      </w:r>
      <w:r>
        <w:rPr>
          <w:rStyle w:val="FootnoteAnchor"/>
          <w:rtl w:val="true"/>
        </w:rPr>
        <w:footnoteReference w:id="111"/>
      </w:r>
      <w:r>
        <w:rPr>
          <w:rFonts w:ascii="IRNazanin" w:hAnsi="IRNazanin" w:eastAsia="IRNazanin"/>
          <w:color w:val="111111"/>
          <w:sz w:val="28"/>
          <w:sz w:val="28"/>
          <w:szCs w:val="28"/>
          <w:rtl w:val="true"/>
          <w:lang w:bidi="fa-IR"/>
        </w:rPr>
        <w:t xml:space="preserve">اجفان عينيه كما يفرقع الصبيان شقائق النعمان وانتفخت حدقته، وجعل يمسح بكمه عينيه وخرج من عينيه شبيه بماءاللحم مد طرفه الى ابنه فقال یا حسن إلي يا با حامد یا با علي إلي، فاجتمعنا حوله ونظرنا الى الحدقتين صحيحتين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تراني وجعل يده على كل واحد منا وشاع الخبر في الناس و العامة، وانتابه الناس من العوام ينظرون اليه وركب القاضي إليه وهو ابوالسائب عتبة بن عبدالله المسعودي وهو قاضي القضاة ببغداد فدخل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محمد ما هذا الذي بيدي واراه خاتما فصه فيروزج فقربه منه فقال عليه ثلاثة اسطر فتناوله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يمكنه قراءته وخرج الناس متعجبين </w:t>
      </w:r>
    </w:p>
    <w:p>
      <w:pPr>
        <w:pStyle w:val="BookText"/>
        <w:rPr/>
      </w:pPr>
      <w:r>
        <w:rPr>
          <w:rFonts w:ascii="IRNazanin" w:hAnsi="IRNazanin" w:eastAsia="IRNazanin"/>
          <w:color w:val="111111"/>
          <w:sz w:val="28"/>
          <w:sz w:val="28"/>
          <w:szCs w:val="28"/>
          <w:rtl w:val="true"/>
          <w:lang w:bidi="fa-IR"/>
        </w:rPr>
        <w:t>يتحدثون بخبره، والتفت القاسم الى ابنه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منزلك منزلة ومرتبك مرتبة فاقبلها بشكر، فقال له الحسن يا أبة قد قبلتها، قال القاسم على ماذا؟ قال على ما تأمرني به يا أبة،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ترجع عما انت عليه من شرب الخمر، قال الحسن يا أبة وحق من انت في ذكره لأرجعن عن شرب الخمر ومع الخمر اشياء لا تعرفها ، فرفع القاسم يده الى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الهم الحسن طاعتك وجنبه معصيتك ثلاث مرات، ثم دعا بدرج فكتب وصيته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الضياع التي في يده لمولانا وقف ابوه وكان فيما اوصى الحسن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اهلت لهذا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الوكالة لمولاي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قوتك من نصف ضيعتي المعروفة بفرجيذه، وسائرها ملك لمولاي، وإن لم تؤهل له فاطلب خيرك من حيث يتقبل الله، وقبل الحسن وصيته على ذلك، فلما كان في يوم الاربعين وقد طلع الفجر مات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فوافاه عبدالرحمن يعدو في الاسواق حافيا حاسرا وهو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سیداه ، فاستعظم الناس ذلك منه وجعل الناس يقولون ما الذي تفعل بنفسك،فقال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اسكتوا فقد رأيت ما لم تروه، وتشيع ورجع عما كان عليه ووقف الكثيرمن ضياعه وتولى ابو علي بن جحدر غسل القاسم وابوحامد يصب عليه الماء ،وكفن في ثمانية اثواب على بدنه قميص مولاه ابي الحسن وما يليه السبعة الاثواب التي جاءته من العراق، فلما كان بعد مدة يسيرة ورد کتاب تعزية على الحسن من مولانا علیه السلام في آخره دعاء الهمك الله طاعته وجنبك معصيته وهو الدعاء الذي كان دعا به ابوه، وكان آخره قد جعلنا اباك اماما لك وفعاله لك مثالا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الطوسي ص </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ابي عبدالله الحسین ابن علي بن الحسين بن موسی 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جماعة من أهل بلدنا القميين كانوا ببغداد في السنة التي خرجت القرامطة على الحاج وهي سنة تناثر الكواكب أن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الى الشيخ أبي القاسم الحسين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يستأذن في الخروج الى الحج فخرج في الجواب لا تخرج في هذه السنة فأعاد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نذر واجب أفيجوز لي القعود عنه ؟ فخرج الجواب إن كان لابد فكن في القافلة الأخيرة فكان في القافلة </w:t>
      </w:r>
    </w:p>
    <w:p>
      <w:pPr>
        <w:pStyle w:val="BookText"/>
        <w:rPr/>
      </w:pPr>
      <w:r>
        <w:rPr>
          <w:rFonts w:ascii="Amiri" w:hAnsi="Amiri" w:eastAsia="Amiri" w:cs="Amiri"/>
          <w:color w:val="111111"/>
          <w:sz w:val="28"/>
          <w:sz w:val="28"/>
          <w:szCs w:val="28"/>
          <w:rtl w:val="true"/>
          <w:lang w:bidi="ar-SA"/>
        </w:rPr>
        <w:t>الاخيرة فسلم بنفسه وقتل من تقدمه في القوافل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قال حدثنا ابوالعباس احمد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ابي صالح الخجندي وكان قد ألح في الفحص والطلب وسار في البلاد، وكتب على يد الشيخ ابي القاسم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الصاحب علیه السلام يكشو تعلق قلبه واشتغاله بالفحص والطلب ويسأل الجواب بما تسكن اليه نفسه ، ويكشف له عما يعمل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فخجر الي توقيع 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بحث فقد طلب ، ومن طلب فقد 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اشاط فقد اشرك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فكففت عن الطلب وسكنت نفسي وعدت الى وطني مسرورا والحمد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اكمال الدين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باسناده عن علي بن عاصم الكوفي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توقيعات صاحب الزمان ، ملعون ملعون من سماني في محفل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باسناده عن محمد بن عثمان العمري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بخط نعرفه من سماني في مجمع من الناس باسمي فعليه لعنة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باسناده قال حدثني محمد بن شاذان بن نعيم بنيسابور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عندي مال للقائم علیه السلام خمسمائة درهم ينقص منها عشرين درهما فانفت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ابعث بها ناقصة هذا المقدار فأتممتها من عندي وبعثت بها الى محمد بن جعفر ولم اكتب مالي فيها فانفذ الي محمد بن جعفر القبض وفيه وصلت خمسمائة درهم لك منها عشرون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اكمال الدین ص</w:t>
      </w:r>
      <w:r>
        <w:rPr>
          <w:rFonts w:eastAsia="IRNazanin" w:cs="IRNazanin"/>
          <w:color w:val="111111"/>
          <w:sz w:val="28"/>
          <w:szCs w:val="28"/>
          <w:lang w:bidi="fa-IR"/>
        </w:rPr>
        <w:t>4</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باسناده عن اسحاق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الشيخ العمري رضی الله عنه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من اهل السواد ومعه مال للقائم علیه السلام فانفذه فرده عليه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حق ولد عمك منه وهو اربعمائة درهم، فبقی الرجل متحيرا باهتا ونظر في حساب المال وكانت في يده ضيعة لولد عمه قد كان رد عليهم بعض وزوی عنهم بعضا فاذا الذي فضل من ذلك المال اربعمائة درهم، كما قال علیه السلام فأخرجه وانقذ الباقي فقبل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الطوسي 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والبحار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جماعة </w:t>
      </w:r>
    </w:p>
    <w:p>
      <w:pPr>
        <w:pStyle w:val="BookText"/>
        <w:rPr/>
      </w:pPr>
      <w:r>
        <w:rPr>
          <w:rFonts w:ascii="IRNazanin" w:hAnsi="IRNazanin" w:eastAsia="IRNazanin"/>
          <w:color w:val="111111"/>
          <w:sz w:val="28"/>
          <w:sz w:val="28"/>
          <w:szCs w:val="28"/>
          <w:rtl w:val="true"/>
          <w:lang w:bidi="fa-IR"/>
        </w:rPr>
        <w:t xml:space="preserve">عن ابي الحسن محمد بن احمد بن داود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احمد بن ابراهيم النوبختي واملاء ابي القاسم الحسين بن روح رضی الله عنه ، على ظهر كتاب فيه جوابات و مسائل انفذت من قم، يسأل عنها هل هي جوابات الفقيه عليه السلام او جوابات محمد بن علي الشلمغاني؟ لانه حکي عنه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المسائل انا اجبت عنها فكتب اليهم على ظهر كتبهم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قد وقفنا على هذه الرقعة وما تضمنته ، فجميعه جوابنا ولا مدخل للمخذول الضال المضل المعروف بالعزاقري لعنه الله في حرف منه وقد كانت اشیاء خرجت اليكم على يدي احمد بن هلال وغيره من نظرائه وكان من ارتدادهم عن الاسلام مثل ما كان من هذا عليه لعنة الله وغضبه فاستثبت قديما في ذلك </w:t>
      </w:r>
      <w:r>
        <w:rPr>
          <w:rStyle w:val="FootnoteAnchor"/>
          <w:rtl w:val="true"/>
        </w:rPr>
        <w:footnoteReference w:id="112"/>
      </w:r>
      <w:r>
        <w:rPr>
          <w:rFonts w:ascii="Amiri" w:hAnsi="Amiri" w:eastAsia="Amiri" w:cs="Amiri"/>
          <w:color w:val="111111"/>
          <w:sz w:val="28"/>
          <w:sz w:val="28"/>
          <w:szCs w:val="28"/>
          <w:rtl w:val="true"/>
          <w:lang w:bidi="ar-SA"/>
        </w:rPr>
        <w:t xml:space="preserve">فخرج الجواب ألا من ستثبت فانه لا ضرر في خروج ما خرج على أيديهم وان ذلك 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قديما عن بعض العلماء عليهم السلام والصلاة انه سئل عن مثل هذا بعينه في بعض من غضب الله عليه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علمنا ولا شيء عليكم من كفر من كفر، فما صح لكم ما خرج على يده برواية غيره من الثقات رحمه الله ، فاحمدوا الله واقبلوه، وما شككتم فيه او لم يخرج اليكم في ذلك إلا على يده فردوه الينا لنصححه او نبطله، والله تقدست اسماءه وجل ثناؤه ولي توفيقكم وحسيبنا في امورنا كلها ونعم الوكيل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حدثنا بهذا التوقيع ابو الحسين محمد بن علي بن تمام، وذكر انه كتبه من ظهر الدرج </w:t>
      </w:r>
      <w:r>
        <w:rPr>
          <w:rStyle w:val="FootnoteAnchor"/>
          <w:rtl w:val="true"/>
        </w:rPr>
        <w:footnoteReference w:id="113"/>
      </w:r>
      <w:r>
        <w:rPr>
          <w:rFonts w:ascii="Amiri" w:hAnsi="Amiri" w:eastAsia="Amiri" w:cs="Amiri"/>
          <w:color w:val="111111"/>
          <w:sz w:val="28"/>
          <w:sz w:val="28"/>
          <w:szCs w:val="28"/>
          <w:rtl w:val="true"/>
          <w:lang w:bidi="ar-SA"/>
        </w:rPr>
        <w:t xml:space="preserve">الذي عند ابي الحسن بن داود ، فلما قدم ابوالحسن بن داود وقرأته عليه، ذكر ان هذا الدرج بعينه كتب بها اهل قم الى الشيخ ابي </w:t>
      </w:r>
    </w:p>
    <w:p>
      <w:pPr>
        <w:pStyle w:val="BookText"/>
        <w:rPr/>
      </w:pPr>
      <w:r>
        <w:rPr>
          <w:rFonts w:ascii="IRNazanin" w:hAnsi="IRNazanin" w:eastAsia="IRNazanin"/>
          <w:color w:val="111111"/>
          <w:sz w:val="28"/>
          <w:sz w:val="28"/>
          <w:szCs w:val="28"/>
          <w:rtl w:val="true"/>
          <w:lang w:bidi="fa-IR"/>
        </w:rPr>
        <w:t>القاسم وفيه مسائل فأجابهم على ظهره بخط احمد بن ابراهيم النوبختي وحصل الدرج عند ابي الحسن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محمد بن عبدالله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أطال الله بقاءك وادام عزك و تأییدك، وسعادتك وسلامتك، واتم نعمته وزاد في إحسانه إليك، وجميل مواهبه لديك وفضله عليك، وجعلني من السوء فداك ، وقدمني قبلك، الناس يتنافسون في الدرجات، فمن قبلتموه كان مقبولا ومن دفعتموه کان وضيعا، والخامل من وضعتموه، ونعوذ بالله من ذلك ، وببلدنا ايدك الله جماعة من الوجوه، يتساوون ویتنافسون في المنزلة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ايدك الله كتابك الى جماعة منهم في امر أمرتهم به من معاونة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واخرج علي بن محمد بن الحسين بن مالك المعروف بمالك بادوكة، وهو 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من بينهم ، فاغتم بذلك وسألني ايدك الله أن اعلمك ما ناله من ذلك، فان كان من ذنب استغفرالله منه وإن يكن غير ذلك عرفته مايسكن نفسه إليه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التوقيع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نکاتب إلا من كاتبنا</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عودتني ادام الله عزك من تفضلك ما انت اهل أن تجريني على العادة</w:t>
      </w:r>
    </w:p>
    <w:p>
      <w:pPr>
        <w:pStyle w:val="BookText"/>
        <w:rPr/>
      </w:pPr>
      <w:r>
        <w:rPr>
          <w:rFonts w:ascii="IRNazanin" w:hAnsi="IRNazanin" w:eastAsia="IRNazanin"/>
          <w:color w:val="111111"/>
          <w:sz w:val="28"/>
          <w:sz w:val="28"/>
          <w:szCs w:val="28"/>
          <w:rtl w:val="true"/>
          <w:lang w:bidi="fa-IR"/>
        </w:rPr>
        <w:t xml:space="preserve">وقبلك اعزك الله فقهاء، انا محتاج الى اشياء تسأل لي عنها فروي لنا عن العالم علیه السلام انه سئل عن امام قوم صلى بهم بعض صلاتهم وحدثت عليه حادثةكيف يعمل من خلفه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يؤخر ويقدم بعضهم ويتم صلاتهم ويغتسل من مسه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نحاه إلا غسل اليد، واذا لم تحدث حادثة تقطع الصلاة</w:t>
      </w:r>
    </w:p>
    <w:p>
      <w:pPr>
        <w:pStyle w:val="BookText"/>
        <w:rPr/>
      </w:pPr>
      <w:r>
        <w:rPr>
          <w:rFonts w:ascii="IRNazanin" w:hAnsi="IRNazanin" w:eastAsia="IRNazanin"/>
          <w:color w:val="111111"/>
          <w:sz w:val="28"/>
          <w:sz w:val="28"/>
          <w:szCs w:val="28"/>
          <w:rtl w:val="true"/>
          <w:lang w:bidi="fa-IR"/>
        </w:rPr>
        <w:t>تم صلاته مع القوم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العالم عليه السلام ان من مس میتا بحرارته غسل يده، ومن مسه وقد برد </w:t>
      </w:r>
    </w:p>
    <w:p>
      <w:pPr>
        <w:pStyle w:val="BookText"/>
        <w:rPr/>
      </w:pPr>
      <w:r>
        <w:rPr>
          <w:rFonts w:ascii="Amiri" w:hAnsi="Amiri" w:eastAsia="Amiri" w:cs="Amiri"/>
          <w:color w:val="111111"/>
          <w:sz w:val="28"/>
          <w:sz w:val="28"/>
          <w:szCs w:val="28"/>
          <w:rtl w:val="true"/>
          <w:lang w:bidi="ar-SA"/>
        </w:rPr>
        <w:t>فعليه الغسل، وهذا الامام في هذه الحالة لا يكون منه إلا بحرارته والعمل من ذلك على ما هو، ولعله ينحيه بثيابه ولا يمسه فكيف يجب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مسه على هذه الحال، لم يكن عليه إلا غسل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صلاة جعفر اذا سها في التسبيح في قيام او قعود او رکوع او سجود وذكر في حالة اخرى قد صار فيها من هذه الصلاة ، هل يعيد مافاته من ذلك التسبيح في الحالة التي ذكرها لم يتجاوز في صلاته؟</w:t>
      </w:r>
    </w:p>
    <w:p>
      <w:pPr>
        <w:pStyle w:val="BookText"/>
        <w:rPr/>
      </w:pP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سها في حالة من ذلك ثم ذكر في حالة اخرى قضى ما فاته في</w:t>
      </w:r>
    </w:p>
    <w:p>
      <w:pPr>
        <w:pStyle w:val="BookText"/>
        <w:rPr/>
      </w:pPr>
      <w:r>
        <w:rPr>
          <w:rFonts w:ascii="Amiri" w:hAnsi="Amiri" w:eastAsia="Amiri" w:cs="Amiri"/>
          <w:color w:val="111111"/>
          <w:sz w:val="28"/>
          <w:sz w:val="28"/>
          <w:szCs w:val="28"/>
          <w:rtl w:val="true"/>
          <w:lang w:bidi="ar-SA"/>
        </w:rPr>
        <w:t>الحالة التي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المرأة يموت زوجها هل يجوز أن تخرج في جنازته ام لا؟</w:t>
      </w:r>
    </w:p>
    <w:p>
      <w:pPr>
        <w:pStyle w:val="BookText"/>
        <w:rPr/>
      </w:pP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في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لها وهي في عدتها أن تزور قبر زوجها ام لا؟</w:t>
      </w:r>
    </w:p>
    <w:p>
      <w:pPr>
        <w:pStyle w:val="BookText"/>
        <w:rPr/>
      </w:pP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زوجها ولا تبيت عن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أن تخرج في قضاء حق يلزمها ام لا تبرح من بيتها وهي في عدتها؟</w:t>
      </w:r>
    </w:p>
    <w:p>
      <w:pPr>
        <w:pStyle w:val="BookText"/>
        <w:rPr/>
      </w:pP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حق خرجت وقضته، واذا كانت حاجة لم يكن لها من ينظر</w:t>
      </w:r>
    </w:p>
    <w:p>
      <w:pPr>
        <w:pStyle w:val="BookText"/>
        <w:rPr/>
      </w:pPr>
      <w:r>
        <w:rPr>
          <w:rFonts w:ascii="Amiri" w:hAnsi="Amiri" w:eastAsia="Amiri" w:cs="Amiri"/>
          <w:color w:val="111111"/>
          <w:sz w:val="28"/>
          <w:sz w:val="28"/>
          <w:szCs w:val="28"/>
          <w:rtl w:val="true"/>
          <w:lang w:bidi="ar-SA"/>
        </w:rPr>
        <w:t>فيها خرجت لها حتى تقضي ولا تبيت عن منزلها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في ثواب القرآن في الفرائض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العالم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لمن لم يقرأ في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تقبل صلاته،</w:t>
      </w:r>
    </w:p>
    <w:p>
      <w:pPr>
        <w:pStyle w:val="BookText"/>
        <w:rPr/>
      </w:pPr>
      <w:r>
        <w:rPr>
          <w:rFonts w:ascii="Amiri" w:hAnsi="Amiri" w:eastAsia="Amiri" w:cs="Amiri"/>
          <w:color w:val="111111"/>
          <w:sz w:val="28"/>
          <w:sz w:val="28"/>
          <w:szCs w:val="28"/>
          <w:rtl w:val="true"/>
          <w:lang w:bidi="ar-SA"/>
        </w:rPr>
        <w:t>وروي ما زكت صلاة لم يقرأ فيها بقل هو الله أحد،</w:t>
      </w:r>
    </w:p>
    <w:p>
      <w:pPr>
        <w:pStyle w:val="BookText"/>
        <w:rPr/>
      </w:pPr>
      <w:r>
        <w:rPr>
          <w:rFonts w:ascii="Amiri" w:hAnsi="Amiri" w:eastAsia="Amiri" w:cs="Amiri"/>
          <w:color w:val="111111"/>
          <w:sz w:val="28"/>
          <w:sz w:val="28"/>
          <w:szCs w:val="28"/>
          <w:rtl w:val="true"/>
          <w:lang w:bidi="ar-SA"/>
        </w:rPr>
        <w:t xml:space="preserve">وروي أن من قرأ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من الدنيا ، فهل يجوز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 هذه السور التي ذكرناها مع ما قد روي أنه لا تقبل صلاة ولا تزكوا إلا بها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في السور على ما قد روي، واذا ترك سورة مما فيها من الثواب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وانا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لفضلها اعطي ثواب ما قرأ وثواب السورة التي ترك، ويجوز أن يقرأ غيرهاتين السورتين وتكون صلاته تامة، ولكن </w:t>
      </w:r>
    </w:p>
    <w:p>
      <w:pPr>
        <w:pStyle w:val="BookText"/>
        <w:rPr/>
      </w:pPr>
      <w:r>
        <w:rPr>
          <w:rFonts w:ascii="Amiri" w:hAnsi="Amiri" w:eastAsia="Amiri" w:cs="Amiri"/>
          <w:color w:val="111111"/>
          <w:sz w:val="28"/>
          <w:sz w:val="28"/>
          <w:szCs w:val="28"/>
          <w:rtl w:val="true"/>
          <w:lang w:bidi="ar-SA"/>
        </w:rPr>
        <w:t>يكون قد ترك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وداع شهر رمضان متى يكون فقد اختلف فيه اصحابنا، فبعضهم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في آخر ليلة منه،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آخر يوم منه اذا رأي هلال شوال ؟</w:t>
      </w:r>
    </w:p>
    <w:p>
      <w:pPr>
        <w:pStyle w:val="BookText"/>
        <w:rPr/>
      </w:pP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 شهر رمضان في لياليه ، والوداع في آخر ليلة منه فان خاف أن ينقص جعله في ليلتين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لقول رسول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صلى الله عليه و آله وسلم المعني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 قوة عند ذي العرش 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الطاعة واين هي ؟ فرأيك ادام الله عزك بالتفضل على بمسألة من تثق به من الفقهاء عن هذه المسائل، واجابتني عنها منعما مع تشرحه لي من امر محمد بن الحسين ابن مالك المقدم ذكره بما يسكن اليه، بنعمة الله عنده وتفضل علي بدعاء جامع لي ولإخواني للدنيا والآخرة فعلت مثابا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الله لك ولإخوانك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أطال الله بقاك </w:t>
      </w:r>
      <w:r>
        <w:rPr>
          <w:rStyle w:val="FootnoteAnchor"/>
          <w:rtl w:val="true"/>
        </w:rPr>
        <w:footnoteReference w:id="116"/>
      </w:r>
      <w:r>
        <w:rPr>
          <w:rFonts w:ascii="Amiri" w:hAnsi="Amiri" w:eastAsia="Amiri" w:cs="Amiri"/>
          <w:color w:val="111111"/>
          <w:sz w:val="28"/>
          <w:sz w:val="28"/>
          <w:szCs w:val="28"/>
          <w:rtl w:val="true"/>
          <w:lang w:bidi="ar-SA"/>
        </w:rPr>
        <w:t>وادام عزك وتأييدك وكرامتك وسعادتك وسلامتك وأنتم نعمته عليك وزاد في إحسانه اليك وجميل مواهبه لديك وفضله عندك، وجعلني من كل سوء ومكروه فداك وقدمني قبلك الحمد لله رب العالمين وصلى الله على محمد وآله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الحجة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التوقيع الخامس باسناده عن محمد بن عبدالله بن جعفر الحميري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من الناحية المقدسة حرسها الله تعالى بعد المسائل بسم الله الرحمن الرحيم، لا لأمر الله تعقلون، ولا من اوليائه تقبلون،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بالغة فما تغنى النذر عن 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 اذا اردتم التوجه بنا الى الله تعالى والينا، فقولوا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آل يس ، السلام عليك يا داعي الله ، ورباني آياته ، السلام عليك يا باب الله وديان دينه ، السلام عليك يا خليفة الله وناصر حقه، السلام عليك يا حجة الله ودليل إرادته ، السلام عليك يا تالي كتاب الله و ترجمانه ، السلام عليك يا بقية الله في ارضه، السلام عليك يا ميثاق الله الذي اخذه ووکده ، السلام عليك يا وعد الله الذي ضمنه، السلام عليك ايها العلم المنصوب ، والغوث والرحمة الواسعة، وعد غير مكذوب، السلام عليك حين تقوم ، السلام عليك حين تقعد ، السلام عليك حين تقرأ وتبين، السلام عليك حين تصلي وتقنت ، السلام عليك حين تركع وتسجد ، السلام عليك حين تحمد و تستغفر ، السلام عليك حين تهتل و تکبر، السلام عليك حين تصبح وتمسي ، السلام عليك في الليل اذا يغشى والنهار اذا تجلى، السلام عليك ايها الامام المأمون، السلام عليك ایها المقدم المأمول، السلام عليك بجوامع السلام، اشهد موالي اني اشهدك يا مولاي اني اشهد أن لا إله إلا الله وحده لا شريك له، وأن محمدا عبده ورسوله، لا حبيب إلا هو وأهله، واشهدك أن امیرالمؤمنین حجته ، والحسن حجته، والحسين حجته ، وعلي بن الحسين حجته، ومحمد بن علي حجته ، وجعفر بن محمد حجته، وموسی بن جعفر حجته ، وعلي بن موسى حجته ، ومحمد بن علي حجته، وعلي بن محمد حجته، والحسن بن علي حجته ، واشهد أنك حجة الله ، انتم الاول والآخر، وإن رجعتكم حق لا ريب فيه، يوم لا ينفع نفسا ايمانها لم تكن آمنت من قبل او كسبت في إيمانها خيرا، وأن الموت حق، وأن ناكر ونكير حق، وأشهد أن النشر والبعث حق، وأن الصراط والمرصاد حق، والميزان والحساب حق، والجنة والنار حق، والوعد والوعيد بها حق، یا مولاي شقي من خالفكم، وسعد من أطاعكم، فاشهد على ما اشهدتك وانا ولي لك، بريء من عدوك ، فالحق ما رضيتموه، والباطل ما سخطتموه،والمعروف ما امرتم به ، والمنكر ما نهيتم عنه ، فنفسي مؤمنة بالله وحده لا شريك له وبرسوله وبأميرالمؤمنين وبکم یا مولاي اولكم وآخركم ، ونصرتي معدة لكم،ومودتي خالصة لكم آمين آمين</w:t>
      </w:r>
      <w:r>
        <w:rPr>
          <w:rFonts w:eastAsia="IRNazanin" w:cs="IRNazanin"/>
          <w:color w:val="111111"/>
          <w:sz w:val="28"/>
          <w:szCs w:val="28"/>
          <w:rtl w:val="true"/>
          <w:lang w:bidi="fa-IR"/>
        </w:rPr>
        <w:t xml:space="preserve">. </w:t>
      </w:r>
      <w:bookmarkStart w:id="993" w:name="pg14917_177565"/>
    </w:p>
    <w:p>
      <w:pPr>
        <w:pStyle w:val="Heading3"/>
        <w:numPr>
          <w:ilvl w:val="2"/>
          <w:numId w:val="1"/>
        </w:numPr>
        <w:rPr/>
      </w:pPr>
      <w:bookmarkStart w:id="994" w:name="__RefHeading___Toc1439643_388300464"/>
      <w:bookmarkStart w:id="995" w:name="_Toc413"/>
      <w:bookmarkEnd w:id="993"/>
      <w:bookmarkEnd w:id="994"/>
      <w:r>
        <w:rPr>
          <w:rtl w:val="true"/>
        </w:rPr>
        <w:t>الدعاء عقيب هذا القول</w:t>
      </w:r>
      <w:bookmarkEnd w:id="995"/>
    </w:p>
    <w:p>
      <w:pPr>
        <w:pStyle w:val="BookText"/>
        <w:rPr/>
      </w:pPr>
      <w:r>
        <w:rPr>
          <w:rFonts w:ascii="IRNazanin" w:hAnsi="IRNazanin" w:eastAsia="IRNazanin"/>
          <w:color w:val="111111"/>
          <w:sz w:val="28"/>
          <w:sz w:val="28"/>
          <w:szCs w:val="28"/>
          <w:rtl w:val="true"/>
          <w:lang w:bidi="fa-IR"/>
        </w:rPr>
        <w:t>اللهم اني أسألك أن تصلي على محمد نبي رحمتك ، وكلمة نورك، وأن تملأ قلبي نور اليقين، وصدري نور الايمان ، وفکري نور الثبات، وعزمي نور العلم وقوتي نور العمل، ولساني نور الصدق، وديني نور البصائر من عندك وبصري نور الضياء، وسمعي نور الحكمة، ومودتي نور الموالاة لمحمد و آله عليهم السلام حتى القاك وقد وفيت بعهدك وميثاقك، فتغشيني رحمتك يا ولي يا حميد، اللهم صل على محمد بن الحسن حجتك في ارضك، وخليفتك في بلادك والداعي الى سبيلك والقائم بقسطك، والسائر بامرك، ولي المؤمنين، وبوار الكافرين، ومجلي الظلمة، ومنير الحق، والناطق بالحكمة والصدق،وكلمتك التامة في ارضك، المرتقب الخائف ، والولي الناصح، سفينة النجاة، وعلم الهدى، ونور ابصار الوری، وخير من تقمص وارتدی، ومجلي الغمات ، الذي يملأ الارض عدلا وقسطا كما ملئت ظلما وجورا انك على كل شيء قدير ، اللهم صل على وليك وابن اولياءك، الذين فرضت طاعتهم، واوجبت حقهم، واذهبت عنهم الرجس وطهرهم تطهيرا، اللهم انصره وانتصر به ، الديك، وانصر به اولیاءک و اولیاءه وشیعته وانصاره واجعلنا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اعذه من شر كل باغ وطاغ ومن شر جميع خلقك ، واحفظه من بين يديه ومن خلفه وعن يمينه وعن شماله، واحرسه وامنعه، من أن يوصل اليه بسوء، واحفظ فيه رسولك و آل رسولك ، واظهر به العدل وايده بالنصر، وانصر ناصریه ، واخذل خاذليه ، واقصم به جبابرة الكفر، واقتل به الكقار والمنافقين، وجميع الملحدين، حيث كانوا من مشارق الارض ومغاربها برها وبحرها، واملأ به الارض عدا، واظهر به دین نبيك محمد ، واجعلني اللهم من انصاره وأعوانه واتباعه، وشيعته ، وارني في آل محمد صلى الله عليه آله ما يأملون، وفي عدوهم ما يحذرون ، إله الحق امين، يا ذا الجلال والاكرام يا ارحم الراحمين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ذکر کتاب ورد من الناحية المقدسة حرسها الله ورعاها في ايام بقيت من صفرسنة عشر واربعمائة على الشيخ ابي </w:t>
      </w:r>
    </w:p>
    <w:p>
      <w:pPr>
        <w:pStyle w:val="BookText"/>
        <w:rPr/>
      </w:pPr>
      <w:r>
        <w:rPr>
          <w:rFonts w:ascii="IRNazanin" w:hAnsi="IRNazanin" w:eastAsia="IRNazanin"/>
          <w:color w:val="111111"/>
          <w:sz w:val="28"/>
          <w:sz w:val="28"/>
          <w:szCs w:val="28"/>
          <w:rtl w:val="true"/>
          <w:lang w:bidi="fa-IR"/>
        </w:rPr>
        <w:t xml:space="preserve">عبدالله محمد بن محمد بن النعماني قدس الله روحه ونور ضريحه، ذکر موصله انه تحمله من ناحية متصلة بالحجاز 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للاخ السديد، والولي الرشيد، الشيخ المفيد ابي عبدالله محمد بن محمد النعمان ادام الله إعزازه من مستودع العهد المأخوذ على العباد،</w:t>
      </w:r>
    </w:p>
    <w:p>
      <w:pPr>
        <w:pStyle w:val="BookText"/>
        <w:rPr/>
      </w:pPr>
      <w:r>
        <w:rPr>
          <w:rFonts w:ascii="IRNazanin" w:hAnsi="IRNazanin" w:eastAsia="IRNazanin"/>
          <w:color w:val="111111"/>
          <w:sz w:val="28"/>
          <w:sz w:val="28"/>
          <w:szCs w:val="28"/>
          <w:rtl w:val="true"/>
          <w:lang w:bidi="fa-IR"/>
        </w:rPr>
        <w:t xml:space="preserve">بسم الله الرحمن الرحيم اما بعد، سلام عليك ايها المولى المخلص في الدين الملخصوص فينا باليقين ، فانا نحمد اليك الله الذي لا إله إلا هو، ونسأله الصلاة على سیدنا ومولانا نبينا محمد و آله الطاهرين ونعلمك ادام الله توفيقك لنصرة الحق وأجزل مثوبتك على نطقك عنا بالصدق، انه قد اُذن لنا في تشريفك بالمكاتبة وتكليفك ما تؤديه عنا الى موالينا قبلك، اعزهم الله بطاعته، وكفاهم المهم برعايته ، لهم وحراسته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فقف امدك الله بعونه على اعدائه المارقين من دينه ، على ما نذكره ،واعمل في تأديته الى من تسكن إليه بما نرسمه ان شاء الله،نحن وان كنا ثاوين مكاننا النائي عن مساكن الظالمين حسب الذي اراناه الله تعالى لنا من الصلاح، ولشيعتنا المؤمنين في ذلك، ما دامت دولة الدنيا للفاسقين ، فانا يحيط علمنا بانبائكم، ولا يعزب عنا شيء من اخباركم ، ومعرفتنا بالزلل الذي اصابكم مذ جنح كثير منكم الى ما كان السلف الصالح عنه شاسعة</w:t>
      </w:r>
      <w:r>
        <w:rPr>
          <w:rStyle w:val="FootnoteAnchor"/>
          <w:rtl w:val="true"/>
        </w:rPr>
        <w:footnoteReference w:id="117"/>
      </w:r>
      <w:r>
        <w:rPr>
          <w:rFonts w:ascii="Amiri" w:hAnsi="Amiri" w:eastAsia="Amiri" w:cs="Amiri"/>
          <w:color w:val="111111"/>
          <w:sz w:val="28"/>
          <w:sz w:val="28"/>
          <w:szCs w:val="28"/>
          <w:rtl w:val="true"/>
          <w:lang w:bidi="ar-SA"/>
        </w:rPr>
        <w:t xml:space="preserve">، ونبذوا العهد المأخوذ منهم وراء ظهورهم كأنهم لا يعلمون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غير مهملين لمراعاتكم، ولا ناسين لذكركم، ولولا ذلك لنزل بكم اللأواه واصطلمكم الأعداء، فاتقوا الله جل جلاله،وظاهرونا على انتباشكم </w:t>
      </w:r>
      <w:r>
        <w:rPr>
          <w:rStyle w:val="FootnoteAnchor"/>
          <w:rtl w:val="true"/>
        </w:rPr>
        <w:footnoteReference w:id="118"/>
      </w:r>
      <w:r>
        <w:rPr>
          <w:rFonts w:ascii="Amiri" w:hAnsi="Amiri" w:eastAsia="Amiri" w:cs="Amiri"/>
          <w:color w:val="111111"/>
          <w:sz w:val="28"/>
          <w:sz w:val="28"/>
          <w:szCs w:val="28"/>
          <w:rtl w:val="true"/>
          <w:lang w:bidi="ar-SA"/>
        </w:rPr>
        <w:t>من فتنة قد انافت عليكم، يهلك فيها من حم</w:t>
      </w:r>
      <w:r>
        <w:rPr>
          <w:rStyle w:val="FootnoteAnchor"/>
          <w:rtl w:val="true"/>
        </w:rPr>
        <w:footnoteReference w:id="119"/>
      </w:r>
      <w:r>
        <w:rPr>
          <w:rFonts w:ascii="Amiri" w:hAnsi="Amiri" w:eastAsia="Amiri" w:cs="Amiri"/>
          <w:color w:val="111111"/>
          <w:sz w:val="28"/>
          <w:sz w:val="28"/>
          <w:szCs w:val="28"/>
          <w:rtl w:val="true"/>
          <w:lang w:bidi="ar-SA"/>
        </w:rPr>
        <w:t xml:space="preserve">أجله، ويحمى عليه من ادرك أمله، وهي امارة لاُزوف </w:t>
      </w:r>
      <w:r>
        <w:rPr>
          <w:rStyle w:val="FootnoteAnchor"/>
          <w:rtl w:val="true"/>
        </w:rPr>
        <w:footnoteReference w:id="120"/>
      </w:r>
      <w:r>
        <w:rPr>
          <w:rFonts w:ascii="Amiri" w:hAnsi="Amiri" w:eastAsia="Amiri" w:cs="Amiri"/>
          <w:color w:val="111111"/>
          <w:sz w:val="28"/>
          <w:sz w:val="28"/>
          <w:szCs w:val="28"/>
          <w:rtl w:val="true"/>
          <w:lang w:bidi="ar-SA"/>
        </w:rPr>
        <w:t>حركتنا ومباثتكم بأمرنا ونهينا، والله متم نوره ولو كره المشركون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اعتصموا بالتقية من شبّ نار الجاهلية، يحششها عصب اُموية تهول بها فرقة مهدية انا زعيم بنجاة من لم يرم منها المواطن الخفية، وسلك في الطعن منها السبل الرضية ، اذا حلّ جمادى الاولى من سنتكم هذه، فاعتبروا بما يحدث فيه واستيقضوا من رقدتكم لما يكون من الذي يليه ، ستظهر لكم من السماء آية جلية ومن الارض مثلها بالسوية، ويحدث في ارض المشرق ما يحزن ويقلق، ويغلب من بعد على العراق طوائف عن الاسلام مرّاق، يضيق بسوء فعالهم على أهله الارزاق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تتفرّج الغمة من بعده ، ببوار طاغوت من الاشرار، یسرّ بهلاكه المتّقون الاخیار، ويتفق لمريد الحج من الآفاق ما يأملونه على توقير غلبة منهم واتفاق، ولنا في تيسير حجهم على الاختيار منهم والوفاق، شأن يظهر نظام واتساق ، فيعمل كلّ امرىء منكم ما يقرب به من محبّتنا وليتجنّب ما يدنيه من کراهتنا، وسخطنا، فان امرءاً يبغته فجأة حين لا تنفعه توبة ، ولا ينجيه من عقابنا ندم على حوبة ، والله يلهمك الرشد، ويلطف لكم بالتوفيق برحمته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التوقيع باليد العليا على صاحبها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كتابنا اليك ايّها الأخ الوليّ، والمخلص في ودّنا الصفي، والناصر لنا الوفي، حرسك الله بعينه التي لا تنام، فاحتفظ به ولا تظهر على خطّنا الذي سطرناه بماله ضمنّاه احداً، وادّ ما فيه الى من تسكن اليه، واوص جماعتهم بالعمل عليه انشاء الله، وصلّى الله على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ورد عليه کتاب آخر من قبله صلوات الله عليه يوم الخميس الثالث والعشرين من ذي الحجة سنة اثنتی عشرة واربعمائة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عبدالله المرابط في سبيله إلى ملهم الحقّ ودليله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سلام عليك ایّها الناصر للحقّ الداعي إلى كلمة الصدق، فانّا نحمد الله اليك الذي لا إله إلاّ هو، إلهنا وإله آبائنا الاوّلين ونسأله الصلاة علىنبيّنا وسّيدنا ومولانا محمّد خاتم النّبيين وعلى أهل بيته الطّيبين الطاهرين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وبعد فقد كنّا نظرنا مناجاتك عصمك الله بالسبب الذي وهبه لك من اوليائه وحرسك من كيد اعدائه،وشفّعنا ذلك الآن من مستقرّ لنا،ينصب في شمراخ </w:t>
      </w:r>
      <w:r>
        <w:rPr>
          <w:rStyle w:val="FootnoteAnchor"/>
          <w:rtl w:val="true"/>
        </w:rPr>
        <w:footnoteReference w:id="121"/>
      </w:r>
      <w:r>
        <w:rPr>
          <w:rFonts w:ascii="Amiri" w:hAnsi="Amiri" w:eastAsia="Amiri" w:cs="Amiri"/>
          <w:color w:val="111111"/>
          <w:sz w:val="28"/>
          <w:sz w:val="28"/>
          <w:szCs w:val="28"/>
          <w:rtl w:val="true"/>
          <w:lang w:bidi="ar-SA"/>
        </w:rPr>
        <w:t xml:space="preserve">من بهماء صرنا إليه آنفاً من غماليل </w:t>
      </w:r>
      <w:r>
        <w:rPr>
          <w:rStyle w:val="FootnoteAnchor"/>
          <w:rtl w:val="true"/>
        </w:rPr>
        <w:footnoteReference w:id="122"/>
      </w:r>
      <w:r>
        <w:rPr>
          <w:rFonts w:ascii="IRNazanin" w:hAnsi="IRNazanin" w:eastAsia="IRNazanin"/>
          <w:color w:val="111111"/>
          <w:sz w:val="28"/>
          <w:sz w:val="28"/>
          <w:szCs w:val="28"/>
          <w:rtl w:val="true"/>
          <w:lang w:bidi="fa-IR"/>
        </w:rPr>
        <w:t xml:space="preserve">الجأ إليه السباریت </w:t>
      </w:r>
      <w:r>
        <w:rPr>
          <w:rStyle w:val="FootnoteAnchor"/>
          <w:rtl w:val="true"/>
        </w:rPr>
        <w:footnoteReference w:id="123"/>
      </w:r>
      <w:r>
        <w:rPr>
          <w:rFonts w:ascii="Amiri" w:hAnsi="Amiri" w:eastAsia="Amiri" w:cs="Amiri"/>
          <w:color w:val="111111"/>
          <w:sz w:val="28"/>
          <w:sz w:val="28"/>
          <w:szCs w:val="28"/>
          <w:rtl w:val="true"/>
          <w:lang w:bidi="ar-SA"/>
        </w:rPr>
        <w:t xml:space="preserve">من الايمان، ويوشك أن يكون هبوطنا منه الى صحصح </w:t>
      </w:r>
      <w:r>
        <w:rPr>
          <w:rStyle w:val="FootnoteAnchor"/>
          <w:rtl w:val="true"/>
        </w:rPr>
        <w:footnoteReference w:id="124"/>
      </w:r>
      <w:r>
        <w:rPr>
          <w:rFonts w:ascii="Amiri" w:hAnsi="Amiri" w:eastAsia="Amiri" w:cs="Amiri"/>
          <w:color w:val="111111"/>
          <w:sz w:val="28"/>
          <w:sz w:val="28"/>
          <w:szCs w:val="28"/>
          <w:rtl w:val="true"/>
          <w:lang w:bidi="ar-SA"/>
        </w:rPr>
        <w:t>من غير بعد من الدهر، ولا تطاول من الزمان، ويأتيك نبأ منّا بما يتجدد لنا، من حال، فتعرف بذلك ما تعتمده من الزلفة الينا بالاعمال والله موفقك لذلك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فلتكن حرسك الله بعينه التي لا تنام أن تقابل بذلك، ففيه تبسل </w:t>
      </w:r>
      <w:r>
        <w:rPr>
          <w:rStyle w:val="FootnoteAnchor"/>
          <w:rtl w:val="true"/>
        </w:rPr>
        <w:footnoteReference w:id="125"/>
      </w:r>
      <w:r>
        <w:rPr>
          <w:rFonts w:ascii="Amiri" w:hAnsi="Amiri" w:eastAsia="Amiri" w:cs="Amiri"/>
          <w:color w:val="111111"/>
          <w:sz w:val="28"/>
          <w:sz w:val="28"/>
          <w:szCs w:val="28"/>
          <w:rtl w:val="true"/>
          <w:lang w:bidi="ar-SA"/>
        </w:rPr>
        <w:t xml:space="preserve">نفوس قوم حرثت باطلا لاسترهاب المبطلين وتبتهج لدمارها المؤمنون، ويحزن لذلك المجرمون، وآية حركتنا من هذه اللوثة </w:t>
      </w:r>
      <w:r>
        <w:rPr>
          <w:rStyle w:val="FootnoteAnchor"/>
          <w:rtl w:val="true"/>
        </w:rPr>
        <w:footnoteReference w:id="126"/>
      </w:r>
      <w:r>
        <w:rPr>
          <w:rFonts w:ascii="IRNazanin" w:hAnsi="IRNazanin" w:eastAsia="IRNazanin"/>
          <w:color w:val="111111"/>
          <w:sz w:val="28"/>
          <w:sz w:val="28"/>
          <w:szCs w:val="28"/>
          <w:rtl w:val="true"/>
          <w:lang w:bidi="fa-IR"/>
        </w:rPr>
        <w:t>حادثة بالحرم المعظمة، من رجس منافق مذمّم ، مستحلّ للدم المحرّم، يعمد بکيده أهل الايمان، ولا يبلغ بذلك غرضه من الظلم لهم والعدوان، لانّنا من وراء حفظهم بالدعاء الذي لا يحجب عن ملك الارض والسماء، فليطمئنّ بذلك من اوليائنا القلوب واليثقوا بالكفاية منه ، وان راعتهم بهم الخطوب، والعاقبة لجمیل صنع الله سبحانه تكون حميدة لهم، ما اجتنبوا المنهيّ عنه من الذنوب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نعهد إليك ايّها الولي المخلص المجاهد فينا الظالمين، ايّدك الله بنصره الذي ایّد به السلف من اوليائنا الصالحين، انّه من اتّقى ربه من إخوانك في الدين وخرج عليه بما هو مستحقّه كان آمنا من الفتنة المظلمة ومحنها المظلّة المضلة، ومن بخل منهم بما اعاره الله من نعمته، على من أمره بصلته ، فانّه يكون خاسراً بذلك لاُولاه وآخرته، ولو أنّ اشیاعنا وفّقهم الله بطاعته ، على اجتماع من القلوب في </w:t>
      </w:r>
    </w:p>
    <w:p>
      <w:pPr>
        <w:pStyle w:val="BookText"/>
        <w:rPr/>
      </w:pPr>
      <w:r>
        <w:rPr>
          <w:rFonts w:ascii="IRNazanin" w:hAnsi="IRNazanin" w:eastAsia="IRNazanin"/>
          <w:color w:val="111111"/>
          <w:sz w:val="28"/>
          <w:sz w:val="28"/>
          <w:szCs w:val="28"/>
          <w:rtl w:val="true"/>
          <w:lang w:bidi="fa-IR"/>
        </w:rPr>
        <w:t>الوفاء بالعهد عليهم، لما تأخّر عنهم اليمن بلقائنا، ولتعجّلت لهم السعادة بمشاهدتناء على حق المعرفة، وصدقها منهم بنا، فما يحبسنا عنهم إلا ما يتصل بنا ممّا نكرهه، ولا تؤثره منهم، والله المستعان، وهو حسبنا ونعم الوكيل، وصلواته على سيّدنا البشير النذير،محمد و آله الطاهرين وسلّم، وكتب في غرة شوّال من سنة اثنتی عشرة واربعمائة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التوقيع باليد العليا صلوات الله على صاحبها، هذا كتابنا إليك ایّها الولي المللهم للحقّ العلي باملائنا وخطّ ثقتنا فاخفه عن كلّ أحد، واطوه واجعل له نسخة يطلع عليها من تسكن الى امانته من اوليائنا شملهم الله ببركتنا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 والحمد لله والصلاة على سيّدنا محمّد و آله الطاهرین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توقيع منه علیه السلام كان خرج الى العمري وابنه رضي الله عنهما رواه سعد بن عبدالله قال الشيخ ابو جعفررضی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مثبتاً بخط سعد بن عبدالله رضی الله عنه، وفّقكما الله لطاعته و ثبتكما على دينه،واسعد کا بمرضاته، انتهى الينا ما ذكرنا أنّ الميثمي </w:t>
      </w:r>
      <w:r>
        <w:rPr>
          <w:rStyle w:val="FootnoteAnchor"/>
          <w:rtl w:val="true"/>
        </w:rPr>
        <w:footnoteReference w:id="128"/>
      </w:r>
      <w:r>
        <w:rPr>
          <w:rFonts w:ascii="IRNazanin" w:hAnsi="IRNazanin" w:eastAsia="IRNazanin"/>
          <w:color w:val="111111"/>
          <w:sz w:val="28"/>
          <w:sz w:val="28"/>
          <w:szCs w:val="28"/>
          <w:rtl w:val="true"/>
          <w:lang w:bidi="fa-IR"/>
        </w:rPr>
        <w:t>اخبركما عن المختار، ومناظرته من لقي ، واحتجاجه بأن لا خلف غير جعفر بن علي ، وتصديقه إياه، وفهمت جميع ما كتبتما به مما قال اصحابكما عنه، وأنا أعوذبالله من العمى بعد الجلاء، ومن الضلالة بعد الهدی ومن موبقات الاعمال ، و مرديات الفتن، فانّه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احسب الناس أن يتركوا أن يقولوا آمنا وهم لا يفتنون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يتساقطون في الفتنة ويتردّدون في الحيرة، ويأخذون يميناً وشمالًا فارقوا دينهم ام ارتابوا، ام عاندوا الحقّ ام جهلوا ما جاءت به الروايات الصادقة والاخبار الصحيحة، او علموا ذلك فتناسوا، اما تعلموا أنّ الارض لا تخلو من حجّة امّا ظاهراً، وامّا مغموراً، اولم يعلموا انتظام ائمّتهم بعد نبيّهم صلی الله علیه وآله وسلم واحداً بعد واحد الى أن افضى الأمر بأمر الله </w:t>
      </w:r>
    </w:p>
    <w:p>
      <w:pPr>
        <w:pStyle w:val="BookText"/>
        <w:rPr/>
      </w:pPr>
      <w:r>
        <w:rPr>
          <w:rFonts w:ascii="IRNazanin" w:hAnsi="IRNazanin" w:eastAsia="IRNazanin"/>
          <w:color w:val="111111"/>
          <w:sz w:val="28"/>
          <w:sz w:val="28"/>
          <w:szCs w:val="28"/>
          <w:rtl w:val="true"/>
          <w:lang w:bidi="fa-IR"/>
        </w:rPr>
        <w:t xml:space="preserve">عزوجلّ الى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فقام مقام آبائه علیهم السلام يهدي الى الحقّ والى طيق 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نوراً ساطعا وقمراًزهراًاختار الله عزّوجلّ</w:t>
      </w:r>
      <w:r>
        <w:rPr>
          <w:rStyle w:val="FootnoteAnchor"/>
          <w:rtl w:val="true"/>
        </w:rPr>
        <w:footnoteReference w:id="129"/>
      </w:r>
      <w:r>
        <w:rPr>
          <w:rFonts w:ascii="IRNazanin" w:hAnsi="IRNazanin" w:eastAsia="IRNazanin"/>
          <w:color w:val="111111"/>
          <w:sz w:val="28"/>
          <w:sz w:val="28"/>
          <w:szCs w:val="28"/>
          <w:rtl w:val="true"/>
          <w:lang w:bidi="fa-IR"/>
        </w:rPr>
        <w:t>له ما عنده، فمضى على منهاج آبائه علیهم السلام حذو النعل بالنعل ، على عهد عهده، ووصيّة اوصى بهاالى وصيّ ستره الله عزّوجلّ بأمره الى غاية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،وأخفي مكانه بمشيّته، للقضاء السابق والقدر النافذ، وفينا موضعه، ولنا فضله، ولو قد اذن الله عزّوجلّ فيما قد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وازال عنه ما قد جرى به من حكمه،لأراهم الحق ظاهراً بأحسن حلية، وأبين دلالة ، واوضح علامة، ولأبان عن نفسه ، وقام بحجته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واقام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اقدار الله عزّوجلّ لا تغالب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وارادته لا ترد، وتوفيقه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وتوقيعه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اتباع الهوى، وليقيموا على اصلهم الذي كانوا عليه، ولا يبحثوا عمّا ستر عنهم فيأثموا، ولا يكشفوا ستر الله عزّوجلّ فيندموا، </w:t>
      </w:r>
      <w:r>
        <w:rPr>
          <w:rStyle w:val="FootnoteAnchor"/>
          <w:rtl w:val="true"/>
        </w:rPr>
        <w:footnoteReference w:id="130"/>
      </w:r>
      <w:r>
        <w:rPr>
          <w:rFonts w:ascii="Amiri" w:hAnsi="Amiri" w:eastAsia="Amiri" w:cs="Amiri"/>
          <w:color w:val="111111"/>
          <w:sz w:val="28"/>
          <w:sz w:val="28"/>
          <w:szCs w:val="28"/>
          <w:rtl w:val="true"/>
          <w:lang w:bidi="ar-SA"/>
        </w:rPr>
        <w:t>وليعلموا أنّ الحقّ معنا وفينا، لا يقول ذلك سوانا إلّا كذّاب مفتر، ولا يدّعيه غيرنا إلّا ضالّ غويّ، فليقتصروا منّا على هذه الجملة دون التفسير، ويقنعوا من ذلك بالتعريض دون التصريح انشاء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باسناده روی عن احمد بن ابي روح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الى بغداد في مال لأبي الحسن الخضر بن محمّد لاوصله وأمرني أن أدفعه الى ابي جعفر محمد بن عثمان العمري فأمرني أن ادفعه الى غيره، وأمرني أن أسأل الدعاء للعلة التي هو فيها وأسأله عن الوبر يحلّ لبسه؟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بغداد وصرت الى العمري، فأبى أن يأخذ 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الى ابي جعفر محمد بن احمد وادفع إليه فانّه امره بأن يأخذه ، وقد خرج الذي طلبت فجئت الى ابي جعفر فأوصلته اليه، فأخرج إلىّ رقعة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سألت الدعاء عن العلة التي تجدها، وهب الله لك العافية، ودفع عنك الآفات، وصرف عنك بعض ما تجده من الحرارة، وعافاك وصحّ جسمك، وسألت ما يحلّ أن يصلّي فيه من الوبر والسمور والسنجاب والفنك والدلق والحواصل، فأمّا السمور والثعالب فحرام عليك وعلى غيرك الصلاة فيه ويحلّ لك جلود المأكول من اللحم اذا لم يكن فيه غيره، وان لم يكن لك ما تصلي فيه، فالحواصل جائز لك أن تصلّي فيه، الفرا متاع الغنم، ما لم يذبح بارمنيّة يذبحه النصارى على الصليب ، فجائز لك أن تلبسه اذا ذبحه أخ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مخالف تثق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واکمال الدین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باسناده عن محمّد بن ابراهيم بن مهزیار انّه ورد العراق شاكاً مرتاداً فخرج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للمهزیاري قد فهمنا ما حكيته عن موالينا بناحيتكم، فقل لهم أما سمعتم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آمنوا اطیعوا الله واَطيعوا الرسول واولی الامر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أمر إلّا بما هو كائن الى يوم القيامة اولم تروا أنّ الله عزّوجلّ جعل لهم معاقل يأوون إليها واعلاماً يهتدون بها من لدن آدم الى أن ظهرالماضي صلوات الله علیه کلّما غالب علم بدأ علم، واذا افل نجم طلع نجم، فلمّا قبضه الله عزّوجلّ اليه ، ظننتم أن الله قد قطع السبب بينه وبين خلقه، كلّا ما كان ذلك ولا يكون حتّى تقوم الساعة، ويظهر امر الله وهم کارهون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بن ابراهيم لا يدخلك الشك فيما قدمت له فانّ الله لا يخلي الارض من حجّة، اليس قال لك ابوك قبل وفاته احضر الساعة من يعيّر هذه الدّنانير التي عندي فلمّا أبطأ ذلك عليه، وخاف الشيخ على نفسه الوحا قال لك عيّرها على نفسك واخرج اليك كيساً كبيراً وعندك بالحضرة ثلاثة اكياس وصرّة فيها دنيانير مختلفة النقد ، فعيّرتها وختم الشيخ عليها بخاتمه ، وقال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اختم مع خاتمي فان اعش فأنا احقّ بها، وان أمت فاتّق الله في نفسك اولاً ثم فيّ فخلّصني، وكن عند ظنّي بك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اخرج رحمك الله الدنانير التي استفضلتها من بين النقدين من حسابنا وهي بضعة عشر دیناراً واسترد من قبلك فانّ الزمان اصعب ما كان، وحسبنا الله ونعم الوكيل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باسناده عن ابي الحسين محمّد بن جعفر الاسدي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ورد عليّ من الشيخ ابي جعفر محمّد بن عثمان العمري قدّس الله روحه في جواب مسائلي الى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سألت عنه من الصلاة عند طلوع الشمس وعند غروبها، فلئن كان کما يقولون أنّ الشمس تطلع من بين قرني الشيطان، وتغرب بين قرني الشيطان، فما أرغم أنف الشيطان بشيء مثل الصلاة فصلّها وارغم انف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ما سألت عنه من امر الوقف على ناحيتنا وما يجعل لنا ثمّ يحتاج اليه صاحبه ، فكل ما لم يسلم فصاحبه فيه بالخيار، وكلّما سلّم فلا خيار لصاحبه فيه احتاج او لم يحتج ، افتقر اليه او استغنى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سألت عنه من امر من يستحلّ ما في يده من اموالنا او يتصرّف فيه، تصرّفه في ماله من غير امرنا، فمن فعل ذلك فهو ملعون ونحن خصماؤه يوم القيامة ، وقد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المستحلّ من عترتي ما حرّم الله ملعون على لساني ولسان كلّ نبيّ مجاب، فمن ظلمنا كان في جملة الظالمين لنا وكانت لعنة الله عليه ، لقوله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سألت عنه من امر المولود الذي نبتت قلفته بعد ما يختن، هل يختن مرّة أخرى ؟ فائه يجب أن تقطع قلفته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الارض تضجّ الى الله عزّوجلّ من بول الاغلف اربعين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ما سألت عنه من امر المصلّي، والنّار والصورة والسراج بین یدیه هل تجوز صلاته؟ فانّ الناس اختلفوا في ذلك قبلك ؟ فانّه جائز لمن لم يكن من اولاد عبدة الاوثان والنيران، يصلّي والصورة والسراج بين يديه ، ولا يجوز ذلك لمن كان من اولاد عبدة الاوثان والنيران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سألت عنه من امر الضياع التي لناحيتنا هل يجوز القيام بعمارتها واداء الخراج منها، وصرف ما يفضل من دخلها الى الناحية، احتسابا للأجر، وتقرباً اليكم ؟ فلا يحلّ لأحد أن يتصرّف في مال غيره بغير إذنه ، فكيف يحلّ ذلك في </w:t>
      </w:r>
    </w:p>
    <w:p>
      <w:pPr>
        <w:pStyle w:val="BookText"/>
        <w:rPr/>
      </w:pPr>
      <w:r>
        <w:rPr>
          <w:rFonts w:ascii="Amiri" w:hAnsi="Amiri" w:eastAsia="Amiri" w:cs="Amiri"/>
          <w:color w:val="111111"/>
          <w:sz w:val="28"/>
          <w:sz w:val="28"/>
          <w:szCs w:val="28"/>
          <w:rtl w:val="true"/>
          <w:lang w:bidi="ar-SA"/>
        </w:rPr>
        <w:t>مالنا، من فعل شيئاً من ذلك بغير أمرنا فقد استحلّ منّا ما حرّم عليه ، ومن اكل من اموالنا شيئا فانّما يأكل في بطنه ناراً وسيصلى سعيراً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ما سألت عنه من امر الرجل الذي يجعل لناحيتنا ضيعة، ويسلّمها من قيّم يقوم بها ويعمرها، ويؤدي من دخلها خراجها ومؤنتها، ويجعل ما يبقی من الدخل لناحيتنا، فانّ ذلك جائز لمن جعله صاحب الضيعة قیّما عليها انّما لا يجوز ذلك لغيره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ما سألت عنه من الثمار من اموالنا يمرّ به المارّ، فيتناول منه ويأكل هل</w:t>
      </w:r>
    </w:p>
    <w:p>
      <w:pPr>
        <w:pStyle w:val="BookText"/>
        <w:rPr/>
      </w:pPr>
      <w:r>
        <w:rPr>
          <w:rFonts w:ascii="Amiri" w:hAnsi="Amiri" w:eastAsia="Amiri" w:cs="Amiri"/>
          <w:color w:val="111111"/>
          <w:sz w:val="28"/>
          <w:sz w:val="28"/>
          <w:szCs w:val="28"/>
          <w:rtl w:val="true"/>
          <w:lang w:bidi="ar-SA"/>
        </w:rPr>
        <w:t>يحلّ له ذلك ؟ فانّه يحلّ له أكله ويحرم عليه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قال 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علي ابن أبي الحسين الاسدي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توقيع من الشيخ ابي جعفر ابن عثمان العمري قدّس الله روحه ابتداءاً لم يتقدّمه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لعنة الله والملائكة والنّاس اجمعين على من استحلّ من اموالنا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ابو الحسين الاسديرضی الله عنه و فوقع في نفسي أنّ ذلك فيمن استحلّ من مال الناحية درهما دون من أكل منه غير مستحلّ له،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في جميع من استحلّ محرماً فأيّ فضل في ذلك للحجة علیه السلام على 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بعث محمداً بالحقّ بشيراً لقد نظرت بعد ذلك في التوقيع فوجدته قد انقلب الى ما كان في نفسي، بسم الله الرّحمن الرّحيم لعنة الله والملائكة والناس اجمعين على من اكل من مالنا درهما حراماً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 جعفر محمّد بن محمّد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الينا ابو علي بن ابي الحسين الاسدي هذا التوقيع حتّى نظرنا فيه وقرأناه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واکمال الدین ص </w:t>
      </w:r>
      <w:r>
        <w:rPr>
          <w:rFonts w:eastAsia="IRNazanin" w:cs="IRNazanin"/>
          <w:color w:val="111111"/>
          <w:sz w:val="28"/>
          <w:szCs w:val="28"/>
          <w:lang w:bidi="fa-IR"/>
        </w:rPr>
        <w:t>4</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باسناده عن محمّد بن صالح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صاحب الزمان علیه السلام أنّ اهل بيتي يؤذونني </w:t>
      </w:r>
    </w:p>
    <w:p>
      <w:pPr>
        <w:pStyle w:val="BookText"/>
        <w:rPr/>
      </w:pPr>
      <w:r>
        <w:rPr>
          <w:rFonts w:ascii="Amiri" w:hAnsi="Amiri" w:eastAsia="Amiri" w:cs="Amiri"/>
          <w:color w:val="111111"/>
          <w:sz w:val="28"/>
          <w:sz w:val="28"/>
          <w:szCs w:val="28"/>
          <w:rtl w:val="true"/>
          <w:lang w:bidi="ar-SA"/>
        </w:rPr>
        <w:t xml:space="preserve">ويقرعونني </w:t>
      </w:r>
      <w:r>
        <w:rPr>
          <w:rStyle w:val="FootnoteAnchor"/>
          <w:rtl w:val="true"/>
        </w:rPr>
        <w:footnoteReference w:id="131"/>
      </w:r>
      <w:r>
        <w:rPr>
          <w:rFonts w:ascii="Amiri" w:hAnsi="Amiri" w:eastAsia="Amiri" w:cs="Amiri"/>
          <w:color w:val="111111"/>
          <w:sz w:val="28"/>
          <w:sz w:val="28"/>
          <w:szCs w:val="28"/>
          <w:rtl w:val="true"/>
          <w:lang w:bidi="ar-SA"/>
        </w:rPr>
        <w:t xml:space="preserve">بالحديث المروي عن آبائك </w:t>
      </w:r>
      <w:r>
        <w:rPr>
          <w:rStyle w:val="FootnoteAnchor"/>
          <w:rtl w:val="true"/>
        </w:rPr>
        <w:footnoteReference w:id="132"/>
      </w:r>
      <w:r>
        <w:rPr>
          <w:rFonts w:ascii="IRNazanin" w:hAnsi="IRNazanin" w:eastAsia="IRNazanin"/>
          <w:color w:val="111111"/>
          <w:sz w:val="28"/>
          <w:sz w:val="28"/>
          <w:szCs w:val="28"/>
          <w:rtl w:val="true"/>
          <w:lang w:bidi="fa-IR"/>
        </w:rPr>
        <w:t>علیهم السلام انّهم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قوّامنا وخدّامنا شرار </w:t>
      </w:r>
      <w:r>
        <w:rPr>
          <w:rStyle w:val="FootnoteAnchor"/>
          <w:rtl w:val="true"/>
        </w:rPr>
        <w:footnoteReference w:id="133"/>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 ويحكم أما قرأتم قول الله عزوجلّ</w:t>
      </w:r>
      <w:r>
        <w:rPr>
          <w:rStyle w:val="FootnoteAnchor"/>
          <w:rtl w:val="true"/>
        </w:rPr>
        <w:footnoteReference w:id="1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بينهم وبين القرى الّتي باركنا فيها قرى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والله القرى الّتي بارك الله فيها وأنتم القرى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واکمال الدین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الآخر 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جعفر بن حمدان فخرجت اليه هذه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استحللت بجارية وشرطت عليها أن لا اطلب ولدها ولم الزمها منزلي، فلمّا أتی لذلك مدّة 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ولا أعلم انّي طلبت منك الولد، ثمّ غبت وانصرفت،وقد أتت بولد ذکر، فلم انكره ولا قطعت عنها الإجراء والنفقة، ولي ضيعة قد كنت قبل أن تصير إلىّ هذه المرأة سبّلتها على وصاياي وعلى سائر ولدي، على أنّ الأمر في الزيادة والنقصان منه إلىّ ايِّام حياتي، وقد أتت هذه بهذا الولد، فلم الحقه في الوقت المتقدّم المؤبّد واوصيت إن حدث بي الموت أن يجري عليه مادام صغيراً، فاذا كبر اعطي من هذه الضيعة جملة مائتي دينار غير مؤبّد، ولا يكون له ولا لعقبه بعد اعطاءه ذلك في الوقف شيء فرأيك اعزّك الله في ارشادي فيما عملته، وفي هذا الولد بما امتثله والدعاء لي بالعافية وخير الدنيا والآخرة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جوابها امّا الرجل الذي استحلّ بالجارية وشرط عليها أن لا يطلب ولدها فسبحان من لا شريك له في قدرته،شرط على الجارية </w:t>
      </w:r>
      <w:r>
        <w:rPr>
          <w:rStyle w:val="FootnoteAnchor"/>
          <w:rtl w:val="true"/>
        </w:rPr>
        <w:footnoteReference w:id="135"/>
      </w:r>
      <w:r>
        <w:rPr>
          <w:rFonts w:ascii="Amiri" w:hAnsi="Amiri" w:eastAsia="Amiri" w:cs="Amiri"/>
          <w:color w:val="111111"/>
          <w:sz w:val="28"/>
          <w:sz w:val="28"/>
          <w:szCs w:val="28"/>
          <w:rtl w:val="true"/>
          <w:lang w:bidi="ar-SA"/>
        </w:rPr>
        <w:t xml:space="preserve">شرط على الله عزّوجلّ؟ هذا ما لا يؤمن أن يكون، وحيث عرض في هذا الشك، وليس يعرف الوقت الذي أتاها فيه، فليس ذلك بموجب لبراءة في ولده، واما إعطاء المائتي دينار وإخراجه </w:t>
      </w:r>
    </w:p>
    <w:p>
      <w:pPr>
        <w:pStyle w:val="BookText"/>
        <w:rPr/>
      </w:pPr>
      <w:r>
        <w:rPr>
          <w:rFonts w:ascii="Amiri" w:hAnsi="Amiri" w:eastAsia="Amiri" w:cs="Amiri"/>
          <w:color w:val="111111"/>
          <w:sz w:val="28"/>
          <w:sz w:val="28"/>
          <w:szCs w:val="28"/>
          <w:rtl w:val="true"/>
          <w:lang w:bidi="ar-SA"/>
        </w:rPr>
        <w:t>من الوقت، فالمال ماله ، فعل فيه ما 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الولد مستويا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نسخة ابي الحسين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ابقاك الله كتابك الذي انفذته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باسناده عن محمّد بن محمّد الاشعري، عن غانم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اكون مع ملك الهند بقشمير الداخلة ونحن اربعون رجلا نقعد حول كرسيّ الملك قد قرأنا التوراة والانجيل والزبور، ويفزع الينا في العلم، فتذاكرنا يوماً محمّد صلی الله علیه وآله وسلم وقلنا نجده في كتبنا واتفقنا على أن نخرج في طلبه والبحث عنه، فخرجت ومعي مال فقطع عَلَىّ الترك وشلحوني </w:t>
      </w:r>
      <w:r>
        <w:rPr>
          <w:rStyle w:val="FootnoteAnchor"/>
          <w:rtl w:val="true"/>
        </w:rPr>
        <w:footnoteReference w:id="136"/>
      </w:r>
      <w:r>
        <w:rPr>
          <w:rFonts w:ascii="IRNazanin" w:hAnsi="IRNazanin" w:eastAsia="IRNazanin"/>
          <w:color w:val="111111"/>
          <w:sz w:val="28"/>
          <w:sz w:val="28"/>
          <w:szCs w:val="28"/>
          <w:rtl w:val="true"/>
          <w:lang w:bidi="fa-IR"/>
        </w:rPr>
        <w:t>فوقعت الى كابل وخرجت من كابل الى بلخ والامير بها ابن ابي شور فأتيته وعرفته ما خرجت له ، فجمع الفقهاء والعلماء المناظرتي فسألتهم عن محمد صلی الله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نبيّنا محمد بن عبدالله وقد مات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خليفته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انسبوه فنسبوه الى قريش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بنبيّ أن النبيّ الّذي نجده في كتبنا خليفته ابن عمّه وزوج ابنته وابو ولده ،فقالوا للأمير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قد خرج من الشرك الى الكفر من يضرب عنقه ؟ 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متمسّك بدين لا أدعه إلّا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فدعي الامير الحسين بن اسكيب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الرجل، فقال له العلماء والفقهاء حولك فمرهم بمناظرته ، فقال له ناظره كما أقول لك واخل به والطف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فخلا بي الحسين فسأله عن محمد صلی الله علیه وآله و 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كما قالوه لك غير أنّ خليفته ابن عمّه عليّ بن ابيطالب ابن عبدالمطّلب و محمّد بن عبدالله بن عبدالمطّلب وهو زوج ابنته فاطمة وابو ولديه الحسن والحسين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لا إله إلّا الله وأنّه رسول الله وصرت الى الامير واسلمت فمضيت الى الحسين ففقّهني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نجد في كتبنا أنّه لا يمضي خليفة إلّا عن خليفة فمن كان خليفة علي؟ قال الحسن ثمّ الحسين ثمّ سمّى الأئمة حتّى بلغ الى الحسن علیه السلام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نحتاج أن نطلب خليفة الحسن ونسئل عنه، فخرجت في الطلب فقال </w:t>
      </w:r>
    </w:p>
    <w:p>
      <w:pPr>
        <w:pStyle w:val="BookText"/>
        <w:rPr/>
      </w:pPr>
      <w:r>
        <w:rPr>
          <w:rFonts w:ascii="IRNazanin" w:hAnsi="IRNazanin" w:eastAsia="IRNazanin"/>
          <w:color w:val="111111"/>
          <w:sz w:val="28"/>
          <w:sz w:val="28"/>
          <w:szCs w:val="28"/>
          <w:rtl w:val="true"/>
          <w:lang w:bidi="fa-IR"/>
        </w:rPr>
        <w:t xml:space="preserve">محمّد بن محمّد توافي معنا بغداد فذكر لنا أنّه كان معه رفیق قد صحبه على هذا الأمر فكره بعض اخلاقه ففارقه،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انا يوماً وقد تمسّحت في الصراط وانا متفكّر فيها خرجت له إذ أتاني آتٍ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 مولاك فلم يزل يخترق في المحال حتّى ادخلني داراً و بستاناً فاذا مولاي عليه السلام قاعد فلمّا نظر إلىّ كلّمني بالهندية وسلّم وأخبرني باسمي وسألني عن الاربعين رجلا باسمائهم عن اسم رجل، ثمّ رجل قال الي تريد الحجّ مع اهل قم في هذه السنة فلا تحجّ في هذه السنة وانصرف الى خراسان وحجّ من قابل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ورمی اليّ بصرّّة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هذه في نفقتك ولا تدخل بغداد الى دار أحد ولا تخبر بشيء ممّا رأيت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العقبة ولم يقض لنا الحج، وخرج غانم الى خراسان وانصرف من قابل حاجّاً فبعث الينا بألطاف ولم يدخل قم وحجّ وانصرف الى خراسان فمات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نصر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رجل من أهل بلخ خمسة دنانير الى حاجز وكتب رقعة وغيّر فيها اسمه، فخرج إليه الوصول باسمه ونسبه والدعاء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شاذان بن نعيم،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رجل من اهل بلخ بمال ودفعه اليه ليس فيها كتابة قد خطّ فيها باصبعه کما يدور من غير كتابة ، وقال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هذا المال فن اخبرك بقصّته وأجاب عن الرقعة فاوصل اليه المال، فصار الرجل الى العسكر وقصد جعفر واخبره الخبر،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 بالبداء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له فانّ صاحبك قد بدا له وأمرك أن تعطني المال ، فقال له الرسول لا يقتضي هذا الجواب ، فخرج من عنده وجعل يدور على اصحابنا فخرجت اليه رقعة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هذامال قد غرّر به وكان فوق صندوق فدخل اللصوص البيت وأخذوا ما في الصندوق وسلم المال وردّ اليه الرقعة وقد كتب فيها كما قدّر وسألت الدعاء فعل الله بك وفعل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اكمال الدين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نصر بن الصباح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IRNazanin" w:hAnsi="IRNazanin" w:eastAsia="IRNazanin"/>
          <w:color w:val="111111"/>
          <w:sz w:val="28"/>
          <w:sz w:val="28"/>
          <w:szCs w:val="28"/>
          <w:rtl w:val="true"/>
          <w:lang w:bidi="fa-IR"/>
        </w:rPr>
        <w:t xml:space="preserve">بمرو کاتب للخوزستاني سمالي نصر </w:t>
      </w:r>
      <w:r>
        <w:rPr>
          <w:rStyle w:val="FootnoteAnchor"/>
          <w:rtl w:val="true"/>
        </w:rPr>
        <w:footnoteReference w:id="137"/>
      </w:r>
      <w:r>
        <w:rPr>
          <w:rFonts w:ascii="Amiri" w:hAnsi="Amiri" w:eastAsia="Amiri" w:cs="Amiri"/>
          <w:color w:val="111111"/>
          <w:sz w:val="28"/>
          <w:sz w:val="28"/>
          <w:szCs w:val="28"/>
          <w:rtl w:val="true"/>
          <w:lang w:bidi="ar-SA"/>
        </w:rPr>
        <w:t>واجتمع عنده الف دينار للناحية فاستشارني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بها الى الحاجزي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عنقك أن سألني الله عزّوجلّ يوم القيامة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ففارقته على ذلك ثمّ انصرفت إليه بعد سنين فلقيته فسألته عن المال، فذكر انّه بعث من المال مائتي دينار الى الحاجزي</w:t>
      </w:r>
    </w:p>
    <w:p>
      <w:pPr>
        <w:pStyle w:val="BookText"/>
        <w:rPr/>
      </w:pPr>
      <w:r>
        <w:rPr>
          <w:rFonts w:ascii="Amiri" w:hAnsi="Amiri" w:eastAsia="Amiri" w:cs="Amiri"/>
          <w:color w:val="111111"/>
          <w:sz w:val="28"/>
          <w:sz w:val="28"/>
          <w:szCs w:val="28"/>
          <w:rtl w:val="true"/>
          <w:lang w:bidi="ar-SA"/>
        </w:rPr>
        <w:t>فورد عليه وصولها والدعاء له وكتب اليه كان المال الف دينار فبعثت مائتي</w:t>
      </w:r>
    </w:p>
    <w:p>
      <w:pPr>
        <w:pStyle w:val="BookText"/>
        <w:rPr/>
      </w:pPr>
      <w:r>
        <w:rPr>
          <w:rFonts w:ascii="IRNazanin" w:hAnsi="IRNazanin" w:eastAsia="IRNazanin"/>
          <w:color w:val="111111"/>
          <w:sz w:val="28"/>
          <w:sz w:val="28"/>
          <w:szCs w:val="28"/>
          <w:rtl w:val="true"/>
          <w:lang w:bidi="fa-IR"/>
        </w:rPr>
        <w:t>دینار فان احببت أن تعامل احداً فعامل الاسدي بالري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عَلَيّ نعي حاجز فجزعت عن ذلك جزعاً شديداً واغتنمت وقلت له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تغتم و تجزع وقد منّ الله عليك بدلالتين قد اخبرك بمبلغ المال وقد نعي اليك حاجزاً مبتدئاً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سعد بن محمّد بن الصالح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اسأله الدعاء لنا واشاکه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فما في المتن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واشاکه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حبسه ابن عبدالعزيز واستأذن في جارية له استولدها فخرج استولدها ويفعل الله ما يشاء، والمحبوس يخلصه الله فاستولدت الجارية فولدت فماتت فخلا عن المحبوس يوم خرج الىّ التوقيع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حدّثني ابو جعفر ولد لي مولود فكتبت استأذن في تطهيره يوم السابع او الثامن فلم يكتب شيئا فمات المولود يوم الثامن، ثمّ كتبت أخبرته بموته ، فورد وسيخلف عليك غيره، وغيره تسمّيه احمد و من بعد احمد جعفر فجاء ما قال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 بامره سرّاً فلمّا وطئتها علقت وجاءت بابنة فاغتممت وضاق صدري فكتبت اشكو ذلك فورد ستكفاها فعاشت اربع سنين ثمّ ماتت فورد، الله ذو أناة وانتم تستعجلون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ورد نعي ابن هلال لعنه الله جائني الشيخ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الكيس الذي عندك فأخرجته إليه فاخرج اليّ رقعة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ما ذكرت من امر الغنوي المتضع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فبتر الله عمره ثمّ خرج من بعد موته فيه قصدنا فصبرنا عليه</w:t>
      </w:r>
      <w:r>
        <w:rPr>
          <w:rStyle w:val="FootnoteAnchor"/>
          <w:rtl w:val="true"/>
        </w:rPr>
        <w:footnoteReference w:id="140"/>
      </w:r>
      <w:r>
        <w:rPr>
          <w:rFonts w:ascii="IRNazanin" w:hAnsi="IRNazanin" w:eastAsia="IRNazanin"/>
          <w:color w:val="111111"/>
          <w:sz w:val="28"/>
          <w:sz w:val="28"/>
          <w:szCs w:val="28"/>
          <w:rtl w:val="true"/>
          <w:lang w:bidi="fa-IR"/>
        </w:rPr>
        <w:t>فبتر الله تعالى بدعوتنا عمره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اكمال الدین 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الحسن بن الفضل اليماني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سرّ من رأى فخرجت اليّ صرّة فيها دنانير وثوبان فرددتها وقلت في نفسي انا عندهم بهذه المنزلة واخذتني الغيرة ثمّ ندمت بعد ذلك فكتبت رقعة بعد ذلك اعتذر من ذلك واستغفر، ودخلت الخلاء وانا احدث نفسي واقول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ردّت اليّ الصرّة لم احلها ولم انفقها حتّى احملها الى والدي فهو اعلم 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بشر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 قبضها منّي بشيء ولم ينهني عن ذلك فخرج 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اليه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الرسول اذ لم تفعل </w:t>
      </w:r>
      <w:r>
        <w:rPr>
          <w:rStyle w:val="FootnoteAnchor"/>
          <w:rtl w:val="true"/>
        </w:rPr>
        <w:footnoteReference w:id="142"/>
      </w:r>
      <w:r>
        <w:rPr>
          <w:rFonts w:ascii="Amiri" w:hAnsi="Amiri" w:eastAsia="Amiri" w:cs="Amiri"/>
          <w:color w:val="111111"/>
          <w:sz w:val="28"/>
          <w:sz w:val="28"/>
          <w:szCs w:val="28"/>
          <w:rtl w:val="true"/>
          <w:lang w:bidi="ar-SA"/>
        </w:rPr>
        <w:t xml:space="preserve">انا ربّما فعلنا ذلك بموالينا وربّما يسألونا ذلك يتبرّكون به وخرج إلىّ اخطأت بردّك برّنا فاذا لتستغفر الله عزّوجلّ فانّ الله يغفر لك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اذا كانت عزيمتك وعقد نيتك أن لا تحدث فيها حدثا ولا تنفقها في</w:t>
      </w:r>
    </w:p>
    <w:p>
      <w:pPr>
        <w:pStyle w:val="BookText"/>
        <w:rPr/>
      </w:pPr>
      <w:r>
        <w:rPr>
          <w:rFonts w:ascii="Amiri" w:hAnsi="Amiri" w:eastAsia="Amiri" w:cs="Amiri"/>
          <w:color w:val="111111"/>
          <w:sz w:val="28"/>
          <w:sz w:val="28"/>
          <w:szCs w:val="28"/>
          <w:rtl w:val="true"/>
          <w:lang w:bidi="ar-SA"/>
        </w:rPr>
        <w:t>طريقك فقد صرّفناها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الثوبان فلابدّ منهما تحرم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لتحرم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في معنيين واردت أن اكتب في معنى ثالث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يكره ذلك فخرج اليّ الجواب للمعنيين والمعنى الثالث الذي طويته ولم اكتبه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طيباً فبعث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خرقة بيضاء فكانت معي في الحمل، فنفرت </w:t>
      </w:r>
    </w:p>
    <w:p>
      <w:pPr>
        <w:pStyle w:val="BookText"/>
        <w:rPr/>
      </w:pPr>
      <w:r>
        <w:rPr>
          <w:rFonts w:ascii="IRNazanin" w:hAnsi="IRNazanin" w:eastAsia="IRNazanin"/>
          <w:color w:val="111111"/>
          <w:sz w:val="28"/>
          <w:sz w:val="28"/>
          <w:szCs w:val="28"/>
          <w:rtl w:val="true"/>
          <w:lang w:bidi="fa-IR"/>
        </w:rPr>
        <w:t xml:space="preserve">ناقتي بعسفان وسقط محملي وتبدّد ما كان فيه، فجمعت المتاع وافتقدت الصرّة واجتهدت في طلبها،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من معي ما تطلب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صرّة كانت معي،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فيها؟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 من حملها فلم ازل اسأل عنها، حتّی أيست منها، فلمّا وافيت مكّة حللت عيبتي </w:t>
      </w:r>
      <w:r>
        <w:rPr>
          <w:rStyle w:val="FootnoteAnchor"/>
          <w:rtl w:val="true"/>
        </w:rPr>
        <w:footnoteReference w:id="144"/>
      </w:r>
      <w:r>
        <w:rPr>
          <w:rFonts w:ascii="IRNazanin" w:hAnsi="IRNazanin" w:eastAsia="IRNazanin"/>
          <w:color w:val="111111"/>
          <w:sz w:val="28"/>
          <w:sz w:val="28"/>
          <w:szCs w:val="28"/>
          <w:rtl w:val="true"/>
          <w:lang w:bidi="fa-IR"/>
        </w:rPr>
        <w:t xml:space="preserve">وفتحتها فاذا اوّل ما بدت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منها الصرّة وانّما كانت خارجاً في المحمل فسقطت حين تبدّد المتاع،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وضاق صدري ببغداد في مقامي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لا احجّ في هذه السنة ولا انصرف في منزلي وقصدت ابا جعفر اقتضيه جواب الرقعة كنت كتبتها،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الى المسجد الذي في مكان كذا وكذا يجيئك رجل يخبرك بما تحتاج اليه ، فقصدت المسجد فبينا انا فيه اذ دخل علىّ رجل فلمّا نظر اليّ سلّم وضحك وقال لي ابشر فانّك ستحجّ في هذهالسنة وستنصرف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اهلك سالماً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وقصدت ابن وجناء أسأله أن يكتري لي ويرتاد عدیلا فرأيته کارها ثمّ لقيته بعد ایّام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في طلبك منذ ايّام قد كتب إليّ وأمرني أن اكتري لك وارتاد لك عديلا ابتداءاً فحدّثني الحسن انّه وقف في هذه السنة على عشر دلالات والحمد لله ربّ العالمين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اكمال الدين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بن محمّد الشمشاطي رسول جعفر بن ابراهيم اليماني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مقيما ببغداد وتهيّأت قافلة اليمانيّين للخروج فكتبت استأذن في الخروج معها فخرج لا تخرج معها فمالك في الخروج خيرة واقم بالكوفة، فخرجت القافلة وخرجت عليها بنو حنظلة فاجتاحوها</w:t>
      </w:r>
      <w:r>
        <w:rPr>
          <w:rStyle w:val="FootnoteAnchor"/>
          <w:rtl w:val="true"/>
        </w:rPr>
        <w:footnoteReference w:id="1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استأذن في ركوب الماء فخرج لا تفعل فما خرجت سفينة في تلك السنة إلّا خرجت عليها البوارج</w:t>
      </w:r>
      <w:r>
        <w:rPr>
          <w:rStyle w:val="FootnoteAnchor"/>
          <w:rtl w:val="true"/>
        </w:rPr>
        <w:footnoteReference w:id="146"/>
      </w:r>
      <w:r>
        <w:rPr>
          <w:rFonts w:ascii="Amiri" w:hAnsi="Amiri" w:eastAsia="Amiri" w:cs="Amiri"/>
          <w:color w:val="111111"/>
          <w:sz w:val="28"/>
          <w:sz w:val="28"/>
          <w:szCs w:val="28"/>
          <w:rtl w:val="true"/>
          <w:lang w:bidi="ar-SA"/>
        </w:rPr>
        <w:t>فقطعوا عليها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زائراً الى العسكر فأنا في المسجد مع المغرب اذ دخل عَلَيّ غلام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انا وإلى این اقوم؟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عليّ بن محمّد رسول جعفر بن ابراهيم اليماني، قم الى المنزل،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علم أحد من اصحابنا بموافاتي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الى منزله واستأذنت في أن ازور من داخل فاذن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رجاء المصري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في الطلب بعد مضيّ ابو محمّد علیه السلام بسنتين لم اقف فيهما على شيء، فلمّا كان في الثالثة كنت بالمدينة في طلب ولد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علیه السلام فحرنا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سألني ابو غانم أن اتعشّى عنده وأنا قاعد مفكّر في نفسي وأقول لو كان شيء لظهر بعد ثلاث سنين فاذا هاتف لا أرى شخصه واسمع صوته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نَصر بن عبد ربّه قل الاهل مصير آمنتم برسول الله صلى الله عليه و آله وسلم حين رأيتموه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أكن أعرف اسم أبي وذلك أنّي ولدت بالمدائن فحملني النوفلي وقد مات أبي فنشأت بها فلمّا سمعت الصوت قمت مبادراً ولم انصرف الى ابي غانم واخذت طريق المصر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رجلان من أهل مصر في ولدين لهما فورد امّا انت يا فلان</w:t>
      </w:r>
    </w:p>
    <w:p>
      <w:pPr>
        <w:pStyle w:val="BookText"/>
        <w:rPr/>
      </w:pPr>
      <w:r>
        <w:rPr>
          <w:rFonts w:ascii="Amiri" w:hAnsi="Amiri" w:eastAsia="Amiri" w:cs="Amiri"/>
          <w:color w:val="111111"/>
          <w:sz w:val="28"/>
          <w:sz w:val="28"/>
          <w:szCs w:val="28"/>
          <w:rtl w:val="true"/>
          <w:lang w:bidi="ar-SA"/>
        </w:rPr>
        <w:t>فآجرك الله ودعا للآخر فمات ابن المعزى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محمّد الارجاني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الوجناني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اضطرب امر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فثارت فتنة فعزمت على المقام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فأقمت ثمانين يوماً فجائني شيخ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الى بلدك فخرجت من بغداد وأنا کاره فلمّا وافیت سرّ من رأى واردت المقام بها لما ورد عَلَيّ من اضطراب البلد فخرجت فما وافيت المنزل حتّى تلقّاني الشيخ ومعه کتاب من أهلي يخبرونني بسكون البلد ويسألوني القدوم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للقائم علیه السلام عَلَيّ خمسمائة دينار فأنا ليلة ببغداد وقد كان لها ريح وظلمة وقد فزعت فزعاً شديداً وفكّرت فيها عَلَيّ ولي وقلت في نفسي حوانيت اشتريتها بخمسمائة </w:t>
      </w:r>
    </w:p>
    <w:p>
      <w:pPr>
        <w:pStyle w:val="BookText"/>
        <w:rPr/>
      </w:pPr>
      <w:r>
        <w:rPr>
          <w:rFonts w:ascii="IRNazanin" w:hAnsi="IRNazanin" w:eastAsia="IRNazanin"/>
          <w:color w:val="111111"/>
          <w:sz w:val="28"/>
          <w:sz w:val="28"/>
          <w:szCs w:val="28"/>
          <w:rtl w:val="true"/>
          <w:lang w:bidi="fa-IR"/>
        </w:rPr>
        <w:t xml:space="preserve">وثلاثين ديناراً وقد جعلتها للغريم له علیه السلام </w:t>
      </w:r>
      <w:r>
        <w:rPr>
          <w:rStyle w:val="FootnoteAnchor"/>
          <w:rtl w:val="true"/>
        </w:rPr>
        <w:footnoteReference w:id="147"/>
      </w:r>
      <w:r>
        <w:rPr>
          <w:rFonts w:ascii="Amiri" w:hAnsi="Amiri" w:eastAsia="Amiri" w:cs="Amiri"/>
          <w:color w:val="111111"/>
          <w:sz w:val="28"/>
          <w:sz w:val="28"/>
          <w:szCs w:val="28"/>
          <w:rtl w:val="true"/>
          <w:lang w:bidi="ar-SA"/>
        </w:rPr>
        <w:t>بخمسمائة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فجائني من تسلم</w:t>
      </w:r>
      <w:r>
        <w:rPr>
          <w:rStyle w:val="FootnoteAnchor"/>
          <w:rtl w:val="true"/>
        </w:rPr>
        <w:footnoteReference w:id="148"/>
      </w:r>
      <w:r>
        <w:rPr>
          <w:rFonts w:ascii="Amiri" w:hAnsi="Amiri" w:eastAsia="Amiri" w:cs="Amiri"/>
          <w:color w:val="111111"/>
          <w:sz w:val="28"/>
          <w:sz w:val="28"/>
          <w:szCs w:val="28"/>
          <w:rtl w:val="true"/>
          <w:lang w:bidi="ar-SA"/>
        </w:rPr>
        <w:t xml:space="preserve">منّي الحوانيت وما 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ذلك من قبل أن ينطق </w:t>
      </w:r>
      <w:r>
        <w:rPr>
          <w:rStyle w:val="FootnoteAnchor"/>
          <w:rtl w:val="true"/>
        </w:rPr>
        <w:footnoteReference w:id="149"/>
      </w:r>
      <w:r>
        <w:rPr>
          <w:rFonts w:ascii="Amiri" w:hAnsi="Amiri" w:eastAsia="Amiri" w:cs="Amiri"/>
          <w:color w:val="111111"/>
          <w:sz w:val="28"/>
          <w:sz w:val="28"/>
          <w:szCs w:val="28"/>
          <w:rtl w:val="true"/>
          <w:lang w:bidi="ar-SA"/>
        </w:rPr>
        <w:t xml:space="preserve">لساني ولا اخبرت به احداً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 حدّثني ابوالقاسم ابن ابي حليس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ازور الحسين علیه السلام في النصف من شعبان فلمّا كان سنة من السنين وردت العسكر قبل شعبان وهممت أن لا ازور في شعبان فلمّا دخل شعبان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 زيارة كنت ازورها فخرجت زائراً وكنت اذا اردت العسكر اعلمتهم برقعة او برسالة فلمّا كان في هذه الدفعة قلت لابي القاسم الحسن بن احمد الوكيل لا تعلمهم بقدومي فانّي اريد أن اجعلها زورة خالصة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فجائني ابوالقاسم وهو يتبسم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بهذين الدينارين و 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ادفعهما إلى الحليسي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في حاجة الله عزّوجلّ کان الله في حاجته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واعتللت بسرّ من رأى علّة شديدة اشفقت منها وأمسيت مستعدّاً </w:t>
      </w:r>
      <w:r>
        <w:rPr>
          <w:rStyle w:val="FootnoteAnchor"/>
          <w:rtl w:val="true"/>
        </w:rPr>
        <w:footnoteReference w:id="150"/>
      </w:r>
      <w:r>
        <w:rPr>
          <w:rFonts w:ascii="Amiri" w:hAnsi="Amiri" w:eastAsia="Amiri" w:cs="Amiri"/>
          <w:color w:val="111111"/>
          <w:sz w:val="28"/>
          <w:sz w:val="28"/>
          <w:szCs w:val="28"/>
          <w:rtl w:val="true"/>
          <w:lang w:bidi="ar-SA"/>
        </w:rPr>
        <w:t xml:space="preserve">للموت فبعث إليّ بسفوفة </w:t>
      </w:r>
      <w:r>
        <w:rPr>
          <w:rStyle w:val="FootnoteAnchor"/>
          <w:rtl w:val="true"/>
        </w:rPr>
        <w:footnoteReference w:id="151"/>
      </w:r>
      <w:r>
        <w:rPr>
          <w:rFonts w:ascii="Amiri" w:hAnsi="Amiri" w:eastAsia="Amiri" w:cs="Amiri"/>
          <w:color w:val="111111"/>
          <w:sz w:val="28"/>
          <w:sz w:val="28"/>
          <w:szCs w:val="28"/>
          <w:rtl w:val="true"/>
          <w:lang w:bidi="ar-SA"/>
        </w:rPr>
        <w:t xml:space="preserve">فيها بنفسجين وامرت بأخذه فلمّا فرغت </w:t>
      </w:r>
      <w:r>
        <w:rPr>
          <w:rStyle w:val="FootnoteAnchor"/>
          <w:rtl w:val="true"/>
        </w:rPr>
        <w:footnoteReference w:id="152"/>
      </w:r>
      <w:r>
        <w:rPr>
          <w:rFonts w:ascii="Amiri" w:hAnsi="Amiri" w:eastAsia="Amiri" w:cs="Amiri"/>
          <w:color w:val="111111"/>
          <w:sz w:val="28"/>
          <w:sz w:val="28"/>
          <w:szCs w:val="28"/>
          <w:rtl w:val="true"/>
          <w:lang w:bidi="ar-SA"/>
        </w:rPr>
        <w:t>حتّى افقت من علّتي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لي غريم فكتبت استأذن في الخروج إلى ورثته بواسطة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اصير إليهم لحدثان موته لعلّي اصل الى حقّي فلم يؤذن لي، ثمّ كتبت ثانية فلم يؤذن لي، فلمّا كان بعد سنين </w:t>
      </w:r>
      <w:r>
        <w:rPr>
          <w:rStyle w:val="FootnoteAnchor"/>
          <w:rtl w:val="true"/>
        </w:rPr>
        <w:footnoteReference w:id="153"/>
      </w:r>
      <w:r>
        <w:rPr>
          <w:rFonts w:ascii="IRNazanin" w:hAnsi="IRNazanin" w:eastAsia="IRNazanin"/>
          <w:color w:val="111111"/>
          <w:sz w:val="28"/>
          <w:sz w:val="28"/>
          <w:szCs w:val="28"/>
          <w:rtl w:val="true"/>
          <w:lang w:bidi="fa-IR"/>
        </w:rPr>
        <w:t>کتب إليّ ابتداءاً سر اليهم فخرجت اليهم فوصل اليّ حقّي</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واوصل ابو رمسیس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رميسي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عشرة دنانير الى حاجز فنسيها حاجز أن يوصلها فكتب إليّ ليبعث بدنانير ابو رمسيس ابتداء</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هارون بن موسی من الفرات في أشياء وخط بالقلم من غير مداد یسئل الدعاء لابني أخيه وكانا محبوسين، فورد علیه جواب کتابه وفيه دعاء للمحبوسين باسمهما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رجل من رئيس حميد </w:t>
      </w:r>
      <w:r>
        <w:rPr>
          <w:rStyle w:val="FootnoteAnchor"/>
          <w:rtl w:val="true"/>
        </w:rPr>
        <w:footnoteReference w:id="155"/>
      </w:r>
      <w:r>
        <w:rPr>
          <w:rFonts w:ascii="Amiri" w:hAnsi="Amiri" w:eastAsia="Amiri" w:cs="Amiri"/>
          <w:color w:val="111111"/>
          <w:sz w:val="28"/>
          <w:sz w:val="28"/>
          <w:szCs w:val="28"/>
          <w:rtl w:val="true"/>
          <w:lang w:bidi="ar-SA"/>
        </w:rPr>
        <w:t>يسئل الدعاء في حمل له فورد عليه الدعاء في الحمل قبل الاربعة اشهر وستلد ابناً</w:t>
      </w:r>
      <w:r>
        <w:rPr>
          <w:rStyle w:val="FootnoteAnchor"/>
          <w:rtl w:val="true"/>
        </w:rPr>
        <w:footnoteReference w:id="156"/>
      </w:r>
      <w:r>
        <w:rPr>
          <w:rFonts w:ascii="IRNazanin" w:hAnsi="IRNazanin" w:eastAsia="IRNazanin"/>
          <w:color w:val="111111"/>
          <w:sz w:val="28"/>
          <w:sz w:val="28"/>
          <w:szCs w:val="28"/>
          <w:rtl w:val="true"/>
          <w:lang w:bidi="fa-IR"/>
        </w:rPr>
        <w:t xml:space="preserve">فجاء کما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محمّد بن محمّد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الدعاء في أن يكفي أمر بناته، وأن يرزق الحج ويرد عليه ماله ، فورد عليه الجواب بما سئل فحجّ من سنته ومات من بناته اربع وكان له ست ورد عليه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محمد بن يزدان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 الدعاء لوالديه، فكتب غفر الله لك ولوالديك ولاختك المتوفاة الملقبة كلكي، وهذه امرأة صالحة متزوجة بحوز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في أنفاذ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ديناراً لقوم مؤمنين منها عشرة دنانير لابنة</w:t>
      </w:r>
    </w:p>
    <w:p>
      <w:pPr>
        <w:pStyle w:val="BookText"/>
        <w:rPr/>
      </w:pPr>
      <w:r>
        <w:rPr>
          <w:rFonts w:ascii="Amiri" w:hAnsi="Amiri" w:eastAsia="Amiri" w:cs="Amiri"/>
          <w:color w:val="111111"/>
          <w:sz w:val="28"/>
          <w:sz w:val="28"/>
          <w:szCs w:val="28"/>
          <w:rtl w:val="true"/>
          <w:lang w:bidi="ar-SA"/>
        </w:rPr>
        <w:t xml:space="preserve">عمّ لي لم تكن من الايمان على شيء فجعلت اسمها آخر الرقعة والفصول، التمس بذلك الدلالة في ترك الدعاء له، فخرج في فصول المؤمنين يقبل الله منهم واحسن اليه وايّاك </w:t>
      </w:r>
      <w:r>
        <w:rPr>
          <w:rStyle w:val="FootnoteAnchor"/>
          <w:rtl w:val="true"/>
        </w:rPr>
        <w:footnoteReference w:id="158"/>
      </w:r>
      <w:r>
        <w:rPr>
          <w:rFonts w:ascii="Amiri" w:hAnsi="Amiri" w:eastAsia="Amiri" w:cs="Amiri"/>
          <w:color w:val="111111"/>
          <w:sz w:val="28"/>
          <w:sz w:val="28"/>
          <w:szCs w:val="28"/>
          <w:rtl w:val="true"/>
          <w:lang w:bidi="ar-SA"/>
        </w:rPr>
        <w:t>ولم يدع لابنة عمّي بشيء</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دنانير لقوم مؤمنين فاعطاني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دنانير فانفذتها باسم أبيه متعمداً ولم يكن من دين الله على شيء </w:t>
      </w:r>
    </w:p>
    <w:p>
      <w:pPr>
        <w:pStyle w:val="BookText"/>
        <w:rPr/>
      </w:pPr>
      <w:r>
        <w:rPr>
          <w:rFonts w:ascii="Amiri" w:hAnsi="Amiri" w:eastAsia="Amiri" w:cs="Amiri"/>
          <w:color w:val="111111"/>
          <w:sz w:val="28"/>
          <w:sz w:val="28"/>
          <w:szCs w:val="28"/>
          <w:rtl w:val="true"/>
          <w:lang w:bidi="ar-SA"/>
        </w:rPr>
        <w:t xml:space="preserve">فخرج الوصول من غير اسم محمّد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 في هذه السنة التي ظهرت لي فيها هذه الدلالة ألف دينار،وبعث بها ابو جعفر ومعي ابو الحسين محمّد بن محمّد بن الخلف و اسحاق بن الجنيد ، فحمل ابو الحسين الخرج الى الدور ليکتري لنا ثلاثة احمرة </w:t>
      </w:r>
      <w:r>
        <w:rPr>
          <w:rStyle w:val="FootnoteAnchor"/>
          <w:rtl w:val="true"/>
        </w:rPr>
        <w:footnoteReference w:id="160"/>
      </w:r>
      <w:r>
        <w:rPr>
          <w:rFonts w:ascii="Amiri" w:hAnsi="Amiri" w:eastAsia="Amiri" w:cs="Amiri"/>
          <w:color w:val="111111"/>
          <w:sz w:val="28"/>
          <w:sz w:val="28"/>
          <w:szCs w:val="28"/>
          <w:rtl w:val="true"/>
          <w:lang w:bidi="ar-SA"/>
        </w:rPr>
        <w:t xml:space="preserve">فلمّا بلغت القاطعون الناطول لم نجد حميراً </w:t>
      </w:r>
      <w:r>
        <w:rPr>
          <w:rStyle w:val="FootnoteAnchor"/>
          <w:rtl w:val="true"/>
        </w:rPr>
        <w:footnoteReference w:id="161"/>
      </w:r>
      <w:r>
        <w:rPr>
          <w:rFonts w:ascii="IRNazanin" w:hAnsi="IRNazanin" w:eastAsia="IRNazanin"/>
          <w:color w:val="111111"/>
          <w:sz w:val="28"/>
          <w:sz w:val="28"/>
          <w:szCs w:val="28"/>
          <w:rtl w:val="true"/>
          <w:lang w:bidi="fa-IR"/>
        </w:rPr>
        <w:t xml:space="preserve">فقلت لابي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الخرج الذي فيه المال وأخرج مع القافلة حتّى اتخلف في طلب حمار لاسحاق بن جنید یركبه فانّه شیخ فاکتریت له حماراً ولحقت بابي الحسين في الخبر حين وصل سرّ من رأی وأنا اسايره </w:t>
      </w:r>
      <w:r>
        <w:rPr>
          <w:rStyle w:val="FootnoteAnchor"/>
          <w:rtl w:val="true"/>
        </w:rPr>
        <w:footnoteReference w:id="162"/>
      </w:r>
      <w:r>
        <w:rPr>
          <w:rFonts w:ascii="IRNazanin" w:hAnsi="IRNazanin" w:eastAsia="IRNazanin"/>
          <w:color w:val="111111"/>
          <w:sz w:val="28"/>
          <w:sz w:val="28"/>
          <w:szCs w:val="28"/>
          <w:rtl w:val="true"/>
          <w:lang w:bidi="fa-IR"/>
        </w:rPr>
        <w:t xml:space="preserve">واقول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الله على ما انت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هذا العمل دام لي فوافیت سرّ من رأى واوصلت ما معنا فأخذه الوكيل، بحضرتي وضمّه في المنديل وبعث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غلام اسود،فلمّا كان العصر جائني برديمة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خفيفة فلمّا اصبحنا خلا بي ابوالقاسم وتقدّم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واسحاق فقال الغلام الذي حمل الرديمة </w:t>
      </w:r>
      <w:r>
        <w:rPr>
          <w:rStyle w:val="FootnoteAnchor"/>
          <w:rtl w:val="true"/>
        </w:rPr>
        <w:footnoteReference w:id="163"/>
      </w:r>
      <w:r>
        <w:rPr>
          <w:rFonts w:ascii="Amiri" w:hAnsi="Amiri" w:eastAsia="Amiri" w:cs="Amiri"/>
          <w:color w:val="111111"/>
          <w:sz w:val="28"/>
          <w:sz w:val="28"/>
          <w:szCs w:val="28"/>
          <w:rtl w:val="true"/>
          <w:lang w:bidi="ar-SA"/>
        </w:rPr>
        <w:t xml:space="preserve">جائني بهذه الدراهم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ادفعها الى الرسول الذي حمل الرديمة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منه فلمّا خرجت من باب الدار قال لي ابو الحسين منقبل أن انطق او لم يعلم </w:t>
      </w:r>
      <w:r>
        <w:rPr>
          <w:rStyle w:val="FootnoteAnchor"/>
          <w:rtl w:val="true"/>
        </w:rPr>
        <w:footnoteReference w:id="164"/>
      </w:r>
      <w:r>
        <w:rPr>
          <w:rFonts w:ascii="Amiri" w:hAnsi="Amiri" w:eastAsia="Amiri" w:cs="Amiri"/>
          <w:color w:val="111111"/>
          <w:sz w:val="28"/>
          <w:sz w:val="28"/>
          <w:szCs w:val="28"/>
          <w:rtl w:val="true"/>
          <w:lang w:bidi="ar-SA"/>
        </w:rPr>
        <w:t xml:space="preserve">انّ معي شيء لما كنت معك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أن يجيئني منه دراهم أتبرك بها، وكذلك عام اول حيث كنت معك بالعسكر فقلت له خذها فقد آتاك الله والحمد لله رب العالمين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محمّد بن کشمرد يسئل الدعاء أن يجعل ابنه احمد من امّ ولده في </w:t>
      </w:r>
    </w:p>
    <w:p>
      <w:pPr>
        <w:pStyle w:val="BookText"/>
        <w:rPr/>
      </w:pPr>
      <w:r>
        <w:rPr>
          <w:rFonts w:ascii="IRNazanin" w:hAnsi="IRNazanin" w:eastAsia="IRNazanin"/>
          <w:color w:val="111111"/>
          <w:sz w:val="28"/>
          <w:sz w:val="28"/>
          <w:szCs w:val="28"/>
          <w:rtl w:val="true"/>
          <w:lang w:bidi="fa-IR"/>
        </w:rPr>
        <w:t>حلّ فخرج والصقري احلّ الله له ذلك، فأعلم علیه السلام أنّ كنيته ابوالصقر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باسناده عن عليّ بن محمّد بن اسحاق الاشعري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لي زوجة منالموالي قد كنت هجرتها دهراً فجائتني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قد طلّقتني فاعلمني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اطلّقك ونلت منها في هذا اليوم فكتبت إليّ بعد اشهر تدّعي أنّها حامل فكتبت في امرها وفي دار کان صهري اوصى بها للغريم علیه السلام اسئل أن تباع منّي وأن ينفح علىّ ثمنها</w:t>
      </w:r>
      <w:r>
        <w:rPr>
          <w:rStyle w:val="FootnoteAnchor"/>
          <w:rtl w:val="true"/>
        </w:rPr>
        <w:footnoteReference w:id="165"/>
      </w:r>
      <w:r>
        <w:rPr>
          <w:rFonts w:ascii="IRNazanin" w:hAnsi="IRNazanin" w:eastAsia="IRNazanin"/>
          <w:color w:val="111111"/>
          <w:sz w:val="28"/>
          <w:sz w:val="28"/>
          <w:szCs w:val="28"/>
          <w:rtl w:val="true"/>
          <w:lang w:bidi="fa-IR"/>
        </w:rPr>
        <w:t xml:space="preserve">، فورد الجواب في الدار قد اعطیت ما سألت ، وكفّ عليّ ذكره المرأة الحمل </w:t>
      </w:r>
      <w:r>
        <w:rPr>
          <w:rStyle w:val="FootnoteAnchor"/>
          <w:rtl w:val="true"/>
        </w:rPr>
        <w:footnoteReference w:id="166"/>
      </w:r>
      <w:r>
        <w:rPr>
          <w:rFonts w:ascii="Amiri" w:hAnsi="Amiri" w:eastAsia="Amiri" w:cs="Amiri"/>
          <w:color w:val="111111"/>
          <w:sz w:val="28"/>
          <w:sz w:val="28"/>
          <w:szCs w:val="28"/>
          <w:rtl w:val="true"/>
          <w:lang w:bidi="ar-SA"/>
        </w:rPr>
        <w:t>، فكتبت الى المرأة بعد ذلك تعلمني أنّها كتبت بباطل وأنّ الحمل لا اصل له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اكمال الدين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علي المتخلى </w:t>
      </w:r>
      <w:r>
        <w:rPr>
          <w:rStyle w:val="FootnoteAnchor"/>
          <w:rtl w:val="true"/>
        </w:rPr>
        <w:footnoteReference w:id="1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جائني ابو جعفر فمضى بي الى العباسية وادخلني خربة واخرج كتاباً فقرأه عَلَيّ فاذا فيه جميع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على الدار وفيه أن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بشعرها و تخرج من الدار ويحدث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الى بغداد فتقعد بين يدي السلطان واشياء ما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واشياء ممّا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مزّق الكتاب وذلك قبل أن حدث ما حدث بمدّة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من قبل أن يحدث ماحدث بمدة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الى العسكر واُم ابي محمّد علیه السلام في الحياة ومعي جماعة فوافينا العسكر فکتب اصحابي يستأذنون في الزيارة من داخل باسم رجل 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باسمي فانّي لا استأذن فتركوا اسمي فخرج 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ومن أبي أن يستأذن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ابراهيم بن محمّد الفرج </w:t>
      </w:r>
    </w:p>
    <w:p>
      <w:pPr>
        <w:pStyle w:val="BookText"/>
        <w:rPr/>
      </w:pPr>
      <w:r>
        <w:rPr>
          <w:rFonts w:ascii="IRNazanin" w:hAnsi="IRNazanin" w:eastAsia="IRNazanin"/>
          <w:color w:val="111111"/>
          <w:sz w:val="28"/>
          <w:sz w:val="28"/>
          <w:szCs w:val="28"/>
          <w:rtl w:val="true"/>
          <w:lang w:bidi="fa-IR"/>
        </w:rPr>
        <w:t xml:space="preserve">الارحبي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الفرج الرخجيّ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اشیاء وكتب في مولود له يسئل أن يسئل أن يمسي فخرج اليه الجواب فيما سئل ولم يكتب اليه في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يسمّى فمات الولد والحمد لله ربّ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بين قوم مناصحابنا مجتمعين على كلام في مجلس فكتب إليّ</w:t>
      </w:r>
    </w:p>
    <w:p>
      <w:pPr>
        <w:pStyle w:val="BookText"/>
        <w:rPr/>
      </w:pPr>
      <w:r>
        <w:rPr>
          <w:rFonts w:ascii="Amiri" w:hAnsi="Amiri" w:eastAsia="Amiri" w:cs="Amiri"/>
          <w:color w:val="111111"/>
          <w:sz w:val="28"/>
          <w:sz w:val="28"/>
          <w:szCs w:val="28"/>
          <w:rtl w:val="true"/>
          <w:lang w:bidi="ar-SA"/>
        </w:rPr>
        <w:t xml:space="preserve">رجل منهم شرح ما جرى في المجلس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العاصمين أنّ رجلا يفكّر فيمن يوصل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في رجل يوصل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وجب للغريم علیه السلام وضاق به صدره فسمع هاتفاً يهتف به اوصل ما معك الى حاجز،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ابو محمّد السروي الى سرّ من رأى ومعه مال فخرج اليه إبتداءاً ليس فيك شك ولا فيمن يقوم مقامنا شك ردّ ما معك الى حاجز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اكمال الدين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مع ثقة من ثقاة إخواننا الى العسكر شيئا فعمد الرجل فدسّ فيما تبعه رقعة من غير علمنا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الرقعة بغير جواب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عليّ بن محمّد الصيمري رضی الله عنه يسئل كفنا فورد انّه يحتاج اليه سنة ثمانين او احدى وثمانين ، فمات رحمه الله في الوقت الذي حدّه وبعث اليه الكفن قبل موته بشهر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باسناده عن ابي العباس احمد بن الخضر بن ابي صالح الخجندي رضی الله عنه انّه خرج إليه من صاحب الزمان علیه السلام توقيع بعد أن كان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بالفحص والطلب وسار عن وطنه ليتبيّن له ما يعمل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نسخة التوقيع من بحث فقد طلب ومن طلب فقد دل ومن دل فقد</w:t>
      </w:r>
    </w:p>
    <w:p>
      <w:pPr>
        <w:pStyle w:val="BookText"/>
        <w:rPr/>
      </w:pPr>
      <w:r>
        <w:rPr>
          <w:rFonts w:ascii="Amiri" w:hAnsi="Amiri" w:eastAsia="Amiri" w:cs="Amiri"/>
          <w:color w:val="111111"/>
          <w:sz w:val="28"/>
          <w:sz w:val="28"/>
          <w:szCs w:val="28"/>
          <w:rtl w:val="true"/>
          <w:lang w:bidi="ar-SA"/>
        </w:rPr>
        <w:t xml:space="preserve">اشاط ومن اشاط فقد اشرك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 الطلب ورجع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اسحاق بن حامد الكتاب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بقم رجل بزاز مؤمن وله شريك مرجيء فوقع بينهما ثوب نفيس فقال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هذا الثوب لمولاي فقال له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اعرف مولاك ولكن افعل بالثوب </w:t>
      </w:r>
    </w:p>
    <w:p>
      <w:pPr>
        <w:pStyle w:val="BookText"/>
        <w:rPr/>
      </w:pPr>
      <w:r>
        <w:rPr>
          <w:rFonts w:ascii="IRNazanin" w:hAnsi="IRNazanin" w:eastAsia="IRNazanin"/>
          <w:color w:val="111111"/>
          <w:sz w:val="28"/>
          <w:sz w:val="28"/>
          <w:szCs w:val="28"/>
          <w:rtl w:val="true"/>
          <w:lang w:bidi="fa-IR"/>
        </w:rPr>
        <w:t xml:space="preserve">ما تحب ، فلمّا وصل الثوب اليه شقّه علیه السلام بنصفين طولا فأخذ نصفه وردّ النصف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لنا في مال المرجئي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عبدالله بن جعفر الحميري وخرج التوقيع الى الشيخ ابي جعفر محمد بن عثمان العمري في التعزية بأبيه رضی الله عنه في فصل ذلك </w:t>
      </w:r>
      <w:r>
        <w:rPr>
          <w:rStyle w:val="FootnoteAnchor"/>
          <w:rtl w:val="true"/>
        </w:rPr>
        <w:footnoteReference w:id="168"/>
      </w:r>
      <w:r>
        <w:rPr>
          <w:rFonts w:ascii="IRNazanin" w:hAnsi="IRNazanin" w:eastAsia="IRNazanin"/>
          <w:color w:val="111111"/>
          <w:sz w:val="28"/>
          <w:sz w:val="28"/>
          <w:szCs w:val="28"/>
          <w:rtl w:val="true"/>
          <w:lang w:bidi="fa-IR"/>
        </w:rPr>
        <w:t xml:space="preserve">انا لله وانا إليه راجعون تسليماً لامره ورضاء بقضائه عاش ابوك سعيداً ومات حميداً فرحمه الله وألحقه بأوليائه ومواليه علیهم السلام 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يزل مجتهداً في امرهم ساعياً فيما يقرّبه إلى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وجهه وأقاله عثرته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فصل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اجزل الله لك الثواب واحسن لك العزاء رزیتَ ورزينا وأوحشك فراقه واوحشنا فسرّه الله في منقلبه ، وكان من كمال سعادته أن رزقه الله عزّوجلّ ولداً مثلك يخلفه من بعده، ويقوم مقامه بأمره ويترحّم عليه، واقول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فانّ الانفس طيبة بمكانك وما جعله الله عزوجل فيك، وعندك اعانك الله وقوّاك وعضدك ووفّقك وكان لك وليّاً وحافظاً وراعيا وكافياً ومعيناً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أكال الدین ص </w:t>
      </w:r>
      <w:r>
        <w:rPr>
          <w:rFonts w:eastAsia="IRNazanin" w:cs="IRNazanin"/>
          <w:color w:val="111111"/>
          <w:sz w:val="28"/>
          <w:szCs w:val="28"/>
          <w:lang w:bidi="fa-IR"/>
        </w:rPr>
        <w:t>4</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حدّثنا ابو محمّد الحسن بن احمد المكتب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بمدينة السّلام في السنة التي توفّي فيها العمري </w:t>
      </w:r>
      <w:r>
        <w:rPr>
          <w:rStyle w:val="FootnoteAnchor"/>
          <w:rtl w:val="true"/>
        </w:rPr>
        <w:footnoteReference w:id="169"/>
      </w:r>
      <w:r>
        <w:rPr>
          <w:rFonts w:ascii="Amiri" w:hAnsi="Amiri" w:eastAsia="Amiri" w:cs="Amiri"/>
          <w:color w:val="111111"/>
          <w:sz w:val="28"/>
          <w:sz w:val="28"/>
          <w:szCs w:val="28"/>
          <w:rtl w:val="true"/>
          <w:lang w:bidi="ar-SA"/>
        </w:rPr>
        <w:t>فحضرته قبل وفاته بأيام فخرج الى النّاس توقيعاً نسخته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يا عليّ بن محمّد السمري عظّم الله أجر إخوانك فيك فانّك ميّت ما بينك وبين ستة ایّام فاجمع أمرك ولا توص الى أحد يقوم مقامك بعد وفاتك، فقد وقعت الغيبة الثانية </w:t>
      </w:r>
      <w:r>
        <w:rPr>
          <w:rStyle w:val="FootnoteAnchor"/>
          <w:rtl w:val="true"/>
        </w:rPr>
        <w:footnoteReference w:id="170"/>
      </w:r>
      <w:r>
        <w:rPr>
          <w:rFonts w:ascii="Amiri" w:hAnsi="Amiri" w:eastAsia="Amiri" w:cs="Amiri"/>
          <w:color w:val="111111"/>
          <w:sz w:val="28"/>
          <w:sz w:val="28"/>
          <w:szCs w:val="28"/>
          <w:rtl w:val="true"/>
          <w:lang w:bidi="ar-SA"/>
        </w:rPr>
        <w:t xml:space="preserve">فلا ظهور إلّا بعد إذن الله عزّوجلّ وذلك بعد  طول الأمد وقسوة القلب وامتلاء الارض جوراً، وسيأتي شيعتي مَن يدّعي المشاهدة، ألا فمن ادّعى المشاهدة قبل خروج السفياني والصيحة فهو كاذب مفتر </w:t>
      </w:r>
    </w:p>
    <w:p>
      <w:pPr>
        <w:pStyle w:val="BookText"/>
        <w:rPr/>
      </w:pPr>
      <w:r>
        <w:rPr>
          <w:rFonts w:ascii="Amiri" w:hAnsi="Amiri" w:eastAsia="Amiri" w:cs="Amiri"/>
          <w:color w:val="111111"/>
          <w:sz w:val="28"/>
          <w:sz w:val="28"/>
          <w:szCs w:val="28"/>
          <w:rtl w:val="true"/>
          <w:lang w:bidi="ar-SA"/>
        </w:rPr>
        <w:t xml:space="preserve">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فنسخنا هذا التوقيع وخرجنا من عنده فلمّا كان اليوم السادس عدنا إليه وهو يجود بنفسه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وصيّك من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الأمر هو بالغه ومضى رضی الله عنه فهذا آخر كلام سمع منه رحمة الله ورضوانه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جعفر محمّد بن عليّ بن احمد بن روح بن عبدالله بن منصور بن يونس بن برزخ صاحب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الحسن الصيرفي الدروقي المقيم بارض بلخ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الخروج الى الحجّ وكان معي مال بعضه ذهب وبعضه فضّة فجعلت ما كان معي من الذهب سبائك وما كان معي من الفضة نقراً، وكان قد دفع ذلك المال إليه</w:t>
      </w:r>
      <w:r>
        <w:rPr>
          <w:rStyle w:val="FootnoteAnchor"/>
          <w:rtl w:val="true"/>
        </w:rPr>
        <w:footnoteReference w:id="171"/>
      </w:r>
      <w:r>
        <w:rPr>
          <w:rFonts w:ascii="Amiri" w:hAnsi="Amiri" w:eastAsia="Amiri" w:cs="Amiri"/>
          <w:color w:val="111111"/>
          <w:sz w:val="28"/>
          <w:sz w:val="28"/>
          <w:szCs w:val="28"/>
          <w:rtl w:val="true"/>
          <w:lang w:bidi="ar-SA"/>
        </w:rPr>
        <w:t>بتسليمه من الشيخ أبي القاسم بن الحسين بن روح 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سرخس ضربت خيمتي على موضع وفيه رمل فجعلت امیز تلك السبائك والنقر فسقطت سبيكة من تلك السبائك منّي وغاصت في الرمل وأنا لاأعلم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همدان ميّزت تلك السبائك والنقر مرّة اُخرى اهتماماً منّي بحفظها ففقدت منها سبيكة وزنها مائة مثقال وثلاثة مثاقيل، 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وتسعون مثقالاً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فسبكت مكانها من مالي بوزنها سبيكة وجعلتها بين السبائك، فلمّا وردت مدينة السّلام قصدت الشيخ اباالقاسم الحسين بن روح قدّس الله روحه وسلّمت إليه ما كان معي من السبائك والفضة فمدّ يده من بين السبائك الى السبيكة التي كنت سبكتها من مالي بدلا ممّا ضاع منّي فرمى بها الي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السبيكة لنا وسبيكتنا ضيّعتها بسرخس حيث ضربت خيمتك في الرمل فارجع إلى مكانك وانزل حيث نزلت واطلب السبيكة هناك تحت الرمل فانّك ستجدها وتعود الى هاهنا فلا تراني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الى سرخس ونزلت حيث كنت نزلت فوجدت السبيكة تحت </w:t>
      </w:r>
      <w:bookmarkStart w:id="996" w:name="pg14917_177611"/>
    </w:p>
    <w:p>
      <w:pPr>
        <w:pStyle w:val="BookText"/>
        <w:rPr/>
      </w:pPr>
      <w:bookmarkEnd w:id="996"/>
      <w:r>
        <w:rPr>
          <w:rFonts w:ascii="IRNazanin" w:hAnsi="IRNazanin" w:eastAsia="IRNazanin"/>
          <w:color w:val="111111"/>
          <w:sz w:val="28"/>
          <w:sz w:val="28"/>
          <w:szCs w:val="28"/>
          <w:rtl w:val="true"/>
          <w:lang w:bidi="fa-IR"/>
        </w:rPr>
        <w:t>الرمل وقد ثبت عليها الرمل فأخذت السبيكة وانصرفت الى بلدي فلمّا كان بعد ذلك حججت ومعي السبيكة فدخلت مدينة السّلام وقد كان الشيخ ابوالقاسم ابن روح رضی الله عنه مضى ولقيت اباالحسن عليّ بن محمّد السمري رضی الله عنه فسلّمت السبيكة اليه</w:t>
      </w:r>
      <w:r>
        <w:rPr>
          <w:rFonts w:eastAsia="IRNazanin" w:cs="IRNazanin"/>
          <w:color w:val="111111"/>
          <w:sz w:val="28"/>
          <w:szCs w:val="28"/>
          <w:rtl w:val="true"/>
          <w:lang w:bidi="fa-IR"/>
        </w:rPr>
        <w:t>.</w:t>
      </w:r>
    </w:p>
    <w:p>
      <w:pPr>
        <w:pStyle w:val="Heading3"/>
        <w:numPr>
          <w:ilvl w:val="2"/>
          <w:numId w:val="1"/>
        </w:numPr>
        <w:rPr/>
      </w:pPr>
      <w:bookmarkStart w:id="997" w:name="__RefHeading___Toc1439645_388300464"/>
      <w:bookmarkStart w:id="998" w:name="_Toc414"/>
      <w:bookmarkEnd w:id="997"/>
      <w:r>
        <w:rPr>
          <w:rtl w:val="true"/>
        </w:rPr>
        <w:t>التهليل والتكبير</w:t>
      </w:r>
      <w:bookmarkEnd w:id="998"/>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فما يعيش الناس في ذلك الزمان؟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التهليل والتكبير والتسبيح والتحميد ويجري ذلك عليهم مجرى الطعام</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1439647_388300464"/>
      <w:bookmarkStart w:id="1000" w:name="_Toc415"/>
      <w:bookmarkEnd w:id="999"/>
      <w:r>
        <w:rPr>
          <w:rtl w:val="true"/>
        </w:rPr>
        <w:t>التهنية</w:t>
      </w:r>
      <w:bookmarkEnd w:id="1000"/>
    </w:p>
    <w:p>
      <w:pPr>
        <w:pStyle w:val="BookText"/>
        <w:rPr/>
      </w:pPr>
      <w:r>
        <w:rPr>
          <w:rFonts w:ascii="IRNazanin" w:hAnsi="IRNazanin" w:eastAsia="IRNazanin"/>
          <w:color w:val="111111"/>
          <w:sz w:val="28"/>
          <w:sz w:val="28"/>
          <w:szCs w:val="28"/>
          <w:rtl w:val="true"/>
          <w:lang w:bidi="fa-IR"/>
        </w:rPr>
        <w:t xml:space="preserve">دخلت على ابي محمّد الحسن بن علي علیه السلام بسرّ من رأى فهنّيته بولادة ابنه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1001" w:name="__RefHeading___Toc1439649_388300464"/>
      <w:bookmarkStart w:id="1002" w:name="_Toc416"/>
      <w:bookmarkEnd w:id="1001"/>
      <w:r>
        <w:rPr>
          <w:rtl w:val="true"/>
        </w:rPr>
        <w:t>التيجان</w:t>
      </w:r>
      <w:bookmarkEnd w:id="100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 العامة </w:t>
      </w:r>
      <w:r>
        <w:rPr>
          <w:rFonts w:eastAsia="Amiri" w:cs="Amiri" w:ascii="Amiri" w:hAnsi="Amiri"/>
          <w:color w:val="111111"/>
          <w:sz w:val="28"/>
          <w:szCs w:val="28"/>
          <w:rtl w:val="true"/>
          <w:lang w:bidi="ar-SA"/>
        </w:rPr>
        <w:t xml:space="preserve">. </w:t>
      </w:r>
      <w:bookmarkStart w:id="1003" w:name="pg14917_177613"/>
    </w:p>
    <w:p>
      <w:pPr>
        <w:pStyle w:val="Heading2"/>
        <w:numPr>
          <w:ilvl w:val="1"/>
          <w:numId w:val="1"/>
        </w:numPr>
        <w:rPr/>
      </w:pPr>
      <w:bookmarkStart w:id="1004" w:name="__RefHeading___Toc1439651_388300464"/>
      <w:bookmarkStart w:id="1005" w:name="_Toc417"/>
      <w:bookmarkEnd w:id="1003"/>
      <w:bookmarkEnd w:id="1004"/>
      <w:r>
        <w:rPr>
          <w:rtl w:val="true"/>
        </w:rPr>
        <w:t>باب الثاء</w:t>
      </w:r>
      <w:bookmarkEnd w:id="1005"/>
    </w:p>
    <w:p>
      <w:pPr>
        <w:pStyle w:val="Heading3"/>
        <w:numPr>
          <w:ilvl w:val="2"/>
          <w:numId w:val="1"/>
        </w:numPr>
        <w:rPr/>
      </w:pPr>
      <w:bookmarkStart w:id="1006" w:name="__RefHeading___Toc1439653_388300464"/>
      <w:bookmarkStart w:id="1007" w:name="_Toc418"/>
      <w:bookmarkEnd w:id="1006"/>
      <w:r>
        <w:rPr>
          <w:rtl w:val="true"/>
        </w:rPr>
        <w:t>الثار</w:t>
      </w:r>
      <w:bookmarkEnd w:id="1007"/>
    </w:p>
    <w:p>
      <w:pPr>
        <w:pStyle w:val="BookText"/>
        <w:rPr/>
      </w:pPr>
      <w:r>
        <w:rPr>
          <w:rFonts w:ascii="IRNazanin" w:hAnsi="IRNazanin" w:eastAsia="IRNazanin"/>
          <w:color w:val="111111"/>
          <w:sz w:val="28"/>
          <w:sz w:val="28"/>
          <w:szCs w:val="28"/>
          <w:rtl w:val="true"/>
          <w:lang w:bidi="fa-IR"/>
        </w:rPr>
        <w:t xml:space="preserve">یا ربّ ثاري والنار الخ يأتي في السفياني </w:t>
      </w:r>
      <w:r>
        <w:rPr>
          <w:rFonts w:eastAsia="IRNazanin" w:cs="IRNazanin"/>
          <w:color w:val="111111"/>
          <w:sz w:val="28"/>
          <w:szCs w:val="28"/>
          <w:rtl w:val="true"/>
          <w:lang w:bidi="fa-IR"/>
        </w:rPr>
        <w:t>.</w:t>
      </w:r>
    </w:p>
    <w:p>
      <w:pPr>
        <w:pStyle w:val="Heading3"/>
        <w:numPr>
          <w:ilvl w:val="2"/>
          <w:numId w:val="1"/>
        </w:numPr>
        <w:rPr/>
      </w:pPr>
      <w:bookmarkStart w:id="1008" w:name="__RefHeading___Toc1439655_388300464"/>
      <w:bookmarkStart w:id="1009" w:name="_Toc419"/>
      <w:bookmarkEnd w:id="1008"/>
      <w:r>
        <w:rPr>
          <w:rtl w:val="true"/>
        </w:rPr>
        <w:t>الثانی</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اميرالمؤمنين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الى دار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المدينة </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1439657_388300464"/>
      <w:bookmarkStart w:id="1011" w:name="_Toc420"/>
      <w:bookmarkEnd w:id="1010"/>
      <w:r>
        <w:rPr>
          <w:rtl w:val="true"/>
        </w:rPr>
        <w:t>الثعالب</w:t>
      </w:r>
      <w:bookmarkEnd w:id="1011"/>
    </w:p>
    <w:p>
      <w:pPr>
        <w:pStyle w:val="BookText"/>
        <w:rPr/>
      </w:pPr>
      <w:r>
        <w:rPr>
          <w:rFonts w:ascii="Amiri" w:hAnsi="Amiri" w:eastAsia="Amiri" w:cs="Amiri"/>
          <w:color w:val="111111"/>
          <w:sz w:val="28"/>
          <w:sz w:val="28"/>
          <w:szCs w:val="28"/>
          <w:rtl w:val="true"/>
          <w:lang w:bidi="ar-SA"/>
        </w:rPr>
        <w:t xml:space="preserve">لو قاتلتهم الثعالب غلبتهم الخ يأتي في الشام ح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1439659_388300464"/>
      <w:bookmarkStart w:id="1013" w:name="_Toc421"/>
      <w:bookmarkEnd w:id="1012"/>
      <w:r>
        <w:rPr>
          <w:rtl w:val="true"/>
        </w:rPr>
        <w:t>الثعلب</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كالثعلب بأشباله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الدين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1439661_388300464"/>
      <w:bookmarkStart w:id="1015" w:name="_Toc422"/>
      <w:bookmarkEnd w:id="1014"/>
      <w:r>
        <w:rPr>
          <w:rtl w:val="true"/>
        </w:rPr>
        <w:t>الثقفي</w:t>
      </w:r>
      <w:bookmarkEnd w:id="1015"/>
    </w:p>
    <w:p>
      <w:pPr>
        <w:pStyle w:val="BookText"/>
        <w:rPr/>
      </w:pPr>
      <w:r>
        <w:rPr>
          <w:rFonts w:ascii="IRNazanin" w:hAnsi="IRNazanin" w:eastAsia="IRNazanin"/>
          <w:color w:val="111111"/>
          <w:sz w:val="28"/>
          <w:sz w:val="28"/>
          <w:szCs w:val="28"/>
          <w:rtl w:val="true"/>
          <w:lang w:bidi="fa-IR"/>
        </w:rPr>
        <w:t>سر بنا الى فلان الثقفي فاقصص عليه رؤياك الخ تقدم في اصحاب المهدي علیه السلام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016" w:name="__RefHeading___Toc1439663_388300464"/>
      <w:bookmarkStart w:id="1017" w:name="_Toc423"/>
      <w:bookmarkEnd w:id="1016"/>
      <w:r>
        <w:rPr>
          <w:rtl w:val="true"/>
        </w:rPr>
        <w:t>الثقلان</w:t>
      </w:r>
      <w:bookmarkEnd w:id="101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اكمال الدين ص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عن النبي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تارك فيكم الثقلين كتاب </w:t>
      </w:r>
    </w:p>
    <w:p>
      <w:pPr>
        <w:pStyle w:val="BookText"/>
        <w:rPr/>
      </w:pPr>
      <w:r>
        <w:rPr>
          <w:rFonts w:ascii="Amiri" w:hAnsi="Amiri" w:eastAsia="Amiri" w:cs="Amiri"/>
          <w:color w:val="111111"/>
          <w:sz w:val="28"/>
          <w:sz w:val="28"/>
          <w:szCs w:val="28"/>
          <w:rtl w:val="true"/>
          <w:lang w:bidi="ar-SA"/>
        </w:rPr>
        <w:t>الله وعترتي فانّهما لن يفترقا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نفس المصدر انّي تارك فيكم الثقلين احدهما اكبر من الآخر کتاب الله و عتري اهل بيتي فانظروا كيف تخلّفوني فيها فانّهما لن يفترقا حتى یردا عَلَىّ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انّي تارك فيكم الثقلين كتاب الله وعترتي، کتاب الله حبل ممدود بين السماء وعترتي اهل بيتي، وانّ العليم الخبير اخبرني انهما لن يفترقا حتّى يردا على الحوض فانظروا ماذا تخلّفوني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امرء مقبوض وأوشك أن ادعى فاجيب ، وقد ترکت فيكم الثقلين احدهما اكبر من الآخر كتاب الله وعترتي اهل بيتي وانّهما لن يفترقا حتّى يردا عَلَىّ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سئل عن معنى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تارك فيكم الثقلين لِمَ سمّيا التقلين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التمسك بهما ثقيل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الثقلين كتاب الله وعترتي اهل بيتي ألا فهما الخليفتان من بعدي لن يفترقا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امرء مقبوض واوشك أن ادعى فأجيب وقد ترکت فیکم الثقلين احدهما افضل من الآخر كتاب الله عزّوجلّ وعترتي اهل بيتي فانّهما لن يفترقا حتّى يردا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تارك فيكم الثّقلين احدهما اعظم من الآخر کتاب الله عزّوجلّ حبل ممدود من السّماء الى الارض وعترتي اهل بيتي فانّهما لن يزالا جميعاً حتّى يردا على الحوض فانظروا كيف تخلّفوني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انّي تارك فيكم ما إن أخذتم به لن تضلوا بعدي الثقلين أحدهما اكبر من الآخر الخ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خلّفت فیکم الثقلين كتاب الله وعترتي اهل بيتي وانّهما لن يفترقا حتّى يردا عَلَىّ الحوض، ألا وان مثلهما كسفينة نوح من ركب فيها نجی ومن تخلّف عنها غرق </w:t>
      </w:r>
      <w:r>
        <w:rPr>
          <w:rFonts w:eastAsia="IRNazanin" w:cs="IRNazanin"/>
          <w:color w:val="111111"/>
          <w:sz w:val="28"/>
          <w:szCs w:val="28"/>
          <w:rtl w:val="true"/>
          <w:lang w:bidi="fa-IR"/>
        </w:rPr>
        <w:t xml:space="preserve">. </w:t>
      </w:r>
      <w:bookmarkStart w:id="1018" w:name="pg14917_177617"/>
    </w:p>
    <w:p>
      <w:pPr>
        <w:pStyle w:val="BookText"/>
        <w:rPr/>
      </w:pPr>
      <w:bookmarkEnd w:id="1018"/>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امیرالمؤمنين علیه السلام عن معنى قول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مخلّف فيكم الثقلين كتاب الله وعترتي، من العترة؟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والحسن والحسين والأئمّة التسعة من ولد الحسين، تاسعهم مهديّهم قائمهم لا يفارقون كتاب الله ولا يفارقهم حتّى يردا على رسول الله صلی الله علیه و آله و سلم حوضه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مخلّف فيكم الثقلين كتاب الله وعترتي اهل بيتي فانهما لن يفترقا حتّى يردا عَلَىّ الحوض کھاتین وضمّ بين سبّابيته فقام اليه جابر بن عبدالله الانصاري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عترتك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والحسن والحسين والأئمّة من ولد الحسين الى يوم القيامة</w:t>
      </w:r>
      <w:r>
        <w:rPr>
          <w:rFonts w:eastAsia="IRNazanin" w:cs="IRNazanin"/>
          <w:color w:val="111111"/>
          <w:sz w:val="28"/>
          <w:szCs w:val="28"/>
          <w:rtl w:val="true"/>
          <w:lang w:bidi="fa-IR"/>
        </w:rPr>
        <w:t>.</w:t>
      </w:r>
    </w:p>
    <w:p>
      <w:pPr>
        <w:pStyle w:val="Heading3"/>
        <w:numPr>
          <w:ilvl w:val="2"/>
          <w:numId w:val="1"/>
        </w:numPr>
        <w:rPr/>
      </w:pPr>
      <w:bookmarkStart w:id="1019" w:name="__RefHeading___Toc1439665_388300464"/>
      <w:bookmarkStart w:id="1020" w:name="_Toc424"/>
      <w:bookmarkEnd w:id="1019"/>
      <w:r>
        <w:rPr>
          <w:rtl w:val="true"/>
        </w:rPr>
        <w:t>الثقة</w:t>
      </w:r>
      <w:bookmarkEnd w:id="1020"/>
    </w:p>
    <w:p>
      <w:pPr>
        <w:pStyle w:val="BookText"/>
        <w:rPr/>
      </w:pPr>
      <w:r>
        <w:rPr>
          <w:rFonts w:ascii="Amiri" w:hAnsi="Amiri" w:eastAsia="Amiri" w:cs="Amiri"/>
          <w:color w:val="111111"/>
          <w:sz w:val="28"/>
          <w:sz w:val="28"/>
          <w:szCs w:val="28"/>
          <w:rtl w:val="true"/>
          <w:lang w:bidi="ar-SA"/>
        </w:rPr>
        <w:t>فانّه ثقتي وكتابه كتابي الخ تقدم في التوقيعات ح</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1439667_388300464"/>
      <w:bookmarkStart w:id="1022" w:name="_Toc425"/>
      <w:bookmarkEnd w:id="1021"/>
      <w:r>
        <w:rPr>
          <w:rtl w:val="true"/>
        </w:rPr>
        <w:t>الثقيف</w:t>
      </w:r>
      <w:bookmarkEnd w:id="1022"/>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عن سلامة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ثقيف كذاب و مبيرٌ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اسماء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ثقيف كذابا ومبيراً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قبائل العرب بنو اُميّة وبنو حنيفة والثقيف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عن اسماء يكون في ثقيف كذاب ومبير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وعنها سيخرج من ثقيف كذابان، الآخرمنها شرّ من الاوّل وهو مبير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وعنها ايضاً يخرج من ثقيف ثلاثة،الكذاب والدجال والمبير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يخرج من ثقيف كذابان، الآخر منهما شرّ من الاوّل وهذا المبير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 يخرج من ثقيف مبير وكذاب</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1439669_388300464"/>
      <w:bookmarkStart w:id="1024" w:name="_Toc426"/>
      <w:bookmarkEnd w:id="1023"/>
      <w:r>
        <w:rPr>
          <w:rtl w:val="true"/>
        </w:rPr>
        <w:t>الثكل</w:t>
      </w:r>
      <w:bookmarkEnd w:id="102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باب الثالب باسناده عن ابي امامة انّ رسول الله صلی الله علیه و آله و سلم </w:t>
      </w:r>
      <w:bookmarkStart w:id="1025" w:name="pg14917_177619"/>
    </w:p>
    <w:p>
      <w:pPr>
        <w:pStyle w:val="BookText"/>
        <w:rPr/>
      </w:pPr>
      <w:bookmarkEnd w:id="102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العلم قبل أن ينفد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ينفد وفينا کتاب الله ؟ فغضب لا يغضبه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ثكلتكم امهاتكم اولم تكن التوراة والانجيل في بني اسرائيل، ثمّ لم تغنآ عنهم شيئاً، انّ ذهاب العلم ذهاب حملته 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العلم أن يُرفع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زيد بن 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يرفع العلم منّا وهذا كتاب الله بين اظهرنا قد قرأناه ويُقرِئه ابناؤنا ابنائهم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اُمّك یا زید بن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لأعدّك من فقهاء المدينة اوليس هؤلاء اليهود والنصارى عندهم التوراة والانجيل فما أغنى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ليس يذهب بالعلم برفع ولكن يذهب بحملته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البخاري كتاب الفتن 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عبدالله بن عمر فرجونا أن يحدّثنا حديثا حسنا،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فبادَرَنا اليه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 الرحمن حدّثنا عن القتال في الفتنة والله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قاتلوهم حتّى لا تكون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ما الفتنة ثكلتك اُمّك؟ انّما 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 المشركين، وكان الدخول في دينهم فتنة فليس كقتالكم على الملك</w:t>
      </w:r>
      <w:r>
        <w:rPr>
          <w:rFonts w:eastAsia="IRNazanin" w:cs="IRNazanin"/>
          <w:color w:val="111111"/>
          <w:sz w:val="28"/>
          <w:szCs w:val="28"/>
          <w:rtl w:val="true"/>
          <w:lang w:bidi="fa-IR"/>
        </w:rPr>
        <w:t>.</w:t>
      </w:r>
    </w:p>
    <w:p>
      <w:pPr>
        <w:pStyle w:val="Heading3"/>
        <w:numPr>
          <w:ilvl w:val="2"/>
          <w:numId w:val="1"/>
        </w:numPr>
        <w:rPr/>
      </w:pPr>
      <w:bookmarkStart w:id="1026" w:name="__RefHeading___Toc1439671_388300464"/>
      <w:bookmarkStart w:id="1027" w:name="_Toc427"/>
      <w:bookmarkEnd w:id="1026"/>
      <w:r>
        <w:rPr>
          <w:rtl w:val="true"/>
        </w:rPr>
        <w:t>الثلاث</w:t>
      </w:r>
      <w:bookmarkEnd w:id="1027"/>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خالد الكابلي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انّي تركت فكلّمت الناس ثلاثً، ثمّ قضى الله فيّ ما أحب، ولكن عزمة من الله أن نصبر، ثمّ تلى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ولتعلمنّ نبأه بعد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ايضاً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ولتسمعنّ من الذين اوتوا الكتاب من قبلكم ومن الذين اشركوا اذیً كثيراً وإن تصبروا وتتّقوا فانّ ذلك من عزم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اذا رأيتهنّ فعند ذلك خراب العامر وعمارة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المعروف منكراً، والمنكر معروفاً، وأن يتمرس الرجل بالامانة تمرس البعير بالشجرة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لا </w:t>
      </w:r>
    </w:p>
    <w:p>
      <w:pPr>
        <w:pStyle w:val="BookText"/>
        <w:rPr/>
      </w:pPr>
      <w:r>
        <w:rPr>
          <w:rFonts w:ascii="IRNazanin" w:hAnsi="IRNazanin" w:eastAsia="IRNazanin"/>
          <w:color w:val="111111"/>
          <w:sz w:val="28"/>
          <w:sz w:val="28"/>
          <w:szCs w:val="28"/>
          <w:rtl w:val="true"/>
          <w:lang w:bidi="fa-IR"/>
        </w:rPr>
        <w:t>تزال الاُمة على شريعة حسنة ما لم يظهر فيهم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يقبض منهم العلم، ویکثر فيهم ولد الخبث، ويظهر فيهم السقارون</w:t>
      </w:r>
      <w:r>
        <w:rPr>
          <w:rStyle w:val="FootnoteAnchor"/>
          <w:rtl w:val="true"/>
        </w:rPr>
        <w:footnoteReference w:id="172"/>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السقارون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يكونون في آخر الزمان تكون تحیّتهم بينهم اذا تلاقوا التلاعن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يعزّ الله فيه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من حلال، وعلما مستفاداً، وأخا في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الاُمّة على شريعة ما لم تظهر فيهم ثلاث الخ يأتي في السقارون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ربّي ثلاثاً فأعطاني ثنتين ومنعني واحدة ، سألته أن لا يهلك اُمّتي بالسنين فأعطاني، وسألته أن لا يسلّط عليهم عدوّاً من غيرهم فأعطاني، وسألته أن لا يلبسهم شيعاً ويذيق بعضهم بأس بعض فمنعني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۵۱۷</w:t>
      </w:r>
      <w:r>
        <w:rPr>
          <w:rFonts w:ascii="IRNazanin" w:hAnsi="IRNazanin" w:eastAsia="IRNazanin"/>
          <w:color w:val="111111"/>
          <w:sz w:val="28"/>
          <w:sz w:val="28"/>
          <w:szCs w:val="28"/>
          <w:rtl w:val="true"/>
          <w:lang w:bidi="fa-IR"/>
        </w:rPr>
        <w:t xml:space="preserve"> باسناده عن عبدالله بن عبدالله بن جابر بن عتيك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عبداللہ ابن عمر وفي بني معاوية وهي قرية من قرى الانصار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این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مسجدكم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واشرت له الى ناحية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تدري ما الثلاث التي دعا بهنّ 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بأن لا يظهر عليهم عدوّاً من غيرهم ولا يهلكهم بالسنين فاُعطيهما، ودعا بأن لا يجعل بأسهم بينهم فمنعها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ثلاث اخافهنّ على اُمتي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الضلالة بعد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ومضلّات الفتن، وشهوة البطن 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عن النبي صلی الله علیه و آله و سلم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خصال من كنّ فيه استكمل خصال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رضي لم يدخله رضاه </w:t>
      </w:r>
      <w:bookmarkStart w:id="1028" w:name="pg14917_177623"/>
    </w:p>
    <w:p>
      <w:pPr>
        <w:pStyle w:val="BookText"/>
        <w:rPr/>
      </w:pPr>
      <w:bookmarkEnd w:id="1028"/>
      <w:r>
        <w:rPr>
          <w:rFonts w:ascii="Amiri" w:hAnsi="Amiri" w:eastAsia="Amiri" w:cs="Amiri"/>
          <w:color w:val="111111"/>
          <w:sz w:val="28"/>
          <w:sz w:val="28"/>
          <w:szCs w:val="28"/>
          <w:rtl w:val="true"/>
          <w:lang w:bidi="ar-SA"/>
        </w:rPr>
        <w:t xml:space="preserve">في باطل، واذا غضب لم يخرجه الغضب من الحق، واذا قدر لم يتعاط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لم يتناول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ثلاث خصال من كنّ فيه او واحدة منهنّ كان في ظلّ عرش الله يوم لا ظلّ إلّا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اعطى الناس من نفسه ما هو سائلهم، ورجل لم يقدّم رِجلا ولم يؤخّر رِجلا حتّى يعلم أنّ ذلك لله رضى، ورجل لم يعب أخاه المسلم بعيب حتّى ينفي ذلك العيب عن نفسه ، فانّه لا ينفي منها عيباً إلّا بدا له عيب ، وكفى بالمرء شغلا بنفسه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عن جدّه صلوات الله عليه وعلى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 لا يزيد الله بهنّ المرء المسلم إلّا عزّاً، الصفح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ظلمه، واعطاء من حرمه، والصلة لمن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عن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لا يضرّ معهنّ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الكرب، والاستغفار عند الذنب ،</w:t>
      </w:r>
    </w:p>
    <w:p>
      <w:pPr>
        <w:pStyle w:val="BookText"/>
        <w:rPr/>
      </w:pPr>
      <w:r>
        <w:rPr>
          <w:rFonts w:ascii="Amiri" w:hAnsi="Amiri" w:eastAsia="Amiri" w:cs="Amiri"/>
          <w:color w:val="111111"/>
          <w:sz w:val="28"/>
          <w:sz w:val="28"/>
          <w:szCs w:val="28"/>
          <w:rtl w:val="true"/>
          <w:lang w:bidi="ar-SA"/>
        </w:rPr>
        <w:t>والشكر عند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من لقي الله عزّوجلّ بهنّ دخل الجنّة من أيّ باب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خلقه ، وخشي الله في المغيب والمحضر وترك المراء وإن كان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من مكارم الاخلاق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وتصل</w:t>
      </w:r>
    </w:p>
    <w:p>
      <w:pPr>
        <w:pStyle w:val="BookText"/>
        <w:rPr/>
      </w:pPr>
      <w:r>
        <w:rPr>
          <w:rFonts w:ascii="IRNazanin" w:hAnsi="IRNazanin" w:eastAsia="IRNazanin"/>
          <w:color w:val="111111"/>
          <w:sz w:val="28"/>
          <w:sz w:val="28"/>
          <w:szCs w:val="28"/>
          <w:rtl w:val="true"/>
          <w:lang w:bidi="fa-IR"/>
        </w:rPr>
        <w:t>من قطعك ، و تحلم عمّن جهل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هنّ فخر المؤمن وزينة 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آخر الليل ،</w:t>
      </w:r>
    </w:p>
    <w:p>
      <w:pPr>
        <w:pStyle w:val="BookText"/>
        <w:rPr/>
      </w:pPr>
      <w:r>
        <w:rPr>
          <w:rFonts w:ascii="IRNazanin" w:hAnsi="IRNazanin" w:eastAsia="IRNazanin"/>
          <w:color w:val="111111"/>
          <w:sz w:val="28"/>
          <w:sz w:val="28"/>
          <w:szCs w:val="28"/>
          <w:rtl w:val="true"/>
          <w:lang w:bidi="fa-IR"/>
        </w:rPr>
        <w:t xml:space="preserve">ويأسه ممّا في أيدي الناس، وولاية الامام من آل محمّد صلی الله علیه و آله و سلم </w:t>
      </w:r>
      <w:r>
        <w:rPr>
          <w:rFonts w:eastAsia="IRNazanin" w:cs="IRNazanin"/>
          <w:color w:val="111111"/>
          <w:sz w:val="28"/>
          <w:szCs w:val="28"/>
          <w:rtl w:val="true"/>
          <w:lang w:bidi="fa-IR"/>
        </w:rPr>
        <w:t>.</w:t>
      </w:r>
    </w:p>
    <w:p>
      <w:pPr>
        <w:pStyle w:val="Heading3"/>
        <w:numPr>
          <w:ilvl w:val="2"/>
          <w:numId w:val="1"/>
        </w:numPr>
        <w:rPr/>
      </w:pPr>
      <w:bookmarkStart w:id="1029" w:name="__RefHeading___Toc1439673_388300464"/>
      <w:bookmarkStart w:id="1030" w:name="_Toc428"/>
      <w:bookmarkEnd w:id="1029"/>
      <w:r>
        <w:rPr>
          <w:rtl w:val="true"/>
        </w:rPr>
        <w:t>ثلاث رايات</w:t>
      </w:r>
      <w:bookmarkEnd w:id="103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جابر الجعفي عن ابي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 ارض تخرب الشام، يختلفون عند ذلك على ثلاث رايات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الاصهب ، وراية الابقع، وراية السفياني </w:t>
      </w:r>
      <w:r>
        <w:rPr>
          <w:rFonts w:eastAsia="IRNazanin" w:cs="IRNazanin"/>
          <w:color w:val="111111"/>
          <w:sz w:val="28"/>
          <w:szCs w:val="28"/>
          <w:rtl w:val="true"/>
          <w:lang w:bidi="fa-IR"/>
        </w:rPr>
        <w:t xml:space="preserve">. </w:t>
      </w:r>
      <w:bookmarkStart w:id="1031" w:name="pg14917_177624"/>
    </w:p>
    <w:p>
      <w:pPr>
        <w:pStyle w:val="Heading3"/>
        <w:numPr>
          <w:ilvl w:val="2"/>
          <w:numId w:val="1"/>
        </w:numPr>
        <w:rPr/>
      </w:pPr>
      <w:bookmarkStart w:id="1032" w:name="__RefHeading___Toc1439675_388300464"/>
      <w:bookmarkStart w:id="1033" w:name="_Toc429"/>
      <w:bookmarkEnd w:id="1031"/>
      <w:bookmarkEnd w:id="1032"/>
      <w:r>
        <w:rPr>
          <w:rtl w:val="true"/>
        </w:rPr>
        <w:t>ثلاث سنوات</w:t>
      </w:r>
      <w:bookmarkEnd w:id="1033"/>
    </w:p>
    <w:p>
      <w:pPr>
        <w:pStyle w:val="BookText"/>
        <w:rPr/>
      </w:pPr>
      <w:r>
        <w:rPr>
          <w:rFonts w:ascii="Amiri" w:hAnsi="Amiri" w:eastAsia="Amiri" w:cs="Amiri"/>
          <w:color w:val="111111"/>
          <w:sz w:val="28"/>
          <w:sz w:val="28"/>
          <w:szCs w:val="28"/>
          <w:rtl w:val="true"/>
          <w:lang w:bidi="ar-SA"/>
        </w:rPr>
        <w:t xml:space="preserve">قبل خروج الدجال ثلاث سنوات شداد يصيب الناس فيها جوع شديد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في الدجال وانذار الانبیاء 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3"/>
        <w:numPr>
          <w:ilvl w:val="2"/>
          <w:numId w:val="1"/>
        </w:numPr>
        <w:rPr/>
      </w:pPr>
      <w:bookmarkStart w:id="1034" w:name="__RefHeading___Toc1439677_388300464"/>
      <w:bookmarkStart w:id="1035" w:name="_Toc430"/>
      <w:bookmarkEnd w:id="1034"/>
      <w:r>
        <w:rPr>
          <w:rtl w:val="true"/>
        </w:rPr>
        <w:t>ثلاث عشرة</w:t>
      </w:r>
      <w:bookmarkEnd w:id="1035"/>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باسناده عن يعقوب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مدينة وطائفة يحارب القائم علیه السلام أهلها ويحاربونه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مكة، وأهل مدينة، وأهل الشام، وبنو أمية، وأهل البصرة، وأهل دَستَ میسان</w:t>
      </w:r>
      <w:r>
        <w:rPr>
          <w:rStyle w:val="FootnoteAnchor"/>
          <w:rtl w:val="true"/>
        </w:rPr>
        <w:footnoteReference w:id="173"/>
      </w:r>
      <w:r>
        <w:rPr>
          <w:rFonts w:ascii="Amiri" w:hAnsi="Amiri" w:eastAsia="Amiri" w:cs="Amiri"/>
          <w:color w:val="111111"/>
          <w:sz w:val="28"/>
          <w:sz w:val="28"/>
          <w:szCs w:val="28"/>
          <w:rtl w:val="true"/>
          <w:lang w:bidi="ar-SA"/>
        </w:rPr>
        <w:t>، والاكراد، والأعراب ، وضبّة ، وغنيّّ، وباهلة، وازد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روضة الكافي ذیل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فرقة تنتحل ولايتنا ومودّتنا اثنتا عشرة فرقة منها في النار وفرقة في الجنة الخ</w:t>
      </w:r>
      <w:r>
        <w:rPr>
          <w:rFonts w:eastAsia="IRNazanin" w:cs="IRNazanin"/>
          <w:color w:val="111111"/>
          <w:sz w:val="28"/>
          <w:szCs w:val="28"/>
          <w:rtl w:val="true"/>
          <w:lang w:bidi="fa-IR"/>
        </w:rPr>
        <w:t>.</w:t>
      </w:r>
    </w:p>
    <w:p>
      <w:pPr>
        <w:pStyle w:val="Heading3"/>
        <w:numPr>
          <w:ilvl w:val="2"/>
          <w:numId w:val="1"/>
        </w:numPr>
        <w:rPr/>
      </w:pPr>
      <w:bookmarkStart w:id="1036" w:name="__RefHeading___Toc1439679_388300464"/>
      <w:bookmarkStart w:id="1037" w:name="_Toc431"/>
      <w:bookmarkEnd w:id="1036"/>
      <w:r>
        <w:rPr>
          <w:rtl w:val="true"/>
        </w:rPr>
        <w:t>ثلاث مائة وثلاثة عشر</w:t>
      </w:r>
      <w:bookmarkEnd w:id="1037"/>
    </w:p>
    <w:p>
      <w:pPr>
        <w:pStyle w:val="BookText"/>
        <w:rPr/>
      </w:pPr>
      <w:r>
        <w:rPr>
          <w:rFonts w:ascii="Amiri" w:hAnsi="Amiri" w:eastAsia="Amiri" w:cs="Amiri"/>
          <w:color w:val="111111"/>
          <w:sz w:val="28"/>
          <w:sz w:val="28"/>
          <w:szCs w:val="28"/>
          <w:rtl w:val="true"/>
          <w:lang w:bidi="ar-SA"/>
        </w:rPr>
        <w:t>تقدم في اصحاب المهدي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غيبة النعماني 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فيجمع الله عليه اصحابه ثلاثمائة وثلاثة عشر رجلا ويجمعهم الله له على غير ميعاد قزعا كقزع الخريف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دلائل الامامة ص</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ذیل حديث ابن مهزيار يؤذن لوليّ الله</w:t>
      </w:r>
    </w:p>
    <w:p>
      <w:pPr>
        <w:pStyle w:val="BookText"/>
        <w:rPr/>
      </w:pPr>
      <w:r>
        <w:rPr>
          <w:rFonts w:ascii="Amiri" w:hAnsi="Amiri" w:eastAsia="Amiri" w:cs="Amiri"/>
          <w:color w:val="111111"/>
          <w:sz w:val="28"/>
          <w:sz w:val="28"/>
          <w:szCs w:val="28"/>
          <w:rtl w:val="true"/>
          <w:lang w:bidi="ar-SA"/>
        </w:rPr>
        <w:t>فأخرجُ بين الصفا والمروة في ثلاثمائة وثلاث عشر رجلا فأجيءُ الى الكوفة الخ</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غيبة النعماني ص</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باسناده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اُذن الإمام دعا الله باسمه العبراني فاُتيحتله صحابته الثلاثمائة </w:t>
      </w:r>
    </w:p>
    <w:p>
      <w:pPr>
        <w:pStyle w:val="BookText"/>
        <w:rPr/>
      </w:pPr>
      <w:r>
        <w:rPr>
          <w:rFonts w:ascii="IRNazanin" w:hAnsi="IRNazanin" w:eastAsia="IRNazanin"/>
          <w:color w:val="111111"/>
          <w:sz w:val="28"/>
          <w:sz w:val="28"/>
          <w:szCs w:val="28"/>
          <w:rtl w:val="true"/>
          <w:lang w:bidi="fa-IR"/>
        </w:rPr>
        <w:t>وثلاثة عشر قزع كقزع الخريف فهم اصحاب الالوية، منهم من يُفقد من فراشه ليلا فيصبح بمكة، ومنهم من يُرى يسير في السحاب نهاراً يعرف باسمه واسم أبيه وحِليَته ونسبه،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أیّهم اعظم إيماناً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يسير في السحاب نهاراً، وهم المفقودون، وفيهم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تكونوا يأت بكم الله جمیعاً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عن ابان بن تغلب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جعفر بن محمّد عليهما السلام في مسجد بمكة، وهو آخذ بيدي،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الله بثلاثمائة وثلاثة عشر رجلا في مسجدكم هذا، يعلم اهل مكة انّه لم يخلق آبائهم ولا اجدادهم بعده عليهم السيوف، مكتوب على كلّ سيف اسم الرجل واسم ابيه وحليته ونسبه، ثمّ يأمر منادياً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يقضي بقضاء داود وسليمان، لا يسأل على ذلك بيّنة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ascii="IRNazanin" w:hAnsi="IRNazanin" w:eastAsia="IRNazanin"/>
          <w:color w:val="111111"/>
          <w:sz w:val="28"/>
          <w:sz w:val="28"/>
          <w:szCs w:val="28"/>
          <w:lang w:bidi="fa-IR"/>
        </w:rPr>
        <w:t>۳۱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مسلم عن ابي جعفر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يجيب المضطرّ اذا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القائم علیه السلام وكان جبرئیل علیه السلام على الميزاب في صورة طير ابيض فيكون اوّل خلق الله مبايعة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اعني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ويبايعه النّاس الثلاثمائة وثلاثة عشر، فمن كان ابتلي بالمسير وافي في تلك الساعة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يبتل بالمسير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من فراشه، وهو قول اميرالمؤمنين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المفقودون من فرشهم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 این ما</w:t>
      </w:r>
    </w:p>
    <w:p>
      <w:pPr>
        <w:pStyle w:val="BookText"/>
        <w:rPr/>
      </w:pPr>
      <w:r>
        <w:rPr>
          <w:rFonts w:ascii="Amiri" w:hAnsi="Amiri" w:eastAsia="Amiri" w:cs="Amiri"/>
          <w:color w:val="111111"/>
          <w:sz w:val="28"/>
          <w:sz w:val="28"/>
          <w:szCs w:val="28"/>
          <w:rtl w:val="true"/>
          <w:lang w:bidi="ar-SA"/>
        </w:rPr>
        <w:t xml:space="preserve">تكونوا يأتِ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الولاية لنا اهل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ابان بن تغلب ، عن ابي عبدالله علیه السلام 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سیبعث الله ثلاثمائة وثلاثة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مسجد بمكة يعلم اهل مكة انّهم لم يولدوا من آبائهم ولا أجدادهم، عليهم سيوف مكتوب عليها ألف كلمة، كلّ كلمة مفتاح الف كلمة ويبعث الله الريح من كلّ وادٍ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يحكم بحكم داود، ولا يريد بيّنة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غيبة النعماني ص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باسناده عن ابي الجارود، عن ابي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القائم ثلاثمائة وثلاثة عشر رجلا اولاد العجم، بعضهم </w:t>
      </w:r>
      <w:bookmarkStart w:id="1038" w:name="pg14917_177628"/>
    </w:p>
    <w:p>
      <w:pPr>
        <w:pStyle w:val="BookText"/>
        <w:rPr/>
      </w:pPr>
      <w:bookmarkEnd w:id="1038"/>
      <w:r>
        <w:rPr>
          <w:rFonts w:ascii="Amiri" w:hAnsi="Amiri" w:eastAsia="Amiri" w:cs="Amiri"/>
          <w:color w:val="111111"/>
          <w:sz w:val="28"/>
          <w:sz w:val="28"/>
          <w:szCs w:val="28"/>
          <w:rtl w:val="true"/>
          <w:lang w:bidi="ar-SA"/>
        </w:rPr>
        <w:t xml:space="preserve">يحمل في السحاب نهاراً، يُعرف باسمه واسم أبيه ونسبه وحليته ، وبعضهم نائم على فراشه فيوافيه في مكة على غير ميعاد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ابي بصير عن ابي جعفر الباقر علیه السلام انّ القائم علیه السلام يهبط من ثنية ذي طول في عدة اهل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وثلاثة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يسند ظهره الى الحجر الاسود، ويهزّ الراية الغالبة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غيبة النعماني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باسناده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كملت العدة الموصوفة ثلاثمائة وبضعة عشر كان الذي تريدون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الشيعة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والله اُحبك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الملاحم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من مكة بعد الخسف في ثلاثمائة واربعة عشر رجلا عدة اهل بدر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للشيخ المفيد رسالته الثالثة المطبوع في عدة رسائل ص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قال الشيخ المفيد رضی الله عنه حضرت مجلس رئيس من الرؤساء فجری کلام في الامامة فانتهى الى القول في الغيبة فقال صاحب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اليست الشيعة تروى عن جعفر بن محمّد علیه السلام انّه لو اجتمع على الامام عدة أهل بدر ثلثماءة وبضعة عشر رجلا لوجب عليه الخروج بالسيف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 هذا الحديث إلى آخر ماذكره فراجع ان شئت</w:t>
      </w:r>
      <w:r>
        <w:rPr>
          <w:rFonts w:eastAsia="IRNazanin" w:cs="IRNazanin"/>
          <w:color w:val="111111"/>
          <w:sz w:val="28"/>
          <w:szCs w:val="28"/>
          <w:rtl w:val="true"/>
          <w:lang w:bidi="fa-IR"/>
        </w:rPr>
        <w:t>.</w:t>
      </w:r>
    </w:p>
    <w:p>
      <w:pPr>
        <w:pStyle w:val="Heading3"/>
        <w:numPr>
          <w:ilvl w:val="2"/>
          <w:numId w:val="1"/>
        </w:numPr>
        <w:rPr/>
      </w:pPr>
      <w:bookmarkStart w:id="1039" w:name="__RefHeading___Toc1439681_388300464"/>
      <w:bookmarkStart w:id="1040" w:name="_Toc432"/>
      <w:bookmarkEnd w:id="1039"/>
      <w:r>
        <w:rPr>
          <w:rtl w:val="true"/>
        </w:rPr>
        <w:t>ثلاث وسبعون فرقة</w:t>
      </w:r>
      <w:bookmarkEnd w:id="1040"/>
    </w:p>
    <w:p>
      <w:pPr>
        <w:pStyle w:val="BookText"/>
        <w:rPr/>
      </w:pPr>
      <w:r>
        <w:rPr>
          <w:rFonts w:ascii="Amiri" w:hAnsi="Amiri" w:eastAsia="Amiri" w:cs="Amiri"/>
          <w:color w:val="111111"/>
          <w:sz w:val="28"/>
          <w:sz w:val="28"/>
          <w:szCs w:val="28"/>
          <w:rtl w:val="true"/>
          <w:lang w:bidi="ar-SA"/>
        </w:rPr>
        <w:t xml:space="preserve">يأتي في الفرقة والبحار ج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1439683_388300464"/>
      <w:bookmarkStart w:id="1042" w:name="_Toc433"/>
      <w:bookmarkEnd w:id="1041"/>
      <w:r>
        <w:rPr>
          <w:rtl w:val="true"/>
        </w:rPr>
        <w:t>الثلاثة</w:t>
      </w:r>
      <w:bookmarkEnd w:id="1042"/>
    </w:p>
    <w:p>
      <w:pPr>
        <w:pStyle w:val="BookText"/>
        <w:rPr/>
      </w:pPr>
      <w:r>
        <w:rPr>
          <w:rFonts w:ascii="Amiri" w:hAnsi="Amiri" w:eastAsia="Amiri" w:cs="Amiri"/>
          <w:color w:val="111111"/>
          <w:sz w:val="28"/>
          <w:sz w:val="28"/>
          <w:szCs w:val="28"/>
          <w:rtl w:val="true"/>
          <w:lang w:bidi="ar-SA"/>
        </w:rPr>
        <w:t xml:space="preserve">خروج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يأتي في الخروج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للناس ثلاثة معاقل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فمعقلهم من الملحمة الكبرى التي يكون بعمق انطاكية في دمشق، ومعقلهم من الملحمة بيت المقدس، ومعقلهم من يأجوج ومأجوج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w:t>
      </w:r>
      <w:r>
        <w:rPr>
          <w:rFonts w:eastAsia="Amiri" w:cs="Amiri" w:ascii="Amiri" w:hAnsi="Amiri"/>
          <w:color w:val="111111"/>
          <w:sz w:val="28"/>
          <w:szCs w:val="28"/>
          <w:rtl w:val="true"/>
          <w:lang w:bidi="ar-SA"/>
        </w:rPr>
        <w:t xml:space="preserve">. </w:t>
      </w:r>
      <w:bookmarkStart w:id="1043" w:name="pg14917_177630"/>
    </w:p>
    <w:p>
      <w:pPr>
        <w:pStyle w:val="Heading3"/>
        <w:numPr>
          <w:ilvl w:val="2"/>
          <w:numId w:val="1"/>
        </w:numPr>
        <w:rPr/>
      </w:pPr>
      <w:bookmarkStart w:id="1044" w:name="__RefHeading___Toc1439685_388300464"/>
      <w:bookmarkStart w:id="1045" w:name="_Toc434"/>
      <w:bookmarkEnd w:id="1043"/>
      <w:bookmarkEnd w:id="1044"/>
      <w:r>
        <w:rPr>
          <w:rtl w:val="true"/>
        </w:rPr>
        <w:t>ثلاثة عشر امرأة</w:t>
      </w:r>
      <w:bookmarkEnd w:id="1045"/>
    </w:p>
    <w:p>
      <w:pPr>
        <w:pStyle w:val="BookText"/>
        <w:rPr/>
      </w:pPr>
      <w:r>
        <w:rPr>
          <w:rFonts w:ascii="IRNazanin" w:hAnsi="IRNazanin" w:eastAsia="IRNazanin"/>
          <w:color w:val="111111"/>
          <w:sz w:val="28"/>
          <w:sz w:val="28"/>
          <w:szCs w:val="28"/>
          <w:rtl w:val="true"/>
          <w:lang w:bidi="fa-IR"/>
        </w:rPr>
        <w:t xml:space="preserve">في دلائل الامامة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باسناده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یكن مع القائم علیه السلام ثلاثة عشر أمرأة قلت وما يصنع 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يداوين الجرحی ويقمن على المرضى كما كان مع رسول الله صلی الله علیه و آله و سلم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فسمهنّ لي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القنوى بنت رشید،</w:t>
      </w:r>
    </w:p>
    <w:p>
      <w:pPr>
        <w:pStyle w:val="BookText"/>
        <w:rPr/>
      </w:pPr>
      <w:r>
        <w:rPr>
          <w:rFonts w:ascii="Amiri" w:hAnsi="Amiri" w:eastAsia="Amiri" w:cs="Amiri"/>
          <w:color w:val="111111"/>
          <w:sz w:val="28"/>
          <w:sz w:val="28"/>
          <w:szCs w:val="28"/>
          <w:rtl w:val="true"/>
          <w:lang w:bidi="ar-SA"/>
        </w:rPr>
        <w:t>واُم ايمن،</w:t>
      </w:r>
    </w:p>
    <w:p>
      <w:pPr>
        <w:pStyle w:val="BookText"/>
        <w:rPr/>
      </w:pPr>
      <w:r>
        <w:rPr>
          <w:rFonts w:ascii="Amiri" w:hAnsi="Amiri" w:eastAsia="Amiri" w:cs="Amiri"/>
          <w:color w:val="111111"/>
          <w:sz w:val="28"/>
          <w:sz w:val="28"/>
          <w:szCs w:val="28"/>
          <w:rtl w:val="true"/>
          <w:lang w:bidi="ar-SA"/>
        </w:rPr>
        <w:t>وحبابة الوالبية ،</w:t>
      </w:r>
    </w:p>
    <w:p>
      <w:pPr>
        <w:pStyle w:val="BookText"/>
        <w:rPr/>
      </w:pPr>
      <w:r>
        <w:rPr>
          <w:rFonts w:ascii="Amiri" w:hAnsi="Amiri" w:eastAsia="Amiri" w:cs="Amiri"/>
          <w:color w:val="111111"/>
          <w:sz w:val="28"/>
          <w:sz w:val="28"/>
          <w:szCs w:val="28"/>
          <w:rtl w:val="true"/>
          <w:lang w:bidi="ar-SA"/>
        </w:rPr>
        <w:t>وسُميّة اُمّ عمار بن یاسر،</w:t>
      </w:r>
    </w:p>
    <w:p>
      <w:pPr>
        <w:pStyle w:val="BookText"/>
        <w:rPr/>
      </w:pPr>
      <w:r>
        <w:rPr>
          <w:rFonts w:ascii="Amiri" w:hAnsi="Amiri" w:eastAsia="Amiri" w:cs="Amiri"/>
          <w:color w:val="111111"/>
          <w:sz w:val="28"/>
          <w:sz w:val="28"/>
          <w:szCs w:val="28"/>
          <w:rtl w:val="true"/>
          <w:lang w:bidi="ar-SA"/>
        </w:rPr>
        <w:t>وزبيدة ،</w:t>
      </w:r>
    </w:p>
    <w:p>
      <w:pPr>
        <w:pStyle w:val="BookText"/>
        <w:rPr/>
      </w:pPr>
      <w:r>
        <w:rPr>
          <w:rFonts w:ascii="Amiri" w:hAnsi="Amiri" w:eastAsia="Amiri" w:cs="Amiri"/>
          <w:color w:val="111111"/>
          <w:sz w:val="28"/>
          <w:sz w:val="28"/>
          <w:szCs w:val="28"/>
          <w:rtl w:val="true"/>
          <w:lang w:bidi="ar-SA"/>
        </w:rPr>
        <w:t>واُم خالد الاحمسية ،</w:t>
      </w:r>
    </w:p>
    <w:p>
      <w:pPr>
        <w:pStyle w:val="BookText"/>
        <w:rPr/>
      </w:pPr>
      <w:r>
        <w:rPr>
          <w:rFonts w:ascii="Amiri" w:hAnsi="Amiri" w:eastAsia="Amiri" w:cs="Amiri"/>
          <w:color w:val="111111"/>
          <w:sz w:val="28"/>
          <w:sz w:val="28"/>
          <w:szCs w:val="28"/>
          <w:rtl w:val="true"/>
          <w:lang w:bidi="ar-SA"/>
        </w:rPr>
        <w:t>واُم سعيد الحنفية ،</w:t>
      </w:r>
    </w:p>
    <w:p>
      <w:pPr>
        <w:pStyle w:val="BookText"/>
        <w:rPr/>
      </w:pPr>
      <w:r>
        <w:rPr>
          <w:rFonts w:ascii="Amiri" w:hAnsi="Amiri" w:eastAsia="Amiri" w:cs="Amiri"/>
          <w:color w:val="111111"/>
          <w:sz w:val="28"/>
          <w:sz w:val="28"/>
          <w:szCs w:val="28"/>
          <w:rtl w:val="true"/>
          <w:lang w:bidi="ar-SA"/>
        </w:rPr>
        <w:t>وصبانة الماشطة،</w:t>
      </w:r>
    </w:p>
    <w:p>
      <w:pPr>
        <w:pStyle w:val="BookText"/>
        <w:rPr/>
      </w:pPr>
      <w:r>
        <w:rPr>
          <w:rFonts w:ascii="Amiri" w:hAnsi="Amiri" w:eastAsia="Amiri" w:cs="Amiri"/>
          <w:color w:val="111111"/>
          <w:sz w:val="28"/>
          <w:sz w:val="28"/>
          <w:szCs w:val="28"/>
          <w:rtl w:val="true"/>
          <w:lang w:bidi="ar-SA"/>
        </w:rPr>
        <w:t>واُم خالد الجهنية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والمعدود في الحديث تسع نساء</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1439687_388300464"/>
      <w:bookmarkStart w:id="1047" w:name="_Toc435"/>
      <w:bookmarkEnd w:id="1046"/>
      <w:r>
        <w:rPr>
          <w:rtl w:val="true"/>
        </w:rPr>
        <w:t>ثلاث عشر فرقة</w:t>
      </w:r>
      <w:bookmarkEnd w:id="1047"/>
    </w:p>
    <w:p>
      <w:pPr>
        <w:pStyle w:val="BookText"/>
        <w:rPr/>
      </w:pPr>
      <w:r>
        <w:rPr>
          <w:rFonts w:ascii="Amiri" w:hAnsi="Amiri" w:eastAsia="Amiri" w:cs="Amiri"/>
          <w:color w:val="111111"/>
          <w:sz w:val="28"/>
          <w:sz w:val="28"/>
          <w:szCs w:val="28"/>
          <w:rtl w:val="true"/>
          <w:lang w:bidi="ar-SA"/>
        </w:rPr>
        <w:t>يأتي في الفرقة</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1439689_388300464"/>
      <w:bookmarkStart w:id="1049" w:name="_Toc436"/>
      <w:bookmarkEnd w:id="1048"/>
      <w:r>
        <w:rPr>
          <w:rtl w:val="true"/>
        </w:rPr>
        <w:t>ثلاثون</w:t>
      </w:r>
      <w:bookmarkEnd w:id="1049"/>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يخرج ثلاثون كذاباً</w:t>
      </w:r>
    </w:p>
    <w:p>
      <w:pPr>
        <w:pStyle w:val="BookText"/>
        <w:rPr/>
      </w:pPr>
      <w:r>
        <w:rPr>
          <w:rFonts w:ascii="Amiri" w:hAnsi="Amiri" w:eastAsia="Amiri" w:cs="Amiri"/>
          <w:color w:val="111111"/>
          <w:sz w:val="28"/>
          <w:sz w:val="28"/>
          <w:szCs w:val="28"/>
          <w:rtl w:val="true"/>
          <w:lang w:bidi="ar-SA"/>
        </w:rPr>
        <w:t xml:space="preserve">آخرهم الأعور الدجال، ممسوح العين اليسرى كأنّها عين أبي تِحيَ الخ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في اُمتي ثلاثون كذاباً كلّهم يزعم انّه نبيّ وانا خاتم النبيين لا نبيّ بعدي</w:t>
      </w:r>
      <w:r>
        <w:rPr>
          <w:rFonts w:eastAsia="IRNazanin" w:cs="IRNazanin"/>
          <w:color w:val="111111"/>
          <w:sz w:val="28"/>
          <w:szCs w:val="28"/>
          <w:rtl w:val="true"/>
          <w:lang w:bidi="fa-IR"/>
        </w:rPr>
        <w:t xml:space="preserve">. </w:t>
      </w:r>
      <w:bookmarkStart w:id="1050" w:name="pg14917_177632"/>
    </w:p>
    <w:p>
      <w:pPr>
        <w:pStyle w:val="BookText"/>
        <w:rPr/>
      </w:pPr>
      <w:bookmarkEnd w:id="1050"/>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يبعث دجالون كذابون قريباً من ثلاثين ، كلّهم يزعم انّه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لصاحب هذا الامر من غيبة ولابدّ في غيبته من عزلة، ونعم المزل طيبة، وما بثلاثين من وحشة</w:t>
      </w:r>
      <w:r>
        <w:rPr>
          <w:rFonts w:eastAsia="IRNazanin" w:cs="IRNazanin"/>
          <w:color w:val="111111"/>
          <w:sz w:val="28"/>
          <w:szCs w:val="28"/>
          <w:rtl w:val="true"/>
          <w:lang w:bidi="fa-IR"/>
        </w:rPr>
        <w:t>.</w:t>
      </w:r>
    </w:p>
    <w:p>
      <w:pPr>
        <w:pStyle w:val="Heading3"/>
        <w:numPr>
          <w:ilvl w:val="2"/>
          <w:numId w:val="1"/>
        </w:numPr>
        <w:rPr/>
      </w:pPr>
      <w:bookmarkStart w:id="1051" w:name="__RefHeading___Toc1439691_388300464"/>
      <w:bookmarkStart w:id="1052" w:name="_Toc437"/>
      <w:bookmarkEnd w:id="1051"/>
      <w:r>
        <w:rPr>
          <w:rtl w:val="true"/>
        </w:rPr>
        <w:t>الثلث</w:t>
      </w:r>
      <w:bookmarkEnd w:id="1052"/>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باسناده عن ابي بصير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هذا الأمر حتى يذهب ثلثا الناس،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ذهب ثلثا الناس فما يبقى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ترضون أن تكونوا الثلث الباقي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الباب العاشر والمائة باسناده عن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المهدي حتّى يقتل ثلاثا ويموت ثلاثا ويبق ثلاثا</w:t>
      </w:r>
      <w:r>
        <w:rPr>
          <w:rFonts w:eastAsia="IRNazanin" w:cs="IRNazanin"/>
          <w:color w:val="111111"/>
          <w:sz w:val="28"/>
          <w:szCs w:val="28"/>
          <w:rtl w:val="true"/>
          <w:lang w:bidi="fa-IR"/>
        </w:rPr>
        <w:t>.</w:t>
      </w:r>
    </w:p>
    <w:p>
      <w:pPr>
        <w:pStyle w:val="Heading3"/>
        <w:numPr>
          <w:ilvl w:val="2"/>
          <w:numId w:val="1"/>
        </w:numPr>
        <w:rPr/>
      </w:pPr>
      <w:bookmarkStart w:id="1053" w:name="__RefHeading___Toc1439693_388300464"/>
      <w:bookmarkStart w:id="1054" w:name="_Toc438"/>
      <w:bookmarkEnd w:id="1053"/>
      <w:r>
        <w:rPr>
          <w:rtl w:val="true"/>
        </w:rPr>
        <w:t>الثلج</w:t>
      </w:r>
      <w:bookmarkEnd w:id="1054"/>
    </w:p>
    <w:p>
      <w:pPr>
        <w:pStyle w:val="BookText"/>
        <w:rPr/>
      </w:pPr>
      <w:r>
        <w:rPr>
          <w:rFonts w:ascii="Amiri" w:hAnsi="Amiri" w:eastAsia="Amiri" w:cs="Amiri"/>
          <w:color w:val="111111"/>
          <w:sz w:val="28"/>
          <w:sz w:val="28"/>
          <w:szCs w:val="28"/>
          <w:rtl w:val="true"/>
          <w:lang w:bidi="ar-SA"/>
        </w:rPr>
        <w:t>فمن أدركهم فليأتهم ولو حبواً على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الحق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فيبعث الله عليهم ثلجاً بغير 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آمِد</w:t>
      </w:r>
      <w:r>
        <w:rPr>
          <w:rFonts w:eastAsia="IRNazanin" w:cs="IRNazanin"/>
          <w:color w:val="111111"/>
          <w:sz w:val="28"/>
          <w:szCs w:val="28"/>
          <w:rtl w:val="true"/>
          <w:lang w:bidi="fa-IR"/>
        </w:rPr>
        <w:t>.</w:t>
      </w:r>
    </w:p>
    <w:p>
      <w:pPr>
        <w:pStyle w:val="Heading3"/>
        <w:numPr>
          <w:ilvl w:val="2"/>
          <w:numId w:val="1"/>
        </w:numPr>
        <w:rPr/>
      </w:pPr>
      <w:bookmarkStart w:id="1055" w:name="__RefHeading___Toc1439695_388300464"/>
      <w:bookmarkStart w:id="1056" w:name="_Toc439"/>
      <w:bookmarkEnd w:id="1055"/>
      <w:r>
        <w:rPr>
          <w:rtl w:val="true"/>
        </w:rPr>
        <w:t>الثمار</w:t>
      </w:r>
      <w:bookmarkEnd w:id="1056"/>
    </w:p>
    <w:p>
      <w:pPr>
        <w:pStyle w:val="BookText"/>
        <w:rPr/>
      </w:pPr>
      <w:r>
        <w:rPr>
          <w:rFonts w:ascii="Amiri" w:hAnsi="Amiri" w:eastAsia="Amiri" w:cs="Amiri"/>
          <w:color w:val="111111"/>
          <w:sz w:val="28"/>
          <w:sz w:val="28"/>
          <w:szCs w:val="28"/>
          <w:rtl w:val="true"/>
          <w:lang w:bidi="ar-SA"/>
        </w:rPr>
        <w:t xml:space="preserve">وامّا ما سألت عنه من الثمار الخ تقدم في التوقيعات ح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عن اميرالمؤمنين  علیه السلام عن النبي صلى الله عليه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غضب الله على اُمة ولم ينزل بها العذاب غلت اسعارها وقصرت اعمارها ولم تربح تجارها ولم تزل ثمارها ولم تغزر انهارها وحبس عنها امطارها وسلط الله عليها شرارها</w:t>
      </w:r>
      <w:r>
        <w:rPr>
          <w:rFonts w:eastAsia="IRNazanin" w:cs="IRNazanin"/>
          <w:color w:val="111111"/>
          <w:sz w:val="28"/>
          <w:szCs w:val="28"/>
          <w:rtl w:val="true"/>
          <w:lang w:bidi="fa-IR"/>
        </w:rPr>
        <w:t xml:space="preserve">. </w:t>
      </w:r>
      <w:bookmarkStart w:id="1057" w:name="pg14917_177634"/>
    </w:p>
    <w:p>
      <w:pPr>
        <w:pStyle w:val="Heading3"/>
        <w:numPr>
          <w:ilvl w:val="2"/>
          <w:numId w:val="1"/>
        </w:numPr>
        <w:rPr/>
      </w:pPr>
      <w:bookmarkStart w:id="1058" w:name="__RefHeading___Toc1439697_388300464"/>
      <w:bookmarkStart w:id="1059" w:name="_Toc440"/>
      <w:bookmarkEnd w:id="1057"/>
      <w:bookmarkEnd w:id="1058"/>
      <w:r>
        <w:rPr>
          <w:rtl w:val="true"/>
        </w:rPr>
        <w:t>ثمانية أشهر</w:t>
      </w:r>
      <w:bookmarkEnd w:id="105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في صاحب هذا الامر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ويضع السيف على عاتقه ثمانية اشهر هرجاً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مرجاً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واصل الهرج الكثرة في الشيء والاتساع اي يقتل الكفار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القائم علیه السلام حتّى يكون تكملة الحلقة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يجرد السيف على عاتقه ثمانية اشهر يقتل هرجاً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الملاحم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الرابع والثلاثون والمائة باسناده عن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يعرج الله الفتن برجل منّا يسومهم خسفا لا يعطيهم إلّا بالسيف يضع السيف على عاتقه ثمانية اشهر هرجا حتّى يقولوا والله ما هذا من ولد فاطمة علیها السلام و لو كان من ولدها لرحمنا يعرّي ببني العباس وبني 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عن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قبله رجل من اهل بیته باهل الشرق ويحمل السيف على عاتقه ثمانية اشهر يقتل ويمثل ويتوجه الى بيت المقدس فلا يبلغه حتّى يموت</w:t>
      </w:r>
      <w:r>
        <w:rPr>
          <w:rFonts w:eastAsia="IRNazanin" w:cs="IRNazanin"/>
          <w:color w:val="111111"/>
          <w:sz w:val="28"/>
          <w:szCs w:val="28"/>
          <w:rtl w:val="true"/>
          <w:lang w:bidi="fa-IR"/>
        </w:rPr>
        <w:t>.</w:t>
      </w:r>
    </w:p>
    <w:p>
      <w:pPr>
        <w:pStyle w:val="Heading3"/>
        <w:numPr>
          <w:ilvl w:val="2"/>
          <w:numId w:val="1"/>
        </w:numPr>
        <w:rPr/>
      </w:pPr>
      <w:bookmarkStart w:id="1060" w:name="__RefHeading___Toc1439699_388300464"/>
      <w:bookmarkStart w:id="1061" w:name="_Toc441"/>
      <w:bookmarkEnd w:id="1060"/>
      <w:r>
        <w:rPr>
          <w:rtl w:val="true"/>
        </w:rPr>
        <w:t>الثوب</w:t>
      </w:r>
      <w:bookmarkEnd w:id="1061"/>
    </w:p>
    <w:p>
      <w:pPr>
        <w:pStyle w:val="BookText"/>
        <w:rPr/>
      </w:pPr>
      <w:r>
        <w:rPr>
          <w:rFonts w:ascii="IRNazanin" w:hAnsi="IRNazanin" w:eastAsia="IRNazanin"/>
          <w:color w:val="111111"/>
          <w:sz w:val="28"/>
          <w:sz w:val="28"/>
          <w:szCs w:val="28"/>
          <w:rtl w:val="true"/>
          <w:lang w:bidi="fa-IR"/>
        </w:rPr>
        <w:t xml:space="preserve">الثوب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في دلائل الامامة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باسناده عن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الرجل في زمانه الف سنة يولد في كلّ سنة غلام لا يولد له جارية يكسوه الثوب فيطول عليه كلّما طال ويتلون عليه ايّ لون شاء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w:t>
      </w:r>
      <w:r>
        <w:rPr>
          <w:rFonts w:ascii="IRNazanin" w:hAnsi="IRNazanin" w:eastAsia="IRNazanin"/>
          <w:color w:val="111111"/>
          <w:sz w:val="28"/>
          <w:sz w:val="28"/>
          <w:szCs w:val="28"/>
          <w:lang w:bidi="fa-IR"/>
        </w:rPr>
        <w:t>۲</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باسناده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الرجل ليكسو </w:t>
      </w:r>
      <w:bookmarkStart w:id="1062" w:name="pg14917_177636"/>
    </w:p>
    <w:p>
      <w:pPr>
        <w:pStyle w:val="BookText"/>
        <w:rPr/>
      </w:pPr>
      <w:bookmarkEnd w:id="1062"/>
      <w:r>
        <w:rPr>
          <w:rFonts w:ascii="Amiri" w:hAnsi="Amiri" w:eastAsia="Amiri" w:cs="Amiri"/>
          <w:color w:val="111111"/>
          <w:sz w:val="28"/>
          <w:sz w:val="28"/>
          <w:szCs w:val="28"/>
          <w:rtl w:val="true"/>
          <w:lang w:bidi="ar-SA"/>
        </w:rPr>
        <w:t>إبنه الثوب فيطول معه كلّما طال ويتلوّن عليه ايّ لون احب وشاء</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1439701_388300464"/>
      <w:bookmarkStart w:id="1064" w:name="_Toc442"/>
      <w:bookmarkEnd w:id="1063"/>
      <w:r>
        <w:rPr>
          <w:rtl w:val="true"/>
        </w:rPr>
        <w:t>الثوبان</w:t>
      </w:r>
      <w:bookmarkEnd w:id="1064"/>
    </w:p>
    <w:p>
      <w:pPr>
        <w:pStyle w:val="BookText"/>
        <w:rPr/>
      </w:pPr>
      <w:r>
        <w:rPr>
          <w:rFonts w:ascii="Amiri" w:hAnsi="Amiri" w:eastAsia="Amiri" w:cs="Amiri"/>
          <w:color w:val="111111"/>
          <w:sz w:val="28"/>
          <w:sz w:val="28"/>
          <w:szCs w:val="28"/>
          <w:rtl w:val="true"/>
          <w:lang w:bidi="ar-SA"/>
        </w:rPr>
        <w:t xml:space="preserve">وامّا الثوبان فلابدّ منهما الخ تقدّم في التوقيعات ح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1439703_388300464"/>
      <w:bookmarkStart w:id="1066" w:name="_Toc443"/>
      <w:bookmarkEnd w:id="1065"/>
      <w:r>
        <w:rPr>
          <w:rtl w:val="true"/>
        </w:rPr>
        <w:t>الثور</w:t>
      </w:r>
      <w:bookmarkEnd w:id="1066"/>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الثور بكذا وكذا من المال ویکون الفرس بالدريهمات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يرخص الفرس؟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تركب الحرب أبداً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يغلي الثور؟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تحرث الارض كلها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صحيح مسلم بشرح النووي 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حتّى يكون رأس الثور لأحدهم خيراً من مائة دينار لاحدكم اليوم الخ</w:t>
      </w:r>
      <w:r>
        <w:rPr>
          <w:rFonts w:eastAsia="Amiri" w:cs="Amiri" w:ascii="Amiri" w:hAnsi="Amiri"/>
          <w:color w:val="111111"/>
          <w:sz w:val="28"/>
          <w:szCs w:val="28"/>
          <w:rtl w:val="true"/>
          <w:lang w:bidi="ar-SA"/>
        </w:rPr>
        <w:t xml:space="preserve">. </w:t>
      </w:r>
      <w:bookmarkStart w:id="1067" w:name="pg14917_177638"/>
    </w:p>
    <w:p>
      <w:pPr>
        <w:pStyle w:val="Heading3"/>
        <w:numPr>
          <w:ilvl w:val="2"/>
          <w:numId w:val="1"/>
        </w:numPr>
        <w:rPr/>
      </w:pPr>
      <w:bookmarkStart w:id="1068" w:name="__RefHeading___Toc1439705_388300464"/>
      <w:bookmarkStart w:id="1069" w:name="_Toc444"/>
      <w:bookmarkEnd w:id="1067"/>
      <w:bookmarkEnd w:id="1068"/>
      <w:r>
        <w:rPr>
          <w:rtl w:val="true"/>
        </w:rPr>
        <w:t xml:space="preserve">( </w:t>
      </w:r>
      <w:r>
        <w:rPr>
          <w:rtl w:val="true"/>
        </w:rPr>
        <w:t>باب الجيم</w:t>
      </w:r>
      <w:r>
        <w:rPr>
          <w:rtl w:val="true"/>
        </w:rPr>
        <w:t>)</w:t>
      </w:r>
      <w:bookmarkEnd w:id="1069"/>
    </w:p>
    <w:p>
      <w:pPr>
        <w:pStyle w:val="Heading3"/>
        <w:numPr>
          <w:ilvl w:val="2"/>
          <w:numId w:val="1"/>
        </w:numPr>
        <w:rPr/>
      </w:pPr>
      <w:bookmarkStart w:id="1070" w:name="__RefHeading___Toc1439707_388300464"/>
      <w:bookmarkStart w:id="1071" w:name="_Toc445"/>
      <w:bookmarkEnd w:id="1070"/>
      <w:r>
        <w:rPr>
          <w:rtl w:val="true"/>
        </w:rPr>
        <w:t>جابر</w:t>
      </w:r>
      <w:bookmarkEnd w:id="1071"/>
    </w:p>
    <w:p>
      <w:pPr>
        <w:pStyle w:val="BookText"/>
        <w:rPr/>
      </w:pPr>
      <w:r>
        <w:rPr>
          <w:rFonts w:ascii="Amiri" w:hAnsi="Amiri" w:eastAsia="Amiri" w:cs="Amiri"/>
          <w:color w:val="111111"/>
          <w:sz w:val="28"/>
          <w:sz w:val="28"/>
          <w:szCs w:val="28"/>
          <w:rtl w:val="true"/>
          <w:lang w:bidi="ar-SA"/>
        </w:rPr>
        <w:t xml:space="preserve">يا جابر الزم الارض الخ تقدم في الاحلاس الحديث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1439709_388300464"/>
      <w:bookmarkStart w:id="1073" w:name="_Toc446"/>
      <w:bookmarkEnd w:id="1072"/>
      <w:r>
        <w:rPr>
          <w:rtl w:val="true"/>
        </w:rPr>
        <w:t>جابر الانصاري</w:t>
      </w:r>
      <w:bookmarkEnd w:id="1073"/>
    </w:p>
    <w:p>
      <w:pPr>
        <w:pStyle w:val="BookText"/>
        <w:rPr/>
      </w:pPr>
      <w:r>
        <w:rPr>
          <w:rFonts w:ascii="IRNazanin" w:hAnsi="IRNazanin" w:eastAsia="IRNazanin"/>
          <w:color w:val="111111"/>
          <w:sz w:val="28"/>
          <w:sz w:val="28"/>
          <w:szCs w:val="28"/>
          <w:rtl w:val="true"/>
          <w:lang w:bidi="fa-IR"/>
        </w:rPr>
        <w:t>في دلائل الامامة ص</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باسناده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 القائم من ظهر هذا البيت بعث الله معه سبعة وعشرين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الجابر الانصاري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یا جابر خلفائي واوصيائي واولادي وعترتي الخ تقدم في الأئمّة اثنا</w:t>
      </w:r>
    </w:p>
    <w:p>
      <w:pPr>
        <w:pStyle w:val="BookText"/>
        <w:rPr/>
      </w:pPr>
      <w:r>
        <w:rPr>
          <w:rFonts w:ascii="IRNazanin" w:hAnsi="IRNazanin" w:eastAsia="IRNazanin"/>
          <w:color w:val="111111"/>
          <w:sz w:val="28"/>
          <w:sz w:val="28"/>
          <w:szCs w:val="28"/>
          <w:rtl w:val="true"/>
          <w:lang w:bidi="fa-IR"/>
        </w:rPr>
        <w:t>عشر تمام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جابر فاذا ادركته فاقرأ منّي السلام الخ تقدم في الأئمّة اثنا عشر</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1439711_388300464"/>
      <w:bookmarkStart w:id="1075" w:name="_Toc447"/>
      <w:bookmarkEnd w:id="1074"/>
      <w:r>
        <w:rPr>
          <w:rtl w:val="true"/>
        </w:rPr>
        <w:t>الجابية</w:t>
      </w:r>
      <w:bookmarkEnd w:id="1075"/>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ذیل ح</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تخسف قرية من قرى الشام تسمّی الجابية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المسلمون ارضا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فتكثر بها أموالهم ودوابهم فيبعث عليهم جرب كالدمل تزكو فيه اعمالهم ويستشهد فيه أبدانهم</w:t>
      </w:r>
      <w:r>
        <w:rPr>
          <w:rFonts w:eastAsia="Amiri" w:cs="Amiri" w:ascii="Amiri" w:hAnsi="Amiri"/>
          <w:color w:val="111111"/>
          <w:sz w:val="28"/>
          <w:szCs w:val="28"/>
          <w:rtl w:val="true"/>
          <w:lang w:bidi="ar-SA"/>
        </w:rPr>
        <w:t xml:space="preserve">. </w:t>
      </w:r>
      <w:bookmarkStart w:id="1076" w:name="pg14917_177640"/>
    </w:p>
    <w:p>
      <w:pPr>
        <w:pStyle w:val="Heading3"/>
        <w:numPr>
          <w:ilvl w:val="2"/>
          <w:numId w:val="1"/>
        </w:numPr>
        <w:rPr/>
      </w:pPr>
      <w:bookmarkStart w:id="1077" w:name="__RefHeading___Toc1439713_388300464"/>
      <w:bookmarkStart w:id="1078" w:name="_Toc448"/>
      <w:bookmarkEnd w:id="1076"/>
      <w:bookmarkEnd w:id="1077"/>
      <w:r>
        <w:rPr>
          <w:rtl w:val="true"/>
        </w:rPr>
        <w:t>الجار</w:t>
      </w:r>
      <w:bookmarkEnd w:id="1078"/>
    </w:p>
    <w:p>
      <w:pPr>
        <w:pStyle w:val="BookText"/>
        <w:rPr/>
      </w:pPr>
      <w:r>
        <w:rPr>
          <w:rFonts w:ascii="Amiri" w:hAnsi="Amiri" w:eastAsia="Amiri" w:cs="Amiri"/>
          <w:color w:val="111111"/>
          <w:sz w:val="28"/>
          <w:sz w:val="28"/>
          <w:szCs w:val="28"/>
          <w:rtl w:val="true"/>
          <w:lang w:bidi="ar-SA"/>
        </w:rPr>
        <w:t>فيثب الجار على جاره ويقول هذا منهم فيضرب عنقه ويأخذ 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الجايزة تمام الحديث</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1439715_388300464"/>
      <w:bookmarkStart w:id="1080" w:name="_Toc449"/>
      <w:bookmarkEnd w:id="1079"/>
      <w:r>
        <w:rPr>
          <w:rtl w:val="true"/>
        </w:rPr>
        <w:t>الجارية</w:t>
      </w:r>
      <w:bookmarkEnd w:id="1080"/>
    </w:p>
    <w:p>
      <w:pPr>
        <w:pStyle w:val="BookText"/>
        <w:rPr/>
      </w:pPr>
      <w:r>
        <w:rPr>
          <w:rFonts w:ascii="Amiri" w:hAnsi="Amiri" w:eastAsia="Amiri" w:cs="Amiri"/>
          <w:color w:val="111111"/>
          <w:sz w:val="28"/>
          <w:sz w:val="28"/>
          <w:szCs w:val="28"/>
          <w:rtl w:val="true"/>
          <w:lang w:bidi="ar-SA"/>
        </w:rPr>
        <w:t xml:space="preserve">استحللت بجارية الخ تقدم في التوقيعات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يخرج الرجل بالجارية الحسناء الجميلة ويقول من يشتري هذه بوزنها طعاماً ثمّ يخرج المهدي</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1439717_388300464"/>
      <w:bookmarkStart w:id="1082" w:name="_Toc450"/>
      <w:bookmarkEnd w:id="1081"/>
      <w:r>
        <w:rPr>
          <w:rtl w:val="true"/>
        </w:rPr>
        <w:t>جالب الوحش</w:t>
      </w:r>
      <w:bookmarkEnd w:id="1082"/>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هلاك بني اُمية يجيء جالب الوحش يبعث الله إليه اهل الارض من زوايا الاربع يعذّب الله به الاُمة</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1439719_388300464"/>
      <w:bookmarkStart w:id="1084" w:name="_Toc451"/>
      <w:bookmarkEnd w:id="1083"/>
      <w:r>
        <w:rPr>
          <w:rtl w:val="true"/>
        </w:rPr>
        <w:t>الجالس</w:t>
      </w:r>
      <w:bookmarkEnd w:id="1084"/>
    </w:p>
    <w:p>
      <w:pPr>
        <w:pStyle w:val="BookText"/>
        <w:rPr/>
      </w:pPr>
      <w:r>
        <w:rPr>
          <w:rFonts w:ascii="Amiri" w:hAnsi="Amiri" w:eastAsia="Amiri" w:cs="Amiri"/>
          <w:color w:val="111111"/>
          <w:sz w:val="28"/>
          <w:sz w:val="28"/>
          <w:szCs w:val="28"/>
          <w:rtl w:val="true"/>
          <w:lang w:bidi="ar-SA"/>
        </w:rPr>
        <w:t>يأتي في القاعد</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1439721_388300464"/>
      <w:bookmarkStart w:id="1086" w:name="_Toc452"/>
      <w:bookmarkEnd w:id="1085"/>
      <w:r>
        <w:rPr>
          <w:rtl w:val="true"/>
        </w:rPr>
        <w:t>الجاهل</w:t>
      </w:r>
      <w:bookmarkEnd w:id="1086"/>
    </w:p>
    <w:p>
      <w:pPr>
        <w:pStyle w:val="BookText"/>
        <w:rPr/>
      </w:pPr>
      <w:r>
        <w:rPr>
          <w:rFonts w:ascii="Amiri" w:hAnsi="Amiri" w:eastAsia="Amiri" w:cs="Amiri"/>
          <w:color w:val="111111"/>
          <w:sz w:val="28"/>
          <w:sz w:val="28"/>
          <w:szCs w:val="28"/>
          <w:rtl w:val="true"/>
          <w:lang w:bidi="ar-SA"/>
        </w:rPr>
        <w:t xml:space="preserve">في كنز العمال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اراد بقوم شراً اكثر</w:t>
      </w:r>
    </w:p>
    <w:p>
      <w:pPr>
        <w:pStyle w:val="BookText"/>
        <w:rPr/>
      </w:pPr>
      <w:r>
        <w:rPr>
          <w:rFonts w:ascii="Amiri" w:hAnsi="Amiri" w:eastAsia="Amiri" w:cs="Amiri"/>
          <w:color w:val="111111"/>
          <w:sz w:val="28"/>
          <w:sz w:val="28"/>
          <w:szCs w:val="28"/>
          <w:rtl w:val="true"/>
          <w:lang w:bidi="ar-SA"/>
        </w:rPr>
        <w:t>جالهّم واقلّ فقهائهم واذا تكلّم الجاهل وجد اعوانا واذا تكلّم الفقيه قُهِر</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1439723_388300464"/>
      <w:bookmarkStart w:id="1088" w:name="_Toc453"/>
      <w:bookmarkEnd w:id="1087"/>
      <w:r>
        <w:rPr>
          <w:rtl w:val="true"/>
        </w:rPr>
        <w:t>الجاهلية</w:t>
      </w:r>
      <w:bookmarkEnd w:id="108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غيبة النعماني ص</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باسناده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قائمنا اذا قام استقبل من جهل الناس أشدّ مما استقبله رسول الله صلی الله علیه و آله و سلم من جهال الجاهلية الخ </w:t>
      </w:r>
      <w:bookmarkStart w:id="1089" w:name="pg14917_177642"/>
    </w:p>
    <w:p>
      <w:pPr>
        <w:pStyle w:val="BookText"/>
        <w:rPr/>
      </w:pPr>
      <w:bookmarkEnd w:id="1089"/>
      <w:r>
        <w:rPr>
          <w:rFonts w:ascii="IRNazanin" w:hAnsi="IRNazanin" w:eastAsia="IRNazanin"/>
          <w:color w:val="111111"/>
          <w:sz w:val="28"/>
          <w:sz w:val="28"/>
          <w:szCs w:val="28"/>
          <w:rtl w:val="true"/>
          <w:lang w:bidi="fa-IR"/>
        </w:rPr>
        <w:t xml:space="preserve">ويأتي في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وباسناده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هذا الأمر لو قد ظهر لقي من الناس مثل ما لقي رسول الله صلی الله علیه و آله و سلم واكثر</w:t>
      </w:r>
      <w:r>
        <w:rPr>
          <w:rFonts w:eastAsia="IRNazanin" w:cs="IRNazanin"/>
          <w:color w:val="111111"/>
          <w:sz w:val="28"/>
          <w:szCs w:val="28"/>
          <w:rtl w:val="true"/>
          <w:lang w:bidi="fa-IR"/>
        </w:rPr>
        <w:t>.</w:t>
      </w:r>
    </w:p>
    <w:p>
      <w:pPr>
        <w:pStyle w:val="Heading3"/>
        <w:numPr>
          <w:ilvl w:val="2"/>
          <w:numId w:val="1"/>
        </w:numPr>
        <w:rPr/>
      </w:pPr>
      <w:bookmarkStart w:id="1090" w:name="__RefHeading___Toc1439725_388300464"/>
      <w:bookmarkStart w:id="1091" w:name="_Toc454"/>
      <w:bookmarkEnd w:id="1090"/>
      <w:r>
        <w:rPr>
          <w:rtl w:val="true"/>
        </w:rPr>
        <w:t>الجايزة</w:t>
      </w:r>
      <w:bookmarkEnd w:id="1091"/>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بالسفياني او بصاحب السفياني قد طرح رحله في رحبتكم بالكوفة فنادى منادیه من جاء برأس شيعة عليّ فله الف درهم فيثب الجار على جاره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 فيضرب عنقه ويأخذ الف درهم</w:t>
      </w:r>
      <w:r>
        <w:rPr>
          <w:rFonts w:eastAsia="IRNazanin" w:cs="IRNazanin"/>
          <w:color w:val="111111"/>
          <w:sz w:val="28"/>
          <w:szCs w:val="28"/>
          <w:rtl w:val="true"/>
          <w:lang w:bidi="fa-IR"/>
        </w:rPr>
        <w:t>.</w:t>
      </w:r>
    </w:p>
    <w:p>
      <w:pPr>
        <w:pStyle w:val="Heading3"/>
        <w:numPr>
          <w:ilvl w:val="2"/>
          <w:numId w:val="1"/>
        </w:numPr>
        <w:rPr/>
      </w:pPr>
      <w:bookmarkStart w:id="1092" w:name="__RefHeading___Toc1439727_388300464"/>
      <w:bookmarkStart w:id="1093" w:name="_Toc455"/>
      <w:bookmarkEnd w:id="1092"/>
      <w:r>
        <w:rPr>
          <w:rtl w:val="true"/>
        </w:rPr>
        <w:t>الجبّار والجبّارون</w:t>
      </w:r>
      <w:bookmarkEnd w:id="1093"/>
    </w:p>
    <w:p>
      <w:pPr>
        <w:pStyle w:val="BookText"/>
        <w:rPr/>
      </w:pPr>
      <w:r>
        <w:rPr>
          <w:rFonts w:ascii="IRNazanin" w:hAnsi="IRNazanin" w:eastAsia="IRNazanin"/>
          <w:color w:val="111111"/>
          <w:sz w:val="28"/>
          <w:sz w:val="28"/>
          <w:szCs w:val="28"/>
          <w:rtl w:val="true"/>
          <w:lang w:bidi="fa-IR"/>
        </w:rPr>
        <w:t xml:space="preserve">في البرهان ص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عن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يبقي جبّار الّا هلك على يديه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اللع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قطع عنكم مدة الجبّارین</w:t>
      </w:r>
      <w:r>
        <w:rPr>
          <w:rFonts w:eastAsia="IRNazanin" w:cs="IRNazanin"/>
          <w:color w:val="111111"/>
          <w:sz w:val="28"/>
          <w:szCs w:val="28"/>
          <w:rtl w:val="true"/>
          <w:lang w:bidi="fa-IR"/>
        </w:rPr>
        <w:t>.</w:t>
      </w:r>
    </w:p>
    <w:p>
      <w:pPr>
        <w:pStyle w:val="Heading3"/>
        <w:numPr>
          <w:ilvl w:val="2"/>
          <w:numId w:val="1"/>
        </w:numPr>
        <w:rPr/>
      </w:pPr>
      <w:bookmarkStart w:id="1094" w:name="__RefHeading___Toc1439729_388300464"/>
      <w:bookmarkStart w:id="1095" w:name="_Toc456"/>
      <w:bookmarkEnd w:id="1094"/>
      <w:r>
        <w:rPr>
          <w:rtl w:val="true"/>
        </w:rPr>
        <w:t>الجبال</w:t>
      </w:r>
      <w:bookmarkEnd w:id="1095"/>
    </w:p>
    <w:p>
      <w:pPr>
        <w:pStyle w:val="BookText"/>
        <w:rPr/>
      </w:pPr>
      <w:r>
        <w:rPr>
          <w:rFonts w:ascii="Amiri" w:hAnsi="Amiri" w:eastAsia="Amiri" w:cs="Amiri"/>
          <w:color w:val="111111"/>
          <w:sz w:val="28"/>
          <w:sz w:val="28"/>
          <w:szCs w:val="28"/>
          <w:rtl w:val="true"/>
          <w:lang w:bidi="ar-SA"/>
        </w:rPr>
        <w:t>يأتي في الجبل</w:t>
      </w:r>
      <w:r>
        <w:rPr>
          <w:rFonts w:eastAsia="Amiri" w:cs="Amiri" w:ascii="Amiri" w:hAnsi="Amiri"/>
          <w:color w:val="111111"/>
          <w:sz w:val="28"/>
          <w:szCs w:val="28"/>
          <w:rtl w:val="true"/>
          <w:lang w:bidi="ar-SA"/>
        </w:rPr>
        <w:t>.</w:t>
      </w:r>
    </w:p>
    <w:p>
      <w:pPr>
        <w:pStyle w:val="Heading3"/>
        <w:numPr>
          <w:ilvl w:val="2"/>
          <w:numId w:val="1"/>
        </w:numPr>
        <w:rPr/>
      </w:pPr>
      <w:bookmarkStart w:id="1096" w:name="__RefHeading___Toc1439731_388300464"/>
      <w:bookmarkStart w:id="1097" w:name="_Toc457"/>
      <w:bookmarkEnd w:id="1096"/>
      <w:r>
        <w:rPr>
          <w:rtl w:val="true"/>
        </w:rPr>
        <w:t>جبرئيل علیه السلام</w:t>
      </w:r>
      <w:bookmarkEnd w:id="1097"/>
    </w:p>
    <w:p>
      <w:pPr>
        <w:pStyle w:val="BookText"/>
        <w:rPr/>
      </w:pPr>
      <w:r>
        <w:rPr>
          <w:rFonts w:ascii="IRNazanin" w:hAnsi="IRNazanin" w:eastAsia="IRNazanin"/>
          <w:color w:val="111111"/>
          <w:sz w:val="28"/>
          <w:sz w:val="28"/>
          <w:szCs w:val="28"/>
          <w:rtl w:val="true"/>
          <w:lang w:bidi="fa-IR"/>
        </w:rPr>
        <w:t xml:space="preserve">اذا اراد الله قيام القائم بعث جبرئيل في صورة طاير اخ يأتي في القائم علیه السلام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الصوت في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تشكوا فيه انّه صوت جبرئیل وعلامة ذلك انّه ينادي باسم القائم واسم ابيه حتّی تسمعه العذراء في خدرها فتحرض أباها وأخاها على الخروج ويأتي في الصوت تمام الحديث</w:t>
      </w:r>
      <w:r>
        <w:rPr>
          <w:rFonts w:eastAsia="IRNazanin" w:cs="IRNazanin"/>
          <w:color w:val="111111"/>
          <w:sz w:val="28"/>
          <w:szCs w:val="28"/>
          <w:rtl w:val="true"/>
          <w:lang w:bidi="fa-IR"/>
        </w:rPr>
        <w:t xml:space="preserve">. </w:t>
      </w:r>
      <w:bookmarkStart w:id="1098" w:name="pg14917_177644"/>
    </w:p>
    <w:p>
      <w:pPr>
        <w:pStyle w:val="BookText"/>
        <w:rPr/>
      </w:pPr>
      <w:bookmarkEnd w:id="1098"/>
      <w:r>
        <w:rPr>
          <w:rFonts w:ascii="Amiri" w:hAnsi="Amiri" w:eastAsia="Amiri" w:cs="Amiri"/>
          <w:color w:val="111111"/>
          <w:sz w:val="28"/>
          <w:sz w:val="28"/>
          <w:szCs w:val="28"/>
          <w:rtl w:val="true"/>
          <w:lang w:bidi="ar-SA"/>
        </w:rPr>
        <w:t xml:space="preserve">في ص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اذا رأيتم ناراً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الصوت الاوّل هو صوت جبرئيل الروح الامين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جبرئيل من السماء وصوت ابليس من الارض فاتبعوا الصوت الاوّل وایّاکم والأخير أن تفتنوا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نوائب الدهور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يكون في رمضان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فالصوت الاوّل صوت جبرئیل والثاني صوت الشيطان الخ ويأتي في الصوت</w:t>
      </w:r>
      <w:r>
        <w:rPr>
          <w:rFonts w:eastAsia="IRNazanin" w:cs="IRNazanin"/>
          <w:color w:val="111111"/>
          <w:sz w:val="28"/>
          <w:szCs w:val="28"/>
          <w:rtl w:val="true"/>
          <w:lang w:bidi="fa-IR"/>
        </w:rPr>
        <w:t>.</w:t>
      </w:r>
    </w:p>
    <w:p>
      <w:pPr>
        <w:pStyle w:val="Heading3"/>
        <w:numPr>
          <w:ilvl w:val="2"/>
          <w:numId w:val="1"/>
        </w:numPr>
        <w:rPr/>
      </w:pPr>
      <w:bookmarkStart w:id="1099" w:name="__RefHeading___Toc1439733_388300464"/>
      <w:bookmarkStart w:id="1100" w:name="_Toc458"/>
      <w:bookmarkEnd w:id="1099"/>
      <w:r>
        <w:rPr>
          <w:rtl w:val="true"/>
        </w:rPr>
        <w:t>الجبل</w:t>
      </w:r>
      <w:bookmarkEnd w:id="1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الفضل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عبدالله عليه السلام فأتاه كتب ابي مسلم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لكتابك جواب اخرج عنّا فجعلنا يسارّ بعضنا بعضا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تسارّون یا فضل انّ الله عزّ ذكره لا يعجّل لعجلة العباد، ولَإزالة جبل عن موضعه أيسر من زوال ملك لم ينقض أجله،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فلان بن فلان حتّى بلغ السابع من ولد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العلامة فيما بيننا وبينك جعلت فداك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تبرح الارض یا فضل حتّى يخرج السفياني فاذا خرج السفياني فأجيبوا 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مزاولة جبل بظفر أهون من مزاولة ملك لم ينقض أكله فاتقوا الله تبارك وتعالى ولا تقتلوا انفسكم للظلمة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لا تقوم الساعة حتّى تزول الجبال عن</w:t>
      </w:r>
    </w:p>
    <w:p>
      <w:pPr>
        <w:pStyle w:val="BookText"/>
        <w:rPr/>
      </w:pPr>
      <w:r>
        <w:rPr>
          <w:rFonts w:ascii="Amiri" w:hAnsi="Amiri" w:eastAsia="Amiri" w:cs="Amiri"/>
          <w:color w:val="111111"/>
          <w:sz w:val="28"/>
          <w:sz w:val="28"/>
          <w:szCs w:val="28"/>
          <w:rtl w:val="true"/>
          <w:lang w:bidi="ar-SA"/>
        </w:rPr>
        <w:t xml:space="preserve">أماكنها، وترون الامور العظام التي لم تكونوا ترونها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وکیهان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والثالث من شهر رمضان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هجري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۱۸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الجواد علیه السلام ثمّ يكون بعد ذلك أحداث تشيب فيها النواصي ويسير الصمّ الصّلاب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باسناده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افلت المؤمن من واحدة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مؤمنا على قلّة جبل لبعث الله عزّوجلّ إليه شيطاناً يؤذيه ويجعل الله له من ايمانه اُنساً لا يستوحش معه الى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باسناده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يبالي من عرّفه الله هذا الأمر أن يكون على قلة جبل يأكل من نبات الارض حتّى يأتيه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الدین ص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قال في وصف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صاح بين الجبال لتدكدكت صخورها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اصلب من الجبل، الجبل يستقل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 لا يستقل من دينه شيء</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وغيبة الطوسي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باسناده عن عبد الاعلى مولى آل 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ابي عبدالله علیه السلام فلمّا نزلنا الروحاء نظر الى جبلها مطلاً عليها،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هذا الجبل ؟ هذا جبل يدعى رضوی من جبال فارس احبّنا فنقله الله الينا، امّا إنّ فيه كلّ شجرة مطعم، ونعم أمان للخائف مرتين امّا إنّ لصاحب هذا الأمر فيه غيبتين واحدة قصيرة والاُخرى طويلة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تزول الجبال عن مراتبها، ثمّ يكون على أثر ذلك القبض ،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الموت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العظيم بن عبدالله الحسني، </w:t>
      </w:r>
      <w:bookmarkStart w:id="1101" w:name="pg14917_177648"/>
    </w:p>
    <w:p>
      <w:pPr>
        <w:pStyle w:val="BookText"/>
        <w:rPr/>
      </w:pPr>
      <w:bookmarkEnd w:id="1101"/>
      <w:r>
        <w:rPr>
          <w:rFonts w:ascii="IRNazanin" w:hAnsi="IRNazanin" w:eastAsia="IRNazanin"/>
          <w:color w:val="111111"/>
          <w:sz w:val="28"/>
          <w:sz w:val="28"/>
          <w:szCs w:val="28"/>
          <w:rtl w:val="true"/>
          <w:lang w:bidi="fa-IR"/>
        </w:rPr>
        <w:t xml:space="preserve">بعده ثمّ خفي، فویل للمرتاب، وطوبى للغريب الفار بدينه، ثمّ يكون بعد ذلك أحداث تشيب فيها النواصي ، ويسير الصمّ الصّلاب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الخليل جبل مقدس انّ الآيات لّما ظهرت في بني اسرائیل اوحى الله الى موسى علیه السلام ففروا بذنوبهم الى جبل الخليل</w:t>
      </w:r>
      <w:r>
        <w:rPr>
          <w:rFonts w:eastAsia="IRNazanin" w:cs="IRNazanin"/>
          <w:color w:val="111111"/>
          <w:sz w:val="28"/>
          <w:szCs w:val="28"/>
          <w:rtl w:val="true"/>
          <w:lang w:bidi="fa-IR"/>
        </w:rPr>
        <w:t>.</w:t>
      </w:r>
    </w:p>
    <w:p>
      <w:pPr>
        <w:pStyle w:val="Heading3"/>
        <w:numPr>
          <w:ilvl w:val="2"/>
          <w:numId w:val="1"/>
        </w:numPr>
        <w:rPr/>
      </w:pPr>
      <w:bookmarkStart w:id="1102" w:name="__RefHeading___Toc1439735_388300464"/>
      <w:bookmarkStart w:id="1103" w:name="_Toc459"/>
      <w:bookmarkEnd w:id="1102"/>
      <w:r>
        <w:rPr>
          <w:rtl w:val="true"/>
        </w:rPr>
        <w:t>جبل خليل</w:t>
      </w:r>
      <w:bookmarkEnd w:id="1103"/>
    </w:p>
    <w:p>
      <w:pPr>
        <w:pStyle w:val="BookText"/>
        <w:rPr/>
      </w:pPr>
      <w:r>
        <w:rPr>
          <w:rFonts w:ascii="Amiri" w:hAnsi="Amiri" w:eastAsia="Amiri" w:cs="Amiri"/>
          <w:color w:val="111111"/>
          <w:sz w:val="28"/>
          <w:sz w:val="28"/>
          <w:szCs w:val="28"/>
          <w:rtl w:val="true"/>
          <w:lang w:bidi="ar-SA"/>
        </w:rPr>
        <w:t xml:space="preserve">تقدم في الجبل ح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1439737_388300464"/>
      <w:bookmarkStart w:id="1105" w:name="_Toc460"/>
      <w:bookmarkEnd w:id="1104"/>
      <w:r>
        <w:rPr>
          <w:rtl w:val="true"/>
        </w:rPr>
        <w:t>جبل الرضوي</w:t>
      </w:r>
      <w:bookmarkEnd w:id="1105"/>
    </w:p>
    <w:p>
      <w:pPr>
        <w:pStyle w:val="BookText"/>
        <w:rPr/>
      </w:pPr>
      <w:r>
        <w:rPr>
          <w:rFonts w:ascii="Amiri" w:hAnsi="Amiri" w:eastAsia="Amiri" w:cs="Amiri"/>
          <w:color w:val="111111"/>
          <w:sz w:val="28"/>
          <w:sz w:val="28"/>
          <w:szCs w:val="28"/>
          <w:rtl w:val="true"/>
          <w:lang w:bidi="ar-SA"/>
        </w:rPr>
        <w:t xml:space="preserve">تقدم في الجبل ح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1439739_388300464"/>
      <w:bookmarkStart w:id="1107" w:name="_Toc461"/>
      <w:bookmarkEnd w:id="1106"/>
      <w:r>
        <w:rPr>
          <w:rtl w:val="true"/>
        </w:rPr>
        <w:t>الجبهة</w:t>
      </w:r>
      <w:bookmarkEnd w:id="1107"/>
    </w:p>
    <w:p>
      <w:pPr>
        <w:pStyle w:val="BookText"/>
        <w:rPr/>
      </w:pPr>
      <w:r>
        <w:rPr>
          <w:rFonts w:ascii="Amiri" w:hAnsi="Amiri" w:eastAsia="Amiri" w:cs="Amiri"/>
          <w:color w:val="111111"/>
          <w:sz w:val="28"/>
          <w:sz w:val="28"/>
          <w:szCs w:val="28"/>
          <w:rtl w:val="true"/>
          <w:lang w:bidi="ar-SA"/>
        </w:rPr>
        <w:t xml:space="preserve">والاخرى في جبهته تضيء الخ يأتي في اوصاف الدجال ح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1439741_388300464"/>
      <w:bookmarkStart w:id="1109" w:name="_Toc462"/>
      <w:bookmarkEnd w:id="1108"/>
      <w:r>
        <w:rPr>
          <w:rtl w:val="true"/>
        </w:rPr>
        <w:t>الجحفل</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رأيت المشوّه الأعرابي في جحفل 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علامات الظهور ح </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1439743_388300464"/>
      <w:bookmarkStart w:id="1111" w:name="_Toc463"/>
      <w:bookmarkEnd w:id="1110"/>
      <w:r>
        <w:rPr>
          <w:rtl w:val="true"/>
        </w:rPr>
        <w:t>الجدال</w:t>
      </w:r>
      <w:bookmarkEnd w:id="1111"/>
    </w:p>
    <w:p>
      <w:pPr>
        <w:pStyle w:val="BookText"/>
        <w:rPr/>
      </w:pPr>
      <w:r>
        <w:rPr>
          <w:rFonts w:ascii="Amiri" w:hAnsi="Amiri" w:eastAsia="Amiri" w:cs="Amiri"/>
          <w:color w:val="111111"/>
          <w:sz w:val="28"/>
          <w:sz w:val="28"/>
          <w:szCs w:val="28"/>
          <w:rtl w:val="true"/>
          <w:lang w:bidi="ar-SA"/>
        </w:rPr>
        <w:t xml:space="preserve">في كنز العمال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ناس يجادلونكم بشبهات القرآن فخذوهم بالسنن فانّ اصحاب السنن أعلم بكتاب الله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كنز العمال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64</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قوم يجادلونكم، فخذوهم بالسنن فانّ اصحاب السنن اَعلم بكتاب الله </w:t>
      </w:r>
      <w:r>
        <w:rPr>
          <w:rFonts w:eastAsia="IRNazanin" w:cs="IRNazanin"/>
          <w:color w:val="111111"/>
          <w:sz w:val="28"/>
          <w:szCs w:val="28"/>
          <w:rtl w:val="true"/>
          <w:lang w:bidi="fa-IR"/>
        </w:rPr>
        <w:t xml:space="preserve">. </w:t>
      </w:r>
      <w:bookmarkStart w:id="1112" w:name="pg14917_177650"/>
    </w:p>
    <w:p>
      <w:pPr>
        <w:pStyle w:val="BookText"/>
        <w:rPr/>
      </w:pPr>
      <w:bookmarkEnd w:id="1112"/>
      <w:r>
        <w:rPr>
          <w:rFonts w:ascii="Amiri" w:hAnsi="Amiri" w:eastAsia="Amiri" w:cs="Amiri"/>
          <w:color w:val="111111"/>
          <w:sz w:val="28"/>
          <w:sz w:val="28"/>
          <w:szCs w:val="28"/>
          <w:rtl w:val="true"/>
          <w:lang w:bidi="ar-SA"/>
        </w:rPr>
        <w:t xml:space="preserve">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باسناده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اُمّتي زمان تكثر فيه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من بعد ذلك زمان يجادل المنافق الكافر المشرك بالله ، المؤمنَ بمثل ما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محمّد العسكري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الصادق علیه السلام الجدال في الدين، وانّ رسول الله الله صلی الله علیه وآله و سلم والأئّمة المعصومين عليهم السلام قد نهوا عنه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ينه مطلقا لكنّه نهى عن الجدال بغير التي هي احسن اما تسمعون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تجادلوا اهل الكتاب إلّا بالتي هي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باسناده عن رسول الله صلى الله عليه و آله وسلم ایّاکم وجدال كلّ مفتون فانّ كلّ مفتون ملقّن حجّته الى انقضاء مدّته ، فاذا انقضت مدّته اَحرقته فتنة بالنار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يلقّنه الشيطان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باسناده 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والجدال فانّه يورث الشك في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اراد التفصيل فليراجع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p>
    <w:p>
      <w:pPr>
        <w:pStyle w:val="Heading3"/>
        <w:numPr>
          <w:ilvl w:val="2"/>
          <w:numId w:val="1"/>
        </w:numPr>
        <w:rPr/>
      </w:pPr>
      <w:bookmarkStart w:id="1113" w:name="__RefHeading___Toc1439745_388300464"/>
      <w:bookmarkStart w:id="1114" w:name="_Toc464"/>
      <w:bookmarkEnd w:id="1113"/>
      <w:r>
        <w:rPr>
          <w:rtl w:val="true"/>
        </w:rPr>
        <w:t>الجديد</w:t>
      </w:r>
      <w:bookmarkEnd w:id="1114"/>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باسناده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بامر جديد وكتاب جديد وسنة جديدة وقضاء جدید ، على العرب شدید، وليس شأنه إلّا القتل، لا يستبقى أحداً، ولا تأخذه في الله لومة لائم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غيبة النعماني ص</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باسناده عن الصادق علیه السلام والله لكأنّي انظر إليه بين</w:t>
      </w:r>
    </w:p>
    <w:p>
      <w:pPr>
        <w:pStyle w:val="BookText"/>
        <w:rPr/>
      </w:pPr>
      <w:r>
        <w:rPr>
          <w:rFonts w:ascii="Amiri" w:hAnsi="Amiri" w:eastAsia="Amiri" w:cs="Amiri"/>
          <w:color w:val="111111"/>
          <w:sz w:val="28"/>
          <w:sz w:val="28"/>
          <w:szCs w:val="28"/>
          <w:rtl w:val="true"/>
          <w:lang w:bidi="ar-SA"/>
        </w:rPr>
        <w:t xml:space="preserve">الركن والمقام يبايع الناس على كتاب جديد على العرب شديد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باسناده عن ابي جعفر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قائمنا اذا قام دعا الناس الى امر جدید کما دعا إليه رسول الله صلی الله علیه و آله و سلم الخ</w:t>
      </w:r>
      <w:r>
        <w:rPr>
          <w:rFonts w:eastAsia="IRNazanin" w:cs="IRNazanin"/>
          <w:color w:val="111111"/>
          <w:sz w:val="28"/>
          <w:szCs w:val="28"/>
          <w:rtl w:val="true"/>
          <w:lang w:bidi="fa-IR"/>
        </w:rPr>
        <w:t>.</w:t>
      </w:r>
    </w:p>
    <w:p>
      <w:pPr>
        <w:pStyle w:val="Heading3"/>
        <w:numPr>
          <w:ilvl w:val="2"/>
          <w:numId w:val="1"/>
        </w:numPr>
        <w:rPr/>
      </w:pPr>
      <w:bookmarkStart w:id="1115" w:name="__RefHeading___Toc1439747_388300464"/>
      <w:bookmarkStart w:id="1116" w:name="_Toc465"/>
      <w:bookmarkEnd w:id="1115"/>
      <w:r>
        <w:rPr>
          <w:rtl w:val="true"/>
        </w:rPr>
        <w:t>الجرائد</w:t>
      </w:r>
      <w:bookmarkEnd w:id="111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نوائب الدهور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باسناده عن الجواد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بجرائد شتّى </w:t>
      </w:r>
      <w:bookmarkStart w:id="1117" w:name="pg14917_177652"/>
    </w:p>
    <w:p>
      <w:pPr>
        <w:pStyle w:val="BookText"/>
        <w:rPr/>
      </w:pPr>
      <w:bookmarkEnd w:id="1117"/>
      <w:r>
        <w:rPr>
          <w:rFonts w:ascii="Amiri" w:hAnsi="Amiri" w:eastAsia="Amiri" w:cs="Amiri"/>
          <w:color w:val="111111"/>
          <w:sz w:val="28"/>
          <w:sz w:val="28"/>
          <w:szCs w:val="28"/>
          <w:rtl w:val="true"/>
          <w:lang w:bidi="ar-SA"/>
        </w:rPr>
        <w:t xml:space="preserve">تدعى باسماء شتّى، لا أرى لهم رشد ولا لدينهم صيانة كلّما مالوا الى جانب انهدر منهم الآخر يعارضهم رجل طبريّ </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1439749_388300464"/>
      <w:bookmarkStart w:id="1119" w:name="_Toc466"/>
      <w:bookmarkEnd w:id="1118"/>
      <w:r>
        <w:rPr>
          <w:rtl w:val="true"/>
        </w:rPr>
        <w:t>الجراد</w:t>
      </w:r>
      <w:bookmarkEnd w:id="1119"/>
    </w:p>
    <w:p>
      <w:pPr>
        <w:pStyle w:val="BookText"/>
        <w:rPr/>
      </w:pPr>
      <w:r>
        <w:rPr>
          <w:rFonts w:ascii="Amiri" w:hAnsi="Amiri" w:eastAsia="Amiri" w:cs="Amiri"/>
          <w:color w:val="111111"/>
          <w:sz w:val="28"/>
          <w:sz w:val="28"/>
          <w:szCs w:val="28"/>
          <w:rtl w:val="true"/>
          <w:lang w:bidi="ar-SA"/>
        </w:rPr>
        <w:t xml:space="preserve">في غيبة النعماني ص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والارشاد ص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باسناده قال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القائم موت احمر، وموت ابيض، وجراد في حينه ، وجراد في غير حينه أحمر كالدّم </w:t>
      </w:r>
      <w:r>
        <w:rPr>
          <w:rStyle w:val="FootnoteAnchor"/>
          <w:rtl w:val="true"/>
        </w:rPr>
        <w:footnoteReference w:id="177"/>
      </w:r>
      <w:r>
        <w:rPr>
          <w:rFonts w:ascii="Amiri" w:hAnsi="Amiri" w:eastAsia="Amiri" w:cs="Amiri"/>
          <w:color w:val="111111"/>
          <w:sz w:val="28"/>
          <w:sz w:val="28"/>
          <w:szCs w:val="28"/>
          <w:rtl w:val="true"/>
          <w:lang w:bidi="ar-SA"/>
        </w:rPr>
        <w:t>، فأمّا الموت الأحمر فبالسيف، وامّا الموت الابيض فالطاعون</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1439751_388300464"/>
      <w:bookmarkStart w:id="1121" w:name="_Toc467"/>
      <w:bookmarkEnd w:id="1120"/>
      <w:r>
        <w:rPr>
          <w:rtl w:val="true"/>
        </w:rPr>
        <w:t>الجرأة</w:t>
      </w:r>
      <w:bookmarkEnd w:id="1121"/>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۳۸۵۹۵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يكون الولد غيظاً، ويفيض الايام فيضا، ويغيظ الكرام غيظاً، ويجترىء الصغير على الكبير، واللئيم على الكريم </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1439753_388300464"/>
      <w:bookmarkStart w:id="1123" w:name="_Toc468"/>
      <w:bookmarkEnd w:id="1122"/>
      <w:r>
        <w:rPr>
          <w:rtl w:val="true"/>
        </w:rPr>
        <w:t>جرجان</w:t>
      </w:r>
      <w:bookmarkEnd w:id="1123"/>
    </w:p>
    <w:p>
      <w:pPr>
        <w:pStyle w:val="BookText"/>
        <w:rPr/>
      </w:pPr>
      <w:r>
        <w:rPr>
          <w:rFonts w:ascii="IRNazanin" w:hAnsi="IRNazanin" w:eastAsia="IRNazanin"/>
          <w:color w:val="111111"/>
          <w:sz w:val="28"/>
          <w:sz w:val="28"/>
          <w:szCs w:val="28"/>
          <w:rtl w:val="true"/>
          <w:lang w:bidi="fa-IR"/>
        </w:rPr>
        <w:t xml:space="preserve">تقدم في اصحاب المهدي علیه السلام </w:t>
      </w:r>
      <w:r>
        <w:rPr>
          <w:rFonts w:eastAsia="IRNazanin" w:cs="IRNazanin"/>
          <w:color w:val="111111"/>
          <w:sz w:val="28"/>
          <w:szCs w:val="28"/>
          <w:rtl w:val="true"/>
          <w:lang w:bidi="fa-IR"/>
        </w:rPr>
        <w:t>.</w:t>
      </w:r>
    </w:p>
    <w:p>
      <w:pPr>
        <w:pStyle w:val="Heading3"/>
        <w:numPr>
          <w:ilvl w:val="2"/>
          <w:numId w:val="1"/>
        </w:numPr>
        <w:rPr/>
      </w:pPr>
      <w:bookmarkStart w:id="1124" w:name="__RefHeading___Toc1439755_388300464"/>
      <w:bookmarkStart w:id="1125" w:name="_Toc469"/>
      <w:bookmarkEnd w:id="1124"/>
      <w:r>
        <w:rPr>
          <w:rtl w:val="true"/>
        </w:rPr>
        <w:t>جَزوُ کلب</w:t>
      </w:r>
      <w:bookmarkEnd w:id="1125"/>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في آخر 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ثلاث وثلاثين وماءة يربي احدكم جرو كلب خير من ولد يربيه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اقترب الزمان کثر لبس الطيالسة وكثرت التجارة وكثر المال، وعُظّم رب المال لماله، وكثرت الفاحشة، وكانت امارة </w:t>
      </w:r>
      <w:bookmarkStart w:id="1126" w:name="pg14917_177654"/>
    </w:p>
    <w:p>
      <w:pPr>
        <w:pStyle w:val="BookText"/>
        <w:rPr/>
      </w:pPr>
      <w:bookmarkEnd w:id="1126"/>
      <w:r>
        <w:rPr>
          <w:rFonts w:ascii="Amiri" w:hAnsi="Amiri" w:eastAsia="Amiri" w:cs="Amiri"/>
          <w:color w:val="111111"/>
          <w:sz w:val="28"/>
          <w:sz w:val="28"/>
          <w:szCs w:val="28"/>
          <w:rtl w:val="true"/>
          <w:lang w:bidi="ar-SA"/>
        </w:rPr>
        <w:t>الصبيان، وكثر النسآء، وجار السلطان، وطفّف في المكيال والميزان، فيربي الرجل جَرواً خير من أن يربي ولداً له، ويأتي في الزمان تمام الحديث</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1439757_388300464"/>
      <w:bookmarkStart w:id="1128" w:name="_Toc470"/>
      <w:bookmarkEnd w:id="1127"/>
      <w:r>
        <w:rPr>
          <w:rtl w:val="true"/>
        </w:rPr>
        <w:t>الجرهمي</w:t>
      </w:r>
      <w:bookmarkEnd w:id="1128"/>
    </w:p>
    <w:p>
      <w:pPr>
        <w:pStyle w:val="BookText"/>
        <w:rPr/>
      </w:pPr>
      <w:r>
        <w:rPr>
          <w:rFonts w:ascii="Amiri" w:hAnsi="Amiri" w:eastAsia="Amiri" w:cs="Amiri"/>
          <w:color w:val="111111"/>
          <w:sz w:val="28"/>
          <w:sz w:val="28"/>
          <w:szCs w:val="28"/>
          <w:rtl w:val="true"/>
          <w:lang w:bidi="ar-SA"/>
        </w:rPr>
        <w:t xml:space="preserve">في الامام المهدي عند اهل السنة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لوائح الانوار للسفاريني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الجرهمي من الشام قال كعب الاحبار اوّل من يخرج ويغلب على البلاد الاصهب يخرج من بلاد الجزيرة ثمّ يخرج من بعده الجرهمي من الشام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الامام المهدي عند اهل السنة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عن تذكرة القرطبي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فيأتي الجرهمي فيبايعه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الجرهمي عقيل بن عقال الخ</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1439759_388300464"/>
      <w:bookmarkStart w:id="1130" w:name="_Toc471"/>
      <w:bookmarkEnd w:id="1129"/>
      <w:r>
        <w:rPr>
          <w:rtl w:val="true"/>
        </w:rPr>
        <w:t>الجزيرة</w:t>
      </w:r>
      <w:bookmarkEnd w:id="1130"/>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 المحاكم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باسناده 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آمنةمن الخراب حتّى تخرب ارمينية ومصر آمنة من الخراب حتّى تخرب الجزيرة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يجتمع دینان في جزيرة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قبل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يبقی في جزيرة العرب دینان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۳۸۲۵۵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تكلّم به</w:t>
      </w:r>
    </w:p>
    <w:p>
      <w:pPr>
        <w:pStyle w:val="BookText"/>
        <w:rPr/>
      </w:pPr>
      <w:r>
        <w:rPr>
          <w:rFonts w:ascii="Amiri" w:hAnsi="Amiri" w:eastAsia="Amiri" w:cs="Amiri"/>
          <w:color w:val="111111"/>
          <w:sz w:val="28"/>
          <w:sz w:val="28"/>
          <w:szCs w:val="28"/>
          <w:rtl w:val="true"/>
          <w:lang w:bidi="ar-SA"/>
        </w:rPr>
        <w:t xml:space="preserve">النبي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يهود اهل الحجاز وأهل نجران من جزيرة العرب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وليت هذا الأمر من بعدي فاخرج أهل نجران من جزيرة العرب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باسناده عن رسول الله صلی الله علیه و آله و سلم وذكر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حماء عمياء مطبقة تمور مور السفينة في البحر حتّى لا يجد أحد من الناس منها ملجأ تطير بالشام وتغشى العراق وتخبط الجزيرة يدها ورجلها يعرك الانام </w:t>
      </w:r>
      <w:bookmarkStart w:id="1131" w:name="pg14917_177656"/>
    </w:p>
    <w:p>
      <w:pPr>
        <w:pStyle w:val="BookText"/>
        <w:rPr/>
      </w:pPr>
      <w:bookmarkEnd w:id="1131"/>
      <w:r>
        <w:rPr>
          <w:rFonts w:ascii="Amiri" w:hAnsi="Amiri" w:eastAsia="Amiri" w:cs="Amiri"/>
          <w:color w:val="111111"/>
          <w:sz w:val="28"/>
          <w:sz w:val="28"/>
          <w:szCs w:val="28"/>
          <w:rtl w:val="true"/>
          <w:lang w:bidi="ar-SA"/>
        </w:rPr>
        <w:t xml:space="preserve">فيها البلاء عرك الاديم لا يسطيع من الناس يقول فيها مه 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ترفعونها من ناحية إلّا انفتقت من ناحية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نافع بن عتبة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تقاتلون جزيرة العرب فيفتحهم الله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الامام المهدي عند اهل السنة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الاحبار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يخرج ويغلب على البلاد الاصهب يخرج من بلاد الجزيرة ثمّ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اذا قام القائم بخراسان، وغلب على ارض كوفان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وملتان، وجاز جزيرة بي کاوان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بين عمان و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منّا قائم بجيلان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تمام الحديث في علامات الظهور ح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الكنز ج</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معدن القتل</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1439761_388300464"/>
      <w:bookmarkStart w:id="1133" w:name="_Toc472"/>
      <w:bookmarkEnd w:id="1132"/>
      <w:r>
        <w:rPr>
          <w:rtl w:val="true"/>
        </w:rPr>
        <w:t>جزيرة بني كاوان</w:t>
      </w:r>
      <w:bookmarkEnd w:id="1133"/>
    </w:p>
    <w:p>
      <w:pPr>
        <w:pStyle w:val="BookText"/>
        <w:rPr/>
      </w:pPr>
      <w:r>
        <w:rPr>
          <w:rFonts w:ascii="Amiri" w:hAnsi="Amiri" w:eastAsia="Amiri" w:cs="Amiri"/>
          <w:color w:val="111111"/>
          <w:sz w:val="28"/>
          <w:sz w:val="28"/>
          <w:szCs w:val="28"/>
          <w:rtl w:val="true"/>
          <w:lang w:bidi="ar-SA"/>
        </w:rPr>
        <w:t xml:space="preserve">تقدم في الجزيرة ح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1439763_388300464"/>
      <w:bookmarkStart w:id="1135" w:name="_Toc473"/>
      <w:bookmarkEnd w:id="1134"/>
      <w:r>
        <w:rPr>
          <w:rtl w:val="true"/>
        </w:rPr>
        <w:t>جزيرة العرب</w:t>
      </w:r>
      <w:bookmarkEnd w:id="1135"/>
    </w:p>
    <w:p>
      <w:pPr>
        <w:pStyle w:val="BookText"/>
        <w:rPr/>
      </w:pPr>
      <w:r>
        <w:rPr>
          <w:rFonts w:ascii="Amiri" w:hAnsi="Amiri" w:eastAsia="Amiri" w:cs="Amiri"/>
          <w:color w:val="111111"/>
          <w:sz w:val="28"/>
          <w:sz w:val="28"/>
          <w:szCs w:val="28"/>
          <w:rtl w:val="true"/>
          <w:lang w:bidi="ar-SA"/>
        </w:rPr>
        <w:t>تقدم في الجزيرة</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1439765_388300464"/>
      <w:bookmarkStart w:id="1137" w:name="_Toc474"/>
      <w:bookmarkEnd w:id="1136"/>
      <w:r>
        <w:rPr>
          <w:rtl w:val="true"/>
        </w:rPr>
        <w:t>الجسّاسة</w:t>
      </w:r>
      <w:bookmarkEnd w:id="1137"/>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۳۸۷۳۸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ما قمت مقامي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 قالت انا الجساسة قالوا اخبرنا الخ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والتيم الداري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هل تدرون لم جمعتكم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 انت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الجساسة،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bookmarkStart w:id="1138" w:name="pg14917_177658"/>
    </w:p>
    <w:p>
      <w:pPr>
        <w:pStyle w:val="Heading3"/>
        <w:numPr>
          <w:ilvl w:val="2"/>
          <w:numId w:val="1"/>
        </w:numPr>
        <w:rPr/>
      </w:pPr>
      <w:bookmarkStart w:id="1139" w:name="__RefHeading___Toc1439767_388300464"/>
      <w:bookmarkStart w:id="1140" w:name="_Toc475"/>
      <w:bookmarkEnd w:id="1138"/>
      <w:bookmarkEnd w:id="1139"/>
      <w:r>
        <w:rPr>
          <w:rtl w:val="true"/>
        </w:rPr>
        <w:t>الجسر</w:t>
      </w:r>
      <w:bookmarkEnd w:id="1140"/>
    </w:p>
    <w:p>
      <w:pPr>
        <w:pStyle w:val="BookText"/>
        <w:rPr/>
      </w:pPr>
      <w:r>
        <w:rPr>
          <w:rFonts w:ascii="Amiri" w:hAnsi="Amiri" w:eastAsia="Amiri" w:cs="Amiri"/>
          <w:color w:val="111111"/>
          <w:sz w:val="28"/>
          <w:sz w:val="28"/>
          <w:szCs w:val="28"/>
          <w:rtl w:val="true"/>
          <w:lang w:bidi="ar-SA"/>
        </w:rPr>
        <w:t xml:space="preserve">في كشف الغمة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الجسر ممّا يلي الكرخ بمدينة بغداد الخ</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1439769_388300464"/>
      <w:bookmarkStart w:id="1142" w:name="_Toc476"/>
      <w:bookmarkEnd w:id="1141"/>
      <w:r>
        <w:rPr>
          <w:rtl w:val="true"/>
        </w:rPr>
        <w:t>الجسم</w:t>
      </w:r>
      <w:bookmarkEnd w:id="1142"/>
    </w:p>
    <w:p>
      <w:pPr>
        <w:pStyle w:val="BookText"/>
        <w:rPr/>
      </w:pPr>
      <w:r>
        <w:rPr>
          <w:rFonts w:ascii="Amiri" w:hAnsi="Amiri" w:eastAsia="Amiri" w:cs="Amiri"/>
          <w:color w:val="111111"/>
          <w:sz w:val="28"/>
          <w:sz w:val="28"/>
          <w:szCs w:val="28"/>
          <w:rtl w:val="true"/>
          <w:lang w:bidi="ar-SA"/>
        </w:rPr>
        <w:t xml:space="preserve">في البرهان للمتقي ص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وجسمه جسم اسرائيلي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المهدي الموعود المنتظر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والجسم جسم اسرائيلي يملأ الارض عدلا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عن ارجح المطالب والجسم جسم اسرائيلي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طويل القامة</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1439771_388300464"/>
      <w:bookmarkStart w:id="1144" w:name="_Toc477"/>
      <w:bookmarkEnd w:id="1143"/>
      <w:r>
        <w:rPr>
          <w:rtl w:val="true"/>
        </w:rPr>
        <w:t>الجشب</w:t>
      </w:r>
      <w:bookmarkEnd w:id="1144"/>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امّا لو كان ذلك لم يكن إلّا سياسة الليل وسباحة النهار، واكل الجَشَب ولبس الخشن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ذیل ح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ولو كان الذي تقول لم يكن إلّا اكل الخشب ولبس الخشن الخ وتقدم كلاهما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عبدالله الخ</w:t>
      </w:r>
      <w:r>
        <w:rPr>
          <w:rFonts w:eastAsia="IRNazanin" w:cs="IRNazanin"/>
          <w:color w:val="111111"/>
          <w:sz w:val="28"/>
          <w:szCs w:val="28"/>
          <w:rtl w:val="true"/>
          <w:lang w:bidi="fa-IR"/>
        </w:rPr>
        <w:t>).</w:t>
      </w:r>
    </w:p>
    <w:p>
      <w:pPr>
        <w:pStyle w:val="Heading3"/>
        <w:numPr>
          <w:ilvl w:val="2"/>
          <w:numId w:val="1"/>
        </w:numPr>
        <w:rPr/>
      </w:pPr>
      <w:bookmarkStart w:id="1145" w:name="__RefHeading___Toc1439773_388300464"/>
      <w:bookmarkStart w:id="1146" w:name="_Toc478"/>
      <w:bookmarkEnd w:id="1145"/>
      <w:r>
        <w:rPr>
          <w:rtl w:val="true"/>
        </w:rPr>
        <w:t>جعفر بن ابراهيم اليماني</w:t>
      </w:r>
      <w:bookmarkEnd w:id="1146"/>
    </w:p>
    <w:p>
      <w:pPr>
        <w:pStyle w:val="BookText"/>
        <w:rPr/>
      </w:pPr>
      <w:r>
        <w:rPr>
          <w:rFonts w:ascii="Amiri" w:hAnsi="Amiri" w:eastAsia="Amiri" w:cs="Amiri"/>
          <w:color w:val="111111"/>
          <w:sz w:val="28"/>
          <w:sz w:val="28"/>
          <w:szCs w:val="28"/>
          <w:rtl w:val="true"/>
          <w:lang w:bidi="ar-SA"/>
        </w:rPr>
        <w:t xml:space="preserve">تقدم في التوقيعات ح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1439775_388300464"/>
      <w:bookmarkStart w:id="1148" w:name="_Toc479"/>
      <w:bookmarkEnd w:id="1147"/>
      <w:r>
        <w:rPr>
          <w:rtl w:val="true"/>
        </w:rPr>
        <w:t>جعفر بن حمدان</w:t>
      </w:r>
      <w:bookmarkEnd w:id="114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التوقيعات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49" w:name="pg14917_177660"/>
    </w:p>
    <w:p>
      <w:pPr>
        <w:pStyle w:val="Heading3"/>
        <w:numPr>
          <w:ilvl w:val="2"/>
          <w:numId w:val="1"/>
        </w:numPr>
        <w:rPr/>
      </w:pPr>
      <w:bookmarkStart w:id="1150" w:name="__RefHeading___Toc1439777_388300464"/>
      <w:bookmarkStart w:id="1151" w:name="_Toc480"/>
      <w:bookmarkEnd w:id="1149"/>
      <w:bookmarkEnd w:id="1150"/>
      <w:r>
        <w:rPr>
          <w:rtl w:val="true"/>
        </w:rPr>
        <w:t>جعفر بن علي الكذّاب</w:t>
      </w:r>
      <w:bookmarkEnd w:id="1151"/>
    </w:p>
    <w:p>
      <w:pPr>
        <w:pStyle w:val="BookText"/>
        <w:rPr/>
      </w:pPr>
      <w:r>
        <w:rPr>
          <w:rFonts w:ascii="Amiri" w:hAnsi="Amiri" w:eastAsia="Amiri" w:cs="Amiri"/>
          <w:color w:val="111111"/>
          <w:sz w:val="28"/>
          <w:sz w:val="28"/>
          <w:szCs w:val="28"/>
          <w:rtl w:val="true"/>
          <w:lang w:bidi="ar-SA"/>
        </w:rPr>
        <w:t xml:space="preserve">تقدم في التوقيعات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1439779_388300464"/>
      <w:bookmarkStart w:id="1153" w:name="_Toc481"/>
      <w:bookmarkEnd w:id="1152"/>
      <w:r>
        <w:rPr>
          <w:rtl w:val="true"/>
        </w:rPr>
        <w:t>جعفر بن عمرو</w:t>
      </w:r>
      <w:bookmarkEnd w:id="1153"/>
    </w:p>
    <w:p>
      <w:pPr>
        <w:pStyle w:val="BookText"/>
        <w:rPr/>
      </w:pPr>
      <w:r>
        <w:rPr>
          <w:rFonts w:ascii="Amiri" w:hAnsi="Amiri" w:eastAsia="Amiri" w:cs="Amiri"/>
          <w:color w:val="111111"/>
          <w:sz w:val="28"/>
          <w:sz w:val="28"/>
          <w:szCs w:val="28"/>
          <w:rtl w:val="true"/>
          <w:lang w:bidi="ar-SA"/>
        </w:rPr>
        <w:t xml:space="preserve">تقدم في التوقيعات ح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1439781_388300464"/>
      <w:bookmarkStart w:id="1155" w:name="_Toc482"/>
      <w:bookmarkEnd w:id="1154"/>
      <w:r>
        <w:rPr>
          <w:rtl w:val="true"/>
        </w:rPr>
        <w:t>الجفر</w:t>
      </w:r>
      <w:bookmarkEnd w:id="1155"/>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عن رفيد مولى ابن هبيرة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ابن رسول الله يسير القائم بسيرة عليّ بن ابیطالب في اهل السواد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رفيد انّ عليّ بن ابیطالب سار في اهل السواد بما في الجفر الابيض، وانّ القائم يسير في العرب بما في الجفر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الجفر الاحمر؟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اصبعه على حلقه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يعني الذبح،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رفيد انّ لكلّ اهل بيت نجيباً شاهداً عليهم شافعاً لامثالهم</w:t>
      </w:r>
      <w:r>
        <w:rPr>
          <w:rFonts w:eastAsia="IRNazanin" w:cs="IRNazanin"/>
          <w:color w:val="111111"/>
          <w:sz w:val="28"/>
          <w:szCs w:val="28"/>
          <w:rtl w:val="true"/>
          <w:lang w:bidi="fa-IR"/>
        </w:rPr>
        <w:t>.</w:t>
      </w:r>
    </w:p>
    <w:p>
      <w:pPr>
        <w:pStyle w:val="Heading3"/>
        <w:numPr>
          <w:ilvl w:val="2"/>
          <w:numId w:val="1"/>
        </w:numPr>
        <w:rPr/>
      </w:pPr>
      <w:bookmarkStart w:id="1156" w:name="__RefHeading___Toc1439783_388300464"/>
      <w:bookmarkStart w:id="1157" w:name="_Toc483"/>
      <w:bookmarkEnd w:id="1156"/>
      <w:r>
        <w:rPr>
          <w:rtl w:val="true"/>
        </w:rPr>
        <w:t>الجفل</w:t>
      </w:r>
      <w:bookmarkEnd w:id="1157"/>
    </w:p>
    <w:p>
      <w:pPr>
        <w:pStyle w:val="BookText"/>
        <w:rPr/>
      </w:pPr>
      <w:r>
        <w:rPr>
          <w:rFonts w:ascii="IRNazanin" w:hAnsi="IRNazanin" w:eastAsia="IRNazanin"/>
          <w:color w:val="111111"/>
          <w:sz w:val="28"/>
          <w:sz w:val="28"/>
          <w:szCs w:val="28"/>
          <w:rtl w:val="true"/>
          <w:lang w:bidi="fa-IR"/>
        </w:rPr>
        <w:t xml:space="preserve">الجفل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يقتل القائم علیه السلام حتّى يبلغ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 لتجفل الناس اجفال النعم الخ يأتي في القائم علیه السلام </w:t>
      </w:r>
      <w:r>
        <w:rPr>
          <w:rFonts w:eastAsia="IRNazanin" w:cs="IRNazanin"/>
          <w:color w:val="111111"/>
          <w:sz w:val="28"/>
          <w:szCs w:val="28"/>
          <w:rtl w:val="true"/>
          <w:lang w:bidi="fa-IR"/>
        </w:rPr>
        <w:t>.</w:t>
      </w:r>
    </w:p>
    <w:p>
      <w:pPr>
        <w:pStyle w:val="Heading3"/>
        <w:numPr>
          <w:ilvl w:val="2"/>
          <w:numId w:val="1"/>
        </w:numPr>
        <w:rPr/>
      </w:pPr>
      <w:bookmarkStart w:id="1158" w:name="__RefHeading___Toc1439785_388300464"/>
      <w:bookmarkStart w:id="1159" w:name="_Toc484"/>
      <w:bookmarkEnd w:id="1158"/>
      <w:r>
        <w:rPr>
          <w:rtl w:val="true"/>
        </w:rPr>
        <w:t>جلاء الوطن</w:t>
      </w:r>
      <w:bookmarkEnd w:id="115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وتنجلي اكثر الناس عن ديارهم الخ تقدم في الاندلس </w:t>
      </w:r>
      <w:r>
        <w:rPr>
          <w:rFonts w:eastAsia="Amiri" w:cs="Amiri" w:ascii="Amiri" w:hAnsi="Amiri"/>
          <w:color w:val="111111"/>
          <w:sz w:val="28"/>
          <w:szCs w:val="28"/>
          <w:rtl w:val="true"/>
          <w:lang w:bidi="ar-SA"/>
        </w:rPr>
        <w:t xml:space="preserve">. </w:t>
      </w:r>
      <w:bookmarkStart w:id="1160" w:name="pg14917_177662"/>
    </w:p>
    <w:p>
      <w:pPr>
        <w:pStyle w:val="Heading3"/>
        <w:numPr>
          <w:ilvl w:val="2"/>
          <w:numId w:val="1"/>
        </w:numPr>
        <w:rPr/>
      </w:pPr>
      <w:bookmarkStart w:id="1161" w:name="__RefHeading___Toc1439787_388300464"/>
      <w:bookmarkStart w:id="1162" w:name="_Toc485"/>
      <w:bookmarkEnd w:id="1160"/>
      <w:bookmarkEnd w:id="1161"/>
      <w:r>
        <w:rPr>
          <w:rtl w:val="true"/>
        </w:rPr>
        <w:t>الجلوس في البيت</w:t>
      </w:r>
      <w:bookmarkEnd w:id="1162"/>
    </w:p>
    <w:p>
      <w:pPr>
        <w:pStyle w:val="BookText"/>
        <w:rPr/>
      </w:pPr>
      <w:r>
        <w:rPr>
          <w:rFonts w:ascii="Amiri" w:hAnsi="Amiri" w:eastAsia="Amiri" w:cs="Amiri"/>
          <w:color w:val="111111"/>
          <w:sz w:val="28"/>
          <w:sz w:val="28"/>
          <w:szCs w:val="28"/>
          <w:rtl w:val="true"/>
          <w:lang w:bidi="ar-SA"/>
        </w:rPr>
        <w:t>تقدم في الاحلاس</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1439789_388300464"/>
      <w:bookmarkStart w:id="1164" w:name="_Toc486"/>
      <w:bookmarkEnd w:id="1163"/>
      <w:r>
        <w:rPr>
          <w:rtl w:val="true"/>
        </w:rPr>
        <w:t>الجليس</w:t>
      </w:r>
      <w:bookmarkEnd w:id="1164"/>
    </w:p>
    <w:p>
      <w:pPr>
        <w:pStyle w:val="BookText"/>
        <w:rPr/>
      </w:pPr>
      <w:r>
        <w:rPr>
          <w:rFonts w:ascii="Amiri" w:hAnsi="Amiri" w:eastAsia="Amiri" w:cs="Amiri"/>
          <w:color w:val="111111"/>
          <w:sz w:val="28"/>
          <w:sz w:val="28"/>
          <w:szCs w:val="28"/>
          <w:rtl w:val="true"/>
          <w:lang w:bidi="ar-SA"/>
        </w:rPr>
        <w:t xml:space="preserve">حين لا يأمن الرجل جليسه الخ يأتي في الفتنة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 النائم الخ</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1439791_388300464"/>
      <w:bookmarkStart w:id="1166" w:name="_Toc487"/>
      <w:bookmarkEnd w:id="1165"/>
      <w:r>
        <w:rPr>
          <w:rtl w:val="true"/>
        </w:rPr>
        <w:t>الجماعة</w:t>
      </w:r>
      <w:bookmarkEnd w:id="1166"/>
    </w:p>
    <w:p>
      <w:pPr>
        <w:pStyle w:val="BookText"/>
        <w:rPr/>
      </w:pP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بتقوى الله ولزوم جماعة محمّد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فانّ الله تعالى أن يجمع جماعة محمّد على ضلالة وان دين الله واحد وایّاکم والتلوّن في دين الله وعليكم بتقوى الله واصبروا حتّى يستريح بر، او يستراح من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 xml:space="preserve"> عن الكلابي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باتقاء الله والجماعة، فانّ الله تعالى لا يجمع هذه الاُمّة على الضلالة وعليكم بالصبر حتّى يستريح برّ، او يستراح من فاجر</w:t>
      </w:r>
      <w:r>
        <w:rPr>
          <w:rFonts w:eastAsia="IRNazanin" w:cs="IRNazanin"/>
          <w:color w:val="111111"/>
          <w:sz w:val="28"/>
          <w:szCs w:val="28"/>
          <w:rtl w:val="true"/>
          <w:lang w:bidi="fa-IR"/>
        </w:rPr>
        <w:t>.</w:t>
      </w:r>
    </w:p>
    <w:p>
      <w:pPr>
        <w:pStyle w:val="Heading3"/>
        <w:numPr>
          <w:ilvl w:val="2"/>
          <w:numId w:val="1"/>
        </w:numPr>
        <w:rPr/>
      </w:pPr>
      <w:bookmarkStart w:id="1167" w:name="__RefHeading___Toc1439793_388300464"/>
      <w:bookmarkStart w:id="1168" w:name="_Toc488"/>
      <w:bookmarkEnd w:id="1167"/>
      <w:r>
        <w:rPr>
          <w:rtl w:val="true"/>
        </w:rPr>
        <w:t>الجمال</w:t>
      </w:r>
      <w:bookmarkEnd w:id="1168"/>
    </w:p>
    <w:p>
      <w:pPr>
        <w:pStyle w:val="BookText"/>
        <w:rPr/>
      </w:pPr>
      <w:r>
        <w:rPr>
          <w:rFonts w:ascii="IRNazanin" w:hAnsi="IRNazanin" w:eastAsia="IRNazanin"/>
          <w:color w:val="111111"/>
          <w:sz w:val="28"/>
          <w:sz w:val="28"/>
          <w:szCs w:val="28"/>
          <w:rtl w:val="true"/>
          <w:lang w:bidi="fa-IR"/>
        </w:rPr>
        <w:t>الجمال واحد واللباس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اصحاب المهدي علیه السلام 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169" w:name="__RefHeading___Toc1439795_388300464"/>
      <w:bookmarkStart w:id="1170" w:name="_Toc489"/>
      <w:bookmarkEnd w:id="1169"/>
      <w:r>
        <w:rPr>
          <w:rtl w:val="true"/>
        </w:rPr>
        <w:t>جمجمة</w:t>
      </w:r>
      <w:bookmarkEnd w:id="117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جمجمة بالية وعظام فانية الخ 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علیه السلام</w:t>
      </w:r>
      <w:r>
        <w:rPr>
          <w:rFonts w:eastAsia="IRNazanin" w:cs="IRNazanin"/>
          <w:color w:val="111111"/>
          <w:sz w:val="28"/>
          <w:szCs w:val="28"/>
          <w:rtl w:val="true"/>
          <w:lang w:bidi="fa-IR"/>
        </w:rPr>
        <w:t xml:space="preserve">). </w:t>
      </w:r>
      <w:bookmarkStart w:id="1171" w:name="pg14917_177664"/>
    </w:p>
    <w:p>
      <w:pPr>
        <w:pStyle w:val="Heading3"/>
        <w:numPr>
          <w:ilvl w:val="2"/>
          <w:numId w:val="1"/>
        </w:numPr>
        <w:rPr/>
      </w:pPr>
      <w:bookmarkStart w:id="1172" w:name="__RefHeading___Toc1439797_388300464"/>
      <w:bookmarkStart w:id="1173" w:name="_Toc490"/>
      <w:bookmarkEnd w:id="1171"/>
      <w:bookmarkEnd w:id="1172"/>
      <w:r>
        <w:rPr>
          <w:rtl w:val="true"/>
        </w:rPr>
        <w:t>الجمعة</w:t>
      </w:r>
      <w:bookmarkEnd w:id="1173"/>
    </w:p>
    <w:p>
      <w:pPr>
        <w:pStyle w:val="BookText"/>
        <w:rPr/>
      </w:pPr>
      <w:r>
        <w:rPr>
          <w:rFonts w:ascii="IRNazanin" w:hAnsi="IRNazanin" w:eastAsia="IRNazanin"/>
          <w:color w:val="111111"/>
          <w:sz w:val="28"/>
          <w:sz w:val="28"/>
          <w:szCs w:val="28"/>
          <w:rtl w:val="true"/>
          <w:lang w:bidi="fa-IR"/>
        </w:rPr>
        <w:t xml:space="preserve">في الفقیه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وروي انه ما طلعت الشمس في يوم افضل من يوم الجمعة، وكان اليوم الذي نصب فيه رسول الله صلی الله علیه و آله و سلم امیرالمؤمنين علیه السلام بغدیر خم يوم الجمعة، وقيام القائم علیه السلام يكون في يوم الجمعة، وتقوم القيامة في يوم الجمعة ، يجمع الله فيها الاوّلين والآخرين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يوم مجموع له الناس وذلك يوم مشهود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الناس زمان لو اعترضتهم في الجمعة نبلٌ الخ يأتي في الزمان تحت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ليلة جمعة اهبط الرب تعالى ملكاً الى السماء الدنيا ، فاذا طلع الفجر الخ يأتي في علامات الظهور ح</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الشهر کالجمعة الخ يأتي في أوصاف الدجال ح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Heading3"/>
        <w:numPr>
          <w:ilvl w:val="2"/>
          <w:numId w:val="1"/>
        </w:numPr>
        <w:rPr/>
      </w:pPr>
      <w:bookmarkStart w:id="1174" w:name="__RefHeading___Toc1439799_388300464"/>
      <w:bookmarkStart w:id="1175" w:name="_Toc491"/>
      <w:bookmarkEnd w:id="1174"/>
      <w:r>
        <w:rPr>
          <w:rtl w:val="true"/>
        </w:rPr>
        <w:t>الجمهورية</w:t>
      </w:r>
      <w:bookmarkEnd w:id="1175"/>
    </w:p>
    <w:p>
      <w:pPr>
        <w:pStyle w:val="BookText"/>
        <w:rPr/>
      </w:pPr>
      <w:r>
        <w:rPr>
          <w:rFonts w:ascii="Amiri" w:hAnsi="Amiri" w:eastAsia="Amiri" w:cs="Amiri"/>
          <w:color w:val="111111"/>
          <w:sz w:val="28"/>
          <w:sz w:val="28"/>
          <w:szCs w:val="28"/>
          <w:rtl w:val="true"/>
          <w:lang w:bidi="ar-SA"/>
        </w:rPr>
        <w:t>تقدم في ايران فراجع</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1439801_388300464"/>
      <w:bookmarkStart w:id="1177" w:name="_Toc492"/>
      <w:bookmarkEnd w:id="1176"/>
      <w:r>
        <w:rPr>
          <w:rtl w:val="true"/>
        </w:rPr>
        <w:t>جميّل</w:t>
      </w:r>
      <w:bookmarkEnd w:id="117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عن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ويقتل مدرب الجميّل الأحمر بعد أن يسجن الاسمر عند وصول رسل المغاربة إليه ومثولهم بين يديه ثمّ يخرج الحمام فيصلّي بالناس امام ثمّ يقتل بعد برهة من الزمان بين الخدام والخلان فعندها يخرج من المغرب اُناس على شهب الخيول بالمزامير والاعلام والطبول فيملكون البلاد ويقتلون العباد ثمّ الخ </w:t>
      </w:r>
      <w:r>
        <w:rPr>
          <w:rFonts w:eastAsia="IRNazanin" w:cs="IRNazanin"/>
          <w:color w:val="111111"/>
          <w:sz w:val="28"/>
          <w:szCs w:val="28"/>
          <w:rtl w:val="true"/>
          <w:lang w:bidi="fa-IR"/>
        </w:rPr>
        <w:t xml:space="preserve">. </w:t>
      </w:r>
      <w:bookmarkStart w:id="1178" w:name="pg14917_177666"/>
    </w:p>
    <w:p>
      <w:pPr>
        <w:pStyle w:val="Heading3"/>
        <w:numPr>
          <w:ilvl w:val="2"/>
          <w:numId w:val="1"/>
        </w:numPr>
        <w:rPr/>
      </w:pPr>
      <w:bookmarkStart w:id="1179" w:name="__RefHeading___Toc1439803_388300464"/>
      <w:bookmarkStart w:id="1180" w:name="_Toc493"/>
      <w:bookmarkEnd w:id="1178"/>
      <w:bookmarkEnd w:id="1179"/>
      <w:r>
        <w:rPr>
          <w:rtl w:val="true"/>
        </w:rPr>
        <w:t>الجندي</w:t>
      </w:r>
      <w:bookmarkEnd w:id="1180"/>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باسناده عن رسول الله صلی الله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ستجندون اجناداً جنداً بالشام وجنداً بالعراق وجنداً بالیمن،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اختر 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بالشام فمن أبى فليلحق بیمنه ولسق من غدره فانّ الله عزّوجلّ تكفل لي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ذيل 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قال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عملت الولاة قبلي اعمالاً خالفوا فيها رسول الله صلی الله و آله و سلم متعمّدين لخلافه، ناقضين لعهده مغيّرين لسنّته ولو حملت الناس على تركها وحوّلتها الى مواضعها والى ما كانت في عهد رسول الله صلی الله علیه و آله و سلم التفرّق عنّي جندي حتّى أبقي وحدي او قليل من شيعتي الذين عرفوا فضلي وفرض إمامتي من كتاب الله عزّوجلّ وسنة رسول الله صلی الله علیه و آله و سلم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بیاعي مسوخ بني اسرائيل وجند بني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حبابة الوالبية </w:t>
      </w:r>
      <w:r>
        <w:rPr>
          <w:rFonts w:eastAsia="IRNazanin" w:cs="IRNazanin"/>
          <w:color w:val="111111"/>
          <w:sz w:val="28"/>
          <w:szCs w:val="28"/>
          <w:rtl w:val="true"/>
          <w:lang w:bidi="fa-IR"/>
        </w:rPr>
        <w:t>.</w:t>
      </w:r>
    </w:p>
    <w:p>
      <w:pPr>
        <w:pStyle w:val="Heading3"/>
        <w:numPr>
          <w:ilvl w:val="2"/>
          <w:numId w:val="1"/>
        </w:numPr>
        <w:rPr/>
      </w:pPr>
      <w:bookmarkStart w:id="1181" w:name="__RefHeading___Toc1439805_388300464"/>
      <w:bookmarkStart w:id="1182" w:name="_Toc494"/>
      <w:bookmarkEnd w:id="1181"/>
      <w:r>
        <w:rPr>
          <w:rtl w:val="true"/>
        </w:rPr>
        <w:t>جندل</w:t>
      </w:r>
      <w:bookmarkEnd w:id="1182"/>
    </w:p>
    <w:p>
      <w:pPr>
        <w:pStyle w:val="BookText"/>
        <w:rPr/>
      </w:pPr>
      <w:r>
        <w:rPr>
          <w:rFonts w:ascii="Amiri" w:hAnsi="Amiri" w:eastAsia="Amiri" w:cs="Amiri"/>
          <w:color w:val="111111"/>
          <w:sz w:val="28"/>
          <w:sz w:val="28"/>
          <w:szCs w:val="28"/>
          <w:rtl w:val="true"/>
          <w:lang w:bidi="ar-SA"/>
        </w:rPr>
        <w:t xml:space="preserve">وتقدم روايته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 اماما</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1439807_388300464"/>
      <w:bookmarkStart w:id="1184" w:name="_Toc495"/>
      <w:bookmarkEnd w:id="1183"/>
      <w:r>
        <w:rPr>
          <w:rtl w:val="true"/>
        </w:rPr>
        <w:t>الجنّة</w:t>
      </w:r>
      <w:bookmarkEnd w:id="1184"/>
    </w:p>
    <w:p>
      <w:pPr>
        <w:pStyle w:val="BookText"/>
        <w:rPr/>
      </w:pPr>
      <w:r>
        <w:rPr>
          <w:rFonts w:ascii="Amiri" w:hAnsi="Amiri" w:eastAsia="Amiri" w:cs="Amiri"/>
          <w:color w:val="111111"/>
          <w:sz w:val="28"/>
          <w:sz w:val="28"/>
          <w:szCs w:val="28"/>
          <w:rtl w:val="true"/>
          <w:lang w:bidi="ar-SA"/>
        </w:rPr>
        <w:t xml:space="preserve">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وزعم انّه لا ينزع رجل من اهل الجنّة من ثمرها شيئاً إلّا اخلف الله مكانها مثلها الخ</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1439809_388300464"/>
      <w:bookmarkStart w:id="1186" w:name="_Toc496"/>
      <w:bookmarkEnd w:id="1185"/>
      <w:r>
        <w:rPr>
          <w:rtl w:val="true"/>
        </w:rPr>
        <w:t>الجواز</w:t>
      </w:r>
      <w:bookmarkEnd w:id="1186"/>
    </w:p>
    <w:p>
      <w:pPr>
        <w:pStyle w:val="BookText"/>
        <w:rPr/>
      </w:pPr>
      <w:r>
        <w:rPr>
          <w:rFonts w:ascii="Amiri" w:hAnsi="Amiri" w:eastAsia="Amiri" w:cs="Amiri"/>
          <w:color w:val="111111"/>
          <w:sz w:val="28"/>
          <w:sz w:val="28"/>
          <w:szCs w:val="28"/>
          <w:rtl w:val="true"/>
          <w:lang w:bidi="ar-SA"/>
        </w:rPr>
        <w:t>يكون الجواز اوّل النهار بمائة دينار للعبور إلى الشام الم تقدم في بنو قنطورا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187" w:name="pg14917_177668"/>
    </w:p>
    <w:p>
      <w:pPr>
        <w:pStyle w:val="Heading3"/>
        <w:numPr>
          <w:ilvl w:val="2"/>
          <w:numId w:val="1"/>
        </w:numPr>
        <w:rPr/>
      </w:pPr>
      <w:bookmarkStart w:id="1188" w:name="__RefHeading___Toc1439811_388300464"/>
      <w:bookmarkStart w:id="1189" w:name="_Toc497"/>
      <w:bookmarkEnd w:id="1187"/>
      <w:bookmarkEnd w:id="1188"/>
      <w:r>
        <w:rPr>
          <w:rtl w:val="true"/>
        </w:rPr>
        <w:t>الجوع</w:t>
      </w:r>
      <w:bookmarkEnd w:id="1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وفي الستين والماءة جوع سنة او سنتين، فمن ادرك ذلك فليدخر من الطعام، وينقض شهاب من المشرق الى المغرب، وهدّة يسمعها كلّ أحد،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باسناده عن ابي ذر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اباذر كيف تصنع اذا جاع الناس حتّى لا تستطيع أن تقوم من مسجدك الى فراشك ولا من فراشك الى مسجدك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اعلم،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اذا مات الناس حتّى يكون البيت بالوصيف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اعلم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اذا اقبل الناس حتّى يغزوا اصحاب الرتب بالدماء؟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اعلم،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من انت منه،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أتى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خفت أن يبهرك شعاع السيف فألق طائفة من ردائك على وجهك يبوء باثمك وإثمه، فيكون من اصحاب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 احمل السلاح؟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تشاركه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ذر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اباذر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وسعديك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انت اذا اصاب الناس جوع تأتي مسجدك فلا تستطيع أن ترجع الى فراشك وتأتي فراشك فلا تستطيع أنتنهض الى مسجدك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اعلم اوما خار الله لي ورسوله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بالعفة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اباذر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وسعديك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انت اذا رأيت احجار الزيت غرفت بالدم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خار الله لي ورسوله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تلحق بمن انت منه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بمن انت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آخذ سيفي فاضعه على عاتقي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شاركت اذاً،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تأمرني 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 بيتك،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أن دخل بيتي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خشيت أن يبهرك شعاع السيف فألق رداءك على وجهك يبوء باثمه واثمك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مابين الركن اليماني والحجر الاسود سبعون نبياً أماتهم الله جوعاً وضراً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اثبات الهداة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محمّد بن عليّ علیه السلام عن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ولنبلونّكم بشيء من الخوف والجوع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ذلك خاص وعام، فأمّا الخاص من الجوع بالكوفة ويخصّ الله به اعداء آل محمد صلی الله علیه وآله و سلم فيهلكهم الله ، وامّا العام فبالشام يصيبهم جوع وخوف ما اصابهم مثله قط ، وامّا الجوع فقبل قيام القائم، وامّا الخوف فبعد قيام القائم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اثبات الهداة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علیه السلام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لنبلونّكم بشيء من الخوف والجوع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جوع خاص وجوع عام، فأمّا بالشام فانّه عام وامّا بالكوفة فخاص يخصّ ولا يعمّ ولكنّه يخصّ بالكوفة اعداء آل محمد صلی الله علیه و آله و سلم ، فيهلكهم الله بالجوع وامّا الخوف فانّه عام بالشام وذلك الخوف اذا قام القائم علیه السلام ، وامّا الجوع فقبل قيام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غيبة النعماني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عبدالله علیه السلام قال في وصف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يسأل الناس بكفّه وإن مات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ذیل ح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باسناده عن ابي جعفر محمّد بن عليّ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 القائم ظهر براية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اصحابه انّه يريد أن يقتلنا ويقتل دوابنا من الجوع والعطش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محمّد بن عليّّ علیه السلام عن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ولنبلونّكم بشيء من الخوف والجوع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ذلك خاص وعام فأمّا الخاص من الجوع فبالكوفة، ويخصّ الله به اعداء آل محمّد فيهلكهم، وامّا العام فبالشام يصيبهم خوف رجوع ما اصابهم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وامّا الجوع فقبل قيام القائم علیه السلام وامّا الخوف فبعد قيام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 خروج الدجال ثلاث سنوات شداد يصيب الناس فيها جوع شديد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في الدجال وانذار الانبياء آخرح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bookmarkStart w:id="1190" w:name="pg14917_177672"/>
    </w:p>
    <w:p>
      <w:pPr>
        <w:pStyle w:val="Heading3"/>
        <w:numPr>
          <w:ilvl w:val="2"/>
          <w:numId w:val="1"/>
        </w:numPr>
        <w:rPr/>
      </w:pPr>
      <w:bookmarkStart w:id="1191" w:name="__RefHeading___Toc1439813_388300464"/>
      <w:bookmarkStart w:id="1192" w:name="_Toc498"/>
      <w:bookmarkEnd w:id="1190"/>
      <w:bookmarkEnd w:id="1191"/>
      <w:r>
        <w:rPr>
          <w:rtl w:val="true"/>
        </w:rPr>
        <w:t>الجهاد</w:t>
      </w:r>
      <w:bookmarkEnd w:id="1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نافع بن عتبة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تقاتلون جزيرة العرب فيفتحهم الله ثمّ تقاتلون الروم فيفتحهم الله ثمّ تقاتلون فارس فيفتحهم الله ثمّ تقاتلون الدجال فيفتحه الله</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باسناده عن عمران بن حصين انّ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طائفة من اُمّتي يقاتلون على الحقّ ظاهرين على من ناواهم حتّى يقاتل آخرهم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في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في اُمّتي طائفة يقاتلون على الحقّ ظاهرين لا يضرّهم من خذلهم حتّى يأتي امر الله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وص</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والتهذیب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بشير الدهّان،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رأيت في المنام انّي قلت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القتال مع غير الامام المفروض طاعته حرام مثل الميتة والدم ولحم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كذلك ؟ فقال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كذلك هو كذلك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باسناده عن الصادق علیه السلام انّ رسول الله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الناس بسيفه ودعاهم الى نفسه وفي المسلمين من هو اعلم منه فهو ضالّ متكلّف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ألا وانّ افضل الجهاد كلمة حقّ عند سلطان 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قال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الحديث الذي جاء عن النبي صلى الله عليه و آله وسلم انّ افضل الجهاد كلمة عدل عند امام جائر ما معناه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أن يأمره بعد معرفته وهو مع ذلك يقبل منه وإلّا فلا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النبي صلى الله عليه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افضل الجهاد من اصبح لا يهمّ بظلم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باسناده عن جعفر عن ابيه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قاتل ابراهيم علیه السلام حيث اسرت الروم لوطا علیه السلام فنفر ابراهيم علیه السلام حتى استنقذه من أيديهم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العليّ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اقبلت على الحجّ وتركت الجهاد فوجدت الحجّ ألين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اشتري من المؤمنين انفسهم وأموالهم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ما بعدها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التائبون العابدون الحامدون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والحافظون لحدود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هؤلاء لم نؤثر على الجهاد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باسناده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عباد البصري عليّ بن الحسين صلوات الله عليهما في طريق مكة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الحسين تركت الجهاد وصعوبته وأقبلت على الحجّ ولينته 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اشتري من المؤمنين انفسهم وأموالهم بأنّ لهم الجنّة يقاتلون في سبيل الله فيقتلون ويقتلون وعداً عليه حقّا في التوراة والانجيل والقرآن ومن اوفى بعهده من الله فاستبشروا ببیعکم الذي بایعتم به وذلك هو الفوز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بن 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الآية،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التائبون العابدون الحامدون السائحون الراكعون الساجدون الآمرون بالمعروف والناهون عن المنكر والحافظون لحدود الله وبشّر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رأينا هؤلاء الذين هذه صفتهم فالجهاد معهم افضل من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برهان المتقي ص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في ذيل حديث حذيفة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كيف يحلّ قتالهم وهم موحدون ؟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حذيفة هم يومئذ على ردة يزعمون أنّ الخمر حلال ولا يصلّون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عبدالله علیه السلام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مشت اُمّتي المطيطاء وخدمتهم فارس </w:t>
      </w:r>
      <w:bookmarkStart w:id="1193" w:name="pg14917_177676"/>
    </w:p>
    <w:p>
      <w:pPr>
        <w:pStyle w:val="BookText"/>
        <w:rPr/>
      </w:pPr>
      <w:bookmarkEnd w:id="1193"/>
      <w:r>
        <w:rPr>
          <w:rFonts w:ascii="IRNazanin" w:hAnsi="IRNazanin" w:eastAsia="IRNazanin"/>
          <w:color w:val="111111"/>
          <w:sz w:val="28"/>
          <w:sz w:val="28"/>
          <w:szCs w:val="28"/>
          <w:rtl w:val="true"/>
          <w:lang w:bidi="fa-IR"/>
        </w:rPr>
        <w:t xml:space="preserve">والروم کان بأسهم بينهم، والمطيطاء التبخترومدّاليدين في المشي، و تقدم في الامّة ح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Heading3"/>
        <w:numPr>
          <w:ilvl w:val="2"/>
          <w:numId w:val="1"/>
        </w:numPr>
        <w:rPr/>
      </w:pPr>
      <w:bookmarkStart w:id="1194" w:name="__RefHeading___Toc1439815_388300464"/>
      <w:bookmarkStart w:id="1195" w:name="_Toc499"/>
      <w:bookmarkEnd w:id="1194"/>
      <w:r>
        <w:rPr>
          <w:rtl w:val="true"/>
        </w:rPr>
        <w:t>الجهّال</w:t>
      </w:r>
      <w:bookmarkEnd w:id="1195"/>
    </w:p>
    <w:p>
      <w:pPr>
        <w:pStyle w:val="BookText"/>
        <w:rPr/>
      </w:pPr>
      <w:r>
        <w:rPr>
          <w:rFonts w:ascii="IRNazanin" w:hAnsi="IRNazanin" w:eastAsia="IRNazanin"/>
          <w:color w:val="111111"/>
          <w:sz w:val="28"/>
          <w:sz w:val="28"/>
          <w:szCs w:val="28"/>
          <w:rtl w:val="true"/>
          <w:lang w:bidi="fa-IR"/>
        </w:rPr>
        <w:t>ایّاکم والجهال من المتعبدين والفجار من العلماء فانّهم فتنة كل مفتون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عن علي علیه السلام</w:t>
      </w:r>
      <w:r>
        <w:rPr>
          <w:rFonts w:eastAsia="IRNazanin" w:cs="IRNazanin"/>
          <w:color w:val="111111"/>
          <w:sz w:val="28"/>
          <w:szCs w:val="28"/>
          <w:rtl w:val="true"/>
          <w:lang w:bidi="fa-IR"/>
        </w:rPr>
        <w:t>).</w:t>
      </w:r>
    </w:p>
    <w:p>
      <w:pPr>
        <w:pStyle w:val="Heading3"/>
        <w:numPr>
          <w:ilvl w:val="2"/>
          <w:numId w:val="1"/>
        </w:numPr>
        <w:rPr/>
      </w:pPr>
      <w:bookmarkStart w:id="1196" w:name="__RefHeading___Toc1439817_388300464"/>
      <w:bookmarkStart w:id="1197" w:name="_Toc500"/>
      <w:bookmarkEnd w:id="1196"/>
      <w:r>
        <w:rPr>
          <w:rtl w:val="true"/>
        </w:rPr>
        <w:t>الجهجاه</w:t>
      </w:r>
      <w:bookmarkEnd w:id="1197"/>
    </w:p>
    <w:p>
      <w:pPr>
        <w:pStyle w:val="BookText"/>
        <w:rPr/>
      </w:pPr>
      <w:r>
        <w:rPr>
          <w:rFonts w:ascii="IRNazanin" w:hAnsi="IRNazanin" w:eastAsia="IRNazanin"/>
          <w:color w:val="111111"/>
          <w:sz w:val="28"/>
          <w:sz w:val="28"/>
          <w:szCs w:val="28"/>
          <w:rtl w:val="true"/>
          <w:lang w:bidi="fa-IR"/>
        </w:rPr>
        <w:t xml:space="preserve">الجهجاه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لاتذهب الايام والليالي</w:t>
      </w:r>
    </w:p>
    <w:p>
      <w:pPr>
        <w:pStyle w:val="BookText"/>
        <w:rPr/>
      </w:pPr>
      <w:r>
        <w:rPr>
          <w:rFonts w:ascii="Amiri" w:hAnsi="Amiri" w:eastAsia="Amiri" w:cs="Amiri"/>
          <w:color w:val="111111"/>
          <w:sz w:val="28"/>
          <w:sz w:val="28"/>
          <w:szCs w:val="28"/>
          <w:rtl w:val="true"/>
          <w:lang w:bidi="ar-SA"/>
        </w:rPr>
        <w:t xml:space="preserve">حتّى يملك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لايذهب الليل والنهار حتّى يملك رجل من الموالي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يملك الناس رجل من الموالي يقال له جهجاه </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1439819_388300464"/>
      <w:bookmarkStart w:id="1199" w:name="_Toc501"/>
      <w:bookmarkEnd w:id="1198"/>
      <w:r>
        <w:rPr>
          <w:rtl w:val="true"/>
        </w:rPr>
        <w:t>الجهل</w:t>
      </w:r>
      <w:bookmarkEnd w:id="1199"/>
    </w:p>
    <w:p>
      <w:pPr>
        <w:pStyle w:val="BookText"/>
        <w:rPr/>
      </w:pPr>
      <w:r>
        <w:rPr>
          <w:rFonts w:ascii="IRNazanin" w:hAnsi="IRNazanin" w:eastAsia="IRNazanin"/>
          <w:color w:val="111111"/>
          <w:sz w:val="28"/>
          <w:sz w:val="28"/>
          <w:szCs w:val="28"/>
          <w:rtl w:val="true"/>
          <w:lang w:bidi="fa-IR"/>
        </w:rPr>
        <w:t>في فتح الباري 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باب ظهور الفتن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بين يدي الساعة لأيّاماً ينزل فيها الجهل ويرفع فيها العلم، ويكثر فيها الهرج، والهرج القتل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اشراط الساعة أن يرفع العلم ويظهر الجهل، الخ</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الجهل الضحك من غير عجب</w:t>
      </w:r>
      <w:r>
        <w:rPr>
          <w:rFonts w:eastAsia="IRNazanin" w:cs="IRNazanin"/>
          <w:color w:val="111111"/>
          <w:sz w:val="28"/>
          <w:szCs w:val="28"/>
          <w:rtl w:val="true"/>
          <w:lang w:bidi="fa-IR"/>
        </w:rPr>
        <w:t xml:space="preserve">. </w:t>
      </w:r>
      <w:bookmarkStart w:id="1200" w:name="pg14917_177678"/>
    </w:p>
    <w:p>
      <w:pPr>
        <w:pStyle w:val="BookText"/>
        <w:rPr/>
      </w:pPr>
      <w:bookmarkEnd w:id="1200"/>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عن النبي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فقر اشدّ من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الكافي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باسناده عن النبي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اعزّالله بجهل قط ولااذلّ بحلم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باب الكفر الحديث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باسناده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العباد اذا جهلوا وقفوا ولم يجحدوا لم يكفروا </w:t>
      </w:r>
      <w:r>
        <w:rPr>
          <w:rFonts w:eastAsia="IRNazanin" w:cs="IRNazanin"/>
          <w:color w:val="111111"/>
          <w:sz w:val="28"/>
          <w:szCs w:val="28"/>
          <w:rtl w:val="true"/>
          <w:lang w:bidi="fa-IR"/>
        </w:rPr>
        <w:t>.</w:t>
      </w:r>
    </w:p>
    <w:p>
      <w:pPr>
        <w:pStyle w:val="Heading3"/>
        <w:numPr>
          <w:ilvl w:val="2"/>
          <w:numId w:val="1"/>
        </w:numPr>
        <w:rPr/>
      </w:pPr>
      <w:bookmarkStart w:id="1201" w:name="__RefHeading___Toc1439821_388300464"/>
      <w:bookmarkStart w:id="1202" w:name="_Toc502"/>
      <w:bookmarkEnd w:id="1201"/>
      <w:r>
        <w:rPr>
          <w:rtl w:val="true"/>
        </w:rPr>
        <w:t>الجُهينة</w:t>
      </w:r>
      <w:bookmarkEnd w:id="1202"/>
    </w:p>
    <w:p>
      <w:pPr>
        <w:pStyle w:val="BookText"/>
        <w:rPr/>
      </w:pPr>
      <w:r>
        <w:rPr>
          <w:rFonts w:ascii="IRNazanin" w:hAnsi="IRNazanin" w:eastAsia="IRNazanin"/>
          <w:color w:val="111111"/>
          <w:sz w:val="28"/>
          <w:sz w:val="28"/>
          <w:szCs w:val="28"/>
          <w:rtl w:val="true"/>
          <w:lang w:bidi="fa-IR"/>
        </w:rPr>
        <w:t xml:space="preserve">في عقد الدرر 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ويكون في اثر الجيش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جیش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يقال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ونذير، فاذا اتيا الجيش لم يريا إلّا رؤساً خارجة على الارض، فيسألان جبرئیل علیه السلام ما أصاب الجيش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منهم؟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فيصيح بهما فتتحوّل وجوههما القهقري ويمضي احدهما الى المدينة وهو بشير فيبشّرهم بما سلّمهم الله عزّوجلّ منه، والآخر نذیر ، فيرجع الى السفياني، فيخبره بما نال الجيش عند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جُهينة الخبر اليقين لانّهما من جُهينة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الامام المهدي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تذكرة القرطبي وفي عقد الدرر ص </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يبقی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من جيش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رجلان احدهما بشير والآخر نذیر وهما من جهينة ولذلك جاء القول وعند الجهينة الخبر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الزام الناصب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وعند جهينة الخبر الصحيح الخ يأتي تمام</w:t>
      </w:r>
    </w:p>
    <w:p>
      <w:pPr>
        <w:pStyle w:val="BookText"/>
        <w:rPr/>
      </w:pPr>
      <w:r>
        <w:rPr>
          <w:rFonts w:ascii="Amiri" w:hAnsi="Amiri" w:eastAsia="Amiri" w:cs="Amiri"/>
          <w:color w:val="111111"/>
          <w:sz w:val="28"/>
          <w:sz w:val="28"/>
          <w:szCs w:val="28"/>
          <w:rtl w:val="true"/>
          <w:lang w:bidi="ar-SA"/>
        </w:rPr>
        <w:t xml:space="preserve">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وخسف جيشه</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1439823_388300464"/>
      <w:bookmarkStart w:id="1204" w:name="_Toc503"/>
      <w:bookmarkEnd w:id="1203"/>
      <w:r>
        <w:rPr>
          <w:rtl w:val="true"/>
        </w:rPr>
        <w:t>الجيش</w:t>
      </w:r>
      <w:bookmarkEnd w:id="1204"/>
    </w:p>
    <w:p>
      <w:pPr>
        <w:pStyle w:val="BookText"/>
        <w:rPr/>
      </w:pPr>
      <w:r>
        <w:rPr>
          <w:rFonts w:ascii="Amiri" w:hAnsi="Amiri" w:eastAsia="Amiri" w:cs="Amiri"/>
          <w:color w:val="111111"/>
          <w:sz w:val="28"/>
          <w:sz w:val="28"/>
          <w:szCs w:val="28"/>
          <w:rtl w:val="true"/>
          <w:lang w:bidi="ar-SA"/>
        </w:rPr>
        <w:t xml:space="preserve">الجيش </w:t>
      </w:r>
      <w:r>
        <w:rPr>
          <w:rStyle w:val="FootnoteAnchor"/>
          <w:rtl w:val="true"/>
        </w:rPr>
        <w:footnoteReference w:id="18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باسناده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رأى المسيب بن نجبة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رجل الى اميرالمؤمنين علیه السلام ومعه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السوداء، </w:t>
      </w:r>
      <w:bookmarkStart w:id="1205" w:name="pg14917_177680"/>
    </w:p>
    <w:p>
      <w:pPr>
        <w:pStyle w:val="BookText"/>
        <w:rPr/>
      </w:pPr>
      <w:bookmarkEnd w:id="120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انّ هذا يكذب على الله وعلى رسوله ويستشهدك فقال امیرالمؤمنين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اعرض واطول؟ يقول ماذا؟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جيش الغضب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سبيل الرجل، اولئك قوم يأتون في آخر الزمان قزع کقزع الخريف، والرجل والرجلان والثلاثة من كلّ قبيلة حتّى يبلغ تسعة، اما والله انّي لأعرف أميرهم واسمه ، ومناخ ركابهم، ثمّ نهض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باقراً باقراً باقراً،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رجل من ذرّيتي يبقر الحديث بقراً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عمید هذا الجيش ؟ 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دلائل الامامة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السفياني بعث جيشا إلينا وجيشا اليكم فاذا كان ذلك فأتونا على كلّ صعب وذلول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بعث السفياني الى المهدي جيشا الخ يأتي في الخسف ح</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بلغ السفياني الذي بمصر بعث جيشا الخ يأتي في الخسف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يبعث الى مكة بجيش من الشام الخ يأتي في الخسف ح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نزل جيش في طلب الخ يأتي في الخسف ح</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يبعث جيش الى المدينة الخ يأتي في الخسف ح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يوجه جيش الى المدينة الخ يأتي في الخسف ح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خسف بجيش البيداءالخ يأتي في الخسف ح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المدينة بجيش جرار الخ يأتي في الخسف ح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عقد الدرر ص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صلى الله عليه و آله وسلم الجيش الذي يخسف بهم 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لعلّ فيهم المكره؟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يبعثون على نيّاتهم</w:t>
      </w:r>
      <w:r>
        <w:rPr>
          <w:rFonts w:eastAsia="IRNazanin" w:cs="IRNazanin"/>
          <w:color w:val="111111"/>
          <w:sz w:val="28"/>
          <w:szCs w:val="28"/>
          <w:rtl w:val="true"/>
          <w:lang w:bidi="fa-IR"/>
        </w:rPr>
        <w:t>.</w:t>
      </w:r>
    </w:p>
    <w:p>
      <w:pPr>
        <w:pStyle w:val="Heading3"/>
        <w:numPr>
          <w:ilvl w:val="2"/>
          <w:numId w:val="1"/>
        </w:numPr>
        <w:rPr/>
      </w:pPr>
      <w:bookmarkStart w:id="1206" w:name="__RefHeading___Toc1439825_388300464"/>
      <w:bookmarkStart w:id="1207" w:name="_Toc504"/>
      <w:bookmarkEnd w:id="1206"/>
      <w:r>
        <w:rPr>
          <w:rtl w:val="true"/>
        </w:rPr>
        <w:t>جيلان</w:t>
      </w:r>
      <w:bookmarkEnd w:id="120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عن امیرالمؤمنین علیهما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منّا قائم بجلان واجابته الابُر</w:t>
      </w:r>
      <w:r>
        <w:rPr>
          <w:rStyle w:val="FootnoteAnchor"/>
          <w:rtl w:val="true"/>
        </w:rPr>
        <w:footnoteReference w:id="181"/>
      </w:r>
      <w:r>
        <w:rPr>
          <w:rFonts w:ascii="IRNazanin" w:hAnsi="IRNazanin" w:eastAsia="IRNazanin"/>
          <w:color w:val="111111"/>
          <w:sz w:val="28"/>
          <w:sz w:val="28"/>
          <w:szCs w:val="28"/>
          <w:rtl w:val="true"/>
          <w:lang w:bidi="fa-IR"/>
        </w:rPr>
        <w:t xml:space="preserve">والدیلم الخ ويأتي الحديث في علامات الظهور 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الزام الناصب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عن اربعين لميرلوحي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يقع التدابير والاختلاف بين آراء العرب والعجم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يقوم منا قائم بجيلان يعينه المشرقي في دفع شيعة عثمان ويجيبه الابر والديلم ويجدون منه النوال والنعم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الحديث في الحق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208" w:name="pg14917_177684"/>
    </w:p>
    <w:p>
      <w:pPr>
        <w:pStyle w:val="Heading3"/>
        <w:numPr>
          <w:ilvl w:val="2"/>
          <w:numId w:val="1"/>
        </w:numPr>
        <w:rPr/>
      </w:pPr>
      <w:bookmarkStart w:id="1209" w:name="__RefHeading___Toc1439827_388300464"/>
      <w:bookmarkStart w:id="1210" w:name="_Toc505"/>
      <w:bookmarkEnd w:id="1208"/>
      <w:bookmarkEnd w:id="1209"/>
      <w:r>
        <w:rPr>
          <w:rtl w:val="true"/>
        </w:rPr>
        <w:t xml:space="preserve">( </w:t>
      </w:r>
      <w:r>
        <w:rPr>
          <w:rtl w:val="true"/>
        </w:rPr>
        <w:t xml:space="preserve">باب الحاء </w:t>
      </w:r>
      <w:r>
        <w:rPr>
          <w:rtl w:val="true"/>
        </w:rPr>
        <w:t>)</w:t>
      </w:r>
      <w:bookmarkEnd w:id="1210"/>
    </w:p>
    <w:p>
      <w:pPr>
        <w:pStyle w:val="Heading3"/>
        <w:numPr>
          <w:ilvl w:val="2"/>
          <w:numId w:val="1"/>
        </w:numPr>
        <w:rPr/>
      </w:pPr>
      <w:bookmarkStart w:id="1211" w:name="__RefHeading___Toc1439829_388300464"/>
      <w:bookmarkStart w:id="1212" w:name="_Toc506"/>
      <w:bookmarkEnd w:id="1211"/>
      <w:r>
        <w:rPr>
          <w:rtl w:val="true"/>
        </w:rPr>
        <w:t>الحائط</w:t>
      </w:r>
      <w:bookmarkEnd w:id="1212"/>
    </w:p>
    <w:p>
      <w:pPr>
        <w:pStyle w:val="BookText"/>
        <w:rPr/>
      </w:pPr>
      <w:r>
        <w:rPr>
          <w:rFonts w:ascii="IRNazanin" w:hAnsi="IRNazanin" w:eastAsia="IRNazanin"/>
          <w:color w:val="111111"/>
          <w:sz w:val="28"/>
          <w:sz w:val="28"/>
          <w:szCs w:val="28"/>
          <w:rtl w:val="true"/>
          <w:lang w:bidi="fa-IR"/>
        </w:rPr>
        <w:t xml:space="preserve">في ارشاد المفيد 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باسناده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هدم حائط مسجد الكوفة ممّا يلي دار عبدالله بن مسعود فعند ذلك زوال ملك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زواله خروج القائم علیه السلام </w:t>
      </w:r>
      <w:r>
        <w:rPr>
          <w:rFonts w:eastAsia="IRNazanin" w:cs="IRNazanin"/>
          <w:color w:val="111111"/>
          <w:sz w:val="28"/>
          <w:szCs w:val="28"/>
          <w:rtl w:val="true"/>
          <w:lang w:bidi="fa-IR"/>
        </w:rPr>
        <w:t>.</w:t>
      </w:r>
    </w:p>
    <w:p>
      <w:pPr>
        <w:pStyle w:val="Heading3"/>
        <w:numPr>
          <w:ilvl w:val="2"/>
          <w:numId w:val="1"/>
        </w:numPr>
        <w:rPr/>
      </w:pPr>
      <w:bookmarkStart w:id="1213" w:name="__RefHeading___Toc1439831_388300464"/>
      <w:bookmarkStart w:id="1214" w:name="_Toc507"/>
      <w:bookmarkEnd w:id="1213"/>
      <w:r>
        <w:rPr>
          <w:rtl w:val="true"/>
        </w:rPr>
        <w:t>حاجز</w:t>
      </w:r>
      <w:bookmarkEnd w:id="1214"/>
    </w:p>
    <w:p>
      <w:pPr>
        <w:pStyle w:val="BookText"/>
        <w:rPr/>
      </w:pPr>
      <w:r>
        <w:rPr>
          <w:rFonts w:ascii="IRNazanin" w:hAnsi="IRNazanin" w:eastAsia="IRNazanin"/>
          <w:color w:val="111111"/>
          <w:sz w:val="28"/>
          <w:sz w:val="28"/>
          <w:szCs w:val="28"/>
          <w:rtl w:val="true"/>
          <w:lang w:bidi="fa-IR"/>
        </w:rPr>
        <w:t xml:space="preserve">حاجز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انفذ رجل من أهل بلخ خمسة دنانير الى حاجز الخ تقدم في التوقيعات ح</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ابعث بها الى الحاجزي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عَلَيّ نعي حاجز الخ تقدم في التوقيعات ح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واوصل ابو رمسيس عشرة دنانير الى حاجز فنسيها حاجز الخ تقدم في</w:t>
      </w:r>
    </w:p>
    <w:p>
      <w:pPr>
        <w:pStyle w:val="BookText"/>
        <w:rPr/>
      </w:pPr>
      <w:r>
        <w:rPr>
          <w:rFonts w:ascii="Amiri" w:hAnsi="Amiri" w:eastAsia="Amiri" w:cs="Amiri"/>
          <w:color w:val="111111"/>
          <w:sz w:val="28"/>
          <w:sz w:val="28"/>
          <w:szCs w:val="28"/>
          <w:rtl w:val="true"/>
          <w:lang w:bidi="ar-SA"/>
        </w:rPr>
        <w:t xml:space="preserve">التوقيعات 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هاتفا يهتف به اوصل ما معك الى حاجز الخ تقدم في التوقيعات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1215" w:name="__RefHeading___Toc1439833_388300464"/>
      <w:bookmarkStart w:id="1216" w:name="_Toc508"/>
      <w:bookmarkEnd w:id="1215"/>
      <w:r>
        <w:rPr>
          <w:rtl w:val="true"/>
        </w:rPr>
        <w:t>الحاجة</w:t>
      </w:r>
      <w:bookmarkEnd w:id="121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في حاجة الله عزّوجلّ كان الله في حاجته الخ تقدم في التوقيعات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1217" w:name="pg14917_177686"/>
    </w:p>
    <w:p>
      <w:pPr>
        <w:pStyle w:val="Heading3"/>
        <w:numPr>
          <w:ilvl w:val="2"/>
          <w:numId w:val="1"/>
        </w:numPr>
        <w:rPr/>
      </w:pPr>
      <w:bookmarkStart w:id="1218" w:name="__RefHeading___Toc1439835_388300464"/>
      <w:bookmarkStart w:id="1219" w:name="_Toc509"/>
      <w:bookmarkEnd w:id="1217"/>
      <w:bookmarkEnd w:id="1218"/>
      <w:r>
        <w:rPr>
          <w:rtl w:val="true"/>
        </w:rPr>
        <w:t>الحارث</w:t>
      </w:r>
      <w:bookmarkEnd w:id="1219"/>
    </w:p>
    <w:p>
      <w:pPr>
        <w:pStyle w:val="BookText"/>
        <w:rPr/>
      </w:pPr>
      <w:r>
        <w:rPr>
          <w:rFonts w:ascii="Amiri" w:hAnsi="Amiri" w:eastAsia="Amiri" w:cs="Amiri"/>
          <w:color w:val="111111"/>
          <w:sz w:val="28"/>
          <w:sz w:val="28"/>
          <w:szCs w:val="28"/>
          <w:rtl w:val="true"/>
          <w:lang w:bidi="ar-SA"/>
        </w:rPr>
        <w:t>يخرج رجل من وراء النهر يقال له الحارث الخ تقدم في التمهيد</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1439837_388300464"/>
      <w:bookmarkStart w:id="1221" w:name="_Toc510"/>
      <w:bookmarkEnd w:id="1220"/>
      <w:r>
        <w:rPr>
          <w:rtl w:val="true"/>
        </w:rPr>
        <w:t>الحاكة</w:t>
      </w:r>
      <w:bookmarkEnd w:id="1221"/>
    </w:p>
    <w:p>
      <w:pPr>
        <w:pStyle w:val="BookText"/>
        <w:rPr/>
      </w:pPr>
      <w:r>
        <w:rPr>
          <w:rFonts w:ascii="Amiri" w:hAnsi="Amiri" w:eastAsia="Amiri" w:cs="Amiri"/>
          <w:color w:val="111111"/>
          <w:sz w:val="28"/>
          <w:sz w:val="28"/>
          <w:szCs w:val="28"/>
          <w:rtl w:val="true"/>
          <w:lang w:bidi="ar-SA"/>
        </w:rPr>
        <w:t xml:space="preserve">ومعه سبعون الفا من الحاكة الخ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Heading3"/>
        <w:numPr>
          <w:ilvl w:val="2"/>
          <w:numId w:val="1"/>
        </w:numPr>
        <w:rPr/>
      </w:pPr>
      <w:bookmarkStart w:id="1222" w:name="__RefHeading___Toc1439839_388300464"/>
      <w:bookmarkStart w:id="1223" w:name="_Toc511"/>
      <w:bookmarkEnd w:id="1222"/>
      <w:r>
        <w:rPr>
          <w:rtl w:val="true"/>
        </w:rPr>
        <w:t>الحب</w:t>
      </w:r>
      <w:bookmarkEnd w:id="1223"/>
    </w:p>
    <w:p>
      <w:pPr>
        <w:pStyle w:val="BookText"/>
        <w:rPr/>
      </w:pPr>
      <w:r>
        <w:rPr>
          <w:rFonts w:ascii="IRNazanin" w:hAnsi="IRNazanin" w:eastAsia="IRNazanin"/>
          <w:color w:val="111111"/>
          <w:sz w:val="28"/>
          <w:sz w:val="28"/>
          <w:szCs w:val="28"/>
          <w:rtl w:val="true"/>
          <w:lang w:bidi="fa-IR"/>
        </w:rPr>
        <w:t xml:space="preserve">في غيبة الطوسي 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الناس ما يصنع القائم اذا خرج لأحبّ اكثرهم ألّا يروه ممّا يقتل من الناس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والله احبك الخ يأتي في الشيعة</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1439841_388300464"/>
      <w:bookmarkStart w:id="1225" w:name="_Toc512"/>
      <w:bookmarkEnd w:id="1224"/>
      <w:r>
        <w:rPr>
          <w:rtl w:val="true"/>
        </w:rPr>
        <w:t>حبّ آل محمّد صلی الله علیه و آله و سلم</w:t>
      </w:r>
      <w:bookmarkEnd w:id="1225"/>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على حبّ آل محمّد مات شهيداً،</w:t>
      </w:r>
    </w:p>
    <w:p>
      <w:pPr>
        <w:pStyle w:val="BookText"/>
        <w:rPr/>
      </w:pPr>
      <w:r>
        <w:rPr>
          <w:rFonts w:ascii="IRNazanin" w:hAnsi="IRNazanin" w:eastAsia="IRNazanin"/>
          <w:color w:val="111111"/>
          <w:sz w:val="28"/>
          <w:sz w:val="28"/>
          <w:szCs w:val="28"/>
          <w:rtl w:val="true"/>
          <w:lang w:bidi="fa-IR"/>
        </w:rPr>
        <w:t>ألا ومن مات على حبّ آل محمد مات مغفور له،</w:t>
      </w:r>
    </w:p>
    <w:p>
      <w:pPr>
        <w:pStyle w:val="BookText"/>
        <w:rPr/>
      </w:pPr>
      <w:r>
        <w:rPr>
          <w:rFonts w:ascii="IRNazanin" w:hAnsi="IRNazanin" w:eastAsia="IRNazanin"/>
          <w:color w:val="111111"/>
          <w:sz w:val="28"/>
          <w:sz w:val="28"/>
          <w:szCs w:val="28"/>
          <w:rtl w:val="true"/>
          <w:lang w:bidi="fa-IR"/>
        </w:rPr>
        <w:t>ألا ومن مات على حبّ آل محمّد مات تائباً،</w:t>
      </w:r>
    </w:p>
    <w:p>
      <w:pPr>
        <w:pStyle w:val="BookText"/>
        <w:rPr/>
      </w:pPr>
      <w:r>
        <w:rPr>
          <w:rFonts w:ascii="Amiri" w:hAnsi="Amiri" w:eastAsia="Amiri" w:cs="Amiri"/>
          <w:color w:val="111111"/>
          <w:sz w:val="28"/>
          <w:sz w:val="28"/>
          <w:szCs w:val="28"/>
          <w:rtl w:val="true"/>
          <w:lang w:bidi="ar-SA"/>
        </w:rPr>
        <w:t>ألا ومن مات على حبّ آل محمّد مات مؤمنا مستكمل الايمان،</w:t>
      </w:r>
    </w:p>
    <w:p>
      <w:pPr>
        <w:pStyle w:val="BookText"/>
        <w:rPr/>
      </w:pPr>
      <w:r>
        <w:rPr>
          <w:rFonts w:ascii="Amiri" w:hAnsi="Amiri" w:eastAsia="Amiri" w:cs="Amiri"/>
          <w:color w:val="111111"/>
          <w:sz w:val="28"/>
          <w:sz w:val="28"/>
          <w:szCs w:val="28"/>
          <w:rtl w:val="true"/>
          <w:lang w:bidi="ar-SA"/>
        </w:rPr>
        <w:t>ألا ومن مات على حبّ آل محمّد بشّره ملك الموت بالجنّة، ثمّ منكر ونكير،</w:t>
      </w:r>
    </w:p>
    <w:p>
      <w:pPr>
        <w:pStyle w:val="BookText"/>
        <w:rPr/>
      </w:pPr>
      <w:r>
        <w:rPr>
          <w:rFonts w:ascii="Amiri" w:hAnsi="Amiri" w:eastAsia="Amiri" w:cs="Amiri"/>
          <w:color w:val="111111"/>
          <w:sz w:val="28"/>
          <w:sz w:val="28"/>
          <w:szCs w:val="28"/>
          <w:rtl w:val="true"/>
          <w:lang w:bidi="ar-SA"/>
        </w:rPr>
        <w:t>ألا و من مات على حبّ آل محمّد فتح له في قبره بابان إلى الجنّة،</w:t>
      </w:r>
    </w:p>
    <w:p>
      <w:pPr>
        <w:pStyle w:val="BookText"/>
        <w:rPr/>
      </w:pPr>
      <w:r>
        <w:rPr>
          <w:rFonts w:ascii="Amiri" w:hAnsi="Amiri" w:eastAsia="Amiri" w:cs="Amiri"/>
          <w:color w:val="111111"/>
          <w:sz w:val="28"/>
          <w:sz w:val="28"/>
          <w:szCs w:val="28"/>
          <w:rtl w:val="true"/>
          <w:lang w:bidi="ar-SA"/>
        </w:rPr>
        <w:t>ألا و من مات على حبّ آل محمّد جعل الله قبره قرار ملائكة الرحمة،</w:t>
      </w:r>
    </w:p>
    <w:p>
      <w:pPr>
        <w:pStyle w:val="BookText"/>
        <w:rPr/>
      </w:pPr>
      <w:r>
        <w:rPr>
          <w:rFonts w:ascii="Amiri" w:hAnsi="Amiri" w:eastAsia="Amiri" w:cs="Amiri"/>
          <w:color w:val="111111"/>
          <w:sz w:val="28"/>
          <w:sz w:val="28"/>
          <w:szCs w:val="28"/>
          <w:rtl w:val="true"/>
          <w:lang w:bidi="ar-SA"/>
        </w:rPr>
        <w:t>ألا ومن مات على حبّ آل محمدّ مات على السنة والجماعة،</w:t>
      </w:r>
    </w:p>
    <w:p>
      <w:pPr>
        <w:pStyle w:val="BookText"/>
        <w:rPr/>
      </w:pPr>
      <w:r>
        <w:rPr>
          <w:rFonts w:ascii="IRNazanin" w:hAnsi="IRNazanin" w:eastAsia="IRNazanin"/>
          <w:color w:val="111111"/>
          <w:sz w:val="28"/>
          <w:sz w:val="28"/>
          <w:szCs w:val="28"/>
          <w:rtl w:val="true"/>
          <w:lang w:bidi="fa-IR"/>
        </w:rPr>
        <w:t xml:space="preserve">ألا ومن مات على بغض آل محمّد جاء يوم القيامة مكتوباً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آیس</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226" w:name="pg14917_177688"/>
    </w:p>
    <w:p>
      <w:pPr>
        <w:pStyle w:val="BookText"/>
        <w:rPr/>
      </w:pPr>
      <w:bookmarkEnd w:id="1226"/>
      <w:r>
        <w:rPr>
          <w:rFonts w:ascii="Amiri" w:hAnsi="Amiri" w:eastAsia="Amiri" w:cs="Amiri"/>
          <w:color w:val="111111"/>
          <w:sz w:val="28"/>
          <w:sz w:val="28"/>
          <w:szCs w:val="28"/>
          <w:rtl w:val="true"/>
          <w:lang w:bidi="ar-SA"/>
        </w:rPr>
        <w:t>ألا ومن مات على بغض آل محمّد مات كافراً،</w:t>
      </w:r>
    </w:p>
    <w:p>
      <w:pPr>
        <w:pStyle w:val="BookText"/>
        <w:rPr/>
      </w:pPr>
      <w:r>
        <w:rPr>
          <w:rFonts w:ascii="Amiri" w:hAnsi="Amiri" w:eastAsia="Amiri" w:cs="Amiri"/>
          <w:color w:val="111111"/>
          <w:sz w:val="28"/>
          <w:sz w:val="28"/>
          <w:szCs w:val="28"/>
          <w:rtl w:val="true"/>
          <w:lang w:bidi="ar-SA"/>
        </w:rPr>
        <w:t>ألا ومن مات على بغض آل محمّد لم يشمّ رائحة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منتخب الاثر ص</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 وحبّ أهل بيتي نافع في سبع مواطن، أهوالهنّ عظيمة، عند الوفاة، وعند القبر، وعند النشور، وعند الكتاب ، وعند الحساب، وعند الميزان، وعند الصراط، فمن أحبّني وأحبّ اهل بيتي واستمسك بهم من بعدي فنحن شفعائه يوم القيامة،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فكيف الاستمساك بهم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الأئمّة من بعدي اثنا عشر، فمن أحبّهم واقتدى بهم فاز ونجا، ومن تخلّف عنهم ضلّ وغوى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ألا ومن مات على حبّ آل محمّد صلی الله علیه و آله و سلم فأنا كفيله بالجنّة قالها ثلاثاً </w:t>
      </w:r>
      <w:r>
        <w:rPr>
          <w:rFonts w:eastAsia="IRNazanin" w:cs="IRNazanin"/>
          <w:color w:val="111111"/>
          <w:sz w:val="28"/>
          <w:szCs w:val="28"/>
          <w:rtl w:val="true"/>
          <w:lang w:bidi="fa-IR"/>
        </w:rPr>
        <w:t>.</w:t>
      </w:r>
    </w:p>
    <w:p>
      <w:pPr>
        <w:pStyle w:val="Heading3"/>
        <w:numPr>
          <w:ilvl w:val="2"/>
          <w:numId w:val="1"/>
        </w:numPr>
        <w:rPr/>
      </w:pPr>
      <w:bookmarkStart w:id="1227" w:name="__RefHeading___Toc1439843_388300464"/>
      <w:bookmarkStart w:id="1228" w:name="_Toc513"/>
      <w:bookmarkEnd w:id="1227"/>
      <w:r>
        <w:rPr>
          <w:rtl w:val="true"/>
        </w:rPr>
        <w:t>حب الدنيا</w:t>
      </w:r>
      <w:bookmarkEnd w:id="1228"/>
    </w:p>
    <w:p>
      <w:pPr>
        <w:pStyle w:val="BookText"/>
        <w:rPr/>
      </w:pPr>
      <w:r>
        <w:rPr>
          <w:rFonts w:ascii="Amiri" w:hAnsi="Amiri" w:eastAsia="Amiri" w:cs="Amiri"/>
          <w:color w:val="111111"/>
          <w:sz w:val="28"/>
          <w:sz w:val="28"/>
          <w:szCs w:val="28"/>
          <w:rtl w:val="true"/>
          <w:lang w:bidi="ar-SA"/>
        </w:rPr>
        <w:t xml:space="preserve">ما الوهن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وكراهية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الأمم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في ذيل قصة سعد قال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حب الدنيا والاموال فتنة ومشغلة عن الآخرة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عن امیرالمؤمنين علیه السلام حب الدنيا یُعمي ويُصم ويبكم ويذلّ الرقاب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ذیل ح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عن عليّ بن الحسين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الدنيا رأس كل خطيئة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ذیل 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عن أبي عبدالله علیه السلام قال الله عزّوجلّ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 كلّ فتنة بدؤها حب الدنيا الخ</w:t>
      </w:r>
      <w:r>
        <w:rPr>
          <w:rFonts w:eastAsia="IRNazanin" w:cs="IRNazanin"/>
          <w:color w:val="111111"/>
          <w:sz w:val="28"/>
          <w:szCs w:val="28"/>
          <w:rtl w:val="true"/>
          <w:lang w:bidi="fa-IR"/>
        </w:rPr>
        <w:t>.</w:t>
      </w:r>
    </w:p>
    <w:p>
      <w:pPr>
        <w:pStyle w:val="Heading3"/>
        <w:numPr>
          <w:ilvl w:val="2"/>
          <w:numId w:val="1"/>
        </w:numPr>
        <w:rPr/>
      </w:pPr>
      <w:bookmarkStart w:id="1229" w:name="__RefHeading___Toc1439845_388300464"/>
      <w:bookmarkStart w:id="1230" w:name="_Toc514"/>
      <w:bookmarkEnd w:id="1229"/>
      <w:r>
        <w:rPr>
          <w:rtl w:val="true"/>
        </w:rPr>
        <w:t>حب علیّ علیه السلام</w:t>
      </w:r>
      <w:bookmarkEnd w:id="123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احبّ </w:t>
      </w:r>
    </w:p>
    <w:p>
      <w:pPr>
        <w:pStyle w:val="BookText"/>
        <w:rPr/>
      </w:pPr>
      <w:r>
        <w:rPr>
          <w:rFonts w:ascii="Amiri" w:hAnsi="Amiri" w:eastAsia="Amiri" w:cs="Amiri"/>
          <w:color w:val="111111"/>
          <w:sz w:val="28"/>
          <w:sz w:val="28"/>
          <w:szCs w:val="28"/>
          <w:rtl w:val="true"/>
          <w:lang w:bidi="ar-SA"/>
        </w:rPr>
        <w:t>عليّاً فقد احبني، ومن احبني رضي الله عنه ، ومن رضي الله عنه كافاه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احبّ عليّاً تقبل الله صلاته وصيامه وقيامه، واستجاب له دعاءه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احب عليّاً استغفرت له الملائكة وفتحت له ابواب الجنّة الثمانيةفدخل من أيّ باب 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احب عليّاً لا يخرج من الدنيا حتّى يشرب من الكوثر، ويأكل من</w:t>
      </w:r>
    </w:p>
    <w:p>
      <w:pPr>
        <w:pStyle w:val="BookText"/>
        <w:rPr/>
      </w:pPr>
      <w:r>
        <w:rPr>
          <w:rFonts w:ascii="IRNazanin" w:hAnsi="IRNazanin" w:eastAsia="IRNazanin"/>
          <w:color w:val="111111"/>
          <w:sz w:val="28"/>
          <w:sz w:val="28"/>
          <w:szCs w:val="28"/>
          <w:rtl w:val="true"/>
          <w:lang w:bidi="fa-IR"/>
        </w:rPr>
        <w:t>شجرة طوبی ویری مكانه من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احبّ عليّاً هوّن الله تعالى عليه سكرات الموت، وجعل قبره روضة</w:t>
      </w:r>
    </w:p>
    <w:p>
      <w:pPr>
        <w:pStyle w:val="BookText"/>
        <w:rPr/>
      </w:pPr>
      <w:r>
        <w:rPr>
          <w:rFonts w:ascii="Amiri" w:hAnsi="Amiri" w:eastAsia="Amiri" w:cs="Amiri"/>
          <w:color w:val="111111"/>
          <w:sz w:val="28"/>
          <w:sz w:val="28"/>
          <w:szCs w:val="28"/>
          <w:rtl w:val="true"/>
          <w:lang w:bidi="ar-SA"/>
        </w:rPr>
        <w:t>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احبّ عليّاً اعطاه الله بعدد كلّ عرق في بدنه حوراء، ويشفع في</w:t>
      </w:r>
    </w:p>
    <w:p>
      <w:pPr>
        <w:pStyle w:val="BookText"/>
        <w:rPr/>
      </w:pPr>
      <w:r>
        <w:rPr>
          <w:rFonts w:ascii="Amiri" w:hAnsi="Amiri" w:eastAsia="Amiri" w:cs="Amiri"/>
          <w:color w:val="111111"/>
          <w:sz w:val="28"/>
          <w:sz w:val="28"/>
          <w:szCs w:val="28"/>
          <w:rtl w:val="true"/>
          <w:lang w:bidi="ar-SA"/>
        </w:rPr>
        <w:t>ثمانين من اهل بيته ، وله بكلّ شعرة على بدنه 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احبّ عليّاً بعث الله اليه ملك الموت برفق، ورفع الله عزّوجلّ عنه</w:t>
      </w:r>
    </w:p>
    <w:p>
      <w:pPr>
        <w:pStyle w:val="BookText"/>
        <w:rPr/>
      </w:pPr>
      <w:r>
        <w:rPr>
          <w:rFonts w:ascii="Amiri" w:hAnsi="Amiri" w:eastAsia="Amiri" w:cs="Amiri"/>
          <w:color w:val="111111"/>
          <w:sz w:val="28"/>
          <w:sz w:val="28"/>
          <w:szCs w:val="28"/>
          <w:rtl w:val="true"/>
          <w:lang w:bidi="ar-SA"/>
        </w:rPr>
        <w:t>هول منكر ونكير، ونوّر قبره وبيّض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احبّ عليّاً علیه السلام اَظَلّه الله في ظلّ عرشه مع الشهداء والصدّيقين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احبّ عليّاً نجّاه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احب عليّاً تقبل الله منه حسناته، وتجاوز عن سيّئاته وكان في الجنّة</w:t>
      </w:r>
    </w:p>
    <w:p>
      <w:pPr>
        <w:pStyle w:val="BookText"/>
        <w:rPr/>
      </w:pPr>
      <w:r>
        <w:rPr>
          <w:rFonts w:ascii="Amiri" w:hAnsi="Amiri" w:eastAsia="Amiri" w:cs="Amiri"/>
          <w:color w:val="111111"/>
          <w:sz w:val="28"/>
          <w:sz w:val="28"/>
          <w:szCs w:val="28"/>
          <w:rtl w:val="true"/>
          <w:lang w:bidi="ar-SA"/>
        </w:rPr>
        <w:t xml:space="preserve">رفيق حمزة سيّد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احبّ عليّاً اثبت الله الحكمة في قلبه وأجرى على لسانه الصواب،</w:t>
      </w:r>
    </w:p>
    <w:p>
      <w:pPr>
        <w:pStyle w:val="BookText"/>
        <w:rPr/>
      </w:pPr>
      <w:r>
        <w:rPr>
          <w:rFonts w:ascii="Amiri" w:hAnsi="Amiri" w:eastAsia="Amiri" w:cs="Amiri"/>
          <w:color w:val="111111"/>
          <w:sz w:val="28"/>
          <w:sz w:val="28"/>
          <w:szCs w:val="28"/>
          <w:rtl w:val="true"/>
          <w:lang w:bidi="ar-SA"/>
        </w:rPr>
        <w:t>وفتح الله له ابواب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احبّ عليّاً سمّى الله في السماوات اسير الله في 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احبّ عليّاً ناداه ملك من تحت العرش أن با عبدالله استأنف فقد غفر</w:t>
      </w:r>
    </w:p>
    <w:p>
      <w:pPr>
        <w:pStyle w:val="BookText"/>
        <w:rPr/>
      </w:pPr>
      <w:r>
        <w:rPr>
          <w:rFonts w:ascii="Amiri" w:hAnsi="Amiri" w:eastAsia="Amiri" w:cs="Amiri"/>
          <w:color w:val="111111"/>
          <w:sz w:val="28"/>
          <w:sz w:val="28"/>
          <w:szCs w:val="28"/>
          <w:rtl w:val="true"/>
          <w:lang w:bidi="ar-SA"/>
        </w:rPr>
        <w:t>الله لك الذنوب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احبّ عليّاً جاء يوم القيامة كالقمر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احبّ علياً وضع الله على رأسه تاج الملك و البسه حلة الكرامة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ومن احبّ علياً علیه السلام مرّ على الصراط كالبرق الخاطف </w:t>
      </w:r>
      <w:r>
        <w:rPr>
          <w:rFonts w:eastAsia="IRNazanin" w:cs="IRNazanin"/>
          <w:color w:val="111111"/>
          <w:sz w:val="28"/>
          <w:szCs w:val="28"/>
          <w:rtl w:val="true"/>
          <w:lang w:bidi="fa-IR"/>
        </w:rPr>
        <w:t xml:space="preserve">. </w:t>
      </w:r>
      <w:bookmarkStart w:id="1231" w:name="pg14917_177692"/>
    </w:p>
    <w:p>
      <w:pPr>
        <w:pStyle w:val="BookText"/>
        <w:rPr/>
      </w:pPr>
      <w:bookmarkEnd w:id="1231"/>
      <w:r>
        <w:rPr>
          <w:rFonts w:ascii="Amiri" w:hAnsi="Amiri" w:eastAsia="Amiri" w:cs="Amiri"/>
          <w:color w:val="111111"/>
          <w:sz w:val="28"/>
          <w:sz w:val="28"/>
          <w:szCs w:val="28"/>
          <w:rtl w:val="true"/>
          <w:lang w:bidi="ar-SA"/>
        </w:rPr>
        <w:t>ألا ومن احبّ عليّاً وتولاّ كتب الله له براءة من النّار، وجوازاً من الصراط</w:t>
      </w:r>
    </w:p>
    <w:p>
      <w:pPr>
        <w:pStyle w:val="BookText"/>
        <w:rPr/>
      </w:pPr>
      <w:r>
        <w:rPr>
          <w:rFonts w:ascii="IRNazanin" w:hAnsi="IRNazanin" w:eastAsia="IRNazanin"/>
          <w:color w:val="111111"/>
          <w:sz w:val="28"/>
          <w:sz w:val="28"/>
          <w:szCs w:val="28"/>
          <w:rtl w:val="true"/>
          <w:lang w:bidi="fa-IR"/>
        </w:rPr>
        <w:t>واَمان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احبّ عليّاً لا ينشر له دیوان، ولا ينصب له ميزان ، ويقال او قيل</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احبّ عليّاً صافحته الملائكة وزارته الانبیاء، وقضى الله له كلّ</w:t>
      </w:r>
    </w:p>
    <w:p>
      <w:pPr>
        <w:pStyle w:val="BookText"/>
        <w:rPr/>
      </w:pPr>
      <w:r>
        <w:rPr>
          <w:rFonts w:ascii="Amiri" w:hAnsi="Amiri" w:eastAsia="Amiri" w:cs="Amiri"/>
          <w:color w:val="111111"/>
          <w:sz w:val="28"/>
          <w:sz w:val="28"/>
          <w:szCs w:val="28"/>
          <w:rtl w:val="true"/>
          <w:lang w:bidi="ar-SA"/>
        </w:rPr>
        <w:t xml:space="preserve">حاجة كانت له عند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ماته على حبّ آل محمّد فأنا كفيله بالجنّة قالها ثلاثاً </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1439847_388300464"/>
      <w:bookmarkStart w:id="1233" w:name="_Toc515"/>
      <w:bookmarkEnd w:id="1232"/>
      <w:r>
        <w:rPr>
          <w:rtl w:val="true"/>
        </w:rPr>
        <w:t>الحباب</w:t>
      </w:r>
      <w:bookmarkEnd w:id="1233"/>
    </w:p>
    <w:p>
      <w:pPr>
        <w:pStyle w:val="BookText"/>
        <w:rPr/>
      </w:pPr>
      <w:r>
        <w:rPr>
          <w:rFonts w:ascii="Amiri" w:hAnsi="Amiri" w:eastAsia="Amiri" w:cs="Amiri"/>
          <w:color w:val="111111"/>
          <w:sz w:val="28"/>
          <w:sz w:val="28"/>
          <w:szCs w:val="28"/>
          <w:rtl w:val="true"/>
          <w:lang w:bidi="ar-SA"/>
        </w:rPr>
        <w:t>وكان اسمه الحباب الخ تقدم في براثا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حبابة الوالبية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واکمال الدین ص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حبابة الوالبية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اميرالمؤمنين علیه السلام في شرطة الخميس </w:t>
      </w:r>
      <w:r>
        <w:rPr>
          <w:rStyle w:val="FootnoteAnchor"/>
          <w:rtl w:val="true"/>
        </w:rPr>
        <w:footnoteReference w:id="183"/>
      </w:r>
      <w:r>
        <w:rPr>
          <w:rFonts w:ascii="IRNazanin" w:hAnsi="IRNazanin" w:eastAsia="IRNazanin"/>
          <w:color w:val="111111"/>
          <w:sz w:val="28"/>
          <w:sz w:val="28"/>
          <w:szCs w:val="28"/>
          <w:rtl w:val="true"/>
          <w:lang w:bidi="fa-IR"/>
        </w:rPr>
        <w:t>ومعه درة لها سبابتان يضرب بها بياعي الجريّ والمارماهي والزمار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بياعي مسوخ بني اسرائيل وجند بني مروان، فقام إليه فرات بن احنف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امیرالمؤمنين وما جند بني مروان؟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حلقوا اللحى وفتلوا الشوارب فمسخوا فلم ار ناطقاً اَحسن نطقا منه، ثمّ اتبعته فلم ازل اقفوا أثره حتّى قعد في رحبة المسجد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 ما دلالة الامامة يرحمك الله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ائتيني بتلك الحصاة واشار بيده الى حصاة فأتيته بها فطبع لي فيها بخاتمه، ثمّ قال لي</w:t>
      </w:r>
      <w:r>
        <w:rPr>
          <w:rFonts w:eastAsia="IRNazanin" w:cs="IRNazanin"/>
          <w:color w:val="111111"/>
          <w:sz w:val="28"/>
          <w:szCs w:val="28"/>
          <w:rtl w:val="true"/>
          <w:lang w:bidi="fa-IR"/>
        </w:rPr>
        <w:t xml:space="preserve">: </w:t>
      </w:r>
      <w:bookmarkStart w:id="1234" w:name="pg14917_177694"/>
    </w:p>
    <w:p>
      <w:pPr>
        <w:pStyle w:val="BookText"/>
        <w:rPr/>
      </w:pPr>
      <w:bookmarkEnd w:id="1234"/>
      <w:r>
        <w:rPr>
          <w:rFonts w:ascii="IRNazanin" w:hAnsi="IRNazanin" w:eastAsia="IRNazanin"/>
          <w:color w:val="111111"/>
          <w:sz w:val="28"/>
          <w:sz w:val="28"/>
          <w:szCs w:val="28"/>
          <w:rtl w:val="true"/>
          <w:lang w:bidi="fa-IR"/>
        </w:rPr>
        <w:t>یا حبابة اذا ادّعي مدّعي الامامة فقدر أن يطبع کما رأیت فاعلمي انّه امام مفترض الطاعة، والامام لا يعزب عنه شيء يريده،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انصرفت حتّی قبض امیرالمؤمنين علیه السلام فجئت الى الحسن علیه السلام وهو في مجلس اميرالمؤمنين علیه السلام والناس يسألونه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حبابة الوالبية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مولاي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ما معك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فأعطيته فطبع فيها كما طبع اميرالمؤمنين علیه السلام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اتيت الحسين علیه السلام وهو في مسجد رسول الله صلی الله علیه و آله و سلم فقرّب ورحّب ، ثم 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في الدلالة دليلا على ما تریدین، اَفتریدین دلالة الامامة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سيّدي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ما معك، فناولته الحصاة فطبع لي فيها،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أتيت عليّ بن الحسين عليهما السلام وقد بلغ بي الكبر الى أن ارعشت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اعييت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أعدّ يومئذ مائة وثلاث عشرة سنة، فرأيته راكعا وساجداً ومشغولا بالعبادة فيئست من الدلالة، فأومأ إليّ بالسبابة فعاد الي شبابي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كم مضى من الدنيا وكم بقي؟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مضى فنعم، وامّا ما بقی فلا،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مامعك فاعطيته الحصاة فطبع لي فيها، ثمّ أتيت ابا جعفر علیه السلام فطبع لي فيها، ثمّ أتيت ابا عبدالله علیه السلام فطبع لي فيها، ثمّ أتيت أبا الحسن موسی علیه السلام فطبع فيها، ثمّ أتيت الرضا علیه السلام فطبع لي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وعاشت حبابة بعد ذلك تسعة اشهر على ما ذكر محمّد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عبدالله بن هشام</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1439849_388300464"/>
      <w:bookmarkStart w:id="1236" w:name="_Toc516"/>
      <w:bookmarkEnd w:id="1235"/>
      <w:r>
        <w:rPr>
          <w:rtl w:val="true"/>
        </w:rPr>
        <w:t>حبس سَیَل</w:t>
      </w:r>
      <w:bookmarkEnd w:id="1236"/>
    </w:p>
    <w:p>
      <w:pPr>
        <w:pStyle w:val="BookText"/>
        <w:rPr/>
      </w:pPr>
      <w:r>
        <w:rPr>
          <w:rFonts w:ascii="Amiri" w:hAnsi="Amiri" w:eastAsia="Amiri" w:cs="Amiri"/>
          <w:color w:val="111111"/>
          <w:sz w:val="28"/>
          <w:sz w:val="28"/>
          <w:szCs w:val="28"/>
          <w:rtl w:val="true"/>
          <w:lang w:bidi="ar-SA"/>
        </w:rPr>
        <w:t>يأتي في النّار فراجع</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1439851_388300464"/>
      <w:bookmarkStart w:id="1238" w:name="_Toc517"/>
      <w:bookmarkEnd w:id="1237"/>
      <w:r>
        <w:rPr>
          <w:rtl w:val="true"/>
        </w:rPr>
        <w:t>الحبشة</w:t>
      </w:r>
      <w:bookmarkEnd w:id="123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والمستدرك للحاكم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آبائه علیهم السلام انّ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تاركوا الحبشة ما تارکوکم ، فوالذي نفسي بيده لا </w:t>
      </w:r>
      <w:bookmarkStart w:id="1239" w:name="pg14917_177696"/>
    </w:p>
    <w:p>
      <w:pPr>
        <w:pStyle w:val="BookText"/>
        <w:rPr/>
      </w:pPr>
      <w:bookmarkEnd w:id="1239"/>
      <w:r>
        <w:rPr>
          <w:rFonts w:ascii="IRNazanin" w:hAnsi="IRNazanin" w:eastAsia="IRNazanin"/>
          <w:color w:val="111111"/>
          <w:sz w:val="28"/>
          <w:sz w:val="28"/>
          <w:szCs w:val="28"/>
          <w:rtl w:val="true"/>
          <w:lang w:bidi="fa-IR"/>
        </w:rPr>
        <w:t>يستخرج کنز الكعبة إلّا ذوالسويقتين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والسويقة تصغير الساق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والملاحم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عن النبي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يخرب الكعبة ذوالسويقتين من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يخرب الكعبة ذوالسويقتين من الحبشة ويسلبها حليتها ويجردها من كسوتها ولكأنّي أنظر إليه أصيلعُ أفيدعُ </w:t>
      </w:r>
      <w:r>
        <w:rPr>
          <w:rStyle w:val="FootnoteAnchor"/>
          <w:rtl w:val="true"/>
        </w:rPr>
        <w:footnoteReference w:id="184"/>
      </w:r>
      <w:r>
        <w:rPr>
          <w:rFonts w:ascii="Amiri" w:hAnsi="Amiri" w:eastAsia="Amiri" w:cs="Amiri"/>
          <w:color w:val="111111"/>
          <w:sz w:val="28"/>
          <w:sz w:val="28"/>
          <w:szCs w:val="28"/>
          <w:rtl w:val="true"/>
          <w:lang w:bidi="ar-SA"/>
        </w:rPr>
        <w:t>يضرب عليها بمسحاته ومعوله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استكثروا من الطواف بهذا البيت وكأنّي برجل احمش الساقين معه مسحاة يهدمها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عن النبي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الحبشة فيخربون البيت خراباً لا يعمر بعده أبداً وهم الذين يستخرجون كنزه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الكعبة يهدمها رجل من الحبشة اصلع اقرع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الحبشة</w:t>
      </w:r>
    </w:p>
    <w:p>
      <w:pPr>
        <w:pStyle w:val="BookText"/>
        <w:rPr/>
      </w:pPr>
      <w:r>
        <w:rPr>
          <w:rFonts w:ascii="IRNazanin" w:hAnsi="IRNazanin" w:eastAsia="IRNazanin"/>
          <w:color w:val="111111"/>
          <w:sz w:val="28"/>
          <w:sz w:val="28"/>
          <w:szCs w:val="28"/>
          <w:rtl w:val="true"/>
          <w:lang w:bidi="fa-IR"/>
        </w:rPr>
        <w:t>البيت ، فیکسرونه ، ويؤخذ الحجر فينصب في مسجد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قيل يا رسول الله ما الهرج؟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بلسان الحبشة القتل</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1439853_388300464"/>
      <w:bookmarkStart w:id="1241" w:name="_Toc518"/>
      <w:bookmarkEnd w:id="1240"/>
      <w:r>
        <w:rPr>
          <w:rtl w:val="true"/>
        </w:rPr>
        <w:t>الحبشي</w:t>
      </w:r>
      <w:bookmarkEnd w:id="1241"/>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انظر الى حبشي اقرع احمش الساقين جالس على الكعبة بمسحاة وهو يهدم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يستخرجون كنوز </w:t>
      </w:r>
      <w:bookmarkStart w:id="1242" w:name="pg14917_177698"/>
    </w:p>
    <w:p>
      <w:pPr>
        <w:pStyle w:val="BookText"/>
        <w:rPr/>
      </w:pPr>
      <w:bookmarkEnd w:id="1242"/>
      <w:r>
        <w:rPr>
          <w:rFonts w:ascii="Amiri" w:hAnsi="Amiri" w:eastAsia="Amiri" w:cs="Amiri"/>
          <w:color w:val="111111"/>
          <w:sz w:val="28"/>
          <w:sz w:val="28"/>
          <w:szCs w:val="28"/>
          <w:rtl w:val="true"/>
          <w:lang w:bidi="ar-SA"/>
        </w:rPr>
        <w:t xml:space="preserve">فرعون بمدينة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اليهم المسلمون فيقاتلوهم ويغنمون تلك الكنوز حتّى يباع الحبشي بعباه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قبل أن لا تحجّوا فكأنّي انظر الى حبشي اصمع أقرع بيده معول يهدمها حجراً حجراً</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1439855_388300464"/>
      <w:bookmarkStart w:id="1244" w:name="_Toc519"/>
      <w:bookmarkEnd w:id="1243"/>
      <w:r>
        <w:rPr>
          <w:rtl w:val="true"/>
        </w:rPr>
        <w:t>الحبك</w:t>
      </w:r>
      <w:bookmarkEnd w:id="1244"/>
    </w:p>
    <w:p>
      <w:pPr>
        <w:pStyle w:val="BookText"/>
        <w:rPr/>
      </w:pPr>
      <w:r>
        <w:rPr>
          <w:rFonts w:ascii="Amiri" w:hAnsi="Amiri" w:eastAsia="Amiri" w:cs="Amiri"/>
          <w:color w:val="111111"/>
          <w:sz w:val="28"/>
          <w:sz w:val="28"/>
          <w:szCs w:val="28"/>
          <w:rtl w:val="true"/>
          <w:lang w:bidi="ar-SA"/>
        </w:rPr>
        <w:t xml:space="preserve">انّ رأس الدجال من ورائه حبك حبك الخ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واوصافه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1439857_388300464"/>
      <w:bookmarkStart w:id="1246" w:name="_Toc520"/>
      <w:bookmarkEnd w:id="1245"/>
      <w:r>
        <w:rPr>
          <w:rtl w:val="true"/>
        </w:rPr>
        <w:t>الحتمية</w:t>
      </w:r>
      <w:bookmarkEnd w:id="1246"/>
    </w:p>
    <w:p>
      <w:pPr>
        <w:pStyle w:val="BookText"/>
        <w:rPr/>
      </w:pPr>
      <w:r>
        <w:rPr>
          <w:rFonts w:ascii="Amiri" w:hAnsi="Amiri" w:eastAsia="Amiri" w:cs="Amiri"/>
          <w:color w:val="111111"/>
          <w:sz w:val="28"/>
          <w:sz w:val="28"/>
          <w:szCs w:val="28"/>
          <w:rtl w:val="true"/>
          <w:lang w:bidi="ar-SA"/>
        </w:rPr>
        <w:t>يأتي في العلائم الحتمية</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1439859_388300464"/>
      <w:bookmarkStart w:id="1248" w:name="_Toc521"/>
      <w:bookmarkEnd w:id="1247"/>
      <w:r>
        <w:rPr>
          <w:rtl w:val="true"/>
        </w:rPr>
        <w:t>الحج</w:t>
      </w:r>
      <w:bookmarkEnd w:id="124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سويد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قبل أن لا تحجوا فكأنّي انظر الى حبشي اصمع أقرع بيده معول هدمها حجرا 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حازم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عبدالله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انّ أبويّ هلكا ولم يحجّا وانّ الله قد رزق واحسن فما تقول في الحجّ عنهما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فانّه يبرد لهما،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حازم انّ لصاحب هذا الأمر غيبتين يظهر في الثانية فن جاءك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نفض يده من تراب قبره فلا تصدقه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البرهان للمتقي الهندي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باسناده عن عبدالله بن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يحجّ الناس معا ويعرّفون على غير امام، فبينا هم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بمنى اذ أخذهم کالكلب فثارت القبائل بعضهم الى بعض فاقتتلوا حتّى تسيل العقبة دماً فيفزعون </w:t>
      </w:r>
    </w:p>
    <w:p>
      <w:pPr>
        <w:pStyle w:val="BookText"/>
        <w:rPr/>
      </w:pPr>
      <w:r>
        <w:rPr>
          <w:rFonts w:ascii="IRNazanin" w:hAnsi="IRNazanin" w:eastAsia="IRNazanin"/>
          <w:color w:val="111111"/>
          <w:sz w:val="28"/>
          <w:sz w:val="28"/>
          <w:szCs w:val="28"/>
          <w:rtl w:val="true"/>
          <w:lang w:bidi="fa-IR"/>
        </w:rPr>
        <w:t xml:space="preserve">خبرهم، فيأتونه وهو ملصق وجهه الى الكعبة يبكي كأنّي أنظر دموعه،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الينا فلنبايعك،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كم من عهد نقضتموه، وكم من دم سفكتموه، فيبايع کرها، فان ادركتموه فبايعوه فانّه المهدي في الارض والمهدي في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وتأمن الارض حتى أن المرأة تحج في خمس نسوة الح تقدم في الأمن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هدم مسجد براثا بطل الحج قبل الح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الزام الناصب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وتحج الناس ثلاثة وجوه، الاغنياء للنزة والاوساط للتجارة والفقراء للمسألة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الاصغر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ذیل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الاكبر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عن</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حججت مع رسول الله الخ يأتي في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حججنا مع رسول الله الخ يأتي في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باسناده عن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 أبي حدّثني عن آبائك علیهم السلام و انّه قيل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بلادنا موضع رباط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وعدواً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الديلم فهل من جهاد او هل من رباط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بهذا البيت فحجّوه،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عليه الحديث ثلاث مرّات كلّ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بهذا البيت فحجّوه ثمّ قال في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يرضى أحدكم أن يكون في بيته ينفق على عياله ينتظر أمرنا فان ادرکه كان كمن شهد مع رسول الله صلی الله علیه و آله و سلم بدراً، وإن لم يدركه كان كمن كان مع قائمنا في فسطاطه هكذا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سبّابتیه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هو على ما ذكر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تحجّ اغنياء اُمتي للنزة، وتحج اوساطها للتجارة، وتحجّ فقرائهم للرياء والسمعة، وتقدم في الحديث السادس مايناسب المقام</w:t>
      </w:r>
      <w:r>
        <w:rPr>
          <w:rFonts w:eastAsia="Amiri" w:cs="Amiri" w:ascii="Amiri" w:hAnsi="Amiri"/>
          <w:color w:val="111111"/>
          <w:sz w:val="28"/>
          <w:szCs w:val="28"/>
          <w:rtl w:val="true"/>
          <w:lang w:bidi="ar-SA"/>
        </w:rPr>
        <w:t xml:space="preserve">. </w:t>
      </w:r>
      <w:bookmarkStart w:id="1249" w:name="pg14917_177701"/>
    </w:p>
    <w:p>
      <w:pPr>
        <w:pStyle w:val="Heading3"/>
        <w:numPr>
          <w:ilvl w:val="2"/>
          <w:numId w:val="1"/>
        </w:numPr>
        <w:rPr/>
      </w:pPr>
      <w:bookmarkStart w:id="1250" w:name="__RefHeading___Toc1439861_388300464"/>
      <w:bookmarkStart w:id="1251" w:name="_Toc522"/>
      <w:bookmarkEnd w:id="1249"/>
      <w:bookmarkEnd w:id="1250"/>
      <w:r>
        <w:rPr>
          <w:rtl w:val="true"/>
        </w:rPr>
        <w:t>الحجاز</w:t>
      </w:r>
      <w:bookmarkEnd w:id="1251"/>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يسيل واد من أودية الحجاز بالنار تضيء لها اعناق الابل ببصرى، ويأتي في النار ما يناسب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البرهان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عن محمّد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أزج، أبلج، أعين،</w:t>
      </w:r>
    </w:p>
    <w:p>
      <w:pPr>
        <w:pStyle w:val="BookText"/>
        <w:rPr/>
      </w:pPr>
      <w:r>
        <w:rPr>
          <w:rFonts w:ascii="Amiri" w:hAnsi="Amiri" w:eastAsia="Amiri" w:cs="Amiri"/>
          <w:color w:val="111111"/>
          <w:sz w:val="28"/>
          <w:sz w:val="28"/>
          <w:szCs w:val="28"/>
          <w:rtl w:val="true"/>
          <w:lang w:bidi="ar-SA"/>
        </w:rPr>
        <w:t>يجيء من الحجاز حتّى يستوي على منبر دمشق، وهو ابن ثمانية عشر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سطر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الصيحة بدمشق انّ اعراب الحجاز قد جمعوا لكم فيقول السفياني لأصحابه ما يقول هؤلاء القوم؟ فيقال له هؤلاء اصحاب ترك وابل ونحن اصحاب خیل وسلاح فاخرج بنا اليهم</w:t>
      </w:r>
      <w:r>
        <w:rPr>
          <w:rFonts w:eastAsia="IRNazanin" w:cs="IRNazanin"/>
          <w:color w:val="111111"/>
          <w:sz w:val="28"/>
          <w:szCs w:val="28"/>
          <w:rtl w:val="true"/>
          <w:lang w:bidi="fa-IR"/>
        </w:rPr>
        <w:t>.</w:t>
      </w:r>
    </w:p>
    <w:p>
      <w:pPr>
        <w:pStyle w:val="Heading3"/>
        <w:numPr>
          <w:ilvl w:val="2"/>
          <w:numId w:val="1"/>
        </w:numPr>
        <w:rPr/>
      </w:pPr>
      <w:bookmarkStart w:id="1252" w:name="__RefHeading___Toc1439863_388300464"/>
      <w:bookmarkStart w:id="1253" w:name="_Toc523"/>
      <w:bookmarkEnd w:id="1252"/>
      <w:r>
        <w:rPr>
          <w:rtl w:val="true"/>
        </w:rPr>
        <w:t>حجر موسی</w:t>
      </w:r>
      <w:bookmarkEnd w:id="1253"/>
    </w:p>
    <w:p>
      <w:pPr>
        <w:pStyle w:val="BookText"/>
        <w:rPr/>
      </w:pPr>
      <w:r>
        <w:rPr>
          <w:rFonts w:ascii="IRNazanin" w:hAnsi="IRNazanin" w:eastAsia="IRNazanin"/>
          <w:color w:val="111111"/>
          <w:sz w:val="28"/>
          <w:sz w:val="28"/>
          <w:szCs w:val="28"/>
          <w:rtl w:val="true"/>
          <w:lang w:bidi="fa-IR"/>
        </w:rPr>
        <w:t xml:space="preserve">في الكافي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القائم اذا قام بمكة وأراد أن يتوجه الى الكوفة نادى مناديه ألا لا يحمل أحد منكم طعاما ولا شراباً، ويحمل حجر موسی ابن عمران وهو وقر بعير، فلا ينزل منزلا إلّا انبعث عين منه، فمن كان جائعاً شبع ومن كان ظامئاً روی فهو زادهم حتّى ينزلوا النجف من ظهر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جعفر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 القائم علیه السلام ظهر براية رسول الله صلی الله علیه و آله و سلم وخاتم سليمان، وحجر موسی وعصاه، ثمّ يأمر منادیه فینادي ألا لا يحملنّ رجل منكم طعاماً ولا شراباً ولا علفاً، فيقول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يريد أن يقتلنا ويقتل دوابّنا من الجوع والعطش، فيسير ويسيرون معه، فأوّل منزل ينزله يضرب الحجر فينبع منه طعام وشراب وعلف، فيأكلون ويشربون، ودوابهم حتّى ينزلوا النجف بظهر الكوفة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القائم من مكة ينادي مناديه ألا لا يحملن احد </w:t>
      </w:r>
      <w:bookmarkStart w:id="1254" w:name="pg14917_177703"/>
    </w:p>
    <w:p>
      <w:pPr>
        <w:pStyle w:val="BookText"/>
        <w:rPr/>
      </w:pPr>
      <w:bookmarkEnd w:id="1254"/>
      <w:r>
        <w:rPr>
          <w:rFonts w:ascii="IRNazanin" w:hAnsi="IRNazanin" w:eastAsia="IRNazanin"/>
          <w:color w:val="111111"/>
          <w:sz w:val="28"/>
          <w:sz w:val="28"/>
          <w:szCs w:val="28"/>
          <w:rtl w:val="true"/>
          <w:lang w:bidi="fa-IR"/>
        </w:rPr>
        <w:t xml:space="preserve">طعاماً ولا شراباً ويحمل معه حجر موسی ابن عمران، وهو وقر بعير فلا ينزل منزلاً إلّا نبعت منه عيون، فمن كان جائعا شبع، ومن كان ظمآناً روِي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دوابهم حتّى ينزلوا النجف من ظهر الكوفة</w:t>
      </w:r>
      <w:r>
        <w:rPr>
          <w:rFonts w:eastAsia="IRNazanin" w:cs="IRNazanin"/>
          <w:color w:val="111111"/>
          <w:sz w:val="28"/>
          <w:szCs w:val="28"/>
          <w:rtl w:val="true"/>
          <w:lang w:bidi="fa-IR"/>
        </w:rPr>
        <w:t>.</w:t>
      </w:r>
    </w:p>
    <w:p>
      <w:pPr>
        <w:pStyle w:val="Heading3"/>
        <w:numPr>
          <w:ilvl w:val="2"/>
          <w:numId w:val="1"/>
        </w:numPr>
        <w:rPr/>
      </w:pPr>
      <w:bookmarkStart w:id="1255" w:name="__RefHeading___Toc1439865_388300464"/>
      <w:bookmarkStart w:id="1256" w:name="_Toc524"/>
      <w:bookmarkEnd w:id="1255"/>
      <w:r>
        <w:rPr>
          <w:rtl w:val="true"/>
        </w:rPr>
        <w:t>الحجرة</w:t>
      </w:r>
      <w:bookmarkEnd w:id="1256"/>
    </w:p>
    <w:p>
      <w:pPr>
        <w:pStyle w:val="BookText"/>
        <w:rPr/>
      </w:pPr>
      <w:r>
        <w:rPr>
          <w:rFonts w:ascii="IRNazanin" w:hAnsi="IRNazanin" w:eastAsia="IRNazanin"/>
          <w:color w:val="111111"/>
          <w:sz w:val="28"/>
          <w:sz w:val="28"/>
          <w:szCs w:val="28"/>
          <w:rtl w:val="true"/>
          <w:lang w:bidi="fa-IR"/>
        </w:rPr>
        <w:t>في دلائل الامامة ص</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في ذيل حديث ابن مهزیار قال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واحج بالناس حجّة الاسلام وأجيء الى يثرب فاهدم المجرة واخرج مَن بهما وهما طریان فآمر بها تجاه البقيع وآمر بخشبتين يصلبان عليها فتورق من تحتهما فيفتتن الناس بها اشد من الفتنة الاولى فينادي مناد من السماء يا سماء أبيدي ويا ارض خذي فيومئذ لا يبقى على وجه الارض إلّا مؤمن قد أخلص قلبه للامان</w:t>
      </w:r>
      <w:r>
        <w:rPr>
          <w:rFonts w:eastAsia="IRNazanin" w:cs="IRNazanin"/>
          <w:color w:val="111111"/>
          <w:sz w:val="28"/>
          <w:szCs w:val="28"/>
          <w:rtl w:val="true"/>
          <w:lang w:bidi="fa-IR"/>
        </w:rPr>
        <w:t>.</w:t>
      </w:r>
    </w:p>
    <w:p>
      <w:pPr>
        <w:pStyle w:val="Heading3"/>
        <w:numPr>
          <w:ilvl w:val="2"/>
          <w:numId w:val="1"/>
        </w:numPr>
        <w:rPr/>
      </w:pPr>
      <w:bookmarkStart w:id="1257" w:name="__RefHeading___Toc1439867_388300464"/>
      <w:bookmarkStart w:id="1258" w:name="_Toc525"/>
      <w:bookmarkEnd w:id="1257"/>
      <w:r>
        <w:rPr>
          <w:rtl w:val="true"/>
        </w:rPr>
        <w:t>حجة الوداع</w:t>
      </w:r>
      <w:bookmarkEnd w:id="1258"/>
    </w:p>
    <w:p>
      <w:pPr>
        <w:pStyle w:val="BookText"/>
        <w:rPr/>
      </w:pPr>
      <w:r>
        <w:rPr>
          <w:rFonts w:ascii="IRNazanin" w:hAnsi="IRNazanin" w:eastAsia="IRNazanin"/>
          <w:color w:val="111111"/>
          <w:sz w:val="28"/>
          <w:sz w:val="28"/>
          <w:szCs w:val="28"/>
          <w:rtl w:val="true"/>
          <w:lang w:bidi="fa-IR"/>
        </w:rPr>
        <w:t>حججت مع رسول الله صلی الله علیه و آله و سلم حجة الوداع الخ يأتي في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حججنا مع رسول الله صلی الله علیه و آله و سلم و حجة الوداع الخ يأتي في الزمان </w:t>
      </w:r>
      <w:r>
        <w:rPr>
          <w:rFonts w:eastAsia="IRNazanin" w:cs="IRNazanin"/>
          <w:color w:val="111111"/>
          <w:sz w:val="28"/>
          <w:szCs w:val="28"/>
          <w:rtl w:val="true"/>
          <w:lang w:bidi="fa-IR"/>
        </w:rPr>
        <w:t>.</w:t>
      </w:r>
    </w:p>
    <w:p>
      <w:pPr>
        <w:pStyle w:val="Heading3"/>
        <w:numPr>
          <w:ilvl w:val="2"/>
          <w:numId w:val="1"/>
        </w:numPr>
        <w:rPr/>
      </w:pPr>
      <w:bookmarkStart w:id="1259" w:name="__RefHeading___Toc1439869_388300464"/>
      <w:bookmarkStart w:id="1260" w:name="_Toc526"/>
      <w:bookmarkEnd w:id="1259"/>
      <w:r>
        <w:rPr>
          <w:rtl w:val="true"/>
        </w:rPr>
        <w:t>حديث ابي عبدالله مع المنصور في موكبهه</w:t>
      </w:r>
      <w:bookmarkEnd w:id="1260"/>
    </w:p>
    <w:p>
      <w:pPr>
        <w:pStyle w:val="BookText"/>
        <w:rPr/>
      </w:pPr>
      <w:r>
        <w:rPr>
          <w:rFonts w:ascii="IRNazanin" w:hAnsi="IRNazanin" w:eastAsia="IRNazanin"/>
          <w:color w:val="111111"/>
          <w:sz w:val="28"/>
          <w:sz w:val="28"/>
          <w:szCs w:val="28"/>
          <w:rtl w:val="true"/>
          <w:lang w:bidi="fa-IR"/>
        </w:rPr>
        <w:t xml:space="preserve">يأتي في الفرج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عبدالله علیه السلام الخ</w:t>
      </w:r>
      <w:r>
        <w:rPr>
          <w:rFonts w:eastAsia="IRNazanin" w:cs="IRNazanin"/>
          <w:color w:val="111111"/>
          <w:sz w:val="28"/>
          <w:szCs w:val="28"/>
          <w:rtl w:val="true"/>
          <w:lang w:bidi="fa-IR"/>
        </w:rPr>
        <w:t>).</w:t>
      </w:r>
    </w:p>
    <w:p>
      <w:pPr>
        <w:pStyle w:val="Heading3"/>
        <w:numPr>
          <w:ilvl w:val="2"/>
          <w:numId w:val="1"/>
        </w:numPr>
        <w:rPr/>
      </w:pPr>
      <w:bookmarkStart w:id="1261" w:name="__RefHeading___Toc1439871_388300464"/>
      <w:bookmarkStart w:id="1262" w:name="_Toc527"/>
      <w:bookmarkEnd w:id="1261"/>
      <w:r>
        <w:rPr>
          <w:rtl w:val="true"/>
        </w:rPr>
        <w:t>حديث اللوح</w:t>
      </w:r>
      <w:bookmarkEnd w:id="1262"/>
    </w:p>
    <w:p>
      <w:pPr>
        <w:pStyle w:val="BookText"/>
        <w:rPr/>
      </w:pPr>
      <w:r>
        <w:rPr>
          <w:rFonts w:ascii="Amiri" w:hAnsi="Amiri" w:eastAsia="Amiri" w:cs="Amiri"/>
          <w:color w:val="111111"/>
          <w:sz w:val="28"/>
          <w:sz w:val="28"/>
          <w:szCs w:val="28"/>
          <w:rtl w:val="true"/>
          <w:lang w:bidi="ar-SA"/>
        </w:rPr>
        <w:t>يأتي في اللوح</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1439873_388300464"/>
      <w:bookmarkStart w:id="1264" w:name="_Toc528"/>
      <w:bookmarkEnd w:id="1263"/>
      <w:r>
        <w:rPr>
          <w:rtl w:val="true"/>
        </w:rPr>
        <w:t>حدیث مفضل بن عمر</w:t>
      </w:r>
      <w:bookmarkEnd w:id="126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ما يكون عند ظهوره علیه السلام برواية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سيّدي الصادق علیه السلام هل للمأمور المنتظر المهدي علیه السلام من وقت موقت يعلمه </w:t>
      </w:r>
    </w:p>
    <w:p>
      <w:pPr>
        <w:pStyle w:val="BookText"/>
        <w:rPr/>
      </w:pPr>
      <w:r>
        <w:rPr>
          <w:rFonts w:ascii="IRNazanin" w:hAnsi="IRNazanin" w:eastAsia="IRNazanin"/>
          <w:color w:val="111111"/>
          <w:sz w:val="28"/>
          <w:sz w:val="28"/>
          <w:szCs w:val="28"/>
          <w:rtl w:val="true"/>
          <w:lang w:bidi="fa-IR"/>
        </w:rPr>
        <w:t xml:space="preserve">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أن يوقت ظهوره بوقت يعلمه شيعتنا،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ولم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هو الساعة التي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ويسألونك عن الساعة ایّان مرسيها قل انّما علمها عند ربّي لا يجلّيها لوقتها الّا هو ثقلت في السماوات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وهو الساعة التي قال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يسئلونك عن الساعة ایّان مرسيها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عنده علم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انّها عند احد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ينظرون الّا الساعة أن تأتيهم بغتة فقد جاء اشراطها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 لعلّ السّاعة تكون قريبا يستعجل بها الذين لا يؤمنون بها والذين آمنوا مشفقون منها ويعلمون أنّهها الحقّ ألا انّ الذين يمارون في الساعة لفي ضلال بعيد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يمارون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متى ولد ومن رأى وأين يكون ومتى يظهر وكلّ ذلك استعجالا الامر الله وشكّاً في قضائه ودخولا في قدرته اولئك الذين خسروا الدنيا وانّ للكافرين لشرّ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توقت له وقت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لا اوقت له وقتا ولا يوقت له وقت انّ من وقت لمهدينا وقتاً فقد شارك الله تعالى في علمه وادّعى انّه ظهر على سرّه وما له من سرّ الّا وقد وقع الى هذا الخلق المعكوس الضال عن الله الراغب عن اولياء الله وما الله من خبر الّا وهم أخصّ بستره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عندهم وانّما القي الله اليهم ليكون 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فكيف بدء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واليه التسليم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يظهر في شبهة ليستبين فيعلو ذکره ويظهر امره وينادي باسمه وكنيته ونسبه ويكثر ذلك على أفواه المحقّين والمبطلين والموافقين والمخالفين لتلزمهم الحجّة بمعرفتهم به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قصصنا ودللنا عليه ونسبناه وسمّيناه وكتيناه وقلنا سمي جدّه رسول الله وكنيه لئلّا يقول الناس ما عرفنا له اسما ولا كنية ولا نسبا والله ليتحقّق الايضاح به وباسمه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وكنيته على ألسنتهم حتّى ليسمّيه بعضهم لبعض كلّ ذلك للزوم الحجّة عليهم ثمّ يظهره الله کما وعد به جدّه صلی الله علیه و آله و سلم في 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ارسل رسوله بالهدى ودين الحقّ </w:t>
      </w:r>
    </w:p>
    <w:p>
      <w:pPr>
        <w:pStyle w:val="BookText"/>
        <w:rPr/>
      </w:pP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w:t>
      </w:r>
    </w:p>
    <w:p>
      <w:pPr>
        <w:pStyle w:val="BookText"/>
        <w:rPr/>
      </w:pPr>
      <w:r>
        <w:rPr>
          <w:rFonts w:ascii="Amiri" w:hAnsi="Amiri" w:eastAsia="Amiri" w:cs="Amiri"/>
          <w:color w:val="111111"/>
          <w:sz w:val="28"/>
          <w:sz w:val="28"/>
          <w:szCs w:val="28"/>
          <w:rtl w:val="true"/>
          <w:lang w:bidi="ar-SA"/>
        </w:rPr>
        <w:t>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حتّى لا تكون فتنة ويكون الدين كلّه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يا مفضل ليرفع عن الملل والاديان الاختلاف ويكون الدين كلّه</w:t>
      </w:r>
    </w:p>
    <w:p>
      <w:pPr>
        <w:pStyle w:val="BookText"/>
        <w:rPr/>
      </w:pPr>
      <w:r>
        <w:rPr>
          <w:rFonts w:ascii="Amiri" w:hAnsi="Amiri" w:eastAsia="Amiri" w:cs="Amiri"/>
          <w:color w:val="111111"/>
          <w:sz w:val="28"/>
          <w:sz w:val="28"/>
          <w:szCs w:val="28"/>
          <w:rtl w:val="true"/>
          <w:lang w:bidi="ar-SA"/>
        </w:rPr>
        <w:t>واحداً كما 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الاسلام ديناً فلن يقبل منه وهو في الآخرة من</w:t>
      </w:r>
    </w:p>
    <w:p>
      <w:pPr>
        <w:pStyle w:val="BookText"/>
        <w:rPr/>
      </w:pPr>
      <w:r>
        <w:rPr>
          <w:rFonts w:ascii="IRNazanin" w:hAnsi="IRNazanin" w:eastAsia="IRNazanin"/>
          <w:color w:val="111111"/>
          <w:sz w:val="28"/>
          <w:sz w:val="28"/>
          <w:szCs w:val="28"/>
          <w:rtl w:val="true"/>
          <w:lang w:bidi="fa-IR"/>
        </w:rPr>
        <w:t>الخاسرین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ومولاي والدين الذي في آبائه ابراهيم و نوح و موسى و عيسى ومحمّد صلی الله علیه و آله و سلم هو الاسلام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مفضل هو الاسلام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اتجده في كتاب الله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اوّله الى آخره ومنه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الدين عند الله الاسلام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ملّة ابيكم ابراهيم هو سماّكم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قوله تعالى في قصة ابراهيم واسماعيل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مسلمَين لك ومن</w:t>
      </w:r>
    </w:p>
    <w:p>
      <w:pPr>
        <w:pStyle w:val="BookText"/>
        <w:rPr/>
      </w:pPr>
      <w:r>
        <w:rPr>
          <w:rFonts w:ascii="Amiri" w:hAnsi="Amiri" w:eastAsia="Amiri" w:cs="Amiri"/>
          <w:color w:val="111111"/>
          <w:sz w:val="28"/>
          <w:sz w:val="28"/>
          <w:szCs w:val="28"/>
          <w:rtl w:val="true"/>
          <w:lang w:bidi="ar-SA"/>
        </w:rPr>
        <w:t xml:space="preserve">ذرّيتنا امّة مسلمة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 في قصة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اذا ادركه الغرق قال آمنت انّه لا اله</w:t>
      </w:r>
    </w:p>
    <w:p>
      <w:pPr>
        <w:pStyle w:val="BookText"/>
        <w:rPr/>
      </w:pPr>
      <w:r>
        <w:rPr>
          <w:rFonts w:ascii="Amiri" w:hAnsi="Amiri" w:eastAsia="Amiri" w:cs="Amiri"/>
          <w:color w:val="111111"/>
          <w:sz w:val="28"/>
          <w:sz w:val="28"/>
          <w:szCs w:val="28"/>
          <w:rtl w:val="true"/>
          <w:lang w:bidi="ar-SA"/>
        </w:rPr>
        <w:t xml:space="preserve">الّا الذي آمنت به بنو اسرائيل وأنا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قصة سليان و بلقيس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أن يأتوني 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اسلمت مع سليان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عيسى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انصاري الى الله قال الحواریّون نحن انصار الله آمنّا</w:t>
      </w:r>
    </w:p>
    <w:p>
      <w:pPr>
        <w:pStyle w:val="BookText"/>
        <w:rPr/>
      </w:pPr>
      <w:r>
        <w:rPr>
          <w:rFonts w:ascii="IRNazanin" w:hAnsi="IRNazanin" w:eastAsia="IRNazanin"/>
          <w:color w:val="111111"/>
          <w:sz w:val="28"/>
          <w:sz w:val="28"/>
          <w:szCs w:val="28"/>
          <w:rtl w:val="true"/>
          <w:lang w:bidi="fa-IR"/>
        </w:rPr>
        <w:t xml:space="preserve">بالله واشهد بأنّا مسلمون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اسلم من في السماوات والارض طوعا وكرها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في قصة لوط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آمنّا بالله وما أنزل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منهم ونحن له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 كنتم شهداء اذ حضر يعقوب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له مسلمون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كم الملل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شرايع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المجوس لم سمّوا المجوس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تمجّسوا في السريانية وادّعوا على آدم وعلى شيث عليهما السلام وهو هبة الله انّهما اطلقا لهم نکاح الامّهات والاخوات والبنات والخالات والعمّات والمحرمات من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وانّهما أروهم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زامراهم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يصلّوا الى الشمس حيث وقفت في السماء ولم</w:t>
      </w:r>
    </w:p>
    <w:p>
      <w:pPr>
        <w:pStyle w:val="BookText"/>
        <w:rPr/>
      </w:pPr>
      <w:r>
        <w:rPr>
          <w:rFonts w:ascii="Amiri" w:hAnsi="Amiri" w:eastAsia="Amiri" w:cs="Amiri"/>
          <w:color w:val="111111"/>
          <w:sz w:val="28"/>
          <w:sz w:val="28"/>
          <w:szCs w:val="28"/>
          <w:rtl w:val="true"/>
          <w:lang w:bidi="ar-SA"/>
        </w:rPr>
        <w:t>يجعلا لصلاتهم وقتا وانّما هو افتراء على الله الكذب وعلى آدم وشيث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وسيّدي لم سمّي قوم موسى اليهود؟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هدنا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اهتدينا اليك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فالنصارى؟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عيسى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انصاري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 الآية الى آخرها فسموا النصارى لنصرة دين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فلم سمّي الصابئون الصابئين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صبوا الى تعطيل الانبياء والرسل والملل والشرايع وقالوا كلّما جاؤا به باطل فجحدوا توحيد الله تعالى ونبوّة الانبياء ورسالة المرسلين ووصيّة الاوصياء فهم بلا شريعة ولا كتاب ولا رسول وهم معطلة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أجل هذا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مفضل فالقه الى شيعتنا لئلا يشكوا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ففي أيّ بقعة يظهر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تراه عين في وقت ظهوره الّا رأته كلّ عين من قال لكم غير هذا فكذّبوه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ولا يرى وقت ولادته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ليري من ساعة ولادته الى ساعة وفاة أبيه سنتين وتسعة أشهر أوّل ولادته وقت الفجر من </w:t>
      </w:r>
    </w:p>
    <w:p>
      <w:pPr>
        <w:pStyle w:val="BookText"/>
        <w:rPr/>
      </w:pPr>
      <w:r>
        <w:rPr>
          <w:rFonts w:ascii="IRNazanin" w:hAnsi="IRNazanin" w:eastAsia="IRNazanin"/>
          <w:color w:val="111111"/>
          <w:sz w:val="28"/>
          <w:sz w:val="28"/>
          <w:szCs w:val="28"/>
          <w:rtl w:val="true"/>
          <w:lang w:bidi="fa-IR"/>
        </w:rPr>
        <w:t xml:space="preserve">ليلة الجمعة لثمان خلون من شعبان سنةسبع وخمسين وماتين الى يوم الجمعة لثمان خلون من ربيع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ستين ومأتين وهو يوم وفاة أبيه بالمدينة بشاطىء دجلة بناها المتكبر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الجبار المسمّى باسم جعفر الضالّ الملقب بالمتوكل وهو المتأكل لعنه الله تعالى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تدعى بسرّ من رأي وهي ساء من رأى يرى شخصه المؤمن المحقّ سنة ستّين ومأتين ولا يراه المشكّك المرتاب وينفذ فيها أمره ونهيه ويغيب عنها فيظهر في القصر بصابر بجانب المدينة في حرم جدّه رسول الله صلی الله علیه و آله و سلم فيلقاه هناك من يسعده الله بالنظر اليه ثمّ يغيب في آخر يوم من سنة ستّ وستّين ومأتين فلا تراه عين أحد حتّى يراه كلّ أحد وكلّ 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فمن يخاطبه ولمن يخاطب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تخاطبه الملائكة والمؤمنون من الجنّ ويخرج امره ونهيه الى ثقاته وولاته ووكلائه ويعقد ببابه محمّد بن نصير النميري في يوم غیبته بصابر ثمّ يظهر بمكة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ووالله يا مفضل كأنّي انظر اليه دخل مكة وعليه بردة رسول الله صلی الله علیه و آله وسلم وعلى رأسه عامة صفراء وفي رجليه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الخصوفة وفي يده هراوته يسوق بين يديه عنزا عجافا حتّى يصل بها نحو البيت ليس ثَمّ احد يعرفه ويظهر وهو 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يعود شابا أو يظهر في شيبة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وهل يعرف ذلك يظهر كيف شاء وبأيّ صورة شاء اذا جاءه الامر من الله تعالى مجده وجلّ ذكره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فمن أين يظهر وكيف يظهر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يظهر وحده ويأتي البيت وحده ويلج الكعبة وحده ويجن عليه الليل وحده فاذا نامت العيون وغسق الليل نزل اليه جبرئيل وميكائيل والملائكة صفوفا فيقول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قولك مقبول وامرك جايز فيمسح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وجهه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صدقنا وعده واورثنا الارض نتبوّأ من الجنّة حيث نشاء فنعم أجر العاملين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ويقف بين الركن والمقام فيصرخ صرخة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یامعاشر </w:t>
      </w:r>
    </w:p>
    <w:p>
      <w:pPr>
        <w:pStyle w:val="BookText"/>
        <w:rPr/>
      </w:pPr>
      <w:r>
        <w:rPr>
          <w:rFonts w:ascii="IRNazanin" w:hAnsi="IRNazanin" w:eastAsia="IRNazanin"/>
          <w:color w:val="111111"/>
          <w:sz w:val="28"/>
          <w:sz w:val="28"/>
          <w:szCs w:val="28"/>
          <w:rtl w:val="true"/>
          <w:lang w:bidi="fa-IR"/>
        </w:rPr>
        <w:t xml:space="preserve">نقبائي وأهل خاصتي ومن ذخرهم الله لنصرتي قبل ظهوري على وجه الارض ایتوني طائعين فيرد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عليهم وهم في محاربيهم وعلى فرشهم في شرق الارض وغربها فيسمعونه في صيحة واحدة في اذن كلّ رجل فيجيبون نحوها ولا يمضي لهم الّا كلمحة بصر حتّى يكون كلّهم بين يديه بين الركن والمقام فيأمر الله عزّوجلّ النور فيصير عموداً من السماء الى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الارض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فيستضيء به كلّ مؤمن على وجه الارض ويدخل عليه نور من جوف بيته فتفرح نفوس المؤمنين بذلك النور وهم لا يعلمون بظهور قائمنا اهل البيت عليه وعليهم السلام ثمّ يصبحون وقوفا بين بابه وهم ثلاثمأة وثلاثة عشر رجلا بعدّة اصحاب رسول الله صلی الله علیه و آله و سلم 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وسيّدي فاثنان وسبعون رجلا الذين قتلوا مع الحسين بن علي يظهرون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منهم ابو عبدالله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 الفا مؤمنين من شيعة علي وعليه عامة سوداء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فبغير سنة القائم بايعوا له قبل ظهوره وقبل قيامه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كلّ بيعة قبل ظهور القائم فبيعته کفر و نفاق وخديعة لعن الله المبايع لها والمبايع له بل یا مفضل يسند القائم ظهره الى الحرم ويمدّ يده فتری بيضاء من غير سوء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يد الله وعن الله وبامر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يتلو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بايعونك انّما يبايعون الله يد الله فوق ایدیهم</w:t>
      </w:r>
    </w:p>
    <w:p>
      <w:pPr>
        <w:pStyle w:val="BookText"/>
        <w:rPr/>
      </w:pPr>
      <w:r>
        <w:rPr>
          <w:rFonts w:ascii="IRNazanin" w:hAnsi="IRNazanin" w:eastAsia="IRNazanin"/>
          <w:color w:val="111111"/>
          <w:sz w:val="28"/>
          <w:sz w:val="28"/>
          <w:szCs w:val="28"/>
          <w:rtl w:val="true"/>
          <w:lang w:bidi="fa-IR"/>
        </w:rPr>
        <w:t>فمن نكث فانّما ینکث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فيكون اوّل من يقبل يده جبرئیل ثمّ يبايعه وتبايعه الملائكة ونجباء الجنّ ثمّ النقباء ويصبح الناس بمكة فيقولون من هذا الرجل الذي بجانب الكعبة وماهذا الخلق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وما هذه الآية التي رأيناها الليلة ولم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فيقول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هو صاحب العنيزات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هل تعرفون أحداً ممّن معه فيقولون لا نعرف أحدا منهم الّا أربعة من أهل مكة واربعة من أهل المدينة وهم فلان وفلان ويدعونهم بأسمائهم ويكون هذا أوّل </w:t>
      </w:r>
    </w:p>
    <w:p>
      <w:pPr>
        <w:pStyle w:val="BookText"/>
        <w:rPr/>
      </w:pPr>
      <w:r>
        <w:rPr>
          <w:rFonts w:ascii="Amiri" w:hAnsi="Amiri" w:eastAsia="Amiri" w:cs="Amiri"/>
          <w:color w:val="111111"/>
          <w:sz w:val="28"/>
          <w:sz w:val="28"/>
          <w:szCs w:val="28"/>
          <w:rtl w:val="true"/>
          <w:lang w:bidi="ar-SA"/>
        </w:rPr>
        <w:t>طلوع الشمس في ذلك اليوم فاذا طلعت الشمس وأضاءت صاح صائح بالخلائق من عين الشمس بلسان عربيّ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يسمع من في السماوات والارضين يا معشر الخلائق هذا مهديّ آل محمّد صلی الله علیه و آله و سلم و ويسمّيه باسم جدّه رسول الله صلی الله علیه و آله و سلم و ويکنّيه وينسبه الى ابيه الحسن الحادي عشر الى الحسين بن علي صلوات الله عليهم اجمعين بايعوه تهتدوا ولا تخالفوا امره فتضلّوا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من يقبل يده الملائكة ثمّ الجنّ ثمّ النقباء ويقولون سمعنا و اطعنا ولا يبقى ذو اذن من الخلايق الّا سمع ذلك النداء وتقبل الخلايق من البدو والحضر والبحر والبر يحدّث بعضهم بعضا ويستفهم بعضهم بعضا ما سمعوا بآذانهم فاذا دفنت الشمس للغروب صرخ صارخ من مغربها يا معشر الخلايق قد ظهر ربّکم بوادي اليابس من ارض فلسطين وهو عثمان بن عنبسة الاموي من ولد یزید بن معاوية العنهم الله فبايعوه تهتدوا ولا تخالفوا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فيرد عليهم الملائكه والجنّ والنقباء قوله ويكذّبونه ويقولون له سمعنا وعصينا ولا يبقى ذو شكّ ولا مرتاب ولا منافق ولا كافر الّا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بالنداء الاخير وسیّدنا القائم مسند ظهره الى الكعبة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الخلايق الّا ومن أراد أن ينظر الى آدم و شیث فها أنا ذا آدم و شیث ألا ومن أراد أن ينظر الى نوح وولده سام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 أنا ذا نوح وسام ألا ومن أراد أن ينظر الى ابراهيم واسماعيل فها انا ذا ابراهيم واسماعيل ألا ومن أراد أن ينظر الى موسی ویوشع فها أنا ذا موسى ويوشع ألا ومن أراد أن ينظر الى عيسى وشمعون فها أنا ذا عيسی وشمعون ألا ومن أراد أن ينظر الى محمّد صلی الله علیه و آله و سلم وأميرالمؤمنين علیه السلام  فها أنا ذا محمّد و امیرالمؤمنين ألا ومن أراد أن ينظر الى الحسن والحسين عليهما السلام فها أنا ذا الحسن والحسين ألا ومن أراد أن ينظر الى الأئمّة من ولد الحسين علیهم السلام فها أنا ذا الأئمّة أجيبوا الى مسألتي فانّي انبّئكم بما نبّئتم به وما لم تنبّأوا به ومن كان يقرأ الكتب والصحف فليسمع منّي ثمّ يبتدىء بالصحف التي أنزلها الله على آدم و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امّة آدم و شیث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والله هي الصحف حقّا ولقد أمرنا ما لم نكن نعلمه فيها وما كان خفي علينا وما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سقط </w:t>
      </w:r>
    </w:p>
    <w:p>
      <w:pPr>
        <w:pStyle w:val="BookText"/>
        <w:rPr/>
      </w:pPr>
      <w:r>
        <w:rPr>
          <w:rFonts w:ascii="IRNazanin" w:hAnsi="IRNazanin" w:eastAsia="IRNazanin"/>
          <w:color w:val="111111"/>
          <w:sz w:val="28"/>
          <w:sz w:val="28"/>
          <w:szCs w:val="28"/>
          <w:rtl w:val="true"/>
          <w:lang w:bidi="fa-IR"/>
        </w:rPr>
        <w:t>منها وبدل وحرف ثمّ يقرأ صحف نوح وصحف ابراهيم والتوراة والانجيل والزبور فيقول أهل التوراة والانجيل والزبور هذه والله صحف نوح و ابراهیم حقا وما اسقط منها وما بدل وحرف منها هذه والله التوراة الجامعة والزبور التام والانجيل الكامل وانّها أضعاف ما قرأنا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يتلو القرآن فيقول المسلمون هذا والله القرآن حقا الذي أنزل الله على</w:t>
      </w:r>
    </w:p>
    <w:p>
      <w:pPr>
        <w:pStyle w:val="BookText"/>
        <w:rPr/>
      </w:pPr>
      <w:r>
        <w:rPr>
          <w:rFonts w:ascii="IRNazanin" w:hAnsi="IRNazanin" w:eastAsia="IRNazanin"/>
          <w:color w:val="111111"/>
          <w:sz w:val="28"/>
          <w:sz w:val="28"/>
          <w:szCs w:val="28"/>
          <w:rtl w:val="true"/>
          <w:lang w:bidi="fa-IR"/>
        </w:rPr>
        <w:t>محمّد صلی الله علیه و آله و سلم وما اسقط منه وحرف وبدل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تظهر الدابة بين الركن والمقام فتكتب في وجه المؤمن مؤمن و في وجه الكافر کافر ثمّ يقبل على القائم رجل وجهه الى فقاه وقفاه الى صدره ويقف بين يديه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أنا بشیر امرني ملك من الملائكة أن الحق بك وابشرك بهلاك جیش السفياني بالبيداء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 له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قصّتك وقصّة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وأخي في جیش السفياني وخربنا الدنيا من دمشق الى الزوراء وتركناها جما وخربنا الكوفة وخربنا المدينة وكسرنا المنبر وراثت بغالنا في مسجد رسول الله صلی الله علیه و آله و سلم وخرجنا منها وعددنا ثلاثمائة الف رجل نريد اخراب البيت وقتل أهله فلمّا صرنا في البيداء عرسنا فيها فصاح بنا صایح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بیداء أبيدي القوم الظالمين فانفجرت الارض وبلعت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وابتلعت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الجيش فوالله ما بقي على وجه الارض عقال ناقة فما سواه غيري وغير أخي فاذا نحن بملك قد ضرب وجوهنا فصارت الى ورائنا کما ترى فقال لاخي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امض الى الملعون السفياني بدمشق فانذره بظهور المهدي من آل محمد صلی الله علیه و آله و سلم وعرفه انّ الله قد أهلك جيشه بالبيداء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 إلحق بالمهدي بمكة وبشّره بهلاك الظالمين وتب على يده فانّه يقبل توبتك فيمرّ القائم يده على وجهه فيردّه سویاً کما کان ويبايعه ويكون معه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 تظهر الملائكة والجنّ للناس؟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يا مفضل ويخاطبونهم كما يكون الرجل مع حاشيته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ويسيرون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يا مفضل ولينزلنّ أرض الهجرة مابين الكوفة </w:t>
      </w:r>
    </w:p>
    <w:p>
      <w:pPr>
        <w:pStyle w:val="BookText"/>
        <w:rPr/>
      </w:pPr>
      <w:r>
        <w:rPr>
          <w:rFonts w:ascii="Amiri" w:hAnsi="Amiri" w:eastAsia="Amiri" w:cs="Amiri"/>
          <w:color w:val="111111"/>
          <w:sz w:val="28"/>
          <w:sz w:val="28"/>
          <w:szCs w:val="28"/>
          <w:rtl w:val="true"/>
          <w:lang w:bidi="ar-SA"/>
        </w:rPr>
        <w:t xml:space="preserve">والنجف وعدد أصحابه حينئذ ستة وأربعون الفاً من الملائكة وستة آلاف من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من الجنّ بهم ينصره الله ويفتح على يديه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يصنع أهل مكة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يدعوهم بالحكمة والموعظة الحسنة فيطيعونه ويستخلف فيهم رجلا من أهل بيته و يخرج یريد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فما يصنع بالبيت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ينقضه فلا يدع منه الّا القواعد التي هي أوّل بيت وضع للنّاس ببكة في عهد آدم علیه السلام والذي رفعه ابراهیم و اسماعیل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الذي بني بعدهما لم يبنه نبيّ ولا وصيّ ثمّ يبنيه كما يشاء الله وليعفين آثار الظالمين بمكة والمدينة والعراق وسایر الاقاليم وليهدمنّ مسجد الكوفة وليبنینه على البنيان الاوّل وليهدم القصر العتيق ملعون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يقيم بمكة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مفضل بل يستخلف فيها رجلا من أهله فاذا سار منها وثبوا عليه فيقتلونه فيرجع اليهم فيأتونه مهطعين مقنعي رؤسهم يبكون ويتضرّعون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آل محمّد صلی الله علیه و آله و سلم التوبة التوبة فيعظهم وينذرهم ويحذّرهم ويستخلف عليهم منهم خليفة ويسير فيثبون عليه بعده فيقتلونه فيرد اليهم أنصاره من الجنّ والنقباء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أرجعوا فلا تبقوا منهم بشرا الّا من آمن فلولا أنّ رحمة ربّكم وسعت كلّ شيء وأنا تلك الرحمة لرجعت اليهم معكم فقد قطعوا الاعذار بينهم وبين الله وبيني وبينهم فيرجعون اليهم فوالله لا يسلم من المأة منهم واحد لا والله ولا من الف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فأين يكون دار المهدي ومجتمع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ملکه الكوفة ومجلس حكمه جامعها وبیت ماله ومقسم غنائم المسلمين مسجد السهلة وموضع خلواته الذكوات البيض من الغريين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كلّ المؤمنين يكونون بالكوفة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لا يبقى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الّاكان بها أو حواليها وليبلغنّ بمجالة فرس منها الفي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وليودن أكثر النّاس انّه اشترى شبرا من أرض السبع بشبر من ذهب والسبع خطة من خطط همدان وليصيرنّ الكوفة أربعة وخمسين ميلا وليجاورن قصورها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کربلا وليصيرين الله کربلاء معقلا ومقاما تختلف فيه الملائكة والمؤمنون وليكون لها شأن من الشأن وليكوننّ فيها من البركات ما لو وقف مؤمن ودعا ربّه بدعوة لاعطاه الله بدعوته الواحدة مثل ملك الدنيا الف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تنقّس أبو عبدالله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انّ بقاع الارض تفاخرت ففخرت كعبة البيت الحرام على بقعة کربلاء فأوحى الله اليها أن اسكتي 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ولا تفتخري على كربلاء فانّها البقعة المباركة التي نودي موسى منها من الشجرة وانّها الربوة التي آويت اليها مريم والمسيح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الدالية التي غسل فيها رأس الحسين علیه السلام وفيها غسلت مريم عيسی واغتسلت من ولادتها وانّها خير بقعة عرج رسول الله صلى الله عليه و آله وسلم منها وقت غيبته وليكوننّ لشيعتنا فيها خيرة الى ظهور قائمنا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ثمّ يسير المهدي الى أين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مدينة جدّي رسول الله صلی الله علیه و آله و سلم فاذا وردها كان له فيها مقام عجيب يظهر فيه سرور المؤمنين وخزي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ما هو ذاك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الى قبر جدّه صلی الله علیه و آله و سلم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الخلايق هذا قبر جدّي رسول الله صلی الله علیه و آله و سلم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مهدي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معه في القبر؟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صاحباه وضجيعاه أبو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وهو أعلم بهما والخلائق كلّهم جميعاً يسمعون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ابوبکر و عمر؟ وكيف دفنا من بين الخلق مع جدّي رسول الله وعسى المدفون غيرهما؟</w:t>
      </w:r>
    </w:p>
    <w:p>
      <w:pPr>
        <w:pStyle w:val="BookText"/>
        <w:rPr/>
      </w:pPr>
      <w:r>
        <w:rPr>
          <w:rFonts w:ascii="IRNazanin" w:hAnsi="IRNazanin" w:eastAsia="IRNazanin"/>
          <w:color w:val="111111"/>
          <w:sz w:val="28"/>
          <w:sz w:val="28"/>
          <w:szCs w:val="28"/>
          <w:rtl w:val="true"/>
          <w:lang w:bidi="fa-IR"/>
        </w:rPr>
        <w:t>فيقول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آل محمّد ما هاهنا غيرهما انّهما دفنا معه لانّهما خليفتا رسول الله صلی الله علیه و آله و سلم وأبوا زوجتيه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للخلق بعد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اخرجوهما من قبریهما، فيخرجان غضّين طريّين لم يتغيّر خلقهما ولم يشحب لونهما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يعرفهما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نعرفهما بالصفة وليس ضجيعا جدّك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يقول غير هذا أو يشكّ فيهما؟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فيؤخّر اخراجهما ثلاثة أيام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ينتشر الخبر في الناس ويحضر المهدي ويكشف الجدران عن القبرین </w:t>
      </w:r>
    </w:p>
    <w:p>
      <w:pPr>
        <w:pStyle w:val="BookText"/>
        <w:rPr/>
      </w:pPr>
      <w:r>
        <w:rPr>
          <w:rFonts w:ascii="Amiri" w:hAnsi="Amiri" w:eastAsia="Amiri" w:cs="Amiri"/>
          <w:color w:val="111111"/>
          <w:sz w:val="28"/>
          <w:sz w:val="28"/>
          <w:szCs w:val="28"/>
          <w:rtl w:val="true"/>
          <w:lang w:bidi="ar-SA"/>
        </w:rPr>
        <w:t>ويقول للنقباء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ابحثوا عنها، فيبحثون بأيديهم حتّى يصلوا اليهما فيخرجان غضّين طريّين كصورتهما فيكشف عنهما أكفانهما ويأمر برفعهما على دوحة يابسة نخرة فيصلبهما عليها فتحيى الشجرة وتورق ويطول فرعها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المرتابون من أهل ولايتهما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الشرف حقّا ولقد فزنا بمحبّتهما وولايتهما ويخبر من اخفي نفسه ممّن في نفسه مقیاس حبّة من محبّتهما وولايتهما ويحضرونهما ويرونهما و يفتنون بهما وينادي منادي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أحبّ صاحبي رسول الله صلی الله علیه و آله و سلم وضجيعيه فلينفرد جانبا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فتتجزأ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فتجزأ الخلق جزئين أحدهما موال والآخر متبرّىء منهما فيعرض المهدي على أوليائهما البراءة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مهدي آل رسول الله نحن لم نتبرّأ منهما ولسنا نعلم أنّ لهما عند الله وعندك هذه المنزلة وهذا الذي بدا لنا من فضلهما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إنتبرأ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نتبرّأ الساعة منها وقد رأينا منهما ما رأينا في هذا الوقت من نضارتهما وغضاضتهما وحياة الشجرة بهما بل والله نبترّأ منك وممّن آمن بك ومن لا يؤمن بهما ومن صلبهما وأخرجهما وفعل بهما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 سوداء فتهب عليهم فتجعلهم كأعجاز نخل خاوية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يأمر بانزالها فينزلان اليه فيحييهما باذن الله تعالى ويأمر الخلائق بالاجتماع ثمّ يقصّ عليهم قصص فعالها في كلّ كور ودور حتّى يقصّ عليهم قتل هابیل بن آدم علیه السلام وجمع النار لابراهيم وطرح يوسف في الحب و حبس يونس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الحوت وقتل يحيى وصلب عيسى وعذاب جرجیس و دانیال وضرب سلمان الفارسي واشعال النار على باب اميرالمؤمنين وفاطمة والحسن والحسين علیهم السلام الاحراقهم بها وضرب يد الصديّقة الكبرى فاطمة عليها السلام بالسوط ورفس بطنها واسقاطها محسناً وسمّ الحسن وقتل الحسين وذبح أطفاله وبني عمّه وأنصاره وسبي ذراري رسول الله صلی الله علیه و آله و سلم واراقة دماء آل محمّد وكلّ دم سفك وكلّ فرج نکح حراماً وكلّ رين وخبث وفاحشة واثم وظلم وجور وغشم منذ عهد آدم الى وقت قیام قائمنا كلّ ذلك يعدده عليهما ويلزمهما ايّاه ويعترفان به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يأمر بهما فيقتصّ منهما في ذلك الوقت بمظالم من حضر ثمّ يصلبهما على </w:t>
      </w:r>
    </w:p>
    <w:p>
      <w:pPr>
        <w:pStyle w:val="BookText"/>
        <w:rPr/>
      </w:pPr>
      <w:r>
        <w:rPr>
          <w:rFonts w:ascii="Amiri" w:hAnsi="Amiri" w:eastAsia="Amiri" w:cs="Amiri"/>
          <w:color w:val="111111"/>
          <w:sz w:val="28"/>
          <w:sz w:val="28"/>
          <w:szCs w:val="28"/>
          <w:rtl w:val="true"/>
          <w:lang w:bidi="ar-SA"/>
        </w:rPr>
        <w:t>الشجرة ويأمر نارا تخرج من الارض فتحرقهما والشجرة ثمّ يأمر ريحا فتنسفهما في اليمّ نسفا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ذلك آخر عذابهما؟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p>
    <w:p>
      <w:pPr>
        <w:pStyle w:val="BookText"/>
        <w:rPr/>
      </w:pPr>
      <w:r>
        <w:rPr>
          <w:rFonts w:ascii="IRNazanin" w:hAnsi="IRNazanin" w:eastAsia="IRNazanin"/>
          <w:color w:val="111111"/>
          <w:sz w:val="28"/>
          <w:sz w:val="28"/>
          <w:szCs w:val="28"/>
          <w:rtl w:val="true"/>
          <w:lang w:bidi="fa-IR"/>
        </w:rPr>
        <w:t>یا مفضل والله ليردنّ وليحضرنّ السيّد الأكبر محمّد رسول الله صلی الله علیه و آله و سلم والصدّيق الاكبر امیرالمؤمنين علیه السلام وفاطمة والحسن والحسين والأئمّة وكلّ من محض الايمان محضاً أو محض الكفر محضا وليقتص منهما لجميعهم حتّى أنّهما ليقتلان في كلّ يوم وليلة الف قتلة ويردان إلى ما شاء ربّهما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يسير المهدي إلى الكوفة وينزل مابين الكوفة والنجف وعنده أصحابه في ذلك اليوم ستة واربعون الفا من الملائكة وستة آلاف من الجنّ والنقباء ثلاثة مأة وثلاثة عشر نفسا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كيف تكون دار الفاسقين في ذلك الوقت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لعنة الله وسخطه تخربها الفتن وتتركها جماء فالويل لها ولمن بها كلّ الويل من الرايات الصفر ورايات المغرب ومن يجلب الجزيرة ومن الرايات التي تسير اليها من كلّ قريب أو بعيد والله لينزلنّ بها من صنوف العذاب ما نزل بسایر الامم المتمرّدة من أوّل الدهر الى آخره ولينزلنّ بها من العذاب ما لا عين رأت ولا أذن سمعت بمثله ولا يكون طوفان أهلها الّا بالسيف فالويل لمن اتّخذ بها سكنا فانّ المقيم بها يبقي بشقائه والخارج منها يرحمه الله والله ليبقی من أهلها في الدنيا حتّى يقال انّها هي الدنيا وانّ دورها وقصورها هي الجنّة وانّ بناتها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الحور العين وانّ ولدانها هم الولدان وليظننّ انّ الله لم يقسم رزق العباد الّا بها وليظهرنّ فيها من الافتراء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وعلى رسوله والحكم بغير کتابه ومن شهادات الزور وشرب الخمور والفجور وأكل السحت وسفك الدماء ما لا يكون في الدنيا كلّها الّا دونه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يخرج الحسني الفتى الصبيح الذي نحو الديلم يصيح بصوت له فصیح یا آل أحمد أجيبوا الملهوف والمنادي من حول الضريح فتجيب کنوز الله بالطالقان كنوز </w:t>
      </w:r>
    </w:p>
    <w:p>
      <w:pPr>
        <w:pStyle w:val="BookText"/>
        <w:rPr/>
      </w:pPr>
      <w:r>
        <w:rPr>
          <w:rFonts w:ascii="IRNazanin" w:hAnsi="IRNazanin" w:eastAsia="IRNazanin"/>
          <w:color w:val="111111"/>
          <w:sz w:val="28"/>
          <w:sz w:val="28"/>
          <w:szCs w:val="28"/>
          <w:rtl w:val="true"/>
          <w:lang w:bidi="fa-IR"/>
        </w:rPr>
        <w:t xml:space="preserve">واي كنوز لیست من فضة ولا من ذهب بل هي رجال كزبر الحديد على البراذين الشهب بأيديهم الحراب ولم يزل يقتل الظلمة حتّى يرد الكوفة وقد صفا أكثر الارض فيجعلها له معقلا فيتّصل به وبأصحابه خبر المهدي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من هذا الذي قد نزل بساحتنا؟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بنا اليه حتّى ننظر من هو وما یرید وهو والله يعلم انّه المهدي وانّه ليعرفه ولم يرد بذلك الامر الّا ليعرف أصحابه من هو فيخرج الحسني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مهديّ آل محمد فأين هراوة جدّك رسول الله صلى الله عليه وآله وسلم وخاتمه وبردته ودرعه الفضال وعمامته السحاب وفرسه اليربوع وناقته الغضباء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وبغلته الدلدل وحماره اليعفور ونجيبه البراق و مصحف اميرالمؤمنين فيخرج له ذلك ثمّ يأخذ الهراوة فيغرسها في الحجر الصلد وتورق ولم يرد بذلك الّا أن يرى اصحابه فضل المهدي حتّى يبايعوه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مدّ يدك يا ابن رسول الله حتّى نبايعك فيمدّ يده</w:t>
      </w:r>
    </w:p>
    <w:p>
      <w:pPr>
        <w:pStyle w:val="BookText"/>
        <w:rPr/>
      </w:pPr>
      <w:r>
        <w:rPr>
          <w:rFonts w:ascii="IRNazanin" w:hAnsi="IRNazanin" w:eastAsia="IRNazanin"/>
          <w:color w:val="111111"/>
          <w:sz w:val="28"/>
          <w:sz w:val="28"/>
          <w:szCs w:val="28"/>
          <w:rtl w:val="true"/>
          <w:lang w:bidi="fa-IR"/>
        </w:rPr>
        <w:t>فيبايعه و یبایعه سایر العسكر الذي مع الحسني الّا اربعين الفا أصحاب المصاحف المعروفون بالزيدية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الّا سحر عظيم فيختلط العسركان فيقبل المهدي على الطائفة المنحرفة فيعظهم ويدعوهم ثلاثة أيّام فلا يزدادون الّا طغياناً وكفرا فيأمر بقتلهم فيقتلون جميعاً ثمّ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المصاحف ودعوها تكون عليهم حسرة كما بدلوها وغيروها وحرفوها ولم يعملوا بما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ثمّ ماذا يصنع المهدي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يثور سراباً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السفياني الى دمشق فيأخذونه ويذبحونه على الصخرة ثمّ يظهر الحسين علیه السلام في اثني عشر الف صديق واثنين وسبعين رجلا من أصحابه يوم كربلا فيالك عندها من کرّة زهراء بيضاء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يخرج الصديق الأكبر امیرالمؤمنين علیه السلام عليّ بن ابي طالب وينصب له القبة بالنجف ويقام أركانها ركن بالنجف ورکن بهجر ورکن بصفا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وركن بأرض طيبة لكأنّي أنظر الى مصابيحها تشرق في السماء والارض كأضواء من الشمس </w:t>
      </w:r>
    </w:p>
    <w:p>
      <w:pPr>
        <w:pStyle w:val="BookText"/>
        <w:rPr/>
      </w:pPr>
      <w:r>
        <w:rPr>
          <w:rFonts w:ascii="Amiri" w:hAnsi="Amiri" w:eastAsia="Amiri" w:cs="Amiri"/>
          <w:color w:val="111111"/>
          <w:sz w:val="28"/>
          <w:sz w:val="28"/>
          <w:szCs w:val="28"/>
          <w:rtl w:val="true"/>
          <w:lang w:bidi="ar-SA"/>
        </w:rPr>
        <w:t>والقمر فعندها تبلى السرائر وتذهل كلّ مرضعة عمّا ارضعت الى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يخرج السيّد الاكبر محمّد رسول الله صلی الله علیه و آله و سلم في أنصاره والمهاجرين ومن آمن به وصدّقه واستشهد معه ويحضر مكذّبوه والشاکّون فيه والرادّون عليه والقائلون فيه انّه ساحر وكاهن ومجنون وناطق عن الهوى ومن حاربه وقاتله حتّى يقتصّ منهم بالحقّ ويجازون بأفعالهم منذ وقت ظهور رسول الله صلی اللع علیه و آله و سلم الى ظهور المهدي مع امام امام ووقت وقت ويحقّ تأويل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ونريد أن نمنّ على الّذين استضعفوا في الارض ونجعلهم أئمّة ونجعلهم الوارثين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ونمكّن لهم في الارض ونري فرعون وهامان وجنودهما منهم ما كانوا يحذرون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ومن فرعون ومن هامان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ورسول الله واميرالمؤمنين صلوات الله علیهما يكونان معه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يطأ الارض اي والله حتّى ما وراء الخاف اي والله وما في الظلمات وما في قعر البحار حتى لا يبقى موضع قدم الّا وطناه واقاما فيه الدين الواجب 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لكأنّي أنظر یا مفضل الينا معاشر الأئمّة بين يدي رسول الله نشكو اليه ما نزل بنا من الامّة بعده وما نالنا من التكذيب والرد علينا وسبّنا ولعننا وتخويفنا بالقتل وقصد طواغيتهم الولاة لامورهم من دون الامّة بترحيلنا عن الحرمة الى دار ملكهم وقتلهم ایّانا بالسمّ والحبس</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فيبكي رسول الله صلی الله علیه و آله و سلم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ما نزل بكم الّا ما نزل بجدّكم قبلكم ثمّ تبتديء فاطمة وتشكو ما نالها من ابي بكر وعمر وأخذ فدك منها ومشيها اليه في مجمع من المهاجرين والانصار وخطابها له في أمر فدك وما ردّ عليها من قوله انّ انبیاء لا يورثون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واحتجاجها بقول زكريّا ويحيئ وقصّة داود وسليان وقول عمر هاتي صحيفتك التي ذكرت أنّ أباك كتبها لك واخراجها الصحيفة وأخذه ايّاها منها ونشره لها على رؤس الاشهاد من قريش ومن المهاجرين والانصار وسائر العرب وتفله فيها وتمزيقه ايّاها وبكائها ورجوعها الى قبر أبيها رسول الله </w:t>
      </w:r>
    </w:p>
    <w:p>
      <w:pPr>
        <w:pStyle w:val="BookText"/>
        <w:rPr/>
      </w:pPr>
      <w:r>
        <w:rPr>
          <w:rFonts w:ascii="IRNazanin" w:hAnsi="IRNazanin" w:eastAsia="IRNazanin"/>
          <w:color w:val="111111"/>
          <w:sz w:val="28"/>
          <w:sz w:val="28"/>
          <w:szCs w:val="28"/>
          <w:rtl w:val="true"/>
          <w:lang w:bidi="fa-IR"/>
        </w:rPr>
        <w:t xml:space="preserve">باكية حزينة تمشي على الرمضاء قد اقلقتها واستغاثتها بالله وبأبيها رسول الله صلی الله علیه و آله و سلم وتمثّلها بقول رقية بنت اصفی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رقيقة بنت صيفي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يكبر الخطب</w:t>
      </w:r>
    </w:p>
    <w:p>
      <w:pPr>
        <w:pStyle w:val="BookText"/>
        <w:rPr/>
      </w:pPr>
      <w:r>
        <w:rPr>
          <w:rFonts w:ascii="Amiri" w:hAnsi="Amiri" w:eastAsia="Amiri" w:cs="Amiri"/>
          <w:color w:val="111111"/>
          <w:sz w:val="28"/>
          <w:sz w:val="28"/>
          <w:szCs w:val="28"/>
          <w:rtl w:val="true"/>
          <w:lang w:bidi="ar-SA"/>
        </w:rPr>
        <w:t xml:space="preserve">انّا فقدناك فقد الارض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اهلك فاشهدهم فقد لعبوا</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نأيت وحالت دونك الحجب</w:t>
      </w:r>
    </w:p>
    <w:p>
      <w:pPr>
        <w:pStyle w:val="BookText"/>
        <w:rPr/>
      </w:pPr>
      <w:r>
        <w:rPr>
          <w:rFonts w:ascii="Amiri" w:hAnsi="Amiri" w:eastAsia="Amiri" w:cs="Amiri"/>
          <w:color w:val="111111"/>
          <w:sz w:val="28"/>
          <w:sz w:val="28"/>
          <w:szCs w:val="28"/>
          <w:rtl w:val="true"/>
          <w:lang w:bidi="ar-SA"/>
        </w:rPr>
        <w:t xml:space="preserve">لكلّ قوم لهم قرب ومنزلة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الاله على الادنين مقترب</w:t>
      </w:r>
    </w:p>
    <w:p>
      <w:pPr>
        <w:pStyle w:val="BookText"/>
        <w:rPr/>
      </w:pPr>
      <w:r>
        <w:rPr>
          <w:rFonts w:ascii="Amiri" w:hAnsi="Amiri" w:eastAsia="Amiri" w:cs="Amiri"/>
          <w:color w:val="111111"/>
          <w:sz w:val="28"/>
          <w:sz w:val="28"/>
          <w:szCs w:val="28"/>
          <w:rtl w:val="true"/>
          <w:lang w:bidi="ar-SA"/>
        </w:rPr>
        <w:t xml:space="preserve">يا ليت قبلك كان الموت حلّ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املوا اناس ففازوا بالذي طلبوا</w:t>
      </w:r>
    </w:p>
    <w:p>
      <w:pPr>
        <w:pStyle w:val="BookText"/>
        <w:rPr/>
      </w:pPr>
      <w:r>
        <w:rPr>
          <w:rFonts w:ascii="IRNazanin" w:hAnsi="IRNazanin" w:eastAsia="IRNazanin"/>
          <w:color w:val="111111"/>
          <w:sz w:val="28"/>
          <w:sz w:val="28"/>
          <w:szCs w:val="28"/>
          <w:rtl w:val="true"/>
          <w:lang w:bidi="fa-IR"/>
        </w:rPr>
        <w:t xml:space="preserve">وتقصّ عليه قصّة ابي بكر وانفاذه خالد بن الوليد وقنفذ وعمر بن الخطاب وجمعه الناس لاخراج امیرالمؤمنين علیه السلام من بيته الى البيعة في سقيفة بني ساعدةواشتغال اميرالمؤمنين علیه السلام بعد وفاة رسول الله صلی الله علیه و آله وسلم وضمّ أزواجه وتعزيتهم وجمع القرآن وقضاء دينه وانجاز عداته وهي ثمانون الف درهم باع فيها تليده وطارفه وقضى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وقول عمر اخرج ياعلي الى ما أجمع عليه المسلمون والّا قتلناك وقول فضّة جارية فاطمة علیها السلام انّ امیرالمؤمنین مشغول والحقّ له أن أنصفتم من أنفسكم وانصفتموه وجمعهم الجزل والحطب على الباب لاحراق بیت امیرالمؤمنين علیه السلام وفاطمة والحسن والحسين وزينب وامّ كلثوم وفضّة واضرامهم النار على الباب وخروج فاطمة اليهم وخطابها لهم من وراء الباب وقولها ويحك يا عمر ما هذه الجرءة على الله وعلى رسوله تريد أن تقطع نسله من الدنيا و تفنيه وتطفيء نور الله والله متمّ نوره وانتهاره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كفّي يا فاطمة فليس محمّد صلی الله علیه و آله و سلم حاضرا ولا الملائكة آتية بالامر والنهي والزجر من عند الله وما علي الّا كأحد من المسلمين فاختاري إن شئت خروجه لبيعة أبي بكر أو احراقكم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علیها السلام وهي باكية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اليك نشكو فقد نبيّك ورسولك وصفيّك وارتداد امّته علينا ومنعهم ایّانا حقّنا الذي جعلته لنا في كتابك المنزل على نبيّك المرسل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عنك يا فاطمة حماقة النساء فلم يكن الله ليجمع لكم </w:t>
      </w:r>
    </w:p>
    <w:p>
      <w:pPr>
        <w:pStyle w:val="BookText"/>
        <w:rPr/>
      </w:pPr>
      <w:r>
        <w:rPr>
          <w:rFonts w:ascii="IRNazanin" w:hAnsi="IRNazanin" w:eastAsia="IRNazanin"/>
          <w:color w:val="111111"/>
          <w:sz w:val="28"/>
          <w:sz w:val="28"/>
          <w:szCs w:val="28"/>
          <w:rtl w:val="true"/>
          <w:lang w:bidi="fa-IR"/>
        </w:rPr>
        <w:t xml:space="preserve">النبوّة والخلافة وأخذت النار في خشب الباب وادخال قنفذ يده يروم فتح الباب وضرب عمر لها بالسوط على عضدها حتى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كالدملج الاسود ورکل الباب برجله حتّى أصاب بطنها وهي حاملة بالمحسن لستّة أشهر واسقاطها ایّاه وهجوم عمر وقنفذ وخالد بن الوليد وصفقه خدّها حتّی بدا قرطاها تحت خمارها وهي تجهر بالبكاء</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رسول الله ابنتك فاطمة تكذب ويقتل جنين في بطنها</w:t>
      </w:r>
    </w:p>
    <w:p>
      <w:pPr>
        <w:pStyle w:val="BookText"/>
        <w:rPr/>
      </w:pPr>
      <w:r>
        <w:rPr>
          <w:rFonts w:ascii="IRNazanin" w:hAnsi="IRNazanin" w:eastAsia="IRNazanin"/>
          <w:color w:val="111111"/>
          <w:sz w:val="28"/>
          <w:sz w:val="28"/>
          <w:szCs w:val="28"/>
          <w:rtl w:val="true"/>
          <w:lang w:bidi="fa-IR"/>
        </w:rPr>
        <w:t>وخروج اميرالمؤمنين علیه السلام من داخل الدار محمر العين حاسراً حتّى لقي ملاءته عليها وضمّها الى صدره وقوله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قد علمت أنّ أباك بعثه الله رحمة للعالمين فالله الله أن تكشف خمارك وترفعي ناصيتك فوالله يا فاطمة لئن فعلت ذلك لا أبقى الله على الارض من يشهد أن محمّدا رسول الله ولا موسی ولا عيسى ولا ابراهيم ولا نوح ولا آدم ولا دابّة تمشي على وجه الارض ولاطاير في السماء الّا أهلكه الله</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الخطاب لك الويل من يومك هذا وما بعده وما يليه اخرج قبل أن أشهر سيفي فافني غابر الامّة فخرج عمر وخالد بن ولید و قنفذ وعبدالرحمن بن ابي بكر فصاروا من خارج الدار وصاح اميرالمؤمنين بفضّة يا فضّة مولاتك فاقبلي منها ما تقبله النساء فقد جائها المخاض من الرفسة وردّه الباب فاسقطت محسنا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لاحق بجدّه رسول الله فيشكو اليه</w:t>
      </w:r>
    </w:p>
    <w:p>
      <w:pPr>
        <w:pStyle w:val="BookText"/>
        <w:rPr/>
      </w:pPr>
      <w:r>
        <w:rPr>
          <w:rFonts w:ascii="IRNazanin" w:hAnsi="IRNazanin" w:eastAsia="IRNazanin"/>
          <w:color w:val="111111"/>
          <w:sz w:val="28"/>
          <w:sz w:val="28"/>
          <w:szCs w:val="28"/>
          <w:rtl w:val="true"/>
          <w:lang w:bidi="fa-IR"/>
        </w:rPr>
        <w:t>وحمل اميرالمؤمنين علیه السلام لها في سواد الليل والحسن والحسين وزينب وامّ كلثوم الى دور المهاجرين والانصار يذکّرهم بالله ورسوله وعهده الذي بايعوا الله ورسوله وبايعوه عليه في أربعة مواطن في حياة رسول الله وتسليمهم عليه بامرة المؤمنين في جميعها فكلّ يعده بالنصر في يومه المقبل فاذا أصبح قعد جميعهم عنه ثمّ يشكو اليه امیرالمؤمنين عليه السلام المحن العظيمة التي امتحن بها بعده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قصّتي مثل قصّة هارون مع بني اسرائيل وقولي كقوله لموسی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امّ انّ القوم استضعفوني وكادوا يقتلونني فلا تشمت بي الاعداء </w:t>
      </w:r>
    </w:p>
    <w:p>
      <w:pPr>
        <w:pStyle w:val="BookText"/>
        <w:rPr/>
      </w:pPr>
      <w:r>
        <w:rPr>
          <w:rFonts w:ascii="IRNazanin" w:hAnsi="IRNazanin" w:eastAsia="IRNazanin"/>
          <w:color w:val="111111"/>
          <w:sz w:val="28"/>
          <w:sz w:val="28"/>
          <w:szCs w:val="28"/>
          <w:rtl w:val="true"/>
          <w:lang w:bidi="fa-IR"/>
        </w:rPr>
        <w:t xml:space="preserve">ولا تجعلني مع القوم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فصبرت محتسباً وسلمت راضيا وكانت الحجّة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خلافي ونقضهم عهدي الذي عاهدتم عليه يا رسول الله واحتملت یا رسول الله ما لم يحتمل وصيّ نبيّ من سائر الاوصياء من سایر الامم حتّى قتلوني بضربة عبدالرحمن بن ملجم وكان الله الرقيب عليهم في نقضهم بيعتي وخروج طلحة والزبير بعايشة الى مكة يظهران الحجّ والعمرة وسيرهم بها الى البصرة وخروجي اليهم وتذكيري لهم الله وايّاك وما جئت به يا رسول الله فلم يرجعا حتّى نصرني الله عليهما حتّى اهرقت دماء عشرين الفا من المسلمين وقطعت سبعون كفّا على زمام الجمل فما لقيت في غزواتك يا رسول الله صلی الله علیه و آله و سلم وبعدك اصعب يوماً منه أبدا لقد كان من اصعب الحروب التي لقيتها وأهولها وأعظمها فصبرت كما أدّبني الله بما أدّبك به یا رسول الله في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 کما صبر اولوا 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واصبر وما صبرك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والله يا رسول الله تأويل الآية التي أنزلها الله في الامّة من بعدك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محمّد الّا رسول قد خلت من قبله الرسل أفان مات أو قتل انقلبتم على أعقابكم ومن ينقلب على عقبيه فلن يضرّ الله شيئا وسيجزى الله الشاکرین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مفضل ويقوم الحسن الى جدّه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 كنت مع اميرالمؤمنين في دار هجرته بالكوفة حتّى استشهد بضربة عبدالرحمن ابن ملجم لعنه الله فوصاني بما وصيته يا جداه وبلغ اللعين معاوية قتل ابي فأنفذ الدّعي اللعين زيادا الى الكوفة في مأه الف وخمسين الف مقاتل فأمر بالقبض عَلَيّ وعلى أخي الحسين و سایر اخواني وأهل بيتي وشیعتنا و موالينا وأن يأخذ علينا البيعة لمعاوية فمن يأبي منّا ضرب عنقه وسير الى معاوية راسه فلمّا علمت ذلك من فعل معاويةخرجت من داري فدخلت جامع الكوفة للصلاة ورقيت المنبر واجتمع الناس فحمدت الله وأثنيت عليه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الناس عفت الديار ومحيت الآثار وقلّ الاصطبار فلاقرار على همزات الشياطين وحكم الخائنين الساعة والله صحت البراهين وفصلت الآيات وبانت المشكلات ولقد كنّا نتوقّع تمام هذه الآية وتأويلها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w:t>
      </w:r>
    </w:p>
    <w:p>
      <w:pPr>
        <w:pStyle w:val="BookText"/>
        <w:rPr/>
      </w:pPr>
      <w:r>
        <w:rPr>
          <w:rFonts w:ascii="IRNazanin" w:hAnsi="IRNazanin" w:eastAsia="IRNazanin"/>
          <w:color w:val="111111"/>
          <w:sz w:val="28"/>
          <w:sz w:val="28"/>
          <w:szCs w:val="28"/>
          <w:rtl w:val="true"/>
          <w:lang w:bidi="fa-IR"/>
        </w:rPr>
        <w:t>محمّد الّا رسول قد خلت من قبله الرسل أفان مات أو قتل انقلبتم على أعقابكم ومن ينقلب على عقبيه فلن يضرّ الله شيئا وسيجزى الله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فلقد مات والله جدّي رسول الله وقتل أبي وصاح الوسواس الخنّاس في قلوب الناس و نعق ناعق الفتنة وخالفتم السنة فيالها من فتنة صمّاء عمياء لا يسمع لداعيها ولا يجاب مناديها ولا يخالف واليها ظهرت كلمة النفاق وسیرت رايات أهل الشقاق وتكالبت جيوش أهل المراق من الشام والعراق هلمّوا رحمكم الله الى اللافتتاح والنور الوضاح والعلم الجحاج والنور الذي لا يطفأ والحقّ الذي لا يخفى أيّها الناس تیقظوا من رقدة الغفلة ومن تکانیف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فوالذي فلق الحبّة و بریء النسمة و تردی بالعظمة لان قام اليّ منكم عصبة بقلوب صافية ونيّات مخلصة لا يكون فيها شوب نفاق ولا نيّة افتراق لاجاهدنّ بالسيف قدماً قدما ولاشيفنّ من السيوف جوانبها ومن الرماح أطرافها ومن الخيل سنابكها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فتكلّموا رحمكم الله فكأنّما الجموا بلجام الصمت عن اجابة الدعوة الّا عشرين رجلا فانّهم قاموا اليّ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صلى الله عليه و آله وسلم ما نملك الّا أنفسنا وسيوفنا فها نحن بين يديك لامرك طايعون وعن رأيك صادرون فمرنا بما شئت فنظرت يمنة ويسرة فلم أر أحدا غيرهم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اسوة بجدّي رسول الله صلی الله علیه و آله و سلم حين عبد الله سرّا وهو يومئذ في تسعة وثلاثين رجلا فلما أكمل الله له الاربعين صار في عدّة وأظهر امر الله فلو كان معي عدّتهم جاهدت في الله حقّ جهاده ثمّ رفعت رأسي نحو السماء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قد دعوت وأنذرت وأمرت ونهيت وكانوا عن اجابة الداعي غافلين وعن نصرته قاعدين وعن طاعته مقصّرين ولاعدائه ناصرین اللّهمّ فانزل عليهم رجزك وبأسك وعذابك الذي لا يرد عن القوم الظالمين ونزلت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خرجت من الكوفة راحلا الى المدينة فجاءوني يقولون انّ معاوية أسری سراياه الى الانبار والكوفة وشنّ غاراته على المسلمين وقتل من لم يقاتله وقتل النساء والاطفال فاعلمتهم انّه لا وفاء لهم فانفذت معهم رجالا وجيوشا و عرفتهم انّهم يستجيبون لمعاوية وينقضون عهدي وبيعتي فلم يكن الّا ماقلت لهم واخبرتهم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يقوم الحسين علیه السلام مخضباً بدمه هو وجميع من قتل معه فاذا رآه رسول الله بکی وبكى أهل السماوات والارض لبكائه وتصرخ فاطمة فتزلزل الارض ومن عليها ويقف اميرالمؤمنين علیه السلام والحسن عن يمينه وفاطمة عن شماله ويقبل الحسين فیضمّه رسول الله الى صدره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فديتك قرّت عيناك وعيناي فيك وعن يمين الحسين علیه السلام حمزة اسد الله في أرضه وعن شماله جعفر بن ابي طالب الطيّار ويأتي محسن تحمله خديجة بنت خويلد وفاطمة بنت أسد امّ اميرالمؤمنين علیه السلام وهنّ صارخات وامّه فاطمة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يومكم الذي كنتم توعدون اليوم تجد كلّ نفس ما عملت من خير محضراً وما عملت من سوء تودّ لو أنّ بينها وبينه أمدا بعيدا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الصادق علیه السلام حتّى اخضلّت لحيته بالدموع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قرّت عين لا تبكي عند هذا الذكر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المفضل بكاء طويلا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ما في الدموع یا مولاي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يحصى اذا كان من محق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المؤودة سئلت بأيّ ذنب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والموؤودة والله محسن لانّه منّا لا غير فن قال غير هذا فكذّبوه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ثمّ ماذا؟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فاطمة بنت رسول الله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انجز وعدك وموعدك لي فيمن ظلمني وغصبني وضربني وجزعني بكلّ أولادي فتبكيها ملائكة السماوات السبع وحملة العرش وسكّان الهواء ومن في الدنيا ومن تحت اطباق الثرى صائحين صارخين الى الله تعالى فلا يبقى أحد ممّن قاتلنا وظلمنا ورضي بما جری علينا الّا قتل في ذلك اليوم الف قتلة دون من قتل في سبيل الله فانّه لا يذوق الموت وهو كما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تحسبنّ الذين قتلوا في سبيل الله أمواتا بل أحياء عند ربّهم يرزقون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فرحين بما آتاهم الله من فضله ويستبشرون بالذين لميلحقوا بهم من خلفهم ألّا خوف عليهم ولا هم يحزنون</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انّ من شيعتكم من لا يقول برجعتكم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سمعوا قول جدّنا رسول الله صلی الله علیه و آله و سلم ونحن سائر الأئمّة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ولنذيقنّهم من العذاب </w:t>
      </w:r>
    </w:p>
    <w:p>
      <w:pPr>
        <w:pStyle w:val="BookText"/>
        <w:rPr/>
      </w:pPr>
      <w:r>
        <w:rPr>
          <w:rFonts w:ascii="IRNazanin" w:hAnsi="IRNazanin" w:eastAsia="IRNazanin"/>
          <w:color w:val="111111"/>
          <w:sz w:val="28"/>
          <w:sz w:val="28"/>
          <w:szCs w:val="28"/>
          <w:rtl w:val="true"/>
          <w:lang w:bidi="fa-IR"/>
        </w:rPr>
        <w:t xml:space="preserve">الادني دون العذاب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الادني عذاب الرجعة والعذاب الاكبر عذاب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الارض غير الارض والسماوات وبروزا الله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نحن نعلم انّكم اختيار الله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نرفع درجات من 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اصطفی آدم و نوحا و آل ابراهيم وآل عمران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فأين نحن في هذه الآية؟ 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انّ اولى الناس بابراهيم للّذين اتّبعوه وهذا النّبيّ والذين آمنوا والله وليّ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ابراهيم هو سماكم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عن ابراهيم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واجنبني وبنيّ أن نعبد الاصنام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أنّ رسول الله واميرالمؤمنين ما عبدا صنما ولا وثنا ولا أشركا بالله طرفة عين</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ابتلى ابراهيم ربّه بكلمات فاتمّهنّ قال انّي جاعلك للنّاس اماماً قال ومن ذرّيّتي قال لا ينال عهدي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والعهد عهد الامامة لا يناله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وما علمك بأنّ الظالم لا ينال عهد الامامة ؟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تمتحنّي بما لا طاقة لي به ولا تختبرني ولا تبتلني فمن علمكم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فضل الله عليكم اخذت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فضلكم على الله أخذت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مفضل ولولا اعترافك بنعمة الله عليك في ذلك لما كنت هكذا فأين يا مفضل الآيات من القرآن في أنّ الكافر ظالم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والكافرون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والكافرون هم الفاسقون ومن كفر وفسق وظلم لا يجعله الله للناس اماماً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مفضل فمن أين قلت برجعتنا ومقصرة شيعتنا تقول معنى الرجعة أن يرد الله الينا ملك الدنيا وأن يجعله للمهدي ويحهم متى سلبنا الملك حتّى يرد علينا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سلبتموه ولا تسلبونه لانّه ملك النبوة والرسالة</w:t>
      </w:r>
    </w:p>
    <w:p>
      <w:pPr>
        <w:pStyle w:val="BookText"/>
        <w:rPr/>
      </w:pPr>
      <w:r>
        <w:rPr>
          <w:rFonts w:ascii="Amiri" w:hAnsi="Amiri" w:eastAsia="Amiri" w:cs="Amiri"/>
          <w:color w:val="111111"/>
          <w:sz w:val="28"/>
          <w:sz w:val="28"/>
          <w:szCs w:val="28"/>
          <w:rtl w:val="true"/>
          <w:lang w:bidi="ar-SA"/>
        </w:rPr>
        <w:t>والوصية والامامة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لو تدبر القرآن شیعتنا لما شكّوا في فضلنا اما سمعوا قوله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ونريد أن نمنّ على الّذين استضعفوا في الارض ونجعلهم أئمّة ونجعلهم الوارثين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ونمكّن لهم في الارض ونري فرعون وهامان وجنودهما منهم ما كانوا يحذرون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يا مفضل انّ تنزيل هذه الآية في بني اسرائيل وتأويلها فينا وانّ فرعون وهامان تیم وعدي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فالمتعة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حلال طلق والشاهد بها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جناح عليكم فيما عرضتم به من خطبة النساء أو اكننتم في أنفسكم علم الله انّكم ستذكرونهنّ ولكن لا تواعدوهنّ سرّا الّا أن تقولوا قولا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مشهودا</w:t>
      </w:r>
    </w:p>
    <w:p>
      <w:pPr>
        <w:pStyle w:val="BookText"/>
        <w:rPr/>
      </w:pPr>
      <w:r>
        <w:rPr>
          <w:rFonts w:ascii="IRNazanin" w:hAnsi="IRNazanin" w:eastAsia="IRNazanin"/>
          <w:color w:val="111111"/>
          <w:sz w:val="28"/>
          <w:sz w:val="28"/>
          <w:szCs w:val="28"/>
          <w:rtl w:val="true"/>
          <w:lang w:bidi="fa-IR"/>
        </w:rPr>
        <w:t xml:space="preserve">والقول المعروف هو المشتهر بالولي والشهود وانّما احتيج الى الولي والشهود في النكاح ليثبت النسل ويصحّ النسب ويستحق الميراث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وآتوا النساء صدقاتهنّ نحلة فان طبن لكم عن شيء منه نفسا فكلوه هنيئا مريئا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الطلاق في النساء المزوّجات غير جایز الّا بشاهدين ذوي عدل من المسلمين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سائر الشهادات على الدماء والفروج والاموال والاملاک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واستشهدوا شهيدين من رجالکم فان لم يكونا رجلين فرجل وامرأتان ممّن ترضون من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وبيَّن الطلاق عزّ ذكره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النبي اذا طلّقتم النّساء فطلّقوهنّ لعدّتهنّ واحصوا العدّة واتّقوا الله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المطلقة تبين بثلاث تطليقات تجمعها كلمة واحدة أو أكثر منها أو أقل لما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واحصوا العدّة واتّقوا الله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حدود الله ومن يتعدّ حدود الله فقد ظلم نفسه لا تدري لعلّ الله يحدث بعد ذلك أمرا فاذا بلغن أجلهنّ فامسكوهنّ بمعروف أو فارقوهنّ بمعروف واشهدوا ذوي عدل منكم وأقيموا الشهادة لله ذلكم يوعظ </w:t>
      </w:r>
    </w:p>
    <w:p>
      <w:pPr>
        <w:pStyle w:val="BookText"/>
        <w:rPr/>
      </w:pPr>
      <w:r>
        <w:rPr>
          <w:rFonts w:ascii="IRNazanin" w:hAnsi="IRNazanin" w:eastAsia="IRNazanin"/>
          <w:color w:val="111111"/>
          <w:sz w:val="28"/>
          <w:sz w:val="28"/>
          <w:szCs w:val="28"/>
          <w:rtl w:val="true"/>
          <w:lang w:bidi="fa-IR"/>
        </w:rPr>
        <w:t xml:space="preserve">به من كان يؤمن بالله واليوم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تدري لعلّ الله يحدث بعد ذلك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نكر يقع بين الزوج وزوجته فيطلق التطليقة الاولى بشهادة ذوي عدل وحد وقت التطليق هو آخر القرء والقرء هو الحيض والطلاق يجب عند آخر نقطة بيضاء تنزل بعد الصفرة والحمرة والى التطليقة الثانية والثالثة ما يحدث الله بينهما عطفا أو زوال ما کرهاه</w:t>
      </w:r>
    </w:p>
    <w:p>
      <w:pPr>
        <w:pStyle w:val="BookText"/>
        <w:rPr/>
      </w:pPr>
      <w:r>
        <w:rPr>
          <w:rFonts w:ascii="IRNazanin" w:hAnsi="IRNazanin" w:eastAsia="IRNazanin"/>
          <w:color w:val="111111"/>
          <w:sz w:val="28"/>
          <w:sz w:val="28"/>
          <w:szCs w:val="28"/>
          <w:rtl w:val="true"/>
          <w:lang w:bidi="fa-IR"/>
        </w:rPr>
        <w:t>وهو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والمطلقات يتربّصن بأنفسهنّ ثلاثة قروء ولا يحلّ لهنّ أن يكتمن ما خلق الله في أرحامهنّ إن كنّ يؤمنّ بالله واليوم الآخر وبعولتهنّ أحقّ بردّهنّ في ذلك إن أرادا اصلاحا ولهنّ مثل الذي عليهنّ بالمعروف وللرجال عليهنّ درجة والله عزيز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لِقوله في أنّ للبعولة مراجعة النساء من تطليقة الى تطليقة إن أرادوا اصلاحا وللنساء مراجعة الرجال في مثل ذلك ثمّ بيّن تبارك وتعالى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مرّتان فامساك بمعروف أو تسریح باحسان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الثالثة فان طلّق الثالثة وبانت فهو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طلّقها فلا تحلّ به من بعد حتّى تنكح زوجا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کسایر الخطّاب لها والمتعة التي أحلّها الله في كتابه واطلقها الرسول عن الله لسائر المسلمين فهي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والمحصنات من النساء الّا ما ملكت أيمانكم كتاب الله عليكم واحلّ لكم ما وراء ذلكم أن تبتغوا بأموالكم محصنين غير مسافحين فما استمتعتم به منهنّ فأتوهنّ أجورهنّ فريضة ولا جناح عليكم فيما تراضيتم به من بعد الفريضة أنّ الله كان عليها حكما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بين المزوجة والمتعة انّ للزوجة صداقا وللمتعة أجرة فتمتّع سایر المسلمين على عهد رسول الله صلی الله علیه و آله و سلم في الحجّ وغيره وأیّام ابي بكر واربع سنين في أيّام عمر حتّى دخل على اخته عفراء فوجد في حجرها طفلا يرضع من ثديها فنظر الى درة اللبن في فم الطفل فاغضب وأرعد واربد وأخذ الطفل على يده وخرج حتّى أتى المسجد ورقی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نادوا في الناس أنّ الصلاة جامعة وكان غير وقت صلاة فعلم النّاس لامر يريده عمر فحضروا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المهاجرين والانصار و اولاد قحطان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فيكم يحبّ أن يرى المحرمات عليه من النساء </w:t>
      </w:r>
    </w:p>
    <w:p>
      <w:pPr>
        <w:pStyle w:val="BookText"/>
        <w:rPr/>
      </w:pPr>
      <w:r>
        <w:rPr>
          <w:rFonts w:ascii="IRNazanin" w:hAnsi="IRNazanin" w:eastAsia="IRNazanin"/>
          <w:color w:val="111111"/>
          <w:sz w:val="28"/>
          <w:sz w:val="28"/>
          <w:szCs w:val="28"/>
          <w:rtl w:val="true"/>
          <w:lang w:bidi="fa-IR"/>
        </w:rPr>
        <w:t>ولها مثل هذا الطفل قد خرج من أحشائها وهو يرضع على ثديها وهي غير مبتعلة ؟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 اختي عفراء بنت خيثمة امّي وابي الخطاب غير متبعلة؟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دخلت عليها في هذه الساعة فوجدت هذا الطفل في حجرها فناشدتها انّی لك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تمتّعت، فاعلموا ساير الناس انّ هذه المتعة التي كانت حلالا للمسلمين في عهد رسول الله قد رأیت تحريمها فن أبی ضربت جنبيه بالسوط فلم يكن في القوم منکر قوله ولا رادّ عليه ولا قائل لا يأتي رسول بعد رسول الله أو كتاب بعد کتاب الله لا نقبل خلافك على الله وعلى رسوله وكتابه بل سلموا ورضوا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فما شرایط المتعة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لها سبعون شرطا من خالف فيه شرط واحد ظلم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قد أمرتمونا أن لا نتمتّع ببغية ولا مشهورة بفساد ولا مجنونة وأن ندعوا المتعة الى الفاحشة فان أجابت فقد حرّم الاستمتاع بها وان نسأل افارغة ام مشغولة ببعل أو حمل أو بعدة فان شغلت بواحدة من الثلاث فلا تحل و إن خلت فيقول لها متعيني نفسك على كتاب الله عزّوجلّ وسنّة نبيّه نكاحا غير سفاح أجلا معلوماً باجرة معلومة وهي ساعة أو يوم أو يومان أو شهر أو سنة أو ما دون ذلك أو اکثر والاجرة ما تراضيا عليه من حلقة خاتم أو شسع نعل او شقّ تمرة الى فوق ذلك من الدراهم والدنانير أوعرض ترضى به فان وهبت له حلّ له كالصداق الموهوب من النساء المزوجات الذين قال الله تعالى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طبن لكم عن شيء منه نفساً فكلوه هنيئا مريئا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تقول لها ألا ترثيني ولا أرئك وعلى أنّ الماء لي اضعه منك حيث أشاء وعليك الاستبراء خمسة واربعين يوماً أو محیضا واحدا فاذا قالت نعم اعدت القول ثانية وعقدت النكاح فان احببت وأحبّت هي الاستزادة في الاجل زدتما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ما رويناه فان كانت تفعل فعليها على 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الاخبار عن نفسها ولا جناح عليك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اميرالمؤمنين علية أفضل الصلاة والسلام لعن الله ابن الخطاب فلولاه </w:t>
      </w:r>
    </w:p>
    <w:p>
      <w:pPr>
        <w:pStyle w:val="BookText"/>
        <w:rPr/>
      </w:pPr>
      <w:r>
        <w:rPr>
          <w:rFonts w:ascii="Amiri" w:hAnsi="Amiri" w:eastAsia="Amiri" w:cs="Amiri"/>
          <w:color w:val="111111"/>
          <w:sz w:val="28"/>
          <w:sz w:val="28"/>
          <w:szCs w:val="28"/>
          <w:rtl w:val="true"/>
          <w:lang w:bidi="ar-SA"/>
        </w:rPr>
        <w:t>ما زنى الا شقي أو شقية لأنّه كان يقول للمسلمين غناء في المتعة عن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يعجبك قوله في الحياة الدنيا ويشهد الله على ما في قلبه وهو ألدّ الخصام واذا تولّی سعئ في الأرض ليفسد فيها ويهلك الحرث والنسل والله لا يحبّ الفساد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عزل بنطفته عن زوجته فدية النطفة عشرة دنانير كفارة وانّ من شرط المتعة ان ماء الرجل يضعه حيث يشاء من المتمتع بها فاذا وضعه في الرحم فخلق منه ولد كان لاحقا بأبيه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يقوم جدّي علي بن الحسين وابي الباقر فيشكوان الى جدّهما رسول الله ما فعل بهما ثمّ أقوم أنا فأشكو الى جدّي رسول الله صلی الله علیه و آله و سلم ما فعل المنصور بي ثمّ يقوم ابني موسى فيشكوا الى جدّه رسول الله ما فعل به الرشيد ثمّ يقوم عليّ بن موسى الى جدّه رسول الله فيشكو ما فعل به المأمون ثمّ يقوم محمّد بن علي فيشكوا الى جدّه رسول الله صلی الله علیه و آله و سلم ما فعل به المأمون ثمّ يقوم علي بن محمّد فيشكو الى جدّه رسول الله صلی الله علیه و آله و سلم ما فعل به المتوكل ثمّ يقوم الحسن بن علي فيشكو الى جدّه رسول الله ما فعل به المعتز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يقوم المهدي سميّ جدي رسول الله صلی الله علیه و آله و سلم وعليه قميص رسول الله مضرجاً بدم رسول الله يوم شجّ جبينه وكسر رباعيّته والملائكة تحفّه حتى يقف بين يدي جدّه رسول الله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وصفتني ودللت علي ونسبتني وسمّيتني وكنّيتني فجحدتني الامّة وتمرّدت وقالت ما ولد ولا كان وأين هو ومتى كان وأين يكون وقد مات ولم يعقّب ولو كان صحيحا ما أخّره الله تعالى الى هذا الوقت المعلوم فصبرت محتسبا وقد أذن الله لي فيها باذنه یا جدّاه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واورثنا الارض نتبوّأ من</w:t>
      </w:r>
    </w:p>
    <w:p>
      <w:pPr>
        <w:pStyle w:val="BookText"/>
        <w:rPr/>
      </w:pPr>
      <w:r>
        <w:rPr>
          <w:rFonts w:ascii="IRNazanin" w:hAnsi="IRNazanin" w:eastAsia="IRNazanin"/>
          <w:color w:val="111111"/>
          <w:sz w:val="28"/>
          <w:sz w:val="28"/>
          <w:szCs w:val="28"/>
          <w:rtl w:val="true"/>
          <w:lang w:bidi="fa-IR"/>
        </w:rPr>
        <w:t xml:space="preserve">الجنّة حيث نیشاء فنعم أجر العاملين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نصر الله والفتح وحقّ 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فتحنا لك فتحا مبيناً ليغفر لك الله ما تقدّم من ذنبك وما تأخّر</w:t>
      </w:r>
    </w:p>
    <w:p>
      <w:pPr>
        <w:pStyle w:val="BookText"/>
        <w:rPr/>
      </w:pPr>
      <w:r>
        <w:rPr>
          <w:rFonts w:ascii="Amiri" w:hAnsi="Amiri" w:eastAsia="Amiri" w:cs="Amiri"/>
          <w:color w:val="111111"/>
          <w:sz w:val="28"/>
          <w:sz w:val="28"/>
          <w:szCs w:val="28"/>
          <w:rtl w:val="true"/>
          <w:lang w:bidi="ar-SA"/>
        </w:rPr>
        <w:t>ويتمّ نعمته عليك ويهديك صراطا مستقيما وينصرك الله نصراً عزيزا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أيّ ذنب كان لرسول الله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انّ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احملني ذنوب شيعة اخي واولادي الاوصیاءما تقدّم منها وما تأخّر الى يوم القيامة ولا تفضحني بين النّبیّين والمرسلين من شيعتنا فحمله الله ايّاها وغفر جميعها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بكاء طويلا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بفضل الله علينا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ما هو الّا أنت وأمثالك بلى يا مفضل لا تحدّث بهذا الحديث أصحاب الرخص من شيعتنا فيتكلّمون على هذا الفضل ويتركون العمل فلا نغني عنهم من الله شيئا لانّا كما قال الله تعالى فينا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يشفعون الّا لمن ارتضى وهم من خشيته مشفقون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ظهر على الدين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لو كان رسول الله ظهر على الدين كلّه ما كانت مجوسية ولا يهودية ولا صابئية ولا نصرانية ولا فرقة ولا خلاف ولا شكّ ولا شرك ولا عبدة أصنام ولا اوثان ولا اللّات والعزّى ولا عبدة الشمس والقمر ولا النجوم ولا النار ولا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وهذا المهدي وهذه</w:t>
      </w:r>
    </w:p>
    <w:p>
      <w:pPr>
        <w:pStyle w:val="BookText"/>
        <w:rPr/>
      </w:pPr>
      <w:r>
        <w:rPr>
          <w:rFonts w:ascii="Amiri" w:hAnsi="Amiri" w:eastAsia="Amiri" w:cs="Amiri"/>
          <w:color w:val="111111"/>
          <w:sz w:val="28"/>
          <w:sz w:val="28"/>
          <w:szCs w:val="28"/>
          <w:rtl w:val="true"/>
          <w:lang w:bidi="ar-SA"/>
        </w:rPr>
        <w:t xml:space="preserve">الرجعة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انّكم من علم الله علمتم وبسلطانه وبقدرته قدرتم</w:t>
      </w:r>
    </w:p>
    <w:p>
      <w:pPr>
        <w:pStyle w:val="BookText"/>
        <w:rPr/>
      </w:pPr>
      <w:r>
        <w:rPr>
          <w:rFonts w:ascii="Amiri" w:hAnsi="Amiri" w:eastAsia="Amiri" w:cs="Amiri"/>
          <w:color w:val="111111"/>
          <w:sz w:val="28"/>
          <w:sz w:val="28"/>
          <w:szCs w:val="28"/>
          <w:rtl w:val="true"/>
          <w:lang w:bidi="ar-SA"/>
        </w:rPr>
        <w:t>وبحكمه نطقت وبأمره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يعود المهدي الى الكوفة وتمطر السماء بها جرادا من ذهب كما أمطره الله في بني اسرائيل على أيّوب ويقسم على أصحابه کنوز الارض من 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بالكسر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اللجين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وجوهرها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من مات من شيعتكم وعليه دين لاخوانه ولاضداده </w:t>
      </w:r>
    </w:p>
    <w:p>
      <w:pPr>
        <w:pStyle w:val="BookText"/>
        <w:rPr/>
      </w:pPr>
      <w:r>
        <w:rPr>
          <w:rFonts w:ascii="IRNazanin" w:hAnsi="IRNazanin" w:eastAsia="IRNazanin"/>
          <w:color w:val="111111"/>
          <w:sz w:val="28"/>
          <w:sz w:val="28"/>
          <w:szCs w:val="28"/>
          <w:rtl w:val="true"/>
          <w:lang w:bidi="fa-IR"/>
        </w:rPr>
        <w:t>كيف يكون؟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يبتديء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ينادي في جميع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له عند أحد من شيعتنا دین فليذكره حتّى يرد الثومة والخردلة فضلا عن القناطير المقنطرة من الذهب والفضة والاملاك فيوفيه ايّاه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ثمّ ماذا يكون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القائم بعد أن يطأ شرق الارض وغربها الكوفة ومسجدها ويهدم المسجد الذي بناه یزید بن معاوية لعنه الله لمّا قتل الحسين علیه السلام بن علي علیه السلام وهو مسجد ليس له ملعون ملعون من بناه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فكم تكون مدة ملكه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شقيّ وسعيد فأمّا الذين شقوا ففي النار لهم فيها زفير وشهيق خالدين فيها ما دامت السماوات والارض الّا ما شاء ربّك أنّ ربّك فعّال لما يريد وامّا الذين سعدوا ففي الجنّة خالدين فيها ما دامت السماوات والارض الّا ما شاء ربّك عطاء غير مجذوذ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والمجذوذ المقطوع أي عطاء غير مقطوع عنهم بل هو دائم أبدا وملك لا ينفد وحكم لا ينقطع وأمر لا يبطل الّا باختيار الله ومشيئته وارادته التي لا يعلمها الّا هو ثمّ القيامة وما وصفه الله عزّوجلّ في كتابه والحمد لله ربّ العالمين وصلّى الله على خير خلقه محمّد النبي وآله الطيّبين الطاهرين وسلّم تسليما كثيرا كثيرا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نختم هذا الجزء والحمد لله رب العالمين</w:t>
      </w:r>
      <w:r>
        <w:rPr>
          <w:rFonts w:eastAsia="Amiri" w:cs="Amiri" w:ascii="Amiri" w:hAnsi="Amiri"/>
          <w:color w:val="111111"/>
          <w:sz w:val="28"/>
          <w:szCs w:val="28"/>
          <w:rtl w:val="true"/>
          <w:lang w:bidi="ar-SA"/>
        </w:rPr>
        <w:t xml:space="preserve">. </w:t>
      </w:r>
      <w:bookmarkStart w:id="1265" w:name="pg14917_177754"/>
    </w:p>
    <w:p>
      <w:pPr>
        <w:pStyle w:val="Heading2"/>
        <w:numPr>
          <w:ilvl w:val="1"/>
          <w:numId w:val="1"/>
        </w:numPr>
        <w:rPr/>
      </w:pPr>
      <w:bookmarkStart w:id="1266" w:name="__RefHeading___Toc1439875_388300464"/>
      <w:bookmarkStart w:id="1267" w:name="_Toc529"/>
      <w:bookmarkEnd w:id="1265"/>
      <w:bookmarkEnd w:id="1266"/>
      <w:r>
        <w:rPr>
          <w:rtl w:val="true"/>
        </w:rPr>
        <w:t>فهرس الجزء الاول من معجم الملاحم والفتن</w:t>
      </w:r>
      <w:bookmarkEnd w:id="1267"/>
    </w:p>
    <w:p>
      <w:pPr>
        <w:pStyle w:val="BookText"/>
        <w:rPr/>
      </w:pPr>
      <w:r>
        <w:rPr>
          <w:rFonts w:ascii="IRNazanin" w:hAnsi="IRNazanin" w:eastAsia="IRNazanin"/>
          <w:color w:val="111111"/>
          <w:sz w:val="28"/>
          <w:sz w:val="28"/>
          <w:szCs w:val="28"/>
          <w:rtl w:val="true"/>
          <w:lang w:bidi="fa-IR"/>
        </w:rPr>
        <w:t xml:space="preserve">الآباء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آبة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آبي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آذربیجان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آس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آصف بن برخيا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الآفاق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الآفة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آكلة الأكباد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آل ابوسفیان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آل 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آل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آل محمّد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الآمال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آيتان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الأئمّة اثنا عشر اعطاهم علم النبي وفهمه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p>
    <w:p>
      <w:pPr>
        <w:pStyle w:val="BookText"/>
        <w:rPr/>
      </w:pPr>
      <w:r>
        <w:rPr>
          <w:rFonts w:ascii="Amiri" w:hAnsi="Amiri" w:eastAsia="Amiri" w:cs="Amiri"/>
          <w:color w:val="111111"/>
          <w:sz w:val="28"/>
          <w:sz w:val="28"/>
          <w:szCs w:val="28"/>
          <w:rtl w:val="true"/>
          <w:lang w:bidi="ar-SA"/>
        </w:rPr>
        <w:t>الأئمّة اثنا عشر اماما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pStyle w:val="BookText"/>
        <w:rPr/>
      </w:pPr>
      <w:r>
        <w:rPr>
          <w:rFonts w:ascii="Amiri" w:hAnsi="Amiri" w:eastAsia="Amiri" w:cs="Amiri"/>
          <w:color w:val="111111"/>
          <w:sz w:val="28"/>
          <w:sz w:val="28"/>
          <w:szCs w:val="28"/>
          <w:rtl w:val="true"/>
          <w:lang w:bidi="ar-SA"/>
        </w:rPr>
        <w:t xml:space="preserve">الأئمّة اثنا عشر اميراً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الأئمّة اثنا عشر بعد النبي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الأئمّة اثنا عشر بعدة نقباء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p>
    <w:p>
      <w:pPr>
        <w:pStyle w:val="BookText"/>
        <w:rPr/>
      </w:pPr>
      <w:r>
        <w:rPr>
          <w:rFonts w:ascii="Amiri" w:hAnsi="Amiri" w:eastAsia="Amiri" w:cs="Amiri"/>
          <w:color w:val="111111"/>
          <w:sz w:val="28"/>
          <w:sz w:val="28"/>
          <w:szCs w:val="28"/>
          <w:rtl w:val="true"/>
          <w:lang w:bidi="ar-SA"/>
        </w:rPr>
        <w:t xml:space="preserve">الأئمّة اثنا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p>
    <w:p>
      <w:pPr>
        <w:pStyle w:val="BookText"/>
        <w:rPr/>
      </w:pPr>
      <w:r>
        <w:rPr>
          <w:rFonts w:ascii="Amiri" w:hAnsi="Amiri" w:eastAsia="Amiri" w:cs="Amiri"/>
          <w:color w:val="111111"/>
          <w:sz w:val="28"/>
          <w:sz w:val="28"/>
          <w:szCs w:val="28"/>
          <w:rtl w:val="true"/>
          <w:lang w:bidi="ar-SA"/>
        </w:rPr>
        <w:t xml:space="preserve">الأئمّة اثنا عشر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p>
    <w:p>
      <w:pPr>
        <w:pStyle w:val="BookText"/>
        <w:rPr/>
      </w:pPr>
      <w:r>
        <w:rPr>
          <w:rFonts w:ascii="IRNazanin" w:hAnsi="IRNazanin" w:eastAsia="IRNazanin"/>
          <w:color w:val="111111"/>
          <w:sz w:val="28"/>
          <w:sz w:val="28"/>
          <w:szCs w:val="28"/>
          <w:rtl w:val="true"/>
          <w:lang w:bidi="fa-IR"/>
        </w:rPr>
        <w:t>الأئمّة اثنا عشر شریفا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p>
    <w:p>
      <w:pPr>
        <w:pStyle w:val="BookText"/>
        <w:rPr/>
      </w:pPr>
      <w:r>
        <w:rPr>
          <w:rFonts w:ascii="Amiri" w:hAnsi="Amiri" w:eastAsia="Amiri" w:cs="Amiri"/>
          <w:color w:val="111111"/>
          <w:sz w:val="28"/>
          <w:sz w:val="28"/>
          <w:szCs w:val="28"/>
          <w:rtl w:val="true"/>
          <w:lang w:bidi="ar-SA"/>
        </w:rPr>
        <w:t xml:space="preserve">الأئمّة اثنا عشر عدد شهور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p>
    <w:p>
      <w:pPr>
        <w:pStyle w:val="BookText"/>
        <w:rPr/>
      </w:pPr>
      <w:r>
        <w:rPr>
          <w:rFonts w:ascii="Amiri" w:hAnsi="Amiri" w:eastAsia="Amiri" w:cs="Amiri"/>
          <w:color w:val="111111"/>
          <w:sz w:val="28"/>
          <w:sz w:val="28"/>
          <w:szCs w:val="28"/>
          <w:rtl w:val="true"/>
          <w:lang w:bidi="ar-SA"/>
        </w:rPr>
        <w:t xml:space="preserve">الأئمّة اثنا عشر عدد نقباء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الأئمّة اثنا عشر عدة نقباء بني اسرائيل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الأئمّة اثنا عشر 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p>
    <w:p>
      <w:pPr>
        <w:pStyle w:val="BookText"/>
        <w:rPr/>
      </w:pPr>
      <w:r>
        <w:rPr>
          <w:rFonts w:ascii="IRNazanin" w:hAnsi="IRNazanin" w:eastAsia="IRNazanin"/>
          <w:color w:val="111111"/>
          <w:sz w:val="28"/>
          <w:sz w:val="28"/>
          <w:szCs w:val="28"/>
          <w:rtl w:val="true"/>
          <w:lang w:bidi="fa-IR"/>
        </w:rPr>
        <w:t xml:space="preserve">الأئمّة بعد رسول الله صلی الله علیه و آله و سلم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p>
    <w:p>
      <w:pPr>
        <w:pStyle w:val="BookText"/>
        <w:rPr/>
      </w:pPr>
      <w:r>
        <w:rPr>
          <w:rFonts w:ascii="Amiri" w:hAnsi="Amiri" w:eastAsia="Amiri" w:cs="Amiri"/>
          <w:color w:val="111111"/>
          <w:sz w:val="28"/>
          <w:sz w:val="28"/>
          <w:szCs w:val="28"/>
          <w:rtl w:val="true"/>
          <w:lang w:bidi="ar-SA"/>
        </w:rPr>
        <w:t xml:space="preserve">الأئمّة بعدي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p>
    <w:p>
      <w:pPr>
        <w:pStyle w:val="BookText"/>
        <w:rPr/>
      </w:pPr>
      <w:r>
        <w:rPr>
          <w:rFonts w:ascii="IRNazanin" w:hAnsi="IRNazanin" w:eastAsia="IRNazanin"/>
          <w:color w:val="111111"/>
          <w:sz w:val="28"/>
          <w:sz w:val="28"/>
          <w:szCs w:val="28"/>
          <w:rtl w:val="true"/>
          <w:lang w:bidi="fa-IR"/>
        </w:rPr>
        <w:t xml:space="preserve">الأئمّة بعدي بعدد نقباء بني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الأئمّة بعدي عدد نقباء بني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الأئمّة بعدي من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الأئمّة عدد شهور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الأئمّة عدد نقباء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الأئمّة من بعدي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p>
    <w:p>
      <w:pPr>
        <w:pStyle w:val="BookText"/>
        <w:rPr/>
      </w:pPr>
      <w:r>
        <w:rPr>
          <w:rFonts w:ascii="IRNazanin" w:hAnsi="IRNazanin" w:eastAsia="IRNazanin"/>
          <w:color w:val="111111"/>
          <w:sz w:val="28"/>
          <w:sz w:val="28"/>
          <w:szCs w:val="28"/>
          <w:rtl w:val="true"/>
          <w:lang w:bidi="fa-IR"/>
        </w:rPr>
        <w:t xml:space="preserve">الأئمّة من بعدي بعددنقباء بني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الأئمّة المضلّون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p>
    <w:p>
      <w:pPr>
        <w:pStyle w:val="BookText"/>
        <w:rPr/>
      </w:pPr>
      <w:r>
        <w:rPr>
          <w:rFonts w:ascii="IRNazanin" w:hAnsi="IRNazanin" w:eastAsia="IRNazanin"/>
          <w:color w:val="111111"/>
          <w:sz w:val="28"/>
          <w:sz w:val="28"/>
          <w:szCs w:val="28"/>
          <w:rtl w:val="true"/>
          <w:lang w:bidi="fa-IR"/>
        </w:rPr>
        <w:t xml:space="preserve">الابدال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ابراهيم بن 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p>
    <w:p>
      <w:pPr>
        <w:pStyle w:val="BookText"/>
        <w:rPr/>
      </w:pPr>
      <w:r>
        <w:rPr>
          <w:rFonts w:ascii="Amiri" w:hAnsi="Amiri" w:eastAsia="Amiri" w:cs="Amiri"/>
          <w:color w:val="111111"/>
          <w:sz w:val="28"/>
          <w:sz w:val="28"/>
          <w:szCs w:val="28"/>
          <w:rtl w:val="true"/>
          <w:lang w:bidi="ar-SA"/>
        </w:rPr>
        <w:t xml:space="preserve">ابراهيم بن محمّد الفرج الارحبي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p>
    <w:p>
      <w:pPr>
        <w:pStyle w:val="BookText"/>
        <w:rPr/>
      </w:pPr>
      <w:r>
        <w:rPr>
          <w:rFonts w:ascii="IRNazanin" w:hAnsi="IRNazanin" w:eastAsia="IRNazanin"/>
          <w:color w:val="111111"/>
          <w:sz w:val="28"/>
          <w:sz w:val="28"/>
          <w:szCs w:val="28"/>
          <w:rtl w:val="true"/>
          <w:lang w:bidi="fa-IR"/>
        </w:rPr>
        <w:t xml:space="preserve">ابراهيم الخليل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الابقع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الاَبلّه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ابن ابي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ابن ابي غانم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ابن صیاد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ابن لبون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ابن وجناء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ابوان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ابوالادیان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ابو جعفر محمّد بن عثمان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ابو الحسین محمّد بن جعفر الاسدي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ابو خالد الکابلی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ابو الخطاب محمّد بن أبي زینت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ابو رجاء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ابو رمسیس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ابو شبخ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ابو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ابو العباس احمد بن الخضر بن ابي صالح الخجندي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ابو علي بن جحدر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ابو علي المتخلي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ابو غانم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ابوالقاسم بن أبي حليس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ابوالقاسم حسين بن 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ابو محمّد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ابو محمد الارجاني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ابو محمّد الحسن بن احمد المكتب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ابو محمّد السروي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مسلم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ابو موسى الاشعري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اتباع الهوى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p>
    <w:p>
      <w:pPr>
        <w:pStyle w:val="BookText"/>
        <w:rPr/>
      </w:pPr>
      <w:r>
        <w:rPr>
          <w:rFonts w:ascii="Amiri" w:hAnsi="Amiri" w:eastAsia="Amiri" w:cs="Amiri"/>
          <w:color w:val="111111"/>
          <w:sz w:val="28"/>
          <w:sz w:val="28"/>
          <w:szCs w:val="28"/>
          <w:rtl w:val="true"/>
          <w:lang w:bidi="ar-SA"/>
        </w:rPr>
        <w:t xml:space="preserve">الاثني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اثني عشر الف 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p>
    <w:p>
      <w:pPr>
        <w:pStyle w:val="BookText"/>
        <w:rPr/>
      </w:pPr>
      <w:r>
        <w:rPr>
          <w:rFonts w:ascii="IRNazanin" w:hAnsi="IRNazanin" w:eastAsia="IRNazanin"/>
          <w:color w:val="111111"/>
          <w:sz w:val="28"/>
          <w:sz w:val="28"/>
          <w:szCs w:val="28"/>
          <w:rtl w:val="true"/>
          <w:lang w:bidi="fa-IR"/>
        </w:rPr>
        <w:t xml:space="preserve">اثنا عشر امام عادل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اثنا عشر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p>
    <w:p>
      <w:pPr>
        <w:pStyle w:val="BookText"/>
        <w:rPr/>
      </w:pPr>
      <w:r>
        <w:rPr>
          <w:rFonts w:ascii="Amiri" w:hAnsi="Amiri" w:eastAsia="Amiri" w:cs="Amiri"/>
          <w:color w:val="111111"/>
          <w:sz w:val="28"/>
          <w:sz w:val="28"/>
          <w:szCs w:val="28"/>
          <w:rtl w:val="true"/>
          <w:lang w:bidi="ar-SA"/>
        </w:rPr>
        <w:t xml:space="preserve">اثنا عشره من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اثنا عشر میلا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اثنان وسبعون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اثنتا عشرة 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اثنتان وسبعون 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اثنتان وسبعون 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اَحداث الاسنان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الاحرار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الإحراق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احراق رجل عظيم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p>
    <w:p>
      <w:pPr>
        <w:pStyle w:val="BookText"/>
        <w:rPr/>
      </w:pP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الاحلاس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احمد بن أبي 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احمد بن اسحاق بن سعد الاشعري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الأحياء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الاختلاف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اختلاف الاصحاب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الاختلاف بين آراء العرب و العجم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الاختلاف بين الإخوان من الأب والام في امر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الاختلاف بين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 xml:space="preserve">الاختلاف بين الصنفين من العجم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p>
    <w:p>
      <w:pPr>
        <w:pStyle w:val="BookText"/>
        <w:rPr/>
      </w:pPr>
      <w:r>
        <w:rPr>
          <w:rFonts w:ascii="IRNazanin" w:hAnsi="IRNazanin" w:eastAsia="IRNazanin"/>
          <w:color w:val="111111"/>
          <w:sz w:val="28"/>
          <w:sz w:val="28"/>
          <w:szCs w:val="28"/>
          <w:rtl w:val="true"/>
          <w:lang w:bidi="fa-IR"/>
        </w:rPr>
        <w:t>الاخلاص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الاخوال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الإخوان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ادریس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الإذن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اربعون خصلة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اربعون رجلا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اربعون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الاربعة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اربعة آلاف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الارث في زمان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الارزاق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الارض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الارغام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اِرمينية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الازرق وزریق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الاستخدام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الاستعمال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الاستغفار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الاستكراه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اسحاق بن الجنيد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اسحاق بن حامد الکاتب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اسحاق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الاسد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الاسدي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اسرائيلي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اسم الحجة والقابه وكناه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اسم الحجة والقابه وكناه على ترتيب الحروف المعجم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الاسماء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اسماء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الاسنان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الاسنمة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الاسوار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الاسواق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الاشرار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اشراط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الاشعري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الاشقياء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اصبهان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الاصحاب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اصحاب 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اصحاب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اصحاب الصابون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اصحاب القائم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اصحاب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اصحاب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الاصفر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الاصنام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الاصعب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الاطاعة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الاعاجم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الاعتراف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rtl w:val="true"/>
          <w:lang w:bidi="ar-SA"/>
        </w:rPr>
        <w:t xml:space="preserve">اعوان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الاعين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p>
    <w:p>
      <w:pPr>
        <w:pStyle w:val="BookText"/>
        <w:rPr/>
      </w:pPr>
      <w:r>
        <w:rPr>
          <w:rFonts w:ascii="IRNazanin" w:hAnsi="IRNazanin" w:eastAsia="IRNazanin"/>
          <w:color w:val="111111"/>
          <w:sz w:val="28"/>
          <w:sz w:val="28"/>
          <w:szCs w:val="28"/>
          <w:rtl w:val="true"/>
          <w:lang w:bidi="fa-IR"/>
        </w:rPr>
        <w:t xml:space="preserve">الإفتاء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rtl w:val="true"/>
          <w:lang w:bidi="ar-SA"/>
        </w:rPr>
        <w:t xml:space="preserve">الافريقية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الافواج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الافيق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الاقاليم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اقلیم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الاكراد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الاكل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الاكلس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الالزام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الوف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الالویة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اُم أبي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ام ایمن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ام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ام سعيد الاحمسية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ام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الإمام والامامة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الامانة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الاماني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امت امت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الامتحان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الأمر بالمعروف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الامراء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الامل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الامم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الأمن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الاموات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الاموال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الامور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امير الامرة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انتظار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الانتفاع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الانتقام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الانجيل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الاندر فالاندر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الاندلس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الانطاكية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p>
    <w:p>
      <w:pPr>
        <w:pStyle w:val="BookText"/>
        <w:rPr/>
      </w:pPr>
      <w:r>
        <w:rPr>
          <w:rFonts w:ascii="IRNazanin" w:hAnsi="IRNazanin" w:eastAsia="IRNazanin"/>
          <w:color w:val="111111"/>
          <w:sz w:val="28"/>
          <w:sz w:val="28"/>
          <w:szCs w:val="28"/>
          <w:rtl w:val="true"/>
          <w:lang w:bidi="fa-IR"/>
        </w:rPr>
        <w:t xml:space="preserve">الانف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 xml:space="preserve">الانفس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p>
    <w:p>
      <w:pPr>
        <w:pStyle w:val="BookText"/>
        <w:rPr/>
      </w:pPr>
      <w:r>
        <w:rPr>
          <w:rFonts w:ascii="Amiri" w:hAnsi="Amiri" w:eastAsia="Amiri" w:cs="Amiri"/>
          <w:color w:val="111111"/>
          <w:sz w:val="28"/>
          <w:sz w:val="28"/>
          <w:szCs w:val="28"/>
          <w:rtl w:val="true"/>
          <w:lang w:bidi="ar-SA"/>
        </w:rPr>
        <w:t xml:space="preserve">الانكار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الاُوال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p>
    <w:p>
      <w:pPr>
        <w:pStyle w:val="BookText"/>
        <w:rPr/>
      </w:pPr>
      <w:r>
        <w:rPr>
          <w:rFonts w:ascii="IRNazanin" w:hAnsi="IRNazanin" w:eastAsia="IRNazanin"/>
          <w:color w:val="111111"/>
          <w:sz w:val="28"/>
          <w:sz w:val="28"/>
          <w:szCs w:val="28"/>
          <w:rtl w:val="true"/>
          <w:lang w:bidi="fa-IR"/>
        </w:rPr>
        <w:t xml:space="preserve">الاوثان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الاوس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الاوس اوصاف الحجة وشمائله وعلاماته على ترتيب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اسنانه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انفه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بطنه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ثنایاه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جبهته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جبینه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جسمه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حاجبیه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الخال و الشامة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خال خده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خال رأسه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خال ظهره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خال فخذه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خال كتفه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خال کفه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خال وجهه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خال یده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خدّه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خشوعه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ذراعه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رأسه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رکبتاه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ساقه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سمته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سیفه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شامته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شعره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صدره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ظهره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عینیه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فخذیه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القد والقامة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p>
    <w:p>
      <w:pPr>
        <w:pStyle w:val="BookText"/>
        <w:rPr/>
      </w:pPr>
      <w:r>
        <w:rPr>
          <w:rFonts w:ascii="IRNazanin" w:hAnsi="IRNazanin" w:eastAsia="IRNazanin"/>
          <w:color w:val="111111"/>
          <w:sz w:val="28"/>
          <w:sz w:val="28"/>
          <w:szCs w:val="28"/>
          <w:rtl w:val="true"/>
          <w:lang w:bidi="fa-IR"/>
        </w:rPr>
        <w:t xml:space="preserve">كتیفيه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کیفه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لحیته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لسانه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لونه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مقلتاه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منکباه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هامته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اولاد الحجه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اولاد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اولاد الزنا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الاولاد فی آخر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الاولیاء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اویس القرني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الاهراق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الاهواز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الايّام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الايحاء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ایکة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باب الفیل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باقر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الباکیة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بالط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البأس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البُتریه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البخت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بخت النصر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البخس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البدو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براثا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البراذين الشهب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p>
    <w:p>
      <w:pPr>
        <w:pStyle w:val="BookText"/>
        <w:rPr/>
      </w:pPr>
      <w:r>
        <w:rPr>
          <w:rFonts w:ascii="IRNazanin" w:hAnsi="IRNazanin" w:eastAsia="IRNazanin"/>
          <w:color w:val="111111"/>
          <w:sz w:val="28"/>
          <w:sz w:val="28"/>
          <w:szCs w:val="28"/>
          <w:rtl w:val="true"/>
          <w:lang w:bidi="fa-IR"/>
        </w:rPr>
        <w:t xml:space="preserve">بربر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البرقع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البرکات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البرید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بزاز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البشارة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البُصری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البطشة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البطن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البطون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البعر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البغلة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البقر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بقیة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البکاء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البلاد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بلخ والبلخی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rtl w:val="true"/>
          <w:lang w:bidi="ar-SA"/>
        </w:rPr>
        <w:t xml:space="preserve">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w:t>
      </w:r>
    </w:p>
    <w:p>
      <w:pPr>
        <w:pStyle w:val="BookText"/>
        <w:rPr/>
      </w:pPr>
      <w:r>
        <w:rPr>
          <w:rFonts w:ascii="Amiri" w:hAnsi="Amiri" w:eastAsia="Amiri" w:cs="Amiri"/>
          <w:color w:val="111111"/>
          <w:sz w:val="28"/>
          <w:sz w:val="28"/>
          <w:szCs w:val="28"/>
          <w:rtl w:val="true"/>
          <w:lang w:bidi="ar-SA"/>
        </w:rPr>
        <w:t xml:space="preserve">البلية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p>
    <w:p>
      <w:pPr>
        <w:pStyle w:val="BookText"/>
        <w:rPr/>
      </w:pPr>
      <w:r>
        <w:rPr>
          <w:rFonts w:ascii="IRNazanin" w:hAnsi="IRNazanin" w:eastAsia="IRNazanin"/>
          <w:color w:val="111111"/>
          <w:sz w:val="28"/>
          <w:sz w:val="28"/>
          <w:szCs w:val="28"/>
          <w:rtl w:val="true"/>
          <w:lang w:bidi="fa-IR"/>
        </w:rPr>
        <w:t xml:space="preserve">بنت العم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بنو آدم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بنو ابي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p>
    <w:p>
      <w:pPr>
        <w:pStyle w:val="BookText"/>
        <w:rPr/>
      </w:pPr>
      <w:r>
        <w:rPr>
          <w:rFonts w:ascii="IRNazanin" w:hAnsi="IRNazanin" w:eastAsia="IRNazanin"/>
          <w:color w:val="111111"/>
          <w:sz w:val="28"/>
          <w:sz w:val="28"/>
          <w:szCs w:val="28"/>
          <w:rtl w:val="true"/>
          <w:lang w:bidi="fa-IR"/>
        </w:rPr>
        <w:t xml:space="preserve">بنو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بنو اسرائيل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بنو الاصفر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۰</w:t>
      </w:r>
    </w:p>
    <w:p>
      <w:pPr>
        <w:pStyle w:val="BookText"/>
        <w:rPr/>
      </w:pPr>
      <w:r>
        <w:rPr>
          <w:rFonts w:ascii="Amiri" w:hAnsi="Amiri" w:eastAsia="Amiri" w:cs="Amiri"/>
          <w:color w:val="111111"/>
          <w:sz w:val="28"/>
          <w:sz w:val="28"/>
          <w:szCs w:val="28"/>
          <w:rtl w:val="true"/>
          <w:lang w:bidi="ar-SA"/>
        </w:rPr>
        <w:t xml:space="preserve">بنو اُمیة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بنو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 xml:space="preserve">بنو الحكم بن ابي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p>
    <w:p>
      <w:pPr>
        <w:pStyle w:val="BookText"/>
        <w:rPr/>
      </w:pPr>
      <w:r>
        <w:rPr>
          <w:rFonts w:ascii="IRNazanin" w:hAnsi="IRNazanin" w:eastAsia="IRNazanin"/>
          <w:color w:val="111111"/>
          <w:sz w:val="28"/>
          <w:sz w:val="28"/>
          <w:szCs w:val="28"/>
          <w:rtl w:val="true"/>
          <w:lang w:bidi="fa-IR"/>
        </w:rPr>
        <w:t xml:space="preserve">بنو ذنب الحمار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بنو شیبة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بنو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p>
    <w:p>
      <w:pPr>
        <w:pStyle w:val="BookText"/>
        <w:rPr/>
      </w:pPr>
      <w:r>
        <w:rPr>
          <w:rFonts w:ascii="IRNazanin" w:hAnsi="IRNazanin" w:eastAsia="IRNazanin"/>
          <w:color w:val="111111"/>
          <w:sz w:val="28"/>
          <w:sz w:val="28"/>
          <w:szCs w:val="28"/>
          <w:rtl w:val="true"/>
          <w:lang w:bidi="fa-IR"/>
        </w:rPr>
        <w:t xml:space="preserve">بنو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بنو قنطوراء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بنو کاوان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بنو كلاب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بنو کلب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بنو مرداس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بنو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البنيان في آخرالزمان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البوار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p>
    <w:p>
      <w:pPr>
        <w:pStyle w:val="BookText"/>
        <w:rPr/>
      </w:pPr>
      <w:r>
        <w:rPr>
          <w:rFonts w:ascii="Amiri" w:hAnsi="Amiri" w:eastAsia="Amiri" w:cs="Amiri"/>
          <w:color w:val="111111"/>
          <w:sz w:val="28"/>
          <w:sz w:val="28"/>
          <w:szCs w:val="28"/>
          <w:rtl w:val="true"/>
          <w:lang w:bidi="ar-SA"/>
        </w:rPr>
        <w:t xml:space="preserve">البواسير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البهائم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البهلول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بیت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بیت الحمد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7</w:t>
      </w:r>
      <w:r>
        <w:rPr>
          <w:rFonts w:ascii="IRNazanin" w:hAnsi="IRNazanin" w:eastAsia="IRNazanin"/>
          <w:color w:val="111111"/>
          <w:sz w:val="28"/>
          <w:sz w:val="28"/>
          <w:szCs w:val="28"/>
          <w:lang w:bidi="fa-IR"/>
        </w:rPr>
        <w:t>۹</w:t>
      </w:r>
    </w:p>
    <w:p>
      <w:pPr>
        <w:pStyle w:val="BookText"/>
        <w:rPr/>
      </w:pPr>
      <w:r>
        <w:rPr>
          <w:rFonts w:ascii="Amiri" w:hAnsi="Amiri" w:eastAsia="Amiri" w:cs="Amiri"/>
          <w:color w:val="111111"/>
          <w:sz w:val="28"/>
          <w:sz w:val="28"/>
          <w:szCs w:val="28"/>
          <w:rtl w:val="true"/>
          <w:lang w:bidi="ar-SA"/>
        </w:rPr>
        <w:t xml:space="preserve">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p>
    <w:p>
      <w:pPr>
        <w:pStyle w:val="BookText"/>
        <w:rPr/>
      </w:pPr>
      <w:r>
        <w:rPr>
          <w:rFonts w:ascii="Amiri" w:hAnsi="Amiri" w:eastAsia="Amiri" w:cs="Amiri"/>
          <w:color w:val="111111"/>
          <w:sz w:val="28"/>
          <w:sz w:val="28"/>
          <w:szCs w:val="28"/>
          <w:rtl w:val="true"/>
          <w:lang w:bidi="ar-SA"/>
        </w:rPr>
        <w:t xml:space="preserve">بَيسان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۲۸۱</w:t>
      </w:r>
    </w:p>
    <w:p>
      <w:pPr>
        <w:pStyle w:val="BookText"/>
        <w:rPr/>
      </w:pPr>
      <w:r>
        <w:rPr>
          <w:rFonts w:ascii="Amiri" w:hAnsi="Amiri" w:eastAsia="Amiri" w:cs="Amiri"/>
          <w:color w:val="111111"/>
          <w:sz w:val="28"/>
          <w:sz w:val="28"/>
          <w:szCs w:val="28"/>
          <w:rtl w:val="true"/>
          <w:lang w:bidi="ar-SA"/>
        </w:rPr>
        <w:t xml:space="preserve">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۲۸۱</w:t>
      </w:r>
    </w:p>
    <w:p>
      <w:pPr>
        <w:pStyle w:val="BookText"/>
        <w:rPr/>
      </w:pP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البيوت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البيوح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التابوت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p>
    <w:p>
      <w:pPr>
        <w:pStyle w:val="BookText"/>
        <w:rPr/>
      </w:pPr>
      <w:r>
        <w:rPr>
          <w:rFonts w:ascii="IRNazanin" w:hAnsi="IRNazanin" w:eastAsia="IRNazanin"/>
          <w:color w:val="111111"/>
          <w:sz w:val="28"/>
          <w:sz w:val="28"/>
          <w:szCs w:val="28"/>
          <w:rtl w:val="true"/>
          <w:lang w:bidi="fa-IR"/>
        </w:rPr>
        <w:t xml:space="preserve">التاجران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p>
    <w:p>
      <w:pPr>
        <w:pStyle w:val="BookText"/>
        <w:rPr/>
      </w:pP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التبریز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p>
    <w:p>
      <w:pPr>
        <w:pStyle w:val="BookText"/>
        <w:rPr/>
      </w:pPr>
      <w:r>
        <w:rPr>
          <w:rFonts w:ascii="Amiri" w:hAnsi="Amiri" w:eastAsia="Amiri" w:cs="Amiri"/>
          <w:color w:val="111111"/>
          <w:sz w:val="28"/>
          <w:sz w:val="28"/>
          <w:szCs w:val="28"/>
          <w:rtl w:val="true"/>
          <w:lang w:bidi="ar-SA"/>
        </w:rPr>
        <w:t xml:space="preserve">التجارة في آخرالزمان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التحليق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التحية والسلام في آخرالزمان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التراب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p>
    <w:p>
      <w:pPr>
        <w:pStyle w:val="BookText"/>
        <w:rPr/>
      </w:pPr>
      <w:r>
        <w:rPr>
          <w:rFonts w:ascii="IRNazanin" w:hAnsi="IRNazanin" w:eastAsia="IRNazanin"/>
          <w:color w:val="111111"/>
          <w:sz w:val="28"/>
          <w:sz w:val="28"/>
          <w:szCs w:val="28"/>
          <w:rtl w:val="true"/>
          <w:lang w:bidi="fa-IR"/>
        </w:rPr>
        <w:t xml:space="preserve">التسافد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التسبيح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تسعة اعشار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p>
    <w:p>
      <w:pPr>
        <w:pStyle w:val="BookText"/>
        <w:rPr/>
      </w:pPr>
      <w:r>
        <w:rPr>
          <w:rFonts w:ascii="IRNazanin" w:hAnsi="IRNazanin" w:eastAsia="IRNazanin"/>
          <w:color w:val="111111"/>
          <w:sz w:val="28"/>
          <w:sz w:val="28"/>
          <w:szCs w:val="28"/>
          <w:rtl w:val="true"/>
          <w:lang w:bidi="fa-IR"/>
        </w:rPr>
        <w:t xml:space="preserve">تسمية القائم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التشاجر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w:t>
      </w:r>
    </w:p>
    <w:p>
      <w:pPr>
        <w:pStyle w:val="BookText"/>
        <w:rPr/>
      </w:pPr>
      <w:r>
        <w:rPr>
          <w:rFonts w:ascii="IRNazanin" w:hAnsi="IRNazanin" w:eastAsia="IRNazanin"/>
          <w:color w:val="111111"/>
          <w:sz w:val="28"/>
          <w:sz w:val="28"/>
          <w:szCs w:val="28"/>
          <w:rtl w:val="true"/>
          <w:lang w:bidi="fa-IR"/>
        </w:rPr>
        <w:t xml:space="preserve">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w:t>
      </w:r>
    </w:p>
    <w:p>
      <w:pPr>
        <w:pStyle w:val="BookText"/>
        <w:rPr/>
      </w:pPr>
      <w:r>
        <w:rPr>
          <w:rFonts w:ascii="IRNazanin" w:hAnsi="IRNazanin" w:eastAsia="IRNazanin"/>
          <w:color w:val="111111"/>
          <w:sz w:val="28"/>
          <w:sz w:val="28"/>
          <w:szCs w:val="28"/>
          <w:rtl w:val="true"/>
          <w:lang w:bidi="fa-IR"/>
        </w:rPr>
        <w:t xml:space="preserve">التعزیة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تعيين الوقت لخروجه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التفل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۳۰۱</w:t>
      </w:r>
    </w:p>
    <w:p>
      <w:pPr>
        <w:pStyle w:val="BookText"/>
        <w:rPr/>
      </w:pP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التقسیم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تکریت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التکلم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تکلم السباع الانسان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التمایز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التمیز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p>
    <w:p>
      <w:pPr>
        <w:pStyle w:val="BookText"/>
        <w:rPr/>
      </w:pPr>
      <w:r>
        <w:rPr>
          <w:rFonts w:ascii="Amiri" w:hAnsi="Amiri" w:eastAsia="Amiri" w:cs="Amiri"/>
          <w:color w:val="111111"/>
          <w:sz w:val="28"/>
          <w:sz w:val="28"/>
          <w:szCs w:val="28"/>
          <w:rtl w:val="true"/>
          <w:lang w:bidi="ar-SA"/>
        </w:rPr>
        <w:t xml:space="preserve">التمهيد والتوطين والتمكين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تميم الداري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p>
    <w:p>
      <w:pPr>
        <w:pStyle w:val="BookText"/>
        <w:rPr/>
      </w:pPr>
      <w:r>
        <w:rPr>
          <w:rFonts w:ascii="Amiri" w:hAnsi="Amiri" w:eastAsia="Amiri" w:cs="Amiri"/>
          <w:color w:val="111111"/>
          <w:sz w:val="28"/>
          <w:sz w:val="28"/>
          <w:szCs w:val="28"/>
          <w:rtl w:val="true"/>
          <w:lang w:bidi="ar-SA"/>
        </w:rPr>
        <w:t xml:space="preserve">التنويه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p>
    <w:p>
      <w:pPr>
        <w:pStyle w:val="BookText"/>
        <w:rPr/>
      </w:pPr>
      <w:r>
        <w:rPr>
          <w:rFonts w:ascii="Amiri" w:hAnsi="Amiri" w:eastAsia="Amiri" w:cs="Amiri"/>
          <w:color w:val="111111"/>
          <w:sz w:val="28"/>
          <w:sz w:val="28"/>
          <w:szCs w:val="28"/>
          <w:rtl w:val="true"/>
          <w:lang w:bidi="ar-SA"/>
        </w:rPr>
        <w:t xml:space="preserve">التوبيخ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التوقيت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التوقيعات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التهليل والتكبير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 xml:space="preserve">التهنية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التيجان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الثار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الثعالب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الثعلب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الثقلان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الثقية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الثلاث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ثلاث رايات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ثلاث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۹</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 مائة وثلاث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p>
    <w:p>
      <w:pPr>
        <w:pStyle w:val="BookText"/>
        <w:rPr/>
      </w:pPr>
      <w:r>
        <w:rPr>
          <w:rFonts w:ascii="Amiri" w:hAnsi="Amiri" w:eastAsia="Amiri" w:cs="Amiri"/>
          <w:color w:val="111111"/>
          <w:sz w:val="28"/>
          <w:sz w:val="28"/>
          <w:szCs w:val="28"/>
          <w:rtl w:val="true"/>
          <w:lang w:bidi="ar-SA"/>
        </w:rPr>
        <w:t xml:space="preserve">ثلاث وسبعون 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۳۶۱</w:t>
      </w:r>
    </w:p>
    <w:p>
      <w:pPr>
        <w:pStyle w:val="BookText"/>
        <w:rPr/>
      </w:pPr>
      <w:r>
        <w:rPr>
          <w:rFonts w:ascii="Amiri" w:hAnsi="Amiri" w:eastAsia="Amiri" w:cs="Amiri"/>
          <w:color w:val="111111"/>
          <w:sz w:val="28"/>
          <w:sz w:val="28"/>
          <w:szCs w:val="28"/>
          <w:rtl w:val="true"/>
          <w:lang w:bidi="ar-SA"/>
        </w:rPr>
        <w:t xml:space="preserve">ثلاثة عشر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ثلاثة عشر 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ثلاثون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الثلث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الثلج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الثمار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ثمانية اشهر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الثوب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الثوبان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الثور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جابر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الجابیة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الجار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الجارية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جالب الوحش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الجالس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الجاهل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الجاهلیة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الجایزة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الجبّار و الجبّارون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۹</w:t>
      </w:r>
    </w:p>
    <w:p>
      <w:pPr>
        <w:pStyle w:val="BookText"/>
        <w:rPr/>
      </w:pPr>
      <w:r>
        <w:rPr>
          <w:rFonts w:ascii="Amiri" w:hAnsi="Amiri" w:eastAsia="Amiri" w:cs="Amiri"/>
          <w:color w:val="111111"/>
          <w:sz w:val="28"/>
          <w:sz w:val="28"/>
          <w:szCs w:val="28"/>
          <w:rtl w:val="true"/>
          <w:lang w:bidi="ar-SA"/>
        </w:rPr>
        <w:t xml:space="preserve">جبل الخليل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جبل الرضوی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الجبهة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الجحفل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الجدال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الجرائد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الجراد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الجرأة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w:t>
      </w:r>
    </w:p>
    <w:p>
      <w:pPr>
        <w:pStyle w:val="BookText"/>
        <w:rPr/>
      </w:pPr>
      <w:r>
        <w:rPr>
          <w:rFonts w:ascii="Amiri" w:hAnsi="Amiri" w:eastAsia="Amiri" w:cs="Amiri"/>
          <w:color w:val="111111"/>
          <w:sz w:val="28"/>
          <w:sz w:val="28"/>
          <w:szCs w:val="28"/>
          <w:rtl w:val="true"/>
          <w:lang w:bidi="ar-SA"/>
        </w:rPr>
        <w:t xml:space="preserve">جِرَو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الجرهمي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جزيرة بني کاوان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جزيرة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الجسّاسة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الجسر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الجشب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جعفر بن ابراهيم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جعفر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جعفر بن علي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۳۷۷</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الجفر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الجفل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جلاء الوطن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۳۷۷</w:t>
      </w:r>
    </w:p>
    <w:p>
      <w:pPr>
        <w:pStyle w:val="BookText"/>
        <w:rPr/>
      </w:pPr>
      <w:r>
        <w:rPr>
          <w:rFonts w:ascii="Amiri" w:hAnsi="Amiri" w:eastAsia="Amiri" w:cs="Amiri"/>
          <w:color w:val="111111"/>
          <w:sz w:val="28"/>
          <w:sz w:val="28"/>
          <w:szCs w:val="28"/>
          <w:rtl w:val="true"/>
          <w:lang w:bidi="ar-SA"/>
        </w:rPr>
        <w:t xml:space="preserve">الجلوس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p>
    <w:p>
      <w:pPr>
        <w:pStyle w:val="BookText"/>
        <w:rPr/>
      </w:pPr>
      <w:r>
        <w:rPr>
          <w:rFonts w:ascii="Amiri" w:hAnsi="Amiri" w:eastAsia="Amiri" w:cs="Amiri"/>
          <w:color w:val="111111"/>
          <w:sz w:val="28"/>
          <w:sz w:val="28"/>
          <w:szCs w:val="28"/>
          <w:rtl w:val="true"/>
          <w:lang w:bidi="ar-SA"/>
        </w:rPr>
        <w:t xml:space="preserve">الجليس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p>
    <w:p>
      <w:pPr>
        <w:pStyle w:val="BookText"/>
        <w:rPr/>
      </w:pP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الجمال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جمجمة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الجمعه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الجمهوریة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الجند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جندل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الجواز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الجوع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الجهّال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الجهجاه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الجُهینة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الجیش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جَیلان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الحائط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الحاكة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الحب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 xml:space="preserve">حب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حب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الحباب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حبابة الوالبية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حبس سَیَل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الحبشي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احبك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الحتمية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حَجَر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الحجرة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حديث ابي عبد الله علیه السلام مع المنصور في موكبه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حديث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۳۹۹</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8" w:name="pg14917_177777"/>
      <w:bookmarkStart w:id="1269" w:name="pg14917_177777"/>
      <w:bookmarkEnd w:id="1269"/>
    </w:p>
    <w:p>
      <w:pPr>
        <w:pStyle w:val="Heading2"/>
        <w:numPr>
          <w:ilvl w:val="1"/>
          <w:numId w:val="1"/>
        </w:numPr>
        <w:rPr/>
      </w:pPr>
      <w:bookmarkStart w:id="1270" w:name="pg14917_177777"/>
      <w:bookmarkStart w:id="1271" w:name="__RefHeading___Toc1439877_388300464"/>
      <w:bookmarkStart w:id="1272" w:name="_Toc530"/>
      <w:bookmarkEnd w:id="1270"/>
      <w:bookmarkEnd w:id="1271"/>
      <w:r>
        <w:rPr>
          <w:rtl w:val="true"/>
        </w:rPr>
        <w:t>الآثار المطبوعة من المؤلف</w:t>
      </w:r>
      <w:bookmarkEnd w:id="12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المبتدئين طبع ثلاثة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الطالبين ترجمة آداب المتعلمين خواجه طوسي طبع ثلاث مرات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الصحة طبع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الصحة طبع في ايران والعراق ولبنان مرات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الجمان الحسان في أحكام القرآن طبع مرتين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اعمال الحج طبع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المناسك مطابق فتوای ثمانية شخص طبع مرتين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ايضاح الطريقة إلى تصانیف اهل السنة والشيعة في تلخيص کشف الظنون وذيله والذريعه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ثاني ايضاح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الكتب الأربعة من آب الى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 إلى الأشياء</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الاصابع إلى ایوب بن يقطين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البائت إلى التروية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التزور إلی التيه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الثائر إلى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الجميل إلى حجة الوداع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الحجة إلى حجة بن الحسن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 إلى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إلى الحيّة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الخائف إلى الخيول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الداء إلى الدنيّة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الدواء إلى الذكية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إلى الرفيق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الرق إلى الزميل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الزنا إلى السرف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السرقة إلى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السواء إلى الشهادة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الشهباء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الصلاة إلى الصيود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الضائن إلى الطينة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الظاعن إلى العديلة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إلى علي بن محمد النوفلي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محمد الهادي الى الغسيل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الغش إلى الفيل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القائد إلى القصيل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القضاء إلى الكزبرة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الكساء إلى اللين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إلى المحاضير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المحافظة إلى المدينة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المذاء إلى المشيع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 إلى المكث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المكحلة إلى الموم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 إلى النسك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النسل إلى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الواثق إلى الوقاية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الوقت إلى اليهودية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مفتاح الكتب الاربعة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طبع بحارالانوار للقديم والجديد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زمان في احوالات آخر الزمان في جزئين طبع مرتين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رمز المصيبة في مقتل من قال انا قتیل العبرة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ثاني رمز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ثالث رمز المصيبة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الجلي في طب الوصي اميرالمؤمنين علي علیه السلام </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في اخبار الفريقين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الدنيا وحطامها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اكمال الدين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طبع النجف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چونی چون بوده چوننده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الغفاري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چونا، خويذا، کوابدا، چون 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آوجي محلّي معناه بالفارسيّة چطوری خوشی کجا بودی بچه هایت چطورند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 الهمزة وإمالة الياء ، من ألقاب علماء النصاری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المرتفع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والشافع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والرضا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والمؤتمن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اثنا عشر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فكلّما ورد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من بني هاشم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عن الحق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مرقاة المفاتيح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بالاردن بالغور الشامي ويقال هي لسان الارض بين حوران وفلسطين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معروف بارض اليمامة ، وبيسان ايضاً من قرى مرو الشاهجان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يخلص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المنجد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ذكره في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اعمال شهر رجب في الدعاء المعروف بدعاء اُمّ داود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الابرص كما في الحديث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البله جمع الابله وهو الذي فيه البله بفتحتين يعني الغفلة والمراد الغافل عن الشر المطبوع على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السلب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يأخذه احد القرنين في الحرب من قرنه مما يكون عليه ومعه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سلاح وثياب وراية وغيرها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اصحاب ابي عبدالله علیه السلام كما في الكنى والالقاب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تمریج ، ثم قال في 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التمريج عن المرج وهو الفساد الخ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اضطربت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التفكك والاوصال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المفاصل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خسرانا وهلاكا لك في باقي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النووي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أنها في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والدرمك هو الدقيق الحواري الخالص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النووي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ضغطه ، ويجوز أن يكون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ترك سؤاله الاسلام اليأسه منه الخ ملخصا شرح النووي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اثبات الهداة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امرنا لو قد كان لكان ابين الخ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الاسنان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تازه جوانان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ويصيب الغلمة ولا تزال وقاء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بالكسر جمع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يصيب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ثم حديث الطوسي في كتاب الغيبة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 شجر عظيم وجمره يبقی زمانا طويلا لا ينطفىء کما عن 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ذو شوك وخشبة من اصلب الخشب ولذا يكون في فحمه صلابة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البقر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إزمينية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يكسر اوله ويفتح ، وسكون ثانیه ، وكسر الميم ويا ساكنة ، وكسر النون ، وياء خفيفة مفتوحة ، اسم لصقع واسع عظيم في جهة الشماء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حرب يستبشر فيها الموت الأحمر والطاعون الاكبر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الاسماء والالقاب والكنى مقتبسة من كتاب نجم الثاقب والزام الناصب وشفاء الصدور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وغيرها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فمن لقيهم فليقتلهم، فان في قتلهم أجرا عظيما عند الله لمن قتلهم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السروج العظام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الاحاديث الآتية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تخلص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الجديد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في كتابي رمز المصيبة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عدد الشهداء الى مأتين وعشرين شهیدا</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عظمه خلقة او هزالا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بصرت بقطیع مع غير راعيها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عادلا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التوبة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على قلوبهم فهم لا يفقهون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النساء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وانزل الله عليك الكتاب والحكمة وعلمك ما لم تكن تعلم وكان فضل الله عليك عظيما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اكمال الدين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بعد يأس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اكمال الدین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يأتيكم حتى</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اكمال الدین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يأتيكم حتى</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دوست و طرف اعتماد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زوان مثل گندم است ولی تلخ و گندم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البر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وصغر کفه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امالها تهاونا بالناس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بقچه لباس یا لنگه بار قماش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خرمن گندم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بفتح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الرشید ، وبكسرها القاضي وعن المجلسي رحمه الله لعل المراد بالموفق المتوافق الاعضاء المعتدل الخلق الخ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في التوبيخ والعذل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الملامة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من الملاحم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تتداعى عليکم کما تداعى الخ</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المولى والسيد يعني أن الأمة تلد لسيدها ولد فيكون لها کالمولى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مذبذبون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موضع الوتر منه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اكمال الدین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کالشهيد معه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كان في الدنيا يختلف عليه الاحوال فربما يكون في فرج وربما يكون في ضيق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فالحزم أن لا يستعجل الفرج من كان في الضيق بل يصبر حتى يأتي الله له بالفرج الخ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ائمه اثنی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وينتقم یا محمد من اعدائي يا محمد أحببه واحبب من يحبه</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 في الانف طوله ودقة ارنبته مع حدب في وسطه كما في 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 في الانف طوله ودقة ارنبته مع حدب في وسطه كما في 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اذیل بالذال سهو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النجم الثاقب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محيط اللغة لصاحب ابن عباد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اللبنة من الثياب الواحد الشتن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رواه بالثاء فقد صحف انتهى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العين كما في المنجد الابجدي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يضربه مثلا للشيئين يستويان ولا يتفاوتان اصلا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يناسب المقام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بترية بضم الباء الموحدة وقيل بالكسر فرقة من الزيدية كما في مقباس الهداية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فليسوا من الشيعة الاثنی عشر فغلط من زعم انهم الشيعة الامامية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قشرها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پوستش را کند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الاسقف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وموضع ببغداد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الملاحم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النبي صلی الله علیه و آله وسلم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الملاحم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النبي صلی الله علیه و آله وسلم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الزام الناصب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امیرالمؤمنين في خطبة البيان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الملاحم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عن امیرالمؤمنين عليه السلام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الملاحم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رسول الله صلی الله علیه وآله وسلم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الملاحم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عن ابيه عن جده علیهم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السلب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يأخذه احد القرنين في الحرب من قرنه ما يكون عليه ومعه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سلاح وثياب ودابة وغيرها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الغبار والحسن صوت المشي وهو اشارة الى صاحب الزنج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الملاحم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ربيعة بن جوشن انه لقی عبدالله بن عمر في بيت المقدس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انتم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بني قنطورا الحديث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الزام الناصب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امیرالمؤمنين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النبي صلی الله علیه و آله و سلم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الملاحم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ارشاد المفيد ص </w:t>
      </w:r>
      <w:r>
        <w:rPr>
          <w:rFonts w:eastAsia="IRNazanin" w:cs="IRNazanin"/>
          <w:b w:val="false"/>
          <w:bCs w:val="false"/>
          <w:i w:val="false"/>
          <w:iCs w:val="false"/>
          <w:color w:val="333333"/>
          <w:sz w:val="20"/>
          <w:szCs w:val="20"/>
        </w:rPr>
        <w:t>361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البقر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البنيان ما يناسب المقام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ثور بن يزيد احد رواة الحديث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سید بن طاووس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أحسوا بأسنا اذا هم الخ</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بطن من العمالقة من العرب العارية البائده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الترك او السودان او جارية لابراهيم من نسلها الترك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المطبوع باصفهان سنة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ه كالحجف وهو الترس من جلد بلا خشب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الارض الواسعة فيها نبت كثير تمرج فيها الدواب اي تذهب وتجيء وهي في مواضع كثيرة كل مرج منها يضاف الى شيء قال الموسوي ولم يذكر مرج الحمار فراجع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یمتاره الانسان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حافر وقاح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اعطونا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الميرجهاني رحمه الله في كتابه نوائب الدهور ج ص</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معناه أن لغة البيوح نقل باختلاف ففي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الاول والثالث يكون بمعنا الاختلاف والاختلاط في الأمر وعلى الثاني يكون بمعنى الاستیصال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جوخا، بالقصر نهر عليه كورة واسعة في سواد بغداد بالجانب الشرقي منه الراذان، وهو بين خانقين و خوزستان 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حراث</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يوقع في الكتاب من الجواب ومنه توقيع العسكري علیه السلام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شلماب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شربة تتخذ من مطبوخ الشلجم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الدالة على تحليل الخمس مردود</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فرقع فرقعة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فلان لوی عنقه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كنت قديما اطلب اثبات هذه التوقيعات هل هي منكم او لا؟ ولما كان جواب هذه الفقرة مكتوبا تحتها افردها للاشعار بذلك</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وادرج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او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طواه ولقه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وعبر عن المعان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للمصلحة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جوابه عليه السلام ان هؤلاء کا تبوني وسألوني فأجبتهم وهو لم يكاتبني من بينهم فلذالم ادخله فيهم وليس ذلك من تقصير وذنب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اطال الله بقاك آخرا كلام الحميري ختم به كتابه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بعيدا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التناول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الاقتراب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الجبل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  ستره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السباریت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المسكين المحتاج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الصُصحص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الرجال الذي يتتبع دقائق الامور فيُصحيها ويعلمها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عبس من الغضب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الشر والدنس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اكمال الدين ص</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اكمال الدین طبع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الغفاري 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طبع نجف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كانوا نوراً ساطعا وشهابا لامعا وقمراً ظاهراً ثمّ اختار الله الخ</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طبع الغفاري ولكن في طبع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فتأثموا ولا تكشفوا ستر الله فتندموا الخ</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ينزعوني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بالحديث روي عن آبائك الخ</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خدامنا وقوامنا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ويحكم أما تقرؤون ما قال الله عزّوجلّ</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شرط على 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 انکاري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شلّحه تشليحاً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لي 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نسخة الغفاري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تصحيف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فورد عَلَيّ نعي حاجز فأخبرته فجزع من ذلك جزعاً شديداً وغتمّ فقلت له الخ كما يظهر من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خطاب للنفس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انتهى ما في هامش اکمال الدین طبع الغفاري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اسأله الدعاء لبادا شاله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اسم رجل مركب من فارسي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اهل الفارس كثيراً ما يستعملونها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المصححة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بادا شاکه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في طبع الغفاري متنا وهامشا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 من بعد موته فقد قصدنا فصبرنا عليه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فبتر الله تعالى عمره بدعوتنا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اليه أخطات اذ لم تعلمه الخ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استغفرت الله عزّوجلّ فالله يغفر لك</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تجعل فيه الثياب كالصندوق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استأصلوها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كبيرة للقتال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جعلتها للغريم علیه السلام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يتسلم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 اطلق به نسخة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اشفقت منها فأطلیت مستعدّاً الخ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بستوقة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فرغت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سنتين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فكتب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تبعث بدنانير ابو رمیس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ربض حمید الخ</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وستلد انثى الخ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وكات هذه امرأة صالحة متزوجة بجوّار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والجوّار ککتان اي الاكار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تقبّل الله منهم واحسن اليهم واثابك الخ</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الوصول من عنوان اسم محمّد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واكترينا ثلاثة احمرة الخ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بلغت القاطول لم نجد حميراً الخ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وحقت بأبي الحسين في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 سرّ من رأى وانا اسامره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والحير  قصير بسرّ من رأي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ابوالقاسم للغلام الذي حمل الرزيمة الخ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 أن انطق او يعلم الخ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ينجّم عليّ ثمنها فورد الخ</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 عن ذكر المرأة والحمل الخ</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النيلي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عنهما في فصل من الكتاب إنّا الخ</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فيها الشيخ عليّ بن محمّد السمري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الغيبةالتامة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المال اليّ لاُسلّمه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السقار والصغار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اللّعان لمن لا يستحقّ اللعن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 میشان</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اللباس ما يناسب المقام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حركة الجبال في هذه السنوات صارت امراً محسوساً لكلّ احد کما اتفق في منطقة استهبان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 مرخ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والمنجیل ، راجع جريدة الاطلاعات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فرودین سنة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شمسي وسنة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کوههای سخت حرکت کنند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کالوان الدم</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جفله يجفله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قشره والطين جرفه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الجِفل بالكسر ويفتح ج أجفال ، واللحم عن العظم نحّاه ، والبحر السمك ألقاه على الساحل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باب الهاء وجهجاه الغفاري ممن خرج على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آخر سیملك الدنيا ویروی جهجاءً ویروی جَهَهاً محركة اَو جهجا بترك الهاء وكلّها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وجهجه بالسَبُع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ليكنه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الجند ما يناسب المقام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المراصد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سجستان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حاجز بن يزيد الملقب بالوشاء احد وكلاء الامام المهدي علیه السلام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الخميس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سمّي به لانّه خمسة اقسام، الميمنة ، والميسرة، والمقدم، والساقة ، والقلب ، وشرطة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اعيانه وانّما سمّوا شرطة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الشرط وهو العلامة لانّ لهم علامة يعرفون بها، او من الشرط وهو التهيؤ لانّهم متهيّؤن لدفع الخصم الخ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اصیلع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صلع ای سقط شعر مقدم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فدع اعوجاج الرسخ من الید او الرِجل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104322</Words>
  <Characters>414676</Characters>
  <CharactersWithSpaces>514142</CharactersWithSpaces>
  <Paragraphs>5389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2026-08-24T19:02:45Z</dcterms:created>
  <dc:creator>ghaemiyeh.com</dc:creator>
  <dc:description/>
  <dc:language>en-US</dc:language>
  <cp:lastModifiedBy/>
  <dcterms:modified xsi:type="dcterms:W3CDTF">2026-08-24T22:33:03Z</dcterms:modified>
  <cp:revision>1</cp:revision>
  <dc:subject/>
  <dc:title>معجم الملاحم و الفتن جلد 1</dc:title>
</cp:coreProperties>
</file>

<file path=docProps/custom.xml><?xml version="1.0" encoding="utf-8"?>
<Properties xmlns="http://schemas.openxmlformats.org/officeDocument/2006/custom-properties" xmlns:vt="http://schemas.openxmlformats.org/officeDocument/2006/docPropsVTypes"/>
</file>