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بوستان ولایت چهارده گفتار از آیات عظام و سخنوران نامی شیعه پیروان اهل بیت عصمت و طهارت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4075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564077_73047245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564079_73047245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564081_730472459">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564083_730472459">
            <w:r>
              <w:rPr>
                <w:webHidden/>
                <w:rStyle w:val="IndexLink"/>
                <w:rtl w:val="true"/>
              </w:rPr>
              <w:t>گفتار اول</w:t>
            </w:r>
            <w:r>
              <w:rPr>
                <w:rStyle w:val="IndexLink"/>
                <w:rtl w:val="true"/>
              </w:rPr>
              <w:tab/>
            </w:r>
            <w:r>
              <w:rPr>
                <w:rStyle w:val="IndexLink"/>
              </w:rPr>
              <w:t>22</w:t>
            </w:r>
          </w:hyperlink>
        </w:p>
        <w:p>
          <w:pPr>
            <w:pStyle w:val="Contents3"/>
            <w:tabs>
              <w:tab w:val="clear" w:pos="8459"/>
              <w:tab w:val="right" w:pos="9026" w:leader="dot"/>
            </w:tabs>
            <w:rPr/>
          </w:pPr>
          <w:hyperlink w:anchor="__RefHeading___Toc2564085_730472459">
            <w:r>
              <w:rPr>
                <w:webHidden/>
                <w:rStyle w:val="IndexLink"/>
              </w:rPr>
              <w:t>1</w:t>
            </w:r>
            <w:r>
              <w:rPr>
                <w:rStyle w:val="IndexLink"/>
                <w:rtl w:val="true"/>
              </w:rPr>
              <w:t xml:space="preserve">- </w:t>
            </w:r>
            <w:r>
              <w:rPr>
                <w:rStyle w:val="IndexLink"/>
                <w:rtl w:val="true"/>
              </w:rPr>
              <w:t>علامه محقق حضرت آية الله مرحوم حاج شیخ عبدالحسین امینی نجفی قدس سره</w:t>
            </w:r>
            <w:r>
              <w:rPr>
                <w:rStyle w:val="IndexLink"/>
                <w:rtl w:val="true"/>
              </w:rPr>
              <w:tab/>
            </w:r>
            <w:r>
              <w:rPr>
                <w:rStyle w:val="IndexLink"/>
              </w:rPr>
              <w:t>22</w:t>
            </w:r>
          </w:hyperlink>
        </w:p>
        <w:p>
          <w:pPr>
            <w:pStyle w:val="Contents3"/>
            <w:tabs>
              <w:tab w:val="clear" w:pos="8459"/>
              <w:tab w:val="right" w:pos="9026" w:leader="dot"/>
            </w:tabs>
            <w:rPr/>
          </w:pPr>
          <w:hyperlink w:anchor="__RefHeading___Toc2564087_730472459">
            <w:r>
              <w:rPr>
                <w:webHidden/>
                <w:rStyle w:val="IndexLink"/>
              </w:rPr>
              <w:t>2</w:t>
            </w:r>
            <w:r>
              <w:rPr>
                <w:rStyle w:val="IndexLink"/>
                <w:rtl w:val="true"/>
              </w:rPr>
              <w:t xml:space="preserve">- </w:t>
            </w:r>
            <w:r>
              <w:rPr>
                <w:rStyle w:val="IndexLink"/>
                <w:rtl w:val="true"/>
              </w:rPr>
              <w:t>همانندی ولایت پیامبر و زهرا و ائمه علیهم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2564089_730472459">
            <w:r>
              <w:rPr>
                <w:webHidden/>
                <w:rStyle w:val="IndexLink"/>
                <w:rtl w:val="true"/>
              </w:rPr>
              <w:t>گفتار دوم</w:t>
            </w:r>
            <w:r>
              <w:rPr>
                <w:rStyle w:val="IndexLink"/>
                <w:rtl w:val="true"/>
              </w:rPr>
              <w:tab/>
            </w:r>
            <w:r>
              <w:rPr>
                <w:rStyle w:val="IndexLink"/>
              </w:rPr>
              <w:t>42</w:t>
            </w:r>
          </w:hyperlink>
        </w:p>
        <w:p>
          <w:pPr>
            <w:pStyle w:val="Contents3"/>
            <w:tabs>
              <w:tab w:val="clear" w:pos="8459"/>
              <w:tab w:val="right" w:pos="9026" w:leader="dot"/>
            </w:tabs>
            <w:rPr/>
          </w:pPr>
          <w:hyperlink w:anchor="__RefHeading___Toc2564091_730472459">
            <w:r>
              <w:rPr>
                <w:webHidden/>
                <w:rStyle w:val="IndexLink"/>
              </w:rPr>
              <w:t>1</w:t>
            </w:r>
            <w:r>
              <w:rPr>
                <w:rStyle w:val="IndexLink"/>
                <w:rtl w:val="true"/>
              </w:rPr>
              <w:t xml:space="preserve">- </w:t>
            </w:r>
            <w:r>
              <w:rPr>
                <w:rStyle w:val="IndexLink"/>
                <w:rtl w:val="true"/>
              </w:rPr>
              <w:t>حضرت آية الله شهید حاج شیخ قاسم اسلامی قدس سره</w:t>
            </w:r>
            <w:r>
              <w:rPr>
                <w:rStyle w:val="IndexLink"/>
                <w:rtl w:val="true"/>
              </w:rPr>
              <w:tab/>
            </w:r>
            <w:r>
              <w:rPr>
                <w:rStyle w:val="IndexLink"/>
              </w:rPr>
              <w:t>42</w:t>
            </w:r>
          </w:hyperlink>
        </w:p>
        <w:p>
          <w:pPr>
            <w:pStyle w:val="Contents3"/>
            <w:tabs>
              <w:tab w:val="clear" w:pos="8459"/>
              <w:tab w:val="right" w:pos="9026" w:leader="dot"/>
            </w:tabs>
            <w:rPr/>
          </w:pPr>
          <w:hyperlink w:anchor="__RefHeading___Toc2564093_730472459">
            <w:r>
              <w:rPr>
                <w:webHidden/>
                <w:rStyle w:val="IndexLink"/>
              </w:rPr>
              <w:t>2</w:t>
            </w:r>
            <w:r>
              <w:rPr>
                <w:rStyle w:val="IndexLink"/>
                <w:rtl w:val="true"/>
              </w:rPr>
              <w:t>- (</w:t>
            </w:r>
            <w:r>
              <w:rPr>
                <w:rStyle w:val="IndexLink"/>
                <w:rtl w:val="true"/>
              </w:rPr>
              <w:t>امامت در اسلام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2564095_730472459">
            <w:r>
              <w:rPr>
                <w:webHidden/>
                <w:rStyle w:val="IndexLink"/>
              </w:rPr>
              <w:t>3</w:t>
            </w:r>
            <w:r>
              <w:rPr>
                <w:rStyle w:val="IndexLink"/>
                <w:rtl w:val="true"/>
              </w:rPr>
              <w:t xml:space="preserve">- </w:t>
            </w:r>
            <w:r>
              <w:rPr>
                <w:rStyle w:val="IndexLink"/>
                <w:rtl w:val="true"/>
              </w:rPr>
              <w:t>اصل امامت ریشه اساسی اسلام است</w:t>
            </w:r>
            <w:r>
              <w:rPr>
                <w:rStyle w:val="IndexLink"/>
                <w:rtl w:val="true"/>
              </w:rPr>
              <w:tab/>
            </w:r>
            <w:r>
              <w:rPr>
                <w:rStyle w:val="IndexLink"/>
              </w:rPr>
              <w:t>43</w:t>
            </w:r>
          </w:hyperlink>
        </w:p>
        <w:p>
          <w:pPr>
            <w:pStyle w:val="Contents3"/>
            <w:tabs>
              <w:tab w:val="clear" w:pos="8459"/>
              <w:tab w:val="right" w:pos="9026" w:leader="dot"/>
            </w:tabs>
            <w:rPr/>
          </w:pPr>
          <w:hyperlink w:anchor="__RefHeading___Toc2564097_730472459">
            <w:r>
              <w:rPr>
                <w:webHidden/>
                <w:rStyle w:val="IndexLink"/>
              </w:rPr>
              <w:t>4</w:t>
            </w:r>
            <w:r>
              <w:rPr>
                <w:rStyle w:val="IndexLink"/>
                <w:rtl w:val="true"/>
              </w:rPr>
              <w:t xml:space="preserve">- </w:t>
            </w:r>
            <w:r>
              <w:rPr>
                <w:rStyle w:val="IndexLink"/>
                <w:rtl w:val="true"/>
              </w:rPr>
              <w:t>شیعه امامیه چه می گوید؟</w:t>
            </w:r>
            <w:r>
              <w:rPr>
                <w:rStyle w:val="IndexLink"/>
                <w:rtl w:val="true"/>
              </w:rPr>
              <w:tab/>
            </w:r>
            <w:r>
              <w:rPr>
                <w:rStyle w:val="IndexLink"/>
              </w:rPr>
              <w:t>44</w:t>
            </w:r>
          </w:hyperlink>
        </w:p>
        <w:p>
          <w:pPr>
            <w:pStyle w:val="Contents3"/>
            <w:tabs>
              <w:tab w:val="clear" w:pos="8459"/>
              <w:tab w:val="right" w:pos="9026" w:leader="dot"/>
            </w:tabs>
            <w:rPr/>
          </w:pPr>
          <w:hyperlink w:anchor="__RefHeading___Toc2564099_730472459">
            <w:r>
              <w:rPr>
                <w:webHidden/>
                <w:rStyle w:val="IndexLink"/>
              </w:rPr>
              <w:t>5</w:t>
            </w:r>
            <w:r>
              <w:rPr>
                <w:rStyle w:val="IndexLink"/>
                <w:rtl w:val="true"/>
              </w:rPr>
              <w:t>- (</w:t>
            </w:r>
            <w:r>
              <w:rPr>
                <w:rStyle w:val="IndexLink"/>
                <w:rtl w:val="true"/>
              </w:rPr>
              <w:t>عامه چه می گویند؟</w:t>
            </w:r>
            <w:r>
              <w:rPr>
                <w:rStyle w:val="IndexLink"/>
                <w:rtl w:val="true"/>
              </w:rPr>
              <w:t>)</w:t>
              <w:tab/>
            </w:r>
            <w:r>
              <w:rPr>
                <w:rStyle w:val="IndexLink"/>
              </w:rPr>
              <w:t>44</w:t>
            </w:r>
          </w:hyperlink>
        </w:p>
        <w:p>
          <w:pPr>
            <w:pStyle w:val="Contents3"/>
            <w:tabs>
              <w:tab w:val="clear" w:pos="8459"/>
              <w:tab w:val="right" w:pos="9026" w:leader="dot"/>
            </w:tabs>
            <w:rPr/>
          </w:pPr>
          <w:hyperlink w:anchor="__RefHeading___Toc2564101_730472459">
            <w:r>
              <w:rPr>
                <w:webHidden/>
                <w:rStyle w:val="IndexLink"/>
              </w:rPr>
              <w:t>6</w:t>
            </w:r>
            <w:r>
              <w:rPr>
                <w:rStyle w:val="IndexLink"/>
                <w:rtl w:val="true"/>
              </w:rPr>
              <w:t xml:space="preserve">- </w:t>
            </w:r>
            <w:r>
              <w:rPr>
                <w:rStyle w:val="IndexLink"/>
                <w:rtl w:val="true"/>
              </w:rPr>
              <w:t>به این کوردلان باید گفت</w:t>
            </w:r>
            <w:r>
              <w:rPr>
                <w:rStyle w:val="IndexLink"/>
                <w:rtl w:val="true"/>
              </w:rPr>
              <w:t>:</w:t>
              <w:tab/>
            </w:r>
            <w:r>
              <w:rPr>
                <w:rStyle w:val="IndexLink"/>
              </w:rPr>
              <w:t>50</w:t>
            </w:r>
          </w:hyperlink>
        </w:p>
        <w:p>
          <w:pPr>
            <w:pStyle w:val="Contents3"/>
            <w:tabs>
              <w:tab w:val="clear" w:pos="8459"/>
              <w:tab w:val="right" w:pos="9026" w:leader="dot"/>
            </w:tabs>
            <w:rPr/>
          </w:pPr>
          <w:hyperlink w:anchor="__RefHeading___Toc2564103_730472459">
            <w:r>
              <w:rPr>
                <w:webHidden/>
                <w:rStyle w:val="IndexLink"/>
              </w:rPr>
              <w:t>7</w:t>
            </w:r>
            <w:r>
              <w:rPr>
                <w:rStyle w:val="IndexLink"/>
                <w:rtl w:val="true"/>
              </w:rPr>
              <w:t xml:space="preserve">- </w:t>
            </w:r>
            <w:r>
              <w:rPr>
                <w:rStyle w:val="IndexLink"/>
                <w:rtl w:val="true"/>
              </w:rPr>
              <w:t>و به طور خلاصه می گوییم</w:t>
            </w:r>
            <w:r>
              <w:rPr>
                <w:rStyle w:val="IndexLink"/>
                <w:rtl w:val="true"/>
              </w:rPr>
              <w:t>:</w:t>
              <w:tab/>
            </w:r>
            <w:r>
              <w:rPr>
                <w:rStyle w:val="IndexLink"/>
              </w:rPr>
              <w:t>52</w:t>
            </w:r>
          </w:hyperlink>
        </w:p>
        <w:p>
          <w:pPr>
            <w:pStyle w:val="Contents3"/>
            <w:tabs>
              <w:tab w:val="clear" w:pos="8459"/>
              <w:tab w:val="right" w:pos="9026" w:leader="dot"/>
            </w:tabs>
            <w:rPr/>
          </w:pPr>
          <w:hyperlink w:anchor="__RefHeading___Toc2564105_730472459">
            <w:r>
              <w:rPr>
                <w:webHidden/>
                <w:rStyle w:val="IndexLink"/>
              </w:rPr>
              <w:t>8</w:t>
            </w:r>
            <w:r>
              <w:rPr>
                <w:rStyle w:val="IndexLink"/>
                <w:rtl w:val="true"/>
              </w:rPr>
              <w:t xml:space="preserve">- </w:t>
            </w:r>
            <w:r>
              <w:rPr>
                <w:rStyle w:val="IndexLink"/>
                <w:rtl w:val="true"/>
              </w:rPr>
              <w:t>پیامبر اکرم صلی الله علیه واله به امامت امیر مؤمنان علیه السلام تنصیص فرموده</w:t>
            </w:r>
            <w:r>
              <w:rPr>
                <w:rStyle w:val="IndexLink"/>
                <w:rtl w:val="true"/>
              </w:rPr>
              <w:t>:</w:t>
              <w:tab/>
            </w:r>
            <w:r>
              <w:rPr>
                <w:rStyle w:val="IndexLink"/>
              </w:rPr>
              <w:t>55</w:t>
            </w:r>
          </w:hyperlink>
        </w:p>
        <w:p>
          <w:pPr>
            <w:pStyle w:val="Contents3"/>
            <w:tabs>
              <w:tab w:val="clear" w:pos="8459"/>
              <w:tab w:val="right" w:pos="9026" w:leader="dot"/>
            </w:tabs>
            <w:rPr/>
          </w:pPr>
          <w:hyperlink w:anchor="__RefHeading___Toc2564107_730472459">
            <w:r>
              <w:rPr>
                <w:webHidden/>
                <w:rStyle w:val="IndexLink"/>
              </w:rPr>
              <w:t>9</w:t>
            </w:r>
            <w:r>
              <w:rPr>
                <w:rStyle w:val="IndexLink"/>
                <w:rtl w:val="true"/>
              </w:rPr>
              <w:t xml:space="preserve">- </w:t>
            </w:r>
            <w:r>
              <w:rPr>
                <w:rStyle w:val="IndexLink"/>
                <w:rtl w:val="true"/>
              </w:rPr>
              <w:t>چرا نام امامان علیهم السلام صریحا در قرآن کریم نیامده است؟</w:t>
            </w:r>
            <w:r>
              <w:rPr>
                <w:rStyle w:val="IndexLink"/>
                <w:rtl w:val="true"/>
              </w:rPr>
              <w:tab/>
            </w:r>
            <w:r>
              <w:rPr>
                <w:rStyle w:val="IndexLink"/>
              </w:rPr>
              <w:t>59</w:t>
            </w:r>
          </w:hyperlink>
        </w:p>
        <w:p>
          <w:pPr>
            <w:pStyle w:val="Contents3"/>
            <w:tabs>
              <w:tab w:val="clear" w:pos="8459"/>
              <w:tab w:val="right" w:pos="9026" w:leader="dot"/>
            </w:tabs>
            <w:rPr/>
          </w:pPr>
          <w:hyperlink w:anchor="__RefHeading___Toc2564109_730472459">
            <w:r>
              <w:rPr>
                <w:webHidden/>
                <w:rStyle w:val="IndexLink"/>
              </w:rPr>
              <w:t>10</w:t>
            </w:r>
            <w:r>
              <w:rPr>
                <w:rStyle w:val="IndexLink"/>
                <w:rtl w:val="true"/>
              </w:rPr>
              <w:t xml:space="preserve">- </w:t>
            </w:r>
            <w:r>
              <w:rPr>
                <w:rStyle w:val="IndexLink"/>
                <w:rtl w:val="true"/>
              </w:rPr>
              <w:t>جواب این سئوال به وجوهی است</w:t>
            </w:r>
            <w:r>
              <w:rPr>
                <w:rStyle w:val="IndexLink"/>
                <w:rtl w:val="true"/>
              </w:rPr>
              <w:t>:</w:t>
              <w:tab/>
            </w:r>
            <w:r>
              <w:rPr>
                <w:rStyle w:val="IndexLink"/>
              </w:rPr>
              <w:t>59</w:t>
            </w:r>
          </w:hyperlink>
        </w:p>
        <w:p>
          <w:pPr>
            <w:pStyle w:val="Contents3"/>
            <w:tabs>
              <w:tab w:val="clear" w:pos="8459"/>
              <w:tab w:val="right" w:pos="9026" w:leader="dot"/>
            </w:tabs>
            <w:rPr/>
          </w:pPr>
          <w:hyperlink w:anchor="__RefHeading___Toc2564111_730472459">
            <w:r>
              <w:rPr>
                <w:webHidden/>
                <w:rStyle w:val="IndexLink"/>
              </w:rPr>
              <w:t>11</w:t>
            </w:r>
            <w:r>
              <w:rPr>
                <w:rStyle w:val="IndexLink"/>
                <w:rtl w:val="true"/>
              </w:rPr>
              <w:t xml:space="preserve">- </w:t>
            </w:r>
            <w:r>
              <w:rPr>
                <w:rStyle w:val="IndexLink"/>
                <w:rtl w:val="true"/>
              </w:rPr>
              <w:t>دو منصب آسمانی</w:t>
            </w:r>
            <w:r>
              <w:rPr>
                <w:rStyle w:val="IndexLink"/>
                <w:rtl w:val="true"/>
              </w:rPr>
              <w:tab/>
            </w:r>
            <w:r>
              <w:rPr>
                <w:rStyle w:val="IndexLink"/>
              </w:rPr>
              <w:t>63</w:t>
            </w:r>
          </w:hyperlink>
        </w:p>
        <w:p>
          <w:pPr>
            <w:pStyle w:val="Contents3"/>
            <w:tabs>
              <w:tab w:val="clear" w:pos="8459"/>
              <w:tab w:val="right" w:pos="9026" w:leader="dot"/>
            </w:tabs>
            <w:rPr/>
          </w:pPr>
          <w:hyperlink w:anchor="__RefHeading___Toc2564113_730472459">
            <w:r>
              <w:rPr>
                <w:webHidden/>
                <w:rStyle w:val="IndexLink"/>
              </w:rPr>
              <w:t>12</w:t>
            </w:r>
            <w:r>
              <w:rPr>
                <w:rStyle w:val="IndexLink"/>
                <w:rtl w:val="true"/>
              </w:rPr>
              <w:t xml:space="preserve">- </w:t>
            </w:r>
            <w:r>
              <w:rPr>
                <w:rStyle w:val="IndexLink"/>
                <w:rtl w:val="true"/>
              </w:rPr>
              <w:t>قول به تنصيص، مخصوص شیعه نیست</w:t>
            </w:r>
            <w:r>
              <w:rPr>
                <w:rStyle w:val="IndexLink"/>
                <w:rtl w:val="true"/>
              </w:rPr>
              <w:tab/>
            </w:r>
            <w:r>
              <w:rPr>
                <w:rStyle w:val="IndexLink"/>
              </w:rPr>
              <w:t>66</w:t>
            </w:r>
          </w:hyperlink>
        </w:p>
        <w:p>
          <w:pPr>
            <w:pStyle w:val="Contents3"/>
            <w:tabs>
              <w:tab w:val="clear" w:pos="8459"/>
              <w:tab w:val="right" w:pos="9026" w:leader="dot"/>
            </w:tabs>
            <w:rPr/>
          </w:pPr>
          <w:hyperlink w:anchor="__RefHeading___Toc2564115_730472459">
            <w:r>
              <w:rPr>
                <w:webHidden/>
                <w:rStyle w:val="IndexLink"/>
              </w:rPr>
              <w:t>13</w:t>
            </w:r>
            <w:r>
              <w:rPr>
                <w:rStyle w:val="IndexLink"/>
                <w:rtl w:val="true"/>
              </w:rPr>
              <w:t xml:space="preserve">- </w:t>
            </w:r>
            <w:r>
              <w:rPr>
                <w:rStyle w:val="IndexLink"/>
                <w:rtl w:val="true"/>
              </w:rPr>
              <w:t>اما علماء اهل سنت</w:t>
            </w:r>
            <w:r>
              <w:rPr>
                <w:rStyle w:val="IndexLink"/>
                <w:rtl w:val="true"/>
              </w:rPr>
              <w:tab/>
            </w:r>
            <w:r>
              <w:rPr>
                <w:rStyle w:val="IndexLink"/>
              </w:rPr>
              <w:t>67</w:t>
            </w:r>
          </w:hyperlink>
        </w:p>
        <w:p>
          <w:pPr>
            <w:pStyle w:val="Contents3"/>
            <w:tabs>
              <w:tab w:val="clear" w:pos="8459"/>
              <w:tab w:val="right" w:pos="9026" w:leader="dot"/>
            </w:tabs>
            <w:rPr/>
          </w:pPr>
          <w:hyperlink w:anchor="__RefHeading___Toc2564117_730472459">
            <w:r>
              <w:rPr>
                <w:webHidden/>
                <w:rStyle w:val="IndexLink"/>
              </w:rPr>
              <w:t>14</w:t>
            </w:r>
            <w:r>
              <w:rPr>
                <w:rStyle w:val="IndexLink"/>
                <w:rtl w:val="true"/>
              </w:rPr>
              <w:t xml:space="preserve">- </w:t>
            </w:r>
            <w:r>
              <w:rPr>
                <w:rStyle w:val="IndexLink"/>
                <w:rtl w:val="true"/>
              </w:rPr>
              <w:t>ناقلین احادیث مزبور عبارتند از</w:t>
            </w:r>
            <w:r>
              <w:rPr>
                <w:rStyle w:val="IndexLink"/>
                <w:rtl w:val="true"/>
              </w:rPr>
              <w:t>:</w:t>
              <w:tab/>
            </w:r>
            <w:r>
              <w:rPr>
                <w:rStyle w:val="IndexLink"/>
              </w:rPr>
              <w:t>68</w:t>
            </w:r>
          </w:hyperlink>
        </w:p>
        <w:p>
          <w:pPr>
            <w:pStyle w:val="Contents3"/>
            <w:tabs>
              <w:tab w:val="clear" w:pos="8459"/>
              <w:tab w:val="right" w:pos="9026" w:leader="dot"/>
            </w:tabs>
            <w:rPr/>
          </w:pPr>
          <w:hyperlink w:anchor="__RefHeading___Toc2564119_730472459">
            <w:r>
              <w:rPr>
                <w:webHidden/>
                <w:rStyle w:val="IndexLink"/>
              </w:rPr>
              <w:t>15</w:t>
            </w:r>
            <w:r>
              <w:rPr>
                <w:rStyle w:val="IndexLink"/>
                <w:rtl w:val="true"/>
              </w:rPr>
              <w:t xml:space="preserve">- </w:t>
            </w:r>
            <w:r>
              <w:rPr>
                <w:rStyle w:val="IndexLink"/>
                <w:rtl w:val="true"/>
              </w:rPr>
              <w:t>تفسیر آیه شریفه</w:t>
            </w:r>
            <w:r>
              <w:rPr>
                <w:rStyle w:val="IndexLink"/>
                <w:rtl w:val="true"/>
              </w:rPr>
              <w:tab/>
            </w:r>
            <w:r>
              <w:rPr>
                <w:rStyle w:val="IndexLink"/>
              </w:rPr>
              <w:t>68</w:t>
            </w:r>
          </w:hyperlink>
        </w:p>
        <w:p>
          <w:pPr>
            <w:pStyle w:val="Contents3"/>
            <w:tabs>
              <w:tab w:val="clear" w:pos="8459"/>
              <w:tab w:val="right" w:pos="9026" w:leader="dot"/>
            </w:tabs>
            <w:rPr/>
          </w:pPr>
          <w:hyperlink w:anchor="__RefHeading___Toc2564121_730472459">
            <w:r>
              <w:rPr>
                <w:webHidden/>
                <w:rStyle w:val="IndexLink"/>
              </w:rPr>
              <w:t>16</w:t>
            </w:r>
            <w:r>
              <w:rPr>
                <w:rStyle w:val="IndexLink"/>
                <w:rtl w:val="true"/>
              </w:rPr>
              <w:t xml:space="preserve">- </w:t>
            </w:r>
            <w:r>
              <w:rPr>
                <w:rStyle w:val="IndexLink"/>
                <w:rtl w:val="true"/>
              </w:rPr>
              <w:t>استدلال به این آیه بر امامت حضرت علی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2564123_730472459">
            <w:r>
              <w:rPr>
                <w:webHidden/>
                <w:rStyle w:val="IndexLink"/>
              </w:rPr>
              <w:t>17</w:t>
            </w:r>
            <w:r>
              <w:rPr>
                <w:rStyle w:val="IndexLink"/>
                <w:rtl w:val="true"/>
              </w:rPr>
              <w:t xml:space="preserve">- </w:t>
            </w:r>
            <w:r>
              <w:rPr>
                <w:rStyle w:val="IndexLink"/>
                <w:rtl w:val="true"/>
              </w:rPr>
              <w:t>نداء خلافت و امامت در غدیر خم</w:t>
            </w:r>
            <w:r>
              <w:rPr>
                <w:rStyle w:val="IndexLink"/>
                <w:rtl w:val="true"/>
              </w:rPr>
              <w:tab/>
            </w:r>
            <w:r>
              <w:rPr>
                <w:rStyle w:val="IndexLink"/>
              </w:rPr>
              <w:t>75</w:t>
            </w:r>
          </w:hyperlink>
        </w:p>
        <w:p>
          <w:pPr>
            <w:pStyle w:val="Contents3"/>
            <w:tabs>
              <w:tab w:val="clear" w:pos="8459"/>
              <w:tab w:val="right" w:pos="9026" w:leader="dot"/>
            </w:tabs>
            <w:rPr/>
          </w:pPr>
          <w:hyperlink w:anchor="__RefHeading___Toc2564125_730472459">
            <w:r>
              <w:rPr>
                <w:webHidden/>
                <w:rStyle w:val="IndexLink"/>
              </w:rPr>
              <w:t>18</w:t>
            </w:r>
            <w:r>
              <w:rPr>
                <w:rStyle w:val="IndexLink"/>
                <w:rtl w:val="true"/>
              </w:rPr>
              <w:t xml:space="preserve">- </w:t>
            </w:r>
            <w:r>
              <w:rPr>
                <w:rStyle w:val="IndexLink"/>
                <w:rtl w:val="true"/>
              </w:rPr>
              <w:t>اکنون بررسی حدیث از جهت سند</w:t>
            </w:r>
            <w:r>
              <w:rPr>
                <w:rStyle w:val="IndexLink"/>
                <w:rtl w:val="true"/>
              </w:rPr>
              <w:tab/>
            </w:r>
            <w:r>
              <w:rPr>
                <w:rStyle w:val="IndexLink"/>
              </w:rPr>
              <w:t>79</w:t>
            </w:r>
          </w:hyperlink>
        </w:p>
        <w:p>
          <w:pPr>
            <w:pStyle w:val="Contents3"/>
            <w:tabs>
              <w:tab w:val="clear" w:pos="8459"/>
              <w:tab w:val="right" w:pos="9026" w:leader="dot"/>
            </w:tabs>
            <w:rPr/>
          </w:pPr>
          <w:hyperlink w:anchor="__RefHeading___Toc2564127_730472459">
            <w:r>
              <w:rPr>
                <w:webHidden/>
                <w:rStyle w:val="IndexLink"/>
              </w:rPr>
              <w:t>19</w:t>
            </w:r>
            <w:r>
              <w:rPr>
                <w:rStyle w:val="IndexLink"/>
                <w:rtl w:val="true"/>
              </w:rPr>
              <w:t xml:space="preserve">- </w:t>
            </w:r>
            <w:r>
              <w:rPr>
                <w:rStyle w:val="IndexLink"/>
                <w:rtl w:val="true"/>
              </w:rPr>
              <w:t>طرق حدیث غدیر</w:t>
            </w:r>
            <w:r>
              <w:rPr>
                <w:rStyle w:val="IndexLink"/>
                <w:rtl w:val="true"/>
              </w:rPr>
              <w:t>:</w:t>
              <w:tab/>
            </w:r>
            <w:r>
              <w:rPr>
                <w:rStyle w:val="IndexLink"/>
              </w:rPr>
              <w:t>79</w:t>
            </w:r>
          </w:hyperlink>
        </w:p>
        <w:p>
          <w:pPr>
            <w:pStyle w:val="Contents2"/>
            <w:tabs>
              <w:tab w:val="clear" w:pos="8743"/>
              <w:tab w:val="right" w:pos="9026" w:leader="dot"/>
            </w:tabs>
            <w:rPr/>
          </w:pPr>
          <w:hyperlink w:anchor="__RefHeading___Toc2564129_730472459">
            <w:r>
              <w:rPr>
                <w:webHidden/>
                <w:rStyle w:val="IndexLink"/>
                <w:rtl w:val="true"/>
              </w:rPr>
              <w:t>گفتار سوم</w:t>
            </w:r>
            <w:r>
              <w:rPr>
                <w:rStyle w:val="IndexLink"/>
                <w:rtl w:val="true"/>
              </w:rPr>
              <w:tab/>
            </w:r>
            <w:r>
              <w:rPr>
                <w:rStyle w:val="IndexLink"/>
              </w:rPr>
              <w:t>89</w:t>
            </w:r>
          </w:hyperlink>
        </w:p>
        <w:p>
          <w:pPr>
            <w:pStyle w:val="Contents3"/>
            <w:tabs>
              <w:tab w:val="clear" w:pos="8459"/>
              <w:tab w:val="right" w:pos="9026" w:leader="dot"/>
            </w:tabs>
            <w:rPr/>
          </w:pPr>
          <w:hyperlink w:anchor="__RefHeading___Toc2564131_730472459">
            <w:r>
              <w:rPr>
                <w:webHidden/>
                <w:rStyle w:val="IndexLink"/>
              </w:rPr>
              <w:t>1</w:t>
            </w:r>
            <w:r>
              <w:rPr>
                <w:rStyle w:val="IndexLink"/>
                <w:rtl w:val="true"/>
              </w:rPr>
              <w:t xml:space="preserve">- </w:t>
            </w:r>
            <w:r>
              <w:rPr>
                <w:rStyle w:val="IndexLink"/>
                <w:rtl w:val="true"/>
              </w:rPr>
              <w:t>حضرت آية الله مرحوم حاج سید احمد امامی قدس سره</w:t>
            </w:r>
            <w:r>
              <w:rPr>
                <w:rStyle w:val="IndexLink"/>
                <w:rtl w:val="true"/>
              </w:rPr>
              <w:tab/>
            </w:r>
            <w:r>
              <w:rPr>
                <w:rStyle w:val="IndexLink"/>
              </w:rPr>
              <w:t>89</w:t>
            </w:r>
          </w:hyperlink>
        </w:p>
        <w:p>
          <w:pPr>
            <w:pStyle w:val="Contents3"/>
            <w:tabs>
              <w:tab w:val="clear" w:pos="8459"/>
              <w:tab w:val="right" w:pos="9026" w:leader="dot"/>
            </w:tabs>
            <w:rPr/>
          </w:pPr>
          <w:hyperlink w:anchor="__RefHeading___Toc2564133_730472459">
            <w:r>
              <w:rPr>
                <w:webHidden/>
                <w:rStyle w:val="IndexLink"/>
              </w:rPr>
              <w:t>2</w:t>
            </w:r>
            <w:r>
              <w:rPr>
                <w:rStyle w:val="IndexLink"/>
                <w:rtl w:val="true"/>
              </w:rPr>
              <w:t xml:space="preserve">- </w:t>
            </w:r>
            <w:r>
              <w:rPr>
                <w:rStyle w:val="IndexLink"/>
                <w:rtl w:val="true"/>
              </w:rPr>
              <w:t>شیعه تنها فرقة ناجيه</w:t>
            </w:r>
            <w:r>
              <w:rPr>
                <w:rStyle w:val="IndexLink"/>
                <w:rtl w:val="true"/>
              </w:rPr>
              <w:tab/>
            </w:r>
            <w:r>
              <w:rPr>
                <w:rStyle w:val="IndexLink"/>
              </w:rPr>
              <w:t>90</w:t>
            </w:r>
          </w:hyperlink>
        </w:p>
        <w:p>
          <w:pPr>
            <w:pStyle w:val="Contents3"/>
            <w:tabs>
              <w:tab w:val="clear" w:pos="8459"/>
              <w:tab w:val="right" w:pos="9026" w:leader="dot"/>
            </w:tabs>
            <w:rPr/>
          </w:pPr>
          <w:hyperlink w:anchor="__RefHeading___Toc2564135_730472459">
            <w:r>
              <w:rPr>
                <w:webHidden/>
                <w:rStyle w:val="IndexLink"/>
              </w:rPr>
              <w:t>3</w:t>
            </w:r>
            <w:r>
              <w:rPr>
                <w:rStyle w:val="IndexLink"/>
                <w:rtl w:val="true"/>
              </w:rPr>
              <w:t xml:space="preserve">- </w:t>
            </w:r>
            <w:r>
              <w:rPr>
                <w:rStyle w:val="IndexLink"/>
                <w:rtl w:val="true"/>
              </w:rPr>
              <w:t>فرقة ناجيه</w:t>
            </w:r>
            <w:r>
              <w:rPr>
                <w:rStyle w:val="IndexLink"/>
                <w:rtl w:val="true"/>
              </w:rPr>
              <w:t>:</w:t>
              <w:tab/>
            </w:r>
            <w:r>
              <w:rPr>
                <w:rStyle w:val="IndexLink"/>
              </w:rPr>
              <w:t>91</w:t>
            </w:r>
          </w:hyperlink>
        </w:p>
        <w:p>
          <w:pPr>
            <w:pStyle w:val="Contents3"/>
            <w:tabs>
              <w:tab w:val="clear" w:pos="8459"/>
              <w:tab w:val="right" w:pos="9026" w:leader="dot"/>
            </w:tabs>
            <w:rPr/>
          </w:pPr>
          <w:hyperlink w:anchor="__RefHeading___Toc2564137_730472459">
            <w:r>
              <w:rPr>
                <w:webHidden/>
                <w:rStyle w:val="IndexLink"/>
              </w:rPr>
              <w:t>4</w:t>
            </w:r>
            <w:r>
              <w:rPr>
                <w:rStyle w:val="IndexLink"/>
                <w:rtl w:val="true"/>
              </w:rPr>
              <w:t xml:space="preserve">- </w:t>
            </w:r>
            <w:r>
              <w:rPr>
                <w:rStyle w:val="IndexLink"/>
                <w:rtl w:val="true"/>
              </w:rPr>
              <w:t>هدف هیجدهم</w:t>
            </w:r>
            <w:r>
              <w:rPr>
                <w:rStyle w:val="IndexLink"/>
                <w:rtl w:val="true"/>
              </w:rPr>
              <w:t>:</w:t>
              <w:tab/>
            </w:r>
            <w:r>
              <w:rPr>
                <w:rStyle w:val="IndexLink"/>
              </w:rPr>
              <w:t>91</w:t>
            </w:r>
          </w:hyperlink>
        </w:p>
        <w:p>
          <w:pPr>
            <w:pStyle w:val="Contents3"/>
            <w:tabs>
              <w:tab w:val="clear" w:pos="8459"/>
              <w:tab w:val="right" w:pos="9026" w:leader="dot"/>
            </w:tabs>
            <w:rPr/>
          </w:pPr>
          <w:hyperlink w:anchor="__RefHeading___Toc2564139_730472459">
            <w:r>
              <w:rPr>
                <w:webHidden/>
                <w:rStyle w:val="IndexLink"/>
              </w:rPr>
              <w:t>5</w:t>
            </w:r>
            <w:r>
              <w:rPr>
                <w:rStyle w:val="IndexLink"/>
                <w:rtl w:val="true"/>
              </w:rPr>
              <w:t xml:space="preserve">- </w:t>
            </w:r>
            <w:r>
              <w:rPr>
                <w:rStyle w:val="IndexLink"/>
                <w:rtl w:val="true"/>
              </w:rPr>
              <w:t>مسأله کسب و کار هم همینطور است</w:t>
            </w:r>
            <w:r>
              <w:rPr>
                <w:rStyle w:val="IndexLink"/>
                <w:rtl w:val="true"/>
              </w:rPr>
              <w:t>:</w:t>
              <w:tab/>
            </w:r>
            <w:r>
              <w:rPr>
                <w:rStyle w:val="IndexLink"/>
              </w:rPr>
              <w:t>94</w:t>
            </w:r>
          </w:hyperlink>
        </w:p>
        <w:p>
          <w:pPr>
            <w:pStyle w:val="Contents3"/>
            <w:tabs>
              <w:tab w:val="clear" w:pos="8459"/>
              <w:tab w:val="right" w:pos="9026" w:leader="dot"/>
            </w:tabs>
            <w:rPr/>
          </w:pPr>
          <w:hyperlink w:anchor="__RefHeading___Toc2564141_730472459">
            <w:r>
              <w:rPr>
                <w:webHidden/>
                <w:rStyle w:val="IndexLink"/>
              </w:rPr>
              <w:t>6</w:t>
            </w:r>
            <w:r>
              <w:rPr>
                <w:rStyle w:val="IndexLink"/>
                <w:rtl w:val="true"/>
              </w:rPr>
              <w:t xml:space="preserve">- </w:t>
            </w:r>
            <w:r>
              <w:rPr>
                <w:rStyle w:val="IndexLink"/>
                <w:rtl w:val="true"/>
              </w:rPr>
              <w:t>عوامل هدایت در قرآن</w:t>
            </w:r>
            <w:r>
              <w:rPr>
                <w:rStyle w:val="IndexLink"/>
                <w:rtl w:val="true"/>
              </w:rPr>
              <w:t>:</w:t>
              <w:tab/>
            </w:r>
            <w:r>
              <w:rPr>
                <w:rStyle w:val="IndexLink"/>
              </w:rPr>
              <w:t>95</w:t>
            </w:r>
          </w:hyperlink>
        </w:p>
        <w:p>
          <w:pPr>
            <w:pStyle w:val="Contents3"/>
            <w:tabs>
              <w:tab w:val="clear" w:pos="8459"/>
              <w:tab w:val="right" w:pos="9026" w:leader="dot"/>
            </w:tabs>
            <w:rPr/>
          </w:pPr>
          <w:hyperlink w:anchor="__RefHeading___Toc2564143_730472459">
            <w:r>
              <w:rPr>
                <w:webHidden/>
                <w:rStyle w:val="IndexLink"/>
              </w:rPr>
              <w:t>7</w:t>
            </w:r>
            <w:r>
              <w:rPr>
                <w:rStyle w:val="IndexLink"/>
                <w:rtl w:val="true"/>
              </w:rPr>
              <w:t xml:space="preserve">- </w:t>
            </w:r>
            <w:r>
              <w:rPr>
                <w:rStyle w:val="IndexLink"/>
                <w:rtl w:val="true"/>
              </w:rPr>
              <w:t xml:space="preserve">پیامبر گرامی صلی الله علیه واله و ائمه معصومین علیهم السلام از خاندان او نورند </w:t>
            </w:r>
            <w:r>
              <w:rPr>
                <w:rStyle w:val="IndexLink"/>
                <w:rtl w:val="true"/>
              </w:rPr>
              <w:t>:</w:t>
              <w:tab/>
            </w:r>
            <w:r>
              <w:rPr>
                <w:rStyle w:val="IndexLink"/>
              </w:rPr>
              <w:t>96</w:t>
            </w:r>
          </w:hyperlink>
        </w:p>
        <w:p>
          <w:pPr>
            <w:pStyle w:val="Contents3"/>
            <w:tabs>
              <w:tab w:val="clear" w:pos="8459"/>
              <w:tab w:val="right" w:pos="9026" w:leader="dot"/>
            </w:tabs>
            <w:rPr/>
          </w:pPr>
          <w:hyperlink w:anchor="__RefHeading___Toc2564145_730472459">
            <w:r>
              <w:rPr>
                <w:webHidden/>
                <w:rStyle w:val="IndexLink"/>
              </w:rPr>
              <w:t>8</w:t>
            </w:r>
            <w:r>
              <w:rPr>
                <w:rStyle w:val="IndexLink"/>
                <w:rtl w:val="true"/>
              </w:rPr>
              <w:t xml:space="preserve">- </w:t>
            </w:r>
            <w:r>
              <w:rPr>
                <w:rStyle w:val="IndexLink"/>
                <w:rtl w:val="true"/>
              </w:rPr>
              <w:t>مراتب و مراحل افاضه نور</w:t>
            </w:r>
            <w:r>
              <w:rPr>
                <w:rStyle w:val="IndexLink"/>
                <w:rtl w:val="true"/>
              </w:rPr>
              <w:t>:</w:t>
              <w:tab/>
            </w:r>
            <w:r>
              <w:rPr>
                <w:rStyle w:val="IndexLink"/>
              </w:rPr>
              <w:t>97</w:t>
            </w:r>
          </w:hyperlink>
        </w:p>
        <w:p>
          <w:pPr>
            <w:pStyle w:val="Contents3"/>
            <w:tabs>
              <w:tab w:val="clear" w:pos="8459"/>
              <w:tab w:val="right" w:pos="9026" w:leader="dot"/>
            </w:tabs>
            <w:rPr/>
          </w:pPr>
          <w:hyperlink w:anchor="__RefHeading___Toc2564147_730472459">
            <w:r>
              <w:rPr>
                <w:webHidden/>
                <w:rStyle w:val="IndexLink"/>
              </w:rPr>
              <w:t>9</w:t>
            </w:r>
            <w:r>
              <w:rPr>
                <w:rStyle w:val="IndexLink"/>
                <w:rtl w:val="true"/>
              </w:rPr>
              <w:t xml:space="preserve">- </w:t>
            </w:r>
            <w:r>
              <w:rPr>
                <w:rStyle w:val="IndexLink"/>
                <w:rtl w:val="true"/>
              </w:rPr>
              <w:t>دلیل افاضه نور به موجودات به وسیله اهل بیت عصمت علیهم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2564149_730472459">
            <w:r>
              <w:rPr>
                <w:webHidden/>
                <w:rStyle w:val="IndexLink"/>
              </w:rPr>
              <w:t>10</w:t>
            </w:r>
            <w:r>
              <w:rPr>
                <w:rStyle w:val="IndexLink"/>
                <w:rtl w:val="true"/>
              </w:rPr>
              <w:t xml:space="preserve">- </w:t>
            </w:r>
            <w:r>
              <w:rPr>
                <w:rStyle w:val="IndexLink"/>
                <w:rtl w:val="true"/>
              </w:rPr>
              <w:t>خدا چرا اهل بیت عصمت علیهم السلام را وسیله افاضه نور خود قرار داده است؟</w:t>
            </w:r>
            <w:r>
              <w:rPr>
                <w:rStyle w:val="IndexLink"/>
                <w:rtl w:val="true"/>
              </w:rPr>
              <w:tab/>
            </w:r>
            <w:r>
              <w:rPr>
                <w:rStyle w:val="IndexLink"/>
              </w:rPr>
              <w:t>100</w:t>
            </w:r>
          </w:hyperlink>
        </w:p>
        <w:p>
          <w:pPr>
            <w:pStyle w:val="Contents3"/>
            <w:tabs>
              <w:tab w:val="clear" w:pos="8459"/>
              <w:tab w:val="right" w:pos="9026" w:leader="dot"/>
            </w:tabs>
            <w:rPr/>
          </w:pPr>
          <w:hyperlink w:anchor="__RefHeading___Toc2564151_730472459">
            <w:r>
              <w:rPr>
                <w:webHidden/>
                <w:rStyle w:val="IndexLink"/>
              </w:rPr>
              <w:t>11</w:t>
            </w:r>
            <w:r>
              <w:rPr>
                <w:rStyle w:val="IndexLink"/>
                <w:rtl w:val="true"/>
              </w:rPr>
              <w:t xml:space="preserve">- </w:t>
            </w:r>
            <w:r>
              <w:rPr>
                <w:rStyle w:val="IndexLink"/>
                <w:rtl w:val="true"/>
              </w:rPr>
              <w:t>دوری از اهل بیت علیهم السلام محرومیت از نور را بدنبال دارد</w:t>
            </w:r>
            <w:r>
              <w:rPr>
                <w:rStyle w:val="IndexLink"/>
                <w:rtl w:val="true"/>
              </w:rPr>
              <w:t>:</w:t>
              <w:tab/>
            </w:r>
            <w:r>
              <w:rPr>
                <w:rStyle w:val="IndexLink"/>
              </w:rPr>
              <w:t>101</w:t>
            </w:r>
          </w:hyperlink>
        </w:p>
        <w:p>
          <w:pPr>
            <w:pStyle w:val="Contents3"/>
            <w:tabs>
              <w:tab w:val="clear" w:pos="8459"/>
              <w:tab w:val="right" w:pos="9026" w:leader="dot"/>
            </w:tabs>
            <w:rPr/>
          </w:pPr>
          <w:hyperlink w:anchor="__RefHeading___Toc2564153_730472459">
            <w:r>
              <w:rPr>
                <w:webHidden/>
                <w:rStyle w:val="IndexLink"/>
              </w:rPr>
              <w:t>12</w:t>
            </w:r>
            <w:r>
              <w:rPr>
                <w:rStyle w:val="IndexLink"/>
                <w:rtl w:val="true"/>
              </w:rPr>
              <w:t xml:space="preserve">- </w:t>
            </w:r>
            <w:r>
              <w:rPr>
                <w:rStyle w:val="IndexLink"/>
                <w:rtl w:val="true"/>
              </w:rPr>
              <w:t>از فکر روز قیامت بر خود می لرزیدند</w:t>
            </w:r>
            <w:r>
              <w:rPr>
                <w:rStyle w:val="IndexLink"/>
                <w:rtl w:val="true"/>
              </w:rPr>
              <w:t>:</w:t>
              <w:tab/>
            </w:r>
            <w:r>
              <w:rPr>
                <w:rStyle w:val="IndexLink"/>
              </w:rPr>
              <w:t>102</w:t>
            </w:r>
          </w:hyperlink>
        </w:p>
        <w:p>
          <w:pPr>
            <w:pStyle w:val="Contents3"/>
            <w:tabs>
              <w:tab w:val="clear" w:pos="8459"/>
              <w:tab w:val="right" w:pos="9026" w:leader="dot"/>
            </w:tabs>
            <w:rPr/>
          </w:pPr>
          <w:hyperlink w:anchor="__RefHeading___Toc2564155_730472459">
            <w:r>
              <w:rPr>
                <w:webHidden/>
                <w:rStyle w:val="IndexLink"/>
              </w:rPr>
              <w:t>13</w:t>
            </w:r>
            <w:r>
              <w:rPr>
                <w:rStyle w:val="IndexLink"/>
                <w:rtl w:val="true"/>
              </w:rPr>
              <w:t>- «</w:t>
            </w:r>
            <w:r>
              <w:rPr>
                <w:rStyle w:val="IndexLink"/>
                <w:rtl w:val="true"/>
              </w:rPr>
              <w:t>فِي بُيوتٍ أذِنَ الله أن تُرفَعَ</w:t>
            </w:r>
            <w:r>
              <w:rPr>
                <w:rStyle w:val="IndexLink"/>
                <w:rtl w:val="true"/>
              </w:rPr>
              <w:t xml:space="preserve">... </w:t>
            </w:r>
            <w:r>
              <w:rPr>
                <w:rStyle w:val="IndexLink"/>
                <w:rtl w:val="true"/>
              </w:rPr>
              <w:t>چه کسانی هستند؟</w:t>
            </w:r>
            <w:r>
              <w:rPr>
                <w:rStyle w:val="IndexLink"/>
                <w:rtl w:val="true"/>
              </w:rPr>
              <w:tab/>
            </w:r>
            <w:r>
              <w:rPr>
                <w:rStyle w:val="IndexLink"/>
              </w:rPr>
              <w:t>103</w:t>
            </w:r>
          </w:hyperlink>
        </w:p>
        <w:p>
          <w:pPr>
            <w:pStyle w:val="Contents3"/>
            <w:tabs>
              <w:tab w:val="clear" w:pos="8459"/>
              <w:tab w:val="right" w:pos="9026" w:leader="dot"/>
            </w:tabs>
            <w:rPr/>
          </w:pPr>
          <w:hyperlink w:anchor="__RefHeading___Toc2564157_730472459">
            <w:r>
              <w:rPr>
                <w:webHidden/>
                <w:rStyle w:val="IndexLink"/>
              </w:rPr>
              <w:t>14</w:t>
            </w:r>
            <w:r>
              <w:rPr>
                <w:rStyle w:val="IndexLink"/>
                <w:rtl w:val="true"/>
              </w:rPr>
              <w:t xml:space="preserve">- </w:t>
            </w:r>
            <w:r>
              <w:rPr>
                <w:rStyle w:val="IndexLink"/>
                <w:rtl w:val="true"/>
              </w:rPr>
              <w:t>بهترین پاداشها برای نیکوکاران</w:t>
            </w:r>
            <w:r>
              <w:rPr>
                <w:rStyle w:val="IndexLink"/>
                <w:rtl w:val="true"/>
              </w:rPr>
              <w:t>:</w:t>
              <w:tab/>
            </w:r>
            <w:r>
              <w:rPr>
                <w:rStyle w:val="IndexLink"/>
              </w:rPr>
              <w:t>103</w:t>
            </w:r>
          </w:hyperlink>
        </w:p>
        <w:p>
          <w:pPr>
            <w:pStyle w:val="Contents3"/>
            <w:tabs>
              <w:tab w:val="clear" w:pos="8459"/>
              <w:tab w:val="right" w:pos="9026" w:leader="dot"/>
            </w:tabs>
            <w:rPr/>
          </w:pPr>
          <w:hyperlink w:anchor="__RefHeading___Toc2564159_730472459">
            <w:r>
              <w:rPr>
                <w:webHidden/>
                <w:rStyle w:val="IndexLink"/>
              </w:rPr>
              <w:t>15</w:t>
            </w:r>
            <w:r>
              <w:rPr>
                <w:rStyle w:val="IndexLink"/>
                <w:rtl w:val="true"/>
              </w:rPr>
              <w:t xml:space="preserve">- </w:t>
            </w:r>
            <w:r>
              <w:rPr>
                <w:rStyle w:val="IndexLink"/>
                <w:rtl w:val="true"/>
              </w:rPr>
              <w:t>کفار زندگی پوچ و بی نتیجه ای را در پیش گرفته اند</w:t>
            </w:r>
            <w:r>
              <w:rPr>
                <w:rStyle w:val="IndexLink"/>
                <w:rtl w:val="true"/>
              </w:rPr>
              <w:t>:</w:t>
              <w:tab/>
            </w:r>
            <w:r>
              <w:rPr>
                <w:rStyle w:val="IndexLink"/>
              </w:rPr>
              <w:t>104</w:t>
            </w:r>
          </w:hyperlink>
        </w:p>
        <w:p>
          <w:pPr>
            <w:pStyle w:val="Contents3"/>
            <w:tabs>
              <w:tab w:val="clear" w:pos="8459"/>
              <w:tab w:val="right" w:pos="9026" w:leader="dot"/>
            </w:tabs>
            <w:rPr/>
          </w:pPr>
          <w:hyperlink w:anchor="__RefHeading___Toc2564161_730472459">
            <w:r>
              <w:rPr>
                <w:webHidden/>
                <w:rStyle w:val="IndexLink"/>
              </w:rPr>
              <w:t>16</w:t>
            </w:r>
            <w:r>
              <w:rPr>
                <w:rStyle w:val="IndexLink"/>
                <w:rtl w:val="true"/>
              </w:rPr>
              <w:t xml:space="preserve">- </w:t>
            </w:r>
            <w:r>
              <w:rPr>
                <w:rStyle w:val="IndexLink"/>
                <w:rtl w:val="true"/>
              </w:rPr>
              <w:t>این نوری که همراه پیامبرصلی الله علیه واله نازل شده چه کسی بود؟</w:t>
            </w:r>
            <w:r>
              <w:rPr>
                <w:rStyle w:val="IndexLink"/>
                <w:rtl w:val="true"/>
              </w:rPr>
              <w:tab/>
            </w:r>
            <w:r>
              <w:rPr>
                <w:rStyle w:val="IndexLink"/>
              </w:rPr>
              <w:t>106</w:t>
            </w:r>
          </w:hyperlink>
        </w:p>
        <w:p>
          <w:pPr>
            <w:pStyle w:val="Contents2"/>
            <w:tabs>
              <w:tab w:val="clear" w:pos="8743"/>
              <w:tab w:val="right" w:pos="9026" w:leader="dot"/>
            </w:tabs>
            <w:rPr/>
          </w:pPr>
          <w:hyperlink w:anchor="__RefHeading___Toc2564163_730472459">
            <w:r>
              <w:rPr>
                <w:webHidden/>
                <w:rStyle w:val="IndexLink"/>
                <w:rtl w:val="true"/>
              </w:rPr>
              <w:t>گفتار چهارم</w:t>
            </w:r>
            <w:r>
              <w:rPr>
                <w:rStyle w:val="IndexLink"/>
                <w:rtl w:val="true"/>
              </w:rPr>
              <w:tab/>
            </w:r>
            <w:r>
              <w:rPr>
                <w:rStyle w:val="IndexLink"/>
              </w:rPr>
              <w:t>107</w:t>
            </w:r>
          </w:hyperlink>
        </w:p>
        <w:p>
          <w:pPr>
            <w:pStyle w:val="Contents3"/>
            <w:tabs>
              <w:tab w:val="clear" w:pos="8459"/>
              <w:tab w:val="right" w:pos="9026" w:leader="dot"/>
            </w:tabs>
            <w:rPr/>
          </w:pPr>
          <w:hyperlink w:anchor="__RefHeading___Toc2564165_730472459">
            <w:r>
              <w:rPr>
                <w:webHidden/>
                <w:rStyle w:val="IndexLink"/>
              </w:rPr>
              <w:t>1</w:t>
            </w:r>
            <w:r>
              <w:rPr>
                <w:rStyle w:val="IndexLink"/>
                <w:rtl w:val="true"/>
              </w:rPr>
              <w:t xml:space="preserve">- </w:t>
            </w:r>
            <w:r>
              <w:rPr>
                <w:rStyle w:val="IndexLink"/>
                <w:rtl w:val="true"/>
              </w:rPr>
              <w:t>حجة الاسلام والمسلمین مرحوم حاج شیخ مرتضی انصاری قمی قدس سره</w:t>
            </w:r>
            <w:r>
              <w:rPr>
                <w:rStyle w:val="IndexLink"/>
                <w:rtl w:val="true"/>
              </w:rPr>
              <w:tab/>
            </w:r>
            <w:r>
              <w:rPr>
                <w:rStyle w:val="IndexLink"/>
              </w:rPr>
              <w:t>107</w:t>
            </w:r>
          </w:hyperlink>
        </w:p>
        <w:p>
          <w:pPr>
            <w:pStyle w:val="Contents3"/>
            <w:tabs>
              <w:tab w:val="clear" w:pos="8459"/>
              <w:tab w:val="right" w:pos="9026" w:leader="dot"/>
            </w:tabs>
            <w:rPr/>
          </w:pPr>
          <w:hyperlink w:anchor="__RefHeading___Toc2564167_730472459">
            <w:r>
              <w:rPr>
                <w:webHidden/>
                <w:rStyle w:val="IndexLink"/>
              </w:rPr>
              <w:t>2</w:t>
            </w:r>
            <w:r>
              <w:rPr>
                <w:rStyle w:val="IndexLink"/>
                <w:rtl w:val="true"/>
              </w:rPr>
              <w:t xml:space="preserve">- </w:t>
            </w:r>
            <w:r>
              <w:rPr>
                <w:rStyle w:val="IndexLink"/>
                <w:rtl w:val="true"/>
              </w:rPr>
              <w:t>امام حسین علیه السلام وارث انبیاء</w:t>
            </w:r>
            <w:r>
              <w:rPr>
                <w:rStyle w:val="IndexLink"/>
                <w:rtl w:val="true"/>
              </w:rPr>
              <w:tab/>
            </w:r>
            <w:r>
              <w:rPr>
                <w:rStyle w:val="IndexLink"/>
              </w:rPr>
              <w:t>108</w:t>
            </w:r>
          </w:hyperlink>
        </w:p>
        <w:p>
          <w:pPr>
            <w:pStyle w:val="Contents3"/>
            <w:tabs>
              <w:tab w:val="clear" w:pos="8459"/>
              <w:tab w:val="right" w:pos="9026" w:leader="dot"/>
            </w:tabs>
            <w:rPr/>
          </w:pPr>
          <w:hyperlink w:anchor="__RefHeading___Toc2564169_730472459">
            <w:r>
              <w:rPr>
                <w:webHidden/>
                <w:rStyle w:val="IndexLink"/>
              </w:rPr>
              <w:t>3</w:t>
            </w:r>
            <w:r>
              <w:rPr>
                <w:rStyle w:val="IndexLink"/>
                <w:rtl w:val="true"/>
              </w:rPr>
              <w:t xml:space="preserve">- </w:t>
            </w:r>
            <w:r>
              <w:rPr>
                <w:rStyle w:val="IndexLink"/>
                <w:rtl w:val="true"/>
              </w:rPr>
              <w:t xml:space="preserve">علم ائمه معصومین علیهم السلام </w:t>
            </w:r>
            <w:r>
              <w:rPr>
                <w:rStyle w:val="IndexLink"/>
                <w:rtl w:val="true"/>
              </w:rPr>
              <w:t>:</w:t>
              <w:tab/>
            </w:r>
            <w:r>
              <w:rPr>
                <w:rStyle w:val="IndexLink"/>
              </w:rPr>
              <w:t>108</w:t>
            </w:r>
          </w:hyperlink>
        </w:p>
        <w:p>
          <w:pPr>
            <w:pStyle w:val="Contents3"/>
            <w:tabs>
              <w:tab w:val="clear" w:pos="8459"/>
              <w:tab w:val="right" w:pos="9026" w:leader="dot"/>
            </w:tabs>
            <w:rPr/>
          </w:pPr>
          <w:hyperlink w:anchor="__RefHeading___Toc2564171_730472459">
            <w:r>
              <w:rPr>
                <w:webHidden/>
                <w:rStyle w:val="IndexLink"/>
              </w:rPr>
              <w:t>4</w:t>
            </w:r>
            <w:r>
              <w:rPr>
                <w:rStyle w:val="IndexLink"/>
                <w:rtl w:val="true"/>
              </w:rPr>
              <w:t xml:space="preserve">- </w:t>
            </w:r>
            <w:r>
              <w:rPr>
                <w:rStyle w:val="IndexLink"/>
                <w:rtl w:val="true"/>
              </w:rPr>
              <w:t>مفهوم وارث در زیارت وارث</w:t>
            </w:r>
            <w:r>
              <w:rPr>
                <w:rStyle w:val="IndexLink"/>
                <w:rtl w:val="true"/>
              </w:rPr>
              <w:t>:</w:t>
              <w:tab/>
            </w:r>
            <w:r>
              <w:rPr>
                <w:rStyle w:val="IndexLink"/>
              </w:rPr>
              <w:t>109</w:t>
            </w:r>
          </w:hyperlink>
        </w:p>
        <w:p>
          <w:pPr>
            <w:pStyle w:val="Contents3"/>
            <w:tabs>
              <w:tab w:val="clear" w:pos="8459"/>
              <w:tab w:val="right" w:pos="9026" w:leader="dot"/>
            </w:tabs>
            <w:rPr/>
          </w:pPr>
          <w:hyperlink w:anchor="__RefHeading___Toc2564173_730472459">
            <w:r>
              <w:rPr>
                <w:webHidden/>
                <w:rStyle w:val="IndexLink"/>
              </w:rPr>
              <w:t>5</w:t>
            </w:r>
            <w:r>
              <w:rPr>
                <w:rStyle w:val="IndexLink"/>
                <w:rtl w:val="true"/>
              </w:rPr>
              <w:t xml:space="preserve">- </w:t>
            </w:r>
            <w:r>
              <w:rPr>
                <w:rStyle w:val="IndexLink"/>
                <w:rtl w:val="true"/>
              </w:rPr>
              <w:t>مقایسه سخاوت امام حسین علیه السلام با انبیاء</w:t>
            </w:r>
            <w:r>
              <w:rPr>
                <w:rStyle w:val="IndexLink"/>
                <w:rtl w:val="true"/>
              </w:rPr>
              <w:t>:</w:t>
              <w:tab/>
            </w:r>
            <w:r>
              <w:rPr>
                <w:rStyle w:val="IndexLink"/>
              </w:rPr>
              <w:t>112</w:t>
            </w:r>
          </w:hyperlink>
        </w:p>
        <w:p>
          <w:pPr>
            <w:pStyle w:val="Contents3"/>
            <w:tabs>
              <w:tab w:val="clear" w:pos="8459"/>
              <w:tab w:val="right" w:pos="9026" w:leader="dot"/>
            </w:tabs>
            <w:rPr/>
          </w:pPr>
          <w:hyperlink w:anchor="__RefHeading___Toc2564175_730472459">
            <w:r>
              <w:rPr>
                <w:webHidden/>
                <w:rStyle w:val="IndexLink"/>
              </w:rPr>
              <w:t>6</w:t>
            </w:r>
            <w:r>
              <w:rPr>
                <w:rStyle w:val="IndexLink"/>
                <w:rtl w:val="true"/>
              </w:rPr>
              <w:t xml:space="preserve">- </w:t>
            </w:r>
            <w:r>
              <w:rPr>
                <w:rStyle w:val="IndexLink"/>
                <w:rtl w:val="true"/>
              </w:rPr>
              <w:t xml:space="preserve">تواضع امام حسین علیه السلام </w:t>
            </w:r>
            <w:r>
              <w:rPr>
                <w:rStyle w:val="IndexLink"/>
                <w:rtl w:val="true"/>
              </w:rPr>
              <w:t>:</w:t>
              <w:tab/>
            </w:r>
            <w:r>
              <w:rPr>
                <w:rStyle w:val="IndexLink"/>
              </w:rPr>
              <w:t>113</w:t>
            </w:r>
          </w:hyperlink>
        </w:p>
        <w:p>
          <w:pPr>
            <w:pStyle w:val="Contents3"/>
            <w:tabs>
              <w:tab w:val="clear" w:pos="8459"/>
              <w:tab w:val="right" w:pos="9026" w:leader="dot"/>
            </w:tabs>
            <w:rPr/>
          </w:pPr>
          <w:hyperlink w:anchor="__RefHeading___Toc2564177_730472459">
            <w:r>
              <w:rPr>
                <w:webHidden/>
                <w:rStyle w:val="IndexLink"/>
              </w:rPr>
              <w:t>7</w:t>
            </w:r>
            <w:r>
              <w:rPr>
                <w:rStyle w:val="IndexLink"/>
                <w:rtl w:val="true"/>
              </w:rPr>
              <w:t xml:space="preserve">- </w:t>
            </w:r>
            <w:r>
              <w:rPr>
                <w:rStyle w:val="IndexLink"/>
                <w:rtl w:val="true"/>
              </w:rPr>
              <w:t>مقایسه حضرت ابراهیم علیه السلام و امام حسین علیه السلام و شاگردان این دو مکتب</w:t>
            </w:r>
            <w:r>
              <w:rPr>
                <w:rStyle w:val="IndexLink"/>
                <w:rtl w:val="true"/>
              </w:rPr>
              <w:t>:</w:t>
              <w:tab/>
            </w:r>
            <w:r>
              <w:rPr>
                <w:rStyle w:val="IndexLink"/>
              </w:rPr>
              <w:t>113</w:t>
            </w:r>
          </w:hyperlink>
        </w:p>
        <w:p>
          <w:pPr>
            <w:pStyle w:val="Contents3"/>
            <w:tabs>
              <w:tab w:val="clear" w:pos="8459"/>
              <w:tab w:val="right" w:pos="9026" w:leader="dot"/>
            </w:tabs>
            <w:rPr/>
          </w:pPr>
          <w:hyperlink w:anchor="__RefHeading___Toc2564179_730472459">
            <w:r>
              <w:rPr>
                <w:webHidden/>
                <w:rStyle w:val="IndexLink"/>
              </w:rPr>
              <w:t>8</w:t>
            </w:r>
            <w:r>
              <w:rPr>
                <w:rStyle w:val="IndexLink"/>
                <w:rtl w:val="true"/>
              </w:rPr>
              <w:t xml:space="preserve">- </w:t>
            </w:r>
            <w:r>
              <w:rPr>
                <w:rStyle w:val="IndexLink"/>
                <w:rtl w:val="true"/>
              </w:rPr>
              <w:t>ستایش شخصیت های بلند مرتبه تاریخ از امام حسین 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2564181_730472459">
            <w:r>
              <w:rPr>
                <w:webHidden/>
                <w:rStyle w:val="IndexLink"/>
              </w:rPr>
              <w:t>9</w:t>
            </w:r>
            <w:r>
              <w:rPr>
                <w:rStyle w:val="IndexLink"/>
                <w:rtl w:val="true"/>
              </w:rPr>
              <w:t xml:space="preserve">- </w:t>
            </w:r>
            <w:r>
              <w:rPr>
                <w:rStyle w:val="IndexLink"/>
                <w:rtl w:val="true"/>
              </w:rPr>
              <w:t>ذکر مصیبت</w:t>
            </w:r>
            <w:r>
              <w:rPr>
                <w:rStyle w:val="IndexLink"/>
                <w:rtl w:val="true"/>
              </w:rPr>
              <w:tab/>
            </w:r>
            <w:r>
              <w:rPr>
                <w:rStyle w:val="IndexLink"/>
              </w:rPr>
              <w:t>116</w:t>
            </w:r>
          </w:hyperlink>
        </w:p>
        <w:p>
          <w:pPr>
            <w:pStyle w:val="Contents2"/>
            <w:tabs>
              <w:tab w:val="clear" w:pos="8743"/>
              <w:tab w:val="right" w:pos="9026" w:leader="dot"/>
            </w:tabs>
            <w:rPr/>
          </w:pPr>
          <w:hyperlink w:anchor="__RefHeading___Toc2564183_730472459">
            <w:r>
              <w:rPr>
                <w:webHidden/>
                <w:rStyle w:val="IndexLink"/>
                <w:rtl w:val="true"/>
              </w:rPr>
              <w:t>گفتار پنجم</w:t>
            </w:r>
            <w:r>
              <w:rPr>
                <w:rStyle w:val="IndexLink"/>
                <w:rtl w:val="true"/>
              </w:rPr>
              <w:tab/>
            </w:r>
            <w:r>
              <w:rPr>
                <w:rStyle w:val="IndexLink"/>
              </w:rPr>
              <w:t>117</w:t>
            </w:r>
          </w:hyperlink>
        </w:p>
        <w:p>
          <w:pPr>
            <w:pStyle w:val="Contents3"/>
            <w:tabs>
              <w:tab w:val="clear" w:pos="8459"/>
              <w:tab w:val="right" w:pos="9026" w:leader="dot"/>
            </w:tabs>
            <w:rPr/>
          </w:pPr>
          <w:hyperlink w:anchor="__RefHeading___Toc2564185_730472459">
            <w:r>
              <w:rPr>
                <w:webHidden/>
                <w:rStyle w:val="IndexLink"/>
              </w:rPr>
              <w:t>1</w:t>
            </w:r>
            <w:r>
              <w:rPr>
                <w:rStyle w:val="IndexLink"/>
                <w:rtl w:val="true"/>
              </w:rPr>
              <w:t xml:space="preserve">- </w:t>
            </w:r>
            <w:r>
              <w:rPr>
                <w:rStyle w:val="IndexLink"/>
                <w:rtl w:val="true"/>
              </w:rPr>
              <w:t>حجة الاسلام و المسلمین مرحوم حاج شیخ علی اکبر تربتی قدس سره</w:t>
            </w:r>
            <w:r>
              <w:rPr>
                <w:rStyle w:val="IndexLink"/>
                <w:rtl w:val="true"/>
              </w:rPr>
              <w:tab/>
            </w:r>
            <w:r>
              <w:rPr>
                <w:rStyle w:val="IndexLink"/>
              </w:rPr>
              <w:t>117</w:t>
            </w:r>
          </w:hyperlink>
        </w:p>
        <w:p>
          <w:pPr>
            <w:pStyle w:val="Contents3"/>
            <w:tabs>
              <w:tab w:val="clear" w:pos="8459"/>
              <w:tab w:val="right" w:pos="9026" w:leader="dot"/>
            </w:tabs>
            <w:rPr/>
          </w:pPr>
          <w:hyperlink w:anchor="__RefHeading___Toc2564187_730472459">
            <w:r>
              <w:rPr>
                <w:webHidden/>
                <w:rStyle w:val="IndexLink"/>
              </w:rPr>
              <w:t>2</w:t>
            </w:r>
            <w:r>
              <w:rPr>
                <w:rStyle w:val="IndexLink"/>
                <w:rtl w:val="true"/>
              </w:rPr>
              <w:t xml:space="preserve">- </w:t>
            </w:r>
            <w:r>
              <w:rPr>
                <w:rStyle w:val="IndexLink"/>
                <w:rtl w:val="true"/>
              </w:rPr>
              <w:t>خمسة طيبه علیهم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2564189_730472459">
            <w:r>
              <w:rPr>
                <w:webHidden/>
                <w:rStyle w:val="IndexLink"/>
                <w:rtl w:val="true"/>
              </w:rPr>
              <w:t>گفتار ششم</w:t>
            </w:r>
            <w:r>
              <w:rPr>
                <w:rStyle w:val="IndexLink"/>
                <w:rtl w:val="true"/>
              </w:rPr>
              <w:tab/>
            </w:r>
            <w:r>
              <w:rPr>
                <w:rStyle w:val="IndexLink"/>
              </w:rPr>
              <w:t>125</w:t>
            </w:r>
          </w:hyperlink>
        </w:p>
        <w:p>
          <w:pPr>
            <w:pStyle w:val="Contents3"/>
            <w:tabs>
              <w:tab w:val="clear" w:pos="8459"/>
              <w:tab w:val="right" w:pos="9026" w:leader="dot"/>
            </w:tabs>
            <w:rPr/>
          </w:pPr>
          <w:hyperlink w:anchor="__RefHeading___Toc2564191_730472459">
            <w:r>
              <w:rPr>
                <w:webHidden/>
                <w:rStyle w:val="IndexLink"/>
              </w:rPr>
              <w:t>1</w:t>
            </w:r>
            <w:r>
              <w:rPr>
                <w:rStyle w:val="IndexLink"/>
                <w:rtl w:val="true"/>
              </w:rPr>
              <w:t xml:space="preserve">- </w:t>
            </w:r>
            <w:r>
              <w:rPr>
                <w:rStyle w:val="IndexLink"/>
                <w:rtl w:val="true"/>
              </w:rPr>
              <w:t xml:space="preserve">حجة الاسلام والمسلمین حاج شیخ حسین تهرانی </w:t>
            </w:r>
            <w:r>
              <w:rPr>
                <w:rStyle w:val="IndexLink"/>
                <w:rtl w:val="true"/>
              </w:rPr>
              <w:t>(</w:t>
            </w:r>
            <w:r>
              <w:rPr>
                <w:rStyle w:val="IndexLink"/>
                <w:rtl w:val="true"/>
              </w:rPr>
              <w:t>دامت توفیقاته</w:t>
            </w:r>
            <w:r>
              <w:rPr>
                <w:rStyle w:val="IndexLink"/>
                <w:rtl w:val="true"/>
              </w:rPr>
              <w:t>)</w:t>
              <w:tab/>
            </w:r>
            <w:r>
              <w:rPr>
                <w:rStyle w:val="IndexLink"/>
              </w:rPr>
              <w:t>125</w:t>
            </w:r>
          </w:hyperlink>
        </w:p>
        <w:p>
          <w:pPr>
            <w:pStyle w:val="Contents3"/>
            <w:tabs>
              <w:tab w:val="clear" w:pos="8459"/>
              <w:tab w:val="right" w:pos="9026" w:leader="dot"/>
            </w:tabs>
            <w:rPr/>
          </w:pPr>
          <w:hyperlink w:anchor="__RefHeading___Toc2564193_730472459">
            <w:r>
              <w:rPr>
                <w:webHidden/>
                <w:rStyle w:val="IndexLink"/>
              </w:rPr>
              <w:t>2</w:t>
            </w:r>
            <w:r>
              <w:rPr>
                <w:rStyle w:val="IndexLink"/>
                <w:rtl w:val="true"/>
              </w:rPr>
              <w:t xml:space="preserve">- </w:t>
            </w:r>
            <w:r>
              <w:rPr>
                <w:rStyle w:val="IndexLink"/>
                <w:rtl w:val="true"/>
              </w:rPr>
              <w:t xml:space="preserve">حضرت بقية الله الاعظم </w:t>
            </w:r>
            <w:r>
              <w:rPr>
                <w:rStyle w:val="IndexLink"/>
                <w:rtl w:val="true"/>
              </w:rPr>
              <w:t>(</w:t>
            </w:r>
            <w:r>
              <w:rPr>
                <w:rStyle w:val="IndexLink"/>
                <w:rtl w:val="true"/>
              </w:rPr>
              <w:t>عجل الله تعالی فرجه الشريف</w:t>
            </w:r>
            <w:r>
              <w:rPr>
                <w:rStyle w:val="IndexLink"/>
                <w:rtl w:val="true"/>
              </w:rPr>
              <w:t>)</w:t>
              <w:tab/>
            </w:r>
            <w:r>
              <w:rPr>
                <w:rStyle w:val="IndexLink"/>
              </w:rPr>
              <w:t>126</w:t>
            </w:r>
          </w:hyperlink>
        </w:p>
        <w:p>
          <w:pPr>
            <w:pStyle w:val="Contents3"/>
            <w:tabs>
              <w:tab w:val="clear" w:pos="8459"/>
              <w:tab w:val="right" w:pos="9026" w:leader="dot"/>
            </w:tabs>
            <w:rPr/>
          </w:pPr>
          <w:hyperlink w:anchor="__RefHeading___Toc2564195_730472459">
            <w:r>
              <w:rPr>
                <w:webHidden/>
                <w:rStyle w:val="IndexLink"/>
              </w:rPr>
              <w:t>3</w:t>
            </w:r>
            <w:r>
              <w:rPr>
                <w:rStyle w:val="IndexLink"/>
                <w:rtl w:val="true"/>
              </w:rPr>
              <w:t xml:space="preserve">- </w:t>
            </w:r>
            <w:r>
              <w:rPr>
                <w:rStyle w:val="IndexLink"/>
                <w:rtl w:val="true"/>
              </w:rPr>
              <w:t>روایات مروبط به حضرت مهدی علیه السلام متواتر است</w:t>
            </w:r>
            <w:r>
              <w:rPr>
                <w:rStyle w:val="IndexLink"/>
                <w:rtl w:val="true"/>
              </w:rPr>
              <w:t>:</w:t>
              <w:tab/>
            </w:r>
            <w:r>
              <w:rPr>
                <w:rStyle w:val="IndexLink"/>
              </w:rPr>
              <w:t>127</w:t>
            </w:r>
          </w:hyperlink>
        </w:p>
        <w:p>
          <w:pPr>
            <w:pStyle w:val="Contents3"/>
            <w:tabs>
              <w:tab w:val="clear" w:pos="8459"/>
              <w:tab w:val="right" w:pos="9026" w:leader="dot"/>
            </w:tabs>
            <w:rPr/>
          </w:pPr>
          <w:hyperlink w:anchor="__RefHeading___Toc2564197_730472459">
            <w:r>
              <w:rPr>
                <w:webHidden/>
                <w:rStyle w:val="IndexLink"/>
              </w:rPr>
              <w:t>4</w:t>
            </w:r>
            <w:r>
              <w:rPr>
                <w:rStyle w:val="IndexLink"/>
                <w:rtl w:val="true"/>
              </w:rPr>
              <w:t xml:space="preserve">- </w:t>
            </w:r>
            <w:r>
              <w:rPr>
                <w:rStyle w:val="IndexLink"/>
                <w:rtl w:val="true"/>
              </w:rPr>
              <w:t>تحریف و جعل احادیث درباره حضرت مهدی علیه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2564199_730472459">
            <w:r>
              <w:rPr>
                <w:webHidden/>
                <w:rStyle w:val="IndexLink"/>
              </w:rPr>
              <w:t>5</w:t>
            </w:r>
            <w:r>
              <w:rPr>
                <w:rStyle w:val="IndexLink"/>
                <w:rtl w:val="true"/>
              </w:rPr>
              <w:t xml:space="preserve">- </w:t>
            </w:r>
            <w:r>
              <w:rPr>
                <w:rStyle w:val="IndexLink"/>
                <w:rtl w:val="true"/>
              </w:rPr>
              <w:t>نمونه ای از تحریف احادیث</w:t>
            </w:r>
            <w:r>
              <w:rPr>
                <w:rStyle w:val="IndexLink"/>
                <w:rtl w:val="true"/>
              </w:rPr>
              <w:t>:</w:t>
              <w:tab/>
            </w:r>
            <w:r>
              <w:rPr>
                <w:rStyle w:val="IndexLink"/>
              </w:rPr>
              <w:t>128</w:t>
            </w:r>
          </w:hyperlink>
        </w:p>
        <w:p>
          <w:pPr>
            <w:pStyle w:val="Contents3"/>
            <w:tabs>
              <w:tab w:val="clear" w:pos="8459"/>
              <w:tab w:val="right" w:pos="9026" w:leader="dot"/>
            </w:tabs>
            <w:rPr/>
          </w:pPr>
          <w:hyperlink w:anchor="__RefHeading___Toc2564201_730472459">
            <w:r>
              <w:rPr>
                <w:webHidden/>
                <w:rStyle w:val="IndexLink"/>
              </w:rPr>
              <w:t>6</w:t>
            </w:r>
            <w:r>
              <w:rPr>
                <w:rStyle w:val="IndexLink"/>
                <w:rtl w:val="true"/>
              </w:rPr>
              <w:t xml:space="preserve">- </w:t>
            </w:r>
            <w:r>
              <w:rPr>
                <w:rStyle w:val="IndexLink"/>
                <w:rtl w:val="true"/>
              </w:rPr>
              <w:t>نمونه ای از جعل احادیث</w:t>
            </w:r>
            <w:r>
              <w:rPr>
                <w:rStyle w:val="IndexLink"/>
                <w:rtl w:val="true"/>
              </w:rPr>
              <w:t>:</w:t>
              <w:tab/>
            </w:r>
            <w:r>
              <w:rPr>
                <w:rStyle w:val="IndexLink"/>
              </w:rPr>
              <w:t>129</w:t>
            </w:r>
          </w:hyperlink>
        </w:p>
        <w:p>
          <w:pPr>
            <w:pStyle w:val="Contents3"/>
            <w:tabs>
              <w:tab w:val="clear" w:pos="8459"/>
              <w:tab w:val="right" w:pos="9026" w:leader="dot"/>
            </w:tabs>
            <w:rPr/>
          </w:pPr>
          <w:hyperlink w:anchor="__RefHeading___Toc2564203_730472459">
            <w:r>
              <w:rPr>
                <w:webHidden/>
                <w:rStyle w:val="IndexLink"/>
              </w:rPr>
              <w:t>7</w:t>
            </w:r>
            <w:r>
              <w:rPr>
                <w:rStyle w:val="IndexLink"/>
                <w:rtl w:val="true"/>
              </w:rPr>
              <w:t xml:space="preserve">- </w:t>
            </w:r>
            <w:r>
              <w:rPr>
                <w:rStyle w:val="IndexLink"/>
                <w:rtl w:val="true"/>
              </w:rPr>
              <w:t xml:space="preserve">کتب عامه و خاصه درباره حضرت مهدی علیه السلام </w:t>
            </w:r>
            <w:r>
              <w:rPr>
                <w:rStyle w:val="IndexLink"/>
                <w:rtl w:val="true"/>
              </w:rPr>
              <w:t>:</w:t>
              <w:tab/>
            </w:r>
            <w:r>
              <w:rPr>
                <w:rStyle w:val="IndexLink"/>
              </w:rPr>
              <w:t>130</w:t>
            </w:r>
          </w:hyperlink>
        </w:p>
        <w:p>
          <w:pPr>
            <w:pStyle w:val="Contents3"/>
            <w:tabs>
              <w:tab w:val="clear" w:pos="8459"/>
              <w:tab w:val="right" w:pos="9026" w:leader="dot"/>
            </w:tabs>
            <w:rPr/>
          </w:pPr>
          <w:hyperlink w:anchor="__RefHeading___Toc2564205_730472459">
            <w:r>
              <w:rPr>
                <w:webHidden/>
                <w:rStyle w:val="IndexLink"/>
              </w:rPr>
              <w:t>8</w:t>
            </w:r>
            <w:r>
              <w:rPr>
                <w:rStyle w:val="IndexLink"/>
                <w:rtl w:val="true"/>
              </w:rPr>
              <w:t xml:space="preserve">- </w:t>
            </w:r>
            <w:r>
              <w:rPr>
                <w:rStyle w:val="IndexLink"/>
                <w:rtl w:val="true"/>
              </w:rPr>
              <w:t xml:space="preserve">عقیده وهابیت درباره حضرت مهدی علیه السلام </w:t>
            </w:r>
            <w:r>
              <w:rPr>
                <w:rStyle w:val="IndexLink"/>
                <w:rtl w:val="true"/>
              </w:rPr>
              <w:t>:</w:t>
              <w:tab/>
            </w:r>
            <w:r>
              <w:rPr>
                <w:rStyle w:val="IndexLink"/>
              </w:rPr>
              <w:t>133</w:t>
            </w:r>
          </w:hyperlink>
        </w:p>
        <w:p>
          <w:pPr>
            <w:pStyle w:val="Contents3"/>
            <w:tabs>
              <w:tab w:val="clear" w:pos="8459"/>
              <w:tab w:val="right" w:pos="9026" w:leader="dot"/>
            </w:tabs>
            <w:rPr/>
          </w:pPr>
          <w:hyperlink w:anchor="__RefHeading___Toc2564207_730472459">
            <w:r>
              <w:rPr>
                <w:webHidden/>
                <w:rStyle w:val="IndexLink"/>
              </w:rPr>
              <w:t>9</w:t>
            </w:r>
            <w:r>
              <w:rPr>
                <w:rStyle w:val="IndexLink"/>
                <w:rtl w:val="true"/>
              </w:rPr>
              <w:t xml:space="preserve">- </w:t>
            </w:r>
            <w:r>
              <w:rPr>
                <w:rStyle w:val="IndexLink"/>
                <w:rtl w:val="true"/>
              </w:rPr>
              <w:t>مهدی موعود علیه السلام در سایر ادیان</w:t>
            </w:r>
            <w:r>
              <w:rPr>
                <w:rStyle w:val="IndexLink"/>
                <w:rtl w:val="true"/>
              </w:rPr>
              <w:t>:</w:t>
              <w:tab/>
            </w:r>
            <w:r>
              <w:rPr>
                <w:rStyle w:val="IndexLink"/>
              </w:rPr>
              <w:t>135</w:t>
            </w:r>
          </w:hyperlink>
        </w:p>
        <w:p>
          <w:pPr>
            <w:pStyle w:val="Contents3"/>
            <w:tabs>
              <w:tab w:val="clear" w:pos="8459"/>
              <w:tab w:val="right" w:pos="9026" w:leader="dot"/>
            </w:tabs>
            <w:rPr/>
          </w:pPr>
          <w:hyperlink w:anchor="__RefHeading___Toc2564209_730472459">
            <w:r>
              <w:rPr>
                <w:webHidden/>
                <w:rStyle w:val="IndexLink"/>
              </w:rPr>
              <w:t>10</w:t>
            </w:r>
            <w:r>
              <w:rPr>
                <w:rStyle w:val="IndexLink"/>
                <w:rtl w:val="true"/>
              </w:rPr>
              <w:t xml:space="preserve">- </w:t>
            </w:r>
            <w:r>
              <w:rPr>
                <w:rStyle w:val="IndexLink"/>
                <w:rtl w:val="true"/>
              </w:rPr>
              <w:t>مهدی موعود علیه السلام و کتب آسمانی</w:t>
            </w:r>
            <w:r>
              <w:rPr>
                <w:rStyle w:val="IndexLink"/>
                <w:rtl w:val="true"/>
              </w:rPr>
              <w:t>:</w:t>
              <w:tab/>
            </w:r>
            <w:r>
              <w:rPr>
                <w:rStyle w:val="IndexLink"/>
              </w:rPr>
              <w:t>136</w:t>
            </w:r>
          </w:hyperlink>
        </w:p>
        <w:p>
          <w:pPr>
            <w:pStyle w:val="Contents3"/>
            <w:tabs>
              <w:tab w:val="clear" w:pos="8459"/>
              <w:tab w:val="right" w:pos="9026" w:leader="dot"/>
            </w:tabs>
            <w:rPr/>
          </w:pPr>
          <w:hyperlink w:anchor="__RefHeading___Toc2564211_730472459">
            <w:r>
              <w:rPr>
                <w:webHidden/>
                <w:rStyle w:val="IndexLink"/>
              </w:rPr>
              <w:t>11</w:t>
            </w:r>
            <w:r>
              <w:rPr>
                <w:rStyle w:val="IndexLink"/>
                <w:rtl w:val="true"/>
              </w:rPr>
              <w:t xml:space="preserve">- </w:t>
            </w:r>
            <w:r>
              <w:rPr>
                <w:rStyle w:val="IndexLink"/>
                <w:rtl w:val="true"/>
              </w:rPr>
              <w:t>شبهات پیرامون حضرت مهدی 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2564213_730472459">
            <w:r>
              <w:rPr>
                <w:webHidden/>
                <w:rStyle w:val="IndexLink"/>
              </w:rPr>
              <w:t>12</w:t>
            </w:r>
            <w:r>
              <w:rPr>
                <w:rStyle w:val="IndexLink"/>
                <w:rtl w:val="true"/>
              </w:rPr>
              <w:t xml:space="preserve">- </w:t>
            </w:r>
            <w:r>
              <w:rPr>
                <w:rStyle w:val="IndexLink"/>
                <w:rtl w:val="true"/>
              </w:rPr>
              <w:t>شبهه طول عمر</w:t>
            </w:r>
            <w:r>
              <w:rPr>
                <w:rStyle w:val="IndexLink"/>
                <w:rtl w:val="true"/>
              </w:rPr>
              <w:t>:</w:t>
              <w:tab/>
            </w:r>
            <w:r>
              <w:rPr>
                <w:rStyle w:val="IndexLink"/>
              </w:rPr>
              <w:t>137</w:t>
            </w:r>
          </w:hyperlink>
        </w:p>
        <w:p>
          <w:pPr>
            <w:pStyle w:val="Contents3"/>
            <w:tabs>
              <w:tab w:val="clear" w:pos="8459"/>
              <w:tab w:val="right" w:pos="9026" w:leader="dot"/>
            </w:tabs>
            <w:rPr/>
          </w:pPr>
          <w:hyperlink w:anchor="__RefHeading___Toc2564215_730472459">
            <w:r>
              <w:rPr>
                <w:webHidden/>
                <w:rStyle w:val="IndexLink"/>
              </w:rPr>
              <w:t>13</w:t>
            </w:r>
            <w:r>
              <w:rPr>
                <w:rStyle w:val="IndexLink"/>
                <w:rtl w:val="true"/>
              </w:rPr>
              <w:t xml:space="preserve">- </w:t>
            </w:r>
            <w:r>
              <w:rPr>
                <w:rStyle w:val="IndexLink"/>
                <w:rtl w:val="true"/>
              </w:rPr>
              <w:t>سخن مرحوم سید بن طاووس قدس سره در این باره</w:t>
            </w:r>
            <w:r>
              <w:rPr>
                <w:rStyle w:val="IndexLink"/>
                <w:rtl w:val="true"/>
              </w:rPr>
              <w:t>:</w:t>
              <w:tab/>
            </w:r>
            <w:r>
              <w:rPr>
                <w:rStyle w:val="IndexLink"/>
              </w:rPr>
              <w:t>139</w:t>
            </w:r>
          </w:hyperlink>
        </w:p>
        <w:p>
          <w:pPr>
            <w:pStyle w:val="Contents3"/>
            <w:tabs>
              <w:tab w:val="clear" w:pos="8459"/>
              <w:tab w:val="right" w:pos="9026" w:leader="dot"/>
            </w:tabs>
            <w:rPr/>
          </w:pPr>
          <w:hyperlink w:anchor="__RefHeading___Toc2564217_730472459">
            <w:r>
              <w:rPr>
                <w:webHidden/>
                <w:rStyle w:val="IndexLink"/>
              </w:rPr>
              <w:t>14</w:t>
            </w:r>
            <w:r>
              <w:rPr>
                <w:rStyle w:val="IndexLink"/>
                <w:rtl w:val="true"/>
              </w:rPr>
              <w:t xml:space="preserve">- </w:t>
            </w:r>
            <w:r>
              <w:rPr>
                <w:rStyle w:val="IndexLink"/>
                <w:rtl w:val="true"/>
              </w:rPr>
              <w:t>گذشت زمان در آن حضرت اثر نمی گذارد</w:t>
            </w:r>
            <w:r>
              <w:rPr>
                <w:rStyle w:val="IndexLink"/>
                <w:rtl w:val="true"/>
              </w:rPr>
              <w:t>:</w:t>
              <w:tab/>
            </w:r>
            <w:r>
              <w:rPr>
                <w:rStyle w:val="IndexLink"/>
              </w:rPr>
              <w:t>140</w:t>
            </w:r>
          </w:hyperlink>
        </w:p>
        <w:p>
          <w:pPr>
            <w:pStyle w:val="Contents3"/>
            <w:tabs>
              <w:tab w:val="clear" w:pos="8459"/>
              <w:tab w:val="right" w:pos="9026" w:leader="dot"/>
            </w:tabs>
            <w:rPr/>
          </w:pPr>
          <w:hyperlink w:anchor="__RefHeading___Toc2564219_730472459">
            <w:r>
              <w:rPr>
                <w:webHidden/>
                <w:rStyle w:val="IndexLink"/>
              </w:rPr>
              <w:t>15</w:t>
            </w:r>
            <w:r>
              <w:rPr>
                <w:rStyle w:val="IndexLink"/>
                <w:rtl w:val="true"/>
              </w:rPr>
              <w:t xml:space="preserve">- </w:t>
            </w:r>
            <w:r>
              <w:rPr>
                <w:rStyle w:val="IndexLink"/>
                <w:rtl w:val="true"/>
              </w:rPr>
              <w:t>طول عمر از نظر علمی</w:t>
            </w:r>
            <w:r>
              <w:rPr>
                <w:rStyle w:val="IndexLink"/>
                <w:rtl w:val="true"/>
              </w:rPr>
              <w:tab/>
            </w:r>
            <w:r>
              <w:rPr>
                <w:rStyle w:val="IndexLink"/>
              </w:rPr>
              <w:t>140</w:t>
            </w:r>
          </w:hyperlink>
        </w:p>
        <w:p>
          <w:pPr>
            <w:pStyle w:val="Contents3"/>
            <w:tabs>
              <w:tab w:val="clear" w:pos="8459"/>
              <w:tab w:val="right" w:pos="9026" w:leader="dot"/>
            </w:tabs>
            <w:rPr/>
          </w:pPr>
          <w:hyperlink w:anchor="__RefHeading___Toc2564221_730472459">
            <w:r>
              <w:rPr>
                <w:webHidden/>
                <w:rStyle w:val="IndexLink"/>
              </w:rPr>
              <w:t>16</w:t>
            </w:r>
            <w:r>
              <w:rPr>
                <w:rStyle w:val="IndexLink"/>
                <w:rtl w:val="true"/>
              </w:rPr>
              <w:t xml:space="preserve">- </w:t>
            </w:r>
            <w:r>
              <w:rPr>
                <w:rStyle w:val="IndexLink"/>
                <w:rtl w:val="true"/>
              </w:rPr>
              <w:t xml:space="preserve">شبهه شیخیه در این مورد </w:t>
            </w:r>
            <w:r>
              <w:rPr>
                <w:rStyle w:val="IndexLink"/>
                <w:rtl w:val="true"/>
              </w:rPr>
              <w:t>:</w:t>
              <w:tab/>
            </w:r>
            <w:r>
              <w:rPr>
                <w:rStyle w:val="IndexLink"/>
              </w:rPr>
              <w:t>141</w:t>
            </w:r>
          </w:hyperlink>
        </w:p>
        <w:p>
          <w:pPr>
            <w:pStyle w:val="Contents3"/>
            <w:tabs>
              <w:tab w:val="clear" w:pos="8459"/>
              <w:tab w:val="right" w:pos="9026" w:leader="dot"/>
            </w:tabs>
            <w:rPr/>
          </w:pPr>
          <w:hyperlink w:anchor="__RefHeading___Toc2564223_730472459">
            <w:r>
              <w:rPr>
                <w:webHidden/>
                <w:rStyle w:val="IndexLink"/>
              </w:rPr>
              <w:t>17</w:t>
            </w:r>
            <w:r>
              <w:rPr>
                <w:rStyle w:val="IndexLink"/>
                <w:rtl w:val="true"/>
              </w:rPr>
              <w:t xml:space="preserve">- </w:t>
            </w:r>
            <w:r>
              <w:rPr>
                <w:rStyle w:val="IndexLink"/>
                <w:rtl w:val="true"/>
              </w:rPr>
              <w:t>شبهه عدم انتفاع از امام در زمان غیبت</w:t>
            </w:r>
            <w:r>
              <w:rPr>
                <w:rStyle w:val="IndexLink"/>
                <w:rtl w:val="true"/>
              </w:rPr>
              <w:t>:</w:t>
              <w:tab/>
            </w:r>
            <w:r>
              <w:rPr>
                <w:rStyle w:val="IndexLink"/>
              </w:rPr>
              <w:t>143</w:t>
            </w:r>
          </w:hyperlink>
        </w:p>
        <w:p>
          <w:pPr>
            <w:pStyle w:val="Contents3"/>
            <w:tabs>
              <w:tab w:val="clear" w:pos="8459"/>
              <w:tab w:val="right" w:pos="9026" w:leader="dot"/>
            </w:tabs>
            <w:rPr/>
          </w:pPr>
          <w:hyperlink w:anchor="__RefHeading___Toc2564225_730472459">
            <w:r>
              <w:rPr>
                <w:webHidden/>
                <w:rStyle w:val="IndexLink"/>
              </w:rPr>
              <w:t>18</w:t>
            </w:r>
            <w:r>
              <w:rPr>
                <w:rStyle w:val="IndexLink"/>
                <w:rtl w:val="true"/>
              </w:rPr>
              <w:t xml:space="preserve">- </w:t>
            </w:r>
            <w:r>
              <w:rPr>
                <w:rStyle w:val="IndexLink"/>
                <w:rtl w:val="true"/>
              </w:rPr>
              <w:t>مسأله غیبت اختصاص به امام زمان علیه السلام ندارد</w:t>
            </w:r>
            <w:r>
              <w:rPr>
                <w:rStyle w:val="IndexLink"/>
                <w:rtl w:val="true"/>
              </w:rPr>
              <w:t>:</w:t>
              <w:tab/>
            </w:r>
            <w:r>
              <w:rPr>
                <w:rStyle w:val="IndexLink"/>
              </w:rPr>
              <w:t>143</w:t>
            </w:r>
          </w:hyperlink>
        </w:p>
        <w:p>
          <w:pPr>
            <w:pStyle w:val="Contents3"/>
            <w:tabs>
              <w:tab w:val="clear" w:pos="8459"/>
              <w:tab w:val="right" w:pos="9026" w:leader="dot"/>
            </w:tabs>
            <w:rPr/>
          </w:pPr>
          <w:hyperlink w:anchor="__RefHeading___Toc2564227_730472459">
            <w:r>
              <w:rPr>
                <w:webHidden/>
                <w:rStyle w:val="IndexLink"/>
              </w:rPr>
              <w:t>19</w:t>
            </w:r>
            <w:r>
              <w:rPr>
                <w:rStyle w:val="IndexLink"/>
                <w:rtl w:val="true"/>
              </w:rPr>
              <w:t xml:space="preserve">- </w:t>
            </w:r>
            <w:r>
              <w:rPr>
                <w:rStyle w:val="IndexLink"/>
                <w:rtl w:val="true"/>
              </w:rPr>
              <w:t>فوائد وجودی حضرت مهدی علیه السلام در زمان غیبت</w:t>
            </w:r>
            <w:r>
              <w:rPr>
                <w:rStyle w:val="IndexLink"/>
                <w:rtl w:val="true"/>
              </w:rPr>
              <w:t>:</w:t>
              <w:tab/>
            </w:r>
            <w:r>
              <w:rPr>
                <w:rStyle w:val="IndexLink"/>
              </w:rPr>
              <w:t>143</w:t>
            </w:r>
          </w:hyperlink>
        </w:p>
        <w:p>
          <w:pPr>
            <w:pStyle w:val="Contents3"/>
            <w:tabs>
              <w:tab w:val="clear" w:pos="8459"/>
              <w:tab w:val="right" w:pos="9026" w:leader="dot"/>
            </w:tabs>
            <w:rPr/>
          </w:pPr>
          <w:hyperlink w:anchor="__RefHeading___Toc2564229_730472459">
            <w:r>
              <w:rPr>
                <w:webHidden/>
                <w:rStyle w:val="IndexLink"/>
              </w:rPr>
              <w:t>20</w:t>
            </w:r>
            <w:r>
              <w:rPr>
                <w:rStyle w:val="IndexLink"/>
                <w:rtl w:val="true"/>
              </w:rPr>
              <w:t xml:space="preserve">- </w:t>
            </w:r>
            <w:r>
              <w:rPr>
                <w:rStyle w:val="IndexLink"/>
                <w:rtl w:val="true"/>
              </w:rPr>
              <w:t>فضیلت انتظار در زمان غیبت حضرت ولی عصرعلیه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2564231_730472459">
            <w:r>
              <w:rPr>
                <w:webHidden/>
                <w:rStyle w:val="IndexLink"/>
              </w:rPr>
              <w:t>21</w:t>
            </w:r>
            <w:r>
              <w:rPr>
                <w:rStyle w:val="IndexLink"/>
                <w:rtl w:val="true"/>
              </w:rPr>
              <w:t xml:space="preserve">- </w:t>
            </w:r>
            <w:r>
              <w:rPr>
                <w:rStyle w:val="IndexLink"/>
                <w:rtl w:val="true"/>
              </w:rPr>
              <w:t>دعا برای تعجیل فرج حضرت ولی عصرعلیه السلام</w:t>
            </w:r>
            <w:r>
              <w:rPr>
                <w:rStyle w:val="IndexLink"/>
                <w:rtl w:val="true"/>
              </w:rPr>
              <w:t>:</w:t>
              <w:tab/>
            </w:r>
            <w:r>
              <w:rPr>
                <w:rStyle w:val="IndexLink"/>
              </w:rPr>
              <w:t>148</w:t>
            </w:r>
          </w:hyperlink>
        </w:p>
        <w:p>
          <w:pPr>
            <w:pStyle w:val="Contents3"/>
            <w:tabs>
              <w:tab w:val="clear" w:pos="8459"/>
              <w:tab w:val="right" w:pos="9026" w:leader="dot"/>
            </w:tabs>
            <w:rPr/>
          </w:pPr>
          <w:hyperlink w:anchor="__RefHeading___Toc2564233_730472459">
            <w:r>
              <w:rPr>
                <w:webHidden/>
                <w:rStyle w:val="IndexLink"/>
              </w:rPr>
              <w:t>22</w:t>
            </w:r>
            <w:r>
              <w:rPr>
                <w:rStyle w:val="IndexLink"/>
                <w:rtl w:val="true"/>
              </w:rPr>
              <w:t xml:space="preserve">- </w:t>
            </w:r>
            <w:r>
              <w:rPr>
                <w:rStyle w:val="IndexLink"/>
                <w:rtl w:val="true"/>
              </w:rPr>
              <w:t xml:space="preserve">خداوند به توسط حضرت حجت </w:t>
            </w:r>
            <w:r>
              <w:rPr>
                <w:rStyle w:val="IndexLink"/>
                <w:rtl w:val="true"/>
              </w:rPr>
              <w:t>(</w:t>
            </w:r>
            <w:r>
              <w:rPr>
                <w:rStyle w:val="IndexLink"/>
                <w:rtl w:val="true"/>
              </w:rPr>
              <w:t>عجل الله تعالی فرجه الشريف</w:t>
            </w:r>
            <w:r>
              <w:rPr>
                <w:rStyle w:val="IndexLink"/>
                <w:rtl w:val="true"/>
              </w:rPr>
              <w:t>)</w:t>
              <w:tab/>
            </w:r>
            <w:r>
              <w:rPr>
                <w:rStyle w:val="IndexLink"/>
              </w:rPr>
              <w:t>151</w:t>
            </w:r>
          </w:hyperlink>
        </w:p>
        <w:p>
          <w:pPr>
            <w:pStyle w:val="Contents3"/>
            <w:tabs>
              <w:tab w:val="clear" w:pos="8459"/>
              <w:tab w:val="right" w:pos="9026" w:leader="dot"/>
            </w:tabs>
            <w:rPr/>
          </w:pPr>
          <w:hyperlink w:anchor="__RefHeading___Toc2564235_730472459">
            <w:r>
              <w:rPr>
                <w:webHidden/>
                <w:rStyle w:val="IndexLink"/>
              </w:rPr>
              <w:t>23</w:t>
            </w:r>
            <w:r>
              <w:rPr>
                <w:rStyle w:val="IndexLink"/>
                <w:rtl w:val="true"/>
              </w:rPr>
              <w:t xml:space="preserve">- </w:t>
            </w:r>
            <w:r>
              <w:rPr>
                <w:rStyle w:val="IndexLink"/>
                <w:rtl w:val="true"/>
              </w:rPr>
              <w:t xml:space="preserve">انتقام خون حضرت سید الشهداء علیه السلام را خواهد گرفت </w:t>
            </w:r>
            <w:r>
              <w:rPr>
                <w:rStyle w:val="IndexLink"/>
                <w:rtl w:val="true"/>
              </w:rPr>
              <w:t>:</w:t>
              <w:tab/>
            </w:r>
            <w:r>
              <w:rPr>
                <w:rStyle w:val="IndexLink"/>
              </w:rPr>
              <w:t>151</w:t>
            </w:r>
          </w:hyperlink>
        </w:p>
        <w:p>
          <w:pPr>
            <w:pStyle w:val="Contents3"/>
            <w:tabs>
              <w:tab w:val="clear" w:pos="8459"/>
              <w:tab w:val="right" w:pos="9026" w:leader="dot"/>
            </w:tabs>
            <w:rPr/>
          </w:pPr>
          <w:hyperlink w:anchor="__RefHeading___Toc2564237_730472459">
            <w:r>
              <w:rPr>
                <w:webHidden/>
                <w:rStyle w:val="IndexLink"/>
              </w:rPr>
              <w:t>24</w:t>
            </w:r>
            <w:r>
              <w:rPr>
                <w:rStyle w:val="IndexLink"/>
                <w:rtl w:val="true"/>
              </w:rPr>
              <w:t xml:space="preserve">- </w:t>
            </w:r>
            <w:r>
              <w:rPr>
                <w:rStyle w:val="IndexLink"/>
                <w:rtl w:val="true"/>
              </w:rPr>
              <w:t>قصيده رائيه ابن عرندس حلی درباره امام حسین علیه السلام</w:t>
            </w:r>
            <w:r>
              <w:rPr>
                <w:rStyle w:val="IndexLink"/>
                <w:rtl w:val="true"/>
              </w:rPr>
              <w:t>:</w:t>
              <w:tab/>
            </w:r>
            <w:r>
              <w:rPr>
                <w:rStyle w:val="IndexLink"/>
              </w:rPr>
              <w:t>152</w:t>
            </w:r>
          </w:hyperlink>
        </w:p>
        <w:p>
          <w:pPr>
            <w:pStyle w:val="Contents2"/>
            <w:tabs>
              <w:tab w:val="clear" w:pos="8743"/>
              <w:tab w:val="right" w:pos="9026" w:leader="dot"/>
            </w:tabs>
            <w:rPr/>
          </w:pPr>
          <w:hyperlink w:anchor="__RefHeading___Toc2564239_730472459">
            <w:r>
              <w:rPr>
                <w:webHidden/>
                <w:rStyle w:val="IndexLink"/>
                <w:rtl w:val="true"/>
              </w:rPr>
              <w:t>گفتار هفتم</w:t>
            </w:r>
            <w:r>
              <w:rPr>
                <w:rStyle w:val="IndexLink"/>
                <w:rtl w:val="true"/>
              </w:rPr>
              <w:tab/>
            </w:r>
            <w:r>
              <w:rPr>
                <w:rStyle w:val="IndexLink"/>
              </w:rPr>
              <w:t>160</w:t>
            </w:r>
          </w:hyperlink>
        </w:p>
        <w:p>
          <w:pPr>
            <w:pStyle w:val="Contents3"/>
            <w:tabs>
              <w:tab w:val="clear" w:pos="8459"/>
              <w:tab w:val="right" w:pos="9026" w:leader="dot"/>
            </w:tabs>
            <w:rPr/>
          </w:pPr>
          <w:hyperlink w:anchor="__RefHeading___Toc2564241_730472459">
            <w:r>
              <w:rPr>
                <w:webHidden/>
                <w:rStyle w:val="IndexLink"/>
              </w:rPr>
              <w:t>1</w:t>
            </w:r>
            <w:r>
              <w:rPr>
                <w:rStyle w:val="IndexLink"/>
                <w:rtl w:val="true"/>
              </w:rPr>
              <w:t xml:space="preserve">- </w:t>
            </w:r>
            <w:r>
              <w:rPr>
                <w:rStyle w:val="IndexLink"/>
                <w:rtl w:val="true"/>
              </w:rPr>
              <w:t>حجة الاسلام والمسلمین حاج شیخ احمد رحمانی همدانی</w:t>
            </w:r>
            <w:r>
              <w:rPr>
                <w:rStyle w:val="IndexLink"/>
                <w:rtl w:val="true"/>
              </w:rPr>
              <w:t xml:space="preserve">« </w:t>
            </w:r>
            <w:r>
              <w:rPr>
                <w:rStyle w:val="IndexLink"/>
                <w:rtl w:val="true"/>
              </w:rPr>
              <w:t xml:space="preserve">دامت توفیقاته </w:t>
            </w:r>
            <w:r>
              <w:rPr>
                <w:rStyle w:val="IndexLink"/>
                <w:rtl w:val="true"/>
              </w:rPr>
              <w:t>»</w:t>
              <w:tab/>
            </w:r>
            <w:r>
              <w:rPr>
                <w:rStyle w:val="IndexLink"/>
              </w:rPr>
              <w:t>160</w:t>
            </w:r>
          </w:hyperlink>
        </w:p>
        <w:p>
          <w:pPr>
            <w:pStyle w:val="Contents3"/>
            <w:tabs>
              <w:tab w:val="clear" w:pos="8459"/>
              <w:tab w:val="right" w:pos="9026" w:leader="dot"/>
            </w:tabs>
            <w:rPr/>
          </w:pPr>
          <w:hyperlink w:anchor="__RefHeading___Toc2564243_730472459">
            <w:r>
              <w:rPr>
                <w:webHidden/>
                <w:rStyle w:val="IndexLink"/>
              </w:rPr>
              <w:t>2</w:t>
            </w:r>
            <w:r>
              <w:rPr>
                <w:rStyle w:val="IndexLink"/>
                <w:rtl w:val="true"/>
              </w:rPr>
              <w:t xml:space="preserve">- </w:t>
            </w:r>
            <w:r>
              <w:rPr>
                <w:rStyle w:val="IndexLink"/>
                <w:rtl w:val="true"/>
              </w:rPr>
              <w:t>اسامی و القاب حضرت زهرا سلام الله عليها</w:t>
            </w:r>
            <w:r>
              <w:rPr>
                <w:rStyle w:val="IndexLink"/>
                <w:rtl w:val="true"/>
              </w:rPr>
              <w:tab/>
            </w:r>
            <w:r>
              <w:rPr>
                <w:rStyle w:val="IndexLink"/>
              </w:rPr>
              <w:t>161</w:t>
            </w:r>
          </w:hyperlink>
        </w:p>
        <w:p>
          <w:pPr>
            <w:pStyle w:val="Contents3"/>
            <w:tabs>
              <w:tab w:val="clear" w:pos="8459"/>
              <w:tab w:val="right" w:pos="9026" w:leader="dot"/>
            </w:tabs>
            <w:rPr/>
          </w:pPr>
          <w:hyperlink w:anchor="__RefHeading___Toc2564245_730472459">
            <w:r>
              <w:rPr>
                <w:webHidden/>
                <w:rStyle w:val="IndexLink"/>
              </w:rPr>
              <w:t>3</w:t>
            </w:r>
            <w:r>
              <w:rPr>
                <w:rStyle w:val="IndexLink"/>
                <w:rtl w:val="true"/>
              </w:rPr>
              <w:t xml:space="preserve">- </w:t>
            </w:r>
            <w:r>
              <w:rPr>
                <w:rStyle w:val="IndexLink"/>
                <w:rtl w:val="true"/>
              </w:rPr>
              <w:t>بحث درباره فاطمة زهرا علیها السلام مشکل است</w:t>
            </w:r>
            <w:r>
              <w:rPr>
                <w:rStyle w:val="IndexLink"/>
                <w:rtl w:val="true"/>
              </w:rPr>
              <w:t>:</w:t>
              <w:tab/>
            </w:r>
            <w:r>
              <w:rPr>
                <w:rStyle w:val="IndexLink"/>
              </w:rPr>
              <w:t>162</w:t>
            </w:r>
          </w:hyperlink>
        </w:p>
        <w:p>
          <w:pPr>
            <w:pStyle w:val="Contents3"/>
            <w:tabs>
              <w:tab w:val="clear" w:pos="8459"/>
              <w:tab w:val="right" w:pos="9026" w:leader="dot"/>
            </w:tabs>
            <w:rPr/>
          </w:pPr>
          <w:hyperlink w:anchor="__RefHeading___Toc2564247_730472459">
            <w:r>
              <w:rPr>
                <w:webHidden/>
                <w:rStyle w:val="IndexLink"/>
              </w:rPr>
              <w:t>4</w:t>
            </w:r>
            <w:r>
              <w:rPr>
                <w:rStyle w:val="IndexLink"/>
                <w:rtl w:val="true"/>
              </w:rPr>
              <w:t xml:space="preserve">- </w:t>
            </w:r>
            <w:r>
              <w:rPr>
                <w:rStyle w:val="IndexLink"/>
                <w:rtl w:val="true"/>
              </w:rPr>
              <w:t>القاب و اسامی حضرت فاطمه علیها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2564249_730472459">
            <w:r>
              <w:rPr>
                <w:webHidden/>
                <w:rStyle w:val="IndexLink"/>
              </w:rPr>
              <w:t>5</w:t>
            </w:r>
            <w:r>
              <w:rPr>
                <w:rStyle w:val="IndexLink"/>
                <w:rtl w:val="true"/>
              </w:rPr>
              <w:t xml:space="preserve">- </w:t>
            </w:r>
            <w:r>
              <w:rPr>
                <w:rStyle w:val="IndexLink"/>
                <w:rtl w:val="true"/>
              </w:rPr>
              <w:t>فاطمه زهرا علیها السلام کسی است که جهان به وجود او روشن شده است</w:t>
            </w:r>
            <w:r>
              <w:rPr>
                <w:rStyle w:val="IndexLink"/>
                <w:rtl w:val="true"/>
              </w:rPr>
              <w:t>:</w:t>
              <w:tab/>
            </w:r>
            <w:r>
              <w:rPr>
                <w:rStyle w:val="IndexLink"/>
              </w:rPr>
              <w:t>163</w:t>
            </w:r>
          </w:hyperlink>
        </w:p>
        <w:p>
          <w:pPr>
            <w:pStyle w:val="Contents3"/>
            <w:tabs>
              <w:tab w:val="clear" w:pos="8459"/>
              <w:tab w:val="right" w:pos="9026" w:leader="dot"/>
            </w:tabs>
            <w:rPr/>
          </w:pPr>
          <w:hyperlink w:anchor="__RefHeading___Toc2564251_730472459">
            <w:r>
              <w:rPr>
                <w:webHidden/>
                <w:rStyle w:val="IndexLink"/>
              </w:rPr>
              <w:t>6</w:t>
            </w:r>
            <w:r>
              <w:rPr>
                <w:rStyle w:val="IndexLink"/>
                <w:rtl w:val="true"/>
              </w:rPr>
              <w:t xml:space="preserve">- </w:t>
            </w:r>
            <w:r>
              <w:rPr>
                <w:rStyle w:val="IndexLink"/>
                <w:rtl w:val="true"/>
              </w:rPr>
              <w:t>معنای ام در لغت عرب</w:t>
            </w:r>
            <w:r>
              <w:rPr>
                <w:rStyle w:val="IndexLink"/>
                <w:rtl w:val="true"/>
              </w:rPr>
              <w:t>:</w:t>
              <w:tab/>
            </w:r>
            <w:r>
              <w:rPr>
                <w:rStyle w:val="IndexLink"/>
              </w:rPr>
              <w:t>170</w:t>
            </w:r>
          </w:hyperlink>
        </w:p>
        <w:p>
          <w:pPr>
            <w:pStyle w:val="Contents2"/>
            <w:tabs>
              <w:tab w:val="clear" w:pos="8743"/>
              <w:tab w:val="right" w:pos="9026" w:leader="dot"/>
            </w:tabs>
            <w:rPr/>
          </w:pPr>
          <w:hyperlink w:anchor="__RefHeading___Toc2564253_730472459">
            <w:r>
              <w:rPr>
                <w:webHidden/>
                <w:rStyle w:val="IndexLink"/>
                <w:rtl w:val="true"/>
              </w:rPr>
              <w:t>گفتار هشتم</w:t>
            </w:r>
            <w:r>
              <w:rPr>
                <w:rStyle w:val="IndexLink"/>
                <w:rtl w:val="true"/>
              </w:rPr>
              <w:tab/>
            </w:r>
            <w:r>
              <w:rPr>
                <w:rStyle w:val="IndexLink"/>
              </w:rPr>
              <w:t>176</w:t>
            </w:r>
          </w:hyperlink>
        </w:p>
        <w:p>
          <w:pPr>
            <w:pStyle w:val="Contents3"/>
            <w:tabs>
              <w:tab w:val="clear" w:pos="8459"/>
              <w:tab w:val="right" w:pos="9026" w:leader="dot"/>
            </w:tabs>
            <w:rPr/>
          </w:pPr>
          <w:hyperlink w:anchor="__RefHeading___Toc2564255_730472459">
            <w:r>
              <w:rPr>
                <w:webHidden/>
                <w:rStyle w:val="IndexLink"/>
              </w:rPr>
              <w:t>1</w:t>
            </w:r>
            <w:r>
              <w:rPr>
                <w:rStyle w:val="IndexLink"/>
                <w:rtl w:val="true"/>
              </w:rPr>
              <w:t xml:space="preserve">- </w:t>
            </w:r>
            <w:r>
              <w:rPr>
                <w:rStyle w:val="IndexLink"/>
                <w:rtl w:val="true"/>
              </w:rPr>
              <w:t>حضرت آية الله مرحوم حاج سید محمد سلطان الواعظین شیرازی قدس سره</w:t>
            </w:r>
            <w:r>
              <w:rPr>
                <w:rStyle w:val="IndexLink"/>
                <w:rtl w:val="true"/>
              </w:rPr>
              <w:tab/>
            </w:r>
            <w:r>
              <w:rPr>
                <w:rStyle w:val="IndexLink"/>
              </w:rPr>
              <w:t>176</w:t>
            </w:r>
          </w:hyperlink>
        </w:p>
        <w:p>
          <w:pPr>
            <w:pStyle w:val="Contents3"/>
            <w:tabs>
              <w:tab w:val="clear" w:pos="8459"/>
              <w:tab w:val="right" w:pos="9026" w:leader="dot"/>
            </w:tabs>
            <w:rPr/>
          </w:pPr>
          <w:hyperlink w:anchor="__RefHeading___Toc2564257_730472459">
            <w:r>
              <w:rPr>
                <w:webHidden/>
                <w:rStyle w:val="IndexLink"/>
              </w:rPr>
              <w:t>2</w:t>
            </w:r>
            <w:r>
              <w:rPr>
                <w:rStyle w:val="IndexLink"/>
                <w:rtl w:val="true"/>
              </w:rPr>
              <w:t xml:space="preserve">- </w:t>
            </w:r>
            <w:r>
              <w:rPr>
                <w:rStyle w:val="IndexLink"/>
                <w:rtl w:val="true"/>
              </w:rPr>
              <w:t>اولی الامر کیانند؟</w:t>
            </w:r>
            <w:r>
              <w:rPr>
                <w:rStyle w:val="IndexLink"/>
                <w:rtl w:val="true"/>
              </w:rPr>
              <w:tab/>
            </w:r>
            <w:r>
              <w:rPr>
                <w:rStyle w:val="IndexLink"/>
              </w:rPr>
              <w:t>177</w:t>
            </w:r>
          </w:hyperlink>
        </w:p>
        <w:p>
          <w:pPr>
            <w:pStyle w:val="Contents3"/>
            <w:tabs>
              <w:tab w:val="clear" w:pos="8459"/>
              <w:tab w:val="right" w:pos="9026" w:leader="dot"/>
            </w:tabs>
            <w:rPr/>
          </w:pPr>
          <w:hyperlink w:anchor="__RefHeading___Toc2564259_730472459">
            <w:r>
              <w:rPr>
                <w:webHidden/>
                <w:rStyle w:val="IndexLink"/>
              </w:rPr>
              <w:t>3</w:t>
            </w:r>
            <w:r>
              <w:rPr>
                <w:rStyle w:val="IndexLink"/>
                <w:rtl w:val="true"/>
              </w:rPr>
              <w:t xml:space="preserve">- </w:t>
            </w:r>
            <w:r>
              <w:rPr>
                <w:rStyle w:val="IndexLink"/>
                <w:rtl w:val="true"/>
              </w:rPr>
              <w:t>آزادی مجازی و حقیقی</w:t>
            </w:r>
            <w:r>
              <w:rPr>
                <w:rStyle w:val="IndexLink"/>
                <w:rtl w:val="true"/>
              </w:rPr>
              <w:t>:</w:t>
              <w:tab/>
            </w:r>
            <w:r>
              <w:rPr>
                <w:rStyle w:val="IndexLink"/>
              </w:rPr>
              <w:t>178</w:t>
            </w:r>
          </w:hyperlink>
        </w:p>
        <w:p>
          <w:pPr>
            <w:pStyle w:val="Contents3"/>
            <w:tabs>
              <w:tab w:val="clear" w:pos="8459"/>
              <w:tab w:val="right" w:pos="9026" w:leader="dot"/>
            </w:tabs>
            <w:rPr/>
          </w:pPr>
          <w:hyperlink w:anchor="__RefHeading___Toc2564261_730472459">
            <w:r>
              <w:rPr>
                <w:webHidden/>
                <w:rStyle w:val="IndexLink"/>
              </w:rPr>
              <w:t>4</w:t>
            </w:r>
            <w:r>
              <w:rPr>
                <w:rStyle w:val="IndexLink"/>
                <w:rtl w:val="true"/>
              </w:rPr>
              <w:t xml:space="preserve">- </w:t>
            </w:r>
            <w:r>
              <w:rPr>
                <w:rStyle w:val="IndexLink"/>
                <w:rtl w:val="true"/>
              </w:rPr>
              <w:t>اطاعت خدا و پیامبر و اولی الامر واجب است</w:t>
            </w:r>
            <w:r>
              <w:rPr>
                <w:rStyle w:val="IndexLink"/>
                <w:rtl w:val="true"/>
              </w:rPr>
              <w:t>:</w:t>
              <w:tab/>
            </w:r>
            <w:r>
              <w:rPr>
                <w:rStyle w:val="IndexLink"/>
              </w:rPr>
              <w:t>179</w:t>
            </w:r>
          </w:hyperlink>
        </w:p>
        <w:p>
          <w:pPr>
            <w:pStyle w:val="Contents3"/>
            <w:tabs>
              <w:tab w:val="clear" w:pos="8459"/>
              <w:tab w:val="right" w:pos="9026" w:leader="dot"/>
            </w:tabs>
            <w:rPr/>
          </w:pPr>
          <w:hyperlink w:anchor="__RefHeading___Toc2564263_730472459">
            <w:r>
              <w:rPr>
                <w:webHidden/>
                <w:rStyle w:val="IndexLink"/>
              </w:rPr>
              <w:t>5</w:t>
            </w:r>
            <w:r>
              <w:rPr>
                <w:rStyle w:val="IndexLink"/>
                <w:rtl w:val="true"/>
              </w:rPr>
              <w:t xml:space="preserve">- </w:t>
            </w:r>
            <w:r>
              <w:rPr>
                <w:rStyle w:val="IndexLink"/>
                <w:rtl w:val="true"/>
              </w:rPr>
              <w:t>عقیده اهل تسنن در معنای اولی الامر</w:t>
            </w:r>
            <w:r>
              <w:rPr>
                <w:rStyle w:val="IndexLink"/>
                <w:rtl w:val="true"/>
              </w:rPr>
              <w:t>:</w:t>
              <w:tab/>
            </w:r>
            <w:r>
              <w:rPr>
                <w:rStyle w:val="IndexLink"/>
              </w:rPr>
              <w:t>179</w:t>
            </w:r>
          </w:hyperlink>
        </w:p>
        <w:p>
          <w:pPr>
            <w:pStyle w:val="Contents3"/>
            <w:tabs>
              <w:tab w:val="clear" w:pos="8459"/>
              <w:tab w:val="right" w:pos="9026" w:leader="dot"/>
            </w:tabs>
            <w:rPr/>
          </w:pPr>
          <w:hyperlink w:anchor="__RefHeading___Toc2564265_730472459">
            <w:r>
              <w:rPr>
                <w:webHidden/>
                <w:rStyle w:val="IndexLink"/>
              </w:rPr>
              <w:t>6</w:t>
            </w:r>
            <w:r>
              <w:rPr>
                <w:rStyle w:val="IndexLink"/>
                <w:rtl w:val="true"/>
              </w:rPr>
              <w:t xml:space="preserve">- </w:t>
            </w:r>
            <w:r>
              <w:rPr>
                <w:rStyle w:val="IndexLink"/>
                <w:rtl w:val="true"/>
              </w:rPr>
              <w:t>صاحبان امر بر سه قسمند</w:t>
            </w:r>
            <w:r>
              <w:rPr>
                <w:rStyle w:val="IndexLink"/>
                <w:rtl w:val="true"/>
              </w:rPr>
              <w:t>:</w:t>
              <w:tab/>
            </w:r>
            <w:r>
              <w:rPr>
                <w:rStyle w:val="IndexLink"/>
              </w:rPr>
              <w:t>180</w:t>
            </w:r>
          </w:hyperlink>
        </w:p>
        <w:p>
          <w:pPr>
            <w:pStyle w:val="Contents3"/>
            <w:tabs>
              <w:tab w:val="clear" w:pos="8459"/>
              <w:tab w:val="right" w:pos="9026" w:leader="dot"/>
            </w:tabs>
            <w:rPr/>
          </w:pPr>
          <w:hyperlink w:anchor="__RefHeading___Toc2564267_730472459">
            <w:r>
              <w:rPr>
                <w:webHidden/>
                <w:rStyle w:val="IndexLink"/>
              </w:rPr>
              <w:t>7</w:t>
            </w:r>
            <w:r>
              <w:rPr>
                <w:rStyle w:val="IndexLink"/>
                <w:rtl w:val="true"/>
              </w:rPr>
              <w:t xml:space="preserve">- </w:t>
            </w:r>
            <w:r>
              <w:rPr>
                <w:rStyle w:val="IndexLink"/>
                <w:rtl w:val="true"/>
              </w:rPr>
              <w:t>بنی اسرائیل منتخب جناب موسی فاسد از آب در آمدند</w:t>
            </w:r>
            <w:r>
              <w:rPr>
                <w:rStyle w:val="IndexLink"/>
                <w:rtl w:val="true"/>
              </w:rPr>
              <w:t>:</w:t>
              <w:tab/>
            </w:r>
            <w:r>
              <w:rPr>
                <w:rStyle w:val="IndexLink"/>
              </w:rPr>
              <w:t>180</w:t>
            </w:r>
          </w:hyperlink>
        </w:p>
        <w:p>
          <w:pPr>
            <w:pStyle w:val="Contents3"/>
            <w:tabs>
              <w:tab w:val="clear" w:pos="8459"/>
              <w:tab w:val="right" w:pos="9026" w:leader="dot"/>
            </w:tabs>
            <w:rPr/>
          </w:pPr>
          <w:hyperlink w:anchor="__RefHeading___Toc2564269_730472459">
            <w:r>
              <w:rPr>
                <w:webHidden/>
                <w:rStyle w:val="IndexLink"/>
              </w:rPr>
              <w:t>8</w:t>
            </w:r>
            <w:r>
              <w:rPr>
                <w:rStyle w:val="IndexLink"/>
                <w:rtl w:val="true"/>
              </w:rPr>
              <w:t xml:space="preserve">- </w:t>
            </w:r>
            <w:r>
              <w:rPr>
                <w:rStyle w:val="IndexLink"/>
                <w:rtl w:val="true"/>
              </w:rPr>
              <w:t>بشر قادر نیست انتخاب امیر صالح و کامل نماید</w:t>
            </w:r>
            <w:r>
              <w:rPr>
                <w:rStyle w:val="IndexLink"/>
                <w:rtl w:val="true"/>
              </w:rPr>
              <w:t>:</w:t>
              <w:tab/>
            </w:r>
            <w:r>
              <w:rPr>
                <w:rStyle w:val="IndexLink"/>
              </w:rPr>
              <w:t>181</w:t>
            </w:r>
          </w:hyperlink>
        </w:p>
        <w:p>
          <w:pPr>
            <w:pStyle w:val="Contents3"/>
            <w:tabs>
              <w:tab w:val="clear" w:pos="8459"/>
              <w:tab w:val="right" w:pos="9026" w:leader="dot"/>
            </w:tabs>
            <w:rPr/>
          </w:pPr>
          <w:hyperlink w:anchor="__RefHeading___Toc2564271_730472459">
            <w:r>
              <w:rPr>
                <w:webHidden/>
                <w:rStyle w:val="IndexLink"/>
              </w:rPr>
              <w:t>9</w:t>
            </w:r>
            <w:r>
              <w:rPr>
                <w:rStyle w:val="IndexLink"/>
                <w:rtl w:val="true"/>
              </w:rPr>
              <w:t xml:space="preserve">- </w:t>
            </w:r>
            <w:r>
              <w:rPr>
                <w:rStyle w:val="IndexLink"/>
                <w:rtl w:val="true"/>
              </w:rPr>
              <w:t>سلاطین و امراء اولی الامر نمی باشند</w:t>
            </w:r>
            <w:r>
              <w:rPr>
                <w:rStyle w:val="IndexLink"/>
                <w:rtl w:val="true"/>
              </w:rPr>
              <w:t>:</w:t>
              <w:tab/>
            </w:r>
            <w:r>
              <w:rPr>
                <w:rStyle w:val="IndexLink"/>
              </w:rPr>
              <w:t>181</w:t>
            </w:r>
          </w:hyperlink>
        </w:p>
        <w:p>
          <w:pPr>
            <w:pStyle w:val="Contents3"/>
            <w:tabs>
              <w:tab w:val="clear" w:pos="8459"/>
              <w:tab w:val="right" w:pos="9026" w:leader="dot"/>
            </w:tabs>
            <w:rPr/>
          </w:pPr>
          <w:hyperlink w:anchor="__RefHeading___Toc2564273_730472459">
            <w:r>
              <w:rPr>
                <w:webHidden/>
                <w:rStyle w:val="IndexLink"/>
              </w:rPr>
              <w:t>10</w:t>
            </w:r>
            <w:r>
              <w:rPr>
                <w:rStyle w:val="IndexLink"/>
                <w:rtl w:val="true"/>
              </w:rPr>
              <w:t xml:space="preserve">- </w:t>
            </w:r>
            <w:r>
              <w:rPr>
                <w:rStyle w:val="IndexLink"/>
                <w:rtl w:val="true"/>
              </w:rPr>
              <w:t>هر سلطان و امیر با قدرتی، اولی الامر نمی باشد</w:t>
            </w:r>
            <w:r>
              <w:rPr>
                <w:rStyle w:val="IndexLink"/>
                <w:rtl w:val="true"/>
              </w:rPr>
              <w:t>:</w:t>
              <w:tab/>
            </w:r>
            <w:r>
              <w:rPr>
                <w:rStyle w:val="IndexLink"/>
              </w:rPr>
              <w:t>183</w:t>
            </w:r>
          </w:hyperlink>
        </w:p>
        <w:p>
          <w:pPr>
            <w:pStyle w:val="Contents3"/>
            <w:tabs>
              <w:tab w:val="clear" w:pos="8459"/>
              <w:tab w:val="right" w:pos="9026" w:leader="dot"/>
            </w:tabs>
            <w:rPr/>
          </w:pPr>
          <w:hyperlink w:anchor="__RefHeading___Toc2564275_730472459">
            <w:r>
              <w:rPr>
                <w:webHidden/>
                <w:rStyle w:val="IndexLink"/>
              </w:rPr>
              <w:t>11</w:t>
            </w:r>
            <w:r>
              <w:rPr>
                <w:rStyle w:val="IndexLink"/>
                <w:rtl w:val="true"/>
              </w:rPr>
              <w:t xml:space="preserve">- </w:t>
            </w:r>
            <w:r>
              <w:rPr>
                <w:rStyle w:val="IndexLink"/>
                <w:rtl w:val="true"/>
              </w:rPr>
              <w:t>اولی الامر باید منصوب و منصوص من جانب الله باشد</w:t>
            </w:r>
            <w:r>
              <w:rPr>
                <w:rStyle w:val="IndexLink"/>
                <w:rtl w:val="true"/>
              </w:rPr>
              <w:t>:</w:t>
              <w:tab/>
            </w:r>
            <w:r>
              <w:rPr>
                <w:rStyle w:val="IndexLink"/>
              </w:rPr>
              <w:t>184</w:t>
            </w:r>
          </w:hyperlink>
        </w:p>
        <w:p>
          <w:pPr>
            <w:pStyle w:val="Contents3"/>
            <w:tabs>
              <w:tab w:val="clear" w:pos="8459"/>
              <w:tab w:val="right" w:pos="9026" w:leader="dot"/>
            </w:tabs>
            <w:rPr/>
          </w:pPr>
          <w:hyperlink w:anchor="__RefHeading___Toc2564277_730472459">
            <w:r>
              <w:rPr>
                <w:webHidden/>
                <w:rStyle w:val="IndexLink"/>
              </w:rPr>
              <w:t>12</w:t>
            </w:r>
            <w:r>
              <w:rPr>
                <w:rStyle w:val="IndexLink"/>
                <w:rtl w:val="true"/>
              </w:rPr>
              <w:t xml:space="preserve">- </w:t>
            </w:r>
            <w:r>
              <w:rPr>
                <w:rStyle w:val="IndexLink"/>
                <w:rtl w:val="true"/>
              </w:rPr>
              <w:t>اخبار در عصمت ائمه از طرق عامه</w:t>
            </w:r>
            <w:r>
              <w:rPr>
                <w:rStyle w:val="IndexLink"/>
                <w:rtl w:val="true"/>
              </w:rPr>
              <w:t>:</w:t>
              <w:tab/>
            </w:r>
            <w:r>
              <w:rPr>
                <w:rStyle w:val="IndexLink"/>
              </w:rPr>
              <w:t>189</w:t>
            </w:r>
          </w:hyperlink>
        </w:p>
        <w:p>
          <w:pPr>
            <w:pStyle w:val="Contents3"/>
            <w:tabs>
              <w:tab w:val="clear" w:pos="8459"/>
              <w:tab w:val="right" w:pos="9026" w:leader="dot"/>
            </w:tabs>
            <w:rPr/>
          </w:pPr>
          <w:hyperlink w:anchor="__RefHeading___Toc2564279_730472459">
            <w:r>
              <w:rPr>
                <w:webHidden/>
                <w:rStyle w:val="IndexLink"/>
              </w:rPr>
              <w:t>13</w:t>
            </w:r>
            <w:r>
              <w:rPr>
                <w:rStyle w:val="IndexLink"/>
                <w:rtl w:val="true"/>
              </w:rPr>
              <w:t xml:space="preserve">- </w:t>
            </w:r>
            <w:r>
              <w:rPr>
                <w:rStyle w:val="IndexLink"/>
                <w:rtl w:val="true"/>
              </w:rPr>
              <w:t>اشاره به علم عترت و اهل بیت طهارت علیهم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2564281_730472459">
            <w:r>
              <w:rPr>
                <w:webHidden/>
                <w:rStyle w:val="IndexLink"/>
              </w:rPr>
              <w:t>14</w:t>
            </w:r>
            <w:r>
              <w:rPr>
                <w:rStyle w:val="IndexLink"/>
                <w:rtl w:val="true"/>
              </w:rPr>
              <w:t xml:space="preserve">- </w:t>
            </w:r>
            <w:r>
              <w:rPr>
                <w:rStyle w:val="IndexLink"/>
                <w:rtl w:val="true"/>
              </w:rPr>
              <w:t>اشکال در این که چرا اسامی ائمه در قرآن نیامده؟</w:t>
            </w:r>
            <w:r>
              <w:rPr>
                <w:rStyle w:val="IndexLink"/>
                <w:rtl w:val="true"/>
              </w:rPr>
              <w:tab/>
            </w:r>
            <w:r>
              <w:rPr>
                <w:rStyle w:val="IndexLink"/>
              </w:rPr>
              <w:t>191</w:t>
            </w:r>
          </w:hyperlink>
        </w:p>
        <w:p>
          <w:pPr>
            <w:pStyle w:val="Contents3"/>
            <w:tabs>
              <w:tab w:val="clear" w:pos="8459"/>
              <w:tab w:val="right" w:pos="9026" w:leader="dot"/>
            </w:tabs>
            <w:rPr/>
          </w:pPr>
          <w:hyperlink w:anchor="__RefHeading___Toc2564283_730472459">
            <w:r>
              <w:rPr>
                <w:webHidden/>
                <w:rStyle w:val="IndexLink"/>
              </w:rPr>
              <w:t>15</w:t>
            </w:r>
            <w:r>
              <w:rPr>
                <w:rStyle w:val="IndexLink"/>
                <w:rtl w:val="true"/>
              </w:rPr>
              <w:t xml:space="preserve">- </w:t>
            </w:r>
            <w:r>
              <w:rPr>
                <w:rStyle w:val="IndexLink"/>
                <w:rtl w:val="true"/>
              </w:rPr>
              <w:t>جواب از اشکال</w:t>
            </w:r>
            <w:r>
              <w:rPr>
                <w:rStyle w:val="IndexLink"/>
                <w:rtl w:val="true"/>
              </w:rPr>
              <w:t>:</w:t>
              <w:tab/>
            </w:r>
            <w:r>
              <w:rPr>
                <w:rStyle w:val="IndexLink"/>
              </w:rPr>
              <w:t>192</w:t>
            </w:r>
          </w:hyperlink>
        </w:p>
        <w:p>
          <w:pPr>
            <w:pStyle w:val="Contents3"/>
            <w:tabs>
              <w:tab w:val="clear" w:pos="8459"/>
              <w:tab w:val="right" w:pos="9026" w:leader="dot"/>
            </w:tabs>
            <w:rPr/>
          </w:pPr>
          <w:hyperlink w:anchor="__RefHeading___Toc2564285_730472459">
            <w:r>
              <w:rPr>
                <w:webHidden/>
                <w:rStyle w:val="IndexLink"/>
              </w:rPr>
              <w:t>16</w:t>
            </w:r>
            <w:r>
              <w:rPr>
                <w:rStyle w:val="IndexLink"/>
                <w:rtl w:val="true"/>
              </w:rPr>
              <w:t xml:space="preserve">- </w:t>
            </w:r>
            <w:r>
              <w:rPr>
                <w:rStyle w:val="IndexLink"/>
                <w:rtl w:val="true"/>
              </w:rPr>
              <w:t>عدد ركعات و اجزاء نماز در قرآن نیامده</w:t>
            </w:r>
            <w:r>
              <w:rPr>
                <w:rStyle w:val="IndexLink"/>
                <w:rtl w:val="true"/>
              </w:rPr>
              <w:t>:</w:t>
              <w:tab/>
            </w:r>
            <w:r>
              <w:rPr>
                <w:rStyle w:val="IndexLink"/>
              </w:rPr>
              <w:t>193</w:t>
            </w:r>
          </w:hyperlink>
        </w:p>
        <w:p>
          <w:pPr>
            <w:pStyle w:val="Contents3"/>
            <w:tabs>
              <w:tab w:val="clear" w:pos="8459"/>
              <w:tab w:val="right" w:pos="9026" w:leader="dot"/>
            </w:tabs>
            <w:rPr/>
          </w:pPr>
          <w:hyperlink w:anchor="__RefHeading___Toc2564287_730472459">
            <w:r>
              <w:rPr>
                <w:webHidden/>
                <w:rStyle w:val="IndexLink"/>
              </w:rPr>
              <w:t>17</w:t>
            </w:r>
            <w:r>
              <w:rPr>
                <w:rStyle w:val="IndexLink"/>
                <w:rtl w:val="true"/>
              </w:rPr>
              <w:t xml:space="preserve">- </w:t>
            </w:r>
            <w:r>
              <w:rPr>
                <w:rStyle w:val="IndexLink"/>
                <w:rtl w:val="true"/>
              </w:rPr>
              <w:t>مراد از اولی الامر على و ائمه علیهم الصلاة از عترت طاهره هستند</w:t>
            </w:r>
            <w:r>
              <w:rPr>
                <w:rStyle w:val="IndexLink"/>
                <w:rtl w:val="true"/>
              </w:rPr>
              <w:t>:</w:t>
              <w:tab/>
            </w:r>
            <w:r>
              <w:rPr>
                <w:rStyle w:val="IndexLink"/>
              </w:rPr>
              <w:t>194</w:t>
            </w:r>
          </w:hyperlink>
        </w:p>
        <w:p>
          <w:pPr>
            <w:pStyle w:val="Contents3"/>
            <w:tabs>
              <w:tab w:val="clear" w:pos="8459"/>
              <w:tab w:val="right" w:pos="9026" w:leader="dot"/>
            </w:tabs>
            <w:rPr/>
          </w:pPr>
          <w:hyperlink w:anchor="__RefHeading___Toc2564289_730472459">
            <w:r>
              <w:rPr>
                <w:webHidden/>
                <w:rStyle w:val="IndexLink"/>
              </w:rPr>
              <w:t>18</w:t>
            </w:r>
            <w:r>
              <w:rPr>
                <w:rStyle w:val="IndexLink"/>
                <w:rtl w:val="true"/>
              </w:rPr>
              <w:t xml:space="preserve">- </w:t>
            </w:r>
            <w:r>
              <w:rPr>
                <w:rStyle w:val="IndexLink"/>
                <w:rtl w:val="true"/>
              </w:rPr>
              <w:t>در باب اسامی و عدد أئمه اثنا عشر علیهم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2564291_730472459">
            <w:r>
              <w:rPr>
                <w:webHidden/>
                <w:rStyle w:val="IndexLink"/>
              </w:rPr>
              <w:t>19</w:t>
            </w:r>
            <w:r>
              <w:rPr>
                <w:rStyle w:val="IndexLink"/>
                <w:rtl w:val="true"/>
              </w:rPr>
              <w:t xml:space="preserve">- </w:t>
            </w:r>
            <w:r>
              <w:rPr>
                <w:rStyle w:val="IndexLink"/>
                <w:rtl w:val="true"/>
              </w:rPr>
              <w:t>عدد خلفاء بعد از پیامبر صلی الله علیه واله دوازده است</w:t>
            </w:r>
            <w:r>
              <w:rPr>
                <w:rStyle w:val="IndexLink"/>
                <w:rtl w:val="true"/>
              </w:rPr>
              <w:t>:</w:t>
              <w:tab/>
            </w:r>
            <w:r>
              <w:rPr>
                <w:rStyle w:val="IndexLink"/>
              </w:rPr>
              <w:t>204</w:t>
            </w:r>
          </w:hyperlink>
        </w:p>
        <w:p>
          <w:pPr>
            <w:pStyle w:val="Contents3"/>
            <w:tabs>
              <w:tab w:val="clear" w:pos="8459"/>
              <w:tab w:val="right" w:pos="9026" w:leader="dot"/>
            </w:tabs>
            <w:rPr/>
          </w:pPr>
          <w:hyperlink w:anchor="__RefHeading___Toc2564293_730472459">
            <w:r>
              <w:rPr>
                <w:webHidden/>
                <w:rStyle w:val="IndexLink"/>
              </w:rPr>
              <w:t>20</w:t>
            </w:r>
            <w:r>
              <w:rPr>
                <w:rStyle w:val="IndexLink"/>
                <w:rtl w:val="true"/>
              </w:rPr>
              <w:t xml:space="preserve">- </w:t>
            </w:r>
            <w:r>
              <w:rPr>
                <w:rStyle w:val="IndexLink"/>
                <w:rtl w:val="true"/>
              </w:rPr>
              <w:t>عادت جاهلانه و تعصب مانع از وصول به حقیقت است</w:t>
            </w:r>
            <w:r>
              <w:rPr>
                <w:rStyle w:val="IndexLink"/>
                <w:rtl w:val="true"/>
              </w:rPr>
              <w:t>:</w:t>
              <w:tab/>
            </w:r>
            <w:r>
              <w:rPr>
                <w:rStyle w:val="IndexLink"/>
              </w:rPr>
              <w:t>207</w:t>
            </w:r>
          </w:hyperlink>
        </w:p>
        <w:p>
          <w:pPr>
            <w:pStyle w:val="Contents3"/>
            <w:tabs>
              <w:tab w:val="clear" w:pos="8459"/>
              <w:tab w:val="right" w:pos="9026" w:leader="dot"/>
            </w:tabs>
            <w:rPr/>
          </w:pPr>
          <w:hyperlink w:anchor="__RefHeading___Toc2564295_730472459">
            <w:r>
              <w:rPr>
                <w:webHidden/>
                <w:rStyle w:val="IndexLink"/>
              </w:rPr>
              <w:t>21</w:t>
            </w:r>
            <w:r>
              <w:rPr>
                <w:rStyle w:val="IndexLink"/>
                <w:rtl w:val="true"/>
              </w:rPr>
              <w:t xml:space="preserve">- </w:t>
            </w:r>
            <w:r>
              <w:rPr>
                <w:rStyle w:val="IndexLink"/>
                <w:rtl w:val="true"/>
              </w:rPr>
              <w:t>بیان جاحظ در وصول الى الحق</w:t>
            </w:r>
            <w:r>
              <w:rPr>
                <w:rStyle w:val="IndexLink"/>
                <w:rtl w:val="true"/>
              </w:rPr>
              <w:t>:</w:t>
              <w:tab/>
            </w:r>
            <w:r>
              <w:rPr>
                <w:rStyle w:val="IndexLink"/>
              </w:rPr>
              <w:t>207</w:t>
            </w:r>
          </w:hyperlink>
        </w:p>
        <w:p>
          <w:pPr>
            <w:pStyle w:val="Contents3"/>
            <w:tabs>
              <w:tab w:val="clear" w:pos="8459"/>
              <w:tab w:val="right" w:pos="9026" w:leader="dot"/>
            </w:tabs>
            <w:rPr/>
          </w:pPr>
          <w:hyperlink w:anchor="__RefHeading___Toc2564297_730472459">
            <w:r>
              <w:rPr>
                <w:webHidden/>
                <w:rStyle w:val="IndexLink"/>
              </w:rPr>
              <w:t>22</w:t>
            </w:r>
            <w:r>
              <w:rPr>
                <w:rStyle w:val="IndexLink"/>
                <w:rtl w:val="true"/>
              </w:rPr>
              <w:t xml:space="preserve">- </w:t>
            </w:r>
            <w:r>
              <w:rPr>
                <w:rStyle w:val="IndexLink"/>
                <w:rtl w:val="true"/>
              </w:rPr>
              <w:t>اقرار منصفانه شیعیان</w:t>
            </w:r>
            <w:r>
              <w:rPr>
                <w:rStyle w:val="IndexLink"/>
                <w:rtl w:val="true"/>
              </w:rPr>
              <w:t>:</w:t>
              <w:tab/>
            </w:r>
            <w:r>
              <w:rPr>
                <w:rStyle w:val="IndexLink"/>
              </w:rPr>
              <w:t>208</w:t>
            </w:r>
          </w:hyperlink>
        </w:p>
        <w:p>
          <w:pPr>
            <w:pStyle w:val="Contents2"/>
            <w:tabs>
              <w:tab w:val="clear" w:pos="8743"/>
              <w:tab w:val="right" w:pos="9026" w:leader="dot"/>
            </w:tabs>
            <w:rPr/>
          </w:pPr>
          <w:hyperlink w:anchor="__RefHeading___Toc2564299_730472459">
            <w:r>
              <w:rPr>
                <w:webHidden/>
                <w:rStyle w:val="IndexLink"/>
                <w:rtl w:val="true"/>
              </w:rPr>
              <w:t>گفتار نهم</w:t>
            </w:r>
            <w:r>
              <w:rPr>
                <w:rStyle w:val="IndexLink"/>
                <w:rtl w:val="true"/>
              </w:rPr>
              <w:tab/>
            </w:r>
            <w:r>
              <w:rPr>
                <w:rStyle w:val="IndexLink"/>
              </w:rPr>
              <w:t>210</w:t>
            </w:r>
          </w:hyperlink>
        </w:p>
        <w:p>
          <w:pPr>
            <w:pStyle w:val="Contents3"/>
            <w:tabs>
              <w:tab w:val="clear" w:pos="8459"/>
              <w:tab w:val="right" w:pos="9026" w:leader="dot"/>
            </w:tabs>
            <w:rPr/>
          </w:pPr>
          <w:hyperlink w:anchor="__RefHeading___Toc2564301_730472459">
            <w:r>
              <w:rPr>
                <w:webHidden/>
                <w:rStyle w:val="IndexLink"/>
              </w:rPr>
              <w:t>1</w:t>
            </w:r>
            <w:r>
              <w:rPr>
                <w:rStyle w:val="IndexLink"/>
                <w:rtl w:val="true"/>
              </w:rPr>
              <w:t xml:space="preserve">- </w:t>
            </w:r>
            <w:r>
              <w:rPr>
                <w:rStyle w:val="IndexLink"/>
                <w:rtl w:val="true"/>
              </w:rPr>
              <w:t>حجة الاسلام والمسلمین مرحوم حاج سید محمد کاظم قزوینی قدس سره</w:t>
            </w:r>
            <w:r>
              <w:rPr>
                <w:rStyle w:val="IndexLink"/>
                <w:rtl w:val="true"/>
              </w:rPr>
              <w:tab/>
            </w:r>
            <w:r>
              <w:rPr>
                <w:rStyle w:val="IndexLink"/>
              </w:rPr>
              <w:t>210</w:t>
            </w:r>
          </w:hyperlink>
        </w:p>
        <w:p>
          <w:pPr>
            <w:pStyle w:val="Contents3"/>
            <w:tabs>
              <w:tab w:val="clear" w:pos="8459"/>
              <w:tab w:val="right" w:pos="9026" w:leader="dot"/>
            </w:tabs>
            <w:rPr/>
          </w:pPr>
          <w:hyperlink w:anchor="__RefHeading___Toc2564303_730472459">
            <w:r>
              <w:rPr>
                <w:webHidden/>
                <w:rStyle w:val="IndexLink"/>
              </w:rPr>
              <w:t>2</w:t>
            </w:r>
            <w:r>
              <w:rPr>
                <w:rStyle w:val="IndexLink"/>
                <w:rtl w:val="true"/>
              </w:rPr>
              <w:t xml:space="preserve">- </w:t>
            </w:r>
            <w:r>
              <w:rPr>
                <w:rStyle w:val="IndexLink"/>
                <w:rtl w:val="true"/>
              </w:rPr>
              <w:t>شهادت رسول اکرم صلی الله علیه واله</w:t>
            </w:r>
            <w:r>
              <w:rPr>
                <w:rStyle w:val="IndexLink"/>
                <w:rtl w:val="true"/>
              </w:rPr>
              <w:tab/>
            </w:r>
            <w:r>
              <w:rPr>
                <w:rStyle w:val="IndexLink"/>
              </w:rPr>
              <w:t>211</w:t>
            </w:r>
          </w:hyperlink>
        </w:p>
        <w:p>
          <w:pPr>
            <w:pStyle w:val="Contents3"/>
            <w:tabs>
              <w:tab w:val="clear" w:pos="8459"/>
              <w:tab w:val="right" w:pos="9026" w:leader="dot"/>
            </w:tabs>
            <w:rPr/>
          </w:pPr>
          <w:hyperlink w:anchor="__RefHeading___Toc2564305_730472459">
            <w:r>
              <w:rPr>
                <w:webHidden/>
                <w:rStyle w:val="IndexLink"/>
              </w:rPr>
              <w:t>3</w:t>
            </w:r>
            <w:r>
              <w:rPr>
                <w:rStyle w:val="IndexLink"/>
                <w:rtl w:val="true"/>
              </w:rPr>
              <w:t xml:space="preserve">- </w:t>
            </w:r>
            <w:r>
              <w:rPr>
                <w:rStyle w:val="IndexLink"/>
                <w:rtl w:val="true"/>
              </w:rPr>
              <w:t>عالمین در این آیه چه بار مفهومی دارد؟</w:t>
            </w:r>
            <w:r>
              <w:rPr>
                <w:rStyle w:val="IndexLink"/>
                <w:rtl w:val="true"/>
              </w:rPr>
              <w:tab/>
            </w:r>
            <w:r>
              <w:rPr>
                <w:rStyle w:val="IndexLink"/>
              </w:rPr>
              <w:t>211</w:t>
            </w:r>
          </w:hyperlink>
        </w:p>
        <w:p>
          <w:pPr>
            <w:pStyle w:val="Contents3"/>
            <w:tabs>
              <w:tab w:val="clear" w:pos="8459"/>
              <w:tab w:val="right" w:pos="9026" w:leader="dot"/>
            </w:tabs>
            <w:rPr/>
          </w:pPr>
          <w:hyperlink w:anchor="__RefHeading___Toc2564307_730472459">
            <w:r>
              <w:rPr>
                <w:webHidden/>
                <w:rStyle w:val="IndexLink"/>
              </w:rPr>
              <w:t>4</w:t>
            </w:r>
            <w:r>
              <w:rPr>
                <w:rStyle w:val="IndexLink"/>
                <w:rtl w:val="true"/>
              </w:rPr>
              <w:t xml:space="preserve">- </w:t>
            </w:r>
            <w:r>
              <w:rPr>
                <w:rStyle w:val="IndexLink"/>
                <w:rtl w:val="true"/>
              </w:rPr>
              <w:t>توسل پیامبران علیهم السلام و به خاندان رسالت علیهم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2564309_730472459">
            <w:r>
              <w:rPr>
                <w:webHidden/>
                <w:rStyle w:val="IndexLink"/>
              </w:rPr>
              <w:t>5</w:t>
            </w:r>
            <w:r>
              <w:rPr>
                <w:rStyle w:val="IndexLink"/>
                <w:rtl w:val="true"/>
              </w:rPr>
              <w:t xml:space="preserve">- </w:t>
            </w:r>
            <w:r>
              <w:rPr>
                <w:rStyle w:val="IndexLink"/>
                <w:rtl w:val="true"/>
              </w:rPr>
              <w:t>شفاعت پیامبر صلی الله علیه واله و اهل بیت طاهرین او</w:t>
            </w:r>
            <w:r>
              <w:rPr>
                <w:rStyle w:val="IndexLink"/>
                <w:rtl w:val="true"/>
              </w:rPr>
              <w:t>:</w:t>
              <w:tab/>
            </w:r>
            <w:r>
              <w:rPr>
                <w:rStyle w:val="IndexLink"/>
              </w:rPr>
              <w:t>213</w:t>
            </w:r>
          </w:hyperlink>
        </w:p>
        <w:p>
          <w:pPr>
            <w:pStyle w:val="Contents3"/>
            <w:tabs>
              <w:tab w:val="clear" w:pos="8459"/>
              <w:tab w:val="right" w:pos="9026" w:leader="dot"/>
            </w:tabs>
            <w:rPr/>
          </w:pPr>
          <w:hyperlink w:anchor="__RefHeading___Toc2564311_730472459">
            <w:r>
              <w:rPr>
                <w:webHidden/>
                <w:rStyle w:val="IndexLink"/>
              </w:rPr>
              <w:t>6</w:t>
            </w:r>
            <w:r>
              <w:rPr>
                <w:rStyle w:val="IndexLink"/>
                <w:rtl w:val="true"/>
              </w:rPr>
              <w:t xml:space="preserve">- </w:t>
            </w:r>
            <w:r>
              <w:rPr>
                <w:rStyle w:val="IndexLink"/>
                <w:rtl w:val="true"/>
              </w:rPr>
              <w:t>صلوات بر پیامبرصلی الله علیه واله وآل اطهار او</w:t>
            </w:r>
            <w:r>
              <w:rPr>
                <w:rStyle w:val="IndexLink"/>
                <w:rtl w:val="true"/>
              </w:rPr>
              <w:t>:</w:t>
              <w:tab/>
            </w:r>
            <w:r>
              <w:rPr>
                <w:rStyle w:val="IndexLink"/>
              </w:rPr>
              <w:t>216</w:t>
            </w:r>
          </w:hyperlink>
        </w:p>
        <w:p>
          <w:pPr>
            <w:pStyle w:val="Contents3"/>
            <w:tabs>
              <w:tab w:val="clear" w:pos="8459"/>
              <w:tab w:val="right" w:pos="9026" w:leader="dot"/>
            </w:tabs>
            <w:rPr/>
          </w:pPr>
          <w:hyperlink w:anchor="__RefHeading___Toc2564313_730472459">
            <w:r>
              <w:rPr>
                <w:webHidden/>
                <w:rStyle w:val="IndexLink"/>
              </w:rPr>
              <w:t>7</w:t>
            </w:r>
            <w:r>
              <w:rPr>
                <w:rStyle w:val="IndexLink"/>
                <w:rtl w:val="true"/>
              </w:rPr>
              <w:t xml:space="preserve">- </w:t>
            </w:r>
            <w:r>
              <w:rPr>
                <w:rStyle w:val="IndexLink"/>
                <w:rtl w:val="true"/>
              </w:rPr>
              <w:t>برتری مقام پیامبرصلی الله علیه واله وخاندان پاکش بر سایر مخلوقات</w:t>
            </w:r>
            <w:r>
              <w:rPr>
                <w:rStyle w:val="IndexLink"/>
                <w:rtl w:val="true"/>
              </w:rPr>
              <w:t>:</w:t>
              <w:tab/>
            </w:r>
            <w:r>
              <w:rPr>
                <w:rStyle w:val="IndexLink"/>
              </w:rPr>
              <w:t>217</w:t>
            </w:r>
          </w:hyperlink>
        </w:p>
        <w:p>
          <w:pPr>
            <w:pStyle w:val="Contents3"/>
            <w:tabs>
              <w:tab w:val="clear" w:pos="8459"/>
              <w:tab w:val="right" w:pos="9026" w:leader="dot"/>
            </w:tabs>
            <w:rPr/>
          </w:pPr>
          <w:hyperlink w:anchor="__RefHeading___Toc2564315_730472459">
            <w:r>
              <w:rPr>
                <w:webHidden/>
                <w:rStyle w:val="IndexLink"/>
              </w:rPr>
              <w:t>8</w:t>
            </w:r>
            <w:r>
              <w:rPr>
                <w:rStyle w:val="IndexLink"/>
                <w:rtl w:val="true"/>
              </w:rPr>
              <w:t xml:space="preserve">- </w:t>
            </w:r>
            <w:r>
              <w:rPr>
                <w:rStyle w:val="IndexLink"/>
                <w:rtl w:val="true"/>
              </w:rPr>
              <w:t>پیامبر صلی الله علیه واله و آل بیت طاهرینش علیهم السلام از یک نور آفریده شده اند</w:t>
            </w:r>
            <w:r>
              <w:rPr>
                <w:rStyle w:val="IndexLink"/>
                <w:rtl w:val="true"/>
              </w:rPr>
              <w:t>:</w:t>
              <w:tab/>
            </w:r>
            <w:r>
              <w:rPr>
                <w:rStyle w:val="IndexLink"/>
              </w:rPr>
              <w:t>219</w:t>
            </w:r>
          </w:hyperlink>
        </w:p>
        <w:p>
          <w:pPr>
            <w:pStyle w:val="Contents3"/>
            <w:tabs>
              <w:tab w:val="clear" w:pos="8459"/>
              <w:tab w:val="right" w:pos="9026" w:leader="dot"/>
            </w:tabs>
            <w:rPr/>
          </w:pPr>
          <w:hyperlink w:anchor="__RefHeading___Toc2564317_730472459">
            <w:r>
              <w:rPr>
                <w:webHidden/>
                <w:rStyle w:val="IndexLink"/>
              </w:rPr>
              <w:t>9</w:t>
            </w:r>
            <w:r>
              <w:rPr>
                <w:rStyle w:val="IndexLink"/>
                <w:rtl w:val="true"/>
              </w:rPr>
              <w:t xml:space="preserve">- </w:t>
            </w:r>
            <w:r>
              <w:rPr>
                <w:rStyle w:val="IndexLink"/>
                <w:rtl w:val="true"/>
              </w:rPr>
              <w:t xml:space="preserve">آزار و اذیت مشرکین به ساحت مقدس آن حضرت در آغاز ظهور اسلام </w:t>
            </w:r>
            <w:r>
              <w:rPr>
                <w:rStyle w:val="IndexLink"/>
                <w:rtl w:val="true"/>
              </w:rPr>
              <w:t>:</w:t>
              <w:tab/>
            </w:r>
            <w:r>
              <w:rPr>
                <w:rStyle w:val="IndexLink"/>
              </w:rPr>
              <w:t>220</w:t>
            </w:r>
          </w:hyperlink>
        </w:p>
        <w:p>
          <w:pPr>
            <w:pStyle w:val="Contents3"/>
            <w:tabs>
              <w:tab w:val="clear" w:pos="8459"/>
              <w:tab w:val="right" w:pos="9026" w:leader="dot"/>
            </w:tabs>
            <w:rPr/>
          </w:pPr>
          <w:hyperlink w:anchor="__RefHeading___Toc2564319_730472459">
            <w:r>
              <w:rPr>
                <w:webHidden/>
                <w:rStyle w:val="IndexLink"/>
              </w:rPr>
              <w:t>10</w:t>
            </w:r>
            <w:r>
              <w:rPr>
                <w:rStyle w:val="IndexLink"/>
                <w:rtl w:val="true"/>
              </w:rPr>
              <w:t xml:space="preserve">- </w:t>
            </w:r>
            <w:r>
              <w:rPr>
                <w:rStyle w:val="IndexLink"/>
                <w:rtl w:val="true"/>
              </w:rPr>
              <w:t xml:space="preserve">ادامه ایذای آن حضرت در مدینه </w:t>
            </w:r>
            <w:r>
              <w:rPr>
                <w:rStyle w:val="IndexLink"/>
                <w:rtl w:val="true"/>
              </w:rPr>
              <w:t>:</w:t>
              <w:tab/>
            </w:r>
            <w:r>
              <w:rPr>
                <w:rStyle w:val="IndexLink"/>
              </w:rPr>
              <w:t>224</w:t>
            </w:r>
          </w:hyperlink>
        </w:p>
        <w:p>
          <w:pPr>
            <w:pStyle w:val="Contents3"/>
            <w:tabs>
              <w:tab w:val="clear" w:pos="8459"/>
              <w:tab w:val="right" w:pos="9026" w:leader="dot"/>
            </w:tabs>
            <w:rPr/>
          </w:pPr>
          <w:hyperlink w:anchor="__RefHeading___Toc2564321_730472459">
            <w:r>
              <w:rPr>
                <w:webHidden/>
                <w:rStyle w:val="IndexLink"/>
              </w:rPr>
              <w:t>11</w:t>
            </w:r>
            <w:r>
              <w:rPr>
                <w:rStyle w:val="IndexLink"/>
                <w:rtl w:val="true"/>
              </w:rPr>
              <w:t xml:space="preserve">- </w:t>
            </w:r>
            <w:r>
              <w:rPr>
                <w:rStyle w:val="IndexLink"/>
                <w:rtl w:val="true"/>
              </w:rPr>
              <w:t xml:space="preserve">على علیه السلام خليفه و جانشین آن حضرت </w:t>
            </w:r>
            <w:r>
              <w:rPr>
                <w:rStyle w:val="IndexLink"/>
                <w:rtl w:val="true"/>
              </w:rPr>
              <w:t>:</w:t>
              <w:tab/>
            </w:r>
            <w:r>
              <w:rPr>
                <w:rStyle w:val="IndexLink"/>
              </w:rPr>
              <w:t>225</w:t>
            </w:r>
          </w:hyperlink>
        </w:p>
        <w:p>
          <w:pPr>
            <w:pStyle w:val="Contents3"/>
            <w:tabs>
              <w:tab w:val="clear" w:pos="8459"/>
              <w:tab w:val="right" w:pos="9026" w:leader="dot"/>
            </w:tabs>
            <w:rPr/>
          </w:pPr>
          <w:hyperlink w:anchor="__RefHeading___Toc2564323_730472459">
            <w:r>
              <w:rPr>
                <w:webHidden/>
                <w:rStyle w:val="IndexLink"/>
              </w:rPr>
              <w:t>12</w:t>
            </w:r>
            <w:r>
              <w:rPr>
                <w:rStyle w:val="IndexLink"/>
                <w:rtl w:val="true"/>
              </w:rPr>
              <w:t xml:space="preserve">- </w:t>
            </w:r>
            <w:r>
              <w:rPr>
                <w:rStyle w:val="IndexLink"/>
                <w:rtl w:val="true"/>
              </w:rPr>
              <w:t>امام زمان علیه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2564325_730472459">
            <w:r>
              <w:rPr>
                <w:webHidden/>
                <w:rStyle w:val="IndexLink"/>
              </w:rPr>
              <w:t>13</w:t>
            </w:r>
            <w:r>
              <w:rPr>
                <w:rStyle w:val="IndexLink"/>
                <w:rtl w:val="true"/>
              </w:rPr>
              <w:t xml:space="preserve">- </w:t>
            </w:r>
            <w:r>
              <w:rPr>
                <w:rStyle w:val="IndexLink"/>
                <w:rtl w:val="true"/>
              </w:rPr>
              <w:t>سفارش اهل بیت علیهم السلام به امت در واپسین روزهای حیاتش</w:t>
            </w:r>
            <w:r>
              <w:rPr>
                <w:rStyle w:val="IndexLink"/>
                <w:rtl w:val="true"/>
              </w:rPr>
              <w:t>:</w:t>
              <w:tab/>
            </w:r>
            <w:r>
              <w:rPr>
                <w:rStyle w:val="IndexLink"/>
              </w:rPr>
              <w:t>228</w:t>
            </w:r>
          </w:hyperlink>
        </w:p>
        <w:p>
          <w:pPr>
            <w:pStyle w:val="Contents3"/>
            <w:tabs>
              <w:tab w:val="clear" w:pos="8459"/>
              <w:tab w:val="right" w:pos="9026" w:leader="dot"/>
            </w:tabs>
            <w:rPr/>
          </w:pPr>
          <w:hyperlink w:anchor="__RefHeading___Toc2564327_730472459">
            <w:r>
              <w:rPr>
                <w:webHidden/>
                <w:rStyle w:val="IndexLink"/>
              </w:rPr>
              <w:t>14</w:t>
            </w:r>
            <w:r>
              <w:rPr>
                <w:rStyle w:val="IndexLink"/>
                <w:rtl w:val="true"/>
              </w:rPr>
              <w:t xml:space="preserve">- </w:t>
            </w:r>
            <w:r>
              <w:rPr>
                <w:rStyle w:val="IndexLink"/>
                <w:rtl w:val="true"/>
              </w:rPr>
              <w:t>رسول خدا صلی الله علیه واله امیر مؤمنان علیه السلام را امر به صبر می فرمایند</w:t>
            </w:r>
            <w:r>
              <w:rPr>
                <w:rStyle w:val="IndexLink"/>
                <w:rtl w:val="true"/>
              </w:rPr>
              <w:t>:</w:t>
              <w:tab/>
            </w:r>
            <w:r>
              <w:rPr>
                <w:rStyle w:val="IndexLink"/>
              </w:rPr>
              <w:t>229</w:t>
            </w:r>
          </w:hyperlink>
        </w:p>
        <w:p>
          <w:pPr>
            <w:pStyle w:val="Contents3"/>
            <w:tabs>
              <w:tab w:val="clear" w:pos="8459"/>
              <w:tab w:val="right" w:pos="9026" w:leader="dot"/>
            </w:tabs>
            <w:rPr/>
          </w:pPr>
          <w:hyperlink w:anchor="__RefHeading___Toc2564329_730472459">
            <w:r>
              <w:rPr>
                <w:webHidden/>
                <w:rStyle w:val="IndexLink"/>
              </w:rPr>
              <w:t>15</w:t>
            </w:r>
            <w:r>
              <w:rPr>
                <w:rStyle w:val="IndexLink"/>
                <w:rtl w:val="true"/>
              </w:rPr>
              <w:t xml:space="preserve">- </w:t>
            </w:r>
            <w:r>
              <w:rPr>
                <w:rStyle w:val="IndexLink"/>
                <w:rtl w:val="true"/>
              </w:rPr>
              <w:t>حضرت فاطمه علیها السلام را نیز به صبر و بردباری امر فرمودند</w:t>
            </w:r>
            <w:r>
              <w:rPr>
                <w:rStyle w:val="IndexLink"/>
                <w:rtl w:val="true"/>
              </w:rPr>
              <w:t>:</w:t>
              <w:tab/>
            </w:r>
            <w:r>
              <w:rPr>
                <w:rStyle w:val="IndexLink"/>
              </w:rPr>
              <w:t>230</w:t>
            </w:r>
          </w:hyperlink>
        </w:p>
        <w:p>
          <w:pPr>
            <w:pStyle w:val="Contents2"/>
            <w:tabs>
              <w:tab w:val="clear" w:pos="8743"/>
              <w:tab w:val="right" w:pos="9026" w:leader="dot"/>
            </w:tabs>
            <w:rPr/>
          </w:pPr>
          <w:hyperlink w:anchor="__RefHeading___Toc2564331_730472459">
            <w:r>
              <w:rPr>
                <w:webHidden/>
                <w:rStyle w:val="IndexLink"/>
                <w:rtl w:val="true"/>
              </w:rPr>
              <w:t>گفتار دهم</w:t>
            </w:r>
            <w:r>
              <w:rPr>
                <w:rStyle w:val="IndexLink"/>
                <w:rtl w:val="true"/>
              </w:rPr>
              <w:tab/>
            </w:r>
            <w:r>
              <w:rPr>
                <w:rStyle w:val="IndexLink"/>
              </w:rPr>
              <w:t>234</w:t>
            </w:r>
          </w:hyperlink>
        </w:p>
        <w:p>
          <w:pPr>
            <w:pStyle w:val="Contents3"/>
            <w:tabs>
              <w:tab w:val="clear" w:pos="8459"/>
              <w:tab w:val="right" w:pos="9026" w:leader="dot"/>
            </w:tabs>
            <w:rPr/>
          </w:pPr>
          <w:hyperlink w:anchor="__RefHeading___Toc2564333_730472459">
            <w:r>
              <w:rPr>
                <w:webHidden/>
                <w:rStyle w:val="IndexLink"/>
              </w:rPr>
              <w:t>1</w:t>
            </w:r>
            <w:r>
              <w:rPr>
                <w:rStyle w:val="IndexLink"/>
                <w:rtl w:val="true"/>
              </w:rPr>
              <w:t xml:space="preserve">- </w:t>
            </w:r>
            <w:r>
              <w:rPr>
                <w:rStyle w:val="IndexLink"/>
                <w:rtl w:val="true"/>
              </w:rPr>
              <w:t>حجة الاسلام مرحوم حاج شیخ احمد کافی خراسانی قدس سره</w:t>
            </w:r>
            <w:r>
              <w:rPr>
                <w:rStyle w:val="IndexLink"/>
                <w:rtl w:val="true"/>
              </w:rPr>
              <w:tab/>
            </w:r>
            <w:r>
              <w:rPr>
                <w:rStyle w:val="IndexLink"/>
              </w:rPr>
              <w:t>234</w:t>
            </w:r>
          </w:hyperlink>
        </w:p>
        <w:p>
          <w:pPr>
            <w:pStyle w:val="Contents3"/>
            <w:tabs>
              <w:tab w:val="clear" w:pos="8459"/>
              <w:tab w:val="right" w:pos="9026" w:leader="dot"/>
            </w:tabs>
            <w:rPr/>
          </w:pPr>
          <w:hyperlink w:anchor="__RefHeading___Toc2564335_730472459">
            <w:r>
              <w:rPr>
                <w:webHidden/>
                <w:rStyle w:val="IndexLink"/>
              </w:rPr>
              <w:t>2</w:t>
            </w:r>
            <w:r>
              <w:rPr>
                <w:rStyle w:val="IndexLink"/>
                <w:rtl w:val="true"/>
              </w:rPr>
              <w:t xml:space="preserve">- </w:t>
            </w:r>
            <w:r>
              <w:rPr>
                <w:rStyle w:val="IndexLink"/>
                <w:rtl w:val="true"/>
              </w:rPr>
              <w:t>ماجرای فدک و مظلومیت حضرت زهرا علیها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2564337_730472459">
            <w:r>
              <w:rPr>
                <w:webHidden/>
                <w:rStyle w:val="IndexLink"/>
              </w:rPr>
              <w:t>3</w:t>
            </w:r>
            <w:r>
              <w:rPr>
                <w:rStyle w:val="IndexLink"/>
                <w:rtl w:val="true"/>
              </w:rPr>
              <w:t xml:space="preserve">- </w:t>
            </w:r>
            <w:r>
              <w:rPr>
                <w:rStyle w:val="IndexLink"/>
                <w:rtl w:val="true"/>
              </w:rPr>
              <w:t>برخورد نظامی پیامبرصلی الله علیه واله با يهود خيبر</w:t>
            </w:r>
            <w:r>
              <w:rPr>
                <w:rStyle w:val="IndexLink"/>
                <w:rtl w:val="true"/>
              </w:rPr>
              <w:t>:</w:t>
              <w:tab/>
            </w:r>
            <w:r>
              <w:rPr>
                <w:rStyle w:val="IndexLink"/>
              </w:rPr>
              <w:t>240</w:t>
            </w:r>
          </w:hyperlink>
        </w:p>
        <w:p>
          <w:pPr>
            <w:pStyle w:val="Contents2"/>
            <w:tabs>
              <w:tab w:val="clear" w:pos="8743"/>
              <w:tab w:val="right" w:pos="9026" w:leader="dot"/>
            </w:tabs>
            <w:rPr/>
          </w:pPr>
          <w:hyperlink w:anchor="__RefHeading___Toc2564339_730472459">
            <w:r>
              <w:rPr>
                <w:webHidden/>
                <w:rStyle w:val="IndexLink"/>
                <w:rtl w:val="true"/>
              </w:rPr>
              <w:t>گفتار یازدهم</w:t>
            </w:r>
            <w:r>
              <w:rPr>
                <w:rStyle w:val="IndexLink"/>
                <w:rtl w:val="true"/>
              </w:rPr>
              <w:tab/>
            </w:r>
            <w:r>
              <w:rPr>
                <w:rStyle w:val="IndexLink"/>
              </w:rPr>
              <w:t>248</w:t>
            </w:r>
          </w:hyperlink>
        </w:p>
        <w:p>
          <w:pPr>
            <w:pStyle w:val="Contents3"/>
            <w:tabs>
              <w:tab w:val="clear" w:pos="8459"/>
              <w:tab w:val="right" w:pos="9026" w:leader="dot"/>
            </w:tabs>
            <w:rPr/>
          </w:pPr>
          <w:hyperlink w:anchor="__RefHeading___Toc2564341_730472459">
            <w:r>
              <w:rPr>
                <w:webHidden/>
                <w:rStyle w:val="IndexLink"/>
              </w:rPr>
              <w:t>1</w:t>
            </w:r>
            <w:r>
              <w:rPr>
                <w:rStyle w:val="IndexLink"/>
                <w:rtl w:val="true"/>
              </w:rPr>
              <w:t xml:space="preserve">- </w:t>
            </w:r>
            <w:r>
              <w:rPr>
                <w:rStyle w:val="IndexLink"/>
                <w:rtl w:val="true"/>
              </w:rPr>
              <w:t>حضرت آية الله مرحوم حاج سید محمود مجتهد سیستانی قدس سره</w:t>
            </w:r>
            <w:r>
              <w:rPr>
                <w:rStyle w:val="IndexLink"/>
                <w:rtl w:val="true"/>
              </w:rPr>
              <w:tab/>
            </w:r>
            <w:r>
              <w:rPr>
                <w:rStyle w:val="IndexLink"/>
              </w:rPr>
              <w:t>248</w:t>
            </w:r>
          </w:hyperlink>
        </w:p>
        <w:p>
          <w:pPr>
            <w:pStyle w:val="Contents3"/>
            <w:tabs>
              <w:tab w:val="clear" w:pos="8459"/>
              <w:tab w:val="right" w:pos="9026" w:leader="dot"/>
            </w:tabs>
            <w:rPr/>
          </w:pPr>
          <w:hyperlink w:anchor="__RefHeading___Toc2564343_730472459">
            <w:r>
              <w:rPr>
                <w:webHidden/>
                <w:rStyle w:val="IndexLink"/>
              </w:rPr>
              <w:t>2</w:t>
            </w:r>
            <w:r>
              <w:rPr>
                <w:rStyle w:val="IndexLink"/>
                <w:rtl w:val="true"/>
              </w:rPr>
              <w:t xml:space="preserve">- </w:t>
            </w:r>
            <w:r>
              <w:rPr>
                <w:rStyle w:val="IndexLink"/>
                <w:rtl w:val="true"/>
              </w:rPr>
              <w:t>پیامبر خدا صلی الله علیه واله در معراج بر سفره ولایت</w:t>
            </w:r>
            <w:r>
              <w:rPr>
                <w:rStyle w:val="IndexLink"/>
                <w:rtl w:val="true"/>
              </w:rPr>
              <w:tab/>
            </w:r>
            <w:r>
              <w:rPr>
                <w:rStyle w:val="IndexLink"/>
              </w:rPr>
              <w:t>249</w:t>
            </w:r>
          </w:hyperlink>
        </w:p>
        <w:p>
          <w:pPr>
            <w:pStyle w:val="Contents3"/>
            <w:tabs>
              <w:tab w:val="clear" w:pos="8459"/>
              <w:tab w:val="right" w:pos="9026" w:leader="dot"/>
            </w:tabs>
            <w:rPr/>
          </w:pPr>
          <w:hyperlink w:anchor="__RefHeading___Toc2564345_730472459">
            <w:r>
              <w:rPr>
                <w:webHidden/>
                <w:rStyle w:val="IndexLink"/>
              </w:rPr>
              <w:t>3</w:t>
            </w:r>
            <w:r>
              <w:rPr>
                <w:rStyle w:val="IndexLink"/>
                <w:rtl w:val="true"/>
              </w:rPr>
              <w:t xml:space="preserve">- </w:t>
            </w:r>
            <w:r>
              <w:rPr>
                <w:rStyle w:val="IndexLink"/>
                <w:rtl w:val="true"/>
              </w:rPr>
              <w:t>در جستجوی رسول الله صلی الله علیه واله</w:t>
            </w:r>
            <w:r>
              <w:rPr>
                <w:rStyle w:val="IndexLink"/>
                <w:rtl w:val="true"/>
              </w:rPr>
              <w:t>:</w:t>
              <w:tab/>
            </w:r>
            <w:r>
              <w:rPr>
                <w:rStyle w:val="IndexLink"/>
              </w:rPr>
              <w:t>250</w:t>
            </w:r>
          </w:hyperlink>
        </w:p>
        <w:p>
          <w:pPr>
            <w:pStyle w:val="Contents3"/>
            <w:tabs>
              <w:tab w:val="clear" w:pos="8459"/>
              <w:tab w:val="right" w:pos="9026" w:leader="dot"/>
            </w:tabs>
            <w:rPr/>
          </w:pPr>
          <w:hyperlink w:anchor="__RefHeading___Toc2564347_730472459">
            <w:r>
              <w:rPr>
                <w:webHidden/>
                <w:rStyle w:val="IndexLink"/>
              </w:rPr>
              <w:t>4</w:t>
            </w:r>
            <w:r>
              <w:rPr>
                <w:rStyle w:val="IndexLink"/>
                <w:rtl w:val="true"/>
              </w:rPr>
              <w:t xml:space="preserve">- </w:t>
            </w:r>
            <w:r>
              <w:rPr>
                <w:rStyle w:val="IndexLink"/>
                <w:rtl w:val="true"/>
              </w:rPr>
              <w:t>بازگشت پیامبر صلی الله علیه واله از معراج</w:t>
            </w:r>
            <w:r>
              <w:rPr>
                <w:rStyle w:val="IndexLink"/>
                <w:rtl w:val="true"/>
              </w:rPr>
              <w:t>:</w:t>
              <w:tab/>
            </w:r>
            <w:r>
              <w:rPr>
                <w:rStyle w:val="IndexLink"/>
              </w:rPr>
              <w:t>250</w:t>
            </w:r>
          </w:hyperlink>
        </w:p>
        <w:p>
          <w:pPr>
            <w:pStyle w:val="Contents3"/>
            <w:tabs>
              <w:tab w:val="clear" w:pos="8459"/>
              <w:tab w:val="right" w:pos="9026" w:leader="dot"/>
            </w:tabs>
            <w:rPr/>
          </w:pPr>
          <w:hyperlink w:anchor="__RefHeading___Toc2564349_730472459">
            <w:r>
              <w:rPr>
                <w:webHidden/>
                <w:rStyle w:val="IndexLink"/>
              </w:rPr>
              <w:t>5</w:t>
            </w:r>
            <w:r>
              <w:rPr>
                <w:rStyle w:val="IndexLink"/>
                <w:rtl w:val="true"/>
              </w:rPr>
              <w:t xml:space="preserve">- </w:t>
            </w:r>
            <w:r>
              <w:rPr>
                <w:rStyle w:val="IndexLink"/>
                <w:rtl w:val="true"/>
              </w:rPr>
              <w:t>تحقیق درباره معراج</w:t>
            </w:r>
            <w:r>
              <w:rPr>
                <w:rStyle w:val="IndexLink"/>
                <w:rtl w:val="true"/>
              </w:rPr>
              <w:t>:</w:t>
              <w:tab/>
            </w:r>
            <w:r>
              <w:rPr>
                <w:rStyle w:val="IndexLink"/>
              </w:rPr>
              <w:t>252</w:t>
            </w:r>
          </w:hyperlink>
        </w:p>
        <w:p>
          <w:pPr>
            <w:pStyle w:val="Contents3"/>
            <w:tabs>
              <w:tab w:val="clear" w:pos="8459"/>
              <w:tab w:val="right" w:pos="9026" w:leader="dot"/>
            </w:tabs>
            <w:rPr/>
          </w:pPr>
          <w:hyperlink w:anchor="__RefHeading___Toc2564351_730472459">
            <w:r>
              <w:rPr>
                <w:webHidden/>
                <w:rStyle w:val="IndexLink"/>
              </w:rPr>
              <w:t>6</w:t>
            </w:r>
            <w:r>
              <w:rPr>
                <w:rStyle w:val="IndexLink"/>
                <w:rtl w:val="true"/>
              </w:rPr>
              <w:t xml:space="preserve">- </w:t>
            </w:r>
            <w:r>
              <w:rPr>
                <w:rStyle w:val="IndexLink"/>
                <w:rtl w:val="true"/>
              </w:rPr>
              <w:t xml:space="preserve">عروج به آسمان </w:t>
            </w:r>
            <w:r>
              <w:rPr>
                <w:rStyle w:val="IndexLink"/>
                <w:rtl w:val="true"/>
              </w:rPr>
              <w:t>:</w:t>
              <w:tab/>
            </w:r>
            <w:r>
              <w:rPr>
                <w:rStyle w:val="IndexLink"/>
              </w:rPr>
              <w:t>253</w:t>
            </w:r>
          </w:hyperlink>
        </w:p>
        <w:p>
          <w:pPr>
            <w:pStyle w:val="Contents3"/>
            <w:tabs>
              <w:tab w:val="clear" w:pos="8459"/>
              <w:tab w:val="right" w:pos="9026" w:leader="dot"/>
            </w:tabs>
            <w:rPr/>
          </w:pPr>
          <w:hyperlink w:anchor="__RefHeading___Toc2564353_730472459">
            <w:r>
              <w:rPr>
                <w:webHidden/>
                <w:rStyle w:val="IndexLink"/>
              </w:rPr>
              <w:t>7</w:t>
            </w:r>
            <w:r>
              <w:rPr>
                <w:rStyle w:val="IndexLink"/>
                <w:rtl w:val="true"/>
              </w:rPr>
              <w:t xml:space="preserve">- </w:t>
            </w:r>
            <w:r>
              <w:rPr>
                <w:rStyle w:val="IndexLink"/>
                <w:rtl w:val="true"/>
              </w:rPr>
              <w:t>خلیفه شما کیست</w:t>
            </w:r>
            <w:r>
              <w:rPr>
                <w:rStyle w:val="IndexLink"/>
                <w:rtl w:val="true"/>
              </w:rPr>
              <w:t>:</w:t>
              <w:tab/>
            </w:r>
            <w:r>
              <w:rPr>
                <w:rStyle w:val="IndexLink"/>
              </w:rPr>
              <w:t>253</w:t>
            </w:r>
          </w:hyperlink>
        </w:p>
        <w:p>
          <w:pPr>
            <w:pStyle w:val="Contents3"/>
            <w:tabs>
              <w:tab w:val="clear" w:pos="8459"/>
              <w:tab w:val="right" w:pos="9026" w:leader="dot"/>
            </w:tabs>
            <w:rPr/>
          </w:pPr>
          <w:hyperlink w:anchor="__RefHeading___Toc2564355_730472459">
            <w:r>
              <w:rPr>
                <w:webHidden/>
                <w:rStyle w:val="IndexLink"/>
              </w:rPr>
              <w:t>8</w:t>
            </w:r>
            <w:r>
              <w:rPr>
                <w:rStyle w:val="IndexLink"/>
                <w:rtl w:val="true"/>
              </w:rPr>
              <w:t xml:space="preserve">- </w:t>
            </w:r>
            <w:r>
              <w:rPr>
                <w:rStyle w:val="IndexLink"/>
                <w:rtl w:val="true"/>
              </w:rPr>
              <w:t>درب خانه همه به جز درب خانه علی علیه السلام بر مسجد باید مسدود شود</w:t>
            </w:r>
            <w:r>
              <w:rPr>
                <w:rStyle w:val="IndexLink"/>
                <w:rtl w:val="true"/>
              </w:rPr>
              <w:t>:</w:t>
              <w:tab/>
            </w:r>
            <w:r>
              <w:rPr>
                <w:rStyle w:val="IndexLink"/>
              </w:rPr>
              <w:t>255</w:t>
            </w:r>
          </w:hyperlink>
        </w:p>
        <w:p>
          <w:pPr>
            <w:pStyle w:val="Contents3"/>
            <w:tabs>
              <w:tab w:val="clear" w:pos="8459"/>
              <w:tab w:val="right" w:pos="9026" w:leader="dot"/>
            </w:tabs>
            <w:rPr/>
          </w:pPr>
          <w:hyperlink w:anchor="__RefHeading___Toc2564357_730472459">
            <w:r>
              <w:rPr>
                <w:webHidden/>
                <w:rStyle w:val="IndexLink"/>
              </w:rPr>
              <w:t>9</w:t>
            </w:r>
            <w:r>
              <w:rPr>
                <w:rStyle w:val="IndexLink"/>
                <w:rtl w:val="true"/>
              </w:rPr>
              <w:t xml:space="preserve">- </w:t>
            </w:r>
            <w:r>
              <w:rPr>
                <w:rStyle w:val="IndexLink"/>
                <w:rtl w:val="true"/>
              </w:rPr>
              <w:t>ای پیامبر چه کسی را در جای خود گذاشتی؟</w:t>
            </w:r>
            <w:r>
              <w:rPr>
                <w:rStyle w:val="IndexLink"/>
                <w:rtl w:val="true"/>
              </w:rPr>
              <w:tab/>
            </w:r>
            <w:r>
              <w:rPr>
                <w:rStyle w:val="IndexLink"/>
              </w:rPr>
              <w:t>257</w:t>
            </w:r>
          </w:hyperlink>
        </w:p>
        <w:p>
          <w:pPr>
            <w:pStyle w:val="Contents3"/>
            <w:tabs>
              <w:tab w:val="clear" w:pos="8459"/>
              <w:tab w:val="right" w:pos="9026" w:leader="dot"/>
            </w:tabs>
            <w:rPr/>
          </w:pPr>
          <w:hyperlink w:anchor="__RefHeading___Toc2564359_730472459">
            <w:r>
              <w:rPr>
                <w:webHidden/>
                <w:rStyle w:val="IndexLink"/>
              </w:rPr>
              <w:t>10</w:t>
            </w:r>
            <w:r>
              <w:rPr>
                <w:rStyle w:val="IndexLink"/>
                <w:rtl w:val="true"/>
              </w:rPr>
              <w:t xml:space="preserve">- </w:t>
            </w:r>
            <w:r>
              <w:rPr>
                <w:rStyle w:val="IndexLink"/>
                <w:rtl w:val="true"/>
              </w:rPr>
              <w:t>مستوی به کل شیء یعنی چه؟</w:t>
            </w:r>
            <w:r>
              <w:rPr>
                <w:rStyle w:val="IndexLink"/>
                <w:rtl w:val="true"/>
              </w:rPr>
              <w:tab/>
            </w:r>
            <w:r>
              <w:rPr>
                <w:rStyle w:val="IndexLink"/>
              </w:rPr>
              <w:t>259</w:t>
            </w:r>
          </w:hyperlink>
        </w:p>
        <w:p>
          <w:pPr>
            <w:pStyle w:val="Contents3"/>
            <w:tabs>
              <w:tab w:val="clear" w:pos="8459"/>
              <w:tab w:val="right" w:pos="9026" w:leader="dot"/>
            </w:tabs>
            <w:rPr/>
          </w:pPr>
          <w:hyperlink w:anchor="__RefHeading___Toc2564361_730472459">
            <w:r>
              <w:rPr>
                <w:webHidden/>
                <w:rStyle w:val="IndexLink"/>
              </w:rPr>
              <w:t>11</w:t>
            </w:r>
            <w:r>
              <w:rPr>
                <w:rStyle w:val="IndexLink"/>
                <w:rtl w:val="true"/>
              </w:rPr>
              <w:t xml:space="preserve">- </w:t>
            </w:r>
            <w:r>
              <w:rPr>
                <w:rStyle w:val="IndexLink"/>
                <w:rtl w:val="true"/>
              </w:rPr>
              <w:t>ممکن الوجود یعنی چه؟</w:t>
            </w:r>
            <w:r>
              <w:rPr>
                <w:rStyle w:val="IndexLink"/>
                <w:rtl w:val="true"/>
              </w:rPr>
              <w:tab/>
            </w:r>
            <w:r>
              <w:rPr>
                <w:rStyle w:val="IndexLink"/>
              </w:rPr>
              <w:t>259</w:t>
            </w:r>
          </w:hyperlink>
        </w:p>
        <w:p>
          <w:pPr>
            <w:pStyle w:val="Contents3"/>
            <w:tabs>
              <w:tab w:val="clear" w:pos="8459"/>
              <w:tab w:val="right" w:pos="9026" w:leader="dot"/>
            </w:tabs>
            <w:rPr/>
          </w:pPr>
          <w:hyperlink w:anchor="__RefHeading___Toc2564363_730472459">
            <w:r>
              <w:rPr>
                <w:webHidden/>
                <w:rStyle w:val="IndexLink"/>
              </w:rPr>
              <w:t>12</w:t>
            </w:r>
            <w:r>
              <w:rPr>
                <w:rStyle w:val="IndexLink"/>
                <w:rtl w:val="true"/>
              </w:rPr>
              <w:t xml:space="preserve">- </w:t>
            </w:r>
            <w:r>
              <w:rPr>
                <w:rStyle w:val="IndexLink"/>
                <w:rtl w:val="true"/>
              </w:rPr>
              <w:t>خدا چه زمانی به پیامبر آموخت؟</w:t>
            </w:r>
            <w:r>
              <w:rPr>
                <w:rStyle w:val="IndexLink"/>
                <w:rtl w:val="true"/>
              </w:rPr>
              <w:tab/>
            </w:r>
            <w:r>
              <w:rPr>
                <w:rStyle w:val="IndexLink"/>
              </w:rPr>
              <w:t>261</w:t>
            </w:r>
          </w:hyperlink>
        </w:p>
        <w:p>
          <w:pPr>
            <w:pStyle w:val="Contents3"/>
            <w:tabs>
              <w:tab w:val="clear" w:pos="8459"/>
              <w:tab w:val="right" w:pos="9026" w:leader="dot"/>
            </w:tabs>
            <w:rPr/>
          </w:pPr>
          <w:hyperlink w:anchor="__RefHeading___Toc2564365_730472459">
            <w:r>
              <w:rPr>
                <w:webHidden/>
                <w:rStyle w:val="IndexLink"/>
              </w:rPr>
              <w:t>13</w:t>
            </w:r>
            <w:r>
              <w:rPr>
                <w:rStyle w:val="IndexLink"/>
                <w:rtl w:val="true"/>
              </w:rPr>
              <w:t xml:space="preserve">- </w:t>
            </w:r>
            <w:r>
              <w:rPr>
                <w:rStyle w:val="IndexLink"/>
                <w:rtl w:val="true"/>
              </w:rPr>
              <w:t>چشم دید یا دل؟</w:t>
            </w:r>
            <w:r>
              <w:rPr>
                <w:rStyle w:val="IndexLink"/>
                <w:rtl w:val="true"/>
              </w:rPr>
              <w:tab/>
            </w:r>
            <w:r>
              <w:rPr>
                <w:rStyle w:val="IndexLink"/>
              </w:rPr>
              <w:t>262</w:t>
            </w:r>
          </w:hyperlink>
        </w:p>
        <w:p>
          <w:pPr>
            <w:pStyle w:val="Contents3"/>
            <w:tabs>
              <w:tab w:val="clear" w:pos="8459"/>
              <w:tab w:val="right" w:pos="9026" w:leader="dot"/>
            </w:tabs>
            <w:rPr/>
          </w:pPr>
          <w:hyperlink w:anchor="__RefHeading___Toc2564367_730472459">
            <w:r>
              <w:rPr>
                <w:webHidden/>
                <w:rStyle w:val="IndexLink"/>
              </w:rPr>
              <w:t>14</w:t>
            </w:r>
            <w:r>
              <w:rPr>
                <w:rStyle w:val="IndexLink"/>
                <w:rtl w:val="true"/>
              </w:rPr>
              <w:t xml:space="preserve">- </w:t>
            </w:r>
            <w:r>
              <w:rPr>
                <w:rStyle w:val="IndexLink"/>
                <w:rtl w:val="true"/>
              </w:rPr>
              <w:t>آیات کبرای خدا چیست؟</w:t>
            </w:r>
            <w:r>
              <w:rPr>
                <w:rStyle w:val="IndexLink"/>
                <w:rtl w:val="true"/>
              </w:rPr>
              <w:tab/>
            </w:r>
            <w:r>
              <w:rPr>
                <w:rStyle w:val="IndexLink"/>
              </w:rPr>
              <w:t>264</w:t>
            </w:r>
          </w:hyperlink>
        </w:p>
        <w:p>
          <w:pPr>
            <w:pStyle w:val="Contents3"/>
            <w:tabs>
              <w:tab w:val="clear" w:pos="8459"/>
              <w:tab w:val="right" w:pos="9026" w:leader="dot"/>
            </w:tabs>
            <w:rPr/>
          </w:pPr>
          <w:hyperlink w:anchor="__RefHeading___Toc2564369_730472459">
            <w:r>
              <w:rPr>
                <w:webHidden/>
                <w:rStyle w:val="IndexLink"/>
              </w:rPr>
              <w:t>15</w:t>
            </w:r>
            <w:r>
              <w:rPr>
                <w:rStyle w:val="IndexLink"/>
                <w:rtl w:val="true"/>
              </w:rPr>
              <w:t xml:space="preserve">- </w:t>
            </w:r>
            <w:r>
              <w:rPr>
                <w:rStyle w:val="IndexLink"/>
                <w:rtl w:val="true"/>
              </w:rPr>
              <w:t>خلاصه ای از حدیث معراج</w:t>
            </w:r>
            <w:r>
              <w:rPr>
                <w:rStyle w:val="IndexLink"/>
                <w:rtl w:val="true"/>
              </w:rPr>
              <w:tab/>
            </w:r>
            <w:r>
              <w:rPr>
                <w:rStyle w:val="IndexLink"/>
              </w:rPr>
              <w:t>266</w:t>
            </w:r>
          </w:hyperlink>
        </w:p>
        <w:p>
          <w:pPr>
            <w:pStyle w:val="Contents3"/>
            <w:tabs>
              <w:tab w:val="clear" w:pos="8459"/>
              <w:tab w:val="right" w:pos="9026" w:leader="dot"/>
            </w:tabs>
            <w:rPr/>
          </w:pPr>
          <w:hyperlink w:anchor="__RefHeading___Toc2564371_730472459">
            <w:r>
              <w:rPr>
                <w:webHidden/>
                <w:rStyle w:val="IndexLink"/>
              </w:rPr>
              <w:t>16</w:t>
            </w:r>
            <w:r>
              <w:rPr>
                <w:rStyle w:val="IndexLink"/>
                <w:rtl w:val="true"/>
              </w:rPr>
              <w:t xml:space="preserve">- </w:t>
            </w:r>
            <w:r>
              <w:rPr>
                <w:rStyle w:val="IndexLink"/>
                <w:rtl w:val="true"/>
              </w:rPr>
              <w:t>خداوند بزرگ در شب معراج در آن مقام قرب بر پیامبر خود چه اعطاء کرد؟</w:t>
            </w:r>
            <w:r>
              <w:rPr>
                <w:rStyle w:val="IndexLink"/>
                <w:rtl w:val="true"/>
              </w:rPr>
              <w:tab/>
            </w:r>
            <w:r>
              <w:rPr>
                <w:rStyle w:val="IndexLink"/>
              </w:rPr>
              <w:t>266</w:t>
            </w:r>
          </w:hyperlink>
        </w:p>
        <w:p>
          <w:pPr>
            <w:pStyle w:val="Contents3"/>
            <w:tabs>
              <w:tab w:val="clear" w:pos="8459"/>
              <w:tab w:val="right" w:pos="9026" w:leader="dot"/>
            </w:tabs>
            <w:rPr/>
          </w:pPr>
          <w:hyperlink w:anchor="__RefHeading___Toc2564373_730472459">
            <w:r>
              <w:rPr>
                <w:webHidden/>
                <w:rStyle w:val="IndexLink"/>
              </w:rPr>
              <w:t>17</w:t>
            </w:r>
            <w:r>
              <w:rPr>
                <w:rStyle w:val="IndexLink"/>
                <w:rtl w:val="true"/>
              </w:rPr>
              <w:t xml:space="preserve">- </w:t>
            </w:r>
            <w:r>
              <w:rPr>
                <w:rStyle w:val="IndexLink"/>
                <w:rtl w:val="true"/>
              </w:rPr>
              <w:t xml:space="preserve">روایت دیگر ازاحادیث معراج </w:t>
            </w:r>
            <w:r>
              <w:rPr>
                <w:rStyle w:val="IndexLink"/>
                <w:rtl w:val="true"/>
              </w:rPr>
              <w:t>:</w:t>
              <w:tab/>
            </w:r>
            <w:r>
              <w:rPr>
                <w:rStyle w:val="IndexLink"/>
              </w:rPr>
              <w:t>268</w:t>
            </w:r>
          </w:hyperlink>
        </w:p>
        <w:p>
          <w:pPr>
            <w:pStyle w:val="Contents3"/>
            <w:tabs>
              <w:tab w:val="clear" w:pos="8459"/>
              <w:tab w:val="right" w:pos="9026" w:leader="dot"/>
            </w:tabs>
            <w:rPr/>
          </w:pPr>
          <w:hyperlink w:anchor="__RefHeading___Toc2564375_730472459">
            <w:r>
              <w:rPr>
                <w:webHidden/>
                <w:rStyle w:val="IndexLink"/>
              </w:rPr>
              <w:t>18</w:t>
            </w:r>
            <w:r>
              <w:rPr>
                <w:rStyle w:val="IndexLink"/>
                <w:rtl w:val="true"/>
              </w:rPr>
              <w:t xml:space="preserve">- </w:t>
            </w:r>
            <w:r>
              <w:rPr>
                <w:rStyle w:val="IndexLink"/>
                <w:rtl w:val="true"/>
              </w:rPr>
              <w:t xml:space="preserve">لعن بر ظالمین اهل بیت عصمت علیهم السلام </w:t>
            </w:r>
            <w:r>
              <w:rPr>
                <w:rStyle w:val="IndexLink"/>
                <w:rtl w:val="true"/>
              </w:rPr>
              <w:t>:</w:t>
              <w:tab/>
            </w:r>
            <w:r>
              <w:rPr>
                <w:rStyle w:val="IndexLink"/>
              </w:rPr>
              <w:t>269</w:t>
            </w:r>
          </w:hyperlink>
        </w:p>
        <w:p>
          <w:pPr>
            <w:pStyle w:val="Contents3"/>
            <w:tabs>
              <w:tab w:val="clear" w:pos="8459"/>
              <w:tab w:val="right" w:pos="9026" w:leader="dot"/>
            </w:tabs>
            <w:rPr/>
          </w:pPr>
          <w:hyperlink w:anchor="__RefHeading___Toc2564377_730472459">
            <w:r>
              <w:rPr>
                <w:webHidden/>
                <w:rStyle w:val="IndexLink"/>
              </w:rPr>
              <w:t>19</w:t>
            </w:r>
            <w:r>
              <w:rPr>
                <w:rStyle w:val="IndexLink"/>
                <w:rtl w:val="true"/>
              </w:rPr>
              <w:t xml:space="preserve">- </w:t>
            </w:r>
            <w:r>
              <w:rPr>
                <w:rStyle w:val="IndexLink"/>
                <w:rtl w:val="true"/>
              </w:rPr>
              <w:t>گفت و شنود خدا با پیامبر صلی الله علیه واله در معراج</w:t>
            </w:r>
            <w:r>
              <w:rPr>
                <w:rStyle w:val="IndexLink"/>
                <w:rtl w:val="true"/>
              </w:rPr>
              <w:t>:</w:t>
              <w:tab/>
            </w:r>
            <w:r>
              <w:rPr>
                <w:rStyle w:val="IndexLink"/>
              </w:rPr>
              <w:t>270</w:t>
            </w:r>
          </w:hyperlink>
        </w:p>
        <w:p>
          <w:pPr>
            <w:pStyle w:val="Contents3"/>
            <w:tabs>
              <w:tab w:val="clear" w:pos="8459"/>
              <w:tab w:val="right" w:pos="9026" w:leader="dot"/>
            </w:tabs>
            <w:rPr/>
          </w:pPr>
          <w:hyperlink w:anchor="__RefHeading___Toc2564379_730472459">
            <w:r>
              <w:rPr>
                <w:webHidden/>
                <w:rStyle w:val="IndexLink"/>
              </w:rPr>
              <w:t>20</w:t>
            </w:r>
            <w:r>
              <w:rPr>
                <w:rStyle w:val="IndexLink"/>
                <w:rtl w:val="true"/>
              </w:rPr>
              <w:t xml:space="preserve">- </w:t>
            </w:r>
            <w:r>
              <w:rPr>
                <w:rStyle w:val="IndexLink"/>
                <w:rtl w:val="true"/>
              </w:rPr>
              <w:t>ذکر خفی</w:t>
            </w:r>
            <w:r>
              <w:rPr>
                <w:rStyle w:val="IndexLink"/>
                <w:rtl w:val="true"/>
              </w:rPr>
              <w:t>:</w:t>
              <w:tab/>
            </w:r>
            <w:r>
              <w:rPr>
                <w:rStyle w:val="IndexLink"/>
              </w:rPr>
              <w:t>272</w:t>
            </w:r>
          </w:hyperlink>
        </w:p>
        <w:p>
          <w:pPr>
            <w:pStyle w:val="Contents3"/>
            <w:tabs>
              <w:tab w:val="clear" w:pos="8459"/>
              <w:tab w:val="right" w:pos="9026" w:leader="dot"/>
            </w:tabs>
            <w:rPr/>
          </w:pPr>
          <w:hyperlink w:anchor="__RefHeading___Toc2564381_730472459">
            <w:r>
              <w:rPr>
                <w:webHidden/>
                <w:rStyle w:val="IndexLink"/>
              </w:rPr>
              <w:t>21</w:t>
            </w:r>
            <w:r>
              <w:rPr>
                <w:rStyle w:val="IndexLink"/>
                <w:rtl w:val="true"/>
              </w:rPr>
              <w:t xml:space="preserve">- </w:t>
            </w:r>
            <w:r>
              <w:rPr>
                <w:rStyle w:val="IndexLink"/>
                <w:rtl w:val="true"/>
              </w:rPr>
              <w:t xml:space="preserve">ویژگی های امیرالمؤمنین علیه السلام </w:t>
            </w:r>
            <w:r>
              <w:rPr>
                <w:rStyle w:val="IndexLink"/>
                <w:rtl w:val="true"/>
              </w:rPr>
              <w:t>:</w:t>
              <w:tab/>
            </w:r>
            <w:r>
              <w:rPr>
                <w:rStyle w:val="IndexLink"/>
              </w:rPr>
              <w:t>274</w:t>
            </w:r>
          </w:hyperlink>
        </w:p>
        <w:p>
          <w:pPr>
            <w:pStyle w:val="Contents3"/>
            <w:tabs>
              <w:tab w:val="clear" w:pos="8459"/>
              <w:tab w:val="right" w:pos="9026" w:leader="dot"/>
            </w:tabs>
            <w:rPr/>
          </w:pPr>
          <w:hyperlink w:anchor="__RefHeading___Toc2564383_730472459">
            <w:r>
              <w:rPr>
                <w:webHidden/>
                <w:rStyle w:val="IndexLink"/>
              </w:rPr>
              <w:t>22</w:t>
            </w:r>
            <w:r>
              <w:rPr>
                <w:rStyle w:val="IndexLink"/>
                <w:rtl w:val="true"/>
              </w:rPr>
              <w:t>- «</w:t>
            </w:r>
            <w:r>
              <w:rPr>
                <w:rStyle w:val="IndexLink"/>
                <w:rtl w:val="true"/>
              </w:rPr>
              <w:t>حبل الله المتين</w:t>
            </w:r>
            <w:r>
              <w:rPr>
                <w:rStyle w:val="IndexLink"/>
                <w:rtl w:val="true"/>
              </w:rPr>
              <w:t>»:</w:t>
              <w:tab/>
            </w:r>
            <w:r>
              <w:rPr>
                <w:rStyle w:val="IndexLink"/>
              </w:rPr>
              <w:t>275</w:t>
            </w:r>
          </w:hyperlink>
        </w:p>
        <w:p>
          <w:pPr>
            <w:pStyle w:val="Contents3"/>
            <w:tabs>
              <w:tab w:val="clear" w:pos="8459"/>
              <w:tab w:val="right" w:pos="9026" w:leader="dot"/>
            </w:tabs>
            <w:rPr/>
          </w:pPr>
          <w:hyperlink w:anchor="__RefHeading___Toc2564385_730472459">
            <w:r>
              <w:rPr>
                <w:webHidden/>
                <w:rStyle w:val="IndexLink"/>
              </w:rPr>
              <w:t>23</w:t>
            </w:r>
            <w:r>
              <w:rPr>
                <w:rStyle w:val="IndexLink"/>
                <w:rtl w:val="true"/>
              </w:rPr>
              <w:t xml:space="preserve">- </w:t>
            </w:r>
            <w:r>
              <w:rPr>
                <w:rStyle w:val="IndexLink"/>
                <w:rtl w:val="true"/>
              </w:rPr>
              <w:t>افراط و تفریط درباره امیرالمؤمنین علیه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2564387_730472459">
            <w:r>
              <w:rPr>
                <w:webHidden/>
                <w:rStyle w:val="IndexLink"/>
              </w:rPr>
              <w:t>24</w:t>
            </w:r>
            <w:r>
              <w:rPr>
                <w:rStyle w:val="IndexLink"/>
                <w:rtl w:val="true"/>
              </w:rPr>
              <w:t xml:space="preserve">- </w:t>
            </w:r>
            <w:r>
              <w:rPr>
                <w:rStyle w:val="IndexLink"/>
                <w:rtl w:val="true"/>
              </w:rPr>
              <w:t>حدیث دیگر</w:t>
            </w:r>
            <w:r>
              <w:rPr>
                <w:rStyle w:val="IndexLink"/>
                <w:rtl w:val="true"/>
              </w:rPr>
              <w:t>:</w:t>
              <w:tab/>
            </w:r>
            <w:r>
              <w:rPr>
                <w:rStyle w:val="IndexLink"/>
              </w:rPr>
              <w:t>275</w:t>
            </w:r>
          </w:hyperlink>
        </w:p>
        <w:p>
          <w:pPr>
            <w:pStyle w:val="Contents3"/>
            <w:tabs>
              <w:tab w:val="clear" w:pos="8459"/>
              <w:tab w:val="right" w:pos="9026" w:leader="dot"/>
            </w:tabs>
            <w:rPr/>
          </w:pPr>
          <w:hyperlink w:anchor="__RefHeading___Toc2564389_730472459">
            <w:r>
              <w:rPr>
                <w:webHidden/>
                <w:rStyle w:val="IndexLink"/>
              </w:rPr>
              <w:t>25</w:t>
            </w:r>
            <w:r>
              <w:rPr>
                <w:rStyle w:val="IndexLink"/>
                <w:rtl w:val="true"/>
              </w:rPr>
              <w:t xml:space="preserve">- </w:t>
            </w:r>
            <w:r>
              <w:rPr>
                <w:rStyle w:val="IndexLink"/>
                <w:rtl w:val="true"/>
              </w:rPr>
              <w:t>حکیم ابوالقاسم فردوسی و تشيع</w:t>
            </w:r>
            <w:r>
              <w:rPr>
                <w:rStyle w:val="IndexLink"/>
                <w:rtl w:val="true"/>
              </w:rPr>
              <w:t>:</w:t>
              <w:tab/>
            </w:r>
            <w:r>
              <w:rPr>
                <w:rStyle w:val="IndexLink"/>
              </w:rPr>
              <w:t>276</w:t>
            </w:r>
          </w:hyperlink>
        </w:p>
        <w:p>
          <w:pPr>
            <w:pStyle w:val="Contents2"/>
            <w:tabs>
              <w:tab w:val="clear" w:pos="8743"/>
              <w:tab w:val="right" w:pos="9026" w:leader="dot"/>
            </w:tabs>
            <w:rPr/>
          </w:pPr>
          <w:hyperlink w:anchor="__RefHeading___Toc2564391_730472459">
            <w:r>
              <w:rPr>
                <w:webHidden/>
                <w:rStyle w:val="IndexLink"/>
                <w:rtl w:val="true"/>
              </w:rPr>
              <w:t>گفتار دوازدهم</w:t>
            </w:r>
            <w:r>
              <w:rPr>
                <w:rStyle w:val="IndexLink"/>
                <w:rtl w:val="true"/>
              </w:rPr>
              <w:tab/>
            </w:r>
            <w:r>
              <w:rPr>
                <w:rStyle w:val="IndexLink"/>
              </w:rPr>
              <w:t>280</w:t>
            </w:r>
          </w:hyperlink>
        </w:p>
        <w:p>
          <w:pPr>
            <w:pStyle w:val="Contents3"/>
            <w:tabs>
              <w:tab w:val="clear" w:pos="8459"/>
              <w:tab w:val="right" w:pos="9026" w:leader="dot"/>
            </w:tabs>
            <w:rPr/>
          </w:pPr>
          <w:hyperlink w:anchor="__RefHeading___Toc2564393_730472459">
            <w:r>
              <w:rPr>
                <w:webHidden/>
                <w:rStyle w:val="IndexLink"/>
              </w:rPr>
              <w:t>1</w:t>
            </w:r>
            <w:r>
              <w:rPr>
                <w:rStyle w:val="IndexLink"/>
                <w:rtl w:val="true"/>
              </w:rPr>
              <w:t xml:space="preserve">- </w:t>
            </w:r>
            <w:r>
              <w:rPr>
                <w:rStyle w:val="IndexLink"/>
                <w:rtl w:val="true"/>
              </w:rPr>
              <w:t>حضرت آية الله مرحوم حاج سید حسن میر جهانی قدس سره</w:t>
            </w:r>
            <w:r>
              <w:rPr>
                <w:rStyle w:val="IndexLink"/>
                <w:rtl w:val="true"/>
              </w:rPr>
              <w:tab/>
            </w:r>
            <w:r>
              <w:rPr>
                <w:rStyle w:val="IndexLink"/>
              </w:rPr>
              <w:t>280</w:t>
            </w:r>
          </w:hyperlink>
        </w:p>
        <w:p>
          <w:pPr>
            <w:pStyle w:val="Contents3"/>
            <w:tabs>
              <w:tab w:val="clear" w:pos="8459"/>
              <w:tab w:val="right" w:pos="9026" w:leader="dot"/>
            </w:tabs>
            <w:rPr/>
          </w:pPr>
          <w:hyperlink w:anchor="__RefHeading___Toc2564395_730472459">
            <w:r>
              <w:rPr>
                <w:webHidden/>
                <w:rStyle w:val="IndexLink"/>
              </w:rPr>
              <w:t>2</w:t>
            </w:r>
            <w:r>
              <w:rPr>
                <w:rStyle w:val="IndexLink"/>
                <w:rtl w:val="true"/>
              </w:rPr>
              <w:t xml:space="preserve">- </w:t>
            </w:r>
            <w:r>
              <w:rPr>
                <w:rStyle w:val="IndexLink"/>
                <w:rtl w:val="true"/>
              </w:rPr>
              <w:t>خلقت نور و فضائل حضرت زهرا علیها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2564397_730472459">
            <w:r>
              <w:rPr>
                <w:webHidden/>
                <w:rStyle w:val="IndexLink"/>
              </w:rPr>
              <w:t>3</w:t>
            </w:r>
            <w:r>
              <w:rPr>
                <w:rStyle w:val="IndexLink"/>
                <w:rtl w:val="true"/>
              </w:rPr>
              <w:t xml:space="preserve">- </w:t>
            </w:r>
            <w:r>
              <w:rPr>
                <w:rStyle w:val="IndexLink"/>
                <w:rtl w:val="true"/>
              </w:rPr>
              <w:t>آیا قرآن افضل است یا اهل بیت علیهم السلام ؟</w:t>
            </w:r>
            <w:r>
              <w:rPr>
                <w:rStyle w:val="IndexLink"/>
                <w:rtl w:val="true"/>
              </w:rPr>
              <w:tab/>
            </w:r>
            <w:r>
              <w:rPr>
                <w:rStyle w:val="IndexLink"/>
              </w:rPr>
              <w:t>282</w:t>
            </w:r>
          </w:hyperlink>
        </w:p>
        <w:p>
          <w:pPr>
            <w:pStyle w:val="Contents3"/>
            <w:tabs>
              <w:tab w:val="clear" w:pos="8459"/>
              <w:tab w:val="right" w:pos="9026" w:leader="dot"/>
            </w:tabs>
            <w:rPr/>
          </w:pPr>
          <w:hyperlink w:anchor="__RefHeading___Toc2564399_730472459">
            <w:r>
              <w:rPr>
                <w:webHidden/>
                <w:rStyle w:val="IndexLink"/>
              </w:rPr>
              <w:t>4</w:t>
            </w:r>
            <w:r>
              <w:rPr>
                <w:rStyle w:val="IndexLink"/>
                <w:rtl w:val="true"/>
              </w:rPr>
              <w:t xml:space="preserve">- </w:t>
            </w:r>
            <w:r>
              <w:rPr>
                <w:rStyle w:val="IndexLink"/>
                <w:rtl w:val="true"/>
              </w:rPr>
              <w:t>مراتب معصومین علیهم السلام از لحاظ افضلیت</w:t>
            </w:r>
            <w:r>
              <w:rPr>
                <w:rStyle w:val="IndexLink"/>
                <w:rtl w:val="true"/>
              </w:rPr>
              <w:t>:</w:t>
              <w:tab/>
            </w:r>
            <w:r>
              <w:rPr>
                <w:rStyle w:val="IndexLink"/>
              </w:rPr>
              <w:t>282</w:t>
            </w:r>
          </w:hyperlink>
        </w:p>
        <w:p>
          <w:pPr>
            <w:pStyle w:val="Contents3"/>
            <w:tabs>
              <w:tab w:val="clear" w:pos="8459"/>
              <w:tab w:val="right" w:pos="9026" w:leader="dot"/>
            </w:tabs>
            <w:rPr/>
          </w:pPr>
          <w:hyperlink w:anchor="__RefHeading___Toc2564401_730472459">
            <w:r>
              <w:rPr>
                <w:webHidden/>
                <w:rStyle w:val="IndexLink"/>
              </w:rPr>
              <w:t>5</w:t>
            </w:r>
            <w:r>
              <w:rPr>
                <w:rStyle w:val="IndexLink"/>
                <w:rtl w:val="true"/>
              </w:rPr>
              <w:t xml:space="preserve">- </w:t>
            </w:r>
            <w:r>
              <w:rPr>
                <w:rStyle w:val="IndexLink"/>
                <w:rtl w:val="true"/>
              </w:rPr>
              <w:t>آفرینش نور صدیقه طاهره علیها السلام</w:t>
            </w:r>
            <w:r>
              <w:rPr>
                <w:rStyle w:val="IndexLink"/>
                <w:rtl w:val="true"/>
              </w:rPr>
              <w:t>:</w:t>
              <w:tab/>
            </w:r>
            <w:r>
              <w:rPr>
                <w:rStyle w:val="IndexLink"/>
              </w:rPr>
              <w:t>283</w:t>
            </w:r>
          </w:hyperlink>
        </w:p>
        <w:p>
          <w:pPr>
            <w:pStyle w:val="Contents3"/>
            <w:tabs>
              <w:tab w:val="clear" w:pos="8459"/>
              <w:tab w:val="right" w:pos="9026" w:leader="dot"/>
            </w:tabs>
            <w:rPr/>
          </w:pPr>
          <w:hyperlink w:anchor="__RefHeading___Toc2564403_730472459">
            <w:r>
              <w:rPr>
                <w:webHidden/>
                <w:rStyle w:val="IndexLink"/>
              </w:rPr>
              <w:t>6</w:t>
            </w:r>
            <w:r>
              <w:rPr>
                <w:rStyle w:val="IndexLink"/>
                <w:rtl w:val="true"/>
              </w:rPr>
              <w:t xml:space="preserve">- </w:t>
            </w:r>
            <w:r>
              <w:rPr>
                <w:rStyle w:val="IndexLink"/>
                <w:rtl w:val="true"/>
              </w:rPr>
              <w:t>چگونگی آفرینش عالم از انوار مقدسه اهل بیت علیهم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2564405_730472459">
            <w:r>
              <w:rPr>
                <w:webHidden/>
                <w:rStyle w:val="IndexLink"/>
              </w:rPr>
              <w:t>7</w:t>
            </w:r>
            <w:r>
              <w:rPr>
                <w:rStyle w:val="IndexLink"/>
                <w:rtl w:val="true"/>
              </w:rPr>
              <w:t xml:space="preserve">- </w:t>
            </w:r>
            <w:r>
              <w:rPr>
                <w:rStyle w:val="IndexLink"/>
                <w:rtl w:val="true"/>
              </w:rPr>
              <w:t>زهرا علیها السلام مادر پدرش</w:t>
            </w:r>
            <w:r>
              <w:rPr>
                <w:rStyle w:val="IndexLink"/>
                <w:rtl w:val="true"/>
              </w:rPr>
              <w:t>:</w:t>
              <w:tab/>
            </w:r>
            <w:r>
              <w:rPr>
                <w:rStyle w:val="IndexLink"/>
              </w:rPr>
              <w:t>287</w:t>
            </w:r>
          </w:hyperlink>
        </w:p>
        <w:p>
          <w:pPr>
            <w:pStyle w:val="Contents3"/>
            <w:tabs>
              <w:tab w:val="clear" w:pos="8459"/>
              <w:tab w:val="right" w:pos="9026" w:leader="dot"/>
            </w:tabs>
            <w:rPr/>
          </w:pPr>
          <w:hyperlink w:anchor="__RefHeading___Toc2564407_730472459">
            <w:r>
              <w:rPr>
                <w:webHidden/>
                <w:rStyle w:val="IndexLink"/>
              </w:rPr>
              <w:t>8</w:t>
            </w:r>
            <w:r>
              <w:rPr>
                <w:rStyle w:val="IndexLink"/>
                <w:rtl w:val="true"/>
              </w:rPr>
              <w:t xml:space="preserve">- </w:t>
            </w:r>
            <w:r>
              <w:rPr>
                <w:rStyle w:val="IndexLink"/>
                <w:rtl w:val="true"/>
              </w:rPr>
              <w:t>انتقال نور صدیقه طاهره هلیها السلام به اصلاب شامخه وارحام مطهره</w:t>
            </w:r>
            <w:r>
              <w:rPr>
                <w:rStyle w:val="IndexLink"/>
                <w:rtl w:val="true"/>
              </w:rPr>
              <w:t>:</w:t>
              <w:tab/>
            </w:r>
            <w:r>
              <w:rPr>
                <w:rStyle w:val="IndexLink"/>
              </w:rPr>
              <w:t>288</w:t>
            </w:r>
          </w:hyperlink>
        </w:p>
        <w:p>
          <w:pPr>
            <w:pStyle w:val="Contents3"/>
            <w:tabs>
              <w:tab w:val="clear" w:pos="8459"/>
              <w:tab w:val="right" w:pos="9026" w:leader="dot"/>
            </w:tabs>
            <w:rPr/>
          </w:pPr>
          <w:hyperlink w:anchor="__RefHeading___Toc2564409_730472459">
            <w:r>
              <w:rPr>
                <w:webHidden/>
                <w:rStyle w:val="IndexLink"/>
              </w:rPr>
              <w:t>9</w:t>
            </w:r>
            <w:r>
              <w:rPr>
                <w:rStyle w:val="IndexLink"/>
                <w:rtl w:val="true"/>
              </w:rPr>
              <w:t xml:space="preserve">- </w:t>
            </w:r>
            <w:r>
              <w:rPr>
                <w:rStyle w:val="IndexLink"/>
                <w:rtl w:val="true"/>
              </w:rPr>
              <w:t>فاطمه علیها السلام چگونه وارد عرصه محشر می شود</w:t>
            </w:r>
            <w:r>
              <w:rPr>
                <w:rStyle w:val="IndexLink"/>
                <w:rtl w:val="true"/>
              </w:rPr>
              <w:t>:</w:t>
              <w:tab/>
            </w:r>
            <w:r>
              <w:rPr>
                <w:rStyle w:val="IndexLink"/>
              </w:rPr>
              <w:t>289</w:t>
            </w:r>
          </w:hyperlink>
        </w:p>
        <w:p>
          <w:pPr>
            <w:pStyle w:val="Contents3"/>
            <w:tabs>
              <w:tab w:val="clear" w:pos="8459"/>
              <w:tab w:val="right" w:pos="9026" w:leader="dot"/>
            </w:tabs>
            <w:rPr/>
          </w:pPr>
          <w:hyperlink w:anchor="__RefHeading___Toc2564411_730472459">
            <w:r>
              <w:rPr>
                <w:webHidden/>
                <w:rStyle w:val="IndexLink"/>
              </w:rPr>
              <w:t>10</w:t>
            </w:r>
            <w:r>
              <w:rPr>
                <w:rStyle w:val="IndexLink"/>
                <w:rtl w:val="true"/>
              </w:rPr>
              <w:t xml:space="preserve">- </w:t>
            </w:r>
            <w:r>
              <w:rPr>
                <w:rStyle w:val="IndexLink"/>
                <w:rtl w:val="true"/>
              </w:rPr>
              <w:t>زهرا علیها السلام را چرا زهرا می گویند؟</w:t>
            </w:r>
            <w:r>
              <w:rPr>
                <w:rStyle w:val="IndexLink"/>
                <w:rtl w:val="true"/>
              </w:rPr>
              <w:t>!</w:t>
              <w:tab/>
            </w:r>
            <w:r>
              <w:rPr>
                <w:rStyle w:val="IndexLink"/>
              </w:rPr>
              <w:t>291</w:t>
            </w:r>
          </w:hyperlink>
        </w:p>
        <w:p>
          <w:pPr>
            <w:pStyle w:val="Contents3"/>
            <w:tabs>
              <w:tab w:val="clear" w:pos="8459"/>
              <w:tab w:val="right" w:pos="9026" w:leader="dot"/>
            </w:tabs>
            <w:rPr/>
          </w:pPr>
          <w:hyperlink w:anchor="__RefHeading___Toc2564413_730472459">
            <w:r>
              <w:rPr>
                <w:webHidden/>
                <w:rStyle w:val="IndexLink"/>
              </w:rPr>
              <w:t>11</w:t>
            </w:r>
            <w:r>
              <w:rPr>
                <w:rStyle w:val="IndexLink"/>
                <w:rtl w:val="true"/>
              </w:rPr>
              <w:t xml:space="preserve">- </w:t>
            </w:r>
            <w:r>
              <w:rPr>
                <w:rStyle w:val="IndexLink"/>
                <w:rtl w:val="true"/>
              </w:rPr>
              <w:t xml:space="preserve">احترام رسول خدا صلی الله علیه واله از حضرت فاطمه زهرا علیها السلام </w:t>
            </w:r>
            <w:r>
              <w:rPr>
                <w:rStyle w:val="IndexLink"/>
                <w:rtl w:val="true"/>
              </w:rPr>
              <w:t>:</w:t>
              <w:tab/>
            </w:r>
            <w:r>
              <w:rPr>
                <w:rStyle w:val="IndexLink"/>
              </w:rPr>
              <w:t>291</w:t>
            </w:r>
          </w:hyperlink>
        </w:p>
        <w:p>
          <w:pPr>
            <w:pStyle w:val="Contents3"/>
            <w:tabs>
              <w:tab w:val="clear" w:pos="8459"/>
              <w:tab w:val="right" w:pos="9026" w:leader="dot"/>
            </w:tabs>
            <w:rPr/>
          </w:pPr>
          <w:hyperlink w:anchor="__RefHeading___Toc2564415_730472459">
            <w:r>
              <w:rPr>
                <w:webHidden/>
                <w:rStyle w:val="IndexLink"/>
              </w:rPr>
              <w:t>12</w:t>
            </w:r>
            <w:r>
              <w:rPr>
                <w:rStyle w:val="IndexLink"/>
                <w:rtl w:val="true"/>
              </w:rPr>
              <w:t xml:space="preserve">- </w:t>
            </w:r>
            <w:r>
              <w:rPr>
                <w:rStyle w:val="IndexLink"/>
                <w:rtl w:val="true"/>
              </w:rPr>
              <w:t>انعقاد علقه زوجیت فاطمه علیها السلام در آسمانها</w:t>
            </w:r>
            <w:r>
              <w:rPr>
                <w:rStyle w:val="IndexLink"/>
                <w:rtl w:val="true"/>
              </w:rPr>
              <w:t>:</w:t>
              <w:tab/>
            </w:r>
            <w:r>
              <w:rPr>
                <w:rStyle w:val="IndexLink"/>
              </w:rPr>
              <w:t>292</w:t>
            </w:r>
          </w:hyperlink>
        </w:p>
        <w:p>
          <w:pPr>
            <w:pStyle w:val="Contents2"/>
            <w:tabs>
              <w:tab w:val="clear" w:pos="8743"/>
              <w:tab w:val="right" w:pos="9026" w:leader="dot"/>
            </w:tabs>
            <w:rPr/>
          </w:pPr>
          <w:hyperlink w:anchor="__RefHeading___Toc2564417_730472459">
            <w:r>
              <w:rPr>
                <w:webHidden/>
                <w:rStyle w:val="IndexLink"/>
                <w:rtl w:val="true"/>
              </w:rPr>
              <w:t>گفتار سیزدهم</w:t>
            </w:r>
            <w:r>
              <w:rPr>
                <w:rStyle w:val="IndexLink"/>
                <w:rtl w:val="true"/>
              </w:rPr>
              <w:tab/>
            </w:r>
            <w:r>
              <w:rPr>
                <w:rStyle w:val="IndexLink"/>
              </w:rPr>
              <w:t>296</w:t>
            </w:r>
          </w:hyperlink>
        </w:p>
        <w:p>
          <w:pPr>
            <w:pStyle w:val="Contents3"/>
            <w:tabs>
              <w:tab w:val="clear" w:pos="8459"/>
              <w:tab w:val="right" w:pos="9026" w:leader="dot"/>
            </w:tabs>
            <w:rPr/>
          </w:pPr>
          <w:hyperlink w:anchor="__RefHeading___Toc2564419_730472459">
            <w:r>
              <w:rPr>
                <w:webHidden/>
                <w:rStyle w:val="IndexLink"/>
              </w:rPr>
              <w:t>1</w:t>
            </w:r>
            <w:r>
              <w:rPr>
                <w:rStyle w:val="IndexLink"/>
                <w:rtl w:val="true"/>
              </w:rPr>
              <w:t xml:space="preserve">- </w:t>
            </w:r>
            <w:r>
              <w:rPr>
                <w:rStyle w:val="IndexLink"/>
                <w:rtl w:val="true"/>
              </w:rPr>
              <w:t xml:space="preserve">حجة الاسلام والمسلمین حاج سید علی اکبر موسوی </w:t>
            </w:r>
            <w:r>
              <w:rPr>
                <w:rStyle w:val="IndexLink"/>
                <w:rtl w:val="true"/>
              </w:rPr>
              <w:t>(</w:t>
            </w:r>
            <w:r>
              <w:rPr>
                <w:rStyle w:val="IndexLink"/>
                <w:rtl w:val="true"/>
              </w:rPr>
              <w:t>محب الاسلام</w:t>
            </w:r>
            <w:r>
              <w:rPr>
                <w:rStyle w:val="IndexLink"/>
                <w:rtl w:val="true"/>
              </w:rPr>
              <w:t>) (</w:t>
            </w:r>
            <w:r>
              <w:rPr>
                <w:rStyle w:val="IndexLink"/>
                <w:rtl w:val="true"/>
              </w:rPr>
              <w:t xml:space="preserve">دامت توفیقاته </w:t>
            </w:r>
            <w:r>
              <w:rPr>
                <w:rStyle w:val="IndexLink"/>
                <w:rtl w:val="true"/>
              </w:rPr>
              <w:t>)</w:t>
              <w:tab/>
            </w:r>
            <w:r>
              <w:rPr>
                <w:rStyle w:val="IndexLink"/>
              </w:rPr>
              <w:t>296</w:t>
            </w:r>
          </w:hyperlink>
        </w:p>
        <w:p>
          <w:pPr>
            <w:pStyle w:val="Contents3"/>
            <w:tabs>
              <w:tab w:val="clear" w:pos="8459"/>
              <w:tab w:val="right" w:pos="9026" w:leader="dot"/>
            </w:tabs>
            <w:rPr/>
          </w:pPr>
          <w:hyperlink w:anchor="__RefHeading___Toc2564421_730472459">
            <w:r>
              <w:rPr>
                <w:webHidden/>
                <w:rStyle w:val="IndexLink"/>
              </w:rPr>
              <w:t>2</w:t>
            </w:r>
            <w:r>
              <w:rPr>
                <w:rStyle w:val="IndexLink"/>
                <w:rtl w:val="true"/>
              </w:rPr>
              <w:t xml:space="preserve">- </w:t>
            </w:r>
            <w:r>
              <w:rPr>
                <w:rStyle w:val="IndexLink"/>
                <w:rtl w:val="true"/>
              </w:rPr>
              <w:t>تاریخ پیدایش عزاداری امام حسین علیه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2564423_730472459">
            <w:r>
              <w:rPr>
                <w:webHidden/>
                <w:rStyle w:val="IndexLink"/>
              </w:rPr>
              <w:t>3</w:t>
            </w:r>
            <w:r>
              <w:rPr>
                <w:rStyle w:val="IndexLink"/>
                <w:rtl w:val="true"/>
              </w:rPr>
              <w:t xml:space="preserve">- </w:t>
            </w:r>
            <w:r>
              <w:rPr>
                <w:rStyle w:val="IndexLink"/>
                <w:rtl w:val="true"/>
              </w:rPr>
              <w:t>وجه تسمیه مجالس ذکر مصیبت به روضه خوانی</w:t>
            </w:r>
            <w:r>
              <w:rPr>
                <w:rStyle w:val="IndexLink"/>
                <w:rtl w:val="true"/>
              </w:rPr>
              <w:t>:</w:t>
              <w:tab/>
            </w:r>
            <w:r>
              <w:rPr>
                <w:rStyle w:val="IndexLink"/>
              </w:rPr>
              <w:t>298</w:t>
            </w:r>
          </w:hyperlink>
        </w:p>
        <w:p>
          <w:pPr>
            <w:pStyle w:val="Contents3"/>
            <w:tabs>
              <w:tab w:val="clear" w:pos="8459"/>
              <w:tab w:val="right" w:pos="9026" w:leader="dot"/>
            </w:tabs>
            <w:rPr/>
          </w:pPr>
          <w:hyperlink w:anchor="__RefHeading___Toc2564425_730472459">
            <w:r>
              <w:rPr>
                <w:webHidden/>
                <w:rStyle w:val="IndexLink"/>
              </w:rPr>
              <w:t>4</w:t>
            </w:r>
            <w:r>
              <w:rPr>
                <w:rStyle w:val="IndexLink"/>
                <w:rtl w:val="true"/>
              </w:rPr>
              <w:t xml:space="preserve">- </w:t>
            </w:r>
            <w:r>
              <w:rPr>
                <w:rStyle w:val="IndexLink"/>
                <w:rtl w:val="true"/>
              </w:rPr>
              <w:t>وجه تسمیه دوم صحیح نیست</w:t>
            </w:r>
            <w:r>
              <w:rPr>
                <w:rStyle w:val="IndexLink"/>
                <w:rtl w:val="true"/>
              </w:rPr>
              <w:t>:</w:t>
              <w:tab/>
            </w:r>
            <w:r>
              <w:rPr>
                <w:rStyle w:val="IndexLink"/>
              </w:rPr>
              <w:t>299</w:t>
            </w:r>
          </w:hyperlink>
        </w:p>
        <w:p>
          <w:pPr>
            <w:pStyle w:val="Contents3"/>
            <w:tabs>
              <w:tab w:val="clear" w:pos="8459"/>
              <w:tab w:val="right" w:pos="9026" w:leader="dot"/>
            </w:tabs>
            <w:rPr/>
          </w:pPr>
          <w:hyperlink w:anchor="__RefHeading___Toc2564427_730472459">
            <w:r>
              <w:rPr>
                <w:webHidden/>
                <w:rStyle w:val="IndexLink"/>
              </w:rPr>
              <w:t>5</w:t>
            </w:r>
            <w:r>
              <w:rPr>
                <w:rStyle w:val="IndexLink"/>
                <w:rtl w:val="true"/>
              </w:rPr>
              <w:t xml:space="preserve">- </w:t>
            </w:r>
            <w:r>
              <w:rPr>
                <w:rStyle w:val="IndexLink"/>
                <w:rtl w:val="true"/>
              </w:rPr>
              <w:t>ذکر مصیبت ابوعبد الله علیه السلام پیش از دوران زندگی او</w:t>
            </w:r>
            <w:r>
              <w:rPr>
                <w:rStyle w:val="IndexLink"/>
                <w:rtl w:val="true"/>
              </w:rPr>
              <w:t>:</w:t>
              <w:tab/>
            </w:r>
            <w:r>
              <w:rPr>
                <w:rStyle w:val="IndexLink"/>
              </w:rPr>
              <w:t>299</w:t>
            </w:r>
          </w:hyperlink>
        </w:p>
        <w:p>
          <w:pPr>
            <w:pStyle w:val="Contents3"/>
            <w:tabs>
              <w:tab w:val="clear" w:pos="8459"/>
              <w:tab w:val="right" w:pos="9026" w:leader="dot"/>
            </w:tabs>
            <w:rPr/>
          </w:pPr>
          <w:hyperlink w:anchor="__RefHeading___Toc2564429_730472459">
            <w:r>
              <w:rPr>
                <w:webHidden/>
                <w:rStyle w:val="IndexLink"/>
              </w:rPr>
              <w:t>6</w:t>
            </w:r>
            <w:r>
              <w:rPr>
                <w:rStyle w:val="IndexLink"/>
                <w:rtl w:val="true"/>
              </w:rPr>
              <w:t xml:space="preserve">- </w:t>
            </w:r>
            <w:r>
              <w:rPr>
                <w:rStyle w:val="IndexLink"/>
                <w:rtl w:val="true"/>
              </w:rPr>
              <w:t>حضرت موسی علیه السلام در کربلا</w:t>
            </w:r>
            <w:r>
              <w:rPr>
                <w:rStyle w:val="IndexLink"/>
                <w:rtl w:val="true"/>
              </w:rPr>
              <w:t>:</w:t>
              <w:tab/>
            </w:r>
            <w:r>
              <w:rPr>
                <w:rStyle w:val="IndexLink"/>
              </w:rPr>
              <w:t>300</w:t>
            </w:r>
          </w:hyperlink>
        </w:p>
        <w:p>
          <w:pPr>
            <w:pStyle w:val="Contents3"/>
            <w:tabs>
              <w:tab w:val="clear" w:pos="8459"/>
              <w:tab w:val="right" w:pos="9026" w:leader="dot"/>
            </w:tabs>
            <w:rPr/>
          </w:pPr>
          <w:hyperlink w:anchor="__RefHeading___Toc2564431_730472459">
            <w:r>
              <w:rPr>
                <w:webHidden/>
                <w:rStyle w:val="IndexLink"/>
              </w:rPr>
              <w:t>7</w:t>
            </w:r>
            <w:r>
              <w:rPr>
                <w:rStyle w:val="IndexLink"/>
                <w:rtl w:val="true"/>
              </w:rPr>
              <w:t xml:space="preserve">- </w:t>
            </w:r>
            <w:r>
              <w:rPr>
                <w:rStyle w:val="IndexLink"/>
                <w:rtl w:val="true"/>
              </w:rPr>
              <w:t>تجلی پروردگار</w:t>
            </w:r>
            <w:r>
              <w:rPr>
                <w:rStyle w:val="IndexLink"/>
                <w:rtl w:val="true"/>
              </w:rPr>
              <w:t>:</w:t>
              <w:tab/>
            </w:r>
            <w:r>
              <w:rPr>
                <w:rStyle w:val="IndexLink"/>
              </w:rPr>
              <w:t>301</w:t>
            </w:r>
          </w:hyperlink>
        </w:p>
        <w:p>
          <w:pPr>
            <w:pStyle w:val="Contents3"/>
            <w:tabs>
              <w:tab w:val="clear" w:pos="8459"/>
              <w:tab w:val="right" w:pos="9026" w:leader="dot"/>
            </w:tabs>
            <w:rPr/>
          </w:pPr>
          <w:hyperlink w:anchor="__RefHeading___Toc2564433_730472459">
            <w:r>
              <w:rPr>
                <w:webHidden/>
                <w:rStyle w:val="IndexLink"/>
              </w:rPr>
              <w:t>8</w:t>
            </w:r>
            <w:r>
              <w:rPr>
                <w:rStyle w:val="IndexLink"/>
                <w:rtl w:val="true"/>
              </w:rPr>
              <w:t xml:space="preserve">- </w:t>
            </w:r>
            <w:r>
              <w:rPr>
                <w:rStyle w:val="IndexLink"/>
                <w:rtl w:val="true"/>
              </w:rPr>
              <w:t>ابراهیم خلیل علیه السلام در کربلا</w:t>
            </w:r>
            <w:r>
              <w:rPr>
                <w:rStyle w:val="IndexLink"/>
                <w:rtl w:val="true"/>
              </w:rPr>
              <w:t>:</w:t>
              <w:tab/>
            </w:r>
            <w:r>
              <w:rPr>
                <w:rStyle w:val="IndexLink"/>
              </w:rPr>
              <w:t>302</w:t>
            </w:r>
          </w:hyperlink>
        </w:p>
        <w:p>
          <w:pPr>
            <w:pStyle w:val="Contents3"/>
            <w:tabs>
              <w:tab w:val="clear" w:pos="8459"/>
              <w:tab w:val="right" w:pos="9026" w:leader="dot"/>
            </w:tabs>
            <w:rPr/>
          </w:pPr>
          <w:hyperlink w:anchor="__RefHeading___Toc2564435_730472459">
            <w:r>
              <w:rPr>
                <w:webHidden/>
                <w:rStyle w:val="IndexLink"/>
              </w:rPr>
              <w:t>9</w:t>
            </w:r>
            <w:r>
              <w:rPr>
                <w:rStyle w:val="IndexLink"/>
                <w:rtl w:val="true"/>
              </w:rPr>
              <w:t xml:space="preserve">- </w:t>
            </w:r>
            <w:r>
              <w:rPr>
                <w:rStyle w:val="IndexLink"/>
                <w:rtl w:val="true"/>
              </w:rPr>
              <w:t>گریه رسول خدا صلی الله علیه واله و امیر مؤمنان علیه السلام برای حسین علیه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2564437_730472459">
            <w:r>
              <w:rPr>
                <w:webHidden/>
                <w:rStyle w:val="IndexLink"/>
              </w:rPr>
              <w:t>10</w:t>
            </w:r>
            <w:r>
              <w:rPr>
                <w:rStyle w:val="IndexLink"/>
                <w:rtl w:val="true"/>
              </w:rPr>
              <w:t xml:space="preserve">- </w:t>
            </w:r>
            <w:r>
              <w:rPr>
                <w:rStyle w:val="IndexLink"/>
                <w:rtl w:val="true"/>
              </w:rPr>
              <w:t>حرکت به کربلا</w:t>
            </w:r>
            <w:r>
              <w:rPr>
                <w:rStyle w:val="IndexLink"/>
                <w:rtl w:val="true"/>
              </w:rPr>
              <w:t>:</w:t>
              <w:tab/>
            </w:r>
            <w:r>
              <w:rPr>
                <w:rStyle w:val="IndexLink"/>
              </w:rPr>
              <w:t>305</w:t>
            </w:r>
          </w:hyperlink>
        </w:p>
        <w:p>
          <w:pPr>
            <w:pStyle w:val="Contents3"/>
            <w:tabs>
              <w:tab w:val="clear" w:pos="8459"/>
              <w:tab w:val="right" w:pos="9026" w:leader="dot"/>
            </w:tabs>
            <w:rPr/>
          </w:pPr>
          <w:hyperlink w:anchor="__RefHeading___Toc2564439_730472459">
            <w:r>
              <w:rPr>
                <w:webHidden/>
                <w:rStyle w:val="IndexLink"/>
              </w:rPr>
              <w:t>11</w:t>
            </w:r>
            <w:r>
              <w:rPr>
                <w:rStyle w:val="IndexLink"/>
                <w:rtl w:val="true"/>
              </w:rPr>
              <w:t xml:space="preserve">- </w:t>
            </w:r>
            <w:r>
              <w:rPr>
                <w:rStyle w:val="IndexLink"/>
                <w:rtl w:val="true"/>
              </w:rPr>
              <w:t>میان گودال قتل گاه</w:t>
            </w:r>
            <w:r>
              <w:rPr>
                <w:rStyle w:val="IndexLink"/>
                <w:rtl w:val="true"/>
              </w:rPr>
              <w:t>:</w:t>
              <w:tab/>
            </w:r>
            <w:r>
              <w:rPr>
                <w:rStyle w:val="IndexLink"/>
              </w:rPr>
              <w:t>306</w:t>
            </w:r>
          </w:hyperlink>
        </w:p>
        <w:p>
          <w:pPr>
            <w:pStyle w:val="Contents3"/>
            <w:tabs>
              <w:tab w:val="clear" w:pos="8459"/>
              <w:tab w:val="right" w:pos="9026" w:leader="dot"/>
            </w:tabs>
            <w:rPr/>
          </w:pPr>
          <w:hyperlink w:anchor="__RefHeading___Toc2564441_730472459">
            <w:r>
              <w:rPr>
                <w:webHidden/>
                <w:rStyle w:val="IndexLink"/>
              </w:rPr>
              <w:t>12</w:t>
            </w:r>
            <w:r>
              <w:rPr>
                <w:rStyle w:val="IndexLink"/>
                <w:rtl w:val="true"/>
              </w:rPr>
              <w:t xml:space="preserve">- </w:t>
            </w:r>
            <w:r>
              <w:rPr>
                <w:rStyle w:val="IndexLink"/>
                <w:rtl w:val="true"/>
              </w:rPr>
              <w:t>در طول راه و در خانه دشمن</w:t>
            </w:r>
            <w:r>
              <w:rPr>
                <w:rStyle w:val="IndexLink"/>
                <w:rtl w:val="true"/>
              </w:rPr>
              <w:t>:</w:t>
              <w:tab/>
            </w:r>
            <w:r>
              <w:rPr>
                <w:rStyle w:val="IndexLink"/>
              </w:rPr>
              <w:t>307</w:t>
            </w:r>
          </w:hyperlink>
        </w:p>
        <w:p>
          <w:pPr>
            <w:pStyle w:val="Contents3"/>
            <w:tabs>
              <w:tab w:val="clear" w:pos="8459"/>
              <w:tab w:val="right" w:pos="9026" w:leader="dot"/>
            </w:tabs>
            <w:rPr/>
          </w:pPr>
          <w:hyperlink w:anchor="__RefHeading___Toc2564443_730472459">
            <w:r>
              <w:rPr>
                <w:webHidden/>
                <w:rStyle w:val="IndexLink"/>
              </w:rPr>
              <w:t>13</w:t>
            </w:r>
            <w:r>
              <w:rPr>
                <w:rStyle w:val="IndexLink"/>
                <w:rtl w:val="true"/>
              </w:rPr>
              <w:t xml:space="preserve">- </w:t>
            </w:r>
            <w:r>
              <w:rPr>
                <w:rStyle w:val="IndexLink"/>
                <w:rtl w:val="true"/>
              </w:rPr>
              <w:t xml:space="preserve">تأثیر روضه خوانی در روحیه دشمن </w:t>
            </w:r>
            <w:r>
              <w:rPr>
                <w:rStyle w:val="IndexLink"/>
                <w:rtl w:val="true"/>
              </w:rPr>
              <w:t>:</w:t>
              <w:tab/>
            </w:r>
            <w:r>
              <w:rPr>
                <w:rStyle w:val="IndexLink"/>
              </w:rPr>
              <w:t>308</w:t>
            </w:r>
          </w:hyperlink>
        </w:p>
        <w:p>
          <w:pPr>
            <w:pStyle w:val="Contents3"/>
            <w:tabs>
              <w:tab w:val="clear" w:pos="8459"/>
              <w:tab w:val="right" w:pos="9026" w:leader="dot"/>
            </w:tabs>
            <w:rPr/>
          </w:pPr>
          <w:hyperlink w:anchor="__RefHeading___Toc2564445_730472459">
            <w:r>
              <w:rPr>
                <w:webHidden/>
                <w:rStyle w:val="IndexLink"/>
              </w:rPr>
              <w:t>14</w:t>
            </w:r>
            <w:r>
              <w:rPr>
                <w:rStyle w:val="IndexLink"/>
                <w:rtl w:val="true"/>
              </w:rPr>
              <w:t xml:space="preserve">- </w:t>
            </w:r>
            <w:r>
              <w:rPr>
                <w:rStyle w:val="IndexLink"/>
                <w:rtl w:val="true"/>
              </w:rPr>
              <w:t xml:space="preserve">بنی امیه برای امام حسین علیه السلام مرثیه می خوانند </w:t>
            </w:r>
            <w:r>
              <w:rPr>
                <w:rStyle w:val="IndexLink"/>
                <w:rtl w:val="true"/>
              </w:rPr>
              <w:t>:</w:t>
              <w:tab/>
            </w:r>
            <w:r>
              <w:rPr>
                <w:rStyle w:val="IndexLink"/>
              </w:rPr>
              <w:t>308</w:t>
            </w:r>
          </w:hyperlink>
        </w:p>
        <w:p>
          <w:pPr>
            <w:pStyle w:val="Contents3"/>
            <w:tabs>
              <w:tab w:val="clear" w:pos="8459"/>
              <w:tab w:val="right" w:pos="9026" w:leader="dot"/>
            </w:tabs>
            <w:rPr/>
          </w:pPr>
          <w:hyperlink w:anchor="__RefHeading___Toc2564447_730472459">
            <w:r>
              <w:rPr>
                <w:webHidden/>
                <w:rStyle w:val="IndexLink"/>
              </w:rPr>
              <w:t>15</w:t>
            </w:r>
            <w:r>
              <w:rPr>
                <w:rStyle w:val="IndexLink"/>
                <w:rtl w:val="true"/>
              </w:rPr>
              <w:t xml:space="preserve">- </w:t>
            </w:r>
            <w:r>
              <w:rPr>
                <w:rStyle w:val="IndexLink"/>
                <w:rtl w:val="true"/>
              </w:rPr>
              <w:t>توصیه امام علی بن الحسين علیه السلام به یزید</w:t>
            </w:r>
            <w:r>
              <w:rPr>
                <w:rStyle w:val="IndexLink"/>
                <w:rtl w:val="true"/>
              </w:rPr>
              <w:t>:</w:t>
              <w:tab/>
            </w:r>
            <w:r>
              <w:rPr>
                <w:rStyle w:val="IndexLink"/>
              </w:rPr>
              <w:t>309</w:t>
            </w:r>
          </w:hyperlink>
        </w:p>
        <w:p>
          <w:pPr>
            <w:pStyle w:val="Contents3"/>
            <w:tabs>
              <w:tab w:val="clear" w:pos="8459"/>
              <w:tab w:val="right" w:pos="9026" w:leader="dot"/>
            </w:tabs>
            <w:rPr/>
          </w:pPr>
          <w:hyperlink w:anchor="__RefHeading___Toc2564449_730472459">
            <w:r>
              <w:rPr>
                <w:webHidden/>
                <w:rStyle w:val="IndexLink"/>
              </w:rPr>
              <w:t>16</w:t>
            </w:r>
            <w:r>
              <w:rPr>
                <w:rStyle w:val="IndexLink"/>
                <w:rtl w:val="true"/>
              </w:rPr>
              <w:t xml:space="preserve">- </w:t>
            </w:r>
            <w:r>
              <w:rPr>
                <w:rStyle w:val="IndexLink"/>
                <w:rtl w:val="true"/>
              </w:rPr>
              <w:t>اهل بیت و در راه بازگشت</w:t>
            </w:r>
            <w:r>
              <w:rPr>
                <w:rStyle w:val="IndexLink"/>
                <w:rtl w:val="true"/>
              </w:rPr>
              <w:t>:</w:t>
              <w:tab/>
            </w:r>
            <w:r>
              <w:rPr>
                <w:rStyle w:val="IndexLink"/>
              </w:rPr>
              <w:t>310</w:t>
            </w:r>
          </w:hyperlink>
        </w:p>
        <w:p>
          <w:pPr>
            <w:pStyle w:val="Contents3"/>
            <w:tabs>
              <w:tab w:val="clear" w:pos="8459"/>
              <w:tab w:val="right" w:pos="9026" w:leader="dot"/>
            </w:tabs>
            <w:rPr/>
          </w:pPr>
          <w:hyperlink w:anchor="__RefHeading___Toc2564451_730472459">
            <w:r>
              <w:rPr>
                <w:webHidden/>
                <w:rStyle w:val="IndexLink"/>
              </w:rPr>
              <w:t>17</w:t>
            </w:r>
            <w:r>
              <w:rPr>
                <w:rStyle w:val="IndexLink"/>
                <w:rtl w:val="true"/>
              </w:rPr>
              <w:t xml:space="preserve">- </w:t>
            </w:r>
            <w:r>
              <w:rPr>
                <w:rStyle w:val="IndexLink"/>
                <w:rtl w:val="true"/>
              </w:rPr>
              <w:t>در دروازه مدینه</w:t>
            </w:r>
            <w:r>
              <w:rPr>
                <w:rStyle w:val="IndexLink"/>
                <w:rtl w:val="true"/>
              </w:rPr>
              <w:t>:</w:t>
              <w:tab/>
            </w:r>
            <w:r>
              <w:rPr>
                <w:rStyle w:val="IndexLink"/>
              </w:rPr>
              <w:t>311</w:t>
            </w:r>
          </w:hyperlink>
        </w:p>
        <w:p>
          <w:pPr>
            <w:pStyle w:val="Contents3"/>
            <w:tabs>
              <w:tab w:val="clear" w:pos="8459"/>
              <w:tab w:val="right" w:pos="9026" w:leader="dot"/>
            </w:tabs>
            <w:rPr/>
          </w:pPr>
          <w:hyperlink w:anchor="__RefHeading___Toc2564453_730472459">
            <w:r>
              <w:rPr>
                <w:webHidden/>
                <w:rStyle w:val="IndexLink"/>
              </w:rPr>
              <w:t>18</w:t>
            </w:r>
            <w:r>
              <w:rPr>
                <w:rStyle w:val="IndexLink"/>
                <w:rtl w:val="true"/>
              </w:rPr>
              <w:t xml:space="preserve">- </w:t>
            </w:r>
            <w:r>
              <w:rPr>
                <w:rStyle w:val="IndexLink"/>
                <w:rtl w:val="true"/>
              </w:rPr>
              <w:t>اهل بیت علیهم السلام در مدینه</w:t>
            </w:r>
            <w:r>
              <w:rPr>
                <w:rStyle w:val="IndexLink"/>
                <w:rtl w:val="true"/>
              </w:rPr>
              <w:t>:</w:t>
              <w:tab/>
            </w:r>
            <w:r>
              <w:rPr>
                <w:rStyle w:val="IndexLink"/>
              </w:rPr>
              <w:t>312</w:t>
            </w:r>
          </w:hyperlink>
        </w:p>
        <w:p>
          <w:pPr>
            <w:pStyle w:val="Contents2"/>
            <w:tabs>
              <w:tab w:val="clear" w:pos="8743"/>
              <w:tab w:val="right" w:pos="9026" w:leader="dot"/>
            </w:tabs>
            <w:rPr/>
          </w:pPr>
          <w:hyperlink w:anchor="__RefHeading___Toc2564455_730472459">
            <w:r>
              <w:rPr>
                <w:webHidden/>
                <w:rStyle w:val="IndexLink"/>
                <w:rtl w:val="true"/>
              </w:rPr>
              <w:t>گفتار چهاردهم</w:t>
            </w:r>
            <w:r>
              <w:rPr>
                <w:rStyle w:val="IndexLink"/>
                <w:rtl w:val="true"/>
              </w:rPr>
              <w:tab/>
            </w:r>
            <w:r>
              <w:rPr>
                <w:rStyle w:val="IndexLink"/>
              </w:rPr>
              <w:t>314</w:t>
            </w:r>
          </w:hyperlink>
        </w:p>
        <w:p>
          <w:pPr>
            <w:pStyle w:val="Contents3"/>
            <w:tabs>
              <w:tab w:val="clear" w:pos="8459"/>
              <w:tab w:val="right" w:pos="9026" w:leader="dot"/>
            </w:tabs>
            <w:rPr/>
          </w:pPr>
          <w:hyperlink w:anchor="__RefHeading___Toc2564457_730472459">
            <w:r>
              <w:rPr>
                <w:webHidden/>
                <w:rStyle w:val="IndexLink"/>
              </w:rPr>
              <w:t>1</w:t>
            </w:r>
            <w:r>
              <w:rPr>
                <w:rStyle w:val="IndexLink"/>
                <w:rtl w:val="true"/>
              </w:rPr>
              <w:t xml:space="preserve">- </w:t>
            </w:r>
            <w:r>
              <w:rPr>
                <w:rStyle w:val="IndexLink"/>
                <w:rtl w:val="true"/>
              </w:rPr>
              <w:t xml:space="preserve">حجة الاسلام والمسلمین حاج شیخ عبد الحسین واعظ زاده خراسانی </w:t>
            </w:r>
            <w:r>
              <w:rPr>
                <w:rStyle w:val="IndexLink"/>
                <w:rtl w:val="true"/>
              </w:rPr>
              <w:t>«</w:t>
            </w:r>
            <w:r>
              <w:rPr>
                <w:rStyle w:val="IndexLink"/>
                <w:rtl w:val="true"/>
              </w:rPr>
              <w:t>دامت توفیقاته</w:t>
            </w:r>
            <w:r>
              <w:rPr>
                <w:rStyle w:val="IndexLink"/>
                <w:rtl w:val="true"/>
              </w:rPr>
              <w:t>»</w:t>
              <w:tab/>
            </w:r>
            <w:r>
              <w:rPr>
                <w:rStyle w:val="IndexLink"/>
              </w:rPr>
              <w:t>314</w:t>
            </w:r>
          </w:hyperlink>
        </w:p>
        <w:p>
          <w:pPr>
            <w:pStyle w:val="Contents3"/>
            <w:tabs>
              <w:tab w:val="clear" w:pos="8459"/>
              <w:tab w:val="right" w:pos="9026" w:leader="dot"/>
            </w:tabs>
            <w:rPr/>
          </w:pPr>
          <w:hyperlink w:anchor="__RefHeading___Toc2564459_730472459">
            <w:r>
              <w:rPr>
                <w:webHidden/>
                <w:rStyle w:val="IndexLink"/>
              </w:rPr>
              <w:t>2</w:t>
            </w:r>
            <w:r>
              <w:rPr>
                <w:rStyle w:val="IndexLink"/>
                <w:rtl w:val="true"/>
              </w:rPr>
              <w:t xml:space="preserve">- </w:t>
            </w:r>
            <w:r>
              <w:rPr>
                <w:rStyle w:val="IndexLink"/>
                <w:rtl w:val="true"/>
              </w:rPr>
              <w:t>فضائل ومناقب امیر مؤمنان علي بن ابی طالب علیه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2564461_730472459">
            <w:r>
              <w:rPr>
                <w:webHidden/>
                <w:rStyle w:val="IndexLink"/>
              </w:rPr>
              <w:t>3</w:t>
            </w:r>
            <w:r>
              <w:rPr>
                <w:rStyle w:val="IndexLink"/>
                <w:rtl w:val="true"/>
              </w:rPr>
              <w:t xml:space="preserve">- </w:t>
            </w:r>
            <w:r>
              <w:rPr>
                <w:rStyle w:val="IndexLink"/>
                <w:rtl w:val="true"/>
              </w:rPr>
              <w:t>کثرت فضائل امیر مؤمنان علیه السلام</w:t>
            </w:r>
            <w:r>
              <w:rPr>
                <w:rStyle w:val="IndexLink"/>
                <w:rtl w:val="true"/>
              </w:rPr>
              <w:t>:</w:t>
              <w:tab/>
            </w:r>
            <w:r>
              <w:rPr>
                <w:rStyle w:val="IndexLink"/>
              </w:rPr>
              <w:t>318</w:t>
            </w:r>
          </w:hyperlink>
        </w:p>
        <w:p>
          <w:pPr>
            <w:pStyle w:val="Contents3"/>
            <w:tabs>
              <w:tab w:val="clear" w:pos="8459"/>
              <w:tab w:val="right" w:pos="9026" w:leader="dot"/>
            </w:tabs>
            <w:rPr/>
          </w:pPr>
          <w:hyperlink w:anchor="__RefHeading___Toc2564463_730472459">
            <w:r>
              <w:rPr>
                <w:webHidden/>
                <w:rStyle w:val="IndexLink"/>
              </w:rPr>
              <w:t>4</w:t>
            </w:r>
            <w:r>
              <w:rPr>
                <w:rStyle w:val="IndexLink"/>
                <w:rtl w:val="true"/>
              </w:rPr>
              <w:t xml:space="preserve">- </w:t>
            </w:r>
            <w:r>
              <w:rPr>
                <w:rStyle w:val="IndexLink"/>
                <w:rtl w:val="true"/>
              </w:rPr>
              <w:t>علی و فاطمه علیهما السلام همچون دریای بیکرانند</w:t>
            </w:r>
            <w:r>
              <w:rPr>
                <w:rStyle w:val="IndexLink"/>
                <w:rtl w:val="true"/>
              </w:rPr>
              <w:t>:</w:t>
              <w:tab/>
            </w:r>
            <w:r>
              <w:rPr>
                <w:rStyle w:val="IndexLink"/>
              </w:rPr>
              <w:t>324</w:t>
            </w:r>
          </w:hyperlink>
        </w:p>
        <w:p>
          <w:pPr>
            <w:pStyle w:val="Contents3"/>
            <w:tabs>
              <w:tab w:val="clear" w:pos="8459"/>
              <w:tab w:val="right" w:pos="9026" w:leader="dot"/>
            </w:tabs>
            <w:rPr/>
          </w:pPr>
          <w:hyperlink w:anchor="__RefHeading___Toc2564465_730472459">
            <w:r>
              <w:rPr>
                <w:webHidden/>
                <w:rStyle w:val="IndexLink"/>
              </w:rPr>
              <w:t>5</w:t>
            </w:r>
            <w:r>
              <w:rPr>
                <w:rStyle w:val="IndexLink"/>
                <w:rtl w:val="true"/>
              </w:rPr>
              <w:t xml:space="preserve">- </w:t>
            </w:r>
            <w:r>
              <w:rPr>
                <w:rStyle w:val="IndexLink"/>
                <w:rtl w:val="true"/>
              </w:rPr>
              <w:t xml:space="preserve">زهد امیر مؤمنان علیه السلام </w:t>
            </w:r>
            <w:r>
              <w:rPr>
                <w:rStyle w:val="IndexLink"/>
                <w:rtl w:val="true"/>
              </w:rPr>
              <w:t>:</w:t>
              <w:tab/>
            </w:r>
            <w:r>
              <w:rPr>
                <w:rStyle w:val="IndexLink"/>
              </w:rPr>
              <w:t>325</w:t>
            </w:r>
          </w:hyperlink>
        </w:p>
        <w:p>
          <w:pPr>
            <w:pStyle w:val="Contents3"/>
            <w:tabs>
              <w:tab w:val="clear" w:pos="8459"/>
              <w:tab w:val="right" w:pos="9026" w:leader="dot"/>
            </w:tabs>
            <w:rPr/>
          </w:pPr>
          <w:hyperlink w:anchor="__RefHeading___Toc2564467_730472459">
            <w:r>
              <w:rPr>
                <w:webHidden/>
                <w:rStyle w:val="IndexLink"/>
              </w:rPr>
              <w:t>6</w:t>
            </w:r>
            <w:r>
              <w:rPr>
                <w:rStyle w:val="IndexLink"/>
                <w:rtl w:val="true"/>
              </w:rPr>
              <w:t xml:space="preserve">- </w:t>
            </w:r>
            <w:r>
              <w:rPr>
                <w:rStyle w:val="IndexLink"/>
                <w:rtl w:val="true"/>
              </w:rPr>
              <w:t>ستایش امیر مؤمنان علیه السلام از زبان شعر</w:t>
            </w:r>
            <w:r>
              <w:rPr>
                <w:rStyle w:val="IndexLink"/>
                <w:rtl w:val="true"/>
              </w:rPr>
              <w:t>:</w:t>
              <w:tab/>
            </w:r>
            <w:r>
              <w:rPr>
                <w:rStyle w:val="IndexLink"/>
              </w:rPr>
              <w:t>326</w:t>
            </w:r>
          </w:hyperlink>
        </w:p>
        <w:p>
          <w:pPr>
            <w:pStyle w:val="Contents3"/>
            <w:tabs>
              <w:tab w:val="clear" w:pos="8459"/>
              <w:tab w:val="right" w:pos="9026" w:leader="dot"/>
            </w:tabs>
            <w:rPr/>
          </w:pPr>
          <w:hyperlink w:anchor="__RefHeading___Toc2564469_730472459">
            <w:r>
              <w:rPr>
                <w:webHidden/>
                <w:rStyle w:val="IndexLink"/>
              </w:rPr>
              <w:t>7</w:t>
            </w:r>
            <w:r>
              <w:rPr>
                <w:rStyle w:val="IndexLink"/>
                <w:rtl w:val="true"/>
              </w:rPr>
              <w:t xml:space="preserve">- </w:t>
            </w:r>
            <w:r>
              <w:rPr>
                <w:rStyle w:val="IndexLink"/>
                <w:rtl w:val="true"/>
              </w:rPr>
              <w:t>نور او و خمسه طیبه علیهم السلام پیش از آفرینش پدید آمده است</w:t>
            </w:r>
            <w:r>
              <w:rPr>
                <w:rStyle w:val="IndexLink"/>
                <w:rtl w:val="true"/>
              </w:rPr>
              <w:t>:</w:t>
              <w:tab/>
            </w:r>
            <w:r>
              <w:rPr>
                <w:rStyle w:val="IndexLink"/>
              </w:rPr>
              <w:t>328</w:t>
            </w:r>
          </w:hyperlink>
        </w:p>
        <w:p>
          <w:pPr>
            <w:pStyle w:val="Contents3"/>
            <w:tabs>
              <w:tab w:val="clear" w:pos="8459"/>
              <w:tab w:val="right" w:pos="9026" w:leader="dot"/>
            </w:tabs>
            <w:rPr/>
          </w:pPr>
          <w:hyperlink w:anchor="__RefHeading___Toc2564471_730472459">
            <w:r>
              <w:rPr>
                <w:webHidden/>
                <w:rStyle w:val="IndexLink"/>
              </w:rPr>
              <w:t>8</w:t>
            </w:r>
            <w:r>
              <w:rPr>
                <w:rStyle w:val="IndexLink"/>
                <w:rtl w:val="true"/>
              </w:rPr>
              <w:t xml:space="preserve">- </w:t>
            </w:r>
            <w:r>
              <w:rPr>
                <w:rStyle w:val="IndexLink"/>
                <w:rtl w:val="true"/>
              </w:rPr>
              <w:t>فرازهایی از زندگی او</w:t>
            </w:r>
            <w:r>
              <w:rPr>
                <w:rStyle w:val="IndexLink"/>
                <w:rtl w:val="true"/>
              </w:rPr>
              <w:t>:</w:t>
              <w:tab/>
            </w:r>
            <w:r>
              <w:rPr>
                <w:rStyle w:val="IndexLink"/>
              </w:rPr>
              <w:t>328</w:t>
            </w:r>
          </w:hyperlink>
        </w:p>
        <w:p>
          <w:pPr>
            <w:pStyle w:val="Contents3"/>
            <w:tabs>
              <w:tab w:val="clear" w:pos="8459"/>
              <w:tab w:val="right" w:pos="9026" w:leader="dot"/>
            </w:tabs>
            <w:rPr/>
          </w:pPr>
          <w:hyperlink w:anchor="__RefHeading___Toc2564473_730472459">
            <w:r>
              <w:rPr>
                <w:webHidden/>
                <w:rStyle w:val="IndexLink"/>
              </w:rPr>
              <w:t>9</w:t>
            </w:r>
            <w:r>
              <w:rPr>
                <w:rStyle w:val="IndexLink"/>
                <w:rtl w:val="true"/>
              </w:rPr>
              <w:t xml:space="preserve">- </w:t>
            </w:r>
            <w:r>
              <w:rPr>
                <w:rStyle w:val="IndexLink"/>
                <w:rtl w:val="true"/>
              </w:rPr>
              <w:t xml:space="preserve">مظلومیت آن حضرت </w:t>
            </w:r>
            <w:r>
              <w:rPr>
                <w:rStyle w:val="IndexLink"/>
                <w:rtl w:val="true"/>
              </w:rPr>
              <w:t>:</w:t>
              <w:tab/>
            </w:r>
            <w:r>
              <w:rPr>
                <w:rStyle w:val="IndexLink"/>
              </w:rPr>
              <w:t>330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25_188171"/>
      <w:bookmarkStart w:id="1" w:name="pg14825_188171"/>
      <w:bookmarkEnd w:id="1"/>
    </w:p>
    <w:p>
      <w:pPr>
        <w:pStyle w:val="Heading2"/>
        <w:numPr>
          <w:ilvl w:val="1"/>
          <w:numId w:val="1"/>
        </w:numPr>
        <w:rPr/>
      </w:pPr>
      <w:bookmarkStart w:id="2" w:name="pg14825_188171"/>
      <w:bookmarkStart w:id="3" w:name="__RefHeading___Toc2564075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طلوعی گوگانی،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از آیات عظام و سخنوران نامی شیعه پیروان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و تحقیق از محمود طلوعی گوگانی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964-90610-02-X</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ISBN 964-90610-10-9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24991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قبلی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4077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25_188173"/>
      <w:bookmarkStart w:id="8" w:name="pg14825_188173"/>
      <w:bookmarkEnd w:id="8"/>
    </w:p>
    <w:p>
      <w:pPr>
        <w:pStyle w:val="Heading2"/>
        <w:numPr>
          <w:ilvl w:val="1"/>
          <w:numId w:val="1"/>
        </w:numPr>
        <w:rPr/>
      </w:pPr>
      <w:bookmarkStart w:id="9" w:name="pg14825_188173"/>
      <w:bookmarkStart w:id="10" w:name="__RefHeading___Toc2564079_73047245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گفتار اول علامه محقق حضرت آية الله مرحوم حاج شیخ عبدالحسین امینی نجفی قدس سره همانندی ولایت پیامبر و زهرا و ائمه علیهم السلام</w:t>
      </w:r>
    </w:p>
    <w:p>
      <w:pPr>
        <w:pStyle w:val="BookText"/>
        <w:rPr/>
      </w:pPr>
      <w:r>
        <w:rPr>
          <w:rFonts w:ascii="IRNazanin" w:hAnsi="IRNazanin" w:eastAsia="IRNazanin"/>
          <w:color w:val="111111"/>
          <w:sz w:val="28"/>
          <w:sz w:val="28"/>
          <w:szCs w:val="28"/>
          <w:rtl w:val="true"/>
          <w:lang w:bidi="fa-IR"/>
        </w:rPr>
        <w:t>گفتار دوم حضرت آية الله شهید حاج شیخ قاسم اسلامی قدس سره امامت در اسلام</w:t>
      </w:r>
    </w:p>
    <w:p>
      <w:pPr>
        <w:pStyle w:val="BookText"/>
        <w:rPr/>
      </w:pPr>
      <w:r>
        <w:rPr>
          <w:rFonts w:ascii="IRNazanin" w:hAnsi="IRNazanin" w:eastAsia="IRNazanin"/>
          <w:color w:val="111111"/>
          <w:sz w:val="28"/>
          <w:sz w:val="28"/>
          <w:szCs w:val="28"/>
          <w:rtl w:val="true"/>
          <w:lang w:bidi="fa-IR"/>
        </w:rPr>
        <w:t>اصل امامت ریشه اساسی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شيعه امامیه چه می گوید؟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عامه چه می گویند؟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به این کوردلان بایدگفت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 به طور خلاصه میگوییم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پیامبر اکرم صلی الله علیه واله به امامت امیر مؤمنان علیه السلام تنصیص فرموده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چرا نام امامان علیهم السلام صریحا در قرآن کریم نیامده است؟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جواب این سئوال به وجوهی است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دو منصب آسمانی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قول به تنصيص، مخصوص شیعه نیست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اما علماء اهل سنت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ناقلین احادیث مزبورعبارتند از</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تفسیر آیه شریفه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استدلال به این آیه بر امامت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نداء خلافت و امامت در غدیر خم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اکنون بررسی حدیث از جهت سند</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 حدیث غدیر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 حضرت آية الله مرحوم حاج سید احمد امامی قدس سره شیعه تنها فرقة ناجيه</w:t>
      </w:r>
    </w:p>
    <w:p>
      <w:pPr>
        <w:pStyle w:val="BookText"/>
        <w:rPr/>
      </w:pPr>
      <w:r>
        <w:rPr>
          <w:rFonts w:ascii="Amiri" w:hAnsi="Amiri" w:eastAsia="Amiri" w:cs="Amiri"/>
          <w:color w:val="111111"/>
          <w:sz w:val="28"/>
          <w:sz w:val="28"/>
          <w:szCs w:val="28"/>
          <w:rtl w:val="true"/>
          <w:lang w:bidi="ar-SA"/>
        </w:rPr>
        <w:t>فرقة ناجية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هدف هیجدهم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مسأله کسب و کار هم همینطور است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عوامل هدایت در قرآن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پیامبر گرامی صلی الله علیه واله و ائمه معصومین علیهم السلام از خاندان او نورند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مراتب و مراحل افاضه نور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دلیل افاضه نور به موجودات به وسیله اهل بیت عصمت علیهم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خدا چرا اهل 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افاضه نور خود قرار داده است؟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دوری از اهل بیت علیهم السلام محرومیت از نور را بدنبال دارد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از فکر روز قیامت بر خود می لرزیدند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بهترین پاداشها برای نیکوکاران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کفار زندگی پوچ و بی نتیجه ای را در پیش گرفته اند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این نوری که همراه پیامبر صلی الله علیه واله نازل شده چه کسی بود؟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گفتار چهارم حجة الاسلام والمسلمین مرحوم حاج شیخ مرتضی انصاری قمی قدس سره امام حسین علیه السلام وارث انبیاء</w:t>
      </w:r>
    </w:p>
    <w:p>
      <w:pPr>
        <w:pStyle w:val="BookText"/>
        <w:rPr/>
      </w:pPr>
      <w:r>
        <w:rPr>
          <w:rFonts w:ascii="IRNazanin" w:hAnsi="IRNazanin" w:eastAsia="IRNazanin"/>
          <w:color w:val="111111"/>
          <w:sz w:val="28"/>
          <w:sz w:val="28"/>
          <w:szCs w:val="28"/>
          <w:rtl w:val="true"/>
          <w:lang w:bidi="fa-IR"/>
        </w:rPr>
        <w:t>علم ائمه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مفهوم وارث در زیارت وارث</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مقایسه سخاوت امام حسين علیه السلام با انبیاء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تواضع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مقایسه حضرت ابراهیم علیه السلام وامام حسين عليه السلام و شاگردان این دو مکتب</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ستایش شخصیت های بلند مرتبه تاریخ از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پنجم حجة الاسلام و المسلمین مرحوم حاج شیخ علی اکبر تربتی قدس سره خمسه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ششم حجة الاسلام والمسلمین حاج شیخ حسین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مروبط به حضرت مهدی علیه السلام متواتر است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تحریف و جعل احادیث درباره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نمونه ای از تحریف احادیث</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نمونه ای از جعل احادیث</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كتب عامه و خاصه درباره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عقیده وهابیت درباره حضرت مهدی علیه السلام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مهدی موعود علیه السلام در سایر ادیان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مهدی موعود علیه السلام و كتب آسمانی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شبهات پیرامون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شبهه طول عمر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سخن مرحوم سید بن طاووس قدس سره در این باره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گذشت زمان در آن حضرت اثر نمی گذارد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طول عمر از نظر علمی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شبهه شیخیه در این مورد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شبهة عدم انتفاع از امام در زمان غیبت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مسأله غیبت اختصاص به امام زمان علیه السلام ندارد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فوائد وجودی حضرت مهدی علیه السلام در زمان غیبت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فضیلت انتظار در زمان غیبت حضرت ولی عصر علیه السلام</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تعجیل فرج حضرت ولی عصرعلیه السلام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به توسط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انتقام خون حضرت سید الشهداء علیه السلام را خواهد گرفت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قصيده رائيه ابن عرندس حلی درباره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گفتار هفتم حجة الاسلام والمسلمین حاج شیخ احمد رحمانی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و القاب حضرت زهرا سلام الله عليها</w:t>
      </w:r>
    </w:p>
    <w:p>
      <w:pPr>
        <w:pStyle w:val="BookText"/>
        <w:rPr/>
      </w:pPr>
      <w:r>
        <w:rPr>
          <w:rFonts w:ascii="IRNazanin" w:hAnsi="IRNazanin" w:eastAsia="IRNazanin"/>
          <w:color w:val="111111"/>
          <w:sz w:val="28"/>
          <w:sz w:val="28"/>
          <w:szCs w:val="28"/>
          <w:rtl w:val="true"/>
          <w:lang w:bidi="fa-IR"/>
        </w:rPr>
        <w:t>بحث درباره فاطمه زهرا علیها السلام مشکل است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القاب و اسامی حضرت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فاطمه زهرا علیها السلام کسی است که جهان به وجود او روشن شده است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معنای ام در لغت عرب</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گفتار هشتم حضرت آية الله مرحوم حاج سید محمد سلطان الواعظین شیرازی قدس سره اولی الامر کیانند؟</w:t>
      </w:r>
    </w:p>
    <w:p>
      <w:pPr>
        <w:pStyle w:val="BookText"/>
        <w:rPr/>
      </w:pPr>
      <w:r>
        <w:rPr>
          <w:rFonts w:ascii="IRNazanin" w:hAnsi="IRNazanin" w:eastAsia="IRNazanin"/>
          <w:color w:val="111111"/>
          <w:sz w:val="28"/>
          <w:sz w:val="28"/>
          <w:szCs w:val="28"/>
          <w:rtl w:val="true"/>
          <w:lang w:bidi="fa-IR"/>
        </w:rPr>
        <w:t>آزادی مجازی و حقیقی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اطاعت خدا و پیامبر و اولی الامر واجب است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عقیده اهل تسنن در معنای اولی الامر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صاحبان امر بر سه قسمند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بنی اسرائیل منتخب جناب موسی فاسد از آب در آمدند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بشر قادر نیست انتخاب امیر صالح و کامل نماید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سلاطین و امراء اولی الامر نمی باشند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هر سلطان و امیر با قدرتی، اولی الامر نمی باشد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اولی الامر باید منصوب و منصوص من جانب الله باشد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اخبار در عصمت ائمه از طرق عامه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اشاره به علم عترت و اهل بیت طهارت علیهم السلام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اشکال در این که چرا اسامی ائمه در قرآن نیامده؟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عدد ركعات و اجزاء نماز در قرآن نیامده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مراد از اولی الامر على و ائمه علیهم السلام از عترت طاهره هستند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 باب اسامی و عدد أئمه اثنا عشرعلیهم السلام</w:t>
      </w:r>
      <w:r>
        <w:rPr>
          <w:rFonts w:eastAsia="IRNazanin" w:cs="IRNazanin"/>
          <w:color w:val="111111"/>
          <w:sz w:val="28"/>
          <w:szCs w:val="28"/>
          <w:rtl w:val="true"/>
          <w:lang w:bidi="fa-IR"/>
        </w:rPr>
        <w:t>:...</w:t>
      </w:r>
      <w:r>
        <w:rPr>
          <w:rFonts w:eastAsia="IRNazanin" w:cs="IRNazanin"/>
          <w:color w:val="111111"/>
          <w:sz w:val="28"/>
          <w:szCs w:val="28"/>
          <w:lang w:bidi="fa-IR"/>
        </w:rPr>
        <w:t>190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خلفاء بعد از پیامبرصلی الله علیه واله دوازده است</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عادت جاهلانه و تعصب مانع از وصول به حقیقت است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بیان جاحظ در وصول الى الحق</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اقرار منصفانه شیعیان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گفتار نهم حجة الاسلام والمسلمین مرحوم حاج سید محمد کاظم قزوینی قدس سره شهادت رسول اکرم صلی الله علیه واله</w:t>
      </w:r>
    </w:p>
    <w:p>
      <w:pPr>
        <w:pStyle w:val="BookText"/>
        <w:rPr/>
      </w:pPr>
      <w:r>
        <w:rPr>
          <w:rFonts w:ascii="IRNazanin" w:hAnsi="IRNazanin" w:eastAsia="IRNazanin"/>
          <w:color w:val="111111"/>
          <w:sz w:val="28"/>
          <w:sz w:val="28"/>
          <w:szCs w:val="28"/>
          <w:rtl w:val="true"/>
          <w:lang w:bidi="fa-IR"/>
        </w:rPr>
        <w:t>عالمین در این آیه چه بار مفهومی دارد؟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توسل پیامبران علیهم السلام به خاندان رسالت علیهم السلام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شفاعت پیامبر صلی الله علیه واله و اهل بیت طاهرین او</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صلوات بر پیامبر صلی الله علیه واله و آل اطهار او</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برتری مقام پیامبرصلی الله علیه واله و خاندان پاکش بر سایر مخلوقات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پیامبرصلی الله علیه واله و آل بیت طاهرینش علیهم السلام از یک نور آفریده شده اند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آزار و اذیت مشرکین به ساحت مقدس آن حضرت در آغاز ظهور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ادامه ایذای آن حضرت در مدینه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على علیه السلام خلیفه و جانشین آن حضرت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سفارش اهل بیت علیهم السلام به امت در واپسین روزهای حیاتش</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رسول خدا صلی الله علیه واله امیر مؤمنان علیه السلام را امر به صبر می فرمایند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حضرت فاطمه علیها السلام را نیز به صبر و بردباری امر فرمودند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گفتار دهم حجة الاسلام مرحوم حاج شیخ احمد کافی خراسانی قدس سره ماجرای فدک و مظلومیت حضرت زهراعلیها السلام</w:t>
      </w:r>
    </w:p>
    <w:p>
      <w:pPr>
        <w:pStyle w:val="BookText"/>
        <w:rPr/>
      </w:pPr>
      <w:r>
        <w:rPr>
          <w:rFonts w:ascii="IRNazanin" w:hAnsi="IRNazanin" w:eastAsia="IRNazanin"/>
          <w:color w:val="111111"/>
          <w:sz w:val="28"/>
          <w:sz w:val="28"/>
          <w:szCs w:val="28"/>
          <w:rtl w:val="true"/>
          <w:lang w:bidi="fa-IR"/>
        </w:rPr>
        <w:t>فدک کجا بود</w:t>
      </w:r>
      <w:r>
        <w:rPr>
          <w:rFonts w:eastAsia="IRNazanin" w:cs="IRNazanin"/>
          <w:color w:val="111111"/>
          <w:sz w:val="28"/>
          <w:szCs w:val="28"/>
          <w:rtl w:val="true"/>
          <w:lang w:bidi="fa-IR"/>
        </w:rPr>
        <w:t>:...</w:t>
      </w:r>
      <w:r>
        <w:rPr>
          <w:rFonts w:eastAsia="IRNazanin" w:cs="IRNazanin"/>
          <w:color w:val="111111"/>
          <w:sz w:val="28"/>
          <w:szCs w:val="28"/>
          <w:lang w:bidi="fa-IR"/>
        </w:rPr>
        <w:t>229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نظامی پیامبرصلی الله علیه واله با يهود خيبر</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یازدهم حضرت آية الله مرحوم حاج سید محمود مجتهد سیستانی قدس سره پیامبر خدا صلی الله علیه واله در معراج بر سفرة ولایت</w:t>
      </w:r>
    </w:p>
    <w:p>
      <w:pPr>
        <w:pStyle w:val="BookText"/>
        <w:rPr/>
      </w:pPr>
      <w:r>
        <w:rPr>
          <w:rFonts w:ascii="IRNazanin" w:hAnsi="IRNazanin" w:eastAsia="IRNazanin"/>
          <w:color w:val="111111"/>
          <w:sz w:val="28"/>
          <w:sz w:val="28"/>
          <w:szCs w:val="28"/>
          <w:rtl w:val="true"/>
          <w:lang w:bidi="fa-IR"/>
        </w:rPr>
        <w:t xml:space="preserve">در جستجوی رسول الله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بازگشت پیامبر صلی الله علیه واله از معراج</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پیامبر اکرم صلی الله علیه واله حدیث معراج را با مشرکین در میان می گذارد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تحقیق درباره معراج</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عروج به آسمان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خلیفه شما کیست</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درب خانه همه به جز درب خانه علی علیه السلام بر مسجد باید مسدود شود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در این هنگام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می گفت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ای پیامبر چه کسی را در جای خود گذاشتی؟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اشکال کار در صورت تفسیر آیات قرآن از جمله این آیات بدون استعانت از روایات</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مستوی به کل شیء یعنی چه؟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ممکن الوجود یعنی چه؟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خدا چه زمانی به پیامبر آموخت؟</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چشم دید یا دل؟</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آیات کبرای خدا چیست؟</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خلاصه ای از حديث معراج</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خداوند بزرگ در شب معراج در آن مقام قرب بر پیامبر خود چه اعطاء کرد؟</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روایت دیگر از احادیث معراج</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لعن بر ظالمين اهل بیت عصمت علیهم السلام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گفت و شنود خدا با پیامبرصلی الله علیه واله در معراج</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ذکر خفی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ویژگی های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افراط و تفریط درباره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w:t>
      </w:r>
      <w:r>
        <w:rPr>
          <w:rFonts w:eastAsia="IRNazanin" w:cs="IRNazanin"/>
          <w:color w:val="111111"/>
          <w:sz w:val="28"/>
          <w:szCs w:val="28"/>
          <w:lang w:bidi="fa-IR"/>
        </w:rPr>
        <w:t>266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ابوالقاسم فردوسی و تشيع</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دوازدهم حضرت آية الله مرحوم حاج سید حسن میر جهانی قدس سره خلقت نور و فضائل حضرت زهرا علیها السلام</w:t>
      </w:r>
    </w:p>
    <w:p>
      <w:pPr>
        <w:pStyle w:val="BookText"/>
        <w:rPr/>
      </w:pPr>
      <w:r>
        <w:rPr>
          <w:rFonts w:ascii="IRNazanin" w:hAnsi="IRNazanin" w:eastAsia="IRNazanin"/>
          <w:color w:val="111111"/>
          <w:sz w:val="28"/>
          <w:sz w:val="28"/>
          <w:szCs w:val="28"/>
          <w:rtl w:val="true"/>
          <w:lang w:bidi="fa-IR"/>
        </w:rPr>
        <w:t>آیا قرآن افضل است یا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مراتب معصومین علیهم السلام از لحاظ افضلیت</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آفرینش نور صدیقه طاهره علها السلام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چگونگی آفرینش عالم از انوار مقدسه اهل بیت علیهم السلام رُسُلِهِ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مقام قرب معنوی رسول خدا صلی الله علیه واله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زهرا عليها السلام مادر پدرش</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انتقال نور صدیقه طاهره علیها السلام به اصلاب شامخه وارحام مطهره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مقام شفاعت حضرت صدیقه طاهره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فاطمه علیها السلام چگونه وارد عرصه محشر می شود</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زهرا علیها السلام را چرا زهرا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احترام رسول خدا صلی الله علیه واله از حضرت فاطمه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مقام بلند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انعقاد علقه زوجیت فاطمه علیها السلام درآسمانها</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گفتار سیزدهم حجة الاسلام والمسلمین حاج سیدعلی اکبرموسوی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پیدایش عزاداری امام حسین علیه السلام</w:t>
      </w:r>
    </w:p>
    <w:p>
      <w:pPr>
        <w:pStyle w:val="BookText"/>
        <w:rPr/>
      </w:pPr>
      <w:r>
        <w:rPr>
          <w:rFonts w:ascii="IRNazanin" w:hAnsi="IRNazanin" w:eastAsia="IRNazanin"/>
          <w:color w:val="111111"/>
          <w:sz w:val="28"/>
          <w:sz w:val="28"/>
          <w:szCs w:val="28"/>
          <w:rtl w:val="true"/>
          <w:lang w:bidi="fa-IR"/>
        </w:rPr>
        <w:t>وجه تسمیه مجالس ذکر مصیبت به روضه خوانی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وجه تسمیه دوم صحیح نیست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ذکر مصیبت ابوعبد الله علیه السلام پیش از دوران زندگی او</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حضرت موسی علیه السلام درکربلا</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تجلی پروردگار</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ابراهیم خلیل علیه السلام در کربلا</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حضرت نوح علیه السلام وکربلا</w:t>
      </w:r>
      <w:r>
        <w:rPr>
          <w:rFonts w:eastAsia="IRNazanin" w:cs="IRNazanin"/>
          <w:color w:val="111111"/>
          <w:sz w:val="28"/>
          <w:szCs w:val="28"/>
          <w:rtl w:val="true"/>
          <w:lang w:bidi="fa-IR"/>
        </w:rPr>
        <w:t>:...</w:t>
      </w:r>
      <w:r>
        <w:rPr>
          <w:rFonts w:eastAsia="IRNazanin" w:cs="IRNazanin"/>
          <w:color w:val="111111"/>
          <w:sz w:val="28"/>
          <w:szCs w:val="28"/>
          <w:lang w:bidi="fa-IR"/>
        </w:rPr>
        <w:t>294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رسول خدا صلی الله علیه واله و امیر مؤمنان علیه السلام برای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به کربلا</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میان گودال قتل گاه</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در طول راه و در خانه دشمن</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تأثیر روضه خوانی در روحیه دشمن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بنی امیه برای امام حسين عليه السلام مرثیه میخوانند</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توصیه امام علی بن الحسين علیه السلام به یزید</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اهل بیت علیهم السلام در راه بازگشت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دروازه مدینه</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گفتار چهاردهم حجة الاسلام والمسلمین حاج شیخ عبدالحسین واعظ زاده خراسانی</w:t>
      </w:r>
    </w:p>
    <w:p>
      <w:pPr>
        <w:pStyle w:val="BookText"/>
        <w:rPr/>
      </w:pPr>
      <w:r>
        <w:rPr>
          <w:rFonts w:ascii="IRNazanin" w:hAnsi="IRNazanin" w:eastAsia="IRNazanin"/>
          <w:color w:val="111111"/>
          <w:sz w:val="28"/>
          <w:sz w:val="28"/>
          <w:szCs w:val="28"/>
          <w:rtl w:val="true"/>
          <w:lang w:bidi="fa-IR"/>
        </w:rPr>
        <w:t>فضائل ومناقب امیر مؤمنان علي بن ابی طالب علیه السلام</w:t>
      </w:r>
    </w:p>
    <w:p>
      <w:pPr>
        <w:pStyle w:val="BookText"/>
        <w:rPr/>
      </w:pPr>
      <w:r>
        <w:rPr>
          <w:rFonts w:ascii="IRNazanin" w:hAnsi="IRNazanin" w:eastAsia="IRNazanin"/>
          <w:color w:val="111111"/>
          <w:sz w:val="28"/>
          <w:sz w:val="28"/>
          <w:szCs w:val="28"/>
          <w:rtl w:val="true"/>
          <w:lang w:bidi="fa-IR"/>
        </w:rPr>
        <w:t>کثرت فضائل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علم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علی و فاطمه علیهما السلام همچون دریای بیکرانند</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زهد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ستایش امیر مؤمنان علیه السلام از زبان شعر</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نور او و 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پدید آمده است</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فرازهایی از زندگی او</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مظلومیت آن حضرت</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12" w:name="pg14825_188181"/>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2564081_730472459"/>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در طول تاریخ تشیع پس از ائمه طاهرین علیهم السلام عده ای که بیش از همه مورد تجاوز و تعدی و حملات ناجوانمردانه دشمنان اسلام قرار گرفتند دست پروردگان و اصحاب ائمه معصومین علیهم السلام بودند که با ذکر فضائل ومناقب ونشر آثار اهل بیت عصمت وطهارت علیهم السلام ،خود را در معرض خطرات وحشت انگیزی قرار می دادند، و اکثرا در این راه حتی جان خود را نیز از دست میدادند که اگر قرار شود شرح حال شهداء و ستمدیدگان این جماعت و خدماتی را که آنها در این راه انجام داده اند بنویسیم خود یک اثر بزرگی را پدید خواهد آورد به عنوان مثال هشام بن حکم که یکی از شاگردان مکتب امام صادق علیه السلام بود در مناظراتی که با افراد گوناگون داشت چنان از حریم اهل بیت عصمت و طهارت علیهم السلام دفاع می کرد که به اعتراف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که هشام با شمشیر زبان خود از حریم ولایت میکند صدهزار شمشیر زن نمی تواند آن چنان دفاعی به عمل آورد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الأمر هارون در صدد دستگیری هشام بر آمد، و علی بن اسماعیل میثمی که معاصر هشام و از متکلمین به نام امامیه بود وقتی که در زندان این خبر را شنید با لحن </w:t>
      </w:r>
    </w:p>
    <w:p>
      <w:pPr>
        <w:pStyle w:val="BookText"/>
        <w:rPr/>
      </w:pPr>
      <w:r>
        <w:rPr>
          <w:rFonts w:ascii="IRNazanin" w:hAnsi="IRNazanin" w:eastAsia="IRNazanin"/>
          <w:color w:val="111111"/>
          <w:sz w:val="28"/>
          <w:sz w:val="28"/>
          <w:szCs w:val="28"/>
          <w:rtl w:val="true"/>
          <w:lang w:bidi="fa-IR"/>
        </w:rPr>
        <w:t>تأسف باری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إليهِ راجِعُونَ، هشام بازوی ما استاد ما و مورد توجه در بین ما بود، اگر او از بین برود علم از میان خواهد رفت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برای همین هم بود که اهل بیت عصمت علیهم السلام به وی علاقه ویژه ای از خود نشان داده و فوق العاده احترامش می کردند، با وجود آن که هشام هنوز جوان بودا صادق علیه السلام او را بر دیگران مقدم می داشت، یک روز او در منی به خدمت امام صادق علیه السلام باشد شرفیاب شد و از فضلا و دانشمندان به نام شیعه از قبیل حمران بن اعين، و قيس ماصر، و يونس بن يعقوب، و مؤمن طاق شرف حضور داشتند با این که همه نامبردگان از هشام بزرگتر بودند امام او را بر همه آنان مقدم داشته و بالاتر از همه نشانید این کارامام بر آنان گران آمد، و حضرت چون این معنی را از قیافه حاضرین احساس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ناصِرُنا بِقَلبِهِ ولِسانِهِ وَيدِهِ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جوان با دل و زبان و دست خود ما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طی قرون و اعصار متمادی شخصیت های گوناگونی در رابطه با مبارزه و دفاع از حق قدم به میدان نهاده و با قلم و زبان، و دست خود از حریم مقدس خاندان عصمت و طهارت علیهم السلام دفاع به عمل آوردند، این رویه تحسین آمیز در میان اصحاب مورد عمل قرار گرفته و تا عصر حاضر نیز ادامه دارد، چنان که در زمان ما شخصیت های کم نظیری پیدا شدند و از راه قلم و بیان خدمات شایسته ای به سیستم فکرشیعی انجام دادندکه به عنوان نمونه می توان از شخصیت هایی که گفتارشان در این مجموعه آمده نام برد، افرادی که خدماتشان همه جا زبانزد عام و خاص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مرحوم آية الله علامه امینی قدس سره با تألیف کتاب ارزنده الغدیر بزرگترین خدمت را در عصر خود به جامعه شیعه ارائه داده وکاری کردکه بزرگان از علمای اهل سنت </w:t>
      </w:r>
    </w:p>
    <w:p>
      <w:pPr>
        <w:pStyle w:val="BookText"/>
        <w:rPr/>
      </w:pPr>
      <w:r>
        <w:rPr>
          <w:rFonts w:ascii="IRNazanin" w:hAnsi="IRNazanin" w:eastAsia="IRNazanin"/>
          <w:color w:val="111111"/>
          <w:sz w:val="28"/>
          <w:sz w:val="28"/>
          <w:szCs w:val="28"/>
          <w:rtl w:val="true"/>
          <w:lang w:bidi="fa-IR"/>
        </w:rPr>
        <w:t>در برابر عظمت آن سر تعظیم فرود آوردند و ناگزیر تقریظهایی بر این کتاب نوشتند و تعداد زیادی از آنان پس از خواندن کتاب مورد بحث درمقابل منطق نیرومند آن تاب مقاومت نیاورده و مواضع عقیدتی خود تجدید نظر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ومرحوم آیة الله سلطان الواعظین شیرازی قدس سره با منطق قوی و حافظه استثنایی خود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پیشاور هندوستان با بزرگان علمای آن سامان به مناظره پرداخته وشبهات آنان را از طریق کتب علمای خودشان پاسخ قاطع داده وحقانیت مذهب شیعه را به اثبات رسانید که این مناظرات منشأ بیداری بسیاری از آنان شده و آنها را به گرایش به مذهب حق جعفری واداشت، وبعدها جلسات ده شبه مناظرات مذکور وگفتگوهای فیمابین به صورت کتابی گرانبها به نام شبهای پیشاور چاپ شد که این خدمات مرهون زحمات آن رادمرد بزرگی بود که عمل ارزشمند او مورد تقدیر و تشکر مراجع وقت مخصوصأ مرحوم آیة الله العظمی بروجردی قدس سره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سایر بزرگانی که گفتارشان زینت بخش این مجموعه قرار گرفته هرکدام به نوبه خود خدمات ارزنده ای به جامعه شیعه ارائه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جایی که ما هدفمان دراین مجموعه شرح حال و ذکر خدمات مفصل آنها نیست لذا به پاس قدردانی از خدمات شایان تحسین آنان و به عنوان یادبود ازگذشتگان، از هرکدام گفتاری پیرامون اهل بیت عصمت و طهارت علیهم السلام را برگزیده و به صورت مجموعه ای که ملاحظه می فرمایید درآوردیم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تذکر چند نکته را لازم میدانم؛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آیات عظام و وعاظ محترم بترتیب حروف تهجی تنظیم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آقایان مانند مرحوم آية الله امینی قدس سره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آیات عظام وفقهای اسلام بودند و هر کدام به منظور توجیه و تفسیر مذهب حقه جعفری دست به تأليف آثار بزرگ و ذی قیمتی زده اند ولی نسبت به آشنا کردن مردم به ویژه طبقة عوام آنان به بینش آل رسول الله صلی الله علیه واله در مورد مسائل اسلامی و اعتقادی علاقه عمیقی از </w:t>
      </w:r>
    </w:p>
    <w:p>
      <w:pPr>
        <w:pStyle w:val="BookText"/>
        <w:rPr/>
      </w:pPr>
      <w:r>
        <w:rPr>
          <w:rFonts w:ascii="IRNazanin" w:hAnsi="IRNazanin" w:eastAsia="IRNazanin"/>
          <w:color w:val="111111"/>
          <w:sz w:val="28"/>
          <w:sz w:val="28"/>
          <w:szCs w:val="28"/>
          <w:rtl w:val="true"/>
          <w:lang w:bidi="fa-IR"/>
        </w:rPr>
        <w:t>خود نشان داده و برخلاف بعضیها که منبررفتن را در شأن خود نمی دانید فرصت هایی که پیدا می کردند برای دادن شناخت به مردم از راه وعظ و خطابه نیز استنکاف 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سخنرانی های موجود در این مجموعه به دلیل این که از نوار بیاد شده بود غالبأ مشحون از اغلاط بوده و حتی در موارد زیادی نظم و به هم پیوستگی مطالب آن از بین رفته و ناهماهنگی فاحشی میان جملات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 که چون این سخنان به شیوه بیان خطابی القا شده بود و شیوه گفتار غیر از شیوه نوشتار است، لذا ما ضمن بر طرف نمودن اشکالات مذکور سعی کردیم تا آنها را باز نویسی کرده و به شیوۀ قلمی به خواننده عزیز عرضه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ودرضمن به مصداق من لم یشکر المخلوق لم یشکر الخالق وظیفه خود می دانم که از زحمات بی دریغ حجة الاسلام آقای حاج شیخ هاشم صالحی دامت توفیقاته که درترتیب بندی و صفحه آرایی مطالب ما را یاری نموده اند و همچنین از ناشر محترم آقای حاج عبدالله علامه زید عزه که در طبع و نشر این کتاب نهایت سعی و کوشش را مبذول داشتند کمال تشکر و قدردانی را نموده، و از خداوند دوام توفیق برای آنها و تمام اهل خیر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این اثر مقبول درگاه حضرت احدیت و منظور نظر حضرت ولی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على من التبع الهدی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میلاد مولود کعبه مولی الموحدین امیرالمومنین علی ابن ابیطالب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طلوعی </w:t>
      </w:r>
      <w:bookmarkStart w:id="15" w:name="pg14825_188185"/>
    </w:p>
    <w:p>
      <w:pPr>
        <w:pStyle w:val="Heading2"/>
        <w:numPr>
          <w:ilvl w:val="1"/>
          <w:numId w:val="1"/>
        </w:numPr>
        <w:rPr/>
      </w:pPr>
      <w:bookmarkStart w:id="16" w:name="__RefHeading___Toc2564083_730472459"/>
      <w:bookmarkStart w:id="17" w:name="_Toc5"/>
      <w:bookmarkEnd w:id="15"/>
      <w:bookmarkEnd w:id="16"/>
      <w:r>
        <w:rPr>
          <w:rtl w:val="true"/>
        </w:rPr>
        <w:t>گفتار اول</w:t>
      </w:r>
      <w:bookmarkEnd w:id="17"/>
    </w:p>
    <w:p>
      <w:pPr>
        <w:pStyle w:val="Heading3"/>
        <w:numPr>
          <w:ilvl w:val="2"/>
          <w:numId w:val="1"/>
        </w:numPr>
        <w:rPr/>
      </w:pPr>
      <w:bookmarkStart w:id="18" w:name="__RefHeading___Toc2564085_730472459"/>
      <w:bookmarkStart w:id="19" w:name="_Toc6"/>
      <w:bookmarkEnd w:id="18"/>
      <w:r>
        <w:rPr/>
        <w:t>1</w:t>
      </w:r>
      <w:r>
        <w:rPr>
          <w:rtl w:val="true"/>
        </w:rPr>
        <w:t xml:space="preserve">- </w:t>
      </w:r>
      <w:r>
        <w:rPr>
          <w:rtl w:val="true"/>
        </w:rPr>
        <w:t>علامه محقق حضرت آية الله مرحوم حاج شیخ عبدالحسین امینی نجفی قدس سره</w:t>
      </w:r>
      <w:bookmarkEnd w:id="1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84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5334120" cy="6184800"/>
                        </a:xfrm>
                        <a:prstGeom prst="rect">
                          <a:avLst/>
                        </a:prstGeom>
                        <a:ln w="0">
                          <a:noFill/>
                        </a:ln>
                      </pic:spPr>
                    </pic:pic>
                  </a:graphicData>
                </a:graphic>
              </wp:inline>
            </w:drawing>
          </mc:Choice>
          <mc:Fallback>
            <w:pict>
              <v:shape id="shape_0" stroked="f" o:allowincell="f" style="position:absolute;margin-left:0pt;margin-top:-487.05pt;width:419.95pt;height:486.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rtl w:val="true"/>
          <w:lang w:bidi="fa-IR"/>
        </w:rPr>
        <w:t xml:space="preserve">» </w:t>
      </w:r>
      <w:bookmarkStart w:id="20" w:name="pg14825_188186"/>
    </w:p>
    <w:p>
      <w:pPr>
        <w:pStyle w:val="Heading3"/>
        <w:numPr>
          <w:ilvl w:val="2"/>
          <w:numId w:val="1"/>
        </w:numPr>
        <w:rPr/>
      </w:pPr>
      <w:bookmarkStart w:id="21" w:name="__RefHeading___Toc2564087_730472459"/>
      <w:bookmarkStart w:id="22" w:name="_Toc7"/>
      <w:bookmarkEnd w:id="20"/>
      <w:bookmarkEnd w:id="21"/>
      <w:r>
        <w:rPr/>
        <w:t>2</w:t>
      </w:r>
      <w:r>
        <w:rPr>
          <w:rtl w:val="true"/>
        </w:rPr>
        <w:t xml:space="preserve">- </w:t>
      </w:r>
      <w:r>
        <w:rPr>
          <w:rtl w:val="true"/>
        </w:rPr>
        <w:t>همانندی ولایت پیامبر و زهرا و ائمه علیهم السلام</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على اشرف الانبياء و المرسلین،وعدل آله المعصومين المنتجبين،واللعنة الدائمة على اعدائهم اجمعين الى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خلقت یکسان چهارده معصوم علیهم السلام ایجاب می کند درتمام شئون ولایت نیز در ردیف یکدیگر باشند؛ لذا آثار بغض و یا محبت،اطاعت و یا عصیان نسبت به هر معصومی برابر و یکسان با آثار ودادو یا عناد،سرپیچی و یا پیروی نسبت به هر یک از معصومین دیگر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وارده در این موضوع، بسیار زیاد و فوق العاده است و شیعه و سنی همگی به این روایات معتقد بوده و به صحت آنها اعتراف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چند روایت از این دسته اخبار برای نمونه نقل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اَلرَّسُولُ اَلْأَكْرَمُ صَلَّي اللهُ عليه واله بِيَدِ الحَسَنِ وَ الْحُسَينِ فَقالَ مَن أَحَبّي وَأَحَبَّ هَذَيْنِ و أبَاهُمَا وَ أُمَّهُمَا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رشفة الصادی 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دست حسنین علیهما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و این دو </w:t>
      </w:r>
    </w:p>
    <w:p>
      <w:pPr>
        <w:pStyle w:val="BookText"/>
        <w:rPr/>
      </w:pPr>
      <w:r>
        <w:rPr>
          <w:rFonts w:ascii="IRNazanin" w:hAnsi="IRNazanin" w:eastAsia="IRNazanin"/>
          <w:color w:val="111111"/>
          <w:sz w:val="28"/>
          <w:sz w:val="28"/>
          <w:szCs w:val="28"/>
          <w:rtl w:val="true"/>
          <w:lang w:bidi="fa-IR"/>
        </w:rPr>
        <w:t>فرزند مرا، و پدر و مادر این دو را دوست بدارد، روز قیامت با من هم درجه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درجه بودن با پیامبر اکرم صلی الله علیه واله مطلبی است که جا دارد به طور تفصیل درباره آن بحث و بررسی به عمل آید تا کاملا موضوع بر همگان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چگونه امکان دارد کسی در روز قیامت با رسول خدا صلی الله علیه واله هم درجه باشد؟ مگر بشری می تواند به درجه رفیع و بی نظیر پیامبر اکرم صلی الله علیه واله نائل شود؟ آیا چطور ممکن است که انسانی به درجه والای امیر مؤمنان علیه السلام دسترسی پیدا کند؟ در این کلام حضرت رسول صلی الله علیه واله یک سر مگو، و یک راز نگفتنی نهفته است و آن عبارت از این است که آن حضرت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و عترت مرا دوست بدارد به درجة مومنین به ولایت نائل شده است، و با من در ردیف موالیان و در صف معتقدین به ولایت قرار دارد؛ اگر چه در این صف و در این درجه، هر فردی دارای رتبه متفاوت با رتبه دیگران و مخصوص به خود می باشد؛چنان که موحدان و افراد با ایمان را در روز قیامت درجات متفاوت بی شماری است، مؤمنین به ولایت را نیز به تعداد افرادشان درجاتی است ولی در عین حال همه آنان، در صف موحدین، در صف معتقدین،و در درجه مؤمنین به ولایت با محمد بن عبد الله صلی الله علیه واله هم صف، هم ردیف، هم دین و هم درجه اند به عبارت دیگر، ممکن است عده ای به درجه شهادت نایل آیند ولی رتبه و مقام معنوی هر یک با دیگری متفاوت بوده، و تنها در مرتبه شهادت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نسبت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باشند و با حفظ مراتب و مقامات مخصوص به خود با یکدیگر هم صف وهم ردیف باشند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درجات معنوی به تعداد افراد بشر متفاوت است؛مثلا جمیع موحدین اگر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نایل شده و با یکدیگر در این موضوع نزدیک و هم درجه اند،لیکن خود این درجه، برای انبیا، اوصیا، علما،شهدا، مخلصون متفاوت است؛که هر یک را مقام و مرتبه بسیار متفاوت با دیگران و مخصوص به خود است، و تنها در </w:t>
      </w:r>
    </w:p>
    <w:p>
      <w:pPr>
        <w:pStyle w:val="BookText"/>
        <w:rPr/>
      </w:pPr>
      <w:r>
        <w:rPr>
          <w:rFonts w:ascii="IRNazanin" w:hAnsi="IRNazanin" w:eastAsia="IRNazanin"/>
          <w:color w:val="111111"/>
          <w:sz w:val="28"/>
          <w:sz w:val="28"/>
          <w:szCs w:val="28"/>
          <w:rtl w:val="true"/>
          <w:lang w:bidi="fa-IR"/>
        </w:rPr>
        <w:t xml:space="preserve">موحد بودن با هم مشترکند، و عیناً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الولايه المحبه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مورد بحث را عده ای از علماء سنی در کتاب های خود نقل کرده اند که از جمله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در مسند احمد، ترمذی در جامع یکی از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صحاح ششگانه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بغدادی در تاریخش، ابن عساکر در تاریخش،جزری دراسني المطالب، ابن اثیر در اسد الغابه، ابوالمظفر در تذکره،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حجرهیتمی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حجر هیتمی در تشریح حدیث مذکور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لَئِيس الْمُرَادُ بالمعية هُنَا المَعِيةُ مِنْ حَيْثُ اَلْمَقَامِ بَلْ مِنْ جِهَةِ رَفْعِ اَلْحِجَاب</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این دانشمند سنی مطلب را بسیار خوب درک نموده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اینجاکه پیامبر اکرم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و علی و زهرا و دو فرزندم بحسن و حسین را دوست بدارد با من در روز قیامت هم درجه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چنین به نظر آید که مقصود هم مقام بودن با رسول خداست، بلکه مراد این است که چون هر مسلمان با ایمانی به علی و اولاد على محبت داشته باشد، خدای تعالی او را به جوار رحمتش نزدیک می فرماید،و در مرکز لطف و احسانش قرار می دهد، وپرده ها از میان او و حضرت حق برداشته می شود ،در این مقام رفع حجاب، و بی پرده در محضر بحق تبارک و تعالی قرار گرفتن، با پیامبر صف 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آنگاه به سخن چنین ادامه می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فَأُولَئِكَ مَعَ اَلَّذِينَ أَنْعَمَ اَللَّهُ عَلَيْهِمْ مِنَ اَلنَّبِيِّينَ </w:t>
      </w:r>
    </w:p>
    <w:p>
      <w:pPr>
        <w:pStyle w:val="BookText"/>
        <w:rPr/>
      </w:pPr>
      <w:r>
        <w:rPr>
          <w:rFonts w:ascii="Amiri" w:hAnsi="Amiri" w:eastAsia="Amiri" w:cs="Amiri"/>
          <w:color w:val="111111"/>
          <w:sz w:val="28"/>
          <w:sz w:val="28"/>
          <w:szCs w:val="28"/>
          <w:rtl w:val="true"/>
          <w:lang w:bidi="ar-SA"/>
        </w:rPr>
        <w:t xml:space="preserve">وَالصّدّيقينَ وَالشُّهَداءِ وَ الصّالِحينَ وَ حَسُنَ أُولَئِكَ رَفِيقَاءُ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مؤمن، با انبیا و صدیقین و شهدا و 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نعمت های خویش را به آنان عطا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و همراهند، و چه رفیقان 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کاملا روشن است که در این آیه یکسان بودن مقامات مطرح نیست؛ بلکه مراد برابر بودن همه اهل ایمان است در معرض فیض، و در جلوه گاه رحمت، و بی پرده در محضر لطف و مرحمت خدا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هر یک از انبياء صدیقین، شهدا، علما، صالحين، ابرار، اخیار،و مخلصین را مقامی خاص و جداگانه،و درجه و مرتبه ای مخصوص به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آل عبا علیهم السلام را نیز مرتبه و مقامی است بی نظیر و مخصوص به خودشان که هر پنج تن به طور یکسان در آن مشترکند، و هرگز کسی را به آن مقام والا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علمای سنی و شیعه روایات دیگری نقل کرده اند که برخی از آنها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الحَسَنَ وَالْحُسَيْنَ وَفَاطِمَةَ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أَحَبَّني وَمَن أبغَضَهُم فَقَد أبغَضَني</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اینان یعنی حسن و حسین و فاطمه و علی علیهم السلام را دوست بدارد،مرا دوست داشته است، و کسی که با اینان دشمنی کند، با من خصومت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حضرت صدیقه زهراعلیها السلام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آذَاها فَقَدْ آذانِي وَمَن آذَانِي فَقَدْ آذَى اَللَّهَ، </w:t>
      </w:r>
      <w:r>
        <w:rPr>
          <w:rStyle w:val="FootnoteAnchor"/>
          <w:rtl w:val="true"/>
        </w:rPr>
        <w:footnoteReference w:id="10"/>
      </w:r>
      <w:r>
        <w:rPr>
          <w:rFonts w:ascii="Amiri" w:hAnsi="Amiri" w:eastAsia="Amiri" w:cs="Amiri"/>
          <w:color w:val="111111"/>
          <w:sz w:val="28"/>
          <w:sz w:val="28"/>
          <w:szCs w:val="28"/>
          <w:rtl w:val="true"/>
          <w:lang w:bidi="ar-SA"/>
        </w:rPr>
        <w:t xml:space="preserve">وَذَلِكَ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 اَلْآخِرَةِ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فاطمه علیها السلام را بیازارد مرا آزرده است،و هر کس مرا اذیت کند گویی خدای را آزرده است، چنانکه خدای تعالی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کسانی که خدا و رسول او را بیازارند،خدا آنان را در دنیا و آخرت لعنت کرده و از رحمت خود دور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توجه به فرمایش پیامبر اکرم صلی الله علیه واله آزار حضرت صدیقه علیها السلام برابراست با ایذاء نسبت به خدا و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نقل شد و احادیثی که از قول پیامبر اکرم صلی اللله علیه واله در این موضوع بیان می شود، همگی عبارات کتب عامه است که شیعه و سنی در صحت آنها متفق القول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مَنْ أَغْضَبَهَا أَغْضَبَنِي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او را خشمگین کند مرا به خشم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يُؤْذِينِي مَا آذَاهَا ،وَ يُغْضِبُنِي مَا أَغْضَبَهَا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آنچه فاطمه را بیازارد مرا نیز آزرده می سازد، و آنچه فاطمه را به خشم آورد مرا هم غضبناک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يَقبِضُني ما يَقبِضُها وَيَبسُطُني ما يَبسُطُها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پاره تن من است، آنچه او را نارحت و دلگیر کند مرا آزرده خاطر می سازد آنچه او را مسرور گرداند مرا شاد می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يُؤْذِيني مَا آذاها ويَنْصِبُني ما أَنصِبُها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آنچه او را آزرده کند مرا می آزارد و آنچه او را بزحمت اندازد مرا دچار مشقت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فریقین روایات بسیار دیگری از پیامبر اکرم صلی الله علیه واله با مفهومی تقریبا همانند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عبارات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چند نمونه از آنها را در اینجا یادآور می شویم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يَعْنِي مَا يُسْعِفُهَا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شَجْنُهُ مِنِّي يَبْسُطُنِي مَا يَبْسُطُهَا وَ يَقْبِضُنِي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مُضْغَةً مِنِّي 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مُضغَةً مِنّي يَقبِضُني ما قَبضِها وَيَبسُطُني ما بَسَطَها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مُضْغَةً مِنِّي يَسُرُّنِي مَا يَسُرُّها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و منظور ما از نقل این احادیث شریف در منقبت حضرت صدیقه زهرا علیها السلام این است که بر همگان ثابت شود موضوع محبت و یاری آن حضرت، و یا بغض و دشمنی و اذیت او، عیناً همانند محبت و دوستی با پیامبر اکرم صلی الله علیه واله و یا عداوت و عناد نسبت به مقام نبوت است؛ و اعتقاد داشتن به این مطلب، هرگز منحصر به یک مذهب خاص نیست،بلکه این موضوع کاملا اسلامی و کلی است، و بدون تردید از معتقدات تمام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نام عده ای از دانشمندان ستی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اختلاف الفاظی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سیزده قرن در کتاب های خویش ثبت کرده اند نقل می کنیم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ملیکه متوفای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ابن دینار مکی متوفای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لیث بن سعد مصری متوفای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ابومحمد بن عُيَينَه متوفای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ابوالنُّضر بغدادی متوفای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احمد بن يونس يَربُوعی 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ابوالولید طیالسی 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ابومَعمَر هُذَلی متوفای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قتيبة بن سعید ثَقَفی 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عیسی بن حماد مصری متوفای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احمد۔ امام حنابله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 عبدالله بخاری ۔ صاحب صحیح معروف ۔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هجری،مسلم در صحیحش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صحاح 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 عبدالله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صحاح 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صحاح 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ابو عبد الله تِرمذی متوفای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صاحب یکی از صحاح ششگانه است ،ابوالفرج اصفهانی متوفای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هجری،حاکم ابو عبدالله نیشابوری،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ابوبکر بیهقی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ابوزکریا خطیب تبریزی متوفای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هجری،حافظ ابو محمد بغوی متوفای</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قاضی ابوالفضل معروف به قاضی عیاض 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خط 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ابوالقاسم ابن عساكر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ابوالقاسم سهیلی 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ابن ابی الحدید معتزلی متولد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ابوالفرج ابن جوزی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 سالم ابن طلحة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سبط ابن جوزی حنفی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کنجی شافعی متوفای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هجری،حافظ محب الدین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ازدی اندلسی متوفای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ذهبی شافعی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قاضی عضد الدين عبد الرحمن ایجی 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هجری،جمال الدين زرندی متوفای بعد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ابومحمد یافعی متوفای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زین الدین عراقی متوفای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نور الدین هیثمی 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ابوالعباس قسطلانی متوفای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قاضی دیار بکری 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هجری،ابن حجر هيتمی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هجری،عبد الرؤوف مناوی 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هجری،وعده کثیری از علمای عامه 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چون این مطلب مورد بحث در نزد علمای عامه نیز بسیار حائز اهمیت است و با این روایات شریفه که ذکر شد به طور صریح استدلال و ثابت کرده اندکه هر کس نسبت به حضرت زهرا علیها السلام محبت نداشته، و یا به نحوی از انحاء او را آزرده باشد کافر است،لذا ما این موضوع را عمیقا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مطلبی را معتقدین به یک مذهب عنوان می کنند،وگاهی موضوعی صد در صد عمومی و اسلامی است و با توجه به مدارک و اسنادی که از دانشمندان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کاملا ثابت می شود که این مطلب اسلامی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هرکس حضرت صدیقه زهرا علیها السلام را آزار و اذیت نماید و آن حضرت از او دل آزرده و ناخشنود باشد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فوق العاده مهم و حیرت انگیر از پیامبر اکرم صلی الله علیه واله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يَغضَبُ لِغَضَبِ فَاطِمَةَ وَ يَرْضِي لِرِضَاهَا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تبارک و تعالی غضب میکند هنگامی که فاطمه علیها السلام به خشم آید،و</w:t>
      </w:r>
    </w:p>
    <w:p>
      <w:pPr>
        <w:pStyle w:val="BookText"/>
        <w:rPr/>
      </w:pPr>
      <w:r>
        <w:rPr>
          <w:rFonts w:ascii="IRNazanin" w:hAnsi="IRNazanin" w:eastAsia="IRNazanin"/>
          <w:color w:val="111111"/>
          <w:sz w:val="28"/>
          <w:sz w:val="28"/>
          <w:szCs w:val="28"/>
          <w:rtl w:val="true"/>
          <w:lang w:bidi="fa-IR"/>
        </w:rPr>
        <w:t>راضی می شود آنگاه که او راضی و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خطاب به فاطمه 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لِغَضَبِكَ وَ يَرْضَى لِرِضَاكَ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خدا با غضب تو غضب میکند و با رضای تو راضی و خشنود می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عجیب را عده زیادی از دانشمندان عامه نقل کرده اند که از جمله آنانند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ابوموسی ابن مثنی متوفای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ابن ابی عاصم متوفای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ابویعلی موصلی متوفای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ابوالقاسم 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حافظ ابوعبد الله حاکم نیشابوری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ابوسعد خرکوشی متوفای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ابوالقاسم ابن عساكر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ابوالمظفر سبط ابن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ابوالعباس محب الدين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ابن حجر عسقلانی متوفای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هجری، حافظ شهاب الدین ابن حجر هیتمی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ابوعبدالله زرقانی مالکی متوفای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ابوالعرفان محمد علی صبان 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بدخشانی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النجاه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توجه به این که هر بشری حالات مختلفی دارد،ودر هر ساعت دستخوش تحولات گوناگون است، معقول نیست که بشری در تمام لحظات زندگانی، با وجود آن همه دگرگونی ها، همیشه و همه جا مورد توجه خدا بوده؛و رضایتش رضای خدا،غضبش خشم خدا، مسرتش خشنودی خدا، محبتش حب خدا، و دشمنی با او دشمنی با خدا باشد؛ و بر هر کسی به این بشر به چشم حقارت نگاه کند خدا نیز با نظر حقارت بر او بنگرد، مگر این که صاحب مقام ولایت مطلقه بوده باشد؛وبه اعتبار همان مقام که عیناً پیامبر اکرم صلی الله علیه واله و امیر مؤمنان علیه السلام نیز دارا هستند، تنها این موضوع امکان پذیر می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عدم توجه به شئون ولایت است که حضرات عامه می گویند پیامبر اکرم صلی الله علیه واله </w:t>
      </w:r>
    </w:p>
    <w:p>
      <w:pPr>
        <w:pStyle w:val="BookText"/>
        <w:rPr/>
      </w:pPr>
      <w:r>
        <w:rPr>
          <w:rFonts w:ascii="IRNazanin" w:hAnsi="IRNazanin" w:eastAsia="IRNazanin"/>
          <w:color w:val="111111"/>
          <w:sz w:val="28"/>
          <w:sz w:val="28"/>
          <w:szCs w:val="28"/>
          <w:rtl w:val="true"/>
          <w:lang w:bidi="fa-IR"/>
        </w:rPr>
        <w:t>نیز همانند سایر مردم دشنام و ناسزا می گوید خشمناک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سخن را تا به جایی می رسانند که در بستر مرگ خطاب به آن حضرت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 الرَّجُلُ لَيَهجُرُ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وجود مقدسی است که پیامبر اکرم صلی الله علیه واله یک عمر او را به تمام امتش معرفی کرده، و مقامات معنویش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 کاملا روشن و مبرهن است آن بشری که محبتش محبت خدا، اطاعتش اطاعت خدا، رضایتش رضایت خدا، مخالفتش مخالفت خدا،سخطش سخط خدا،غضبش غضب خداست، لازمه اش این است که باید صاحب مقام شامخ ولایت مطلقه باشد،ودر نتیجه هر کس به صاحب ولایت ایمان نیاورد و محبتش را در دل نداشته باشدکافراست،واین مطلبی است که علمای عامه نیز به آن ایمان و اعتقاد دارندکه دراینجا نقل بعضی از عبارات آنان مفید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سهیلی 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الروض الأنف جلد دوم صفحه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لبابة رِفَاعَةَ بْنَ عَبْدِ الْمُنْذِرِ رَبَطَ نَفْسَهُ فِي تُؤُبَةٍ وَ إِنَّ فَاطِمَةَ أَرَادَتْ حُلَّهُ حِينَ نَزَلَتْ تُؤْبَتُهُ فَقَالَ أَبُو لُبَابَةَ قَدْ أَقْسَمْتُ أَنْ لاَ يُحِلُّنِى إِلاَّ رَسُولُ اَللَّهِ صلي الله عليه واله فَقَالَ رَسُولُ اَللَّهِ صَلي اَللَّهِ عليه وَالِه إِنَّ فَاطِمَةَ مُضْغَةٌ مِنِّي فَصَلَّى اَللَّهُ عَلَيْهِ وَ عَلَى فَاطِمَةَ فَهَذا حَدِيثٌ يَدُلُّ عَلَى أنَّ مَن سَبَّهَا فَقَدْ كَفَرَ ومَنْ صَلَّى عَلَيْهَا فَقَدْ صَلَّى عَلى أَبِيهَا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رفاقه از گناهی که مرتکب شده بود توبه کرد،خودش را به چوب توبه محکم بیست و سوگند خورد هرگز آن بند را نگشاید مگر این که محمد بن عبدالله صلی الله علیه واله به دست خود آن را باز فرماید،و این را نشان قبول شدن توبه خود قرار داده بود، تا این که آیه قبول شدن توبه او از جانب پروردگار نازل شد</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دیگر آنها به گناه نفاق خود اعتراف کردند که عمل صالح و فعل قبیح هر دو به جای آوردند امید باشد که خداوند توبه آنان را بپذیرد که البته خدا آمرزنده و مهربان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w:t>
      </w:r>
    </w:p>
    <w:p>
      <w:pPr>
        <w:pStyle w:val="BookText"/>
        <w:rPr/>
      </w:pPr>
      <w:r>
        <w:rPr>
          <w:rFonts w:ascii="IRNazanin" w:hAnsi="IRNazanin" w:eastAsia="IRNazanin"/>
          <w:color w:val="111111"/>
          <w:sz w:val="28"/>
          <w:sz w:val="28"/>
          <w:szCs w:val="28"/>
          <w:rtl w:val="true"/>
          <w:lang w:bidi="fa-IR"/>
        </w:rPr>
        <w:t>هنگام حضرت فاطمه علیها السلام اراده فرمود آن بندها را بگشاید،ولی ابولبابه گن جز پیامبر اکرم صلی الله علیه واله نباید مرا از بند رها نماید،زیرا من به این امر سوگند یاد کرده ام، و چون سخن به گوش پیامبر اکرم صلی الله علیه واله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خدا بر پیامبر صلی الله علیه واله و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راوی حدیث چنین نتیجه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این که هرکس فاطمه را دشنام دهد کافر می شود،وصلوات بر او برابر است با صلوات بر پدرش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صلوات و سلام بر او و زیارتش اخباری از پیامبر اکرم صلی الله علیه واله نقل شده است که همه نشانگر این است که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مطالب کاملا استقلال داشته و صلوات وزیاراتی مخصوص به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ابن حجر نیز در شرح کتاب جامع صغیر نقل کرده است،وجالب تر این که عبد الرؤوف مناوي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کنوز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بیان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سهیلی با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می کندکه هر کس فاطمه علیها السلام را دشنام دهد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عمل مشعر بر بغض او نسبت به آن حضرت است و خدا چنین کسی را دشمن می دارد و هر کسی را که خدا دشمن بداردیقیناکافراست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سهیلی از همین حديث نتیجه می گیرد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از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افضل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زرقانی نیز پس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بِهِ السُّهَيليُّ عَلى أنَّ مَن سَبَّها كَفْرٌ وتَوْجِيهُهُ انَّها تَغْضَبُ مِمَّن سَبَّها وَ قَدْ سُوِّيَ بَيْنَ غَضَبِهَا وغَضَبِهِ ومَنْ أَغْضَبَهُ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المواهب اللدنیة ج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سهیلی با این حدیث استدلال کرده هر کسی که به فاطمه عليها السلام دشنام دهد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او این است که فاطمه علیها السلام از کسی که به او دشنام دهد به خشم و غضب می آید، و پیامبر صلی الله علیه واله نیز خشم و غضب فاطمه علیها السلام را برابر با خشم و غضب خویش دانسته است و هر کس که پیامبر صلی الله علیه واله را خشمگین نماید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سؤالی که دراینجا باید مطرح گردداین است که با توجه به این فتوای علمای عامه درخصوص کفر دشنام دهندگان به زهرا علیها السلام ، حکم صحابه و تابعینی که به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داده اند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دشنام دهندگانی که در رأس آنان نخستین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دشنام ابوبکر به حضرت فاطمه علیها السلام را می توانید در شرح نهج البلاغه ابن ابی الحدید ج </w:t>
      </w:r>
      <w:r>
        <w:rPr>
          <w:rFonts w:eastAsia="IRNazanin" w:cs="IRNazanin"/>
          <w:color w:val="111111"/>
          <w:sz w:val="28"/>
          <w:szCs w:val="28"/>
          <w:lang w:bidi="fa-IR"/>
        </w:rPr>
        <w:t>215/16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80/40</w:t>
      </w:r>
      <w:r>
        <w:rPr>
          <w:rFonts w:ascii="IRNazanin" w:hAnsi="IRNazanin" w:eastAsia="IRNazanin"/>
          <w:color w:val="111111"/>
          <w:sz w:val="28"/>
          <w:sz w:val="28"/>
          <w:szCs w:val="28"/>
          <w:rtl w:val="true"/>
          <w:lang w:bidi="fa-IR"/>
        </w:rPr>
        <w:t xml:space="preserve">ط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سمهودی که یکی از بزرگان عامه است در ادامه تشریح این حدیث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أَوْلاَدَهَا بَضْعَةٌ مِنها فَيَكو نُونٌ بِوَاسِطَتَهَا بَضْعَةٌ مِنْهُ وَمِن ثُمَّ لَمَّا رَأَتْ أُمُّ اَلْفَضْلِ فِي اَلنَّوْمِ أَنَّ بَضْعَةً مِنْهُ وَضِعَتْ فِي حجرها أَوَّلُهَا رَسُولُ اَللَّهِ صَلَّي اَللَّهُ عَلَيْهِ وَالِهِ بِأَنْ تَلِدَ فاطِمه غُلَاماً فَيُوضَعُ فِي حَجْرِهَا فَكُلُّ مَنْ يُشَاهِدُ الآنَ مِن ذُرِّيَّتِهَا بَضْعَةٌ مِن تِلكَ البَضْعَةِ وإن تَعَدَّدْتَ الوَسائِطَ وَ مَن تَأَمَّلَ ذَلِكَ انْبَعَثَ مِن قَلْبِهِ دَاعِي اَلْإِجْلاَلِ لَهُمْ وَ تَجَنَّبَ بُغْضَهُمْ عَلَى أَيِّ حَالٍ كَانُوا عَلَيْه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روشن است که نه تنها فاطمه علیها السلام پاره تن پیامبر صلی الله علیه واله است، بلکه اولاد او چون بضعه فاطمه اند،آنان نیز به واسطه زهرا علیها السلام پاره تن پیامبر صلی الله علیه واله محسوب می شوند از همین روست که وقتی ام الفضل درخواب دیدکه پاره ای از تن پیامبر صلی الله علیه واله در دامان وی افتاده است رسول خدا صلی الله علیه واله خواب وی را این طور تعبیر نمودند که فاطمه علیها السلام فرزندی خواهد آورد که در دامان ام الفضل قرار خواهد گرفت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سماك بن حزْب أن اَمَّ اَلْفَضْلِ قَالَتْ يَا رَسُولَ اَللَّهِ رَأَيْتُ أَنَّ عُضْواً مِنْ أَعْضَائِكَ فِي بَيْتِي قَالَ تَلِدُ فَاطِمُهُ غُلاماً وتُرْضِعِينَهُ بِلَبَنِ قُثَمَ فَوَلَدَتْ حُسَيْناً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حرب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به پیامبر اکرم صلی الله علیه واله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درخواب دیدم که عضوی از اعضای تو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پسری به دنیا خواهد آورد و تو 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به او شیر خواهی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فاطمه علیها السلام حسین علیه السلام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فوق در الاصابة، ج </w:t>
      </w:r>
      <w:r>
        <w:rPr>
          <w:rFonts w:eastAsia="IRNazanin" w:cs="IRNazanin"/>
          <w:color w:val="111111"/>
          <w:sz w:val="28"/>
          <w:szCs w:val="28"/>
          <w:lang w:bidi="fa-IR"/>
        </w:rPr>
        <w:t>484/4</w:t>
      </w:r>
      <w:r>
        <w:rPr>
          <w:rFonts w:ascii="IRNazanin" w:hAnsi="IRNazanin" w:eastAsia="IRNazanin"/>
          <w:color w:val="111111"/>
          <w:sz w:val="28"/>
          <w:sz w:val="28"/>
          <w:szCs w:val="28"/>
          <w:rtl w:val="true"/>
          <w:lang w:bidi="fa-IR"/>
        </w:rPr>
        <w:t>به نقل از ابن سعد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نیزدر مسند ج</w:t>
      </w:r>
      <w:r>
        <w:rPr>
          <w:rFonts w:eastAsia="IRNazanin" w:cs="IRNazanin"/>
          <w:color w:val="111111"/>
          <w:sz w:val="28"/>
          <w:szCs w:val="28"/>
          <w:lang w:bidi="fa-IR"/>
        </w:rPr>
        <w:t>339/6</w:t>
      </w:r>
      <w:r>
        <w:rPr>
          <w:rFonts w:ascii="IRNazanin" w:hAnsi="IRNazanin" w:eastAsia="IRNazanin"/>
          <w:color w:val="111111"/>
          <w:sz w:val="28"/>
          <w:sz w:val="28"/>
          <w:szCs w:val="28"/>
          <w:rtl w:val="true"/>
          <w:lang w:bidi="fa-IR"/>
        </w:rPr>
        <w:t>این روایت را نقل کرده است با این تفاوت که در آنجا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فَوَلَدَت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فاطمه علیها السلام حسن علیه السلام را به دنیا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در هرکجا ذریه حضرت زهرا علیها السلام مشاهده شود، پاره تن</w:t>
      </w:r>
    </w:p>
    <w:p>
      <w:pPr>
        <w:pStyle w:val="BookText"/>
        <w:rPr/>
      </w:pPr>
      <w:r>
        <w:rPr>
          <w:rFonts w:ascii="IRNazanin" w:hAnsi="IRNazanin" w:eastAsia="IRNazanin"/>
          <w:color w:val="111111"/>
          <w:sz w:val="28"/>
          <w:sz w:val="28"/>
          <w:szCs w:val="28"/>
          <w:rtl w:val="true"/>
          <w:lang w:bidi="fa-IR"/>
        </w:rPr>
        <w:t>رسول خداست،اگر چه شمار واسطه های بسیار زیاد شده است،لذا هرکس این موضوع را به دقت بررسی کند، در قلب خویش نسبت به آل محمد علیهم السلام محبت می نماید، و از دشمنی نسبت به آنان در هر حال دوری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تَحْريمُ أَذى مَن يَتَأَذَّى الْمُصْطَفَى بِتَأَذِّيهِ فَكُلُّ مَنْ وَقَعَ مِنْهُ فِي حَقِّ فَاطِمَةَ شَيْءٌ فَتَأَذَّتْ بِهِ فَالنَّبِيُّ يَتَأَذَّى بِهِ بِشَهَادَةِ هَذَا الْخَبَرِ ولاشَيْءَ أعْظَمُ مِنْ إِدْخَالِ الأَذَى عَلَيْها مِن قِبَلِ وَلَدِهَا وَلِهَذا عُرِفَ بِالإِسْتِقْرَاءِ مُعَالِجُهُ مَنْ تَعَاطَى ذَلِكَ بِالْعُقُوبَةِ فِي اَلدُّنْيَا وَ لَعَذَابُ اَلْآخِرَةِ أَشَدُّ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فاطمه علیها السلام حرام است، زیرا هر چیزی که او را آزرده خاطرکند، پیامبر صلی الله علیه واله را دل آزرده می نماید، و آنچه رسول خدا صلی الله علیه واله را بیازارد، در حقیقت خدا را اذیت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در پایان سخن چنین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تاریخ گذشته به ما گوشزد می کند این است که جزای آن کس که زهرا علیها السلام را بیازارد،گرفتاری در دنیاست،والبته عذاب او در آخرت شدیدتر 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ناسزا گفتن به حضرت صدیقه علیها السلام برابر است با دشنام به پیامبر اکرم صلی الله علیه واله و امیر مؤمنان علیه السلام و در نتیجه مساوی است با دشنام به حق تبارک و تعالی،چنان که رسول خدا صلی الله علیه واله درباره على علیه السلام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عَلِيّاً، مَن سَبَّ عَلِيّاً سَبَّنِي ،وَمَن سَبَّنِي فَقَدْ سَبَّ اَللَّهَ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ابن عساکر این روایت را بدین 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 و من سبّني فقد سبّ الله، و من سبّ الله فقد عذّبه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دشنام ندهید؛ هرکس به او دشنام دهد در حقیقت مرا ناسزاگفته است؛و هرکس به من دشنام دهد، همانا به خدا بد زبانی کرده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کبیر طبرانی،ج </w:t>
      </w:r>
      <w:r>
        <w:rPr>
          <w:rFonts w:eastAsia="IRNazanin" w:cs="IRNazanin"/>
          <w:color w:val="111111"/>
          <w:sz w:val="28"/>
          <w:szCs w:val="28"/>
          <w:lang w:bidi="fa-IR"/>
        </w:rPr>
        <w:t>148/19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حلية الاولياء، ج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در روایت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قَد سَبَّني ومَن سَبَّنِي فَقَد سَبَّ اللَّهَ وَمَن سَبَّ اللَّةَ أَدْخَلَهُ اللَّهُ نَارَ جَهَنَّمَ ولَهُ عَذَابٌ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على را سب کند همانا مرا سب کرده است و هر کس مرا سب کند خدا را ست کرده است و هر کس خدا را سب کند خدا او را در آتش جهنم داخل می کند ودرآنجا برای او عذاب هولناکی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فردوس الأخبار، ج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ابو عبدالله جدلی بجلی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قَدْ سَبَّنِي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را سب کند مرا سب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امير مؤمنان،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النضره، ج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ذخائر العقبی،ص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تاریخ الاسلام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الخلفاء الراشدين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،تلخیص المستدرک، ج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ج </w:t>
      </w:r>
      <w:r>
        <w:rPr>
          <w:rFonts w:eastAsia="IRNazanin" w:cs="IRNazanin"/>
          <w:color w:val="111111"/>
          <w:sz w:val="28"/>
          <w:szCs w:val="28"/>
          <w:lang w:bidi="fa-IR"/>
        </w:rPr>
        <w:t>391/7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عليا ولا أهل هذا البيت،إن جاراً لنا قدم من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تروا هذا الفاسق بن الفاسق أن الله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،فرماه الله بكوكبين في عينیه وطمس الله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و اهل این بیت دشنام ندهید،یکی از همسایگان ما ازکوفه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ندیدیدکه خدا این فاسق فرزند فاسق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حسین بن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چشمان اودو نقطه سفید پدید آورد و او را نابينا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مغازلی شافعی نیز به سندخویش نقل می کندکه هشیم بن بشیر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تمامی صحای سته روایاتش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خُطَبَاءَ أَهْلِ اَلشَّامِ بِوَاسِطَةٍ فِي زَمَنِ بَنِي أُمَيَّةَ كَانَ إِذَا مَاتَ لَهُمْ مَيِّتٌ قَامَ خَطِيبُهُمْ فَحَمِدَ اللَّهَ واُثني عَلَيهِ وَذَكَرَ عَليّاً عليهِ السَّلامُ فَسَبَّهُ فَجَاءَ ثَوْرٌ فَوَضَعَ قَرنَيهِ في ثَديِيَّةَ وَأَلزَقَهُ بِالحائِطِ فَعَصَرَهُ حَتَّى قَتَلَهُ ثُمَّ رَجَعَ يَشُقُّ النَّاسُ يَميناً وَشِمالاً لا يَهيجُ أحدَأ وَلا يُؤذيهِ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ابن مغازلی،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بنی امیه خطبای اهل شام را در واسط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فردی از اهل واسط فوت شد؛ سخنرانشان برخاست و پس از حمد و ثنای خدا از علی یاد نمود و به او دشنام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دشنام 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آمد و دو شاخ خود را بر سینه های وی گذاردواو را به دیوار چسباند و آنقدر شاخ خود را در سینه سخنران فشرد تا وی را کشت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حکایات دیگری نیز در این خصوص نقل شده است که از جمله آنها حکایاتی است که در کتاب فرائد السمطين ج </w:t>
      </w:r>
      <w:r>
        <w:rPr>
          <w:rFonts w:eastAsia="IRNazanin" w:cs="IRNazanin"/>
          <w:color w:val="111111"/>
          <w:sz w:val="28"/>
          <w:szCs w:val="28"/>
          <w:lang w:bidi="fa-IR"/>
        </w:rPr>
        <w:t>304/1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تُبْغِضُوا عَلِيّاً ،مَنْ أَغْضَبَ عَلِيّاً فَقَدْ أَغْضَبَنِي وَ مَنْ أَغْضَبَنِي فَقَدِ اِغْضَبَ اَللَّه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را خشمگین کند مرا به غضب آورده است و هر کس مرا به غضب آورد خدا را به غضب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الموفقیات،ص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،ذخائر العقبی،ص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الریاض 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مجم الزوائد، ج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32953</w:t>
      </w:r>
      <w:r>
        <w:rPr>
          <w:rFonts w:ascii="IRNazanin" w:hAnsi="IRNazanin" w:eastAsia="IRNazanin"/>
          <w:color w:val="111111"/>
          <w:sz w:val="28"/>
          <w:sz w:val="28"/>
          <w:szCs w:val="28"/>
          <w:rtl w:val="true"/>
          <w:lang w:bidi="fa-IR"/>
        </w:rPr>
        <w:t xml:space="preserve">، منتخب کنزالعمال، ج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ینابیع المودة، ص</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مناقب ابن مغازلي،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معروف ابوسعید خدری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كُنّا لا نَعرفُ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بِبُغضِهِم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منافقین را فقط از کینه و بغضشان نسبت به علی بن ابی طالب می 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366/1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دشمنی نکیند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او را به خشم آورد همانا مراغضبناک کرده است و هرکس مرا خشمگین کند درحقیقت خدا را به خشم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أَحَبَّهُ فَقَد أَحَبَّنِي،وَمَن أَحَبَّنِي فَقَد أَحَبَّ اللَّهَ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را دوست داشته باشد مرا دوست داشته است و هر کس مرا دوست داشته باشد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علی کینه جویی کند با من کینه ورزی کرده است و هرکس با من کینه بورزد با خدا کینه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منتخب کنز العمال، ج </w:t>
      </w:r>
      <w:r>
        <w:rPr>
          <w:rFonts w:eastAsia="IRNazanin" w:cs="IRNazanin"/>
          <w:color w:val="111111"/>
          <w:sz w:val="28"/>
          <w:szCs w:val="28"/>
          <w:lang w:bidi="fa-IR"/>
        </w:rPr>
        <w:t>32/5</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تاریخ بغداد،ج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lang w:bidi="fa-IR"/>
        </w:rPr>
        <w:t>610/11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32953</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الریاض النضرة، ج</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السحابة،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علی را دوست داشته باشد، در حقیقت به من مهر ورزیده است؛ و هرکس محبت مرا در دل داشته باشد، همانا خدا را دوست داشته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أَبغَضَ عَلِيّاً فَقَدْ أَبْغَضَنِي، وَ مَنْ آذَى عَلِيّاً فَقَدْ آذَانِي، وَمَنْ آذَانِي فَقَدْ آذَى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را دوست داشته باشد مرا دوست داشته و هر کس على بغض بورزد با من بغض ورزیده و هر کس على را اذیت کند مرا را اذیت کرده و هر کس مرا اذیت کند خدا را اذیت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يُحِبُّهُ إِلاّ مُؤمِنٌ ،وَلا يُبغِضُهُ إِلاَّ مُنافِقٌ، مَن أَحَبَّهُ قَد أَحَبَّني ،وَمَن أَبْغَضَهُ قَدْ أبْغَضَنِي ،وَمَنْ أَبْغَضَنِي عَذَّبَهُ اللَّهُ عَزَّو جَلَّ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دارد مگر مؤمن ودشمن نمی دارد مگر منافق، هر کس او را دوست داشته باشد مرا دوست داشته و هر کس او را دشمن داشته باشد با من دشمنی کرده و هرکس با من دشمنی کند خدای عزوجل او را 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369/17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پیامبر صلی الله علیه واله به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في الدُّنيا وَسيدٌ في الآخِرَةِ، مَن أَحَبَّكَ فَقَدْ أَحَبَّنِي، وَحَبيبِكَ حَبيبُ اللَّهِ، وَمَن أَبْغَضَكَ قَدْ أبضَني وَبَغيضُكَ بَغيضُ اللَّهِ ،وَالوَيلُ لَمِن أُبغِضَكَ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تودر دنیا و آخرت آقا هستی هرکس تو را دوست داشته باشدمرادوست داشته و دوست تو دوست خداست و هر کس با تو عداوت کند با من عداوت کرده، و دشمن تو دشمن خداست وای به حال کسی که پس از من تو را دشمن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373/17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391/7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در روایتی دیگری به امیر 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أَحَبَّكَ فَقَد اَحَبَّني وَمَن أَحَبَّنِي فَقَد أَحَبَّ اللَّهَ وَمَن أَحَبَّ اللَّهَ أدخَلَهُ الجَنَّةَ ومَن ابْغَضَكَ فَقَدْ ابْغَضَنِي وَ مَن ابْغَضَنِي أَبْغَضَهُ اللَّهُ ومَن أبْغَضَهُ اللَّهُ أدْخَلَهُ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تو را دوست داشته باشد مرا دوست داشته،وهرکس مرا دوست داشته باشد خدا را دوست داشته است، و هر کس خدا را دوست داشته او را داخل در بهشت می کند، و هر کس با تو عداوت کند با من عداوت کرده، و هر کس با من عدوات کند با خدا عداوت کرده است ،وهرکس با خدا عداوت کند او را در آتش داخل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rtl w:val="true"/>
          <w:lang w:bidi="fa-IR"/>
        </w:rPr>
        <w:t>(</w:t>
      </w:r>
      <w:r>
        <w:rPr>
          <w:rFonts w:eastAsia="IRNazanin" w:cs="IRNazanin"/>
          <w:color w:val="111111"/>
          <w:sz w:val="28"/>
          <w:szCs w:val="28"/>
          <w:lang w:bidi="fa-IR"/>
        </w:rPr>
        <w:t>371/17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عَلِيّاً فَقَدْ أَطَاعَنِي ،وَ مَنْ عَصَى عَلِيّاً فَقَد عَصَيانِي ومَنْ عَصَانِي فَقَدْ عَصَى اللَّهَ ،وَمَن أحَبَّ عَلِيّاً فَقَد أَحَبَّنِي وَمَن أَحَبَّنِي قَد أحَبَّ اللَّهَ، وَمَن أبغَضَ عَلِيّاً فَقَدْ أبْغَضَنِي ،ومَنْ أبْغَضَنِى فَقَد أبغَضَ اللَّهَ، لا يُحِبُّكَ إِلاَّ مُؤْمِنٌ وَلا يُبْغِضُكَ إِلاَّ كَافِرٌ أو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علی اطاعت کند از من اطاعت کرده، و هر کس به على عصيان بورزد به من عصیان ورزیده و هر کس به من عصیان بورزد به خدا عصیان کرده است، و هر کس علی را دوست داشته باشد مرا دوست داشته و هر کس مرا دوست داشته باشد خدا را دوست داشته است، و هر کس با علی عداوت داشته باشد با من عداوت کرده، و هر کس با من عداوت داشته باشد با خدا عداوت کرده است تو را دوست نمی دارد مگر مؤمن،ودشمن نمی دارد مگر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دمشق،ج </w:t>
      </w:r>
      <w:r>
        <w:rPr>
          <w:rFonts w:eastAsia="IRNazanin" w:cs="IRNazanin"/>
          <w:color w:val="111111"/>
          <w:sz w:val="28"/>
          <w:szCs w:val="28"/>
          <w:lang w:bidi="fa-IR"/>
        </w:rPr>
        <w:t>367/17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می گوید یک بار پیامبر صلی الله علیه واله به على علیه السلام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مُحِبُّكَ مُحِبي وَ مُحِبي مُحِبِّ اَللَّهِ، وَ مُبْغِضُكَ مُبْغِضِي وَمُبْغِضِي مُبْغِضُ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تو دوست من است و دوست من دوست خداست،ودشمن تو دشمن من است ودشمن من دشمن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367/17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واله به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حبيبُكَ حبيي وَ حَبِيِّي حَبِيبُ اللَّهِ وَ عَدُوُّكَ عَدُوّي وَ عَدُوّي عَدُوُّ اللَّهِ وَالوَيلُ لَن أبغِضَكَ بَعدي</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تو دوست من است و دوست من دوست خداست، ودشمن تو دشمن من است و دشمن من دشمن خداست، وای به حال کسی که پس از من تو را دشمن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فرمایشات پیامبر اکرم صلی الله علیه واله در منقبت حضرت زهرا علیها السلام، عینا باهمین مضامین درکتب معتبر شیعه و سنی نقل شده است که نشان می دهد آن حضرت در جمیع احکام و شئون ولایت با رسول خدا صلی الله علیه واله و امیر مؤمنان علیه السلام شریک است، لذا علما چنین فتوا </w:t>
      </w:r>
    </w:p>
    <w:p>
      <w:pPr>
        <w:pStyle w:val="BookText"/>
        <w:rPr/>
      </w:pPr>
      <w:r>
        <w:rPr>
          <w:rFonts w:ascii="IRNazanin" w:hAnsi="IRNazanin" w:eastAsia="IRNazanin"/>
          <w:color w:val="111111"/>
          <w:sz w:val="28"/>
          <w:sz w:val="28"/>
          <w:szCs w:val="28"/>
          <w:rtl w:val="true"/>
          <w:lang w:bidi="fa-IR"/>
        </w:rPr>
        <w:t>می دهند که هر کس به پیامبر اکرم صلی الله علیه واله یا امیر مؤمنان علیه السلام ، یا فاطمه زهرا علیها السلام دشنام دهد واجب القتل می شود،و دانشمندان عامه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کافر است و هم واجب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حق محمد و آل محمد، مارا از نظر لطف فاطمه زهرا علیها السلام دور مکن، و پرتو ولایت او را در قلب ما جایگزین فرما،و با اعتقاد به این مقام ولایت، عمر ما را به پایان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825_188205"/>
      <w:bookmarkStart w:id="24" w:name="pg14825_188205"/>
      <w:bookmarkEnd w:id="24"/>
    </w:p>
    <w:p>
      <w:pPr>
        <w:pStyle w:val="Heading2"/>
        <w:numPr>
          <w:ilvl w:val="1"/>
          <w:numId w:val="1"/>
        </w:numPr>
        <w:rPr/>
      </w:pPr>
      <w:bookmarkStart w:id="25" w:name="pg14825_188205"/>
      <w:bookmarkStart w:id="26" w:name="__RefHeading___Toc2564089_730472459"/>
      <w:bookmarkStart w:id="27" w:name="_Toc8"/>
      <w:bookmarkEnd w:id="25"/>
      <w:bookmarkEnd w:id="26"/>
      <w:r>
        <w:rPr>
          <w:rtl w:val="true"/>
        </w:rPr>
        <w:t>گفتار دوم</w:t>
      </w:r>
      <w:bookmarkEnd w:id="27"/>
    </w:p>
    <w:p>
      <w:pPr>
        <w:pStyle w:val="Heading3"/>
        <w:numPr>
          <w:ilvl w:val="2"/>
          <w:numId w:val="1"/>
        </w:numPr>
        <w:rPr/>
      </w:pPr>
      <w:bookmarkStart w:id="28" w:name="__RefHeading___Toc2564091_730472459"/>
      <w:bookmarkStart w:id="29" w:name="_Toc9"/>
      <w:bookmarkEnd w:id="28"/>
      <w:r>
        <w:rPr/>
        <w:t>1</w:t>
      </w:r>
      <w:r>
        <w:rPr>
          <w:rtl w:val="true"/>
        </w:rPr>
        <w:t xml:space="preserve">- </w:t>
      </w:r>
      <w:r>
        <w:rPr>
          <w:rtl w:val="true"/>
        </w:rPr>
        <w:t>حضرت آية الله شهید حاج شیخ قاسم اسلامی قدس سره</w:t>
      </w:r>
      <w:bookmarkEnd w:id="2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26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rtl w:val="true"/>
          <w:lang w:bidi="fa-IR"/>
        </w:rPr>
        <w:t xml:space="preserve">» </w:t>
      </w:r>
      <w:bookmarkStart w:id="30" w:name="pg14825_188206"/>
    </w:p>
    <w:p>
      <w:pPr>
        <w:pStyle w:val="Heading3"/>
        <w:numPr>
          <w:ilvl w:val="2"/>
          <w:numId w:val="1"/>
        </w:numPr>
        <w:rPr/>
      </w:pPr>
      <w:bookmarkStart w:id="31" w:name="__RefHeading___Toc2564093_730472459"/>
      <w:bookmarkStart w:id="32" w:name="_Toc10"/>
      <w:bookmarkEnd w:id="30"/>
      <w:bookmarkEnd w:id="31"/>
      <w:r>
        <w:rPr/>
        <w:t>2</w:t>
      </w:r>
      <w:r>
        <w:rPr>
          <w:rtl w:val="true"/>
        </w:rPr>
        <w:t>- (</w:t>
      </w:r>
      <w:r>
        <w:rPr>
          <w:rtl w:val="true"/>
        </w:rPr>
        <w:t>امامت در اسلام</w:t>
      </w:r>
      <w:r>
        <w:rPr>
          <w:rtl w:val="true"/>
        </w:rPr>
        <w:t>)</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والسلام على سيد الأنبياء والمرسلين وخاتم السفراء المقربين حبيب إله العالمين أبي القاسم محمد صلی اله عليه وعلى أهل بيته الطیبین الطاهرين المعصومين المكرمين المنتخبين واللعن الدائم على أعدائهم ومخالفیهم ومعانديهم وغاصبي حقوقهم ومنكري فضائلهم ومناقبهم أجمعين الى يوم الدين</w:t>
      </w:r>
      <w:r>
        <w:rPr>
          <w:rFonts w:eastAsia="IRNazanin" w:cs="IRNazanin"/>
          <w:color w:val="111111"/>
          <w:sz w:val="28"/>
          <w:szCs w:val="28"/>
          <w:rtl w:val="true"/>
          <w:lang w:bidi="fa-IR"/>
        </w:rPr>
        <w:t>.</w:t>
      </w:r>
    </w:p>
    <w:p>
      <w:pPr>
        <w:pStyle w:val="Heading3"/>
        <w:numPr>
          <w:ilvl w:val="2"/>
          <w:numId w:val="1"/>
        </w:numPr>
        <w:rPr/>
      </w:pPr>
      <w:bookmarkStart w:id="33" w:name="__RefHeading___Toc2564095_730472459"/>
      <w:bookmarkStart w:id="34" w:name="_Toc11"/>
      <w:bookmarkEnd w:id="33"/>
      <w:r>
        <w:rPr/>
        <w:t>3</w:t>
      </w:r>
      <w:r>
        <w:rPr>
          <w:rtl w:val="true"/>
        </w:rPr>
        <w:t xml:space="preserve">- </w:t>
      </w:r>
      <w:r>
        <w:rPr>
          <w:rtl w:val="true"/>
        </w:rPr>
        <w:t>اصل امامت ریشه اساسی اسلام است</w:t>
      </w:r>
      <w:bookmarkEnd w:id="34"/>
    </w:p>
    <w:p>
      <w:pPr>
        <w:pStyle w:val="BookText"/>
        <w:rPr/>
      </w:pPr>
      <w:r>
        <w:rPr>
          <w:rFonts w:ascii="IRNazanin" w:hAnsi="IRNazanin" w:eastAsia="IRNazanin"/>
          <w:color w:val="111111"/>
          <w:sz w:val="28"/>
          <w:sz w:val="28"/>
          <w:szCs w:val="28"/>
          <w:rtl w:val="true"/>
          <w:lang w:bidi="fa-IR"/>
        </w:rPr>
        <w:t>بدون شک موضوع امامت در اسلام از مسائلی است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مسئله ای در این کیش پاک به آن اندازه مورد بحث و بررسی و نقض و ابرام قرار نگرفته است، و شایدکتاب هایی که در این موضوع تألیف و تدوین گردیده اگرکاملا احصا شود بیش ازکتاب هایی باشد که در سایر موضوعات اعتقادی و مسائل متنوعه اسلامی در دسترس عموم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شهرستانی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خِلافٍ بَيْنَ الأُمَّةِ خِلافُ اَلْإِمَامَةِ إِذْ مَا سَلَّ سَيْفٌ فِي اَلْإِسْلامِ عَلَى قَاعِدَةٍ دينيةٍ مِثْلِ مَا سَلَّ عَلَى اَلْإِمَامَةِ فِي كُلِّ 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اختلاف در میان ملت مسلمان، اختلاف در موضوع امامت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قواعد دینیه چون موضوع امامت در اسلام مورد بررسی ،وکشمکش های علمی و بحث و انتقاد قرار نگرفته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از امامیه چنین نقل نموده</w:t>
      </w:r>
      <w:r>
        <w:rPr>
          <w:rFonts w:eastAsia="IRNazanin" w:cs="IRNazanin"/>
          <w:color w:val="111111"/>
          <w:sz w:val="28"/>
          <w:szCs w:val="28"/>
          <w:rtl w:val="true"/>
          <w:lang w:bidi="fa-IR"/>
        </w:rPr>
        <w:t xml:space="preserve">: </w:t>
      </w:r>
      <w:bookmarkStart w:id="35" w:name="pg14825_188207"/>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في الدين والإسلام أمر أهم من تعیين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اسلام امری مهم تر از تعیین امام نمی باشد</w:t>
      </w:r>
      <w:r>
        <w:rPr>
          <w:rFonts w:eastAsia="IRNazanin" w:cs="IRNazanin"/>
          <w:color w:val="111111"/>
          <w:sz w:val="28"/>
          <w:szCs w:val="28"/>
          <w:rtl w:val="true"/>
          <w:lang w:bidi="fa-IR"/>
        </w:rPr>
        <w:t>...»</w:t>
      </w:r>
    </w:p>
    <w:p>
      <w:pPr>
        <w:pStyle w:val="Heading3"/>
        <w:numPr>
          <w:ilvl w:val="2"/>
          <w:numId w:val="1"/>
        </w:numPr>
        <w:rPr/>
      </w:pPr>
      <w:bookmarkStart w:id="36" w:name="__RefHeading___Toc2564097_730472459"/>
      <w:bookmarkStart w:id="37" w:name="_Toc12"/>
      <w:bookmarkEnd w:id="36"/>
      <w:r>
        <w:rPr/>
        <w:t>4</w:t>
      </w:r>
      <w:r>
        <w:rPr>
          <w:rtl w:val="true"/>
        </w:rPr>
        <w:t xml:space="preserve">- </w:t>
      </w:r>
      <w:r>
        <w:rPr>
          <w:rtl w:val="true"/>
        </w:rPr>
        <w:t>شیعه امامیه چه می گوید؟</w:t>
      </w:r>
      <w:bookmarkEnd w:id="37"/>
    </w:p>
    <w:p>
      <w:pPr>
        <w:pStyle w:val="BookText"/>
        <w:rPr/>
      </w:pPr>
      <w:r>
        <w:rPr>
          <w:rFonts w:ascii="IRNazanin" w:hAnsi="IRNazanin" w:eastAsia="IRNazanin"/>
          <w:color w:val="111111"/>
          <w:sz w:val="28"/>
          <w:sz w:val="28"/>
          <w:szCs w:val="28"/>
          <w:rtl w:val="true"/>
          <w:lang w:bidi="fa-IR"/>
        </w:rPr>
        <w:t>آن چه شیعه امامیه می گوید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منصبی است الهی و آسمانی،وانتصابی، همانند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هرعلتی که موجب ارسال رسل گردیده،وعمل بدان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علت و سبب،در نصب امام، و اوصایء انبياء علیهم السلام بدون هیج تفاوتی موجود است،و چون بر خداوند سبحان ازباب قاعده لطف بر بندگان لازم آمده پیامبرانی برای هدایت مردمان بفرستد، همچنین از باب عنایت ازلیش لازم بوده که برای دوام و بقاء مکتب نبوت، خلفاء و جانشینانی برگزیند تا اساس دین،وریشه احکام آسمانی که به همت عالی پیامبرانش پایه گزاری گردیده محو و نابود نگردد،به خصوص اگر شریعتش خالد و برای همیشه تاسیس شده باشد، به همین سبب امامت از اصول دین شمرده شده، همان طور که نبوت، اصل و پایه دین است</w:t>
      </w:r>
      <w:r>
        <w:rPr>
          <w:rFonts w:eastAsia="IRNazanin" w:cs="IRNazanin"/>
          <w:color w:val="111111"/>
          <w:sz w:val="28"/>
          <w:szCs w:val="28"/>
          <w:rtl w:val="true"/>
          <w:lang w:bidi="fa-IR"/>
        </w:rPr>
        <w:t>.</w:t>
      </w:r>
    </w:p>
    <w:p>
      <w:pPr>
        <w:pStyle w:val="Heading3"/>
        <w:numPr>
          <w:ilvl w:val="2"/>
          <w:numId w:val="1"/>
        </w:numPr>
        <w:rPr/>
      </w:pPr>
      <w:bookmarkStart w:id="38" w:name="__RefHeading___Toc2564099_730472459"/>
      <w:bookmarkStart w:id="39" w:name="_Toc13"/>
      <w:bookmarkEnd w:id="38"/>
      <w:r>
        <w:rPr/>
        <w:t>5</w:t>
      </w:r>
      <w:r>
        <w:rPr>
          <w:rtl w:val="true"/>
        </w:rPr>
        <w:t>- (</w:t>
      </w:r>
      <w:r>
        <w:rPr>
          <w:rtl w:val="true"/>
        </w:rPr>
        <w:t>عامه چه می گویند؟</w:t>
      </w:r>
      <w:r>
        <w:rPr>
          <w:rtl w:val="true"/>
        </w:rPr>
        <w:t>)</w:t>
      </w:r>
      <w:bookmarkEnd w:id="39"/>
    </w:p>
    <w:p>
      <w:pPr>
        <w:pStyle w:val="BookText"/>
        <w:rPr/>
      </w:pPr>
      <w:r>
        <w:rPr>
          <w:rFonts w:ascii="IRNazanin" w:hAnsi="IRNazanin" w:eastAsia="IRNazanin"/>
          <w:color w:val="111111"/>
          <w:sz w:val="28"/>
          <w:sz w:val="28"/>
          <w:szCs w:val="28"/>
          <w:rtl w:val="true"/>
          <w:lang w:bidi="fa-IR"/>
        </w:rPr>
        <w:t>جمهور عامه برآنندکه امامت از فروع دین است با 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بقاء ودوام دین ارتباطی به وجود امام ندارد، بلکه نظام امت وابسته به وجود امام وخلیفه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همین منظوردر مطاوی کلماتشان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مقاصد شارع اسلام،و اجراء حدود،وتجهیز جیوش به عهده خلیفه است،و اگر این مقصود، از راه دیگری به دست آید نیازی به وجود خلیفه نیز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يُزَاعُ فِي أَنَّ مُبَاحِثَ اَلْإِمَامَةِ بِعِلْمِ اَلْقُرُوعِ أليقُ حَيْثُ أَنَّ مَقْصُودَ اَلشَّارِعِ قَصدُ تَحْصِيلِ أُمُورٍ كُلِيَّةٍ مِن إِقَامَةِ الْحُدُودِ الثَّغُورِ وتَجْهِيزُ الْجُيُوشِ وَلا خَفَاءَ في أنَّ ذلِكَ مِنَ الأحْكامِ العَمَلِيَّةِ دُونَ الإِعتقادِيَّةِ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نزاعی نیست در این که مباحث امامت به علم فروع،وأحكام عملیه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آمدن اموری است کلی،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حدود، و حفظ مرزهای ممالک اسلامی،و آماده نمودن سپاه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دفاع، در برابر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وخفائی نیست در این که این قبیل امور از احکام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اعتقادیه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هیچ خردمندی پوشیده نیست که این نظریه با عقل سلیم سازش ندارد چنان که پس از این به بحث تفصیلی آن خواهیم پرداخت، اما آن چه در اینجا در مقام وهن کلام شارح مقاصد می 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مخالفت شیعه امامیه،و برخی دیگر از فرق اسلامی،تعبیر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تعصب،ورجم به غیب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معروف نقل شده که در شرح منهج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اَلْإِمَامَةِ عِنْدَ اَلْأَشَاعِرَةِ لَيْسَ مِنْ أُصُولِ اَلدِّيَانَاتِ بَلْ مِنَ الفُرُوعِ المتعلقة بِأَفْعالِ المُكَلَّفِينَ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امامت نزد اشعری ها از اصول دین نمی باشد بلکه از قبیل احکامی است که مربوط به اعمال مکلفین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الاقتصاد في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أَمْرِ الدِّينِ مَقْصُودٌ لِصَاحِبِ الشَّرعِ عَلَيهِ الصَّلَوةُ والسَّلامُ قِطَعاً وَهذِهِ مُقَدَّمَةٌ قطْعِيَّةٌ لا يَتَصَوَّرُ النّزَّاعُ فيها وتُضِيفُ إلَيْها مُقَدِّمَةً أُخْرى وَهِيَ أنَّهُ لاَ يَحْصُلُ نِظامُ الدِّينِ إِلاَّ بِإِمامٍ مُطاعٍ فَيَحْصُلُ مِنَ المُقَدِّمَتَينِ صِحَّةِ الدَّعَوي وَهُوَ وُجوبُ نَصَبِ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امر دین، مقصود صاحب شرع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مقدمه ای است قطعی که نزاعی در آن تصور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 ای دیگر بر آن می افزاییم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دین بستگی به امامی دارد که اطاعتش، لازم و واجب می باشد، و با این دو مقدمه، گفتار ماکه لزوم نصب امام است ثابت می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بود نمونه ای از آن چه که فریقین در موضوع امامت گفته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 از بررسی و بحث در مقام ثبوت و اثبات، از بیان نکته ای ناگزیریم و آن این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عامه چون امامت را از فروع دین شمرده اند منکر آن را کافر و خارج از دین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بنابراین فرض غلط، امامت چون سایر احکام اسلامی خواهد بود که مذاهب مختلفه، نظرات متفاوتی درباره آنها داده اند،و ایشان چنین عقیده دارند که هر قومی در عقیدة خویش،و راهی که برای ایصال به احکام شرع انتخاب نموده مصاب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ادعاء جا دارد از ایشان بپرسیم، که به چه مجوز دینی و اسلامی و علمی شیعه امامیه را به جرم این که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نپذیرفته،و برحسب مبانی مسلمه ای که دردست دارند، ایشان را غاضب میدانند،کافر و نجس، حتی از مشرک و یهود پلیدتر و پست تر می شمرند و از هر گونه شتم،و لعن، و دشنام و سب،و نسبت ناروا،و جسارت نسبت به ایشان خودداری نکرده و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احادیث موضوعه، و مكذوبه ای در لزوم دوستی شیخین به عقیده شیعه اشاره نموده و تحت تأثير تعصب و عناد و بغض شدیدی که نسبت به پیروان اهل بیت علیهم السلام دارد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 اَلرَّافِضَةَ لَعَنَهُمُ اَللَّهُ أَنَّ ذَلِكَ 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نموده که این احادیث از جهت تقیه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هم نسبت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عموم این احادیث به شهادت مورخین، و علماء رجال، و فحول محققینشان از موضوعات است،ودرکتاب های رجال ایشان متناوسندا تضعیف،و راویان آنها رمی به کذب شده اند که به عنوان نمونه پاره ای از آن چه که در این مورد نوشته اند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جسارتش به شیعه نظری جز عناد و بغض شدید نداشته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والتشيع محبة على تقدیمة على الصحابة، فمن قدمه على أبي بكر وعمر فهو غال في تشیعه ویطلق عَلَيهِ رَافِضِيٌ وإلاَّ فَشَيَّعِي وإن انْضَافَ إلَى ذَلِكَ السَّبِّ والتَّصْرِيعُ بِالْبُغْضِ فَغَالَ فِي الرَّفْضِ وإِن اِعْتَقَدَ اَلرَّجْعَةَ إِلَى اَلدُّنْيَا فَأَشَدُّ فِي اَلْغُلُوِّ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عبارت از محبت امام علی بن ابی طالب علیهم السلام و مقدم داشتن او بر تمامی صحابه است و کسی که على علیه السلام راحتی بر ابوبکر و عمر نیز مقدم می دارد در تشیع غلو کرده است و بر چنین کسی رافضی اطلاق می شود، و اگر او را بر شیخین مقدم ندارد او را شیعی گویند ولی اگر با وجود تقدیم وی بر ابوبکر و عمر صحابه را سب کند و بر دشمنی آنها تصریح کند در رفض خود غلو کرده است و اگر چنانچه که اعتقاد به رجعت هم داشته باشد غلو او در درجه أعلاست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هدي الساري في مقدمة فتح الباري،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ملاک رفض و غلو این باشد که عسقلانی می گوید خدا را گواه می گیرم که من افتخار آن را دارم و از خدا میخواهم که مرا در حیات و مرگ و حشرم در همین اعتقاد ثابت نگه دارد و اشهد بالله که امیر المؤمنین علی علیه السلام را با هیچ کسی قابل مقایسه نمی دانم بلکه تنهفَلَعْنَةُ اللَّهِ عَلَى عَدُوِّ اَللَّهِ مِنَ اَلْيَوْمِ إِلَى يَوْمِ لِقَاءِ اَللَّهِ بِحَقِّ مُحَمَّدٍ وآله اَلطَّيِّبِينَ اَلطَّاهِرِينَ ا او را ولی خدا و دیگران را عدو وی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لعنت خدا بر دشمنان خدا باد از همین روز تا روزی که به لقاء الله می پیوندم به حق محمد و آل طیبین و طاهرین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بحار الانوار در ابواب تاریخ حضرت عسکری علیه السلام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عاصم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عَنْ جَدِّي عَنْ رَسُولِ اَللَّهِ صَلَّى اَللَّهُ عَلَيْهِ وَالِهِ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ضَعُفَ عَن نُصْرَتِنَا أهلَ الْبَيْتِ ولَعَنَ فِي خَلَوَاتِهِ أَعْدَائَنَا بَلَّغَ اَللَّهُ صَوْتَهُ إِلَى جَمِيعِ اَلْمَلاَئِكَةِ فَكُلَّمَا لَعَنَ أَحَدُكُمْ أَعْدائَنا سَاعَدَتْهُ المَلائِكَةُ ولَعَنُوا مَن لا يَلعَنُهُم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از جدم و او از رسول خدا صلی الله علیه واله روایت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یاری ما اهل بیت ضعیف باشد و در خلوتش به دشمنان ما لعنت کند خدا صدای او را به همه ملائکه می رساند و آنها در لعن دشمنان ما با او همکاری می کنند و نیز کسانی را که از لعن بر دشمنان ما خودداری می کنند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مولف کتاب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هَذِهِ اَلْأَحَادِيثِ تَاكِيدَ لإستحباب لَعَنَ جَمِيعَ مَنْ لَعَنَهُ اللَّهُ في كِتابِهِ وَسُنَّةِ نَبِيِّهِ وَإنَّ مَن كَرِهَهُ وَتَرَكَهُ فَهُوَ مَلعونٌ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این احادیث بر استحباب لعن بر همه کسانی که خدا در کتاب خود و سنت رسول خدا صلی الله علیه واله به آنان لعنت می کند تاکید دارد، و نیز این که اگر کسی از لعن بر این اشخاص کراهت داشته و آن را ترک کند ملعون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کبیرش ضمن آیه وافی ولایه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ولكم الله ورسوله والذين آمنوا الذين يقيمون الصلوة ويؤتون الزكوة وهم راكعون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شما خداست و فرستاده او و آنان که ایمان آوردند، آنان که به پا می دارند نماز را و می دهند زكوة را و ایشان ركوع کنندگانند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حجت پنجم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يوجب القطع بسقوط هؤلاء الروافض لعنهم الله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باب استدلال نمودیم موجب یقین است براین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آیه بر امامت علی علیه السلام از حجیت،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للتعصب الجاهلي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ودرکتابی که سال گذشته،ایام حج درمکه معظمه به دستم رسید که در تاریخ</w:t>
      </w:r>
      <w:r>
        <w:rPr>
          <w:rFonts w:eastAsia="IRNazanin" w:cs="IRNazanin"/>
          <w:color w:val="111111"/>
          <w:sz w:val="28"/>
          <w:szCs w:val="28"/>
          <w:lang w:bidi="fa-IR"/>
        </w:rPr>
        <w:t>1395/2/23</w:t>
      </w:r>
    </w:p>
    <w:p>
      <w:pPr>
        <w:pStyle w:val="BookText"/>
        <w:rPr/>
      </w:pPr>
      <w:r>
        <w:rPr>
          <w:rFonts w:ascii="IRNazanin" w:hAnsi="IRNazanin" w:eastAsia="IRNazanin"/>
          <w:color w:val="111111"/>
          <w:sz w:val="28"/>
          <w:sz w:val="28"/>
          <w:szCs w:val="28"/>
          <w:rtl w:val="true"/>
          <w:lang w:bidi="fa-IR"/>
        </w:rPr>
        <w:t xml:space="preserve">ه در ریاض تأليف گردیده،و به شماره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دائرة افتاء و ارشاد،اجازه نشرش صادر شده، و نام مولف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حماد آل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گردیده در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الْفِرَقُ الخَارِجَةُ عَنِ الإِسْلامِ وَإن كانَت تَدَّعيهِ وَ تُصَلِّي ،وَتَصُومُ ،وَتَحُجُّ فِرْقَةً كَثِيرَةُ الْعَدَدِ مِنْ فِرَقِ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يَسُبُّونَ أفْضَلَ المُسلِمينَ بَعدَ نَبيِّهِم أبَا بَكْرٍ، وعُمَرَ 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ويَسُبُّونَ أُمَّ الْمُؤْمِنِينَ عَايِشَةَ رِضَى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ويَسْتَغِيثُونَ بِعَلِيٍ وأبنائِهِ فِي وَقْتِ الشِّدَّةِ والرَّخَاءِ ،ويَدْعُوتُهُم مِن دُونِ اللَّهِ وَيُسَمُّونَ أَنفُسَهُم بِالشّيعَةِ أنَّ شِيعَةَ آلِ البَيتِ</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فرقه های خارج از اسلام که مدعی اسلامند، و نماز می خوانند، و </w:t>
      </w:r>
      <w:bookmarkStart w:id="40" w:name="pg14825_188212"/>
    </w:p>
    <w:p>
      <w:pPr>
        <w:pStyle w:val="BookText"/>
        <w:rPr/>
      </w:pPr>
      <w:bookmarkEnd w:id="40"/>
      <w:r>
        <w:rPr>
          <w:rFonts w:ascii="IRNazanin" w:hAnsi="IRNazanin" w:eastAsia="IRNazanin"/>
          <w:color w:val="111111"/>
          <w:sz w:val="28"/>
          <w:sz w:val="28"/>
          <w:szCs w:val="28"/>
          <w:rtl w:val="true"/>
          <w:lang w:bidi="fa-IR"/>
        </w:rPr>
        <w:t xml:space="preserve">روزه گیرند، و به حج می روند فرقه پرجمعیتی است ازفرقه 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مقصوده امامیه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ابوبکر و عمر را که پس از رسول اسلام صلی الله علیه واله افضل مسلمانان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 دهند، و همچنین ام المؤمنین عایشه را سب می کنند، و از علی علیه السلام و فرزندانش در سختی و سستی کمک می طلبند، و ایشان را می خواندند نه خدا را در حالی که خود را شیعه یعنی پیرو آل بیت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التحفة 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،وقاحت و بی شرمی را تا آنجا رسانیده که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مَذْهَبَ الشِّيعَةِ لَهُ مُشَابَهَةٌ تَامَّةٌ وَ مُنَاسَبَةً عَامَّةً مَعَ الكَفَرَةِ والفَسَقَةِ الفَجَرَةِ أعني اليَهودَ والنَّصَارى وَالصَّائِبِينَ وَالمُشرِكينَ وَالمَجوسَ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 مشابهت و مناسبت تامی دارد با همه فرق كفار، فاق، فجار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و صائبين و مشرکین و 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دشمنی تا چه اندازه ایشان را به تجاسر واداشته،و کارشان را در رسوایی و افترا به کجا کشانده که بر خلاف منطق،و خرد و همه شئون انسانی فقط از جهت همان تعصب جاهلی، شیعه امامیه را تنها از نظر این که خلافت شیخین را بر خلاف مبنای اسلام و مکتب قرآن کریم، و سنن مقطوعه پیامبر گرامی صلی الله علیه واله می داند و نمی توانسته است از آن همه ادله قاطعه و احادیث متواتره در مطاعن و مثالب ایشان که در کتب فریقین ثبت و ضبط گردیده صرف نظرنماید،و برای وصول به حق و طی طریق شرع حتی تعصبی هم به خرج نداده،و جز منطق با چیز دیگری،انس و الفت ندارد این گونه مورد توهین، وجسارت و تهمت قرار داده است، این عناصر بوالهوس و دشمنان حقیقی اسلام از هرگونه افترا برای رونق بازار نامتعادلشان مضایقه ننموده اند</w:t>
      </w:r>
      <w:r>
        <w:rPr>
          <w:rFonts w:eastAsia="IRNazanin" w:cs="IRNazanin"/>
          <w:color w:val="111111"/>
          <w:sz w:val="28"/>
          <w:szCs w:val="28"/>
          <w:rtl w:val="true"/>
          <w:lang w:bidi="fa-IR"/>
        </w:rPr>
        <w:t>!</w:t>
      </w:r>
    </w:p>
    <w:p>
      <w:pPr>
        <w:pStyle w:val="Heading3"/>
        <w:numPr>
          <w:ilvl w:val="2"/>
          <w:numId w:val="1"/>
        </w:numPr>
        <w:rPr/>
      </w:pPr>
      <w:bookmarkStart w:id="41" w:name="__RefHeading___Toc2564101_730472459"/>
      <w:bookmarkStart w:id="42" w:name="_Toc14"/>
      <w:bookmarkEnd w:id="41"/>
      <w:r>
        <w:rPr/>
        <w:t>6</w:t>
      </w:r>
      <w:r>
        <w:rPr>
          <w:rtl w:val="true"/>
        </w:rPr>
        <w:t xml:space="preserve">- </w:t>
      </w:r>
      <w:r>
        <w:rPr>
          <w:rtl w:val="true"/>
        </w:rPr>
        <w:t>به این کوردلان باید گفت</w:t>
      </w:r>
      <w:r>
        <w:rPr>
          <w:rtl w:val="true"/>
        </w:rPr>
        <w:t>:</w:t>
      </w:r>
      <w:bookmarkEnd w:id="4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امامت همان گونه که شیعه امامیه می گوید از اصول دین است و انکارش کفرآور، پس مبنای شما که آن را از فروع دین شمرده اید باطل است و اگر از فروع دین و احکام </w:t>
      </w:r>
    </w:p>
    <w:p>
      <w:pPr>
        <w:pStyle w:val="BookText"/>
        <w:rPr/>
      </w:pPr>
      <w:r>
        <w:rPr>
          <w:rFonts w:ascii="IRNazanin" w:hAnsi="IRNazanin" w:eastAsia="IRNazanin"/>
          <w:color w:val="111111"/>
          <w:sz w:val="28"/>
          <w:sz w:val="28"/>
          <w:szCs w:val="28"/>
          <w:rtl w:val="true"/>
          <w:lang w:bidi="fa-IR"/>
        </w:rPr>
        <w:t>متعلقه به افعال مکلفین است که غالبا مدعی شده اند پس چرا در حمله به مکتب تشیع تجاسر را به حدی رسانده اید که حتی مال و جان شیعه را مباح دانسته و هرگونه تعرض نسبت به ایشان را جایز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 بر فرض دوم به گفته خودتان،راه اجتهاد در فروع دین باز است، و در موارد اختلاف، هیچ طایفه ای از مسلمانان حق اعتراض بر طایفه دیگر را ندارد، شرم آورتر این که کار را به آن جا رسانده اید که دشنام ولعن بر امثال معاویه و یزید، و خالد بن ولید،و مروان حکم،وصدها نظائر این ناپاکان تاریخ،و فسقه كفره را روا نمی دارید، و مدعی هستید که ایشان در افعالشان به اجتهاد خویش عمل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 گویید، و در گفتار خود تعصبی به خرج نداده اید چرا لبه تیز حمله را منحصرا متوجه شيعه امامیه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بیماری مزمنی شما را بر طعن و لعن و سب و دشنام و جسارت بر این فرقه حقه محقه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شیعه بنابر فرض نامعقول شما که امامت را ازاحکام تکلیفیه می دانید،الزاماً علیکم،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این است که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شیخین،و عثمان بن عفان باطل بوده، و ایشان و عموم خلفای اموی و عباسی غاصب حق بوده اند،و این حکم به مقتضای اجتهاد ماست سزاوار نیست که بر خلاف قواعد مؤسسه ادعایی خود برایشان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عقل سلیم می پذیرد که شما در اجتهادتان مصاب باشید و شیعه امامیه مخطی؟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روش،مخالف با موازین علمی،و صریح در اعمال تعصب،و بی بند و باری دراعتقادات، و عدم رعایت قانون ادب و شرف، و شخصیت انسانی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 لایزال خواهانیم که همه را از این پلیدی های اعتقادی و لغزش های فکری، و سلوک در این مسیر بد انجام غیر انسانی محفوظ بدارد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باز می گردیم به رشته سخن که آیا امامت از اصول دین است یا از فروع و احکام متعلقة به افعال مكلفين؟ </w:t>
      </w:r>
      <w:bookmarkStart w:id="43" w:name="pg14825_188214"/>
    </w:p>
    <w:p>
      <w:pPr>
        <w:pStyle w:val="Heading3"/>
        <w:numPr>
          <w:ilvl w:val="2"/>
          <w:numId w:val="1"/>
        </w:numPr>
        <w:rPr/>
      </w:pPr>
      <w:bookmarkStart w:id="44" w:name="__RefHeading___Toc2564103_730472459"/>
      <w:bookmarkStart w:id="45" w:name="_Toc15"/>
      <w:bookmarkEnd w:id="43"/>
      <w:bookmarkEnd w:id="44"/>
      <w:r>
        <w:rPr/>
        <w:t>7</w:t>
      </w:r>
      <w:r>
        <w:rPr>
          <w:rtl w:val="true"/>
        </w:rPr>
        <w:t xml:space="preserve">- </w:t>
      </w:r>
      <w:r>
        <w:rPr>
          <w:rtl w:val="true"/>
        </w:rPr>
        <w:t>و به طور خلاصه می گوییم</w:t>
      </w:r>
      <w:r>
        <w:rPr>
          <w:rtl w:val="true"/>
        </w:rPr>
        <w:t>:</w:t>
      </w:r>
      <w:bookmarkEnd w:id="45"/>
    </w:p>
    <w:p>
      <w:pPr>
        <w:pStyle w:val="BookText"/>
        <w:rPr/>
      </w:pPr>
      <w:r>
        <w:rPr>
          <w:rFonts w:ascii="IRNazanin" w:hAnsi="IRNazanin" w:eastAsia="IRNazanin"/>
          <w:color w:val="111111"/>
          <w:sz w:val="28"/>
          <w:sz w:val="28"/>
          <w:szCs w:val="28"/>
          <w:rtl w:val="true"/>
          <w:lang w:bidi="fa-IR"/>
        </w:rPr>
        <w:t>مجموعه مباحث دین مقدس اسلام،از آغاز اصول اعتقادی تا پایان فروع تكلیفی ،و احکام تشریعی، و امور اخلاقیش در سه قسمت طرح ریزی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بحث و بیان در مسائل اعتقادی،وعقلانی است،و همه مسلمانان موظفند آن گونه که اندیشه و خرد حکم می کند به آن عقیده مند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 که در مقدمات استنتاجات عقلی خطایی رخ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بیان حلال و حرام،وجنبه های عملی،و نظام فردی و اجتماعی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تشريع قوانین نفسانی جهت تذکیه و تصفیه باطن از رذایل، و آراستن دل به فضائل انسانی است،یعنی چگونه می توان نفس را تطهیر نمود،و روح را به پاکی، و صفا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که اصل امامت نمی تواند از قسم سوم و دوم باشد،وبه طور یقین باید از اصول و ریشه های دین اسلام باشد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بوجود امام علیه السلام از جهت بقاء و دوام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امامت، مکمل نبوتست،و صاحب این منصب شامخ،در رتبه بعد از نبوت در تمام شئون تبلیغی،وصفات مبلغ،با نبی مشترک است،و به اتفاق فریقین،نبوت از مسائل اصولیه ادیانست، و امامت نیز باید چنین باشد، چون علت احتیاج، در هر دو یکسانست، و تنها فرقی که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از طریق وحی، متصدی تأسیس دین است، وامام، دین مؤسس را حفظ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ومؤید این مطلب حدیثی است مورد اتفاق فریقین که رسول گرامی اسلام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اَلْجَاهِلِيَّةِ</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بمیرد و امام زمان خود را نشناخته باشد،چنان باشد که در زمان جاهلیت </w:t>
      </w:r>
    </w:p>
    <w:p>
      <w:pPr>
        <w:pStyle w:val="BookText"/>
        <w:rPr/>
      </w:pP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 جابر روایت نموده که</w:t>
      </w:r>
    </w:p>
    <w:p>
      <w:pPr>
        <w:pStyle w:val="BookText"/>
        <w:rPr/>
      </w:pPr>
      <w:r>
        <w:rPr>
          <w:rFonts w:ascii="IRNazanin" w:hAnsi="IRNazanin" w:eastAsia="IRNazanin"/>
          <w:color w:val="111111"/>
          <w:sz w:val="28"/>
          <w:sz w:val="28"/>
          <w:szCs w:val="28"/>
          <w:rtl w:val="true"/>
          <w:lang w:bidi="fa-IR"/>
        </w:rPr>
        <w:t>رسول اکرم صلى الله عليه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إَلْزِمُوا مَوَدَّتَنَا أَهْلَ اَلْبَيْتِ فَإِنَّ مَنِ اتَّقَى اللَّهَ وَهُوَ يَوَدُّنَا دَخَلَ الجَنَّةَ مَعَنا والَّذِي نَفَّسُ مُحَمّدٍ بِيَدِهِ لايَنفَعُ عَبدَأ عَمَلُهُ إلاَّ بِمَعرِفَةِ حَقِّنا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دوستی ما اهل بیت را پیشه سازید،به یقین،کسی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بپرهیزد،و ما را دوست بدارد، داخل بهشت می شود و به آن کس که جان محمد صلی الله علیه واله در دست اوست، کردار و عمل بنده ای سودی به وی نرساند مگر به سبب شناسایی حق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صریح است در این که اعتقاد به خاندان رسالت علیهم السلام غیر از اعمال جوارح، و تکالیف شرعیه فرعیه است، زیرا از حدیث فوق بقرينه مَنِ اِتَّقَى اَللَّهَ وَ هُوَ یَوَدُّنا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تقوی،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قوانین تشریعی عملی غیر از محبت به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قرینه لايَنفَعُ عَبدأً عَمَلُهُ إلاّ بِمَعرِفَةِ حَقِّنا چنین استفاده می شود که عمل، و فعل مكلف، غیر از شناسایی حقوق اهل بیت علیهم السلام است و این از بدیهیات است که اعتقاد به شئون رهبران آسمانی امری است مربوط به جوانح نه 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این حدیث به طور وضوح دلالت دارد بر این که اعتقاد به اولیاء علیهم السلام چون سایر اصول اعتقادیه است، و معقول نیست که از فروع و احکام تکلیفیه باشد،بلکه اصلی است عقلانی که مقوم تقوی، و مؤثر در کیفیت عمل، و موجب قبولی آن در درگاه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واله نقل کرده اند که با دست مبارک خود به حضرت علی علیه السلام اشاره نموده،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أَوَّلُ مَن آمَنَ بي وَأوَّلُ مَن يُصافِحُني يَوْمَ الْقِيَامَةِ وَهَذا الصّدّيقُ الأكْبَرُ وهَذَا فَاروقُ هذِهِ الأُمَّةِ يُفَرِّقُ بَينَ الحَقِّ والباطِلِ وَهَذا يَعسُوبُ </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علیه السلام نخستین کسی است که به من ایمان آورده،و اول کسی است روز قیامت با من مصافحه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صدیق اکبر،و فاروق این امت است،جدا می سازد حق را از باطل، و بزرگ و پیشوای اهل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پیامبر اکرم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 عِلْمِي ،ومُبَيَّنَ مِن بَعدي لِأمَّتي ما اُرسَلتُ بِهِ، حُبُّهُ إيمانٌ ،وبُغضُهُ نِفاقٌ</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باب علم من است،و پس از من بیان کننده محصول رسالت من است، دوستی او ایمان است، و دشمنی اور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ازابن سمان،از ابی بکر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مِنِّي كَمَنْزِلَتِي مِنْ رَبِّي</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نسبت به من به منزله من است نسبت به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اینها از صدها حديث مسلم متواتر که در کتب معتبره فریقین مضبوط است،و همه دلالت قطعیه دارد بر این که مسئله امامت، از مسائل اعتقادی،و اصولی اسلام است نه از فروع و احکام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روایاتی که در این باب آمده همه ارشاد است به حکم عقل مبنی بر این که امامت، همان منصب تحفظ شئون نبوت،و سمت ابقای دین است،که ریشه و اساس بقای احکام آسمانی خداست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ناگفته نماند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اعتقاد و دوستی اهل بیت علیهم السلام را پیامبر گرامی اسلام صلی الله علیه واله موجب قوام ایمان مؤمن قرار داده در تعبیر به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مبين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صراحت این شایستگی را بلاواسطه مخصوص جناب </w:t>
      </w:r>
      <w:bookmarkStart w:id="46" w:name="pg14825_188217"/>
    </w:p>
    <w:p>
      <w:pPr>
        <w:pStyle w:val="BookText"/>
        <w:rPr/>
      </w:pPr>
      <w:bookmarkEnd w:id="46"/>
      <w:r>
        <w:rPr>
          <w:rFonts w:ascii="IRNazanin" w:hAnsi="IRNazanin" w:eastAsia="IRNazanin"/>
          <w:color w:val="111111"/>
          <w:sz w:val="28"/>
          <w:sz w:val="28"/>
          <w:szCs w:val="28"/>
          <w:rtl w:val="true"/>
          <w:lang w:bidi="fa-IR"/>
        </w:rPr>
        <w:t>على علیه السلام معرفی فرموده است، و اگر دیگری حائز چنین شخصیت و مقام رفیع آسمانی می بود تعبیر به چنین جمله مفهومی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مقام و رتبه رفيعه مشهود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 رسول صلی الله علیه واله نزد خدا همان سمت نمایندگی و رهبری اوست در قالب نبوت، و مقام علی علیه السلام به صریح این روایت همان نمایندگی خداست به تعیین رسولش در قالب امامت</w:t>
      </w:r>
      <w:r>
        <w:rPr>
          <w:rFonts w:eastAsia="IRNazanin" w:cs="IRNazanin"/>
          <w:color w:val="111111"/>
          <w:sz w:val="28"/>
          <w:szCs w:val="28"/>
          <w:rtl w:val="true"/>
          <w:lang w:bidi="fa-IR"/>
        </w:rPr>
        <w:t>.</w:t>
      </w:r>
    </w:p>
    <w:p>
      <w:pPr>
        <w:pStyle w:val="Heading3"/>
        <w:numPr>
          <w:ilvl w:val="2"/>
          <w:numId w:val="1"/>
        </w:numPr>
        <w:rPr/>
      </w:pPr>
      <w:bookmarkStart w:id="47" w:name="__RefHeading___Toc2564105_730472459"/>
      <w:bookmarkStart w:id="48" w:name="_Toc16"/>
      <w:bookmarkEnd w:id="47"/>
      <w:r>
        <w:rPr/>
        <w:t>8</w:t>
      </w:r>
      <w:r>
        <w:rPr>
          <w:rtl w:val="true"/>
        </w:rPr>
        <w:t xml:space="preserve">- </w:t>
      </w:r>
      <w:r>
        <w:rPr>
          <w:rtl w:val="true"/>
        </w:rPr>
        <w:t>پیامبر اکرم صلی الله علیه واله به امامت امیر مؤمنان علیه السلام تنصیص فرموده</w:t>
      </w:r>
      <w:r>
        <w:rPr>
          <w:rtl w:val="true"/>
        </w:rPr>
        <w:t>:</w:t>
      </w:r>
      <w:bookmarkEnd w:id="48"/>
    </w:p>
    <w:p>
      <w:pPr>
        <w:pStyle w:val="BookText"/>
        <w:rPr/>
      </w:pPr>
      <w:r>
        <w:rPr>
          <w:rFonts w:ascii="IRNazanin" w:hAnsi="IRNazanin" w:eastAsia="IRNazanin"/>
          <w:color w:val="111111"/>
          <w:sz w:val="28"/>
          <w:sz w:val="28"/>
          <w:szCs w:val="28"/>
          <w:rtl w:val="true"/>
          <w:lang w:bidi="fa-IR"/>
        </w:rPr>
        <w:t xml:space="preserve">آن چه این مطلب را تأیید بلکه اثبات می نماید، که رسول خدا صلی الله علیه واله در امر امامت سفارش لازم را فرموده، و امت را در وادی سرگردانی رها نکرده است، استظهاریست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خلاصه ترجمه 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اکرم صلی الله علیه واله نسبت به موضوع امامت، توصیه لازم نفرموده باشد، بزرگترین فریضه خداوندی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کرده است،و این بدترین نسبت ناروا، و بالاترین جسارت به ساحت مقدس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مطلب بر این وجه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و فرقان عظیمش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 حَقًّا عَلَى الْمُتَّقِينَ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 بر شما هرگاه یکی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ظاهر گشت، اگر مال و دارائی دارد وصیت نمودن برای پدر و مادر و خویشاوندان از روی عدل و انصاف،و نیکویی آن وصیت حق و پابرجاست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یقین، پیامبر اکرم صلی الله علیه واله فرد متمیز و شاخص متقین است، و به حکم آیه فوق، نشدنی است که احتمال دهیم آن حضرت، حامل فرمان لزوم وصیت در امت باشد ولی </w:t>
      </w:r>
    </w:p>
    <w:p>
      <w:pPr>
        <w:pStyle w:val="BookText"/>
        <w:rPr/>
      </w:pPr>
      <w:r>
        <w:rPr>
          <w:rFonts w:ascii="IRNazanin" w:hAnsi="IRNazanin" w:eastAsia="IRNazanin"/>
          <w:color w:val="111111"/>
          <w:sz w:val="28"/>
          <w:sz w:val="28"/>
          <w:szCs w:val="28"/>
          <w:rtl w:val="true"/>
          <w:lang w:bidi="fa-IR"/>
        </w:rPr>
        <w:t xml:space="preserve">خود بدون وصیت از دنیا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وصایای آن رسول معظم صلی الله علیه واله چیزی نیست که اهمیتش در اسلام بیش از وصیت به خلافت باشد،زیرا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موجب بقاء و دوام مكتب رسالت و رهبری آن حضرت،وحفظ و صیانت احكام، وفرامین آسمانی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مِن بَعْدِ مَا سَمِعَهُ فَإنَّما إِثْمُهُ عَلَى اَلَّذِينَ يُبَدِّلُونَهُ إِنَّ اللَّهَ سَمِيعٌ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وصیت را تغییر دهد پس از آن که آن را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 ثابت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تغییر آن بر کسانی است که تغییر می دهند، البته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سنت و جماعت،در امر خلافت، کتاب خدا را پشت سر نیفکنده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وجمهور ایشان که نسبت ترک وصیت در امر امامت به آن حضرت داده اند جفا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مضحک آن که ایشان شیعه را از جهت این که نسبت خطا به بعضی از اصحاب داده است سرزنش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طعنی که خود ایشان به رسول خدا صلی الله علیه واله زده و وی را متهم به ترک وصیت نموده اند که شدیدترین جسارت ها است هیچ گونه شرم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شگفت آور است که چگونه تا این اندازه جرات تجاسر به خود داده، و وصیت آن حضرت را در زمینه امامت به کلی انکار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به شهادت کتاب های معتبره شان از رسول گرامی صلی الله علیه واله نقل می کنند که فرمود کسی که نسبتی دروغ به من بدهد نشیمنگاه او از آتش پر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حديث نزد ایشان به حد تواتر رسیده است، و تردیدی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تصریح ۔ خودشان، چهل، یا شصت و چهار صحابی، آن را نقل کرده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التحديث من فنون مصطلح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حديث مزبور نقل نموده که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كذب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صحت، و نهایت قوت است، و جماعتی آن را متواتر می دانند، به خصوص که بسیاری از صحابه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صیرفی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شصت صحابی مرفوعاً نقل نموده، و بعضی از حفاظ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که از جمله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عشره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حدیث مزبور روایت شده،وحدیثی نیست که عشره مبشره در آن اتفاق داشته باشند مگر این حدیث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چهار صد طریق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سخن آن که خداوند سبحان و رسول گرامی اسلام صلی الله علیه واله به یقین، موضوع امامت و خلافت را بیان داشته اند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بر خلیفه خود تنصيص نفرموده، و نسبت به جانشین خویش وصیتی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ابوبکر، جانشین خود را معین نموده، و در این مورد خلیفه خویش را از طریق نص،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بیهوده بافی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توهین شدیدی به آن حضرت نیز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بهتانی شدیدتر از این متصور است که کسی توهم کند ابوبکر مصلحت اسلام و حفظ شئون امت، و اسرار قرآن کریم، و مصالح مسلمین بیش از رسول اکرم صلی الله علیه واله رعایت نموده، و دلسوزتر از وی بوده است که وصیت به خلافت نموده، ولی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رغبتی بدان نشان نداده، و ترک وظیفه نموده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پیامبر گرامی صلی الله علیه واله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اسلام دلسوزی نداشته، و بدون توجه به نصب خلیفه، امت را واگذارده، و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عایشه درفکر این امت بوده است که 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صلی الله علیه واله را بدون سرپرست مگذار و خلیفه خود را معین کن،که اگر در این امر، اهمالی روا داری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در میان ایشان بر پا گردد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ایا معاوية بن ابی سفیان، در دوام و بقاء این دین آسمانی نسبت به پس از مرگ رسول خدا صلی الله علیه واله کوشش بیشتر داشته، و علاقه اش زیادتر بوده که یزید پلید را به عنوان خليفه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بنیانگزار این کیش مقدس،امت خود را مهمل گزارده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موضوع مهم ،و اساسی ابدأ توجهی نداشته، و علاقه ای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ارائه طریقی برای فتنه ها و آشوب های پس از خود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اموی،و عباسی نسبت به احکام اسلام و سرنوشت مسلمانان دلسوزتر بوده اند که هر یک به نوبه خود پس از دوران غصب نخستین، جانشینان خویش را معین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پیامبر گرامی اسلام صلی الله علیه واله در این امر مهم اساسی و حیاتی بی تفاوت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خود را تعیین نفرموده، و بدون وصیت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لایزال، تصور نمی رود کسی خود را مسلمان بداندوکمترین علاقه ای به اسلام داشته باشد، و تفوه به این جسارت و گناه غفران ناپذیر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حدیثی نقل نموده که چون مرگ ابوبکر در رسید،وعمر را به خلافت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طلحه بر او وارد گردیده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خلیفه خود گردانیدی؟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خدای خود چه جواب خواهی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 می ترسانید، همانا من به خدا و عمرداناتر از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خواهم داد که بهترین اهل ترا بر امت خلیفه گردانیدم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این ادعاء ابوبکر جسارت صریح است به ساحت مقدس حضرت علی بن ابی طالب علیه اتلسلام، و جز بغض و عناد نسبت به آن حضرت نمی توان بر این ادعاء پوچ ابوبکر، ریشه دیگری تصور نمود زیرا با آن همه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افضلیت، و اعلمیت حضرت علی علیه السلام و سایر فضائلش، عمر را بهترین افراد امت معرفی نمودن، دروغ بین،و آشکاری است، آیاشایسته است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ابوبکر،درفهم ودرک خواست خداوندی، داناتر از علی علیه السلام بوده و حتی از رسول خدا صلی الله علیه واله در انجام وظیفه کوشاتر، و </w:t>
      </w:r>
      <w:bookmarkStart w:id="49" w:name="pg14825_188221"/>
    </w:p>
    <w:p>
      <w:pPr>
        <w:pStyle w:val="BookText"/>
        <w:rPr/>
      </w:pPr>
      <w:bookmarkEnd w:id="49"/>
      <w:r>
        <w:rPr>
          <w:rFonts w:ascii="IRNazanin" w:hAnsi="IRNazanin" w:eastAsia="IRNazanin"/>
          <w:color w:val="111111"/>
          <w:sz w:val="28"/>
          <w:sz w:val="28"/>
          <w:szCs w:val="28"/>
          <w:rtl w:val="true"/>
          <w:lang w:bidi="fa-IR"/>
        </w:rPr>
        <w:t>مقیدتر بوده که در آن حال نزار،درصدد تعیین خلیفه بودها ولی رسول اکرم صلی الله علیه واله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این تجاسر و بی ادبی</w:t>
      </w:r>
      <w:r>
        <w:rPr>
          <w:rFonts w:eastAsia="IRNazanin" w:cs="IRNazanin"/>
          <w:color w:val="111111"/>
          <w:sz w:val="28"/>
          <w:szCs w:val="28"/>
          <w:rtl w:val="true"/>
          <w:lang w:bidi="fa-IR"/>
        </w:rPr>
        <w:t>!!)</w:t>
      </w:r>
    </w:p>
    <w:p>
      <w:pPr>
        <w:pStyle w:val="Heading3"/>
        <w:numPr>
          <w:ilvl w:val="2"/>
          <w:numId w:val="1"/>
        </w:numPr>
        <w:rPr/>
      </w:pPr>
      <w:bookmarkStart w:id="50" w:name="__RefHeading___Toc2564107_730472459"/>
      <w:bookmarkStart w:id="51" w:name="_Toc17"/>
      <w:bookmarkEnd w:id="50"/>
      <w:r>
        <w:rPr/>
        <w:t>9</w:t>
      </w:r>
      <w:r>
        <w:rPr>
          <w:rtl w:val="true"/>
        </w:rPr>
        <w:t xml:space="preserve">- </w:t>
      </w:r>
      <w:r>
        <w:rPr>
          <w:rtl w:val="true"/>
        </w:rPr>
        <w:t>چرا نام امامان علیهم السلام صریحا در قرآن کریم نیامده است؟</w:t>
      </w:r>
      <w:bookmarkEnd w:id="51"/>
    </w:p>
    <w:p>
      <w:pPr>
        <w:pStyle w:val="BookText"/>
        <w:rPr/>
      </w:pPr>
      <w:r>
        <w:rPr>
          <w:rFonts w:ascii="IRNazanin" w:hAnsi="IRNazanin" w:eastAsia="IRNazanin"/>
          <w:color w:val="111111"/>
          <w:sz w:val="28"/>
          <w:sz w:val="28"/>
          <w:szCs w:val="28"/>
          <w:rtl w:val="true"/>
          <w:lang w:bidi="fa-IR"/>
        </w:rPr>
        <w:t>اگر مدعی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که در این درجه اهمیت است و بقاء و دوام دین مقدس اسلام، بدان بستگی دارد، چرا خداوند حکیم در قرآن کریم به نام های مقدس ایشان اشاره نفرموده است که رفع هرگونه اختلافی بشود، و این امت، پس از رسول گرامی اسلام صلی الله علیه واله در سرگردانی نماند؟</w:t>
      </w:r>
    </w:p>
    <w:p>
      <w:pPr>
        <w:pStyle w:val="Heading3"/>
        <w:numPr>
          <w:ilvl w:val="2"/>
          <w:numId w:val="1"/>
        </w:numPr>
        <w:rPr/>
      </w:pPr>
      <w:bookmarkStart w:id="52" w:name="__RefHeading___Toc2564109_730472459"/>
      <w:bookmarkStart w:id="53" w:name="_Toc18"/>
      <w:bookmarkEnd w:id="52"/>
      <w:r>
        <w:rPr/>
        <w:t>10</w:t>
      </w:r>
      <w:r>
        <w:rPr>
          <w:rtl w:val="true"/>
        </w:rPr>
        <w:t xml:space="preserve">- </w:t>
      </w:r>
      <w:r>
        <w:rPr>
          <w:rtl w:val="true"/>
        </w:rPr>
        <w:t>جواب این سئوال به وجوهی است</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کتابی است آسمانی که در آن کلیات امور که متکفل سعادت دارین است بیان گردیده، و شرح اسرار و دقائق،و حقایق، و جزئیات آن به سفیر بزرگوار،و نبی گرامی اسلام صلی الله علیه واله واگذار گردیده است و همان طور که تفصيل همه آیات، در تمامی ابواب به عهده آن حضرت است، تشریح آیات امامت نیز وظیفه رسول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خداوند منان، گفتار رسول خود را به حکم محکم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صریحا امضاء فرموده، پس مطلقأ مسموع، و باید مورد قبول امت باشد،ومسلم است که پیامبر اکرم صلی الله علیه واله آیات امامت را عمیقا خاطر نشان ساخته، و خلفاء خود را به فرمان خدا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بعدا خواهد 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مسئله امامت نیست که در قرآن کریم تفصیلی در آن داده نشده باشد،بلکه غالب مباحث اسلامی،و مفصلات احکام،کلیاتش در این کتاب مقدس آسمانی بیان شده،و از جزئیات و سایر خصوصیات آن بحثی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w:t>
      </w:r>
    </w:p>
    <w:p>
      <w:pPr>
        <w:pStyle w:val="BookText"/>
        <w:rPr/>
      </w:pPr>
      <w:r>
        <w:rPr>
          <w:rFonts w:ascii="IRNazanin" w:hAnsi="IRNazanin" w:eastAsia="IRNazanin"/>
          <w:color w:val="111111"/>
          <w:sz w:val="28"/>
          <w:sz w:val="28"/>
          <w:szCs w:val="28"/>
          <w:rtl w:val="true"/>
          <w:lang w:bidi="fa-IR"/>
        </w:rPr>
        <w:t>خداشناسی که به مراتب از مسئله امامت مهم تر است،قرآن کریم به بحث تفصیلی نپرداخته، و خداوند سبحان همه خصوصیات و صفات علیای خویش را بیان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آنان که مدعیند قرآن کریم، بدون مفسر و مبین برای امت قابل درک است، و همه مسائل اسلامی مفصلا باید در آن طرح شده باشد می پرسیم چرا در این موضوع مهم اساسی، تفصیلات مطلب بیان نشده تا این همه اختلاف در باب خداشناسی پیش نیایدکه آیا صفات خداوندی عین ذات مقدس او است یا زاید بر ذات؟ قدیم است یا حادث؟ آیا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و دارای مکان یا نه؟ خداوند با چشم سر دیده می شود یا نه؟ کلام او قدیم است یا حادث؟ و نظایر این ها که مورد اختلاف بین علماء فریقین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این جزئیات را بیان نفرموده تا موجب آن همه مشاجرات علمی نشود؟ و اختلافی پدید نیاید؟وتشتت عقائد و افکار از میان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مفصّلات سایر مباحث اسلامی،حتی در مقررات و وظایف عبادی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و خمس، و زكات و حج و سایر مسائل، ابدأ بحثی از متفرعات آنها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رکعات،و مقدمات و مقارنات،و مبطلات نماز، و مفطرات روزه، وشرایط خمس و اموالی که متعلق خمس است،وهمچنین اموال زكويه و نصاب آنها و جزئیات احکام حج، در قرآن کریم بیان صریحی از آنها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جواب این است که بحث در این امور، به مقام مقدس نبوت،وبیان رسول گرامی اسلام صلی الله علیه واله واگذار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امامان علیهم السلام صریحا در قرآن کریم برده می شد چه بسا به نابودی اسلام منتهی می گردید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منافقان،وعناصری که به هوس حکومت و ریاست، روزشماری نموده، و برای رسیدن به مقام و شخصیت ظاهری دنیوی،و تکیه بر مسند غرورو نخوت در انتظار رحلت پیامبر گرامی اسلام صلی الله علیه واله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آتش بغض و عنادشان نسبت به حضرت علی بن ابی طالب علیه السلام شب و روز شکنجه و رنجشان می داد،ولی جرات تظاهر،و مخالفت علنی را نداشتند، و با این که بارها از رسول خدا صلی الله علیه واله امامت و خلافت آن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را شنیده بودند،ودلهاشان درطپش بودکه مبادا زمینه سازیهایشان برای غصب خلافت به نتیجه نرسد، لذا پنهانی با دستیاری حاکم تراشان از خدا بی خبر، نقشه های شومی برای آینده طرح نموده؛ و چشم به زمان مناسب دوخته بودند تا حمله های همه جانبه خود را آغاز نمایند،و به همین منظور، هنوز بدن مطهر پیامبر خدا صلی الله علیه واله را دفن ننموده بودند که با شتاب شگفت آوری سقیفه مشؤومه را تشکیل داده و تعداد انگشت شماری که چند تن بیش نبودند در آن کانون فساد مجتمع گردیده، و با مکر و حیله،خليفه ای تراشیده و مبارزه را علیه امام علیه السلام ، وخليفه مخصوص پیامبر، آغاز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حقد وعناد و دسته بندی ها، وفعالیتهای مخفیانه ای که به آرزوی دستیابی به ریاست وخود سری در سر پرورانده بودند،و به بهانهای مختلف،جمعی ماجراجو و عقده دارنیز دورخود گرد آروده بودند،و با رحلت رسول گرامی اسلام صلی الله علیه واله آتش های درونی را یکجا،ودفعة شعله ور نموده، وایادی دنیاطلب را بسیج نموده و آشکار به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امام علیه السلام صریحا در قرآن کریم برده می شد، به یقین برای این که از ریاست خود ساخته محروم نگردند، و زحمات دنیا طلبانه شان به هدر نرود برابر امیر مؤمنان علیه السلام صف آرایی نموده و با تمام قوا و تجهیزاتی که آماده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حضرت می جنگیدند،واسلامی را که هنوز چندان تشکیلات وسیعی پیدا نکرده بود، به ویژه با انبوه منافقین،وعقده داران، دچار حوادث ناگواری می کردند، و چه بسا برای دستیابی به هوس های مشئومه خود، با تشکلی که پیدا کرده بودند با کمک کفار و از خدا بی خبران در مقام ستیزه با خاندان رسول خدا صلی الله علیه واله برآمده، و به کلی اسلام عزیر را نابود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 بارز آن، این که پس از سقیفه کار را بر حضرت علی علیه السلام چنان سخت گرفتند که اگر امیر مؤمنان علیه السلام مصلحت اسلام،و بقای این دین حنیف را در نظر نمی داشت و سفارش پیامبر صلی الله علیه واله را در این زمینه رعایت نمی فرمود،و برای قطع ایادی غاصبانه دست به شمشیر می گرفت،خون ها ریخته می شد،ودیگر مسلمانی باقی نمی ماندوقرآن کریم را نابود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 مصلحت اسلام این چنین اقتضا نداشت، لذا خداوند حکیم، بیان مفضلات را به بیان پیامبرصلی الله علیه واله واگذار نمود، تا دشمنان، و منافقان، توان مبارزه صریح با قرآن کریم را به دست نیاورند و نتوانند کانون این دین مبین را به یک باره در هم بکوبند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نام امامان علیهم السلام در قرآن کریم برده می شد،ممکن بود ریاست طلبان ،آن آیات را از قرآن حذف نموده،و موجب تحریف کتاب خدا گردند، و نتیجتا این سند قطعی و ارزنده اسلام را از حجیت ساقط سازند،و برای همیشه دامن مسلمانان را به این ننگ آلوده کنند، و این کتاب مقدس آسمانی را به سرنوشت تورات، وانجیل مبتلا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هیچ یک از این ها هم نمی شد،و قدرت بر تحریف آیات هم نداشتند، مغرضان جاه طلب چون از همه جا نا امید می گردیدند و همه درها را به روی خود بسته می دیدند، باز هم از جنبش های غیر انسانی باز نایستاده، و برای نیل به آرزوی خویش،یک حدیث جعلی به رسول گرامی صلی الله علیه واله نسبت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قرآن کریم حضرت علی علیه السلام را به عنوان خلیفه و امام معرفی فرموده، ولی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 هنگام رحلت پیامبر اکرم صلی الله علیه واله حكم خلع على علیه السلام به آن حضرت ابلاغ گردیده، و موضوع جانشینی در اسلام به عهده امت واگذار شده است و این جرات تجاسر، و حق کشی نه تنها از اهل نفاق بعید نبود بلکه شدت اشتیاق ایشان به ریاست، و مقامات دنیاوی به یقین به چنین خیانت بزرگ وادارشان می ساخت،چنان که درمورد غصب فدک حضرت زهرا علیها السلام به شهادت عموم مورخین،و نقله آثار، ابوبکر، این خیانت را نمود، و با جعل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لانُؤِّرَث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 دختر رسول خدا صلی الله علیه واله را غصب نموده و به یغما برد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جهات فوق، هر خردمندی حکم می کند که تصریح به نام مقدس امام علیه السلام ابدأ به صلاح امت نبوده،و خداوند حکیم این مأموریت را به پیامبرش صلی الله علیه واله محول فرموده، و آن حضرت نیز این موضوع را در موارد عدیده،به طورصریح بيان فرموده، و آیاتی را که در قالب کلی در این زمینه نازل گردیده به شهادت فريقين، تفسیر فرموده است</w:t>
      </w:r>
      <w:r>
        <w:rPr>
          <w:rFonts w:eastAsia="IRNazanin" w:cs="IRNazanin"/>
          <w:color w:val="111111"/>
          <w:sz w:val="28"/>
          <w:szCs w:val="28"/>
          <w:rtl w:val="true"/>
          <w:lang w:bidi="fa-IR"/>
        </w:rPr>
        <w:t>.</w:t>
      </w:r>
      <w:bookmarkStart w:id="54" w:name="pg14825_188225"/>
    </w:p>
    <w:p>
      <w:pPr>
        <w:pStyle w:val="Heading3"/>
        <w:numPr>
          <w:ilvl w:val="2"/>
          <w:numId w:val="1"/>
        </w:numPr>
        <w:rPr/>
      </w:pPr>
      <w:bookmarkStart w:id="55" w:name="__RefHeading___Toc2564111_730472459"/>
      <w:bookmarkStart w:id="56" w:name="_Toc19"/>
      <w:bookmarkEnd w:id="54"/>
      <w:bookmarkEnd w:id="55"/>
      <w:r>
        <w:rPr/>
        <w:t>11</w:t>
      </w:r>
      <w:r>
        <w:rPr>
          <w:rtl w:val="true"/>
        </w:rPr>
        <w:t xml:space="preserve">- </w:t>
      </w:r>
      <w:r>
        <w:rPr>
          <w:rtl w:val="true"/>
        </w:rPr>
        <w:t>دو منصب آسمانی</w:t>
      </w:r>
      <w:bookmarkEnd w:id="56"/>
    </w:p>
    <w:p>
      <w:pPr>
        <w:pStyle w:val="BookText"/>
        <w:rPr/>
      </w:pPr>
      <w:r>
        <w:rPr>
          <w:rFonts w:ascii="IRNazanin" w:hAnsi="IRNazanin" w:eastAsia="IRNazanin"/>
          <w:color w:val="111111"/>
          <w:sz w:val="28"/>
          <w:sz w:val="28"/>
          <w:szCs w:val="28"/>
          <w:rtl w:val="true"/>
          <w:lang w:bidi="fa-IR"/>
        </w:rPr>
        <w:t xml:space="preserve">از جمله آیاتی که به طور وضوح،ودر کمال صراحت، دلالت دارند بر این که اعطاء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چه در قالب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قالب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سوی خدا باشد، و خلق را در انتخاب صاحبان این دو منصب آسمانی بهره ای نیست، این است که هر جا در قرآن کریم به این دو موضوع اشاره شده با مشتقات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تعبیرگردیده، وخداوند، اعطاء این دو منصب به کسی را نسبت به خود داده است که به نمونه ای چند اشاره 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آدم و نوح و خاندان ابراهیم و دودمان عمران را بر جهانیان انتخاب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النَّاسِ بِرِسَالَاتِي وَبِكَلَامِي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فرمودای موسی من ترابه ابلاغ و پیام هایم بر مردم و سخن گفتن با خود برگزیده و انتخاب کرده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يَرْغَبُ عَنْ مِلَّةِ إِبْرَاهِيمَ إِلَّا مَنْ سَفِهَ نَفْسَهُ ۚ وَلَقَدِ اصْطَفَيْنَاهُ فِي الدُّنْيَا ۖ وَإِنَّهُ فِي الْآخِرَةِ لَمِنَ الصَّالِحِينَ</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که از آیین ابراهیم رو گرداند مگرکسی که خود را به بی خردی وسبکی یاد آورده باشد، به تحقيق ما او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نموده ایم،وهمانا در آخرت ازنیکوکاران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دادیم، و برادر او هرون را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او گردانیدیم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أَئِمَّةً يَهْدُونَ بِأَمْرِنَا لَمَّا صَبَرُوا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بنی اسرائیل،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راهنمایی می کردند، به این سبب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آزار و شکنجه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دَاوُودُ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فِي الْأَرْضِ</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همانا ترا در روی زمین خلیفه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من برادرم هرون را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روی زمین،خلیفه ای قرار خواهم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جَاعِلُكَ لِلنَّاسِ إِمَامًا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داده 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این ها از سایر آیات که صریحا انتخاب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خداوند سبحان، به خود نسبت داده است و به طور وضوح چنین استفاده می شودخلق را در این موضوع،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تفصیل این مطلب را در جلد دوم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تشيع، یا مکتب نهایی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بررسی و تحقیق نموده و دقیقا مورد بحث قرار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w:t>
      </w:r>
    </w:p>
    <w:p>
      <w:pPr>
        <w:pStyle w:val="BookText"/>
        <w:rPr/>
      </w:pPr>
      <w:r>
        <w:rPr>
          <w:rFonts w:ascii="IRNazanin" w:hAnsi="IRNazanin" w:eastAsia="IRNazanin"/>
          <w:color w:val="111111"/>
          <w:sz w:val="28"/>
          <w:sz w:val="28"/>
          <w:szCs w:val="28"/>
          <w:rtl w:val="true"/>
          <w:lang w:bidi="fa-IR"/>
        </w:rPr>
        <w:t>بیش از این نیازمند است به بدانجا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علیه السلام نیز همچون شخص پیامبر صلی الله علیه واله که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واجد صفات پیامبر باشد، و جز مقام پیامبری،باید از همه مزایای نمایندگی حق،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جز خدا هیچ کس نمی تواند بر چنین عنصر شایسته ای که باید واجد صفات ویژه ای باشد آگاهی کامل پیدا نماید، لذا خرد حکم می کند بالضروره، باید تعیین و معرفی، نیز از جانب خداوند، صورت پذیرد، و ناگفته نماند که این مقام منیع و رتبه و منزلت رفيعه، ربطی به حکومت های عادی و جاری،در زندگی روزمره بشریت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حقیقی و واقعی فقط برای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افرادی را که او برای حکومت بر خلق،نصب فرموده به تعیین وتصویب خدا حق حکومت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شئون حکومت خدا برخلق، شارعيت،وعنوان قانونگزاری است که خصیصه ذات مقدس خداوندی است، و این منصب شامخ به فرمان خدا به پیامبر صلی الله علیه واله و امام علیه السلام عنایت شده، و برای تأسیس، و ابقاء همین حق، منصوب، و با دلائلی روشن و عقلانی بر مردم،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نماینده خدا، از هر عیب و نقصی باید مبرا باشد،تا مردم با طوع و رغبت از وی، پیروی نمایند، و فرمان او را به دل، بپذیرند، باید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 باشد تا در بیان احکام خدا و سنت رسول گرامی صلی الله علیه واله او مردم با اطمینان کامل بدو مراجعه نموده، و الگوئی مطمئن، برای آنام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سنت، به علت آن که صدها خلاف،وخطا درکتب معتمده خویش،نسبت به شیخین، و رهبران غاصب، دیده اند و تعصب،مانع ایشان از پذیرش حق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نابخردانه مبتلا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خلافت شیخین، با تصریح غالب ایشان به عدم نص</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عدم لزوم عصمت در 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مقام تعصب، قدم فراتر </w:t>
      </w:r>
      <w:bookmarkStart w:id="57" w:name="pg14825_188228"/>
    </w:p>
    <w:p>
      <w:pPr>
        <w:pStyle w:val="BookText"/>
        <w:rPr/>
      </w:pPr>
      <w:bookmarkEnd w:id="57"/>
      <w:r>
        <w:rPr>
          <w:rFonts w:ascii="IRNazanin" w:hAnsi="IRNazanin" w:eastAsia="IRNazanin"/>
          <w:color w:val="111111"/>
          <w:sz w:val="28"/>
          <w:sz w:val="28"/>
          <w:szCs w:val="28"/>
          <w:rtl w:val="true"/>
          <w:lang w:bidi="fa-IR"/>
        </w:rPr>
        <w:t>نهاده، و به خطای بالاتری دچار شده اند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عدالت را هم که حداقل شخصیت یک انسان است در خلیفه خدا اعتبار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عصیان و خطایی را براو جایز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با یک توبه خیالی و توخالی و ادعایی، دامن شیخین و امثال ایشان را از لوث آلودگی ها پاک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توهم خویش، زمینه را برای فرمانروایی ایشان آماده نموده اند</w:t>
      </w:r>
      <w:r>
        <w:rPr>
          <w:rFonts w:eastAsia="IRNazanin" w:cs="IRNazanin"/>
          <w:color w:val="111111"/>
          <w:sz w:val="28"/>
          <w:szCs w:val="28"/>
          <w:rtl w:val="true"/>
          <w:lang w:bidi="fa-IR"/>
        </w:rPr>
        <w:t>!!</w:t>
      </w:r>
    </w:p>
    <w:p>
      <w:pPr>
        <w:pStyle w:val="Heading3"/>
        <w:numPr>
          <w:ilvl w:val="2"/>
          <w:numId w:val="1"/>
        </w:numPr>
        <w:rPr/>
      </w:pPr>
      <w:bookmarkStart w:id="58" w:name="__RefHeading___Toc2564113_730472459"/>
      <w:bookmarkStart w:id="59" w:name="_Toc20"/>
      <w:bookmarkEnd w:id="58"/>
      <w:r>
        <w:rPr/>
        <w:t>12</w:t>
      </w:r>
      <w:r>
        <w:rPr>
          <w:rtl w:val="true"/>
        </w:rPr>
        <w:t xml:space="preserve">- </w:t>
      </w:r>
      <w:r>
        <w:rPr>
          <w:rtl w:val="true"/>
        </w:rPr>
        <w:t>قول به تنصيص، مخصوص شیعه نیست</w:t>
      </w:r>
      <w:bookmarkEnd w:id="59"/>
    </w:p>
    <w:p>
      <w:pPr>
        <w:pStyle w:val="BookText"/>
        <w:rPr/>
      </w:pPr>
      <w:r>
        <w:rPr>
          <w:rFonts w:ascii="IRNazanin" w:hAnsi="IRNazanin" w:eastAsia="IRNazanin"/>
          <w:color w:val="111111"/>
          <w:sz w:val="28"/>
          <w:sz w:val="28"/>
          <w:szCs w:val="28"/>
          <w:rtl w:val="true"/>
          <w:lang w:bidi="fa-IR"/>
        </w:rPr>
        <w:t>موضوع لزوم تنصيص بر امامت نه تنها عقیده شیعه اماميه است بلکه جماعتی از اهل سنت نیز قائل به تنصيصند، نهایت آن که نص وارد را در مورد ابوبکر توهم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أَنَّهُمْ إِخْتَلِفُوا فِي ذَلِك وَمَن تَأَمَّلَ الأَحَادِيثَ الَّتي قَدَّمْنَاهَا عَلِمَ مِنْ أَكْثَرِهَا أنَّهُ نَصَّ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نَصَأَ ظَاهِراً وعَلَى ذَلِك جَمَاعَةٌ مِنَ الْمُحَدِّثِينَ وهُوَ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علماء، در موضوع نص بر خلافت، اختلاف نموده اند،وکسی که دراحادیث سابقه، اشاره است به احادیثی که از پیش،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کند، خواهد دانست که اکثر آنها نصوصی است آشکار بر موضوع خلافت، و جماعتی ازمحدثین همین قول را پذیرفته اند، و حق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این عبارت دلالت دارد بر این که خلافت به تنصيص رسول اکرم صلی الله علیه واله نیازمند است،وبه اثبات نیز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کبرای کلی برای خردمندی که عقده روانی نداشته باشد جای شک و تردیدی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ازثبوت قضیه،و مسلمیت، تنصيص، در مرحله اثبات، باید بپردازیم به ادله ای که در این زمینه وارد است،یعنی احادیث وارده در موضوع امامت که مفسر،و مبین آیات امامت است، و ثابت نماییم مقصود، از آن آیات چیست؟و خلفاء رسول انام کیانند،و نص مسلم در مورد چه اشخاصی وارد گردیده است</w:t>
      </w:r>
      <w:r>
        <w:rPr>
          <w:rFonts w:eastAsia="IRNazanin" w:cs="IRNazanin"/>
          <w:color w:val="111111"/>
          <w:sz w:val="28"/>
          <w:szCs w:val="28"/>
          <w:rtl w:val="true"/>
          <w:lang w:bidi="fa-IR"/>
        </w:rPr>
        <w:t xml:space="preserve">. </w:t>
      </w:r>
      <w:bookmarkStart w:id="60" w:name="pg14825_188229"/>
    </w:p>
    <w:p>
      <w:pPr>
        <w:pStyle w:val="BookText"/>
        <w:rPr/>
      </w:pPr>
      <w:bookmarkEnd w:id="60"/>
      <w:r>
        <w:rPr>
          <w:rFonts w:ascii="IRNazanin" w:hAnsi="IRNazanin" w:eastAsia="IRNazanin"/>
          <w:color w:val="111111"/>
          <w:sz w:val="28"/>
          <w:sz w:val="28"/>
          <w:szCs w:val="28"/>
          <w:rtl w:val="true"/>
          <w:lang w:bidi="fa-IR"/>
        </w:rPr>
        <w:t>از جمله آیاتی که به انضمام احادیث مسلمة عند الفريقين دلالت بر موضوع متقدم دارد، این آیه شریفه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شما خداست و فرستاده او و آنان که ایمان آوردند،آنان که به پا می دارند نماز را و می دهند زكوة را و ایشان رکوع کنندگانند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آیه فوق، موقوف است بر تحریر مقدمه ای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علماء شیعه امامیه،وجمهور علماء عامه، این آیه را در فضیلت حضرت علی بن ابی طالب علیه السلام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علماء شیعه، قولا واحداً، و بدون هیچ گونه شک و ریبی در تمام کتاب های تفسیری خود به دلیل احادیث متواتره قطعيه شأن نزول آیه شریفه را شخص علی بن ابی طالب علیه السلام می دانند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رازی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 و طبری، و رمانی، و مجاهد،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اندکه شأن نزول آیه، حضرت علی علیه السلام است هنگامی که انگشتر خود را در حال رکوع به سائل اعطا فرمود و این قول حضرت باقر، و حضرت صادق عليهما السلام ، و جميع علماء اهل بیت است،و جز شیخ مزبور،دیگران نیز دعوی اتفاق کرده اند</w:t>
      </w:r>
      <w:r>
        <w:rPr>
          <w:rFonts w:eastAsia="IRNazanin" w:cs="IRNazanin"/>
          <w:color w:val="111111"/>
          <w:sz w:val="28"/>
          <w:szCs w:val="28"/>
          <w:rtl w:val="true"/>
          <w:lang w:bidi="fa-IR"/>
        </w:rPr>
        <w:t>.</w:t>
      </w:r>
    </w:p>
    <w:p>
      <w:pPr>
        <w:pStyle w:val="Heading3"/>
        <w:numPr>
          <w:ilvl w:val="2"/>
          <w:numId w:val="1"/>
        </w:numPr>
        <w:rPr/>
      </w:pPr>
      <w:bookmarkStart w:id="61" w:name="__RefHeading___Toc2564115_730472459"/>
      <w:bookmarkStart w:id="62" w:name="_Toc21"/>
      <w:bookmarkEnd w:id="61"/>
      <w:r>
        <w:rPr/>
        <w:t>13</w:t>
      </w:r>
      <w:r>
        <w:rPr>
          <w:rtl w:val="true"/>
        </w:rPr>
        <w:t xml:space="preserve">- </w:t>
      </w:r>
      <w:r>
        <w:rPr>
          <w:rtl w:val="true"/>
        </w:rPr>
        <w:t>اما علماء اهل سنت</w:t>
      </w:r>
      <w:bookmarkEnd w:id="6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فحول، و معروفین،وحفاظ ایشان به دلیل روایات مسلمه مقطوعه،ازطرق معتبرة خود، آیه را در شأن آن حضرت تفسیر کرده اند</w:t>
      </w:r>
      <w:r>
        <w:rPr>
          <w:rFonts w:eastAsia="IRNazanin" w:cs="IRNazanin"/>
          <w:color w:val="111111"/>
          <w:sz w:val="28"/>
          <w:szCs w:val="28"/>
          <w:rtl w:val="true"/>
          <w:lang w:bidi="fa-IR"/>
        </w:rPr>
        <w:t xml:space="preserve">. </w:t>
      </w:r>
      <w:bookmarkStart w:id="63" w:name="pg14825_188230"/>
    </w:p>
    <w:p>
      <w:pPr>
        <w:pStyle w:val="BookText"/>
        <w:rPr/>
      </w:pPr>
      <w:bookmarkEnd w:id="63"/>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علامه فیروز 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را نام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کبیر، زمخشری در کشاف،ابوالسعود،بیضاوی،ابن جریر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 در تفسیرش، نیشابوری، بیهقی،نظنزی، کلبی، عطا حمیدی در الجمع بين الصحيحين،نسائی در خصائص، مغربی ابراهیم بن حکم بن ظهر، ابن مغازلی شافعی در مناقب، صدر الائمه اخطب خوارزمی در مناقب،ابوالحسن بن علی بن احمد واحدی در اسباب النزول، ابوبکر رازی در احکام القرآن صاحب کتاب مشكوة،صاحب كتاب مصابیح، حموینی در فرائد السمطین، احمد بن حنبل درحافظ ابونعیم در نزول القرآن،ابورافع، حسکانی در شواهد التنزيل، سمعانی در فضائل، ابن البيع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ایشان، احادیثی است که مقطوعاً از ابوذر غفاری،عتبه بن حکیم، غالب بن عبيد الله، ابن عباس، سلمة بن کهیل، ابورافع، عمار بن یاسر و دیگران روایت شده است</w:t>
      </w:r>
      <w:r>
        <w:rPr>
          <w:rFonts w:eastAsia="IRNazanin" w:cs="IRNazanin"/>
          <w:color w:val="111111"/>
          <w:sz w:val="28"/>
          <w:szCs w:val="28"/>
          <w:rtl w:val="true"/>
          <w:lang w:bidi="fa-IR"/>
        </w:rPr>
        <w:t>.</w:t>
      </w:r>
    </w:p>
    <w:p>
      <w:pPr>
        <w:pStyle w:val="Heading3"/>
        <w:numPr>
          <w:ilvl w:val="2"/>
          <w:numId w:val="1"/>
        </w:numPr>
        <w:rPr/>
      </w:pPr>
      <w:bookmarkStart w:id="64" w:name="__RefHeading___Toc2564117_730472459"/>
      <w:bookmarkStart w:id="65" w:name="_Toc22"/>
      <w:bookmarkEnd w:id="64"/>
      <w:r>
        <w:rPr/>
        <w:t>14</w:t>
      </w:r>
      <w:r>
        <w:rPr>
          <w:rtl w:val="true"/>
        </w:rPr>
        <w:t xml:space="preserve">- </w:t>
      </w:r>
      <w:r>
        <w:rPr>
          <w:rtl w:val="true"/>
        </w:rPr>
        <w:t>ناقلین احادیث مزبور عبارتند از</w:t>
      </w:r>
      <w:r>
        <w:rPr>
          <w:rtl w:val="true"/>
        </w:rPr>
        <w:t>:</w:t>
      </w:r>
      <w:bookmarkEnd w:id="65"/>
    </w:p>
    <w:p>
      <w:pPr>
        <w:pStyle w:val="BookText"/>
        <w:rPr/>
      </w:pPr>
      <w:r>
        <w:rPr>
          <w:rFonts w:ascii="IRNazanin" w:hAnsi="IRNazanin" w:eastAsia="IRNazanin"/>
          <w:color w:val="111111"/>
          <w:sz w:val="28"/>
          <w:sz w:val="28"/>
          <w:szCs w:val="28"/>
          <w:rtl w:val="true"/>
          <w:lang w:bidi="fa-IR"/>
        </w:rPr>
        <w:t>عبد الرزاق، عبد بن حمید، ابوالشيخ،ابن مردويه ابن ابی حاتم، ابن عساکر،واحدی، خطیب، طبرانی، ابن جزری و غیر ایشان</w:t>
      </w:r>
      <w:r>
        <w:rPr>
          <w:rFonts w:eastAsia="IRNazanin" w:cs="IRNazanin"/>
          <w:color w:val="111111"/>
          <w:sz w:val="28"/>
          <w:szCs w:val="28"/>
          <w:rtl w:val="true"/>
          <w:lang w:bidi="fa-IR"/>
        </w:rPr>
        <w:t>.</w:t>
      </w:r>
    </w:p>
    <w:p>
      <w:pPr>
        <w:pStyle w:val="Heading3"/>
        <w:numPr>
          <w:ilvl w:val="2"/>
          <w:numId w:val="1"/>
        </w:numPr>
        <w:rPr/>
      </w:pPr>
      <w:bookmarkStart w:id="66" w:name="__RefHeading___Toc2564119_730472459"/>
      <w:bookmarkStart w:id="67" w:name="_Toc23"/>
      <w:bookmarkEnd w:id="66"/>
      <w:r>
        <w:rPr/>
        <w:t>15</w:t>
      </w:r>
      <w:r>
        <w:rPr>
          <w:rtl w:val="true"/>
        </w:rPr>
        <w:t xml:space="preserve">- </w:t>
      </w:r>
      <w:r>
        <w:rPr>
          <w:rtl w:val="true"/>
        </w:rPr>
        <w:t>تفسیر آیه شریفه</w:t>
      </w:r>
      <w:bookmarkEnd w:id="67"/>
    </w:p>
    <w:p>
      <w:pPr>
        <w:pStyle w:val="BookText"/>
        <w:rPr/>
      </w:pPr>
      <w:r>
        <w:rPr>
          <w:rFonts w:ascii="IRNazanin" w:hAnsi="IRNazanin" w:eastAsia="IRNazanin"/>
          <w:color w:val="111111"/>
          <w:sz w:val="28"/>
          <w:sz w:val="28"/>
          <w:szCs w:val="28"/>
          <w:rtl w:val="true"/>
          <w:lang w:bidi="fa-IR"/>
        </w:rPr>
        <w:t>آن چه در مورد تفسیر آیه مذکور،به ضمیمه شأن نزول آن به روایات شیعه وسنی در کتب معتبره مضبوط است به شرح زیر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سائلی به مسجد رسول خدا صلی الله علیه واله، در آمد و از مردم عطائی بخواست،کسی چیزی به او نداد،دست های خود،سوی آسمان بلند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گواه باش در </w:t>
      </w:r>
    </w:p>
    <w:p>
      <w:pPr>
        <w:pStyle w:val="BookText"/>
        <w:rPr/>
      </w:pPr>
      <w:r>
        <w:rPr>
          <w:rFonts w:ascii="IRNazanin" w:hAnsi="IRNazanin" w:eastAsia="IRNazanin"/>
          <w:color w:val="111111"/>
          <w:sz w:val="28"/>
          <w:sz w:val="28"/>
          <w:szCs w:val="28"/>
          <w:rtl w:val="true"/>
          <w:lang w:bidi="fa-IR"/>
        </w:rPr>
        <w:t>مسجد رسول اسلام صلی الله علیه واله از مسلمانان درخواستی کردم،کسی چیزی به من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در رکوع نماز بود، به انگشت کوچک دست راست خود که خاتمی در آن بود ها و فرمود، سائل، پیش آمد،و انگشتر را از انگشت مبارک آن حضرت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برادرم موسی علیه السلام از تو سئوالی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لِي صَدْرِي وَيَسِّرْ لِي أَمْرِي وَاحْلُلْ عُقْدَةً مِنْ لِسَانِي يَفْقَهُوا قَوْلِي وَاجْعَلْ لِي وَزِيرًا مِنْ أَهْلِي هَارُونَ أَخِي اشْدُدْ بِهِ أَزْرِي وَأَشْرِكْهُ فِي أَمْرِي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پروردگاراگشاده گردان سینه مرا و بگردان برای من وزیری از اهل من هارون برادرم را، سخت فرما به آن پشت مرا، و شریک کن او را در امرم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ناطقت خبر دادی که وی را به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سَنَشُدُّ عَضُدَكَ بِأَخِيكَ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سخت کنم بازویت را به برادرت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پیامبر، وصفی توام، سینه ام را گشاده گردان، و کارم را آسان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دعوتم به سوی خودت را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 و از اهل من على علیه السلام را وزیر من قرار بده، و پشت مرا به وجود او محکم گردان،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رسول خدا صلی الله علیه واله سخن خود را به پایان نرسانیده بودکه جبرئیل امین نازل گردید،و این آیه را بر آن حضرت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الصَّلَوةَ ويُؤْتُونَ الزَّكْوَةَ وهُمْ رَاكِعُونَ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شما خداست و فرستاده او و آنان که ایمان آوردند،آنان که به پا می دارند نماز را و می دهند زكوة را و ایشان رکوع کنندگانند</w:t>
      </w:r>
      <w:r>
        <w:rPr>
          <w:rFonts w:eastAsia="IRNazanin" w:cs="IRNazanin"/>
          <w:color w:val="111111"/>
          <w:sz w:val="28"/>
          <w:szCs w:val="28"/>
          <w:rtl w:val="true"/>
          <w:lang w:bidi="fa-IR"/>
        </w:rPr>
        <w:t xml:space="preserve">». </w:t>
      </w:r>
      <w:bookmarkStart w:id="68" w:name="pg14825_188232"/>
    </w:p>
    <w:p>
      <w:pPr>
        <w:pStyle w:val="Heading3"/>
        <w:numPr>
          <w:ilvl w:val="2"/>
          <w:numId w:val="1"/>
        </w:numPr>
        <w:rPr/>
      </w:pPr>
      <w:bookmarkStart w:id="69" w:name="__RefHeading___Toc2564121_730472459"/>
      <w:bookmarkStart w:id="70" w:name="_Toc24"/>
      <w:bookmarkEnd w:id="68"/>
      <w:bookmarkEnd w:id="69"/>
      <w:r>
        <w:rPr/>
        <w:t>16</w:t>
      </w:r>
      <w:r>
        <w:rPr>
          <w:rtl w:val="true"/>
        </w:rPr>
        <w:t xml:space="preserve">- </w:t>
      </w:r>
      <w:r>
        <w:rPr>
          <w:rtl w:val="true"/>
        </w:rPr>
        <w:t>استدلال به این آیه بر امامت حضرت علی علیه السلام</w:t>
      </w:r>
      <w:bookmarkEnd w:id="70"/>
    </w:p>
    <w:p>
      <w:pPr>
        <w:pStyle w:val="BookText"/>
        <w:rPr/>
      </w:pPr>
      <w:r>
        <w:rPr>
          <w:rFonts w:ascii="IRNazanin" w:hAnsi="IRNazanin" w:eastAsia="IRNazanin"/>
          <w:color w:val="111111"/>
          <w:sz w:val="28"/>
          <w:sz w:val="28"/>
          <w:szCs w:val="28"/>
          <w:rtl w:val="true"/>
          <w:lang w:bidi="fa-IR"/>
        </w:rPr>
        <w:t xml:space="preserve">آیه شریفه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مفید حصر است آغاز گردیده،و اولیاء امت را به سه کس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واله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آمنوا الذين يقيمون الصلوة ويؤتون الزكوة وهم راكعون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تحقیقا مقصود،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علم عربیت مسلم آمده که کلمه حصر، همه جا برای هدفی مخصوص استعمال می گردد و افاده عموم نمی نماید، بنابراین معنی آیه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شما منحصر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در رکوع نماز،اعطاء صدقه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انضمام اخبار مرویه،از طریق فریقین در شأن نزول آیه، دلالتش بر امامت حضرت على علیه السلام قطعی خواهد 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اختیار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ونعم ولي الأمر بعد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مننج التقوی و نعم المؤدب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شاهد بر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عرفيه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ولی عهد مسلمانانست، خلیفه و جانشین نسبت به آن که قبلا بوده استفاده می شود که در انواع تصرفات از دیگران نسبت به او، اولی و احق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اطلاق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در ابواب فقهیه بسیار است، چنان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صلی الله علیه واله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إِمْرَأَةٍ نُكِحَتْ بِغَيْرِ إِذْنِ وَلِيُّهَا فَيُكَاحُهَا هَا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بدون اجاز؛ مولايش همسری انتخاب کند نکاح او باطل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کسی است که اولویت در عقد نکاح را داراست، و در </w:t>
      </w:r>
    </w:p>
    <w:p>
      <w:pPr>
        <w:pStyle w:val="BookText"/>
        <w:rPr/>
      </w:pPr>
      <w:r>
        <w:rPr>
          <w:rFonts w:ascii="IRNazanin" w:hAnsi="IRNazanin" w:eastAsia="IRNazanin"/>
          <w:color w:val="111111"/>
          <w:sz w:val="28"/>
          <w:sz w:val="28"/>
          <w:szCs w:val="28"/>
          <w:rtl w:val="true"/>
          <w:lang w:bidi="fa-IR"/>
        </w:rPr>
        <w:t>قرآن کریم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لِي مِنْ لَدُنْكَ وَلِيًا يَرِثُنِي وَيَرِثُ مِنْ آلِ يَعْقُوبَ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حیازت میراث اولی و سزاوارتر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صاحب اختیارو اولی به تصرف است، ولی از کجا معلوم است که در آیه شریفه مورد بحث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معنی 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تعبیر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مفید حصر است، و در چنین موردی امکان ندارد معنی دیگری چون دوست،و غیر آن اراده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قرار دادن مومن عمومیت دارد،واختصاص به مواردسه گانه ندارد،بلکه مؤمنین هر یک نسبت به دیگری محب ودوست قرار داده شده اند، چنان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مؤمن و زنان مؤمن بعضی اولاء بعض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گذشته از کلمه حصر،دلیل دیگری که آیه را اختصاص به همان سه مورد می دهد این است که صدر آیه با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شده است،و مخاطب، مسلما عموم اهل ایمانند،وشکی نیست که پیامبر اکرم صلی الله علیه واله و عطا کننده خاتم در عموم اهل ایمان داخلند،و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مسلما مضاف، باید غیر از مضاف اليه باشد، پس رسول صلی الله علیه واله ومعطي خاتم، قهرا از عموم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خواهند بود، وگرنه لازم می آید رسول خدا صلی الله عیه واله ومعطی خاتم ولی برخود باشند، و این بدیهی البطلان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آیه چنین بر می آید که مورد خطاب، کسانی هستند که واجد مقام شامخ ولایت نیستند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کسانی هستند که نماز را به </w:t>
      </w:r>
    </w:p>
    <w:p>
      <w:pPr>
        <w:pStyle w:val="BookText"/>
        <w:rPr/>
      </w:pPr>
      <w:r>
        <w:rPr>
          <w:rFonts w:ascii="IRNazanin" w:hAnsi="IRNazanin" w:eastAsia="IRNazanin"/>
          <w:color w:val="111111"/>
          <w:sz w:val="28"/>
          <w:sz w:val="28"/>
          <w:szCs w:val="28"/>
          <w:rtl w:val="true"/>
          <w:lang w:bidi="fa-IR"/>
        </w:rPr>
        <w:t>پا داشته و زکوة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در آیه ذکر شده به حکم احادیث مقطوعه، مخصوص حضرت على علیه السلام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خاصه و عامه، هیچ کس در حال رکوع جز وجود مقدس آن حضرت صدقه به فقیر عطا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ویُوتُونَ الزّكوةَ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بلکه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صفت دیگری خواهد بود برای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استنتاج برخلاف قواعد عربیت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 فلانا و هوراكب؛ ملاقات کرد قلان را در حالی که راکب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از این جمله چنین می فهمیم که ملاقات،در حال رکوع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است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 و 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دیدم که نشسته بود،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جائَنِي وَهُو 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پیش من آمد که راه می رفت، چنین استفاده می کنیم که رؤیت، در حال جلوس، و آمدن در حال مشی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نیز از همین قبیل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موصول است،چگونه بر واحد حمل میگردد؟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ادبیت، مسلم است که گاهی در مقام اراده تعظیم، مفرد به لفظ جمع تعبير می گردد،چنان که در فرقان مبين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فرستادیم قرآن را و ما نیز آن را حافظيم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شِئْنَا لَآتَيْنَا كُلَّ نَفْسٍ هُدَاهَا </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 خواستیم هر آینه می دادیم هر نفسی را آن چه هدایت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جز ذات خدای تعالی دیگری قصد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تعبیر به لفظ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قَالَ لَهُمُ النَّاسُ قَدْ جَمَعُوا لَكُمْ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آنان که گفتند ایشان را مردمان به درستی که مردم به حقیقت جمع کردند برای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واهل تفسیر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نعیم بن مسعود 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قَالُوا لِإِخْوَانِهِمْ وَقَعَدُوا لَوْ أَطَاعُونَا مَا قُتِلُوا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گفتند بری برادران ایشان وقاعد شدند اگر فرمانبرداری ما را کشته نشدندی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ها از سایر آیات،که برحسب لفظ به طور عموم وارد گردیده، ولی مقصود، مصداق مشخص و معینی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فيه نیز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شریفه،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امامت حضرت علی بن ابی طالب علیه السلام بعد از رسول خدا صلی الله علیه واله است پس با وجود رسول خدا صلی الله علیه واله چگونه علی علیه السلام می تواند امام و اولی به تصرف باشد؟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زمان رسول خدا صلی الله علیه واله نیز به صفت ولایت متصف بوده، و تصرفاتش نیز ممضی بوده است،و اشکالی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با وجود پیامبر اکرم صلی الله علیه واله حضرت علی علیه السلام واجد مقام ولایت نباشد یعنی حیات رسول خدا صلی الله علیه واله مانع از ولایت علی علیه السلام باشد، عین این حرف را باید در حق پیامبر اسلام صلی الله علیه واله بگوییم که با وجود خدا آن حضرت نمی تواند واجد مقام ولایت باشد،وتا خدا هست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مخصوص اوست و چون وجود اقدس الهی ابدی است پس بایدبه طورکلی نفی اولویت از رسول خدا صلی الله علیه واله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بدیهی البطلان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آیه شریفه بر امامت حضرت علی علیه السلام دلالت نماید، و بر همه صحابه مخفی بماند، و حتی خود آن حضرت بر امامت خویش بدا استدلال نفرماید؟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سخن استبعاد محض است، و جواب ادله قطعیه ای را که ازپیش از این گذشت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بودن بر صحابه، ادعایی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آنها هم می دانستند، و تعصب منافقان، مانع از اطاعت علی علیه السلام و اعتناء به آیه شریفه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اغراض شخصيه نشأت گرفته از هوا و هوس های نفسانی مخالفین آن حضرت آن قدر شدید بوده که حتی می کوشیدند تمام نصوص صريحه امامت را انکار نمایند،وبه همین جهت، بسیاری از نصوص را ترک نموده،و از قلم انداخته،و ابدأ توجهی به آنها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وگه گاه پاره ای از نصوص را که در شأن حضرت علی علیه السلام وارد گردیده، در مورد دشمنان آن حضرت تأویل و تفسیرمی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شمه ای ازآن بعد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چرا حضرت علی علیه السلام به این آیه استدلال نفرموده؟جوابش واضح است،زیرا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امامت که منحصر به این آیه نبوده تا ضرورت ایجاب نماید استفاده بدان شود،بلکه آیات بسیاری در قرآن کریم این مقام شامخ را جهت آن حضرت اثبات نموده است که وجود مقدسش به پاره ای از آنها به اضافه ادله مثبته قطعیه دیگری استدلال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کفر و نفاق، همان طور که مانع از قبول سایر استدلالات بود، مسلما اگر به این آیه هم استدلال می شد ترتیب اثر نمی دادند،ودنیاطلبان،صدها تفسیر ناروا و غلط و مالا يرضي صاحبه برای آن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آیه کریمه و مباركه ابلاغ است که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إِلَيْکَ مِنْ رَبِّکَ وَ إِنْ لَمْ تَفْعَلْ فَمَا بَلَّغْتَ رِسَالَتَهُ وَ اللَّهُ يَعْصِمُکَ مِنَ النَّاسِ </w:t>
      </w:r>
      <w:r>
        <w:rPr>
          <w:rFonts w:eastAsia="Amiri" w:cs="Amiri" w:ascii="Amiri" w:hAnsi="Amiri"/>
          <w:color w:val="111111"/>
          <w:sz w:val="28"/>
          <w:szCs w:val="28"/>
          <w:rtl w:val="true"/>
          <w:lang w:bidi="ar-SA"/>
        </w:rPr>
        <w:t>».</w:t>
      </w:r>
      <w:r>
        <w:rPr>
          <w:rStyle w:val="FootnoteAnchor"/>
          <w:rtl w:val="true"/>
        </w:rPr>
        <w:footnoteReference w:id="59"/>
      </w:r>
      <w:bookmarkStart w:id="71" w:name="pg14825_188237"/>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ابلاغ کن آن چه را که بر تو نازل گشته است از جانب خداوندواگر چنین نکنی پس رسالت خویش را انجام نداده ای و خداوند تو را حفظ می کند از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علماء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ومفسرین خاصه و عامه،این آیه شریفه، و ایه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أَکْمَلْتُ لَکُمْ دِينَکُمْ وَ أَتْمَمْتُ عَلَيْکُمْ نِعْمَتِي وَ رَضِيتُ لَکُمُ الْإِسْلاَمَ دِيناً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کامل گردانیدم و بر شما نعمت را تمام کردم و راضی شدم که اسلام دین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خم نازل گردیده،وجز چند نفر معدود از علماء متعصب وعنود عامه که چندان مورد توجه نمی باشند عموم ایشان، و تمام علماء خاصه، شأن نزول این آیات را در واقعه غدیر خم روایت نموده اند،و به اجمعهم آیات مذکوره را در فضیلت حضرت على علیه السلام تفسیر و تاویل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تأسف با صراحت تامه ای که آیه شریفه درموضوع خلافت و امامت دارد،تعصبات جاهلانه مانع گردیده که در برابرحقیقت زانو زده وبدون عناد،حق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علماء عامه در معانی احادیثی که در موضوع تفسیر آیات واردگردیده تأویلات بارده،و رکیکه ای نموده اند و به حقیقت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تأويلات ایشان از شأن ابتدایی ترین طالب علم فرسنگها دور است تا چه رسد به آن که خود را از فحول علماء اسلام،و صاحب نظر و رأي،وواجد مقام اجتهاد پنداشته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طی استدلال ما به آیه فوق،و بررسی و نقد در اشکالات واهیه ایشان به خوبی بر غرض ورزیشان پی خواهید برد</w:t>
      </w:r>
      <w:r>
        <w:rPr>
          <w:rFonts w:eastAsia="IRNazanin" w:cs="IRNazanin"/>
          <w:color w:val="111111"/>
          <w:sz w:val="28"/>
          <w:szCs w:val="28"/>
          <w:rtl w:val="true"/>
          <w:lang w:bidi="fa-IR"/>
        </w:rPr>
        <w:t>.</w:t>
      </w:r>
    </w:p>
    <w:p>
      <w:pPr>
        <w:pStyle w:val="Heading3"/>
        <w:numPr>
          <w:ilvl w:val="2"/>
          <w:numId w:val="1"/>
        </w:numPr>
        <w:rPr/>
      </w:pPr>
      <w:bookmarkStart w:id="72" w:name="__RefHeading___Toc2564123_730472459"/>
      <w:bookmarkStart w:id="73" w:name="_Toc25"/>
      <w:bookmarkEnd w:id="72"/>
      <w:r>
        <w:rPr/>
        <w:t>17</w:t>
      </w:r>
      <w:r>
        <w:rPr>
          <w:rtl w:val="true"/>
        </w:rPr>
        <w:t xml:space="preserve">- </w:t>
      </w:r>
      <w:r>
        <w:rPr>
          <w:rtl w:val="true"/>
        </w:rPr>
        <w:t>نداء خلافت و امامت در غدیر خم</w:t>
      </w:r>
      <w:bookmarkEnd w:id="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موضعی است میان مکه معظمه و مدینه منوره،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آنجا آب گیری بوده که رسول اکرم صلی الله علیه واله در روز هیجدهم ماه ذی الحجه،پس از مراجعت از آخرین سفر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سبحان با فرمان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ماموریت یافت حضرت علی بن ابی طالب علیه السلام را به مقام خلافت و امامت در حضور</w:t>
      </w:r>
    </w:p>
    <w:p>
      <w:pPr>
        <w:pStyle w:val="BookText"/>
        <w:rPr/>
      </w:pPr>
      <w:r>
        <w:rPr>
          <w:rFonts w:ascii="IRNazanin" w:hAnsi="IRNazanin" w:eastAsia="IRNazanin"/>
          <w:color w:val="111111"/>
          <w:sz w:val="28"/>
          <w:sz w:val="28"/>
          <w:szCs w:val="28"/>
          <w:rtl w:val="true"/>
          <w:lang w:bidi="fa-IR"/>
        </w:rPr>
        <w:t>انبوهی از مسلمانان که بیش از یکصد هزار نفر بوده اند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واله به پیروی از فرمان خدا در آن هوای گرم و آفتاب سوزان و زمین تفته، با عزمی راسخ،فرمان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پیش رفته اند برگردند،و هر که از عقب می آید، در حرکت تسریع کند، تا همه به هم بپیوندند،و امر خداوندی را یکجا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اجتماع مسلمانان، آن حضرت نماز ظهر برایشان بخواند و پس ازانشاء خطبه مفصله ای که از پیش گذشت، فرمان آسمانی را با این جملات به گوش مردم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أولی بكُم من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از خود شما به شما سزاوارتر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بر او مولایم این علی نیز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حق دوستان امیر مؤمنان علیه السلام دعا و در حق دشمنانش نفرین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والِ مَن والاهُ وَعادِ مَن عاداهُ وانصُرْ مَن نَصَرهُ وَاخِلٌ مَنْ خَذَلَهُ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دوست بدار هر که را که او را دوست دارد ودشمن بدار هرکه را که او را دشمن دارد،و یاری کن هر که را او را یاری می کند، و خوارنما هر که را که خواری او 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مسلمانان از آن سرزمین بیرون نرفته و متفرق نشده بودند که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گردید و رسول اکرم صلی الله علیه واله بر اکمال دین و اتمام نعمت سپاس خداوند به جای آورده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إِكْمَالِ الدِّينِ وإِتمامِ النِّعمَةِ ورِضَاءِ اللَّهِ تَعَالَي بِرِسَالَتي وبِوِلايَةِ على عليه السَّلامُ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 را بر کامل کردن دین و تمام کردن نعمت و رضایت خود به رسالت من و ولایت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سینمای ایران سپس تمام یاران آن حضرت بر این عنایت ازلی و موهبت آسمانی،مولی الموحدین علی بن ابی طالب امیر مؤمنان علیه السلام را تهنیت گفتند،وپیش از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شادباش بر این منصب آسمانی اظهار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يابنَ أبي طالِبٍ ،أصبَحتُ مَولائي وَمُولي كُلِّ مُؤمِنٍ ومُؤمِنَةٌ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بر تو ای پسر ابی طالب در حالی صبح میکنی که مولای تمامی مردان و زنان مؤمنی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حدیث مزبور و سخنان رسول خدا صلی الله علیه واله در روز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چه در بعضی از کلمات حديث بنابرمنقولات اهل سنت،اختلاف بسیاری هست، ولی در آن چه در صدر حديث، گفته شد و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معتنابهی در میان نمی باشد،و فریقین،متفقا به طرق متعددة متواتره آن را نقل کرده اند،وتعبیرات مختلفی که به اعتبارمنقولات گوناگون عامه درالفاظ حدیث به چشم می خورد، زیانی به اصل استدلال به آن بر خلافت آن حضرت نمی 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پس از این بیاید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جمهور در این باب گفته اند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پس از نزول آیه شریفه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واله دست علی علیه السلام را بگرفت و بلند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أَلَسْتُ أُولِي مِنْكُمْ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بِكُمْ مِنْ أَفْسِكُمْ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مَوْلاَةٌ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وَالِ مَنْ وَالاهُ وِعَادِ مَنْ عَادَاهُ وانْصَرَمْن نَصْرَهُ واخْذُلْ مَنْ خَذَلَهُ وَ أَدِرِ الْحَقَّ مَعَهُ كَيْفَمَا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أَلا فَلْيُبَلِّغِ الشَّاهِدُ الْغَائِب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سزاوارتر نیستم از شما به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تر به شما از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خدا،پیامبر اسلام صلی 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من مولای اویم پس این علی مولای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دوست بدار آن را که علی را دوست بدارد و دشمن بدار آن را که علی را دشمن بدارد،یاری کن آن را که علی را یاری کند وخوارکن آن را که علی را خوار کند وبگردان حق را با على آن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علی بگردد،آگاه باشید که باید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شاهد وخاضر است به آن که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نوشته اند که حدیث مزبور در شأن نزول آیه شریفه ابلاغ وارد گردیده که فریقین به طور متواتردرکتب تأليفه خود آن را نقل کرده اند،واین دلیل قاطعی است برخلافت بلافصل، و امامت حضرت 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و تحقیق،و استدلال به حدیث، بر موضوع خلافت، موقوف است به بررسی آن از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بحث در سند حدیث</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متن آن، و چگونگی استدلال به آن بر موضوع خلافت </w:t>
      </w:r>
      <w:r>
        <w:rPr>
          <w:rFonts w:eastAsia="IRNazanin" w:cs="IRNazanin"/>
          <w:color w:val="111111"/>
          <w:sz w:val="28"/>
          <w:szCs w:val="28"/>
          <w:rtl w:val="true"/>
          <w:lang w:bidi="fa-IR"/>
        </w:rPr>
        <w:t xml:space="preserve">. </w:t>
      </w:r>
      <w:bookmarkStart w:id="74" w:name="pg14825_188241"/>
    </w:p>
    <w:p>
      <w:pPr>
        <w:pStyle w:val="Heading3"/>
        <w:numPr>
          <w:ilvl w:val="2"/>
          <w:numId w:val="1"/>
        </w:numPr>
        <w:rPr/>
      </w:pPr>
      <w:bookmarkStart w:id="75" w:name="__RefHeading___Toc2564125_730472459"/>
      <w:bookmarkStart w:id="76" w:name="_Toc26"/>
      <w:bookmarkEnd w:id="74"/>
      <w:bookmarkEnd w:id="75"/>
      <w:r>
        <w:rPr/>
        <w:t>18</w:t>
      </w:r>
      <w:r>
        <w:rPr>
          <w:rtl w:val="true"/>
        </w:rPr>
        <w:t xml:space="preserve">- </w:t>
      </w:r>
      <w:r>
        <w:rPr>
          <w:rtl w:val="true"/>
        </w:rPr>
        <w:t>اکنون بررسی حدیث از جهت سند</w:t>
      </w:r>
      <w:bookmarkEnd w:id="76"/>
    </w:p>
    <w:p>
      <w:pPr>
        <w:pStyle w:val="BookText"/>
        <w:rPr/>
      </w:pPr>
      <w:r>
        <w:rPr>
          <w:rFonts w:ascii="IRNazanin" w:hAnsi="IRNazanin" w:eastAsia="IRNazanin"/>
          <w:color w:val="111111"/>
          <w:sz w:val="28"/>
          <w:sz w:val="28"/>
          <w:szCs w:val="28"/>
          <w:rtl w:val="true"/>
          <w:lang w:bidi="fa-IR"/>
        </w:rPr>
        <w:t>بدون هرگونه شک و تردید،در میان احادیث صادره از رسول گرامی اسلام صلی الله علیه واله حدیثی نیست که تا این اندازه مورد اتفاق علماء فریقین قرار گرفته باشد،و فحول مؤلفين خاصه و عامه تا این درجه در ضبط و حفظ آن کوشش به خرج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مسلميت آن همین قدر بس که بزرگان صحابه، و تابعین، و عموم مورخین و علماء اسلام از روز صدور حدیث مزبور الى زماننا هذا، خلفاً عن سلف با کمال دقت در حفظ و ضبط آن کوشیده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هم اکنون اسناد حدیث را از طریق روائی عامه در اینجا می آوریم،و از نقل اسناد آن از طریق علماء امامیه صرف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طول عمر اسلام عموم علماء شیعه قديما وحديثاً تواتر حدیث و قطعیت صدور آن را در کتاب های تألیفی خود ثبت نموده، و آن را در ردیف ارسال مسلمات شمرده اند، در درجه ای که برای احدی از علماء مکتب اهل بیت علیهم السلام ریب و تردیدی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اثبات مسلمین حديث نزد اهل سنت است که چگونه با اقرار به تواتر و قطعیت آن راه تعصب پوئیده،و کوشیده اند تا شاید بتوانند تار و پود آن را از هم گسسته و مانع از استدلال به آن شوند؛در حالی که با این حرکات مذبوحانه کاری را از پیش نبرده، و تنها آبروی خویش را از دست داده اند</w:t>
      </w:r>
      <w:r>
        <w:rPr>
          <w:rFonts w:eastAsia="IRNazanin" w:cs="IRNazanin"/>
          <w:color w:val="111111"/>
          <w:sz w:val="28"/>
          <w:szCs w:val="28"/>
          <w:rtl w:val="true"/>
          <w:lang w:bidi="fa-IR"/>
        </w:rPr>
        <w:t>.</w:t>
      </w:r>
    </w:p>
    <w:p>
      <w:pPr>
        <w:pStyle w:val="Heading3"/>
        <w:numPr>
          <w:ilvl w:val="2"/>
          <w:numId w:val="1"/>
        </w:numPr>
        <w:rPr/>
      </w:pPr>
      <w:bookmarkStart w:id="77" w:name="__RefHeading___Toc2564127_730472459"/>
      <w:bookmarkStart w:id="78" w:name="_Toc27"/>
      <w:bookmarkEnd w:id="77"/>
      <w:r>
        <w:rPr/>
        <w:t>19</w:t>
      </w:r>
      <w:r>
        <w:rPr>
          <w:rtl w:val="true"/>
        </w:rPr>
        <w:t xml:space="preserve">- </w:t>
      </w:r>
      <w:r>
        <w:rPr>
          <w:rtl w:val="true"/>
        </w:rPr>
        <w:t>طرق حدیث غدیر</w:t>
      </w:r>
      <w:r>
        <w:rPr>
          <w:rtl w:val="true"/>
        </w:rPr>
        <w:t>:</w:t>
      </w:r>
      <w:bookmarkEnd w:id="78"/>
    </w:p>
    <w:p>
      <w:pPr>
        <w:pStyle w:val="BookText"/>
        <w:rPr/>
      </w:pPr>
      <w:r>
        <w:rPr>
          <w:rFonts w:ascii="IRNazanin" w:hAnsi="IRNazanin" w:eastAsia="IRNazanin"/>
          <w:color w:val="111111"/>
          <w:sz w:val="28"/>
          <w:sz w:val="28"/>
          <w:szCs w:val="28"/>
          <w:rtl w:val="true"/>
          <w:lang w:bidi="fa-IR"/>
        </w:rPr>
        <w:t>علامه مجاهد و عالم جلیل القدر،فخر عالم تشیع، و مدافع ارزنده حقوق اهل بیت علیه السلام ،مرحوم آية الله العظمی،میر حامد حسین هندی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نفائس کتب شیعه است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غدیر را از یکصد صحابی نقل نموده،که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العباس،احمد بن محمد بن سعید بن عبد الرحمان بن ابراهيم بن زياد بن عبد الله بن عجلان العقدي الكوفي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اعاظم حفاظ معتمدین، و مشاهير </w:t>
      </w:r>
    </w:p>
    <w:p>
      <w:pPr>
        <w:pStyle w:val="BookText"/>
        <w:rPr/>
      </w:pPr>
      <w:r>
        <w:rPr>
          <w:rFonts w:ascii="IRNazanin" w:hAnsi="IRNazanin" w:eastAsia="IRNazanin"/>
          <w:color w:val="111111"/>
          <w:sz w:val="28"/>
          <w:sz w:val="28"/>
          <w:szCs w:val="28"/>
          <w:rtl w:val="true"/>
          <w:lang w:bidi="fa-IR"/>
        </w:rPr>
        <w:t xml:space="preserve">محدثین و معتبرین اهل سنت است، و حفظ و اتقان او به جایی رسیده که على ماصر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اهل کوفه، حافظ تری از او از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زمانش دیده نشده،کتابی مستقل، در جمع طرق این حدیث شریف تصنیف فرموده، و از قریب صد کس از صحابه آن را به اسانید خود نقل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ظاهر است که ابن عقده کتابی خاص برای ذکر طرق حدیث غدیر تصنیف نموده که آن را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یکصد و پنج طریق این حدیث را در آن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نحریر و محدث 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عبيد الله بن عبد الله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در اثبات حدیث غدیر و جمع طرق آن تصنیف کرده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الهداة الى اداء حق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جلد ومسعود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را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مسعود بن ناصر السجزي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کتابی مستقل که ضخامت آن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می رسد، در جمع طرق حدیث غدیر تصنیف کرده و آن را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ساخته، و اعداد اسانید آن یک هزار و سیصد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بن ابی عبد الله محمد بن احمد الذهبي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مشایخ محققین،وعلماء معتمدین قوم، اسفار خود را به طراز جلائل و فضائل اومعلم و مطرز کرده اند نیز کتابی خاص،درذکر طرق حدیث غدیر مفرد، ساخته و تصریح فرموده که برای این حدیث طرق جيده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عطاء الله فضل الله بن عبد الرحمن الشیرازی النیشابوری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متواتر بودن حدیث غدیر را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الدين صالح بن مهدی مقبلی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حدیث غدیر را اثبات کرده است انتهی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جمله ای از صحابه را که حدیث غدیر از ایشان نقل گردیده آورده سپس در 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جُمُعَة أي حديث اَلْغَدِيرِ إِبْنَ جَرِيرٍ اَلطَّبَرِيِّ فِي مُؤَلِّفٍ فِيهِ أَضْعَافٌ مَنْ ذكر صححه وَاعَتْنِي بِجَمِيعِ طُرُقِهِ أَبُو اَلْعَبَّاسِ بْنُ عُقْدَةَ فَأَخْرَجَهُ مِنْ حَدِيثِ سَبْعِينَ صَحَابِيَاً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اعاظم علماء و مورخین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را درکتاب مستقلی جمع نموده که عدد رواتش به مراتب بیشتر است از آن چه یاد گردیده شد، و حکم به صحت همه آن ها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ابوالعباس بن عقده همه طرق حديث مزبور را گرد آورده، و آن را از هفتاد صحابی، یا بیشتر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حدیث را از علماء اهل سنت به این شرح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الفتاوی الحامدیه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تعصبی که در مسلک تسنن داشت،در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الفاخرة في الأحاديث المتواتره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تواتر حدیث غدیر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از دیگر علماء عامه به تواتر حدیث مزبور اعتراف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و تاریخ مشهور،و احمد بن سعید بن عقده، ومحمد بن عثمان ذهبی به طرق حدیث غدیر اشاره نموده و هر یک کتاب مستقلی در این باب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 خلاصة الترجمه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جامع متتبع و 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سیدهاشم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در نص غدير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طرق اهل سنت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علامه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جزری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اکابر متأخران ائمه حدیث است رساله ای است متداول، مشهور که تواتر حدیث غدیردر آنجا از چند طریق مذکور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عطائی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روایت دارم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ابوالمعالی جوینی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روی تعجب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مجلدی در بغداد به دست صحافی دیدم که در بیان روایات غدیر خم بود و در ظهر آن مجلد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المجلده الثامنة و العشرون من طرق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بیست و هشتم از طرق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كالتِّرمِذِيِّ وَالنِّسائيِّ وَأحمَدُ وَطَرُقُهُ كَثيرَةً جِدّاً وَمِن ثَمَّ رَواهُ سِتُّهُ عشرَ صحابيّاً وفي رواية لِأَحْمَدَ أَنَّهُ سَمِعَهُ مِنَ اَلنَّبِيِّ صَلي اَللَّهِ عَلَيْهِ وَالِه ثَلاَثُونَ صَحَابِيّاً وَشَهِدُوا بِهِ لَعَلَى لَمَّا نُوزَعُ أَيَّامَ خِلاَفَتِهِ كَمَا مَرَّ وَ سَيَأْتِي وكَثِيرٍ مِن أَسَانِيدِهَا صِحَاحٌ وحِسَّانَ ولا إلتَفاتٍ لِمَن قَدِحَ في صِحَّتِهِ ولا لِمَن رَدَّة بِأنَّ عَليّاً كانَ بِاليَمَنِ لِثُبُوتِ رُجُوعِهِ مِنْهَا وَ إِدْرَاكِهِ اَلْحَجَّ مَعَ اَلنَّبِيِّ صَلي اَللَّهِ عَلَيْهِ والِهِ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جماعتی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و نسائی و احمد روایت کرده اند،و طرق روائی آن، جدأ كثير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آن را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روایتی از احمد، وارد شده که این حدیث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صحابی از رسول خدا صلی الله علیه واله شنیده اند که چون هنگام خلافت آن حضرت منازعه شد همه برای علی علیه السلام گواهی دادند چنان که گذشت و پس از این نیز بدین موضوع اشاره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اسناد حديث مزبور بین صحاح و 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به گفته آنان که در سند حدیث، قدح نموده،ویا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تخیل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روز غدیر در یمن بوده توجهی نمود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در روز غدیر از یمن بازگشته و مناسک حج را با رسول خدا درک 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الاصابه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درترجمة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قدامه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قدامة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و آن کتابی است که طرق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جمع نموده،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علیه السلام بودیم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چه کسی شاهد روز غدیر خم بوده است؟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برخاستند یک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ابوقدامه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بود،وهمه شهادت دادند که رسول خدا صلی الله علیه واله این عبارت را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حدیث غدیروطرق منقوله با مفصلا نام برده،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ابی المعالی جوینی، امام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ابی حامد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را که علامه متقدم قاضی نور الله شوشتری، نقل فرموده و از پیش گذشت که مجلد بیست وهشتم کتابی را در دست صحافی در بغداد دیده بود متذکر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مضجعه،درجلد اول الغدير جمله ای از راویان حدیث مزبور را به شرح زیر احصا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از 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از علماء روات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Amiri" w:hAnsi="Amiri" w:eastAsia="Amiri" w:cs="Amiri"/>
          <w:color w:val="111111"/>
          <w:sz w:val="28"/>
          <w:sz w:val="28"/>
          <w:szCs w:val="28"/>
          <w:rtl w:val="true"/>
          <w:lang w:bidi="ar-SA"/>
        </w:rPr>
        <w:t>از 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IRNazanin" w:hAnsi="IRNazanin" w:eastAsia="IRNazanin"/>
          <w:color w:val="111111"/>
          <w:sz w:val="28"/>
          <w:sz w:val="28"/>
          <w:szCs w:val="28"/>
          <w:rtl w:val="true"/>
          <w:lang w:bidi="fa-IR"/>
        </w:rPr>
        <w:t>از علماء عامه، آنان که آیات نازله در موضوع غدیر را نقل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ناقلین حدیث تهنیت شیخین به علی بن ابی طالب علیه السلام در روز غدیر از عامه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از فحول عامه آنان که به تواتر و قطعیت سند حدیث غدیر تصریح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 بيروت از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طرق متعدده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باقر 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پاورقی کتاب مزبور حدیث مذکور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ادریس رازی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الزواند، نیز نقل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روات که از صدر اسلام به بعد، متفقأ این حدیث را نقل کرده اند، و موالف </w:t>
      </w:r>
    </w:p>
    <w:p>
      <w:pPr>
        <w:pStyle w:val="BookText"/>
        <w:rPr/>
      </w:pPr>
      <w:r>
        <w:rPr>
          <w:rFonts w:ascii="IRNazanin" w:hAnsi="IRNazanin" w:eastAsia="IRNazanin"/>
          <w:color w:val="111111"/>
          <w:sz w:val="28"/>
          <w:sz w:val="28"/>
          <w:szCs w:val="28"/>
          <w:rtl w:val="true"/>
          <w:lang w:bidi="fa-IR"/>
        </w:rPr>
        <w:t>ومخالف درکتب تأليفيه خود آن را ضبط نموده اند اگرکسی درفطعیت صدور آن کوچکترین تردیدی نماید مسلما مکابر و با معاند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نقل آن علاوه بر این که ا حد تواتر قطعی گذشته، حتی اکابر علماء اهل سنت اسناد حدیث مزبور را کلا معتبرو به قبول تلقی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شهرت آن به اندازه ای است که در تمام اعصار و قرون اسلامی، مسلمانان، خلقاً عن سلف، این واقعه مهمه تاریخی و اسلامی را که بقاء و دوام مکتب مقدس اسلام بدان بستگی داشته 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محافل، و مجالس خویش مورد مذاکره قرارداده،وبرای یکدیگر نقل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توانستند موضوعی با این اهمیت و مسلمیت را انکار کنند در حالی که بیش از صد هزار نفر ناظر آن بوده، و به سخنان رسول اکرم صلی الله علیه واله در چنین روز بزرگ و تاریخی گوش فراد داده بودند</w:t>
      </w:r>
    </w:p>
    <w:p>
      <w:pPr>
        <w:pStyle w:val="BookText"/>
        <w:rPr/>
      </w:pPr>
      <w:r>
        <w:rPr>
          <w:rFonts w:ascii="IRNazanin" w:hAnsi="IRNazanin" w:eastAsia="IRNazanin"/>
          <w:color w:val="111111"/>
          <w:sz w:val="28"/>
          <w:sz w:val="28"/>
          <w:szCs w:val="28"/>
          <w:rtl w:val="true"/>
          <w:lang w:bidi="fa-IR"/>
        </w:rPr>
        <w:t xml:space="preserve">وحضرت امیرمؤمنان و اولاد معصومین علیهم السلام او نیز در موارد متعدده بدان تمسک جسته،ودر هر جا که مناسب بوده آن را بازگو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علامه فقید مرحوم سید شرف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موسم حج درزمین عرفات حضرت سید الشهداء علیه السلام ضمن سخنرانی مفصلی به حدیث غدیر استناد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این که عموم عزیزان اهل بیت علیهم السلام كوشا بوده اند که این سند فصیلت و شخصیت آسمانی جد بزرگوارخود را محفوظ بدارند تا ازخاطرها نرود و فراموش نگردد این است که همه ذوات مقدسه شان روز هيجدهم ذی الحجه را به برکت و میمنت آن روزتاریخی اسلامی معزز و محترم شمرده،ومجالس جشن و تهنیت برپا می داشتند،وبرنامه هایی به عنوان عیدی بزرگ اجرا می نمودند،وبه همین مناسبت عید غدیر از اعیاد بزرگ شیعه قرار گرفته، و هنوز هم این مراسم در همه مجامع شیمی برای بزرگداشت آن روز، بلا انقطاع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هیجدهم ذی الحجه، معز الدولة، فرمانداد شهر را آذین بندند و مجلس شرطه </w:t>
      </w:r>
    </w:p>
    <w:p>
      <w:pPr>
        <w:pStyle w:val="BookText"/>
        <w:rPr/>
      </w:pPr>
      <w:r>
        <w:rPr>
          <w:rFonts w:ascii="IRNazanin" w:hAnsi="IRNazanin" w:eastAsia="IRNazanin"/>
          <w:color w:val="111111"/>
          <w:sz w:val="28"/>
          <w:sz w:val="28"/>
          <w:szCs w:val="28"/>
          <w:rtl w:val="true"/>
          <w:lang w:bidi="fa-IR"/>
        </w:rPr>
        <w:t>را چراغان کنند، و به سرور و شادی بپردازند و بازارها را شب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مراسم سایر اعیاد همین برنامه را اجرا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روش و سنت از نظر احترام به عید غدیر خم بوده است</w:t>
      </w:r>
      <w:r>
        <w:rPr>
          <w:rStyle w:val="FootnoteAnchor"/>
          <w:rtl w:val="true"/>
        </w:rPr>
        <w:footnoteReference w:id="63"/>
      </w:r>
      <w:r>
        <w:rPr>
          <w:rFonts w:ascii="IRNazanin" w:hAnsi="IRNazanin" w:eastAsia="IRNazanin"/>
          <w:color w:val="111111"/>
          <w:sz w:val="28"/>
          <w:sz w:val="28"/>
          <w:szCs w:val="28"/>
          <w:rtl w:val="true"/>
          <w:lang w:bidi="fa-IR"/>
        </w:rPr>
        <w:t>حتی شعرا به برکت این روز اشعاری می سرودند و درمجمامع و مجالس اسلامی می خواندند،چنان که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وقصيدة رائيه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نورالله شوشتری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ودیگران در کتب دیگر از ثعلبی که از رؤساء مفسرین اهل سنت است نقل نموده اندکه چون داستان غدیر خم در بلاد اسلامی انتشار یافت،و همه قبائل عرب از آن آگاهی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بر شتری بنشست و روی به لشکرگاه رسول صلی الله علیه واله نهاد چون به نزد آن حضرت رسید از شتر فرود آمد،و پای او را به بست، و روی به خيمه آن حضرت نهاد، پیامبر اکرم صلی الله علیه واله در میان مهاجر و انصارنشسته بود،آن بزرگوار را مخاطب قرار داده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صلی الله علیه واله بیامدی و ما را گفتی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معبودرا رها کنید،وبگویید خدا یکی است بگفتیم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روزه بدارید،پذیرفتیم،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 مال بدهید فرا گرفتیم،وحج فرمودی رو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قبول تلقی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با این همه راضی نشدی،وبه آن اکتفا نکردی تا آن که بازوی پسر عمت را گرفتی و او را بر مردمان برافراشتی و بر ما تفضيل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قبول نکنیم، و این خبری است که تو از خود گفتی یا از طرف خدا فرمودی؟رسول اکرم صلی 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جز او خدایی نیست این سخن به فرمان خدا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چون این بشنید،پشت به آن حضرت نموده،و رو به جانب راحله خود نهاد،ودر میان راه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هَذَا هُوَ اَلْحَقَّ مِنْ عِنْدِكَ فَامْطُرْ عَلَيْنَا حِجَارَةٌ مِنَ اَلسَّمَاءِ </w:t>
      </w:r>
    </w:p>
    <w:p>
      <w:pPr>
        <w:pStyle w:val="BookText"/>
        <w:rPr/>
      </w:pPr>
      <w:r>
        <w:rPr>
          <w:rFonts w:ascii="Amiri" w:hAnsi="Amiri" w:eastAsia="Amiri" w:cs="Amiri"/>
          <w:color w:val="111111"/>
          <w:sz w:val="28"/>
          <w:sz w:val="28"/>
          <w:szCs w:val="28"/>
          <w:rtl w:val="true"/>
          <w:lang w:bidi="ar-SA"/>
        </w:rPr>
        <w:t>أوائِتنا بِعذابٍ أليمٍ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اگر این سخن که محمد صلی الله علیه واله می گوید حق است و از نزد توست سنگی بر ما از آسمان ببارد و یا عذاب دردناکی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او به پایان نرسیده بود که سنگی از آسمان بر سر او کوفته شد، و تا دبرش را درید وجان بداد وخدایتعالی این آیات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نمود درخواست کننده ای عذاب وشکنجه ای را که واقع شدنی است برای کافران مانع و بازدارنده ای برای آن نیست از جانب خداوندی که دارای درجه های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فوق را ازجماعتی از اهل سنت،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قَاطِبَةً تَنْقُلُهُ وتَتَوَاتَرُ بِهِ وَأكثَرُ رُواةِ أصحابِ الْحَدِيثِ تُرْوِيهِ بِالْأَسَانِيدِ الْمُتَّصِلَةِ ،وَجَمِيعِ أَصْحَابِ السَّيَرِ يَنْقُلُونَهُ مِنْ أسلافهم خَلَفاً عَنْ سَلَفٍ تَقُلاً بِغَيْرِ إِسْنَادٍ مَخْصُوصٍ كَمَا نَقَلُوا الْوَقَايِعَ والحَوَادِثَ الظَّاهِرَةُ ،وقَدْ أَوْرَدَهُ مُصَنِّفُوا الْحَدِيثَ فِي جُمْلَةِ اَلصَّحِيحِ فَقَدِ اِسْتَبَدَّ هَذَا اَلْخَبَرَ بِمَالاً يُشَارِكَةُ فِيهِ سَائِرَاَلْأَخْبَارِ لِأَنَّ الأخْبَارَ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لاتَعتَبَرَفي نَقلِهِ الأَسانيدَ المُتَّصِلَةَ كالْخَبَرِ عَن وَقعَةِ بَدرٍ، وحُنَيْنٍ، والجَمَلِ، وَصِفِينِ، وَمَا جَرَى مَجْرَى ذَلِكَ مِنَ اَلْأُمُورِ اَلظَّاهِرَةِ الَّتِي نَقَلَهَا النَّاسُ قِرْناً بَعْدَ قَرنٍ بَعدَ إِسنادٍ مُعينٍ وطَرِيقٍ مَخصوصٍ</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 الأُخَرُ يُعْتَبَرُ فيهِ إِتصالُ الأَسانيدِ كَأكثَرِ أخبارِ الشَّريعَةِ وقد </w:t>
      </w:r>
    </w:p>
    <w:p>
      <w:pPr>
        <w:pStyle w:val="BookText"/>
        <w:rPr/>
      </w:pPr>
      <w:r>
        <w:rPr>
          <w:rFonts w:ascii="Amiri" w:hAnsi="Amiri" w:eastAsia="Amiri" w:cs="Amiri"/>
          <w:color w:val="111111"/>
          <w:sz w:val="28"/>
          <w:sz w:val="28"/>
          <w:szCs w:val="28"/>
          <w:rtl w:val="true"/>
          <w:lang w:bidi="ar-SA"/>
        </w:rPr>
        <w:t>أَجْتَمِعُ فِي حُبِّ اَلْغَدِيرِ اَلطَّرِيقَانِ مَعاً مَعَ تفرُّقهِما فِي غَيْرِهِ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عَلَى صِحَّة الْخَبَرِ إِطْبَاقُ عُلَماءِ الأَثيرِ عَلَى قَبولِهِ وَلا شُبْهَةَ فِيهَا ادَّعَيْنَاهُ مِنَ الإطباقِ لِأَنَّ الشِّيعَةَ جَعَلَتْهُ اَلْحُجَّةَ فِي عَلَى اَمِيرِ الْمُؤْمِنِينَ عليهِ السَّلامُ بِالْإِمَامَةِ ومُخَالِفُو الشِّيعَةِ تَأَوَّلُوهُ عَلى خِلافِ اَلْإِمَامَةِ عَلَى إِخْتِلافِ تَأْوِيلاتِهِمُ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ومَانَعْلَمَ أنَّ فِرْقَةً مِنْ فِرَقِ الأمة رَدَّتْ هَذَا اَلْخَبَرَ أو اعتَقَدْتُ بُطْلانَهُ أوِ امْتَنَعَتْ مِنْ قَبُولِهِ وَما تُجْمَعُ الأُمُّهُ عَلَيَّ لا يَكُونُ إِلاَّ حَقّاً عِندَنَا وعِنْدَ مُخَالِفِينَا وإِن اخْتَلَفَا فِي العِلَّةِ والإِسْتَدْلال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عموم علماء شیعه این داستان را متواترا نقل کرده اند واکثر محدثین آن را با اسناد متصله روایت نموده اند،و ارباب تاریخ خلفا عن سلف،آن را در کتاب های خود بدون ذکرسند مخصوصی از اسلاف خویش آورده اند همان گونه که دیگر وقایع وحوادث تاریخی را ضبط کرده اند، و مصنفین احادیث، آن را در عداد احادیث صحاح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واجد خصوصیتی است که دیگر احادیث این ویژگی را ندارند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احادیث 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موضوعات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نقل آنها اتصال سند لازم نیست مثل آن چه که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غزوات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و حنین،وجمل، و صفین، و نظایر این ها از آن چه که مشهود مسلمين و مشهور بین ایشان بوده، و مورخین اسلامی در قرون متمادیه به همان طریق مخصوص منقولات خود آن را ضبط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است که اتصال سند در آنها معتبر است مثل اخباری که در احکام شریعت مقدسه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امتیازی که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طریق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قالب حوادث تاریخی در مآثر و تواریخ که اتصال سند در آن لازم نبوده،وهم در شکل احکام شریعت با اتصال سند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بر این مطلب دلالت دارد این است که همه علماء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آن اتفاق نموده اند، و در دعوی اتفاق هیچ گونه تردیدی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حديث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مزبور را دلیل بر امامت حضرت امیر مؤمنان علیه السلام می داند، و مخالفین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با تأويلاتی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دلیل بر امامت آن حضرت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صدور آن را به همین الفاظ که شیعه نقل کرده مقر و معترفند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فرقه ای از فرق اسلامی را سراغ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رد کرده و یا معتقد به بطلان آن باشد،و یا امتناع از قبول آن نموده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ثابت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همه امت،اجماع برآن داشته باشند،نزد ما و مخالفین ماحجت است گرچه در علت و نحوه استدلال، اختلافی باشد</w:t>
      </w:r>
      <w:r>
        <w:rPr>
          <w:rFonts w:eastAsia="IRNazanin" w:cs="IRNazanin"/>
          <w:color w:val="111111"/>
          <w:sz w:val="28"/>
          <w:szCs w:val="28"/>
          <w:rtl w:val="true"/>
          <w:lang w:bidi="fa-IR"/>
        </w:rPr>
        <w:t>.</w:t>
      </w:r>
      <w:r>
        <w:rPr>
          <w:rStyle w:val="FootnoteAnchor"/>
          <w:rtl w:val="true"/>
        </w:rPr>
        <w:footnoteReference w:id="66"/>
      </w:r>
      <w:bookmarkStart w:id="79" w:name="pg14825_188251"/>
    </w:p>
    <w:p>
      <w:pPr>
        <w:pStyle w:val="Heading2"/>
        <w:numPr>
          <w:ilvl w:val="1"/>
          <w:numId w:val="1"/>
        </w:numPr>
        <w:rPr/>
      </w:pPr>
      <w:bookmarkStart w:id="80" w:name="__RefHeading___Toc2564129_730472459"/>
      <w:bookmarkStart w:id="81" w:name="_Toc28"/>
      <w:bookmarkEnd w:id="79"/>
      <w:bookmarkEnd w:id="80"/>
      <w:r>
        <w:rPr>
          <w:rtl w:val="true"/>
        </w:rPr>
        <w:t>گفتار سوم</w:t>
      </w:r>
      <w:bookmarkEnd w:id="81"/>
    </w:p>
    <w:p>
      <w:pPr>
        <w:pStyle w:val="Heading3"/>
        <w:numPr>
          <w:ilvl w:val="2"/>
          <w:numId w:val="1"/>
        </w:numPr>
        <w:rPr/>
      </w:pPr>
      <w:bookmarkStart w:id="82" w:name="__RefHeading___Toc2564131_730472459"/>
      <w:bookmarkStart w:id="83" w:name="_Toc29"/>
      <w:bookmarkEnd w:id="82"/>
      <w:r>
        <w:rPr/>
        <w:t>1</w:t>
      </w:r>
      <w:r>
        <w:rPr>
          <w:rtl w:val="true"/>
        </w:rPr>
        <w:t xml:space="preserve">- </w:t>
      </w:r>
      <w:r>
        <w:rPr>
          <w:rtl w:val="true"/>
        </w:rPr>
        <w:t>حضرت آية الله مرحوم حاج سید احمد امامی قدس سره</w:t>
      </w:r>
      <w:bookmarkEnd w:id="8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56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0"/>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91" o:detectmouseclick="t"/>
                <v:stroke color="#3465a4" joinstyle="round" endcap="flat"/>
                <w10:wrap type="none"/>
              </v:shape>
            </w:pict>
          </mc:Fallback>
        </mc:AlternateConten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 xml:space="preserve">» </w:t>
      </w:r>
      <w:bookmarkStart w:id="84" w:name="pg14825_188252"/>
    </w:p>
    <w:p>
      <w:pPr>
        <w:pStyle w:val="Heading3"/>
        <w:numPr>
          <w:ilvl w:val="2"/>
          <w:numId w:val="1"/>
        </w:numPr>
        <w:rPr/>
      </w:pPr>
      <w:bookmarkStart w:id="85" w:name="__RefHeading___Toc2564133_730472459"/>
      <w:bookmarkStart w:id="86" w:name="_Toc30"/>
      <w:bookmarkEnd w:id="84"/>
      <w:bookmarkEnd w:id="85"/>
      <w:r>
        <w:rPr/>
        <w:t>2</w:t>
      </w:r>
      <w:r>
        <w:rPr>
          <w:rtl w:val="true"/>
        </w:rPr>
        <w:t xml:space="preserve">- </w:t>
      </w:r>
      <w:r>
        <w:rPr>
          <w:rtl w:val="true"/>
        </w:rPr>
        <w:t>شیعه تنها فرقة ناجيه</w:t>
      </w:r>
      <w:bookmarkEnd w:id="86"/>
    </w:p>
    <w:p>
      <w:pPr>
        <w:pStyle w:val="BookText"/>
        <w:rPr/>
      </w:pPr>
      <w:r>
        <w:rPr>
          <w:rFonts w:ascii="Amiri" w:hAnsi="Amiri" w:eastAsia="Amiri" w:cs="Amiri"/>
          <w:color w:val="111111"/>
          <w:sz w:val="28"/>
          <w:sz w:val="28"/>
          <w:szCs w:val="28"/>
          <w:rtl w:val="true"/>
          <w:lang w:bidi="ar-SA"/>
        </w:rPr>
        <w:t>أعوذ بالله السميع العليم من الشيطان اللعين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الذي في خشيته ترعد السماء وسكانها، و ترجف الأرض وعمارها، و تموج البحار ومن يسبح في غمراتها، وصلى الله على سيدنا أحمد وحبيبنا أبي القاسم محمد صلی الله عليه وعلى أهل بيته الطيبين الطاهرين ولعنة الله على أعدائهم ومخالفيهم اجمعين إلى</w:t>
      </w:r>
    </w:p>
    <w:p>
      <w:pPr>
        <w:pStyle w:val="BookText"/>
        <w:rPr/>
      </w:pPr>
      <w:r>
        <w:rPr>
          <w:rFonts w:ascii="IRNazanin" w:hAnsi="IRNazanin" w:eastAsia="IRNazanin"/>
          <w:color w:val="111111"/>
          <w:sz w:val="28"/>
          <w:sz w:val="28"/>
          <w:szCs w:val="28"/>
          <w:rtl w:val="true"/>
          <w:lang w:bidi="fa-IR"/>
        </w:rPr>
        <w:t>قیام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قال الله الحكيم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 رِجَالٌ لَا تُلْهِيهِمْ تِجَارَةٌ وَلَا بَيْعٌ عَنْ ذِكْرِ اللَّهِ وَإِقَامِ الصَّلَاةِ وَإِيتَاءِ الزَّكَاةِ ۙ يَخَافُونَ يَوْمًا تَتَقَلَّبُ فِيهِ الْقُلُوبُ وَالْأَبْصَارُ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منازل انبياء و 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رخصت داده که آنجا رفعت یابد و در آن ذکر نام خدا شود،وصبح و شام تسبیح و تنزیه ذات پاک او کنند،پاک مردانی که هیچ کسب و تجارتی آنان را از یاد خدا غافل نگرداند،و نماز به پا داشته و زکوة فقیران می دهند و از روزی که دل و دیده ها در آن روز حیران و مضطرب است ترسان و هراسانند</w:t>
      </w:r>
      <w:r>
        <w:rPr>
          <w:rFonts w:eastAsia="IRNazanin" w:cs="IRNazanin"/>
          <w:color w:val="111111"/>
          <w:sz w:val="28"/>
          <w:szCs w:val="28"/>
          <w:rtl w:val="true"/>
          <w:lang w:bidi="fa-IR"/>
        </w:rPr>
        <w:t xml:space="preserve">.» </w:t>
      </w:r>
      <w:bookmarkStart w:id="87" w:name="pg14825_188253"/>
    </w:p>
    <w:p>
      <w:pPr>
        <w:pStyle w:val="Heading3"/>
        <w:numPr>
          <w:ilvl w:val="2"/>
          <w:numId w:val="1"/>
        </w:numPr>
        <w:rPr/>
      </w:pPr>
      <w:bookmarkStart w:id="88" w:name="__RefHeading___Toc2564135_730472459"/>
      <w:bookmarkStart w:id="89" w:name="_Toc31"/>
      <w:bookmarkEnd w:id="87"/>
      <w:bookmarkEnd w:id="88"/>
      <w:r>
        <w:rPr/>
        <w:t>3</w:t>
      </w:r>
      <w:r>
        <w:rPr>
          <w:rtl w:val="true"/>
        </w:rPr>
        <w:t xml:space="preserve">- </w:t>
      </w:r>
      <w:r>
        <w:rPr>
          <w:rtl w:val="true"/>
        </w:rPr>
        <w:t>فرقة ناجيه</w:t>
      </w:r>
      <w:r>
        <w:rPr>
          <w:rtl w:val="true"/>
        </w:rPr>
        <w:t>:</w:t>
      </w:r>
      <w:bookmarkEnd w:id="89"/>
    </w:p>
    <w:p>
      <w:pPr>
        <w:pStyle w:val="BookText"/>
        <w:rPr/>
      </w:pPr>
      <w:r>
        <w:rPr>
          <w:rFonts w:ascii="IRNazanin" w:hAnsi="IRNazanin" w:eastAsia="IRNazanin"/>
          <w:color w:val="111111"/>
          <w:sz w:val="28"/>
          <w:sz w:val="28"/>
          <w:szCs w:val="28"/>
          <w:rtl w:val="true"/>
          <w:lang w:bidi="fa-IR"/>
        </w:rPr>
        <w:t>به دلیل آن که اهداف مقدس پیامبر اکرم صلی الله علیه واله را تنها ائمه طاهرین علیهم السلام و شیعیان آنها توانستند پیاده کنند طبق آیات شریفه قرآن و روایاتی که اهل سنت نقل کرده اند فرقه ناجیه تنها گروه شیعه است و دیگر فرق منتسب به اسلام را از این موهبت عظمی</w:t>
      </w:r>
    </w:p>
    <w:p>
      <w:pPr>
        <w:pStyle w:val="BookText"/>
        <w:rPr/>
      </w:pPr>
      <w:r>
        <w:rPr>
          <w:rFonts w:ascii="IRNazanin" w:hAnsi="IRNazanin" w:eastAsia="IRNazanin"/>
          <w:color w:val="111111"/>
          <w:sz w:val="28"/>
          <w:sz w:val="28"/>
          <w:szCs w:val="28"/>
          <w:rtl w:val="true"/>
          <w:lang w:bidi="fa-IR"/>
        </w:rPr>
        <w:t>بهره ای نیست، ما این مطلب را در چارچوبه آیات و روایات اهل سنت ضمن سخنرانیهای سابق مان طی هفده مورد از اهداف پیامبر صلی الله علیه واله ارائه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مورد هیجدهم از اهداف آن حضرت را که حاوی جنبه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مهمی می باشد، بیان می کنیم، ضمن بررسی این مورد ثابت و روشن خواهد شد که این هدف نیز به وسیله گروه شیعه صورت تحقق بخود گرفته و دیگران از تحقق بخشیدن بدان محروم بوده اند</w:t>
      </w:r>
      <w:r>
        <w:rPr>
          <w:rFonts w:eastAsia="IRNazanin" w:cs="IRNazanin"/>
          <w:color w:val="111111"/>
          <w:sz w:val="28"/>
          <w:szCs w:val="28"/>
          <w:rtl w:val="true"/>
          <w:lang w:bidi="fa-IR"/>
        </w:rPr>
        <w:t>.</w:t>
      </w:r>
    </w:p>
    <w:p>
      <w:pPr>
        <w:pStyle w:val="Heading3"/>
        <w:numPr>
          <w:ilvl w:val="2"/>
          <w:numId w:val="1"/>
        </w:numPr>
        <w:rPr/>
      </w:pPr>
      <w:bookmarkStart w:id="90" w:name="__RefHeading___Toc2564137_730472459"/>
      <w:bookmarkStart w:id="91" w:name="_Toc32"/>
      <w:bookmarkEnd w:id="90"/>
      <w:r>
        <w:rPr/>
        <w:t>4</w:t>
      </w:r>
      <w:r>
        <w:rPr>
          <w:rtl w:val="true"/>
        </w:rPr>
        <w:t xml:space="preserve">- </w:t>
      </w:r>
      <w:r>
        <w:rPr>
          <w:rtl w:val="true"/>
        </w:rPr>
        <w:t>هدف هیجدهم</w:t>
      </w:r>
      <w:r>
        <w:rPr>
          <w:rtl w:val="true"/>
        </w:rPr>
        <w:t>:</w:t>
      </w:r>
      <w:bookmarkEnd w:id="91"/>
    </w:p>
    <w:p>
      <w:pPr>
        <w:pStyle w:val="BookText"/>
        <w:rPr/>
      </w:pPr>
      <w:r>
        <w:rPr>
          <w:rFonts w:ascii="IRNazanin" w:hAnsi="IRNazanin" w:eastAsia="IRNazanin"/>
          <w:color w:val="111111"/>
          <w:sz w:val="28"/>
          <w:sz w:val="28"/>
          <w:szCs w:val="28"/>
          <w:rtl w:val="true"/>
          <w:lang w:bidi="fa-IR"/>
        </w:rPr>
        <w:t>عبارت از آن است که رسول خدا صلی الله علیه واله می خواستند افراد مسلمان و جامعه اسلامی در جهان دارای یک جلوه نورانی باشند که البته منظوراز آن نورانیت و زیبایی روح است نه ظاهر صورت،زیرا در طول تاریخ اسلام کسانی مانند ابوجهل پیدا شده اندکه گرچه دارای چهره زیبا و جذابی بوده اند ولی با دل تاریک و ظلمانی خود همواره سد راه پیشرفت و توسعه حق و حقیقت شده اند، بدیهی است که چنین افرادی از نظر پیامبرصلی الله علیه واله الگوی انسانیت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مانند بلال حبشی پیدا شده اند که با همان چهره زشت و سیاه ولی قلب روشن و پاک خود عمیقا مورد احترام رسول خدا صلی الله علیه واله بوده و یکی از افراد ارزشمند جامعه اسلامی محسوب می شدند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شما اگر دو نفر که یکی دارای چهره ای زیبا و دوست داشتنی ولی دروغگو و اهل غیبت و دغل، و دزدی و آن یکی انسان سیاه چهره و زشت روی ولی خوش قلب و </w:t>
      </w:r>
    </w:p>
    <w:p>
      <w:pPr>
        <w:pStyle w:val="BookText"/>
        <w:rPr/>
      </w:pPr>
      <w:r>
        <w:rPr>
          <w:rFonts w:ascii="IRNazanin" w:hAnsi="IRNazanin" w:eastAsia="IRNazanin"/>
          <w:color w:val="111111"/>
          <w:sz w:val="28"/>
          <w:sz w:val="28"/>
          <w:szCs w:val="28"/>
          <w:rtl w:val="true"/>
          <w:lang w:bidi="fa-IR"/>
        </w:rPr>
        <w:t>خوش زبان،و با وفا، و امین و درستکار است،کدام یکی از ارزشهای شخصیتی شناخت شده و قابل پذیرش از نظر بشریت و حتی انبیاء بزرگ برخوردار است؟وکدام یکی د ساخت و ساز درونی خود به طور شایسته ای توفیق حاصل کرده است؟ یقینا انتخاب شما فرد دوم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بد نیست به داستانی اشاره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دو غلام خرید، یکی زیبا و سفید چهره، و دیگری زشت و سیاه چهره و بدبو،ولی چون انسان فهمیده ای بود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فریب ظاهر اینها را بخورم بلکه باید آنها را به محک آزمایش بکشم، زیرا عقلا،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تَعتَمِد عَلَى مَن لَم تَمتَحِنهُ، به هر کسی که امتحانش نکرده ای اعتماد مکن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غلام سفید را به حمام فرستاد و سپس از غلام سیاه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تو چگونه آدمی است؟</w:t>
      </w:r>
    </w:p>
    <w:p>
      <w:pPr>
        <w:pStyle w:val="BookText"/>
        <w:rPr/>
      </w:pPr>
      <w:r>
        <w:rPr>
          <w:rFonts w:ascii="IRNazanin" w:hAnsi="IRNazanin" w:eastAsia="IRNazanin"/>
          <w:color w:val="111111"/>
          <w:sz w:val="28"/>
          <w:sz w:val="28"/>
          <w:szCs w:val="28"/>
          <w:rtl w:val="true"/>
          <w:lang w:bidi="fa-IR"/>
        </w:rPr>
        <w:t>و غلام سیاه او را تمجید نمود، شاه برای آن که بیشتر از او سخن بکشد کمی از غلام سفید و بدگویی کرد ولی غلام سیاه در برابر شاه به تبرئه رفیق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غلام سیاه را به حمام فرستاد و به غلام سفید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تو پشت سرت بدگوئی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سفید ناراحت شد و پشت سر رفیق سیاهش به بدگوئی پرداخت،در اینجا شاه بدوگفت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هم تو و هم او را شناختم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دمادم کرد هجوش چون 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لب زد شهنشاهش که بس</w:t>
      </w:r>
    </w:p>
    <w:p>
      <w:pPr>
        <w:pStyle w:val="BookText"/>
        <w:rPr/>
      </w:pPr>
      <w:r>
        <w:rPr>
          <w:rFonts w:ascii="IRNazanin" w:hAnsi="IRNazanin" w:eastAsia="IRNazanin"/>
          <w:color w:val="111111"/>
          <w:sz w:val="28"/>
          <w:sz w:val="28"/>
          <w:szCs w:val="28"/>
          <w:rtl w:val="true"/>
          <w:lang w:bidi="fa-IR"/>
        </w:rPr>
        <w:t xml:space="preserve">گفت دانستم تو را از وی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جان گنده است و از پارت دهان</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او را دهان گنداست و تو را جان بنابر این او لیاقت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صدارت و وزارت دارد،زیرا ارج نهادن بر اساس روح صحیح است نه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نشین ای گنده جان از دور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امیر او باشد و مأمور تو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ارزشیابی شخصیتی در پیش خدا و از نظر کلیه مکاتب آسمانی نیز همین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اُكْرَمَكُمْ عِندَ اَللَّهِ اِتَّقَاكُمْ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گرامی ترین شما پیش خدا پرهیزگار 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بزرگترین اهداف رسول خدا صلی الله علیه واله پرداختن به ساختار درونی انسانها بر اساس اصول و ضوابط صحیح ساختاری شخصیت آنها بود،وهدف تلاشهای بی دریغ او آن بود که به انسانها جلوه نورانی و الهی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خدا و پیامبرش و ائمه هدی علیهم السلام بلکه همه پیامبران و مردان الهی به عنوان عوامل سازندگی مثبت و سالم روانی در یک طرف و شیطان و ایادی او به عنوان عوامل تخریب شخصیت انسان و دیو سازی از یک زمینه ملکوتی در طرف مقابل آن قرار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 الَّذِينَ آمَنُوا يُخْرِجُهُمْ مِنَ الظُّلُمَاتِ إِلَى النُّورِ ۖ وَالَّذِينَ كَفَرُوا أَوْلِيَاؤُهُمُ الطَّاغُوتُ يُخْرِجُونَهُمْ مِنَ النُّورِ إِلَى الظُّلُمَاتِ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یار و یاور کسانی است که ایمان آورده اند، آنها را از تاریکیها بیرون آورده و به عالم نور وارد می کند،وکسانی که به خدا کفرمی ورزند یارویاور آنان شیطان ومتکبرانند که آنان را از عالم نور بیرون آورده و در تاریکیهای گمراهی می افکنند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اساس خدا نمی پسندد که چهره واقعی مسلمانی چهره ای تاریک و ظلمانی باشد، به همین دلیل او و پیامبرش صلی الله علیه واله انسان را به طرف نور هدایت می کنند تا با کسب نور از دوزخ جهالتها ودربدری ها خود را نجات داده و وارد عالم نور و انسانیت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مقابل طاغوتها و شیاطین که دشمنان انسانند همواره می خواهند اورا از نور جدا کرده و در تاریکیهای جهالت و بی بندوباری،و پوچی رها سازند،این دشمنان خطرناک و قسم خورده انسان معمولا برنامه های مخرب خود را از نسل جوان که به دلیل خوش قلبی آمادگی پذیرششان بیشتر است شروع می کنندو آنان را با کارهای به ظاهر لذت بخش ولی خانمان برانداز، مانند بی بندوباری و اعتیاد، تجمل پرستی، موسیقی </w:t>
      </w:r>
      <w:bookmarkStart w:id="92" w:name="pg14825_188256"/>
    </w:p>
    <w:p>
      <w:pPr>
        <w:pStyle w:val="BookText"/>
        <w:rPr/>
      </w:pPr>
      <w:bookmarkEnd w:id="92"/>
      <w:r>
        <w:rPr>
          <w:rFonts w:ascii="IRNazanin" w:hAnsi="IRNazanin" w:eastAsia="IRNazanin"/>
          <w:color w:val="111111"/>
          <w:sz w:val="28"/>
          <w:sz w:val="28"/>
          <w:szCs w:val="28"/>
          <w:rtl w:val="true"/>
          <w:lang w:bidi="fa-IR"/>
        </w:rPr>
        <w:t>وشهوترانی شخصیت انسانی آنان را دچار درهم ریختگی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کتاب آسمانی پیامبر بزرگوار اسلام صلی الله علیه واله است که آوای آن به منظر</w:t>
      </w:r>
    </w:p>
    <w:p>
      <w:pPr>
        <w:pStyle w:val="BookText"/>
        <w:rPr/>
      </w:pPr>
      <w:r>
        <w:rPr>
          <w:rFonts w:ascii="IRNazanin" w:hAnsi="IRNazanin" w:eastAsia="IRNazanin"/>
          <w:color w:val="111111"/>
          <w:sz w:val="28"/>
          <w:sz w:val="28"/>
          <w:szCs w:val="28"/>
          <w:rtl w:val="true"/>
          <w:lang w:bidi="fa-IR"/>
        </w:rPr>
        <w:t>هشدار به انسان در اقطار و آفاق جهان این چنین طنین افکن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 ،وَقُلْ لِلْمُؤْمِنَاتِ يَغْضُضْنَ مِنْ أَبْصَارِهِنَّ وَيَحْفَظْنَ فُرُوجَهُنَّ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مردان و زنان با ایمان بگو که چشمهایشان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بپوشانندوفروج و اندامشان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آسمانی است که می خواهد انسان را از آشفتگی ها واضطرابها و پریشانی ها و غوطه خوردن در هوی و هوسهای حیوانی و بی اعتمادیها و عدم اطمیان برهاند و با زدودن این خصلتهای پست شیطانی از زندگی انسان،یک زندگی بی دغدغه و راحت وبهشتی لذت آفرین برایش بسازد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اَوْلِيَائَهُمُ اَلطَّاغُوتُ يُخْرِجُونَهُمْ مِنَ اَلنُّورِ الي اَلظُّلُمَاتِ اُولَئِكَ اِصْحَابُ اَلنَّارِ هُمْ فِيهَا خَالِدُونَ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شدند،اولیای آنها طاغوتها هستند که آنها را از نور،به سوی ظلمتها بیرون می برند، آنها اهل آتشند،و همیشه در آن خواهند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چراغ دارد و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بیفتد و بیند سزای خویش</w:t>
      </w:r>
      <w:r>
        <w:rPr>
          <w:rFonts w:eastAsia="IRNazanin" w:cs="IRNazanin"/>
          <w:color w:val="111111"/>
          <w:sz w:val="28"/>
          <w:szCs w:val="28"/>
          <w:rtl w:val="true"/>
          <w:lang w:bidi="fa-IR"/>
        </w:rPr>
        <w:t>.</w:t>
      </w:r>
    </w:p>
    <w:p>
      <w:pPr>
        <w:pStyle w:val="Heading3"/>
        <w:numPr>
          <w:ilvl w:val="2"/>
          <w:numId w:val="1"/>
        </w:numPr>
        <w:rPr/>
      </w:pPr>
      <w:bookmarkStart w:id="93" w:name="__RefHeading___Toc2564139_730472459"/>
      <w:bookmarkStart w:id="94" w:name="_Toc33"/>
      <w:bookmarkEnd w:id="93"/>
      <w:r>
        <w:rPr/>
        <w:t>5</w:t>
      </w:r>
      <w:r>
        <w:rPr>
          <w:rtl w:val="true"/>
        </w:rPr>
        <w:t xml:space="preserve">- </w:t>
      </w:r>
      <w:r>
        <w:rPr>
          <w:rtl w:val="true"/>
        </w:rPr>
        <w:t>مسأله کسب و کار هم همینطور است</w:t>
      </w:r>
      <w:r>
        <w:rPr>
          <w:rtl w:val="true"/>
        </w:rPr>
        <w:t>:</w:t>
      </w:r>
      <w:bookmarkEnd w:id="9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 و کسبهایی را که مضربه امر معیشت فرد وجامعه تشخیص داده حرام و ممنوع اعلام کرده و بر عکس کارهایی را که قوام زندگی فرد و اجتماع بر آن است حلال اعلام داشته و اشتغال به آن را تشویق فرموده است</w:t>
      </w:r>
      <w:r>
        <w:rPr>
          <w:rFonts w:eastAsia="IRNazanin" w:cs="IRNazanin"/>
          <w:color w:val="111111"/>
          <w:sz w:val="28"/>
          <w:szCs w:val="28"/>
          <w:rtl w:val="true"/>
          <w:lang w:bidi="fa-IR"/>
        </w:rPr>
        <w:t xml:space="preserve">. </w:t>
      </w:r>
      <w:bookmarkStart w:id="95" w:name="pg14825_188257"/>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خرید و فروش را حلال و ربا را حرام فرموده است</w:t>
      </w:r>
      <w:r>
        <w:rPr>
          <w:rFonts w:eastAsia="IRNazanin" w:cs="IRNazanin"/>
          <w:color w:val="111111"/>
          <w:sz w:val="28"/>
          <w:szCs w:val="28"/>
          <w:rtl w:val="true"/>
          <w:lang w:bidi="fa-IR"/>
        </w:rPr>
        <w:t>.»</w:t>
      </w:r>
    </w:p>
    <w:p>
      <w:pPr>
        <w:pStyle w:val="Heading3"/>
        <w:numPr>
          <w:ilvl w:val="2"/>
          <w:numId w:val="1"/>
        </w:numPr>
        <w:rPr/>
      </w:pPr>
      <w:bookmarkStart w:id="96" w:name="__RefHeading___Toc2564141_730472459"/>
      <w:bookmarkStart w:id="97" w:name="_Toc34"/>
      <w:bookmarkEnd w:id="96"/>
      <w:r>
        <w:rPr/>
        <w:t>6</w:t>
      </w:r>
      <w:r>
        <w:rPr>
          <w:rtl w:val="true"/>
        </w:rPr>
        <w:t xml:space="preserve">- </w:t>
      </w:r>
      <w:r>
        <w:rPr>
          <w:rtl w:val="true"/>
        </w:rPr>
        <w:t>عوامل هدایت در قرآن</w:t>
      </w:r>
      <w:r>
        <w:rPr>
          <w:rtl w:val="true"/>
        </w:rPr>
        <w:t>:</w:t>
      </w:r>
      <w:bookmarkEnd w:id="97"/>
    </w:p>
    <w:p>
      <w:pPr>
        <w:pStyle w:val="BookText"/>
        <w:rPr/>
      </w:pPr>
      <w:r>
        <w:rPr>
          <w:rFonts w:ascii="IRNazanin" w:hAnsi="IRNazanin" w:eastAsia="IRNazanin"/>
          <w:color w:val="111111"/>
          <w:sz w:val="28"/>
          <w:sz w:val="28"/>
          <w:szCs w:val="28"/>
          <w:rtl w:val="true"/>
          <w:lang w:bidi="fa-IR"/>
        </w:rPr>
        <w:t>در لابلای قرآن آیات زیبایی وجود دارد که عوامل هدایت کننده انسان به سوی زندگی صحیح انسانی و نور را مشخص کرده و مسلمانان را به استفاده از آنها دستورداده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عامل از این سری عوامل ذات اقدس الهی است که در قرآن شریف درباره او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اَلِيُّ اَلنُّورُ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 وَمَلائِكَتُهُ لِيُخْرِجَكُمْ مِنَ اَلظُّلُمَاتِ إِلَى اَلنُّورِ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هم اووهم فرشتگان بر شما بندگان رحمت می فرستند تا شما را از ظلمتهای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نقص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و به عالم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دومین عامل خود قرآن است که در رابطه با آن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اللّهِ نُورٌ وَ کِتابٌ مُبینٌ یَهْدی بِهِ اللّهُ مَنِ اتَّبَعَ رِضْوانَهُ سُبُلَ السَّلامِ وَ یُخْرِجُهُمْ مِنَ الظُّلُماتِ إِلَى النُّورِ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از جانب خدا برای هدایت شما نوری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آشکار آمد که به وسیله آن کتاب هر کسی را که از پی رضا وخشنودی او راه سلامت پوید هدایت می کند،و او را از تاریکی جهل و گناه بیرون آورده و به عالم نور داخل می گرداند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برای شما فرستادیم که آن نور است و نور خاصیتش آن است </w:t>
      </w:r>
      <w:bookmarkStart w:id="98" w:name="pg14825_188258"/>
    </w:p>
    <w:p>
      <w:pPr>
        <w:pStyle w:val="BookText"/>
        <w:rPr/>
      </w:pPr>
      <w:bookmarkEnd w:id="98"/>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يُخرِجُهُم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 از تاریکیها نجات می دهد و به طرف نورمی برد و یکی دیگر از عوامل بزرگ هدایت وجود مقدس پیامبر گرامی صلی الله علیه واله می باشد که درباره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يُنْزِلُ عَلَيَّ عَبْدَهُ آياتٍ بَيِّناتٍ لِيُخْرِجَكُمْ مِنَ الظُّلُماتِ اِلَيَّ النُّور</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برای بنده خود آیات روشنگری فرو فرستاد تا شما را از جهل وتاریکی به سوی نور و روشنائی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نقش پیامبر عظیم الشان اسلام صلی الله علیه واله و به طور کلی هر پیامبری آن است که مردم را به وسیله آیات بینات از تاریکی ها به سوی نور رهنمون می شوند منتهی کل بحسبه</w:t>
      </w:r>
      <w:r>
        <w:rPr>
          <w:rFonts w:eastAsia="IRNazanin" w:cs="IRNazanin"/>
          <w:color w:val="111111"/>
          <w:sz w:val="28"/>
          <w:szCs w:val="28"/>
          <w:rtl w:val="true"/>
          <w:lang w:bidi="fa-IR"/>
        </w:rPr>
        <w:t>.</w:t>
      </w:r>
    </w:p>
    <w:p>
      <w:pPr>
        <w:pStyle w:val="Heading3"/>
        <w:numPr>
          <w:ilvl w:val="2"/>
          <w:numId w:val="1"/>
        </w:numPr>
        <w:rPr/>
      </w:pPr>
      <w:bookmarkStart w:id="99" w:name="__RefHeading___Toc2564143_730472459"/>
      <w:bookmarkStart w:id="100" w:name="_Toc35"/>
      <w:bookmarkEnd w:id="99"/>
      <w:r>
        <w:rPr/>
        <w:t>7</w:t>
      </w:r>
      <w:r>
        <w:rPr>
          <w:rtl w:val="true"/>
        </w:rPr>
        <w:t xml:space="preserve">- </w:t>
      </w:r>
      <w:r>
        <w:rPr>
          <w:rtl w:val="true"/>
        </w:rPr>
        <w:t xml:space="preserve">پیامبر گرامی صلی الله علیه واله و ائمه معصومین علیهم السلام از خاندان او نورند </w:t>
      </w:r>
      <w:r>
        <w:rPr>
          <w:rtl w:val="true"/>
        </w:rPr>
        <w:t>:</w:t>
      </w:r>
      <w:bookmarkEnd w:id="100"/>
    </w:p>
    <w:p>
      <w:pPr>
        <w:pStyle w:val="BookText"/>
        <w:rPr/>
      </w:pPr>
      <w:r>
        <w:rPr>
          <w:rFonts w:ascii="IRNazanin" w:hAnsi="IRNazanin" w:eastAsia="IRNazanin"/>
          <w:color w:val="111111"/>
          <w:sz w:val="28"/>
          <w:sz w:val="28"/>
          <w:szCs w:val="28"/>
          <w:rtl w:val="true"/>
          <w:lang w:bidi="fa-IR"/>
        </w:rPr>
        <w:t>حال باید بدانیم که این نور چیست،و در کجاها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نور در وجود چه کسانی بودیعه گذاشته شده است تا دست بدامان آنها دراز کنیم و هدایت یابیم، و با کسب نور از آنها نورانی شویم؟</w:t>
      </w:r>
    </w:p>
    <w:p>
      <w:pPr>
        <w:pStyle w:val="BookText"/>
        <w:rPr/>
      </w:pPr>
      <w:r>
        <w:rPr>
          <w:rFonts w:ascii="IRNazanin" w:hAnsi="IRNazanin" w:eastAsia="IRNazanin"/>
          <w:color w:val="111111"/>
          <w:sz w:val="28"/>
          <w:sz w:val="28"/>
          <w:szCs w:val="28"/>
          <w:rtl w:val="true"/>
          <w:lang w:bidi="fa-IR"/>
        </w:rPr>
        <w:t>قرآن کریم در صدد جواب به این سؤال بسیار مهم و راه گشا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السُّمُوتِ والأَرضِ مَثَلُ نُورِهِ كَمِشْكُوةٍ فِيهَا مِصْبَاحُ اَلصَّبَاحِ فِي زجاجه الزُّجاجة كانَها كَوكَبَ دُرِّيٌ يُوقَدُ مِن شَجَرَةٍ مُبَارَكَةٍ زَيْتُونَةٍ لا شَرقِيَّةٍ ولا غَرْبِيَّةٍ يَكادُ زَيْتُهَا يُضِيءُ ولَوْ لَمْ تَمْسَسْهُ نَارِنُورُ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وزمین است، داستان تورش به مشکاتی ماندکه در آن چراغی روشن باشد،و آن چراغ در میان شیشه ای قرار گیرد که تلألوء ان </w:t>
      </w:r>
      <w:bookmarkStart w:id="101" w:name="pg14825_188259"/>
    </w:p>
    <w:p>
      <w:pPr>
        <w:pStyle w:val="BookText"/>
        <w:rPr/>
      </w:pPr>
      <w:bookmarkEnd w:id="101"/>
      <w:r>
        <w:rPr>
          <w:rFonts w:ascii="IRNazanin" w:hAnsi="IRNazanin" w:eastAsia="IRNazanin"/>
          <w:color w:val="111111"/>
          <w:sz w:val="28"/>
          <w:sz w:val="28"/>
          <w:szCs w:val="28"/>
          <w:rtl w:val="true"/>
          <w:lang w:bidi="fa-IR"/>
        </w:rPr>
        <w:t xml:space="preserve">گوئی ستاره ای است درخشان و روشن از درخت مبارک زیتون که نه شرقی است و نه غربی ولی شرق و غرب جهان بدان فروزان است،و بی آنکه آتشی زیت آن را بر افروزد خود به خود جهانی را روشنی می بخشدکه پرتو آن نور حقیقت بر روی نور معرفت قرار گرفته وخدا هرکه را که خواهد بر نور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اشراقات وحی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کند،و این مثلها را خدا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راه معرفتش هدایت یابند، و خدا به همه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شهود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نور مطلق است،ولکن برای استفاده موجودات دیگر از نورش،مظاهر آن را در وجود موجوداتی قرار داده که مصادیق مطلق نورخدایند و هیچگونه ظلمت و تاریکی دروجود مبارکشان وجود ندارد و آن مصادیق نورخدا جز وجود مقدس رسول خدا صلی الله علیه واله و اهل بیت معصومینش صلوات الله علیهم اجمعین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همین در تفسیر آیه نور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اگرمی خواهید بدانید نور خدا درکجا مستقر است به اهل بیت عصمت و طهارت علیهم السلام بنگرید که مصادیق مطلق نورخدایند و هیچگونه ظلمتی در وجود مقدسشان وجود ندارد،اگر آنان نور مطلق نبودند نمی توانستند روشنگر جهان بشریت از شرق تا غرب عالم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تواند که شود هستی بخش</w:t>
      </w:r>
    </w:p>
    <w:p>
      <w:pPr>
        <w:pStyle w:val="Heading3"/>
        <w:numPr>
          <w:ilvl w:val="2"/>
          <w:numId w:val="1"/>
        </w:numPr>
        <w:rPr/>
      </w:pPr>
      <w:bookmarkStart w:id="102" w:name="__RefHeading___Toc2564145_730472459"/>
      <w:bookmarkStart w:id="103" w:name="_Toc36"/>
      <w:bookmarkEnd w:id="102"/>
      <w:r>
        <w:rPr/>
        <w:t>8</w:t>
      </w:r>
      <w:r>
        <w:rPr>
          <w:rtl w:val="true"/>
        </w:rPr>
        <w:t xml:space="preserve">- </w:t>
      </w:r>
      <w:r>
        <w:rPr>
          <w:rtl w:val="true"/>
        </w:rPr>
        <w:t>مراتب و مراحل افاضه نور</w:t>
      </w:r>
      <w:r>
        <w:rPr>
          <w:rtl w:val="true"/>
        </w:rPr>
        <w:t>:</w:t>
      </w:r>
      <w:bookmarkEnd w:id="103"/>
    </w:p>
    <w:p>
      <w:pPr>
        <w:pStyle w:val="BookText"/>
        <w:rPr/>
      </w:pPr>
      <w:r>
        <w:rPr>
          <w:rFonts w:ascii="IRNazanin" w:hAnsi="IRNazanin" w:eastAsia="IRNazanin"/>
          <w:color w:val="111111"/>
          <w:sz w:val="28"/>
          <w:sz w:val="28"/>
          <w:szCs w:val="28"/>
          <w:rtl w:val="true"/>
          <w:lang w:bidi="fa-IR"/>
        </w:rPr>
        <w:t>خداوند متعال که خواست نور خودش را به موجودات عالم هستی برساند نخست وجود مقدس پیامبرصلی الله علیه واله و اهل بیت معصومینش علیهم السلام را از نور خود آفرید، چنانکه خود رسول خدا صلی الله علیه واله در این زمینه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 نَبِيُّكَ يَا جَابِرُ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خدا آفرید نور پیامبر شما بود ای یا جابر</w:t>
      </w:r>
      <w:r>
        <w:rPr>
          <w:rFonts w:eastAsia="IRNazanin" w:cs="IRNazanin"/>
          <w:color w:val="111111"/>
          <w:sz w:val="28"/>
          <w:szCs w:val="28"/>
          <w:rtl w:val="true"/>
          <w:lang w:bidi="fa-IR"/>
        </w:rPr>
        <w:t xml:space="preserve">!» </w:t>
      </w:r>
      <w:bookmarkStart w:id="104" w:name="pg14825_188260"/>
    </w:p>
    <w:p>
      <w:pPr>
        <w:pStyle w:val="BookText"/>
        <w:rPr/>
      </w:pPr>
      <w:bookmarkEnd w:id="104"/>
      <w:r>
        <w:rPr>
          <w:rFonts w:ascii="IRNazanin" w:hAnsi="IRNazanin" w:eastAsia="IRNazanin"/>
          <w:color w:val="111111"/>
          <w:sz w:val="28"/>
          <w:sz w:val="28"/>
          <w:szCs w:val="28"/>
          <w:rtl w:val="true"/>
          <w:lang w:bidi="fa-IR"/>
        </w:rPr>
        <w:t>و در روایت دیگر خطاب به اهل بیت عصمت علیهم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خدا شما را به صورت نورهایی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مرحله بعد آن بزرگواران نور حق را به بقیه موجودات منعکس فرمودند </w:t>
      </w:r>
      <w:r>
        <w:rPr>
          <w:rFonts w:eastAsia="IRNazanin" w:cs="IRNazanin"/>
          <w:color w:val="111111"/>
          <w:sz w:val="28"/>
          <w:szCs w:val="28"/>
          <w:rtl w:val="true"/>
          <w:lang w:bidi="fa-IR"/>
        </w:rPr>
        <w:t>:</w:t>
      </w:r>
    </w:p>
    <w:p>
      <w:pPr>
        <w:pStyle w:val="Heading3"/>
        <w:numPr>
          <w:ilvl w:val="2"/>
          <w:numId w:val="1"/>
        </w:numPr>
        <w:rPr/>
      </w:pPr>
      <w:bookmarkStart w:id="105" w:name="__RefHeading___Toc2564147_730472459"/>
      <w:bookmarkStart w:id="106" w:name="_Toc37"/>
      <w:bookmarkEnd w:id="105"/>
      <w:r>
        <w:rPr/>
        <w:t>9</w:t>
      </w:r>
      <w:r>
        <w:rPr>
          <w:rtl w:val="true"/>
        </w:rPr>
        <w:t xml:space="preserve">- </w:t>
      </w:r>
      <w:r>
        <w:rPr>
          <w:rtl w:val="true"/>
        </w:rPr>
        <w:t>دلیل افاضه نور به موجودات به وسیله اهل بیت عصمت علیهم السلام</w:t>
      </w:r>
      <w:r>
        <w:rPr>
          <w:rtl w:val="true"/>
        </w:rPr>
        <w:t>:</w:t>
      </w:r>
      <w:bookmarkEnd w:id="106"/>
    </w:p>
    <w:p>
      <w:pPr>
        <w:pStyle w:val="BookText"/>
        <w:rPr/>
      </w:pPr>
      <w:r>
        <w:rPr>
          <w:rFonts w:ascii="IRNazanin" w:hAnsi="IRNazanin" w:eastAsia="IRNazanin"/>
          <w:color w:val="111111"/>
          <w:sz w:val="28"/>
          <w:sz w:val="28"/>
          <w:szCs w:val="28"/>
          <w:rtl w:val="true"/>
          <w:lang w:bidi="fa-IR"/>
        </w:rPr>
        <w:t>اهل سنت درباره آیه نور چنین روایت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مولانا موسی بن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وَالزِّحاجَةُ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فاطمه كوكباً دُرِّيّاً بَيْنَ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وَلا غَرْبِيُّهُ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لايَهُودِيَّةٍ ولا 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كَادَ الْعِلْمُ يَنْطِقُ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تَمْسَسْهُ نَارٌ نُورٌ عَلَى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مِنْهَا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لَوْ لَايَتَنَا مَنْ يَشَاءُ</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الامام موسی بن جعفر علیهما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وحسین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والزِّجاجَةُ كَانّهاکوکَب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علیها السلام همانند ستاره درخشانی بود در میان زنان عالمیان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شَرِقِيَّةِ 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یهودی بود و نه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میرفت سخن به حق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آتشی با آن تماس پیدا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یکی پس از دیگری از آن بانو زاده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هرکه را که بخواهد به ولایت ما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روایت را همراه با روایات شیعه در تفسير البرهان ذیل آیه مبارکه نور با بیان خودم معنی می کنم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خداوند متعال مثل یک وسیله است، یادتان هست در زمان </w:t>
      </w:r>
    </w:p>
    <w:p>
      <w:pPr>
        <w:pStyle w:val="BookText"/>
        <w:rPr/>
      </w:pPr>
      <w:r>
        <w:rPr>
          <w:rFonts w:ascii="IRNazanin" w:hAnsi="IRNazanin" w:eastAsia="IRNazanin"/>
          <w:color w:val="111111"/>
          <w:sz w:val="28"/>
          <w:sz w:val="28"/>
          <w:szCs w:val="28"/>
          <w:rtl w:val="true"/>
          <w:lang w:bidi="fa-IR"/>
        </w:rPr>
        <w:t>سابق چراغ روغن سوز را داخل یک محفظه شیشه ای قرار می دادند که آن را مردنگی می گفتند؟ این محفظه موجب می شد چراغ در حال حرکت یا آمدن باد خاموش نشود وضمنا اطراف خود را روشن کند، و یک شیشه که آن را لامپ می گفتند روی شعله چراغ قرار می دادند تا نور چراغ زیاد شده و خوب نورافشانی کند و فتیله ای هم داشت که شعله چراغ از آن بود و این فتیله از روغن تغذیه می شد تا بتواند نور تولید کند حالا خداوند متعال در این آیه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مبارکه زیتون حضرت ابراهيم خليل علیه السلام است، و روغن زیتون، روغنی که چراغ را روشن می کند، نه یهودی است و نه نصرانی بلکه از نطفه پاک ابراهیم علیه السلام است که همان وجود مقدس پیامبر اکرم صلی الله علیه واله است، و فتیله که از روغن به خود جذب نموده و نور تولید می کند واگر آن نباشد روغن انرژی نهفته در خود را نمی تواند ظاهر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مولا امیرالمؤمنین علیه السلام است و لامپ که روی شعله چراغ قرار گرفته تا نور چراغ را بهتر وکاملتر منعکس کند وجود مقدس ائمه اطهار علیهم السلام است که در هر زمان نور از مولا امیرالمؤمنین علیه السلام گرفته و در جهان منعکس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وامامان همواره یکی پس از دیگری روشنایی می دهند،واین نور همیشگی و ابدی است، زیرا اگر لحظه ای خاموش شود جهان تاریک شده و از بین می رود، بر همین اساس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اَلْحَجُّهُ لَسَاخَتِ اَلْأَرْضُ بِأَهْلِهَا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معصوم در روی زمین نباشد زمین همه چیز را فرو می برد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پیامبران صلی الله علیه واله و امیرالمؤمنین علیه السلام، حضرت امام حسن و امام حسین علیهما السلام و بقیه ائمه علیهم السلام تا وجود مقدس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می آیند تا یکی پس از دیگری وسیله رسیدن نور و حیات بردیگر موجودات جهان افرینش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این تعبیر لامپی که نور را در اطراف خود پخش می کند </w:t>
      </w:r>
      <w:bookmarkStart w:id="107" w:name="pg14825_188262"/>
    </w:p>
    <w:p>
      <w:pPr>
        <w:pStyle w:val="BookText"/>
        <w:rPr/>
      </w:pPr>
      <w:bookmarkEnd w:id="107"/>
      <w:r>
        <w:rPr>
          <w:rFonts w:ascii="IRNazanin" w:hAnsi="IRNazanin" w:eastAsia="IRNazanin"/>
          <w:color w:val="111111"/>
          <w:sz w:val="28"/>
          <w:sz w:val="28"/>
          <w:szCs w:val="28"/>
          <w:rtl w:val="true"/>
          <w:lang w:bidi="fa-IR"/>
        </w:rPr>
        <w:t>ائمه اطهار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محفظه ای که چراغ را حفظ کرده و نمی گذارد طوفان و حوادث روزگار آن را خاموش کند وجود مقدس حضرت فاطمه زهرا علیها السلام می باشد،یعنی به یمن وجود آن بانوی دنیا و آخرت خداوند متعال این چراغ را برای همیشه روشن نگه می دارد و لذا خطاب از عالم بالا به رسول خدا صلی الله علیه واله رسید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فاطِمة لَما خَلَقتُكُما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اگر فاطمه علیها السلام نبود تو و علی را نیز نمی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تنها چراغ نورانی جهان که مردم می توانند از آن کسب نور کنند طبق معرفی قرآن و روایات، اهل بیت عصمت و طهارت علیهم السلام می باشند، که هر کس راه آنان را برود نورانی می شود، و شخصیت پیدا میکند و نجات می یابد،و هر کس از آنان تخلف کند در ورطه جهالت و ضلالت غرق شده و در نهایت بدبخت و هلاک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اتَّبَعَكُم فالجَنَّةُ مَأْواهُ وَمَن خَالَفَكُمْ فَالنَّارُ مَثْوَاهُ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پیروی کند بهشت جایگاه او و هر کس با شما مخالفت کند آتش جهنم اقامتگاه اوست</w:t>
      </w:r>
      <w:r>
        <w:rPr>
          <w:rFonts w:eastAsia="IRNazanin" w:cs="IRNazanin"/>
          <w:color w:val="111111"/>
          <w:sz w:val="28"/>
          <w:szCs w:val="28"/>
          <w:rtl w:val="true"/>
          <w:lang w:bidi="fa-IR"/>
        </w:rPr>
        <w:t>.»</w:t>
      </w:r>
    </w:p>
    <w:p>
      <w:pPr>
        <w:pStyle w:val="Heading3"/>
        <w:numPr>
          <w:ilvl w:val="2"/>
          <w:numId w:val="1"/>
        </w:numPr>
        <w:rPr/>
      </w:pPr>
      <w:bookmarkStart w:id="108" w:name="__RefHeading___Toc2564149_730472459"/>
      <w:bookmarkStart w:id="109" w:name="_Toc38"/>
      <w:bookmarkEnd w:id="108"/>
      <w:r>
        <w:rPr/>
        <w:t>10</w:t>
      </w:r>
      <w:r>
        <w:rPr>
          <w:rtl w:val="true"/>
        </w:rPr>
        <w:t xml:space="preserve">- </w:t>
      </w:r>
      <w:r>
        <w:rPr>
          <w:rtl w:val="true"/>
        </w:rPr>
        <w:t>خدا چرا اهل بیت عصمت علیهم السلام را وسیله افاضه نور خود قرار داده است؟</w:t>
      </w:r>
      <w:bookmarkEnd w:id="109"/>
    </w:p>
    <w:p>
      <w:pPr>
        <w:pStyle w:val="BookText"/>
        <w:rPr/>
      </w:pPr>
      <w:r>
        <w:rPr>
          <w:rFonts w:ascii="IRNazanin" w:hAnsi="IRNazanin" w:eastAsia="IRNazanin"/>
          <w:color w:val="111111"/>
          <w:sz w:val="28"/>
          <w:sz w:val="28"/>
          <w:szCs w:val="28"/>
          <w:rtl w:val="true"/>
          <w:lang w:bidi="fa-IR"/>
        </w:rPr>
        <w:t>قرآن کریم مواردی از اوصاف این خاندان شریف را بیان نموده که هر کس دارای آن صفات باشد می تواند به مقام وساطت افاضه نورخدا به آفریدگان او نایل شود ودر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اهل بیت علیهم السلام در خانه هایی قرار گرفته اند که همواره در آنها ذکر خدا می شود، و </w:t>
      </w:r>
      <w:bookmarkStart w:id="110" w:name="pg14825_188263"/>
    </w:p>
    <w:p>
      <w:pPr>
        <w:pStyle w:val="BookText"/>
        <w:rPr/>
      </w:pPr>
      <w:bookmarkEnd w:id="110"/>
      <w:r>
        <w:rPr>
          <w:rFonts w:ascii="IRNazanin" w:hAnsi="IRNazanin" w:eastAsia="IRNazanin"/>
          <w:color w:val="111111"/>
          <w:sz w:val="28"/>
          <w:sz w:val="28"/>
          <w:szCs w:val="28"/>
          <w:rtl w:val="true"/>
          <w:lang w:bidi="fa-IR"/>
        </w:rPr>
        <w:t>همانند قلعه هایی با دیوارهای سر به فلک کشیده ای می باشند که هیچ شیطانی در آنها راه ندارد و در نتیجه گناه و تخلف از فرمان الهی در آنها متصور نیست و افراد آن معصوم از گناه می باشند، زیرا گناه مانع گرفتن نور از منبع آن و اشاعه و افاضه آن در جهان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این دیوارها تا عرش الهی بالا رفته اندوشیطان ها به عرش الهی وعرش وجود آنان راه ندارند، لذا از این رو مصادیق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عَصَمكُم الله مِنَ الزَّبَلِ</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دوست و دشمن نتوانسته اند کوچکترین گناه و خلافی بدانها نسبت دهد</w:t>
      </w:r>
      <w:r>
        <w:rPr>
          <w:rFonts w:eastAsia="IRNazanin" w:cs="IRNazanin"/>
          <w:color w:val="111111"/>
          <w:sz w:val="28"/>
          <w:szCs w:val="28"/>
          <w:rtl w:val="true"/>
          <w:lang w:bidi="fa-IR"/>
        </w:rPr>
        <w:t>.</w:t>
      </w:r>
    </w:p>
    <w:p>
      <w:pPr>
        <w:pStyle w:val="Heading3"/>
        <w:numPr>
          <w:ilvl w:val="2"/>
          <w:numId w:val="1"/>
        </w:numPr>
        <w:rPr/>
      </w:pPr>
      <w:bookmarkStart w:id="111" w:name="__RefHeading___Toc2564151_730472459"/>
      <w:bookmarkStart w:id="112" w:name="_Toc39"/>
      <w:bookmarkEnd w:id="111"/>
      <w:r>
        <w:rPr/>
        <w:t>11</w:t>
      </w:r>
      <w:r>
        <w:rPr>
          <w:rtl w:val="true"/>
        </w:rPr>
        <w:t xml:space="preserve">- </w:t>
      </w:r>
      <w:r>
        <w:rPr>
          <w:rtl w:val="true"/>
        </w:rPr>
        <w:t>دوری از اهل بیت علیهم السلام محرومیت از نور را بدنبال دارد</w:t>
      </w:r>
      <w:r>
        <w:rPr>
          <w:rtl w:val="true"/>
        </w:rPr>
        <w:t>:</w:t>
      </w:r>
      <w:bookmarkEnd w:id="112"/>
    </w:p>
    <w:p>
      <w:pPr>
        <w:pStyle w:val="BookText"/>
        <w:rPr/>
      </w:pPr>
      <w:r>
        <w:rPr>
          <w:rFonts w:ascii="IRNazanin" w:hAnsi="IRNazanin" w:eastAsia="IRNazanin"/>
          <w:color w:val="111111"/>
          <w:sz w:val="28"/>
          <w:sz w:val="28"/>
          <w:szCs w:val="28"/>
          <w:rtl w:val="true"/>
          <w:lang w:bidi="fa-IR"/>
        </w:rPr>
        <w:t>بدیهی است خانه هایی که در آن به گناه و کارهای ناروا دست زده می شود نور به آنها راهی ندارد، و تردیدی نیست که کلیه بدبختیهای جامعه ما زائیده دور شدن از ذکر خدا و دور شدن از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ما هستیم که با بی توجهی خود به خدا و اهل بیت عصمت و طهارت علیهم السلام حجابهایی در مقابل تابش نور قرار داده و خودمان را از فیض دریافت آن محروم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ذکر خدا و توسل به ائمه طاهرین علیهم السلام در خانه های ما باشد باید به</w:t>
      </w:r>
    </w:p>
    <w:p>
      <w:pPr>
        <w:pStyle w:val="BookText"/>
        <w:rPr/>
      </w:pPr>
      <w:r>
        <w:rPr>
          <w:rFonts w:ascii="IRNazanin" w:hAnsi="IRNazanin" w:eastAsia="IRNazanin"/>
          <w:color w:val="111111"/>
          <w:sz w:val="28"/>
          <w:sz w:val="28"/>
          <w:szCs w:val="28"/>
          <w:rtl w:val="true"/>
          <w:lang w:bidi="fa-IR"/>
        </w:rPr>
        <w:t>طور صحیح و دائمی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فِيهَا بِالغُدِّو وَالآصَالِ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و شام در این آیه کنایه از دائمی بودن تسبیح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آخرین شب زندگیش مهمان دخترش ام کلثوم بود،گویا شب را نیز در خانه آن بانو به صبح رساندند،ام کلثوم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پدرم مرتب از اطاق بیرون آمده و به آسمان نظاره میکردند ومی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المَلائِكَةِ وَالرُّوحِ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مقدس است پروردگار ملائکه و روح</w:t>
      </w:r>
      <w:r>
        <w:rPr>
          <w:rFonts w:eastAsia="IRNazanin" w:cs="IRNazanin"/>
          <w:color w:val="111111"/>
          <w:sz w:val="28"/>
          <w:szCs w:val="28"/>
          <w:rtl w:val="true"/>
          <w:lang w:bidi="fa-IR"/>
        </w:rPr>
        <w:t xml:space="preserve">.» </w:t>
      </w:r>
      <w:bookmarkStart w:id="113" w:name="pg14825_188264"/>
    </w:p>
    <w:p>
      <w:pPr>
        <w:pStyle w:val="BookText"/>
        <w:rPr/>
      </w:pPr>
      <w:bookmarkEnd w:id="113"/>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سپیده صبح شاهد باش که علی همواره پیش از رسیدن تو بیدار بوده است، شب زنده داری آن حضرت تعطيل پذیر نبود و همیشه شب را با ذکر خدا به صبح می رساندند و از همین رو و به فضل پروردگارش چراغ همیشه روشن خدا در صحنه جهان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مردانی هستند که تجارت و خرید و فروش،و دغدغه های زندگی آنان را ازذکر خدا باز نمی دارد، در هنگامی که تجارت می کنند نیز به یاد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نظر داشتند برای خود و غلامش پیراهنی تهیه کنند به بازار رفتند و دو پیراهن خریدند که از نظر قیمت با هم تفاوتی نداشتند،وقتی غلام علت آن را از امام پرسید امام چنین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مثل من بنده ای از بندگان خدایی 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به سلمان دستور داد که باغ او را بفروشد، و سلمان باغ آن حضرت را به دوازده هزار درهم فروخت، آن حضرت مقداری از آن پول را به مرد عربی دادند که به وی قول این مبلغ پول را داده بودند،سپس دستور دادند فقراء مدینه را پیش آن حضرت حاضر کنند، و بقیه این پول را نیز در میان آنها تقسیم کردند و پس از آن لباس خود را تکان داده و از جایشان بلند شدند آنگاه دست به درگاه پروردگار بلند کرده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شاهد باش که من از این پول چیزی برای خود برنداشتم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در هر شرایطی دست از کار می کشیدند، و این یکی از بارزترین رموز پیروزی است که انسان نماز را در اول وقت بخواند، و به فقراء کمک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 الصُّلوةِ وإيتاء الزَّكوة</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564153_730472459"/>
      <w:bookmarkStart w:id="115" w:name="_Toc40"/>
      <w:bookmarkEnd w:id="114"/>
      <w:r>
        <w:rPr/>
        <w:t>12</w:t>
      </w:r>
      <w:r>
        <w:rPr>
          <w:rtl w:val="true"/>
        </w:rPr>
        <w:t xml:space="preserve">- </w:t>
      </w:r>
      <w:r>
        <w:rPr>
          <w:rtl w:val="true"/>
        </w:rPr>
        <w:t>از فکر روز قیامت بر خود می لرزیدند</w:t>
      </w:r>
      <w:r>
        <w:rPr>
          <w:rtl w:val="true"/>
        </w:rPr>
        <w:t>:</w:t>
      </w:r>
      <w:bookmarkEnd w:id="11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خاندان بزرگوار که افتخار أخذ مستقیم نور را از مبدأ آن و افاضه آن به دیگران را پیدا کرده بودند از قیامت نیز هراسان بودند</w:t>
      </w:r>
      <w:r>
        <w:rPr>
          <w:rFonts w:eastAsia="IRNazanin" w:cs="IRNazanin"/>
          <w:color w:val="111111"/>
          <w:sz w:val="28"/>
          <w:szCs w:val="28"/>
          <w:rtl w:val="true"/>
          <w:lang w:bidi="fa-IR"/>
        </w:rPr>
        <w:t xml:space="preserve">. </w:t>
      </w:r>
      <w:bookmarkStart w:id="116" w:name="pg14825_188265"/>
    </w:p>
    <w:p>
      <w:pPr>
        <w:pStyle w:val="Heading3"/>
        <w:numPr>
          <w:ilvl w:val="2"/>
          <w:numId w:val="1"/>
        </w:numPr>
        <w:rPr/>
      </w:pPr>
      <w:bookmarkStart w:id="117" w:name="__RefHeading___Toc2564155_730472459"/>
      <w:bookmarkStart w:id="118" w:name="_Toc41"/>
      <w:bookmarkEnd w:id="116"/>
      <w:bookmarkEnd w:id="117"/>
      <w:r>
        <w:rPr/>
        <w:t>13</w:t>
      </w:r>
      <w:r>
        <w:rPr>
          <w:rtl w:val="true"/>
        </w:rPr>
        <w:t>- «</w:t>
      </w:r>
      <w:r>
        <w:rPr>
          <w:rtl w:val="true"/>
        </w:rPr>
        <w:t>فِي بُيوتٍ أذِنَ الله أن تُرفَعَ</w:t>
      </w:r>
      <w:r>
        <w:rPr>
          <w:rtl w:val="true"/>
        </w:rPr>
        <w:t xml:space="preserve">... </w:t>
      </w:r>
      <w:r>
        <w:rPr>
          <w:rtl w:val="true"/>
        </w:rPr>
        <w:t>چه کسانی هستند؟</w:t>
      </w:r>
      <w:bookmarkEnd w:id="118"/>
    </w:p>
    <w:p>
      <w:pPr>
        <w:pStyle w:val="BookText"/>
        <w:rPr/>
      </w:pPr>
      <w:r>
        <w:rPr>
          <w:rFonts w:ascii="IRNazanin" w:hAnsi="IRNazanin" w:eastAsia="IRNazanin"/>
          <w:color w:val="111111"/>
          <w:sz w:val="28"/>
          <w:sz w:val="28"/>
          <w:szCs w:val="28"/>
          <w:rtl w:val="true"/>
          <w:lang w:bidi="fa-IR"/>
        </w:rPr>
        <w:t>حدود سی روایت در این زمینه پیدا کرده ام که تنها یکی از آنها را ذیلا ارائه می دهم روایت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قُرَارَسُولُ اَللَّهِ صلي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إلى قَولِهِ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؟قَالَ صَلي اَللَّهُ عَلَيْهِ وَالِهِ بُيُوتِ اَلْأَنْبِيَاءِ فَقَامَ إِلَيْهِ أَبُو بَكْرٍ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اَلْبَيْتُ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بَيْتَ عَلِيٍ وَفَاطِمَة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افضَلِها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واله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قرائت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بلند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چه خانه هائی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ابوبکر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اشاره به خانه علی و فاطمه علیهما السلام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خانه همان خانه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بهترین آنهاست</w:t>
      </w:r>
      <w:r>
        <w:rPr>
          <w:rFonts w:eastAsia="IRNazanin" w:cs="IRNazanin"/>
          <w:color w:val="111111"/>
          <w:sz w:val="28"/>
          <w:szCs w:val="28"/>
          <w:rtl w:val="true"/>
          <w:lang w:bidi="fa-IR"/>
        </w:rPr>
        <w:t>.</w:t>
      </w:r>
    </w:p>
    <w:p>
      <w:pPr>
        <w:pStyle w:val="Heading3"/>
        <w:numPr>
          <w:ilvl w:val="2"/>
          <w:numId w:val="1"/>
        </w:numPr>
        <w:rPr/>
      </w:pPr>
      <w:bookmarkStart w:id="119" w:name="__RefHeading___Toc2564157_730472459"/>
      <w:bookmarkStart w:id="120" w:name="_Toc42"/>
      <w:bookmarkEnd w:id="119"/>
      <w:r>
        <w:rPr/>
        <w:t>14</w:t>
      </w:r>
      <w:r>
        <w:rPr>
          <w:rtl w:val="true"/>
        </w:rPr>
        <w:t xml:space="preserve">- </w:t>
      </w:r>
      <w:r>
        <w:rPr>
          <w:rtl w:val="true"/>
        </w:rPr>
        <w:t>بهترین پاداشها برای نیکوکاران</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لِيَجزِيَهُمُ اللَّهُ أحسَنَ ما عَمِلُوا وَيَزيدُهُم مِن فَضلِهِ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در مقابل بهترین اعمال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خلوص قلب و خوف خدا، و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 ثواب کامل به آنها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خود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باشد انسان با متمایز ساختن شکل زندگی خود از زندگی حیوانات یک زندگی انسانی و در خور انسانیت برای خود ترتیب بدهد باید از چراغ وجود اهل </w:t>
      </w:r>
      <w:bookmarkStart w:id="121" w:name="pg14825_188266"/>
    </w:p>
    <w:p>
      <w:pPr>
        <w:pStyle w:val="BookText"/>
        <w:rPr/>
      </w:pPr>
      <w:bookmarkEnd w:id="121"/>
      <w:r>
        <w:rPr>
          <w:rFonts w:ascii="IRNazanin" w:hAnsi="IRNazanin" w:eastAsia="IRNazanin"/>
          <w:color w:val="111111"/>
          <w:sz w:val="28"/>
          <w:sz w:val="28"/>
          <w:szCs w:val="28"/>
          <w:rtl w:val="true"/>
          <w:lang w:bidi="fa-IR"/>
        </w:rPr>
        <w:t>بیت علیهم السلام استفاده کند، و دنبال هوی و هوس های باطل و زودگذر نرود، تا زندگیش به نو علم روشن باشد، و در دنیا و آخرت در نورانیت بسر برد</w:t>
      </w:r>
      <w:r>
        <w:rPr>
          <w:rFonts w:eastAsia="IRNazanin" w:cs="IRNazanin"/>
          <w:color w:val="111111"/>
          <w:sz w:val="28"/>
          <w:szCs w:val="28"/>
          <w:rtl w:val="true"/>
          <w:lang w:bidi="fa-IR"/>
        </w:rPr>
        <w:t>.</w:t>
      </w:r>
    </w:p>
    <w:p>
      <w:pPr>
        <w:pStyle w:val="Heading3"/>
        <w:numPr>
          <w:ilvl w:val="2"/>
          <w:numId w:val="1"/>
        </w:numPr>
        <w:rPr/>
      </w:pPr>
      <w:bookmarkStart w:id="122" w:name="__RefHeading___Toc2564159_730472459"/>
      <w:bookmarkStart w:id="123" w:name="_Toc43"/>
      <w:bookmarkEnd w:id="122"/>
      <w:r>
        <w:rPr/>
        <w:t>15</w:t>
      </w:r>
      <w:r>
        <w:rPr>
          <w:rtl w:val="true"/>
        </w:rPr>
        <w:t xml:space="preserve">- </w:t>
      </w:r>
      <w:r>
        <w:rPr>
          <w:rtl w:val="true"/>
        </w:rPr>
        <w:t>کفار زندگی پوچ و بی نتیجه ای را در پیش گرفته اند</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أَعْمَالُهُمْ كَسَرَابٍ بِقِيعَةٍ يَحْسَبُهُ الظَّمْآنُ مَاءً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کافرند اعمالشان در مثل به سرابی می ماند در بیابان هموار و بی آب که شخص تشنه آن را آب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ابراهیم در تفسیر این آیه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لِأعْمَالِ مَنْ نازَعَهُم يعني عَلِيّاً وَوَلَدَهُ الأئمة عليهم السّلام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أَعْمَالُهُمْ كَسَرَابٍ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اعمال آنان که با امیرالمؤمنین علیه السلام و ائمه معصومین علیهم السلام از فرزندان او مخالفت می کنند مثال زده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کس پیروی از این خاندان پاک نکند و با آنان مخالفت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او به نتیجه مطلوبی پایان نمی پذیرد زیرا او هدفهای عالی و انسانی از زندگی را نمی فهمد و دنبال هوی و هوس می رود،و مثل او مثل آن کسی است که در کویر آب می بیند ولی هر چه پیش می رود به آب نمی رسد، زیرا آنچه را که از دور به صورت آب می دیده جزسراب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چنین آدمی نیز همانند سراب است زیرا هدف عبادت را نفهمیده لذا حتی مطابق روایات اهل سنت در روز قیامت می بیند آن عبادات در نامه عمل او ثبت نشده است و هر چند که مخالفان اهل بیت علیهم السلام در مخالفتشان اصرار ورزند بیشتر در ظلمت و جهالت فرو می روند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 ظُلُمَاتٌ بَعْضُهَا فَوْقَ بَعْضٍ إِذَا أَخْرَجَ يَدَهُ لَمْ يَكَدْ يَرَاهَا ۗ 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مخالفان اهل بیت علیهم السلام مانند کسانی هستند که در امواج دریای طوفانی قرار گرفته</w:t>
      </w:r>
    </w:p>
    <w:p>
      <w:pPr>
        <w:pStyle w:val="BookText"/>
        <w:rPr/>
      </w:pPr>
      <w:r>
        <w:rPr>
          <w:rFonts w:ascii="IRNazanin" w:hAnsi="IRNazanin" w:eastAsia="IRNazanin"/>
          <w:color w:val="111111"/>
          <w:sz w:val="28"/>
          <w:sz w:val="28"/>
          <w:szCs w:val="28"/>
          <w:rtl w:val="true"/>
          <w:lang w:bidi="fa-IR"/>
        </w:rPr>
        <w:t xml:space="preserve">بالای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آنها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ابری هم روی این دریا را می گیرد وچنان ظلمتی بر دریا حاکم می شود که اگر این گرفتاران بخواهند دست خود را ببینند نمی توانند، این مثل اشعار میدارد که ظلمت و تاریکی تمام وجود و سرتاسر زندگی مخالفان اهل بیت علیهم السلام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برای راهنمایی و افاضه نور بر کسانی که دنباله رو اهل بیت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بعد از امام قرار داده،یعنی امام حسن علیه السلام بعد از امیرالمؤمنین علیه السلام، و امام حسین علیه السلام بعد از امام حسن علیه السلام تا برسد به وجود مقدس امام زمان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مخالفان آنها به طور کلی از نعمت نور الهی محرومند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فَمالَهُ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برای درک راه و رسم زندگی صحیح و انسانی فقط باید از اهل بیت علیهم السلام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تنها گروهی که رستگارند فقط پیروان آنها می باشند و بقیه فرقه ها که تعداد آنها به هفتاد و دو می رسد ناجی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 فَالَّذِينَ آمَنُوا بِهِ وَعَزَّرُوهُ وَنَصَرُوهُ وَاتَّبَعُوا النُّورَ الَّذِي أُنْزِلَ مَعَهُ ۙ أُولَٰئِكَ هُمُ الْمُفْلِحُونَ</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پیروی می کنند از رسول خاتم و پیامبر امی صلی الله علیه واله که در توراة و انجیلی که در دست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 و اوصافش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امر به هر نیکویی و نهی از هر زشتی خواهد کرد و بر آنان هر طعام پاکيزه و مطبوع را حلال و هر پلید و منفور را حرام می گرداند و احکام پررنج و مشقتی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bookmarkStart w:id="124" w:name="pg14825_188268"/>
    </w:p>
    <w:p>
      <w:pPr>
        <w:pStyle w:val="BookText"/>
        <w:rPr/>
      </w:pPr>
      <w:bookmarkEnd w:id="124"/>
      <w:r>
        <w:rPr>
          <w:rFonts w:ascii="IRNazanin" w:hAnsi="IRNazanin" w:eastAsia="IRNazanin"/>
          <w:color w:val="111111"/>
          <w:sz w:val="28"/>
          <w:sz w:val="28"/>
          <w:szCs w:val="28"/>
          <w:rtl w:val="true"/>
          <w:lang w:bidi="fa-IR"/>
        </w:rPr>
        <w:t>جهل و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زنجیری به گردن خودنهاده اند همه را بر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آسان موافق فطرت بر خلق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به او گرویدند و از وی حرمت و عزت نگاه داشتند و باری او کردند و نوری را که با او نازل شده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قرآن که روشنگر دلهای تاریک است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به حقیقت رستگاران عالمند</w:t>
      </w:r>
      <w:r>
        <w:rPr>
          <w:rFonts w:eastAsia="IRNazanin" w:cs="IRNazanin"/>
          <w:color w:val="111111"/>
          <w:sz w:val="28"/>
          <w:szCs w:val="28"/>
          <w:rtl w:val="true"/>
          <w:lang w:bidi="fa-IR"/>
        </w:rPr>
        <w:t>.</w:t>
      </w:r>
    </w:p>
    <w:p>
      <w:pPr>
        <w:pStyle w:val="Heading3"/>
        <w:numPr>
          <w:ilvl w:val="2"/>
          <w:numId w:val="1"/>
        </w:numPr>
        <w:rPr/>
      </w:pPr>
      <w:bookmarkStart w:id="125" w:name="__RefHeading___Toc2564161_730472459"/>
      <w:bookmarkStart w:id="126" w:name="_Toc44"/>
      <w:bookmarkEnd w:id="125"/>
      <w:r>
        <w:rPr/>
        <w:t>16</w:t>
      </w:r>
      <w:r>
        <w:rPr>
          <w:rtl w:val="true"/>
        </w:rPr>
        <w:t xml:space="preserve">- </w:t>
      </w:r>
      <w:r>
        <w:rPr>
          <w:rtl w:val="true"/>
        </w:rPr>
        <w:t>این نوری که همراه پیامبرصلی الله علیه واله نازل شده چه کسی بود؟</w:t>
      </w:r>
      <w:bookmarkEnd w:id="126"/>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في هذا اَلمَوضِعِ أَميرُالْمُؤْمِنِينَ والأئِمَّةُ عليهم السلامُ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ابو عبدالله علیه السلام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نور در این جا امیرالمؤمنین و ائمه</w:t>
      </w:r>
    </w:p>
    <w:p>
      <w:pPr>
        <w:pStyle w:val="BookText"/>
        <w:rPr/>
      </w:pPr>
      <w:r>
        <w:rPr>
          <w:rFonts w:ascii="IRNazanin" w:hAnsi="IRNazanin" w:eastAsia="IRNazanin"/>
          <w:color w:val="111111"/>
          <w:sz w:val="28"/>
          <w:sz w:val="28"/>
          <w:szCs w:val="28"/>
          <w:rtl w:val="true"/>
          <w:lang w:bidi="fa-IR"/>
        </w:rPr>
        <w:t>اطهار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خداوند متعال با قلم قدرت خود به ساق عرش نوشته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مِصْباحُ الهُدى وَسَفِينَةُ النَّجاةِ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بدرستی که حسین چراغ هدایت و کشتی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مظلوم در واپسین لحظات زندگی پر برکتش در گودالی از خون افتادند،و زمانی احساس کردند سینه مبارکشان سنگین شد،چشم گشودند ناگهان دیدند شمردرحالی که خنجر برهنه ای در دست گرفته روی سینه مبارکش نشسته است، در این هنگام صدای زنی را شنید که به طور دلخراشی ناله سر داده و برای فرزند غریبش می گریست و می فرمود غریب مادر حسین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حسین کیست که عالم همه دیوانه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چه شمعیست است که جانها همه پروانه اوست</w:t>
      </w:r>
      <w:bookmarkStart w:id="127" w:name="pg14825_188269"/>
    </w:p>
    <w:p>
      <w:pPr>
        <w:pStyle w:val="Heading2"/>
        <w:numPr>
          <w:ilvl w:val="1"/>
          <w:numId w:val="1"/>
        </w:numPr>
        <w:rPr/>
      </w:pPr>
      <w:bookmarkStart w:id="128" w:name="__RefHeading___Toc2564163_730472459"/>
      <w:bookmarkStart w:id="129" w:name="_Toc45"/>
      <w:bookmarkEnd w:id="127"/>
      <w:bookmarkEnd w:id="128"/>
      <w:r>
        <w:rPr>
          <w:rtl w:val="true"/>
        </w:rPr>
        <w:t>گفتار چهارم</w:t>
      </w:r>
      <w:bookmarkEnd w:id="129"/>
    </w:p>
    <w:p>
      <w:pPr>
        <w:pStyle w:val="Heading3"/>
        <w:numPr>
          <w:ilvl w:val="2"/>
          <w:numId w:val="1"/>
        </w:numPr>
        <w:rPr/>
      </w:pPr>
      <w:bookmarkStart w:id="130" w:name="__RefHeading___Toc2564165_730472459"/>
      <w:bookmarkStart w:id="131" w:name="_Toc46"/>
      <w:bookmarkEnd w:id="130"/>
      <w:r>
        <w:rPr/>
        <w:t>1</w:t>
      </w:r>
      <w:r>
        <w:rPr>
          <w:rtl w:val="true"/>
        </w:rPr>
        <w:t xml:space="preserve">- </w:t>
      </w:r>
      <w:r>
        <w:rPr>
          <w:rtl w:val="true"/>
        </w:rPr>
        <w:t>حجة الاسلام والمسلمین مرحوم حاج شیخ مرتضی انصاری قمی قدس سره</w:t>
      </w:r>
      <w:bookmarkEnd w:id="13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62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0"/>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111" o:detectmouseclick="t"/>
                <v:stroke color="#3465a4" joinstyle="round" endcap="flat"/>
                <w10:wrap type="none"/>
              </v:shape>
            </w:pict>
          </mc:Fallback>
        </mc:AlternateConten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bookmarkStart w:id="132" w:name="pg14825_188270"/>
    </w:p>
    <w:p>
      <w:pPr>
        <w:pStyle w:val="Heading3"/>
        <w:numPr>
          <w:ilvl w:val="2"/>
          <w:numId w:val="1"/>
        </w:numPr>
        <w:rPr/>
      </w:pPr>
      <w:bookmarkStart w:id="133" w:name="__RefHeading___Toc2564167_730472459"/>
      <w:bookmarkStart w:id="134" w:name="_Toc47"/>
      <w:bookmarkEnd w:id="132"/>
      <w:bookmarkEnd w:id="133"/>
      <w:r>
        <w:rPr/>
        <w:t>2</w:t>
      </w:r>
      <w:r>
        <w:rPr>
          <w:rtl w:val="true"/>
        </w:rPr>
        <w:t xml:space="preserve">- </w:t>
      </w:r>
      <w:r>
        <w:rPr>
          <w:rtl w:val="true"/>
        </w:rPr>
        <w:t>امام حسین علیه السلام وارث انبیاء</w:t>
      </w:r>
      <w:bookmarkEnd w:id="134"/>
    </w:p>
    <w:p>
      <w:pPr>
        <w:pStyle w:val="BookText"/>
        <w:rPr/>
      </w:pPr>
      <w:r>
        <w:rPr>
          <w:rFonts w:ascii="IRNazanin" w:hAnsi="IRNazanin" w:eastAsia="IRNazanin"/>
          <w:color w:val="111111"/>
          <w:sz w:val="28"/>
          <w:sz w:val="28"/>
          <w:szCs w:val="28"/>
          <w:rtl w:val="true"/>
          <w:lang w:bidi="fa-IR"/>
        </w:rPr>
        <w:t>اعوذ بالله من الشيطان الرجیم 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علی امین وحیه و خاتم رسله بشير رحمته و نذیر نقمته، جوهر قدسه و مظهر انسه حبیبه و سفيره، مولانا و منتدانا ابي القاسم محمد و على آله الطيبين الطاهرين المعصومين</w:t>
      </w:r>
      <w:r>
        <w:rPr>
          <w:rFonts w:eastAsia="IRNazanin" w:cs="IRNazanin"/>
          <w:color w:val="111111"/>
          <w:sz w:val="28"/>
          <w:szCs w:val="28"/>
          <w:rtl w:val="true"/>
          <w:lang w:bidi="fa-IR"/>
        </w:rPr>
        <w:t>.</w:t>
      </w:r>
    </w:p>
    <w:p>
      <w:pPr>
        <w:pStyle w:val="Heading3"/>
        <w:numPr>
          <w:ilvl w:val="2"/>
          <w:numId w:val="1"/>
        </w:numPr>
        <w:rPr/>
      </w:pPr>
      <w:bookmarkStart w:id="135" w:name="__RefHeading___Toc2564169_730472459"/>
      <w:bookmarkStart w:id="136" w:name="_Toc48"/>
      <w:bookmarkEnd w:id="135"/>
      <w:r>
        <w:rPr/>
        <w:t>3</w:t>
      </w:r>
      <w:r>
        <w:rPr>
          <w:rtl w:val="true"/>
        </w:rPr>
        <w:t xml:space="preserve">- </w:t>
      </w:r>
      <w:r>
        <w:rPr>
          <w:rtl w:val="true"/>
        </w:rPr>
        <w:t xml:space="preserve">علم ائمه معصومین علیهم السلام </w:t>
      </w:r>
      <w:r>
        <w:rPr>
          <w:rtl w:val="true"/>
        </w:rPr>
        <w:t>:</w:t>
      </w:r>
      <w:bookmarkEnd w:id="136"/>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سُلَيْمَانَ وَرِثَ دَاؤُودَ وَإِنَّ مُحَمَّداً صَلَّي اللَّهُ عَلَيهِ والِه وَرِثَ سُلَيْمانَ وإنَّا أَوْرَثْنَا مُحَمَّداً صَلَّي اللَّهُ عَلَيْهِ والِهِ وَإِنَّ عِندَنا عِلْمَ التَّوْرَاةِ وَالإنجيلِ وَالزَّبُورِ وتِبْيَانُ مَا فِي الْأَلْوَاحِ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اَلْعِلْمُ؟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هُوَ اَلْعِلْمَ، إِنَّ الْعِلْمَ، الَّذِي يَحْدُثُ يَوْماً بَعْدَ يَوْمٍ وَ سَاعَةً بَعْدَ سَاعَة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زیارات معروف و مشهور بین شیعه که ازاخباروروایات گرفته شده،زیارت وارث</w:t>
      </w:r>
      <w:r>
        <w:rPr>
          <w:rStyle w:val="FootnoteAnchor"/>
          <w:rtl w:val="true"/>
        </w:rPr>
        <w:footnoteReference w:id="91"/>
      </w:r>
      <w:r>
        <w:rPr>
          <w:rFonts w:ascii="IRNazanin" w:hAnsi="IRNazanin" w:eastAsia="IRNazanin"/>
          <w:color w:val="111111"/>
          <w:sz w:val="28"/>
          <w:sz w:val="28"/>
          <w:szCs w:val="28"/>
          <w:rtl w:val="true"/>
          <w:lang w:bidi="fa-IR"/>
        </w:rPr>
        <w:t xml:space="preserve">است که مرحوم فیض کاشانی در کتاب وافی جلد دوم، این زیارت را به طور کامل نقل نموده است،و در این زیارت ائمه هدی علیهم السلام کیفیت سلام و اظهارارادت به ساحت قدس بزرگ رهبر آزادگان جهان و سالار شهیدان حسین بن علی علیهما السلام را بیان نموده اند؛ و شایسته است که مردم در هنگام خواندن این زیارت شریفه دقت کنند و معنای جملاتی </w:t>
      </w:r>
      <w:bookmarkStart w:id="137" w:name="pg14825_188271"/>
    </w:p>
    <w:p>
      <w:pPr>
        <w:pStyle w:val="BookText"/>
        <w:rPr/>
      </w:pPr>
      <w:bookmarkEnd w:id="137"/>
      <w:r>
        <w:rPr>
          <w:rFonts w:ascii="IRNazanin" w:hAnsi="IRNazanin" w:eastAsia="IRNazanin"/>
          <w:color w:val="111111"/>
          <w:sz w:val="28"/>
          <w:sz w:val="28"/>
          <w:szCs w:val="28"/>
          <w:rtl w:val="true"/>
          <w:lang w:bidi="fa-IR"/>
        </w:rPr>
        <w:t xml:space="preserve">راکه با لفظ وارث شروع شده است و خطاب به امام حسین علیه السلام است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وَارِثَ آدَمَ صَفْوَةِ اَللَّهِ ،اَلسَّلاَمُ عَلَيْكَ يَا وَارِثَ نُوحٍ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وَارِثَ إِبْرَاهِيمَ خَلِيلِ اَللَّهِ، اَلسَّلاَمُ عَلَيْكَ يَا وَارِثَ مُوسِي كَلِيمِ اَللَّهِ ،اَلسَّلاَمُ عَلَيْكَ يَا وَارِثَ عِيسِي ژَوْحِ اَللَّهِ ،اَلسَّلاَمُ عَلَيْكَ يَاوَارِثَ مَحْمِدٍ حَبِيبِ اَللَّهِ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آدم برگزیده خدا، سلام بر تو ای وارث نوح پیامبر خدا، سلام بر تو ای وارث ابراهیم دوست خدا، سلام بر تو ای وارث موسی که خدا با وی سخن گفت، سلام بر تو ای وارث عیسی روح الله، سلام بر تو ای وارث محمد حبیب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آخر زیارت که شما شنوندگان عزیز إن شاء الله با این زیارت آشنایی کامل دارید</w:t>
      </w:r>
      <w:r>
        <w:rPr>
          <w:rFonts w:eastAsia="IRNazanin" w:cs="IRNazanin"/>
          <w:color w:val="111111"/>
          <w:sz w:val="28"/>
          <w:szCs w:val="28"/>
          <w:rtl w:val="true"/>
          <w:lang w:bidi="fa-IR"/>
        </w:rPr>
        <w:t>.</w:t>
      </w:r>
    </w:p>
    <w:p>
      <w:pPr>
        <w:pStyle w:val="Heading3"/>
        <w:numPr>
          <w:ilvl w:val="2"/>
          <w:numId w:val="1"/>
        </w:numPr>
        <w:rPr/>
      </w:pPr>
      <w:bookmarkStart w:id="138" w:name="__RefHeading___Toc2564171_730472459"/>
      <w:bookmarkStart w:id="139" w:name="_Toc49"/>
      <w:bookmarkEnd w:id="138"/>
      <w:r>
        <w:rPr/>
        <w:t>4</w:t>
      </w:r>
      <w:r>
        <w:rPr>
          <w:rtl w:val="true"/>
        </w:rPr>
        <w:t xml:space="preserve">- </w:t>
      </w:r>
      <w:r>
        <w:rPr>
          <w:rtl w:val="true"/>
        </w:rPr>
        <w:t>مفهوم وارث در زیارت وارث</w:t>
      </w:r>
      <w:r>
        <w:rPr>
          <w:rtl w:val="true"/>
        </w:rPr>
        <w:t>:</w:t>
      </w:r>
      <w:bookmarkEnd w:id="139"/>
    </w:p>
    <w:p>
      <w:pPr>
        <w:pStyle w:val="BookText"/>
        <w:rPr/>
      </w:pPr>
      <w:r>
        <w:rPr>
          <w:rFonts w:ascii="IRNazanin" w:hAnsi="IRNazanin" w:eastAsia="IRNazanin"/>
          <w:color w:val="111111"/>
          <w:sz w:val="28"/>
          <w:sz w:val="28"/>
          <w:szCs w:val="28"/>
          <w:rtl w:val="true"/>
          <w:lang w:bidi="fa-IR"/>
        </w:rPr>
        <w:t>حال ببینیم منظور از لغت وارث در این زیارت چیست؟آیا همان معنایی است که عامه مردم از آن می فهمند یا معنی دیگری منظور است؟</w:t>
      </w:r>
    </w:p>
    <w:p>
      <w:pPr>
        <w:pStyle w:val="BookText"/>
        <w:rPr/>
      </w:pPr>
      <w:r>
        <w:rPr>
          <w:rFonts w:ascii="IRNazanin" w:hAnsi="IRNazanin" w:eastAsia="IRNazanin"/>
          <w:color w:val="111111"/>
          <w:sz w:val="28"/>
          <w:sz w:val="28"/>
          <w:szCs w:val="28"/>
          <w:rtl w:val="true"/>
          <w:lang w:bidi="fa-IR"/>
        </w:rPr>
        <w:t>در کتاب های لغت و فقه،کلمه وارث را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 مَنِ انتَقَلَ إلَيهِ تَرَكةُ المَيِّتِ،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به کسی گفته می شود که اموال و اشیاء شخص میت به او منتقل می شود اما از چند جهت بعید است که در اینجا منظور امام علیه السلام آن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خواننده این زیارت و زائر امام حسین علیه السلام، تعظیم و تجلیل از مقام آن حضرت است و به ارث بردن اشیاء و اموال پیامبران گذشته امتیاز و مقامی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آدم على نبينا وآله وعليه السلام تا زمان امام حسین علیه السلام چندین قرن گذشته بود، و اگر حضرت آدم على نبينا وآله وعليه السلام مثلا مالی هم از خود باقی گذاشته بود در دوران امام حسین علیه السلام از بین رفته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بلافصل حضرت آدم على نبينا وآله وعليه السلام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الأقرَب </w:t>
      </w:r>
    </w:p>
    <w:p>
      <w:pPr>
        <w:pStyle w:val="BookText"/>
        <w:rPr/>
      </w:pPr>
      <w:r>
        <w:rPr>
          <w:rFonts w:ascii="IRNazanin" w:hAnsi="IRNazanin" w:eastAsia="IRNazanin"/>
          <w:color w:val="111111"/>
          <w:sz w:val="28"/>
          <w:sz w:val="28"/>
          <w:szCs w:val="28"/>
          <w:rtl w:val="true"/>
          <w:lang w:bidi="fa-IR"/>
        </w:rPr>
        <w:t>يَمنَعُ 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به آن بوده اند پس نتیجه می گیریم منظور از لغت وارث در زیارت نامه حضرت، این معنا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ومعنای دیگری از این کلمه مراد است، و آن به ارث رسیدن مجد و مقام و عظمت و بزرگی است از شخص قبلی به نفر بعدی و خود ما نیز در جامعه می شنویم که گاهی گفته می شود فلان شخص سخاوت را از پدرش به ارث برده است یا شجاعت را از پدرش به ارث برده است در حالی که سخاوت و شجاعت مال و شیء نبوده و جزء حالات انسان است؛ پس لغت ارث در این زیارتنامه به این معنا می باشد، افزون بر این، اخبار و احادیثی داریم که می گویند میراث انبیاء مال وشیء نیست یکی ازاین اخبار همین حدیث شریف است که درصدر عرایضم تلاوت نمودم که مرحوم فیض کاشانی قدس سره در وافی جلد اول از مفضل نقل می کند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از پدرش حضرت داود ارث برد و پیامبر اسلام ازحضرت سلیمان ارث برد و ما از پیامبر اسلام ارث بردیم و پیش ماست در علم تورات و انجیل و زیور و آن چه که در الواح حضرت موسی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مهمی است؟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نیست؛ مهم این است که انسان آن چه را که روز به روز و ساعت به ساعت در جهان حادث شده و خواهد شد بداند؛ یعنی ما خانواده علم غیب می دانیم و این علم از طریق ارث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حضرت 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چیز به انبيا نداد مگر این که آن را به پیامبر اسلام صلی الله علیه واله عطا فرموده است و آنچه را که به پیامبر اسلام صلی الله علیه واله عطا فرموده همه آن از طریق ارث به ما رسیده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این دو خبر استفاده می شود که امام حسین علیه السلام وارث کمالات یکصد و بیست و</w:t>
      </w:r>
    </w:p>
    <w:p>
      <w:pPr>
        <w:pStyle w:val="BookText"/>
        <w:rPr/>
      </w:pPr>
      <w:r>
        <w:rPr>
          <w:rFonts w:ascii="IRNazanin" w:hAnsi="IRNazanin" w:eastAsia="IRNazanin"/>
          <w:color w:val="111111"/>
          <w:sz w:val="28"/>
          <w:sz w:val="28"/>
          <w:szCs w:val="28"/>
          <w:rtl w:val="true"/>
          <w:lang w:bidi="fa-IR"/>
        </w:rPr>
        <w:t>چهار هزار پیامبر است گرچه در زیارت وارث همه آن ها ذکر نشده اند ولی ذکر پیامبران</w:t>
      </w:r>
    </w:p>
    <w:p>
      <w:pPr>
        <w:pStyle w:val="BookText"/>
        <w:rPr/>
      </w:pPr>
      <w:r>
        <w:rPr>
          <w:rFonts w:ascii="IRNazanin" w:hAnsi="IRNazanin" w:eastAsia="IRNazanin"/>
          <w:color w:val="111111"/>
          <w:sz w:val="28"/>
          <w:sz w:val="28"/>
          <w:szCs w:val="28"/>
          <w:rtl w:val="true"/>
          <w:lang w:bidi="fa-IR"/>
        </w:rPr>
        <w:t>اولوالعزم این مطلب را روشن زیرا اگر امام حسین علیه السلام وارث پیامبران اولوالعزم باشد به طریق اولی وارث بقیه انبیاء نیز خواهد بود و ذکر پیامبران اولوالعزم در این زیارت به عنوان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مطلب برای بعضی از شنوندگان سنگین باشد ولی با این مثال مطلب و روشن خواهد شد فرض کنید یک باغی دارید که دارای انواع گلها و ریاحین با رنگ ها و بوهای مختلف و بی شماری است که اگر بخواهید بشمارید دچار زحمت می شوید ولی اگر آب این گلها را بگیرید و در یک شیشه بریزید یک رنگ می شود با یک بو در حالی که قبلا رنگ ها و بوهای متفاوت داشتند و با این حال صحیح است که بگوییم واین شیشه گلاب و عطر، عصاره همه آن گلهائی است که سابقا مختلف بودند و رنگها و بوهای متفاوت داشتند امام حسین علیه السلام نیز همین طور است که او نشانگر تمام صفات كامله انبیاست یعنی اگر کسی بخواهد علم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الهی ابراهیم هيبت موسی و زهد عيسى و صفات خاتم الانبیاء صلی الله علیه واله را مشاهده نماید باید، به صورت امام حسین علیه السلام نگاه کند</w:t>
      </w:r>
      <w:r>
        <w:rPr>
          <w:rStyle w:val="FootnoteAnchor"/>
          <w:rtl w:val="true"/>
        </w:rPr>
        <w:footnoteReference w:id="94"/>
      </w:r>
      <w:r>
        <w:rPr>
          <w:rFonts w:ascii="IRNazanin" w:hAnsi="IRNazanin" w:eastAsia="IRNazanin"/>
          <w:color w:val="111111"/>
          <w:sz w:val="28"/>
          <w:sz w:val="28"/>
          <w:szCs w:val="28"/>
          <w:rtl w:val="true"/>
          <w:lang w:bidi="fa-IR"/>
        </w:rPr>
        <w:t>او آئینه ای است که همه انبیاء در آن پیدا و نمایان است واخبار و احادیث فراوان دلالت بر این مطلب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خواسته باشد مراتب علم ائمه اطهار علیهم السلام را بداند، باید به کتب مربوطه از جمله کتاب شریف وافی مراجعه نماید تا صدق مدعای ما روشن شود و بداند منشأ ادعای ما اخبار و روایات است و افراط در محبت نیست؛حال جهت نمونه به یکی از این احادیث اشاره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وافی جلد اول جزء دوم 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نقل نموده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عیسی بن مریم على نبينا وآله و عليه السلام دو حرف به موسی بن </w:t>
      </w:r>
      <w:bookmarkStart w:id="140" w:name="pg14825_188274"/>
    </w:p>
    <w:p>
      <w:pPr>
        <w:pStyle w:val="BookText"/>
        <w:rPr/>
      </w:pPr>
      <w:bookmarkEnd w:id="140"/>
      <w:r>
        <w:rPr>
          <w:rFonts w:ascii="IRNazanin" w:hAnsi="IRNazanin" w:eastAsia="IRNazanin"/>
          <w:color w:val="111111"/>
          <w:sz w:val="28"/>
          <w:sz w:val="28"/>
          <w:szCs w:val="28"/>
          <w:rtl w:val="true"/>
          <w:lang w:bidi="fa-IR"/>
        </w:rPr>
        <w:t>عمران علی نبینا و آله و عليه السلام چهار حرف، به حضرت ابراهيم على نبينا وآله وعليه السلام هشت حرف به حضرت نوح على نبينا وآله عليه السلام پانزده حرف و به حضرت آدم على نبينا وآله وعليه السلام بیست و پنج حرف از اسم اعظم عطا شده بود که بدان عمل می کردند؛ خداوند تمام اینها را به پیامبر اسلام صلی الله علیه واله تعلیم نمود، و خدا هفتاد و سه اسم اعظم دارد که هفتاد و دو اسم آن را به حضرت رسول اکرم صلی الله علیه واله تعلیم نمود و فقط یک اسم باقی مانده است و ما همه آن هفتاد و دو اسم را از پیامبر اسلام صلی الله علیه واله به ارث بردیم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در حدیث دیگری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لأعلم ما في السموات وما في الأرض وأعلم ما في الجنة وأعلم ما في النار وأعلم ما كان وما يكون ثم مكث هنيئه فرأى أن ذلك كبر على من سمعه منه فقال علمت ذلك من كتاب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تبيان لكل شیء</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وافی جلد اول است و از این دو حدیث استفاده می شود که از جنبه علم و دانش که بالاترین صفت و بزرگترین امتیاز انبیاء بوده است ائمه اطهار علیهم السلام مادر درجه بالاتری قرار داشته اند به طوری که دست هیچ بشری به آسمان علم آنان نمی رسد</w:t>
      </w:r>
      <w:r>
        <w:rPr>
          <w:rFonts w:eastAsia="IRNazanin" w:cs="IRNazanin"/>
          <w:color w:val="111111"/>
          <w:sz w:val="28"/>
          <w:szCs w:val="28"/>
          <w:rtl w:val="true"/>
          <w:lang w:bidi="fa-IR"/>
        </w:rPr>
        <w:t>.</w:t>
      </w:r>
    </w:p>
    <w:p>
      <w:pPr>
        <w:pStyle w:val="Heading3"/>
        <w:numPr>
          <w:ilvl w:val="2"/>
          <w:numId w:val="1"/>
        </w:numPr>
        <w:rPr/>
      </w:pPr>
      <w:bookmarkStart w:id="141" w:name="__RefHeading___Toc2564173_730472459"/>
      <w:bookmarkStart w:id="142" w:name="_Toc50"/>
      <w:bookmarkEnd w:id="141"/>
      <w:r>
        <w:rPr/>
        <w:t>5</w:t>
      </w:r>
      <w:r>
        <w:rPr>
          <w:rtl w:val="true"/>
        </w:rPr>
        <w:t xml:space="preserve">- </w:t>
      </w:r>
      <w:r>
        <w:rPr>
          <w:rtl w:val="true"/>
        </w:rPr>
        <w:t>مقایسه سخاوت امام حسین علیه السلام با انبیاء</w:t>
      </w:r>
      <w:r>
        <w:rPr>
          <w:rtl w:val="true"/>
        </w:rPr>
        <w:t>:</w:t>
      </w:r>
      <w:bookmarkEnd w:id="14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روایاتی که درباره سخاوت ائمه اطهار علیهم السلام به ویژه امام حسین علیه السلام به ما رسیده است بیشتر و فراوانتر از آن است که احتیاج به تذکر داشته باشد، اینک برای نمونه به یکی از آنها اشاره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دنیار نقل می کند امام حسین علیه السلام بر اسامة بن زیددرحالی که او در بستر بیماری افتاده، وخیلی افسرده و محزون بودوارد شدحضرت ازاو </w:t>
      </w:r>
      <w:bookmarkStart w:id="143" w:name="pg14825_188275"/>
    </w:p>
    <w:p>
      <w:pPr>
        <w:pStyle w:val="BookText"/>
        <w:rPr/>
      </w:pPr>
      <w:bookmarkEnd w:id="143"/>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ناراحتی؟</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درهم قرض دارم که می ترسم بمیرم و موفق به ادای آن نشوم زيرا الان مالی ندارم که آن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دین تو با من و بلافاصله امر فرمود که دین</w:t>
      </w:r>
    </w:p>
    <w:p>
      <w:pPr>
        <w:pStyle w:val="BookText"/>
        <w:rPr/>
      </w:pPr>
      <w:r>
        <w:rPr>
          <w:rFonts w:ascii="IRNazanin" w:hAnsi="IRNazanin" w:eastAsia="IRNazanin"/>
          <w:color w:val="111111"/>
          <w:sz w:val="28"/>
          <w:sz w:val="28"/>
          <w:szCs w:val="28"/>
          <w:rtl w:val="true"/>
          <w:lang w:bidi="fa-IR"/>
        </w:rPr>
        <w:t>أسامة را پرداخت نمودند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564175_730472459"/>
      <w:bookmarkStart w:id="145" w:name="_Toc51"/>
      <w:bookmarkEnd w:id="144"/>
      <w:r>
        <w:rPr/>
        <w:t>6</w:t>
      </w:r>
      <w:r>
        <w:rPr>
          <w:rtl w:val="true"/>
        </w:rPr>
        <w:t xml:space="preserve">- </w:t>
      </w:r>
      <w:r>
        <w:rPr>
          <w:rtl w:val="true"/>
        </w:rPr>
        <w:t xml:space="preserve">تواضع امام حسین علیه السلام </w:t>
      </w:r>
      <w:r>
        <w:rPr>
          <w:rtl w:val="true"/>
        </w:rPr>
        <w:t>:</w:t>
      </w:r>
      <w:bookmarkEnd w:id="145"/>
    </w:p>
    <w:p>
      <w:pPr>
        <w:pStyle w:val="BookText"/>
        <w:rPr/>
      </w:pPr>
      <w:r>
        <w:rPr>
          <w:rFonts w:ascii="IRNazanin" w:hAnsi="IRNazanin" w:eastAsia="IRNazanin"/>
          <w:color w:val="111111"/>
          <w:sz w:val="28"/>
          <w:sz w:val="28"/>
          <w:szCs w:val="28"/>
          <w:rtl w:val="true"/>
          <w:lang w:bidi="fa-IR"/>
        </w:rPr>
        <w:t>امام حسین علیه السلام روزی از راهی عبور می کردند به عده ای از مساکین برخورد نمودند که روی زمین،عبایی پهن نموده بودند و نان خشکی می خوردند حضرت به آنها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دعوت نمودند تا با آنان غذا بخورد حضرت از اسب پیاده شدند و کنار آنها روی زمین نشستند و فرمودند اگر این نان صدقه نبود با شما می خوردم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به منزل من بیایید و آنها را برد و غذای مفصلی به آنها داد و مقداری پول و لباس نیز به آنان بخشید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46" w:name="__RefHeading___Toc2564177_730472459"/>
      <w:bookmarkStart w:id="147" w:name="_Toc52"/>
      <w:bookmarkEnd w:id="146"/>
      <w:r>
        <w:rPr/>
        <w:t>7</w:t>
      </w:r>
      <w:r>
        <w:rPr>
          <w:rtl w:val="true"/>
        </w:rPr>
        <w:t xml:space="preserve">- </w:t>
      </w:r>
      <w:r>
        <w:rPr>
          <w:rtl w:val="true"/>
        </w:rPr>
        <w:t>مقایسه حضرت ابراهیم علیه السلام و امام حسین علیه السلام و شاگردان این دو مکتب</w:t>
      </w:r>
      <w:r>
        <w:rPr>
          <w:rtl w:val="true"/>
        </w:rPr>
        <w:t>:</w:t>
      </w:r>
      <w:bookmarkEnd w:id="1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امتیاز حضرت ابراهیم علیه السلام فداکاری او در راه حق،ومجاهدتش در راه خداوند می باشد در جایی که خداوند او را به ذبح فرزندش اسماعیل مأمور نمود حضرت ابراهیم علیه السلام نیز بدون کوچکترین تردیدی پذیرفت و دست اسماعیل را گرفت و به قربانگاه آورد سپس جریان را با اودر میان گذاشت و اسماعیل نیز پذیرفت و آماده قربانی شدن،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کارد گلوی اسماعیل را نبرید در این هنگام وحی نازل </w:t>
      </w:r>
    </w:p>
    <w:p>
      <w:pPr>
        <w:pStyle w:val="BookText"/>
        <w:rPr/>
      </w:pPr>
      <w:r>
        <w:rPr>
          <w:rFonts w:ascii="IRNazanin" w:hAnsi="IRNazanin" w:eastAsia="IRNazanin"/>
          <w:color w:val="111111"/>
          <w:sz w:val="28"/>
          <w:sz w:val="28"/>
          <w:szCs w:val="28"/>
          <w:rtl w:val="true"/>
          <w:lang w:bidi="fa-IR"/>
        </w:rPr>
        <w:t xml:space="preserve">شد و برای اسماعیل فدا آورد و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سوره صافات این داستان را حکایت می کند و این بزرگترین آزمایش حضرت ابراهیم عیله السلام بود، اما در مقایسه با عمل و فداکاری امام حسین علیه السلام خیلی مهم نیست، حضرت ابراهیم علیه السلام یک قربانی به قربانگاه آورد اما امام حسین علیه السلام هفتاد و دو قربانی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حضرت ابراهیم زنده و سالم برگشت اما قربانیان امام حسین علیه السلام همه با فجیع ترین طرزی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ابراهیم قبل از ذبح فرزندش وحی شد، اسماعیل را نکش که فرمان خدا را به کار بستی ولی اما حسین علیه السلام در شدیدترین لحظات کمک ملائکه و جنیان را نپذیرفت و راضی به رضای خدا بود چون تکالیف همیشه در حد امکان و قدرت و تحمل مکلف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یُکَلِّفُ نَفْسًا إِلَّا وُسْعَهَا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خدا کسی را به بیش از ظرفیت او مکلف نمی کند خداوند می خواهد به حضرت ابراهیم علیه السلام بفرماید که امتحان تو در همین حد است و بیش از این از تو نخواستم اما مرتبه و درجه امام حسین علیه السلام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این دو مکتب نیز با هم تفاوت بسیار دارند و این نشان دهنده فکر مربی است یعنی در وقتی که حضرت ابراهیم علیه السلام به اسماعیل فرمود آیا آماده قربانی شدن هستی؟</w:t>
      </w:r>
    </w:p>
    <w:p>
      <w:pPr>
        <w:pStyle w:val="BookText"/>
        <w:rPr/>
      </w:pPr>
      <w:r>
        <w:rPr>
          <w:rFonts w:ascii="IRNazanin" w:hAnsi="IRNazanin" w:eastAsia="IRNazanin"/>
          <w:color w:val="111111"/>
          <w:sz w:val="28"/>
          <w:sz w:val="28"/>
          <w:szCs w:val="28"/>
          <w:rtl w:val="true"/>
          <w:lang w:bidi="fa-IR"/>
        </w:rPr>
        <w:t>اسماعیل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 مَا تومر سَتَجِدُنِي اِنْشَاءَ اَللَّهِ مِنَ اَلصَّابِرِينَ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امری بسیار مشکل است اما برای خدا صبر میکنم و معنای صبر،تحمل امر دشوار است؛ ولی شاگرد مکتب امام حسین علیه السلام يعنی، علی اکبرعلیه السلام وقتی در قصر بنی مقاتل کلمه استرجاع از پدرش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کلمه استرجاع برای چیست؟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منادیی را دیدم که میگفت، مرگ به دنبال این کاروان در حرکت است؛ </w:t>
      </w:r>
      <w:bookmarkStart w:id="148" w:name="pg14825_188277"/>
    </w:p>
    <w:p>
      <w:pPr>
        <w:pStyle w:val="BookText"/>
        <w:rPr/>
      </w:pPr>
      <w:bookmarkEnd w:id="148"/>
      <w:r>
        <w:rPr>
          <w:rFonts w:ascii="IRNazanin" w:hAnsi="IRNazanin" w:eastAsia="IRNazanin"/>
          <w:color w:val="111111"/>
          <w:sz w:val="28"/>
          <w:sz w:val="28"/>
          <w:szCs w:val="28"/>
          <w:rtl w:val="true"/>
          <w:lang w:bidi="fa-IR"/>
        </w:rPr>
        <w:t>علی اکبرعلیه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مگر ما بر حق نیستیم؟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سیر ما به سوی خداوند است؛ در اینجا علی اکبر 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نُبَالِي بِالْمَوْتِ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صورت ما هیچ وحشتی از مرگ نداریم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ببین تفاوت ره از کجا است تا به کجا</w:t>
      </w:r>
    </w:p>
    <w:p>
      <w:pPr>
        <w:pStyle w:val="Heading3"/>
        <w:numPr>
          <w:ilvl w:val="2"/>
          <w:numId w:val="1"/>
        </w:numPr>
        <w:rPr/>
      </w:pPr>
      <w:bookmarkStart w:id="149" w:name="__RefHeading___Toc2564179_730472459"/>
      <w:bookmarkStart w:id="150" w:name="_Toc53"/>
      <w:bookmarkEnd w:id="149"/>
      <w:r>
        <w:rPr/>
        <w:t>8</w:t>
      </w:r>
      <w:r>
        <w:rPr>
          <w:rtl w:val="true"/>
        </w:rPr>
        <w:t xml:space="preserve">- </w:t>
      </w:r>
      <w:r>
        <w:rPr>
          <w:rtl w:val="true"/>
        </w:rPr>
        <w:t>ستایش شخصیت های بلند مرتبه تاریخ از امام حسین علیه السلام</w:t>
      </w:r>
      <w:r>
        <w:rPr>
          <w:rtl w:val="true"/>
        </w:rPr>
        <w:t>:</w:t>
      </w:r>
      <w:bookmarkEnd w:id="150"/>
    </w:p>
    <w:p>
      <w:pPr>
        <w:pStyle w:val="BookText"/>
        <w:rPr/>
      </w:pPr>
      <w:r>
        <w:rPr>
          <w:rFonts w:ascii="IRNazanin" w:hAnsi="IRNazanin" w:eastAsia="IRNazanin"/>
          <w:color w:val="111111"/>
          <w:sz w:val="28"/>
          <w:sz w:val="28"/>
          <w:szCs w:val="28"/>
          <w:rtl w:val="true"/>
          <w:lang w:bidi="fa-IR"/>
        </w:rPr>
        <w:t>گاندی ،مصلح بزرگ جهان و رهایی بخش هند از چنگال استكبار،می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هند چیز تازه ای نیاورده ام اگر بخواهید هند را از چنگال ستمگران نجات بدهید، واجب است همان راهی را بپیماییم که حسین بن علی علیهما السلام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جناح رهبر پاکستان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نمونه ای در شجاعت بهتر از امام حسین علیه السلام وفداکاری او در عالم پیدا نمی شود و به عقیده من تمام مسلمانان جهان باید از این شهید که خود را در سرزمین عراق قربانی آرمان به حق خود کرد سرمشق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واشنگتن ایرونیک، مورخ آمریکایی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علی علیه السلام ممکن بود زندگی خود را با تسلیم شدن و بیعت با یزید نجات دهد اما مسؤولیت پذیری و پیشوای مسلمین بودن، به او این اجازه را نمی داد که با یزید بیعت کند؛لذا خود را برای هر گونه ناراحتی و شنکجه آماده ساخت و در سرزمینی سوزان وخشک،تا سر حد امکان فداکاری نمود و به شهادت رسید به همین دلیل است که روح حسین بن علی علیهما السلام قهرمان شجاعت، فنا ناپذیر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بانوی انگلیسی در مقاله ای تحت عنوان سه شهید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 در تاریخ بشریت جانبازی نمودند، یکی سقراط درآتن؛ دوم حضرت عیسی علی نبینا وآله وعليه السلام در فلسطین و سوم حسین بن علی علیه السلام در کربلا </w:t>
      </w:r>
      <w:r>
        <w:rPr>
          <w:rFonts w:eastAsia="IRNazanin" w:cs="IRNazanin"/>
          <w:color w:val="111111"/>
          <w:sz w:val="28"/>
          <w:szCs w:val="28"/>
          <w:rtl w:val="true"/>
          <w:lang w:bidi="fa-IR"/>
        </w:rPr>
        <w:t xml:space="preserve">. </w:t>
      </w:r>
      <w:bookmarkStart w:id="151" w:name="pg14825_188278"/>
    </w:p>
    <w:p>
      <w:pPr>
        <w:pStyle w:val="BookText"/>
        <w:rPr/>
      </w:pPr>
      <w:bookmarkEnd w:id="151"/>
      <w:r>
        <w:rPr>
          <w:rFonts w:ascii="IRNazanin" w:hAnsi="IRNazanin" w:eastAsia="IRNazanin"/>
          <w:color w:val="111111"/>
          <w:sz w:val="28"/>
          <w:sz w:val="28"/>
          <w:szCs w:val="28"/>
          <w:rtl w:val="true"/>
          <w:lang w:bidi="fa-IR"/>
        </w:rPr>
        <w:t>اما به يقين فداکاری حسین بن علی علیهما السلام به مراتب بیشتر و مهمتر از آن دو نفر دیگر بود؛ زیرا آن دو فقط خود را فدا کردند،اما حسین بن علی علیهما السلام نه تنها خود بلکه عزیز ترین افراد خاندانش و حتی بچه شیرخوارش را فدا نمود و این بالاترین درجه فداکاری بود که بساط عزت خاندان مقتدر بنی امیه را برچید و رسوای عالمشان نمود و در اثر جانبازی او و یارانش دین محمد صلی الله علیه واله حیات نوینی به خود گرفت</w:t>
      </w:r>
      <w:r>
        <w:rPr>
          <w:rFonts w:eastAsia="IRNazanin" w:cs="IRNazanin"/>
          <w:color w:val="111111"/>
          <w:sz w:val="28"/>
          <w:szCs w:val="28"/>
          <w:rtl w:val="true"/>
          <w:lang w:bidi="fa-IR"/>
        </w:rPr>
        <w:t>.</w:t>
      </w:r>
    </w:p>
    <w:p>
      <w:pPr>
        <w:pStyle w:val="Heading3"/>
        <w:numPr>
          <w:ilvl w:val="2"/>
          <w:numId w:val="1"/>
        </w:numPr>
        <w:rPr/>
      </w:pPr>
      <w:bookmarkStart w:id="152" w:name="__RefHeading___Toc2564181_730472459"/>
      <w:bookmarkStart w:id="153" w:name="_Toc54"/>
      <w:bookmarkEnd w:id="152"/>
      <w:r>
        <w:rPr/>
        <w:t>9</w:t>
      </w:r>
      <w:r>
        <w:rPr>
          <w:rtl w:val="true"/>
        </w:rPr>
        <w:t xml:space="preserve">- </w:t>
      </w:r>
      <w:r>
        <w:rPr>
          <w:rtl w:val="true"/>
        </w:rPr>
        <w:t>ذکر مصیبت</w:t>
      </w:r>
      <w:bookmarkEnd w:id="153"/>
    </w:p>
    <w:p>
      <w:pPr>
        <w:pStyle w:val="BookText"/>
        <w:rPr/>
      </w:pPr>
      <w:r>
        <w:rPr>
          <w:rFonts w:ascii="IRNazanin" w:hAnsi="IRNazanin" w:eastAsia="IRNazanin"/>
          <w:color w:val="111111"/>
          <w:sz w:val="28"/>
          <w:sz w:val="28"/>
          <w:szCs w:val="28"/>
          <w:rtl w:val="true"/>
          <w:lang w:bidi="fa-IR"/>
        </w:rPr>
        <w:t xml:space="preserve">ای به گلزار فضیلت گل بی خار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بخش دو جهان مظهر ایثار حسین</w:t>
      </w:r>
    </w:p>
    <w:p>
      <w:pPr>
        <w:pStyle w:val="BookText"/>
        <w:rPr/>
      </w:pPr>
      <w:r>
        <w:rPr>
          <w:rFonts w:ascii="IRNazanin" w:hAnsi="IRNazanin" w:eastAsia="IRNazanin"/>
          <w:color w:val="111111"/>
          <w:sz w:val="28"/>
          <w:sz w:val="28"/>
          <w:szCs w:val="28"/>
          <w:rtl w:val="true"/>
          <w:lang w:bidi="fa-IR"/>
        </w:rPr>
        <w:t xml:space="preserve">ای جگر گوشه پیامبر و زهرای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صفابخش دل حیدر کرار حسین</w:t>
      </w:r>
    </w:p>
    <w:p>
      <w:pPr>
        <w:pStyle w:val="BookText"/>
        <w:rPr/>
      </w:pPr>
      <w:r>
        <w:rPr>
          <w:rFonts w:ascii="IRNazanin" w:hAnsi="IRNazanin" w:eastAsia="IRNazanin"/>
          <w:color w:val="111111"/>
          <w:sz w:val="28"/>
          <w:sz w:val="28"/>
          <w:szCs w:val="28"/>
          <w:rtl w:val="true"/>
          <w:lang w:bidi="fa-IR"/>
        </w:rPr>
        <w:t xml:space="preserve">زنده کردی زفداکاری خود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خونبهای تو بود حضرت دادار حسین</w:t>
      </w:r>
    </w:p>
    <w:p>
      <w:pPr>
        <w:pStyle w:val="BookText"/>
        <w:rPr/>
      </w:pPr>
      <w:r>
        <w:rPr>
          <w:rFonts w:ascii="IRNazanin" w:hAnsi="IRNazanin" w:eastAsia="IRNazanin"/>
          <w:color w:val="111111"/>
          <w:sz w:val="28"/>
          <w:sz w:val="28"/>
          <w:szCs w:val="28"/>
          <w:rtl w:val="true"/>
          <w:lang w:bidi="fa-IR"/>
        </w:rPr>
        <w:t xml:space="preserve">بر سر نعش علی اکبرت از سوز جگر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کشیدی به فغان آه شرربار حسین</w:t>
      </w:r>
    </w:p>
    <w:p>
      <w:pPr>
        <w:pStyle w:val="BookText"/>
        <w:rPr/>
      </w:pPr>
      <w:r>
        <w:rPr>
          <w:rFonts w:ascii="IRNazanin" w:hAnsi="IRNazanin" w:eastAsia="IRNazanin"/>
          <w:color w:val="111111"/>
          <w:sz w:val="28"/>
          <w:sz w:val="28"/>
          <w:szCs w:val="28"/>
          <w:rtl w:val="true"/>
          <w:lang w:bidi="fa-IR"/>
        </w:rPr>
        <w:t xml:space="preserve">آه از آن لحظه ای که آقا امام حسین علیه السلام آمدند بالای سر علی اکبر، چه علی اکبری بدن قطعه قطعه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فَقَطَعُوهُمْ بِسُيُوفِهِمْ إِرْباً إِرْباً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بدن آن جوان دل آرا را با شمشیرهای خود قطعه قطعه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علی اکبر را به دامن گرفت دلش آرام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 به سینه اش چسبانید دلش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صورت به صورت علی اکبر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 کوفه و شام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تماشای شه و شهزاده</w:t>
      </w:r>
    </w:p>
    <w:p>
      <w:pPr>
        <w:pStyle w:val="BookText"/>
        <w:rPr/>
      </w:pPr>
      <w:r>
        <w:rPr>
          <w:rFonts w:ascii="IRNazanin" w:hAnsi="IRNazanin" w:eastAsia="IRNazanin"/>
          <w:color w:val="111111"/>
          <w:sz w:val="28"/>
          <w:sz w:val="28"/>
          <w:szCs w:val="28"/>
          <w:rtl w:val="true"/>
          <w:lang w:bidi="fa-IR"/>
        </w:rPr>
        <w:t xml:space="preserve">شه روی نعش پسر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 حسین جان داده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لعنة الله على القوم الظالمين</w:t>
      </w:r>
      <w:r>
        <w:rPr>
          <w:rFonts w:eastAsia="Amiri" w:cs="Amiri" w:ascii="Amiri" w:hAnsi="Amiri"/>
          <w:color w:val="111111"/>
          <w:sz w:val="28"/>
          <w:szCs w:val="28"/>
          <w:rtl w:val="true"/>
          <w:lang w:bidi="ar-SA"/>
        </w:rPr>
        <w:t>!</w:t>
      </w:r>
      <w:bookmarkStart w:id="154" w:name="pg14825_188279"/>
    </w:p>
    <w:p>
      <w:pPr>
        <w:pStyle w:val="Heading2"/>
        <w:numPr>
          <w:ilvl w:val="1"/>
          <w:numId w:val="1"/>
        </w:numPr>
        <w:rPr/>
      </w:pPr>
      <w:bookmarkStart w:id="155" w:name="__RefHeading___Toc2564183_730472459"/>
      <w:bookmarkStart w:id="156" w:name="_Toc55"/>
      <w:bookmarkEnd w:id="154"/>
      <w:bookmarkEnd w:id="155"/>
      <w:r>
        <w:rPr>
          <w:rtl w:val="true"/>
        </w:rPr>
        <w:t>گفتار پنجم</w:t>
      </w:r>
      <w:bookmarkEnd w:id="156"/>
    </w:p>
    <w:p>
      <w:pPr>
        <w:pStyle w:val="Heading3"/>
        <w:numPr>
          <w:ilvl w:val="2"/>
          <w:numId w:val="1"/>
        </w:numPr>
        <w:rPr/>
      </w:pPr>
      <w:bookmarkStart w:id="157" w:name="__RefHeading___Toc2564185_730472459"/>
      <w:bookmarkStart w:id="158" w:name="_Toc56"/>
      <w:bookmarkEnd w:id="157"/>
      <w:r>
        <w:rPr/>
        <w:t>1</w:t>
      </w:r>
      <w:r>
        <w:rPr>
          <w:rtl w:val="true"/>
        </w:rPr>
        <w:t xml:space="preserve">- </w:t>
      </w:r>
      <w:r>
        <w:rPr>
          <w:rtl w:val="true"/>
        </w:rPr>
        <w:t>حجة الاسلام و المسلمین مرحوم حاج شیخ علی اکبر تربتی قدس سره</w:t>
      </w:r>
      <w:bookmarkEnd w:id="15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31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2"/>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123" o:detectmouseclick="t"/>
                <v:stroke color="#3465a4" joinstyle="round" endcap="flat"/>
                <w10:wrap type="none"/>
              </v:shape>
            </w:pict>
          </mc:Fallback>
        </mc:AlternateConten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bookmarkStart w:id="159" w:name="pg14825_188280"/>
    </w:p>
    <w:p>
      <w:pPr>
        <w:pStyle w:val="Heading3"/>
        <w:numPr>
          <w:ilvl w:val="2"/>
          <w:numId w:val="1"/>
        </w:numPr>
        <w:rPr/>
      </w:pPr>
      <w:bookmarkStart w:id="160" w:name="__RefHeading___Toc2564187_730472459"/>
      <w:bookmarkStart w:id="161" w:name="_Toc57"/>
      <w:bookmarkEnd w:id="159"/>
      <w:bookmarkEnd w:id="160"/>
      <w:r>
        <w:rPr/>
        <w:t>2</w:t>
      </w:r>
      <w:r>
        <w:rPr>
          <w:rtl w:val="true"/>
        </w:rPr>
        <w:t xml:space="preserve">- </w:t>
      </w:r>
      <w:r>
        <w:rPr>
          <w:rtl w:val="true"/>
        </w:rPr>
        <w:t>خمسة طيبه علیهم السلام</w:t>
      </w:r>
      <w:bookmarkEnd w:id="1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لا يبلغ مدحته القائلون، ولا يحصى نعمائه العادون، ولا يؤدي حقه المجتهد وان، الذي لا يدركه بعد الهمم، ولا يناله غوض الفطن، الذي ليس لصفته حد محدود،ولا نعت موجود، ولا وقت معدود ولا أجل ممدود، فطر الخلائق بقدرته، ونشر الرياح برحمته و وتد بالصخور میدان أرضه، ثم الصلوة والسلام علی خاتم الانبیاء و المرسلين، أبي القاسم محمد وعلى أهل بيته الطيبين الطاهرين المعصومين، واللعن على اعدائهم من الان الى يوم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پیامبربیاییدشما فرزندانتان و مانیز فرزندانمان را، وشمازنانتان وماهم زنانمان را، و شما خودتان و مانیزخودمان دعوت کنیم سپس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عَلى الصَّلاةِ وَالزَّكاةِ والْحَجِّ والْجِهَادِ والْوِلايَةِ ولَمْ يُنادَ بِشَي ئ كَما نُودِيَ بِالوِلايَةِ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روی پنج چیزبناشده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وزكاة وحج، وجهاد، ولاية ما اهل بیت و مردم به طرف چیزی همانند ولایت فرا خوانده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واله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على حَسَنَةٍ لا تَضُرُّ مَعَهَا سَيِّئَةٌ وَبُغْضُهُ سَيِّئَةٌ لَاتَنْفَعُ مَعَهَا حَسَنَةٌ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موضوع بحث ما در اینجا پنج تن آل عبا علیهم السلام است،به طورکلی همه موجودات عالم اعم از موجودات مادی و غیر مادی به جز ذات اقدس پروردگار عالميان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 و تنها وبسیط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لَمْ يَلِدْ وَلَمْ يُولَدْ وَلَمْ يَكُنْ لَهُ كُفُوًا أَحَدٌ</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یَتَّخَذَ صَاحِبَةً وَلَا وَلَدًا</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شَرِيكٌ فِي الْمُلْكِ وَلَمْ يَكُنْ لَهُ وَلِيٌّ مِنَ الذُّلِّ ۖ وَكَبِّرْهُ تَكْبِيرًا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تنهایی ، و بدون شریک و معاضد، و نقشه قبلی جهان و جهانیان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روی پنج پایه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برای نزدیک نمودن اذهان شنوندگان عزیز به درک مطلب، نخست به ارائه چند مثال ساده مبادرت می کنیم و سپس به اصل مسأله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درشکه ای را در نظربگیرید می دانیم که آن روی چها چرخ خود حرکت می کند وبار خود را از جایی به جای دیگر می برد این درشکه را اسبی حرکت می دهد،بدین ترتیب می بینیم که عوامل حرکت درشکه وجابه جا نمودن مسافر و بارخود پنج تا هستند یکی اسبی که آن را می کشد و چهار تای دیگر چرخ های آن است، اکنون از خود می پرسیم آیا تأثیر این پنج عامل در حرکت دادن به درشکه برابر است؟ و اگر برابر نیست کدام یک از آنها اثرش در ایجاد حرکت درشکه مهم تر و بیشتر است؟</w:t>
      </w:r>
    </w:p>
    <w:p>
      <w:pPr>
        <w:pStyle w:val="BookText"/>
        <w:rPr/>
      </w:pPr>
      <w:r>
        <w:rPr>
          <w:rFonts w:ascii="IRNazanin" w:hAnsi="IRNazanin" w:eastAsia="IRNazanin"/>
          <w:color w:val="111111"/>
          <w:sz w:val="28"/>
          <w:sz w:val="28"/>
          <w:szCs w:val="28"/>
          <w:rtl w:val="true"/>
          <w:lang w:bidi="fa-IR"/>
        </w:rPr>
        <w:t>جواب این سئوال آن است که در میان این عوامل اسب تأثیر بیشتر و قوی تری داشته و علت مهم تر حرکت درشکه می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اگر اتومبیلی را به عنوان مثال در نظر بگیریم باز می بینیم عوامل پیدایش حرکت </w:t>
      </w:r>
    </w:p>
    <w:p>
      <w:pPr>
        <w:pStyle w:val="BookText"/>
        <w:rPr/>
      </w:pPr>
      <w:r>
        <w:rPr>
          <w:rFonts w:ascii="IRNazanin" w:hAnsi="IRNazanin" w:eastAsia="IRNazanin"/>
          <w:color w:val="111111"/>
          <w:sz w:val="28"/>
          <w:sz w:val="28"/>
          <w:szCs w:val="28"/>
          <w:rtl w:val="true"/>
          <w:lang w:bidi="fa-IR"/>
        </w:rPr>
        <w:t>در آن پنج چیز است که عبارتند از موتور و چهار چرخ آن در این مثال نیز می بینیم که موتور نقش اساسی در حرکت دادن به اتومبیل را ایفاء می کند و چرخ ها هر کدام به نوبه خود نقشی فرعی در این عمل دارند به این معنی که اگر اتومبیل فاقد موتور باشدان حرکت می ایستد ولی اگر چرخ های آن اندک نقصانی هم داشته باشند اتومبیل می تواند به حرکت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عنوان مثال انسانی را در نظر بگیریم، انسان از چهار دست و پا برای انجام عمده کارهایش و یک سر،که مرکز اراده او می باشد تشکیل یافته است باز با مختصر توجهی در می یابیم که سر انسان برای انجام و اداره کارهایش نقش قاطع و اساسی دارد بخلاف دست و پا، درست است که انسان با فقدان دستها و پاهایش نمی تواند کارهای آن اعضا را انجام دهد ولی در صورت سلامت مغز می تواند برای آن کارها از یک انسان دیگر و یا وسیله دیگری استفاده نماید اما اگر سر او، و در نتیجه مغزش دچار اشکال شود کارهای او مختل شده و سرانجام نمی تواند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پا را فراتر می گذاریم و عرش خداوندعالم را در نظرمی گیریم اینجا نیز بدین حقیقت بر می خوریم که عرش را چهارملک مقرب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مکائیل، اسرافیل، و عزرائيل حمل می کنند و اگر خود عرش را نیز بر آنها اضافه کنیم می شود پنج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مثال نیز نتیجه گرفته میشود که کارهای همه عالم روی پنج عامل، و پنج رکن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اصل مطلب می رسیم و به روشنی در می یابیم که حدیث شریف بنی الاسلام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خواهد بگوید و درمیابیم که دیانت مقدس اسلام نیز پنج رکن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ارکان نماز است، و رکن دیگر آن زكاة ودیگری حج،و بالاخره رکن دیگر آن جهاد است،رکن پنجم که از تمام رکن های چهارگانه دیگر نقشش اساسی تر و </w:t>
      </w:r>
    </w:p>
    <w:p>
      <w:pPr>
        <w:pStyle w:val="BookText"/>
        <w:rPr/>
      </w:pPr>
      <w:r>
        <w:rPr>
          <w:rFonts w:ascii="IRNazanin" w:hAnsi="IRNazanin" w:eastAsia="IRNazanin"/>
          <w:color w:val="111111"/>
          <w:sz w:val="28"/>
          <w:sz w:val="28"/>
          <w:szCs w:val="28"/>
          <w:rtl w:val="true"/>
          <w:lang w:bidi="fa-IR"/>
        </w:rPr>
        <w:t>اهمیتش بیشتر است رکن ولایت اهل بیت پیامبرصلی الله علیه واله و دوستی امیر مؤمنان علی بن ابی طالب علیه السلام و اقرار به ولایت آن حضرت است و این رکن همانند مغز، در بدن انسان، و یا موتور اتومبیل نسبت به آن و همانند اسب در درشکه،و همانند عرش نسبت به</w:t>
      </w:r>
    </w:p>
    <w:p>
      <w:pPr>
        <w:pStyle w:val="BookText"/>
        <w:rPr/>
      </w:pPr>
      <w:r>
        <w:rPr>
          <w:rFonts w:ascii="IRNazanin" w:hAnsi="IRNazanin" w:eastAsia="IRNazanin"/>
          <w:color w:val="111111"/>
          <w:sz w:val="28"/>
          <w:sz w:val="28"/>
          <w:szCs w:val="28"/>
          <w:rtl w:val="true"/>
          <w:lang w:bidi="fa-IR"/>
        </w:rPr>
        <w:t>ملائکه مقربین چهارگانه که حامل آن هستند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مثال های بالا دیدیم که در صورت از کار افتادن مغز، دیگر انسان قادر به انجام هیچ کاری نیست، و با نبودن موتوردر اتومبیل و اسب در درشکه این دو وسیله از کار افتاده و نمی توانند کوچک ترین حرکتی به خود بدهند مسأله دیانت هم چنین است اگر نماز و روزه و خمس و زكاة و حج و جهاد و امر به معروف و نهی از منکر اندکی ایراد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مرکز اراده دینی که همان حب علی بن ابی طالب علیه السلام و ولاء خاندان عصمت و طهارت علیهم السلام است محکم و قوی باشد ممکن است با همان نماز ناقصی که اعضاء و جوارح آن شکسته و بسته است، نکاتی که شکسته و بسته است،و حج وجهادی که شکسته و بسته است به قدرت ولای امیر مؤمنان علیه السلام انسان بتواند به هدف رسیده و وارد بهشت شده و به مقام ارجمند مؤمنین برسد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نماز بدون ایراد و به طور صحیح و کامل انجام شود و عبادات دیگر از قبیل زکات و حج و 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همین طور صحیح و بی عیب انجام شوند اما به جا آورنده این اعمال على و اولاد علی علیهم السلام را دوست نداشته باشد مثل اعضاء و جوارح کسی است که مغز او که مرکز اراده او است از کار افتاده است روایات زیادی از رسول خدا صلی الله علیه واله و ائمه طاهرین علیهم السلام وارد شده است که مطلب ما را کاملا تأیید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کسی هزار هزار بار شتر از طلا و نقره یعنی هزار من طلا و نقره را در راه خدا به فقراء بدهد، و چندان عبادت کرده و نماز بخواند که چشمش از حدقه در آید و چندان سرپا بایستد که پایش ورم کند وآن قدر روزه بگیرد که پوست شکم او به پشتش بچسبدو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محبت و ولاء علی بن ابی طالب علیه السلام در دل او نباشد با همه این عبادات در آتش جهنم سرنگون می شود، بر عکس اگر کسی ولاء ومحبت وجود مقدس على علیه السلام را در دل داشته باشد به </w:t>
      </w:r>
    </w:p>
    <w:p>
      <w:pPr>
        <w:pStyle w:val="BookText"/>
        <w:rPr/>
      </w:pPr>
      <w:r>
        <w:rPr>
          <w:rFonts w:ascii="IRNazanin" w:hAnsi="IRNazanin" w:eastAsia="IRNazanin"/>
          <w:color w:val="111111"/>
          <w:sz w:val="28"/>
          <w:sz w:val="28"/>
          <w:szCs w:val="28"/>
          <w:rtl w:val="true"/>
          <w:lang w:bidi="fa-IR"/>
        </w:rPr>
        <w:t>آبروی قدرت ولای آن حضرت صاحب این عبادات ناقص میتواند وارد بهشت شده و به تشرف به خدمت رسول خدا صلی الله علیه واله موفق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 وَإِنْ لَمْ تَفْعَلْ فَمَا بَلَّغْتَ رِسَالَتَهُ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را که از طرف پروردگارت درباره على علیه السلام به تو نازل شده به مردم ابلاغ کن که اگر فرمان خدا را در این مورد اطاعت نکنی از رسالت خود هیچ چیزی ابلاغ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واله برای جادادن قوانین الهی در مغز و مرکز اراده مردم، یعنی آشنا کردن مردم به نماز، روزه، زکات، حج و جهاد از طرف خداوند جل و علا فرستاده شده است ولی اگر مردم به طور تمام عیار به این عبادات آشنا شوند و به صورت صحیح وبی عیب و نقص آنها را به جا آورند مع ذلک ولای علی بن ابی طالب علیه السلام و امامت ولی امر تعیین شد، از جانب پروردگار عالم را نپذیرد مانند این است که اتومبیلی موتور آن صحیح نیست ولی چرخ ها و طایرهای آن نو است،و مانند بدنی است که مغز آن معیوب و مجنون است، اما اعضاء و جوارح آن ستبر است، اگر نماز شما،و زكات و حج و جهاد شما بی عیب و نقص انجام شود و آتش عشق و محبت امیر مؤمنان در اعماق قلب شما جایگزین و روشن نباشد به بهشت نمی توانید داخل شوید،و شب اول قبر میان چاله ای از آتش سرازیر می شوید و امکان ندارد شما را به بهشت راه دهند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عَلَى الصَّلَاةِ وَ الزَّكَاةِ وَ الْحَجِّ وَ الْجِهَادِ والْوِلايَةِ ولَمْ يُنَادَ بِشَيٍ كَمَا نُودِيَ بِالوِلايَةِ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واله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جَعَلَ لِأخي عَلِىِّ بْنِ أَبِي طَالِبٍ فَضَائِلَ لاَ ظَاهِراً لاَ يُحْصِيهَا غَيْرُهُ فَمَنْ ذَكَرَ فَضِيلَةً مِنْ فَضَائِلِهِ مُعْتَرِفاً بِهَا غَفَرَ اَللَّهُ ذُنُوبَهُ يَوْم </w:t>
      </w:r>
    </w:p>
    <w:p>
      <w:pPr>
        <w:pStyle w:val="BookText"/>
        <w:rPr/>
      </w:pPr>
      <w:r>
        <w:rPr>
          <w:rFonts w:ascii="Amiri" w:hAnsi="Amiri" w:eastAsia="Amiri" w:cs="Amiri"/>
          <w:color w:val="111111"/>
          <w:sz w:val="28"/>
          <w:sz w:val="28"/>
          <w:szCs w:val="28"/>
          <w:rtl w:val="true"/>
          <w:lang w:bidi="ar-SA"/>
        </w:rPr>
        <w:t>القِيامَةِ وَلَو كانَ بِقَدرِ ذُنوبِ الثَّقَلَينٍ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برای برادرم علی بن ابی طالب عليه السلام فضائلی قرار داده که جز او کسی نمی تواند تعداد آن را بشمار آورد، پس اگر کسی فضیلتی از فضائل او را در صورتی که بحقانیت آن اعتراف دارد ذکر کند خدا در روز قیامت بر گناهانش قلم عفو می کشد اگر چه به اندازه گناهان انس وجن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مباهله پیامبر اکرم صلی الله علیه واله امیر مؤمنان علی علیه السلام ودختر معصومه خود فاطمه علیها السلام و دو فرزند عزیزش حسن و حسین علیهم السلام را با خود زیر درختی برد که درختان به آن حضرات سایه اندازد و به زحمت نیفتند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نصارای نجران که آمدند حسن و حسین و فاطمه علیهم السلام را فرزندان خود شمرد ولی علی علیه السلام را نفس خود به حساب آورده و به منزله مرکز اراده و مغز نبوت قلمداد کرد زیرا ولاية الله حقیقتی است که نبوت جلوه و صورتی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هرکس که عقیده به نبوت رسول خدا صلی الله علیه واله و ولایت امیر مومنان علیه السلام توأما داشته باشد دین او به درجه کمال و مطلوب رسیده است، وگرنه اگر کسی معتقد به خدا و پیامبر صلی الله علیه واله و قرآن باشد و تمام احکام الهی را عمل کند ولی على علیه السلام را دوست نداشته باشدو اقرار به امامت او و یازده فرزند معصومش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اولشان حسن بن علی علیه السلام و آخرشان فرزند حسن بن علی العسکری علیه السلام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این عبادت ها موجب خذلان و اسباب سرنگونی او را در آتش فراهم خواهد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 عَنِ النَّبَإِ الْعَظِيمِ الَّذِي هُمْ فِيهِ مُخْتَلِفُونَ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مردم درباره چه چیزی مورد سئوال قرار می گیرند از نبأعظیم که در مورد آن دچار اختلاف شده 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علیه السلام نبأ عظيم،و صراط مستقیم،و میزان عدل الهی است وکوثری است که در روز قیامت رفع تشنگی از تشنگان می کند علم علی و ذوالفقارش برطرف کننده خواری ها از سر راه دوستان پروردگار عالميان و زبان مبارکش شمشیر نطق و بیان در عالم علم و کمالات است، قدم نازنینش برای برداشتن و برافکندن درب قلعه خبیر روی هوای قدرت پروردگار عالمیان و چشم نازنین علی علیه السلام پیش بینی تا قیام </w:t>
      </w:r>
    </w:p>
    <w:p>
      <w:pPr>
        <w:pStyle w:val="BookText"/>
        <w:rPr/>
      </w:pPr>
      <w:r>
        <w:rPr>
          <w:rFonts w:ascii="IRNazanin" w:hAnsi="IRNazanin" w:eastAsia="IRNazanin"/>
          <w:color w:val="111111"/>
          <w:sz w:val="28"/>
          <w:sz w:val="28"/>
          <w:szCs w:val="28"/>
          <w:rtl w:val="true"/>
          <w:lang w:bidi="fa-IR"/>
        </w:rPr>
        <w:t>قیامت است، حکومت عادلانه وی زلزله دل های مردم را آرام و زلزله بی نظمی و ناامنی را در جهان کوتاه کند، چنان که روز قیامت آندم که زمین به آن زلزله عجیب افتاد،خطاب می کند ای زمین چرا میلرزی؟ عرضه می دارد آقا جان یا علی، بگذار بلرزم واین مردم را تنبیه کنم تا بلرزند و بترسند و هول کنند و دلشان زیر و رو شود اینها حيا نکردند، نعمت های خدا را در روی زمین خوردند و دست از نافرمانی حق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علیه السلام را به زنجیر و غل جامعه بسته و سوار برشتر برهنه نمودند،راوی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دروازه کوفه بودم، اسیری را سوار بر شتر دیدم فاصله من از او کمی زیاد بود، دیدم این اسیر لباس سرخ بر تن کرده، ناباورانه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این اسیر که سوار بر شتر است چگونه لباس سرخ بر تن دارد؟ کسی که اسیر دشمن است چگونه لباس شادی بر تن کرده است؟ وقتی نزدیک شدم دیدم خون گردن او است که از زیر زنجیر بر بدن نازنین اش جاری شده است، خدایا بنی امیه چه ظلم هایی بر اهل بیت پیامبر تو روا داشتند، خدایا زین العابدین علیه السلام را با بدنی بیمار و علیل سوار بر جهاز شتری نمودند که روی آن نمد و فرشی نبود، غل جامعه به گردن مبارکش زده و دستهای او را به گردنش بستند،عده ای پیش عمر بن سعد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اسیر را می خواهی زنده به کوفه برسانی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باز بود و بنا بود از شتر بیفتد، دستش را بر جهاز شتر می گرفت که روی زمین نیفتد، ولی حالا دستهایش بسته است اگر از شتر افتاد 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پاهایش را با ریسمان از زیر شکم شتر ببندید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 أَهْلُكَ كَالْعَبِيدِ وَصَفَدُوا فِي اَلْحَدِيدِ قَوْقُ أَقْتَابِ اَلْمَطِيَّاتِ</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اهل بیت تو را مانند برده ها اسیر کرده و آنان را با زنجیرهای آهنین بر جهاز شتران بستند</w:t>
      </w:r>
      <w:r>
        <w:rPr>
          <w:rFonts w:eastAsia="IRNazanin" w:cs="IRNazanin"/>
          <w:color w:val="111111"/>
          <w:sz w:val="28"/>
          <w:szCs w:val="28"/>
          <w:rtl w:val="true"/>
          <w:lang w:bidi="fa-IR"/>
        </w:rPr>
        <w:t>.</w:t>
      </w:r>
      <w:bookmarkStart w:id="162" w:name="pg14825_188287"/>
    </w:p>
    <w:p>
      <w:pPr>
        <w:pStyle w:val="Heading2"/>
        <w:numPr>
          <w:ilvl w:val="1"/>
          <w:numId w:val="1"/>
        </w:numPr>
        <w:rPr/>
      </w:pPr>
      <w:bookmarkStart w:id="163" w:name="__RefHeading___Toc2564189_730472459"/>
      <w:bookmarkStart w:id="164" w:name="_Toc58"/>
      <w:bookmarkEnd w:id="162"/>
      <w:bookmarkEnd w:id="163"/>
      <w:r>
        <w:rPr>
          <w:rtl w:val="true"/>
        </w:rPr>
        <w:t>گفتار ششم</w:t>
      </w:r>
      <w:bookmarkEnd w:id="164"/>
    </w:p>
    <w:p>
      <w:pPr>
        <w:pStyle w:val="Heading3"/>
        <w:numPr>
          <w:ilvl w:val="2"/>
          <w:numId w:val="1"/>
        </w:numPr>
        <w:rPr/>
      </w:pPr>
      <w:bookmarkStart w:id="165" w:name="__RefHeading___Toc2564191_730472459"/>
      <w:bookmarkStart w:id="166" w:name="_Toc59"/>
      <w:bookmarkEnd w:id="165"/>
      <w:r>
        <w:rPr/>
        <w:t>1</w:t>
      </w:r>
      <w:r>
        <w:rPr>
          <w:rtl w:val="true"/>
        </w:rPr>
        <w:t xml:space="preserve">- </w:t>
      </w:r>
      <w:r>
        <w:rPr>
          <w:rtl w:val="true"/>
        </w:rPr>
        <w:t xml:space="preserve">حجة الاسلام والمسلمین حاج شیخ حسین تهرانی </w:t>
      </w:r>
      <w:r>
        <w:rPr>
          <w:rtl w:val="true"/>
        </w:rPr>
        <w:t>(</w:t>
      </w:r>
      <w:r>
        <w:rPr>
          <w:rtl w:val="true"/>
        </w:rPr>
        <w:t>دامت توفیقاته</w:t>
      </w:r>
      <w:r>
        <w:rPr>
          <w:rtl w:val="true"/>
        </w:rPr>
        <w:t>)</w:t>
      </w:r>
      <w:bookmarkEnd w:id="16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96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2"/>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133" o:detectmouseclick="t"/>
                <v:stroke color="#3465a4" joinstyle="round" endcap="flat"/>
                <w10:wrap type="none"/>
              </v:shape>
            </w:pict>
          </mc:Fallback>
        </mc:AlternateConten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bookmarkStart w:id="167" w:name="pg14825_188288"/>
    </w:p>
    <w:p>
      <w:pPr>
        <w:pStyle w:val="Heading3"/>
        <w:numPr>
          <w:ilvl w:val="2"/>
          <w:numId w:val="1"/>
        </w:numPr>
        <w:rPr/>
      </w:pPr>
      <w:bookmarkStart w:id="168" w:name="__RefHeading___Toc2564193_730472459"/>
      <w:bookmarkStart w:id="169" w:name="_Toc60"/>
      <w:bookmarkEnd w:id="167"/>
      <w:bookmarkEnd w:id="168"/>
      <w:r>
        <w:rPr/>
        <w:t>2</w:t>
      </w:r>
      <w:r>
        <w:rPr>
          <w:rtl w:val="true"/>
        </w:rPr>
        <w:t xml:space="preserve">- </w:t>
      </w:r>
      <w:r>
        <w:rPr>
          <w:rtl w:val="true"/>
        </w:rPr>
        <w:t xml:space="preserve">حضرت بقية الله الاعظم </w:t>
      </w:r>
      <w:r>
        <w:rPr>
          <w:rtl w:val="true"/>
        </w:rPr>
        <w:t>(</w:t>
      </w:r>
      <w:r>
        <w:rPr>
          <w:rtl w:val="true"/>
        </w:rPr>
        <w:t>عجل الله تعالی فرجه الشريف</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جعل ائمتنا حماة لدينه و هداة لعباده و حججا على خلقه، والصلوة والسلام علی امین وحیه و خاتم رسله، سیدنا و مولانا ابی القاسم محمد صلى الله علیه و علی اهل بيته الطيبين الطاهرين المعصومين المكرمين الهداة المهديين، الذين من تمسك بهم نجی،و من</w:t>
      </w:r>
    </w:p>
    <w:p>
      <w:pPr>
        <w:pStyle w:val="BookText"/>
        <w:rPr/>
      </w:pPr>
      <w:r>
        <w:rPr>
          <w:rFonts w:ascii="Amiri" w:hAnsi="Amiri" w:eastAsia="Amiri" w:cs="Amiri"/>
          <w:color w:val="111111"/>
          <w:sz w:val="28"/>
          <w:sz w:val="28"/>
          <w:szCs w:val="28"/>
          <w:rtl w:val="true"/>
          <w:lang w:bidi="ar-SA"/>
        </w:rPr>
        <w:t>تخلف عنهم هلك، السلام على المهدي الذي وعد الله به الامم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أمير المؤمنين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أنوارُ السَّمواتِ وَالأرضِ وسَفنُ النَّجاةِ وَفَينا مَكْنُونَ العِلمِ وإِلَيْنَا مَصِيرالأُمُورٍ وَبِمَهْدِيِّنَا تَقطَعُ الحُجَجَ قَهوَ خَاتَمُ الائِمَّةِ ومُنْقَدُ الأُمَّةِ ومُنْتَهِى النُّورِ وَغامِضُ السَّرَفلَيهِنَّ مَنِ اسْتَمْسَكَ بِعُرْوَتِنا وحُشِرَ عَلَى مَحَبَّتِنا</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ازامیر مؤمنان علیه السلام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نبوت نور آسمان ها و زمین وکشتی های نجاتیم و پیش ما است آن قسمت از علم که از دیگران پوشیده است و به طرف ما است بازگشت کارها و با مهدی ما آل محمد که پایان بخش امامان و نجاة دهنده امت رسول الله صلی الله علیه واله و بالاترین مراتب نور و پیچیده ترین اسرار است حجت تمام می شود، پس برای کسی که به عروة الوثقای ما چنگ زند و با محبت ما </w:t>
      </w:r>
      <w:bookmarkStart w:id="170" w:name="pg14825_188289"/>
    </w:p>
    <w:p>
      <w:pPr>
        <w:pStyle w:val="BookText"/>
        <w:rPr/>
      </w:pPr>
      <w:bookmarkEnd w:id="170"/>
      <w:r>
        <w:rPr>
          <w:rFonts w:ascii="IRNazanin" w:hAnsi="IRNazanin" w:eastAsia="IRNazanin"/>
          <w:color w:val="111111"/>
          <w:sz w:val="28"/>
          <w:sz w:val="28"/>
          <w:szCs w:val="28"/>
          <w:rtl w:val="true"/>
          <w:lang w:bidi="fa-IR"/>
        </w:rPr>
        <w:t>محشور شود گوارا باد</w:t>
      </w:r>
      <w:r>
        <w:rPr>
          <w:rFonts w:eastAsia="IRNazanin" w:cs="IRNazanin"/>
          <w:color w:val="111111"/>
          <w:sz w:val="28"/>
          <w:szCs w:val="28"/>
          <w:rtl w:val="true"/>
          <w:lang w:bidi="fa-IR"/>
        </w:rPr>
        <w:t>.</w:t>
      </w:r>
    </w:p>
    <w:p>
      <w:pPr>
        <w:pStyle w:val="Heading3"/>
        <w:numPr>
          <w:ilvl w:val="2"/>
          <w:numId w:val="1"/>
        </w:numPr>
        <w:rPr/>
      </w:pPr>
      <w:bookmarkStart w:id="171" w:name="__RefHeading___Toc2564195_730472459"/>
      <w:bookmarkStart w:id="172" w:name="_Toc61"/>
      <w:bookmarkEnd w:id="171"/>
      <w:r>
        <w:rPr/>
        <w:t>3</w:t>
      </w:r>
      <w:r>
        <w:rPr>
          <w:rtl w:val="true"/>
        </w:rPr>
        <w:t xml:space="preserve">- </w:t>
      </w:r>
      <w:r>
        <w:rPr>
          <w:rtl w:val="true"/>
        </w:rPr>
        <w:t>روایات مروبط به حضرت مهدی علیه السلام متواتر است</w:t>
      </w:r>
      <w:r>
        <w:rPr>
          <w:rtl w:val="true"/>
        </w:rPr>
        <w:t>:</w:t>
      </w:r>
      <w:bookmarkEnd w:id="172"/>
    </w:p>
    <w:p>
      <w:pPr>
        <w:pStyle w:val="BookText"/>
        <w:rPr/>
      </w:pPr>
      <w:r>
        <w:rPr>
          <w:rFonts w:ascii="IRNazanin" w:hAnsi="IRNazanin" w:eastAsia="IRNazanin"/>
          <w:color w:val="111111"/>
          <w:sz w:val="28"/>
          <w:sz w:val="28"/>
          <w:szCs w:val="28"/>
          <w:rtl w:val="true"/>
          <w:lang w:bidi="fa-IR"/>
        </w:rPr>
        <w:t>در میان روایات و اخباری که از پیامبر اکرم صلی الله علیه واله در منابع حدیث اعم از شیعه و</w:t>
      </w:r>
    </w:p>
    <w:p>
      <w:pPr>
        <w:pStyle w:val="BookText"/>
        <w:rPr/>
      </w:pPr>
      <w:r>
        <w:rPr>
          <w:rFonts w:ascii="IRNazanin" w:hAnsi="IRNazanin" w:eastAsia="IRNazanin"/>
          <w:color w:val="111111"/>
          <w:sz w:val="28"/>
          <w:sz w:val="28"/>
          <w:szCs w:val="28"/>
          <w:rtl w:val="true"/>
          <w:lang w:bidi="fa-IR"/>
        </w:rPr>
        <w:t xml:space="preserve">سنی نقل شده است یکی از موضوعاتی که بیشترین احادیث را به خود اختصاص داده،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واحادث مربوط به آن حضرت،متواتر بلکه بیش ازحد تواتر است که حتی بعضی از علمای اهل سنت هم به متواتر بودن آن ها تصریح کرده اند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تهذيب التهذیب،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ط حیدر آباد الدكن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هیتمی مکی در الصواعق المحرقه،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شبلنجی شافعی،نور الابصار،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مصر،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رسول برزنجی الشافعی در الاشاعه لا شراط الساعة،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الصبان در اسعاف الراغبين، ط مصر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564197_730472459"/>
      <w:bookmarkStart w:id="174" w:name="_Toc62"/>
      <w:bookmarkEnd w:id="173"/>
      <w:r>
        <w:rPr/>
        <w:t>4</w:t>
      </w:r>
      <w:r>
        <w:rPr>
          <w:rtl w:val="true"/>
        </w:rPr>
        <w:t xml:space="preserve">- </w:t>
      </w:r>
      <w:r>
        <w:rPr>
          <w:rtl w:val="true"/>
        </w:rPr>
        <w:t>تحریف و جعل احادیث درباره حضرت مهدی علیه السلام</w:t>
      </w:r>
      <w:r>
        <w:rPr>
          <w:rtl w:val="true"/>
        </w:rPr>
        <w:t>:</w:t>
      </w:r>
      <w:bookmarkEnd w:id="174"/>
    </w:p>
    <w:p>
      <w:pPr>
        <w:pStyle w:val="BookText"/>
        <w:rPr/>
      </w:pPr>
      <w:r>
        <w:rPr>
          <w:rFonts w:ascii="IRNazanin" w:hAnsi="IRNazanin" w:eastAsia="IRNazanin"/>
          <w:color w:val="111111"/>
          <w:sz w:val="28"/>
          <w:sz w:val="28"/>
          <w:szCs w:val="28"/>
          <w:rtl w:val="true"/>
          <w:lang w:bidi="fa-IR"/>
        </w:rPr>
        <w:t xml:space="preserve">از آن جایی که موضوع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وجود او،و بقاء او از بمان شهادت پدر بزرگوارش حضرت امام حسن عسکری علیه السلام إلى الآن،و خروجش در آخرالزمان، از جمله موضوعات مسلم و از ضروریات مذهب امامیه می باشد لذا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درصدد بوده اندکه مسائل مربوط به آن حضرت را تحریف کنند و اقداماتی هم در این زمینه نموده و دست به کارهایی هم زده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که در متون احادیث مربوط به آن حضرت دست برده اند، یا این که </w:t>
      </w:r>
      <w:bookmarkStart w:id="175" w:name="pg14825_188290"/>
    </w:p>
    <w:p>
      <w:pPr>
        <w:pStyle w:val="BookText"/>
        <w:rPr/>
      </w:pPr>
      <w:bookmarkEnd w:id="175"/>
      <w:r>
        <w:rPr>
          <w:rFonts w:ascii="IRNazanin" w:hAnsi="IRNazanin" w:eastAsia="IRNazanin"/>
          <w:color w:val="111111"/>
          <w:sz w:val="28"/>
          <w:sz w:val="28"/>
          <w:szCs w:val="28"/>
          <w:rtl w:val="true"/>
          <w:lang w:bidi="fa-IR"/>
        </w:rPr>
        <w:t xml:space="preserve">حدیثی را در این زمینه جعل کرده اندکه اذهان مردم از موضوع اصلی منحرف بشود تا بتوانند دیگران را به جای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در زمینه تحریف و جعل احادیث از هر کدام فقط به یک نمونه بسنده می کنیم</w:t>
      </w:r>
      <w:r>
        <w:rPr>
          <w:rFonts w:eastAsia="IRNazanin" w:cs="IRNazanin"/>
          <w:color w:val="111111"/>
          <w:sz w:val="28"/>
          <w:szCs w:val="28"/>
          <w:rtl w:val="true"/>
          <w:lang w:bidi="fa-IR"/>
        </w:rPr>
        <w:t>.</w:t>
      </w:r>
    </w:p>
    <w:p>
      <w:pPr>
        <w:pStyle w:val="Heading3"/>
        <w:numPr>
          <w:ilvl w:val="2"/>
          <w:numId w:val="1"/>
        </w:numPr>
        <w:rPr/>
      </w:pPr>
      <w:bookmarkStart w:id="176" w:name="__RefHeading___Toc2564199_730472459"/>
      <w:bookmarkStart w:id="177" w:name="_Toc63"/>
      <w:bookmarkEnd w:id="176"/>
      <w:r>
        <w:rPr/>
        <w:t>5</w:t>
      </w:r>
      <w:r>
        <w:rPr>
          <w:rtl w:val="true"/>
        </w:rPr>
        <w:t xml:space="preserve">- </w:t>
      </w:r>
      <w:r>
        <w:rPr>
          <w:rtl w:val="true"/>
        </w:rPr>
        <w:t>نمونه ای از تحریف احادیث</w:t>
      </w:r>
      <w:r>
        <w:rPr>
          <w:rtl w:val="true"/>
        </w:rPr>
        <w:t>:</w:t>
      </w:r>
      <w:bookmarkEnd w:id="177"/>
    </w:p>
    <w:p>
      <w:pPr>
        <w:pStyle w:val="BookText"/>
        <w:rPr/>
      </w:pPr>
      <w:r>
        <w:rPr>
          <w:rFonts w:ascii="IRNazanin" w:hAnsi="IRNazanin" w:eastAsia="IRNazanin"/>
          <w:color w:val="111111"/>
          <w:sz w:val="28"/>
          <w:sz w:val="28"/>
          <w:szCs w:val="28"/>
          <w:rtl w:val="true"/>
          <w:lang w:bidi="fa-IR"/>
        </w:rPr>
        <w:t>از جمله روایاتی که دست به تحریف آن زده اند روایت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داود،عن زائده،عن عاصم،عن زر عن عبد الله،عن النبی صلی الله علیه واله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ذَلِكَ اَلْيَوْمَ حتي يَبْعَثُ اَللَّهُ رَجُلاً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يُوطَىءُ إِسْمُهُ إِسْمِي وإِسْمُ أَبِيهِ إِسْمِ أَبِي يَمَلاءُ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این روایت، پدر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با پدر رسول خدا صلی الله علیه واله معرفی شده است این موضوع با احادیث بسیاری که نام پدر آن حضرت را حسن معرفی نموده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دشمنان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داخل در روایت کرده اند تاشبهه دراذهان بیفتدکه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عبدالله است، نه امام حسن 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مذکوراز جهت سند مخدوش و فاقد ارزش است زیرا راوی این روایت زائده می باشد که از هر جهت اسم با مسمایی داشته زیرا که خود اهل سنت درباره اش می گویند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رَوَاهُ واسمُ أبيه إِسْمُ أبي قَهْوٌ زَايِدَةٌ وَهُوَ يَزيدُ فی الاحادِیثِ</w:t>
      </w:r>
      <w:r>
        <w:rPr>
          <w:rFonts w:eastAsia="Amiri" w:cs="Amiri" w:ascii="Amiri" w:hAnsi="Amiri"/>
          <w:color w:val="111111"/>
          <w:sz w:val="28"/>
          <w:szCs w:val="28"/>
          <w:rtl w:val="true"/>
          <w:lang w:bidi="ar-SA"/>
        </w:rPr>
        <w:t>».</w:t>
      </w:r>
      <w:r>
        <w:rPr>
          <w:rStyle w:val="FootnoteAnchor"/>
          <w:rtl w:val="true"/>
        </w:rPr>
        <w:footnoteReference w:id="116"/>
      </w:r>
      <w:bookmarkStart w:id="178" w:name="pg14825_188291"/>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حدیث را چنین روایت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پدر امام مهدی با نام پدر من یکی است شخصی به نام زائده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سند حدیث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روی احادیث چیزهایی از خود اضافه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 که در هیچ یک از منابع معتبر شیعه و سنی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واسم أبيه إسم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و خود محققین اهل سنت هم به این مطلب اعتراف کرده اند،ازجمله محمد بن یوسف گنجی شافعی در کتاب البیان فی اخبار صاحب الزمان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روایاتی که از پیامبر اکرم صلی الله علیه واله در این مورد وارد شده فاقدجمله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ابیه سه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117"/>
      </w:r>
      <w:r>
        <w:rPr>
          <w:rFonts w:ascii="IRNazanin" w:hAnsi="IRNazanin" w:eastAsia="IRNazanin"/>
          <w:color w:val="111111"/>
          <w:sz w:val="28"/>
          <w:sz w:val="28"/>
          <w:szCs w:val="28"/>
          <w:rtl w:val="true"/>
          <w:lang w:bidi="fa-IR"/>
        </w:rPr>
        <w:t xml:space="preserve">واحمد بن حنبل که یکی از ائمه اربعه اهل سنت است در کتاب مسند خود چندین روایت از پیامبر اکرم صلی الله علیه واله نقل کرده که همه آن ها فاقد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وإسم أبيه إسم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79" w:name="__RefHeading___Toc2564201_730472459"/>
      <w:bookmarkStart w:id="180" w:name="_Toc64"/>
      <w:bookmarkEnd w:id="179"/>
      <w:r>
        <w:rPr/>
        <w:t>6</w:t>
      </w:r>
      <w:r>
        <w:rPr>
          <w:rtl w:val="true"/>
        </w:rPr>
        <w:t xml:space="preserve">- </w:t>
      </w:r>
      <w:r>
        <w:rPr>
          <w:rtl w:val="true"/>
        </w:rPr>
        <w:t>نمونه ای از جعل احادیث</w:t>
      </w:r>
      <w:r>
        <w:rPr>
          <w:rtl w:val="true"/>
        </w:rPr>
        <w:t>:</w:t>
      </w:r>
      <w:bookmarkEnd w:id="180"/>
    </w:p>
    <w:p>
      <w:pPr>
        <w:pStyle w:val="BookText"/>
        <w:rPr/>
      </w:pPr>
      <w:r>
        <w:rPr>
          <w:rFonts w:ascii="IRNazanin" w:hAnsi="IRNazanin" w:eastAsia="IRNazanin"/>
          <w:color w:val="111111"/>
          <w:sz w:val="28"/>
          <w:sz w:val="28"/>
          <w:szCs w:val="28"/>
          <w:rtl w:val="true"/>
          <w:lang w:bidi="fa-IR"/>
        </w:rPr>
        <w:t>از جمله روایاتی که در این زمینه جعل کرده اند این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مَهدِىَّ إلا عِیسَی بن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اکرم صلی الله علیه واله وعده آمدنش را داده است، عیسی بن مریم علیهما السلام است نه شخص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خوشبختانه رجالیون اهل سنت راوی این روایت را که محمد بن خالد الجندی می باشد توثیق ننموده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کذابی بوده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احمد بن ابوبکر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تفسیر مشهورهم دركتاب التذكرة فی احوال الموتی و امور الاخرة راوی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 بن مریم</w:t>
      </w:r>
      <w:r>
        <w:rPr>
          <w:rFonts w:eastAsia="IRNazanin" w:cs="IRNazanin"/>
          <w:color w:val="111111"/>
          <w:sz w:val="28"/>
          <w:szCs w:val="28"/>
          <w:rtl w:val="true"/>
          <w:lang w:bidi="fa-IR"/>
        </w:rPr>
        <w:t xml:space="preserve">) </w:t>
      </w:r>
      <w:bookmarkStart w:id="181" w:name="pg14825_188292"/>
    </w:p>
    <w:p>
      <w:pPr>
        <w:pStyle w:val="BookText"/>
        <w:rPr/>
      </w:pPr>
      <w:bookmarkEnd w:id="181"/>
      <w:r>
        <w:rPr>
          <w:rFonts w:ascii="IRNazanin" w:hAnsi="IRNazanin" w:eastAsia="IRNazanin"/>
          <w:color w:val="111111"/>
          <w:sz w:val="28"/>
          <w:sz w:val="28"/>
          <w:szCs w:val="28"/>
          <w:rtl w:val="true"/>
          <w:lang w:bidi="fa-IR"/>
        </w:rPr>
        <w:t>را مجهول خوانده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از همه مهم تر این که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بیانگذارمکتب منحوس وهابیت بوده در کتاب منهاج السنة النبوية 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مهدئ إلاعیسی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 و قابل استناد نیست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خلاصه از این نمونه تحریف ها واحادیث مجعول که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درست کرده اند آن قدر زیاد است که اگر همه را دریک جا جمع کنیم، یک کتاب مفصلی خواهد شد، اما از آن جایی که خدا نخواسته که آن ها به اهداف شوم خودشان برسند، لذا تا به امروز هر کسی را که در این وادی قدم گذاشته وخواسته آثار مربوط به آن حضرت را محو کند رسوا و منفور عام و خاص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کافران می خواهند نور خدا را به وسیله پف کردن با دهانشان خاموش نماید درحالی که خدا به رغم اکراه آنان نور خود را تمام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می خواهند تا نور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باطل و طعن مسخره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کنند و البته خداوند نور خود را هر چند که کافران دل خوشی از آن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2564203_730472459"/>
      <w:bookmarkStart w:id="183" w:name="_Toc65"/>
      <w:bookmarkEnd w:id="182"/>
      <w:r>
        <w:rPr/>
        <w:t>7</w:t>
      </w:r>
      <w:r>
        <w:rPr>
          <w:rtl w:val="true"/>
        </w:rPr>
        <w:t xml:space="preserve">- </w:t>
      </w:r>
      <w:r>
        <w:rPr>
          <w:rtl w:val="true"/>
        </w:rPr>
        <w:t xml:space="preserve">کتب عامه و خاصه درباره حضرت مهدی علیه السلام </w:t>
      </w:r>
      <w:r>
        <w:rPr>
          <w:rtl w:val="true"/>
        </w:rPr>
        <w:t>:</w:t>
      </w:r>
      <w:bookmarkEnd w:id="183"/>
    </w:p>
    <w:p>
      <w:pPr>
        <w:pStyle w:val="BookText"/>
        <w:rPr/>
      </w:pPr>
      <w:r>
        <w:rPr>
          <w:rFonts w:ascii="IRNazanin" w:hAnsi="IRNazanin" w:eastAsia="IRNazanin"/>
          <w:color w:val="111111"/>
          <w:sz w:val="28"/>
          <w:sz w:val="28"/>
          <w:szCs w:val="28"/>
          <w:rtl w:val="true"/>
          <w:lang w:bidi="fa-IR"/>
        </w:rPr>
        <w:t xml:space="preserve">موضوع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ومهدویت یکی ازمسائلی است که همواره و از دیرباز مورد توجه علماء خاصه و عامه،حتی سایر فرق و مذاهب غير اسلامی بوده و هست، از این رو کتب زیادی توسط اشخاص مختلف از مذاهب و گروه های مختلف راجع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است،که بر حسب رقم به دست آمده متجاوز از دو هزارجلد کتاب مستقل به زبان های عربی و فارسی و 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 است که بعضی از این کتب قبل از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است یعنی قبل از این که آن حضرت به دنیا بیاید،در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و اصحاب ائمه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نوشته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قدیمی ترین آن ها یا به تعبیر دیگر اولین کتابی که شیعه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است، کتاب السقيفة مرحوم سلیم بن قیس هلالی می باشد که متوفای سنه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یعنی سلیم بن قیس هلالی که ازاصحاب و یاران با وفای امیر مؤمنان علیه السلام بوده ورجالیون هم توثیقش کرده اند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این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درباره آن حضرت کتاب نوشته و روایاتی را درباره ایشان در آن کتاب آورده است که ابان بن ابی عیاش می گوید تمام این کتاب را نزد امام سجاد علیه السلام خواندم و حضرت هم تمام مطالب آن را تأیید نمود</w:t>
      </w:r>
      <w:r>
        <w:rPr>
          <w:rStyle w:val="FootnoteAnchor"/>
          <w:rtl w:val="true"/>
        </w:rPr>
        <w:footnoteReference w:id="122"/>
      </w:r>
      <w:r>
        <w:rPr>
          <w:rFonts w:ascii="IRNazanin" w:hAnsi="IRNazanin" w:eastAsia="IRNazanin"/>
          <w:color w:val="111111"/>
          <w:sz w:val="28"/>
          <w:sz w:val="28"/>
          <w:szCs w:val="28"/>
          <w:rtl w:val="true"/>
          <w:lang w:bidi="fa-IR"/>
        </w:rPr>
        <w:t xml:space="preserve">و به غیر از علمای شیعه علمای اهل سنت هم تا به حال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نوشته اندکه البته این کتاب ها را عامه به طور مستقل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اند و الاكتاب هایی که اهل سنت به مناسبت در آن ها راجع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اند بیش از این تعداد است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علمای بزرگ اهل سنت است خود به تنهایی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زیر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المهدی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المهدی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حديثا که در میان این کتب،کتاب اخبار المهدی عباد بن يعقوب رواجنی متوفای سنه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 قدیمی ترین آن ها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یعنی قبل از این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این عالم سنی درباره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رواجنی از مشایخ بخاری، ترمذی، ابن ماجه، ابوحاتم، بزاز ودیگر محدثان اهل سنت است که همگی از او روایت کرده وبر وثاقت و صداقت او تاکیدکرده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یکی از خصوصیات رواجنی این بوده که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علاقه داشت که برای این که هر وقت آن حضرت ظهور کرد برود و در رکاب وی بجنگد و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بالای سرش آویزان کرده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خلاصه مطلب بزرگان علمای عامه مخصوصا ائمه اربعه اهل سنت،روایات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وقبول کرده اندکه 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مذاهب چهارگانه شافعی،حنفی، مالکی وحنبلی در صحت احادیث مربوطه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دارند و معتقدند که واجب است تمام مسلمانان بر این موضوع ایمان بیاورند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قاضی بهلول بهجت افندی،مورخ شهیرسنی درکتاب جامع خود راجع به این موضوع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مهدی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اسلامیه مسأله متفق عليه بوده و محتاج به تشریح و محاکمه نیست چون حدیث</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فَقَدْ مَاتَ مِيتَةَ اَلْجَاهِلِيَّةِ</w:t>
      </w:r>
      <w:r>
        <w:rPr>
          <w:rFonts w:eastAsia="Amiri" w:cs="Amiri" w:ascii="Amiri" w:hAnsi="Amiri"/>
          <w:color w:val="111111"/>
          <w:sz w:val="28"/>
          <w:szCs w:val="28"/>
          <w:rtl w:val="true"/>
          <w:lang w:bidi="ar-SA"/>
        </w:rPr>
        <w:t xml:space="preserve">» </w:t>
      </w:r>
      <w:bookmarkStart w:id="184" w:name="pg14825_188295"/>
    </w:p>
    <w:p>
      <w:pPr>
        <w:pStyle w:val="BookText"/>
        <w:rPr/>
      </w:pPr>
      <w:bookmarkEnd w:id="184"/>
      <w:r>
        <w:rPr>
          <w:rFonts w:ascii="IRNazanin" w:hAnsi="IRNazanin" w:eastAsia="IRNazanin"/>
          <w:color w:val="111111"/>
          <w:sz w:val="28"/>
          <w:sz w:val="28"/>
          <w:szCs w:val="28"/>
          <w:rtl w:val="true"/>
          <w:lang w:bidi="fa-IR"/>
        </w:rPr>
        <w:t>متفق عليه علمای عامه و خاصه می باشد بنابراین هیچ فردی از افراد اسلام پیدا نمی شود که به وجود صاحب عصروزمان اقرار نداشته باشد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بنابراین تمامی فرق مسلمین قائل به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ابن ابی الحدید معتزلی حق مطلب را در این جهت ادا کرده ودر شرح نهج البلاغه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اتفاق الفرق بين المسلمين على أن الدنيا والتكليف لا ينقضی إلا عليه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یعنی تمامی فرق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مهم این است که نمی گوید تمامی فرق شیعه،بلکه می گوید تمامی فرق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اتفاق نظر دارند که عمر دنیا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نسبت به اجرای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نمی پذیرد مگر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صحیح 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 دهلی،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المأمول،شيخ منصور على ناصف،ج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الراغبين،محمد بن على الصبان، ط مصر،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الابصار،شبلنجی شافعی،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مصر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الإسلامية، احمد زینی دحلان، ط مصر،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سبائك الذهب، سویدی،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185" w:name="__RefHeading___Toc2564205_730472459"/>
      <w:bookmarkStart w:id="186" w:name="_Toc66"/>
      <w:bookmarkEnd w:id="185"/>
      <w:r>
        <w:rPr/>
        <w:t>8</w:t>
      </w:r>
      <w:r>
        <w:rPr>
          <w:rtl w:val="true"/>
        </w:rPr>
        <w:t xml:space="preserve">- </w:t>
      </w:r>
      <w:r>
        <w:rPr>
          <w:rtl w:val="true"/>
        </w:rPr>
        <w:t xml:space="preserve">عقیده وهابیت درباره حضرت مهدی علیه السلام </w:t>
      </w:r>
      <w:r>
        <w:rPr>
          <w:rtl w:val="true"/>
        </w:rPr>
        <w:t>:</w:t>
      </w:r>
      <w:bookmarkEnd w:id="18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مهدویت حتی مورد پذیرش وهابیت قرار گرفته و ابن تیمیه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بنیانگذار این مکتب است درکتاب منهاج السنة النبوية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وأحاديث المهدي معروفة،رواها الإمام أحمد وأبو داود والترمذی وغيرهم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احادیث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امام احمد ابن حنبل و ابو داود و ترمذی و غیره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دبیر کل موسسه رابطة العالم الاسلامی جناب محمد علی کنانی که از مهم ترین مراکز وهابیت در عربستان سعودی است ومقرآن درمکه می باشد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میلادی درجواب شخصی به نام محمد صالح القزاز،ازکشور کنیا،که سؤالاتی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مرکز مهم وهابیت کرده بود مطالبی نوشته بود که خیلی اهمیت دارد، از جمله این که نوشته بود به هنگام ظهور ظلم و فساد در جهان خداوند به وسیله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پرازعدل و داد می کند او آخرین خلیفه پیامبر صلی الله علیه واله می باشد که خود رسول الله صلی الله علیه واله از ظهور آن حضرت خبر داده است و مؤید این مطلب احادیثی است که بسیاری از صحابه پیامبر آن را روایت کرده اند، بعد هم نام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را در آنجا به عنوان شاهد آورده و بالاخره سخن خود را با این جمله پایان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الإعتقادَ بِخُروجِ المَهدِيِّ واجِبٌ وَأنَّهُ مِن عَقائِدِ السُّنَّةِ وَالجَماعَةِ وَلا يُنكِرُهُ إِلاَّ جاهِلٌ بِالسُّنَّةِ وَمُبتَدِعٌ في العَقيدَةِ وَاللَّهُ يَهْدِي إلى الحَقِّ ويَهْدِي السَّبِيلَ</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ما اعتقاد به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و این جزء عقائد اهل سنت و جماعت به شمار می رود و جز افراد نادان </w:t>
      </w:r>
      <w:bookmarkStart w:id="187" w:name="pg14825_188297"/>
    </w:p>
    <w:p>
      <w:pPr>
        <w:pStyle w:val="BookText"/>
        <w:rPr/>
      </w:pPr>
      <w:bookmarkEnd w:id="187"/>
      <w:r>
        <w:rPr>
          <w:rFonts w:ascii="IRNazanin" w:hAnsi="IRNazanin" w:eastAsia="IRNazanin"/>
          <w:color w:val="111111"/>
          <w:sz w:val="28"/>
          <w:sz w:val="28"/>
          <w:szCs w:val="28"/>
          <w:rtl w:val="true"/>
          <w:lang w:bidi="fa-IR"/>
        </w:rPr>
        <w:t>یا بدعت گذار کسی آن را انکار نمی کند،خداوند همه را به سوی حق و راه راست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 باز</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مفتی اعظم وهابی ها درعربستان سعودی بود در کنفراسی که در دانشگاه اسلامی مدینه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بعد از سخنرانی شیخ عبد المحسن عباد که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بود سخنرانی کرد و ضمن تأیید سخنان وی چنین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مهدی آشکار و روشن است و احادیث درباره آن فراوان،بلکه متواتر ومستحکم است و بسیاری از اهل علم تواتر آن را بازگو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امام که از الطاف خدای عزوجل به این امت در آخر الزمان است، ظهور می کند داد و حق را بر پا می دارد و از ظلم و بیداد جلوگیری می کند وخدا به وسیله او سایه لوای حق را بر این امت در راه عدالت، هدایت و راهنمایی مردم می گستراند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88" w:name="__RefHeading___Toc2564207_730472459"/>
      <w:bookmarkStart w:id="189" w:name="_Toc67"/>
      <w:bookmarkEnd w:id="188"/>
      <w:r>
        <w:rPr/>
        <w:t>9</w:t>
      </w:r>
      <w:r>
        <w:rPr>
          <w:rtl w:val="true"/>
        </w:rPr>
        <w:t xml:space="preserve">- </w:t>
      </w:r>
      <w:r>
        <w:rPr>
          <w:rtl w:val="true"/>
        </w:rPr>
        <w:t>مهدی موعود علیه السلام در سایر ادیان</w:t>
      </w:r>
      <w:r>
        <w:rPr>
          <w:rtl w:val="true"/>
        </w:rPr>
        <w:t>:</w:t>
      </w:r>
      <w:bookmarkEnd w:id="18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به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به مسلمانان ندارد، بلکه تمام ادیان و مذاهب آسمانی در این عقیده با مسلمان ها شریک هستند،وپیروان همه ادیان عقیده دارند که در این عصر تاریک و بحرانی جهان، که فساد و بیدادگری و </w:t>
      </w:r>
      <w:bookmarkStart w:id="190" w:name="pg14825_188298"/>
    </w:p>
    <w:p>
      <w:pPr>
        <w:pStyle w:val="BookText"/>
        <w:rPr/>
      </w:pPr>
      <w:bookmarkEnd w:id="190"/>
      <w:r>
        <w:rPr>
          <w:rFonts w:ascii="IRNazanin" w:hAnsi="IRNazanin" w:eastAsia="IRNazanin"/>
          <w:color w:val="111111"/>
          <w:sz w:val="28"/>
          <w:sz w:val="28"/>
          <w:szCs w:val="28"/>
          <w:rtl w:val="true"/>
          <w:lang w:bidi="fa-IR"/>
        </w:rPr>
        <w:t>بی دینی همه جا را فرا می گیرد،یک نجات دهنده بزرگ جهانی طلوع می کند و بواسطه نیروی فوق العاده غیبی اوضاع آشفته جهان را اصلاح می کند وخداپرستی را به بی دینی و مادی گری غلبه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ارباب ملل و ادیان این عقیده را دارند و در انتظار چنین موعودی هستند و هر ملتی او را با لقب مخصوصی میشناسد، زردشتیان او را به نام سوشیانس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جهودان به نام سرور میکائیلی، عیسویان به نام مسیح موعود مسلمانان به نام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پس این شبهه که عده ای از دشمنان امام زمان علیه السلام در بین مردم القاء کرده اند که عقیده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ازشیعه سرچشمه گرفته و آن ها با جعل یک سری از احادیث، این عقیده خرافی را در بین مردم رواج داده اند،کاملا غلط وبی اساس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شیعیان از همان ابتدای دور شدن خلافت از اهل بیت علیهم السلام خود این اندیشه را ابداع کردند، و با سوء استفاده از ساده اندیشی توده ها و شوروشوق آنان نسبت به دین و دعوت اسلامی، از این جنبه ظاهر الصلاح شروع به تبلیغ نمودند،و بدین سان توطئه زشت شکل گرفت که با مفسده انگیزی،افکار مردم را با احادیث جعلی و داستان های منسوب به پیامبر و اهل بیت علهیم السلام و كعب الأحبار پر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امین مصری هم در کتاب ضحى الاسلام،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مهدی علل سیاسی، اجتماعی دینی دارد که به نظر من از شیعه نشأت گرفته و آنان پس از خروج خلافت از دست اهل بیت آن را ابداع کردند</w:t>
      </w:r>
      <w:r>
        <w:rPr>
          <w:rFonts w:eastAsia="IRNazanin" w:cs="IRNazanin"/>
          <w:color w:val="111111"/>
          <w:sz w:val="28"/>
          <w:szCs w:val="28"/>
          <w:rtl w:val="true"/>
          <w:lang w:bidi="fa-IR"/>
        </w:rPr>
        <w:t>.</w:t>
      </w:r>
    </w:p>
    <w:p>
      <w:pPr>
        <w:pStyle w:val="Heading3"/>
        <w:numPr>
          <w:ilvl w:val="2"/>
          <w:numId w:val="1"/>
        </w:numPr>
        <w:rPr/>
      </w:pPr>
      <w:bookmarkStart w:id="191" w:name="__RefHeading___Toc2564209_730472459"/>
      <w:bookmarkStart w:id="192" w:name="_Toc68"/>
      <w:bookmarkEnd w:id="191"/>
      <w:r>
        <w:rPr/>
        <w:t>10</w:t>
      </w:r>
      <w:r>
        <w:rPr>
          <w:rtl w:val="true"/>
        </w:rPr>
        <w:t xml:space="preserve">- </w:t>
      </w:r>
      <w:r>
        <w:rPr>
          <w:rtl w:val="true"/>
        </w:rPr>
        <w:t>مهدی موعود علیه السلام و کتب آسمانی</w:t>
      </w:r>
      <w:r>
        <w:rPr>
          <w:rtl w:val="true"/>
        </w:rPr>
        <w:t>:</w:t>
      </w:r>
      <w:bookmarkEnd w:id="19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آیاتی وجود دارد که بر حسب روایات وارده از ائمه طاهرین علیهم السلام </w:t>
      </w:r>
      <w:bookmarkStart w:id="193" w:name="pg14825_188299"/>
    </w:p>
    <w:p>
      <w:pPr>
        <w:pStyle w:val="BookText"/>
        <w:rPr/>
      </w:pPr>
      <w:bookmarkEnd w:id="193"/>
      <w:r>
        <w:rPr>
          <w:rFonts w:ascii="IRNazanin" w:hAnsi="IRNazanin" w:eastAsia="IRNazanin"/>
          <w:color w:val="111111"/>
          <w:sz w:val="28"/>
          <w:sz w:val="28"/>
          <w:szCs w:val="28"/>
          <w:rtl w:val="true"/>
          <w:lang w:bidi="fa-IR"/>
        </w:rPr>
        <w:t xml:space="preserve">مربوط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حتی بعضی از بزرگان در این زمینه کتاب مستقلی نوشته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المحجه فیما نزل فی القائم ،الحجة تالیف</w:t>
      </w:r>
    </w:p>
    <w:p>
      <w:pPr>
        <w:pStyle w:val="BookText"/>
        <w:rPr/>
      </w:pPr>
      <w:r>
        <w:rPr>
          <w:rFonts w:ascii="IRNazanin" w:hAnsi="IRNazanin" w:eastAsia="IRNazanin"/>
          <w:color w:val="111111"/>
          <w:sz w:val="28"/>
          <w:sz w:val="28"/>
          <w:szCs w:val="28"/>
          <w:rtl w:val="true"/>
          <w:lang w:bidi="fa-IR"/>
        </w:rPr>
        <w:t xml:space="preserve">مفسر و محدث عالی مقام شیعه مرحوم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بزرگوار در این کتاب ارزشمند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را ذکر کرده و آن آیات را به وجود مبارک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وبشارتی که در این باره در سایر کتب آسمانی و کتب مدعیان نبوت وارد شده بی شمار است که از کتب غیر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زند، حکی صفيناه، اشعياء، شاکمونی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متی،دیدوپاتیکل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جاماسب، انجيل يوحنا را به عنوان نمونه می توان نام برد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2564211_730472459"/>
      <w:bookmarkStart w:id="195" w:name="_Toc69"/>
      <w:bookmarkEnd w:id="194"/>
      <w:r>
        <w:rPr/>
        <w:t>11</w:t>
      </w:r>
      <w:r>
        <w:rPr>
          <w:rtl w:val="true"/>
        </w:rPr>
        <w:t xml:space="preserve">- </w:t>
      </w:r>
      <w:r>
        <w:rPr>
          <w:rtl w:val="true"/>
        </w:rPr>
        <w:t>شبهات پیرامون حضرت مهدی علیه السلام</w:t>
      </w:r>
      <w:r>
        <w:rPr>
          <w:rtl w:val="true"/>
        </w:rPr>
        <w:t>:</w:t>
      </w:r>
      <w:bookmarkEnd w:id="195"/>
    </w:p>
    <w:p>
      <w:pPr>
        <w:pStyle w:val="BookText"/>
        <w:rPr/>
      </w:pPr>
      <w:r>
        <w:rPr>
          <w:rFonts w:ascii="IRNazanin" w:hAnsi="IRNazanin" w:eastAsia="IRNazanin"/>
          <w:color w:val="111111"/>
          <w:sz w:val="28"/>
          <w:sz w:val="28"/>
          <w:szCs w:val="28"/>
          <w:rtl w:val="true"/>
          <w:lang w:bidi="fa-IR"/>
        </w:rPr>
        <w:t xml:space="preserve">همان طوری که در بحث تحریف گفته شد، از آن جایی که موضوع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مسلمات است و جميع ادیان و مذاهب به آن ایمان و اعتقاد دارند، لذا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تحریف و جعل احادیث اقدام به تشکیک در مسائل مربوط به آن حضرت نموده و سعی دارند که عقیده به مهدویت را در بین مردم نوعی خرافه پرستی جلوه دهند، که ما در میان تمام اشکالاتی که می نمایند، دو اشکال عمده را مطرح کرده و جواب می دهیم</w:t>
      </w:r>
      <w:r>
        <w:rPr>
          <w:rFonts w:eastAsia="IRNazanin" w:cs="IRNazanin"/>
          <w:color w:val="111111"/>
          <w:sz w:val="28"/>
          <w:szCs w:val="28"/>
          <w:rtl w:val="true"/>
          <w:lang w:bidi="fa-IR"/>
        </w:rPr>
        <w:t>.</w:t>
      </w:r>
    </w:p>
    <w:p>
      <w:pPr>
        <w:pStyle w:val="Heading3"/>
        <w:numPr>
          <w:ilvl w:val="2"/>
          <w:numId w:val="1"/>
        </w:numPr>
        <w:rPr/>
      </w:pPr>
      <w:bookmarkStart w:id="196" w:name="__RefHeading___Toc2564213_730472459"/>
      <w:bookmarkStart w:id="197" w:name="_Toc70"/>
      <w:bookmarkEnd w:id="196"/>
      <w:r>
        <w:rPr/>
        <w:t>12</w:t>
      </w:r>
      <w:r>
        <w:rPr>
          <w:rtl w:val="true"/>
        </w:rPr>
        <w:t xml:space="preserve">- </w:t>
      </w:r>
      <w:r>
        <w:rPr>
          <w:rtl w:val="true"/>
        </w:rPr>
        <w:t>شبهه طول عمر</w:t>
      </w:r>
      <w:r>
        <w:rPr>
          <w:rtl w:val="true"/>
        </w:rPr>
        <w:t>:</w:t>
      </w:r>
      <w:bookmarkEnd w:id="19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مسأله طول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علما و دانشمندان از قدیم الایام به این سؤال پاسخ داده اند باز عده ای در گوشه و کنار با طرح </w:t>
      </w:r>
    </w:p>
    <w:p>
      <w:pPr>
        <w:pStyle w:val="BookText"/>
        <w:rPr/>
      </w:pPr>
      <w:r>
        <w:rPr>
          <w:rFonts w:ascii="IRNazanin" w:hAnsi="IRNazanin" w:eastAsia="IRNazanin"/>
          <w:color w:val="111111"/>
          <w:sz w:val="28"/>
          <w:sz w:val="28"/>
          <w:szCs w:val="28"/>
          <w:rtl w:val="true"/>
          <w:lang w:bidi="fa-IR"/>
        </w:rPr>
        <w:t>این سوال در بین مردم القاء شبهه می کنند که چطور می شود یک انسانی بیش از هزار سال در این دنیا عمر کند؟ باید گفت که این افراد نه الآن،بلکه از همان اولی که آن حضرت یک عمر طبیعی و معمولی داشته باز چنین اشکالاتی را مطرح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شما اگر مراجعه به کتاب کمال الدین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بنمایید، می بینید که ایشان در مقام پاسخ به کسانی که اشکال به طول عمر اما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نمایند،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به معمرین و کسانی که در این دنیا عمر زیادی نموده اند اختصاص داده است، در حالی که مرحوم شیخ صدوق این کتاب را به امر آن حضرت در اوایل شروع غیبت کبری نوشته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سالی که توفیق زیارت قبر مقدس مولایم حضرت رضا علیه السلام را پیدا کردم، هنگام مراجعت از مشهد، در نیشابور اقامت کردم، در آنجا بسیاری از شیعیان نزد من می آمدند و از لابه لای حرف هایشان دریافتم که آنها از بابت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حیرانند و در مورد آن حضرت اشتباهات زیادی دارند تا این که شبی در خواب دیدم که در مکه معظمه هستم و گرد خانه کعبه طواف می کنم،در دور هفتم پس از پایان طواف کنار حجر الاسود آمدم و آن را بوسیدم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اثنا دیدم مولایم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کعبه ایستاده است من با شوق توأم با پریشانی به او نزدیک شدم، آن حضرت از چهره من راز درونم را دانست بر او سلام کردم، آن حضرت جواب دادند، و فرمودند چرا درباره غیبت کتابی تألیف نمی کنی تا اندوه دلت را زایل کند، عرض کردم یابن رسول الله، درباره غیبت مطالبی نوشته ام، فرمودند، آن ها به این روش که من دستور می دهم نیستند، اکنون مستقلا کتابی درباره غیبت تألیف کن و غیبت هایی را که پیامبران داشته اند در آن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تشریف بردند و من هراسان از خواب برخواستم و تا طلوع فجر و دمیدن سپیده به دعا و گریه گذرانیدم و چون صبح شد، شروع به نوشتن کتاب کمال الدین نمودم تا امر ولی خدا و حجت او را اطاعت کرده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 مقدمه مصنف،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آن هنگام سن مبارک حضرت،حدود صد سال بوده است و به هنگام وفات شیخ صدوق رحمة الله آن حضرت در سن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بود ، چون وفات شیخ در سنه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عصر و زمان ما هم افراد زیادی هستند که این ها در سنین صد سالگی به سر </w:t>
      </w:r>
      <w:bookmarkStart w:id="198" w:name="pg14825_188301"/>
    </w:p>
    <w:p>
      <w:pPr>
        <w:pStyle w:val="BookText"/>
        <w:rPr/>
      </w:pPr>
      <w:bookmarkEnd w:id="198"/>
      <w:r>
        <w:rPr>
          <w:rFonts w:ascii="IRNazanin" w:hAnsi="IRNazanin" w:eastAsia="IRNazanin"/>
          <w:color w:val="111111"/>
          <w:sz w:val="28"/>
          <w:sz w:val="28"/>
          <w:szCs w:val="28"/>
          <w:rtl w:val="true"/>
          <w:lang w:bidi="fa-IR"/>
        </w:rPr>
        <w:t>می برند و یا این که سن صد سالگی را پشت سرگذاشته و وارد قرن دوم زندگی خود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دانشمند روسی تعداد کسانی را که در اتحاد جماهیر شوروی،دومین قرن زندگی خودرا می گذرانند،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دانسته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پس بنابر این از همان ابتدا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عمر طبیعی برخورداربوده است، دشمنان چنین شبهاتی را مطرح می کردند که مردم را در مورد آن حضرت به شک و تردید بیندازند، حال برای جواب این مسأله به طور اختصار مطالبی عرضه می شود</w:t>
      </w:r>
      <w:r>
        <w:rPr>
          <w:rFonts w:eastAsia="IRNazanin" w:cs="IRNazanin"/>
          <w:color w:val="111111"/>
          <w:sz w:val="28"/>
          <w:szCs w:val="28"/>
          <w:rtl w:val="true"/>
          <w:lang w:bidi="fa-IR"/>
        </w:rPr>
        <w:t>.</w:t>
      </w:r>
    </w:p>
    <w:p>
      <w:pPr>
        <w:pStyle w:val="Heading3"/>
        <w:numPr>
          <w:ilvl w:val="2"/>
          <w:numId w:val="1"/>
        </w:numPr>
        <w:rPr/>
      </w:pPr>
      <w:bookmarkStart w:id="199" w:name="__RefHeading___Toc2564215_730472459"/>
      <w:bookmarkStart w:id="200" w:name="_Toc71"/>
      <w:bookmarkEnd w:id="199"/>
      <w:r>
        <w:rPr/>
        <w:t>13</w:t>
      </w:r>
      <w:r>
        <w:rPr>
          <w:rtl w:val="true"/>
        </w:rPr>
        <w:t xml:space="preserve">- </w:t>
      </w:r>
      <w:r>
        <w:rPr>
          <w:rtl w:val="true"/>
        </w:rPr>
        <w:t>سخن مرحوم سید بن طاووس قدس سره در این باره</w:t>
      </w:r>
      <w:r>
        <w:rPr>
          <w:rtl w:val="true"/>
        </w:rPr>
        <w:t>:</w:t>
      </w:r>
      <w:bookmarkEnd w:id="2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مناظره ای که مرحوم سید بن طاووس قدس سره با عده ای از منکران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ووجه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جواب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امروز ادعا کند که من می توانم از روی آب راه بروم، کسی باور نمی کند، ولی وقتی که او در مقام عمل بر آمد و از روی آب راه رفت، بسیاری از مردم به تماشای وی می روند و از روی تعجب او را نگاه می کنند، و اگر روز دوم نفر دیگری آمد و چنین ادعایی کرد باز مردم در تعجب و شگفتی قرار می گیرند ولی با دیدن صحنه تعجبشان نسبت به روز قبل کمتر می شود و روز چهارم و روزهای دیگر، همین طور کمتر و کمتر می شود، تا آن که قضیه به کلی عادی می شود و این قضیه، نظير قضیه طول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38"/>
      </w:r>
      <w:bookmarkStart w:id="201" w:name="pg14825_188302"/>
    </w:p>
    <w:p>
      <w:pPr>
        <w:pStyle w:val="BookText"/>
        <w:rPr/>
      </w:pPr>
      <w:bookmarkEnd w:id="201"/>
      <w:r>
        <w:rPr>
          <w:rFonts w:ascii="IRNazanin" w:hAnsi="IRNazanin" w:eastAsia="IRNazanin"/>
          <w:color w:val="111111"/>
          <w:sz w:val="28"/>
          <w:sz w:val="28"/>
          <w:szCs w:val="28"/>
          <w:rtl w:val="true"/>
          <w:lang w:bidi="fa-IR"/>
        </w:rPr>
        <w:t xml:space="preserve">زیرا که شما روایت کرده اید که ادریس در آسمان ها از زمان خود تا به حال زنده است و باز روایت کرده اید که حضرت عیسی در آسمان ها زنده است و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اقتدا به حضرتش می نماید و نماز می خواند،چگونه است که شما طول عمر این ها را قبول دارید،ولی طول عمر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زمخشری صاحب تفسیرکشاف که از بزرگان علمای اهل سنت است درربيع الابرارمی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پیامبران تا حال حاضر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و عیسی در آسمان و الیاس و خضر در روی زمین </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02" w:name="__RefHeading___Toc2564217_730472459"/>
      <w:bookmarkStart w:id="203" w:name="_Toc72"/>
      <w:bookmarkEnd w:id="202"/>
      <w:r>
        <w:rPr/>
        <w:t>14</w:t>
      </w:r>
      <w:r>
        <w:rPr>
          <w:rtl w:val="true"/>
        </w:rPr>
        <w:t xml:space="preserve">- </w:t>
      </w:r>
      <w:r>
        <w:rPr>
          <w:rtl w:val="true"/>
        </w:rPr>
        <w:t>گذشت زمان در آن حضرت اثر نمی گذارد</w:t>
      </w:r>
      <w:r>
        <w:rPr>
          <w:rtl w:val="true"/>
        </w:rPr>
        <w:t>:</w:t>
      </w:r>
      <w:bookmarkEnd w:id="203"/>
    </w:p>
    <w:p>
      <w:pPr>
        <w:pStyle w:val="BookText"/>
        <w:rPr/>
      </w:pPr>
      <w:r>
        <w:rPr>
          <w:rFonts w:ascii="Amiri" w:hAnsi="Amiri" w:eastAsia="Amiri" w:cs="Amiri"/>
          <w:color w:val="111111"/>
          <w:sz w:val="28"/>
          <w:sz w:val="28"/>
          <w:szCs w:val="28"/>
          <w:rtl w:val="true"/>
          <w:lang w:bidi="ar-SA"/>
        </w:rPr>
        <w:t xml:space="preserve">عَنِ اَلْهَرَوِيِّ قَالَ قُلْتُ لِلرِّضَا عَلَيْهِ السَّلاَمُ مَا عَلاَمَةُ اَلْقَائِمِ عَلَيْهِ السَّلاَمُ مِنْكُمْ إِذَا خَرَجَ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عَلاَمَتُهُ أَنْ يَكُونَ شَيْخَ السِّنِّ شَابَّ اَلْمُنْظَرَحَتِى أَنَّ اَلنَّاظِرَ إِلَيْهِ ليَحْسَبُه إبنَ أَرْبَعِينَ سَنَةً أَوْ دُونَها وَ انْ مِنْ عَلامَتِهِ أَنْ لايَهرَمَ بِمُرُورِ الأَيَّامِ وَاللَّيالي عَلَيهِ حَتّي يَأتِيَ أَجَلُهُ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 نشانه قائم شما در وقت ظهورش چیست؟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او این است که از نظر سن بزرگسال است ولی آنچنان جوان منظر است که هر کس او را ببیند فکر می کند که او چهل ساله و یا کوچک تر از آن است، و یکی از نشانه هایش این است که گذشت روزها و شب ها تا آخر عمر در او اثر نمی گذارد</w:t>
      </w:r>
      <w:r>
        <w:rPr>
          <w:rFonts w:eastAsia="IRNazanin" w:cs="IRNazanin"/>
          <w:color w:val="111111"/>
          <w:sz w:val="28"/>
          <w:szCs w:val="28"/>
          <w:rtl w:val="true"/>
          <w:lang w:bidi="fa-IR"/>
        </w:rPr>
        <w:t>.</w:t>
      </w:r>
    </w:p>
    <w:p>
      <w:pPr>
        <w:pStyle w:val="Heading3"/>
        <w:numPr>
          <w:ilvl w:val="2"/>
          <w:numId w:val="1"/>
        </w:numPr>
        <w:rPr/>
      </w:pPr>
      <w:bookmarkStart w:id="204" w:name="__RefHeading___Toc2564219_730472459"/>
      <w:bookmarkStart w:id="205" w:name="_Toc73"/>
      <w:bookmarkEnd w:id="204"/>
      <w:r>
        <w:rPr/>
        <w:t>15</w:t>
      </w:r>
      <w:r>
        <w:rPr>
          <w:rtl w:val="true"/>
        </w:rPr>
        <w:t xml:space="preserve">- </w:t>
      </w:r>
      <w:r>
        <w:rPr>
          <w:rtl w:val="true"/>
        </w:rPr>
        <w:t>طول عمر از نظر علمی</w:t>
      </w:r>
      <w:bookmarkEnd w:id="2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طب و زیست شناسی به قدری پیشرفت کرده است که خیلی از چیزهایی را که </w:t>
      </w:r>
      <w:bookmarkStart w:id="206" w:name="pg14825_188303"/>
    </w:p>
    <w:p>
      <w:pPr>
        <w:pStyle w:val="BookText"/>
        <w:rPr/>
      </w:pPr>
      <w:bookmarkEnd w:id="206"/>
      <w:r>
        <w:rPr>
          <w:rFonts w:ascii="IRNazanin" w:hAnsi="IRNazanin" w:eastAsia="IRNazanin"/>
          <w:color w:val="111111"/>
          <w:sz w:val="28"/>
          <w:sz w:val="28"/>
          <w:szCs w:val="28"/>
          <w:rtl w:val="true"/>
          <w:lang w:bidi="fa-IR"/>
        </w:rPr>
        <w:t>قدما آن را جزو به محالات می شمردند،در دنیای امروز از نظر علوم یاد شده به وسيله اکتشافات دانشمندان خلاف آن به ثبوت رسیده است،که یکی از آن مسائل،مسأله طول عمر انسان است،که دانشمندان از نظر علمی امکان آن را به ثبوت رسانده و این معما را برای نسل امروزی حل کرده اند و ادله و براهین آن ها در این زمینه بسیار زیاد است، ولی چون بنای ما در این بحث فقط نقل آیات و روایات است لذا از ذکر آن ها دراینجا خودداری شد</w:t>
      </w:r>
      <w:r>
        <w:rPr>
          <w:rFonts w:eastAsia="IRNazanin" w:cs="IRNazanin"/>
          <w:color w:val="111111"/>
          <w:sz w:val="28"/>
          <w:szCs w:val="28"/>
          <w:rtl w:val="true"/>
          <w:lang w:bidi="fa-IR"/>
        </w:rPr>
        <w:t>.</w:t>
      </w:r>
    </w:p>
    <w:p>
      <w:pPr>
        <w:pStyle w:val="Heading3"/>
        <w:numPr>
          <w:ilvl w:val="2"/>
          <w:numId w:val="1"/>
        </w:numPr>
        <w:rPr/>
      </w:pPr>
      <w:bookmarkStart w:id="207" w:name="__RefHeading___Toc2564221_730472459"/>
      <w:bookmarkStart w:id="208" w:name="_Toc74"/>
      <w:bookmarkEnd w:id="207"/>
      <w:r>
        <w:rPr/>
        <w:t>16</w:t>
      </w:r>
      <w:r>
        <w:rPr>
          <w:rtl w:val="true"/>
        </w:rPr>
        <w:t xml:space="preserve">- </w:t>
      </w:r>
      <w:r>
        <w:rPr>
          <w:rtl w:val="true"/>
        </w:rPr>
        <w:t xml:space="preserve">شبهه شیخیه در این مورد </w:t>
      </w:r>
      <w:r>
        <w:rPr>
          <w:rtl w:val="true"/>
        </w:rPr>
        <w:t>:</w:t>
      </w:r>
      <w:bookmarkEnd w:id="208"/>
    </w:p>
    <w:p>
      <w:pPr>
        <w:pStyle w:val="BookText"/>
        <w:rPr/>
      </w:pPr>
      <w:r>
        <w:rPr>
          <w:rFonts w:ascii="IRNazanin" w:hAnsi="IRNazanin" w:eastAsia="IRNazanin"/>
          <w:color w:val="111111"/>
          <w:sz w:val="28"/>
          <w:sz w:val="28"/>
          <w:szCs w:val="28"/>
          <w:rtl w:val="true"/>
          <w:lang w:bidi="fa-IR"/>
        </w:rPr>
        <w:t xml:space="preserve">شبهه دیگری از طرف شیخیه وارد شده است که می گویند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والی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عالمی غیر از این عالم و در جسدی به نام جسد هور قلیا زندگی می کند و در وقت ظهور در جسد عنصری ظاهر خواهد شد</w:t>
      </w:r>
      <w:r>
        <w:rPr>
          <w:rStyle w:val="FootnoteAnchor"/>
          <w:rtl w:val="true"/>
        </w:rPr>
        <w:footnoteReference w:id="142"/>
      </w:r>
      <w:r>
        <w:rPr>
          <w:rFonts w:ascii="IRNazanin" w:hAnsi="IRNazanin" w:eastAsia="IRNazanin"/>
          <w:color w:val="111111"/>
          <w:sz w:val="28"/>
          <w:sz w:val="28"/>
          <w:szCs w:val="28"/>
          <w:rtl w:val="true"/>
          <w:lang w:bidi="fa-IR"/>
        </w:rPr>
        <w:t>کما این که شیخ احمد احسائی که بنیانگذار این مکتب است دراین باره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رُوحِي لَهُ اَلْفِدَاءُ لِمَا خَافَ مِنْ أَعْدَائِهِ خَرَجَ مِن هَذَا الْعَالَمِ ودَخَلَ فِي جِنِّهِ الهُورُ قَلْياً وسَيَعُودُ فِي هَذَا اَلْعَالَمِ بِصُورَةِ شَخْصٍ مِنْ أَشْخَاصِ هَذَا اَلْعَالَمِ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امام و پیشوای مردم که جان من به فدای او باد، چون از دشمنان خود ترسید از این جهان بیرون رفت ودربهشت هورقلیا داخل شد و به زودی به صورت شخصی از اشخاص این عالم باز می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ودر جای دیگر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عَلَيْهِ السَّلاَمُ لَمَّا كَانَ غَايِبَأ كَانَ خَارِجاً مِنَ الدُّنيَا وعِندَ ظُهُورِهِ يَرْجِعُ إِلَى </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بدرستیکه آن حضرت در مدت زمانی که در پرده غیبت است در خارج از دنیا به زندگی ادامه می دهد،و هنگامی که وقت ظهورش فرا رسد به دنیا باز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شیخ احمد و سایر سران شیخیه از این حرف آن است که می خواهند بگویند که انسان نمی تواند در این جسد عنصری هزار سال عمر بکند و این جسد استعداد چنین عمری را ندارد فلا محاله باید جسدی غیر از جسد عنصری باشد کما این که ایشان کیفیت حشر ونشر انسان ها در قیامت را هم با همین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دانسته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جسد عنصری که در خانه قبر خاک می شود به قیامت بر نمی گردد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این بر خلاف نص صریح کلام خداوند و ائمه طاهرین علیهم السلام صلوات الله عليهم اجمعین می باشد، زیرا که در آیات و روایات تصریح شده که انسان با همین جسدی که در دنیا زندگی می کرده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معراج پیامبر صلی الله علیه واله نیز همین عقیده را دارد، حالا مراد از جسد هور قلیائی چه نوع جسدی می باشد، در آیات و روایات،هیچ اشاره ای به آن نشده،واصطلاح جسد هورقلیائی، اصطلاحیست جدید از شیخ احمد احسائی و آن چه که در این باب گفته و یا نوشته ، تمام زائیده افکار منحرف وی می باشد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که شیخی ها می گویند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 حاضر در عالمی دیگر و در جسدی به نام جسد هور قلیائی زندگی می کند حرفی است باطل و طبق ادله ای که قبلا ذکر شد انسان می تواند در همین جسد عنصری هزار سال یا بیشتر </w:t>
      </w:r>
      <w:bookmarkStart w:id="209" w:name="pg14825_188305"/>
    </w:p>
    <w:p>
      <w:pPr>
        <w:pStyle w:val="BookText"/>
        <w:rPr/>
      </w:pPr>
      <w:bookmarkEnd w:id="209"/>
      <w:r>
        <w:rPr>
          <w:rFonts w:ascii="IRNazanin" w:hAnsi="IRNazanin" w:eastAsia="IRNazanin"/>
          <w:color w:val="111111"/>
          <w:sz w:val="28"/>
          <w:sz w:val="28"/>
          <w:szCs w:val="28"/>
          <w:rtl w:val="true"/>
          <w:lang w:bidi="fa-IR"/>
        </w:rPr>
        <w:t xml:space="preserve">هم عمربکندکما اینکه که نظائرش در طول تاریخ به کرات دیده شده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564223_730472459"/>
      <w:bookmarkStart w:id="211" w:name="_Toc75"/>
      <w:bookmarkEnd w:id="210"/>
      <w:r>
        <w:rPr/>
        <w:t>17</w:t>
      </w:r>
      <w:r>
        <w:rPr>
          <w:rtl w:val="true"/>
        </w:rPr>
        <w:t xml:space="preserve">- </w:t>
      </w:r>
      <w:r>
        <w:rPr>
          <w:rtl w:val="true"/>
        </w:rPr>
        <w:t>شبهه عدم انتفاع از امام در زمان غیبت</w:t>
      </w:r>
      <w:r>
        <w:rPr>
          <w:rtl w:val="true"/>
        </w:rPr>
        <w:t>:</w:t>
      </w:r>
      <w:bookmarkEnd w:id="211"/>
    </w:p>
    <w:p>
      <w:pPr>
        <w:pStyle w:val="BookText"/>
        <w:rPr/>
      </w:pPr>
      <w:r>
        <w:rPr>
          <w:rFonts w:ascii="IRNazanin" w:hAnsi="IRNazanin" w:eastAsia="IRNazanin"/>
          <w:color w:val="111111"/>
          <w:sz w:val="28"/>
          <w:sz w:val="28"/>
          <w:szCs w:val="28"/>
          <w:rtl w:val="true"/>
          <w:lang w:bidi="fa-IR"/>
        </w:rPr>
        <w:t xml:space="preserve">عده ای از مخالفین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غائب باشد و مردم دسترسی به او نداشته باشند و نتوانند حوائجشان را به وسیله او بر طرف نمایند، وجود وي العياذ بالله لغو است، زیرا یکی از فوائد وجودی امام انتقاع خلق در مورد مسائل خود از او اعم از اوامر و نواهی و تقريب خلق به سوی طاعات وتبعید آن ها از معاصی و اجراء حدود و احقاق حقوق و بیان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امام غائب باشد فرقی بین وجود و عدم او نخواهد بود</w:t>
      </w:r>
      <w:r>
        <w:rPr>
          <w:rFonts w:eastAsia="IRNazanin" w:cs="IRNazanin"/>
          <w:color w:val="111111"/>
          <w:sz w:val="28"/>
          <w:szCs w:val="28"/>
          <w:rtl w:val="true"/>
          <w:lang w:bidi="fa-IR"/>
        </w:rPr>
        <w:t>.</w:t>
      </w:r>
    </w:p>
    <w:p>
      <w:pPr>
        <w:pStyle w:val="Heading3"/>
        <w:numPr>
          <w:ilvl w:val="2"/>
          <w:numId w:val="1"/>
        </w:numPr>
        <w:rPr/>
      </w:pPr>
      <w:bookmarkStart w:id="212" w:name="__RefHeading___Toc2564225_730472459"/>
      <w:bookmarkStart w:id="213" w:name="_Toc76"/>
      <w:bookmarkEnd w:id="212"/>
      <w:r>
        <w:rPr/>
        <w:t>18</w:t>
      </w:r>
      <w:r>
        <w:rPr>
          <w:rtl w:val="true"/>
        </w:rPr>
        <w:t xml:space="preserve">- </w:t>
      </w:r>
      <w:r>
        <w:rPr>
          <w:rtl w:val="true"/>
        </w:rPr>
        <w:t>مسأله غیبت اختصاص به امام زمان علیه السلام ندارد</w:t>
      </w:r>
      <w:r>
        <w:rPr>
          <w:rtl w:val="true"/>
        </w:rPr>
        <w:t>:</w:t>
      </w:r>
      <w:bookmarkEnd w:id="213"/>
    </w:p>
    <w:p>
      <w:pPr>
        <w:pStyle w:val="BookText"/>
        <w:rPr/>
      </w:pPr>
      <w:r>
        <w:rPr>
          <w:rFonts w:ascii="IRNazanin" w:hAnsi="IRNazanin" w:eastAsia="IRNazanin"/>
          <w:color w:val="111111"/>
          <w:sz w:val="28"/>
          <w:sz w:val="28"/>
          <w:szCs w:val="28"/>
          <w:rtl w:val="true"/>
          <w:lang w:bidi="fa-IR"/>
        </w:rPr>
        <w:t xml:space="preserve">باید گفت مسأله غیبت اختصاص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بلکه انبياء هم هر کدام برای مدتی از قوم خود دور شدند ودر غیبت به سربردند،نظیرغیبت حضرت موسی علیه السلام از بنی اسرائیل ، و غیبت حضرت عیسی علیه السلام که به امر خداوند به آسمان ها عروج کرد و از امت خود غائب شد و غیبت حضرت یونس علیه السلام که به دور از امت خود مدتی در شکم ماهی قرار گرفت و</w:t>
      </w:r>
      <w:r>
        <w:rPr>
          <w:rFonts w:eastAsia="IRNazanin" w:cs="IRNazanin"/>
          <w:color w:val="111111"/>
          <w:sz w:val="28"/>
          <w:szCs w:val="28"/>
          <w:rtl w:val="true"/>
          <w:lang w:bidi="fa-IR"/>
        </w:rPr>
        <w:t>...</w:t>
      </w:r>
    </w:p>
    <w:p>
      <w:pPr>
        <w:pStyle w:val="Heading3"/>
        <w:numPr>
          <w:ilvl w:val="2"/>
          <w:numId w:val="1"/>
        </w:numPr>
        <w:rPr/>
      </w:pPr>
      <w:bookmarkStart w:id="214" w:name="__RefHeading___Toc2564227_730472459"/>
      <w:bookmarkStart w:id="215" w:name="_Toc77"/>
      <w:bookmarkEnd w:id="214"/>
      <w:r>
        <w:rPr/>
        <w:t>19</w:t>
      </w:r>
      <w:r>
        <w:rPr>
          <w:rtl w:val="true"/>
        </w:rPr>
        <w:t xml:space="preserve">- </w:t>
      </w:r>
      <w:r>
        <w:rPr>
          <w:rtl w:val="true"/>
        </w:rPr>
        <w:t>فوائد وجودی حضرت مهدی علیه السلام در زمان غیبت</w:t>
      </w:r>
      <w:r>
        <w:rPr>
          <w:rtl w:val="true"/>
        </w:rPr>
        <w:t>:</w:t>
      </w:r>
      <w:bookmarkEnd w:id="21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عقیده شیعه،امام و حجت و ولی خدا وجودش برای مردم لطف است ولو این که در پس پرده غیبت باشد ،كما این که مرحوم خواجه نصیر 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تجريد الكلام از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لطف </w:t>
      </w:r>
    </w:p>
    <w:p>
      <w:pPr>
        <w:pStyle w:val="BookText"/>
        <w:rPr/>
      </w:pPr>
      <w:r>
        <w:rPr>
          <w:rFonts w:ascii="IRNazanin" w:hAnsi="IRNazanin" w:eastAsia="IRNazanin"/>
          <w:color w:val="111111"/>
          <w:sz w:val="28"/>
          <w:sz w:val="28"/>
          <w:szCs w:val="28"/>
          <w:rtl w:val="true"/>
          <w:lang w:bidi="fa-IR"/>
        </w:rPr>
        <w:t>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لَطُفتَ وتَصرِفُهُ لُطفٌ آخَرُ وَعَدمُهُ مِنّاً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یعنی وجود امام لطف خدا و تصرف او یعنی عمل به وظائف امامت لطف دبی خداوند است و غیبت او از ما است یعنی به دلیل جوی که امت برای او به وجود آوردند ناگزیر از غیبت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برکات از ناحیه مقدس آن حضرت عائد بندگان خدا می شود و تمام موجودات این عالم به طفیل وجود مبارک آن حضرت زنده و به حیات خود ادامه می دهند و بقاء آسمان و زمین به وسیله وجود مقدس اوست</w:t>
      </w:r>
      <w:r>
        <w:rPr>
          <w:rStyle w:val="FootnoteAnchor"/>
          <w:rtl w:val="true"/>
        </w:rPr>
        <w:footnoteReference w:id="149"/>
      </w:r>
      <w:r>
        <w:rPr>
          <w:rFonts w:ascii="IRNazanin" w:hAnsi="IRNazanin" w:eastAsia="IRNazanin"/>
          <w:color w:val="111111"/>
          <w:sz w:val="28"/>
          <w:sz w:val="28"/>
          <w:szCs w:val="28"/>
          <w:rtl w:val="true"/>
          <w:lang w:bidi="fa-IR"/>
        </w:rPr>
        <w:t>و بلیات به سبب آن حضرت از ما دفع می شود</w:t>
      </w:r>
      <w:r>
        <w:rPr>
          <w:rStyle w:val="FootnoteAnchor"/>
          <w:rtl w:val="true"/>
        </w:rPr>
        <w:footnoteReference w:id="150"/>
      </w:r>
      <w:r>
        <w:rPr>
          <w:rFonts w:ascii="IRNazanin" w:hAnsi="IRNazanin" w:eastAsia="IRNazanin"/>
          <w:color w:val="111111"/>
          <w:sz w:val="28"/>
          <w:sz w:val="28"/>
          <w:szCs w:val="28"/>
          <w:rtl w:val="true"/>
          <w:lang w:bidi="fa-IR"/>
        </w:rPr>
        <w:t>و وجود مبارکش امان است برای مردم از نزول بلا</w:t>
      </w:r>
      <w:r>
        <w:rPr>
          <w:rStyle w:val="FootnoteAnchor"/>
          <w:rtl w:val="true"/>
        </w:rPr>
        <w:footnoteReference w:id="151"/>
      </w:r>
      <w:r>
        <w:rPr>
          <w:rFonts w:ascii="IRNazanin" w:hAnsi="IRNazanin" w:eastAsia="IRNazanin"/>
          <w:color w:val="111111"/>
          <w:sz w:val="28"/>
          <w:sz w:val="28"/>
          <w:szCs w:val="28"/>
          <w:rtl w:val="true"/>
          <w:lang w:bidi="fa-IR"/>
        </w:rPr>
        <w:t>، و اگر لحظه ای زمین خالی از وجود حجت و ولی خدا بشود، اهلش را در خود فرو خواهد برد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در این باب به ذکر یک روایت که عامه و خاصه آن را نقل کرده اند بسنده </w:t>
      </w:r>
    </w:p>
    <w:p>
      <w:pPr>
        <w:pStyle w:val="BookText"/>
        <w:rPr/>
      </w:pPr>
      <w:r>
        <w:rPr>
          <w:rFonts w:ascii="IRNazanin" w:hAnsi="IRNazanin" w:eastAsia="IRNazanin"/>
          <w:color w:val="111111"/>
          <w:sz w:val="28"/>
          <w:sz w:val="28"/>
          <w:szCs w:val="28"/>
          <w:rtl w:val="true"/>
          <w:lang w:bidi="fa-IR"/>
        </w:rPr>
        <w:t xml:space="preserve">می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اَلصَّادِقِ عَلَيْهِ السَّلاَمُ عَنْ أَبِيهِ، عَنْ جَدِّهِ عَلِيِّ بْنِ الْحُسَيْنِ عليهما السَّلاَمُ قَالنحْنُ ائمَةُ الْمُسْلِمِينَ وَحُجَجُ اَللَّهِ عَلَى الْعَالَمِينَ وَ سَادَاتِ وَ الْمُومِنِينَ وقَادَةُ الْغُرِّ الْمُحَجَّلِينَ ومَوَالِى الْمُسْلِمِينَ ونَحْنُ أمَانٌ لِأَهْلِ الأَرْضِ كَمَا أَنَّ النُّجُومَ أَمَانٌ لِأَهْلِ السَّماءِ وَبْناً يُمْسِكُ اللَّهُ السَّماءَ أن تَقَعَ عَلَى الأَرْضِ إِلاَّ بِإِذنِهِ وبِناً يُنْزِلُ الْغَيْثَ وتَنْشُرُ الرَّحْمَةَ وَتُخْرُجُ بَرَكَاتُ الارْضِ وَلَوْلا مَا عَلَى الْأَرْضِ مِنَّا لَسَاخَتْ بِأَهْلِهَا ثُمَّ قَالَ ولِمْ تُخلَّ اَلاَرْضُ مُنْذُ خَلَقَ اَللَّهُ آدَمَ مِنْ حُجَّةِ اَللَّهِ فِيهَا إِمَّا ظَاهِرٍ مَشْهُورٍ أَوْ غَائِبٍ مَسْتُورٍ وَلا تَخْلُوا الأَرْضَ إِلَى أَن تَقُومَ اَلسَّاعَةُ مِنْ حُجَّةٍ وَلَولا ذَلِكَ لَمْ يُعْبَدِ اللَّهُ</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لِجَعْفَرٍ اَلصَّادِقِ عَلَيْهِ السَّلاَمُ كَيْفَ يَنْتَفِعُ اَلنَّاسُ بِالْحُجَّةِ الغائِبِ الْمَسْتُورِ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يَنْتَفِعُونَ بِالشَّمْسِ إذا سَتَرَهَا سَحاب</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پیشوای مسلمین و حجت بر اهل عالم و سادات مؤمنین و رهبر نیکان و صاحب اختیار مسلمین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 اهل زمین هستیم،چنان که ستارگان امان اهل آسمانند، بواسطه ماست که آسمان بر زمین فرود نمی آید مگر وقتی که خدا بخواهد، به واسطه ما باران رحمت حق نازل و برکات زمین خارج می شود، اگر ما روی زمین نبودیم، زمین اهلش را فرو می برد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 آدم را آفرید، تا حال هیچ گاه زمین از حجت خالی نبوده است، ولی آن حجت گاهی ظاهرو مشهوروگاهی غایب و مستور بوده است،تا قیامت نیز ازحجت خالی نخواهد شد و اگر امام نباشد خدا پرستش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وجود امام غایب منتفع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خورشید پشت ابر نفع می برند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گونه که ملاحظه می فرمایید، در این روایت و چند روایت دیگر وجود </w:t>
      </w:r>
      <w:bookmarkStart w:id="216" w:name="pg14825_188308"/>
    </w:p>
    <w:p>
      <w:pPr>
        <w:pStyle w:val="BookText"/>
        <w:rPr/>
      </w:pPr>
      <w:bookmarkEnd w:id="216"/>
      <w:r>
        <w:rPr>
          <w:rFonts w:ascii="IRNazanin" w:hAnsi="IRNazanin" w:eastAsia="IRNazanin"/>
          <w:color w:val="111111"/>
          <w:sz w:val="28"/>
          <w:sz w:val="28"/>
          <w:szCs w:val="28"/>
          <w:rtl w:val="true"/>
          <w:lang w:bidi="fa-IR"/>
        </w:rPr>
        <w:t>مقدس حضرت صاحب الامر و نحوه انتفاع مردم از وی تشبیه به خورشید درپشت ابر شده است، یعنی گر چه به واسطه ابر نورخورشید به زمین نمی رسد ولی فیوضاتش باقیست و مردم از آن منتفع خواهند شد</w:t>
      </w:r>
      <w:r>
        <w:rPr>
          <w:rFonts w:eastAsia="IRNazanin" w:cs="IRNazanin"/>
          <w:color w:val="111111"/>
          <w:sz w:val="28"/>
          <w:szCs w:val="28"/>
          <w:rtl w:val="true"/>
          <w:lang w:bidi="fa-IR"/>
        </w:rPr>
        <w:t>.</w:t>
      </w:r>
    </w:p>
    <w:p>
      <w:pPr>
        <w:pStyle w:val="Heading3"/>
        <w:numPr>
          <w:ilvl w:val="2"/>
          <w:numId w:val="1"/>
        </w:numPr>
        <w:rPr/>
      </w:pPr>
      <w:bookmarkStart w:id="217" w:name="__RefHeading___Toc2564229_730472459"/>
      <w:bookmarkStart w:id="218" w:name="_Toc78"/>
      <w:bookmarkEnd w:id="217"/>
      <w:r>
        <w:rPr/>
        <w:t>20</w:t>
      </w:r>
      <w:r>
        <w:rPr>
          <w:rtl w:val="true"/>
        </w:rPr>
        <w:t xml:space="preserve">- </w:t>
      </w:r>
      <w:r>
        <w:rPr>
          <w:rtl w:val="true"/>
        </w:rPr>
        <w:t>فضیلت انتظار در زمان غیبت حضرت ولی عصرعلیه السلام</w:t>
      </w:r>
      <w:r>
        <w:rPr>
          <w:rtl w:val="true"/>
        </w:rPr>
        <w:t>:</w:t>
      </w:r>
      <w:bookmarkEnd w:id="218"/>
    </w:p>
    <w:p>
      <w:pPr>
        <w:pStyle w:val="BookText"/>
        <w:rPr/>
      </w:pPr>
      <w:r>
        <w:rPr>
          <w:rFonts w:ascii="IRNazanin" w:hAnsi="IRNazanin" w:eastAsia="IRNazanin"/>
          <w:color w:val="111111"/>
          <w:sz w:val="28"/>
          <w:sz w:val="28"/>
          <w:szCs w:val="28"/>
          <w:rtl w:val="true"/>
          <w:lang w:bidi="fa-IR"/>
        </w:rPr>
        <w:t>دیگر از فوائد وجودیه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انتظار فرج از برای مؤمنین است که در باب فضيلت انتظار روایات زیادی وارد شده است از جمله این که پیامبر اکرم صلى الله عليه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إِنْتِظَارُ اَلْفَرَجِ</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انتظار فرج به طور مطلق بهترین عبادت شمرده شده است،اما وقتی که این انتظار در مورد فرج ائمه باشد، آن هم در زمان غیبت ایشان،فضیلت بیشتری پیدا خواهد کرد،که اینک به چند روایت در این زمینه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وَهُوَ مُنْتَظِرٌ لِهَذَا الأَمْرِ كَمَنْ هُوَ مَعَ اَلْقَائِمِ فِي فُسْطَاطِهِ لا بَلْ كَمَنْ قَارَعَ مَعَهُ بِسَيْفِهِ لا واللَّهِ إلاَّمَنِ اسْتُشْهِدَ مَعَ رَسُولِ صَلِيِّ اللَّهِ عَلَيْهِ واله</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شما بمیرد در حالی که 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کسی است که با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درخیمه ایشان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لحظاتی درنگ کرده و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نه،بلکه مانند کسی است که همراه با حضرت شمشیر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نیست مگر مانند کسی که همراه رسول خدا صلی الله علیه واله شهید شده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امام سجاد علیه السلام به ابو خالد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إنَّ أهْلَ زَمانِ غَيبَتِهِ القائِلِينَ بإمامَتِهِ والْمُنْتَظِرِينَ لِظُهُورِهِ أَفْضَلُ مِن أهلِ كُلِّ زَمَانٍ لِأَنَّ اللَّهَ تَبَارَكَ وتَعَالَى أَعْطَاهُمْ مِنَ الْعُقُولِ وَالأفهامِ وَالمَعرِفَةِ مَا صَارَتْ بِهِ الغَيبَةُ عِندَهُم بِمَنزِلَةِ المَشاهِدِهِ وجَعَلَهُم في ذلِكَ اَلزَّمانِ بِمَنْزِلَةِ اَلْمُجَاهِدِينَ بَيْنَ يَدَيْ رَسُولِ اَللَّهِ صلي اَللَّهُ عَلَيْهِ واله بِالسَّيْفِ أُولَئِكَ الْمُخْلَصُونَ حَقَّاً وَشِيعَتُنَا صِدْقاً والدُّعَاةُ إلى دينِ اللَّهِ عزَّوجلَّ سَرأ وجَهراً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ای ابوخالد، همانا اهل زمان غیبت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به امامتش دارند و در انتظار ظهورش هستند،از مردم همه زمان ها برترند،زیرا خدای تبارک و تعالی آن چنان عقل و فهم و معرفتی به آن ها عنایت فرموده که غیبت برای آن ها به منزله دیدن حضوری وی شده است و آنان را در آن زمان نظیر کسانی قرار داده که در پیشگاه رسول خدا صلی الله علیه واله با شمشیر جهاد کرده اند، آن ها مخلصان حقیقی و شیعیان راستین ما و دعوت کنندگان به دین خدای عزوجل به طور پنهان و آشکار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تَمَسَّكَ بِأَمْرِنَا فِي غَيْبَةِ قَائِمِنَا فَلَمْ يَزِغْ قَلْبُهُ بَعْدَ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از آن کسی است که در زمان غیبت قائم ما متمسک به ولایت ما بوده و قلبش پس از آن که هدایت شد گمراه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ابوبصیر از حضرت سؤال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طُوبيِ؟، جانم به فدایت طوبی چیست؟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فِي اَلْجَنَّةِ أَصْلُهَا فِي دَارِ عَلِيِّ بْنِ ابيطَالِب عَلَيْهِ السَّلاَمُ وَ لَيْسَ مِن مُؤْمِنٍ إلأو فِي دَارُو غُصْنٍ مِنْ أَغْصَانِهَا وَذَلِكَ قَولُ اللَّهِ عزَّوجلَّ طُوبَى لَهُمْ وَحُسْنُ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در بهشت که اصل و ریشه آن در خانه علی بن ابی طالب علیه السلام است و شاخه های آن در خانه هر یک از مؤمنان می سند و به این مطلب اشاره دارد فرموده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و حسن عاقبت برای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الدين و تمام همه،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سوره رعد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لِشِيعَتِنَا اَلْمُتَمَسِّكِينَ بِحَبْلِنَا فِي غَيْبَةِ قَائِمِنَا الثَّابِتِينَ عَلَى مُوَالاتِنَا والْبَرَاءَةِ مِن أعدائِنا أُولَئِكَ مِنَّا ونَحْنُ مِنْهُمْ قَدْرَضُوا بِنَا أَئِمَّة</w:t>
      </w:r>
      <w:bookmarkStart w:id="219" w:name="pg14825_188310"/>
    </w:p>
    <w:p>
      <w:pPr>
        <w:pStyle w:val="BookText"/>
        <w:rPr/>
      </w:pPr>
      <w:bookmarkEnd w:id="219"/>
      <w:r>
        <w:rPr>
          <w:rFonts w:ascii="Amiri" w:hAnsi="Amiri" w:eastAsia="Amiri" w:cs="Amiri"/>
          <w:color w:val="111111"/>
          <w:sz w:val="28"/>
          <w:sz w:val="28"/>
          <w:szCs w:val="28"/>
          <w:rtl w:val="true"/>
          <w:lang w:bidi="ar-SA"/>
        </w:rPr>
        <w:t>وَرَضِيْنَابَهُمْ شِيعَةً فَطُوبَى لَهُمْ ثُمَّ طُوبَى لَهُمْ هُمْ وَاللَّهِ مَعَنَا فِي دَرَجَاتِنَا يَوْمَ اَلْقِيَامَةِ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شیعیان ما که در زمان غیبت قائم ما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ماتمسک نموده، و بر دوستی با ما و بیزاری از دشمنان ما ثابت قدم باشند، آن ها ازما و ما از آن ها هستیم، آن ها به امامت ما خشنود و ما از یپروی آن ها راضی و خشنود هستیم پس خوشا به حال ایشان، پس خوشا به حال ایشان و قسم به خدا آن ها در قیامت با مادر درجات ما خواهند بود </w:t>
      </w:r>
      <w:r>
        <w:rPr>
          <w:rFonts w:eastAsia="IRNazanin" w:cs="IRNazanin"/>
          <w:color w:val="111111"/>
          <w:sz w:val="28"/>
          <w:szCs w:val="28"/>
          <w:rtl w:val="true"/>
          <w:lang w:bidi="fa-IR"/>
        </w:rPr>
        <w:t>.»</w:t>
      </w:r>
    </w:p>
    <w:p>
      <w:pPr>
        <w:pStyle w:val="Heading3"/>
        <w:numPr>
          <w:ilvl w:val="2"/>
          <w:numId w:val="1"/>
        </w:numPr>
        <w:rPr/>
      </w:pPr>
      <w:bookmarkStart w:id="220" w:name="__RefHeading___Toc2564231_730472459"/>
      <w:bookmarkStart w:id="221" w:name="_Toc79"/>
      <w:bookmarkEnd w:id="220"/>
      <w:r>
        <w:rPr/>
        <w:t>21</w:t>
      </w:r>
      <w:r>
        <w:rPr>
          <w:rtl w:val="true"/>
        </w:rPr>
        <w:t xml:space="preserve">- </w:t>
      </w:r>
      <w:r>
        <w:rPr>
          <w:rtl w:val="true"/>
        </w:rPr>
        <w:t>دعا برای تعجیل فرج حضرت ولی عصرعلیه السلام</w:t>
      </w:r>
      <w:r>
        <w:rPr>
          <w:rtl w:val="true"/>
        </w:rPr>
        <w:t>:</w:t>
      </w:r>
      <w:bookmarkEnd w:id="221"/>
    </w:p>
    <w:p>
      <w:pPr>
        <w:pStyle w:val="BookText"/>
        <w:rPr/>
      </w:pPr>
      <w:r>
        <w:rPr>
          <w:rFonts w:ascii="IRNazanin" w:hAnsi="IRNazanin" w:eastAsia="IRNazanin"/>
          <w:color w:val="111111"/>
          <w:sz w:val="28"/>
          <w:sz w:val="28"/>
          <w:szCs w:val="28"/>
          <w:rtl w:val="true"/>
          <w:lang w:bidi="fa-IR"/>
        </w:rPr>
        <w:t>طبق روایات وارده دعا برای تعجیل در امر فرج آن حضرت اثر کامل دارد و حتی در بعضی از روایات تصریح شده که دعای مؤمنین موجب تعجیل در فرج و ترک آن موجب تأخیر در امر فرج خواهد شد، از جمله آن روایات این است که فضل بن ابی قره می گوید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حضرت ابراهیم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از ساره برای تو فرزند پسری متولد می شود، ساره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پیره زن و عجوزه ام،حق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می آوری و فرزندان آن پسر تا چهارصد سال در دست دشمن من گرفتار می گردند،به سبب آن که کلام مرا رد نمودی پس چون بنی اسرائیل در دست فرعون مبتلا شدند تا چهل روز به درگاه خداوند ناله و گریه نمودند،حق تعالی به حضرت موسی و هارون علیه السلام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از دست فرعون خلاص گردانند و صد و هفتاد سال از آن چهار صد سال باقی مانده بود که آن را از ایشان برداشت، بعد حضرت صادق علیه السلام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شما نیز چنین تضرع و زاری می کردید حق تعالی فرج ما را مقدر می کرد وچون چنین کند پس به درستی که این امر به نهایت </w:t>
      </w:r>
    </w:p>
    <w:p>
      <w:pPr>
        <w:pStyle w:val="BookText"/>
        <w:rPr/>
      </w:pP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این روایت استفاده می شود که امر ظهور بدا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هر لحظه ممکن است خداوند متعال در مورد آن حکمی فرماید که قبلا مقدر نبوده است، بنابراین دعا برای تعجیل فرج می تواند به طور کامل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توقیع مبارک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الدُّعاةَ بِتَعجيلِ الفَرَجِ فَاِنَّ ذَلِكَ فَرَجُكُمْ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فرج بسیاردعاکنید،پس به درستی که این موجب فرج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سنت حسنه را خود آن حضرت از هنگام تولد خویش به همه شیعیانش آموخت ،که حکیمه خاتون می گوید پس از به دنیا آمدن آقا، مشاهده کردم که آن حضرت با صورت خویش به سجده افتاده و انگشتان سبابه خود را به سوی آسمان بلند کرده و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وَأنَّ جَدّي رَسُولُ اللَّهِ وأنَّ أبي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جز خداوند معبودی نیست، او واحد است و شریکی ندارد وشهادت می دهم که جد من رسول خداست و پدرم امير المؤمنان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بقیه امامان را نام بردند، وقتی که به نام خودشان رسیدند از خداوند چنین طلب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أنجِزِلي وَعدِي وأتْمِم لي أمري وَثَبت وَطْأَتي واملَأ الأرضَ بِي عَدْلاً وقِسْطاً</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عده ای را که به من داده ای ، عملی ساز، و امر مرا به اتمام برسان و گام </w:t>
      </w:r>
    </w:p>
    <w:p>
      <w:pPr>
        <w:pStyle w:val="BookText"/>
        <w:rPr/>
      </w:pPr>
      <w:r>
        <w:rPr>
          <w:rFonts w:ascii="IRNazanin" w:hAnsi="IRNazanin" w:eastAsia="IRNazanin"/>
          <w:color w:val="111111"/>
          <w:sz w:val="28"/>
          <w:sz w:val="28"/>
          <w:szCs w:val="28"/>
          <w:rtl w:val="true"/>
          <w:lang w:bidi="fa-IR"/>
        </w:rPr>
        <w:t>های مرا استوار گردان و زمین را به وسیله من پر از عدل و داد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دعا برای تعجیل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بوده که امامان</w:t>
      </w:r>
    </w:p>
    <w:p>
      <w:pPr>
        <w:pStyle w:val="BookText"/>
        <w:rPr/>
      </w:pPr>
      <w:r>
        <w:rPr>
          <w:rFonts w:ascii="IRNazanin" w:hAnsi="IRNazanin" w:eastAsia="IRNazanin"/>
          <w:color w:val="111111"/>
          <w:sz w:val="28"/>
          <w:sz w:val="28"/>
          <w:szCs w:val="28"/>
          <w:rtl w:val="true"/>
          <w:lang w:bidi="fa-IR"/>
        </w:rPr>
        <w:t>گذشته ما هم به آن عمل می کردند و بر آن اصرار داشتند از جمله امام صادق علیه السلام را می بینیم که در صبح جمعه روز بیست و یکم ماه مبارک رمضان پس از ادای فریضه صبح به سجده رفته، در انتهای یک دعای طولانی به درگاه ایزد یکتا چنین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بِجَميعِ ما سَأَلْتُكَ وَما لَمْ أَسْأَلْك مِن عَظِيمِ جلالِك مالو عَلِمْتُهُ لَسَأَلْتُكَ بِهِ أَنْ تُصَلِّيَ على مُحَمَّدٍ صَلَّي اللَّه عَلَيْهِ وَالِهِ وأَهْلِ بَيتِهِ وأَنْ تَأْذَنَ لِفَرَجِ مَن بِفَرَجِهِ فَرَجُ أوليائِكَ وَأصفيائِكَ مِن خَلقِكَ وَتُبَيِّدُ الظَّالِمينَ وَتُهلِكُهُم عَجِّلَ ذلِكَ يارِبَ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حق همه آن چه از تو درخواست کردم و آن چه نخواستم ازجلال و عظمت تو که اگر آن ها را می دانستم به حق آن ها هم از تو درخواست می کردم که بر محمدصلی الله علیه واله و اهل بیت او درود بفرستی و اجازه فرمایی فرج کسی را که فرج همه اولیاء و برگزیدگان تو از آفریدگانت به فرج اوست و به وسیله او ستمکاران را نابود و هلاک می کنی، ای پروردرگار جهانیان، در این امر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گوید،پس از آن که حضرت سرازسجده برداشتند، عرض کردم،فدایت شوم، شنیدم که چنین دعا فرمودید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بِفَرجِ مَن بِفَرَجِهِ فُرِّجَ أصفِياءُ الله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شما آن کس نیستید؟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ذَلِكَ قَائِمُ آلِ مُحَمَّدٍ صلي الله عليه واله نه خَيْرٌ اَوْ قَائِمُ آلِ مُحَمَّدٍ صَلِيُّ اللَّهُ عَلَيْهِ وَالِهِ مِي بَاشد</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قبل ازولادت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فرج آن حضرت دعا می شده پس چرا ما که در عصر غیبت او به سر می بریم برای فرجش دعا نکنیم و در فراق آن جان جانان اشک نریزیم</w:t>
      </w:r>
      <w:r>
        <w:rPr>
          <w:rFonts w:eastAsia="IRNazanin" w:cs="IRNazanin"/>
          <w:color w:val="111111"/>
          <w:sz w:val="28"/>
          <w:szCs w:val="28"/>
          <w:rtl w:val="true"/>
          <w:lang w:bidi="fa-IR"/>
        </w:rPr>
        <w:t xml:space="preserve">. </w:t>
      </w:r>
      <w:bookmarkStart w:id="222" w:name="pg14825_188313"/>
    </w:p>
    <w:p>
      <w:pPr>
        <w:pStyle w:val="BookText"/>
        <w:rPr/>
      </w:pPr>
      <w:bookmarkEnd w:id="222"/>
      <w:r>
        <w:rPr>
          <w:rFonts w:ascii="IRNazanin" w:hAnsi="IRNazanin" w:eastAsia="IRNazanin"/>
          <w:color w:val="111111"/>
          <w:sz w:val="28"/>
          <w:sz w:val="28"/>
          <w:szCs w:val="28"/>
          <w:rtl w:val="true"/>
          <w:lang w:bidi="fa-IR"/>
        </w:rPr>
        <w:t xml:space="preserve">بی جهت نیست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قربان، غدیر،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وارد شده</w:t>
      </w:r>
      <w:r>
        <w:rPr>
          <w:rStyle w:val="FootnoteAnchor"/>
          <w:rtl w:val="true"/>
        </w:rPr>
        <w:footnoteReference w:id="163"/>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بهترین ایامی است که خداوند برای رحمت بر مؤمنان قرار داده است و همه آن ها متعلق به وجود مقدس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در سه روز جمعه، فطر و قربان نماز و خطبه به وسیله امام علیه السلام اقامه می شودو در عید غدیر هم تجدید بیعت مسلمانان است با امام منصوب از جانب خداوند و حال آن که جای صاحب این ایام در بین ما خالیست ، لذا مومنین باید به ندبه بپردازد ودر فراق محبوب خود ناله بزنند و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مُعِزُّ الأَوْلِيَاءِ ومُذِلُّ الأَعْدَاءِ أَيْنَ جَامِعُ اَلْكَلِمَةِ عَلَى التقوى أَيْنَ بَابُ اَللَّهِ اَلَّذِي مِنْهُ يُؤتي أَيْنَ وَجْهُ اَللَّهِ اَلَّذِي إِلَيْهِ يَتَوَجَّهُ الأولياءُ أينَ السَّبَبُ المُتَّصِلُ بَيْنَ الأَرْضِ وَالسَّمَاءِ أيْنَ صَاحِبُ يَوْمِ الْفَتْحِ وناشِرُ رايَةِ الْهُدَى أَينَ مُؤَلِّفُ شَمْلِ الصَّلاحِ وَالرِّضَا أيْنَ الطَّالِبُ بَذْ حَوْلَ أنبِياءَ وَأبناءِ الأَنْبِيَاءِ أينَ الطَّالِبُ بِدَمِ المَقْتولِ بِكَرْبَلا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کجاست آن آقایی که بیاید و انتقام خون جدش را از قتله او بگیرد</w:t>
      </w:r>
      <w:r>
        <w:rPr>
          <w:rFonts w:eastAsia="IRNazanin" w:cs="IRNazanin"/>
          <w:color w:val="111111"/>
          <w:sz w:val="28"/>
          <w:szCs w:val="28"/>
          <w:rtl w:val="true"/>
          <w:lang w:bidi="fa-IR"/>
        </w:rPr>
        <w:t>.</w:t>
      </w:r>
    </w:p>
    <w:p>
      <w:pPr>
        <w:pStyle w:val="Heading3"/>
        <w:numPr>
          <w:ilvl w:val="2"/>
          <w:numId w:val="1"/>
        </w:numPr>
        <w:rPr/>
      </w:pPr>
      <w:bookmarkStart w:id="223" w:name="__RefHeading___Toc2564233_730472459"/>
      <w:bookmarkStart w:id="224" w:name="_Toc80"/>
      <w:bookmarkEnd w:id="223"/>
      <w:r>
        <w:rPr/>
        <w:t>22</w:t>
      </w:r>
      <w:r>
        <w:rPr>
          <w:rtl w:val="true"/>
        </w:rPr>
        <w:t xml:space="preserve">- </w:t>
      </w:r>
      <w:r>
        <w:rPr>
          <w:rtl w:val="true"/>
        </w:rPr>
        <w:t xml:space="preserve">خداوند به توسط حضرت حجت </w:t>
      </w:r>
      <w:r>
        <w:rPr>
          <w:rtl w:val="true"/>
        </w:rPr>
        <w:t>(</w:t>
      </w:r>
      <w:r>
        <w:rPr>
          <w:rtl w:val="true"/>
        </w:rPr>
        <w:t>عجل الله تعالی فرجه الشريف</w:t>
      </w:r>
      <w:r>
        <w:rPr>
          <w:rtl w:val="true"/>
        </w:rPr>
        <w:t>)</w:t>
      </w:r>
      <w:bookmarkEnd w:id="224"/>
    </w:p>
    <w:p>
      <w:pPr>
        <w:pStyle w:val="Heading3"/>
        <w:numPr>
          <w:ilvl w:val="2"/>
          <w:numId w:val="1"/>
        </w:numPr>
        <w:rPr/>
      </w:pPr>
      <w:bookmarkStart w:id="225" w:name="__RefHeading___Toc2564235_730472459"/>
      <w:bookmarkStart w:id="226" w:name="_Toc81"/>
      <w:bookmarkEnd w:id="225"/>
      <w:r>
        <w:rPr/>
        <w:t>23</w:t>
      </w:r>
      <w:r>
        <w:rPr>
          <w:rtl w:val="true"/>
        </w:rPr>
        <w:t xml:space="preserve">- </w:t>
      </w:r>
      <w:r>
        <w:rPr>
          <w:rtl w:val="true"/>
        </w:rPr>
        <w:t xml:space="preserve">انتقام خون حضرت سید الشهداء علیه السلام را خواهد گرفت </w:t>
      </w:r>
      <w:r>
        <w:rPr>
          <w:rtl w:val="true"/>
        </w:rPr>
        <w:t>:</w:t>
      </w:r>
      <w:bookmarkEnd w:id="226"/>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الحُسَينَ لَمَّا قُتِلَ عَجَّتِ السَّمَاوَاتُ والأَرْضُ وَمَنَّ عَلَيْهَا وَالْمَلائِكَةُ فَقَالُوا يَا رَبَّنَا إِذَنْ لَنَا فِي هَلاَكِ اَلْخَلْقِ حَتَّى نَجُدَّهُم عَن جَدِيدِ الْأَرْضِ بِمَا اسْتَحَلُّوا حَرَمَكَ وقَتَلُوا صَفْوَتَك فَأَوْحَى اللَّهُ إِلَيْهِمْ يَا مَلاَئِكَتِي وَيَا سَمَاوَاتِي وَيَا أَرْضِي اُسْكُنُوا ثُمَّ كَشَفَ لَهُم حِجَاباً مِنَ الْحُجُبِ فَإِذَا خَلَّفَهُ مُحَمَّدٌ واثنَي عَشَرَ وَصِيّاً عليه السَّلاَمُ وأَخَذَ بِيَدِ فُلانٍ الْقَائِمِ بَيْنَهُمْ فَقَالَ يَا </w:t>
      </w:r>
      <w:bookmarkStart w:id="227" w:name="pg14825_188314"/>
    </w:p>
    <w:p>
      <w:pPr>
        <w:pStyle w:val="BookText"/>
        <w:rPr/>
      </w:pPr>
      <w:bookmarkEnd w:id="227"/>
      <w:r>
        <w:rPr>
          <w:rFonts w:ascii="Amiri" w:hAnsi="Amiri" w:eastAsia="Amiri" w:cs="Amiri"/>
          <w:color w:val="111111"/>
          <w:sz w:val="28"/>
          <w:sz w:val="28"/>
          <w:szCs w:val="28"/>
          <w:rtl w:val="true"/>
          <w:lang w:bidi="ar-SA"/>
        </w:rPr>
        <w:t>مَلائِكَتي وَسَماواتي وَأرضي بِهَذا أنتَصرِلُهذا قَالَهَا ثَلاَثَ مَرَّاتٍ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چون حسین علیه السلام شهید شد آسمان ها زمین و هر کسی که در آن ها بود به ناله در آمدند،سپس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پروردگارما را در هلاک نمودن این خلق اذن فرما، تا آن که آن ها را از اطراف زمین از بین ببریم به سبب آن که حرمت تو را ضایع کردند و برگزیده تو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سوی آن ها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ملائکه من و ای آسمان و زمین من آرام باشید، پس پرده ای از حجاب ها را برای آن ها کشف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پشت آن حجاب وجود مبارک محمد صلی الله علیه واله و دوازده نفر از اوصیاء علیهم اسلام آشکار شدند و اشاره فرمود به یکی از آن ها که مابین آن ها ایستاده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ملائکه من، و ای آسمان و زمین من، به توسط این قائم و ایستاده برای این مظلوم انتقام می گیرم و این مطلب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فرمود، لذا در دعای ندبه می خوانید أين الطّالِبُ بِدَمِ المَقتُولِ بِکَربلا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جد بزرگوارش عرض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أَخَّرَتْنِي الدُّهُورُ وَعَاقَنِي عَنْ نَصْرِكَ المَقدُورُ وَلَم أَكُن لِمَن حارَبَكَ مُحَارِباً وَلِمَن نَصَبَ لَكَ العَداوَةَ مُناصِباً فلأَنْدُبَنَّكَ صَبَاحاً ومَسَاءً وَلَأَبْكِيَنَّ لَكَ بَدَلَ الدُّمُوعِ دَماً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زمانه مرا به تأخیر انداخت و مقدرات از یاریت مرا باز داشت و نتوانستم در رکاب تو با دشمنانت بجنگم، ولی از بام تا شام به یاد تو سرشک غم از دیده می بارم و به جای اشک، خون می گریم</w:t>
      </w:r>
      <w:r>
        <w:rPr>
          <w:rFonts w:eastAsia="IRNazanin" w:cs="IRNazanin"/>
          <w:color w:val="111111"/>
          <w:sz w:val="28"/>
          <w:szCs w:val="28"/>
          <w:rtl w:val="true"/>
          <w:lang w:bidi="fa-IR"/>
        </w:rPr>
        <w:t>.»</w:t>
      </w:r>
    </w:p>
    <w:p>
      <w:pPr>
        <w:pStyle w:val="Heading3"/>
        <w:numPr>
          <w:ilvl w:val="2"/>
          <w:numId w:val="1"/>
        </w:numPr>
        <w:rPr/>
      </w:pPr>
      <w:bookmarkStart w:id="228" w:name="__RefHeading___Toc2564237_730472459"/>
      <w:bookmarkStart w:id="229" w:name="_Toc82"/>
      <w:bookmarkEnd w:id="228"/>
      <w:r>
        <w:rPr/>
        <w:t>24</w:t>
      </w:r>
      <w:r>
        <w:rPr>
          <w:rtl w:val="true"/>
        </w:rPr>
        <w:t xml:space="preserve">- </w:t>
      </w:r>
      <w:r>
        <w:rPr>
          <w:rtl w:val="true"/>
        </w:rPr>
        <w:t>قصيده رائيه ابن عرندس حلی درباره امام حسین علیه السلام</w:t>
      </w:r>
      <w:r>
        <w:rPr>
          <w:rtl w:val="true"/>
        </w:rPr>
        <w:t>:</w:t>
      </w:r>
      <w:bookmarkEnd w:id="22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اشعار جانسوزی که تا به حال در مصائب حضرت سید الشهداء علیه السلام گفته </w:t>
      </w:r>
    </w:p>
    <w:p>
      <w:pPr>
        <w:pStyle w:val="BookText"/>
        <w:rPr/>
      </w:pPr>
      <w:r>
        <w:rPr>
          <w:rFonts w:ascii="IRNazanin" w:hAnsi="IRNazanin" w:eastAsia="IRNazanin"/>
          <w:color w:val="111111"/>
          <w:sz w:val="28"/>
          <w:sz w:val="28"/>
          <w:szCs w:val="28"/>
          <w:rtl w:val="true"/>
          <w:lang w:bidi="fa-IR"/>
        </w:rPr>
        <w:t>شده، قصیده رائیه ابن عرندس حلی</w:t>
      </w:r>
      <w:r>
        <w:rPr>
          <w:rStyle w:val="FootnoteAnchor"/>
          <w:rtl w:val="true"/>
        </w:rPr>
        <w:footnoteReference w:id="166"/>
      </w:r>
      <w:r>
        <w:rPr>
          <w:rFonts w:ascii="IRNazanin" w:hAnsi="IRNazanin" w:eastAsia="IRNazanin"/>
          <w:color w:val="111111"/>
          <w:sz w:val="28"/>
          <w:sz w:val="28"/>
          <w:szCs w:val="28"/>
          <w:rtl w:val="true"/>
          <w:lang w:bidi="fa-IR"/>
        </w:rPr>
        <w:t>است که مرحوم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ارزشمند الغدیر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بین اصحاب و یاران ما چنین مشهور است که در هر مجلسی که این قصیده خوانده شود وجود مقدس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مجلس تشریف فرما خواهند 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ومرحوم شیخ عبد الزهراء کعبی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رجال اهل منبر کربلا بود ومورد توجه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میلاد حضرت زهرا علیها السلام به دنیا آمد و در روز شهادت حضرت زهرا علیها السلام هم شهیداً از دنیا رفت،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روز وارد صحن امام حسين علیه السلام شدم، دیدم شخصی مقابل یکی از حجره های صحن مطهر نشسته وداردکتاب می فروشدوبا من هم سابقه آشنایی داشت وقتی که چشمش به من افتاد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کتابی دارم که ممکن است به درد شما بخورد که این کتاب دربردارنده اشعاری است وقیمت آن هم این است که یک بارآن اشعار را برایم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 الزهراء با دیدن این کتاب گویا گمشده خودش را پیدا کرده بود چون که مدت ها درجستجوی آن کتاب بود،می گوید کتاب راازآن شخص گرفتم ومشغول خواندن اشعارش که قصيده رائيه ابن عرندس بود شدم، یک وقت دیدم یک سید عربی آمد مقابل من ایستاد و همین طور به اشعاری که می خواندم گوش می داد و گریه می کرد، می گوید وقتی که به این بیت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ايقتل ظَمأنا حُسَينُ بِكَربَلاَ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عُضْوٍ مِنْ آنَامِلِهِ بَحْرٍ</w:t>
      </w:r>
    </w:p>
    <w:p>
      <w:pPr>
        <w:pStyle w:val="BookText"/>
        <w:rPr/>
      </w:pPr>
      <w:r>
        <w:rPr>
          <w:rFonts w:ascii="IRNazanin" w:hAnsi="IRNazanin" w:eastAsia="IRNazanin"/>
          <w:color w:val="111111"/>
          <w:sz w:val="28"/>
          <w:sz w:val="28"/>
          <w:szCs w:val="28"/>
          <w:rtl w:val="true"/>
          <w:lang w:bidi="fa-IR"/>
        </w:rPr>
        <w:t>چگونه حسین در کربلا با لب تشنه شهید می شود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در هر عضوی از انگشتانش دریائی از سرافرازی وجود دارد؟ </w:t>
      </w:r>
    </w:p>
    <w:p>
      <w:pPr>
        <w:pStyle w:val="BookText"/>
        <w:rPr/>
      </w:pPr>
      <w:r>
        <w:rPr>
          <w:rFonts w:ascii="IRNazanin" w:hAnsi="IRNazanin" w:eastAsia="IRNazanin"/>
          <w:color w:val="111111"/>
          <w:sz w:val="28"/>
          <w:sz w:val="28"/>
          <w:szCs w:val="28"/>
          <w:rtl w:val="true"/>
          <w:lang w:bidi="fa-IR"/>
        </w:rPr>
        <w:t xml:space="preserve">یک مرتبه دیدم آن سید بزرگوار به شدت گریه بیفزود و در حالتی که توجهش به قبر امام حسین علیه السلام بود مرتب این بیت را تکرار می کرد و مثل زن جوان مرده گریه می کرد، بعد از اتمام قصیده یک وقت دیدم که آن سید از نظرم غایب شد، به هر طرف که رفتم آن سید را ندیدم، بعد فهمیدم که آن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حالا چون این اشعار مورد نظر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وهر کجا هم که این اشعار خوانده شود آقا تشریف فرما می شوند، لذا برای آن که نظر آن حضرت،معطوف به مجلس ما بشود، همه به یاد مظلومی جد بزرگوارش این اشعار را زمزمه می کنیم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ایقتل ظمآنا حسين بکربلا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كل عضو من آنامله بحر</w:t>
      </w:r>
    </w:p>
    <w:p>
      <w:pPr>
        <w:pStyle w:val="BookText"/>
        <w:rPr/>
      </w:pPr>
      <w:r>
        <w:rPr>
          <w:rFonts w:ascii="IRNazanin" w:hAnsi="IRNazanin" w:eastAsia="IRNazanin"/>
          <w:color w:val="111111"/>
          <w:sz w:val="28"/>
          <w:sz w:val="28"/>
          <w:szCs w:val="28"/>
          <w:rtl w:val="true"/>
          <w:lang w:bidi="fa-IR"/>
        </w:rPr>
        <w:t>چگونه حسین علیه السلام در کربلا با لب تشنه شهید می شود</w:t>
      </w:r>
    </w:p>
    <w:p>
      <w:pPr>
        <w:pStyle w:val="BookText"/>
        <w:rPr/>
      </w:pPr>
      <w:r>
        <w:rPr>
          <w:rFonts w:ascii="IRNazanin" w:hAnsi="IRNazanin" w:eastAsia="IRNazanin"/>
          <w:color w:val="111111"/>
          <w:sz w:val="28"/>
          <w:sz w:val="28"/>
          <w:szCs w:val="28"/>
          <w:rtl w:val="true"/>
          <w:lang w:bidi="fa-IR"/>
        </w:rPr>
        <w:t>در صورت که در عضوی از انگشتانش دریائی از سرافرازی وجود دارد؟</w:t>
      </w:r>
    </w:p>
    <w:p>
      <w:pPr>
        <w:pStyle w:val="BookText"/>
        <w:rPr/>
      </w:pPr>
      <w:r>
        <w:rPr>
          <w:rFonts w:ascii="Amiri" w:hAnsi="Amiri" w:eastAsia="Amiri" w:cs="Amiri"/>
          <w:color w:val="111111"/>
          <w:sz w:val="28"/>
          <w:sz w:val="28"/>
          <w:szCs w:val="28"/>
          <w:rtl w:val="true"/>
          <w:lang w:bidi="ar-SA"/>
        </w:rPr>
        <w:t>ووالده الساقي على الحوض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ماء الفرات لهامهر</w:t>
      </w:r>
    </w:p>
    <w:p>
      <w:pPr>
        <w:pStyle w:val="BookText"/>
        <w:rPr/>
      </w:pPr>
      <w:r>
        <w:rPr>
          <w:rFonts w:ascii="IRNazanin" w:hAnsi="IRNazanin" w:eastAsia="IRNazanin"/>
          <w:color w:val="111111"/>
          <w:sz w:val="28"/>
          <w:sz w:val="28"/>
          <w:szCs w:val="28"/>
          <w:rtl w:val="true"/>
          <w:lang w:bidi="fa-IR"/>
        </w:rPr>
        <w:t xml:space="preserve">و با آن که پدرش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قیامت</w:t>
      </w:r>
    </w:p>
    <w:p>
      <w:pPr>
        <w:pStyle w:val="BookText"/>
        <w:rPr/>
      </w:pPr>
      <w:r>
        <w:rPr>
          <w:rFonts w:ascii="IRNazanin" w:hAnsi="IRNazanin" w:eastAsia="IRNazanin"/>
          <w:color w:val="111111"/>
          <w:sz w:val="28"/>
          <w:sz w:val="28"/>
          <w:szCs w:val="28"/>
          <w:rtl w:val="true"/>
          <w:lang w:bidi="fa-IR"/>
        </w:rPr>
        <w:t>مردم را از آن آب گوارا سیراب می کند و آب فرات مهریه مادرش فاطمه زهرا علیها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فوالهف نفسي للحسين وما 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غداة الطف في حربه الشمر</w:t>
      </w:r>
    </w:p>
    <w:p>
      <w:pPr>
        <w:pStyle w:val="BookText"/>
        <w:rPr/>
      </w:pPr>
      <w:r>
        <w:rPr>
          <w:rFonts w:ascii="IRNazanin" w:hAnsi="IRNazanin" w:eastAsia="IRNazanin"/>
          <w:color w:val="111111"/>
          <w:sz w:val="28"/>
          <w:sz w:val="28"/>
          <w:szCs w:val="28"/>
          <w:rtl w:val="true"/>
          <w:lang w:bidi="fa-IR"/>
        </w:rPr>
        <w:t xml:space="preserve">جانم بر حسین علیه السلام دریغ می خورد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شمر چه جنایاتی درباره او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ابن عرندس اشاره به مصیت عطش امام حسین علیه السلام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مصیبتی که تمام انبیاء بر آن گریه کردند و جبرئیل برای انبیاء مصیبت عطش امام حسین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را خواند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بهمه ائمه ما برای مصیبت عطش امام حسين علیه السلام گریه کردند،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p>
    <w:p>
      <w:pPr>
        <w:pStyle w:val="BookText"/>
        <w:rPr/>
      </w:pPr>
      <w:r>
        <w:rPr>
          <w:rFonts w:ascii="IRNazanin" w:hAnsi="IRNazanin" w:eastAsia="IRNazanin"/>
          <w:color w:val="111111"/>
          <w:sz w:val="28"/>
          <w:sz w:val="28"/>
          <w:szCs w:val="28"/>
          <w:rtl w:val="true"/>
          <w:lang w:bidi="fa-IR"/>
        </w:rPr>
        <w:t>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که تشریف فرما می شوند برای جد مظلومشان مصیبت عطش می خوانند 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أَهْلَ اَلْعَالَمِ إِنَّ جَدِّيَ اَلْحُسَيْنَ قَتَلُوهُ عَطْشَاناً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عالم همانا جدم حسین را با لب تشنه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القاب سید الشهدا علیه السلام عطشان است کما این که این تعبیر در روایات،</w:t>
      </w:r>
    </w:p>
    <w:p>
      <w:pPr>
        <w:pStyle w:val="BookText"/>
        <w:rPr/>
      </w:pPr>
      <w:r>
        <w:rPr>
          <w:rFonts w:ascii="IRNazanin" w:hAnsi="IRNazanin" w:eastAsia="IRNazanin"/>
          <w:color w:val="111111"/>
          <w:sz w:val="28"/>
          <w:sz w:val="28"/>
          <w:szCs w:val="28"/>
          <w:rtl w:val="true"/>
          <w:lang w:bidi="fa-IR"/>
        </w:rPr>
        <w:t xml:space="preserve">زیارتنامه ها و تواریخ درباره آن امام آمده است،از جمله در حدیث امام باقر علیه السلام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مَكْرُوباً عَطَشَانا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حسین مظلوم در حالی که غصه او را احاطه کرده بود با لب تشنه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سال های سال، به یاد لب عطشان پدر بزرگوارش گریه می کرد و</w:t>
      </w:r>
    </w:p>
    <w:p>
      <w:pPr>
        <w:pStyle w:val="BookText"/>
        <w:rPr/>
      </w:pPr>
      <w:r>
        <w:rPr>
          <w:rFonts w:ascii="IRNazanin" w:hAnsi="IRNazanin" w:eastAsia="IRNazanin"/>
          <w:color w:val="111111"/>
          <w:sz w:val="28"/>
          <w:sz w:val="28"/>
          <w:szCs w:val="28"/>
          <w:rtl w:val="true"/>
          <w:lang w:bidi="fa-IR"/>
        </w:rPr>
        <w:t>اشک می ریخت هرگاه هنگام افطار، آب و غذا برای آقا می آوردند تا چشم مبارک به آب و غذا می افتاد گریه می کرد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رَسُولِ اَللَّهِ جَائِعاً قُتِلَ اِبْنُ رَسُولِ اَللَّهِ عَطْشَاناً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فرزند رسول خدا گرسنه و با لب تشنه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فضیلت یاد نمودن امام حسین علیه السلام در حین خوردن آب اشاره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آب نوشد و حضرت حسین علیه السلام و اهل بیتش را یاد کند،وکشنده او را لعنت نماید، خداوند صد هزار حسنه برای او بنویسد،و صد هزار گناه از او محو کند، و صد هزار درجه برای او بالا برد، و گویا صد هزار بنده آزاد کرده است،وخداوند متعال در روز قیامت او را با قلبی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صورتی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باب نوادر از اشربه،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یکی از ائمه طاهرین علیه السلام سخن از یکی از شبهای متبرکه و فضيلت آن و ثواب احیاء و اعمال خیری که در آن شب انجام می گیرد به میان آمد، یکی از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من در آن شب غافل بودم و آن را به غفلت گذرانیدم و بر فوت آن شب تأسف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تو در آن شب از همه بیش و ثواب تو از همه بیشتر بود، چون در آن شب آب خوردی و امام حسین علیه السلام را یاد کردی و بر ظالمانی که بر او ظلم کردند لعنت کرده، و از ایشان تبری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الشيعة، ملا احمد مقدس اردبیلی،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انصاریان،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لثالی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است که هر کس آب بیاشامد و از تشنگی امام مظلوم در کربلا باد کند و بر قاتلان سید الشهداء علیه السلام لعنت کند، ثواب کسی را دارد که اطفال سيد الشهداء علیه السلام را در روز عاشورا آب داده باشد، و ثواب کسی را دارد که آن حضرت را در روز عاشورا اجابت نموده باشد و در رکاب آن جناب شهید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هزار پیامبر خدا را از تشنگی نجات داده باشد، وهزار مرتبه در رکاب امام عادلی شهید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الشهادة،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دارد که روز قیامت شخصی را پای میزحساب می آورند وحسنات وسیئات او را می سنجند پس سیئات او بر حسناتش غلبه می کند، ملائکه او را می گیرند و به سوی جهنم می برند، خداوند می فرماید او را نبرید، عملی از او نزد من است که شما از آن اطلاعی ندارید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كَانَ إِذَا شَرِبَ اَلْمَاءَ صَلَّى عَلَى الْحُسَيْنِ بْنِ عَلِيٍ عَلَيْهِ السَّلاَمُ ولَعْنَ ظَالِمِيه،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این است که هرگاه اب می خورد صلوات بر حسین علیه السلام می فرستاد و ظالمان او را لعنت می کرد،فَيُوضَعُ فِي اَلْكِفَّةِ اَلاِخْرِي فَيَرْجَحُ عَلَى تِلْكَ اَلسَّيِّئَاتِ كُلِّهَا، پس ثواب این عمل را در کفه حسات او می گذارند پس غلبه می کند بر تمام گاهان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فَيُؤمَرُ بِهِ إلى الجَنَّةِ پس امر می شود که او را به بهشت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انوار النعمانية، السيد نعمت الله جزائری،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شاید به همین خاطر بود که ابی عبد الله علیه السلام روز عاشورا به حضرت سکینه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پیغام مرا به شیعیانم برسان، و بگو هر وقت آب سرد و گوارایی نوشیدند</w:t>
      </w:r>
    </w:p>
    <w:p>
      <w:pPr>
        <w:pStyle w:val="BookText"/>
        <w:rPr/>
      </w:pPr>
      <w:r>
        <w:rPr>
          <w:rFonts w:ascii="IRNazanin" w:hAnsi="IRNazanin" w:eastAsia="IRNazanin"/>
          <w:color w:val="111111"/>
          <w:sz w:val="28"/>
          <w:sz w:val="28"/>
          <w:szCs w:val="28"/>
          <w:rtl w:val="true"/>
          <w:lang w:bidi="fa-IR"/>
        </w:rPr>
        <w:t>یادی هم از لب عطشان من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شیعتی ما ان شربتم ماء عذب فاذ 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سمعتم بغریب او شهید فاندبونی</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فردا روز هفتم محرم است که در چنین روزی آب را به روی امام حسین علیه السلام و اهل</w:t>
      </w:r>
    </w:p>
    <w:p>
      <w:pPr>
        <w:pStyle w:val="BookText"/>
        <w:rPr/>
      </w:pPr>
      <w:r>
        <w:rPr>
          <w:rFonts w:ascii="IRNazanin" w:hAnsi="IRNazanin" w:eastAsia="IRNazanin"/>
          <w:color w:val="111111"/>
          <w:sz w:val="28"/>
          <w:sz w:val="28"/>
          <w:szCs w:val="28"/>
          <w:rtl w:val="true"/>
          <w:lang w:bidi="fa-IR"/>
        </w:rPr>
        <w:t>بیت گرامیش بستند دیگر از فردا صدای بچه ها به العطش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تشنگاه هنوز به عیوق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العطش زبیابان کربلا</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روایت دارد که روز عاشورا وقتی که تشنگی بر ابی عبد الله علیه السلام غلبه کرد آن حضرت به همراه برادرش ابوالفضل العباس علیه السلام کنار شط فرات آمد تا قدری آب بردارد ولی لشگریان عمر بن سعد راه را بر آن حضرت بستند، در این اثنا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تیری به طرف حضرت پرتاب کرد که در کام شریفش جا گرفت، امام حسین علیه السلام تیر را از دهان مبارک بیرون آورد و دست خود را زیر آن خون گرفت تا لبریز شد و آن را به زمین ریخت سپس خطاب به خداوند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أَشْكُو إِلَيْكَ مَايَفْعْلُ بِابْنِ بِنْتِ نَبِيِّكَ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تو شکایت می کنم از ستم هایی که این مردم با پسر پیامبرت می </w:t>
      </w:r>
    </w:p>
    <w:p>
      <w:pPr>
        <w:pStyle w:val="BookText"/>
        <w:rPr/>
      </w:pPr>
      <w:r>
        <w:rPr>
          <w:rFonts w:ascii="IRNazanin" w:hAnsi="IRNazanin" w:eastAsia="IRNazanin"/>
          <w:color w:val="111111"/>
          <w:sz w:val="28"/>
          <w:sz w:val="28"/>
          <w:szCs w:val="28"/>
          <w:rtl w:val="true"/>
          <w:lang w:bidi="fa-IR"/>
        </w:rPr>
        <w:t>نمایند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سید الشهدا علیه السلام نتوانست آب بیاشامد، این تشنگی همین طور ادامه پیدا کرد تا وقتی که آن حضرت میان گودال قتل گاه قرار گرفت، بعد از مذاکراتی که باشمر ملعون کرد وقتی که دید موعظه اش در دل سنگ او اثر نگذاشت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لَابُدَّ مِنْ قَتْلِي فَاسْقِنِي شُرْبَهُ مِنَ اَلْمَاءِ</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حالا که ناگزیر از کشتن من هستی جرعه ای آب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یک حادثه دلخراشی از دنیا می رود معمولا آن حادثه را روی سنگ قبر متوفی می نویسند لذا امام سجاد علیه السلام هم بعدازدفن پدر بزرگوارش این جملات را روی خاک قبر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قَبْرُ اَلْحُسَيْنِ بْنِ عَلِيِّ بْنُ أُبَيْطَالِبٍ اَلَّذِي قَتَلُوهُ عَطْشَاناً غَرِیباً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حسین بن علی بن ابی طالب است که او را غربیانه با لب تشنه به شهادترساندند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نَامُوسِ اَللَّهِ اَلْأَكْبَرِ وَ اَلْإِمَامِ الثَّانِي عَشَرَ ،أبي الوَقتِ وَمُوَلِّي الزَّمانِ، الَّذِي هُوَ لِلْحَقِّ أَمِينٌ وَ لِلْخَلْقِ أَمَانٌ مَوْلانَا وَسَيدِنَا صَاحِبِ الزَّمانِ رُوحِي وَأَرْوَاحَ العَالَمِينَ لَهُ الْفِدَاءَ وَزَجعَلَنا مِن شِيعَتِهِ وَأَنْصارِهِ وَ أَعوانِهِ وَكَلْبُهُم بَاسِطَ ذِرَاعَيهِ بِالوَصِيدِ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تهرانی </w:t>
      </w:r>
      <w:bookmarkStart w:id="230" w:name="pg14825_188321"/>
    </w:p>
    <w:p>
      <w:pPr>
        <w:pStyle w:val="Heading2"/>
        <w:numPr>
          <w:ilvl w:val="1"/>
          <w:numId w:val="1"/>
        </w:numPr>
        <w:rPr/>
      </w:pPr>
      <w:bookmarkStart w:id="231" w:name="__RefHeading___Toc2564239_730472459"/>
      <w:bookmarkStart w:id="232" w:name="_Toc83"/>
      <w:bookmarkEnd w:id="230"/>
      <w:bookmarkEnd w:id="231"/>
      <w:r>
        <w:rPr>
          <w:rtl w:val="true"/>
        </w:rPr>
        <w:t>گفتار هفتم</w:t>
      </w:r>
      <w:bookmarkEnd w:id="232"/>
    </w:p>
    <w:p>
      <w:pPr>
        <w:pStyle w:val="Heading3"/>
        <w:numPr>
          <w:ilvl w:val="2"/>
          <w:numId w:val="1"/>
        </w:numPr>
        <w:rPr/>
      </w:pPr>
      <w:bookmarkStart w:id="233" w:name="__RefHeading___Toc2564241_730472459"/>
      <w:bookmarkStart w:id="234" w:name="_Toc84"/>
      <w:bookmarkEnd w:id="233"/>
      <w:r>
        <w:rPr/>
        <w:t>1</w:t>
      </w:r>
      <w:r>
        <w:rPr>
          <w:rtl w:val="true"/>
        </w:rPr>
        <w:t xml:space="preserve">- </w:t>
      </w:r>
      <w:r>
        <w:rPr>
          <w:rtl w:val="true"/>
        </w:rPr>
        <w:t>حجة الاسلام والمسلمین حاج شیخ احمد رحمانی همدانی</w:t>
      </w:r>
      <w:r>
        <w:rPr>
          <w:rtl w:val="true"/>
        </w:rPr>
        <w:t xml:space="preserve">« </w:t>
      </w:r>
      <w:r>
        <w:rPr>
          <w:rtl w:val="true"/>
        </w:rPr>
        <w:t xml:space="preserve">دامت توفیقاته </w:t>
      </w:r>
      <w:r>
        <w:rPr>
          <w:rtl w:val="true"/>
        </w:rPr>
        <w:t>»</w:t>
      </w:r>
      <w:bookmarkEnd w:id="23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53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68"/>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bookmarkStart w:id="235" w:name="pg14825_188322"/>
    </w:p>
    <w:p>
      <w:pPr>
        <w:pStyle w:val="Heading3"/>
        <w:numPr>
          <w:ilvl w:val="2"/>
          <w:numId w:val="1"/>
        </w:numPr>
        <w:rPr/>
      </w:pPr>
      <w:bookmarkStart w:id="236" w:name="__RefHeading___Toc2564243_730472459"/>
      <w:bookmarkStart w:id="237" w:name="_Toc85"/>
      <w:bookmarkEnd w:id="235"/>
      <w:bookmarkEnd w:id="236"/>
      <w:r>
        <w:rPr/>
        <w:t>2</w:t>
      </w:r>
      <w:r>
        <w:rPr>
          <w:rtl w:val="true"/>
        </w:rPr>
        <w:t xml:space="preserve">- </w:t>
      </w:r>
      <w:r>
        <w:rPr>
          <w:rtl w:val="true"/>
        </w:rPr>
        <w:t>اسامی و القاب حضرت زهرا سلام الله عليها</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و القاب حضرت زهرا سلام الله عليها</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الصلاة والسلام على سيدنا ابی القاسم محمد صلی الله علیه واله ، وعلى آله آل الله وعلى أولاده المعصومين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الأنبياءَ مِن أَشجارِ شَتّي وخَلَقَنِي وَعَلِيّاً مِن شَجَرَةٍ وَاحِدَةٍ فَأَنَا أَصْلُهَا وعَلَى فَرْعِهَا وفَاطِمَةُ لِقَاحُهَا وَالحَسَنُ والحُسَينُ ثَمَرُهَا فَمَنْ تَعَلَّقَ بِغُصْنٍ مِنْ أَغْصَانِهَا نَجَا ومَنْ زَاغَ هَوى وَلَوْ أَنَّ عَبْداً عَبَدَ اللَّهَ بَيْنَ الصَّفَا وَالْمَرْوَةِ ألْفَ عَامٍ ثُمَّ أَلْفَ عَامٍ ثُمَّ أَلْفَ عَامٍ ثُمَّ لَم يُدْرِك مَحَبَّتَنا أَهْلَ اَلْبَيْتِ لَأَكِبَّةُ اَللَّهِ عَلَى مَنْخِرَيْهِ فِي اَلنَّارِ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درختان گوناگونی آفریده شده اند و من و علی از یک درخت آفریده شده ایم، پس من اصل آن درختم وعلى فرع آن و فاطمه لقاح آن و حسن و حسین میوه های آن درختند،</w:t>
      </w:r>
    </w:p>
    <w:p>
      <w:pPr>
        <w:pStyle w:val="BookText"/>
        <w:rPr/>
      </w:pPr>
      <w:r>
        <w:rPr>
          <w:rFonts w:ascii="IRNazanin" w:hAnsi="IRNazanin" w:eastAsia="IRNazanin"/>
          <w:color w:val="111111"/>
          <w:sz w:val="28"/>
          <w:sz w:val="28"/>
          <w:szCs w:val="28"/>
          <w:rtl w:val="true"/>
          <w:lang w:bidi="fa-IR"/>
        </w:rPr>
        <w:t>هرکس به شاخه ای از شاخه های آن چنگ بزند نجات یافته و هرکس از آن منحرف شود سقوط می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بنده خدایی در میان مروه و صفا هزار سال،سپس هزار سال،وسپس هزار سال خدا را عبادت کند و محبت ما را در دل نداشته باشد خدا او را به رو آتش جهنم می افکند</w:t>
      </w:r>
      <w:r>
        <w:rPr>
          <w:rFonts w:eastAsia="IRNazanin" w:cs="IRNazanin"/>
          <w:color w:val="111111"/>
          <w:sz w:val="28"/>
          <w:szCs w:val="28"/>
          <w:rtl w:val="true"/>
          <w:lang w:bidi="fa-IR"/>
        </w:rPr>
        <w:t xml:space="preserve">». </w:t>
      </w:r>
      <w:bookmarkStart w:id="238" w:name="pg14825_188323"/>
    </w:p>
    <w:p>
      <w:pPr>
        <w:pStyle w:val="Heading3"/>
        <w:numPr>
          <w:ilvl w:val="2"/>
          <w:numId w:val="1"/>
        </w:numPr>
        <w:rPr/>
      </w:pPr>
      <w:bookmarkStart w:id="239" w:name="__RefHeading___Toc2564245_730472459"/>
      <w:bookmarkStart w:id="240" w:name="_Toc86"/>
      <w:bookmarkEnd w:id="238"/>
      <w:bookmarkEnd w:id="239"/>
      <w:r>
        <w:rPr/>
        <w:t>3</w:t>
      </w:r>
      <w:r>
        <w:rPr>
          <w:rtl w:val="true"/>
        </w:rPr>
        <w:t xml:space="preserve">- </w:t>
      </w:r>
      <w:r>
        <w:rPr>
          <w:rtl w:val="true"/>
        </w:rPr>
        <w:t>بحث درباره فاطمة زهرا علیها السلام مشکل است</w:t>
      </w:r>
      <w:r>
        <w:rPr>
          <w:rtl w:val="true"/>
        </w:rPr>
        <w:t>:</w:t>
      </w:r>
      <w:bookmarkEnd w:id="240"/>
    </w:p>
    <w:p>
      <w:pPr>
        <w:pStyle w:val="BookText"/>
        <w:rPr/>
      </w:pPr>
      <w:r>
        <w:rPr>
          <w:rFonts w:ascii="IRNazanin" w:hAnsi="IRNazanin" w:eastAsia="IRNazanin"/>
          <w:color w:val="111111"/>
          <w:sz w:val="28"/>
          <w:sz w:val="28"/>
          <w:szCs w:val="28"/>
          <w:rtl w:val="true"/>
          <w:lang w:bidi="fa-IR"/>
        </w:rPr>
        <w:t>درباره صدیقه طاهره حضرت فاطمه زهرا علیها السلام و شناخت آن حضرت بسیارمشکل است در حدیث آمده است که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 فَاطِمَةَ حَقَّ مَعْرِفَتِهَا قَدْ أَدْرَكَ لَيْلَةَ اَلْقَدْرِ</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حضرت صدیقه طاهره فاطمه علیها السلام را آنچنانکه هست وشایسته است بشناسد پس به تحقیق شب قدر را درک کرده است </w:t>
      </w:r>
      <w:r>
        <w:rPr>
          <w:rFonts w:eastAsia="IRNazanin" w:cs="IRNazanin"/>
          <w:color w:val="111111"/>
          <w:sz w:val="28"/>
          <w:szCs w:val="28"/>
          <w:rtl w:val="true"/>
          <w:lang w:bidi="fa-IR"/>
        </w:rPr>
        <w:t>»</w:t>
      </w:r>
    </w:p>
    <w:p>
      <w:pPr>
        <w:pStyle w:val="Heading3"/>
        <w:numPr>
          <w:ilvl w:val="2"/>
          <w:numId w:val="1"/>
        </w:numPr>
        <w:rPr/>
      </w:pPr>
      <w:bookmarkStart w:id="241" w:name="__RefHeading___Toc2564247_730472459"/>
      <w:bookmarkStart w:id="242" w:name="_Toc87"/>
      <w:bookmarkEnd w:id="241"/>
      <w:r>
        <w:rPr/>
        <w:t>4</w:t>
      </w:r>
      <w:r>
        <w:rPr>
          <w:rtl w:val="true"/>
        </w:rPr>
        <w:t xml:space="preserve">- </w:t>
      </w:r>
      <w:r>
        <w:rPr>
          <w:rtl w:val="true"/>
        </w:rPr>
        <w:t>القاب و اسامی حضرت فاطمه علیها السلام</w:t>
      </w:r>
      <w:r>
        <w:rPr>
          <w:rtl w:val="true"/>
        </w:rPr>
        <w:t>:</w:t>
      </w:r>
      <w:bookmarkEnd w:id="242"/>
    </w:p>
    <w:p>
      <w:pPr>
        <w:pStyle w:val="BookText"/>
        <w:rPr/>
      </w:pPr>
      <w:r>
        <w:rPr>
          <w:rFonts w:ascii="IRNazanin" w:hAnsi="IRNazanin" w:eastAsia="IRNazanin"/>
          <w:color w:val="111111"/>
          <w:sz w:val="28"/>
          <w:sz w:val="28"/>
          <w:szCs w:val="28"/>
          <w:rtl w:val="true"/>
          <w:lang w:bidi="fa-IR"/>
        </w:rPr>
        <w:t>یکی از مباحث جالب درباره حضرت صدیقه کبری علیها السلام بحث درباره اسامی و القاب آن، حضرت است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محدثه، حانیه، طاهره، مرضیه،</w:t>
      </w:r>
    </w:p>
    <w:p>
      <w:pPr>
        <w:pStyle w:val="BookText"/>
        <w:rPr/>
      </w:pP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فَاطِمَةَ لِمَ سُمِّيَتْ زَهْرَاءَ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كَانَتْ إِذَا قَامَتْ فِي مِحْرَابِهَا زَهَرَ نُورُهَا لِأَهْلِ اَلسَّمَاءِكُمَا يزهرنور اَلْكَوَاكِبَ اَلأَقَلَّ اَلْأَرْضَ</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علیها السلام را زهرا نامیده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هنگامی که در محرابش می ایستاد نورش بر اهل آسمان می درخشید همانگونه که نور ستارگان بر اهل زمین می درخشد</w:t>
      </w:r>
      <w:r>
        <w:rPr>
          <w:rFonts w:eastAsia="IRNazanin" w:cs="IRNazanin"/>
          <w:color w:val="111111"/>
          <w:sz w:val="28"/>
          <w:szCs w:val="28"/>
          <w:rtl w:val="true"/>
          <w:lang w:bidi="fa-IR"/>
        </w:rPr>
        <w:t xml:space="preserve">». </w:t>
      </w:r>
      <w:bookmarkStart w:id="243" w:name="pg14825_188324"/>
    </w:p>
    <w:p>
      <w:pPr>
        <w:pStyle w:val="Heading3"/>
        <w:numPr>
          <w:ilvl w:val="2"/>
          <w:numId w:val="1"/>
        </w:numPr>
        <w:rPr/>
      </w:pPr>
      <w:bookmarkStart w:id="244" w:name="__RefHeading___Toc2564249_730472459"/>
      <w:bookmarkStart w:id="245" w:name="_Toc88"/>
      <w:bookmarkEnd w:id="243"/>
      <w:bookmarkEnd w:id="244"/>
      <w:r>
        <w:rPr/>
        <w:t>5</w:t>
      </w:r>
      <w:r>
        <w:rPr>
          <w:rtl w:val="true"/>
        </w:rPr>
        <w:t xml:space="preserve">- </w:t>
      </w:r>
      <w:r>
        <w:rPr>
          <w:rtl w:val="true"/>
        </w:rPr>
        <w:t>فاطمه زهرا علیها السلام کسی است که جهان به وجود او روشن شده است</w:t>
      </w:r>
      <w:r>
        <w:rPr>
          <w:rtl w:val="true"/>
        </w:rPr>
        <w:t>:</w:t>
      </w:r>
      <w:bookmarkEnd w:id="245"/>
    </w:p>
    <w:p>
      <w:pPr>
        <w:pStyle w:val="BookText"/>
        <w:rPr/>
      </w:pPr>
      <w:r>
        <w:rPr>
          <w:rFonts w:ascii="Amiri" w:hAnsi="Amiri" w:eastAsia="Amiri" w:cs="Amiri"/>
          <w:color w:val="111111"/>
          <w:sz w:val="28"/>
          <w:sz w:val="28"/>
          <w:szCs w:val="28"/>
          <w:rtl w:val="true"/>
          <w:lang w:bidi="ar-SA"/>
        </w:rPr>
        <w:t>عن جابر، عَن أبي عَبدِاللهِ علیه السلام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زهراء؟</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عَزَّوَجل خَلَقَها مِن نُورِ عَظَمَتِهِ فَلَمَّا أشرَقَت أضاءَتِ السَّمَواتُ وَالأرضُ بِنُورِها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جابر می گوید به ابوعبدالله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زهرا علیها السلام زهرا نامیده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خدا او را از نور عظمت خود آفرید و هنگامی که نور وجد آن حضرت درخشیدن گرفت آسمانها و زمین را به نور او روشن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ابن مَسْعُودٍ دَخَلْتُ يَوْماً عَلَى رَسُولِ اَللَّهِ صَلي الله عليه وَالِهِ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أَرِنِي اَلْحَقَّ لِأَنْظُرَ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لِج اَلْمِخْدَعَ فَوَلَجْتُ اَلْمِخْدَعَ وعَلِيُّ بْنُ أبي طالِبٍ يُصَلِّي وَهُوَ يَقولُ في سُجودِهِ وَرُكوعِهِ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بِحَقِّ مُحَمَّدٍ عَبدِكَ اغْفِرْ لِلْخاطِئِينَ مِنْ شِيعَتِي فَخَرَجْتُ حَتَّى اِجْتَزْتُ بِرَسُولِ اَللَّهِ فَرَأَيْتُهُ يُصَلِّي وَهْوَيْقُولَ أَللَّهُمَّ بِحَقِّ عَلِيٍ عَبدِكَ اغفَرللخاطِئينَ مِن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رسول خدا صلی الله علیه واله شرفیاب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سلام بر تو باد، حقیقت رابرای من چنان بنما که گویا آن را به چشم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توی آن اطاق حقیقت را می بینی،توی اطاق رفتم و دیدم که علی بن ابی طالب علیه السلام آنجا نمازمی خواند،ودرسجده ورکوع خود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بحق بنده عزیزت محمد صلی الله علیه واله خطارکاران از شیعه مرا عفو کن، از اطاق بیرون آمدم تا به رسول خدا صلی الله علیه واله گذشتم دیدم او نیز درحال نماز است و در نمازش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بحق بنده عزیزت على علیه السلام خطاکاران ازامت مرا ببخش</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 این روایت را موقتا ناتمام می گذاریم و حدیثی به همین مضمون ازابن ابی الحدید معتزلی که از بزرگان علمای اهل سنت است نقل میکنیم و سپس به ادارمه </w:t>
      </w:r>
    </w:p>
    <w:p>
      <w:pPr>
        <w:pStyle w:val="BookText"/>
        <w:rPr/>
      </w:pPr>
      <w:r>
        <w:rPr>
          <w:rFonts w:ascii="IRNazanin" w:hAnsi="IRNazanin" w:eastAsia="IRNazanin"/>
          <w:color w:val="111111"/>
          <w:sz w:val="28"/>
          <w:sz w:val="28"/>
          <w:szCs w:val="28"/>
          <w:rtl w:val="true"/>
          <w:lang w:bidi="fa-IR"/>
        </w:rPr>
        <w:t>روایت ابن مسعود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آخر جلد بیستم شرح نهج البلاغه خود یک قسمت از کلماتی که در نهج البلاغه نداره جمع آوری کرده که روی هم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شده به نام الحكم المنسوبة الی امیر المومنین وآن کلمات را شرح کرده، در آنجا این روایت را از امیرالمؤمنین علیه السلام نقل می کند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مَرَّةً أَنْ يَدْعُوَ لِي بِالْمَغْفِرَةِ فَقَالَ أَفْعَلُ ثُمَّ قَامَ فَصليَ فَلَمَّا رَفَعَ يَدَهُ لِلدُّعَاءِ إستمعت عَلَيهِ فاِذا هُوَ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بِحَقِّ عَلِيٍ عند اغفِر لِعَلِيٍ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أواحد أَكْرَمُ مِنْكَ عَلَيْهِ فَأَسْتَشْفِعُ بِهِ إِلَيْه؟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از سول خدا صلی الله علیه واله خواستم مرا دعا بفرمایند تا خدا مرا ببخشد، درخواست مرا پذیرفتند و بلند شده مشغول نماز شدند،هنگامی که دست به دعا برداشتند گوش فرا دادم تا ببینم چه می گویند؟ ناگهان دیدم به خداوند چنین عرضه می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وحرمت علی در پیش خودت او را ببخش،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چه دعائی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مرا در خانه خدا واسطه قرار دادید برای آمرزش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خدا گرامی تر از تو وجود دارد تا او را شفیع قرار دهم؟</w:t>
      </w:r>
    </w:p>
    <w:p>
      <w:pPr>
        <w:pStyle w:val="BookText"/>
        <w:rPr/>
      </w:pPr>
      <w:r>
        <w:rPr>
          <w:rFonts w:ascii="IRNazanin" w:hAnsi="IRNazanin" w:eastAsia="IRNazanin"/>
          <w:color w:val="111111"/>
          <w:sz w:val="28"/>
          <w:sz w:val="28"/>
          <w:szCs w:val="28"/>
          <w:rtl w:val="true"/>
          <w:lang w:bidi="fa-IR"/>
        </w:rPr>
        <w:t>اینک دنباله روایت ابن مسعود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فَأَخَذَنِي مِنْ ذَلِكَ اَلْهَلَعُ اَلْعَظِيمُ، فَأَوْجَزَ اَلنَّبِيُّ صلي اللَّهُ عَلَيهِ وَالِهٍ في صَلاتِهِ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أَكْفُرُ بَعْدَ اَلْإِيمَانِ؟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وَكْلاً يَا رَسُولَ اَللَّهِ وَلكِن رَأَيتَ عَلِيّاً يَسأَلُ اللَّهَ بِكَ وَرَأَيتُكَ تَسأَلُ اللَّهَ بَعِلتَ فَلا أعلَمُ أَيُّما أَفضَلُ عِندَ اللَّهِ عزَّوجل؟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وضع پریشانی و اضطراب عجیبی سرتا پای وجودم را در برگرفت، رسول خدا صلی الله علیه واله نمازش را خلاصه کرد،و پس از فراغت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آیا بعد از آن که ایمان آوردی دوباره به کف برمی 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یا رسول الله، ولی چون دیدم علی علیه السلام در نمازش به شما توسل جسته و شما در نمازتان به علی علیه السلام این سؤال برایم پیدا شد که کدام یک از شما دو نفر پیش خدا برتر از آن یکی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إجلس يَابن مَسْعُودٍ فَجَلَسْتُ بَيْنَ يَدَيْهِ فَقَالَ لِي إعلَم أَنَّ اَللَّهَ خَلَقَنِي وَعَلِيّاً مِنْ نُورِ قُدْرَتِهِ قَبْلَ أَنْ يَخْلُقَ الْخَلْقَ بِأَلْفَيْ عَامٍ إِذْ لا تَسبيحَ وَلا تَقديسَ فَفَتَقَ نُورِي فَخَلَقَ مِنهُ السَّمَوَاتِ وَالأرضينَ وَأنَا واللَّهِ أَجَلُّ مِنَ السَّمَوَاتِ والأَرَضِينَ وفَتَقَ نُورَعَلى بْنَ أَبِي طَالِبٍ فَخَلَقَ مِنْهُ الْعَرْشَ وَالكُرسِيِّ وَعَلِيُّ بنُ أبي طالِبٍ واللَّهِ أفضَلُ مِنَ الْعَرْشِ والكُرْسِيِّ وفَتَقَ نُورالْحَسَنَ خَلَقَ مِنْهُ اللَّوْحَ والْقَلَمَ والحَسَنُ واللَّهِ أَفْضَلُ مِنَ اللَّوحِ وَالقَلَمِ وَفَتَقَ نُورَ الحُسَيْنِ فَخَلَقَ مِنهُ الْجِنَانَ والحُورَ الْعينُ وَالحُسَينُ واللَّهِ أَفْضَلُ مِنَ الجَنَّةِ والحُورِ العينِ ثُمَّ أظلَمَتِ الْمَشَارِقُ والْمَغَارِبُ فَشَكَتِ الْمَلائِكَةُ إِلَى اللَّهِ تَعَالَى أَنْ يَكْشِفَ عَنْهُمْ تِلك الظُّلمَةَ فَتَكلَّم الله جلَّ جلاَلُهُ كَلِمَةً فَخَلَقَ مِنْهَا رُوحاً ثُمَّ تَكَلَّمَ بِكَلِمَةٍ فَخَلَقَ مِنْ تِلْكَ الْكَلِمَةِ نُوراً فَأَضَافَ اَلنُّورَ إلى تِلكَ الرُّوحِ وأقامَهَا مَقَامَ الْعَرْشِ فَزَهَرَتِ المَشارِقُ وَالمَغارِبُ فَهِيَ فاطِمَةُ الزَّهراءُ ولِذَلِكَ سُمِّيَتِ الزَّهْراءَ لِأنَّ نُورَهَا زَهَرَتْ بِهِ اَلسَّمَوَاتُ يابن مَسْعُودٍ إِذَا كَانَ يَوْمُ اَلْقِيَامَةِ يَقولُ اللّه جلَّ جلالُهُ لِي ولَعَلَى أَدْخِلا الجَنَّةَ مَنْ شِئتُمَا وأَدْخِلا النَّارَ مَن شِئْتُمَا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ألْقِيَا في جَهَنَّمَ كُلَّ كَفَّارعَنِيدٍ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قالكَافِرُ مَن جَحَدَ نُبُوَّتي والعَنيدُ مَن جَحَدَ بِوَلايَةِ عَلِيِّ بنِ أبي طالِبٍ وَعِترَتِهِ والجِنَّهُ لِشيعَتِهِ وَلِمُحِبِّيهِ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یابن مسعودا و من روبروی آن حضرت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 که خدا من و علی را دو هزار سال پیش از آفرینش موجودات از یک نور آفرید، </w:t>
      </w:r>
    </w:p>
    <w:p>
      <w:pPr>
        <w:pStyle w:val="BookText"/>
        <w:rPr/>
      </w:pPr>
      <w:r>
        <w:rPr>
          <w:rFonts w:ascii="IRNazanin" w:hAnsi="IRNazanin" w:eastAsia="IRNazanin"/>
          <w:color w:val="111111"/>
          <w:sz w:val="28"/>
          <w:sz w:val="28"/>
          <w:szCs w:val="28"/>
          <w:rtl w:val="true"/>
          <w:lang w:bidi="fa-IR"/>
        </w:rPr>
        <w:t>هنگامی که نه تسبیح گوینده ای بود و نه تقدیس کننده ای،آنگاه نور مراشکافت و از آن آسمانها و زمین را آفرید بخدا قسم من از آسمانها و زمین برترم،و نور على علیه السلام را شکافت و از آن عرش و کرسی را آفرید بخدا علی بن بی طالب علیه السلام افضل از عرش و کرسی است، و نور حسن علیه السلام را شکافت و از آن لوح و قلم را آفرید،بخدا قسم فرزندم حسن برتر از لوح و قلم است، و نور حسین علیه السلام را شکافت و از آن بهشت و حور عین را آفرید،بخدا فرزندم حسین افضل از بهشت،وحور عين است،در این هنگام ظلمت مشارق و مغارب عالم را فراگرفته بود،ملائکه به پیشگاه حضرت حق شکایت کرده و از او خواستند که این ظلمت عالمگیر را از جهان بردارد، پس پروردگار جهان به کلمه ای تکلم کرده و از آن روحی آفرید، سپس به کلمه دیگری تکلم فرمود و از آن نوری آفرید، آنگاه آن نور را به آن روح افزود و آنرا در عرش قرارداد،در این هنگام مشارق و مغارب عالم روشن شد، پس آن موجود مرکب از روح و نور دخترم فاطمه زهرا علیها السلام بود و به همین دلیل آن حضرت، زهرا نامیده شد زیرا در اثر تابش نور او آسمانها و زمین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برپا می شود پروردگار عالمیان به من و على می فرماید هرکه را می خواهید در بهشت و هرکه می خواهید در آتش وارد کنید، چنانچه در قرآن مجید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ألقِيا في جَهَنَّمَ كُلُّ كَفَّارٍ 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کافرکسی است که نبوت مرا انکار می نماید و عنيد کسی است که ولایت علی وعترت او را انکار می کند،وقتی که کفار و اهل عناد در آتش جا گرفتند، می ماند تنها محبان و شیعیان امیرالمؤمنين علیه السلام بنابراین بهشت اختصاص بدانها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مساوی بودن رسول خدا صلی الله علیه واله و امیرالمؤمنین علیه السلام در کلیه صفات بجز نبوت شیخ کاظم ارزی قدس سره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تراضعتما بثدي وصال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جوهر التجلي غذاها</w:t>
      </w:r>
    </w:p>
    <w:p>
      <w:pPr>
        <w:pStyle w:val="BookText"/>
        <w:rPr/>
      </w:pPr>
      <w:r>
        <w:rPr>
          <w:rFonts w:ascii="IRNazanin" w:hAnsi="IRNazanin" w:eastAsia="IRNazanin"/>
          <w:color w:val="111111"/>
          <w:sz w:val="28"/>
          <w:sz w:val="28"/>
          <w:szCs w:val="28"/>
          <w:rtl w:val="true"/>
          <w:lang w:bidi="fa-IR"/>
        </w:rPr>
        <w:t xml:space="preserve">لك ذات کذاته حيث 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مثلها لما آخاها</w:t>
      </w:r>
    </w:p>
    <w:p>
      <w:pPr>
        <w:pStyle w:val="BookText"/>
        <w:rPr/>
      </w:pPr>
      <w:r>
        <w:rPr>
          <w:rFonts w:ascii="IRNazanin" w:hAnsi="IRNazanin" w:eastAsia="IRNazanin"/>
          <w:color w:val="111111"/>
          <w:sz w:val="28"/>
          <w:sz w:val="28"/>
          <w:szCs w:val="28"/>
          <w:rtl w:val="true"/>
          <w:lang w:bidi="fa-IR"/>
        </w:rPr>
        <w:t>شما دو بزرگوار از پستان وصال شیر خورده اید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غذای آن از جوهر تجلی گرفته می شود </w:t>
      </w:r>
    </w:p>
    <w:p>
      <w:pPr>
        <w:pStyle w:val="BookText"/>
        <w:rPr/>
      </w:pPr>
      <w:r>
        <w:rPr>
          <w:rFonts w:ascii="IRNazanin" w:hAnsi="IRNazanin" w:eastAsia="IRNazanin"/>
          <w:color w:val="111111"/>
          <w:sz w:val="28"/>
          <w:sz w:val="28"/>
          <w:szCs w:val="28"/>
          <w:rtl w:val="true"/>
          <w:lang w:bidi="fa-IR"/>
        </w:rPr>
        <w:t xml:space="preserve">یاعلی ترا ذاتی است همانند ذات رسول خدا صلی الله علیه واله که اگر علی علیه السلام همانند رسول خدانبود که در میان او خودش عقد برادری نمی انداخت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از فَطَم به معنی قطع شده و قطع کننده به کار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علیه السلام،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أَتدَرِينَ لِمَ سُمِّيتِ فَاطِمَةَ ؟فَقَالَ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سُمِّيتْ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فُطِمَتْ هِيَ وَشِيعَتُهَا مِنَ اَلنَّارِ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پدرش روایت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می دانی تو چرا فاطمه نامیده شدی؟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فاطمه نامیده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خود و شیعیانش از آتش جدا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فَطَمَتْ شِيعَتَهَا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او شیعیان خودش را از آتش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سُمِّيَتْ فاطِمَهُ فاطِمَهُ لِأنَّ اَلنَّاسِ فُطِمُوا عَنْ مَعْرِفَتِهَا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چرافاطمه را فاطمه می گویند؟ برای آنکه مردم از شناخت حقیقت او قطع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فکر، عقل، درک، شعور، و بینش مردم از شناخت او بدانگونه که هست عاجزند نه تنها فکر و عقل مردم عادی بلکه قوای عقلانی مثل انبیا و پیامبران اولی العزم نیز از شناخت وی عاجز هستند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آن حضرت آمده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مُمْتَحَنَةُ إِمْتَحَنُكِ اَللَّهُ اَلَّذِي خَلُقِكَ قَبْلَ أَنْ يَخْلُقَكَ</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محبوب رسول خدا که خدا ترا پیش از آن که پا به عرصه وجود بگذاری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حکیم سنایی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جلوه که بالذات برون است از تحديد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احدی کرد پدید این سه مواليد</w:t>
      </w:r>
    </w:p>
    <w:p>
      <w:pPr>
        <w:pStyle w:val="BookText"/>
        <w:rPr/>
      </w:pPr>
      <w:r>
        <w:rPr>
          <w:rFonts w:ascii="IRNazanin" w:hAnsi="IRNazanin" w:eastAsia="IRNazanin"/>
          <w:color w:val="111111"/>
          <w:sz w:val="28"/>
          <w:sz w:val="28"/>
          <w:szCs w:val="28"/>
          <w:rtl w:val="true"/>
          <w:lang w:bidi="fa-IR"/>
        </w:rPr>
        <w:t xml:space="preserve">یعنی آن جلوه بزرگ حق که هیچ حد و حدودی نمی تواند او را در برگرفته و او را در خود محدود نماید، زیرا او فیض حضرت باری است و فیض حق لا يتناهی است، نه اول دارد و نه آخر دارد و نه حدی دارد و نه مرزی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آفریده خدا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اَلْقَلَمُ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آفریده خدا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اَلْمَاءُ</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مخلوق خدا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روایتی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خلق خدا خلقت نور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مراد از عقل، قلم و آب که در این احادیث به عنوان اولین خلق خدا ذکر </w:t>
      </w:r>
    </w:p>
    <w:p>
      <w:pPr>
        <w:pStyle w:val="BookText"/>
        <w:rPr/>
      </w:pPr>
      <w:r>
        <w:rPr>
          <w:rFonts w:ascii="IRNazanin" w:hAnsi="IRNazanin" w:eastAsia="IRNazanin"/>
          <w:color w:val="111111"/>
          <w:sz w:val="28"/>
          <w:sz w:val="28"/>
          <w:szCs w:val="28"/>
          <w:rtl w:val="true"/>
          <w:lang w:bidi="fa-IR"/>
        </w:rPr>
        <w:t>شده اند همان نور رسول خداست زیراهرکدام به تأویلی به آن نور مقدس صدق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جلوه که بالذات برون است ز تحديد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احدی کرد پدید این سه مواليد</w:t>
      </w:r>
    </w:p>
    <w:p>
      <w:pPr>
        <w:pStyle w:val="BookText"/>
        <w:rPr/>
      </w:pPr>
      <w:r>
        <w:rPr>
          <w:rFonts w:ascii="IRNazanin" w:hAnsi="IRNazanin" w:eastAsia="IRNazanin"/>
          <w:color w:val="111111"/>
          <w:sz w:val="28"/>
          <w:sz w:val="28"/>
          <w:szCs w:val="28"/>
          <w:rtl w:val="true"/>
          <w:lang w:bidi="fa-IR"/>
        </w:rPr>
        <w:t>زین چار زن حامل و این هفت تن شوی</w:t>
      </w:r>
    </w:p>
    <w:p>
      <w:pPr>
        <w:pStyle w:val="BookText"/>
        <w:rPr/>
      </w:pPr>
      <w:r>
        <w:rPr>
          <w:rFonts w:ascii="Amiri" w:hAnsi="Amiri" w:eastAsia="Amiri" w:cs="Amiri"/>
          <w:color w:val="111111"/>
          <w:sz w:val="28"/>
          <w:sz w:val="28"/>
          <w:szCs w:val="28"/>
          <w:rtl w:val="true"/>
          <w:lang w:bidi="ar-SA"/>
        </w:rPr>
        <w:t>يا فاطمة الزهراء إنا بك نشكوا</w:t>
      </w:r>
    </w:p>
    <w:p>
      <w:pPr>
        <w:pStyle w:val="BookText"/>
        <w:rPr/>
      </w:pPr>
      <w:r>
        <w:rPr>
          <w:rFonts w:ascii="IRNazanin" w:hAnsi="IRNazanin" w:eastAsia="IRNazanin"/>
          <w:color w:val="111111"/>
          <w:sz w:val="28"/>
          <w:sz w:val="28"/>
          <w:szCs w:val="28"/>
          <w:rtl w:val="true"/>
          <w:lang w:bidi="fa-IR"/>
        </w:rPr>
        <w:t>پس به حضرت صدیقه طاهره فاطمه علیها السلام می گویند به دلیل قطع شدن از آتش و قطع کردن شیعیانش از آتش و بدلیل حیرت آفرینی و اینکه حقیقت و منزلت آن حضرت از افق افکار وعقول چنان بالاست که احدی را توان شناخت آن طیبه طاهره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 السَّلاَمُ مَكَثَ بَعْدَ أَبِيهَا رَسُولِ اَللَّهِ صَلَّي اَللَّهِ عَلَيْهِ وَالِهِ خَمْسَةً وسَبْعِينَ يَوْماً وكانَ دَخَلَها حُزنٌ شَدِيدٌ عَلَى أَبِيهَا وَكَانَ يَأْتِيهَا جَبْرَئِيلُ فَيُحْسِنُ عَزَاءَهَا على أبِيها وَيُطَيِّبُ نَفسَها ويُحَبِّرُهَا عَنْ أَبِيهَا ومَكَانِهِ ويُخْبِرُهَا بِمَا يَكُونُ بَعْدَها فِي ذُرِّيَّتِهَا وَكَانَ عَلَى عَلَيْهِ السَّلاَمُ يَكْتُبُ ذَلِك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عبدالله صادق علیه السلام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فاطمه علیها السلام پس از پدرش رسول خدا صلی الله علیه واله،هفتاد و پنج روز زنده ماند،ودر این مدت بخاطر ارتحال رسول الله صلی الله علیه واله شدیداً غمگین بود، به همین مناسبت جبرئیل حضور آن سیده طاهره می رسید و از آن حضرت در فقدان پدر بزرگوارش دلجوئی کرده و او را تسلی می داد،و برای او از پدرش و جایگاه او در بهشت خبر می داد و درباره حوادثی که پس از وی در رابطه با اولاد و احفاد آن حضرت روی خواهد داد او را آگاهی می داد، و على علیه السلام تمام گزارشهای جبرئیل را می نوشت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نوشته ها به صورت کتابی به نام مصحف فاطمه علیها السلام در آمد</w:t>
      </w:r>
      <w:r>
        <w:rPr>
          <w:rFonts w:eastAsia="IRNazanin" w:cs="IRNazanin"/>
          <w:color w:val="111111"/>
          <w:sz w:val="28"/>
          <w:szCs w:val="28"/>
          <w:rtl w:val="true"/>
          <w:lang w:bidi="fa-IR"/>
        </w:rPr>
        <w:t xml:space="preserve">. </w:t>
      </w:r>
      <w:bookmarkStart w:id="246" w:name="pg14825_188331"/>
    </w:p>
    <w:p>
      <w:pPr>
        <w:pStyle w:val="BookText"/>
        <w:rPr/>
      </w:pPr>
      <w:bookmarkEnd w:id="246"/>
      <w:r>
        <w:rPr>
          <w:rFonts w:ascii="IRNazanin" w:hAnsi="IRNazanin" w:eastAsia="IRNazanin"/>
          <w:color w:val="111111"/>
          <w:sz w:val="28"/>
          <w:sz w:val="28"/>
          <w:szCs w:val="28"/>
          <w:rtl w:val="true"/>
          <w:lang w:bidi="fa-IR"/>
        </w:rPr>
        <w:t>لذا بدین مناسبت آن حضرت را محدثة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کنیه های آن حضرت أم أبيها است، ام ابیها یعنی مادر پدرش و به عبارت روشن تر یعنی فاطمه مادر پدرش رسول خدا صلی الله علیه واله است، این کنیه را خود رسول الله صلی الله علیه واله برای فاطمه علیها السلام تعیین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وشاید دلیلش این باشد که در قرآن درباره زنان پیامبر صلی الله علیه واله آیه نازل شده دال بر</w:t>
      </w:r>
    </w:p>
    <w:p>
      <w:pPr>
        <w:pStyle w:val="BookText"/>
        <w:rPr/>
      </w:pPr>
      <w:r>
        <w:rPr>
          <w:rFonts w:ascii="IRNazanin" w:hAnsi="IRNazanin" w:eastAsia="IRNazanin"/>
          <w:color w:val="111111"/>
          <w:sz w:val="28"/>
          <w:sz w:val="28"/>
          <w:szCs w:val="28"/>
          <w:rtl w:val="true"/>
          <w:lang w:bidi="fa-IR"/>
        </w:rPr>
        <w:t xml:space="preserve">اینکه آنان أمهات مؤمنین هستند یعنی زنان رسول خدا صلی الله علیه واله مادران مؤمنین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 وَأَزْوَاجُهُ أُمَّهَاتُهُمْ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اولى بنفس مؤمنین و زنان و مادران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احتمال وجود داشت که پاره ای از زنان رسول خدا صلی الله علیه واله که به مقام ارجمند آن دختر گرامی رسول خدا صلی الله علیه واله حسادت می ورزیدند و همواره در صدد تحقیر و آزار و اذیت آن حضرت بودند پس از رسول خدا این آیه را دست آویز خود قرار دادده و بگویند ما به حکم صریح آیه قرآن مادر مؤمنان هستیم و فاطمه عليها السلام فاقد این موقعیت ممتاز می باشد پس ما از وی برتر و بالاتریم و پیامبر صلی الله علیه واله برای این که جلوی این دسیسه بازی احتمالی آنها را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أم أبيها، یعنی اگر شما مادر مؤمنان هستید دخترم فاطمه مادر پیامبر مؤمنان است پس مقام فاطمه علیها السلام به مراتب بالاتر از مقام شماست</w:t>
      </w:r>
      <w:r>
        <w:rPr>
          <w:rFonts w:eastAsia="IRNazanin" w:cs="IRNazanin"/>
          <w:color w:val="111111"/>
          <w:sz w:val="28"/>
          <w:szCs w:val="28"/>
          <w:rtl w:val="true"/>
          <w:lang w:bidi="fa-IR"/>
        </w:rPr>
        <w:t>.</w:t>
      </w:r>
    </w:p>
    <w:p>
      <w:pPr>
        <w:pStyle w:val="Heading3"/>
        <w:numPr>
          <w:ilvl w:val="2"/>
          <w:numId w:val="1"/>
        </w:numPr>
        <w:rPr/>
      </w:pPr>
      <w:bookmarkStart w:id="247" w:name="__RefHeading___Toc2564251_730472459"/>
      <w:bookmarkStart w:id="248" w:name="_Toc89"/>
      <w:bookmarkEnd w:id="247"/>
      <w:r>
        <w:rPr/>
        <w:t>6</w:t>
      </w:r>
      <w:r>
        <w:rPr>
          <w:rtl w:val="true"/>
        </w:rPr>
        <w:t xml:space="preserve">- </w:t>
      </w:r>
      <w:r>
        <w:rPr>
          <w:rtl w:val="true"/>
        </w:rPr>
        <w:t>معنای ام در لغت عرب</w:t>
      </w:r>
      <w:r>
        <w:rPr>
          <w:rtl w:val="true"/>
        </w:rPr>
        <w:t>:</w:t>
      </w:r>
      <w:bookmarkEnd w:id="2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اصل و ریشه،ومقصود بکار رفته است،بهمین جهت مادر را که بچه اش همواره به دنبال او راه می رود،ومقصدومقصود فرزندش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ومکه بدلیل آنکه گسترش زمین از مکه آغاز شده و کره زمین به شکل </w:t>
      </w:r>
    </w:p>
    <w:p>
      <w:pPr>
        <w:pStyle w:val="BookText"/>
        <w:rPr/>
      </w:pPr>
      <w:r>
        <w:rPr>
          <w:rFonts w:ascii="IRNazanin" w:hAnsi="IRNazanin" w:eastAsia="IRNazanin"/>
          <w:color w:val="111111"/>
          <w:sz w:val="28"/>
          <w:sz w:val="28"/>
          <w:szCs w:val="28"/>
          <w:rtl w:val="true"/>
          <w:lang w:bidi="fa-IR"/>
        </w:rPr>
        <w:t xml:space="preserve">کنونیش پیدا شده و شهرها در آن بوجود آمده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قرآن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دسته از آیات قرآن را که در معنای خود صراحت تام وتمام دارند بطوری که هیچ احتمال دیگری درباره آن نمی توان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دسته از آیات که در معنای خود صراحت ندارند یعنی در کنار معنای تحت اللفظی و منطوق آن احتمالات دیگری هم می توان داد متشابهات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چون در آیات قرآن اصل محکمات آیات است زیرا مراد پروردگار از آنها روشن است و برای فهم مراد از متشابهات باید آنها را با محکمات تطبیق داد از اینرو به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قرآن مجید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عربها مغز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الرأس و أم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مرکز فرماندهی بدن درمغز مستقر بوده و حرکات اعضاء و جوارح از خرد وکلان در راستای فرامینی که از مرکز مغزصادر می شود انجام میگیرند لذا مغز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چرا حضرت زهراعلیها السلام را ام ابیها می گویند؟چون آن حضرت ریشه،هدف،مقصد و نتیجه پدرش می باشد، اگر او نبود اسلام، رسول الله،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هم نبودند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واله را به منظور توهین و استهزاء ابتر و بلاعقب می گفتند، و خوشحال بودند که هنگامی که آن حضرت بدرودحیات گفت مکتبش هم برچیده شده و از بین می رود، ولی بر خلاف انتظار آنها وقتی خدا حضرت زهرا علیها السلام را به آن حضرت عطا فرمود </w:t>
      </w:r>
    </w:p>
    <w:p>
      <w:pPr>
        <w:pStyle w:val="BookText"/>
        <w:rPr/>
      </w:pPr>
      <w:r>
        <w:rPr>
          <w:rFonts w:ascii="IRNazanin" w:hAnsi="IRNazanin" w:eastAsia="IRNazanin"/>
          <w:color w:val="111111"/>
          <w:sz w:val="28"/>
          <w:sz w:val="28"/>
          <w:szCs w:val="28"/>
          <w:rtl w:val="true"/>
          <w:lang w:bidi="fa-IR"/>
        </w:rPr>
        <w:t>امیدشان به نومیدی مبدل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 دشمن بدگوی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اسلام، رسول خدا صلی الله علیه واله، و قرآن حیاتی تازه یافت به همین جهت آن حضرت ریشه بقاء و دوام دین رسول خدا صلی الله علیه واله، نام رسول خدا صلی الله علیه واله و کتاب آسمانی اوست روی این جهت او مادر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صدیقه طاهره علیها السلام نبود کسی که برای علی مرتضی علیه السلام کفو و همسر باشد پیدا نمی شد، همسری که ائمه معصومین علهیم السلام را برای آن حضرت بیاورد، این ظرفیت برای امامت و ولایت مطلقه تنها از آن حضرت فاطمه بتول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عبدالصمد همدانی که مردملاوزحمت کشیده وعالم وارسته ای بودو وهابی های جنایتکار در راه اهل بیت رسول خدا صلی الله علیه واله سر از بدنش جدا کردند،ایشان در کتاب بحرالمعارف، و علامه مرندی در کتاب خود ملتقى البحرين،حدیثی را که ناظر بر همین مطلب است روایت کرده اند که ذیلا ملاحظه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لُؤْلاكَ لَمَا خَلَقْتُ الأَفْلاكَ وَلَولا عَلِيٌ لَما خَلَقْتُكَ ولَوْلا فَاطِمَةَ لَمَّا خَلَقْتُكُمَا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خطاب به رسول خدا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جهان را نمی آفریدم و اگر علی نبود تو را نیز نمی آفریدم،و اگر فاطمه نبود تو و علی را نیز نمی آفریدم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چون در نبود فاطمه علیها السلام کسی که درخت نبوت را با درخت ولایت پیوند بزند، و باردار نماید، و ثمراتی چون ائمه اطهار علیهم السلام از خود بدهد نبود و با فقدان او، اینها هیچکدام نمی توانستند پا به ورطه تحقق بگذارند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بَيْنَهُمَا بَرْزَخٌ لَا يَبْغِيَانِ،يَخْرُجُ مِنْهُمَا اللُّؤْلُؤُ وَالْمَرْجَانُ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دو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پرگوهر علم و حلم، علی و فاطمه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در دریای آب شور و گوارا را بهم درآمیخت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مختلط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 دو دریا،برزخ و فاصله ای است که تجاوز به حدود یکدیگرنمی کنند، و از آن دو دریا لؤلؤ و 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امامان 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فاطمه زهرا علیها السلام خبر دادند که عمال را از فدک بیرون کردند و ملک را تصرف کردند، فاطمه علیها السلام وقتی این مطلب را شنید جماعتی از زنان بنی هاشم را به دور خود جمع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أَجْمَعَ أَبُوبكْرٍ عَلَى مَنْعِ فَاطِمَةَ عَلَيْهَا السَّلاَمُ فَدَكَ وبَلَغَهَا ذَلِكَ لاثَتْ خِمَارَهَا عَلَى رَأْسِهَا واشْتَمَلَتْ بِجِلْبَابِهَا وأقْبَلَتْ في لُمَةٍ مِن حَفَدَتِهَا ونِسَاءِ قَوْمِها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ابوبکر تصمیم بر منع فاطمه علیها السلام از فدک گرفت، و این خبر بگوش آن مظلومه رسید پوشش خود را به سر کردولباسش را پوشیدو با عده ای از خدمتکاران و زنان قبیله اش به طرف مسجد حرکت کرد، با متانت خاصی آرام آرام قدم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تَخْرِمُ مِشْيَتُهَا مَشْيَهُ رَسُولَ الله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رفتنش عینا همانند راه رفتن رسول خدا صلی الله علیه واله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به مسجد نزدیک می شد و مردم راه رفتنش را که شبیه راه رفتن رسول خدا صلی الله علیه واله بود تماشا می کردند، با دختر چهار ساله اش زینب علیها السلام وارد مسجد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خطاب به دختر کوچک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امروز من از امام زمانم دفاع </w:t>
      </w:r>
    </w:p>
    <w:p>
      <w:pPr>
        <w:pStyle w:val="BookText"/>
        <w:rPr/>
      </w:pPr>
      <w:r>
        <w:rPr>
          <w:rFonts w:ascii="IRNazanin" w:hAnsi="IRNazanin" w:eastAsia="IRNazanin"/>
          <w:color w:val="111111"/>
          <w:sz w:val="28"/>
          <w:sz w:val="28"/>
          <w:szCs w:val="28"/>
          <w:rtl w:val="true"/>
          <w:lang w:bidi="fa-IR"/>
        </w:rPr>
        <w:t>می کنم،ودر مقام دفاع از وی سخن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میزنم،طولی نمی کشد که سرنوشتی مثل سرنوشت من برای تو رخ می نماید و در آن روز تو نیز باید در دفاع از امام زمانت سخن گوئی و داد بزنی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همین که وارد مسجد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فَنِیطَت دُونَها مُلاءَةً</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از جلو آن بانو پرده ای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مظلومه ستمدیده آرام و با وقار خاصی بدون آنکه با کسی سخن گوید وارد مسجد شد و روی زمین نشست، و در حالیکه حاضرین در مسجد با حیرت او را می نگریستند شروع به گریه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 أَنَّةً أجهَشَ القَوم لَهَا بِالبُكاء</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ناله ای سرداد که مردم همه بگریه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محمد بن سید مهدی قزوینی حلی نجفی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أحلماً وكادت تموت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 انتظارک یابن الحسن</w:t>
      </w:r>
    </w:p>
    <w:p>
      <w:pPr>
        <w:pStyle w:val="BookText"/>
        <w:rPr/>
      </w:pPr>
      <w:r>
        <w:rPr>
          <w:rFonts w:ascii="Amiri" w:hAnsi="Amiri" w:eastAsia="Amiri" w:cs="Amiri"/>
          <w:color w:val="111111"/>
          <w:sz w:val="28"/>
          <w:sz w:val="28"/>
          <w:szCs w:val="28"/>
          <w:rtl w:val="true"/>
          <w:lang w:bidi="ar-SA"/>
        </w:rPr>
        <w:t xml:space="preserve">أتنسى مصائب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هد عمادها الركن</w:t>
      </w:r>
    </w:p>
    <w:p>
      <w:pPr>
        <w:pStyle w:val="BookText"/>
        <w:rPr/>
      </w:pPr>
      <w:r>
        <w:rPr>
          <w:rFonts w:ascii="Amiri" w:hAnsi="Amiri" w:eastAsia="Amiri" w:cs="Amiri"/>
          <w:color w:val="111111"/>
          <w:sz w:val="28"/>
          <w:sz w:val="28"/>
          <w:szCs w:val="28"/>
          <w:rtl w:val="true"/>
          <w:lang w:bidi="ar-SA"/>
        </w:rPr>
        <w:t xml:space="preserve">مصاب النبي وغصب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وذبح الحسين وسم الحسن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 پسر امام حسن عسکری علیه السلام این چه وقت حلم است، تشریف فرمائی شما آنقدر طول کشیده که سنت ها و شرع مقدس جد بزرگوارت دارد از بین می رود، آیا مصیبت های پدرانت را فراموش می کنید، مصائبی که از شدت وكثرت آن اركان دین فرو ریخت، مصائب رسول خدا صلی الله علیه واله وغصب خلافت جد بزرگوارت امیرالمؤمنین علیه السلام و بریدن سر مبارک جدت حسین علیه السلام و مسموم کردن جدت امام حسن علیه السلام را در بوته فراموشی می گذارید؟</w:t>
      </w:r>
    </w:p>
    <w:p>
      <w:pPr>
        <w:pStyle w:val="BookText"/>
        <w:rPr/>
      </w:pPr>
      <w:r>
        <w:rPr>
          <w:rFonts w:ascii="IRNazanin" w:hAnsi="IRNazanin" w:eastAsia="IRNazanin"/>
          <w:color w:val="111111"/>
          <w:sz w:val="28"/>
          <w:sz w:val="28"/>
          <w:szCs w:val="28"/>
          <w:rtl w:val="true"/>
          <w:lang w:bidi="fa-IR"/>
        </w:rPr>
        <w:t xml:space="preserve">و مرحوم آية الله العظمی غروی اصفهانی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حادثه هجوم به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آن معصومه مظلومه اشعاری گفتند که یک بیتش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نبوع الدم من ثذييها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عظم ما جرى عليها</w:t>
      </w:r>
    </w:p>
    <w:p>
      <w:pPr>
        <w:pStyle w:val="BookText"/>
        <w:rPr/>
      </w:pPr>
      <w:r>
        <w:rPr>
          <w:rFonts w:ascii="IRNazanin" w:hAnsi="IRNazanin" w:eastAsia="IRNazanin"/>
          <w:color w:val="111111"/>
          <w:sz w:val="28"/>
          <w:sz w:val="28"/>
          <w:szCs w:val="28"/>
          <w:rtl w:val="true"/>
          <w:lang w:bidi="fa-IR"/>
        </w:rPr>
        <w:t>خونی که از سینه آن سیده طاهره سرازیر شد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مصائبی که بر آن بانوی دو جهان گذشت حکایت ها دارد</w:t>
      </w:r>
      <w:r>
        <w:rPr>
          <w:rFonts w:eastAsia="IRNazanin" w:cs="IRNazanin"/>
          <w:color w:val="111111"/>
          <w:sz w:val="28"/>
          <w:szCs w:val="28"/>
          <w:rtl w:val="true"/>
          <w:lang w:bidi="fa-IR"/>
        </w:rPr>
        <w:t>.</w:t>
      </w:r>
      <w:bookmarkStart w:id="249" w:name="pg14825_188337"/>
    </w:p>
    <w:p>
      <w:pPr>
        <w:pStyle w:val="Heading2"/>
        <w:numPr>
          <w:ilvl w:val="1"/>
          <w:numId w:val="1"/>
        </w:numPr>
        <w:rPr/>
      </w:pPr>
      <w:bookmarkStart w:id="250" w:name="__RefHeading___Toc2564253_730472459"/>
      <w:bookmarkStart w:id="251" w:name="_Toc90"/>
      <w:bookmarkEnd w:id="249"/>
      <w:bookmarkEnd w:id="250"/>
      <w:r>
        <w:rPr>
          <w:rtl w:val="true"/>
        </w:rPr>
        <w:t>گفتار هشتم</w:t>
      </w:r>
      <w:bookmarkEnd w:id="251"/>
    </w:p>
    <w:p>
      <w:pPr>
        <w:pStyle w:val="Heading3"/>
        <w:numPr>
          <w:ilvl w:val="2"/>
          <w:numId w:val="1"/>
        </w:numPr>
        <w:rPr/>
      </w:pPr>
      <w:bookmarkStart w:id="252" w:name="__RefHeading___Toc2564255_730472459"/>
      <w:bookmarkStart w:id="253" w:name="_Toc91"/>
      <w:bookmarkEnd w:id="252"/>
      <w:r>
        <w:rPr/>
        <w:t>1</w:t>
      </w:r>
      <w:r>
        <w:rPr>
          <w:rtl w:val="true"/>
        </w:rPr>
        <w:t xml:space="preserve">- </w:t>
      </w:r>
      <w:r>
        <w:rPr>
          <w:rtl w:val="true"/>
        </w:rPr>
        <w:t>حضرت آية الله مرحوم حاج سید محمد سلطان الواعظین شیرازی قدس سره</w:t>
      </w:r>
      <w:bookmarkEnd w:id="25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73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6"/>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rtl w:val="true"/>
          <w:lang w:bidi="fa-IR"/>
        </w:rPr>
        <w:t xml:space="preserve">» </w:t>
      </w:r>
      <w:bookmarkStart w:id="254" w:name="pg14825_188338"/>
    </w:p>
    <w:p>
      <w:pPr>
        <w:pStyle w:val="Heading3"/>
        <w:numPr>
          <w:ilvl w:val="2"/>
          <w:numId w:val="1"/>
        </w:numPr>
        <w:rPr/>
      </w:pPr>
      <w:bookmarkStart w:id="255" w:name="__RefHeading___Toc2564257_730472459"/>
      <w:bookmarkStart w:id="256" w:name="_Toc92"/>
      <w:bookmarkEnd w:id="254"/>
      <w:bookmarkEnd w:id="255"/>
      <w:r>
        <w:rPr/>
        <w:t>2</w:t>
      </w:r>
      <w:r>
        <w:rPr>
          <w:rtl w:val="true"/>
        </w:rPr>
        <w:t xml:space="preserve">- </w:t>
      </w:r>
      <w:r>
        <w:rPr>
          <w:rtl w:val="true"/>
        </w:rPr>
        <w:t>اولی الامر کیانند؟</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کیانند؟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پبسم الله الرحمن الرحيم</w:t>
      </w:r>
    </w:p>
    <w:p>
      <w:pPr>
        <w:pStyle w:val="BookText"/>
        <w:rPr/>
      </w:pPr>
      <w:r>
        <w:rPr>
          <w:rFonts w:ascii="IRNazanin" w:hAnsi="IRNazanin" w:eastAsia="IRNazanin"/>
          <w:color w:val="111111"/>
          <w:sz w:val="28"/>
          <w:sz w:val="28"/>
          <w:szCs w:val="28"/>
          <w:rtl w:val="true"/>
          <w:lang w:bidi="fa-IR"/>
        </w:rPr>
        <w:t>رب اشرح لي صدري و يسر لي أمري و احلل عقدة من لساني يفقهوا قولي الحمد لله الأول قبل اولية الأولين والباقي بعد فناء الخلق اجمعين والصلاة والسلام على سرالوجود واول كل موجود و صاحب لواء الحمد والمقام المحمود الخاتم لما سبق والفاتح لما انفلق والمعلن الحق بالحق والدافع جيشات الأباطيل والدامغ صولات الأضاليل النبی الامی والرسول المکى المدنى القرشي الهاشمي الابطحی سید الاولین والاخرين حبیب اله العالمين ابی القاسم محمد بن عبدالله خاتم الانبياء والمرسلين وعلى آله الطاهرین واوصيائه المعصومین شموس سماء العلم والهداية وينابيع الحكمة نواميس الكبرياء وآيات الله العظمی ولعنة الله على اعدائهم و مبغضيهم ومنكري فضائلهم من الأولين والاخرين من الان الى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اَلْحَكِيمُ فِي كِتَابِهِ اَلْكَرِيمِ يَا أَيُّهَا اَلَّذِينَ آمَنُوا أَطِيعُوا اللَّهَ وَأَطِيعُوا الرَّسُولَ وأُولِي الأَمْرِ مِنْكُمْ فَإِنْ تَنَازَعْتُمْ فِي شَيٍ فَرُدُّوهُ إلى اللَّهِ وَالرَّسُولِ إِن كُنتُمْ تُؤْمِنُونَ بِاللَّهِ وَاليَومِ الآخِرِ ذلِكَ خَيرٌ وَأحَسَّ تَأويلاً</w:t>
      </w:r>
      <w:r>
        <w:rPr>
          <w:rFonts w:eastAsia="Amiri" w:cs="Amiri" w:ascii="Amiri" w:hAnsi="Amiri"/>
          <w:color w:val="111111"/>
          <w:sz w:val="28"/>
          <w:szCs w:val="28"/>
          <w:rtl w:val="true"/>
          <w:lang w:bidi="ar-SA"/>
        </w:rPr>
        <w:t>»</w:t>
      </w:r>
      <w:r>
        <w:rPr>
          <w:rStyle w:val="FootnoteAnchor"/>
          <w:rtl w:val="true"/>
        </w:rPr>
        <w:footnoteReference w:id="206"/>
      </w:r>
      <w:bookmarkStart w:id="257" w:name="pg14825_188339"/>
    </w:p>
    <w:p>
      <w:pPr>
        <w:pStyle w:val="Heading3"/>
        <w:numPr>
          <w:ilvl w:val="2"/>
          <w:numId w:val="1"/>
        </w:numPr>
        <w:rPr/>
      </w:pPr>
      <w:bookmarkStart w:id="258" w:name="__RefHeading___Toc2564259_730472459"/>
      <w:bookmarkStart w:id="259" w:name="_Toc93"/>
      <w:bookmarkEnd w:id="257"/>
      <w:bookmarkEnd w:id="258"/>
      <w:r>
        <w:rPr/>
        <w:t>3</w:t>
      </w:r>
      <w:r>
        <w:rPr>
          <w:rtl w:val="true"/>
        </w:rPr>
        <w:t xml:space="preserve">- </w:t>
      </w:r>
      <w:r>
        <w:rPr>
          <w:rtl w:val="true"/>
        </w:rPr>
        <w:t>آزادی مجازی و حقیقی</w:t>
      </w:r>
      <w:r>
        <w:rPr>
          <w:rtl w:val="true"/>
        </w:rPr>
        <w:t>:</w:t>
      </w:r>
      <w:bookmarkEnd w:id="259"/>
    </w:p>
    <w:p>
      <w:pPr>
        <w:pStyle w:val="BookText"/>
        <w:rPr/>
      </w:pPr>
      <w:r>
        <w:rPr>
          <w:rFonts w:ascii="IRNazanin" w:hAnsi="IRNazanin" w:eastAsia="IRNazanin"/>
          <w:color w:val="111111"/>
          <w:sz w:val="28"/>
          <w:sz w:val="28"/>
          <w:szCs w:val="28"/>
          <w:rtl w:val="true"/>
          <w:lang w:bidi="fa-IR"/>
        </w:rPr>
        <w:t>یکی از موضوعات مهمه که سالهاست رطب اللسان عموم گردیده و هر فرقه و قومی برای پیشرفت مرام و مقصد خود اتکاء به آن می نمایند موضوع حریت و آزادی است که اخیرا دست آویز دسته ای مردمان قصير الفكروکوتاه نظر گردیده که روی همین اصل حریت و آزادی از زیر فرمان قضاء جریان انبیاء عظام بیرون رفته و از حوزه متدینین خارج گردیده است و حال آن که نفهمیدند حریت و آزادی از عبودیت پروردگار عالمیان و قیود شرایع حقه وقوانین مقدسه مخالفت کامل با علم وعقل دارد و چنین حریت و آزادی مخل آسایش بشر و موجب هرج ومرج وخلاف نظام طبیعی و مردود و مبغوض محققین علماء و عقلاء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حریت و آزادی که بسیار خوب و ممدوح است عبارت است از آزادی از عبودیت مخلوق و تعظیم و پرستش أبناء بشر و اطاعت کورکورانه هم جنسان مانند خود، چنین آزادی از لوازم انسانیت است چه آن که انسان فهمیده که به نور عقل منورگردیده وصاحب علم و معرفت می باشد بایستی از عبودیت و بندگی مانند خود برکنار باشد کورکورانه مطيع صرف احدی نگردد که در وادی ضلالت و حیرت سرگردان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انسان که اشرف مخلوقات است سر اطاعت به جایی فرود آورد که قابل و لایق، و دلائل عقل و نقل بر او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ستایش و بندگی منحصرأ اختصاص دارد به ذات بی زوال حضرت احدیت جل و علاکه خالق ما وشما و جميع موجودات عالم است که با دلائل عقلیه ثابت شده است که مخلوق عاجز در مقابل خالق قادر آن هم خالقی که ایجاد همه چیز برای او نموده بایستی خاضع و خاشع و مطيع صرف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اطاعت احدی از مخلوقات بر انسان جائز نیست مگر آن کسی که خداوند متعال </w:t>
      </w:r>
      <w:bookmarkStart w:id="260" w:name="pg14825_188340"/>
    </w:p>
    <w:p>
      <w:pPr>
        <w:pStyle w:val="BookText"/>
        <w:rPr/>
      </w:pPr>
      <w:bookmarkEnd w:id="260"/>
      <w:r>
        <w:rPr>
          <w:rFonts w:ascii="IRNazanin" w:hAnsi="IRNazanin" w:eastAsia="IRNazanin"/>
          <w:color w:val="111111"/>
          <w:sz w:val="28"/>
          <w:sz w:val="28"/>
          <w:szCs w:val="28"/>
          <w:rtl w:val="true"/>
          <w:lang w:bidi="fa-IR"/>
        </w:rPr>
        <w:t>امر به اطاعت او نموده باشدوسند محکم ما در اطاعت و فرمان برداری اشخاص،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مراجعه به قرآن مجید، این سند محکم آسمانی می نماییم می بینیم دستور کامل اطاعت را در آیات چندی به ما داده که روی قواعد عقلانی اطاعت از چه اشخاصی بنماییم و در مقابل چه افرادی سر تعظیم فرود آوریم</w:t>
      </w:r>
      <w:r>
        <w:rPr>
          <w:rFonts w:eastAsia="IRNazanin" w:cs="IRNazanin"/>
          <w:color w:val="111111"/>
          <w:sz w:val="28"/>
          <w:szCs w:val="28"/>
          <w:rtl w:val="true"/>
          <w:lang w:bidi="fa-IR"/>
        </w:rPr>
        <w:t>.</w:t>
      </w:r>
    </w:p>
    <w:p>
      <w:pPr>
        <w:pStyle w:val="Heading3"/>
        <w:numPr>
          <w:ilvl w:val="2"/>
          <w:numId w:val="1"/>
        </w:numPr>
        <w:rPr/>
      </w:pPr>
      <w:bookmarkStart w:id="261" w:name="__RefHeading___Toc2564261_730472459"/>
      <w:bookmarkStart w:id="262" w:name="_Toc94"/>
      <w:bookmarkEnd w:id="261"/>
      <w:r>
        <w:rPr/>
        <w:t>4</w:t>
      </w:r>
      <w:r>
        <w:rPr>
          <w:rtl w:val="true"/>
        </w:rPr>
        <w:t xml:space="preserve">- </w:t>
      </w:r>
      <w:r>
        <w:rPr>
          <w:rtl w:val="true"/>
        </w:rPr>
        <w:t>اطاعت خدا و پیامبر و اولی الامر واجب است</w:t>
      </w:r>
      <w:r>
        <w:rPr>
          <w:rtl w:val="true"/>
        </w:rPr>
        <w:t>:</w:t>
      </w:r>
      <w:bookmarkEnd w:id="262"/>
    </w:p>
    <w:p>
      <w:pPr>
        <w:pStyle w:val="BookText"/>
        <w:rPr/>
      </w:pPr>
      <w:r>
        <w:rPr>
          <w:rFonts w:ascii="IRNazanin" w:hAnsi="IRNazanin" w:eastAsia="IRNazanin"/>
          <w:color w:val="111111"/>
          <w:sz w:val="28"/>
          <w:sz w:val="28"/>
          <w:szCs w:val="28"/>
          <w:rtl w:val="true"/>
          <w:lang w:bidi="fa-IR"/>
        </w:rPr>
        <w:t>از جمله در همین آیه شریفه که مطلع عرایض داعی است صريحا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 أُولِي اَلْأَمْرِ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خدا و اطاعت کنید پیامبر و صاحبان امر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حکم این آیه شریفه بعد از اطاعت خداوند متعال از جنس بشر اطاعت پیامبر و صاحبان امر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اطاعت أوامر پیامبر خاتم صلی الله علیه واله عموم جامعه مسلمین متفقند و احدی انکار این معنی را ندارد فقط اختلافی که بین مسلمانان ایجاد نمودند در معنای اولی الامر است که خداوند در این آیه بعد از اطاعت خود و رسولش اطاعت از آنان را واجب قرار داده است</w:t>
      </w:r>
      <w:r>
        <w:rPr>
          <w:rFonts w:eastAsia="IRNazanin" w:cs="IRNazanin"/>
          <w:color w:val="111111"/>
          <w:sz w:val="28"/>
          <w:szCs w:val="28"/>
          <w:rtl w:val="true"/>
          <w:lang w:bidi="fa-IR"/>
        </w:rPr>
        <w:t>.</w:t>
      </w:r>
    </w:p>
    <w:p>
      <w:pPr>
        <w:pStyle w:val="Heading3"/>
        <w:numPr>
          <w:ilvl w:val="2"/>
          <w:numId w:val="1"/>
        </w:numPr>
        <w:rPr/>
      </w:pPr>
      <w:bookmarkStart w:id="263" w:name="__RefHeading___Toc2564263_730472459"/>
      <w:bookmarkStart w:id="264" w:name="_Toc95"/>
      <w:bookmarkEnd w:id="263"/>
      <w:r>
        <w:rPr/>
        <w:t>5</w:t>
      </w:r>
      <w:r>
        <w:rPr>
          <w:rtl w:val="true"/>
        </w:rPr>
        <w:t xml:space="preserve">- </w:t>
      </w:r>
      <w:r>
        <w:rPr>
          <w:rtl w:val="true"/>
        </w:rPr>
        <w:t>عقیده اهل تسنن در معنای اولی الامر</w:t>
      </w:r>
      <w:r>
        <w:rPr>
          <w:rtl w:val="true"/>
        </w:rPr>
        <w:t>:</w:t>
      </w:r>
      <w:bookmarkEnd w:id="264"/>
    </w:p>
    <w:p>
      <w:pPr>
        <w:pStyle w:val="BookText"/>
        <w:rPr/>
      </w:pPr>
      <w:r>
        <w:rPr>
          <w:rFonts w:ascii="IRNazanin" w:hAnsi="IRNazanin" w:eastAsia="IRNazanin"/>
          <w:color w:val="111111"/>
          <w:sz w:val="28"/>
          <w:sz w:val="28"/>
          <w:szCs w:val="28"/>
          <w:rtl w:val="true"/>
          <w:lang w:bidi="fa-IR"/>
        </w:rPr>
        <w:t xml:space="preserve">اهل تستن را عقیده برآن است که مراد از اولی الامردر آیه امراء و فرمانفرمایان وسران لشگرند که شامل حال سلاطین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آقایان اهل تسنن اطاعت امر سلاطین را بر خود واجب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متجاهر به فسق و فجور و ظلم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 که مشمول آیه اولی الامرند پس اطاعتشان واجب است؟</w:t>
      </w:r>
      <w:r>
        <w:rPr>
          <w:rFonts w:eastAsia="IRNazanin" w:cs="IRNazanin"/>
          <w:color w:val="111111"/>
          <w:sz w:val="28"/>
          <w:szCs w:val="28"/>
          <w:rtl w:val="true"/>
          <w:lang w:bidi="fa-IR"/>
        </w:rPr>
        <w:t xml:space="preserve">!. </w:t>
      </w:r>
      <w:bookmarkStart w:id="265" w:name="pg14825_188341"/>
    </w:p>
    <w:p>
      <w:pPr>
        <w:pStyle w:val="BookText"/>
        <w:rPr/>
      </w:pPr>
      <w:bookmarkEnd w:id="265"/>
      <w:r>
        <w:rPr>
          <w:rFonts w:ascii="IRNazanin" w:hAnsi="IRNazanin" w:eastAsia="IRNazanin"/>
          <w:color w:val="111111"/>
          <w:sz w:val="28"/>
          <w:sz w:val="28"/>
          <w:szCs w:val="28"/>
          <w:rtl w:val="true"/>
          <w:lang w:bidi="fa-IR"/>
        </w:rPr>
        <w:t xml:space="preserve">و حال آن که چنین عقیده ای با دلایل عقل و نقل باطل است که این مجلس مختصر با ضیق وقت آن، اجازه نمی دهد که به تمام دلائل بر بطلان عقیده آنها استشهاد نمایم حداقل یک ماه وقت می خواهد تا به تفصیل بپردازیم ولی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بهر تشنگی باید چشید</w:t>
      </w:r>
    </w:p>
    <w:p>
      <w:pPr>
        <w:pStyle w:val="BookText"/>
        <w:rPr/>
      </w:pPr>
      <w:r>
        <w:rPr>
          <w:rFonts w:ascii="IRNazanin" w:hAnsi="IRNazanin" w:eastAsia="IRNazanin"/>
          <w:color w:val="111111"/>
          <w:sz w:val="28"/>
          <w:sz w:val="28"/>
          <w:szCs w:val="28"/>
          <w:rtl w:val="true"/>
          <w:lang w:bidi="fa-IR"/>
        </w:rPr>
        <w:t>با اجازه آقایان محترم برای اثبات هدف و مقصد خود مختصرا در اطراف این موضوع بحث مینمایم تا اهل انصاف قضاوت عادلانه نموده و کشف حقیقت گردد</w:t>
      </w:r>
      <w:r>
        <w:rPr>
          <w:rFonts w:eastAsia="IRNazanin" w:cs="IRNazanin"/>
          <w:color w:val="111111"/>
          <w:sz w:val="28"/>
          <w:szCs w:val="28"/>
          <w:rtl w:val="true"/>
          <w:lang w:bidi="fa-IR"/>
        </w:rPr>
        <w:t>.</w:t>
      </w:r>
    </w:p>
    <w:p>
      <w:pPr>
        <w:pStyle w:val="Heading3"/>
        <w:numPr>
          <w:ilvl w:val="2"/>
          <w:numId w:val="1"/>
        </w:numPr>
        <w:rPr/>
      </w:pPr>
      <w:bookmarkStart w:id="266" w:name="__RefHeading___Toc2564265_730472459"/>
      <w:bookmarkStart w:id="267" w:name="_Toc96"/>
      <w:bookmarkEnd w:id="266"/>
      <w:r>
        <w:rPr/>
        <w:t>6</w:t>
      </w:r>
      <w:r>
        <w:rPr>
          <w:rtl w:val="true"/>
        </w:rPr>
        <w:t xml:space="preserve">- </w:t>
      </w:r>
      <w:r>
        <w:rPr>
          <w:rtl w:val="true"/>
        </w:rPr>
        <w:t>صاحبان امر بر سه قسمند</w:t>
      </w:r>
      <w:r>
        <w:rPr>
          <w:rtl w:val="true"/>
        </w:rPr>
        <w:t>:</w:t>
      </w:r>
      <w:bookmarkEnd w:id="267"/>
    </w:p>
    <w:p>
      <w:pPr>
        <w:pStyle w:val="BookText"/>
        <w:rPr/>
      </w:pPr>
      <w:r>
        <w:rPr>
          <w:rFonts w:ascii="IRNazanin" w:hAnsi="IRNazanin" w:eastAsia="IRNazanin"/>
          <w:color w:val="111111"/>
          <w:sz w:val="28"/>
          <w:sz w:val="28"/>
          <w:szCs w:val="28"/>
          <w:rtl w:val="true"/>
          <w:lang w:bidi="fa-IR"/>
        </w:rPr>
        <w:t xml:space="preserve">بدیهی است امراء و سلاطین که در جامعه فرمان روایی می نمایند از سه حال بیرون نیستند یا منصوب بالاجماع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غالب بالقدرة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منصوب من جانب الله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طريقه اول که اگر مسلمين اجماع بر فردی نموده و او را به امارت بر قرار نمودنداطاعتش مانند اطاعت خدا و پیامبر واجب باشد دلیل مثبت عقلانی ندارد که مسلمانان بتوانند عموما اتفاق کنند بر یک فرد کامل عیار و پاکی و او را به امارت بر 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مسلمین هر قدر هم قوى الفهم باشند به ظواهرحالات می نگرند و ازبواطن اشخاص که در چه عقیده ای هستند بی خبرند</w:t>
      </w:r>
      <w:r>
        <w:rPr>
          <w:rFonts w:eastAsia="IRNazanin" w:cs="IRNazanin"/>
          <w:color w:val="111111"/>
          <w:sz w:val="28"/>
          <w:szCs w:val="28"/>
          <w:rtl w:val="true"/>
          <w:lang w:bidi="fa-IR"/>
        </w:rPr>
        <w:t>.</w:t>
      </w:r>
    </w:p>
    <w:p>
      <w:pPr>
        <w:pStyle w:val="Heading3"/>
        <w:numPr>
          <w:ilvl w:val="2"/>
          <w:numId w:val="1"/>
        </w:numPr>
        <w:rPr/>
      </w:pPr>
      <w:bookmarkStart w:id="268" w:name="__RefHeading___Toc2564267_730472459"/>
      <w:bookmarkStart w:id="269" w:name="_Toc97"/>
      <w:bookmarkEnd w:id="268"/>
      <w:r>
        <w:rPr/>
        <w:t>7</w:t>
      </w:r>
      <w:r>
        <w:rPr>
          <w:rtl w:val="true"/>
        </w:rPr>
        <w:t xml:space="preserve">- </w:t>
      </w:r>
      <w:r>
        <w:rPr>
          <w:rtl w:val="true"/>
        </w:rPr>
        <w:t>بنی اسرائیل منتخب جناب موسی فاسد از آب در آمدند</w:t>
      </w:r>
      <w:r>
        <w:rPr>
          <w:rtl w:val="true"/>
        </w:rPr>
        <w:t>:</w:t>
      </w:r>
      <w:bookmarkEnd w:id="269"/>
    </w:p>
    <w:p>
      <w:pPr>
        <w:pStyle w:val="BookText"/>
        <w:rPr/>
      </w:pPr>
      <w:r>
        <w:rPr>
          <w:rFonts w:ascii="IRNazanin" w:hAnsi="IRNazanin" w:eastAsia="IRNazanin"/>
          <w:color w:val="111111"/>
          <w:sz w:val="28"/>
          <w:sz w:val="28"/>
          <w:szCs w:val="28"/>
          <w:rtl w:val="true"/>
          <w:lang w:bidi="fa-IR"/>
        </w:rPr>
        <w:t>هر قدرهم مسلمین عاقل و دانا باشند درامر انتخابات قطعاً روی موازین ظاهریه از حضرت موسی کلیم الله على نبينا وآله وعليه السلام که از انبیاء اولوا العزم است عالم تر نمی باشند و عقول همه آنها از عقل کامل فرستاده خدا بالاتر نخواهد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از میان هزاران عقلاء ودانشمندان بنی اسرائیل هفتاد نفر را روی حسن ظواهر انتخاب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انبیاء مأمور به ظواهر بودند به بواطن اشخاص نظر </w:t>
      </w:r>
      <w:bookmarkStart w:id="270" w:name="pg14825_188342"/>
    </w:p>
    <w:p>
      <w:pPr>
        <w:pStyle w:val="BookText"/>
        <w:rPr/>
      </w:pPr>
      <w:bookmarkEnd w:id="270"/>
      <w:r>
        <w:rPr>
          <w:rFonts w:ascii="IRNazanin" w:hAnsi="IRNazanin" w:eastAsia="IRNazanin"/>
          <w:color w:val="111111"/>
          <w:sz w:val="28"/>
          <w:sz w:val="28"/>
          <w:szCs w:val="28"/>
          <w:rtl w:val="true"/>
          <w:lang w:bidi="fa-IR"/>
        </w:rPr>
        <w:t>نمی کردند،وهمان حسن ظاهررا مداراعتبار قرار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 طور سینا برد در موقع امتحان همگی فاسد از آب در آمدند و هلاک شدند و معلوم شد که از اول صاحبان عقد صحیح ثابت قلبی نبودند منتها در موقع امتحان پرده بالا رفت و آنچه در باطن داشتند آشکار شد؛ چنانکه قرآن مجید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معنی نموده است</w:t>
      </w:r>
      <w:r>
        <w:rPr>
          <w:rFonts w:eastAsia="IRNazanin" w:cs="IRNazanin"/>
          <w:color w:val="111111"/>
          <w:sz w:val="28"/>
          <w:szCs w:val="28"/>
          <w:rtl w:val="true"/>
          <w:lang w:bidi="fa-IR"/>
        </w:rPr>
        <w:t>.</w:t>
      </w:r>
    </w:p>
    <w:p>
      <w:pPr>
        <w:pStyle w:val="Heading3"/>
        <w:numPr>
          <w:ilvl w:val="2"/>
          <w:numId w:val="1"/>
        </w:numPr>
        <w:rPr/>
      </w:pPr>
      <w:bookmarkStart w:id="271" w:name="__RefHeading___Toc2564269_730472459"/>
      <w:bookmarkStart w:id="272" w:name="_Toc98"/>
      <w:bookmarkEnd w:id="271"/>
      <w:r>
        <w:rPr/>
        <w:t>8</w:t>
      </w:r>
      <w:r>
        <w:rPr>
          <w:rtl w:val="true"/>
        </w:rPr>
        <w:t xml:space="preserve">- </w:t>
      </w:r>
      <w:r>
        <w:rPr>
          <w:rtl w:val="true"/>
        </w:rPr>
        <w:t>بشر قادر نیست انتخاب امیر صالح و کامل نماید</w:t>
      </w:r>
      <w:r>
        <w:rPr>
          <w:rtl w:val="true"/>
        </w:rPr>
        <w:t>:</w:t>
      </w:r>
      <w:bookmarkEnd w:id="272"/>
    </w:p>
    <w:p>
      <w:pPr>
        <w:pStyle w:val="BookText"/>
        <w:rPr/>
      </w:pPr>
      <w:r>
        <w:rPr>
          <w:rFonts w:ascii="IRNazanin" w:hAnsi="IRNazanin" w:eastAsia="IRNazanin"/>
          <w:color w:val="111111"/>
          <w:sz w:val="28"/>
          <w:sz w:val="28"/>
          <w:szCs w:val="28"/>
          <w:rtl w:val="true"/>
          <w:lang w:bidi="fa-IR"/>
        </w:rPr>
        <w:t xml:space="preserve">پس جایی که منتخبین کلیم الله پیامبر خدا فاسد وکافر از کار در آیند و به وسیله صاعقه به عذاب حق تعالی معذب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افراد بشر به طریق اولی قدرت بر انتخاب امراء صالح کامل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که ممکن است منتخب ظاهر الصلاح آنها درواقع و باطن کافر یا فاسق باشد وظاهرا سالوسی نموده وبعد از جلوس بر اریکه سلطنت وامارت جلد ظاهر الصلاحی را انداخته بی پرده مقاصد سینه خود را اجراء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بسیاری از سلاطین و 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نمایندگان مجلس شورای ملی؛ از این امر دیده شده است و قطعا اطاعت چنین امیر و پادشاهی موجب اضمحلال دین و ضياع حقوق مردم و محو آثار اسلام خواهد بود</w:t>
      </w:r>
      <w:r>
        <w:rPr>
          <w:rFonts w:eastAsia="IRNazanin" w:cs="IRNazanin"/>
          <w:color w:val="111111"/>
          <w:sz w:val="28"/>
          <w:szCs w:val="28"/>
          <w:rtl w:val="true"/>
          <w:lang w:bidi="fa-IR"/>
        </w:rPr>
        <w:t>.</w:t>
      </w:r>
    </w:p>
    <w:p>
      <w:pPr>
        <w:pStyle w:val="Heading3"/>
        <w:numPr>
          <w:ilvl w:val="2"/>
          <w:numId w:val="1"/>
        </w:numPr>
        <w:rPr/>
      </w:pPr>
      <w:bookmarkStart w:id="273" w:name="__RefHeading___Toc2564271_730472459"/>
      <w:bookmarkStart w:id="274" w:name="_Toc99"/>
      <w:bookmarkEnd w:id="273"/>
      <w:r>
        <w:rPr/>
        <w:t>9</w:t>
      </w:r>
      <w:r>
        <w:rPr>
          <w:rtl w:val="true"/>
        </w:rPr>
        <w:t xml:space="preserve">- </w:t>
      </w:r>
      <w:r>
        <w:rPr>
          <w:rtl w:val="true"/>
        </w:rPr>
        <w:t>سلاطین و امراء اولی الامر نمی باشند</w:t>
      </w:r>
      <w:r>
        <w:rPr>
          <w:rtl w:val="true"/>
        </w:rPr>
        <w:t>:</w:t>
      </w:r>
      <w:bookmarkEnd w:id="274"/>
    </w:p>
    <w:p>
      <w:pPr>
        <w:pStyle w:val="BookText"/>
        <w:rPr/>
      </w:pPr>
      <w:r>
        <w:rPr>
          <w:rFonts w:ascii="IRNazanin" w:hAnsi="IRNazanin" w:eastAsia="IRNazanin"/>
          <w:color w:val="111111"/>
          <w:sz w:val="28"/>
          <w:sz w:val="28"/>
          <w:szCs w:val="28"/>
          <w:rtl w:val="true"/>
          <w:lang w:bidi="fa-IR"/>
        </w:rPr>
        <w:t>هرگز عقل باور نمی کندکه خدواند متعال اطاعت امرسلاطین و صاحبان امر ظالم و فاسق فاجری را قرین اطاعت خود و رسولش قرار دهد پس بطلان این عقیده و رویه بارز و آشکار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اگر این حق اجماع امت،شرعی باشد اولی الامر باید در هر زمان با انتخاب حقیقی ملل اسلامی باشدواختصاص به ملتی دون ملت دیگر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w:t>
      </w:r>
    </w:p>
    <w:p>
      <w:pPr>
        <w:pStyle w:val="BookText"/>
        <w:rPr/>
      </w:pPr>
      <w:r>
        <w:rPr>
          <w:rFonts w:ascii="IRNazanin" w:hAnsi="IRNazanin" w:eastAsia="IRNazanin"/>
          <w:color w:val="111111"/>
          <w:sz w:val="28"/>
          <w:sz w:val="28"/>
          <w:szCs w:val="28"/>
          <w:rtl w:val="true"/>
          <w:lang w:bidi="fa-IR"/>
        </w:rPr>
        <w:t>شرعی تمام افراد جامعه مسلمین است که درهرگوشه وکنار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یا افرادی از مسلمانان در شهر و یا قریه ای سکنا داشته باشند باید در آن انتخاب رای بدهند و تعيين صاحب امر شرکت نمایند نه آنکه دسته ای در شهری یا مملکتی رای بدهند و برای آنها اجباراً مطاع باشد و سایر عقلاء و افراد برجسته مسلمین مجبورا تسلیم گردند و اگرجمعیتی نظر مخالفی داشته باشند آنها را رافضی و مشرک خوانند و قتلشان را واجب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اگر صفحات تاریخ هزار و سیصد ساله اسلام را مطالعه نماییم،می بینیم که چنین اجماعی بعد از خاتم الانبیاء صلی الله علیه واله در هیچ زمانی واقع نشده که تمام مسلمين موجود در عالم یا نمایندگان حقیقی آنها مجتمعاً رأی داده باشند پس عقیده به اجماع در هیچ دوره ای لباس عمل نپوشیده ونخواهد پوشید مخصوصا امروزه که بلاد مسلمین قطعه قطعه و ممالک اسلامی متعدد،وهر یک برای خود امیر و پادشاهی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شود اهالی هر مملکتی پادشاه و صاحب امرمستقلی برای خود انتخاب نمایند گذشته از آن که در هر زمانی اولی الامر متعدد خواهد بود و هیچ یک از ممالک زیر فرمان پادشاه و اولی الامر مملکت دیگر نخواهد رفت چنانچه بین آنها هم خلاف و اختلافی واقع شود و نائرة حرب بينهما مشتعل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مکرر در تاریخ اسلام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بلا تکلیف خواهند بود چه آن که هر دو دسته از مسلمانان اطاعه لامر اولی الامر خود ناچار به جان هم افتاده و برادران مسلمان خود را بکشند آیا هر دو دسته از مسلمانان دراین برادر کشی مثاب و قاتل و مقتول اهل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که اسلام و شارع مقدس چنین دستوری داده باشد هرگز اسلام دین جامع کامل عقل پسند أمر به چیزی نمی کند که مورد انکار عقلاء بوده و قابل عمل و اجراء نباشد و به علاوه سبب ایجاد تفرقه و جدایی مسلمانان 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 الامری که خداوند امر به اطاعت آنها نموده منسوب بالاجماع نخواهند بود</w:t>
      </w:r>
      <w:r>
        <w:rPr>
          <w:rFonts w:eastAsia="IRNazanin" w:cs="IRNazanin"/>
          <w:color w:val="111111"/>
          <w:sz w:val="28"/>
          <w:szCs w:val="28"/>
          <w:rtl w:val="true"/>
          <w:lang w:bidi="fa-IR"/>
        </w:rPr>
        <w:t xml:space="preserve">. </w:t>
      </w:r>
      <w:bookmarkStart w:id="275" w:name="pg14825_188344"/>
    </w:p>
    <w:p>
      <w:pPr>
        <w:pStyle w:val="BookText"/>
        <w:rPr/>
      </w:pPr>
      <w:bookmarkEnd w:id="275"/>
      <w:r>
        <w:rPr>
          <w:rFonts w:ascii="IRNazanin" w:hAnsi="IRNazanin" w:eastAsia="IRNazanin"/>
          <w:color w:val="111111"/>
          <w:sz w:val="28"/>
          <w:sz w:val="28"/>
          <w:szCs w:val="28"/>
          <w:rtl w:val="true"/>
          <w:lang w:bidi="fa-IR"/>
        </w:rPr>
        <w:t xml:space="preserve">چنان که در لیالی ماضیه در مجلس بحث خصوصی با حضور علماء و دانشمندان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اجماع را عقلا و نقلا ثابت نمودیم که در صفحات جراید و مجلات درج گردیده</w:t>
      </w:r>
      <w:r>
        <w:rPr>
          <w:rStyle w:val="FootnoteAnchor"/>
          <w:rtl w:val="true"/>
        </w:rPr>
        <w:footnoteReference w:id="207"/>
      </w:r>
      <w:r>
        <w:rPr>
          <w:rFonts w:ascii="IRNazanin" w:hAnsi="IRNazanin" w:eastAsia="IRNazanin"/>
          <w:color w:val="111111"/>
          <w:sz w:val="28"/>
          <w:sz w:val="28"/>
          <w:szCs w:val="28"/>
          <w:rtl w:val="true"/>
          <w:lang w:bidi="fa-IR"/>
        </w:rPr>
        <w:t>ولابد به نظر آقایان محترمی که در آن جلسات حاضر نبودند نیز رسیده است</w:t>
      </w:r>
      <w:r>
        <w:rPr>
          <w:rFonts w:eastAsia="IRNazanin" w:cs="IRNazanin"/>
          <w:color w:val="111111"/>
          <w:sz w:val="28"/>
          <w:szCs w:val="28"/>
          <w:rtl w:val="true"/>
          <w:lang w:bidi="fa-IR"/>
        </w:rPr>
        <w:t>.</w:t>
      </w:r>
    </w:p>
    <w:p>
      <w:pPr>
        <w:pStyle w:val="Heading3"/>
        <w:numPr>
          <w:ilvl w:val="2"/>
          <w:numId w:val="1"/>
        </w:numPr>
        <w:rPr/>
      </w:pPr>
      <w:bookmarkStart w:id="276" w:name="__RefHeading___Toc2564273_730472459"/>
      <w:bookmarkStart w:id="277" w:name="_Toc100"/>
      <w:bookmarkEnd w:id="276"/>
      <w:r>
        <w:rPr/>
        <w:t>10</w:t>
      </w:r>
      <w:r>
        <w:rPr>
          <w:rtl w:val="true"/>
        </w:rPr>
        <w:t xml:space="preserve">- </w:t>
      </w:r>
      <w:r>
        <w:rPr>
          <w:rtl w:val="true"/>
        </w:rPr>
        <w:t>هر سلطان و امیر با قدرتی، اولی الامر نمی باشد</w:t>
      </w:r>
      <w:r>
        <w:rPr>
          <w:rtl w:val="true"/>
        </w:rPr>
        <w:t>:</w:t>
      </w:r>
      <w:bookmarkEnd w:id="277"/>
    </w:p>
    <w:p>
      <w:pPr>
        <w:pStyle w:val="BookText"/>
        <w:rPr/>
      </w:pPr>
      <w:r>
        <w:rPr>
          <w:rFonts w:ascii="IRNazanin" w:hAnsi="IRNazanin" w:eastAsia="IRNazanin"/>
          <w:color w:val="111111"/>
          <w:sz w:val="28"/>
          <w:sz w:val="28"/>
          <w:szCs w:val="28"/>
          <w:rtl w:val="true"/>
          <w:lang w:bidi="fa-IR"/>
        </w:rPr>
        <w:t>و اما قسم دوم که منسوب بالقدرة است یعنی هرامیروسلطان وخلیفه سفاک خونخوار فاجری که به قهر و غلبه و به زورسر نیزه و دسیسه بازی بر مردم مسلط وصاحب امر نافذ باشد اطاعتش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عقل زیربارچنین امر پوچی رود و تسلیم به این عقیده بی معنی گرددکه اطاعت امراء و سلاطین و یا خلفاسفاک وبی باک و فاسق فاجر مانند اطاعت خدا و پیامبر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چنین است چگونه علماء ومورخین ومنقدین از اکابر علماء عامه خلفاء وامراء سفاک ظالم مانند معاویه و یزید پلید وزیاد بن ابیه و عبيد الله وحجاج و ابوسلمه وابومسلم وغیر آنها را در کتب و دفاتر خود تقبیح می نمایند؟</w:t>
      </w:r>
    </w:p>
    <w:p>
      <w:pPr>
        <w:pStyle w:val="BookText"/>
        <w:rPr/>
      </w:pPr>
      <w:r>
        <w:rPr>
          <w:rFonts w:ascii="IRNazanin" w:hAnsi="IRNazanin" w:eastAsia="IRNazanin"/>
          <w:color w:val="111111"/>
          <w:sz w:val="28"/>
          <w:sz w:val="28"/>
          <w:szCs w:val="28"/>
          <w:rtl w:val="true"/>
          <w:lang w:bidi="fa-IR"/>
        </w:rPr>
        <w:t>و اگر فی الواقع کسی ازراه لجاج بخواهد بگوید اطاعت این قبیل اشخاص وقتی آمر و نافذ و سلطان و خلیفه بر مسلمین شدند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بعضی از علماء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اطاعتی بر خلاف نص صریح قرآن مجید و کتاب محکم آسمانی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متعال در آیات چندی از قرآن مجیدکفاروفساق و ظالمين را موردلعن قرار داده و مسلمین را منع از اطاعت آنها نموده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در این آیه شریفه امر میکند که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فاسق فاجر ظالم بلکه </w:t>
      </w:r>
      <w:bookmarkStart w:id="278" w:name="pg14825_188345"/>
    </w:p>
    <w:p>
      <w:pPr>
        <w:pStyle w:val="BookText"/>
        <w:rPr/>
      </w:pPr>
      <w:bookmarkEnd w:id="278"/>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نسبت دو قول متضاد به ذات اقدس پروردگار از أقبح قبایح می باشد؟وحال آن که فخر رازی که از اکابر علماء عامه است درتفسیر این آیه شریفه صريحاً می گوید قطعا بایستی اولی الامرمعصوم ازگناه باشدوالاخداوند اطاعت او را در ردیف اطاعت خود و پیامبر خاتم قرار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باهمین مختصردلائل،بطلان این دو عقیده ثابت شد که ممکن نیست اولی الامر منصوب بالاجماع و یا منصوب بالقدرة باشد پس معلوم می شود که </w:t>
      </w:r>
      <w:r>
        <w:rPr>
          <w:rFonts w:eastAsia="IRNazanin" w:cs="IRNazanin"/>
          <w:color w:val="111111"/>
          <w:sz w:val="28"/>
          <w:szCs w:val="28"/>
          <w:rtl w:val="true"/>
          <w:lang w:bidi="fa-IR"/>
        </w:rPr>
        <w:t>:.</w:t>
      </w:r>
    </w:p>
    <w:p>
      <w:pPr>
        <w:pStyle w:val="Heading3"/>
        <w:numPr>
          <w:ilvl w:val="2"/>
          <w:numId w:val="1"/>
        </w:numPr>
        <w:rPr/>
      </w:pPr>
      <w:bookmarkStart w:id="279" w:name="__RefHeading___Toc2564275_730472459"/>
      <w:bookmarkStart w:id="280" w:name="_Toc101"/>
      <w:bookmarkEnd w:id="279"/>
      <w:r>
        <w:rPr/>
        <w:t>11</w:t>
      </w:r>
      <w:r>
        <w:rPr>
          <w:rtl w:val="true"/>
        </w:rPr>
        <w:t xml:space="preserve">- </w:t>
      </w:r>
      <w:r>
        <w:rPr>
          <w:rtl w:val="true"/>
        </w:rPr>
        <w:t>اولی الامر باید منصوب و منصوص من جانب الله باشد</w:t>
      </w:r>
      <w:r>
        <w:rPr>
          <w:rtl w:val="true"/>
        </w:rPr>
        <w:t>:</w:t>
      </w:r>
      <w:bookmarkEnd w:id="280"/>
    </w:p>
    <w:p>
      <w:pPr>
        <w:pStyle w:val="BookText"/>
        <w:rPr/>
      </w:pPr>
      <w:r>
        <w:rPr>
          <w:rFonts w:ascii="IRNazanin" w:hAnsi="IRNazanin" w:eastAsia="IRNazanin"/>
          <w:color w:val="111111"/>
          <w:sz w:val="28"/>
          <w:sz w:val="28"/>
          <w:szCs w:val="28"/>
          <w:rtl w:val="true"/>
          <w:lang w:bidi="fa-IR"/>
        </w:rPr>
        <w:t>ثابت می ماند قسم سیم که حتما بایستی اولی الامر منصوب و منصوص من جانب الله باشد فثبت المطلوب،همین است عقیده شیعه اماميه اثنا عشریه که می گویند چون اولی الامر بایستی مانند پیامبر مهذب و منزه ازجمیع صفات رذیله واخلاق فاسده ومعصوم از تمام کبائر و صغائر ظاهراً و باطنا باشند و چون علم ببواطن امورهم أحدى جزخدای تعالی ذاتاً واستقلالاً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خدای تعالی اولی الامر را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رسول را از میان خلق برگزیده وبه رسالت می فرستد اولی الامر را هم بایستی ذات اقدس او جل و علا انتخاب نموده و به مردم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قبیل دلائل که ازخارج اثبات مرام می نمایدصراحت ظاهر خود آیه حکم می کند که اولی الامر کسی باید باشد که واجد جميع صفات رسول الله صلی الله علیه واله باشد الا ما خرج بالدليل که آن مقام وحی و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عالم به جميع صفات بشریت جزذات پروردگاردیگری نیست پس حق انتخاب مخصوص به ذات او جل و علا می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در آیه شریفه برای فرق بین واجب و ممکن دو اطیعوا آورده که می فرماید الطیعوا الله و اطیعو الرسول خدا را اطاعت کنید به نحوی که او را واجب الوجود بالذات </w:t>
      </w:r>
    </w:p>
    <w:p>
      <w:pPr>
        <w:pStyle w:val="BookText"/>
        <w:rPr/>
      </w:pPr>
      <w:r>
        <w:rPr>
          <w:rFonts w:ascii="IRNazanin" w:hAnsi="IRNazanin" w:eastAsia="IRNazanin"/>
          <w:color w:val="111111"/>
          <w:sz w:val="28"/>
          <w:sz w:val="28"/>
          <w:szCs w:val="28"/>
          <w:rtl w:val="true"/>
          <w:lang w:bidi="fa-IR"/>
        </w:rPr>
        <w:t>بدانید که کلیه صفات او از قبیل حیات و علم وحکمت و قدرت و غیر آنها از خودش و عین ذات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کنید پیامبر را به نحوی که او را ممکن الوجود و عبد صالح و واجد جميع صفات حمیده و اخلاق پسندیده بدانید که تمام آن صفات از جانب واجب الوجود به او افاضه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به معرفی اولی الامر می رسد کلمه اطیعوا نمی آورد فقط با یک واو عاطفه اولی الامر را معرفی می نماید و در این واو لطیفه ای است که می خواهد به مردمان منور الفكر روشن ضمیر بفهماند که اولی الامرآنکس است که واجد باشد هر چه را که رسول خدا صلی الله علیه واله واجد بوده است مگر آنچه به دلیل فاقد آن است از قبیل نزول وحی و استقلال در ابلاغ رسالت، خلاصه آنچه که رسول اکرم صلی الله علیه واله داشته اولی الامر نیز باید داشته باشد مگر مقام رسالت و نبوت پس اطاعت اولی الامر از سنخ اطاعت رسول 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شأن اولی الامر این است که مجری احکام و نگاهبان دین و قوانین شرع سید المرسلین صلی الله علیه واله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جامعه شیعه امامیه معتقدندکه مراد از اولی الامر ائمه اثنی عشر از نسل پیامبروعترت طاهره آن حضرت می باشند که آنها امیر مؤمنان علی علیه السلام از عترت و اهل بیت پیامبر و یازده فرزند بزرگوار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بزرگترین دلیل شیعه و جامعه امامیه بر اثبات امامت ائمه اثنی عشرعلیهم السلام میباشد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آیات کثیره دیگری که مورد استدلال ما می باشد که هر یک به جهتی از جهات اثبات مرام مینماید از قبیل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اِنِّي جَاعِلُكَ لِلنَّاسِ اماما قال وَ مِنْ ذُرِّيَّتِي قَالَ لا يَنَالُ عَهْدِي الظَّالِمِين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أَوْلَی بِالْمُؤْمِنِينَ مِنْ أَنْفُسِهِمْ ۖ وَأَزْوَاجُهُ أُمَّهَاتُهُمْ ۗ وَأُولُو الْأَرْحَامِ بَعْضُهُمْ أَوْلَىٰ بِبَعْضٍ فِي كِتَابِ اللَّهِ مِنَ الْمُؤْمِنِينَ وَالْمُهَاجِرِينَ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هَذَا صِرَاطِي مُسْتَقِيمًا فَاتَّبِعُوهُ ۖ وَلَا تَتَّبِعُوا السُّبُلَ فَتَفَرَّقَ بِكُمْ عَنْ سَبِيلِهِ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فَاسْئَلُوا اَهْلَ اَلذِّكْرِ اَنْ كُنْتُمْ لاَ تَعْلَمُونَ </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اُصْطَفَيَ آدَمَ وَ نُوحاً وَ آلَ إِبْرَاهِيمَ وَ آلَ عِمْرَانَ عَلَى الْعَالَمِينَ وَ بُغْضَهَا مِنْ بَعْض</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 مَثَلُ نُورِهِ كَمِشْكُوةٍ فِيهَا مصباحٌ اَلْمِصْبَاحُ فِي زُجاجَةٍ الزُّجاجَةُ كانَها كَوكَبَ دُرِّيٌ يُوقَدُ مِن شَجَرَةٍ مُبَارَكَةٍ زَيْتُونَةٍ لا شَرقِيَّةٍ ولا غَربِيَّةٍ يَكادُ زَيْتُهَا يُضِيءُ ولَوْ لَمْ تَمْسَسْهُ نَارٌ نُورٌ على نُورٍ يَهدِي اللَّهُ لِنُورِهِ مَن يَشاءُ</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آیات بسیار دیگر که وقت مجلس اقتضای ذکر تمامی آنها را ندارد تا آنجا که خطیب خوارزمی در مناقب و امام احمد در مسند و حافظ ابونعیم در ما نزل من القرآن في علی و حافظ ابوبکر شیرازی در نزول القرآن في امير مؤمنان آورده اندکه رسول اکرم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قرآن درباره ما اهل بیت نازل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حافظ ابونعیم درما نزل من القرآن في علی واحمد بن حنبل در مسند و واحدی دراسباب النزول و محمد بن طلحه شافعی در مطالب السئول و ابن عساکر محدث شام در تاریخ خود و حافظ ابوبکر شیرازی در نزول القرآن في امير مؤمنان علیه السلام و محمد بن یوسف گنجی شافعی در اول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خواجه کلان سليمان </w:t>
      </w:r>
    </w:p>
    <w:p>
      <w:pPr>
        <w:pStyle w:val="BookText"/>
        <w:rPr/>
      </w:pPr>
      <w:r>
        <w:rPr>
          <w:rFonts w:ascii="IRNazanin" w:hAnsi="IRNazanin" w:eastAsia="IRNazanin"/>
          <w:color w:val="111111"/>
          <w:sz w:val="28"/>
          <w:sz w:val="28"/>
          <w:szCs w:val="28"/>
          <w:rtl w:val="true"/>
          <w:lang w:bidi="fa-IR"/>
        </w:rPr>
        <w:t xml:space="preserve">بلخی حنفی در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از طبرانی و او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في على علیه السلام أكثر من ثلاث مائة آية في مدحه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على علیه السلام بیشتر از سیصد آیه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اطراف هر یک از این آیات حداقل بایستی چندساعتی صحبت نمود که به واسطه نبودن وقت فقط به طور فهرست بعض ازآنها را قرائت نمودم تا اهل فن به کتب اکابر علمای عامه از قبیل تفاسیر امام فخر رازی و امام ثعلبی و زمخشری و جلال الدین سیوطی و طبری و نیشابوری و واحدی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های فرائد السمطین جوینی و صحیح بخاری وصحیح مسلم وسنن ابی داود وجمع بین الصحیحین حمیدی و مسند امام احمد بن حنبل و صواعق ابن حجر و شرف المصطفی خرگوشی و شرح نهج البلاغه ابن ابی الحدید و حلية الأولياء حافظ ابونعیم و مفاتيح الاسرار شهرستانی و مناقب خوارزمی و فصول المهمه مالکی و شواهد التنزيل حاکم ابوالقاسم و استيعاب ابن عبد البروسقيفة جوهری و ينابيع المودة خواجه کلان حنفی و مودة القربی همدانی وما نزل من القرآن في على، اصفهانی و مطالب السئول محمد بن طلحه شافعی و نهاية ابن اثیر وکفایت الطالب گنجی شافعی ونزول القرآن في امير المؤمنین ابوبکرشیرازی و رشفة الصادی سید ابی بکر بن شهاب الدين العلوی وغیر آنها مراجعه و با دیده تحقیق بنگرند تا حقیقت بر آنها کشف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خوبست اطاله کلام ندهم وآیه اول مجلس را که ادل دلائل است ذکر نماییم که عرض کردم عقیده جامعه شیعه امامیه این است که مراد ازاولی الامردرآیه شريفه طبق دلائل عقلیه و براهین نقليه ائمه اثنی عشر سلام الله علیهم اجمعین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دلائل عقلیه بر این معنا بسیار است که وقت مجلس مقتضی ذکر تمامی آنها لیست ولی به حکم قرینه ثابت است اولی الامرکه اطاعتش توام با اطاعت خدا و پیامبر است بایستی معصوم از خطاء باشد</w:t>
      </w:r>
      <w:r>
        <w:rPr>
          <w:rFonts w:eastAsia="IRNazanin" w:cs="IRNazanin"/>
          <w:color w:val="111111"/>
          <w:sz w:val="28"/>
          <w:szCs w:val="28"/>
          <w:rtl w:val="true"/>
          <w:lang w:bidi="fa-IR"/>
        </w:rPr>
        <w:t xml:space="preserve">. </w:t>
      </w:r>
      <w:bookmarkStart w:id="281" w:name="pg14825_188350"/>
    </w:p>
    <w:p>
      <w:pPr>
        <w:pStyle w:val="BookText"/>
        <w:rPr/>
      </w:pPr>
      <w:bookmarkEnd w:id="281"/>
      <w:r>
        <w:rPr>
          <w:rFonts w:ascii="IRNazanin" w:hAnsi="IRNazanin" w:eastAsia="IRNazanin"/>
          <w:color w:val="111111"/>
          <w:sz w:val="28"/>
          <w:sz w:val="28"/>
          <w:szCs w:val="28"/>
          <w:rtl w:val="true"/>
          <w:lang w:bidi="fa-IR"/>
        </w:rPr>
        <w:t>چنانچه امام فخر رازی هم درتفسیرش اقرار به این معنی نموده که اگرگفته شود اولی الامر معصوم نیست اجتماع نقیضین خواهد شد و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آن که اولی الامر باید أعلم وأفضل وأورع واتقى وأكمل من في الأرض باشدتا واجد صفات پیامبرصلی الله علیه واله گردیده و اطاعتش از هر حیث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درمیان امت جزدرباره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تصدیق اکابر علماء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نشده مقام عصمتشان طوری است که خداوند در آیه تطهیر شهادت به این معنی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واخبار بسیاری در کتب معتبره اکابر علماء اهل تسنن درعصمت آن خاندان جلیل ذکر گردیده است از باب نمونه به چند خبر از اکابر علمای اهل تستن تبرک می جویم </w:t>
      </w:r>
      <w:r>
        <w:rPr>
          <w:rFonts w:eastAsia="IRNazanin" w:cs="IRNazanin"/>
          <w:color w:val="111111"/>
          <w:sz w:val="28"/>
          <w:szCs w:val="28"/>
          <w:rtl w:val="true"/>
          <w:lang w:bidi="fa-IR"/>
        </w:rPr>
        <w:t>.</w:t>
      </w:r>
    </w:p>
    <w:p>
      <w:pPr>
        <w:pStyle w:val="Heading3"/>
        <w:numPr>
          <w:ilvl w:val="2"/>
          <w:numId w:val="1"/>
        </w:numPr>
        <w:rPr/>
      </w:pPr>
      <w:bookmarkStart w:id="282" w:name="__RefHeading___Toc2564277_730472459"/>
      <w:bookmarkStart w:id="283" w:name="_Toc102"/>
      <w:bookmarkEnd w:id="282"/>
      <w:r>
        <w:rPr/>
        <w:t>12</w:t>
      </w:r>
      <w:r>
        <w:rPr>
          <w:rtl w:val="true"/>
        </w:rPr>
        <w:t xml:space="preserve">- </w:t>
      </w:r>
      <w:r>
        <w:rPr>
          <w:rtl w:val="true"/>
        </w:rPr>
        <w:t>اخبار در عصمت ائمه از طرق عامه</w:t>
      </w:r>
      <w:r>
        <w:rPr>
          <w:rtl w:val="true"/>
        </w:rPr>
        <w:t>:</w:t>
      </w:r>
      <w:bookmarkEnd w:id="283"/>
    </w:p>
    <w:p>
      <w:pPr>
        <w:pStyle w:val="BookText"/>
        <w:rPr/>
      </w:pPr>
      <w:r>
        <w:rPr>
          <w:rFonts w:ascii="IRNazanin" w:hAnsi="IRNazanin" w:eastAsia="IRNazanin"/>
          <w:color w:val="111111"/>
          <w:sz w:val="28"/>
          <w:sz w:val="28"/>
          <w:szCs w:val="28"/>
          <w:rtl w:val="true"/>
          <w:lang w:bidi="fa-IR"/>
        </w:rPr>
        <w:t xml:space="preserve">از جمله شیخ سلیمان بلخی حنفی در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ضمن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الاسلام جوینی در فرائد السمطین از ابن عباس روایت نموده اند که گفت سمعت رسول الله صلى الله عليه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وعلى والحسن والحسين وتشسعة من ولد الحسين مطهرون معصومون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از رسول خدا صلی الله علیه واله که فرمود من و علی وحسن وحسین ونه نفر از اولاد حسین همگی پاک و پاکیزه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جميع صغائر و کبایر و اخلاق رذیله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سلمان فارسی نقل می نمایند که رسول اکرم صلی الله علیه واله دست برکتف حسین علیه السلام گذارد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اَلْإِمَامُ بْنُ اَلْإِمَامِ تِسْعَةٌ مِنْ صُلْبِهِ أَئِمَّةٌ أَبْرَارٌ أُمَنَاءُ مَعْصُومُونَ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او امام پسر امام و نه نفر از صلب او امامان و نیکوکاران و امناء با عصمت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زید بن ثابت روایت نموده که آن حضرت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لَيَخْرُجُ مِنْ صُلْبِ اَلْحُسَيْنِ أَئِمَّةٌ أَبْرَارٌ أُمَنَاءُ مَعْصُومُونَ قَوَّامُونَ </w:t>
      </w:r>
      <w:bookmarkStart w:id="284" w:name="pg14825_188351"/>
    </w:p>
    <w:p>
      <w:pPr>
        <w:pStyle w:val="BookText"/>
        <w:rPr/>
      </w:pPr>
      <w:bookmarkEnd w:id="284"/>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بیرون می اید از صلب حسین امامان نیکوکار امناء با عصمت کارگذاران به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عمران بن حصین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اله علیه واله شنیدم که به</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وارث علمي وأنت الإمام والخليقة بعدي تعلم الناس مالا يعلمون وأنت أبوسبطئ وزوج ابنتي ومن ذریتکم العترة الأئمة المعصومين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وارث علم مني و تویی امام و خلیفه بعد از من یاد می دهی به مردم چیزی که نمی دانند و تویی پدر دو دختر زاده من و شوهر دختر من و ذریه شما است عترت پاک و امامان با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اخبار از طرق اکابر علمای عامه بسیار رسیده که برای نمونه در این وقت کم به این مختصر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علم آنها نیز اخبار بسیاری از طرق اهل سنت و جماعت وارد است که درلیالی گذشته و جلسات خصوصی در این باب بحث مفصل نمودیم لابد به نظر محترم آقایان در جراید و مجلات رسیده امروز هم برای نمونه به نقل چند خبر اکتفا می کنیم</w:t>
      </w:r>
      <w:r>
        <w:rPr>
          <w:rFonts w:eastAsia="IRNazanin" w:cs="IRNazanin"/>
          <w:color w:val="111111"/>
          <w:sz w:val="28"/>
          <w:szCs w:val="28"/>
          <w:rtl w:val="true"/>
          <w:lang w:bidi="fa-IR"/>
        </w:rPr>
        <w:t>.</w:t>
      </w:r>
    </w:p>
    <w:p>
      <w:pPr>
        <w:pStyle w:val="Heading3"/>
        <w:numPr>
          <w:ilvl w:val="2"/>
          <w:numId w:val="1"/>
        </w:numPr>
        <w:rPr/>
      </w:pPr>
      <w:bookmarkStart w:id="285" w:name="__RefHeading___Toc2564279_730472459"/>
      <w:bookmarkStart w:id="286" w:name="_Toc103"/>
      <w:bookmarkEnd w:id="285"/>
      <w:r>
        <w:rPr/>
        <w:t>13</w:t>
      </w:r>
      <w:r>
        <w:rPr>
          <w:rtl w:val="true"/>
        </w:rPr>
        <w:t xml:space="preserve">- </w:t>
      </w:r>
      <w:r>
        <w:rPr>
          <w:rtl w:val="true"/>
        </w:rPr>
        <w:t>اشاره به علم عترت و اهل بیت طهارت علیهم السلام</w:t>
      </w:r>
      <w:bookmarkEnd w:id="286"/>
    </w:p>
    <w:p>
      <w:pPr>
        <w:pStyle w:val="BookText"/>
        <w:rPr/>
      </w:pPr>
      <w:r>
        <w:rPr>
          <w:rFonts w:ascii="IRNazanin" w:hAnsi="IRNazanin" w:eastAsia="IRNazanin"/>
          <w:color w:val="111111"/>
          <w:sz w:val="28"/>
          <w:sz w:val="28"/>
          <w:szCs w:val="28"/>
          <w:rtl w:val="true"/>
          <w:lang w:bidi="fa-IR"/>
        </w:rPr>
        <w:t>شیخ الاسلام جوینی در فرائد السمطین وحافظ ابونعیم اصفهانی درحلية الأولياء وابن ابی الحدید در شرح نهج البلاغة از ابن عباس روایت می نمایند که رسول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من از طینت من آفریده شده اند وخدای تعالی علم وفهم به ایشان کرامت فرموده وای بر کسی که ایشان را تکذیب نماید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نهج البلاغه وصاحب کتاب سیرالصحابه ازحذيفة بن اسید روایت کرده اندکه رسول خدا صلی الله علیه واله بعد از اداء خطبه مفصل وحمد و ثناء حق تعالی فرمودند</w:t>
      </w:r>
      <w:r>
        <w:rPr>
          <w:rFonts w:eastAsia="IRNazanin" w:cs="IRNazanin"/>
          <w:color w:val="111111"/>
          <w:sz w:val="28"/>
          <w:szCs w:val="28"/>
          <w:rtl w:val="true"/>
          <w:lang w:bidi="fa-IR"/>
        </w:rPr>
        <w:t xml:space="preserve">: </w:t>
      </w:r>
      <w:bookmarkStart w:id="287" w:name="pg14825_188352"/>
    </w:p>
    <w:p>
      <w:pPr>
        <w:pStyle w:val="BookText"/>
        <w:rPr/>
      </w:pPr>
      <w:bookmarkEnd w:id="2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إِنْ تَمَسَّكْتُمْ بِهِمَا فَقَدْ نَجَوْتُم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طبرانی آن را با این زیادتی نقل می نماید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تُقَدِّمُوهُمَا فَتَهْلِكُوا ولا تَقْصُرُوا عَنهُم فَتَهْلِكُوا ولا تُعَلِّمُوهُم فَانَّهُم اعْلَمْ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نفیس بزرگ را در میان شما می گذارم که اگر به این دو چیز تمسک جویید نجات یابید یکی قرآن مجید و دیگری عترت من آن گاه فرمود امت بر ایشان سبقت نجویید و تقصیر و کوتاهی نکنید از آنها که هلاک خواهید شد به ایشان یاد ندهید و تعلیم ننمایید که</w:t>
      </w:r>
    </w:p>
    <w:p>
      <w:pPr>
        <w:pStyle w:val="BookText"/>
        <w:rPr/>
      </w:pPr>
      <w:r>
        <w:rPr>
          <w:rFonts w:ascii="IRNazanin" w:hAnsi="IRNazanin" w:eastAsia="IRNazanin"/>
          <w:color w:val="111111"/>
          <w:sz w:val="28"/>
          <w:sz w:val="28"/>
          <w:szCs w:val="28"/>
          <w:rtl w:val="true"/>
          <w:lang w:bidi="fa-IR"/>
        </w:rPr>
        <w:t>ایشان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از حذيفة بن اسید نیز نقل می 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الْأَئِمَّهُ بَعْدِي مِنْ عِتْرَتِي عَدَدَ نُقَبَاءِ بَنِي إِسْرَائِيلَ تِسْعَةٌ مِنْ صُلْبِ اَلْحُسَيْنِ أَعْطَاهُمُ اللَّهُ عِلْمِي وفَهْمي فَلا تُعَلِّمُوهُمْ فَانَّهُم أعْلَمُ مِنْكُمْ إِتَّبَعُوهُم فَانَّهُم مَعَ الْحَقِّ وَالْحَقُّ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بعد از من از عترت من بعدد نقباء بنی اسرائیل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صلب حسین اند،اعطاء نموده است خداوند به آنها علم و فهم مرا پس به آنها یاد ندهید وتعلیم ننمایید به درستی که آنها اعلم از شما می باشند متابعت کنید آنان را پس به درستی که آنها با حق و حق با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مختصری از دلائلی است که اکابرعلماء عامه و اهل تستن بر اثبات علم و عصمت ائمه اثنا عشر ما نقل نموده اندکه تقویت می کند دلائل عقلیه را</w:t>
      </w:r>
      <w:r>
        <w:rPr>
          <w:rFonts w:eastAsia="IRNazanin" w:cs="IRNazanin"/>
          <w:color w:val="111111"/>
          <w:sz w:val="28"/>
          <w:szCs w:val="28"/>
          <w:rtl w:val="true"/>
          <w:lang w:bidi="fa-IR"/>
        </w:rPr>
        <w:t>.</w:t>
      </w:r>
    </w:p>
    <w:p>
      <w:pPr>
        <w:pStyle w:val="Heading3"/>
        <w:numPr>
          <w:ilvl w:val="2"/>
          <w:numId w:val="1"/>
        </w:numPr>
        <w:rPr/>
      </w:pPr>
      <w:bookmarkStart w:id="288" w:name="__RefHeading___Toc2564281_730472459"/>
      <w:bookmarkStart w:id="289" w:name="_Toc104"/>
      <w:bookmarkEnd w:id="288"/>
      <w:r>
        <w:rPr/>
        <w:t>14</w:t>
      </w:r>
      <w:r>
        <w:rPr>
          <w:rtl w:val="true"/>
        </w:rPr>
        <w:t xml:space="preserve">- </w:t>
      </w:r>
      <w:r>
        <w:rPr>
          <w:rtl w:val="true"/>
        </w:rPr>
        <w:t>اشکال در این که چرا اسامی ائمه در قرآن نیامده؟</w:t>
      </w:r>
      <w:bookmarkEnd w:id="28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بازیگران با اشکال تراشها ایجاد شبهه نموده ودردسترس عموم قرار داده اند که اگر ائمه اثناعشر شیعیان برحقند چرا اسامی آنها در قرآن مجید که سند محکم دیانت است ذکر نگردیده دیشب هم برادران عزیزم درمجلس خصوصی همین سؤال را از داعی نمودند چون وقت گذشته بود جواب را موکول به امروزنمودم اینک که به اصرار آقایان منبر آمدم ومقتضی موجود گردیده باتوجهات خاصه پروردگار رفع </w:t>
      </w:r>
      <w:bookmarkStart w:id="290" w:name="pg14825_188353"/>
    </w:p>
    <w:p>
      <w:pPr>
        <w:pStyle w:val="BookText"/>
        <w:rPr/>
      </w:pPr>
      <w:bookmarkEnd w:id="290"/>
      <w:r>
        <w:rPr>
          <w:rFonts w:ascii="IRNazanin" w:hAnsi="IRNazanin" w:eastAsia="IRNazanin"/>
          <w:color w:val="111111"/>
          <w:sz w:val="28"/>
          <w:sz w:val="28"/>
          <w:szCs w:val="28"/>
          <w:rtl w:val="true"/>
          <w:lang w:bidi="fa-IR"/>
        </w:rPr>
        <w:t>اشکال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مقدمتا عرض میکنم اشتباه بزرگی دامن گیر دسته ای ازمردمان قصير الفكرگردیده که گمان می کنند جزئیات جميع اموردرقرآن مجید موجود است وحال آن که قرآن مجید که کتاب محکم آسمانی است بسیار مجمل و مختصر و موجز نازل گردیده فقط متعرض كليات امور است ولی جزئیات امور را موکول به بیان مبین که رسول الله صلی الله علیه واله است نموده چنان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رسول حق به شما دستور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و هرچه نهی کند شما را از آن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وقتی به احکام و قوانین اسلام از طهارت تادیات می نگریم می بینیم که در قرآن مجید کلیات آنها ذکرگردیده ولی شرح و بیان آنها را پیامبر فرموده</w:t>
      </w:r>
      <w:r>
        <w:rPr>
          <w:rFonts w:eastAsia="IRNazanin" w:cs="IRNazanin"/>
          <w:color w:val="111111"/>
          <w:sz w:val="28"/>
          <w:szCs w:val="28"/>
          <w:rtl w:val="true"/>
          <w:lang w:bidi="fa-IR"/>
        </w:rPr>
        <w:t>.</w:t>
      </w:r>
    </w:p>
    <w:p>
      <w:pPr>
        <w:pStyle w:val="Heading3"/>
        <w:numPr>
          <w:ilvl w:val="2"/>
          <w:numId w:val="1"/>
        </w:numPr>
        <w:rPr/>
      </w:pPr>
      <w:bookmarkStart w:id="291" w:name="__RefHeading___Toc2564283_730472459"/>
      <w:bookmarkStart w:id="292" w:name="_Toc105"/>
      <w:bookmarkEnd w:id="291"/>
      <w:r>
        <w:rPr/>
        <w:t>15</w:t>
      </w:r>
      <w:r>
        <w:rPr>
          <w:rtl w:val="true"/>
        </w:rPr>
        <w:t xml:space="preserve">- </w:t>
      </w:r>
      <w:r>
        <w:rPr>
          <w:rtl w:val="true"/>
        </w:rPr>
        <w:t>جواب از اشکال</w:t>
      </w:r>
      <w:r>
        <w:rPr>
          <w:rtl w:val="true"/>
        </w:rPr>
        <w:t>:</w:t>
      </w:r>
      <w:bookmarkEnd w:id="292"/>
    </w:p>
    <w:p>
      <w:pPr>
        <w:pStyle w:val="BookText"/>
        <w:rPr/>
      </w:pPr>
      <w:r>
        <w:rPr>
          <w:rFonts w:ascii="IRNazanin" w:hAnsi="IRNazanin" w:eastAsia="IRNazanin"/>
          <w:color w:val="111111"/>
          <w:sz w:val="28"/>
          <w:sz w:val="28"/>
          <w:szCs w:val="28"/>
          <w:rtl w:val="true"/>
          <w:lang w:bidi="fa-IR"/>
        </w:rPr>
        <w:t xml:space="preserve">اولا آقایانی که اشکال تراشی می کنند و می گویند چون اسامی و عدد امامان اثناعشر در قرآن مجید نیست ما قبول نداریم و اطاعت نمی کنیم چیزی را که در قرآن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آنها گفت که اگر امر چنین باشد که هر چه در قرآن مجید نام برده نشده وصراحت ندارد و جزئیات او ذکر نگردیده باید متروک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آقایان باید ترک نمایند تبعیت و پیروی از خلفاء راشدین و همچنین خلفاء اموی و عباسی و غیرهم را چه آن که در قرآن مجید آیه ای که اشاره به مقام خلافت خلفاء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 خلفاء اموی وعباسی و طريقه اجماع و اختیار امت در تعیین خلافت وعددواسامی آنها نیامده پس روی چه اصل و قاعده تبعیت از آنها نموده و مخالفين آنها را رافضی و مشرک و کافر میخوانند؟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ها گذشته اگر امر چنین باشد که هر چه در قرآن مجید ذکر و نامی از آنها </w:t>
      </w:r>
      <w:bookmarkStart w:id="293" w:name="pg14825_188354"/>
    </w:p>
    <w:p>
      <w:pPr>
        <w:pStyle w:val="BookText"/>
        <w:rPr/>
      </w:pPr>
      <w:bookmarkEnd w:id="293"/>
      <w:r>
        <w:rPr>
          <w:rFonts w:ascii="IRNazanin" w:hAnsi="IRNazanin" w:eastAsia="IRNazanin"/>
          <w:color w:val="111111"/>
          <w:sz w:val="28"/>
          <w:sz w:val="28"/>
          <w:szCs w:val="28"/>
          <w:rtl w:val="true"/>
          <w:lang w:bidi="fa-IR"/>
        </w:rPr>
        <w:t>نشده بایستی متروک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آقایان باید تارک جمیع عبادات و احکام گردند زیرا جزئیات هیچ یک از آنها در قرآن مجید ذکر نگردیده است </w:t>
      </w:r>
      <w:r>
        <w:rPr>
          <w:rFonts w:eastAsia="IRNazanin" w:cs="IRNazanin"/>
          <w:color w:val="111111"/>
          <w:sz w:val="28"/>
          <w:szCs w:val="28"/>
          <w:rtl w:val="true"/>
          <w:lang w:bidi="fa-IR"/>
        </w:rPr>
        <w:t>.</w:t>
      </w:r>
    </w:p>
    <w:p>
      <w:pPr>
        <w:pStyle w:val="Heading3"/>
        <w:numPr>
          <w:ilvl w:val="2"/>
          <w:numId w:val="1"/>
        </w:numPr>
        <w:rPr/>
      </w:pPr>
      <w:bookmarkStart w:id="294" w:name="__RefHeading___Toc2564285_730472459"/>
      <w:bookmarkStart w:id="295" w:name="_Toc106"/>
      <w:bookmarkEnd w:id="294"/>
      <w:r>
        <w:rPr/>
        <w:t>16</w:t>
      </w:r>
      <w:r>
        <w:rPr>
          <w:rtl w:val="true"/>
        </w:rPr>
        <w:t xml:space="preserve">- </w:t>
      </w:r>
      <w:r>
        <w:rPr>
          <w:rtl w:val="true"/>
        </w:rPr>
        <w:t>عدد ركعات و اجزاء نماز در قرآن نیامده</w:t>
      </w:r>
      <w:r>
        <w:rPr>
          <w:rtl w:val="true"/>
        </w:rPr>
        <w:t>:</w:t>
      </w:r>
      <w:bookmarkEnd w:id="295"/>
    </w:p>
    <w:p>
      <w:pPr>
        <w:pStyle w:val="BookText"/>
        <w:rPr/>
      </w:pPr>
      <w:r>
        <w:rPr>
          <w:rFonts w:ascii="IRNazanin" w:hAnsi="IRNazanin" w:eastAsia="IRNazanin"/>
          <w:color w:val="111111"/>
          <w:sz w:val="28"/>
          <w:sz w:val="28"/>
          <w:szCs w:val="28"/>
          <w:rtl w:val="true"/>
          <w:lang w:bidi="fa-IR"/>
        </w:rPr>
        <w:t>برای نمونه نماز را که اصل اولیه از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فریقین رسول اکرم صلی الله علیه واله سفارشها و تاکیدات بليغه در آن باب نموده تا آنجا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عَمُودُ الدِّينِ إِنْ قُبِلَتْ قَبْلُ مَاسواهَا وَانٍ رُدَّتْ رَدَّ مَاسُوَاهَا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و نگهبان دین است اگر نماز قبول شد ماسوای آن قبول و اگر نماز رد شد ماسوای آن هر چه هست 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مطالعه قرار داده و می بینیم در قرآن مجید ابدأ ذکری از عدد رکعات نمازها و طريق اداء آنها از حمد و سوره و رکوع و سجود و ذکر و تشهد نشده پس بایستی نمازها را ترک کرد چون در قرآن مجید ذکری از اجزاء آن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حال آن که این طور نیست در قرآن مجید فقط کلمه صلاة مجملا آمده 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الصَّلاهَ</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 الصّلوةِ</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اقیموا الصلاة ولی تعیین عدد ركعات و سایر أركان از واجبات و مستحباتش در بیان مبین است که رسول خدا صلی الله علیه واله می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طورکه کلمه صلاة موجزاً در قرآن آمده ولی تشریح معنای صلاة وتعيين عدد ركعات و سایر اجزاء و دستوراتش را پیامبر داده و ما موظف عمل به آن دستوارت هستیم، همین قسم راجع به امامت و خلافت بعد از خاتم الانبياء صلی الله علیه و اله هم، در قرآن مجید موجزاً و مجملا فرموده و اولی الامر منکم یعنی بعد از اطاعت خدا و پیامبر اطاعت کنید صاحبان امر را</w:t>
      </w:r>
      <w:r>
        <w:rPr>
          <w:rFonts w:eastAsia="IRNazanin" w:cs="IRNazanin"/>
          <w:color w:val="111111"/>
          <w:sz w:val="28"/>
          <w:szCs w:val="28"/>
          <w:rtl w:val="true"/>
          <w:lang w:bidi="fa-IR"/>
        </w:rPr>
        <w:t xml:space="preserve">. </w:t>
      </w:r>
      <w:bookmarkStart w:id="296" w:name="pg14825_188355"/>
    </w:p>
    <w:p>
      <w:pPr>
        <w:pStyle w:val="BookText"/>
        <w:rPr/>
      </w:pPr>
      <w:bookmarkEnd w:id="296"/>
      <w:r>
        <w:rPr>
          <w:rFonts w:ascii="IRNazanin" w:hAnsi="IRNazanin" w:eastAsia="IRNazanin"/>
          <w:color w:val="111111"/>
          <w:sz w:val="28"/>
          <w:sz w:val="28"/>
          <w:szCs w:val="28"/>
          <w:rtl w:val="true"/>
          <w:lang w:bidi="fa-IR"/>
        </w:rPr>
        <w:t>بدیهی است که مفسران مسلمان ازشیعه و سنی از پیش خود نمی توانند اولی الامر را معنی کنند چنانکه کلمه صلاة را نمی توانند به میل و اراده خود معنی کنند زیرا درحدیث و روایات فریقین است که رسول اکرم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فَمَقْعَدُهُ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رای خود تفسیر کند پس نشیمن گاه او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مسلمان عاقلی باید مراجعه کند به بیان مبین قرآن و ببیند آیا از مبین قرآن مجید خاتم الانبیاء صلی الله علیه واله در معنای اولی الامر خبری رسیده، و از آن حضرت سؤالی شده یا نه؟ اگر سؤالی شده و حضرت رسول اکرم که مبین قرآن مجید است جوابی داده بر جامعه امت واجب است ترک عادت و تعصب نموده تبعیت و اطاعت نمایندگفتار و بیان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مدیدی است که تفاسیر وکتب اخبار شیعه و سنی را کاملا مطالعه نمودم به حدیثی که دلالت کند بر این که رسول اکرم صلی الله علیه واله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اولی الامر امراء و سلاطین اند بر نخوردم ولی بر عکس اخبار بسیاری در کتب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که نقل نموده اند از رسول اکرم صلی الله علیه واله معنای اولی الامر را سؤال نمودند و آن حضرت جوابهای کافی داده و فرمودند مراد از اولی الامرعلی و یازده فرزند بزرگوار آن حضرت اند الحال چند خبر به مقتضای وقت مجلس برای نمونه عرض می کنم البته متوجه باشید به اخبار متواتری که از طریق اکابر علمای شیعه از طریق عترت طاهره علیهم الصلاة و صحابه خاص رسیده ابداً استشهاد نمی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ذکر چند خبر از اخبار بسیاری که از طریق آقایان اهل سنت وجماعت رسیده اکتفا نموده و قضاوت را به ضمیر پاک و روشن آقایان با علم و منطق و انصاف وا می گذارم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2564287_730472459"/>
      <w:bookmarkStart w:id="298" w:name="_Toc107"/>
      <w:bookmarkEnd w:id="297"/>
      <w:r>
        <w:rPr/>
        <w:t>17</w:t>
      </w:r>
      <w:r>
        <w:rPr>
          <w:rtl w:val="true"/>
        </w:rPr>
        <w:t xml:space="preserve">- </w:t>
      </w:r>
      <w:r>
        <w:rPr>
          <w:rtl w:val="true"/>
        </w:rPr>
        <w:t>مراد از اولی الامر على و ائمه علیهم الصلاة از عترت طاهره هستند</w:t>
      </w:r>
      <w:r>
        <w:rPr>
          <w:rtl w:val="true"/>
        </w:rPr>
        <w:t>:</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جوینی ابراهیم بن محمد در فرائد السمطین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رسوا خدا صلی الله علیه واله به ما رسیده مراد از اولی الامر در آیه شریفه علی بن ابی طالب عليه السلام واهله رسول خدا صلی الله علیه واله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يوسف همدانی از ابی الحسن و از سلیم بن قیس از امیر مؤمنان علی علیه السلام روایت کرده که رسول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 من کسانی هستند که خدای تعالی اطاعت ایشان را مقرون به اطاعت خود نموده و در حق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وَأولي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تنزیل فرموده باید از کلام ایشان بیرون نروید و فرمان بردار ایشان باشید و انقیاد از احکام و أوامر ایشان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این سخن را شنیدم عرض کردم یا رسول الله خبرده مرا از اولی الامر که آنها چه کسانیند؟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أنتَ أوَّلُهُم؛ یا على تو اولین آنها هستی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مؤمن شیرازی که ازاعاظم علماء عامه واهل تسنن بوده است دررساله اعتقادات روایت می کندکه وقتی رسول اکرم صلی الله علیه واله امیر مؤمنان علی علیه السلام را در مدینه خلیفه قرار داد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وَأولي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علی بن ابی طالب علیه السلام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کلان شیخ سليمان بلخی حنفی در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الموده که مخصوص همین آیه قرار داده از مناقب نقل می نماید که در تفسير مجاهد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نَزَلَتْ فِي امير اَلْمُؤْمِنِينَ عَلِيٍ عَلَيْهِ السَّلامُ حِينَ خَلَّفَهُ رَسُولُ اَللَّهِ صَلي اللَّه عليه واله بِالمَدِينَة</w:t>
      </w:r>
    </w:p>
    <w:p>
      <w:pPr>
        <w:pStyle w:val="BookText"/>
        <w:rPr/>
      </w:pPr>
      <w:r>
        <w:rPr>
          <w:rFonts w:ascii="IRNazanin" w:hAnsi="IRNazanin" w:eastAsia="IRNazanin"/>
          <w:color w:val="111111"/>
          <w:sz w:val="28"/>
          <w:sz w:val="28"/>
          <w:szCs w:val="28"/>
          <w:rtl w:val="true"/>
          <w:lang w:bidi="fa-IR"/>
        </w:rPr>
        <w:t>یعنی این آیه نازل شده در حق امیر مؤمنان علی علیه السلام زمانی که خلیفه قرار داد او را</w:t>
      </w:r>
    </w:p>
    <w:p>
      <w:pPr>
        <w:pStyle w:val="BookText"/>
        <w:rPr/>
      </w:pPr>
      <w:r>
        <w:rPr>
          <w:rFonts w:ascii="IRNazanin" w:hAnsi="IRNazanin" w:eastAsia="IRNazanin"/>
          <w:color w:val="111111"/>
          <w:sz w:val="28"/>
          <w:sz w:val="28"/>
          <w:szCs w:val="28"/>
          <w:rtl w:val="true"/>
          <w:lang w:bidi="fa-IR"/>
        </w:rPr>
        <w:t>پیامبر صلی الله علیه واله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خلیفه قرار میدهی بر زنها و بچه ها؛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تَرضى أن تكون مِنِّی بِمَنزِلَةِ هارُونَ مِن مُوسی؟</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نیستی که تو از من به منزله هرون باشی از موسی ۔ یعنی همان گونه که هارون را خداوند خلیفه موسی قرار داد، تو راهم خليفه من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الاسلام جوینی نقل می کند به سند خودش از سلیم بن قیس هلالی که گفت در دوره خلافت عثمان جماعتی از مهاجر و انصار را دیدم نشسته و فضائل خود را نقل می کنند و على علیه السلام در میان آنها ساکت نشسته 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شما هم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فضائلی که نقل می کنید خدای تعالی برای خودتان عطاء فرموده یا به وسیله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خدا منت بر ما گذارده به وجود محمد مصطفی صلی الله علیه واله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دانید که پیامبرصلی الله علیه واله فرمود من و اهل بیت من نوری بودیم که سعی</w:t>
      </w:r>
    </w:p>
    <w:p>
      <w:pPr>
        <w:pStyle w:val="BookText"/>
        <w:rPr/>
      </w:pPr>
      <w:r>
        <w:rPr>
          <w:rFonts w:ascii="IRNazanin" w:hAnsi="IRNazanin" w:eastAsia="IRNazanin"/>
          <w:color w:val="111111"/>
          <w:sz w:val="28"/>
          <w:sz w:val="28"/>
          <w:szCs w:val="28"/>
          <w:rtl w:val="true"/>
          <w:lang w:bidi="fa-IR"/>
        </w:rPr>
        <w:t xml:space="preserve">می نمودیم بین قدرت خدای تعالی قبل از این که خلق کند آدم را به چهارده هزارسال پس چون آدم را خلق فرمود آن نور را در صلب او قرار داد که به زمین آمد و در پشت نوح قرار داد در میان کشتی و در صلب ابراهیم در میان آتش همین قسم از اصلاب پاک به رحمهای پاکیزه از پدرها و مادرهایی که یکی از آنها حرام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سابقین از بدر و أحد گفتند بلی ما شنیدیم از رسول خدا صلی الله علیه واله این جملات را، فرمود شما را به خدا قسم می دانید که خداوند در قرآن مجید فضیلت داده است سابق را بر مسبوق و سبقت نگرفته است أحدى بر من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می دهم شما را به خدا آیا می دانید وقتی نازل شد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سؤال کردند رسول خدا صلی الله علیه واله را از سابقین و این که این آیه در چه چیز نازل گردیده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أنزَلَهَا </w:t>
      </w:r>
    </w:p>
    <w:p>
      <w:pPr>
        <w:pStyle w:val="BookText"/>
        <w:rPr/>
      </w:pPr>
      <w:r>
        <w:rPr>
          <w:rFonts w:ascii="Amiri" w:hAnsi="Amiri" w:eastAsia="Amiri" w:cs="Amiri"/>
          <w:color w:val="111111"/>
          <w:sz w:val="28"/>
          <w:sz w:val="28"/>
          <w:szCs w:val="28"/>
          <w:rtl w:val="true"/>
          <w:lang w:bidi="ar-SA"/>
        </w:rPr>
        <w:t>اللَّه عزَّوجلّ في الأنبياءِ وَأَوصِيائِهِم فَأَنَا أَفْضَلُ الأنبياءِ وَ رُسُلِهِ وَعَلِيٌ وَصِيُّ أفضَلِ الأوصياءِ</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نازل گردانید خدای عزوجل این آیه را در حق انبیاء و اوصیاء آنها پس من بهترین انبیاء و رسولان او هستم و علی وصی من بهترین اوصیاء می باشد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می دانید وقتی نازل شد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الصَّلَوةَ ويُؤْتونَ الزَّكْوَةَ وهِيَ رَاكِعُونَ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يَتَّخِذوا مِن دُونِ اللَّهِ وَ لاَ رَسُولَهُ وَلاَّ الْمُؤْمِنِينَ وَلیجةً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خدای متعال امر فرمود پیامبرش را که معرفی نماید ولات امر را و تفسیر نماید بر آنها ولایت را همان قسمی که تفسیر نمود برای آنها نماز و زكاة و حج را پس نصب نمود مرا بر مردم در غدیر خم و فرمود ایها الناس به درستی که خداوند عزوجل مرا به رسالت فرستاد تنگ شد سینه من گمان کردم مرا تکذیب می نمایند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اللَّهَ عَزَّوجلَّ مَوْلائ وَأنَا مَولى المُؤمِنِينَ وأنَا أُولِي بِهِم مِن أنفُسِهِم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دانید که خدای عز وجل مولای من و من مولای مؤمنین هستم و من اولی به تصرف هستم به آنها از نفسهای آنها عرض کردند بلی یا رسول الله پس دست مرا گرفت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أَللَّهُمَّ وَالِ مَنْ وَالاَهُ وِعَادِ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کس را من مولی و اولی به تصرف به او هستم پس علی مولی و اولی به تصرف در او می باشد خدایا دوست بدارکسی را که علی را دوست بدارد ودشمن بدارکسی را که علی را دشمن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نیز مؤید اخباری است که قبلا در لیالی ماضیه در جلسات خصوصی عرض کردم کلمه مولی به معنی اولی به تصرف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ولایت علی علیه السلام چگونه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عَلَى كَوْلاَئِي مَنْ كُنْتُ أُولِي بِهِ مِنْ نَفْسِهِ فَعَلَى أُولِي بِهِ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ولایت علی مثل ولایت من است هر کس را من اولی به تصرف هستم به او از نفس او پس على اولی به تصرف است به او از نفس او پس نازل شد آیه ولایت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بِاكْمالِ الدّينِ وَإِتمامِ النِّعمَةِ وَرِضاءِ رَبِّي بِرِسالَتي وَوِلايَةً عَلَى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بزرگ است خدای تعالی که دین را کامل و نعمت راتمام نمود و رضا داد رسالت را برای من و ولایت را برای علی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نیز مؤید اخباری است که در لیالی ماضیه در جلسات خصوصی عرض کردم که کلمه مولی به معنی اولی به تصرف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بیان نما برای ما اوصیاء خودت را؛ حضرت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وَوارِثي وَوَصِيّي وَوَلَّى كُلِّ مُؤمِنٍ مِن بَعدي ثُمَّ اِبْنِي الْحَسَنُ ثُمَّ اَلْحُسَيْنُ ثُمَّ التِّسْعَةُ مِنْ وُلْدِ اَلْحُسَيْنِ القُرآنُ مَعَهُم وَهُم مَعَ القُرآنِ لاَيُفَارِقُونَهُ وَلاَيُفَارِقُهُم حَتَّى يَرِدُوا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اوصیاء من عبارتند از علی برادر و وارث و وصی من و ولی هر مؤمن بعد از </w:t>
      </w:r>
      <w:bookmarkStart w:id="299" w:name="pg14825_188360"/>
    </w:p>
    <w:p>
      <w:pPr>
        <w:pStyle w:val="BookText"/>
        <w:rPr/>
      </w:pPr>
      <w:bookmarkEnd w:id="299"/>
      <w:r>
        <w:rPr>
          <w:rFonts w:ascii="IRNazanin" w:hAnsi="IRNazanin" w:eastAsia="IRNazanin"/>
          <w:color w:val="111111"/>
          <w:sz w:val="28"/>
          <w:sz w:val="28"/>
          <w:szCs w:val="28"/>
          <w:rtl w:val="true"/>
          <w:lang w:bidi="fa-IR"/>
        </w:rPr>
        <w:t>من، پس فرزندان من حسن و حسین، پس از آن نه نفر از اولاد حسین اند، قرآن با آنها است و آنها با قرآنند ازهم جدا نمی شوند تا درکنارحوض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برمن وارد شوند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بعد از این خبر مفصل که قسمتی از آن را به اقتضای وقت مجلس عرض نمودم سه خبر دیگر از مناقب از سلیم بن قیس و عیسی بن السری وابن معاویه نقل می کند که مراد از اولی الامر أئمه اثناعشر و اهل بیت طهارتند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کنم برای اثبات معنای اولی الامر همین چند خبری که ذکر نمودیم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عدد و شماره و اسامی مقدسه ائمه طاهرین علیهم السلام من هم فقط به چند خبری که ازطرق علمای بزرگ عامه واهل تسنن نقل شده استشهاد می کنم وازاخبارمتكاثرة متواتره ای که از طریق عترت و اهل بیت طهارت علیهم السلام رسیده صرف نظر می نماییم</w:t>
      </w:r>
      <w:r>
        <w:rPr>
          <w:rFonts w:eastAsia="IRNazanin" w:cs="IRNazanin"/>
          <w:color w:val="111111"/>
          <w:sz w:val="28"/>
          <w:szCs w:val="28"/>
          <w:rtl w:val="true"/>
          <w:lang w:bidi="fa-IR"/>
        </w:rPr>
        <w:t>.</w:t>
      </w:r>
    </w:p>
    <w:p>
      <w:pPr>
        <w:pStyle w:val="Heading3"/>
        <w:numPr>
          <w:ilvl w:val="2"/>
          <w:numId w:val="1"/>
        </w:numPr>
        <w:rPr/>
      </w:pPr>
      <w:bookmarkStart w:id="300" w:name="__RefHeading___Toc2564289_730472459"/>
      <w:bookmarkStart w:id="301" w:name="_Toc108"/>
      <w:bookmarkEnd w:id="300"/>
      <w:r>
        <w:rPr/>
        <w:t>18</w:t>
      </w:r>
      <w:r>
        <w:rPr>
          <w:rtl w:val="true"/>
        </w:rPr>
        <w:t xml:space="preserve">- </w:t>
      </w:r>
      <w:r>
        <w:rPr>
          <w:rtl w:val="true"/>
        </w:rPr>
        <w:t>در باب اسامی و عدد أئمه اثنا عشر علیهم السلام</w:t>
      </w:r>
      <w:r>
        <w:rPr>
          <w:rtl w:val="true"/>
        </w:rPr>
        <w:t>:</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سليمان بلخی حنفی در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بنابيع المودة از فرائد السمطین شیخ الاسلام جوینی از مجاهد از ابن عباس نقل می نماید که مرد یهودی نعثل نام مشرف شد خدمت رسول اکرم صلی الله علیه واله ومسائل چندی ازتوحید سؤال نمودحضرت هم جوابهایی دادند که بمناسبت ضیق وقت از نقل آنها خودداری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نعثل بشرف اسلام مشرف گردید بعد عرض کرد یا رسول الله هر پیامبری وصیی داشته و پیامبر ما موسی بن عمران علیه السلام بیوشع بن نون وصیت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که وصی شما کیست؟حضرت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وَصِيَّتي علَى بنُ أبيطَالِبٍ وبَعدَهُ سِبطايَ الحَسَنُ وَالحُسَينُ تَتلوةُ أئمَّةُ </w:t>
      </w:r>
    </w:p>
    <w:p>
      <w:pPr>
        <w:pStyle w:val="BookText"/>
        <w:rPr/>
      </w:pPr>
      <w:r>
        <w:rPr>
          <w:rFonts w:ascii="Amiri" w:hAnsi="Amiri" w:eastAsia="Amiri" w:cs="Amiri"/>
          <w:color w:val="111111"/>
          <w:sz w:val="28"/>
          <w:sz w:val="28"/>
          <w:szCs w:val="28"/>
          <w:rtl w:val="true"/>
          <w:lang w:bidi="ar-SA"/>
        </w:rPr>
        <w:t>مِن صُلبِ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وصی من علی بن ابیطالب است و بعد از او دودختر زاده من حسن وحسین وبعد از ایشان نه نفر امامان از صلب حسین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نعثل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دارم اسامی شریفه ایشان را برای من بیان فرمایی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اَلْحُسَيْنُ فَابْنُهُ عَلِيٌ فَاِذا مَضَى عَلِيٌ فَابْنُهُ مُحَمَّدٌ فَاِذا مَضَى مُحَمَّدٌ فَابْنُهُ جَعْفَرٌ فَاِذا مُضِيُّ جَعْفَرٍ فَابْهُ مُوسِي فَاِذا مُضَيَ موسي فَابْنُهُ عَلَى فَاذا مَضَى عَلِيٌ فَابْنُهُ مُحَمَّدٌ فَاذا مُضِيُّ مُحَمَّدٍ فَإِبْنُهُ عَلَى فَاذا مُضِيٌ عَلَى فَابْنِهِ اَلْحَسَنِ فَاِذا مَضَى اَلْحَسَنُ فَابْنُهُ اَلْحُجَّةُ مُحَمَّدٌ اَلْمَهْدِيُّ فَهؤلاَءِ 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ذکر اسامی امامان نه گانه و توضیح دادن آن که هر پدری درگذشت پسرش به جای پدر امام است تا امام دوازدهم که به نام محمد مهدی معرفی فرموده ذیل خبر مفصل است که طريقه شهادت هر یک را سؤال نموده و حضرت جواب داده آنگاه نعثل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رَسُولُ اللَّهِ واشْهَدُ أنَّهُمُ الأوصِياءُ بَعْدَكَ</w:t>
      </w:r>
    </w:p>
    <w:p>
      <w:pPr>
        <w:pStyle w:val="BookText"/>
        <w:rPr/>
      </w:pPr>
      <w:r>
        <w:rPr>
          <w:rFonts w:ascii="IRNazanin" w:hAnsi="IRNazanin" w:eastAsia="IRNazanin"/>
          <w:color w:val="111111"/>
          <w:sz w:val="28"/>
          <w:sz w:val="28"/>
          <w:szCs w:val="28"/>
          <w:rtl w:val="true"/>
          <w:lang w:bidi="fa-IR"/>
        </w:rPr>
        <w:t>یعنی شهادت میدهم به وحدانیت خدا و رسالت شما و شهادت می دهم که آن دوازده نفر اوصیاء بعد از شما می باشند به تحقیق آنچه را فرمودی درکتب انبیاء پیشین دیده ام ودر وصیت نامه حضرت موسی کاملا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لِمَن أَحَبَّهُم واتَّبِهِم وَوَيلٌ لِمَن أبغَضَهُم وَخالِقُهُم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 برای کسی است که آنها را دوست بدارد ومتابعت کند و جهنم برای آن کس است که آنها را دشمن بدارد و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نعثل در حضور آن حضرت اشعاری انشاء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اَلْعَليُّ ذو العلي عَلَيْكَ يَا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النَّبِيُّ الْمُصْطَفَى والهاشِمِيُّ المُفتَخَرُ</w:t>
      </w:r>
    </w:p>
    <w:p>
      <w:pPr>
        <w:pStyle w:val="BookText"/>
        <w:rPr/>
      </w:pPr>
      <w:r>
        <w:rPr>
          <w:rFonts w:ascii="Amiri" w:hAnsi="Amiri" w:eastAsia="Amiri" w:cs="Amiri"/>
          <w:color w:val="111111"/>
          <w:sz w:val="28"/>
          <w:sz w:val="28"/>
          <w:szCs w:val="28"/>
          <w:rtl w:val="true"/>
          <w:lang w:bidi="ar-SA"/>
        </w:rPr>
        <w:t>بِكُم هَدانا رَبُّنا وفيكَ نَرجُوا ما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وَمَعشر سَمَّیتُهم أئمَّةً إثنی عَشَر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حَبَاهُمُ رَبُّ العُلَى ثمَّ اِصْطَفَاهُمْ مِنْ 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فَازَ مَنْ وَالاَهُمْ وَخَّابَ مَنْ عَادَي اَلزهر </w:t>
      </w:r>
    </w:p>
    <w:p>
      <w:pPr>
        <w:pStyle w:val="BookText"/>
        <w:rPr/>
      </w:pPr>
      <w:r>
        <w:rPr>
          <w:rFonts w:ascii="Amiri" w:hAnsi="Amiri" w:eastAsia="Amiri" w:cs="Amiri"/>
          <w:color w:val="111111"/>
          <w:sz w:val="28"/>
          <w:sz w:val="28"/>
          <w:szCs w:val="28"/>
          <w:rtl w:val="true"/>
          <w:lang w:bidi="ar-SA"/>
        </w:rPr>
        <w:t xml:space="preserve">آخِرُهُمْ يُسْقَى الظَّمَأُ وَهُوَ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عِتْرَتُكَ الأَخْيَارُ لِي والتَّابِعِينَ مَا أَمَر</w:t>
      </w:r>
    </w:p>
    <w:p>
      <w:pPr>
        <w:pStyle w:val="BookText"/>
        <w:rPr/>
      </w:pPr>
      <w:r>
        <w:rPr>
          <w:rFonts w:ascii="Amiri" w:hAnsi="Amiri" w:eastAsia="Amiri" w:cs="Amiri"/>
          <w:color w:val="111111"/>
          <w:sz w:val="28"/>
          <w:sz w:val="28"/>
          <w:szCs w:val="28"/>
          <w:rtl w:val="true"/>
          <w:lang w:bidi="ar-SA"/>
        </w:rPr>
        <w:t>مَنْ كَانَ عَنْهُمْ مُعْرِضٌاً فَسَوْفَ یَصلی بالسَقَرِ</w:t>
      </w:r>
      <w:r>
        <w:rPr>
          <w:rStyle w:val="FootnoteAnchor"/>
          <w:rtl w:val="true"/>
        </w:rPr>
        <w:footnoteReference w:id="2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خواجه کلان در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از مناقب خوارزمی از واثلة بن اسقع این قرخاب از جابر 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وابوالمفضل شیبانی از محمد بن عبدالله بن ابراهيم شافعی و او بسند خود از جابر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صحابه خاص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نقل می نماید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یهود به نام جندل بن جنادة بن جبیر خدمت خاتم الانبياء صلی الله علیه واله مشرف شد بعد از سئوال مسائل توحید و شنیدن جوابهای کافی شهادتین برزبان جاری کرد ومسلمان شد آنگاه عرض کرد شب گذشته درعالم رؤیا خدمت موسی بن عمران رسیدم به من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 عَلَى يَدِ مُحَمَّدٍ خَاتَمِ الأنبِياءِ واسْتَمسِكَ أوصِيَاءَهُ مِن بَعدِهِ یعنی اسلام بیاور بردست محمد خاتم الانبياء صلی الله علیه واله و متمسک شو به اوصياء بعد از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 را که مرا مشرف بدین اسلام فرمود اینک بفرما اوصياء شماکیانند که به آنها متمسک گردم؟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اوصياء من دوازده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همین قسم در تو راه یافته ام ممکن است اسامی آنها را برای من بیان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اؤلُهُم سَيِّدُ الأوْصِيَاءِ أَبُو الأئِمَّةِ علَى ثمَّ ابناهُ الحَسَنُ وَالحُسَينُ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ایشان سید و آقای اوصیاء و پدر امامان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دو فرزندش حسن و </w:t>
      </w:r>
    </w:p>
    <w:p>
      <w:pPr>
        <w:pStyle w:val="BookText"/>
        <w:rPr/>
      </w:pPr>
      <w:r>
        <w:rPr>
          <w:rFonts w:ascii="IRNazanin" w:hAnsi="IRNazanin" w:eastAsia="IRNazanin"/>
          <w:color w:val="111111"/>
          <w:sz w:val="28"/>
          <w:sz w:val="28"/>
          <w:szCs w:val="28"/>
          <w:rtl w:val="true"/>
          <w:lang w:bidi="fa-IR"/>
        </w:rPr>
        <w:t>حسین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سه نفر را ملاقات می کنی آن گاه عمرت به آخر می رسد در وقتی که زین العابدین علیه السلام متولد گرددوآخرین زاد و توشه تو از دنیا یک شربت شیر خواهد بود پس متمسک باش به ایشان مبادا جهل جهال تو را مغرور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تورات و کتب انبیاء اسم علی و حسن و حسین را به نام ایلیا و شبر و شبیر دیده ام تمنا دارم اسامی بعد از حسین را بیان فرمایی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اِنْقَضَتْ مُدَّةُ اَلْحُسَيْنِ فَالْإِمَامُ بعده إبنُهُ عَلَى يُلَقَّبُ بِزِينِ اَلعَابِدِينَ فَبَعْدَهُ اِبْنُهُ مُحَمَّدٌ يُلَقَّبُ بالباقر فَبَعده اِبْنُهُ جَعْفَرٌ يُدْعَى بِالصَّادِقِ فَبَعْدَهُ اِبْنُهُ موسي يُدْعَى بِالكَاظِمِ بَعْدَهُ اِبْنُهُ عَلَى يُدْعَى بِالرِّضَا بَعْدَهُ اِبْنُهُ مُحَمَّدٌ يُدْعَى بالتقي وَ اَلزَّكِيِّ فَبَعْده إِبنُهُ عَلَى يُدْعَى بِالنَّقِيِّ والهَادِي فَبَعْدَهُ ابنُهُ الحَسَنُ يُدْعَى بِالْعَسْكَرِيِّ فَبَعْدَهُ ابنُهُ مُحَمَّدٌ يُدعى بِالمَهدِيِّ وَالقائِمِ وَالحُجَّةِ فَيَغيبُ ثُمَّ يَخْرُجُ فَاِذا خَرَجَ يَمَلاَّءُ الأَرْضَ قِسْطاً وعَدْلاً كَمَا مُلِئَتْ جَوْراً وَ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اسامی نه نفر امامان بعد از ابا عبد الله الحسین علیه السلام را با لقبهای آنها بیان نمود فرمودنهمی آنها محمدمهدی قائم وحجة است که غایب می شودوپس از آن خروج می نماید و زمین را پر از عدل و داد می کند هم چنان که پر از ظلم و جور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لِلصَّابِرِينَ فِي غَيْبَتِهِ طُوبِي لِلْمُقِيمِينَ عَلَى مَحَبَّتِهِمْ أُولَئِكَ اَلَّذِينَ وَ صَفَهُمُ اللَّهُ في كتابه وقال هُدىً لِلْمُتَّقِينَ الَّذِينَ يُؤْمِنُونَ بِالْغَيْبِ ثُمَّ قَالَ تَعَالَى وَأُولَئِكَ حِزْبُ اللَّهِ الا إنَّ حِزْبَ اللَّهِ هُمُ الْغَالِبُونَ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بهشت برای صبر کنندگان در غیبت آن حضرت است و بهشت برای باقی ماندگان در محبت آنهاست و آنها هستندکه خداوند در قرآن مجید آنها را وصف نموده و اهل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مجید آنها را هدایت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هستند که ایمان به غیب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مراد از غیب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هستند حزب الله که در </w:t>
      </w:r>
    </w:p>
    <w:p>
      <w:pPr>
        <w:pStyle w:val="BookText"/>
        <w:rPr/>
      </w:pPr>
      <w:r>
        <w:rPr>
          <w:rFonts w:ascii="IRNazanin" w:hAnsi="IRNazanin" w:eastAsia="IRNazanin"/>
          <w:color w:val="111111"/>
          <w:sz w:val="28"/>
          <w:sz w:val="28"/>
          <w:szCs w:val="28"/>
          <w:rtl w:val="true"/>
          <w:lang w:bidi="fa-IR"/>
        </w:rPr>
        <w:t>قرآن می فرماید بدانید که حزب خدا غالب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ابوالمؤيد موفق بن احمد اخطب الخطباء خوارزمی در مناقب به سند خود نقل می نماید از ابوسلیمان راعی رسول خدا صلی الله علیه واله که گفت شنیدم از آن حضرت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خدای متعال به من وحی فرمود که یا محمد نظرکردم به سوی اهل زمین و تو را از میان ایشان برگزیدم و نامی از نامهای خود را برای تو جدا کردم یاد نشوم در جایی مگر آن که تو با من یاد شوی من محمودم و تو محمد صلی الله علیه واله بعد از تو علی علیه السلام را از میان اهل زمین برگزیدم و نامی از نامهای خود برای او جدا کردم منم اعلی و او است علی علیه السلام یا محمد تو و علی و فاطمه وحسن وحسین و امامان از اولاد حسین علیهم السلام را آفریدم از نور خود و ولایت شما را بر آسمانها و زمین ها عرضه کردم پس هر کس قبول کرد از مؤمنان است و هر کس انکار کرد از کافران است یا محمد می خواهی ایشان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بلی خطاب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الى يَمِينِ الْعَرْشِ فَنَظَرْتُ فَاِذا عَليَّ وَالحَسَنُ وَالحُسَينِ وَعَلى بِئ الحُسَينِ وَ مُحَمَّدُ بنُ عَلِيٍ وَجَعفَرُ بنُ مُحَمَّدٍ وَموسِي بنُ جَعفَرٍ وَعَلِيُّ بنُ موسى وَمُحَمَّدُ بنُ عَلِيٍ وَعَليُّ بنِ مُحَمّدٍ وَالحُسَينِ بنِ عَلِيٍ مُحَمَّدِ الْمَهْدِيُّ ابْنُ الْحَسَنِ كَأَنَّهُ كَوْكَبٌ دُرِّيٌ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نظر کن به طرف راست عرش چون نظر کردم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اوصیاء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اسمهای آنها را یک یک بیان نمود تا آن که فرمود محمد مهدی فرزند حسن درمیان آنها مانند کوکب دری و ستاره درخشان بود آنگاه خطاب الهی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حُجَجِي عَلَى عِبادي وَهُم أوصِياؤُكَ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ایشان حجتهای منند بر بندگان من و اوصیای تو هستند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 کنم برای اثبات مدعای ما در مقابل آن اشخاصی که می گویند چرا اعداد و </w:t>
      </w:r>
      <w:bookmarkStart w:id="302" w:name="pg14825_188365"/>
    </w:p>
    <w:p>
      <w:pPr>
        <w:pStyle w:val="BookText"/>
        <w:rPr/>
      </w:pPr>
      <w:bookmarkEnd w:id="302"/>
      <w:r>
        <w:rPr>
          <w:rFonts w:ascii="IRNazanin" w:hAnsi="IRNazanin" w:eastAsia="IRNazanin"/>
          <w:color w:val="111111"/>
          <w:sz w:val="28"/>
          <w:sz w:val="28"/>
          <w:szCs w:val="28"/>
          <w:rtl w:val="true"/>
          <w:lang w:bidi="fa-IR"/>
        </w:rPr>
        <w:t>اسامی ائمه اثنا عشر علیهم السلام از رسول خدا صلی الله علیه واله نرسیده همین سه خبر من باب نمونه از طرف روات معتبرة أكابر علمای سنت و جماعت به مقتضای وقت مجلس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طالب بیش از اینهاست مراجعه کند به مناقب خوارزمی و ينابيع الموده سليمان بلخی حنفی و فرائد السمطين جوینی و مناقب محدث فقیه ابن مغازلی شافعی و مودة القربی میر سید علی همدانی شافعی و فصول المهمة مالکی ومطالب السئول محمد بن طلحه شافعی و تذكرة سبط ابن جوزی و دیگران از علماء که همگی از أفاضل و أكابر علماء عامه و اهل تسنن هستند تا ببینند زیاده از صد خبر از طرق اهل سنت و جماعت درباره خلفاء و ائمه إثنا عشرعلیهم السلام بعد از رسول اکرم صلی الله علیه واله رسیده به استثناء أخبار شیعه که لا</w:t>
      </w:r>
    </w:p>
    <w:p>
      <w:pPr>
        <w:pStyle w:val="BookText"/>
        <w:rPr/>
      </w:pPr>
      <w:r>
        <w:rPr>
          <w:rFonts w:ascii="IRNazanin" w:hAnsi="IRNazanin" w:eastAsia="IRNazanin"/>
          <w:color w:val="111111"/>
          <w:sz w:val="28"/>
          <w:sz w:val="28"/>
          <w:szCs w:val="28"/>
          <w:rtl w:val="true"/>
          <w:lang w:bidi="fa-IR"/>
        </w:rPr>
        <w:t xml:space="preserve">تعد ولا تحصی است </w:t>
      </w:r>
      <w:r>
        <w:rPr>
          <w:rFonts w:eastAsia="IRNazanin" w:cs="IRNazanin"/>
          <w:color w:val="111111"/>
          <w:sz w:val="28"/>
          <w:szCs w:val="28"/>
          <w:rtl w:val="true"/>
          <w:lang w:bidi="fa-IR"/>
        </w:rPr>
        <w:t>.</w:t>
      </w:r>
    </w:p>
    <w:p>
      <w:pPr>
        <w:pStyle w:val="Heading3"/>
        <w:numPr>
          <w:ilvl w:val="2"/>
          <w:numId w:val="1"/>
        </w:numPr>
        <w:rPr/>
      </w:pPr>
      <w:bookmarkStart w:id="303" w:name="__RefHeading___Toc2564291_730472459"/>
      <w:bookmarkStart w:id="304" w:name="_Toc109"/>
      <w:bookmarkEnd w:id="303"/>
      <w:r>
        <w:rPr/>
        <w:t>19</w:t>
      </w:r>
      <w:r>
        <w:rPr>
          <w:rtl w:val="true"/>
        </w:rPr>
        <w:t xml:space="preserve">- </w:t>
      </w:r>
      <w:r>
        <w:rPr>
          <w:rtl w:val="true"/>
        </w:rPr>
        <w:t>عدد خلفاء بعد از پیامبر صلی الله علیه واله دوازده است</w:t>
      </w:r>
      <w:r>
        <w:rPr>
          <w:rtl w:val="true"/>
        </w:rPr>
        <w:t>:</w:t>
      </w:r>
      <w:bookmarkEnd w:id="304"/>
    </w:p>
    <w:p>
      <w:pPr>
        <w:pStyle w:val="BookText"/>
        <w:rPr/>
      </w:pPr>
      <w:r>
        <w:rPr>
          <w:rFonts w:ascii="IRNazanin" w:hAnsi="IRNazanin" w:eastAsia="IRNazanin"/>
          <w:color w:val="111111"/>
          <w:sz w:val="28"/>
          <w:sz w:val="28"/>
          <w:szCs w:val="28"/>
          <w:rtl w:val="true"/>
          <w:lang w:bidi="fa-IR"/>
        </w:rPr>
        <w:t>میر سید علی همدانی شافعی در مودة دوازدهم ازمودة القربی نقل می نماید از عمر بن قیس که گفت ما در حلقه ای که عبدالله بن مسعوددراو بود نشسته بودیم اعرابی آمد وسئوال نمود کدام یک از شما عبدالله هستید عبدالله گفت من هستم گفت یا عبدالله آیا پیامبرصلی الله علیه واله از خلفاء بعد از خود به شما خبر داد؟در جواب گفت بلی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بَعْدِي اِثْنَا عَشَرَ بِعَدَدِ نُقَبَاءِ بَنِي إِسْرَائِيلَ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خلفاء بعد از من دوازد نفر می باشند به عدد نقباء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دوازده نقیب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شعبی از مسروق از عبدالله شيبه این خبر را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جریر از اشعث ازعبدالله بن مسعود و ازعبدالله بن عمر از جابر بن سمره همگی از رسول اکرم صلی الله علیه واله نقل نموده 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بَعْدِي اِثْنَا عَشَرَ بِعَدَدِ نُقَبَاءِ بَنِي إِسْرَائِيلَ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عبد الملک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كُلُّهُم مِن بَني هاشم یعنی آن دوازده خلیفه بعد از من که به عدد نقباء بنی اسرائیل اند تمام از بنی هاشمند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 کتابهایی که ذکر نمودیم سایر علمای مهم اهل تسنن در کتابهای خود متفرقأ به اقتضای هر محلی اخبار بسیاری در این باب آورده اندکه خواجه کلان سليمان بلخی حنفی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را اختصاص به این موضوع داده و اخبار بسیاری در این باب نقل نموده از شیخین و ترمذی و ابی داود و مسلم و سید علی همدانی و شعبی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گوید یحیی بن حسن فقیه در کتاب عمدة از بیست طریق نقل نموده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اَلْخُلَفَاءَ بَعْدَ اَلنَّبِيِّ صلى الله عليه وآله إِثْنَا عَشَرَ خَلِيفَةً لَهُمْ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خلفاء بعد از پیامبر صلی الله علیه واله دوازده خليفه می باشند که تمامشان از قریش</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از سه طریق و مسلم از نه طریق و ابی داود از سه طریق و ترمذی از یک طریق و حمیدی از سه طریق نقل نموده اند که رسول اکرم صلی الله علیه واله فرمود خلفاء و امامان بعد از من دوازده نفرند تمام آنها از قریش هستند ودر بعض از آن اخبار است که کُلُّهُم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در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بعض از محققین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علماء عامه و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داله بر اثبات امامت خلفاء بعد از رسول خدا صلی الله علیه واله دوازده نفر به طریق بسیاری مشهور است که آدمی می داند مراد رسول الله صلی الله علیه واله از تعیین عدد خلفاء بعد از خود ائمه اثنا عشر از اهل بیت و عترت خودش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وممکن نیست مطابقت این احادیث با خلفاء از صحابه بعد از آن حضرت؛چه آن که پیامبر تعيين عدد دوازده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چهار نفر بودند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حمل نمی شود برسلاطین بنی امیه برای آن که از دوازده نفر بیشتر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که همگی ظالم بودند به استثناء عمر بن عبد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دراثبات ظلم عمر بن عبدالعزیز هم غصب خلافت و خانه نشین نمودن امام وقت علیه السلام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بنی هاشم هم نبودند نظر به فرموده آن حضرت که کُلُّهُم مِن </w:t>
      </w:r>
    </w:p>
    <w:p>
      <w:pPr>
        <w:pStyle w:val="BookText"/>
        <w:rPr/>
      </w:pPr>
      <w:r>
        <w:rPr>
          <w:rFonts w:ascii="Amiri" w:hAnsi="Amiri" w:eastAsia="Amiri" w:cs="Amiri"/>
          <w:color w:val="111111"/>
          <w:sz w:val="28"/>
          <w:sz w:val="28"/>
          <w:szCs w:val="28"/>
          <w:rtl w:val="true"/>
          <w:lang w:bidi="ar-SA"/>
        </w:rPr>
        <w:t>بَني هاشِم</w:t>
      </w:r>
    </w:p>
    <w:p>
      <w:pPr>
        <w:pStyle w:val="BookText"/>
        <w:rPr/>
      </w:pPr>
      <w:r>
        <w:rPr>
          <w:rFonts w:ascii="IRNazanin" w:hAnsi="IRNazanin" w:eastAsia="IRNazanin"/>
          <w:color w:val="111111"/>
          <w:sz w:val="28"/>
          <w:sz w:val="28"/>
          <w:szCs w:val="28"/>
          <w:rtl w:val="true"/>
          <w:lang w:bidi="fa-IR"/>
        </w:rPr>
        <w:t xml:space="preserve">و نیز حمل بر ملوک بنی عباس هم نمی شود برای آن که عدد آنها بیشتر از دوازده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ابدأ هم رعایت ننمودند توصیه خداوند متعال را درباره عترت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الا المودة في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لابد باید حمل شود این همه اخبار و احادیث وارده از رسول اکرم صلی الله علیه واله بر امامان دوازده گانه از عترت و اهل بیت طهارت پیامبرصلی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امامیه اثنا عشریه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كَانُوا أَعْلَمَ أَهْلِ زَمانِهِمْ و أَجَلَّهُمْ وَ أَوْرَعَهُم وأتْقاهُم وَأعلاهُم نَسَباً وَ أفضَلُهُم حُسَبَأً وَأكرَمُهُم عِندَ اللَّهِ وَكانَ عُلومَهُم عَن آبائِهِم مُتَّصِلاً بِجَدِّهِم وبالْوِرَاثَةِ وَاللدنِيَّةِ كذا عَرَفَهُم أهْلُ العِلمِ والحَقيقِ وَأهلُ الكَشفِ وَالتَّوفيقِ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آن که آنها أعلم و أجل و أورع و أتقای أهل زمانشان بودند و بالاتر از آنها از حيث نسب و افضل آنها از حیث حسب وگرامی ترین آنها نزد پروردگارند و علوم آنها إرثا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موهوبأ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پدرانشان متصل به رسول الله صلی الله علیه واله بوده و اهل علم و تحقیق و کشف کنندگان با توفیق آنها را به این قسم تعريف و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تأیید می کند این عقاید را که مراد پیامبرصلی الله علیه واله از تعیین خلفاء بعد از خود امامان دوازده گانه از عترت و اهل بیت او می باشند حدیث شریف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روایات صحيحه فریقین شیعه وسنی به حد تواتر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لَنْ يَفْتَرِقَا حَتَّى يَرِدَا عَلَى اَلْحَوْضِ إِنْ تَمَسَّكْتُمْ بِهِمَا لَنْ تَضِلُّوا بَعْدَهَا أَبْدَأَ</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می گذارم در میان شما دو چیز نفیس بزرگ را 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من باشد که از هم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بر من وارد شوند اگر چنگ بزنید به این هر دو هرگز گمراه نمی شوید پس از آن</w:t>
      </w:r>
      <w:r>
        <w:rPr>
          <w:rFonts w:eastAsia="IRNazanin" w:cs="IRNazanin"/>
          <w:color w:val="111111"/>
          <w:sz w:val="28"/>
          <w:szCs w:val="28"/>
          <w:rtl w:val="true"/>
          <w:lang w:bidi="fa-IR"/>
        </w:rPr>
        <w:t xml:space="preserve">.» </w:t>
      </w:r>
      <w:bookmarkStart w:id="305" w:name="pg14825_188368"/>
    </w:p>
    <w:p>
      <w:pPr>
        <w:pStyle w:val="BookText"/>
        <w:rPr/>
      </w:pPr>
      <w:bookmarkEnd w:id="305"/>
      <w:r>
        <w:rPr>
          <w:rFonts w:ascii="IRNazanin" w:hAnsi="IRNazanin" w:eastAsia="IRNazanin"/>
          <w:color w:val="111111"/>
          <w:sz w:val="28"/>
          <w:sz w:val="28"/>
          <w:szCs w:val="28"/>
          <w:rtl w:val="true"/>
          <w:lang w:bidi="fa-IR"/>
        </w:rPr>
        <w:t xml:space="preserve">و نیز احادیث بسیاری که در این کتاب ذکر گردیده مؤید این معنی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 خواجه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مختصری از اظهار نظر و عقاید عامه و اهل تسنن تا امر را برشما مشتبه نکنند و نگویند شیعیان رافضی هستند وغلومی کنند بلکه بدانید علم و انصاف اگرتوام شدند نتیجه همین نظرهای پاک می باشد خواه شیعه باشد یا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اخبار کثیره که نقل نموده اند دراثبات مقام امامت ائمه اثنا عشر علیهم السلام۔</w:t>
      </w:r>
    </w:p>
    <w:p>
      <w:pPr>
        <w:pStyle w:val="BookText"/>
        <w:rPr/>
      </w:pPr>
      <w:r>
        <w:rPr>
          <w:rFonts w:ascii="IRNazanin" w:hAnsi="IRNazanin" w:eastAsia="IRNazanin"/>
          <w:color w:val="111111"/>
          <w:sz w:val="28"/>
          <w:sz w:val="28"/>
          <w:szCs w:val="28"/>
          <w:rtl w:val="true"/>
          <w:lang w:bidi="fa-IR"/>
        </w:rPr>
        <w:t>نظریات پاک آنها راهنمای شما می باشد تا آقایان حاضرین و همچنین غائبین از مجلس ما بدانند که جامعه شیعیان اگر اطاعت ومتابعت و پیروی از ائمه اثنا عشر از عترت و اهل بیت پیامبر می نمایند به حکم قرآن مجید و فرموده رسول اکرم صلی الله علیه واله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اسامی مقدسه و اعداد دوازده گانه وصفات عاليه آن ذوات مكرمه فقط در اخبار شیعیان متواترة نرسیده بلکه در کتب معتبره علماء بزرگ عامه متفرقاً بسیار ذکرگردیده است</w:t>
      </w:r>
      <w:r>
        <w:rPr>
          <w:rFonts w:eastAsia="IRNazanin" w:cs="IRNazanin"/>
          <w:color w:val="111111"/>
          <w:sz w:val="28"/>
          <w:szCs w:val="28"/>
          <w:rtl w:val="true"/>
          <w:lang w:bidi="fa-IR"/>
        </w:rPr>
        <w:t>.</w:t>
      </w:r>
    </w:p>
    <w:p>
      <w:pPr>
        <w:pStyle w:val="Heading3"/>
        <w:numPr>
          <w:ilvl w:val="2"/>
          <w:numId w:val="1"/>
        </w:numPr>
        <w:rPr/>
      </w:pPr>
      <w:bookmarkStart w:id="306" w:name="__RefHeading___Toc2564293_730472459"/>
      <w:bookmarkStart w:id="307" w:name="_Toc110"/>
      <w:bookmarkEnd w:id="306"/>
      <w:r>
        <w:rPr/>
        <w:t>20</w:t>
      </w:r>
      <w:r>
        <w:rPr>
          <w:rtl w:val="true"/>
        </w:rPr>
        <w:t xml:space="preserve">- </w:t>
      </w:r>
      <w:r>
        <w:rPr>
          <w:rtl w:val="true"/>
        </w:rPr>
        <w:t>عادت جاهلانه و تعصب مانع از وصول به حقیقت است</w:t>
      </w:r>
      <w:r>
        <w:rPr>
          <w:rtl w:val="true"/>
        </w:rPr>
        <w:t>:</w:t>
      </w:r>
      <w:bookmarkEnd w:id="307"/>
    </w:p>
    <w:p>
      <w:pPr>
        <w:pStyle w:val="BookText"/>
        <w:rPr/>
      </w:pPr>
      <w:r>
        <w:rPr>
          <w:rFonts w:ascii="IRNazanin" w:hAnsi="IRNazanin" w:eastAsia="IRNazanin"/>
          <w:color w:val="111111"/>
          <w:sz w:val="28"/>
          <w:sz w:val="28"/>
          <w:szCs w:val="28"/>
          <w:rtl w:val="true"/>
          <w:lang w:bidi="fa-IR"/>
        </w:rPr>
        <w:t xml:space="preserve">فرق ما با علماء عامه آن است که آنها نقل اخبار می کنند وتفسیر آیات قرآن مجید نازله در حق آن خاندان جلیل را می نویسند و اظهار نظر هم می نمایند ولی تحت تاثیرعادت قرار گرفته و پیرو اسلاف خود بدون برهان و دلیل می باشند وبعضی را هم تعصب مانع است که به زبان تصدیق نمایند پس بی مورد نیست اگر گفته شود که سیر تکامل و ارتقاء در وجود این افراد به کلی بی اثر مانده هوی و عادت بر قوه عاقله شان غالب امده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در مقام تشریح اخبار منقوله از رسول اكرم صلی الله علیه واله تأویلات بارده ای می نمایند که از برودت یخ به مراتب بیشتر است که باعث تعجب اهل علم وتحت می گردد</w:t>
      </w:r>
      <w:r>
        <w:rPr>
          <w:rFonts w:eastAsia="IRNazanin" w:cs="IRNazanin"/>
          <w:color w:val="111111"/>
          <w:sz w:val="28"/>
          <w:szCs w:val="28"/>
          <w:rtl w:val="true"/>
          <w:lang w:bidi="fa-IR"/>
        </w:rPr>
        <w:t>.</w:t>
      </w:r>
    </w:p>
    <w:p>
      <w:pPr>
        <w:pStyle w:val="Heading3"/>
        <w:numPr>
          <w:ilvl w:val="2"/>
          <w:numId w:val="1"/>
        </w:numPr>
        <w:rPr/>
      </w:pPr>
      <w:bookmarkStart w:id="308" w:name="__RefHeading___Toc2564295_730472459"/>
      <w:bookmarkStart w:id="309" w:name="_Toc111"/>
      <w:bookmarkEnd w:id="308"/>
      <w:r>
        <w:rPr/>
        <w:t>21</w:t>
      </w:r>
      <w:r>
        <w:rPr>
          <w:rtl w:val="true"/>
        </w:rPr>
        <w:t xml:space="preserve">- </w:t>
      </w:r>
      <w:r>
        <w:rPr>
          <w:rtl w:val="true"/>
        </w:rPr>
        <w:t>بیان جاحظ در وصول الى الحق</w:t>
      </w:r>
      <w:r>
        <w:rPr>
          <w:rtl w:val="true"/>
        </w:rPr>
        <w:t>:</w:t>
      </w:r>
      <w:bookmarkEnd w:id="30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روی واقع و حقیقت پرده تعصب و عناد را برکنار زنند به راهنمایی علم و عقل </w:t>
      </w:r>
      <w:bookmarkStart w:id="310" w:name="pg14825_188369"/>
    </w:p>
    <w:p>
      <w:pPr>
        <w:pStyle w:val="BookText"/>
        <w:rPr/>
      </w:pPr>
      <w:bookmarkEnd w:id="310"/>
      <w:r>
        <w:rPr>
          <w:rFonts w:ascii="IRNazanin" w:hAnsi="IRNazanin" w:eastAsia="IRNazanin"/>
          <w:color w:val="111111"/>
          <w:sz w:val="28"/>
          <w:sz w:val="28"/>
          <w:szCs w:val="28"/>
          <w:rtl w:val="true"/>
          <w:lang w:bidi="fa-IR"/>
        </w:rPr>
        <w:t xml:space="preserve">و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واضح و آشکار می بینند چنان که ابوعثمان عمرو بن بحر جاحظ بصری معتزلی صاحب کتاب البيان و التبیین متوفی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از علماء محققین و اعیان متعصبین متقدمین عامه می باشد اشاره به این حقایق دارد و خواجه کلان حنفی در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الموده بعض از کلمات او را ثبت نموده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الْخُصُومَاتِ نَقَضَتِ العُقول السَّلِيمَةَ وَ أَفْسَدَتِ الْأَخْلَاقُ الْحَسَنَةُ مِنَ الْمُنَازَعَةِ فِي فَضْلِ أَهْلِ الْبَيْتِ عَلَى غَيْرِهِمْ فَالواجِبُ عَلَينا طَلَبُ الْحَقِّ وَاتِّبَاعِهِ وَ طَلَبَ مُرادِ اللَّهِ فِي كِتابِهِ وَ تَرْكُ التَّعَصُّبِ وَالهَوى وَطَرَحِ تَقليدِ السَّلَفِ وَالأساتيئِ والآباءِ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خصومات باعث نقصان عقول سليمه وفساد اخلاق حسنه می باشد ازنزاع نمودن در فضل اهل بیت بر غیر آنها پس واجب است بر ما طلب حق و تبعیت از آن و طلب نمودن مراد خدای تعالی در قرآن ترک تعصب و هوای نفس و دورانداختن تقلیدگذشتگان از اساتید و پدران خود و اثبات نمودن مقام فضل اهل بیت وعترت طاهره پیامبر صلی الله علیه واله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جای تأسف است که با چنین نظری که بی اراده به زیر قلمشان جاری می گردد، مع ذلك عادت و تعصب بر علم و عقلشان غالب وبرخلاف حقیقت تبعا للاسلاف راه پیما شده و موجب تأثر عقلاء گردیده اند،در تحت تأثیر عادت و تعصب به مخاصمه ومنازعه برخاسته روی هوای نفس دیگران را من غير حق بر اهل بیت طهارت علیهم السلام مقدم داشته نصوص وارده از قرآن و اخبار معتبره را کنار زده تابع اسلاف بدون دلیل و برهان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روی جهالت و تعصب ابوحنیفه يا مالك یا دیگران از فقهاء وعالم نمایان را که صاحبان رأی و قیاس و از علم بی بهره بوده اند پیروی می کنند ولی بفقيه اهل بیت طهارت امام جعفر بن محمد الصادق علیهما السلام توجهی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آن که اکابر علماء خودشان مانند ابن ابی الحدید دردیباچه شرح نهج البلاغه می نویسد آنان خوشه چین خرمن علم و دانش خاندان جلیل عصمت وطهارت علیهم السلام و نمایندگان خاص رسول الله صلی الله علیه واله بوده اند</w:t>
      </w:r>
      <w:r>
        <w:rPr>
          <w:rFonts w:eastAsia="IRNazanin" w:cs="IRNazanin"/>
          <w:color w:val="111111"/>
          <w:sz w:val="28"/>
          <w:szCs w:val="28"/>
          <w:rtl w:val="true"/>
          <w:lang w:bidi="fa-IR"/>
        </w:rPr>
        <w:t>.</w:t>
      </w:r>
    </w:p>
    <w:p>
      <w:pPr>
        <w:pStyle w:val="Heading3"/>
        <w:numPr>
          <w:ilvl w:val="2"/>
          <w:numId w:val="1"/>
        </w:numPr>
        <w:rPr/>
      </w:pPr>
      <w:bookmarkStart w:id="311" w:name="__RefHeading___Toc2564297_730472459"/>
      <w:bookmarkStart w:id="312" w:name="_Toc112"/>
      <w:bookmarkEnd w:id="311"/>
      <w:r>
        <w:rPr/>
        <w:t>22</w:t>
      </w:r>
      <w:r>
        <w:rPr>
          <w:rtl w:val="true"/>
        </w:rPr>
        <w:t xml:space="preserve">- </w:t>
      </w:r>
      <w:r>
        <w:rPr>
          <w:rtl w:val="true"/>
        </w:rPr>
        <w:t>اقرار منصفانه شیعیان</w:t>
      </w:r>
      <w:r>
        <w:rPr>
          <w:rtl w:val="true"/>
        </w:rPr>
        <w:t>:</w:t>
      </w:r>
      <w:bookmarkEnd w:id="31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شیعیان چون از خدای قادر متعال می ترسیم و بروز بازپسین و یوم الجزاء </w:t>
      </w:r>
    </w:p>
    <w:p>
      <w:pPr>
        <w:pStyle w:val="BookText"/>
        <w:rPr/>
      </w:pPr>
      <w:r>
        <w:rPr>
          <w:rFonts w:ascii="IRNazanin" w:hAnsi="IRNazanin" w:eastAsia="IRNazanin"/>
          <w:color w:val="111111"/>
          <w:sz w:val="28"/>
          <w:sz w:val="28"/>
          <w:szCs w:val="28"/>
          <w:rtl w:val="true"/>
          <w:lang w:bidi="fa-IR"/>
        </w:rPr>
        <w:t xml:space="preserve">معتقدیم وقتی همین دلائل وبراهینی را که اکابرعلماء سنت وجماعت هم درکتب معتبره خود ثبت نموده اند دیدیم برعادت وتعصب غالب آمده اقرار و اعتراف می نماییم قلبا ولسانا به آنچه که رسول اکرم صلی الله علیه واله فرموده و در دستورات الهی وارد است،وپیروی می نمائیم از همان کتاب مقدس و عترت طاهره ای که آن حضرت به ما سپرده و امیدواریم به سعادت ابدی نائل 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رسول اکرم صلی الله علیه واله سعادت و نجات ابدی را به محبت و متابعت آن خاندان جلیل قرار داده چنان که حافظ ابن عقده احمد بن محمد کوفی همدانی که از علماء عامه است نقل می نماید از علماء و مشایخ خودشان ازعبدالقیس که گفت در بصره از ابو ایوب انصاری حدیث مفصلی را شنیدم تا آنجا که گفت شنیدم از رسول خدا صلی الله علیه واله که فرمود شب معراج نظر کردم بر ساق عرش دیدم که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أَيَّدْتُهُ بِعَلَئٍ وَنَصَرْتُهُ به سپس نوشته شده بودالحَسَنُ وَالحُسَينُ وَعَلِيٌ وَعَلِيٌ وَعَلِيٌ وَمُحَمّدٌ وَمُحَمّدٌ وَجَعفَرٌ وَمُوسي وَالحَسَنُ وَالحُجَّةُ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پروردگاری نیست و محمدرسول خداست او را با علی تأیید و یاری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عبارتند ازحسن وحسین و سه تن به نام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جعفر و موسی و حسن و حضرت حجت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کردم الهی ایشان کیانند؟وحی شد اینها اوصیاء تو هستند بعد از تو فَطُوبِي لِمُحِبِّيهِمْ وَالْوَيْلُ لِمُبْغِضِيهِم یعنی بهشت برای دوستان آنها و جهنم برای دشمنان آنان می باشد</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رب اشرح لي صدري و يسرلي أمري و احلل عقدة من لساني يفقهوا قولي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دریا را، اگر نتوان،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ليک، بهر تشنگی باید چشید </w:t>
      </w:r>
      <w:bookmarkStart w:id="313" w:name="pg14825_188371"/>
    </w:p>
    <w:p>
      <w:pPr>
        <w:pStyle w:val="Heading2"/>
        <w:numPr>
          <w:ilvl w:val="1"/>
          <w:numId w:val="1"/>
        </w:numPr>
        <w:rPr/>
      </w:pPr>
      <w:bookmarkStart w:id="314" w:name="__RefHeading___Toc2564299_730472459"/>
      <w:bookmarkStart w:id="315" w:name="_Toc113"/>
      <w:bookmarkEnd w:id="313"/>
      <w:bookmarkEnd w:id="314"/>
      <w:r>
        <w:rPr>
          <w:rtl w:val="true"/>
        </w:rPr>
        <w:t>گفتار نهم</w:t>
      </w:r>
      <w:bookmarkEnd w:id="315"/>
    </w:p>
    <w:p>
      <w:pPr>
        <w:pStyle w:val="Heading3"/>
        <w:numPr>
          <w:ilvl w:val="2"/>
          <w:numId w:val="1"/>
        </w:numPr>
        <w:rPr/>
      </w:pPr>
      <w:bookmarkStart w:id="316" w:name="__RefHeading___Toc2564301_730472459"/>
      <w:bookmarkStart w:id="317" w:name="_Toc114"/>
      <w:bookmarkEnd w:id="316"/>
      <w:r>
        <w:rPr/>
        <w:t>1</w:t>
      </w:r>
      <w:r>
        <w:rPr>
          <w:rtl w:val="true"/>
        </w:rPr>
        <w:t xml:space="preserve">- </w:t>
      </w:r>
      <w:r>
        <w:rPr>
          <w:rtl w:val="true"/>
        </w:rPr>
        <w:t>حجة الاسلام والمسلمین مرحوم حاج سید محمد کاظم قزوینی قدس سره</w:t>
      </w:r>
      <w:bookmarkEnd w:id="31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31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22"/>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223" o:detectmouseclick="t"/>
                <v:stroke color="#3465a4" joinstyle="round" endcap="flat"/>
                <w10:wrap type="none"/>
              </v:shape>
            </w:pict>
          </mc:Fallback>
        </mc:AlternateConten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bookmarkStart w:id="318" w:name="pg14825_188372"/>
    </w:p>
    <w:p>
      <w:pPr>
        <w:pStyle w:val="Heading3"/>
        <w:numPr>
          <w:ilvl w:val="2"/>
          <w:numId w:val="1"/>
        </w:numPr>
        <w:rPr/>
      </w:pPr>
      <w:bookmarkStart w:id="319" w:name="__RefHeading___Toc2564303_730472459"/>
      <w:bookmarkStart w:id="320" w:name="_Toc115"/>
      <w:bookmarkEnd w:id="318"/>
      <w:bookmarkEnd w:id="319"/>
      <w:r>
        <w:rPr/>
        <w:t>2</w:t>
      </w:r>
      <w:r>
        <w:rPr>
          <w:rtl w:val="true"/>
        </w:rPr>
        <w:t xml:space="preserve">- </w:t>
      </w:r>
      <w:r>
        <w:rPr>
          <w:rtl w:val="true"/>
        </w:rPr>
        <w:t>شهادت رسول اکرم صلی الله علیه واله</w:t>
      </w:r>
      <w:bookmarkEnd w:id="3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صلى الله علیک یا رسول الله، وعلى أهل بيتك الطيبين الطاهرين المعصومين المظلومين الغر الميامين، صلى الله علیک یا أبا عبد الله،یا ليتنا كنا معكم فنفوز فوزا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وملائكته يصلون علی النبی، یا أيها الذين آمنوا صلوا عليه وسلموا تسليما</w:t>
      </w:r>
    </w:p>
    <w:p>
      <w:pPr>
        <w:pStyle w:val="BookText"/>
        <w:rPr/>
      </w:pPr>
      <w:r>
        <w:rPr>
          <w:rFonts w:ascii="IRNazanin" w:hAnsi="IRNazanin" w:eastAsia="IRNazanin"/>
          <w:color w:val="111111"/>
          <w:sz w:val="28"/>
          <w:sz w:val="28"/>
          <w:szCs w:val="28"/>
          <w:rtl w:val="true"/>
          <w:lang w:bidi="fa-IR"/>
        </w:rPr>
        <w:t>روز ولادت پیامبر اکرم صلی الله علیه واله بزرگترین نعمتها بر اهل زمین نازل شد، نعمتهایی که شامل حال همه مسلمان ها شد،و آن رحمت و نعمتی است که واقعا عقول دانشمندان و عقلا در مقام درک ابعاد و خصوصیات آن از کار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یک رحمت فراگیر و بسیاربزرگ برای همه قرن ها و نسل ها به رسالت مبعوث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اینجا توجه آقایان وعلما و فضلا را به این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جلب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عالمين؟ عالمین یعنی چه، یعنی قرنها و زمان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ارواح، عالم اصلاب، عالم دنیا،عالم برزخ،عالم آخرت،عالم زمین، عالم این کره، عالم بالا؟؟</w:t>
      </w:r>
    </w:p>
    <w:p>
      <w:pPr>
        <w:pStyle w:val="Heading3"/>
        <w:numPr>
          <w:ilvl w:val="2"/>
          <w:numId w:val="1"/>
        </w:numPr>
        <w:rPr/>
      </w:pPr>
      <w:bookmarkStart w:id="321" w:name="__RefHeading___Toc2564305_730472459"/>
      <w:bookmarkStart w:id="322" w:name="_Toc116"/>
      <w:bookmarkEnd w:id="321"/>
      <w:r>
        <w:rPr/>
        <w:t>3</w:t>
      </w:r>
      <w:r>
        <w:rPr>
          <w:rtl w:val="true"/>
        </w:rPr>
        <w:t xml:space="preserve">- </w:t>
      </w:r>
      <w:r>
        <w:rPr>
          <w:rtl w:val="true"/>
        </w:rPr>
        <w:t>عالمین در این آیه چه بار مفهومی دارد؟</w:t>
      </w:r>
      <w:bookmarkEnd w:id="32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افلاک و اجرام سماوی هم مسكون باشند و موجودات زنده ای در آنها وجود </w:t>
      </w:r>
      <w:bookmarkStart w:id="323" w:name="pg14825_188373"/>
    </w:p>
    <w:p>
      <w:pPr>
        <w:pStyle w:val="BookText"/>
        <w:rPr/>
      </w:pPr>
      <w:bookmarkEnd w:id="323"/>
      <w:r>
        <w:rPr>
          <w:rFonts w:ascii="IRNazanin" w:hAnsi="IRNazanin" w:eastAsia="IRNazanin"/>
          <w:color w:val="111111"/>
          <w:sz w:val="28"/>
          <w:sz w:val="28"/>
          <w:szCs w:val="28"/>
          <w:rtl w:val="true"/>
          <w:lang w:bidi="fa-IR"/>
        </w:rPr>
        <w:t>داشته باشد جزء مفهوم عالمین است؟</w:t>
      </w:r>
    </w:p>
    <w:p>
      <w:pPr>
        <w:pStyle w:val="BookText"/>
        <w:rPr/>
      </w:pPr>
      <w:r>
        <w:rPr>
          <w:rFonts w:ascii="IRNazanin" w:hAnsi="IRNazanin" w:eastAsia="IRNazanin"/>
          <w:color w:val="111111"/>
          <w:sz w:val="28"/>
          <w:sz w:val="28"/>
          <w:szCs w:val="28"/>
          <w:rtl w:val="true"/>
          <w:lang w:bidi="fa-IR"/>
        </w:rPr>
        <w:t xml:space="preserve">اگر در سوره حمد که اقلا روزی ده مرتبه در نماز قرائت می شود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شود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مفهوم آن شناخته می شود ما قرآن را تفسیر به رأی نمی کنیم، به قرآن دست نمی بریم هر مفهومی که در سوره حمد به کلمه عالمين بدهیم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مفهوم مصداق کلمه عالمین می شود، آدم ابوالبشردر اوج گرفتاری خود متوسل به آن حضرت شد،چنان که خدا درپیام آسمانی خود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564307_730472459"/>
      <w:bookmarkStart w:id="325" w:name="_Toc117"/>
      <w:bookmarkEnd w:id="324"/>
      <w:r>
        <w:rPr/>
        <w:t>4</w:t>
      </w:r>
      <w:r>
        <w:rPr>
          <w:rtl w:val="true"/>
        </w:rPr>
        <w:t xml:space="preserve">- </w:t>
      </w:r>
      <w:r>
        <w:rPr>
          <w:rtl w:val="true"/>
        </w:rPr>
        <w:t>توسل پیامبران علیهم السلام و به خاندان رسالت علیهم السلام</w:t>
      </w:r>
      <w:r>
        <w:rPr>
          <w:rtl w:val="true"/>
        </w:rPr>
        <w:t>:</w:t>
      </w:r>
      <w:bookmarkEnd w:id="325"/>
    </w:p>
    <w:p>
      <w:pPr>
        <w:pStyle w:val="BookText"/>
        <w:rPr/>
      </w:pPr>
      <w:r>
        <w:rPr>
          <w:rFonts w:ascii="IRNazanin" w:hAnsi="IRNazanin" w:eastAsia="IRNazanin"/>
          <w:color w:val="111111"/>
          <w:sz w:val="28"/>
          <w:sz w:val="28"/>
          <w:szCs w:val="28"/>
          <w:rtl w:val="true"/>
          <w:lang w:bidi="fa-IR"/>
        </w:rPr>
        <w:t>حضرت نوح على نبينا وآله وعليه السلام برای نجات کشتی اش از خشم طوفان از اسماء پاک این بزگوار و اهل بیت طاهرینش علیهم السلام استفاده کرده و دست توسل به دامن آنان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این پیامبران که گرفتاری ها،و تلخی ها،وسختی ها در زندگانی شان پیش آمده وتهدید شان می کرد به آن حضرت و خاندان طاهرینش علیهم السلام متوسل می شدند،وجبرئیل از آسمان فرود آمده و آنان را به توسل به این خاندان پاک ره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روایاتی که در تأیید این مطلب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حضرت یوسف علیه السلام در زندان عرصه چنان برایش تنگ شد و صبرش رو به اتمام گذاشت که ناگزیر به خدا پناه برده و چنین به عرض او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أَلَيسُ لِي خَلاَصٌ؟ أَلْيَسَ لِي نَجَاتٌ؟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از این زندان خلاص نخواهم شد؟ونجات پیدا نخواهم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از زندان بیرون بیایی باید خدا را به خمسه </w:t>
      </w:r>
      <w:bookmarkStart w:id="326" w:name="pg14825_188374"/>
    </w:p>
    <w:p>
      <w:pPr>
        <w:pStyle w:val="BookText"/>
        <w:rPr/>
      </w:pPr>
      <w:bookmarkEnd w:id="326"/>
      <w:r>
        <w:rPr>
          <w:rFonts w:ascii="IRNazanin" w:hAnsi="IRNazanin" w:eastAsia="IRNazanin"/>
          <w:color w:val="111111"/>
          <w:sz w:val="28"/>
          <w:sz w:val="28"/>
          <w:szCs w:val="28"/>
          <w:rtl w:val="true"/>
          <w:lang w:bidi="fa-IR"/>
        </w:rPr>
        <w:t>طيبه علیهم السلام قسم دهی و اسماء آن بزرگواران را یادش داد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این بزرگواران در عالم برزخ و همچنین در روز قیامت نیز کارآیی نامحدودی دارند</w:t>
      </w:r>
      <w:r>
        <w:rPr>
          <w:rFonts w:eastAsia="IRNazanin" w:cs="IRNazanin"/>
          <w:color w:val="111111"/>
          <w:sz w:val="28"/>
          <w:szCs w:val="28"/>
          <w:rtl w:val="true"/>
          <w:lang w:bidi="fa-IR"/>
        </w:rPr>
        <w:t>.</w:t>
      </w:r>
    </w:p>
    <w:p>
      <w:pPr>
        <w:pStyle w:val="Heading3"/>
        <w:numPr>
          <w:ilvl w:val="2"/>
          <w:numId w:val="1"/>
        </w:numPr>
        <w:rPr/>
      </w:pPr>
      <w:bookmarkStart w:id="327" w:name="__RefHeading___Toc2564309_730472459"/>
      <w:bookmarkStart w:id="328" w:name="_Toc118"/>
      <w:bookmarkEnd w:id="327"/>
      <w:r>
        <w:rPr/>
        <w:t>5</w:t>
      </w:r>
      <w:r>
        <w:rPr>
          <w:rtl w:val="true"/>
        </w:rPr>
        <w:t xml:space="preserve">- </w:t>
      </w:r>
      <w:r>
        <w:rPr>
          <w:rtl w:val="true"/>
        </w:rPr>
        <w:t>شفاعت پیامبر صلی الله علیه واله و اهل بیت طاهرین او</w:t>
      </w:r>
      <w:r>
        <w:rPr>
          <w:rtl w:val="true"/>
        </w:rPr>
        <w:t>:</w:t>
      </w:r>
      <w:bookmarkEnd w:id="328"/>
    </w:p>
    <w:p>
      <w:pPr>
        <w:pStyle w:val="BookText"/>
        <w:rPr/>
      </w:pPr>
      <w:r>
        <w:rPr>
          <w:rFonts w:ascii="IRNazanin" w:hAnsi="IRNazanin" w:eastAsia="IRNazanin"/>
          <w:color w:val="111111"/>
          <w:sz w:val="28"/>
          <w:sz w:val="28"/>
          <w:szCs w:val="28"/>
          <w:rtl w:val="true"/>
          <w:lang w:bidi="fa-IR"/>
        </w:rPr>
        <w:t>بر همین اساس رسول خدا صلی الله علیه واله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أَشْفَعُ لِأَهْلِ اَلْكَبَائِرِ مِنْ أمَّتی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گناهان جزئی نیازی نیست که من وارد کار شوم بلکه من در مورد گناهان بزرگ و سنگین اقدام به شفاعت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 عجیبی است، روزی منحصر به فرد که نمی شود به طور کامل به توصیفش پرداخت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تمامی امت ها ازشدت ترس ولرزواضطراب و نگرانی چنگ به دامن پیامبرانشان می زنند تا در برابر این مصیبت عظیم، و این هول و هراس شدید چاره ای بیاندیشند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در روزی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سقط شده هم به صورت یک انسان سالم و کامل و حتی آنان که در دریا خوراک حیوانات دریایی شده ویا دربیابان ها طعمه درندگان شده اند همه و همه در پیشگاه عدل الهی حضور پیدا می کنند صحبت میلیون نفر و میلیارد نفر نیست بلکه صحبت از اجتماع بسیارعظیم وفوق العاده ای است که در عرصه محشر تشکیل می شود از آدم ابوالبشر گرفته تا روز قیامت تمامی انسان ها را در برمی گیرد، آفریدگار توانا از آدم ابوالبشرتا حالاوتا روز قیامت چند صد هزار میلیارد انسان آفریده اعم از آنان که زندگی دنیوی خود را به پایان برده و آنان که اکنون در حال حیات هستند و آنان که پس از این پا به عرصه حیات خواهند گذاشت همه را در یک جا جمع می کند و آنان به پیامبرانشان پناه </w:t>
      </w:r>
    </w:p>
    <w:p>
      <w:pPr>
        <w:pStyle w:val="BookText"/>
        <w:rPr/>
      </w:pPr>
      <w:r>
        <w:rPr>
          <w:rFonts w:ascii="IRNazanin" w:hAnsi="IRNazanin" w:eastAsia="IRNazanin"/>
          <w:color w:val="111111"/>
          <w:sz w:val="28"/>
          <w:sz w:val="28"/>
          <w:szCs w:val="28"/>
          <w:rtl w:val="true"/>
          <w:lang w:bidi="fa-IR"/>
        </w:rPr>
        <w:t>می برند که چاره ای باندیشندوپیامبران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جاکاری از ما ساخته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کار کنیم؟</w:t>
      </w:r>
    </w:p>
    <w:p>
      <w:pPr>
        <w:pStyle w:val="BookText"/>
        <w:rPr/>
      </w:pPr>
      <w:r>
        <w:rPr>
          <w:rFonts w:ascii="IRNazanin" w:hAnsi="IRNazanin" w:eastAsia="IRNazanin"/>
          <w:color w:val="111111"/>
          <w:sz w:val="28"/>
          <w:sz w:val="28"/>
          <w:szCs w:val="28"/>
          <w:rtl w:val="true"/>
          <w:lang w:bidi="fa-IR"/>
        </w:rPr>
        <w:t>بر اثر فشار و اصرار و التماس مردم به انبيا آنان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ازکسی به جز پیامبر اسلام حضرت محمد صلی الله علیه واله کاری ساخته نیست،آن گاه پیامبران آن حضرت را در میان گرفته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مردم در چه وضعی و درچه حالی به سر می برند؟</w:t>
      </w:r>
    </w:p>
    <w:p>
      <w:pPr>
        <w:pStyle w:val="BookText"/>
        <w:rPr/>
      </w:pPr>
      <w:r>
        <w:rPr>
          <w:rFonts w:ascii="IRNazanin" w:hAnsi="IRNazanin" w:eastAsia="IRNazanin"/>
          <w:color w:val="111111"/>
          <w:sz w:val="28"/>
          <w:sz w:val="28"/>
          <w:szCs w:val="28"/>
          <w:rtl w:val="true"/>
          <w:lang w:bidi="fa-IR"/>
        </w:rPr>
        <w:t>یا رسول الله به داد اهل محشر برسید و برای آنان چاره ای بیندیشید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روایت آمده در آن روزحتی اخبار و ابرار و علما نیز بشدت در هول و هراس می افتند، به همین دلیل خدا وقتی می خواهد احوال اولیای خود را در روز محشر توصیف کند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آمده که شخصی برای مدت معینی پولی به دیگری قرض داد،سر مدت شخص قرض دار ادای دین نکرد وطلبکار ناچار طلب خود را از او مطالبه کرده و درشتی با او کرد، و بدهکار شکایت او را پیش امام صادق علیه السلام برد، امام طلبکار را به حضورطلبيد، وقتی حاضر شد از او پرسید، چرا چنین کردی؟درجواب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ادای دین رسیده و این آقا طلب مرا پرداخت نمی کند،من که مرتکب خلاف نشده ام، طلبم را از او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 فقط حقت رامطالبه کرده ای وخلافی مرتکب نشده ای؟ در حالی که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الله يَحيفُ عَليهِم؟ مگر خدا به بندگانش ستم روا می دارد که آنان از بد حسابی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شریفه چیست؟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أن لاتُقبَلَ حَسَناتُهُم وَأن لاَ تُغْفَرُ سَيِّئَاتُهُمْ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ترسند حسنات آنان پذیرفته نشده و گناهانشان آمرزیده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اگردرآن روز در عبادات ما کمی سخت گیری کنند همه آنها ارزش خود را از دست داده و از درجه قبولی ساقط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خطیبی بالای منبر در پیرامون پل صراط واین که از شمشیر تیزتر و از مو باریک تر است صحبت می کرد، یکی از حضار پرسید؟ حاج آقا پل صراط دستگیره ای دارد که انسان از آن بگیرد و 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شمار افتادگان به حساب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ما نمی دانیم نمازهایمان صحیح است یا نه، مورد قبول الهی است یا نه؟ تازه این درباره کسانی است که نماز خوان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سائر عبادات و طاعات ما چگونه خواهد بود برای ما قابل پیش بینی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ها،دروغ ها، خلاف شرع ها که از ما سر می زند آیا آمرزیده شده است یا نه؟</w:t>
      </w:r>
    </w:p>
    <w:p>
      <w:pPr>
        <w:pStyle w:val="BookText"/>
        <w:rPr/>
      </w:pPr>
      <w:r>
        <w:rPr>
          <w:rFonts w:ascii="IRNazanin" w:hAnsi="IRNazanin" w:eastAsia="IRNazanin"/>
          <w:color w:val="111111"/>
          <w:sz w:val="28"/>
          <w:sz w:val="28"/>
          <w:szCs w:val="28"/>
          <w:rtl w:val="true"/>
          <w:lang w:bidi="fa-IR"/>
        </w:rPr>
        <w:t>از این رو است که در روز قیامت آدم های خوب هم حسابی دچار پریشانی و دغدغه خاطر بوده و می ترسند، در عالم آخرت کسی نمی تواند گناهان خود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دنیا انحراف عقیدتی داشتند، مثلا منکر معاد بودند، و منکر عذاب بودند دیگر نمی توانند انکار کنند زیرا جهنم را به چشم خود می بینند،ودر همین صدد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وَجِيءٌ يَوْمَئِذٍ بِجَهَنَّمَ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آنان بهشت را به چشم خود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وأُزْلِفَتِ الجَنَّةُ لِلمُتَّقِينَ</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مطلب مهر تاکید می زند، و دیگر پرده از روی آن عقاید باطل در توحید و </w:t>
      </w:r>
      <w:bookmarkStart w:id="329" w:name="pg14825_188377"/>
    </w:p>
    <w:p>
      <w:pPr>
        <w:pStyle w:val="BookText"/>
        <w:rPr/>
      </w:pPr>
      <w:bookmarkEnd w:id="329"/>
      <w:r>
        <w:rPr>
          <w:rFonts w:ascii="IRNazanin" w:hAnsi="IRNazanin" w:eastAsia="IRNazanin"/>
          <w:color w:val="111111"/>
          <w:sz w:val="28"/>
          <w:sz w:val="28"/>
          <w:szCs w:val="28"/>
          <w:rtl w:val="true"/>
          <w:lang w:bidi="fa-IR"/>
        </w:rPr>
        <w:t>عدل و نبوت و امامت وغیر آن کنار می رود و تمامی اهل محشرحقایق را می بینند و لذا انکار در آن روز دیگر فایده ای ندارد،درسوره احقاف درباره کسانی که منکر معاد بودند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يُعْرَضُ اَلَّذِينَ كَفَرُوا عَلَى اَلنَّارِ اَلْيسَ هَذَا بِالْحَقِّ قَالُوا بَلِي وَرَبْنَا قَالَ فَذُوقُوا اَلْعَذَابَ بِمَا كُنْتُمْ تَكْفُرُونَ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آنان را در لبه پرتگاه آتش می آورند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هذا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آتش نیست؟ همین که می گفتید دروغ است آیا این آتش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 وَرَبِّنا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چرا قسم به خدا این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یک چنین حالت خوف واضطرابی که بر اهل محشر چیره می شود پیامبران دامن پیامبر خاتم صلی الله علیه واله را میگیرند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داد مردم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 در اینجا حضرت رسول صلى الله عليه واله نگاهی به اطراف خود می اندازد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ابنَتي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دخترم فاطمه علیها السلام کجا است بیاید و نقش خود را در شفاعت مردم ایفاء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اقدام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أشفَغُ لاهل الكَبائر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سرور عظیم القدری که روز ولادتش نعمتی بزرگ و بعثت او رحمة للعالمين است روز وفاتش نیز بزرگترین فاجعه کره زمین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 مِثلُها نازِلة ولا بائقةُ عاجلةُ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زودی ها فاجعه ای به این عظمت و سنگینی در زندگی مردم روی زمین به وجود نخواهد آمد</w:t>
      </w:r>
      <w:r>
        <w:rPr>
          <w:rFonts w:eastAsia="IRNazanin" w:cs="IRNazanin"/>
          <w:color w:val="111111"/>
          <w:sz w:val="28"/>
          <w:szCs w:val="28"/>
          <w:rtl w:val="true"/>
          <w:lang w:bidi="fa-IR"/>
        </w:rPr>
        <w:t>.</w:t>
      </w:r>
    </w:p>
    <w:p>
      <w:pPr>
        <w:pStyle w:val="Heading3"/>
        <w:numPr>
          <w:ilvl w:val="2"/>
          <w:numId w:val="1"/>
        </w:numPr>
        <w:rPr/>
      </w:pPr>
      <w:bookmarkStart w:id="330" w:name="__RefHeading___Toc2564311_730472459"/>
      <w:bookmarkStart w:id="331" w:name="_Toc119"/>
      <w:bookmarkEnd w:id="330"/>
      <w:r>
        <w:rPr/>
        <w:t>6</w:t>
      </w:r>
      <w:r>
        <w:rPr>
          <w:rtl w:val="true"/>
        </w:rPr>
        <w:t xml:space="preserve">- </w:t>
      </w:r>
      <w:r>
        <w:rPr>
          <w:rtl w:val="true"/>
        </w:rPr>
        <w:t>صلوات بر پیامبرصلی الله علیه واله وآل اطهار او</w:t>
      </w:r>
      <w:r>
        <w:rPr>
          <w:rtl w:val="true"/>
        </w:rPr>
        <w:t>:</w:t>
      </w:r>
      <w:bookmarkEnd w:id="33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bookmarkStart w:id="332" w:name="pg14825_188378"/>
    </w:p>
    <w:p>
      <w:pPr>
        <w:pStyle w:val="BookText"/>
        <w:rPr/>
      </w:pPr>
      <w:bookmarkEnd w:id="3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النَّبی</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 ای از عظمت رسول خدا صلی الله علیه واله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از امام صادق علیه السلام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ملائکه آسمانها از عدد ذرات خاک زمین بیشتر است،مثلا تعدا ذرات به مشت ازخاک به چندین میلیون عدد سر می زند،تصورش را بکنید خدا واین تعداد بی حد و حصر ملائکه به رسول اکرم صلی الله علیه واله صلوات می فرستند صلوات خدا بر پیامبر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از راویان متعدد به ما رسیده است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صلوات خدا بر پیامبرصلی الله علیه واله ترفیع درجه آن وجود مقدس است،اما صلوات ملائکه بر آن حضرت طلب ترفیع درجه ایشان از خدا است </w:t>
      </w:r>
      <w:r>
        <w:rPr>
          <w:rStyle w:val="FootnoteAnchor"/>
          <w:rtl w:val="true"/>
        </w:rPr>
        <w:footnoteReference w:id="245"/>
      </w:r>
      <w:r>
        <w:rPr>
          <w:rFonts w:ascii="IRNazanin" w:hAnsi="IRNazanin" w:eastAsia="IRNazanin"/>
          <w:color w:val="111111"/>
          <w:sz w:val="28"/>
          <w:sz w:val="28"/>
          <w:szCs w:val="28"/>
          <w:rtl w:val="true"/>
          <w:lang w:bidi="fa-IR"/>
        </w:rPr>
        <w:t>زیرا درجات تقرب به خدای بزرگ حد وحصری ندارد، خدای متعال نامحدود و درجات تقرب به ساحت اقدس او نیز بی نهایت است در وجود اقدس پروردگار بخل وجود ندارد و رسول مکرم او هم آمادگی واستعداد ترفيع مقام را دارند و آن حضرت به هر اندازه که ترفیع مقام پیدا بکنند بازهم مقام بالاتری وجود دارد</w:t>
      </w:r>
      <w:r>
        <w:rPr>
          <w:rFonts w:eastAsia="IRNazanin" w:cs="IRNazanin"/>
          <w:color w:val="111111"/>
          <w:sz w:val="28"/>
          <w:szCs w:val="28"/>
          <w:rtl w:val="true"/>
          <w:lang w:bidi="fa-IR"/>
        </w:rPr>
        <w:t>.</w:t>
      </w:r>
    </w:p>
    <w:p>
      <w:pPr>
        <w:pStyle w:val="Heading3"/>
        <w:numPr>
          <w:ilvl w:val="2"/>
          <w:numId w:val="1"/>
        </w:numPr>
        <w:rPr/>
      </w:pPr>
      <w:bookmarkStart w:id="333" w:name="__RefHeading___Toc2564313_730472459"/>
      <w:bookmarkStart w:id="334" w:name="_Toc120"/>
      <w:bookmarkEnd w:id="333"/>
      <w:r>
        <w:rPr/>
        <w:t>7</w:t>
      </w:r>
      <w:r>
        <w:rPr>
          <w:rtl w:val="true"/>
        </w:rPr>
        <w:t xml:space="preserve">- </w:t>
      </w:r>
      <w:r>
        <w:rPr>
          <w:rtl w:val="true"/>
        </w:rPr>
        <w:t>برتری مقام پیامبرصلی الله علیه واله وخاندان پاکش بر سایر مخلوقات</w:t>
      </w:r>
      <w:r>
        <w:rPr>
          <w:rtl w:val="true"/>
        </w:rPr>
        <w:t>:</w:t>
      </w:r>
      <w:bookmarkEnd w:id="334"/>
    </w:p>
    <w:p>
      <w:pPr>
        <w:pStyle w:val="BookText"/>
        <w:rPr/>
      </w:pPr>
      <w:r>
        <w:rPr>
          <w:rFonts w:ascii="IRNazanin" w:hAnsi="IRNazanin" w:eastAsia="IRNazanin"/>
          <w:color w:val="111111"/>
          <w:sz w:val="28"/>
          <w:sz w:val="28"/>
          <w:szCs w:val="28"/>
          <w:rtl w:val="true"/>
          <w:lang w:bidi="fa-IR"/>
        </w:rPr>
        <w:t>البته تردیدی در این نیست که موقعیت رسول اکرم صلی الله علیه واله و اهل بیت طاهرینش علیهم السلام از آغاز آفرینش با دیگر آفریدگان تفاوت زیادی داشته است چنان که در زیارت جامعه کبیره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 فَجَلَعَكُمْ بِعَرْشِهِ مُحْدِقِينَ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پروردگار عالم شما را در آغاز خلقت به صورت نوری آفرید و سپس مقرر </w:t>
      </w:r>
    </w:p>
    <w:p>
      <w:pPr>
        <w:pStyle w:val="BookText"/>
        <w:rPr/>
      </w:pPr>
      <w:r>
        <w:rPr>
          <w:rFonts w:ascii="IRNazanin" w:hAnsi="IRNazanin" w:eastAsia="IRNazanin"/>
          <w:color w:val="111111"/>
          <w:sz w:val="28"/>
          <w:sz w:val="28"/>
          <w:szCs w:val="28"/>
          <w:rtl w:val="true"/>
          <w:lang w:bidi="fa-IR"/>
        </w:rPr>
        <w:t>فرمود که عرش برین را در میان گرفته و در جوار آن جایگزین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نخستین آنان در پیش خدا چه بود؟</w:t>
      </w:r>
    </w:p>
    <w:p>
      <w:pPr>
        <w:pStyle w:val="BookText"/>
        <w:rPr/>
      </w:pPr>
      <w:r>
        <w:rPr>
          <w:rFonts w:ascii="IRNazanin" w:hAnsi="IRNazanin" w:eastAsia="IRNazanin"/>
          <w:color w:val="111111"/>
          <w:sz w:val="28"/>
          <w:sz w:val="28"/>
          <w:szCs w:val="28"/>
          <w:rtl w:val="true"/>
          <w:lang w:bidi="fa-IR"/>
        </w:rPr>
        <w:t>و در کجا بودند، و به کجا آمدند؟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مَنَّ الله علينا 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فرود آمدن شما از آن مقام منیع به کره زمین برای هدایت و راهنمایی نوع بشر بر ما منت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فَجَعَلَكُمْ فِي بُيُوتٍ أَذِنَ اَللَّهُ أَنْ تُرْفَعَ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در خانه هایی قرار داد و اجازه فرمود که یاد و ذکر آن خانه ها آن به آن بالاتر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خانه هایی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اینجا باید بیاد خدا بوده و او را عبادت و ستایش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روزی در مسجد تشریف داشتند وشخصی</w:t>
      </w:r>
    </w:p>
    <w:p>
      <w:pPr>
        <w:pStyle w:val="BookText"/>
        <w:rPr/>
      </w:pPr>
      <w:r>
        <w:rPr>
          <w:rFonts w:ascii="IRNazanin" w:hAnsi="IRNazanin" w:eastAsia="IRNazanin"/>
          <w:color w:val="111111"/>
          <w:sz w:val="28"/>
          <w:sz w:val="28"/>
          <w:szCs w:val="28"/>
          <w:rtl w:val="true"/>
          <w:lang w:bidi="fa-IR"/>
        </w:rPr>
        <w:t>مشغول خواندن قرآن بود، با صدای بلند قرآن می خواند تا به این آیه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بُيُوتٍ أَذِنَ اَللَّهُ أَنْ تُرفَع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ابوبکر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بُيُوتٍ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خانه ها از آن کیانست که خدا درباره آنها این همه تجلیل و احترام می فرماید و اجازه می فرماید که یاد آنها همواره در اوج شموخ،وعزت و رفعت باشد؟</w:t>
      </w:r>
    </w:p>
    <w:p>
      <w:pPr>
        <w:pStyle w:val="BookText"/>
        <w:rPr/>
      </w:pPr>
      <w:r>
        <w:rPr>
          <w:rFonts w:ascii="IRNazanin" w:hAnsi="IRNazanin" w:eastAsia="IRNazanin"/>
          <w:color w:val="111111"/>
          <w:sz w:val="28"/>
          <w:sz w:val="28"/>
          <w:szCs w:val="28"/>
          <w:rtl w:val="true"/>
          <w:lang w:bidi="fa-IR"/>
        </w:rPr>
        <w:t>واضح است که منظور از ارتفاع در اینجا ارتفاع مادی نیست بلکه مراد آن است که باید این خانه ها مورد تقدیر و تقديس و احترام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واله در جواب ابوبکر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بُيُوتُ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خانه های پیامبران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در آن وحی نازل می شود،خانه هایی که منکرات و معاصی در آن بوقوع </w:t>
      </w:r>
      <w:bookmarkStart w:id="335" w:name="pg14825_188380"/>
    </w:p>
    <w:p>
      <w:pPr>
        <w:pStyle w:val="BookText"/>
        <w:rPr/>
      </w:pPr>
      <w:bookmarkEnd w:id="335"/>
      <w:r>
        <w:rPr>
          <w:rFonts w:ascii="IRNazanin" w:hAnsi="IRNazanin" w:eastAsia="IRNazanin"/>
          <w:color w:val="111111"/>
          <w:sz w:val="28"/>
          <w:sz w:val="28"/>
          <w:szCs w:val="28"/>
          <w:rtl w:val="true"/>
          <w:lang w:bidi="fa-IR"/>
        </w:rPr>
        <w:t xml:space="preserve">نمی پیوندد جایی که مورد خشم وغضب حضرت حق واقع نمی شود شاید ایوری احتمال چنین جوانی را نمی داد از این رو مجددا درحالی که اشاره به حجره حنه فاطمه علیها السلام می نمود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که دختر ودامادونواده های شما د آن سکونت دارند از همان خانه ها است؟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أفضَلِها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آری از برترین آنها است</w:t>
      </w:r>
      <w:r>
        <w:rPr>
          <w:rFonts w:eastAsia="IRNazanin" w:cs="IRNazanin"/>
          <w:color w:val="111111"/>
          <w:sz w:val="28"/>
          <w:szCs w:val="28"/>
          <w:rtl w:val="true"/>
          <w:lang w:bidi="fa-IR"/>
        </w:rPr>
        <w:t>.»</w:t>
      </w:r>
    </w:p>
    <w:p>
      <w:pPr>
        <w:pStyle w:val="Heading3"/>
        <w:numPr>
          <w:ilvl w:val="2"/>
          <w:numId w:val="1"/>
        </w:numPr>
        <w:rPr/>
      </w:pPr>
      <w:bookmarkStart w:id="336" w:name="__RefHeading___Toc2564315_730472459"/>
      <w:bookmarkStart w:id="337" w:name="_Toc121"/>
      <w:bookmarkEnd w:id="336"/>
      <w:r>
        <w:rPr/>
        <w:t>8</w:t>
      </w:r>
      <w:r>
        <w:rPr>
          <w:rtl w:val="true"/>
        </w:rPr>
        <w:t xml:space="preserve">- </w:t>
      </w:r>
      <w:r>
        <w:rPr>
          <w:rtl w:val="true"/>
        </w:rPr>
        <w:t>پیامبر صلی الله علیه واله و آل بیت طاهرینش علیهم السلام از یک نور آفریده شده اند</w:t>
      </w:r>
      <w:r>
        <w:rPr>
          <w:rtl w:val="true"/>
        </w:rPr>
        <w:t>:</w:t>
      </w:r>
      <w:bookmarkEnd w:id="337"/>
    </w:p>
    <w:p>
      <w:pPr>
        <w:pStyle w:val="BookText"/>
        <w:rPr/>
      </w:pPr>
      <w:r>
        <w:rPr>
          <w:rFonts w:ascii="IRNazanin" w:hAnsi="IRNazanin" w:eastAsia="IRNazanin"/>
          <w:color w:val="111111"/>
          <w:sz w:val="28"/>
          <w:sz w:val="28"/>
          <w:szCs w:val="28"/>
          <w:rtl w:val="true"/>
          <w:lang w:bidi="fa-IR"/>
        </w:rPr>
        <w:t xml:space="preserve">از این جا روشن می شود که میان پیامبرواهل بیت معصومینش نباید فاصله انداخت و نباید آنها را بافته جدا تافته از رسول خدا دانست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نور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آنان از یک نور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از جدایی انداختن میان آن حضرت و اهل بیتش در آن نهی وارد شده صلوات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واله 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لَاتَبْخُلُوا عَلَى الصَّلَاةِ الْبَثْرَاءِ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من صلوات ناقص نفرستید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اَلصَّلاةُ الْبَتراءُ؟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صلوات ناقص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تُصَلُّوا عَلَى وَلاَ تُصَلُّوا عَلَى آلِي</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من بدون اهل بیتم صلوات بفرسید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على مُحَمَّدٍ وَآلِ مُحَمَّدٍ</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زهی تأسف است که شاخه بزرگی از مسلمانان این سفارش رسول خدا صلی الله علیه واله را نادیده گرفته و آن را به کار نمی بندند</w:t>
      </w:r>
      <w:r>
        <w:rPr>
          <w:rFonts w:eastAsia="IRNazanin" w:cs="IRNazanin"/>
          <w:color w:val="111111"/>
          <w:sz w:val="28"/>
          <w:szCs w:val="28"/>
          <w:rtl w:val="true"/>
          <w:lang w:bidi="fa-IR"/>
        </w:rPr>
        <w:t xml:space="preserve">. </w:t>
      </w:r>
      <w:bookmarkStart w:id="338" w:name="pg14825_188381"/>
    </w:p>
    <w:p>
      <w:pPr>
        <w:pStyle w:val="BookText"/>
        <w:rPr/>
      </w:pPr>
      <w:bookmarkEnd w:id="338"/>
      <w:r>
        <w:rPr>
          <w:rFonts w:ascii="IRNazanin" w:hAnsi="IRNazanin" w:eastAsia="IRNazanin"/>
          <w:color w:val="111111"/>
          <w:sz w:val="28"/>
          <w:sz w:val="28"/>
          <w:szCs w:val="28"/>
          <w:rtl w:val="true"/>
          <w:lang w:bidi="fa-IR"/>
        </w:rPr>
        <w:t xml:space="preserve">گاهی هم پس از اسم مبارک آن حضرت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وجلونام مبارک امیرالمؤمنین علیه السلام و یا یکی از اولاد طاهرینش علیهم السلام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سفينة البحار حدیثی روایت کرده که در آن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کتابی بنویسد تا روزی که این نوشته باقی است برای نویسنده آن ثواب صلوات می نویسد</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معروف است اول کسی که در صلوات به اختصار پرداخت یکی از اهل تسنن بود که به جای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این بدعت سیئه به راه افتاد ورائج شد،آنگاه برای این شخص حادثه ای پیش آمد که هر دو دستش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صلوات بر پیامبرصلی الله علیه واله و آل پیامبر علیهم السلام آثار و برکات زیادی دارد که در زیارت بدان اشاره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صلاتنا عليکم وماخصنا من ولايتکم طيبا لخلقنا وطهارتا لأنفسنا وكفارة لذنوبنا</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صلوات بر محمد و آل محمد دلیل حلال زادگی، و باعث تطهير نفس و آمرزش گناهان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وفات رسول الله صلی الله علیه واله بزرگترین ستاره درخشان عالم خاموش شد، و بزرگترین رحمت که وجود مقدس آن حضرت بود از اهل زمین گرفته شد و مردم از برکات حضور و تشرف به خدمت آن جناب محروم شدند</w:t>
      </w:r>
      <w:r>
        <w:rPr>
          <w:rFonts w:eastAsia="IRNazanin" w:cs="IRNazanin"/>
          <w:color w:val="111111"/>
          <w:sz w:val="28"/>
          <w:szCs w:val="28"/>
          <w:rtl w:val="true"/>
          <w:lang w:bidi="fa-IR"/>
        </w:rPr>
        <w:t>.</w:t>
      </w:r>
    </w:p>
    <w:p>
      <w:pPr>
        <w:pStyle w:val="Heading3"/>
        <w:numPr>
          <w:ilvl w:val="2"/>
          <w:numId w:val="1"/>
        </w:numPr>
        <w:rPr/>
      </w:pPr>
      <w:bookmarkStart w:id="339" w:name="__RefHeading___Toc2564317_730472459"/>
      <w:bookmarkStart w:id="340" w:name="_Toc122"/>
      <w:bookmarkEnd w:id="339"/>
      <w:r>
        <w:rPr/>
        <w:t>9</w:t>
      </w:r>
      <w:r>
        <w:rPr>
          <w:rtl w:val="true"/>
        </w:rPr>
        <w:t xml:space="preserve">- </w:t>
      </w:r>
      <w:r>
        <w:rPr>
          <w:rtl w:val="true"/>
        </w:rPr>
        <w:t xml:space="preserve">آزار و اذیت مشرکین به ساحت مقدس آن حضرت در آغاز ظهور اسلام </w:t>
      </w:r>
      <w:r>
        <w:rPr>
          <w:rtl w:val="true"/>
        </w:rPr>
        <w:t>:</w:t>
      </w:r>
      <w:bookmarkEnd w:id="34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واله بیست و سه سال تمام رنج بردوزحمت کشید و آن چه از اهانت و بی احترامی می توان تصورش را کرد به آن حضرت روا داشتند، کنیزان مشرکین و </w:t>
      </w:r>
    </w:p>
    <w:p>
      <w:pPr>
        <w:pStyle w:val="BookText"/>
        <w:rPr/>
      </w:pPr>
      <w:r>
        <w:rPr>
          <w:rFonts w:ascii="IRNazanin" w:hAnsi="IRNazanin" w:eastAsia="IRNazanin"/>
          <w:color w:val="111111"/>
          <w:sz w:val="28"/>
          <w:sz w:val="28"/>
          <w:szCs w:val="28"/>
          <w:rtl w:val="true"/>
          <w:lang w:bidi="fa-IR"/>
        </w:rPr>
        <w:t xml:space="preserve">زن های فاحشه در مکه در حال رقص و پایکوبی خطاب به آن حضرت نام مبارک او را به جای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خواندند و بدین ترتیب در سرودهایشان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مذمم، مذمم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عاص در هجو آن حضرت شعری ساخت که مرحوم علامه امینی قدس سره در</w:t>
      </w:r>
    </w:p>
    <w:p>
      <w:pPr>
        <w:pStyle w:val="BookText"/>
        <w:rPr/>
      </w:pPr>
      <w:r>
        <w:rPr>
          <w:rFonts w:ascii="IRNazanin" w:hAnsi="IRNazanin" w:eastAsia="IRNazanin"/>
          <w:color w:val="111111"/>
          <w:sz w:val="28"/>
          <w:sz w:val="28"/>
          <w:szCs w:val="28"/>
          <w:rtl w:val="true"/>
          <w:lang w:bidi="fa-IR"/>
        </w:rPr>
        <w:t>کتاب الغدیر به ذکر آن پرداخته است</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مشرکین شترانی برای اصنام وبت های خود نذرکرده و آنها را به پای بت های خود ذبح می کردند وکثافت های آنها را همانجا در مسجد الحرام می ریختند،وگاهی برخی از این شترها باردار بودند و آنها را پیش از آن که بچه به مرحله رشد جنینی خود برسد در همان اوان بارداری که جنین هنوز لخته خونی بیش نبود به عنوان قربانی ذبح می کردند، عرب ها کیسه بچه دان چنین شتری را که حاوی جنینی پیش از رشد کامل و به صورت لخته خون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پس از ذبح قربانی های باردارشان سلای آن را با محتویاتش در گوشه مسجد الحرام می انداختند روزی رسول خدا صلی الله علیه واله با لباس سفید و پاکیزه وارد مسجد الحرام و در حجر اسماعیل مشغول تلاوت قرآن شدند، مشرکین تصمیم گرفتند با آن حضرت جنگ روانی راه انداخته واورا اذیت و تحقیرکنند،در این صدد یکی از آنان رو به حاضرین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شماها می تواند این سلای پر از خون را روی شانه محمد صلی الله علیه واله خالی کند؟ یکی از آنها به نام عبد الله بن 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من ساخته است، آنگاه از جایش بلند شد و آن کيسة پر از خون و کثافت را روی شانه و لباس حضرت رسول صلی الله علیه واله خالی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واله به شدت برآشفت و از جایش بلند شد و با همان حالت راه منزل عموی بزرگوار خود ابوطالب علیه السلام را در پیش گرفت، تا ابوطالب علیه السلام این صحنه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حَسبي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شما ارزش من چقدر است؟ </w:t>
      </w:r>
    </w:p>
    <w:p>
      <w:pPr>
        <w:pStyle w:val="BookText"/>
        <w:rPr/>
      </w:pPr>
      <w:r>
        <w:rPr>
          <w:rFonts w:ascii="IRNazanin" w:hAnsi="IRNazanin" w:eastAsia="IRNazanin"/>
          <w:color w:val="111111"/>
          <w:sz w:val="28"/>
          <w:sz w:val="28"/>
          <w:szCs w:val="28"/>
          <w:rtl w:val="true"/>
          <w:lang w:bidi="fa-IR"/>
        </w:rPr>
        <w:t>ابوطالب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بفرما چه شده است؟حضرت جریان راگفتند،ابوطالب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با شما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با شنیدن این سخن سخت خشمگین شد و پیش چشم عده ای از مشرکین که آنجا حضور داشتند رو به برادر دلیر و شجاع خود حمزه علیه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شمشیرت را بردار حمزه علیه السلام شمشیرش را بر دوش نهاد،وابوطالب علیه السلام هم شمشیر به دست گرفت و غلام او هم در معیت آنها روبه مسجد الحرام نهادند ووارد مسجد شدند تا ابن زبعری چشمش به رسول خدا صلی الله علیه واله و در معیت آن حضرت به ابوطالب و حمزه علیهما السلام افتاد احساس خطر کرد،اووهمراهان مشرکش در صدد فرار بر آمدند، ابوطالب علیه السلام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جایتان تکان نخورید اگر یک نفر از شماها بخواهد از اینجا دور شود همه را گردن میزنم، همه آنها در جای خود نشستند،ابوطالب علیه السلام رو به رسول خدا صلی الله علیه واله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چه کسی این کار را کرد؟</w:t>
      </w:r>
    </w:p>
    <w:p>
      <w:pPr>
        <w:pStyle w:val="BookText"/>
        <w:rPr/>
      </w:pPr>
      <w:r>
        <w:rPr>
          <w:rFonts w:ascii="IRNazanin" w:hAnsi="IRNazanin" w:eastAsia="IRNazanin"/>
          <w:color w:val="111111"/>
          <w:sz w:val="28"/>
          <w:sz w:val="28"/>
          <w:szCs w:val="28"/>
          <w:rtl w:val="true"/>
          <w:lang w:bidi="fa-IR"/>
        </w:rPr>
        <w:t>حضرت فرمودند ابن 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علیه السلام به غلامانش دستور داد تمامی این کثافات وقاذورات را از لباس پیامبر اکرم صلی الله علیه واله پاک کرده و به سبیل ابن زبعری وهمکاران مشرکش که به سبیل شان ارج بسیاری نهاده وبه آن قسم می خوردند بمالند،آنان ساکت و بی حرکت نشستند و دستور اجرا شد، و پس از آن ابوطالب علیه السلام رو به رسول خدا صلی الله علیه واله کرده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حَسَبُك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جانمان فدایت این ارزش تو پیش ما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ونمونه دیگر از آزار و اذیت های چندش آور مشرکین نسبت به آن حضرت داستان عقبه بن ابی معیط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یکی از سردمداران مشرکین مکه بود،روزی عده ای از مشرکین را جهت صرف غذا به منزلش دعوت کرد، و از رسول خدا صلی الله علیه واله نیز دعوت به عمل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شرط دعوت تو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را پذیرفته و کلمه توحید را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وارد خانه عقبه شد ارکان مشرکین از قبیل ابوجهل و ابوسفیان و دیگران که جلوتر از پیامبر بزرگوار صلی الله علیه واله در آنجا حضور بهم رسانیده بودند از عقبه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چه؟حضور محمد صلی الله علیه واله در منزل تو چه مناسبتی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با من کرد ومنهم زبانی آن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شرطی؟</w:t>
      </w:r>
    </w:p>
    <w:p>
      <w:pPr>
        <w:pStyle w:val="BookText"/>
        <w:rPr/>
      </w:pPr>
      <w:r>
        <w:rPr>
          <w:rFonts w:ascii="IRNazanin" w:hAnsi="IRNazanin" w:eastAsia="IRNazanin"/>
          <w:color w:val="111111"/>
          <w:sz w:val="28"/>
          <w:sz w:val="28"/>
          <w:szCs w:val="28"/>
          <w:rtl w:val="true"/>
          <w:lang w:bidi="fa-IR"/>
        </w:rPr>
        <w:t>این که کلمه توحید را بر زبان برانم،ابوجهل درحالی که از شدت خشم وغضب به خود می پیچید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وَجهي لِوَجهِكَ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صورت من بر صورت تو حرام شد، ما دیگر با تو کاری نداریم وبا تو قطع رابطه می کنیم زیرا تودین اسلام را پذیرفته وبدان گرویده ای و دلیل حضور محمد صلی الله علیه واله در منزل تو به عنوان مهمان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انکار کرد و در انکار خود اصرارکرد فایده ای نبخشید،ابوجهل و دیگر مدعوین گفتند ما اطمینان نداریم براین که تو هنوز بر دین ما باقی بوده باشی مگر آن که فردا هنگامی که محمد صلی الله علیه واله در مسجد الحرام مشغول تلاوت قرآن میشود تو از پشت سر او آمده و با لگد از پشتش زده و آب دهن بر صورت او بیاندازی آن وقت ما تو را به عنوان یک مشرک وفادار به آیین جاهلیت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 بی شرم پذیرفته وفردا خواسته آنان را جامه عمل پوشانید،از این عمل چهره رسول خدا صلی الله علیه واله سرخ شد و با لباس خود آب دهان او را از صورت مبارکش پاک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آری این یکی از نمونه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341" w:name="pg14825_188385"/>
    </w:p>
    <w:p>
      <w:pPr>
        <w:pStyle w:val="BookText"/>
        <w:rPr/>
      </w:pPr>
      <w:bookmarkEnd w:id="341"/>
      <w:r>
        <w:rPr>
          <w:rFonts w:ascii="IRNazanin" w:hAnsi="IRNazanin" w:eastAsia="IRNazanin"/>
          <w:color w:val="111111"/>
          <w:sz w:val="28"/>
          <w:sz w:val="28"/>
          <w:szCs w:val="28"/>
          <w:rtl w:val="true"/>
          <w:lang w:bidi="fa-IR"/>
        </w:rPr>
        <w:t xml:space="preserve">ونمونه های دیگر از قبیل هجوم شبانه به خانه آن حضرت،وبیرون امدن وی از مکه، و پناه بردنش به غار، و سپس هجرت به مدینه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زیاد است </w:t>
      </w:r>
      <w:r>
        <w:rPr>
          <w:rFonts w:eastAsia="IRNazanin" w:cs="IRNazanin"/>
          <w:color w:val="111111"/>
          <w:sz w:val="28"/>
          <w:szCs w:val="28"/>
          <w:rtl w:val="true"/>
          <w:lang w:bidi="fa-IR"/>
        </w:rPr>
        <w:t>.</w:t>
      </w:r>
    </w:p>
    <w:p>
      <w:pPr>
        <w:pStyle w:val="Heading3"/>
        <w:numPr>
          <w:ilvl w:val="2"/>
          <w:numId w:val="1"/>
        </w:numPr>
        <w:rPr/>
      </w:pPr>
      <w:bookmarkStart w:id="342" w:name="__RefHeading___Toc2564319_730472459"/>
      <w:bookmarkStart w:id="343" w:name="_Toc123"/>
      <w:bookmarkEnd w:id="342"/>
      <w:r>
        <w:rPr/>
        <w:t>10</w:t>
      </w:r>
      <w:r>
        <w:rPr>
          <w:rtl w:val="true"/>
        </w:rPr>
        <w:t xml:space="preserve">- </w:t>
      </w:r>
      <w:r>
        <w:rPr>
          <w:rtl w:val="true"/>
        </w:rPr>
        <w:t xml:space="preserve">ادامه ایذای آن حضرت در مدینه </w:t>
      </w:r>
      <w:r>
        <w:rPr>
          <w:rtl w:val="true"/>
        </w:rPr>
        <w:t>:</w:t>
      </w:r>
      <w:bookmarkEnd w:id="343"/>
    </w:p>
    <w:p>
      <w:pPr>
        <w:pStyle w:val="BookText"/>
        <w:rPr/>
      </w:pPr>
      <w:r>
        <w:rPr>
          <w:rFonts w:ascii="IRNazanin" w:hAnsi="IRNazanin" w:eastAsia="IRNazanin"/>
          <w:color w:val="111111"/>
          <w:sz w:val="28"/>
          <w:sz w:val="28"/>
          <w:szCs w:val="28"/>
          <w:rtl w:val="true"/>
          <w:lang w:bidi="fa-IR"/>
        </w:rPr>
        <w:t xml:space="preserve">در مدینه هم نگذاشتند اوبدون دغدغه خاطر به کار ادای رسالت آسمانی خود بپردازید، و در مدت ده سالی که در مدینه اقامت داشت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بزرگ و کوچک مانندجنگ بدر، أحد و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تدارک دیدندکه در برخی از آنها خود شخصا حضور به هم رسانیده و در پاره ای دیگر نماینده ای از جانب خود تعیین فرموده است،در این جنگ ها جراحات و صدماتی بر بدن مبارکش وارد آمد،در روز احد سنگی به پیشانی و سنگ دیگری به لب و دهان وی اصابت کرده و خون از چهره و دهان او سرازیرشد که با آستین خود آن را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صادق علیه السلام مشرف شدم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پیراهنی را که در روز احد بر تن پیامبر صلی الله علیه واله بود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دستور حضرت سبدی آوردند و آن جناب از درون آن سبد لباس رسول خدا صلی الله علیه واله را بیرون آوردند،دیدم هنوز آثار خون در پیراهن مبارکش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خونی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خون دهان رسول خدا صلی الله علیه واله است که در روز احد آن را با آستین خود</w:t>
      </w:r>
    </w:p>
    <w:p>
      <w:pPr>
        <w:pStyle w:val="BookText"/>
        <w:rPr/>
      </w:pPr>
      <w:r>
        <w:rPr>
          <w:rFonts w:ascii="IRNazanin" w:hAnsi="IRNazanin" w:eastAsia="IRNazanin"/>
          <w:color w:val="111111"/>
          <w:sz w:val="28"/>
          <w:sz w:val="28"/>
          <w:szCs w:val="28"/>
          <w:rtl w:val="true"/>
          <w:lang w:bidi="fa-IR"/>
        </w:rPr>
        <w:t>پاک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پیراهن را در میان سبد جا داده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پیراهن صاحبی دارد که روزی می آیدواین پیراهن را با خود می آورد </w:t>
      </w:r>
      <w:r>
        <w:rPr>
          <w:rFonts w:eastAsia="IRNazanin" w:cs="IRNazanin"/>
          <w:color w:val="111111"/>
          <w:sz w:val="28"/>
          <w:szCs w:val="28"/>
          <w:rtl w:val="true"/>
          <w:lang w:bidi="fa-IR"/>
        </w:rPr>
        <w:t>»</w:t>
      </w:r>
      <w:r>
        <w:rPr>
          <w:rStyle w:val="FootnoteAnchor"/>
          <w:rtl w:val="true"/>
        </w:rPr>
        <w:footnoteReference w:id="25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با این پیراهن چه می کنندو چه احتجاج و استدلالی با آن خواهند کرد پاسخ این سئوالات در آینده معلوم خواهد </w:t>
      </w:r>
      <w:bookmarkStart w:id="344" w:name="pg14825_188386"/>
    </w:p>
    <w:p>
      <w:pPr>
        <w:pStyle w:val="BookText"/>
        <w:rPr/>
      </w:pPr>
      <w:bookmarkEnd w:id="344"/>
      <w:r>
        <w:rPr>
          <w:rFonts w:ascii="IRNazanin" w:hAnsi="IRNazanin" w:eastAsia="IRNazanin"/>
          <w:color w:val="111111"/>
          <w:sz w:val="28"/>
          <w:sz w:val="28"/>
          <w:szCs w:val="28"/>
          <w:rtl w:val="true"/>
          <w:lang w:bidi="fa-IR"/>
        </w:rPr>
        <w:t>شد به هرحال نوشته انددر روز احد خون از پیشانی آن حضرت سرازیر شده و روی محاسن آن جناب رسیده ومانند حنا خشک شده بود،ولی حضرت دشمنان اسلام را هرگز نفرین نفرمود و تنها می فرود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اهدِ قَومي فَانَّهُم لا يَعلَمُونَ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در کنار تحمل این همه سختی ها وشدائد آنی از ابلاغ رسالت آسمانی و تعلیم احکام اسلام به مسلمانان باز نمی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دربحار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بالای منبر رفتند صورت نماز را از وضو گرفته تا تكبيرة الإحرام،حمد و سوره ورکوع را برای مردم بیان کردند سپس از منبر پایین آمده علاوه بر نماز جماعت که مردم همه روزه به چشم خود می دیدند، پس از آن که از آموختن نماز به مردم فارغ شد خطاب به آنها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564321_730472459"/>
      <w:bookmarkStart w:id="346" w:name="_Toc124"/>
      <w:bookmarkEnd w:id="345"/>
      <w:r>
        <w:rPr/>
        <w:t>11</w:t>
      </w:r>
      <w:r>
        <w:rPr>
          <w:rtl w:val="true"/>
        </w:rPr>
        <w:t xml:space="preserve">- </w:t>
      </w:r>
      <w:r>
        <w:rPr>
          <w:rtl w:val="true"/>
        </w:rPr>
        <w:t xml:space="preserve">على علیه السلام خليفه و جانشین آن حضرت </w:t>
      </w:r>
      <w:r>
        <w:rPr>
          <w:rtl w:val="true"/>
        </w:rPr>
        <w:t>:</w:t>
      </w:r>
      <w:bookmarkEnd w:id="346"/>
    </w:p>
    <w:p>
      <w:pPr>
        <w:pStyle w:val="BookText"/>
        <w:rPr/>
      </w:pPr>
      <w:r>
        <w:rPr>
          <w:rFonts w:ascii="IRNazanin" w:hAnsi="IRNazanin" w:eastAsia="IRNazanin"/>
          <w:color w:val="111111"/>
          <w:sz w:val="28"/>
          <w:sz w:val="28"/>
          <w:szCs w:val="28"/>
          <w:rtl w:val="true"/>
          <w:lang w:bidi="fa-IR"/>
        </w:rPr>
        <w:t>بعد هم برای این که کار هدایت نیمه تمام نماند،و یا اگر مسأله ای بیان نشده، و یا عمر وفا نکرد و اجل مهلت نداد که امکان سئوال درباره آن باشد مکررا خطاب به مسلمانان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جانشین من و حامل تمامی علوم من است،از او رهنمود بگیرید و در کارها و مسائل خود به او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پیرامون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واعِیَةَ</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شیعه و اهل سنت روایات زیادی وارد شده که آیه شریفه درباره امیر مؤمنان علیه السلام نازل شده است، یعنی ایشان آن چه را که شنیده اند هرگز به بوته فراموشی </w:t>
      </w:r>
    </w:p>
    <w:p>
      <w:pPr>
        <w:pStyle w:val="BookText"/>
        <w:rPr/>
      </w:pPr>
      <w:r>
        <w:rPr>
          <w:rFonts w:ascii="IRNazanin" w:hAnsi="IRNazanin" w:eastAsia="IRNazanin"/>
          <w:color w:val="111111"/>
          <w:sz w:val="28"/>
          <w:sz w:val="28"/>
          <w:szCs w:val="28"/>
          <w:rtl w:val="true"/>
          <w:lang w:bidi="fa-IR"/>
        </w:rPr>
        <w:t>نمی سپارند و تمامی آن را در حافظه خود نگه می دارند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همین نوع است حدیث شریف ثقلین که از احادیث معتبر و متواترنزد شیعه واهل سنت است، در این حدیث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اَلثَّقَلَيَّيْنِ كِتَابَ اَللَّهُ وَعِتْرَتِي أَهْلُ بَيْتِي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یک مرتبه، نه دو مرتبه،بلکه در سفر،ودر حضر،دربیابان،ودر مسجد،در موارد متعدد، و مناسبت های گوناگون این حدیث شریف را بر زبان رانده و بر آن تأکید أكيد فرمودند چنان تاکید می فرمودند که کسی نتواند بعدها آن را انکار نموده و سخن پیام آور آسمانی را به بازی بگیرد، و مرتب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مسلم که از کتب معتبره اهل سنت است روایت نموده که حضرت سه مرتبه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اهل بیت من خدا را به یاد بیاورید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من هم از اهل بیتم؟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مِن أهلي وَأنتِ عَلى خيرٍ</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یعنی تو از افراد خانواده من هستی ولی از اهل بیت نیستی،اهل بیت من کسانی هستند که زیر این کساء جمع شده اند چنان که در حدیث کساء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فاطِمةُ وَأبوها وَبعَلُها وَبَنُوها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اینها اهل بیت من اند،اینها فاطمه علیها السلام است و پدرش،وفاطمه است و فرزندانش همان أهل بیتی که قرآن کریم آنان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يُريدُالله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بارها و بارها رسول خدا صلی الله علیه واله خلفاء پس از خود را معرفی کرده و فرمودند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خلفاء پس از من دوازده تن اند که اهل بیت من هستند اول آنها امیر مؤمنان علیه السلام بود پس از وی یازده فرزند وی از حضرت زهرا علیها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شود خدای بزرگ در حدیث کساء در پاسخ سئوال جبرئیل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فاطِمةُ وَأبوُها وَبعلُها وَبنُوها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آنها فاطمه و پدرش و شوهر و اولادش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گوید فاطمه صلی الله علیه واله و پدرش و شوهر و دو فرزندش می باشند در حالی که آن روز دو فرزندش که امام حسن و امام حسین علیهما السلام باشند زیرا کساء بودند، ولی چون بقیه ائمه اطهار علیهم السلام امتداد همین خط امامت وولایتند و همه نور واحدند لذا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فرزندانش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این اساس کاملا روشن است که اهل بیت شامل دوازده امام است،در رابطه با حدیث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اثنا عشر</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مصادر و مدارک بسیار زیادی در کتب اهل سنت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در نخستین سال های رسالت خود پس از نزول آیه انذارحضرت امیر مؤمنان علیه السلام را به عنوان خلیفه و جانشین خود معرفی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بارها و بارها سفارش کردند که مبادا از خط اهل بیت من منحرف شویدکه در این صورت هلاک و گمراه می شوید،و پایان کارتان توأم باضلالت وخسران می شود کار هدایت از اینان ساخته است من ضمانت می کنم که اگر چنگ بذیل عنایت و هدایت اینها بزنید هرگز منحرف و گمراه نشوید</w:t>
      </w:r>
      <w:r>
        <w:rPr>
          <w:rFonts w:eastAsia="IRNazanin" w:cs="IRNazanin"/>
          <w:color w:val="111111"/>
          <w:sz w:val="28"/>
          <w:szCs w:val="28"/>
          <w:rtl w:val="true"/>
          <w:lang w:bidi="fa-IR"/>
        </w:rPr>
        <w:t>.</w:t>
      </w:r>
      <w:r>
        <w:rPr>
          <w:rStyle w:val="FootnoteAnchor"/>
          <w:rtl w:val="true"/>
        </w:rPr>
        <w:footnoteReference w:id="26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قرآن به آنها مراجعه کنید که اینان قرآن ناطقندواینها عالم به تفسیروتأويل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قيم لازم دارد، قرآن مفسر می خواهد، هیچ کس حق ندارد هر </w:t>
      </w:r>
      <w:bookmarkStart w:id="347" w:name="pg14825_188389"/>
    </w:p>
    <w:p>
      <w:pPr>
        <w:pStyle w:val="BookText"/>
        <w:rPr/>
      </w:pPr>
      <w:bookmarkEnd w:id="347"/>
      <w:r>
        <w:rPr>
          <w:rFonts w:ascii="IRNazanin" w:hAnsi="IRNazanin" w:eastAsia="IRNazanin"/>
          <w:color w:val="111111"/>
          <w:sz w:val="28"/>
          <w:sz w:val="28"/>
          <w:szCs w:val="28"/>
          <w:rtl w:val="true"/>
          <w:lang w:bidi="fa-IR"/>
        </w:rPr>
        <w:t>چه دلش می خواهد بگوید قرآن کتاب صامت و ساکت است و باید به قرآن ناطقوسخن گو مراجعه کنید تا مقصود خدا از آیات آن را بیان نماید</w:t>
      </w:r>
      <w:r>
        <w:rPr>
          <w:rFonts w:eastAsia="IRNazanin" w:cs="IRNazanin"/>
          <w:color w:val="111111"/>
          <w:sz w:val="28"/>
          <w:szCs w:val="28"/>
          <w:rtl w:val="true"/>
          <w:lang w:bidi="fa-IR"/>
        </w:rPr>
        <w:t>.!</w:t>
      </w:r>
    </w:p>
    <w:p>
      <w:pPr>
        <w:pStyle w:val="Heading3"/>
        <w:numPr>
          <w:ilvl w:val="2"/>
          <w:numId w:val="1"/>
        </w:numPr>
        <w:rPr/>
      </w:pPr>
      <w:bookmarkStart w:id="348" w:name="__RefHeading___Toc2564323_730472459"/>
      <w:bookmarkStart w:id="349" w:name="_Toc125"/>
      <w:bookmarkEnd w:id="348"/>
      <w:r>
        <w:rPr/>
        <w:t>12</w:t>
      </w:r>
      <w:r>
        <w:rPr>
          <w:rtl w:val="true"/>
        </w:rPr>
        <w:t xml:space="preserve">- </w:t>
      </w:r>
      <w:r>
        <w:rPr>
          <w:rtl w:val="true"/>
        </w:rPr>
        <w:t>امام زمان علیه السلام</w:t>
      </w:r>
      <w:r>
        <w:rPr>
          <w:rtl w:val="true"/>
        </w:rPr>
        <w:t>:</w:t>
      </w:r>
      <w:bookmarkEnd w:id="349"/>
    </w:p>
    <w:p>
      <w:pPr>
        <w:pStyle w:val="BookText"/>
        <w:rPr/>
      </w:pPr>
      <w:r>
        <w:rPr>
          <w:rFonts w:ascii="IRNazanin" w:hAnsi="IRNazanin" w:eastAsia="IRNazanin"/>
          <w:color w:val="111111"/>
          <w:sz w:val="28"/>
          <w:sz w:val="28"/>
          <w:szCs w:val="28"/>
          <w:rtl w:val="true"/>
          <w:lang w:bidi="fa-IR"/>
        </w:rPr>
        <w:t xml:space="preserve">درباره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درکتب اهل سنت احادیث نبوی به قدری زیاد و خارج از حد احصاء وارد شده است که واقعا غوغا است،و بر این همه می توان صدها هزار حدیث مروی از رسول خدا صلی الله علیه واله و ائمه طاهرین علیهم السلام از اولاد وی را که در کتب شیعه در این زمینه روایت شده است افزود</w:t>
      </w:r>
      <w:r>
        <w:rPr>
          <w:rFonts w:eastAsia="IRNazanin" w:cs="IRNazanin"/>
          <w:color w:val="111111"/>
          <w:sz w:val="28"/>
          <w:szCs w:val="28"/>
          <w:rtl w:val="true"/>
          <w:lang w:bidi="fa-IR"/>
        </w:rPr>
        <w:t>.</w:t>
      </w:r>
    </w:p>
    <w:p>
      <w:pPr>
        <w:pStyle w:val="Heading3"/>
        <w:numPr>
          <w:ilvl w:val="2"/>
          <w:numId w:val="1"/>
        </w:numPr>
        <w:rPr/>
      </w:pPr>
      <w:bookmarkStart w:id="350" w:name="__RefHeading___Toc2564325_730472459"/>
      <w:bookmarkStart w:id="351" w:name="_Toc126"/>
      <w:bookmarkEnd w:id="350"/>
      <w:r>
        <w:rPr/>
        <w:t>13</w:t>
      </w:r>
      <w:r>
        <w:rPr>
          <w:rtl w:val="true"/>
        </w:rPr>
        <w:t xml:space="preserve">- </w:t>
      </w:r>
      <w:r>
        <w:rPr>
          <w:rtl w:val="true"/>
        </w:rPr>
        <w:t>سفارش اهل بیت علیهم السلام به امت در واپسین روزهای حیاتش</w:t>
      </w:r>
      <w:r>
        <w:rPr>
          <w:rtl w:val="true"/>
        </w:rPr>
        <w:t>:</w:t>
      </w:r>
      <w:bookmarkEnd w:id="351"/>
    </w:p>
    <w:p>
      <w:pPr>
        <w:pStyle w:val="BookText"/>
        <w:rPr/>
      </w:pPr>
      <w:r>
        <w:rPr>
          <w:rFonts w:ascii="IRNazanin" w:hAnsi="IRNazanin" w:eastAsia="IRNazanin"/>
          <w:color w:val="111111"/>
          <w:sz w:val="28"/>
          <w:sz w:val="28"/>
          <w:szCs w:val="28"/>
          <w:rtl w:val="true"/>
          <w:lang w:bidi="fa-IR"/>
        </w:rPr>
        <w:t>در واپسین روزهای عمر پر برکتش بالای منبر قرار گرفته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دُعيتُ ويُوشِكُ أن أجُيبَ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به پیشگاه خود خوانده وبه زودی من از میان شما رخت برمی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از پیش پروردگار محمد صلی الله علیه واله پایین آمده وخبرارتحال آن حضرت را با خود آورده است، نقشه پیاده می شود،وتمام قضایا را به آن حضرت خبرمی دهد، و یا بهتر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تمامی جریاناتی که پس از آن وجود مکرم بوقوع پیوست در پیش چشم آن حضرت مجسم می شود،ولذا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كأني،كأني، یعنی گویا می بینم،گویا جلوی چشم من است صحنه هایی که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وضع مزاجی رسول خدا صلی الله علیه واله از هر جهت عوض شده است، پاهای مبارک را گاهی جمع و گاهی دراز می کند،گاهی به این پهلووگاهی به آن پهلومی خوابد،حالش حال یک انسان مريض و مسموم است، روایات هم این مطلب را تأیید می کند که حضرت مسموما ازدنیا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خدا سوگند یاد می کند و می 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هما سَمَّتَاهُ</w:t>
      </w:r>
      <w:r>
        <w:rPr>
          <w:rFonts w:eastAsia="Amiri" w:cs="Amiri" w:ascii="Amiri" w:hAnsi="Amiri"/>
          <w:color w:val="111111"/>
          <w:sz w:val="28"/>
          <w:szCs w:val="28"/>
          <w:rtl w:val="true"/>
          <w:lang w:bidi="ar-SA"/>
        </w:rPr>
        <w:t xml:space="preserve">» </w:t>
      </w:r>
      <w:bookmarkStart w:id="352" w:name="pg14825_188390"/>
    </w:p>
    <w:p>
      <w:pPr>
        <w:pStyle w:val="BookText"/>
        <w:rPr/>
      </w:pPr>
      <w:bookmarkEnd w:id="352"/>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آن دو زن رسول خدا صلی الله علیه واله را مسموم کردند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لذا حضرت رسول صلی الله علیه واله مضطرب بودند، دست و پای خود را مرتب حرکت می دادند،از این طرف بر آن طرف می غلطیدند،درمنتهای ضعف قرار گرفته بودند ولی عقل و هوش و حواس آن وجود بزرگوار کاملا بر جا بوده است</w:t>
      </w:r>
      <w:r>
        <w:rPr>
          <w:rFonts w:eastAsia="IRNazanin" w:cs="IRNazanin"/>
          <w:color w:val="111111"/>
          <w:sz w:val="28"/>
          <w:szCs w:val="28"/>
          <w:rtl w:val="true"/>
          <w:lang w:bidi="fa-IR"/>
        </w:rPr>
        <w:t>.</w:t>
      </w:r>
    </w:p>
    <w:p>
      <w:pPr>
        <w:pStyle w:val="Heading3"/>
        <w:numPr>
          <w:ilvl w:val="2"/>
          <w:numId w:val="1"/>
        </w:numPr>
        <w:rPr/>
      </w:pPr>
      <w:bookmarkStart w:id="353" w:name="__RefHeading___Toc2564327_730472459"/>
      <w:bookmarkStart w:id="354" w:name="_Toc127"/>
      <w:bookmarkEnd w:id="353"/>
      <w:r>
        <w:rPr/>
        <w:t>14</w:t>
      </w:r>
      <w:r>
        <w:rPr>
          <w:rtl w:val="true"/>
        </w:rPr>
        <w:t xml:space="preserve">- </w:t>
      </w:r>
      <w:r>
        <w:rPr>
          <w:rtl w:val="true"/>
        </w:rPr>
        <w:t>رسول خدا صلی الله علیه واله امیر مؤمنان علیه السلام را امر به صبر می فرمایند</w:t>
      </w:r>
      <w:r>
        <w:rPr>
          <w:rtl w:val="true"/>
        </w:rPr>
        <w:t>:</w:t>
      </w:r>
      <w:bookmarkEnd w:id="354"/>
    </w:p>
    <w:p>
      <w:pPr>
        <w:pStyle w:val="BookText"/>
        <w:rPr/>
      </w:pPr>
      <w:r>
        <w:rPr>
          <w:rFonts w:ascii="IRNazanin" w:hAnsi="IRNazanin" w:eastAsia="IRNazanin"/>
          <w:color w:val="111111"/>
          <w:sz w:val="28"/>
          <w:sz w:val="28"/>
          <w:szCs w:val="28"/>
          <w:rtl w:val="true"/>
          <w:lang w:bidi="fa-IR"/>
        </w:rPr>
        <w:t>تا ساعتی رسید که حضرت در آستانه انتقال قرارگرفتند،دستور دادند کلیه زوجات و زن ها حجره مقدسه را ترک کنندوبه ام سلمه دستور دادند پشت درب اطاق بایستد و از نزدیک شدن و استراق سمع زنان دیگر وی جلوگیری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اطاق فقط چهار نفر بودند و آنان عبارت بودند از امیر مؤمنان علیه السلام و حضرت زهرا دخت گرامی رسول خدا و حسن و 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خطاب به 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اینها جبرئیل ومیکائیل هستند که به عنوان دو تا شاهد از جانب رب العزة اینجا آمده اند، تو باید قول داده و امضاء کنی که بر آن چه پس از من بر تو خواهد گذشت صبر می کنی و اینها شهادت خواهند داد پس رسول خدا صلی الله علیه واله نامه ای را که جبرئیل آن را از طرف خدا با خود آورده بود به امیر مؤمنان علیه السلام ارائه داده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این نامه را از طرف خدا با خود آورده و در آن آنچه پس از من بر تومی گذرد نوشته شده است، یا على من دنیا را ترک می کنم پس از من وضع عوض خواهد شد، این نامه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نامه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ایشان بگویید که پس از شما بر وی چه می گذرد و از او قول بگیرید که بر آن صبر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واله شروع کردند به بیان مصائبی که در کمین امیر مؤمنان علیه السلام صف </w:t>
      </w:r>
      <w:bookmarkStart w:id="355" w:name="pg14825_188391"/>
    </w:p>
    <w:p>
      <w:pPr>
        <w:pStyle w:val="BookText"/>
        <w:rPr/>
      </w:pPr>
      <w:bookmarkEnd w:id="355"/>
      <w:r>
        <w:rPr>
          <w:rFonts w:ascii="IRNazanin" w:hAnsi="IRNazanin" w:eastAsia="IRNazanin"/>
          <w:color w:val="111111"/>
          <w:sz w:val="28"/>
          <w:sz w:val="28"/>
          <w:szCs w:val="28"/>
          <w:rtl w:val="true"/>
          <w:lang w:bidi="fa-IR"/>
        </w:rPr>
        <w:t>آرایی کرده بودند،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يُغصَبُ حَقُّكَ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تو را غصب کرده و خانه نشینت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ادامه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تَخَضبُ لِحَيتُکَ مِن دم رأسك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بر سر مبارکت وارد می کنندکه دراثر آن محاسن شریف از خون سرت خونین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وَتُهتَكُ حرمَتُكَ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ناموست را هتک نموده و سیلی به صورت فاطمه علیها السلام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که شنیدم برو افتادم بر زمین، رسول خدا صلی الله علیه واله می خواهند از امیر مؤمنان علیه السلام تعقد بگیرندکه صبرکند،زیرا خدا می خواهد مسلمانان را امتحان کند امتحان سخت و دشواری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خدا و رسول خدا و جبرئیل همه می خواهند صبر کنم صبر می کنم</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356" w:name="__RefHeading___Toc2564329_730472459"/>
      <w:bookmarkStart w:id="357" w:name="_Toc128"/>
      <w:bookmarkEnd w:id="356"/>
      <w:r>
        <w:rPr/>
        <w:t>15</w:t>
      </w:r>
      <w:r>
        <w:rPr>
          <w:rtl w:val="true"/>
        </w:rPr>
        <w:t xml:space="preserve">- </w:t>
      </w:r>
      <w:r>
        <w:rPr>
          <w:rtl w:val="true"/>
        </w:rPr>
        <w:t>حضرت فاطمه علیها السلام را نیز به صبر و بردباری امر فرمودند</w:t>
      </w:r>
      <w:r>
        <w:rPr>
          <w:rtl w:val="true"/>
        </w:rPr>
        <w:t>:</w:t>
      </w:r>
      <w:bookmarkEnd w:id="35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رسول خدا صلی الله علیه واله به امیر مؤمنان علیه السلام دستور دادند از اطاق خارج شوند، زیرا می خواست با حضرت فاطمه علیها السلام مسائلی را در میان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ازاطاق بیرون آمدند، عایشه وحفصه که قبلا از اطاق اخراج شد بودند زبان به طعنه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چطور شد شما را هم از اطاق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آنها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واله می خواهد برنامه های پدران شما را که پس از وی به موقع اجرا خواهند گذاشت به اطلاع دخترش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پیامبر صلی الله علیه واله دستور دادند که امیرالمؤمنين علیه السلام دوباره وارد اطاق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رسول خدا صلی الله علیه واله خطاب به وی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عَلىُّ أنفِذ لِما أمَرَ تکَ بِهِ فاطِمةُ فَقَد أمَرتُها بِأشياء أمَرَ بِها جَبرَئیلِ</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یا علی من با فاطمه علیها السلام مطالبی را در میان گذاشتم هر چه فاطمه علیها السلام امرکرد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اسراری رسول خدا صلی الله علیه واله با فاطمه علیها السلام در میان گذاشته بودند که قرار بود از طریق فاطمه علیها السلام به اطلاع امام برسد؟</w:t>
      </w:r>
    </w:p>
    <w:p>
      <w:pPr>
        <w:pStyle w:val="BookText"/>
        <w:rPr/>
      </w:pPr>
      <w:r>
        <w:rPr>
          <w:rFonts w:ascii="IRNazanin" w:hAnsi="IRNazanin" w:eastAsia="IRNazanin"/>
          <w:color w:val="111111"/>
          <w:sz w:val="28"/>
          <w:sz w:val="28"/>
          <w:szCs w:val="28"/>
          <w:rtl w:val="true"/>
          <w:lang w:bidi="fa-IR"/>
        </w:rPr>
        <w:t>شاید یکی از آنها این باشد که یا علی اگر فاطمه علیها السلام وصیت کند که او را در نیمه شب و به طور پنهانی دفن کنی،اگرگفت قبر مرا با زمین یکسان کن،اگر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مرا اذیت کردند و به من صدمه زدند درتشییع جنازه من شرکت نکنند از او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شب وفاتش فاطمه علیها السلام را می نگریست و می فرود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ای فاطمه فردا پس از من چه بر سرت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امیر مؤمنان و فاطمه زهرا و حسن و حسین علیهم السلام نگاه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پس از من تضعیف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حضرت موسی بن جعفرعلیه السلام وارد شده که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بَكَت فاطِمَةُ وَأكَبَّت على وَجهِهُ فَقَتَلتُهُ وأَكَبَّ عَلَيهِ عَلِيٌ و الحَسَنُ </w:t>
      </w:r>
    </w:p>
    <w:p>
      <w:pPr>
        <w:pStyle w:val="BookText"/>
        <w:rPr/>
      </w:pPr>
      <w:r>
        <w:rPr>
          <w:rFonts w:ascii="Amiri" w:hAnsi="Amiri" w:eastAsia="Amiri" w:cs="Amiri"/>
          <w:color w:val="111111"/>
          <w:sz w:val="28"/>
          <w:sz w:val="28"/>
          <w:szCs w:val="28"/>
          <w:rtl w:val="true"/>
          <w:lang w:bidi="ar-SA"/>
        </w:rPr>
        <w:t>وَالحُسَينِ فَرَفَعَ صلي اللَّه عليهِ والِهِ رَأسَهُ إلَيهِم وَوَضَعَ يَدَها فی 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خود را روی پدر انداخت و صورت او را غرق در بوسه کرد، همچنین امیر مؤمنان و امام حسن و امام حسین علیهم السلام خود را روی پیامبر صلی الله علیه واله انداختند، رسول خدا دست فاطمه علیها السلام را در دست امیر مؤمنان 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خواست سخنی بگوید که گریه امانش نداد، پیامبر صلی الله علیه واله چندان گریست که ملافه ای که روی رسول خدا علیه السلام کشیده شده بود از اشک چشم آن بزرگوار،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هَذِهِ وَدِيعَةُ اللَّهِ ووَدِيعَةُ رَسولِهِ مُحَمَّدٍ عِندَكَ فاحفَظِ اللَّهَ وَ احفَظْني فيها وَإنَّكَ لفاعِلُهُ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این فاطمه امانت خدا و رسول خداست نزد تو این امانت را حفظ کن و از او نگهداری کن که البته این کار را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نه سال با امیر مؤمنان علیه السلام در خانه او با هم زندگی کردند چه اشکالی پیش آمده بود؟ چه شده بود که رسول خدا صلی الله علیه واله در آخرین ساعات زندگیش سفارش زهرا علیها السلام را به امیر مؤمنان علیه السلام می کردند؟</w:t>
      </w:r>
    </w:p>
    <w:p>
      <w:pPr>
        <w:pStyle w:val="BookText"/>
        <w:rPr/>
      </w:pPr>
      <w:r>
        <w:rPr>
          <w:rFonts w:ascii="IRNazanin" w:hAnsi="IRNazanin" w:eastAsia="IRNazanin"/>
          <w:color w:val="111111"/>
          <w:sz w:val="28"/>
          <w:sz w:val="28"/>
          <w:szCs w:val="28"/>
          <w:rtl w:val="true"/>
          <w:lang w:bidi="fa-IR"/>
        </w:rPr>
        <w:t>شاید قسمتی از سفارش رسول خدا صلی الله علیه واله درباره فاطمه علیها السلام به علی علیه السلام چنین باشد که یا علی اگر فاطمه علیها السلام را بین در و دیوار فشار دادند او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فاطمه علیها السلام غریب و تنها شد،اگر مردم همه با شما قطع رابطه کردند در</w:t>
      </w:r>
    </w:p>
    <w:p>
      <w:pPr>
        <w:pStyle w:val="BookText"/>
        <w:rPr/>
      </w:pPr>
      <w:r>
        <w:rPr>
          <w:rFonts w:ascii="IRNazanin" w:hAnsi="IRNazanin" w:eastAsia="IRNazanin"/>
          <w:color w:val="111111"/>
          <w:sz w:val="28"/>
          <w:sz w:val="28"/>
          <w:szCs w:val="28"/>
          <w:rtl w:val="true"/>
          <w:lang w:bidi="fa-IR"/>
        </w:rPr>
        <w:t>آن حالت تو مونس و غم خوار فاطمه علیها السلام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رسول خدا صلی الله علیه واله از آن خبر داده بود،همه به وقوع پیوست، پس از رحلت آن حضرت خانه فاطمه علیها السلام مورد هجوم و تاخت و تازعده ای جاپلوس ومتملق قرار گرفت در خانه را آتش زدند و حرمت خانه دخت گرامی پیامبر صلی الله علیه واله لگد مال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ابن جعفرعلیه السلام هر وقت به یاد این مصیبت دردناک می افتادند به شدت گریه می کردند و سه بار می فرمودند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 وَاللَّهِ حِجَابُ اللَّهِ هُتِكَ وَاللَّهِ حِجَابُ اَللَّهِ هُتِكَ وَاللَّهُ حِجَابُ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با صدای بلندی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جای زهی تأسف است که یک عده چماق بدست،یک عده اراذل و اوباش با شمشیرو تازیانه به خانه بی بی حمله کنند و با کمال و قاحت و بی شرمی عمر صدا بزند یا على اگر بیرون نیایی خانه را آتش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البَيتِ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فاطمه سکونت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ملعون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آن پناه گرفته باشد برای من مسأله 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بَقيّةَ اللهِ أجَرَكَ اللهُ في أمّك الزهراء علیها السلام</w:t>
      </w:r>
    </w:p>
    <w:p>
      <w:pPr>
        <w:pStyle w:val="BookText"/>
        <w:rPr/>
      </w:pPr>
      <w:r>
        <w:rPr>
          <w:rFonts w:ascii="IRNazanin" w:hAnsi="IRNazanin" w:eastAsia="IRNazanin"/>
          <w:color w:val="111111"/>
          <w:sz w:val="28"/>
          <w:sz w:val="28"/>
          <w:szCs w:val="28"/>
          <w:rtl w:val="true"/>
          <w:lang w:bidi="fa-IR"/>
        </w:rPr>
        <w:t>ای کاش به سوزاندان درب خانه اکتفا کرده بودند یا بقية الله</w:t>
      </w:r>
    </w:p>
    <w:p>
      <w:pPr>
        <w:pStyle w:val="BookText"/>
        <w:rPr/>
      </w:pPr>
      <w:r>
        <w:rPr>
          <w:rFonts w:ascii="Amiri" w:hAnsi="Amiri" w:eastAsia="Amiri" w:cs="Amiri"/>
          <w:color w:val="111111"/>
          <w:sz w:val="28"/>
          <w:sz w:val="28"/>
          <w:szCs w:val="28"/>
          <w:rtl w:val="true"/>
          <w:lang w:bidi="ar-SA"/>
        </w:rPr>
        <w:t>أتَدري ماصَدرُ فاطِمة مَا المِسمارُ وَ ما حالِ ضِلعِها المَكسورِ؟</w:t>
      </w:r>
    </w:p>
    <w:p>
      <w:pPr>
        <w:pStyle w:val="BookText"/>
        <w:rPr/>
      </w:pPr>
      <w:r>
        <w:rPr>
          <w:rFonts w:ascii="Amiri" w:hAnsi="Amiri" w:eastAsia="Amiri" w:cs="Amiri"/>
          <w:color w:val="111111"/>
          <w:sz w:val="28"/>
          <w:sz w:val="28"/>
          <w:szCs w:val="28"/>
          <w:rtl w:val="true"/>
          <w:lang w:bidi="ar-SA"/>
        </w:rPr>
        <w:t>مَا سُقُوط الجَنينِ مَا حُمرَة العينِ وَمَا بالُ قرطِها المَنثُورِ</w:t>
      </w:r>
    </w:p>
    <w:p>
      <w:pPr>
        <w:pStyle w:val="BookText"/>
        <w:rPr/>
      </w:pPr>
      <w:r>
        <w:rPr>
          <w:rFonts w:ascii="IRNazanin" w:hAnsi="IRNazanin" w:eastAsia="IRNazanin"/>
          <w:color w:val="111111"/>
          <w:sz w:val="28"/>
          <w:sz w:val="28"/>
          <w:szCs w:val="28"/>
          <w:rtl w:val="true"/>
          <w:lang w:bidi="fa-IR"/>
        </w:rPr>
        <w:t>یا بقية الله آیا می دانی مسمار چیست ووضعیت سینه فاطمه چگونه است؟</w:t>
      </w:r>
    </w:p>
    <w:p>
      <w:pPr>
        <w:pStyle w:val="BookText"/>
        <w:rPr/>
      </w:pPr>
      <w:r>
        <w:rPr>
          <w:rFonts w:ascii="IRNazanin" w:hAnsi="IRNazanin" w:eastAsia="IRNazanin"/>
          <w:color w:val="111111"/>
          <w:sz w:val="28"/>
          <w:sz w:val="28"/>
          <w:szCs w:val="28"/>
          <w:rtl w:val="true"/>
          <w:lang w:bidi="fa-IR"/>
        </w:rPr>
        <w:t>آیا میدانید سقط جنین و سرخی چشم مادرت یعنی چه؟</w:t>
      </w:r>
    </w:p>
    <w:p>
      <w:pPr>
        <w:pStyle w:val="BookText"/>
        <w:rPr/>
      </w:pPr>
      <w:r>
        <w:rPr>
          <w:rFonts w:ascii="IRNazanin" w:hAnsi="IRNazanin" w:eastAsia="IRNazanin"/>
          <w:color w:val="111111"/>
          <w:sz w:val="28"/>
          <w:sz w:val="28"/>
          <w:szCs w:val="28"/>
          <w:rtl w:val="true"/>
          <w:lang w:bidi="fa-IR"/>
        </w:rPr>
        <w:t>آیا می دانید چرا دو گوشواره از گوش آن بانو در آمد و پرتاب شد؟</w:t>
      </w:r>
    </w:p>
    <w:p>
      <w:pPr>
        <w:pStyle w:val="BookText"/>
        <w:rPr/>
      </w:pPr>
      <w:r>
        <w:rPr>
          <w:rFonts w:ascii="IRNazanin" w:hAnsi="IRNazanin" w:eastAsia="IRNazanin"/>
          <w:color w:val="111111"/>
          <w:sz w:val="28"/>
          <w:sz w:val="28"/>
          <w:szCs w:val="28"/>
          <w:rtl w:val="true"/>
          <w:lang w:bidi="fa-IR"/>
        </w:rPr>
        <w:t>سینه ای کز معرفت گنجینه اسرار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سزاوار فشار آن در و دیوار بود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لَعَنَهُ اللَّهُ عَلَى الْقَوْمِ الظّالمين وَسَيَعْلَمُ الَّذِينَ ظَلَمُوا أَيَّ مُنْقَلَبٍ يَنْقَلِبُونَ</w:t>
      </w:r>
      <w:bookmarkStart w:id="358" w:name="pg14825_188395"/>
    </w:p>
    <w:p>
      <w:pPr>
        <w:pStyle w:val="Heading2"/>
        <w:numPr>
          <w:ilvl w:val="1"/>
          <w:numId w:val="1"/>
        </w:numPr>
        <w:rPr/>
      </w:pPr>
      <w:bookmarkStart w:id="359" w:name="__RefHeading___Toc2564331_730472459"/>
      <w:bookmarkStart w:id="360" w:name="_Toc129"/>
      <w:bookmarkEnd w:id="358"/>
      <w:bookmarkEnd w:id="359"/>
      <w:r>
        <w:rPr>
          <w:rtl w:val="true"/>
        </w:rPr>
        <w:t>گفتار دهم</w:t>
      </w:r>
      <w:bookmarkEnd w:id="360"/>
    </w:p>
    <w:p>
      <w:pPr>
        <w:pStyle w:val="Heading3"/>
        <w:numPr>
          <w:ilvl w:val="2"/>
          <w:numId w:val="1"/>
        </w:numPr>
        <w:rPr/>
      </w:pPr>
      <w:bookmarkStart w:id="361" w:name="__RefHeading___Toc2564333_730472459"/>
      <w:bookmarkStart w:id="362" w:name="_Toc130"/>
      <w:bookmarkEnd w:id="361"/>
      <w:r>
        <w:rPr/>
        <w:t>1</w:t>
      </w:r>
      <w:r>
        <w:rPr>
          <w:rtl w:val="true"/>
        </w:rPr>
        <w:t xml:space="preserve">- </w:t>
      </w:r>
      <w:r>
        <w:rPr>
          <w:rtl w:val="true"/>
        </w:rPr>
        <w:t>حجة الاسلام مرحوم حاج شیخ احمد کافی خراسانی قدس سره</w:t>
      </w:r>
      <w:bookmarkEnd w:id="36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40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48"/>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249" o:detectmouseclick="t"/>
                <v:stroke color="#3465a4" joinstyle="round" endcap="flat"/>
                <w10:wrap type="none"/>
              </v:shape>
            </w:pict>
          </mc:Fallback>
        </mc:AlternateConten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طهران</w:t>
      </w:r>
      <w:r>
        <w:rPr>
          <w:rFonts w:eastAsia="IRNazanin" w:cs="IRNazanin"/>
          <w:color w:val="111111"/>
          <w:sz w:val="28"/>
          <w:szCs w:val="28"/>
          <w:rtl w:val="true"/>
          <w:lang w:bidi="fa-IR"/>
        </w:rPr>
        <w:t xml:space="preserve">» </w:t>
      </w:r>
      <w:bookmarkStart w:id="363" w:name="pg14825_188396"/>
    </w:p>
    <w:p>
      <w:pPr>
        <w:pStyle w:val="Heading3"/>
        <w:numPr>
          <w:ilvl w:val="2"/>
          <w:numId w:val="1"/>
        </w:numPr>
        <w:rPr/>
      </w:pPr>
      <w:bookmarkStart w:id="364" w:name="__RefHeading___Toc2564335_730472459"/>
      <w:bookmarkStart w:id="365" w:name="_Toc131"/>
      <w:bookmarkEnd w:id="363"/>
      <w:bookmarkEnd w:id="364"/>
      <w:r>
        <w:rPr/>
        <w:t>2</w:t>
      </w:r>
      <w:r>
        <w:rPr>
          <w:rtl w:val="true"/>
        </w:rPr>
        <w:t xml:space="preserve">- </w:t>
      </w:r>
      <w:r>
        <w:rPr>
          <w:rtl w:val="true"/>
        </w:rPr>
        <w:t>ماجرای فدک و مظلومیت حضرت زهرا علیها السلام</w:t>
      </w:r>
      <w:bookmarkEnd w:id="36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لاحول ولا قوة إلا بالله العلى العظيم، حسبنا الله ونعم الوكيل نعم المولی ونعم النصير،الحمد لله رب العالمين والعاقبة لأهل التقوى و اليقين، الصلوة والسلام على الأنبياء والمرسلین، حبیب إله العالمين، أبي القاسم، محمد صلى الله عليه وآله المعصومين الذين أذهب الله عنهم الرجس وطهرهم تطهيراً سيما الامام المنتظر الحجة الثاني عشر روحي و ارواح العالمين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النَّاسِ زَمَانٌ لا يُنَالُ الْمُلْكُ فيهِ إِلاَّ بِالْقَتْلِ والتَّجَبُّرِ وَلا الغَنِيِّ إِلاَّ بِالغَصبِ والبُخلِ وَلا الْمَحَبَّةُ إِلاَّ بِاسْتِخْرَاجِ الدِّينِ وإِتباعِ الهَوى فَمَن أَدْرَكَ ذَلِكَ اَلزَّمَانَ فَصَبَرَعلى البِغضَةِ وَ هُوَ يَقْدِرُ عَلَى المَحَبَّةِ وَصَبَرَ عَلَى الْفَقَرُوهِو يَقدِرُ عَلَى الْغَنِيِّ وصَبْرَعَلَى الذُّلِّ وَهُوَ يَقْدِرُ عَلَى الْعِزِّ آتَاهُ اللَّهُ ثَوَابَ خَمْسِينَ صِدِّيقاً مَنْ صَدَّقَ بَي</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برای مردم زمانی پیش می آید که در آن زمان رسیدن به قدرت و حکومت ممکن نمی شود مگر با کشتار مردم و زورگویی ورسیدن به ثروت ممکن نمی شود مگر با غصب حقوق مردم و بخل ورزیدن به آنها،وجلب محبت ممکن نمی شود مگر با بیرون رفتن از دین و پیروی هوی و هوس،پس هرکس آن زمان را درک کند،و بر غضب و بی اعتنایی زورگویان صبر کند در حالی که می تواند محبت آنان را </w:t>
      </w:r>
    </w:p>
    <w:p>
      <w:pPr>
        <w:pStyle w:val="BookText"/>
        <w:rPr/>
      </w:pPr>
      <w:r>
        <w:rPr>
          <w:rFonts w:ascii="IRNazanin" w:hAnsi="IRNazanin" w:eastAsia="IRNazanin"/>
          <w:color w:val="111111"/>
          <w:sz w:val="28"/>
          <w:sz w:val="28"/>
          <w:szCs w:val="28"/>
          <w:rtl w:val="true"/>
          <w:lang w:bidi="fa-IR"/>
        </w:rPr>
        <w:t>جلب کند،و بر فقر وناداری صبر کند در صورتی که می تواند کسب ثروت کند،وبر خواری و ذلت صبر کند در حالی که می تواند عزیزباشد خدا ثواب پنجاه صدیق ازکسانی که مرا تصدیق کرده اند را بر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روزی که رسول اکرم صلی الله علیه واله رحلت فرمود پیش بینی های آن حضرت که درحدیث بالا آمده تحقق یافت،درسفرمراجعت ازحجة الوداع در غدیرخم ریاست زمامداری، جانشینی، خلافت، و صایت،ووراثت را به امیر مؤمنان علی بن ابیطالب علیه السلام اختصاص داده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مولای او هستم این علی مولای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بن یاسر روایت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و امیر مؤمنان علیه السلام و چند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عمار از آنان نام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مالک در حضور رسول خدا صلی الله علیه واله بودیم، يكوقت پیامبر گرامی صلی الله علیه واله در میان آن جمعیت رو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فتنه ای بر پا می شود،وسایه شوم خود را بر جهان اسلام می افکند، در آن روز اگر تمامی مردم یک طرف بودند و علی علیه السلام به تنهایی در جهت مخالف آنها قدم بر دارد همه مردم را رها کن و در همان جهتی قدم بردار که علی علیه السلام در آن طرف قدم بر می دارد زیرا همواره حق با علی علیه السلام است و آن دو هرگز از هم جدا نمی شوند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واله از دنیا رفتند و جنازه طیب و طاهر او سه روز روی زمین ماند وبر سر دفن نعش مقدس در میان مهاجرین وانصار اختلاف به وجود آمد،زیرا هرکدام می خواستند فضیلت دفن آن حضرت را منحصرا از آن خود نمایند جدال لفظی شدیدی در میان این دو طائفه از اصحاب رسول خدا صلی الله علیه واله در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رسول خدا صلی الله علیه واله تجهیز و دفن آن حضرت تنها به عهده من است زیرا هر پیامبری را خلیفه او باید دفن کند و من خلیفه او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 مگو و کشمکش شدیدی در میان اصحاب بروز کرد، بالاخره قرار شد پیر مردی از قبیله انصار و پیرمرد دیگری از طرف مهاجرین انتخاب شود و تا کنار قبر در حمل جنازه کمک کنند،وهنگامی که جنازه رسول خدا صلی الله علیه واله را کنار قبر مطهر آن حضرت رساندند آن را به امیر مؤمنان علیه السلام بسپارند تا آن حضرت او را در قبر شریف قرار داده ودفن کند، امام علیه السلام آن بدن پاک و مقدس را در قبر قرار داده و بند کفن را باز کرد و آن را کناری زده و طرف راست صورت آن جناب را همان گونه که خود آن حضرت دستور داده بود روی خاک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صورت شریف آن حضرت را روی خاک قرار دادم ناگهان دیدم که لب های مبارک پیامبر به هم می خورند و گویا یواش یواش دارد چیزی می گوید،خم شده وگوش سپردم تا ببینم پیامبر خدا در لحظات اول قبر چه می گوید؟ دیدم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أُمَّتي، رَبِّ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روز قیامت بر امت من سخن نگیر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پیامبر بزرگوارصلی الله علیه واله به خاک سپرده شد و تشییع کنندگان همه به خانه های خود بازگشتند در همان ساعات تجهیز و تغسيل و دفن پیامبر صلی الله علیه واله در سقیفه بنی ساعده میان عده ای از انصار و چند نفر از مهاجرین که از مدتها قبل برای تصاحب خلافت از رسول خدا به طور محرمانه طرح ها می ریختند غوغایی در گرفته بود نقشه مطابق اخلاق و عادات مردم آن عصر دقیق و نتیجه بخش تنظیم شده بود،کودتا چیان خلافت عده ای را که از کنترل های اخلاقی اسلام رنج می بردندومی خواستند همچون دوران جاهلیت در کارهای مورد علاقه خود مانند قمار بازی،وشرابخواری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پاپیچی نداشته باشند تقریبا آزاد گذاشتند،وجماعتی را که دنبال جمع آوری پول وثروت بودند پول دادند،وعده دیگرکه نسبت به نامبردگان بالا از ایمان راسخ تری برخوردار بودند و امیر مؤمنان علی علیه السلام می توانست از محل درآمد فدک نیازهای مادی آنها را درحد ضرورت برآورد از خود مقاومت نشان دادند، برای شکستن مقاومت این عده طرح </w:t>
      </w:r>
    </w:p>
    <w:p>
      <w:pPr>
        <w:pStyle w:val="BookText"/>
        <w:rPr/>
      </w:pPr>
      <w:r>
        <w:rPr>
          <w:rFonts w:ascii="IRNazanin" w:hAnsi="IRNazanin" w:eastAsia="IRNazanin"/>
          <w:color w:val="111111"/>
          <w:sz w:val="28"/>
          <w:sz w:val="28"/>
          <w:szCs w:val="28"/>
          <w:rtl w:val="true"/>
          <w:lang w:bidi="fa-IR"/>
        </w:rPr>
        <w:t>تصاحب فدک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w:t>
      </w:r>
      <w:r>
        <w:rPr>
          <w:rStyle w:val="FootnoteAnchor"/>
          <w:rtl w:val="true"/>
        </w:rPr>
        <w:footnoteReference w:id="26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الملوك، ابن جریر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ابی الحدید معتزلی،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جلال الدین سیوطی،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الصداعق المحرقة، ابن حجر هيتمي،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معروف به تفسیر کبیر،فخر رازی،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الحافظ الحسکانی،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الشهرستانی،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الحلبية، برهان الدین حلبی،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الاربلی،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الطبرسی،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الشيخ المفيد،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الاجتهاد، السيد شرف الدين، المورد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فرسخی مدینه دژ بسیار محکم و وسیعی به نام خیبر وجود داشت که از مدت ها پیش از ظهور اسلام یهود شبه جزیره عربستان در آن متمرکز شده بودند،یهودی ها در مرکز این دژ وسیع و مستحکم ده و یک قلعه کوچک تری به نام قلعه قموص ساخته و آن را انبار مهمات جنگی شان قرار داده و از سلاح های جنگی آن روز مانند شمشیر و تیر و نیزه انباشته بودند، در داخل دژ بزرگ خیبرودر اطراف قموص شش ده و یک قلعه دیگر ساخته بودند که یکی انبار غله از قبیل گندم و جو و ذرت بود و پنج تای دیگر متشکل از واحدهای مسکونی بودند که خانواده های یهود در آنها اسکان یافته و زندگی می کردند، دیوار دژ بزرگ خیبر بسیار ضخیم، بلند، محکم و غیر قابل نفوذ می نمود، چند شب قبل بنده کاشان بودم،وعده کرده بودم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آنجا منبر بروم </w:t>
      </w:r>
    </w:p>
    <w:p>
      <w:pPr>
        <w:pStyle w:val="BookText"/>
        <w:rPr/>
      </w:pPr>
      <w:r>
        <w:rPr>
          <w:rFonts w:ascii="IRNazanin" w:hAnsi="IRNazanin" w:eastAsia="IRNazanin"/>
          <w:color w:val="111111"/>
          <w:sz w:val="28"/>
          <w:sz w:val="28"/>
          <w:szCs w:val="28"/>
          <w:rtl w:val="true"/>
          <w:lang w:bidi="fa-IR"/>
        </w:rPr>
        <w:t xml:space="preserve">رفقای کاشان هر شب ما را به یکی از ییلاقات اطراف کاشان می بردند، در یکی از این شبها به یک ده ییلاقی بنام قهرود رفتیم که جای بسیار عالی،دارای آب فراوان وهوای لطیفی بود، آنجا سدی وجود داشت که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عباس صفوی آن را ساخته است که پهنای دیوار ست بالغ بر چهل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 قلعه خیبر هم به همین شکل پهن بود،یعنی یک چنین دیوار پهن و بلندی دور قلعه کشیده بودند و دژ خیبر با قلعه های اندرون خود فقط یک در داشت که جز از طریق آن رفت و آمد به داخل آن ممکن نبود،این در در بسیار بزرگ و از نوع آهن بود که در مقابل وسائل آن روز بسیار مقاوم و آسیب ناپذیر بودوسنگینی آن چنان بود که تنها در روی پاشنه و یا لولای خود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نیرومند قادر نبودند آن را باز کرده و ببندند چنانکه ابن ابی الحدید معتزلی شارح نهج البلاغه در یکی از قصائد هفتگانه اش آن را چنین توصیف کرده و در یک بیت از قصیده مذکور که در مدح امیر مؤمنان علیه السلام ساخته خطاب به آن حضرت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قالعَ البابِ الّتي عن هزَّها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أَکُفُّ الأربَعُونَ وَأَرَبَعُ</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ای از جا کننده دری که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تنها از حرکت دادن آن روی پاشنه آن عاجز بودند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این دژ از طرف خارج دیوارش خندق بزرگ و عمیقی کنده بودند تا دشمن نتواند به راحتی به پای دیوار آن برسد، در خارج دژ خیبردر فاصله نزدیک به آن ده بسیار بزرگ و پر جمعیتی قرار داشت که نام آن فدک بود،وسالی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طلا در آمد آن بود، به عبارت دیگر هر دینار یک مثقال طلا بود بدین ترتیب درآمد سالانه فدک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جمعیت آن به قدری زیاد بود که هر وقت يهود خيبرمی خواست با جائی بجنگد و از فدک کمک نظامی می خواست فدک سپاهی متشکل از </w:t>
      </w:r>
      <w:bookmarkStart w:id="366" w:name="pg14825_188401"/>
    </w:p>
    <w:p>
      <w:pPr>
        <w:pStyle w:val="BookText"/>
        <w:rPr/>
      </w:pPr>
      <w:bookmarkEnd w:id="366"/>
      <w:r>
        <w:rPr>
          <w:rFonts w:ascii="IRNazanin" w:hAnsi="IRNazanin" w:eastAsia="IRNazanin"/>
          <w:color w:val="111111"/>
          <w:sz w:val="28"/>
          <w:sz w:val="28"/>
          <w:szCs w:val="28"/>
          <w:rtl w:val="true"/>
          <w:lang w:bidi="fa-IR"/>
        </w:rPr>
        <w:t>بیست هزار جوان نیرومند و جنگ آزموده کمک نظامی برایش گسیل می داشت فدک یک چنین جایی بود</w:t>
      </w:r>
      <w:r>
        <w:rPr>
          <w:rFonts w:eastAsia="IRNazanin" w:cs="IRNazanin"/>
          <w:color w:val="111111"/>
          <w:sz w:val="28"/>
          <w:szCs w:val="28"/>
          <w:rtl w:val="true"/>
          <w:lang w:bidi="fa-IR"/>
        </w:rPr>
        <w:t>.</w:t>
      </w:r>
    </w:p>
    <w:p>
      <w:pPr>
        <w:pStyle w:val="Heading3"/>
        <w:numPr>
          <w:ilvl w:val="2"/>
          <w:numId w:val="1"/>
        </w:numPr>
        <w:rPr/>
      </w:pPr>
      <w:bookmarkStart w:id="367" w:name="__RefHeading___Toc2564337_730472459"/>
      <w:bookmarkStart w:id="368" w:name="_Toc132"/>
      <w:bookmarkEnd w:id="367"/>
      <w:r>
        <w:rPr/>
        <w:t>3</w:t>
      </w:r>
      <w:r>
        <w:rPr>
          <w:rtl w:val="true"/>
        </w:rPr>
        <w:t xml:space="preserve">- </w:t>
      </w:r>
      <w:r>
        <w:rPr>
          <w:rtl w:val="true"/>
        </w:rPr>
        <w:t>برخورد نظامی پیامبرصلی الله علیه واله با يهود خيبر</w:t>
      </w:r>
      <w:r>
        <w:rPr>
          <w:rtl w:val="true"/>
        </w:rPr>
        <w:t>:</w:t>
      </w:r>
      <w:bookmarkEnd w:id="36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کار یهود از آغاز پیدایش شان برخیانت و توسعه نفوذ خود از راه لگدمال کردن حقوق دیگران استوار است، این جمعیت پست وخائن حتی به پیامبر صلی الله علیه واله خود حضرت موسی علیه السلام نیز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چند روز غیبت و توقف وی در طور سینا برای به انحراف کشاندن قوم او گوساله ای را به عنوان خدا ساختند و پرداختند و بدین وسیله گرفتاری جبران ناپذیری برای آن حضرت و مؤمنین به توراة فراهم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ضد بشر در طول تاریخ خود آنی ازخیانت ومسأله آفرینی برای بشریت باز نایستاده است که دنیای قدیم و جدید شاهد خیانت های دهشت آفرین آنها بوده است،با دیانت مسیح به مقابله بر خاستند ودراین زمینه کار را به جایی رساندندکه صديقه عذراحضرت مریم علیها السلام مادر عیسی علی نبینا و آله و عليه السلام را متهم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وفرزندش حضرت عیسی علی نبینا وآله و عليه السلام را یک مولود نامشروع العياذ بالله معرفی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زمان پیامبر ما حضرت ختمی مرتبت نیز با وجود آن که ما بين آنها و آن حضرت پیمان عدم تعرض امضاء شده بود همواره برای مسلمین گرفتاری درست می کردند و پنهان و آشکار در کنار دشمنان پیامبرصلی الله علیه واله و مشرکین مکه قرار می گرفتند به طوری که احتمال برچیده شدن بساط اسلام به وسیله آنان بسیار جدی می نمود بر این اساس پیامبر بزرگوار اسلام صلی الله علیه واله مجبور شد این غده سرطانی را که درست در روی قلب اسلام برای خود جاخوش کرده بود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دژخیبر لشگر کشی فرموده،ودرکنارحصار محکم خیبر اردو زد،و پرچم را به دست ابوبکر داده، و دستور حمله به دژ استوار خیبروگشودن آن را صادر فرمود،ولی ابوبکر بدون آن که بتواند کاری انجام دهد به حضور پیامبر صلی الله علیه واله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روز پرچم را به دست عمر داده ودستورحمله داد،عمر نیز بدون نتیجه بازگشت در این هنگام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يَفْتَحُ اَللَّهُ عَلَى يَدَيْهِ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الْأعْطين الراية رَجُلاً يُحِبُّ اَللَّهَ وَرَسُولَهُ لَيْسَ بِفَرَّارٍ يَقْتَحُ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في معرفة الأصحاب طبع اول، بیروت، دار احياء التراث العربی،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با اندکی تفاوت در منابع زیر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المسلم، مسلم بن الحجاج القشيري،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النبوية،عبد الملك 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عز الدين بن الاثیر،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الصحیحین،الحاكم النیشابوری،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صحیح بخاری، محمد بن اسماعيل البخاری،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پرچم را به کسی می سپارم که تا قلعه را نگشوده باز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فردا چه کسی این پرچم را با خود حمل می کند؟گفت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جز علی بن ابی طالب کس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فردا پرچم را برداشت و به طرف دژ خیبر به راه افتاد،رزمندگان اسلام نیز از پشت سر آن حضرت البته نه برای کمک به اوبلکه برای مشاهده عملیات راه افتادند امام به قلعه نزدیک شدوخندق را پشت سرگذاشته وخود را به در آهنين و غول پیکر قلعه رسانید، دو انگشت اش را توی حلقه در انداخت وبا یک تکان در را از جا کنده و آن را با خود به طرف خندق آورد،توی خندق رفته در را روی دست خود گرفته و آن را همانند پلی روی خندق گرفت، و به رزمندگانی که در آن نزدیکی ها ایستاده بودند و با دیدن کار معجزه آسای آن حضرت انگشت حیرت به دندان گرفته بودند فرمان داد از روی در عبور کرده و داخل قلعه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با جنگ آوران اسلام وارد قلعه شد ونیر مندترین مبارز یهود به نام مرحب راه بر آن حضرت بسته وبه دست اوکشته شدو بدین ترتیب دژ مستحکم یهود سقوط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یهود در حالی که از این کار امام به شدت به حیرت افتاده بود </w:t>
      </w:r>
    </w:p>
    <w:p>
      <w:pPr>
        <w:pStyle w:val="BookText"/>
        <w:rPr/>
      </w:pPr>
      <w:r>
        <w:rPr>
          <w:rFonts w:ascii="IRNazanin" w:hAnsi="IRNazanin" w:eastAsia="IRNazanin"/>
          <w:color w:val="111111"/>
          <w:sz w:val="28"/>
          <w:sz w:val="28"/>
          <w:szCs w:val="28"/>
          <w:rtl w:val="true"/>
          <w:lang w:bidi="fa-IR"/>
        </w:rPr>
        <w:t>پرسید این درب به این عظمت را چه کسی از کجا کند؟گفتند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ما خبر داده اند که این کار جز از کسی که مادرش نام او را حیدرمی گذارند ساخته نیست گفتند این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فتح شد، روزگاری گذشت،وپیامبر عظیم الشأن صلی الله علیه واله به لقاء الله پیوست، فردای بعد از وفات رسول خدا صلی الله علیه واله على علیه السلام را از خانه اش بیرون کشیدند و در حالی که ریسمان به گردنش انداخته بودند برای بیعت به مسجد می بردند یهودی ای در آن کنار ایستاده بود او که کندن درب خیبر به وسیله آن حضرت را به چشم دیده بود سئوال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ابوالحسن؟ این همان على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علی بنده مطيع خداست وهیچ چیزی را بر مصالح عالیه دین مقدس اسلام و رضای پروردگار ترجیح نمی دهد،روزی که خدا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خیبر را از کجا بکن و جنگ و طوفان راه بیانداز چنان می کند،و روزی که به او سفارش می شود در مقابل حق کشی ها و آزار و اذیت های ناروا صبر پیشه کند،صبر می کند و دم بر نمی آورد</w:t>
      </w:r>
    </w:p>
    <w:p>
      <w:pPr>
        <w:pStyle w:val="BookText"/>
        <w:rPr/>
      </w:pPr>
      <w:r>
        <w:rPr>
          <w:rFonts w:ascii="IRNazanin" w:hAnsi="IRNazanin" w:eastAsia="IRNazanin"/>
          <w:color w:val="111111"/>
          <w:sz w:val="28"/>
          <w:sz w:val="28"/>
          <w:szCs w:val="28"/>
          <w:rtl w:val="true"/>
          <w:lang w:bidi="fa-IR"/>
        </w:rPr>
        <w:t xml:space="preserve">گاهی به کشته گشتن و گاهی به کشتن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دین به هر چه زمان اقتضا کند</w:t>
      </w:r>
    </w:p>
    <w:p>
      <w:pPr>
        <w:pStyle w:val="BookText"/>
        <w:rPr/>
      </w:pPr>
      <w:r>
        <w:rPr>
          <w:rFonts w:ascii="IRNazanin" w:hAnsi="IRNazanin" w:eastAsia="IRNazanin"/>
          <w:color w:val="111111"/>
          <w:sz w:val="28"/>
          <w:sz w:val="28"/>
          <w:szCs w:val="28"/>
          <w:rtl w:val="true"/>
          <w:lang w:bidi="fa-IR"/>
        </w:rPr>
        <w:t>دژ افسانه ای خیبر سقوط کرد، و پیامبر اکرم صلی الله علیه واله دستور حمله به فدک آن ده پر جمعیت یهود را صادر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نظامی یهود مستقردر فدک همان که دیدند در مقابل نیروی نظامی اسلام توان مقابله و جنگ ندارند بدون کوچکترین مقاومتی تسلیم شدند و فدک به دست سپاهیان اسلام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جنگی اسلام فدک که بدون جنگ،ومقاومت تسلیم شده بود از آن پیامبر بزرگوار اسلام صلی الله علیه واله بود، پس فدک مطابق این قانون منحصرا متعلق به پیامبر اسلام صلی الله علیه واله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جبرئیل فرود آمد و از جانب پروردگارمتعال دستور آورد که یا رسول الله حق ذوی القربی را بدیشان بده، و رسول خدا صلی الله علیه واله فدک را در اختیار فاطمه علیها السلام </w:t>
      </w:r>
    </w:p>
    <w:p>
      <w:pPr>
        <w:pStyle w:val="BookText"/>
        <w:rPr/>
      </w:pPr>
      <w:r>
        <w:rPr>
          <w:rFonts w:ascii="IRNazanin" w:hAnsi="IRNazanin" w:eastAsia="IRNazanin"/>
          <w:color w:val="111111"/>
          <w:sz w:val="28"/>
          <w:sz w:val="28"/>
          <w:szCs w:val="28"/>
          <w:rtl w:val="true"/>
          <w:lang w:bidi="fa-IR"/>
        </w:rPr>
        <w:t>گذاشت بدین ترتیب فدک از طرف رسول خدا صلی الله علیه واله به فاطمه زهرا علیها السلام تملیک شده و ملک شخصی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پس از رحلت رسول اکرم صلی الله علیه واله برای آن که امیر مؤمنان علیه السلام را در تنگنا بگذارد تا آن حضرت قادر به هیچ کاری نباشدبه فکر افتاد که صدیقه طاهره علیها السلام را از فدک خلع ید کند، و در این راستا دست به جعل حدیثی از رسول خدا صلی الله علیه واله زده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وَما تركناهُ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شنیدم از رسول خدا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جماعت انبیاء از خود ارث به جا نمی گذاریم هر چه از ما بماند مال فقراء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فدک اختصاص به فاطمه زهرا علیها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ساخت تا به خیال خود دست آویز شرع پسندی برای غصب فدک در دست داشته باشد ای کاش این نوار منبر مر برای اهل سنت می بردند و آنها گوش می دادند و پی به حقایق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ابو بکر این حدیث را ساخت تا همان طوری که عرض کردم بتواند به کارخودش صورت شرعی بدهد وفدک را غصب کند در حالی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است که بوسیله خود ابوبکر ساخته و به پیامبر صلی الله علیه واله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و سنی می گویند که خبر واحد حجت نیست، و این حدیث بر فرض ثبوت خبر واحد است لذا ابو بکر برای این که ثابت کند که به غیر از او دیگران هم این حدیث را از پیامبرصلی الله علیه واله شنیده اند، نام شانزده نفر از جمله ابن عباس وعكرمه را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در تعارض با قرآن است زیرا خداوند در قرآن می فرماید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واحد حکم قرآن را نمی تواند نسخ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اگر هم صحيح باشد باز نمی تواند مدعای ابو بکر را در غصب فدک ثابت کند زیرا فدک از طریق ارث به آن حضرت نرسیده بود بلکه چنان که گذشت رسول خدا صلی الله علیه واله به دستور حق سبحانه و تعالی در حیات خود آن را به عنوان حق ذی القربی به دخترش تملیک کرده بود، اینک برای روشن شدن مطلب مثالی برایتان می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فرض کنید من ده تا خانه دارم، امروز عصری من مریض شده و احساس میکنم که دقایق آخر عمرم را سپری می کنم،و یکی از این ده خانه را به یکی از پسرانم تملیک می کنم،حالا چند تا خانه برای من باقی می ماند؟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تا، فردا می میرم وقتی من مردم چند خانه از من به بچه ها ارث می رسد؟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تا، درست است که من ده تا خانه داشتم ولی خانه دهمی را بدست خودم وقتی که هنوز زنده بودم بیکی ار پسرانم بخشیده و به وی تملیک کردم،بدین ترتیب ارث 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است 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قضیه فدک هم عيناً مثل همین است یعنی پیامبر اکرم صلی الله علیه واله در زمان حیات خودش فدک را به حضرت زهرا علیها السلام بخشید و در دوران زندگی رسول خدا صلی الله علیه واله مدت ها۔ یعنی از فتح خیبر تا ارتحال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تمام ملک آن حضرت بوده و در آن تصرف مالکانه داشته است،چنان که امیرمؤمنان علیه السلام پس از تصرف غاصبانه ابوبکر و دار و دسته اش در آن در مسجد ازش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کارگران فاطمه را از ملکش بیرون کردی؟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مَلِكَتهُ في حَياتِ رَسُولِ اللهِ وَبَعدَ وَفاتِهِ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فاطمه در زمان حیات رسول خدا و پس از وفات آن حضرت در آن تصرف مالکانه داشته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امیر مؤمنان علیه السلام خود حضرت صدیقه طاهره علیها السلام نیز نوبتی به مسجد آمده و با ابوبکر در این زمینه محاجه فرمودند،و ابوبکر از آن دختر محبوب رسول خدا صلی الله علیه واله برای اثبات ادعایش طلب شاهد نمود و آن بانو امير مؤمنان و حسن و حسین علیهم السلام را به </w:t>
      </w:r>
    </w:p>
    <w:p>
      <w:pPr>
        <w:pStyle w:val="BookText"/>
        <w:rPr/>
      </w:pPr>
      <w:r>
        <w:rPr>
          <w:rFonts w:ascii="IRNazanin" w:hAnsi="IRNazanin" w:eastAsia="IRNazanin"/>
          <w:color w:val="111111"/>
          <w:sz w:val="28"/>
          <w:sz w:val="28"/>
          <w:szCs w:val="28"/>
          <w:rtl w:val="true"/>
          <w:lang w:bidi="fa-IR"/>
        </w:rPr>
        <w:t>عنوان شاهد پیش ابوبکر آورد و ابوبکر به بهانه آن که اینان ذی نفعند از قبول شهادت آنها طفره رفت فاطمه مظلومه که کار را این چنین دید،ام ایمن را برای ادای شهادت پیش ابوبکر آورد ام ایمن پیش از ادای شهادت از ابوبکر سئوال کرد آیا از رسول خدا صلی الله علیه واله 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زنی از زنان بهشت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خود با این دو گوشم شنیدم که پیامبر فرود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 زنی از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 ایمن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کسی که پیامبرگرامی درباره وی چنین فرموده آیا او دروغ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ام ایمن پس از آن که از ابوبکرچنین اقراری درباره خود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فدک مال حضرت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ناچار قلم وکاغذ خواسته وقباله فدک را نوشت و به سیده صدیقه طاهره علیها السلام تسلیم کرد دخت گرامی پیامبر اکرم صلی الله علیه واله قباله فدک در دستش به سوی خانه اش حرکت کرد، در میان راه عمر راه براوبسته و پرسید از کجا می آیی؟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ابوبکر می آیم، قباله فدک را از او گرفتم،عمر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آن بانوی ستمدیده قباله را به دست عمر داد، و عمر به محض گرفتن آن، آن را پاره پاره کرده و روی زمین ریخت،آن مظلومه شهیده او را نفرین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شکمت را پاره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،وعمردرغضب شده و آن سیده مطهره را با نواختن سیلی بر صورتش آزرده خاطر کرد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الشافي، شیخ طوسی،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ابن حجر عسقلانی،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ذهبي،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نفرین آن بانو به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مرا پاره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درکتاب رفاة الصديقه الصديقة الزهراء السيد عبد الرزاق مقرم،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خانه نشسته بود، ناگاه دید فاطمه می آید ولی بسیار افسرده و پریشان حال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جلو بیا،آن بانو جلو آمد،امام با یک نگاه متوجه شد چشم های فاطمه قرمز شده، فاطمه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عمر کتکم 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عليكم يا اهل بيت النبوة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4825_188409"/>
      <w:bookmarkStart w:id="370" w:name="pg14825_188409"/>
      <w:bookmarkEnd w:id="370"/>
    </w:p>
    <w:p>
      <w:pPr>
        <w:pStyle w:val="Heading2"/>
        <w:numPr>
          <w:ilvl w:val="1"/>
          <w:numId w:val="1"/>
        </w:numPr>
        <w:rPr/>
      </w:pPr>
      <w:bookmarkStart w:id="371" w:name="pg14825_188409"/>
      <w:bookmarkStart w:id="372" w:name="__RefHeading___Toc2564339_730472459"/>
      <w:bookmarkStart w:id="373" w:name="_Toc133"/>
      <w:bookmarkEnd w:id="371"/>
      <w:bookmarkEnd w:id="372"/>
      <w:r>
        <w:rPr>
          <w:rtl w:val="true"/>
        </w:rPr>
        <w:t>گفتار یازدهم</w:t>
      </w:r>
      <w:bookmarkEnd w:id="373"/>
    </w:p>
    <w:p>
      <w:pPr>
        <w:pStyle w:val="Heading3"/>
        <w:numPr>
          <w:ilvl w:val="2"/>
          <w:numId w:val="1"/>
        </w:numPr>
        <w:rPr/>
      </w:pPr>
      <w:bookmarkStart w:id="374" w:name="__RefHeading___Toc2564341_730472459"/>
      <w:bookmarkStart w:id="375" w:name="_Toc134"/>
      <w:bookmarkEnd w:id="374"/>
      <w:r>
        <w:rPr/>
        <w:t>1</w:t>
      </w:r>
      <w:r>
        <w:rPr>
          <w:rtl w:val="true"/>
        </w:rPr>
        <w:t xml:space="preserve">- </w:t>
      </w:r>
      <w:r>
        <w:rPr>
          <w:rtl w:val="true"/>
        </w:rPr>
        <w:t>حضرت آية الله مرحوم حاج سید محمود مجتهد سیستانی قدس سره</w:t>
      </w:r>
      <w:bookmarkEnd w:id="37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57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64"/>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265" o:detectmouseclick="t"/>
                <v:stroke color="#3465a4" joinstyle="round" endcap="flat"/>
                <w10:wrap type="none"/>
              </v:shape>
            </w:pict>
          </mc:Fallback>
        </mc:AlternateConten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مشهد</w:t>
      </w:r>
      <w:r>
        <w:rPr>
          <w:rFonts w:eastAsia="IRNazanin" w:cs="IRNazanin"/>
          <w:color w:val="111111"/>
          <w:sz w:val="28"/>
          <w:szCs w:val="28"/>
          <w:rtl w:val="true"/>
          <w:lang w:bidi="fa-IR"/>
        </w:rPr>
        <w:t xml:space="preserve">» </w:t>
      </w:r>
      <w:bookmarkStart w:id="376" w:name="pg14825_188410"/>
    </w:p>
    <w:p>
      <w:pPr>
        <w:pStyle w:val="Heading3"/>
        <w:numPr>
          <w:ilvl w:val="2"/>
          <w:numId w:val="1"/>
        </w:numPr>
        <w:rPr/>
      </w:pPr>
      <w:bookmarkStart w:id="377" w:name="__RefHeading___Toc2564343_730472459"/>
      <w:bookmarkStart w:id="378" w:name="_Toc135"/>
      <w:bookmarkEnd w:id="376"/>
      <w:bookmarkEnd w:id="377"/>
      <w:r>
        <w:rPr/>
        <w:t>2</w:t>
      </w:r>
      <w:r>
        <w:rPr>
          <w:rtl w:val="true"/>
        </w:rPr>
        <w:t xml:space="preserve">- </w:t>
      </w:r>
      <w:r>
        <w:rPr>
          <w:rtl w:val="true"/>
        </w:rPr>
        <w:t>پیامبر خدا صلی الله علیه واله در معراج بر سفره ولایت</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واله در معراج بر سفره ولایت</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حول ولا قوة الا بالله العلى العظيم، حسبنا الله ونعم الوكيل، نعم المولى ونعم النصير رب الشرح لي صدري ويسر لي أمري واحلل عقدة من لساني يفقهوا قولي الحمدلله رب العالمين والصلاة والسلام على أشرف الأنبياء والمرسلين وعلى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قال الحكيم في محكم كتابه 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الرجيم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ascii="Amiri" w:hAnsi="Amiri" w:eastAsia="Amiri" w:cs="Amiri"/>
          <w:i/>
          <w:i/>
          <w:iCs/>
          <w:color w:val="111111"/>
          <w:sz w:val="28"/>
          <w:sz w:val="28"/>
          <w:szCs w:val="28"/>
          <w:rtl w:val="true"/>
          <w:lang w:bidi="ar-SA"/>
        </w:rPr>
        <w:t>عَلَّمَهُ شَدِيدُ الْقُوَى</w:t>
      </w:r>
      <w:r>
        <w:rPr>
          <w:rFonts w:ascii="Amiri" w:hAnsi="Amiri" w:eastAsia="Amiri" w:cs="Amiri"/>
          <w:color w:val="111111"/>
          <w:sz w:val="28"/>
          <w:sz w:val="28"/>
          <w:szCs w:val="28"/>
          <w:rtl w:val="true"/>
          <w:lang w:bidi="ar-SA"/>
        </w:rPr>
        <w:t xml:space="preserve"> ذُو مِرَّةٍ فَاسْتَوَى</w:t>
      </w:r>
      <w:r>
        <w:rPr>
          <w:rFonts w:ascii="Amiri" w:hAnsi="Amiri" w:eastAsia="Amiri" w:cs="Amiri"/>
          <w:i/>
          <w:i/>
          <w:iCs/>
          <w:color w:val="111111"/>
          <w:sz w:val="28"/>
          <w:sz w:val="28"/>
          <w:szCs w:val="28"/>
          <w:rtl w:val="true"/>
          <w:lang w:bidi="ar-SA"/>
        </w:rPr>
        <w:t>وَهُوَ بِالْأُفُقِ الْأَعْلَى</w:t>
      </w:r>
      <w:r>
        <w:rPr>
          <w:rFonts w:ascii="Amiri" w:hAnsi="Amiri" w:eastAsia="Amiri" w:cs="Amiri"/>
          <w:color w:val="111111"/>
          <w:sz w:val="28"/>
          <w:sz w:val="28"/>
          <w:szCs w:val="28"/>
          <w:rtl w:val="true"/>
          <w:lang w:bidi="ar-SA"/>
        </w:rPr>
        <w:t>ثُمَّ دَنَا فَتَدَلَّى</w:t>
      </w:r>
      <w:r>
        <w:rPr>
          <w:rFonts w:ascii="Amiri" w:hAnsi="Amiri" w:eastAsia="Amiri" w:cs="Amiri"/>
          <w:i/>
          <w:i/>
          <w:iCs/>
          <w:color w:val="111111"/>
          <w:sz w:val="28"/>
          <w:sz w:val="28"/>
          <w:szCs w:val="28"/>
          <w:rtl w:val="true"/>
          <w:lang w:bidi="ar-SA"/>
        </w:rPr>
        <w:t>فَكَانَ قَابَ قَوْسَيْنِ أَوْ أَدْنَى</w:t>
      </w:r>
      <w:r>
        <w:rPr>
          <w:rFonts w:ascii="Amiri" w:hAnsi="Amiri" w:eastAsia="Amiri" w:cs="Amiri"/>
          <w:color w:val="111111"/>
          <w:sz w:val="28"/>
          <w:sz w:val="28"/>
          <w:szCs w:val="28"/>
          <w:rtl w:val="true"/>
          <w:lang w:bidi="ar-SA"/>
        </w:rPr>
        <w:t>فَأَوْحَى إِلَى عَبْدِهِ مَا أَوْحَى</w:t>
      </w:r>
      <w:r>
        <w:rPr>
          <w:rFonts w:ascii="Amiri" w:hAnsi="Amiri" w:eastAsia="Amiri" w:cs="Amiri"/>
          <w:i/>
          <w:i/>
          <w:iCs/>
          <w:color w:val="111111"/>
          <w:sz w:val="28"/>
          <w:sz w:val="28"/>
          <w:szCs w:val="28"/>
          <w:rtl w:val="true"/>
          <w:lang w:bidi="ar-SA"/>
        </w:rPr>
        <w:t>مَا كَذَبَ الْفُؤَادُ مَا رَأَى</w:t>
      </w:r>
      <w:r>
        <w:rPr>
          <w:rFonts w:ascii="Amiri" w:hAnsi="Amiri" w:eastAsia="Amiri" w:cs="Amiri"/>
          <w:color w:val="111111"/>
          <w:sz w:val="28"/>
          <w:sz w:val="28"/>
          <w:szCs w:val="28"/>
          <w:rtl w:val="true"/>
          <w:lang w:bidi="ar-SA"/>
        </w:rPr>
        <w:t>أَفَتُمَارُونَهُ عَلى مَا يَرَى</w:t>
      </w:r>
      <w:r>
        <w:rPr>
          <w:rFonts w:ascii="Amiri" w:hAnsi="Amiri" w:eastAsia="Amiri" w:cs="Amiri"/>
          <w:i/>
          <w:i/>
          <w:iCs/>
          <w:color w:val="111111"/>
          <w:sz w:val="28"/>
          <w:sz w:val="28"/>
          <w:szCs w:val="28"/>
          <w:rtl w:val="true"/>
          <w:lang w:bidi="ar-SA"/>
        </w:rPr>
        <w:t>وَلَقَدْ رَآهُ نَزْلَةً أُخْرَى</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قدس به جهان خاک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صاحب شما محمد مصطفی صلی الله علیه واله هیچ گاه در ضلالت و گمراهی نبوده است، و هرگز به هوای نفس سخن نمی گوید، سخن او نیست جز وحی خدا،او را جبرئیل همان فرشته بسیار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آموخته است، همان ملک مقتدری که به صورت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ملکوتی خود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کرد، و آن رسول در افق اعلای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مشوق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آنگاه نزدیک آمد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نزدیکی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به قدر دو کمان یا نزدیک تر از آن شد،پس خدا به بنده خود وحی فرمود آن چه را که هیچ کس درک نتواند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غیبت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 در دلش هم حقیقت یافت وکذب و خیال نپنداشت، آیا کافران آن چه را که رسول خدا در شب معراج به چشم خود مشاهده کرد انکار می کنند؟ یک بار دیگر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کرد،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درختی است در سمت راست عرش که منتهای سیر عقلی فرشتگان و ارواح مؤمنان تا آنجا است و بر مقام بالاتر آگاه نیستند، بهشتی که مسکن متقیانست در همان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79" w:name="pg14825_188411"/>
    </w:p>
    <w:p>
      <w:pPr>
        <w:pStyle w:val="Heading3"/>
        <w:numPr>
          <w:ilvl w:val="2"/>
          <w:numId w:val="1"/>
        </w:numPr>
        <w:rPr/>
      </w:pPr>
      <w:bookmarkStart w:id="380" w:name="__RefHeading___Toc2564345_730472459"/>
      <w:bookmarkStart w:id="381" w:name="_Toc136"/>
      <w:bookmarkEnd w:id="379"/>
      <w:bookmarkEnd w:id="380"/>
      <w:r>
        <w:rPr/>
        <w:t>3</w:t>
      </w:r>
      <w:r>
        <w:rPr>
          <w:rtl w:val="true"/>
        </w:rPr>
        <w:t xml:space="preserve">- </w:t>
      </w:r>
      <w:r>
        <w:rPr>
          <w:rtl w:val="true"/>
        </w:rPr>
        <w:t>در جستجوی رسول الله صلی الله علیه واله</w:t>
      </w:r>
      <w:r>
        <w:rPr>
          <w:rtl w:val="true"/>
        </w:rPr>
        <w:t>:</w:t>
      </w:r>
      <w:bookmarkEnd w:id="381"/>
    </w:p>
    <w:p>
      <w:pPr>
        <w:pStyle w:val="BookText"/>
        <w:rPr/>
      </w:pPr>
      <w:r>
        <w:rPr>
          <w:rFonts w:ascii="IRNazanin" w:hAnsi="IRNazanin" w:eastAsia="IRNazanin"/>
          <w:color w:val="111111"/>
          <w:sz w:val="28"/>
          <w:sz w:val="28"/>
          <w:szCs w:val="28"/>
          <w:rtl w:val="true"/>
          <w:lang w:bidi="fa-IR"/>
        </w:rPr>
        <w:t>مبدأ عروج رسول خدا صلی الله علیه واله از مسجد الحرام خانه ام هانی خواهر امیر مؤمنان على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آسمانی چنان بی مقدمه و محرمانه انجام گرفت که افراد خانواده رسول خدا صلی الله علیه واله هرچه گشتند او را نیافتند، اصحاب بسیار ناراحت شدند، ابوطالب علیه السلام عموی بزرگوار آن حضرت شمشیر برکشیده و قسم یاد کرد که اگر تاصبح خبری از پیامبر به دست نیاید هر کسی را که متهم به دشمنی با پیامبر است گردن خواهد زد، آشوبی در شهر مکه بر پا شده بود، بعد رسول الله صلی الله علیه واله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این مورد گزارشهای گوناگونی درتاریخ وجود داردکه بررسی همه آنها به طول می انجامد لذا ما با صرف نظر از پرداختن به همه آنها اصل مطلب را دنبال می کنیم</w:t>
      </w:r>
      <w:r>
        <w:rPr>
          <w:rFonts w:eastAsia="IRNazanin" w:cs="IRNazanin"/>
          <w:color w:val="111111"/>
          <w:sz w:val="28"/>
          <w:szCs w:val="28"/>
          <w:rtl w:val="true"/>
          <w:lang w:bidi="fa-IR"/>
        </w:rPr>
        <w:t>.</w:t>
      </w:r>
    </w:p>
    <w:p>
      <w:pPr>
        <w:pStyle w:val="Heading3"/>
        <w:numPr>
          <w:ilvl w:val="2"/>
          <w:numId w:val="1"/>
        </w:numPr>
        <w:rPr/>
      </w:pPr>
      <w:bookmarkStart w:id="382" w:name="__RefHeading___Toc2564347_730472459"/>
      <w:bookmarkStart w:id="383" w:name="_Toc137"/>
      <w:bookmarkEnd w:id="382"/>
      <w:r>
        <w:rPr/>
        <w:t>4</w:t>
      </w:r>
      <w:r>
        <w:rPr>
          <w:rtl w:val="true"/>
        </w:rPr>
        <w:t xml:space="preserve">- </w:t>
      </w:r>
      <w:r>
        <w:rPr>
          <w:rtl w:val="true"/>
        </w:rPr>
        <w:t>بازگشت پیامبر صلی الله علیه واله از معراج</w:t>
      </w:r>
      <w:r>
        <w:rPr>
          <w:rtl w:val="true"/>
        </w:rPr>
        <w:t>:</w:t>
      </w:r>
      <w:bookmarkEnd w:id="38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پیامبرصلی الله علیه واله از معراج بازگشتند ام هانی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کجا تشریف داشتید؟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المقدس رفتم،ودر آنجا نماز خوانده و با ارواح انبیاء ملاقات کردم،واز آنجا به آسمان عروج کردم، در معراج اسرار شگفت انگیزی را به من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حدیث معراج را با مشرکین در میان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می خواهید این مطالب را با مردم در میان بگذارید؟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مردم این سخنان را از شما بشنوند بی تردید مورد استهزاء و مضحکه آنان قرار خواهید گرفت، من خودم در صحت و حقانیت این مطالب ذره ای تردید به خود راه نمی دهم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هر کس هر چه می 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از این که مبادا رسول خدا صلی الله علیه واله مورد استهزاء مشرکین قرار گیرد بسیار ناراحت شد و ناگزیر کنیز خود را که نبعه نام داشت از پشت سر رسول خدا صلی الله علیه واله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واله از سفر آسمانی خود بازگشتند در میان حطیم و حجر به ابوجهل برخوردند،وابوجهل از آن حضرت سئوال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حديث تازه ای داری؟</w:t>
      </w:r>
    </w:p>
    <w:p>
      <w:p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دیشب به بیت المقدس و از آن جا به آسمانها پرکشیدم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مکه تا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شتر تیزتک در مدت یک ماه بزور می توانیم طی کنیم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یک سوم شب این مسافت را طی کردم، و از آنجا به آسمانها رفتم 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این مطالب را به اطلاع مردم برسانی؟</w:t>
      </w:r>
    </w:p>
    <w:p>
      <w:pPr>
        <w:pStyle w:val="BookText"/>
        <w:rPr/>
      </w:pPr>
      <w:r>
        <w:rPr>
          <w:rFonts w:ascii="IRNazanin" w:hAnsi="IRNazanin" w:eastAsia="IRNazanin"/>
          <w:color w:val="111111"/>
          <w:sz w:val="28"/>
          <w:sz w:val="28"/>
          <w:szCs w:val="28"/>
          <w:rtl w:val="true"/>
          <w:lang w:bidi="fa-IR"/>
        </w:rPr>
        <w:t>پیامبر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ابوجهل بر فراز بلندی قرار گرفت و فریاد برآورد و مردم را به پیش رسول خدا صلی الله علیه واله </w:t>
      </w:r>
      <w:bookmarkStart w:id="384" w:name="pg14825_188413"/>
    </w:p>
    <w:p>
      <w:pPr>
        <w:pStyle w:val="BookText"/>
        <w:rPr/>
      </w:pPr>
      <w:bookmarkEnd w:id="384"/>
      <w:r>
        <w:rPr>
          <w:rFonts w:ascii="IRNazanin" w:hAnsi="IRNazanin" w:eastAsia="IRNazanin"/>
          <w:color w:val="111111"/>
          <w:sz w:val="28"/>
          <w:sz w:val="28"/>
          <w:szCs w:val="28"/>
          <w:rtl w:val="true"/>
          <w:lang w:bidi="fa-IR"/>
        </w:rPr>
        <w:t>فراخواند و مردم اطراف رسول خدا صلی الله علیه واله را گرفتند، آنگاه رو به پیامبرصلی الله علیه واله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چه را که می خواهی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پنداشت که اگر پیامبرصلی الله علیه واله در برابر این همه مردم قرار بگیرد در ادای سخنش دچار اشکال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پیامبرصلی الله علیه واله، با خونسردی و متانت مخصوص خود شروع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به بیت المقدس رفتم و آنگاه ماجرای مسافرتش را به آنان تشریح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به محض شنیدن حرف های آن حضرت ناباورانه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 حرف های دیگر او تفاوت زیادی دارد و هرگز نمی شود آن را باور کرد</w:t>
      </w:r>
      <w:r>
        <w:rPr>
          <w:rFonts w:eastAsia="IRNazanin" w:cs="IRNazanin"/>
          <w:color w:val="111111"/>
          <w:sz w:val="28"/>
          <w:szCs w:val="28"/>
          <w:rtl w:val="true"/>
          <w:lang w:bidi="fa-IR"/>
        </w:rPr>
        <w:t>.</w:t>
      </w:r>
    </w:p>
    <w:p>
      <w:pPr>
        <w:pStyle w:val="Heading3"/>
        <w:numPr>
          <w:ilvl w:val="2"/>
          <w:numId w:val="1"/>
        </w:numPr>
        <w:rPr/>
      </w:pPr>
      <w:bookmarkStart w:id="385" w:name="__RefHeading___Toc2564349_730472459"/>
      <w:bookmarkStart w:id="386" w:name="_Toc138"/>
      <w:bookmarkEnd w:id="385"/>
      <w:r>
        <w:rPr/>
        <w:t>5</w:t>
      </w:r>
      <w:r>
        <w:rPr>
          <w:rtl w:val="true"/>
        </w:rPr>
        <w:t xml:space="preserve">- </w:t>
      </w:r>
      <w:r>
        <w:rPr>
          <w:rtl w:val="true"/>
        </w:rPr>
        <w:t>تحقیق درباره معراج</w:t>
      </w:r>
      <w:r>
        <w:rPr>
          <w:rtl w:val="true"/>
        </w:rPr>
        <w:t>:</w:t>
      </w:r>
      <w:bookmarkEnd w:id="386"/>
    </w:p>
    <w:p>
      <w:pPr>
        <w:pStyle w:val="BookText"/>
        <w:rPr/>
      </w:pPr>
      <w:r>
        <w:rPr>
          <w:rFonts w:ascii="IRNazanin" w:hAnsi="IRNazanin" w:eastAsia="IRNazanin"/>
          <w:color w:val="111111"/>
          <w:sz w:val="28"/>
          <w:sz w:val="28"/>
          <w:szCs w:val="28"/>
          <w:rtl w:val="true"/>
          <w:lang w:bidi="fa-IR"/>
        </w:rPr>
        <w:t>رسول خدا صلی الله علیه واله فرمود برای آن که صدق ادعای من ثابت شود از حوادثی که در مسیر سفرم دیده ام بپرسید اگر بعداً صحت آنها ثابت شد بدانید که عروج من به آسمانها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بیت المقدس را دیده بودند درباره مسجد آن و تعداد ستونها، و قنديلها و در و پنجره آن و چگونگی دیوارهای آن سئوالاتی از رسول خدا به عمل آوردند و رسول خدا صلی الله علیه واله همه را درست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صحت جواب های رسول خدا صلی الله علیه واله را تأیید کرده و شروع به سئوالات دیگری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ببینیم در سر راهت به چه چیزهایی برخوردی؟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سوار بر براق درحرکت بودم که به قافله ای رسیدم،مرکب های آنان از صفیر براق چنان به وحشت افتادند که رم خورده و پا به فرار گذاشتند،در آن میان شتری به زمین خورده و دستش شکست،وبه دلیل تشنگی که داشتم فرود امدم،وپوشش ظرف روپوش داری را که در آن آب داشتندکناری زده واز آن آب برداشته و آشامیدم، همه متاع کاروان مأكولات است، من کاروان را در همین </w:t>
      </w:r>
      <w:bookmarkStart w:id="387" w:name="pg14825_188414"/>
    </w:p>
    <w:p>
      <w:pPr>
        <w:pStyle w:val="BookText"/>
        <w:rPr/>
      </w:pPr>
      <w:bookmarkEnd w:id="387"/>
      <w:r>
        <w:rPr>
          <w:rFonts w:ascii="IRNazanin" w:hAnsi="IRNazanin" w:eastAsia="IRNazanin"/>
          <w:color w:val="111111"/>
          <w:sz w:val="28"/>
          <w:sz w:val="28"/>
          <w:szCs w:val="28"/>
          <w:rtl w:val="true"/>
          <w:lang w:bidi="fa-IR"/>
        </w:rPr>
        <w:t>نزدیکی های مکه دیدم، و کم کم دیگر همین حالا اول آفتاب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با شنیدن این سخن به سرعت به طرف وادی تنعيم دویدند،حالاخورشید نزدیک است طلوع کند،یکی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می گویی، هیچ کس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دارند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رسید و پیشاپیش آن یک شتر خاکستری رنگ حرکت می کرد، وقتی سخنان پیامبر صلی الله علیه واله را از اهل کاروان سئوال کردند صحت همه آنها از طرف کاروانیان تأیید 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تا اینجا مربوط به سیر زمینی رسول خدا صلی الله علیه واله تا بیت المقدس بود</w:t>
      </w:r>
      <w:r>
        <w:rPr>
          <w:rFonts w:eastAsia="IRNazanin" w:cs="IRNazanin"/>
          <w:color w:val="111111"/>
          <w:sz w:val="28"/>
          <w:szCs w:val="28"/>
          <w:rtl w:val="true"/>
          <w:lang w:bidi="fa-IR"/>
        </w:rPr>
        <w:t>.</w:t>
      </w:r>
    </w:p>
    <w:p>
      <w:pPr>
        <w:pStyle w:val="Heading3"/>
        <w:numPr>
          <w:ilvl w:val="2"/>
          <w:numId w:val="1"/>
        </w:numPr>
        <w:rPr/>
      </w:pPr>
      <w:bookmarkStart w:id="388" w:name="__RefHeading___Toc2564351_730472459"/>
      <w:bookmarkStart w:id="389" w:name="_Toc139"/>
      <w:bookmarkEnd w:id="388"/>
      <w:r>
        <w:rPr/>
        <w:t>6</w:t>
      </w:r>
      <w:r>
        <w:rPr>
          <w:rtl w:val="true"/>
        </w:rPr>
        <w:t xml:space="preserve">- </w:t>
      </w:r>
      <w:r>
        <w:rPr>
          <w:rtl w:val="true"/>
        </w:rPr>
        <w:t xml:space="preserve">عروج به آسمان </w:t>
      </w:r>
      <w:r>
        <w:rPr>
          <w:rtl w:val="true"/>
        </w:rPr>
        <w:t>:</w:t>
      </w:r>
      <w:bookmarkEnd w:id="389"/>
    </w:p>
    <w:p>
      <w:pPr>
        <w:pStyle w:val="BookText"/>
        <w:rPr/>
      </w:pPr>
      <w:r>
        <w:rPr>
          <w:rFonts w:ascii="IRNazanin" w:hAnsi="IRNazanin" w:eastAsia="IRNazanin"/>
          <w:color w:val="111111"/>
          <w:sz w:val="28"/>
          <w:sz w:val="28"/>
          <w:szCs w:val="28"/>
          <w:rtl w:val="true"/>
          <w:lang w:bidi="fa-IR"/>
        </w:rPr>
        <w:t>در بیت المقدس صخره معلقه ای به برزگی یک اطاق وجود داردکه پیامبرصلی الله علیه واله از روی آن به آسمان بلند شد، هنگامی که آن حضرت از زمین بلند شدند آن سنگ هم پشت سر آن حضرت از زمین کنده شد،و رسول خدا صلی الله علیه واله با دیدن این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سنگ در فضا معلق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این سفر شگفت آور و اسرار آمیز در سوره اسراء و داستان معراج در سوره نجم آمده است و آن چه پیامبرصلی الله علیه واله از آسمان با خود به ارمغان آورد سر تا سر حاکی از احترام و تعظیم امیر مؤمنان علی علیه السلام بود، در این زمینه روایات زیادی وارد شده است که ممکن است پاره ای از آنها ارائه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اسباب برانگیخته شدن حسدعده ای را نسبت به امام امیر مؤمنان علی علیه السلام فراهم آورده و آن را دست آویز خود قرار داده و شایع کردند که محمد صلی الله علیه واله مفتون پسر عموی خود على بن أبي طالب علیه السلام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2564353_730472459"/>
      <w:bookmarkStart w:id="391" w:name="_Toc140"/>
      <w:bookmarkEnd w:id="390"/>
      <w:r>
        <w:rPr/>
        <w:t>7</w:t>
      </w:r>
      <w:r>
        <w:rPr>
          <w:rtl w:val="true"/>
        </w:rPr>
        <w:t xml:space="preserve">- </w:t>
      </w:r>
      <w:r>
        <w:rPr>
          <w:rtl w:val="true"/>
        </w:rPr>
        <w:t>خلیفه شما کیست</w:t>
      </w:r>
      <w:r>
        <w:rPr>
          <w:rtl w:val="true"/>
        </w:rPr>
        <w:t>:</w:t>
      </w:r>
      <w:bookmarkEnd w:id="391"/>
    </w:p>
    <w:p>
      <w:pPr>
        <w:pStyle w:val="BookText"/>
        <w:rPr/>
      </w:pPr>
      <w:r>
        <w:rPr>
          <w:rFonts w:ascii="IRNazanin" w:hAnsi="IRNazanin" w:eastAsia="IRNazanin"/>
          <w:color w:val="111111"/>
          <w:sz w:val="28"/>
          <w:sz w:val="28"/>
          <w:szCs w:val="28"/>
          <w:rtl w:val="true"/>
          <w:lang w:bidi="fa-IR"/>
        </w:rPr>
        <w:t>خلاصه روزی اصحاب رسول خدا صلی الله علیه واله در حضور آن حضرت بودند که عده ای از وی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شما خلافت از آن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ستاره ای از آسمان به زمین سرازیر خواهد شد آن ستاره در خانه هرکس فرود آید همان خلیفه و وصی من خواهد بود</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خیلی هم شگفت انگیز نیست زیرا در بسیاری از اوقات از این گونه شهاب ها در فضا ظاهر می شوند که حتی پاره ای از آنها به زمین نیز سقوط می کنند منتهی به کیفیت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محدثین اهل سنت نیز با اسنادی از رسول خدا صلی الله علیه واله روایت کرده و در این زمینه ها ده ها کتاب از خود به یادگار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کمال تأسف بعضی از به اصطلاح علمای منتسب به تشیع در مقام بیان شأن نزول این آیات لاطائلات وترهاتی را در تفسیر خود آورده اند و به این روایات حتی به عنوان یک احتمال نیز توجهی از خود نشان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خدا، به پیامبر خدا، به اعجاز رسول الله صلی الله علیه واله اعتقاد داشته باشد قطعاً به شق القمر نیز معتقد خواهد بود، و اگر انشقاق کره ماه به دو نیم و جوش خوردن دوباره آن صحیح باشد، نزول یک شهاب به زمین نیزکوچکترین اشکالی به وجود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طور سخن خارج نشویم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اصحاب رسول الله صلی الله علیه واله به تک و دو افتادند که شاید ستاره در خانه آنان فرود آید و آنها جانشین رسول خدا صلی الله علیه واله شوند و در این مورد حرص و آز عباس بن عبد المطلب عموی رسول خدا صلی الله علیه واله از دیگر اصحاب آن حضرت به مراتب بیشتر و بیشتر بود</w:t>
      </w:r>
      <w:r>
        <w:rPr>
          <w:rFonts w:eastAsia="IRNazanin" w:cs="IRNazanin"/>
          <w:color w:val="111111"/>
          <w:sz w:val="28"/>
          <w:szCs w:val="28"/>
          <w:rtl w:val="true"/>
          <w:lang w:bidi="fa-IR"/>
        </w:rPr>
        <w:t>.</w:t>
      </w:r>
      <w:r>
        <w:rPr>
          <w:rStyle w:val="FootnoteAnchor"/>
          <w:rtl w:val="true"/>
        </w:rPr>
        <w:footnoteReference w:id="27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و فاطمه زهرا علیهما السلام مطابق برنامه هر شب خود با اطمینان خاطر به ذکر </w:t>
      </w:r>
      <w:bookmarkStart w:id="392" w:name="pg14825_188416"/>
    </w:p>
    <w:p>
      <w:pPr>
        <w:pStyle w:val="BookText"/>
        <w:rPr/>
      </w:pPr>
      <w:bookmarkEnd w:id="392"/>
      <w:r>
        <w:rPr>
          <w:rFonts w:ascii="IRNazanin" w:hAnsi="IRNazanin" w:eastAsia="IRNazanin"/>
          <w:color w:val="111111"/>
          <w:sz w:val="28"/>
          <w:sz w:val="28"/>
          <w:szCs w:val="28"/>
          <w:rtl w:val="true"/>
          <w:lang w:bidi="fa-IR"/>
        </w:rPr>
        <w:t>و دعای خود مشغول شدند وبه این که ستاره مذکور به در خانه آنان بیاید یا دیگران اعتنایی نکردند و هر کدام در جایگاه مخصوص خود به کار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مورد نظر در آسمان ظاهر شد و در حالی که همه مردم مدینه با نگاه آزمندانه خود آن را دنبال می کردند آمد و آمد و مستقیما بر در خانه امیر مؤمنان علیه السلام فرود آمد</w:t>
      </w:r>
      <w:r>
        <w:rPr>
          <w:rFonts w:eastAsia="IRNazanin" w:cs="IRNazanin"/>
          <w:color w:val="111111"/>
          <w:sz w:val="28"/>
          <w:szCs w:val="28"/>
          <w:rtl w:val="true"/>
          <w:lang w:bidi="fa-IR"/>
        </w:rPr>
        <w:t>.</w:t>
      </w:r>
    </w:p>
    <w:p>
      <w:pPr>
        <w:pStyle w:val="Heading3"/>
        <w:numPr>
          <w:ilvl w:val="2"/>
          <w:numId w:val="1"/>
        </w:numPr>
        <w:rPr/>
      </w:pPr>
      <w:bookmarkStart w:id="393" w:name="__RefHeading___Toc2564355_730472459"/>
      <w:bookmarkStart w:id="394" w:name="_Toc141"/>
      <w:bookmarkEnd w:id="393"/>
      <w:r>
        <w:rPr/>
        <w:t>8</w:t>
      </w:r>
      <w:r>
        <w:rPr>
          <w:rtl w:val="true"/>
        </w:rPr>
        <w:t xml:space="preserve">- </w:t>
      </w:r>
      <w:r>
        <w:rPr>
          <w:rtl w:val="true"/>
        </w:rPr>
        <w:t>درب خانه همه به جز درب خانه علی علیه السلام بر مسجد باید مسدود شود</w:t>
      </w:r>
      <w:r>
        <w:rPr>
          <w:rtl w:val="true"/>
        </w:rPr>
        <w:t>:</w:t>
      </w:r>
      <w:bookmarkEnd w:id="394"/>
    </w:p>
    <w:p>
      <w:pPr>
        <w:pStyle w:val="BookText"/>
        <w:rPr/>
      </w:pPr>
      <w:r>
        <w:rPr>
          <w:rFonts w:ascii="IRNazanin" w:hAnsi="IRNazanin" w:eastAsia="IRNazanin"/>
          <w:color w:val="111111"/>
          <w:sz w:val="28"/>
          <w:sz w:val="28"/>
          <w:szCs w:val="28"/>
          <w:rtl w:val="true"/>
          <w:lang w:bidi="fa-IR"/>
        </w:rPr>
        <w:t>در همان روزها جبرئیل با دستور دیگری از آسمان به حضور رسول خدا صلی الله علیه واله</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به دلیل فقر مسلمانان دور تا دور مسجد پیامبرصلی الله علیه واله را مانند یک صحن بزرگ اطاق هایی ساخته بودند که در هر کدام یکی از صحابه سکونت داشت، این اطاقها طوری ساخته شده بودند که هر کدام دو درب داشتند یکی از پشت آن به خارج مسجد و یکی دیگر از سمت روبه روی درب اول به مسجد باز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اصحاب رسول خدا صلی الله علیه واله محل زندگی و خانه های آنان همین اطاق ها بود و در آن جنب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 شدند و با همان حال گاهی در مسجد می خوابیدند و یا از آن عبور و مرور می کردند دستور لازم الاجرائی که جبرئیل با خود آورده بود آن بود که تمامی درب هایی که از این اطاق ها بر مسجد باز می شوند باید مسدود شوند،زیرا در این مسجد کسی نمی تواند در حال جنابت بخوابدویا حتی عبور و مرور کند،وقتی دستور آسمانی اعلام شد نخست امیر مؤمنان و حضرت صدیقه طاهره علیهما السلام به عنوان اطاعت از فرمان پروردگار در صدد برآمدند که درب خانه خود را از ریشه بکنند و جای آن را تیغه کنند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طرف اصحاب غرولندهایی آغاز شده و در صدد بر آمدند که از بستن درب خانه خود طفره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بن عبد المطالب مشرف شد و خطاب به رسول الله صلی الله علیه واله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مسجد بیرون می کنی در حالی که من به جای پدر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من شما را از مسجد بیرون و علی علیه السلام را در آن داخل نمی کنم بلکه این خداست که می خواهد او را داخل و شما را از مسجد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واله رو به فاطمه علیها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 خانه خود را می خواهید بکنید و راه خود را به مسجد ببندید درحالی که مطابق دستور آسمانی جز درب خانه شما همه درب ها باید بسته شود و این که خانه شما از این دستور استثناء شده خود فلسفه ای دارد و آن این که مردم باید بدانند دربی که از آن درب به خدا راهی وجود دارد،و حقایق و معارف منحصرا از همان درب باید به مردم برسد درب خانه شما است درست در این هنگام بودکه منافقین به ویژه ابو بکر و عمر از این پیشامد بسیار ناراحت و غمگین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ستاره هنگامی که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پیرامون این آیه که منظور از ستاره مذکوردر آیه شریفه کدام ستاره است حرف زیاد است عده ای گفته اند منظور از آن ستاره ثریا است، و عده ای دیگر آن را ستاره عقرب می دانند ولی ستاره مذکور هر ستاره ای باشد اشکالی به وجود نمی آورد فقط ماگوییم شأن نزول آیات شریفه همان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ستاره هنگامی که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شما گمراه نشده و اغوا هم نشده است که بخواهد پسر عمویش را به رخ شما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bookmarkStart w:id="395" w:name="pg14825_188418"/>
    </w:p>
    <w:p>
      <w:pPr>
        <w:pStyle w:val="BookText"/>
        <w:rPr/>
      </w:pPr>
      <w:bookmarkEnd w:id="395"/>
      <w:r>
        <w:rPr>
          <w:rFonts w:ascii="IRNazanin" w:hAnsi="IRNazanin" w:eastAsia="IRNazanin"/>
          <w:color w:val="111111"/>
          <w:sz w:val="28"/>
          <w:sz w:val="28"/>
          <w:szCs w:val="28"/>
          <w:rtl w:val="true"/>
          <w:lang w:bidi="fa-IR"/>
        </w:rPr>
        <w:t>از روی هوای نفس نیز سخن نمی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او نیست مگر وحیی که از جانب پروردگار جهان بر او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که در شب معراج میان پیامبر صلی الله علیه واله و پروردگار عالميان مطرح و مورد</w:t>
      </w:r>
    </w:p>
    <w:p>
      <w:pPr>
        <w:pStyle w:val="BookText"/>
        <w:rPr/>
      </w:pPr>
      <w:r>
        <w:rPr>
          <w:rFonts w:ascii="IRNazanin" w:hAnsi="IRNazanin" w:eastAsia="IRNazanin"/>
          <w:color w:val="111111"/>
          <w:sz w:val="28"/>
          <w:sz w:val="28"/>
          <w:szCs w:val="28"/>
          <w:rtl w:val="true"/>
          <w:lang w:bidi="fa-IR"/>
        </w:rPr>
        <w:t xml:space="preserve">مذاکره قرار گرفت بسیار زیاد است که ما اینک به ذکر یکی از آنها کفایت می کنیم </w:t>
      </w:r>
      <w:r>
        <w:rPr>
          <w:rFonts w:eastAsia="IRNazanin" w:cs="IRNazanin"/>
          <w:color w:val="111111"/>
          <w:sz w:val="28"/>
          <w:szCs w:val="28"/>
          <w:rtl w:val="true"/>
          <w:lang w:bidi="fa-IR"/>
        </w:rPr>
        <w:t>:</w:t>
      </w:r>
    </w:p>
    <w:p>
      <w:pPr>
        <w:pStyle w:val="Heading3"/>
        <w:numPr>
          <w:ilvl w:val="2"/>
          <w:numId w:val="1"/>
        </w:numPr>
        <w:rPr/>
      </w:pPr>
      <w:bookmarkStart w:id="396" w:name="__RefHeading___Toc2564357_730472459"/>
      <w:bookmarkStart w:id="397" w:name="_Toc142"/>
      <w:bookmarkEnd w:id="396"/>
      <w:r>
        <w:rPr/>
        <w:t>9</w:t>
      </w:r>
      <w:r>
        <w:rPr>
          <w:rtl w:val="true"/>
        </w:rPr>
        <w:t xml:space="preserve">- </w:t>
      </w:r>
      <w:r>
        <w:rPr>
          <w:rtl w:val="true"/>
        </w:rPr>
        <w:t>ای پیامبر چه کسی را در جای خود گذاشتی؟</w:t>
      </w:r>
      <w:bookmarkEnd w:id="397"/>
    </w:p>
    <w:p>
      <w:pPr>
        <w:pStyle w:val="BookText"/>
        <w:rPr/>
      </w:pPr>
      <w:r>
        <w:rPr>
          <w:rFonts w:ascii="IRNazanin" w:hAnsi="IRNazanin" w:eastAsia="IRNazanin"/>
          <w:color w:val="111111"/>
          <w:sz w:val="28"/>
          <w:sz w:val="28"/>
          <w:szCs w:val="28"/>
          <w:rtl w:val="true"/>
          <w:lang w:bidi="fa-IR"/>
        </w:rPr>
        <w:t>هنگامی که رسول خدا صلی الله علیه واله در مقام قرب قرار گرفت حضرت احدیت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اختَرتَ لأُمَّتِكَ مِن بَعدِكَ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چه کسی را در میان امت خود برای بعد از خود انتخاب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بر همه چیز اعلم و داناتری؛</w:t>
      </w:r>
    </w:p>
    <w:p>
      <w:pPr>
        <w:pStyle w:val="BookText"/>
        <w:rPr/>
      </w:pPr>
      <w:r>
        <w:rPr>
          <w:rFonts w:ascii="Amiri" w:hAnsi="Amiri" w:eastAsia="Amiri" w:cs="Amiri"/>
          <w:color w:val="111111"/>
          <w:sz w:val="28"/>
          <w:sz w:val="28"/>
          <w:szCs w:val="28"/>
          <w:rtl w:val="true"/>
          <w:lang w:bidi="ar-SA"/>
        </w:rPr>
        <w:t>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أَبِي طَالِبٍ أَمِيرُ الْمُؤْمِنِينَ وَسِيدُ الْمُسْلِمِينَ وَقائِدُ الْغُرِّ الْمُحَجَّلِينَ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ابی طالب امیر مؤمنان و سید و سرور مسلمانان و پیشوای دست و رو سفیدان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قسمتی از چگونگی معراج در این آیات شرح داده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سوره را بگذارید پیش آنان که می پندارند بدون کمک از روایات و تفاسیر هم می توان آیات قرآن را معنا کرد و از ایشان بخواهید آنها را با کمک گرفتن از لغت معنا کنند، تا هم برای شما و هم برای خودشان روشن شود که در آن صورت چگونه در حیرت و سرگردانی فرو می روند،و روشن شودکه قرآن از اهل بیت عصمت و طهارت هرگز جدا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کار در صورت تفسیر آیات قرآن از جمله این آیات بدون استعانت از 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مفسرین در تعیین مرجع ضمایر واقع در این آیات و فهم معنای آنها سخت در حیرت افتاده اند بعضی از آنها جبرئیل را شدید القوی می دانند</w:t>
      </w:r>
      <w:r>
        <w:rPr>
          <w:rStyle w:val="FootnoteAnchor"/>
          <w:rtl w:val="true"/>
        </w:rPr>
        <w:footnoteReference w:id="281"/>
      </w:r>
      <w:r>
        <w:rPr>
          <w:rFonts w:ascii="IRNazanin" w:hAnsi="IRNazanin" w:eastAsia="IRNazanin"/>
          <w:color w:val="111111"/>
          <w:sz w:val="28"/>
          <w:sz w:val="28"/>
          <w:szCs w:val="28"/>
          <w:rtl w:val="true"/>
          <w:lang w:bidi="fa-IR"/>
        </w:rPr>
        <w:t xml:space="preserve">بنابراین آیه را چنین معنا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که شدید القوی بود به پیامبر تعلیم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ذُمِرَّةٍ فَاستَوَی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صاحب قدرتی که بر همه چیز مستولی و مسلط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بالأفِقِ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با دست پاچگی تمام از تشخیص کسی که بر افق اعلی قرار گرفته وامانده اند آیا منظور خدا است؟ جبرئیل است؟ و یا خود پیامبر بزرگوار؟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دُنِيَ فَتَدَلَّي فَكَانَ قَابَ قَوْسَيْنِ أَوْ أُدْنِيَ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جا است که اشکال اصلی رخ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بنده خود آن چه را که باید وحی کرد، مگر پیامبر گرامی عبد جبرئیل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جبرئیل قوی و مکين است ولی شدید القوی نیست، شديد القوی یکی از نامهای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شَدِیدُ یاَ شَدِیدُ یا ذَا البَطشِ الشَّدِیدِ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منادی خود خدا است و بر این اساس شدید و ذوالبطش الشديد </w:t>
      </w:r>
      <w:bookmarkStart w:id="398" w:name="pg14825_188420"/>
    </w:p>
    <w:p>
      <w:pPr>
        <w:pStyle w:val="BookText"/>
        <w:rPr/>
      </w:pPr>
      <w:bookmarkEnd w:id="398"/>
      <w:r>
        <w:rPr>
          <w:rFonts w:ascii="IRNazanin" w:hAnsi="IRNazanin" w:eastAsia="IRNazanin"/>
          <w:color w:val="111111"/>
          <w:sz w:val="28"/>
          <w:sz w:val="28"/>
          <w:szCs w:val="28"/>
          <w:rtl w:val="true"/>
          <w:lang w:bidi="fa-IR"/>
        </w:rPr>
        <w:t>خود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القُوَی ذُمِرِّةٍ فاستوی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عظمت بی پایان، آن که بر همه چیز مستوی است</w:t>
      </w:r>
    </w:p>
    <w:p>
      <w:pPr>
        <w:pStyle w:val="Heading3"/>
        <w:numPr>
          <w:ilvl w:val="2"/>
          <w:numId w:val="1"/>
        </w:numPr>
        <w:rPr/>
      </w:pPr>
      <w:bookmarkStart w:id="399" w:name="__RefHeading___Toc2564359_730472459"/>
      <w:bookmarkStart w:id="400" w:name="_Toc143"/>
      <w:bookmarkEnd w:id="399"/>
      <w:r>
        <w:rPr/>
        <w:t>10</w:t>
      </w:r>
      <w:r>
        <w:rPr>
          <w:rtl w:val="true"/>
        </w:rPr>
        <w:t xml:space="preserve">- </w:t>
      </w:r>
      <w:r>
        <w:rPr>
          <w:rtl w:val="true"/>
        </w:rPr>
        <w:t>مستوی به کل شیء یعنی چه؟</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الستَوَی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 عرش و بر همه موجودات مستوی است، نه این که آن بالا نشسته است و ازآن جا به همه موجودات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منظور تقریب مفهوم آیه شریفه به ذهن شنونده عزیز ذیلا مقدمه ای ارائه می کنیم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موجودات عالم هستی از سه حال بیرون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ممتنع الوجودند؛مانند کوسه و ریش پهن،ومثلثی که چهار ظلع داشته باشد،و یا زوجی که طاق باشد، و جمع بين متباینین و متناقضين که اینها همه ممتنع الوجودند یعنی موارد مذکور با اوصاف مذکور قابلیت پذیرش تحقق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شریک خدا می تواند وجود داشته باشد؟هرگز،زیرا هر چیز مفروضی با وصف شرکت در الوهیت خدا نمی تواند تحقق پذیرفته و پا به عرصه وجود گذارد،پس شریک خدا ممتنع الوجود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واجب الوجودند؛واجب الوجود چیزی است که هستی او از خودش بوده و از جای دیگر و یا موجود دیگری کسب تحقق نکرده است،چنین وجودی در سرتاسر عالم وجود یکی و منحصر به ذات اقدس الهی است و بقیه موجودات ممکن الوجود بوده و تحقق و هستی خود را از ذات واجب الوجود حضرت حق تعالی أخذ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الوجودند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بقیه موجودات به جز ذات اقدس الهی</w:t>
      </w:r>
    </w:p>
    <w:p>
      <w:pPr>
        <w:pStyle w:val="Heading3"/>
        <w:numPr>
          <w:ilvl w:val="2"/>
          <w:numId w:val="1"/>
        </w:numPr>
        <w:rPr/>
      </w:pPr>
      <w:bookmarkStart w:id="401" w:name="__RefHeading___Toc2564361_730472459"/>
      <w:bookmarkStart w:id="402" w:name="_Toc144"/>
      <w:bookmarkEnd w:id="401"/>
      <w:r>
        <w:rPr/>
        <w:t>11</w:t>
      </w:r>
      <w:r>
        <w:rPr>
          <w:rtl w:val="true"/>
        </w:rPr>
        <w:t xml:space="preserve">- </w:t>
      </w:r>
      <w:r>
        <w:rPr>
          <w:rtl w:val="true"/>
        </w:rPr>
        <w:t>ممکن الوجود یعنی چه؟</w:t>
      </w:r>
      <w:bookmarkEnd w:id="40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الوجود آن دسته از موجودات است که نسبت هستی و نیستی به آن مساوی </w:t>
      </w:r>
    </w:p>
    <w:p>
      <w:pPr>
        <w:pStyle w:val="BookText"/>
        <w:rPr/>
      </w:pPr>
      <w:r>
        <w:rPr>
          <w:rFonts w:ascii="IRNazanin" w:hAnsi="IRNazanin" w:eastAsia="IRNazanin"/>
          <w:color w:val="111111"/>
          <w:sz w:val="28"/>
          <w:sz w:val="28"/>
          <w:szCs w:val="28"/>
          <w:rtl w:val="true"/>
          <w:lang w:bidi="fa-IR"/>
        </w:rPr>
        <w:t>باشد یعنی هیچ کدام از این دو محمول نسبت به آن رجحان نداشته باشد، زیرا با رجحان نسبت هستی به آن واجب الوجود بالغير و با رجحان نسبت نیستی بدان ممتنع الوجود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ماری را در نظر بگیرید که سی متر طول و چند متر قطران باشد آیا چنین ماری در عالم هست یا نیست؟ جواب این است که ممکن است باشدوممکن است نباشد به عبارت دیگر اگر علل و اسباب وجودی چنین ماری موجود باشد آن مار ناگزیرپا به عرصه وجود گذاشته و موجود خواهد بود وگرنه،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پس همه ممکنات برسرسفره احسان واجب الوجود نشسته اند،یعنی همه آنها درحد نفسشان که عدم اند از نظر انتساب به واجب الوجودکسب تحقق کرده و موجود می باشند پس اشراف واجب الوجود نسبت به همه ممکنات برابر است یعنی باکسی قرب و بعد ویژه ای ندارد و هر چیزی که ممکن است وجود و تحققش از خود او نیست بلکه از ذات قديم احدیث تحقق و هستی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استَوَي مِن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یک معنی است و این مفهوم در ما نحن فيه،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ذُومِرَّةٍ فاستَوَی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لحاظ شده است، یعنی نسبت قدرت مطلقه قادر متعال بر همه چیز یکسان است،وهیچ چیزی از حيطه قدرت وی دور نیست که مثلا دستش را به فلان نقطه دراز کند، خلاصه همه ممکنات چشم امید به افاضه او و قدرت تامه و کامله وی دوخته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أَمَّژُهُ إِذَا أَرَادَ شَيْئاً أَنْ يَقُولَ لَهُ كُنْ فَيَكُونُ</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پس در آیاتی که در صدر گفتار مان قرائت شد آموزنده به پیامبر خدا است،و اوست که شديد القوی است، و همو صاحب قدرت مطلقه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اسْتَوَى مِن كُلِّ شَيءٍ وَهُوَ بِالْأُفُقِ اَلْأَعْلَى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این که خدا در افق اعلی قرار گرفته باشد </w:t>
      </w:r>
      <w:bookmarkStart w:id="403" w:name="pg14825_188422"/>
    </w:p>
    <w:p>
      <w:pPr>
        <w:pStyle w:val="Heading3"/>
        <w:numPr>
          <w:ilvl w:val="2"/>
          <w:numId w:val="1"/>
        </w:numPr>
        <w:rPr/>
      </w:pPr>
      <w:bookmarkStart w:id="404" w:name="__RefHeading___Toc2564363_730472459"/>
      <w:bookmarkStart w:id="405" w:name="_Toc145"/>
      <w:bookmarkEnd w:id="403"/>
      <w:bookmarkEnd w:id="404"/>
      <w:r>
        <w:rPr/>
        <w:t>12</w:t>
      </w:r>
      <w:r>
        <w:rPr>
          <w:rtl w:val="true"/>
        </w:rPr>
        <w:t xml:space="preserve">- </w:t>
      </w:r>
      <w:r>
        <w:rPr>
          <w:rtl w:val="true"/>
        </w:rPr>
        <w:t>خدا چه زمانی به پیامبر آموخت؟</w:t>
      </w:r>
      <w:bookmarkEnd w:id="405"/>
    </w:p>
    <w:p>
      <w:pPr>
        <w:pStyle w:val="BookText"/>
        <w:rPr/>
      </w:pPr>
      <w:r>
        <w:rPr>
          <w:rFonts w:ascii="IRNazanin" w:hAnsi="IRNazanin" w:eastAsia="IRNazanin"/>
          <w:color w:val="111111"/>
          <w:sz w:val="28"/>
          <w:sz w:val="28"/>
          <w:szCs w:val="28"/>
          <w:rtl w:val="true"/>
          <w:lang w:bidi="fa-IR"/>
        </w:rPr>
        <w:t>وقتی که پیامبر در افق اعلی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است و انسان در تعيين مرجع آن کمی دچار تردید می شود،آیا مرح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آن جبرئیل است؟ نه 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شَديدُ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نیست، جبرئیل شدید هست و قوی نیز هست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زیرا که این اسم اختصاص به ذات اقدس و بحت و بسیط حق تعالی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بالأفُقِ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است که خاتم الأنبياء صلی الله علیه واله در معراج در افق أعلى قرار گرفت، نه این که خدا در افق أعلى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دَنی فَتَدَلّی فَکانَ قَابَ قَوسَينِ أو أدنَی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 الله علیه واله به حضرت حق آن قدر نزدیک شد که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قریش به معنای فهم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پس نزدیکی رسول خدا صلی الله علیه واله به خدا از نوع نزدیکی از روی ادراک و فهم است،چون خدا در زمان و مکان واقع نشده است تا نزدیکی به او در زمان و یا در مکان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مُحَيِّثُ الحَيثَ وَمُكَيِّفُ الكَيفَ وَمُؤيِّنُ الأينَ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زمان و مکان و دوری و نزدیکی را او آفرید،پس در آیه شریفه منظور از قرب به او قرب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واله چنان به خدا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فهمی را که شایسته قرب</w:t>
      </w:r>
    </w:p>
    <w:p>
      <w:pPr>
        <w:pStyle w:val="BookText"/>
        <w:rPr/>
      </w:pPr>
      <w:r>
        <w:rPr>
          <w:rFonts w:ascii="IRNazanin" w:hAnsi="IRNazanin" w:eastAsia="IRNazanin"/>
          <w:color w:val="111111"/>
          <w:sz w:val="28"/>
          <w:sz w:val="28"/>
          <w:szCs w:val="28"/>
          <w:rtl w:val="true"/>
          <w:lang w:bidi="fa-IR"/>
        </w:rPr>
        <w:t>به اوست 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قَوسَينِ أو أدنَی</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نزدیکی به قدری بود که آن را به نزدیکی دو خمیدگی از کمان تشبیه کرده است</w:t>
      </w:r>
      <w:r>
        <w:rPr>
          <w:rFonts w:eastAsia="IRNazanin" w:cs="IRNazanin"/>
          <w:color w:val="111111"/>
          <w:sz w:val="28"/>
          <w:szCs w:val="28"/>
          <w:rtl w:val="true"/>
          <w:lang w:bidi="fa-IR"/>
        </w:rPr>
        <w:t xml:space="preserve">. </w:t>
      </w:r>
      <w:bookmarkStart w:id="406" w:name="pg14825_188423"/>
    </w:p>
    <w:p>
      <w:pPr>
        <w:pStyle w:val="BookText"/>
        <w:rPr/>
      </w:pPr>
      <w:bookmarkEnd w:id="406"/>
      <w:r>
        <w:rPr>
          <w:rFonts w:ascii="IRNazanin" w:hAnsi="IRNazanin" w:eastAsia="IRNazanin"/>
          <w:color w:val="111111"/>
          <w:sz w:val="28"/>
          <w:sz w:val="28"/>
          <w:szCs w:val="28"/>
          <w:rtl w:val="true"/>
          <w:lang w:bidi="fa-IR"/>
        </w:rPr>
        <w:t>پس به نظر می رسد منظور از قرب در این آیه شریفه قربی باشد که بالاتر از آن قربی متصور نیست چنانکه در دعای ندبه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دُنُوّا واقتِراباً مِن العَلِىّ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علی اعلی چنین قربی را پیدا کردند نه با جبرئبل،و وقتی این قرب حاصل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جا خدا آن چه را که باید؛ به بنده اش وحی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ماکَذِبَ الفُوادُ ما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دروغ نگفت آن چه را که دید</w:t>
      </w:r>
    </w:p>
    <w:p>
      <w:pPr>
        <w:pStyle w:val="Heading3"/>
        <w:numPr>
          <w:ilvl w:val="2"/>
          <w:numId w:val="1"/>
        </w:numPr>
        <w:rPr/>
      </w:pPr>
      <w:bookmarkStart w:id="407" w:name="__RefHeading___Toc2564365_730472459"/>
      <w:bookmarkStart w:id="408" w:name="_Toc146"/>
      <w:bookmarkEnd w:id="407"/>
      <w:r>
        <w:rPr/>
        <w:t>13</w:t>
      </w:r>
      <w:r>
        <w:rPr>
          <w:rtl w:val="true"/>
        </w:rPr>
        <w:t xml:space="preserve">- </w:t>
      </w:r>
      <w:r>
        <w:rPr>
          <w:rtl w:val="true"/>
        </w:rPr>
        <w:t>چشم دید یا دل؟</w:t>
      </w:r>
      <w:bookmarkEnd w:id="408"/>
    </w:p>
    <w:p>
      <w:pPr>
        <w:pStyle w:val="BookText"/>
        <w:rPr/>
      </w:pPr>
      <w:r>
        <w:rPr>
          <w:rFonts w:ascii="IRNazanin" w:hAnsi="IRNazanin" w:eastAsia="IRNazanin"/>
          <w:color w:val="111111"/>
          <w:sz w:val="28"/>
          <w:sz w:val="28"/>
          <w:szCs w:val="28"/>
          <w:rtl w:val="true"/>
          <w:lang w:bidi="fa-IR"/>
        </w:rPr>
        <w:t>آن چه را که دل رسول الله صلی الله علیه واله دید، دل به پیامبر دروغ نگفت، پیامبر صلی الله علیه واله در آن مقام همان حق و حقیقت را ادراک کرد که ذَعلب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w:t>
      </w:r>
    </w:p>
    <w:p>
      <w:pPr>
        <w:pStyle w:val="BookText"/>
        <w:rPr/>
      </w:pPr>
      <w:r>
        <w:rPr>
          <w:rFonts w:ascii="IRNazanin" w:hAnsi="IRNazanin" w:eastAsia="IRNazanin"/>
          <w:color w:val="111111"/>
          <w:sz w:val="28"/>
          <w:sz w:val="28"/>
          <w:szCs w:val="28"/>
          <w:rtl w:val="true"/>
          <w:lang w:bidi="fa-IR"/>
        </w:rPr>
        <w:t>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خدایت را دیده ای؟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ذَعلَبُ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ترَهُ العُيُونُ بِمُشاهَدَةِ الأبصارِ وَلكِنُ رَأتُهُ القُلُوبُ بِحَقايِقِ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خدایی را که ندیده ام هرگز عبادت نمی کنم،وای بر تو ای ذعلب،چشم ها خدا را با دید چشم نمی بینند ولی دلها او را با حقایق ایمان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واقعأ خداشناس هستند خدا را این چنین می بینند</w:t>
      </w:r>
    </w:p>
    <w:p>
      <w:pPr>
        <w:pStyle w:val="BookText"/>
        <w:rPr/>
      </w:pPr>
      <w:r>
        <w:rPr>
          <w:rFonts w:ascii="IRNazanin" w:hAnsi="IRNazanin" w:eastAsia="IRNazanin"/>
          <w:color w:val="111111"/>
          <w:sz w:val="28"/>
          <w:sz w:val="28"/>
          <w:szCs w:val="28"/>
          <w:rtl w:val="true"/>
          <w:lang w:bidi="fa-IR"/>
        </w:rPr>
        <w:t>آفرینش همه تسبیح خداوند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ندراد که ندارد به خداوند اقرار</w:t>
      </w:r>
    </w:p>
    <w:p>
      <w:pPr>
        <w:pStyle w:val="BookText"/>
        <w:rPr/>
      </w:pPr>
      <w:r>
        <w:rPr>
          <w:rFonts w:ascii="IRNazanin" w:hAnsi="IRNazanin" w:eastAsia="IRNazanin"/>
          <w:color w:val="111111"/>
          <w:sz w:val="28"/>
          <w:sz w:val="28"/>
          <w:szCs w:val="28"/>
          <w:rtl w:val="true"/>
          <w:lang w:bidi="fa-IR"/>
        </w:rPr>
        <w:t>صاحب دل از بینش اشیاء پی به وجود ذات اقدس ربوبی می برد که</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ورقش دفتریست معرفت کردگار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نگاه می کند و می بیند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يُحْيِي اَللَّهُ اَلْمُؤْتِيَ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يُخْرُجُ المَوتي</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يُحْيِي اَلْأَرْضَ بَعْدَ مَوْتِهَا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وقتی صنع نقاش ازل را می بیند و به قدرت و حکمت او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انسان با تماشای آیات حق در آفاق وانفس به قدرت بی پایان و حکمت استوار پروردگار با قلب خود یقین حاصل می کند پیامبرخدا صلی الله علیه واله نیز در نهایت درجه بینش که از دید چشم به مراتب قوی تر است با دیده دل می بیند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أَفْتَمَارُونَهُ عَلَى مَايِرِي</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آیا با پیامبر درباره على و خدا بحث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رَآهُ نَزَّلَهُ أُخْرَى عِنْدَ سِدْرَةُ اَلْمُنْتَهِي</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آنان که گفته اند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جبرئیل را دوبار در صورت اصلی خود دیده است که یک بار آن نزد سدرة المنتهی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احادیث زیادی که در این زمینه از ائمه هدی علیهم السلام وارد شده این رؤیت لقاء</w:t>
      </w:r>
    </w:p>
    <w:p>
      <w:pPr>
        <w:pStyle w:val="BookText"/>
        <w:rPr/>
      </w:pPr>
      <w:r>
        <w:rPr>
          <w:rFonts w:ascii="IRNazanin" w:hAnsi="IRNazanin" w:eastAsia="IRNazanin"/>
          <w:color w:val="111111"/>
          <w:sz w:val="28"/>
          <w:sz w:val="28"/>
          <w:szCs w:val="28"/>
          <w:rtl w:val="true"/>
          <w:lang w:bidi="fa-IR"/>
        </w:rPr>
        <w:t>الله عند سدرة المنتهی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که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امت تو آنان که صالحند جایشان بعد از مرگ جنة المأوی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يَغْشى السِّدْرَةَ ما يَغْشي ماذاغُ البَصَرِ وَماطِفي </w:t>
      </w:r>
      <w:r>
        <w:rPr>
          <w:rFonts w:eastAsia="Amiri" w:cs="Amiri" w:ascii="Amiri" w:hAnsi="Amiri"/>
          <w:color w:val="111111"/>
          <w:sz w:val="28"/>
          <w:szCs w:val="28"/>
          <w:rtl w:val="true"/>
          <w:lang w:bidi="ar-SA"/>
        </w:rPr>
        <w:t xml:space="preserve">» </w:t>
      </w:r>
      <w:r>
        <w:rPr>
          <w:rStyle w:val="FootnoteAnchor"/>
          <w:rtl w:val="true"/>
        </w:rPr>
        <w:footnoteReference w:id="289"/>
      </w:r>
      <w:bookmarkStart w:id="409" w:name="pg14825_188425"/>
    </w:p>
    <w:p>
      <w:pPr>
        <w:pStyle w:val="BookText"/>
        <w:rPr/>
      </w:pPr>
      <w:bookmarkEnd w:id="409"/>
      <w:r>
        <w:rPr>
          <w:rFonts w:ascii="IRNazanin" w:hAnsi="IRNazanin" w:eastAsia="IRNazanin"/>
          <w:color w:val="111111"/>
          <w:sz w:val="28"/>
          <w:sz w:val="28"/>
          <w:szCs w:val="28"/>
          <w:rtl w:val="true"/>
          <w:lang w:bidi="fa-IR"/>
        </w:rPr>
        <w:t xml:space="preserve">چون سدره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و عظمت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احدی از آن آگاه نیست پوشاند وچشم محمد صلی الله علیه واله از حقایق آن عالم آن چه را باید بنگرد بی هیچ کم وکاست مشاهده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رَأَيَ مِنْ آيَاتِ رَبِّهِ الکُبرَی</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410" w:name="__RefHeading___Toc2564367_730472459"/>
      <w:bookmarkStart w:id="411" w:name="_Toc147"/>
      <w:bookmarkEnd w:id="410"/>
      <w:r>
        <w:rPr/>
        <w:t>14</w:t>
      </w:r>
      <w:r>
        <w:rPr>
          <w:rtl w:val="true"/>
        </w:rPr>
        <w:t xml:space="preserve">- </w:t>
      </w:r>
      <w:r>
        <w:rPr>
          <w:rtl w:val="true"/>
        </w:rPr>
        <w:t>آیات کبرای خدا چیست؟</w:t>
      </w:r>
      <w:bookmarkEnd w:id="411"/>
    </w:p>
    <w:p>
      <w:pPr>
        <w:pStyle w:val="BookText"/>
        <w:rPr/>
      </w:pPr>
      <w:r>
        <w:rPr>
          <w:rFonts w:ascii="IRNazanin" w:hAnsi="IRNazanin" w:eastAsia="IRNazanin"/>
          <w:color w:val="111111"/>
          <w:sz w:val="28"/>
          <w:sz w:val="28"/>
          <w:szCs w:val="28"/>
          <w:rtl w:val="true"/>
          <w:lang w:bidi="fa-IR"/>
        </w:rPr>
        <w:t>آن جا بزرگترین آیات حیرت انگیز پروردگار را به حقیقت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کبرائی که رسول خدا در مقام قرب مشاهده فرمود امیر مؤمنان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پس از آن که پروردگار علی عظیم از پیامبر صلی الله علیه واله و دلجویی هایی به عمل آورد و سلام خود را به وی ابلاغ کرد آن حضرت در جواب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التَّحيَّاتُ لِلَّهِ وَالصَّلاةُ الطَّيِّباتُ الطَّاهِراتُ المُبارَکاتُ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خدا ای پیامبر و رحمت و برکات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واله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رَسولُ اللّهِ وَأشهَدُ أنَّ عَلِيّاً وَلِيُّهُ وَصَفيهِ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پیامبر خدا صلی الله علیه واله اقرار به ولایت و وصایت امیر مؤمنان علی مرتضی صلی الله عیه واله کرد حق تعالی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لانَقْرِقُ بَيْنَ أَحَدٍ مِن رُسُلِهِ وَقَالُوا سَمِعْنَا وأَطَعْنَا غُفْرَانَكَ رَبَّنا وَإِلَيْكَ المَصيرُ لا يُكَلِّفُ اَللَّهُ نَفْساً إِلاَّ وُسَّعَهَا لَهَا مَا كَسَبَتْ وَعَلَيْهَا مَا </w:t>
      </w:r>
    </w:p>
    <w:p>
      <w:pPr>
        <w:pStyle w:val="BookText"/>
        <w:rPr/>
      </w:pPr>
      <w:r>
        <w:rPr>
          <w:rFonts w:ascii="Amiri" w:hAnsi="Amiri" w:eastAsia="Amiri" w:cs="Amiri"/>
          <w:color w:val="111111"/>
          <w:sz w:val="28"/>
          <w:sz w:val="28"/>
          <w:szCs w:val="28"/>
          <w:rtl w:val="true"/>
          <w:lang w:bidi="ar-SA"/>
        </w:rPr>
        <w:t>اكْتَسَبْتَ رَبَّنَا لاَ تُؤَاخِذْنَا إِنْ نَسِينَا وأَخْطَأْنَا رَبُّنَا ولا تَحْمِلْ عَلَيْنَا إِصْراً كَمَا حَمَلْتَهُ عَلَى الَّذِينَ مِن قَبْلِنَا رَبَّنَا وَلا تُحَمِلْنَا مالاً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به آن چه از طرف پروردگارش بر او نازل شده ایمان آورده است،ومؤمنین همه به خدا، و ملائکه او،وکتاب های او و پیامبران او ایمان آوردند،و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پیامبران خدا فرق نمی گذاریم و همه یک دل و یک زبان اظهار داشتندکه ما فرمان خدا را شنیده واطاعت کردیم،پروردگارا ما آمرزش تو را می خواهیم ومی دانیم که بازگشت همه به سوی توست،خدا هیچ کس را تکلیف تعیین نکند مگر به قدر توانایی او در روز جزا نیکی های هر کس به سود خود او و بدی هایش به زبان اوست، پروردگارا ما را در مقابل آن چه که به فراموشی و یا به خطا انجام داده ایم مؤاخذه مفرما، پروردگارا تکلیف سنگین و طاقت فرسا که بر پیشینیان نهادی بر ما نگذار، پروردگارا بار تکلیف فوق طاقت ما را به دوش ما منه و بیامرز و ببخش گناه ما را و بر ما رحمت فرما تنها سلطان ما و یار و یاور ماتویی ما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کافران یاری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این دو آیه را بعد از نماز عشاء بخواند مانند آن است که تمام شب را عبادت کرده است</w:t>
      </w:r>
      <w:r>
        <w:rPr>
          <w:rStyle w:val="FootnoteAnchor"/>
          <w:rtl w:val="true"/>
        </w:rPr>
        <w:footnoteReference w:id="292"/>
      </w: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آیات را بخواند خداوند بخشنده مهربان جز شرک همه گناهانش را می آمرزد از رسول خدا صلی الله علیه واله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هم دعاء و هم قرآن، و هم موجب رضای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واله بارها می دیدند که از خانه ثابت بن سمعان نوری بیرون می زند،پیش پیامبر خدا صلی الله علیه واله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چندی است که مابینیم از خانه ثابت نوری بیرون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این است که او سوره بقره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پیش ثابت رفته و از او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خوانی؟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آخر سوره بقره را می خوانم</w:t>
      </w:r>
      <w:r>
        <w:rPr>
          <w:rFonts w:eastAsia="IRNazanin" w:cs="IRNazanin"/>
          <w:color w:val="111111"/>
          <w:sz w:val="28"/>
          <w:szCs w:val="28"/>
          <w:rtl w:val="true"/>
          <w:lang w:bidi="fa-IR"/>
        </w:rPr>
        <w:t xml:space="preserve">. </w:t>
      </w:r>
      <w:bookmarkStart w:id="412" w:name="pg14825_188427"/>
    </w:p>
    <w:p>
      <w:pPr>
        <w:pStyle w:val="Heading3"/>
        <w:numPr>
          <w:ilvl w:val="2"/>
          <w:numId w:val="1"/>
        </w:numPr>
        <w:rPr/>
      </w:pPr>
      <w:bookmarkStart w:id="413" w:name="__RefHeading___Toc2564369_730472459"/>
      <w:bookmarkStart w:id="414" w:name="_Toc148"/>
      <w:bookmarkEnd w:id="412"/>
      <w:bookmarkEnd w:id="413"/>
      <w:r>
        <w:rPr/>
        <w:t>15</w:t>
      </w:r>
      <w:r>
        <w:rPr>
          <w:rtl w:val="true"/>
        </w:rPr>
        <w:t xml:space="preserve">- </w:t>
      </w:r>
      <w:r>
        <w:rPr>
          <w:rtl w:val="true"/>
        </w:rPr>
        <w:t>خلاصه ای از حدیث معراج</w:t>
      </w:r>
      <w:bookmarkEnd w:id="414"/>
    </w:p>
    <w:p>
      <w:pPr>
        <w:pStyle w:val="BookText"/>
        <w:rPr/>
      </w:pPr>
      <w:r>
        <w:rPr>
          <w:rFonts w:ascii="IRNazanin" w:hAnsi="IRNazanin" w:eastAsia="IRNazanin"/>
          <w:color w:val="111111"/>
          <w:sz w:val="28"/>
          <w:sz w:val="28"/>
          <w:szCs w:val="28"/>
          <w:rtl w:val="true"/>
          <w:lang w:bidi="fa-IR"/>
        </w:rPr>
        <w:t>جریان معراج رسول خدا صلی الله علیه واله بسیار مفصل است که من خلاصه ای از آن را ارائه می دهم پیامبرصلی الله علیه واله در طول این سفر آسمانی به ابراهیم خلیل الرحمن، و أدم صفی الله، و نوح نجی الله، و موسی کلیم الله،وعیسی روح الله و انبیاء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برخوردند که در میان آنان سخنان بسیاری رد و بدل 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بعد که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خدا به پیامبرصلی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تُعطَی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هر چه میخواهی بخواه که خواسته ترا اجابت می کنم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خلیل خود، و موسی را کلیم خود قرار دادی،ادریس را به جایگاه اعلى بردی،و سلیمان را ملک عظیم،وداود را زبور دادی، بر من چه عطا می فرمایی؟</w:t>
      </w:r>
    </w:p>
    <w:p>
      <w:pPr>
        <w:pStyle w:val="Heading3"/>
        <w:numPr>
          <w:ilvl w:val="2"/>
          <w:numId w:val="1"/>
        </w:numPr>
        <w:rPr/>
      </w:pPr>
      <w:bookmarkStart w:id="415" w:name="__RefHeading___Toc2564371_730472459"/>
      <w:bookmarkStart w:id="416" w:name="_Toc149"/>
      <w:bookmarkEnd w:id="415"/>
      <w:r>
        <w:rPr/>
        <w:t>16</w:t>
      </w:r>
      <w:r>
        <w:rPr>
          <w:rtl w:val="true"/>
        </w:rPr>
        <w:t xml:space="preserve">- </w:t>
      </w:r>
      <w:r>
        <w:rPr>
          <w:rtl w:val="true"/>
        </w:rPr>
        <w:t>خداوند بزرگ در شب معراج در آن مقام قرب بر پیامبر خود چه اعطاء کرد؟</w:t>
      </w:r>
      <w:bookmarkEnd w:id="41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حبیب خود قرار داده،ودو چیز گرانبها به تو دادم که مثل آن را به هیچ پیامبری نداده ام یکی سوره فاتحه، و دیگر دو آیه آخر سوره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سفید و سیاه مبعوث کردم ولی پیامبران دیگر رسالتشان جهانشمول نبود،انس و جن از امت تو هستند ولی آنان این چنین نبودند و هر کدام در قسمتی از روی زمین مامور به ادای رسالت خود بودند،ودین تو بر دریا و خشکی حاکم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زمین را برای تو مسجد قرار دادم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گنجینه عرشم را که همان سوره حمد و این دو آیه می باشد به تو دادم</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فيء را برای تو حلال کردم</w:t>
      </w:r>
    </w:p>
    <w:p>
      <w:pPr>
        <w:pStyle w:val="BookText"/>
        <w:rPr/>
      </w:pPr>
      <w:r>
        <w:rPr>
          <w:rFonts w:ascii="IRNazanin" w:hAnsi="IRNazanin" w:eastAsia="IRNazanin"/>
          <w:color w:val="111111"/>
          <w:sz w:val="28"/>
          <w:sz w:val="28"/>
          <w:szCs w:val="28"/>
          <w:rtl w:val="true"/>
          <w:lang w:bidi="fa-IR"/>
        </w:rPr>
        <w:t>و تو را به ترسی که در دل دشمنانت افکندم یاری کردم که از فاصله یک ماه راه دشمن از تو می ترسد و رعب پیشاپیش نام تو را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کتاب نازل بر تو را سید کتابهای آسمانی قراردادیم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شرح صدر، و حفظ هرآنچه را که برایت نازل کردیم عطا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بود که پیامبر هیچ وقت از سوره بقره حتی یک کلمه آنرا هم فراموش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 تو را امت وسط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بجای توراة مثانی را بتو دادیم</w:t>
      </w:r>
    </w:p>
    <w:p>
      <w:pPr>
        <w:pStyle w:val="BookText"/>
        <w:rPr/>
      </w:pPr>
      <w:r>
        <w:rPr>
          <w:rFonts w:ascii="IRNazanin" w:hAnsi="IRNazanin" w:eastAsia="IRNazanin"/>
          <w:color w:val="111111"/>
          <w:sz w:val="28"/>
          <w:sz w:val="28"/>
          <w:szCs w:val="28"/>
          <w:rtl w:val="true"/>
          <w:lang w:bidi="fa-IR"/>
        </w:rPr>
        <w:t>یکی از معانی مثانی سوره حمد است که دوبار خوانده می شود،ومعنای دیگرش هفت نام است که اگر دو برابر کنیم چهارده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وبجای انجیل سوره یاسین و بجای زبور حم را بتو دادیم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ما آتَيْتُكَ وَكُن مِنَ الشّاکِرِینَ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برایت اعطا کردم بگیر و از شکرگزاران باش که بتو رفع ذکر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ذکر آن است که در هرجا،در صومعه ها،معبدها،ودر مناره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 به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آیا میدانی که ملأ أعلى در چه چیز خصومت کردند؟</w:t>
      </w:r>
      <w:r>
        <w:rPr>
          <w:rStyle w:val="FootnoteAnchor"/>
          <w:rtl w:val="true"/>
        </w:rPr>
        <w:footnoteReference w:id="29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فرشتگان با یکدیگر در پیرامون درجات است، یعنی اگر انسان بخواهد درجه اش بالا برود راه آن </w:t>
      </w:r>
      <w:r>
        <w:rPr>
          <w:rFonts w:eastAsia="IRNazanin" w:cs="IRNazanin"/>
          <w:color w:val="111111"/>
          <w:sz w:val="28"/>
          <w:szCs w:val="28"/>
          <w:rtl w:val="true"/>
          <w:lang w:bidi="fa-IR"/>
        </w:rPr>
        <w:t xml:space="preserve">: </w:t>
      </w:r>
      <w:bookmarkStart w:id="417" w:name="pg14825_188429"/>
    </w:p>
    <w:p>
      <w:pPr>
        <w:pStyle w:val="BookText"/>
        <w:rPr/>
      </w:pPr>
      <w:bookmarkEnd w:id="4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إِشْبَاعُ اَلْوُضُوءِ فِي اَلْمَكْرُوهَاتِ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 سختی و ناراحتی وضوی درست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انسان هنگامی که سردش میشود،و وقتی که آب یخ کرده و یا در فاصله دوری است وضو بگیرد این موجبات علو درجه را برای وی فراهم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والمَشْيُ عَلَى الأَقْدامِ فِي الْجَمَاعَاتِ</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وقتی که مسجد در فاصله دوری واقع شده و لازم است برای رسیدن به جماعات راه دوری را طی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وإنْتِظارُ الصَّلوةِ بَعدَ الصَّلوةِ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یک نماز خوانده و منتظر رسیدن وقت نماز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نماز شب را خوانده و منتظر طلوع فجر است که نماز صبح را بخواند اما درباره حسنات ملائکه چنین گفتگو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وإِفْشاءُ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در سلام بر همگان پیشی دستی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وإِطْعامُ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گرسنگان غذا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وَالتَّجَهُّدُ بِاللَّيلِ وَالنَّاسُ نِيامٌ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خوابند نماز شب را بخواند</w:t>
      </w:r>
      <w:r>
        <w:rPr>
          <w:rFonts w:eastAsia="IRNazanin" w:cs="IRNazanin"/>
          <w:color w:val="111111"/>
          <w:sz w:val="28"/>
          <w:szCs w:val="28"/>
          <w:rtl w:val="true"/>
          <w:lang w:bidi="fa-IR"/>
        </w:rPr>
        <w:t>.»</w:t>
      </w:r>
    </w:p>
    <w:p>
      <w:pPr>
        <w:pStyle w:val="Heading3"/>
        <w:numPr>
          <w:ilvl w:val="2"/>
          <w:numId w:val="1"/>
        </w:numPr>
        <w:rPr/>
      </w:pPr>
      <w:bookmarkStart w:id="418" w:name="__RefHeading___Toc2564373_730472459"/>
      <w:bookmarkStart w:id="419" w:name="_Toc150"/>
      <w:bookmarkEnd w:id="418"/>
      <w:r>
        <w:rPr/>
        <w:t>17</w:t>
      </w:r>
      <w:r>
        <w:rPr>
          <w:rtl w:val="true"/>
        </w:rPr>
        <w:t xml:space="preserve">- </w:t>
      </w:r>
      <w:r>
        <w:rPr>
          <w:rtl w:val="true"/>
        </w:rPr>
        <w:t xml:space="preserve">روایت دیگر ازاحادیث معراج </w:t>
      </w:r>
      <w:r>
        <w:rPr>
          <w:rtl w:val="true"/>
        </w:rPr>
        <w:t>:</w:t>
      </w:r>
      <w:bookmarkEnd w:id="41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واله در سفر معراج فرشته ای را دیدند که هزار هزار سر، و در هر سر هزار هزار صورت و در هر صورت یک میلیون دهان،و در هر دهان یک میلیون زبان،و در هر زبان با یک میلیون لغت حرف میزد،او با همه این لغتها خدا را تسبیح می کرد</w:t>
      </w:r>
      <w:r>
        <w:rPr>
          <w:rFonts w:eastAsia="IRNazanin" w:cs="IRNazanin"/>
          <w:color w:val="111111"/>
          <w:sz w:val="28"/>
          <w:szCs w:val="28"/>
          <w:rtl w:val="true"/>
          <w:lang w:bidi="fa-IR"/>
        </w:rPr>
        <w:t xml:space="preserve">. </w:t>
      </w:r>
      <w:bookmarkStart w:id="420" w:name="pg14825_188430"/>
    </w:p>
    <w:p>
      <w:pPr>
        <w:pStyle w:val="BookText"/>
        <w:rPr/>
      </w:pPr>
      <w:bookmarkEnd w:id="420"/>
      <w:r>
        <w:rPr>
          <w:rFonts w:ascii="IRNazanin" w:hAnsi="IRNazanin" w:eastAsia="IRNazanin"/>
          <w:color w:val="111111"/>
          <w:sz w:val="28"/>
          <w:sz w:val="28"/>
          <w:szCs w:val="28"/>
          <w:rtl w:val="true"/>
          <w:lang w:bidi="fa-IR"/>
        </w:rPr>
        <w:t>روزی از خیالش خطورکردکه آیا در دستگاه آفرینش کسی که چون من بتواند به تسبیح و تهلیل و تمجید خدا بپردازد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 که ای فرشته در روی زمین بنده ای داریم که بیشتر و بهتر از توبه عبادت من می پردازد، فرشته پس از اخذ اجازه بر زمین فرود آمد و سه روز در معیت بنده ای که خدا به وی نشان داده بود بسر برد در این مدت جز یک ذکر مختصری که پس از نمازهایش می خواند چیز دیگری از او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بعرض خدا رسانید که پروردگارا این شخص جز یک ذکر مختصر چیز دیگری ندارد خطاب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او از ذکرهای تو بيلغ تر،و فصیح تر و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بنده زمینی عبارت بود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كُلَّما سَبَّحَ اللَّهَ شَئءَ وَكَما يُحِبُّ اللَّهُ أن يُسَبَّحَ وَكَما هُوَ أهلَّةُ وَكَما يَنبَغي لِكَرَمِ وَجهِهِ وَعِزِّ جَلالِهِ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همینطور می گفت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2564375_730472459"/>
      <w:bookmarkStart w:id="422" w:name="_Toc151"/>
      <w:bookmarkEnd w:id="421"/>
      <w:r>
        <w:rPr/>
        <w:t>18</w:t>
      </w:r>
      <w:r>
        <w:rPr>
          <w:rtl w:val="true"/>
        </w:rPr>
        <w:t xml:space="preserve">- </w:t>
      </w:r>
      <w:r>
        <w:rPr>
          <w:rtl w:val="true"/>
        </w:rPr>
        <w:t xml:space="preserve">لعن بر ظالمین اهل بیت عصمت علیهم السلام </w:t>
      </w:r>
      <w:r>
        <w:rPr>
          <w:rtl w:val="true"/>
        </w:rPr>
        <w:t>:</w:t>
      </w:r>
      <w:bookmarkEnd w:id="422"/>
    </w:p>
    <w:p>
      <w:pPr>
        <w:pStyle w:val="BookText"/>
        <w:rPr/>
      </w:pPr>
      <w:r>
        <w:rPr>
          <w:rFonts w:ascii="IRNazanin" w:hAnsi="IRNazanin" w:eastAsia="IRNazanin"/>
          <w:color w:val="111111"/>
          <w:sz w:val="28"/>
          <w:sz w:val="28"/>
          <w:szCs w:val="28"/>
          <w:rtl w:val="true"/>
          <w:lang w:bidi="fa-IR"/>
        </w:rPr>
        <w:t>ما هم یک لعنی داریم که از لعن هزاران هزار ملائکه که بنشینند و ظالمين اهل بیت علیهم السلام را آنچنانکه خدا در قرآن فرموده لعنت کنند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ذکر خدا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وخداوند خود در مورد لعن در قرآن چنین فرموده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يُوذُونَ اللَّهَ وَرَسُولَهُ لَعَنَهُمُ اَللَّهُ فِي اَلدُّنْيَا وَالآخِرَةِ</w:t>
      </w:r>
      <w:r>
        <w:rPr>
          <w:rFonts w:eastAsia="Amiri" w:cs="Amiri" w:ascii="Amiri" w:hAnsi="Amiri"/>
          <w:color w:val="111111"/>
          <w:sz w:val="28"/>
          <w:szCs w:val="28"/>
          <w:rtl w:val="true"/>
          <w:lang w:bidi="ar-SA"/>
        </w:rPr>
        <w:t>»</w:t>
      </w:r>
      <w:r>
        <w:rPr>
          <w:rStyle w:val="FootnoteAnchor"/>
          <w:rtl w:val="true"/>
        </w:rPr>
        <w:footnoteReference w:id="302"/>
      </w:r>
      <w:bookmarkStart w:id="423" w:name="pg14825_188431"/>
    </w:p>
    <w:p>
      <w:pPr>
        <w:pStyle w:val="BookText"/>
        <w:rPr/>
      </w:pPr>
      <w:bookmarkEnd w:id="4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رسول او را اذیت می کنند خدا آنان را در دنیا و آخرت هدف لعن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که کسی نمی تواند اذیت کند در اینجا منظور از اذیت خدا، اذيت فاطمة زهرا علیها السلام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لَهُمُ اللَّهُ وَيَلْعَنُهُمُ اللّاَّعُونَ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هستند که خدا و لعن کنندگان آنان را لعن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لعنی که ذیلا عرض می شود همانند ذکری است که آن بنده خدا می گفت و ازذکر آن فرشته بالاتر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الْعَنْ أَبَا الشُّرُورِ وأصْحَابَهُ فِي كُلِّ لَمحَةٍ بِعَدَدِ ما فِي عَلَيكَ مِنَ الأَزَلِ إلَى الأَبَدِ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ازل تا ابد در هر لحظه به شماره آنچه در علمت هست بر أبی شرور و</w:t>
      </w:r>
    </w:p>
    <w:p>
      <w:pPr>
        <w:pStyle w:val="BookText"/>
        <w:rPr/>
      </w:pPr>
      <w:r>
        <w:rPr>
          <w:rFonts w:ascii="IRNazanin" w:hAnsi="IRNazanin" w:eastAsia="IRNazanin"/>
          <w:color w:val="111111"/>
          <w:sz w:val="28"/>
          <w:sz w:val="28"/>
          <w:szCs w:val="28"/>
          <w:rtl w:val="true"/>
          <w:lang w:bidi="fa-IR"/>
        </w:rPr>
        <w:t>اصحبابش لعن کن</w:t>
      </w:r>
      <w:r>
        <w:rPr>
          <w:rFonts w:eastAsia="IRNazanin" w:cs="IRNazanin"/>
          <w:color w:val="111111"/>
          <w:sz w:val="28"/>
          <w:szCs w:val="28"/>
          <w:rtl w:val="true"/>
          <w:lang w:bidi="fa-IR"/>
        </w:rPr>
        <w:t>.»</w:t>
      </w:r>
    </w:p>
    <w:p>
      <w:pPr>
        <w:pStyle w:val="Heading3"/>
        <w:numPr>
          <w:ilvl w:val="2"/>
          <w:numId w:val="1"/>
        </w:numPr>
        <w:rPr/>
      </w:pPr>
      <w:bookmarkStart w:id="424" w:name="__RefHeading___Toc2564377_730472459"/>
      <w:bookmarkStart w:id="425" w:name="_Toc152"/>
      <w:bookmarkEnd w:id="424"/>
      <w:r>
        <w:rPr/>
        <w:t>19</w:t>
      </w:r>
      <w:r>
        <w:rPr>
          <w:rtl w:val="true"/>
        </w:rPr>
        <w:t xml:space="preserve">- </w:t>
      </w:r>
      <w:r>
        <w:rPr>
          <w:rtl w:val="true"/>
        </w:rPr>
        <w:t>گفت و شنود خدا با پیامبر صلی الله علیه واله در معراج</w:t>
      </w:r>
      <w:r>
        <w:rPr>
          <w:rtl w:val="true"/>
        </w:rPr>
        <w:t>:</w:t>
      </w:r>
      <w:bookmarkEnd w:id="425"/>
    </w:p>
    <w:p>
      <w:pPr>
        <w:pStyle w:val="BookText"/>
        <w:rPr/>
      </w:pPr>
      <w:r>
        <w:rPr>
          <w:rFonts w:ascii="IRNazanin" w:hAnsi="IRNazanin" w:eastAsia="IRNazanin"/>
          <w:color w:val="111111"/>
          <w:sz w:val="28"/>
          <w:sz w:val="28"/>
          <w:szCs w:val="28"/>
          <w:rtl w:val="true"/>
          <w:lang w:bidi="fa-IR"/>
        </w:rPr>
        <w:t>حضرت سلطان سریر ارتضاء ابي الحسن الرضا علیه السلام از آباءشان از رسول خدا صلی الله علیه واله روایت می 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بِي إِلَى اَلسَّمَاءِ نُودِيتُ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به آسمانها بردند از جانب پروردگارم خطاب رسید یا محمد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وَسَعدَيكَ تَبارَكتَ وَتَعالَيْتَ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لبیک و سعدیک، تو پاک و منزهی و علو شأنت پایانی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آمد محمد تو بنده منی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خدا به پیامبرش در آن مقام قرب منحصر به رسول خدا صلی الله علیه واله که بالاتر از آن </w:t>
      </w:r>
    </w:p>
    <w:p>
      <w:pPr>
        <w:pStyle w:val="BookText"/>
        <w:rPr/>
      </w:pPr>
      <w:r>
        <w:rPr>
          <w:rFonts w:ascii="IRNazanin" w:hAnsi="IRNazanin" w:eastAsia="IRNazanin"/>
          <w:color w:val="111111"/>
          <w:sz w:val="28"/>
          <w:sz w:val="28"/>
          <w:szCs w:val="28"/>
          <w:rtl w:val="true"/>
          <w:lang w:bidi="fa-IR"/>
        </w:rPr>
        <w:t>مقامی متصور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منی و یک صوفی خیالاتی با یک چله نشینی که با هزار خطا و اشتباه نیز توأم است از مقام بندگی خارج می شود و 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 باشد انا الحق از درختی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نَبوَد روا از نیکبختی؟</w:t>
      </w:r>
    </w:p>
    <w:p>
      <w:pPr>
        <w:pStyle w:val="BookText"/>
        <w:rPr/>
      </w:pPr>
      <w:r>
        <w:rPr>
          <w:rFonts w:ascii="IRNazanin" w:hAnsi="IRNazanin" w:eastAsia="IRNazanin"/>
          <w:color w:val="111111"/>
          <w:sz w:val="28"/>
          <w:sz w:val="28"/>
          <w:szCs w:val="28"/>
          <w:rtl w:val="true"/>
          <w:lang w:bidi="fa-IR"/>
        </w:rPr>
        <w:t>چه اشتباه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جز ذات اقدس الهی افتخاری بزرگتر و مقامی بالاتر و برتر از مقام بندگی متصور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فَنُودِيتُ يا مُحَمَّدُ أَنتَ عَبْدِي وأَنَا رَبُّكَ فَايّايَ فاعبُد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فَأَعْبُدُ رَبَّكَ حَتّي يَأْتِيَكَ اليَقِينُ </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وعَلَى فَتَوَكَّل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آمد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منی و من پروردگار توام پس تنها مرا پرستش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پرستش کن تا یقین برایت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اتکا 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نُورِي فِي عِبَادِي وَرَسُولِي إلى خَلْقِي وَ حُجَّتِي عَلَيَّ بَرِيَّتِي وَلِمَنْ خَالَفَكَ خَلَقْتُ نَارِي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 نور من در میان بندگانم و فرستاده من سوی بندگانم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مؤمنین بر نور تو هدایت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وحجت منی در میان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کسانی که با تو مخالفت می کنند آتش جهنم ر آفریده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وَلأوصياكَ أوجَبتُ كَرامَتي وَلِشيعَتِهِم أوجَبتُ ثَوابِی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اوصیای تو واجب کردم مقام عظمت را، و ثواب، و اجر و پاداش ام را برای شیعیان آنها واجب کردم و جز آنها عبادت کسی پیش من پذیرفته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رَبِّ ومَنْ أوصيائي فَنُودِيتُ يا مُحَمَّدُ أوصيائُكَ المُكتَبُونَ على ساقِ عَرشِي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اوصیای من کیانند؟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اوصیای تو همان هایی هستند که نام های آنها در ساق عرش من نوشته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وأنَا بَيْنَ يَدَي رَبِّي جلَّ جلالُهُ فَرَأَيْتُ إِثْنا عَشَرَ نُوراً فِي كُلِّ نُورٍ سَطْرٌ أخضَر</w:t>
      </w:r>
      <w:r>
        <w:rPr>
          <w:rFonts w:eastAsia="Amiri" w:cs="Amiri" w:ascii="Amiri" w:hAnsi="Amiri"/>
          <w:color w:val="111111"/>
          <w:sz w:val="28"/>
          <w:szCs w:val="28"/>
          <w:rtl w:val="true"/>
          <w:lang w:bidi="ar-SA"/>
        </w:rPr>
        <w:t xml:space="preserve">». </w:t>
      </w:r>
      <w:bookmarkStart w:id="426" w:name="pg14825_188433"/>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آن که در جلو پروردگارم قرار داشتم به ساق عرش نگریستم و در آنجا دوزاده نور دیدم که بر هر نوری به خط سبز اسم یکی از اوصیای من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على بْنُ أَبِي طَالِبٍ وآخِرُهُم مُهْدِئُ أُمَّتِي فَقُلتُ يارب هؤلاءِ أوْصييائِي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آنان علی ابن ابیطالب علیه السلام و آخرشان مهدی أمت من است،گفتم پروردگارا اینها اوصیایم بعد از من هستند؟ </w:t>
      </w:r>
      <w:r>
        <w:rPr>
          <w:rFonts w:eastAsia="IRNazanin" w:cs="IRNazanin"/>
          <w:color w:val="111111"/>
          <w:sz w:val="28"/>
          <w:szCs w:val="28"/>
          <w:rtl w:val="true"/>
          <w:lang w:bidi="fa-IR"/>
        </w:rPr>
        <w:t>»</w:t>
      </w:r>
    </w:p>
    <w:p>
      <w:pPr>
        <w:pStyle w:val="Heading3"/>
        <w:numPr>
          <w:ilvl w:val="2"/>
          <w:numId w:val="1"/>
        </w:numPr>
        <w:rPr/>
      </w:pPr>
      <w:bookmarkStart w:id="427" w:name="__RefHeading___Toc2564379_730472459"/>
      <w:bookmarkStart w:id="428" w:name="_Toc153"/>
      <w:bookmarkEnd w:id="427"/>
      <w:r>
        <w:rPr/>
        <w:t>20</w:t>
      </w:r>
      <w:r>
        <w:rPr>
          <w:rtl w:val="true"/>
        </w:rPr>
        <w:t xml:space="preserve">- </w:t>
      </w:r>
      <w:r>
        <w:rPr>
          <w:rtl w:val="true"/>
        </w:rPr>
        <w:t>ذکر خفی</w:t>
      </w:r>
      <w:r>
        <w:rPr>
          <w:rtl w:val="true"/>
        </w:rPr>
        <w:t>:</w:t>
      </w:r>
      <w:bookmarkEnd w:id="428"/>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أدعوا رَبَّكُم تَضَرُّعاً وَخُفيهِ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با فروتنی و آهسته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توی دلتان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باید با صدای بلند فرستاد تا دوروئی را از دل بزداید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فَنُودِيتُ يا مُحَمَّدُ هَؤُلاءِ أَوْلِيائي وَاحِبائي وَأصفِيائي وَحُجَجي بَعْدَكَ على بَرِيَّتي وَهُم أوصياءُكَ وخُلَفاءَكَ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آمد محمد اینها موالیان من و دوستان و برگزیدگان و حجت های من بر مردم و جانشینانت بعد از تو هستند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لَأُظْهِرَنَّ بِهِم دِينِي ولَأُوعِلِينَ بِهِم كَلِمَتِي ولاطُهَّرْنَ الأَرْضَ بِآخِرِهِمْ مّن أعْدائِي ولا مَلَكَتْهُ مَشارِقُ الأرضِ وَمَغارِبُها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و جلالم به وسیله آنها دین را ظاهر میکنم و کلمه خود را پیروز می کنم و روی زمین را به وسیله آخرین آنها از وجود دشمنان خود پاک می کنم و او را در مشارق و مغارب کره زمین حاکم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زمین کروی و گرد است لذا برای هر افقی مشرقی و مغربی مخصوص به خود آن وجود دارد و از طرف دیگر مشارق و مغارب زمستان و تابستان هم فرق می کند که از شرح آن صرف نظر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ولاسَخَّرْنَ لَهُ الرِّيَاحَ ولاذَلَّلْنَّ لَهُ السَّحابَ الصِّعابَ وَلارَقينَةٍ في الأشبابِ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و ابرها را مطیع او و در اختیار وی قرار می دهیم و کلیه اسباب را وسیله ترقی و تعالی او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دردوران حکومت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می شودکه اگر مؤمنی از شرق دنیا بخواهد با مؤمن دیگری در مغرب آن حرف بزند او را می بیند و با او سخن می گوید حتی بند کفشش او را از آنچه در پیرامون وی می گذرد خبر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نَصرَنَّهُ بِجُندي وَما يَعْلَمُ جُنُودَ رَبِّكَ إلاَّ هُوَ وَلأمدَّنَّهُ بِمَلائِكَتي حَتّى تَعلُوَ دَعوَتي وَتَجمَعُ الخَلقُ على تَوحيدي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لشکریان خودم یاری می کنم،لشکریان خدا که جز او کسی از تعداد و شماره آنها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دیدی که با طوفان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دیدی که با آنان چه کرد</w:t>
      </w:r>
    </w:p>
    <w:p>
      <w:pPr>
        <w:pStyle w:val="BookText"/>
        <w:rPr/>
      </w:pPr>
      <w:r>
        <w:rPr>
          <w:rFonts w:ascii="IRNazanin" w:hAnsi="IRNazanin" w:eastAsia="IRNazanin"/>
          <w:color w:val="111111"/>
          <w:sz w:val="28"/>
          <w:sz w:val="28"/>
          <w:szCs w:val="28"/>
          <w:rtl w:val="true"/>
          <w:lang w:bidi="fa-IR"/>
        </w:rPr>
        <w:t>بدین ترتیب برق و آب،و باد و زمین همه لشکریان خدایند، و به وسيله ملائکه آسمانها مددش می دهیم تا این که دعوت مرا اعلام کند و خلق را بر توحید گردآورد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لَأُدِيمَنَّ مُلْكَهُ ولأُداوِلَنَّ الأَيَّامَ إِلَى يَوْمِ اَلْقِيَامَةِ</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سلطنت او را دوام می بخشیم و همین طور روزگار را بعد از ظهور و برقراری حکومت وی بین اولیای خود تا روز قیامت بگردش در می آوریم</w:t>
      </w:r>
      <w:r>
        <w:rPr>
          <w:rFonts w:eastAsia="IRNazanin" w:cs="IRNazanin"/>
          <w:color w:val="111111"/>
          <w:sz w:val="28"/>
          <w:szCs w:val="28"/>
          <w:rtl w:val="true"/>
          <w:lang w:bidi="fa-IR"/>
        </w:rPr>
        <w:t xml:space="preserve">.» </w:t>
      </w:r>
      <w:bookmarkStart w:id="429" w:name="pg14825_188435"/>
    </w:p>
    <w:p>
      <w:pPr>
        <w:pStyle w:val="BookText"/>
        <w:rPr/>
      </w:pPr>
      <w:bookmarkEnd w:id="429"/>
      <w:r>
        <w:rPr>
          <w:rFonts w:ascii="IRNazanin" w:hAnsi="IRNazanin" w:eastAsia="IRNazanin"/>
          <w:color w:val="111111"/>
          <w:sz w:val="28"/>
          <w:sz w:val="28"/>
          <w:szCs w:val="28"/>
          <w:rtl w:val="true"/>
          <w:lang w:bidi="fa-IR"/>
        </w:rPr>
        <w:t>در اینجا مطالب فراوانی در پیرامون آیه شريفة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مَا فِي أَنْفُسِكُمْ أَوْ تُخْفُوهُ يُحَاسِبْكُمْ بِهِ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معنای آن و همچنین در پیرامون معنای آیه کریمه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رابطه با امیرالمؤمنین علی علیه السلام وجود دارد که مفصل است و ما بلحاظ رعایت</w:t>
      </w:r>
    </w:p>
    <w:p>
      <w:pPr>
        <w:pStyle w:val="BookText"/>
        <w:rPr/>
      </w:pPr>
      <w:r>
        <w:rPr>
          <w:rFonts w:ascii="IRNazanin" w:hAnsi="IRNazanin" w:eastAsia="IRNazanin"/>
          <w:color w:val="111111"/>
          <w:sz w:val="28"/>
          <w:sz w:val="28"/>
          <w:szCs w:val="28"/>
          <w:rtl w:val="true"/>
          <w:lang w:bidi="fa-IR"/>
        </w:rPr>
        <w:t>وقت از ذکر آن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حدیثی را که از رسول خدا صلی الله علیه واله روایت شده و فهم مفهوم آن احتیاج به دقت فراوانی دارد بعرض می رسانیم</w:t>
      </w:r>
      <w:r>
        <w:rPr>
          <w:rFonts w:eastAsia="IRNazanin" w:cs="IRNazanin"/>
          <w:color w:val="111111"/>
          <w:sz w:val="28"/>
          <w:szCs w:val="28"/>
          <w:rtl w:val="true"/>
          <w:lang w:bidi="fa-IR"/>
        </w:rPr>
        <w:t>.</w:t>
      </w:r>
    </w:p>
    <w:p>
      <w:pPr>
        <w:pStyle w:val="Heading3"/>
        <w:numPr>
          <w:ilvl w:val="2"/>
          <w:numId w:val="1"/>
        </w:numPr>
        <w:rPr/>
      </w:pPr>
      <w:bookmarkStart w:id="430" w:name="__RefHeading___Toc2564381_730472459"/>
      <w:bookmarkStart w:id="431" w:name="_Toc154"/>
      <w:bookmarkEnd w:id="430"/>
      <w:r>
        <w:rPr/>
        <w:t>21</w:t>
      </w:r>
      <w:r>
        <w:rPr>
          <w:rtl w:val="true"/>
        </w:rPr>
        <w:t xml:space="preserve">- </w:t>
      </w:r>
      <w:r>
        <w:rPr>
          <w:rtl w:val="true"/>
        </w:rPr>
        <w:t xml:space="preserve">ویژگی های امیرالمؤمنین علیه السلام </w:t>
      </w:r>
      <w:r>
        <w:rPr>
          <w:rtl w:val="true"/>
        </w:rPr>
        <w:t>:</w:t>
      </w:r>
      <w:bookmarkEnd w:id="431"/>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حذيفه إِنَّ حُجَّةَ اَللَّهِ عَلَيْكُمْ بَعدِي عَلِى بنُ أَبِي طَالِبٍ الكُفرُ بِهِ كُفْرٌ بِاللَّهِ والشَّرْكُ بِهِ شِرْكٌ بِاللَّهِ والإِيمَانُ بِهِ إِيمَانٌ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حجة خدا برای شما علی بن ابی طالب علیه السلام است، که هر کس بر او کفر بورزد به خدا کفر ورزیده و هرکس علی علیه السلام را به مقام خلافت بلا فصلی و مقام ولایت کبری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 الذين فُرِضَت عَلَينا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نداشته باشد خدا را قبول ندارد، و هر کس برای علی علیه السلام کسی را شریک قرار بدهد مثل آنست که برای خدا شریک قرار داده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الصراط الأقوم وأنتم السَّبيل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شمائید و شاهراه بزرگ خدا که مقصد آن توحید است نیز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راه را اشتباه رود به مقصد نمی رسد، کج فهمی درباره علی علیه السلام کج فهمی در باره خداست نشناختن او و انکارش انکار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أَخُو رَسولِ اللَّهِ وَوَصِيُّهُ وإمامُ أُمَّتِهِ وَهُوَ حَبلُ اللَّهِ المَتِينُ وَعُرْوَتُهُ الوُثْقَى الَّتي لا انفِصامَ لَها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برادر رسول خدا و وصی او و امام امت او است و حبل الله المتين و گره استواری که هرگز پاره نمی شود اوست</w:t>
      </w:r>
      <w:r>
        <w:rPr>
          <w:rFonts w:eastAsia="IRNazanin" w:cs="IRNazanin"/>
          <w:color w:val="111111"/>
          <w:sz w:val="28"/>
          <w:szCs w:val="28"/>
          <w:rtl w:val="true"/>
          <w:lang w:bidi="fa-IR"/>
        </w:rPr>
        <w:t xml:space="preserve">.» </w:t>
      </w:r>
      <w:bookmarkStart w:id="432" w:name="pg14825_188436"/>
    </w:p>
    <w:p>
      <w:pPr>
        <w:pStyle w:val="Heading3"/>
        <w:numPr>
          <w:ilvl w:val="2"/>
          <w:numId w:val="1"/>
        </w:numPr>
        <w:rPr/>
      </w:pPr>
      <w:bookmarkStart w:id="433" w:name="__RefHeading___Toc2564383_730472459"/>
      <w:bookmarkStart w:id="434" w:name="_Toc155"/>
      <w:bookmarkEnd w:id="432"/>
      <w:bookmarkEnd w:id="433"/>
      <w:r>
        <w:rPr/>
        <w:t>22</w:t>
      </w:r>
      <w:r>
        <w:rPr>
          <w:rtl w:val="true"/>
        </w:rPr>
        <w:t>- «</w:t>
      </w:r>
      <w:r>
        <w:rPr>
          <w:rtl w:val="true"/>
        </w:rPr>
        <w:t>حبل الله المتين</w:t>
      </w:r>
      <w:r>
        <w:rPr>
          <w:rtl w:val="true"/>
        </w:rPr>
        <w:t>»:</w:t>
      </w:r>
      <w:bookmarkEnd w:id="434"/>
    </w:p>
    <w:p>
      <w:pPr>
        <w:pStyle w:val="BookText"/>
        <w:rPr/>
      </w:pPr>
      <w:r>
        <w:rPr>
          <w:rFonts w:ascii="IRNazanin" w:hAnsi="IRNazanin" w:eastAsia="IRNazanin"/>
          <w:color w:val="111111"/>
          <w:sz w:val="28"/>
          <w:sz w:val="28"/>
          <w:szCs w:val="28"/>
          <w:rtl w:val="true"/>
          <w:lang w:bidi="fa-IR"/>
        </w:rPr>
        <w:t>یعنی ریسمان قرص ومحکم الهی که دوستان خود را از ته چاه طبیعت نجات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دستگیره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 اطمینان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انفصام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تأكیدی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دستگیره محکمی که لغزش های روزگار آنرا فرسوده نمی کند</w:t>
      </w:r>
      <w:r>
        <w:rPr>
          <w:rFonts w:eastAsia="IRNazanin" w:cs="IRNazanin"/>
          <w:color w:val="111111"/>
          <w:sz w:val="28"/>
          <w:szCs w:val="28"/>
          <w:rtl w:val="true"/>
          <w:lang w:bidi="fa-IR"/>
        </w:rPr>
        <w:t>.</w:t>
      </w:r>
    </w:p>
    <w:p>
      <w:pPr>
        <w:pStyle w:val="Heading3"/>
        <w:numPr>
          <w:ilvl w:val="2"/>
          <w:numId w:val="1"/>
        </w:numPr>
        <w:rPr/>
      </w:pPr>
      <w:bookmarkStart w:id="435" w:name="__RefHeading___Toc2564385_730472459"/>
      <w:bookmarkStart w:id="436" w:name="_Toc156"/>
      <w:bookmarkEnd w:id="435"/>
      <w:r>
        <w:rPr/>
        <w:t>23</w:t>
      </w:r>
      <w:r>
        <w:rPr>
          <w:rtl w:val="true"/>
        </w:rPr>
        <w:t xml:space="preserve">- </w:t>
      </w:r>
      <w:r>
        <w:rPr>
          <w:rtl w:val="true"/>
        </w:rPr>
        <w:t>افراط و تفریط درباره امیرالمؤمنین علیه السلام</w:t>
      </w:r>
      <w:r>
        <w:rPr>
          <w:rtl w:val="true"/>
        </w:rPr>
        <w:t>:</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وسَيَهلُكَ فيهِ إثنانِ وَلا ذَنبَ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امیرالمؤمنین علیه السلام دو گروه به ضلالت می افتند که گناه گمراهی آنها متوجه</w:t>
      </w:r>
    </w:p>
    <w:p>
      <w:pPr>
        <w:pStyle w:val="BookText"/>
        <w:rPr/>
      </w:pPr>
      <w:r>
        <w:rPr>
          <w:rFonts w:ascii="IRNazanin" w:hAnsi="IRNazanin" w:eastAsia="IRNazanin"/>
          <w:color w:val="111111"/>
          <w:sz w:val="28"/>
          <w:sz w:val="28"/>
          <w:szCs w:val="28"/>
          <w:rtl w:val="true"/>
          <w:lang w:bidi="fa-IR"/>
        </w:rPr>
        <w:t>آن حضرت نیست</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437" w:name="__RefHeading___Toc2564387_730472459"/>
      <w:bookmarkStart w:id="438" w:name="_Toc157"/>
      <w:bookmarkEnd w:id="437"/>
      <w:r>
        <w:rPr/>
        <w:t>24</w:t>
      </w:r>
      <w:r>
        <w:rPr>
          <w:rtl w:val="true"/>
        </w:rPr>
        <w:t xml:space="preserve">- </w:t>
      </w:r>
      <w:r>
        <w:rPr>
          <w:rtl w:val="true"/>
        </w:rPr>
        <w:t>حدیث دیگر</w:t>
      </w:r>
      <w:r>
        <w:rPr>
          <w:rtl w:val="true"/>
        </w:rPr>
        <w:t>:</w:t>
      </w:r>
      <w:bookmarkEnd w:id="438"/>
    </w:p>
    <w:p>
      <w:pPr>
        <w:pStyle w:val="BookText"/>
        <w:rPr/>
      </w:pPr>
      <w:r>
        <w:rPr>
          <w:rFonts w:ascii="IRNazanin" w:hAnsi="IRNazanin" w:eastAsia="IRNazanin"/>
          <w:color w:val="111111"/>
          <w:sz w:val="28"/>
          <w:sz w:val="28"/>
          <w:szCs w:val="28"/>
          <w:rtl w:val="true"/>
          <w:lang w:bidi="fa-IR"/>
        </w:rPr>
        <w:t>تنها امیرالمؤمنین علیه السلام و اولاد معصومین علیهم السلام آن حضرت هستند که می توانند</w:t>
      </w:r>
    </w:p>
    <w:p>
      <w:pPr>
        <w:pStyle w:val="BookText"/>
        <w:rPr/>
      </w:pPr>
      <w:r>
        <w:rPr>
          <w:rFonts w:ascii="IRNazanin" w:hAnsi="IRNazanin" w:eastAsia="IRNazanin"/>
          <w:color w:val="111111"/>
          <w:sz w:val="28"/>
          <w:sz w:val="28"/>
          <w:szCs w:val="28"/>
          <w:rtl w:val="true"/>
          <w:lang w:bidi="fa-IR"/>
        </w:rPr>
        <w:t>مردم را از ضلالت و گمراهی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فِتْنَةٌ مُظْلِمَةٌ لاَ يَنْجُوا مِنْهَا إِلاَّ مَنْ تَمَسَّكَ بِالْعُرْوَةِ اَلْوُثْقِيِّ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پس از من فتنه عظیم وجو ناسالم ظلمانی پیش می آید که جز کسانی که به ریسمان محکم خدا چنگ زده اند کسی از آن خلاص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 ومَنْ عُرْوَةُ اَلْوُثْقَى قَالَ وَلاَيَةُ سَيِّدِ الوَصِیِّینَ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عروة الوثقی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سید وسرور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سَيِّدُ الوصِيِّين؟ </w:t>
      </w:r>
      <w:bookmarkStart w:id="439" w:name="pg14825_188437"/>
    </w:p>
    <w:p>
      <w:pPr>
        <w:pStyle w:val="BookText"/>
        <w:rPr/>
      </w:pPr>
      <w:bookmarkEnd w:id="439"/>
      <w:r>
        <w:rPr>
          <w:rFonts w:ascii="Amiri" w:hAnsi="Amiri" w:eastAsia="Amiri" w:cs="Amiri"/>
          <w:color w:val="111111"/>
          <w:sz w:val="28"/>
          <w:sz w:val="28"/>
          <w:szCs w:val="28"/>
          <w:rtl w:val="true"/>
          <w:lang w:bidi="ar-SA"/>
        </w:rPr>
        <w:t xml:space="preserve">قَالَ صَلَّي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 قِيلَ يا رَسولَ اللَّهِ وَمَن أميرالمُؤمِنينَ ؟</w:t>
      </w:r>
    </w:p>
    <w:p>
      <w:pPr>
        <w:pStyle w:val="BookText"/>
        <w:rPr/>
      </w:pPr>
      <w:r>
        <w:rPr>
          <w:rFonts w:ascii="Amiri" w:hAnsi="Amiri" w:eastAsia="Amiri" w:cs="Amiri"/>
          <w:color w:val="111111"/>
          <w:sz w:val="28"/>
          <w:sz w:val="28"/>
          <w:szCs w:val="28"/>
          <w:rtl w:val="true"/>
          <w:lang w:bidi="ar-SA"/>
        </w:rPr>
        <w:t xml:space="preserve">قَالَ صَلَّي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اَلْمُسْلِمِينَ و امامَّهُم بَعدِي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مُوَلّي المُسلِمينَ وإمامُهُم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عَلَى بْنُ أَبِيطَالِبٍ</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سید و سرور مسلمانان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امیرالمؤمنین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مسلمین و امام آنان پس از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مولای مسلمین و امام آنها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بن ابی طالب علیه السلام است</w:t>
      </w:r>
      <w:r>
        <w:rPr>
          <w:rFonts w:eastAsia="IRNazanin" w:cs="IRNazanin"/>
          <w:color w:val="111111"/>
          <w:sz w:val="28"/>
          <w:szCs w:val="28"/>
          <w:rtl w:val="true"/>
          <w:lang w:bidi="fa-IR"/>
        </w:rPr>
        <w:t>.»</w:t>
      </w:r>
    </w:p>
    <w:p>
      <w:pPr>
        <w:pStyle w:val="Heading3"/>
        <w:numPr>
          <w:ilvl w:val="2"/>
          <w:numId w:val="1"/>
        </w:numPr>
        <w:rPr/>
      </w:pPr>
      <w:bookmarkStart w:id="440" w:name="__RefHeading___Toc2564389_730472459"/>
      <w:bookmarkStart w:id="441" w:name="_Toc158"/>
      <w:bookmarkEnd w:id="440"/>
      <w:r>
        <w:rPr/>
        <w:t>25</w:t>
      </w:r>
      <w:r>
        <w:rPr>
          <w:rtl w:val="true"/>
        </w:rPr>
        <w:t xml:space="preserve">- </w:t>
      </w:r>
      <w:r>
        <w:rPr>
          <w:rtl w:val="true"/>
        </w:rPr>
        <w:t>حکیم ابوالقاسم فردوسی و تشيع</w:t>
      </w:r>
      <w:r>
        <w:rPr>
          <w:rtl w:val="true"/>
        </w:rPr>
        <w:t>:</w:t>
      </w:r>
      <w:bookmarkEnd w:id="441"/>
    </w:p>
    <w:p>
      <w:pPr>
        <w:pStyle w:val="BookText"/>
        <w:rPr/>
      </w:pPr>
      <w:r>
        <w:rPr>
          <w:rFonts w:ascii="IRNazanin" w:hAnsi="IRNazanin" w:eastAsia="IRNazanin"/>
          <w:color w:val="111111"/>
          <w:sz w:val="28"/>
          <w:sz w:val="28"/>
          <w:szCs w:val="28"/>
          <w:rtl w:val="true"/>
          <w:lang w:bidi="fa-IR"/>
        </w:rPr>
        <w:t>حکیم ابوالقاسم فردوسی شاعری توانا، واز شیعیان امیرالمؤمنین علی علیه السلام و خاندان طاهرین علیهم السلام وی بود، درباره او به سلطان محمود گزارش دادند که او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وسلطان او را تهدید کرد که اگر او شیعه باشد زیر پای فیل می اندازمش،فردوسی همانکه از ماجرا اطلاع حاصل کرد شعری در این زمینه سرود که ابیات زیر از جمله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شاه محمود کشور کشا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زکس گر نترسی بترس از خدا</w:t>
      </w:r>
    </w:p>
    <w:p>
      <w:pPr>
        <w:pStyle w:val="BookText"/>
        <w:rPr/>
      </w:pPr>
      <w:r>
        <w:rPr>
          <w:rFonts w:ascii="IRNazanin" w:hAnsi="IRNazanin" w:eastAsia="IRNazanin"/>
          <w:color w:val="111111"/>
          <w:sz w:val="28"/>
          <w:sz w:val="28"/>
          <w:szCs w:val="28"/>
          <w:rtl w:val="true"/>
          <w:lang w:bidi="fa-IR"/>
        </w:rPr>
        <w:t>مرا غمز کردندکان بد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بمهرنبی وعلى شد کهن</w:t>
      </w:r>
    </w:p>
    <w:p>
      <w:pPr>
        <w:pStyle w:val="BookText"/>
        <w:rPr/>
      </w:pPr>
      <w:r>
        <w:rPr>
          <w:rFonts w:ascii="IRNazanin" w:hAnsi="IRNazanin" w:eastAsia="IRNazanin"/>
          <w:color w:val="111111"/>
          <w:sz w:val="28"/>
          <w:sz w:val="28"/>
          <w:szCs w:val="28"/>
          <w:rtl w:val="true"/>
          <w:lang w:bidi="fa-IR"/>
        </w:rPr>
        <w:t>هر آن کس که دلش کین علیست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خوارتر در جهان گو که کیست</w:t>
      </w:r>
    </w:p>
    <w:p>
      <w:pPr>
        <w:pStyle w:val="BookText"/>
        <w:rPr/>
      </w:pPr>
      <w:r>
        <w:rPr>
          <w:rFonts w:ascii="IRNazanin" w:hAnsi="IRNazanin" w:eastAsia="IRNazanin"/>
          <w:color w:val="111111"/>
          <w:sz w:val="28"/>
          <w:sz w:val="28"/>
          <w:szCs w:val="28"/>
          <w:rtl w:val="true"/>
          <w:lang w:bidi="fa-IR"/>
        </w:rPr>
        <w:t>منم بنده هر دو تا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 کند پیکرم ریز ریز</w:t>
      </w:r>
    </w:p>
    <w:p>
      <w:pPr>
        <w:pStyle w:val="BookText"/>
        <w:rPr/>
      </w:pPr>
      <w:r>
        <w:rPr>
          <w:rFonts w:ascii="IRNazanin" w:hAnsi="IRNazanin" w:eastAsia="IRNazanin"/>
          <w:color w:val="111111"/>
          <w:sz w:val="28"/>
          <w:sz w:val="28"/>
          <w:szCs w:val="28"/>
          <w:rtl w:val="true"/>
          <w:lang w:bidi="fa-IR"/>
        </w:rPr>
        <w:t>من از مهر این هر دو شه نگذرم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تیغ شه بگذرد بر سرم</w:t>
      </w:r>
    </w:p>
    <w:p>
      <w:pPr>
        <w:pStyle w:val="BookText"/>
        <w:rPr/>
      </w:pPr>
      <w:r>
        <w:rPr>
          <w:rFonts w:ascii="IRNazanin" w:hAnsi="IRNazanin" w:eastAsia="IRNazanin"/>
          <w:color w:val="111111"/>
          <w:sz w:val="28"/>
          <w:sz w:val="28"/>
          <w:szCs w:val="28"/>
          <w:rtl w:val="true"/>
          <w:lang w:bidi="fa-IR"/>
        </w:rPr>
        <w:t xml:space="preserve">نباشد جز از بی پدر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یزدان بسوزد به آتش تنش</w:t>
      </w:r>
    </w:p>
    <w:p>
      <w:pPr>
        <w:pStyle w:val="BookText"/>
        <w:rPr/>
      </w:pPr>
      <w:r>
        <w:rPr>
          <w:rFonts w:ascii="IRNazanin" w:hAnsi="IRNazanin" w:eastAsia="IRNazanin"/>
          <w:color w:val="111111"/>
          <w:sz w:val="28"/>
          <w:sz w:val="28"/>
          <w:szCs w:val="28"/>
          <w:rtl w:val="true"/>
          <w:lang w:bidi="fa-IR"/>
        </w:rPr>
        <w:t xml:space="preserve">منم بنده اهل بیت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ستاینده خاک پای وصی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سهم دادی که در پای پیل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تنت را بسایم چو دریای نیل </w:t>
      </w:r>
    </w:p>
    <w:p>
      <w:pPr>
        <w:pStyle w:val="BookText"/>
        <w:rPr/>
      </w:pPr>
      <w:r>
        <w:rPr>
          <w:rFonts w:ascii="IRNazanin" w:hAnsi="IRNazanin" w:eastAsia="IRNazanin"/>
          <w:color w:val="111111"/>
          <w:sz w:val="28"/>
          <w:sz w:val="28"/>
          <w:szCs w:val="28"/>
          <w:rtl w:val="true"/>
          <w:lang w:bidi="fa-IR"/>
        </w:rPr>
        <w:t>چنین گفت پیامبر پاک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خداوند رای</w:t>
      </w:r>
    </w:p>
    <w:p>
      <w:pPr>
        <w:pStyle w:val="BookText"/>
        <w:rPr/>
      </w:pPr>
      <w:r>
        <w:rPr>
          <w:rFonts w:ascii="IRNazanin" w:hAnsi="IRNazanin" w:eastAsia="IRNazanin"/>
          <w:color w:val="111111"/>
          <w:sz w:val="28"/>
          <w:sz w:val="28"/>
          <w:szCs w:val="28"/>
          <w:rtl w:val="true"/>
          <w:lang w:bidi="fa-IR"/>
        </w:rPr>
        <w:t xml:space="preserve">من شهر علم وعلم 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این سخن گفت پیامبر است</w:t>
      </w:r>
    </w:p>
    <w:p>
      <w:pPr>
        <w:pStyle w:val="BookText"/>
        <w:rPr/>
      </w:pPr>
      <w:r>
        <w:rPr>
          <w:rFonts w:ascii="IRNazanin" w:hAnsi="IRNazanin" w:eastAsia="IRNazanin"/>
          <w:color w:val="111111"/>
          <w:sz w:val="28"/>
          <w:sz w:val="28"/>
          <w:szCs w:val="28"/>
          <w:rtl w:val="true"/>
          <w:lang w:bidi="fa-IR"/>
        </w:rPr>
        <w:t>توگوئی در گوشم بر آواز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این سخن راز اوست</w:t>
      </w:r>
    </w:p>
    <w:p>
      <w:pPr>
        <w:pStyle w:val="BookText"/>
        <w:rPr/>
      </w:pPr>
      <w:r>
        <w:rPr>
          <w:rFonts w:ascii="IRNazanin" w:hAnsi="IRNazanin" w:eastAsia="IRNazanin"/>
          <w:color w:val="111111"/>
          <w:sz w:val="28"/>
          <w:sz w:val="28"/>
          <w:szCs w:val="28"/>
          <w:rtl w:val="true"/>
          <w:lang w:bidi="fa-IR"/>
        </w:rPr>
        <w:t xml:space="preserve">ابر کتف پیامبر پاک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دست سود و خداوند پای</w:t>
      </w:r>
    </w:p>
    <w:p>
      <w:pPr>
        <w:pStyle w:val="BookText"/>
        <w:rPr/>
      </w:pPr>
      <w:r>
        <w:rPr>
          <w:rFonts w:ascii="IRNazanin" w:hAnsi="IRNazanin" w:eastAsia="IRNazanin"/>
          <w:color w:val="111111"/>
          <w:sz w:val="28"/>
          <w:sz w:val="28"/>
          <w:szCs w:val="28"/>
          <w:rtl w:val="true"/>
          <w:lang w:bidi="fa-IR"/>
        </w:rPr>
        <w:t xml:space="preserve">دست خدا کنایه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بالای دست همگان است و خدا چنین دستی را یعنی قدرت مطلقه خود را متوجه شانه رسول الله کرد،وقتی که پیامبر چنین لطفی شامل حالش شد در درون قلب خود احساس خنکی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شانه پاکی را که خدا دست قدرتش را به عنوان تفضل اعظم خود بر دوش پیامبرصلی الله علیه واله نهاد و مهر ختم نبوت را بر آن ثبت کرد مولی علی علیه السلام پای مبارکش را روی همان شانه گذاشت، فردوسی در این بیت از شعرش اشاره به حدیث معراج دارد و ضایع کردن حق چنین شخصیتی روا نیست زیرا حکیم فردوسی شخصیتی بود که برای حفظ دین خود شهرهای سرزمین خود را یکی پس از دیگری زیر پا گذاشت و مزه تلخ در به دری و آوارگی را چشید و ارادات خود به خلیفه بحق رسول خدا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مختصری از حدیث معراج بود که خدا در ضمن آن کفار قریش و دشمنان علی علیه السلام را مخاطب ساخته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پیامبرصلی الله علیه واله درباره على بحث کرده و می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شیفته علی و اصلا دلباخته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 گمراه نشده و فریفته کسی هم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 خود نیز سخن نمی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شديدُ القوى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علیه السلام را خدا بر وی آموخته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الله يا رحمن يا رحيم يا مقلب القلوب ثبت قلبي على دينك </w:t>
      </w:r>
    </w:p>
    <w:p>
      <w:pPr>
        <w:pStyle w:val="BookText"/>
        <w:rPr/>
      </w:pPr>
      <w:r>
        <w:rPr>
          <w:rFonts w:ascii="Amiri" w:hAnsi="Amiri" w:eastAsia="Amiri" w:cs="Amiri"/>
          <w:color w:val="111111"/>
          <w:sz w:val="28"/>
          <w:sz w:val="28"/>
          <w:szCs w:val="28"/>
          <w:rtl w:val="true"/>
          <w:lang w:bidi="ar-SA"/>
        </w:rPr>
        <w:t>السَّلامُ عَلَيْكَ يَا أَبَا عَبْدِاللَّهِ وَعَلَى الأَرْواحِ الَّتي حَلَّتْ بِفِنَائِكَ عَلَيْكَ مَئِي سَلاَمُ اللَّهِ أَبَداً مَا بَقِيتْ بَقِى اللَّيْلُ وَالنَّهارُ وَلاجَعَلَهُ اللَّهُ آخِرَ العَهدِ مِنِّي لِزِيَارَتِكُمْ اَلسَّلاَمُ عَلَى الْحُسَيْنِ وَعلى عَلى بنِ الْحُسَيْنِ وَعَلى أَولادِ الحُسَينِ وَعَلى أصحابِ الحُسَينِ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ورَحمَةُ اللَّهِ وَبَرَكاتُهُ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4825_188441"/>
      <w:bookmarkStart w:id="443" w:name="pg14825_188441"/>
      <w:bookmarkEnd w:id="443"/>
    </w:p>
    <w:p>
      <w:pPr>
        <w:pStyle w:val="Heading2"/>
        <w:numPr>
          <w:ilvl w:val="1"/>
          <w:numId w:val="1"/>
        </w:numPr>
        <w:rPr/>
      </w:pPr>
      <w:bookmarkStart w:id="444" w:name="pg14825_188441"/>
      <w:bookmarkStart w:id="445" w:name="__RefHeading___Toc2564391_730472459"/>
      <w:bookmarkStart w:id="446" w:name="_Toc159"/>
      <w:bookmarkEnd w:id="444"/>
      <w:bookmarkEnd w:id="445"/>
      <w:r>
        <w:rPr>
          <w:rtl w:val="true"/>
        </w:rPr>
        <w:t>گفتار دوازدهم</w:t>
      </w:r>
      <w:bookmarkEnd w:id="446"/>
    </w:p>
    <w:p>
      <w:pPr>
        <w:pStyle w:val="Heading3"/>
        <w:numPr>
          <w:ilvl w:val="2"/>
          <w:numId w:val="1"/>
        </w:numPr>
        <w:rPr/>
      </w:pPr>
      <w:bookmarkStart w:id="447" w:name="__RefHeading___Toc2564393_730472459"/>
      <w:bookmarkStart w:id="448" w:name="_Toc160"/>
      <w:bookmarkEnd w:id="447"/>
      <w:r>
        <w:rPr/>
        <w:t>1</w:t>
      </w:r>
      <w:r>
        <w:rPr>
          <w:rtl w:val="true"/>
        </w:rPr>
        <w:t xml:space="preserve">- </w:t>
      </w:r>
      <w:r>
        <w:rPr>
          <w:rtl w:val="true"/>
        </w:rPr>
        <w:t>حضرت آية الله مرحوم حاج سید حسن میر جهانی قدس سره</w:t>
      </w:r>
      <w:bookmarkEnd w:id="44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98"/>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99" o:detectmouseclick="t"/>
                <v:stroke color="#3465a4" joinstyle="round" endcap="flat"/>
                <w10:wrap type="none"/>
              </v:shape>
            </w:pict>
          </mc:Fallback>
        </mc:AlternateConten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 xml:space="preserve">» </w:t>
      </w:r>
      <w:bookmarkStart w:id="449" w:name="pg14825_188442"/>
    </w:p>
    <w:p>
      <w:pPr>
        <w:pStyle w:val="Heading3"/>
        <w:numPr>
          <w:ilvl w:val="2"/>
          <w:numId w:val="1"/>
        </w:numPr>
        <w:rPr/>
      </w:pPr>
      <w:bookmarkStart w:id="450" w:name="__RefHeading___Toc2564395_730472459"/>
      <w:bookmarkStart w:id="451" w:name="_Toc161"/>
      <w:bookmarkEnd w:id="449"/>
      <w:bookmarkEnd w:id="450"/>
      <w:r>
        <w:rPr/>
        <w:t>2</w:t>
      </w:r>
      <w:r>
        <w:rPr>
          <w:rtl w:val="true"/>
        </w:rPr>
        <w:t xml:space="preserve">- </w:t>
      </w:r>
      <w:r>
        <w:rPr>
          <w:rtl w:val="true"/>
        </w:rPr>
        <w:t>خلقت نور و فضائل حضرت زهرا علیها السلام</w:t>
      </w:r>
      <w:bookmarkEnd w:id="4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المتجلى لعباده بآياته الدالة على ذاته بذاته، المنتزه عن مجانسة مخلوقاته، والصلوة والسلام على السيد السائر بمقاماته في يقظته و مناماته، اول بحر تشعب فيه الهوية، و أول نار أوقدت من مصباح القدمية في مشكوة الواحدة في الزجاجة الأحدیة، نور الله الأضوء الأتم، و اسم الله الأعظم الأعظم أبي القاسم محمد سیماعلی النفس التي هي للأمكان مصدر، و للممكن محور، وفي الكون مضمر طاووس أهل الجنة، لونه لون عربی،وجسمه جسم اسرائیلی و في خده الأيمن خال كأنه فتاة مسک، علی رضاضة عنبر،العدل المؤمل والامام المنتظرعجل الله تعالی فرجه، ولعنة الله على اعدائهم أبد الابدين الى قیام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آمُوا اِتَّقُوا اللَّهَ وَابْتَغُوا إِلَيهِ الوَسِيلَةَ 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به سوی او وسیله ای بجویید و در راه وی جهاد کنید؛ امید است رستگار شوید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تجليات الهية، تجلی او به کلمات عالیات و آیات متعالیات است؛ أعم از این </w:t>
      </w:r>
      <w:bookmarkStart w:id="452" w:name="pg14825_188443"/>
    </w:p>
    <w:p>
      <w:pPr>
        <w:pStyle w:val="BookText"/>
        <w:rPr/>
      </w:pPr>
      <w:bookmarkEnd w:id="452"/>
      <w:r>
        <w:rPr>
          <w:rFonts w:ascii="IRNazanin" w:hAnsi="IRNazanin" w:eastAsia="IRNazanin"/>
          <w:color w:val="111111"/>
          <w:sz w:val="28"/>
          <w:sz w:val="28"/>
          <w:szCs w:val="28"/>
          <w:rtl w:val="true"/>
          <w:lang w:bidi="fa-IR"/>
        </w:rPr>
        <w:t>که کلمات لفظیه باشند یا معنویه، زبريه باشند یا بینیه،انفسيه باشند یا آفاقته زیرا همه موجودات كلمات الله هستند، منتهی هر کدام نسبت به موقعیت خود در دستگاه آفرینش و در میان این کلمات الهیه فرد اکمل و اتم در عالم الفاظ و معانی قرآن مجید است، و در عالم انفس ذوات مقدسه محمد و آل محمد علیهم السلام هستند</w:t>
      </w:r>
      <w:r>
        <w:rPr>
          <w:rFonts w:eastAsia="IRNazanin" w:cs="IRNazanin"/>
          <w:color w:val="111111"/>
          <w:sz w:val="28"/>
          <w:szCs w:val="28"/>
          <w:rtl w:val="true"/>
          <w:lang w:bidi="fa-IR"/>
        </w:rPr>
        <w:t>.</w:t>
      </w:r>
    </w:p>
    <w:p>
      <w:pPr>
        <w:pStyle w:val="Heading3"/>
        <w:numPr>
          <w:ilvl w:val="2"/>
          <w:numId w:val="1"/>
        </w:numPr>
        <w:rPr/>
      </w:pPr>
      <w:bookmarkStart w:id="453" w:name="__RefHeading___Toc2564397_730472459"/>
      <w:bookmarkStart w:id="454" w:name="_Toc162"/>
      <w:bookmarkEnd w:id="453"/>
      <w:r>
        <w:rPr/>
        <w:t>3</w:t>
      </w:r>
      <w:r>
        <w:rPr>
          <w:rtl w:val="true"/>
        </w:rPr>
        <w:t xml:space="preserve">- </w:t>
      </w:r>
      <w:r>
        <w:rPr>
          <w:rtl w:val="true"/>
        </w:rPr>
        <w:t>آیا قرآن افضل است یا اهل بیت علیهم السلام ؟</w:t>
      </w:r>
      <w:bookmarkEnd w:id="454"/>
    </w:p>
    <w:p>
      <w:pPr>
        <w:pStyle w:val="BookText"/>
        <w:rPr/>
      </w:pPr>
      <w:r>
        <w:rPr>
          <w:rFonts w:ascii="IRNazanin" w:hAnsi="IRNazanin" w:eastAsia="IRNazanin"/>
          <w:color w:val="111111"/>
          <w:sz w:val="28"/>
          <w:sz w:val="28"/>
          <w:szCs w:val="28"/>
          <w:rtl w:val="true"/>
          <w:lang w:bidi="fa-IR"/>
        </w:rPr>
        <w:t>در این که آیا قرآن أفضل است یا عترت؟ در میان علما اختلاف وجود دارد؛ مرحوم ملا اسماعیل خواجوئی قرآن را برتر از اهل بیت علیهم السلام دانسته و عده زیاد دیگری قائل به افضلیت عترت هستند و ادله ای هم ارائه داده اند که حالا در این رابطه بسط کلام نمی دهیم؛ ولی در هر حال در عالم أنفس بدون تردید ذوات مقدسه خاتم الانبیاء و ائمه هدی علیهم السلام بر تمامی موجودات برتری دارند که در این مورد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پیامبران نیز در درجات متفاوتی قرار گرفته و مرتبه و مقام هر کدام نسبت به دیگری فرق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همچنین مراتب معنویت و حقیقت از لحاظ أسبقيت و أفضليت اختصاص به این چهارده نفوس زکیه راضیه مرضیه دارد که از جمله آنها حضرت صدیقه طاهره، شفيعه امت، زهرای مرضیه علیها السلام می باشد که او نیز دارای مقام ولایت کلیه است و در این مورد ملحق به پدر و شوهر و فرزندانش می باشد</w:t>
      </w:r>
      <w:r>
        <w:rPr>
          <w:rFonts w:eastAsia="IRNazanin" w:cs="IRNazanin"/>
          <w:color w:val="111111"/>
          <w:sz w:val="28"/>
          <w:szCs w:val="28"/>
          <w:rtl w:val="true"/>
          <w:lang w:bidi="fa-IR"/>
        </w:rPr>
        <w:t>.</w:t>
      </w:r>
    </w:p>
    <w:p>
      <w:pPr>
        <w:pStyle w:val="Heading3"/>
        <w:numPr>
          <w:ilvl w:val="2"/>
          <w:numId w:val="1"/>
        </w:numPr>
        <w:rPr/>
      </w:pPr>
      <w:bookmarkStart w:id="455" w:name="__RefHeading___Toc2564399_730472459"/>
      <w:bookmarkStart w:id="456" w:name="_Toc163"/>
      <w:bookmarkEnd w:id="455"/>
      <w:r>
        <w:rPr/>
        <w:t>4</w:t>
      </w:r>
      <w:r>
        <w:rPr>
          <w:rtl w:val="true"/>
        </w:rPr>
        <w:t xml:space="preserve">- </w:t>
      </w:r>
      <w:r>
        <w:rPr>
          <w:rtl w:val="true"/>
        </w:rPr>
        <w:t>مراتب معصومین علیهم السلام از لحاظ افضلیت</w:t>
      </w:r>
      <w:r>
        <w:rPr>
          <w:rtl w:val="true"/>
        </w:rPr>
        <w:t>:</w:t>
      </w:r>
      <w:bookmarkEnd w:id="45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افضلیت وجود مقدس خاتم الانبياء صلی الله علیه واله أفضل از همه و پس از آن حضرت، وجود مقدس امیر مؤمنان علیه السلام برتر از دیگران است که به دلیل آیه شریفه</w:t>
      </w:r>
      <w:r>
        <w:rPr>
          <w:rFonts w:eastAsia="IRNazanin" w:cs="IRNazanin"/>
          <w:color w:val="111111"/>
          <w:sz w:val="28"/>
          <w:szCs w:val="28"/>
          <w:rtl w:val="true"/>
          <w:lang w:bidi="fa-IR"/>
        </w:rPr>
        <w:t xml:space="preserve">: </w:t>
      </w:r>
      <w:bookmarkStart w:id="457" w:name="pg14825_188444"/>
    </w:p>
    <w:p>
      <w:pPr>
        <w:pStyle w:val="BookText"/>
        <w:rPr/>
      </w:pPr>
      <w:bookmarkEnd w:id="4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مباهلة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مقام نفس پیامبرصلی الله علیه واله را داراست، و پس از وی وجود مقدس صدیقه طاهره فاطمه زهراعلیها السلام و بعد از آن بزرگوار حضرت مجتبی علیه السلام و پس از وی حضرت سید الشهداء علیه السلام و بعد از سرور و سالار شهیدان در میان سلسله ائمه طاهرین علیهم السلام امام زمان علیه السلام أفضل از همه است که در این زمینه اخباری هم وارد شده است</w:t>
      </w:r>
      <w:r>
        <w:rPr>
          <w:rFonts w:eastAsia="IRNazanin" w:cs="IRNazanin"/>
          <w:color w:val="111111"/>
          <w:sz w:val="28"/>
          <w:szCs w:val="28"/>
          <w:rtl w:val="true"/>
          <w:lang w:bidi="fa-IR"/>
        </w:rPr>
        <w:t>.</w:t>
      </w:r>
    </w:p>
    <w:p>
      <w:pPr>
        <w:pStyle w:val="Heading3"/>
        <w:numPr>
          <w:ilvl w:val="2"/>
          <w:numId w:val="1"/>
        </w:numPr>
        <w:rPr/>
      </w:pPr>
      <w:bookmarkStart w:id="458" w:name="__RefHeading___Toc2564401_730472459"/>
      <w:bookmarkStart w:id="459" w:name="_Toc164"/>
      <w:bookmarkEnd w:id="458"/>
      <w:r>
        <w:rPr/>
        <w:t>5</w:t>
      </w:r>
      <w:r>
        <w:rPr>
          <w:rtl w:val="true"/>
        </w:rPr>
        <w:t xml:space="preserve">- </w:t>
      </w:r>
      <w:r>
        <w:rPr>
          <w:rtl w:val="true"/>
        </w:rPr>
        <w:t>آفرینش نور صدیقه طاهره علیها السلام</w:t>
      </w:r>
      <w:r>
        <w:rPr>
          <w:rtl w:val="true"/>
        </w:rPr>
        <w:t>:</w:t>
      </w:r>
      <w:bookmarkEnd w:id="459"/>
    </w:p>
    <w:p>
      <w:pPr>
        <w:pStyle w:val="BookText"/>
        <w:rPr/>
      </w:pPr>
      <w:r>
        <w:rPr>
          <w:rFonts w:ascii="IRNazanin" w:hAnsi="IRNazanin" w:eastAsia="IRNazanin"/>
          <w:color w:val="111111"/>
          <w:sz w:val="28"/>
          <w:sz w:val="28"/>
          <w:szCs w:val="28"/>
          <w:rtl w:val="true"/>
          <w:lang w:bidi="fa-IR"/>
        </w:rPr>
        <w:t>نور مقدس حضرت صدیقه طاهره علیها السلام، پیش از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نه از آسمانها خبری بود و نه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است،و وجود مقدس آن یگانه دختر محبوب رسول خدا صلی الله علیه واله مقدم بر عالم آفرینش بوده و در آفرینش تمامی عوالم امكانيه مدخليت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المحدثین قدس سره حدیثی را در این زمینه مسندا از رسول خدا صلی الله علیه واله روایت کرده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نُورَ فاطِمَةَ قَبْلَ أن يَخلُقَ الأَرضَ والسَّماءَ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خدای متعال پیش از آفرینش آسمانها و زمین، نور حضرت زهرا علیها السلام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فَلَيسَت هِيَ إنسِيّة؟ پس بنابر این فاطمه علیها السلام از نوع بشر نیستند؟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حَوراءُ إنسِيَّة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بشری است که متصف به صفات حورالعین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كانَت فاطِمَةُ؟ در صورتی که نه آسمانی بود و نه زمینی پس فاطمه علیها السلام در کجا بود؟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في حُقَّةٍ تَحتَ ساقِ العَرشِ، در حقه ای در زیر ساق عرش إلهی بود</w:t>
      </w:r>
      <w:r>
        <w:rPr>
          <w:rFonts w:eastAsia="Amiri" w:cs="Amiri" w:ascii="Amiri" w:hAnsi="Amiri"/>
          <w:color w:val="111111"/>
          <w:sz w:val="28"/>
          <w:szCs w:val="28"/>
          <w:rtl w:val="true"/>
          <w:lang w:bidi="ar-SA"/>
        </w:rPr>
        <w:t xml:space="preserve">. </w:t>
      </w:r>
      <w:bookmarkStart w:id="460" w:name="pg14825_188445"/>
    </w:p>
    <w:p>
      <w:pPr>
        <w:pStyle w:val="BookText"/>
        <w:rPr/>
      </w:pPr>
      <w:bookmarkEnd w:id="460"/>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طَعامُها؟ غذای آن بانوی محترمه چه بود؟</w:t>
      </w:r>
    </w:p>
    <w:p>
      <w:pPr>
        <w:pStyle w:val="BookText"/>
        <w:rPr/>
      </w:pPr>
      <w:r>
        <w:rPr>
          <w:rFonts w:ascii="Amiri" w:hAnsi="Amiri" w:eastAsia="Amiri" w:cs="Amiri"/>
          <w:color w:val="111111"/>
          <w:sz w:val="28"/>
          <w:sz w:val="28"/>
          <w:szCs w:val="28"/>
          <w:rtl w:val="true"/>
          <w:lang w:bidi="ar-SA"/>
        </w:rPr>
        <w:t>قالَ التَّسبيحُ والتَّقدِيسُ والتَّهليلُ</w:t>
      </w:r>
      <w:r>
        <w:rPr>
          <w:rStyle w:val="FootnoteAnchor"/>
          <w:rtl w:val="true"/>
        </w:rPr>
        <w:footnoteReference w:id="313"/>
      </w:r>
      <w:r>
        <w:rPr>
          <w:rFonts w:ascii="IRNazanin" w:hAnsi="IRNazanin" w:eastAsia="IRNazanin"/>
          <w:color w:val="111111"/>
          <w:sz w:val="28"/>
          <w:sz w:val="28"/>
          <w:szCs w:val="28"/>
          <w:rtl w:val="true"/>
          <w:lang w:bidi="fa-IR"/>
        </w:rPr>
        <w:t>خوراکش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آفرینش زمین و آسمان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لا إلهَ إِلا الله و قدوس بود، و خدا آسمانها و زمین را از نور پاک آن حضرت بیافرید</w:t>
      </w:r>
      <w:r>
        <w:rPr>
          <w:rFonts w:eastAsia="IRNazanin" w:cs="IRNazanin"/>
          <w:color w:val="111111"/>
          <w:sz w:val="28"/>
          <w:szCs w:val="28"/>
          <w:rtl w:val="true"/>
          <w:lang w:bidi="fa-IR"/>
        </w:rPr>
        <w:t>.</w:t>
      </w:r>
    </w:p>
    <w:p>
      <w:pPr>
        <w:pStyle w:val="Heading3"/>
        <w:numPr>
          <w:ilvl w:val="2"/>
          <w:numId w:val="1"/>
        </w:numPr>
        <w:rPr/>
      </w:pPr>
      <w:bookmarkStart w:id="461" w:name="__RefHeading___Toc2564403_730472459"/>
      <w:bookmarkStart w:id="462" w:name="_Toc165"/>
      <w:bookmarkEnd w:id="461"/>
      <w:r>
        <w:rPr/>
        <w:t>6</w:t>
      </w:r>
      <w:r>
        <w:rPr>
          <w:rtl w:val="true"/>
        </w:rPr>
        <w:t xml:space="preserve">- </w:t>
      </w:r>
      <w:r>
        <w:rPr>
          <w:rtl w:val="true"/>
        </w:rPr>
        <w:t>چگونگی آفرینش عالم از انوار مقدسه اهل بیت علیهم السلام</w:t>
      </w:r>
      <w:bookmarkEnd w:id="462"/>
    </w:p>
    <w:p>
      <w:pPr>
        <w:pStyle w:val="BookText"/>
        <w:rPr/>
      </w:pPr>
      <w:r>
        <w:rPr>
          <w:rFonts w:ascii="IRNazanin" w:hAnsi="IRNazanin" w:eastAsia="IRNazanin"/>
          <w:color w:val="111111"/>
          <w:sz w:val="28"/>
          <w:sz w:val="28"/>
          <w:szCs w:val="28"/>
          <w:rtl w:val="true"/>
          <w:lang w:bidi="fa-IR"/>
        </w:rPr>
        <w:t>در حدیث دیگری کهاز طرق شیعه و اهل سنت، روایت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متعال، با اراده خود، نور مرا شکافت و از آن عرش را آفرید؛نور عرش، از نور من است، و نور من از نور خدا است و من أفضل از عرشم؛پس از آن، نور پسر أبی طالب را شکافت وازآن فرشتگان را آفرید و نور فرشتگان از نور پسر أبی طالب است و نور پسر ابی طالب از نور خداست و پسر ابی طالب أفضل از فرشتگان است؛ پس از آن نور دخترم فاطمه را شکافت و از آن آسمانها و زمین را خلق کرد، پس آسمانها و زمین از نور دخترم فاطمه است و نور دخترم فاطمه از نور خداست و دخترم فاطمه برتر از آسمانها و زمین است؛پس از آن نور حسن را شکافت و از آن آفتاب و ماه را آفرید؛پس آفتاب و ماه از نور حسن و نور حسن از نورخداست و حسن أفضل از آفتاب و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نور حسین را شکافت و از آن بهشت و حورالعین را آفرید پس بهشت و حورالعین از نورحسین و نورحسین از نور خداست و حسین برتر از بهشت و حورالعين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عرش، مولود نور پیامبرصلی الله علیه واله، و ملائکه مولود نور علی علیه السلام ، و آسمانها و زمین </w:t>
      </w:r>
    </w:p>
    <w:p>
      <w:pPr>
        <w:pStyle w:val="BookText"/>
        <w:rPr/>
      </w:pPr>
      <w:r>
        <w:rPr>
          <w:rFonts w:ascii="IRNazanin" w:hAnsi="IRNazanin" w:eastAsia="IRNazanin"/>
          <w:color w:val="111111"/>
          <w:sz w:val="28"/>
          <w:sz w:val="28"/>
          <w:szCs w:val="28"/>
          <w:rtl w:val="true"/>
          <w:lang w:bidi="fa-IR"/>
        </w:rPr>
        <w:t>مولود نور زهرا علیها السلام، و خورشید و ماه و ستارگان مولود نور مجتبی علیه السلام و بهشت و حورالعین و نعمتهای بهشتی مولود نور حضرت سید الشهداء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آسمانها و زمین را از زیادتی نور حضرت فاطمه زهراء افرید و هر آنچه به آسمانها و زمین و مابین آنها افاضه فیض می شود، به وسیله نور آن بانوی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یکی از صفاتش این است که خدا درباره وی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إِلأوحَئ يُوحِي</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واله و از روی هوای نفس حرف نمی زند، و هر چه می فرماید وحی خدا است، حتی کلماتش هم کلمات خدا است که 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اَللَّهُ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واله در عالم معراج به آن چه خدا برای او فرو فرستاد و ایمان آورده</w:t>
      </w:r>
    </w:p>
    <w:p>
      <w:pPr>
        <w:pStyle w:val="BookText"/>
        <w:rPr/>
      </w:pPr>
      <w:r>
        <w:rPr>
          <w:rFonts w:ascii="IRNazanin" w:hAnsi="IRNazanin" w:eastAsia="IRNazanin"/>
          <w:color w:val="111111"/>
          <w:sz w:val="28"/>
          <w:sz w:val="28"/>
          <w:szCs w:val="28"/>
          <w:rtl w:val="true"/>
          <w:lang w:bidi="fa-IR"/>
        </w:rPr>
        <w:t>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كُلٌ آمَنَ بِاللَّهِ وَ مَلائِكَتِهِ وَ كَتُبَةِ وُرُسُلِهِ لا نُفَرِّقُ بَيْنَ أَحَدٍ مِن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مؤمنان به خدا، ملائکه،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او ایمان آورده ما در میان پیامبران خدا فرقی نمی گذاریم؛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أَطَعْنَا غُفْرَانَكَ رَبُّنَا وَ إِلَيْكَ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الهی را شنیدیم از آن پیروی می کنیم پروردگارا بر ما ببخشای که بازگشت ما به سوی تو است از کلام پیامبر است، و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نُكَلِّفُ نَفساً إلاّوُسعَها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هیچ کس را بیش از ظرفیت او تکلیف بار نمی کنیم از کلام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وَعَلَيْهَا مَا اکتَسَبَ</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کلام خدا و دو سه آیه بعد که کلمه ربنا دارد، از کلام پیامبر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قرب معنوی رسول خداصلی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خدا، کلام پیامبر، و کلام پیامبر، کلام خداست؛ این جا مقام قرب معنوی است که وجود نازنین خاتم الانبیاء علیهم السلام داشته است؛ ولذا در رابطه با نامهای فرزندانش همه را به امر خدا تعیین فرمود، اسم خودش را خدا تعیین کرد، اسم امیر مؤمنان علیه السلام هم به طور اشتقاق معنوی مشتق از اسم خداست؛ پس خدای على اعلى نام على را على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إسمهُ مِن شامِخٍ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أشتُقَّ مِنَ العَلِيِّ</w:t>
      </w:r>
    </w:p>
    <w:p>
      <w:pPr>
        <w:pStyle w:val="BookText"/>
        <w:rPr/>
      </w:pPr>
      <w:r>
        <w:rPr>
          <w:rFonts w:ascii="IRNazanin" w:hAnsi="IRNazanin" w:eastAsia="IRNazanin"/>
          <w:color w:val="111111"/>
          <w:sz w:val="28"/>
          <w:sz w:val="28"/>
          <w:szCs w:val="28"/>
          <w:rtl w:val="true"/>
          <w:lang w:bidi="fa-IR"/>
        </w:rPr>
        <w:t>این جواب ابوطالب علیه السلام ، پدر بزرگوار امیر مؤمنان على علیه السلام است هنگامی که به خدا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رَبَّ یا ذَالغَسَق الدُّجي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المُبتلَجِ المُضِیِّ</w:t>
      </w:r>
    </w:p>
    <w:p>
      <w:pPr>
        <w:pStyle w:val="BookText"/>
        <w:rPr/>
      </w:pPr>
      <w:r>
        <w:rPr>
          <w:rFonts w:ascii="Amiri" w:hAnsi="Amiri" w:eastAsia="Amiri" w:cs="Amiri"/>
          <w:color w:val="111111"/>
          <w:sz w:val="28"/>
          <w:sz w:val="28"/>
          <w:szCs w:val="28"/>
          <w:rtl w:val="true"/>
          <w:lang w:bidi="ar-SA"/>
        </w:rPr>
        <w:t xml:space="preserve">بَيِّنِ لَنا مِن حُكمِكَ المَقضِيّ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تَرى في إسمِ ذَالصَّبِيِّ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شب تاریک</w:t>
      </w:r>
    </w:p>
    <w:p>
      <w:pPr>
        <w:pStyle w:val="BookText"/>
        <w:rPr/>
      </w:pPr>
      <w:r>
        <w:rPr>
          <w:rFonts w:ascii="IRNazanin" w:hAnsi="IRNazanin" w:eastAsia="IRNazanin"/>
          <w:color w:val="111111"/>
          <w:sz w:val="28"/>
          <w:sz w:val="28"/>
          <w:szCs w:val="28"/>
          <w:rtl w:val="true"/>
          <w:lang w:bidi="fa-IR"/>
        </w:rPr>
        <w:t>وای خدای ماه درخشان</w:t>
      </w:r>
    </w:p>
    <w:p>
      <w:pPr>
        <w:pStyle w:val="BookText"/>
        <w:rPr/>
      </w:pPr>
      <w:r>
        <w:rPr>
          <w:rFonts w:ascii="IRNazanin" w:hAnsi="IRNazanin" w:eastAsia="IRNazanin"/>
          <w:color w:val="111111"/>
          <w:sz w:val="28"/>
          <w:sz w:val="28"/>
          <w:szCs w:val="28"/>
          <w:rtl w:val="true"/>
          <w:lang w:bidi="fa-IR"/>
        </w:rPr>
        <w:t>برای ما از حکم نافذ خود بیان فرما که</w:t>
      </w:r>
    </w:p>
    <w:p>
      <w:pPr>
        <w:pStyle w:val="BookText"/>
        <w:rPr/>
      </w:pPr>
      <w:r>
        <w:rPr>
          <w:rFonts w:ascii="IRNazanin" w:hAnsi="IRNazanin" w:eastAsia="IRNazanin"/>
          <w:color w:val="111111"/>
          <w:sz w:val="28"/>
          <w:sz w:val="28"/>
          <w:szCs w:val="28"/>
          <w:rtl w:val="true"/>
          <w:lang w:bidi="fa-IR"/>
        </w:rPr>
        <w:t>درباره نام این طفل چه اراده فرموده ای</w:t>
      </w:r>
    </w:p>
    <w:p>
      <w:pPr>
        <w:pStyle w:val="BookText"/>
        <w:rPr/>
      </w:pPr>
      <w:r>
        <w:rPr>
          <w:rFonts w:ascii="IRNazanin" w:hAnsi="IRNazanin" w:eastAsia="IRNazanin"/>
          <w:color w:val="111111"/>
          <w:sz w:val="28"/>
          <w:sz w:val="28"/>
          <w:szCs w:val="28"/>
          <w:rtl w:val="true"/>
          <w:lang w:bidi="fa-IR"/>
        </w:rPr>
        <w:t>جواب این درخواست از آسمان چنین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او در آسمان، على تعيين شده است که نام علی از علی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نام مبارک فاطمه علیها السلام از فاطر اسم مبارک خدا مشتق شده است، خدا فاطر السماوات و الارض است و نام فاطمه را به همین مناسبت از نام خود مشتق فرموده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امام حسن عليه السلام، و اسم امام حسین علیه السلام، و اسامی سایر ائمه هدی علیهم السلام همین طور از جانب پروردگار عالميان تعیین و مناسبتهایی نیز در آن لحاظ شده و دل بخواهی تعیین نشده اند</w:t>
      </w:r>
      <w:r>
        <w:rPr>
          <w:rFonts w:eastAsia="IRNazanin" w:cs="IRNazanin"/>
          <w:color w:val="111111"/>
          <w:sz w:val="28"/>
          <w:szCs w:val="28"/>
          <w:rtl w:val="true"/>
          <w:lang w:bidi="fa-IR"/>
        </w:rPr>
        <w:t xml:space="preserve">. </w:t>
      </w:r>
      <w:bookmarkStart w:id="463" w:name="pg14825_188448"/>
    </w:p>
    <w:p>
      <w:pPr>
        <w:pStyle w:val="BookText"/>
        <w:rPr/>
      </w:pPr>
      <w:bookmarkEnd w:id="463"/>
      <w:r>
        <w:rPr>
          <w:rFonts w:ascii="IRNazanin" w:hAnsi="IRNazanin" w:eastAsia="IRNazanin"/>
          <w:color w:val="111111"/>
          <w:sz w:val="28"/>
          <w:sz w:val="28"/>
          <w:szCs w:val="28"/>
          <w:rtl w:val="true"/>
          <w:lang w:bidi="fa-IR"/>
        </w:rPr>
        <w:t>هنگامی که امام حسن مجتبی علیه السلام متولد شد او را خدمت رسول خدا صلی الله علیه واله آوردند، نوزاد را در پارچه زردی پیچیده بودند،پیامبر همین که لباس زرد نوزاد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نهی نکردم شما را از این که نوزاد را در پارچه زرد نپیچید، جامه را عوض کردند، او را پس از تولد و پیش از رسول خدا صلی الله علیه واله اول امیر مؤمنان علی علیه السلام دیده بود در آن هنگام فاطمه علیها السلام به امیر مؤمنان على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را نامگذاری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نامگذاری او به رسول خدا صلی الله علیه واله پیشی نمیگیرم؛وقتی نوزاد را خدمت رسول خدا صلی الله علیه واله آوردند پرسیدند یا علی این نوزاد را چه نام گذاشتی؟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نام آن بر شما پیشی نمی گیرم؛شما باید نامش را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مسأله بر خدا پیشی نمی گیرم باید نامش را خدا تعیین فرماید، داستان تولد حضرت سید الشهداء علیه السلام و نامگذاری آن حضرت نیز، عيناً شبیه تولد و نامگذاری برادر بزرگوارش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کنیه های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الخیر؛ ام ابیها؛ و ام الحسن و ام الحسین است</w:t>
      </w:r>
      <w:r>
        <w:rPr>
          <w:rFonts w:eastAsia="IRNazanin" w:cs="IRNazanin"/>
          <w:color w:val="111111"/>
          <w:sz w:val="28"/>
          <w:szCs w:val="28"/>
          <w:rtl w:val="true"/>
          <w:lang w:bidi="fa-IR"/>
        </w:rPr>
        <w:t>.</w:t>
      </w:r>
    </w:p>
    <w:p>
      <w:pPr>
        <w:pStyle w:val="Heading3"/>
        <w:numPr>
          <w:ilvl w:val="2"/>
          <w:numId w:val="1"/>
        </w:numPr>
        <w:rPr/>
      </w:pPr>
      <w:bookmarkStart w:id="464" w:name="__RefHeading___Toc2564405_730472459"/>
      <w:bookmarkStart w:id="465" w:name="_Toc166"/>
      <w:bookmarkEnd w:id="464"/>
      <w:r>
        <w:rPr/>
        <w:t>7</w:t>
      </w:r>
      <w:r>
        <w:rPr>
          <w:rtl w:val="true"/>
        </w:rPr>
        <w:t xml:space="preserve">- </w:t>
      </w:r>
      <w:r>
        <w:rPr>
          <w:rtl w:val="true"/>
        </w:rPr>
        <w:t>زهرا علیها السلام مادر پدرش</w:t>
      </w:r>
      <w:r>
        <w:rPr>
          <w:rtl w:val="true"/>
        </w:rPr>
        <w:t>:</w:t>
      </w:r>
      <w:bookmarkEnd w:id="465"/>
    </w:p>
    <w:p>
      <w:pPr>
        <w:pStyle w:val="BookText"/>
        <w:rPr/>
      </w:pPr>
      <w:r>
        <w:rPr>
          <w:rFonts w:ascii="IRNazanin" w:hAnsi="IRNazanin" w:eastAsia="IRNazanin"/>
          <w:color w:val="111111"/>
          <w:sz w:val="28"/>
          <w:sz w:val="28"/>
          <w:szCs w:val="28"/>
          <w:rtl w:val="true"/>
          <w:lang w:bidi="fa-IR"/>
        </w:rPr>
        <w:t xml:space="preserve">ام ابیها یعنی چه؟ یعنی؛ مادر پدرش چگونه دختر می تواند مادر پدرش شود؟ آیا رسول خدا صلی الله علیه واله در اینجا اغراق فروده است؟ نه هرگز؛ به یک تأویل دختر می تواند مادر پدرش باشد؛ بدین ترتیب که اگر بدن جسمانی رسول خدا صلی الله علیه واله را در نظر بگیریم؛ می دانیم که آن بدن شریف از عالم طبیعت و ماده و مولود زمین بوده است؛ زمین نیز مولود نور زهراست؛ پس به این اعتبار فاطمه زهرا علیها السلام أم أبيها می تواند باشد؛ نه تنها ام ابيها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الامکان بقابليتها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درباره این بانوی دو عالم قصیده ای ساخته بودم که از جمله آن، این دو بیت است</w:t>
      </w:r>
      <w:r>
        <w:rPr>
          <w:rFonts w:eastAsia="IRNazanin" w:cs="IRNazanin"/>
          <w:color w:val="111111"/>
          <w:sz w:val="28"/>
          <w:szCs w:val="28"/>
          <w:rtl w:val="true"/>
          <w:lang w:bidi="fa-IR"/>
        </w:rPr>
        <w:t xml:space="preserve">: </w:t>
      </w:r>
      <w:bookmarkStart w:id="466" w:name="pg14825_188449"/>
    </w:p>
    <w:p>
      <w:pPr>
        <w:pStyle w:val="BookText"/>
        <w:rPr/>
      </w:pPr>
      <w:bookmarkEnd w:id="466"/>
      <w:r>
        <w:rPr>
          <w:rFonts w:ascii="IRNazanin" w:hAnsi="IRNazanin" w:eastAsia="IRNazanin"/>
          <w:color w:val="111111"/>
          <w:sz w:val="28"/>
          <w:sz w:val="28"/>
          <w:szCs w:val="28"/>
          <w:rtl w:val="true"/>
          <w:lang w:bidi="fa-IR"/>
        </w:rPr>
        <w:t>کسی شماره کند قدر فضل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قطره قطره تواند شمرد دریا را</w:t>
      </w:r>
    </w:p>
    <w:p>
      <w:pPr>
        <w:pStyle w:val="BookText"/>
        <w:rPr/>
      </w:pPr>
      <w:r>
        <w:rPr>
          <w:rFonts w:ascii="IRNazanin" w:hAnsi="IRNazanin" w:eastAsia="IRNazanin"/>
          <w:color w:val="111111"/>
          <w:sz w:val="28"/>
          <w:sz w:val="28"/>
          <w:szCs w:val="28"/>
          <w:rtl w:val="true"/>
          <w:lang w:bidi="fa-IR"/>
        </w:rPr>
        <w:t xml:space="preserve">کسی به جز پدر و شوهرش نبتواند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معرفی این مهر عالم آرا را</w:t>
      </w:r>
    </w:p>
    <w:p>
      <w:pPr>
        <w:pStyle w:val="Heading3"/>
        <w:numPr>
          <w:ilvl w:val="2"/>
          <w:numId w:val="1"/>
        </w:numPr>
        <w:rPr/>
      </w:pPr>
      <w:bookmarkStart w:id="467" w:name="__RefHeading___Toc2564407_730472459"/>
      <w:bookmarkStart w:id="468" w:name="_Toc167"/>
      <w:bookmarkEnd w:id="467"/>
      <w:r>
        <w:rPr/>
        <w:t>8</w:t>
      </w:r>
      <w:r>
        <w:rPr>
          <w:rtl w:val="true"/>
        </w:rPr>
        <w:t xml:space="preserve">- </w:t>
      </w:r>
      <w:r>
        <w:rPr>
          <w:rtl w:val="true"/>
        </w:rPr>
        <w:t>انتقال نور صدیقه طاهره هلیها السلام به اصلاب شامخه وارحام مطهره</w:t>
      </w:r>
      <w:r>
        <w:rPr>
          <w:rtl w:val="true"/>
        </w:rPr>
        <w:t>:</w:t>
      </w:r>
      <w:bookmarkEnd w:id="468"/>
    </w:p>
    <w:p>
      <w:pPr>
        <w:pStyle w:val="BookText"/>
        <w:rPr/>
      </w:pPr>
      <w:r>
        <w:rPr>
          <w:rFonts w:ascii="IRNazanin" w:hAnsi="IRNazanin" w:eastAsia="IRNazanin"/>
          <w:color w:val="111111"/>
          <w:sz w:val="28"/>
          <w:sz w:val="28"/>
          <w:szCs w:val="28"/>
          <w:rtl w:val="true"/>
          <w:lang w:bidi="fa-IR"/>
        </w:rPr>
        <w:t>رسول خدا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زمین و آسمانها و أدم ابوالبشر را افرید،نور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صلب أو قرار دادواز صلب وی به رحم حوا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همين طور از ارحام مطهژه به اصلاب شامخه منتقل می شد تا وقتی آمد که خواست او را از من متولد گرداند، جبرئیل از جانب رب العزة نازل شد و سیبی با خود آورده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حق تعالی تو را سلام می 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السلام و إليه بعود السلام؛ سلام از اوست و باز گشت سلام نیز بدوست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خدا برای شما هدیه فرستاده است؛ این را بگیرید و تناول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سیب را گرفته و آن را شکافتم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فَرَایتُ نوُراً ساطِعاً وَ فَزَعتُ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از آن سیب؛ درخشیدن گرفت که من ترسیدم،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این نورکسی است که او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فاطمه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در آسمان منصوره و در زمین فاطمه می گویند؟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او را در آسمانها منصوره می گویند که خدا او را به واسطه دوستانش یاری می دهد و بعد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يفرح المؤمنون بنصر الله من يشاء</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w:t>
      </w:r>
      <w:r>
        <w:rPr>
          <w:rStyle w:val="FootnoteAnchor"/>
          <w:rtl w:val="true"/>
        </w:rPr>
        <w:footnoteReference w:id="31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روی زمین بدان جهت او را فاطمه می گویند که شیعیان خود را از آتش قطع و جدا می کند</w:t>
      </w:r>
      <w:r>
        <w:rPr>
          <w:rFonts w:eastAsia="IRNazanin" w:cs="IRNazanin"/>
          <w:color w:val="111111"/>
          <w:sz w:val="28"/>
          <w:szCs w:val="28"/>
          <w:rtl w:val="true"/>
          <w:lang w:bidi="fa-IR"/>
        </w:rPr>
        <w:t xml:space="preserve">. </w:t>
      </w:r>
      <w:bookmarkStart w:id="469" w:name="pg14825_188450"/>
    </w:p>
    <w:p>
      <w:pPr>
        <w:pStyle w:val="BookText"/>
        <w:rPr/>
      </w:pPr>
      <w:bookmarkEnd w:id="469"/>
      <w:r>
        <w:rPr>
          <w:rFonts w:ascii="IRNazanin" w:hAnsi="IRNazanin" w:eastAsia="IRNazanin"/>
          <w:color w:val="111111"/>
          <w:sz w:val="28"/>
          <w:sz w:val="28"/>
          <w:szCs w:val="28"/>
          <w:rtl w:val="true"/>
          <w:lang w:bidi="fa-IR"/>
        </w:rPr>
        <w:t>مقام شفاعت حضرت صدیقه طاهره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يَشْفَعُ عِنْدَهُ إِلاَّ بِاِذنِهِ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آمده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اذن فاطمه علیها السلام است که خداوند آن را اذن خودش و نصرت او را نصرت خویش قرار داده است؛و این خداست که این مقام را هم در این دنیا و هم در عالم آخرت به آن حضرت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زهرا علیها السلام قدم در عرصه محشر نگذارد، پیامبرصلی الله علیه واله نیز شفاعت نمی کند، زیرا شفاعت آن حضرت درکل مسأله شفاعت مدخليت دارد، در روایت وارد شده است که آتش در روز قیامت اطراف گناهکاران از امت مرحومه و دوستان و شیعیان آنان را احاطه میکند و صدای آنها به وا محمدا بلند می شود پیامبر رحمت طاقت نیاورده و قدم در میان آنها می گذارد و به احترام آن حضرت، آتش، خود را کنارمی کشد خطاب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 تَنَحَّ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 از میان آنها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میان آنان بیرون می رود؛ دوباره آتش آنان را در بر می گیرد؛ باز فریاد وامحمدا از آنان بلند میشود و رسول خدا صلی الله علیه واله دوباره طاقت نیاورده و در میان آنها می آید و آتش از آنها دور می شود؛ مرتبه سوم که این مطلب تکرار می شود، پیامبر رو به جبرئیل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جبرئیل برو وسیله شفاعت مرا بیاورا جبرئیل می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شفاعت شما کدام 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فاطمه را بیاورا امت من طاقت عذاب ندارند</w:t>
      </w:r>
      <w:r>
        <w:rPr>
          <w:rFonts w:eastAsia="IRNazanin" w:cs="IRNazanin"/>
          <w:color w:val="111111"/>
          <w:sz w:val="28"/>
          <w:szCs w:val="28"/>
          <w:rtl w:val="true"/>
          <w:lang w:bidi="fa-IR"/>
        </w:rPr>
        <w:t>.</w:t>
      </w:r>
    </w:p>
    <w:p>
      <w:pPr>
        <w:pStyle w:val="Heading3"/>
        <w:numPr>
          <w:ilvl w:val="2"/>
          <w:numId w:val="1"/>
        </w:numPr>
        <w:rPr/>
      </w:pPr>
      <w:bookmarkStart w:id="470" w:name="__RefHeading___Toc2564409_730472459"/>
      <w:bookmarkStart w:id="471" w:name="_Toc168"/>
      <w:bookmarkEnd w:id="470"/>
      <w:r>
        <w:rPr/>
        <w:t>9</w:t>
      </w:r>
      <w:r>
        <w:rPr>
          <w:rtl w:val="true"/>
        </w:rPr>
        <w:t xml:space="preserve">- </w:t>
      </w:r>
      <w:r>
        <w:rPr>
          <w:rtl w:val="true"/>
        </w:rPr>
        <w:t>فاطمه علیها السلام چگونه وارد عرصه محشر می شود</w:t>
      </w:r>
      <w:r>
        <w:rPr>
          <w:rtl w:val="true"/>
        </w:rPr>
        <w:t>:</w:t>
      </w:r>
      <w:bookmarkEnd w:id="47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واله روزی خود این مسأله را برای فاطمه صلی الله علیه واله تعریف کرده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قیامت بر پا می شود حق تعالی جبرئیل را با هفتاد هزار ملک بر سر قبر تو می فرستد و هفت قبه نور بالای قبرت نصب میکند؛ بعد از آن </w:t>
      </w:r>
    </w:p>
    <w:p>
      <w:pPr>
        <w:pStyle w:val="BookText"/>
        <w:rPr/>
      </w:pPr>
      <w:r>
        <w:rPr>
          <w:rFonts w:ascii="IRNazanin" w:hAnsi="IRNazanin" w:eastAsia="IRNazanin"/>
          <w:color w:val="111111"/>
          <w:sz w:val="28"/>
          <w:sz w:val="28"/>
          <w:szCs w:val="28"/>
          <w:rtl w:val="true"/>
          <w:lang w:bidi="fa-IR"/>
        </w:rPr>
        <w:t>اسرافیل با سه حله نور بر سر قبر تو توقف می کند و ندا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بِنْتَ مُحَمَّدٍ قُومِي الی مَحشَرکَ ،</w:t>
      </w:r>
    </w:p>
    <w:p>
      <w:pPr>
        <w:pStyle w:val="BookText"/>
        <w:rPr/>
      </w:pPr>
      <w:r>
        <w:rPr>
          <w:rFonts w:ascii="IRNazanin" w:hAnsi="IRNazanin" w:eastAsia="IRNazanin"/>
          <w:color w:val="111111"/>
          <w:sz w:val="28"/>
          <w:sz w:val="28"/>
          <w:szCs w:val="28"/>
          <w:rtl w:val="true"/>
          <w:lang w:bidi="fa-IR"/>
        </w:rPr>
        <w:t xml:space="preserve">ای فاطمه ای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محشر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بر می خیزی در کمال ایمنی، و اسرافیل آن حله ها را به تومی دهد و تو آنها را می پوشی و زوقائیل نزد تو می آید وناقه ای از نور برای تو می آورد که مهار آن از مرواریدتر، و بر آن جهازی از طلا می باشد و تو بر آن سوار می شوی و زوقائيل زمام آن را می گیرد و هفتاد هزار ملک در پیشاپیش تو حرکت می کنند که به دست هر یک پرچمهایی از تسبیح باشد و چون مقداری راه پیمودی هفتاد هزار حورية تو را استقبال می کنند ودرکمال مسرت و خوشحالی به روی تو نظاره می کنند و به دست هر کدام مجمره ای از نور باشد که بوی عود از آن ساطع می باشد و بر سر هر کدام تاجهایی از جواهرمرصع به زبرجد سبز می باشد و از جانب راست تو حرکت می کنند وچون اندکی دیگر راه رفتی مریم؛دختر عمران با حور العین به استقبال تو می آید و بر توسلام می کند و از جانب چپ تو روانه می شود؛پس مادرت خدیجه دختر خويلد اول زن مؤمنه به خدا و رسول او با هفتاد هزارملک به استقبال تو می آید و همراه وی آسیه؛ دختر مزاحم نیز می آید و همراه تو به طرف محشرحرکت می کنند و هنگامی که تو قدم به عرصه محشر میگذاری از زیر عرش ندا در می دهند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اَلْمَحْشَرِ غُضُّوا أَبْصَارَكُمْ حُتِّي تَجُوزُ فَاطِمَةُ بِنْتُ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محشر چشم هایتان را ببندید تا فاطمه دخت رسول خدا صلی الله علیه واله به همراه</w:t>
      </w:r>
    </w:p>
    <w:p>
      <w:pPr>
        <w:pStyle w:val="BookText"/>
        <w:rPr/>
      </w:pPr>
      <w:r>
        <w:rPr>
          <w:rFonts w:ascii="IRNazanin" w:hAnsi="IRNazanin" w:eastAsia="IRNazanin"/>
          <w:color w:val="111111"/>
          <w:sz w:val="28"/>
          <w:sz w:val="28"/>
          <w:szCs w:val="28"/>
          <w:rtl w:val="true"/>
          <w:lang w:bidi="fa-IR"/>
        </w:rPr>
        <w:t>کسانی که در معیت وی حرکت میکنند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نور دیده، همه مردم در آن روز چشم های خود را می پوشانند به جز جدت؛ ابراهیم خلیل الرحمان و شوهرت؛ علی بن ابی طالب علیه السلام</w:t>
      </w:r>
      <w:r>
        <w:rPr>
          <w:rFonts w:eastAsia="IRNazanin" w:cs="IRNazanin"/>
          <w:color w:val="111111"/>
          <w:sz w:val="28"/>
          <w:szCs w:val="28"/>
          <w:rtl w:val="true"/>
          <w:lang w:bidi="fa-IR"/>
        </w:rPr>
        <w:t>.</w:t>
      </w:r>
      <w:r>
        <w:rPr>
          <w:rStyle w:val="FootnoteAnchor"/>
          <w:rtl w:val="true"/>
        </w:rPr>
        <w:footnoteReference w:id="32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محمد و علی و حسن و حسین و طاهرین از اولاد فاطمه </w:t>
      </w:r>
      <w:bookmarkStart w:id="472" w:name="pg14825_188452"/>
    </w:p>
    <w:p>
      <w:pPr>
        <w:pStyle w:val="BookText"/>
        <w:rPr/>
      </w:pPr>
      <w:bookmarkEnd w:id="472"/>
      <w:r>
        <w:rPr>
          <w:rFonts w:ascii="IRNazanin" w:hAnsi="IRNazanin" w:eastAsia="IRNazanin"/>
          <w:color w:val="111111"/>
          <w:sz w:val="28"/>
          <w:sz w:val="28"/>
          <w:szCs w:val="28"/>
          <w:rtl w:val="true"/>
          <w:lang w:bidi="fa-IR"/>
        </w:rPr>
        <w:t>که محارم او هستند و فرزندان وی</w:t>
      </w:r>
      <w:r>
        <w:rPr>
          <w:rStyle w:val="FootnoteAnchor"/>
          <w:rtl w:val="true"/>
        </w:rPr>
        <w:footnoteReference w:id="322"/>
      </w:r>
      <w:r>
        <w:rPr>
          <w:rFonts w:ascii="IRNazanin" w:hAnsi="IRNazanin" w:eastAsia="IRNazanin"/>
          <w:color w:val="111111"/>
          <w:sz w:val="28"/>
          <w:sz w:val="28"/>
          <w:szCs w:val="28"/>
          <w:rtl w:val="true"/>
          <w:lang w:bidi="fa-IR"/>
        </w:rPr>
        <w:t>که شامل سادات هم می شود و می توان گفت فرزندانی که از طرف مادر انتساب به حضرت زهرا علیها السلام دارند از حکم بستن چشم مستثنی هستند مسأله محرم و نامحرمی در آنجا مطرح نیست بلکه مسأله آن است که نور حضرت زهرا علیها السلام در آن جا به نحوی است که در مقابل درخشش بسیار شدید آن، چشمهای مردم طاقت نیاورده و دید خود را از دست می دهند</w:t>
      </w:r>
      <w:r>
        <w:rPr>
          <w:rFonts w:eastAsia="IRNazanin" w:cs="IRNazanin"/>
          <w:color w:val="111111"/>
          <w:sz w:val="28"/>
          <w:szCs w:val="28"/>
          <w:rtl w:val="true"/>
          <w:lang w:bidi="fa-IR"/>
        </w:rPr>
        <w:t>.</w:t>
      </w:r>
    </w:p>
    <w:p>
      <w:pPr>
        <w:pStyle w:val="Heading3"/>
        <w:numPr>
          <w:ilvl w:val="2"/>
          <w:numId w:val="1"/>
        </w:numPr>
        <w:rPr/>
      </w:pPr>
      <w:bookmarkStart w:id="473" w:name="__RefHeading___Toc2564411_730472459"/>
      <w:bookmarkStart w:id="474" w:name="_Toc169"/>
      <w:bookmarkEnd w:id="473"/>
      <w:r>
        <w:rPr/>
        <w:t>10</w:t>
      </w:r>
      <w:r>
        <w:rPr>
          <w:rtl w:val="true"/>
        </w:rPr>
        <w:t xml:space="preserve">- </w:t>
      </w:r>
      <w:r>
        <w:rPr>
          <w:rtl w:val="true"/>
        </w:rPr>
        <w:t>زهرا علیها السلام را چرا زهرا می گویند؟</w:t>
      </w:r>
      <w:r>
        <w:rPr>
          <w:rtl w:val="true"/>
        </w:rPr>
        <w:t>!</w:t>
      </w:r>
      <w:bookmarkEnd w:id="474"/>
    </w:p>
    <w:p>
      <w:pPr>
        <w:pStyle w:val="BookText"/>
        <w:rPr/>
      </w:pPr>
      <w:r>
        <w:rPr>
          <w:rFonts w:ascii="IRNazanin" w:hAnsi="IRNazanin" w:eastAsia="IRNazanin"/>
          <w:color w:val="111111"/>
          <w:sz w:val="28"/>
          <w:sz w:val="28"/>
          <w:szCs w:val="28"/>
          <w:rtl w:val="true"/>
          <w:lang w:bidi="fa-IR"/>
        </w:rPr>
        <w:t>هنگامی که خداوند قادر متعال آسمانها وزمین را آفرید، ملائکه در ظلمت محض فرورفتند و از خدا درخواست نمودند که پرده ای از هفتاد پرده نور حضرت زهرا علیها السلام را برداشته و آن را به آسمانها و زمین بتاباند تا زمین و آسمانها به نور آن حضرت روشن شود؛و خدا هم درخواست آنان را اجابت فرمود این یک پرده از هفتاد پرده نور حضرت زهرا علیها السلام بود که زمین و آسمان ها را روشن کرد و خداوند تمامی هفتاد پرده ازنور آن وجود مقدس را در روز قیامت برداشته و آن را خواهد تابانید</w:t>
      </w:r>
      <w:r>
        <w:rPr>
          <w:rFonts w:eastAsia="IRNazanin" w:cs="IRNazanin"/>
          <w:color w:val="111111"/>
          <w:sz w:val="28"/>
          <w:szCs w:val="28"/>
          <w:rtl w:val="true"/>
          <w:lang w:bidi="fa-IR"/>
        </w:rPr>
        <w:t>.</w:t>
      </w:r>
    </w:p>
    <w:p>
      <w:pPr>
        <w:pStyle w:val="Heading3"/>
        <w:numPr>
          <w:ilvl w:val="2"/>
          <w:numId w:val="1"/>
        </w:numPr>
        <w:rPr/>
      </w:pPr>
      <w:bookmarkStart w:id="475" w:name="__RefHeading___Toc2564413_730472459"/>
      <w:bookmarkStart w:id="476" w:name="_Toc170"/>
      <w:bookmarkEnd w:id="475"/>
      <w:r>
        <w:rPr/>
        <w:t>11</w:t>
      </w:r>
      <w:r>
        <w:rPr>
          <w:rtl w:val="true"/>
        </w:rPr>
        <w:t xml:space="preserve">- </w:t>
      </w:r>
      <w:r>
        <w:rPr>
          <w:rtl w:val="true"/>
        </w:rPr>
        <w:t xml:space="preserve">احترام رسول خدا صلی الله علیه واله از حضرت فاطمه زهرا علیها السلام </w:t>
      </w:r>
      <w:r>
        <w:rPr>
          <w:rtl w:val="true"/>
        </w:rPr>
        <w:t>:</w:t>
      </w:r>
      <w:bookmarkEnd w:id="476"/>
    </w:p>
    <w:p>
      <w:pPr>
        <w:pStyle w:val="BookText"/>
        <w:rPr/>
      </w:pPr>
      <w:r>
        <w:rPr>
          <w:rFonts w:ascii="IRNazanin" w:hAnsi="IRNazanin" w:eastAsia="IRNazanin"/>
          <w:color w:val="111111"/>
          <w:sz w:val="28"/>
          <w:sz w:val="28"/>
          <w:szCs w:val="28"/>
          <w:rtl w:val="true"/>
          <w:lang w:bidi="fa-IR"/>
        </w:rPr>
        <w:t>فاطمه زهرا علیها السلام کسی است که هر وقت بر پیامبر صلی الله علیه واله وارد می شد آن حضرت تمام قد در مقابل آن بانوی محبوب بلند می شد و از وی استقبال به عمل آورده و پیشانی و دست مبارک او و سینه اش را غرق در بوسه می فرمود و او را بالای دست خود می نشاند و خودش زیر دست آن بانوی دو عالم می نشست و هر وقت می خواست آهنگ سفر کند، از خانه آن حضرت بیرون می آمد و هنگام مراجعت نیز اقل داخل خانه او می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دهان خواهم به پهنای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بگویم شرح آن رشک ملک </w:t>
      </w:r>
      <w:bookmarkStart w:id="477" w:name="pg14825_188453"/>
    </w:p>
    <w:p>
      <w:pPr>
        <w:pStyle w:val="BookText"/>
        <w:rPr/>
      </w:pPr>
      <w:bookmarkEnd w:id="477"/>
      <w:r>
        <w:rPr>
          <w:rFonts w:ascii="IRNazanin" w:hAnsi="IRNazanin" w:eastAsia="IRNazanin"/>
          <w:color w:val="111111"/>
          <w:sz w:val="28"/>
          <w:sz w:val="28"/>
          <w:szCs w:val="28"/>
          <w:rtl w:val="true"/>
          <w:lang w:bidi="fa-IR"/>
        </w:rPr>
        <w:t xml:space="preserve">مقام بلند فاطمه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 مومنان علیه السلام علم آن سیده زنان اهل جنت را آزموده و به خصوصیاتی در او پی برد که موجبات تعجب شدید آن حضرت را فراهم آورد، این دو زوج بزگوار محاجه ها ومفاخره هایی با هم دارند مبنی بر این که کدام یکی از دیگری افضل است که شاذان بن جبرئیل قمی قسمت اعظم آن را در کتابش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فاطمه و امیر مؤمنان علیهما السلام در حضور مقدس رسول خدا صلی الله علیه واله مفاخره کرده و هر یک مدعی شدند که از دیگری برتر و افضل است و رسول خدا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 عَلَى جَبْرَئِيلَ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أَخْلُقْ عَلِيّاً لَمَا كَانَ لِفَاطِمَةَ كُفْوٌ عَلَى وَجْهِ الأَرْضِ بَيْنَ آدَمَ ومَن دُونَهُ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علی علیه السلام را نمی آفریدم کسی لیاقت همسری فاطمه علیها السلام را در خود نمی توانست احراز نماید</w:t>
      </w:r>
      <w:r>
        <w:rPr>
          <w:rFonts w:eastAsia="IRNazanin" w:cs="IRNazanin"/>
          <w:color w:val="111111"/>
          <w:sz w:val="28"/>
          <w:szCs w:val="28"/>
          <w:rtl w:val="true"/>
          <w:lang w:bidi="fa-IR"/>
        </w:rPr>
        <w:t>.</w:t>
      </w:r>
    </w:p>
    <w:p>
      <w:pPr>
        <w:pStyle w:val="Heading3"/>
        <w:numPr>
          <w:ilvl w:val="2"/>
          <w:numId w:val="1"/>
        </w:numPr>
        <w:rPr/>
      </w:pPr>
      <w:bookmarkStart w:id="478" w:name="__RefHeading___Toc2564415_730472459"/>
      <w:bookmarkStart w:id="479" w:name="_Toc171"/>
      <w:bookmarkEnd w:id="478"/>
      <w:r>
        <w:rPr/>
        <w:t>12</w:t>
      </w:r>
      <w:r>
        <w:rPr>
          <w:rtl w:val="true"/>
        </w:rPr>
        <w:t xml:space="preserve">- </w:t>
      </w:r>
      <w:r>
        <w:rPr>
          <w:rtl w:val="true"/>
        </w:rPr>
        <w:t>انعقاد علقه زوجیت فاطمه علیها السلام در آسمانها</w:t>
      </w:r>
      <w:r>
        <w:rPr>
          <w:rtl w:val="true"/>
        </w:rPr>
        <w:t>:</w:t>
      </w:r>
      <w:bookmarkEnd w:id="479"/>
    </w:p>
    <w:p>
      <w:pPr>
        <w:pStyle w:val="BookText"/>
        <w:rPr/>
      </w:pPr>
      <w:r>
        <w:rPr>
          <w:rFonts w:ascii="IRNazanin" w:hAnsi="IRNazanin" w:eastAsia="IRNazanin"/>
          <w:color w:val="111111"/>
          <w:sz w:val="28"/>
          <w:sz w:val="28"/>
          <w:szCs w:val="28"/>
          <w:rtl w:val="true"/>
          <w:lang w:bidi="fa-IR"/>
        </w:rPr>
        <w:t>زهرا علیها السلام کسی است که عقد ازدواج او را خدا در عرش برین بسته است؛اولین خطبه عقد زهرا علیها السلام را خداوند على اعلی در عرش در میان عرشیان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أَنَّ جَبْرَئِيلَ رُوِيَ عَنِ اَللَّهِ تَعَالَى عَقيبَها قَولُهُ عزوجل الحَمدُ رِدايي وَالعَظَمُهُ كِبْرِيَايِي والْخَلْقُ كُلُّهُمْ عَبِيدِي وإمَائي زَوَّجْتُ فَاطِمَةَ أمَتِي مِن علَى صَفْوَتِي لِيَشْهَدُوا مَلائِكَتِي </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جبرئیل پشت سر خطبه حضرت احدیت قول پرودگار عزوجل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ردای من و بزرگی کبریای من است و آفریدگان همه بندگان وکنیزان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فاطمه کنیز خود را به عقد ازدواج برگزیده خود علی در می آورم ملائکه من گواه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شده است که جبرئیل پس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را حیل ملک را که در بیت المعمور، در میان جمعی از اهل آسمانهای هفت گانه خوانده از خدا روایت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پیش از آن که پیامبرصلی الله علیه واله عقد فاطمه علیها السلام را برای علی علیه السلام ببندد خدا عقد آن دو را در آسمانها بسته ایجاب آن را خود خدا و به امر او جبرئیل از طرف علی بن ابی طالب علیه السلام قبول آن را خوانده اند که من خطبه های عقد علی و فاطمه علیهما را در کتاب الجنة العاصمة</w:t>
      </w:r>
      <w:r>
        <w:rPr>
          <w:rStyle w:val="FootnoteAnchor"/>
          <w:rtl w:val="true"/>
        </w:rPr>
        <w:footnoteReference w:id="325"/>
      </w:r>
      <w:r>
        <w:rPr>
          <w:rFonts w:ascii="IRNazanin" w:hAnsi="IRNazanin" w:eastAsia="IRNazanin"/>
          <w:color w:val="111111"/>
          <w:sz w:val="28"/>
          <w:sz w:val="28"/>
          <w:szCs w:val="28"/>
          <w:rtl w:val="true"/>
          <w:lang w:bidi="fa-IR"/>
        </w:rPr>
        <w:t>که درباره حضرت زهرا علیها السلام تألیف کرده ام به تفصیل آورده ام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خطبه خدا خوانده،و یکی جبرئیل و یکی راحیل ملک و یک خطبه پیامبرعظیم الشان اسلام و خطبه ای امیر مؤمنان علی بن ابی طالب علیه السلام خوانده است در رابطه با عقد ازدواج حضرت زهرا علیها السلام با حضرت علی علیه السلام چند خطبه به تفصیلی که عرض شد خوانده شده است که در نهایت فصاحت و بلاغت و رفعت معانی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خدا ملائکه آسمانهای اول و دوم و سوم در آسمان چهارم، و ملائکه آسمانهای ششم و هفتم در آسمان پنجم در بیت المعمور اجتماع کردند و راحیل که افصح كليه ملائکه آسمانهاست خطبه ای خواند،ودرجشن ازدواج صدیقه طاهره،درخت سدرة المنتهی به جنبش در آمده و جواهرات و لئالی و زینتهای بیشماری را که داشت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دسته از ملائکه که موفق به اخذ نثار آن بانو شده اند تاروز قیامت آن را برای یکدیگر هدیه می برند و تفاخر می کنند که این از نثار ازدواج صديقه طاهره علیها السلام با امیر مؤمنان على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 اعلى الله مقامه الشریف روایت کرده اند که در زمان شاه سلیمان صفوی دری پیدا شد که بر روی آن چنین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در من السماء نثروني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تزويج والد السبطين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أبهي من اللجين بياضا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غيرتني دماء نحر 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دری هستم که در روز ازدواج پدر حسن و حسین علیهما السلام با فاطمه علیها السلام دخت گرامی پیامبرصلی الله علیه واله از آسمان نثار کرده اند من از نقره خام سفیدتر بودم، مرا خونی که از گلوی حسین علیه السلام جاری شد به رنگ خون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اسماعیل صفوی دستور داد آن را قاب گرفتند و اکنون جزو ذخائر خزانه شاه سليمان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مگو مرد آفرین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 xml:space="preserve">نمی دانم مصیبت این بانوی گرامی سيدة نساء العالمین علیها السلام با دل نازنین امیر مؤمنان علی علیه السلام چه کرد هنگامی که به در خانه امیر مؤمنان علیه السلام آمدند و آن چه را که نباید بکنند انجام دادند، آن بزرگوار را با سر و پای برهنه به طرف مسجد می بردند،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حضرت را می کشیدند و زهرا علیها السلام تنهائی کمر بند امام گرفته و می کشید و به تنهایی مانع از بردن آن حضرت شده بود، عمر وقتی که قضیه را چنین دید به قنفذ فرمان داد و گفت قنفذ بزن زهرا را، این جا بود که آن مظلومه کارآیی دست مبارک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 به مسجد آوردند؛ آنگاه امام علیه السلام خطاب به حاضرین در مسجد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أُقَادَ كَمَا يُقَادُ اَلْجَمَلُ اَلْمَخْشُوشُ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کشانده می شوم همانگونه که شتر چموش کشانده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پای منبر آورده شد، اطرافش را گرفته و می خواهند از او بیعت بگیرند؛ در این زمینه امام علیه السلام خطبه ای ایراد فرموده اند که در مستدرک نهج البلاغة،جلد اول درج شده است، خطبه زیر را من پیدا کرده ام که در همین زمینه ایراد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أُوقِفَ تَكَلَّمَ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در جلو منبر نگه داشتند لب به سخن گشوده و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الغَدرَةُ الفَجَرَةُ النُّطْفَةُ الْقَذِرَةُ الْمَذِرَةُ والْبَهِيمَةُ السَّامَّةِ نَهَضْتُمْ على أقْدامِكُم وشَمَّرْتُم لِلضَّلالِ عَن سَاعِدِكُم تَبْغُونَ بِذَلِك النِّفاقَ وتُحِبُّونَ </w:t>
      </w:r>
    </w:p>
    <w:p>
      <w:pPr>
        <w:pStyle w:val="BookText"/>
        <w:rPr/>
      </w:pPr>
      <w:r>
        <w:rPr>
          <w:rFonts w:ascii="Amiri" w:hAnsi="Amiri" w:eastAsia="Amiri" w:cs="Amiri"/>
          <w:color w:val="111111"/>
          <w:sz w:val="28"/>
          <w:sz w:val="28"/>
          <w:szCs w:val="28"/>
          <w:rtl w:val="true"/>
          <w:lang w:bidi="ar-SA"/>
        </w:rPr>
        <w:t>مُرَاقَبَةِ الجَهلِ وَالشِّقاقِ أفَظنَنْتُم أنَّ سُيُوفَكُمْ مَاضِيَةٌ ونُفُوسُكُم واعِيَةٌ ألاسَاءَ ما قَدَّمْتُمْ أَنْفُسَكُمْ أَيَّتُهَا الْأَوْقَةُ الْمُتَشَتِّتَةُ بَعْدَ إِجْتِمَاعِها والمُلْحِدَةُ بَعْدَ إِنْتِفَاعِهَا وَأنتُم غَيرُ مُرَاقِبِينَ ولا مِنَ اللَّهِ بِخَائِفِينَ أَجَلْ وَاللَّهِ ذَلِكَ أَمْرٌ اَبْرَرْتُهُ ضَمَائِرُكُمْ وَ أَضْرَبْتُ عَنْ مِخْضَرِ خُبْثِ سَرَائرممْ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فاسقان خیانتکار،ای نطفه های تباه نا پاک، ای حیوانهای بی عقل لجام گسیخته، با پای خود بسوی ضلالت وگمراهی شناخته شده می روید و آستین هایتان را بالا زدید، با این کارتان می خواستید نفاق راه بیندازید و دوست داشتید جهل وشكاف در میان است ایجاد کرده و از آن حراست به عمل آورید، آیا گمان می برید که شمشیرهایتان بران و خودتان چیزی درک می کنید؟ ای مردان بی مقداری که پس از به دست آوردن اتحاد و یگانگی راه تشتت و پراکندگی در پیش گرفتید، و پس از آنکه درپرتورهنمودهای اسلام به عزت رسیدید راه انحراف پیمودید در حالی که شما نه مراقب وظیفه تان هستید ونه ازخدا می ترسید، آری قسم به خدا این همان است که مدتی آنرا در اعماق دلهایتان مخفی نگاه داشته بودید که الآن آن را آشکار می کنید وهمان است که نموداری از خبث باطن تان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ها و جنایت های آنان را یکی پس از دیگری به رخشان می کشد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تُضرَبُ الزَّهراء نَهراً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کارتان به جایی رسیده که فاطمه را می زنید،</w:t>
      </w:r>
    </w:p>
    <w:p>
      <w:pPr>
        <w:pStyle w:val="BookText"/>
        <w:rPr/>
      </w:pPr>
      <w:r>
        <w:rPr>
          <w:rFonts w:ascii="Amiri" w:hAnsi="Amiri" w:eastAsia="Amiri" w:cs="Amiri"/>
          <w:color w:val="111111"/>
          <w:sz w:val="28"/>
          <w:sz w:val="28"/>
          <w:szCs w:val="28"/>
          <w:rtl w:val="true"/>
          <w:lang w:bidi="ar-SA"/>
        </w:rPr>
        <w:t>ويُوخَذُ مِنّا حَقُّنا قَهراً وجَبراً</w:t>
      </w:r>
    </w:p>
    <w:p>
      <w:pPr>
        <w:pStyle w:val="BookText"/>
        <w:rPr/>
      </w:pPr>
      <w:r>
        <w:rPr>
          <w:rFonts w:ascii="IRNazanin" w:hAnsi="IRNazanin" w:eastAsia="IRNazanin"/>
          <w:color w:val="111111"/>
          <w:sz w:val="28"/>
          <w:sz w:val="28"/>
          <w:szCs w:val="28"/>
          <w:rtl w:val="true"/>
          <w:lang w:bidi="fa-IR"/>
        </w:rPr>
        <w:t>حق ما را از روی قهر و جبر میگیرید،</w:t>
      </w:r>
    </w:p>
    <w:p>
      <w:pPr>
        <w:pStyle w:val="BookText"/>
        <w:rPr/>
      </w:pPr>
      <w:r>
        <w:rPr>
          <w:rFonts w:ascii="Amiri" w:hAnsi="Amiri" w:eastAsia="Amiri" w:cs="Amiri"/>
          <w:color w:val="111111"/>
          <w:sz w:val="28"/>
          <w:sz w:val="28"/>
          <w:szCs w:val="28"/>
          <w:rtl w:val="true"/>
          <w:lang w:bidi="ar-SA"/>
        </w:rPr>
        <w:t>فلا نَصيرَ ولا مُجير</w:t>
      </w:r>
    </w:p>
    <w:p>
      <w:pPr>
        <w:pStyle w:val="BookText"/>
        <w:rPr/>
      </w:pPr>
      <w:r>
        <w:rPr>
          <w:rFonts w:ascii="IRNazanin" w:hAnsi="IRNazanin" w:eastAsia="IRNazanin"/>
          <w:color w:val="111111"/>
          <w:sz w:val="28"/>
          <w:sz w:val="28"/>
          <w:szCs w:val="28"/>
          <w:rtl w:val="true"/>
          <w:lang w:bidi="fa-IR"/>
        </w:rPr>
        <w:t xml:space="preserve">و کسی ما را یاری نمی دهد و احدی از شما اهل بیت پیامبر تان را پناه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 زد</w:t>
      </w:r>
    </w:p>
    <w:p>
      <w:pPr>
        <w:pStyle w:val="BookText"/>
        <w:rPr/>
      </w:pPr>
      <w:r>
        <w:rPr>
          <w:rFonts w:ascii="Amiri" w:hAnsi="Amiri" w:eastAsia="Amiri" w:cs="Amiri"/>
          <w:color w:val="111111"/>
          <w:sz w:val="28"/>
          <w:sz w:val="28"/>
          <w:szCs w:val="28"/>
          <w:rtl w:val="true"/>
          <w:lang w:bidi="ar-SA"/>
        </w:rPr>
        <w:t xml:space="preserve">فَلَيْتَ ابْنَ أَبِي طَالِبٍ مَاتَ قَبْلَ يَوْمِهِ فَلاَ يَرَى الكفرة اَلْفَجَرَةَ قَدِ اِزدَحَمُوا عَلَى ظُلمِ الطاهرة اَلْبَرَّةِ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پسر ابی طالب پیش از این مرده بود و ندیده بود که امروز مردان فاسق و فاجر پشت زهرا به ضرب تازیانه سیاه کرده اند</w:t>
      </w:r>
      <w:r>
        <w:rPr>
          <w:rFonts w:eastAsia="IRNazanin" w:cs="IRNazanin"/>
          <w:color w:val="111111"/>
          <w:sz w:val="28"/>
          <w:szCs w:val="28"/>
          <w:rtl w:val="true"/>
          <w:lang w:bidi="fa-IR"/>
        </w:rPr>
        <w:t>.</w:t>
      </w:r>
      <w:r>
        <w:rPr>
          <w:rStyle w:val="FootnoteAnchor"/>
          <w:rtl w:val="true"/>
        </w:rPr>
        <w:footnoteReference w:id="326"/>
      </w:r>
      <w:bookmarkStart w:id="480" w:name="pg14825_188457"/>
    </w:p>
    <w:p>
      <w:pPr>
        <w:pStyle w:val="Heading2"/>
        <w:numPr>
          <w:ilvl w:val="1"/>
          <w:numId w:val="1"/>
        </w:numPr>
        <w:rPr/>
      </w:pPr>
      <w:bookmarkStart w:id="481" w:name="__RefHeading___Toc2564417_730472459"/>
      <w:bookmarkStart w:id="482" w:name="_Toc172"/>
      <w:bookmarkEnd w:id="480"/>
      <w:bookmarkEnd w:id="481"/>
      <w:r>
        <w:rPr>
          <w:rtl w:val="true"/>
        </w:rPr>
        <w:t>گفتار سیزدهم</w:t>
      </w:r>
      <w:bookmarkEnd w:id="482"/>
    </w:p>
    <w:p>
      <w:pPr>
        <w:pStyle w:val="Heading3"/>
        <w:numPr>
          <w:ilvl w:val="2"/>
          <w:numId w:val="1"/>
        </w:numPr>
        <w:rPr/>
      </w:pPr>
      <w:bookmarkStart w:id="483" w:name="__RefHeading___Toc2564419_730472459"/>
      <w:bookmarkStart w:id="484" w:name="_Toc173"/>
      <w:bookmarkEnd w:id="483"/>
      <w:r>
        <w:rPr/>
        <w:t>1</w:t>
      </w:r>
      <w:r>
        <w:rPr>
          <w:rtl w:val="true"/>
        </w:rPr>
        <w:t xml:space="preserve">- </w:t>
      </w:r>
      <w:r>
        <w:rPr>
          <w:rtl w:val="true"/>
        </w:rPr>
        <w:t xml:space="preserve">حجة الاسلام والمسلمین حاج سید علی اکبر موسوی </w:t>
      </w:r>
      <w:r>
        <w:rPr>
          <w:rtl w:val="true"/>
        </w:rPr>
        <w:t>(</w:t>
      </w:r>
      <w:r>
        <w:rPr>
          <w:rtl w:val="true"/>
        </w:rPr>
        <w:t>محب الاسلام</w:t>
      </w:r>
      <w:r>
        <w:rPr>
          <w:rtl w:val="true"/>
        </w:rPr>
        <w:t>) (</w:t>
      </w:r>
      <w:r>
        <w:rPr>
          <w:rtl w:val="true"/>
        </w:rPr>
        <w:t xml:space="preserve">دامت توفیقاته </w:t>
      </w:r>
      <w:r>
        <w:rPr>
          <w:rtl w:val="true"/>
        </w:rPr>
        <w:t>)</w:t>
      </w:r>
      <w:bookmarkEnd w:id="48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46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16"/>
                        <a:stretch/>
                      </pic:blipFill>
                      <pic:spPr>
                        <a:xfrm>
                          <a:off x="0" y="0"/>
                          <a:ext cx="5334120" cy="6146640"/>
                        </a:xfrm>
                        <a:prstGeom prst="rect">
                          <a:avLst/>
                        </a:prstGeom>
                        <a:ln w="0">
                          <a:noFill/>
                        </a:ln>
                      </pic:spPr>
                    </pic:pic>
                  </a:graphicData>
                </a:graphic>
              </wp:inline>
            </w:drawing>
          </mc:Choice>
          <mc:Fallback>
            <w:pict>
              <v:shape id="shape_0" stroked="f" o:allowincell="f" style="position:absolute;margin-left:0pt;margin-top:-484.05pt;width:419.95pt;height:483.95pt;mso-wrap-style:none;v-text-anchor:middle;mso-position-horizontal:left;mso-position-vertical:top" type="_x0000_t75">
                <v:imagedata r:id="rId317" o:detectmouseclick="t"/>
                <v:stroke color="#3465a4" joinstyle="round" endcap="flat"/>
                <w10:wrap type="none"/>
              </v:shape>
            </w:pict>
          </mc:Fallback>
        </mc:AlternateConten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rtl w:val="true"/>
          <w:lang w:bidi="fa-IR"/>
        </w:rPr>
        <w:t xml:space="preserve">» </w:t>
      </w:r>
      <w:bookmarkStart w:id="485" w:name="pg14825_188458"/>
    </w:p>
    <w:p>
      <w:pPr>
        <w:pStyle w:val="Heading3"/>
        <w:numPr>
          <w:ilvl w:val="2"/>
          <w:numId w:val="1"/>
        </w:numPr>
        <w:rPr/>
      </w:pPr>
      <w:bookmarkStart w:id="486" w:name="__RefHeading___Toc2564421_730472459"/>
      <w:bookmarkStart w:id="487" w:name="_Toc174"/>
      <w:bookmarkEnd w:id="485"/>
      <w:bookmarkEnd w:id="486"/>
      <w:r>
        <w:rPr/>
        <w:t>2</w:t>
      </w:r>
      <w:r>
        <w:rPr>
          <w:rtl w:val="true"/>
        </w:rPr>
        <w:t xml:space="preserve">- </w:t>
      </w:r>
      <w:r>
        <w:rPr>
          <w:rtl w:val="true"/>
        </w:rPr>
        <w:t>تاریخ پیدایش عزاداری امام حسین علیه السلام</w:t>
      </w:r>
      <w:bookmarkEnd w:id="4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علا في توحده، و دنی في تفرده،و جل فی سلطانه، و عظم في اركانه، و احاط بكل شيء علما و هو في مكانه،محموداً لم یزل، مجيدا لا يزال،و الصلاة والسلام على خير خلقه و اشرف بريته،حبيب إله العالمين أبي القاسم محمد و على آله الطيبين الطاهرين</w:t>
      </w:r>
    </w:p>
    <w:p>
      <w:pPr>
        <w:pStyle w:val="BookText"/>
        <w:rPr/>
      </w:pPr>
      <w:r>
        <w:rPr>
          <w:rFonts w:ascii="Amiri" w:hAnsi="Amiri" w:eastAsia="Amiri" w:cs="Amiri"/>
          <w:color w:val="111111"/>
          <w:sz w:val="28"/>
          <w:sz w:val="28"/>
          <w:szCs w:val="28"/>
          <w:rtl w:val="true"/>
          <w:lang w:bidi="ar-SA"/>
        </w:rPr>
        <w:t>المعصومين</w:t>
      </w:r>
    </w:p>
    <w:p>
      <w:pPr>
        <w:pStyle w:val="BookText"/>
        <w:rPr/>
      </w:pPr>
      <w:r>
        <w:rPr>
          <w:rFonts w:ascii="Amiri" w:hAnsi="Amiri" w:eastAsia="Amiri" w:cs="Amiri"/>
          <w:color w:val="111111"/>
          <w:sz w:val="28"/>
          <w:sz w:val="28"/>
          <w:szCs w:val="28"/>
          <w:rtl w:val="true"/>
          <w:lang w:bidi="ar-SA"/>
        </w:rPr>
        <w:t xml:space="preserve">قالَ الله تبارك وتَعَالَی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بِنِعمَةِ رَبِّكَ فَحَدَّث</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نعمت پروردگارت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 نبوت و تقرب کامل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بازگو کن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گریستن بر مصیبت اهل بیت پیامبر علیهم السلام پیش از آن که یک عمل شرعی باشد و یا پیش از آن که دستوری از پیامبر و امام در این زمینه داشته باشیم یک کار عقلی،طبیعی فطری و انسانی است، یعنی اگر ما دستوری از پیامبرصلی الله علیه واله و امام هم در این رابطه در دست نداشتیم و تنها انسان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دارای عواطف، انسان کامل و دارای فضائل و مکارم اخلاقی، انسان تربیت شده، نه انسانی که فقط روی دو پا راه می رود و جزوحشرات الأرض به شمار می رود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انسانیتی ما را برای گریستن به مصائب اهل بیت عصمت و طهارت تشویق و این عمل را از ما تأیید و تحسین می نمود، </w:t>
      </w:r>
      <w:bookmarkStart w:id="488" w:name="pg14825_188459"/>
    </w:p>
    <w:p>
      <w:pPr>
        <w:pStyle w:val="BookText"/>
        <w:rPr/>
      </w:pPr>
      <w:bookmarkEnd w:id="488"/>
      <w:r>
        <w:rPr>
          <w:rFonts w:ascii="IRNazanin" w:hAnsi="IRNazanin" w:eastAsia="IRNazanin"/>
          <w:color w:val="111111"/>
          <w:sz w:val="28"/>
          <w:sz w:val="28"/>
          <w:szCs w:val="28"/>
          <w:rtl w:val="true"/>
          <w:lang w:bidi="fa-IR"/>
        </w:rPr>
        <w:t>زیرا انسان ذاتاً فضيلت خواه، و خوب بوده و خوبان را دوست میدارد و در مقابل تضييع حق یک انسان ستمدیدهای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صدای استغاثه مظلومی را نمی شنود و خورد شدن ستمدیده ای در زیر پای مستکبر از خدا بی خبری را نمی بیند اشکال از ساختار شخصیتی او می باشد</w:t>
      </w:r>
      <w:r>
        <w:rPr>
          <w:rFonts w:eastAsia="IRNazanin" w:cs="IRNazanin"/>
          <w:color w:val="111111"/>
          <w:sz w:val="28"/>
          <w:szCs w:val="28"/>
          <w:rtl w:val="true"/>
          <w:lang w:bidi="fa-IR"/>
        </w:rPr>
        <w:t>.</w:t>
      </w:r>
    </w:p>
    <w:p>
      <w:pPr>
        <w:pStyle w:val="Heading3"/>
        <w:numPr>
          <w:ilvl w:val="2"/>
          <w:numId w:val="1"/>
        </w:numPr>
        <w:rPr/>
      </w:pPr>
      <w:bookmarkStart w:id="489" w:name="__RefHeading___Toc2564423_730472459"/>
      <w:bookmarkStart w:id="490" w:name="_Toc175"/>
      <w:bookmarkEnd w:id="489"/>
      <w:r>
        <w:rPr/>
        <w:t>3</w:t>
      </w:r>
      <w:r>
        <w:rPr>
          <w:rtl w:val="true"/>
        </w:rPr>
        <w:t xml:space="preserve">- </w:t>
      </w:r>
      <w:r>
        <w:rPr>
          <w:rtl w:val="true"/>
        </w:rPr>
        <w:t>وجه تسمیه مجالس ذکر مصیبت به روضه خوانی</w:t>
      </w:r>
      <w:r>
        <w:rPr>
          <w:rtl w:val="true"/>
        </w:rPr>
        <w:t>:</w:t>
      </w:r>
      <w:bookmarkEnd w:id="490"/>
    </w:p>
    <w:p>
      <w:pPr>
        <w:pStyle w:val="BookText"/>
        <w:rPr/>
      </w:pPr>
      <w:r>
        <w:rPr>
          <w:rFonts w:ascii="IRNazanin" w:hAnsi="IRNazanin" w:eastAsia="IRNazanin"/>
          <w:color w:val="111111"/>
          <w:sz w:val="28"/>
          <w:sz w:val="28"/>
          <w:szCs w:val="28"/>
          <w:rtl w:val="true"/>
          <w:lang w:bidi="fa-IR"/>
        </w:rPr>
        <w:t>شاید به آن جهت باشد که کلمه روضه از نظر لغوی به معنی بهشت، و باغ و بوستان به کار رفته است به همین مناسبت از آن جایی که غالبا در مجالس ذکر مصیبت اهل بیت علیهم السلام از فضائل و مناقب، و مصائب و مراثی آن بزرگواران سخن به میان می آید آن را تشبیه به باغ و یا بوستانی از بهشت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به این دلیل باشد که در زمان قدیم مرثیه را از روی کتاب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نیز در کشورهای عربی فراوان به چشم میخورد در ایام محرم که مجالس عزا برپا می شود و وعاظ و سخنگویان آنها عین عبارت کتاب را که به حافظه خود سپرده اند و بدون کم و زیاد برای مردم می خوانند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 ترین کتابی که در این گونه موارد از آن استفاده می شود کتابی به نام روضة الشهداء بود این کتاب به زبان فارسی،ودر پیرامون شرح زندگی سبط شهیدوذکر مصائب وگرفتاری های آن حضرت در سفر عراق به قلم ملا حسین کاشفی نوشته شده است که در آن زمان در میان مردم دست به دست می گردید و مردم در مجالس عزا دور هم جمع شده و آن را می خواندند، و هنگامی که همدیگر را برای حضور در مجالس ذکر مصیبت خبر می کردند می گفتند در فلان جا در فلان ساعت کتاب روضة الشهداء خوانده می شود،بعدها در اثر کثرت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 آن حذف شد و بدین ترتیب مجالس عزاداری را مجالس روضه خواندند یعنی مجلسی که در آن روضة الشهداء خوانده می شود</w:t>
      </w:r>
      <w:r>
        <w:rPr>
          <w:rFonts w:eastAsia="IRNazanin" w:cs="IRNazanin"/>
          <w:color w:val="111111"/>
          <w:sz w:val="28"/>
          <w:szCs w:val="28"/>
          <w:rtl w:val="true"/>
          <w:lang w:bidi="fa-IR"/>
        </w:rPr>
        <w:t xml:space="preserve">. </w:t>
      </w:r>
      <w:bookmarkStart w:id="491" w:name="pg14825_188460"/>
    </w:p>
    <w:p>
      <w:pPr>
        <w:pStyle w:val="Heading3"/>
        <w:numPr>
          <w:ilvl w:val="2"/>
          <w:numId w:val="1"/>
        </w:numPr>
        <w:rPr/>
      </w:pPr>
      <w:bookmarkStart w:id="492" w:name="__RefHeading___Toc2564425_730472459"/>
      <w:bookmarkStart w:id="493" w:name="_Toc176"/>
      <w:bookmarkEnd w:id="491"/>
      <w:bookmarkEnd w:id="492"/>
      <w:r>
        <w:rPr/>
        <w:t>4</w:t>
      </w:r>
      <w:r>
        <w:rPr>
          <w:rtl w:val="true"/>
        </w:rPr>
        <w:t xml:space="preserve">- </w:t>
      </w:r>
      <w:r>
        <w:rPr>
          <w:rtl w:val="true"/>
        </w:rPr>
        <w:t>وجه تسمیه دوم صحیح نیست</w:t>
      </w:r>
      <w:r>
        <w:rPr>
          <w:rtl w:val="true"/>
        </w:rPr>
        <w:t>:</w:t>
      </w:r>
      <w:bookmarkEnd w:id="493"/>
    </w:p>
    <w:p>
      <w:pPr>
        <w:pStyle w:val="BookText"/>
        <w:rPr/>
      </w:pPr>
      <w:r>
        <w:rPr>
          <w:rFonts w:ascii="IRNazanin" w:hAnsi="IRNazanin" w:eastAsia="IRNazanin"/>
          <w:color w:val="111111"/>
          <w:sz w:val="28"/>
          <w:sz w:val="28"/>
          <w:szCs w:val="28"/>
          <w:rtl w:val="true"/>
          <w:lang w:bidi="fa-IR"/>
        </w:rPr>
        <w:t>ولی این درست نیست برای آن که مرثیه امام حسین علیه السلام و مجالس عزای آن حضرت بعد از تأليف روضة الشهداء رايج نشده و قبل از آن 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فرض، بپذیریم که عزاداری امام حسین علیه السلام پس از تألیف روضة الشهداء معمول شده، پس در این صورت روضة الشهداء از کجا مایه گرفته و مآخذ آن چه بوده است؟</w:t>
      </w:r>
    </w:p>
    <w:p>
      <w:pPr>
        <w:pStyle w:val="BookText"/>
        <w:rPr/>
      </w:pPr>
      <w:r>
        <w:rPr>
          <w:rFonts w:ascii="IRNazanin" w:hAnsi="IRNazanin" w:eastAsia="IRNazanin"/>
          <w:color w:val="111111"/>
          <w:sz w:val="28"/>
          <w:sz w:val="28"/>
          <w:szCs w:val="28"/>
          <w:rtl w:val="true"/>
          <w:lang w:bidi="fa-IR"/>
        </w:rPr>
        <w:t>و نویسنده آن هنگام تألیف و تدوین آن به کدام کتاب و یا کتابهایی مراجعه کرده و آن را به رشته تحریر در آورده است؟</w:t>
      </w:r>
    </w:p>
    <w:p>
      <w:pPr>
        <w:pStyle w:val="BookText"/>
        <w:rPr/>
      </w:pPr>
      <w:r>
        <w:rPr>
          <w:rFonts w:ascii="IRNazanin" w:hAnsi="IRNazanin" w:eastAsia="IRNazanin"/>
          <w:color w:val="111111"/>
          <w:sz w:val="28"/>
          <w:sz w:val="28"/>
          <w:szCs w:val="28"/>
          <w:rtl w:val="true"/>
          <w:lang w:bidi="fa-IR"/>
        </w:rPr>
        <w:t>پس بنابراین مجالس عزای امام حسین علیه السلام به بعد و قبل از تألیف روضة الشهداء و یا به عصر صفویه ربطی ندارد و این سیره سنیه پیش از شهادت آن حضرت هنگام ولادت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عمل واقع شده است، روزی که ریحانه رسول خدا صلی الله علیه واله پا به دنیا گذاشت پیامبر اکرم صلی الله علیه واله و به محض این که چشمش به نوزاد افتاد گریه آغاز کردصدیقه طاهره علیها السلام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مگر این نوزاد عیبی دارد؟</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دخترم فرزند دلبندم هیچ عیبی ندارد من به سرنوشت دلخراش این نوزاد گریه می کنم، او را پس از من در سرزمینی به نام کربلا همراه با یاران و افراد خانواده اش آماج شمشیرهای کین می کشند و همه را به طرز فجیعی به شهادت می رسانند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494" w:name="__RefHeading___Toc2564427_730472459"/>
      <w:bookmarkStart w:id="495" w:name="_Toc177"/>
      <w:bookmarkEnd w:id="494"/>
      <w:r>
        <w:rPr/>
        <w:t>5</w:t>
      </w:r>
      <w:r>
        <w:rPr>
          <w:rtl w:val="true"/>
        </w:rPr>
        <w:t xml:space="preserve">- </w:t>
      </w:r>
      <w:r>
        <w:rPr>
          <w:rtl w:val="true"/>
        </w:rPr>
        <w:t>ذکر مصیبت ابوعبد الله علیه السلام پیش از دوران زندگی او</w:t>
      </w:r>
      <w:r>
        <w:rPr>
          <w:rtl w:val="true"/>
        </w:rPr>
        <w:t>:</w:t>
      </w:r>
      <w:bookmarkEnd w:id="495"/>
    </w:p>
    <w:p>
      <w:pPr>
        <w:pStyle w:val="BookText"/>
        <w:rPr/>
      </w:pPr>
      <w:r>
        <w:rPr>
          <w:rFonts w:ascii="IRNazanin" w:hAnsi="IRNazanin" w:eastAsia="IRNazanin"/>
          <w:color w:val="111111"/>
          <w:sz w:val="28"/>
          <w:sz w:val="28"/>
          <w:szCs w:val="28"/>
          <w:rtl w:val="true"/>
          <w:lang w:bidi="fa-IR"/>
        </w:rPr>
        <w:t>اگر پیش از دوران زندگی امام حسين علیه السلام را در نظر بگیرید می بیند که پیامبران خدا نیز از سرنوشت این شهید بزرگوار اطلاع حاصل کرده و در مصیبت آن حضرت گریسته 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درباره حضرت موسی آمده</w:t>
      </w:r>
      <w:r>
        <w:rPr>
          <w:rFonts w:eastAsia="IRNazanin" w:cs="IRNazanin"/>
          <w:color w:val="111111"/>
          <w:sz w:val="28"/>
          <w:szCs w:val="28"/>
          <w:rtl w:val="true"/>
          <w:lang w:bidi="fa-IR"/>
        </w:rPr>
        <w:t xml:space="preserve">: </w:t>
      </w:r>
      <w:bookmarkStart w:id="496" w:name="pg14825_188461"/>
    </w:p>
    <w:p>
      <w:pPr>
        <w:pStyle w:val="BookText"/>
        <w:rPr/>
      </w:pPr>
      <w:bookmarkEnd w:id="4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قَضَى مُوسَى الْأَجَلَ وَسَارَ بِأَهْلِهِ آنَسَ مِنْ جَانِبِ اَلطُّورِ نَاراً قَالَ اَلْأَهْلُهُ اُمْكُثُوا إِنِّي آنَسْتُ نَاراً لَعَلِّي آتيكُمْ مُهْنَّا بِخَيْرٍ أَوْ جَذْوَةٍ مِنَ اَلنَّارِ لَعَلَّكُمْ تَصْطَلُون </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موسی تعهد خدمت به شعیب را به پایان برد و با اهل بیت خود به مقصد دیار خود به راه افتاد از سمت طور آتشی دید،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جا باشید من بروم شاید خبری، و یا شعله ای از آن برای گرم کردن شما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پس از آن که موسی علیه السلام از فراعنه مصر فرار کرد به مدین آمد، شب هنگام به آن جا رسید در آن جا با شعیب یکی از پیامبران خدا قرار داد بست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وی شبانی کند، پس از ده سال با دختر شعیب علیه السلام به نام سفورا ازدواج کرد، در این مدت اموال وگوسفندان فراوانی به دست آوردوهمین که تعهدش با شعیب به پایان رسید با همسرش و خدم و حشمش راه مصر را در پیش گرفت،او می خواست دوباره به مصر بازگردد</w:t>
      </w:r>
      <w:r>
        <w:rPr>
          <w:rFonts w:eastAsia="IRNazanin" w:cs="IRNazanin"/>
          <w:color w:val="111111"/>
          <w:sz w:val="28"/>
          <w:szCs w:val="28"/>
          <w:rtl w:val="true"/>
          <w:lang w:bidi="fa-IR"/>
        </w:rPr>
        <w:t>.</w:t>
      </w:r>
    </w:p>
    <w:p>
      <w:pPr>
        <w:pStyle w:val="Heading3"/>
        <w:numPr>
          <w:ilvl w:val="2"/>
          <w:numId w:val="1"/>
        </w:numPr>
        <w:rPr/>
      </w:pPr>
      <w:bookmarkStart w:id="497" w:name="__RefHeading___Toc2564429_730472459"/>
      <w:bookmarkStart w:id="498" w:name="_Toc178"/>
      <w:bookmarkEnd w:id="497"/>
      <w:r>
        <w:rPr/>
        <w:t>6</w:t>
      </w:r>
      <w:r>
        <w:rPr>
          <w:rtl w:val="true"/>
        </w:rPr>
        <w:t xml:space="preserve">- </w:t>
      </w:r>
      <w:r>
        <w:rPr>
          <w:rtl w:val="true"/>
        </w:rPr>
        <w:t>حضرت موسی علیه السلام در کربلا</w:t>
      </w:r>
      <w:r>
        <w:rPr>
          <w:rtl w:val="true"/>
        </w:rPr>
        <w:t>:</w:t>
      </w:r>
      <w:bookmarkEnd w:id="498"/>
    </w:p>
    <w:p>
      <w:pPr>
        <w:pStyle w:val="BookText"/>
        <w:rPr/>
      </w:pPr>
      <w:r>
        <w:rPr>
          <w:rFonts w:ascii="IRNazanin" w:hAnsi="IRNazanin" w:eastAsia="IRNazanin"/>
          <w:color w:val="111111"/>
          <w:sz w:val="28"/>
          <w:sz w:val="28"/>
          <w:szCs w:val="28"/>
          <w:rtl w:val="true"/>
          <w:lang w:bidi="fa-IR"/>
        </w:rPr>
        <w:t>مدین و مداین جاهایی است که در خاک عراق واقع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راه بازگشت به دشتی به نام کربلا رسید، شب هنگام بود فضای کربلا بسیار تاریک و ظلماتی و هوا سرد و مرطوب بود، نم نم باران می آمد، در شب تاریک و هوای بارانی گوسفند راه نمی رود،با این حال موسی علیه السلام راه را هم گم کرده بود تاریکی هوا و سرما موسی و همسرش را رنج می داد، او در جستجوی سرپناهی بود که زنش درد زایمان گرفت، شاید این یک امتحان بود، خداپیامبران خود را با حوادث تلخ و سختی که در پیش پای آنان می گذاشت به آزمون می کشید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وَنَقْصٌ مِنَ الأموالِ وَالأنفُسِ </w:t>
      </w:r>
      <w:bookmarkStart w:id="499" w:name="pg14825_188462"/>
    </w:p>
    <w:p>
      <w:pPr>
        <w:pStyle w:val="BookText"/>
        <w:rPr/>
      </w:pPr>
      <w:bookmarkEnd w:id="499"/>
      <w:r>
        <w:rPr>
          <w:rFonts w:ascii="Amiri" w:hAnsi="Amiri" w:eastAsia="Amiri" w:cs="Amiri"/>
          <w:color w:val="111111"/>
          <w:sz w:val="28"/>
          <w:sz w:val="28"/>
          <w:szCs w:val="28"/>
          <w:rtl w:val="true"/>
          <w:lang w:bidi="ar-SA"/>
        </w:rPr>
        <w:t>وَالثَّمَراتِ وبَشِّرِ الصّابِرينَ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با چیزهایی از قبیل ترس، و گرسنگی، و کمی مال ها و جان ها و میوه ها در بوته آزمون قرار می دهم و به آنان که در این هنگام صبر و شکیب از خود نشان می دهند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دشوار و حساس، سرما و باران و از همه بدتر زایمان همسرش، موسی را رنج می داد</w:t>
      </w:r>
      <w:r>
        <w:rPr>
          <w:rFonts w:eastAsia="IRNazanin" w:cs="IRNazanin"/>
          <w:color w:val="111111"/>
          <w:sz w:val="28"/>
          <w:szCs w:val="28"/>
          <w:rtl w:val="true"/>
          <w:lang w:bidi="fa-IR"/>
        </w:rPr>
        <w:t>.</w:t>
      </w:r>
    </w:p>
    <w:p>
      <w:pPr>
        <w:pStyle w:val="Heading3"/>
        <w:numPr>
          <w:ilvl w:val="2"/>
          <w:numId w:val="1"/>
        </w:numPr>
        <w:rPr/>
      </w:pPr>
      <w:bookmarkStart w:id="500" w:name="__RefHeading___Toc2564431_730472459"/>
      <w:bookmarkStart w:id="501" w:name="_Toc179"/>
      <w:bookmarkEnd w:id="500"/>
      <w:r>
        <w:rPr/>
        <w:t>7</w:t>
      </w:r>
      <w:r>
        <w:rPr>
          <w:rtl w:val="true"/>
        </w:rPr>
        <w:t xml:space="preserve">- </w:t>
      </w:r>
      <w:r>
        <w:rPr>
          <w:rtl w:val="true"/>
        </w:rPr>
        <w:t>تجلی پروردگار</w:t>
      </w:r>
      <w:r>
        <w:rPr>
          <w:rtl w:val="true"/>
        </w:rPr>
        <w:t>:</w:t>
      </w:r>
      <w:bookmarkEnd w:id="501"/>
    </w:p>
    <w:p>
      <w:pPr>
        <w:pStyle w:val="BookText"/>
        <w:rPr/>
      </w:pPr>
      <w:r>
        <w:rPr>
          <w:rFonts w:ascii="IRNazanin" w:hAnsi="IRNazanin" w:eastAsia="IRNazanin"/>
          <w:color w:val="111111"/>
          <w:sz w:val="28"/>
          <w:sz w:val="28"/>
          <w:szCs w:val="28"/>
          <w:rtl w:val="true"/>
          <w:lang w:bidi="fa-IR"/>
        </w:rPr>
        <w:t>ناگهان از آن دور دست ها درخشش آتشی نظرش را به سوی خود جلب کرد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 آن جا را ببین، این نشان می دهدکه آبادی ای در فاصله نزدیک از ما قرار دارد شما همین جا باشید و من به سوی آن آتش می روم تا از آن خبری و یا شعله ای برای شما بیاورم که گرم شوید، سفورا همان جا نشست و موسی به طرف آتش راه افتاد، رفت ورفت، ولی و به آتش نرسید، او چندان به سوی آتش گام برداشت که دوری راه او را به تنگ آورد، با خود خیال کرد که برگردد و بالاخره آمد تا به آتش رسید، همان که رسید دید نه آبادی ای در کار است و نه آتشی، این یک درخت است که از سر یکی از شاخه های آن نور خیره کننده می درخشد، شگفت زده در پیرامون این درخت گام بر می داشت که ناگهان صدایی از آن نور به گوشش رسیده و سکوت شب را درهم شکست این صدا خطاب به وی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ياموسى إنّي أنا رَبُّكَ فاخلَع نَعْلَيْكَ إِنَّكَ بِالْوَادِ الْمُقَدَّسِ طَوِيٌ وأنَا اختَرتُكَ فاستَمِع لِما يُوحِي</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آن نور رسید صدایی از میان آن در فضا طنین انداخت که گویا از درخت، از کوه، از زمین، از آسمان از شش جهت و یکصدا و هم زمان از همه چیز </w:t>
      </w:r>
      <w:bookmarkStart w:id="502" w:name="pg14825_188463"/>
    </w:p>
    <w:p>
      <w:pPr>
        <w:pStyle w:val="BookText"/>
        <w:rPr/>
      </w:pPr>
      <w:bookmarkEnd w:id="502"/>
      <w:r>
        <w:rPr>
          <w:rFonts w:ascii="IRNazanin" w:hAnsi="IRNazanin" w:eastAsia="IRNazanin"/>
          <w:color w:val="111111"/>
          <w:sz w:val="28"/>
          <w:sz w:val="28"/>
          <w:szCs w:val="28"/>
          <w:rtl w:val="true"/>
          <w:lang w:bidi="fa-IR"/>
        </w:rPr>
        <w:t>برخاسته و خطاب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من پروردگار توام کفشهایت را از پایت در آور که تو در وادی مقدس قدم نهادهای من تو را به پیامبری از جانب خود برگزیده ام، به آن چه که برایت وحی می شود گوش فرا ده، از تابش این نورکوه متلاشی شد و موسی بیهوش بر روی زمین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تَجلّي رَبَّهُ للجَبَلِ جَعَلَهُ دَكّاً وَخَرموسيٌ صَعِقاً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جلوه خدا بر کوه تابش کرد کوه را متلاشی ساخت و موسی بیهوش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سرزمینی که موسی در آن جا به دریافت خلعت نبوت و هدایت قوم خود نایل می شود سرزمین کربلاست، در این سرزمین پاک سرور شهیدان، ریحانه رسول خدا صلی الله علیه واله حضرت حسین بن علی علیه السلام با یاران پاک و باوفای خود خفته اند که مردم را همواره به راستی و درستی و مقاومت در برابر ستم و ستمکار، و شجاعت، شرف، مردانگی، و عزت فرا می خوانند در حقیقت اینها مثل عليا و نمونه های تام و تمام انسان به معنی واقعی انسانند</w:t>
      </w:r>
      <w:r>
        <w:rPr>
          <w:rFonts w:eastAsia="IRNazanin" w:cs="IRNazanin"/>
          <w:color w:val="111111"/>
          <w:sz w:val="28"/>
          <w:szCs w:val="28"/>
          <w:rtl w:val="true"/>
          <w:lang w:bidi="fa-IR"/>
        </w:rPr>
        <w:t>.</w:t>
      </w:r>
    </w:p>
    <w:p>
      <w:pPr>
        <w:pStyle w:val="Heading3"/>
        <w:numPr>
          <w:ilvl w:val="2"/>
          <w:numId w:val="1"/>
        </w:numPr>
        <w:rPr/>
      </w:pPr>
      <w:bookmarkStart w:id="503" w:name="__RefHeading___Toc2564433_730472459"/>
      <w:bookmarkStart w:id="504" w:name="_Toc180"/>
      <w:bookmarkEnd w:id="503"/>
      <w:r>
        <w:rPr/>
        <w:t>8</w:t>
      </w:r>
      <w:r>
        <w:rPr>
          <w:rtl w:val="true"/>
        </w:rPr>
        <w:t xml:space="preserve">- </w:t>
      </w:r>
      <w:r>
        <w:rPr>
          <w:rtl w:val="true"/>
        </w:rPr>
        <w:t>ابراهیم خلیل علیه السلام در کربلا</w:t>
      </w:r>
      <w:r>
        <w:rPr>
          <w:rtl w:val="true"/>
        </w:rPr>
        <w:t>:</w:t>
      </w:r>
      <w:bookmarkEnd w:id="50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حضرت موسی علیه السلام ، ابراهیم خلیل الرحمان علیه السلام نیز روزی در این بیابان پرماجرا ویلان و سرگردان در گرداب بلا گرفتار شد، باران مصیبت از زمین و آسمان به سوی او سرازیر شد، ابراهیم به خدا پناه برده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سرزمین بلا خیز با این خصوصیات و با این ترکیب اندوهبارش چگونه سرزمینی است؟ جبرئیل برایش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سرزمین جایی است که سرنوشت دلخراشی در کمینش نشسته است، در آینده در همین سرزمین حوادثی به وقوع خواهد پیوست که بشریت را خجل و تا دنیا دنیاست انسانیت راستین را در سوگ جگر گوشه رسول الله صلی الله علیه واله خواهد </w:t>
      </w:r>
      <w:bookmarkStart w:id="505" w:name="pg14825_188464"/>
    </w:p>
    <w:p>
      <w:pPr>
        <w:pStyle w:val="BookText"/>
        <w:rPr/>
      </w:pPr>
      <w:bookmarkEnd w:id="505"/>
      <w:r>
        <w:rPr>
          <w:rFonts w:ascii="IRNazanin" w:hAnsi="IRNazanin" w:eastAsia="IRNazanin"/>
          <w:color w:val="111111"/>
          <w:sz w:val="28"/>
          <w:sz w:val="28"/>
          <w:szCs w:val="28"/>
          <w:rtl w:val="true"/>
          <w:lang w:bidi="fa-IR"/>
        </w:rPr>
        <w:t>نشانید، اینجا یک کشش و جاذبه ویژه ای دارد، هر کسی را که اهل دل است،اهل حق است، عاشق راستی و وارستگی است به خود می کشد،زمین کربلا کمی از زمین های مجاور خود گودتر است، هنگامی که به طرف کربلا سرازیرمی شوید مثل آن است که دل و روحتان جلوتر از شما راه می رود، با هر سرعتی که بروید خیال می کنید که حرکتتان خیلی کند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وصل چون شود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تیزتر گردد</w:t>
      </w:r>
    </w:p>
    <w:p>
      <w:pPr>
        <w:pStyle w:val="BookText"/>
        <w:rPr/>
      </w:pPr>
      <w:r>
        <w:rPr>
          <w:rFonts w:ascii="IRNazanin" w:hAnsi="IRNazanin" w:eastAsia="IRNazanin"/>
          <w:color w:val="111111"/>
          <w:sz w:val="28"/>
          <w:sz w:val="28"/>
          <w:szCs w:val="28"/>
          <w:rtl w:val="true"/>
          <w:lang w:bidi="fa-IR"/>
        </w:rPr>
        <w:t>حضرت نوح علیه السلام و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سرزمین رازهایی نهفته است ک جز خدا کسی را از آن خبری نیست، موسی اینجا سرگردان و ابراهیم در همین جا در سیلاب بلاگرفتار شد، نوح نبی در کشتی نجات از این سرزمین عبور کرد، همین که به اینجا رسید طوفان عظیم و وحشتناکی آرامش او و کشتی اش را در هم ریخت، نوح و همراهانش در شرف غرق و انهدام قرار گرفتند در این هنگام نوح خطاب به پروردگارش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به من وعده نجات داده بودی،در وعده تو که خلافی متصور نیست، راز این حادثه شوم و غمین را بر من بنما، جبرئیل ازآسمان فرود می آیدوبه نوح توسل به پنج تن را تذکر می دهد،شیخ الانبیاء به پنج تن توسل می جوید، دریا آرام می شود، جبرئیل شمه ای ازحوادث شومی را که در این سرزمین بلا به وقوع خواهد پیوست با نوح در میان می گذارد، به نام حسین علیه السلام که می رسد دل نوح می شکند و از سبب آن جویا می شود، جبرئیل برایش مرثیه حسین علیه السلام را می خواند و سیل اشک از چشمان نوح سرازیر می شود</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506" w:name="__RefHeading___Toc2564435_730472459"/>
      <w:bookmarkStart w:id="507" w:name="_Toc181"/>
      <w:bookmarkEnd w:id="506"/>
      <w:r>
        <w:rPr/>
        <w:t>9</w:t>
      </w:r>
      <w:r>
        <w:rPr>
          <w:rtl w:val="true"/>
        </w:rPr>
        <w:t xml:space="preserve">- </w:t>
      </w:r>
      <w:r>
        <w:rPr>
          <w:rtl w:val="true"/>
        </w:rPr>
        <w:t>گریه رسول خدا صلی الله علیه واله و امیر مؤمنان علیه السلام برای حسین علیه السلام</w:t>
      </w:r>
      <w:r>
        <w:rPr>
          <w:rtl w:val="true"/>
        </w:rPr>
        <w:t>:</w:t>
      </w:r>
      <w:bookmarkEnd w:id="50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از حرکت نمی ایستد، و طومار حوادث خرد و کلان آن در هم پیچیده می شود </w:t>
      </w:r>
    </w:p>
    <w:p>
      <w:pPr>
        <w:pStyle w:val="BookText"/>
        <w:rPr/>
      </w:pPr>
      <w:r>
        <w:rPr>
          <w:rFonts w:ascii="IRNazanin" w:hAnsi="IRNazanin" w:eastAsia="IRNazanin"/>
          <w:color w:val="111111"/>
          <w:sz w:val="28"/>
          <w:sz w:val="28"/>
          <w:szCs w:val="28"/>
          <w:rtl w:val="true"/>
          <w:lang w:bidi="fa-IR"/>
        </w:rPr>
        <w:t>عصر رسول خدا صلی الله علیه واله فرا می رسد، روزی در خانه دختر دلبند او فاطمه علیها السلام نوزادی به دنیا می آید، و پیامبرصلی الله علیه واله به دیدن او می آید، نوزاد را به رسول خدا صلی الله علیه واله می دهند، و او بچه را در آغوش می کشد وچشم به صورت زیبای نوزاد فاطمه علیها السلام می دوزد، وهای های گریه می کند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خلافت امیر مؤمنان علیه السلام فرا می رسد، دشمنان پیامبرصلی الله علیه واله و مخالفان اسلام از خلافت آن حضرت ناراضی اند،به همین سبب گرفتاری های دردناکی برای او به وجود می آورند عائشه همسر پیامبرصلی الله علیه واله دهها هزار تن از مسلمانان را در کنار بصره به جان هم می اندازد، یگانگی و اتحاد مسلمانان به هم می خورد، عده زیادی در حدود چهل هزار نفر از طرفین کشته می شوند امیر مؤمنان علیه السلام از دیدن این منظره دلش خون می شود، ولی مسأله هنوز به پایان خود نرسیده است، معاویه سودای خلافت در سر می پروراند، قتل عثمان را بهانه قرار داده و در شام بر علیه هارون محمد صلی الله علیه واله فتنه انگیزی می کند، عده ای از عناصر ناآرام و دنیا طلب را به دور خود جمع کرده است و از بیعت و اطاعت از مرکز قدرت اسلامی سربازمی زند، امام برای خاموش کردن این فتنه با لشکری آراسته به طرف شام حرکت می کند،در سر راهش هنگام رفتن و یا مراجعت از صفین از کربلا عبورمی کند و برای رفع خستگی در آن جا توقف می کند،جلوخيمه فرماندهی خواب بر چشمانش غلبه می کند، و پس از چند لحظه سراسیمه و آشفته خاطر از خواب بر می خیزد،دلیل آشفتگی خاطرش را ازوی سئوال می کنند،می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عجیبی دیدم، ودیدم که این بیابان به دریای خونی تبدیل شده است،و من نگران و مضطرب به دریا مینگرم ناگهان دیدم یکی در میان امواج خروشان خون دست و پا می زند، خوب نگریستم، ناگهان حسینم را در میان دریای خون دیدم که دست و پا می زند و کسی برای نجات وی اقدام نمی کند آنگاه امام همانند یک مادر جوان مرده ای ناله سر می دهد و از چشمش خون می بارد</w:t>
      </w:r>
      <w:r>
        <w:rPr>
          <w:rFonts w:eastAsia="IRNazanin" w:cs="IRNazanin"/>
          <w:color w:val="111111"/>
          <w:sz w:val="28"/>
          <w:szCs w:val="28"/>
          <w:rtl w:val="true"/>
          <w:lang w:bidi="fa-IR"/>
        </w:rPr>
        <w:t xml:space="preserve">. </w:t>
      </w:r>
      <w:bookmarkStart w:id="508" w:name="pg14825_188466"/>
    </w:p>
    <w:p>
      <w:pPr>
        <w:pStyle w:val="Heading3"/>
        <w:numPr>
          <w:ilvl w:val="2"/>
          <w:numId w:val="1"/>
        </w:numPr>
        <w:rPr/>
      </w:pPr>
      <w:bookmarkStart w:id="509" w:name="__RefHeading___Toc2564437_730472459"/>
      <w:bookmarkStart w:id="510" w:name="_Toc182"/>
      <w:bookmarkEnd w:id="508"/>
      <w:bookmarkEnd w:id="509"/>
      <w:r>
        <w:rPr/>
        <w:t>10</w:t>
      </w:r>
      <w:r>
        <w:rPr>
          <w:rtl w:val="true"/>
        </w:rPr>
        <w:t xml:space="preserve">- </w:t>
      </w:r>
      <w:r>
        <w:rPr>
          <w:rtl w:val="true"/>
        </w:rPr>
        <w:t>حرکت به کربلا</w:t>
      </w:r>
      <w:r>
        <w:rPr>
          <w:rtl w:val="true"/>
        </w:rPr>
        <w:t>:</w:t>
      </w:r>
      <w:bookmarkEnd w:id="510"/>
    </w:p>
    <w:p>
      <w:pPr>
        <w:pStyle w:val="BookText"/>
        <w:rPr/>
      </w:pPr>
      <w:r>
        <w:rPr>
          <w:rFonts w:ascii="IRNazanin" w:hAnsi="IRNazanin" w:eastAsia="IRNazanin"/>
          <w:color w:val="111111"/>
          <w:sz w:val="28"/>
          <w:sz w:val="28"/>
          <w:szCs w:val="28"/>
          <w:rtl w:val="true"/>
          <w:lang w:bidi="fa-IR"/>
        </w:rPr>
        <w:t>پیش از آن که امام حسین علیه السلام عزم کربلا کند حتی مردم عادی مدینه نیز از سرنوشت خوبناری که در کمین آن نور دیده زهرا علیها السلام نشسته بود اطلاع داشتند، بر همین اساس بود که هنگام حرکت آن بزرگوار در و دیوار مدینه خون گریست و در سوک آن سرور جوانان اهل بهشت ترانه غم زمزمه می کرد،شخصیت های بزرگ آن تاریخ اعم از مخالف و موافق یکی پس از دیگری با آن مظلوم دیدار به عمل آورده و او را از حرکت به عراق باز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همراه برادران و تعدادی از نزدیکان خود حتی زن و بچه اش مدینه را به سوی مکه پشت سر می گذارد، محمد بن حنفیه، یکی از برادران آن حضرت از موضوع باخبر می شود، با عجله و با سرعت هر چه تمام تر خود را به برادر بزرگوار خود می رساند،در برابر او زانو می زند، گریه می کند و با اصرار و الحاح می کوشد آن حضرت را به انصراف از سفر عراق وادارد به برادرش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از پدرم شنیدم که این سفر برای شما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مردم کوفه امتحان خود را داده اند، آنها مردمان بی وفا و لين الأریکه ای هستند که با پدر و برادرت آن چنان که نباید کردند، ولی امام تصمیم جدی گرفته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به هر حال، مبدأ پیدایش روضه خوانی برای سید جوانان بهشت، از زمان تأليف روضةالشهداء و یا از زمان پیدایش حکومت صفویه نیست،و منشأ این سخن ها از عدم تحقیق و عدم بررسی کافی در تاریخ زندگی اباعبد الله الحسین علیه السلام و یا از اغراض مسموم ومرموز باصطلاح روشنفکران غرب زده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اولین روضه خوان پس از شهادت آن حضرت که مورد قبول همگان است زینب کبری علیها السلام خواهر رشید و ستمدیده امام علیه السلام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هنگامی که آن حضرت به گودال قتلگاه رسید و در کنار نعش قطعه </w:t>
      </w:r>
      <w:bookmarkStart w:id="511" w:name="pg14825_188467"/>
    </w:p>
    <w:p>
      <w:pPr>
        <w:pStyle w:val="BookText"/>
        <w:rPr/>
      </w:pPr>
      <w:bookmarkEnd w:id="511"/>
      <w:r>
        <w:rPr>
          <w:rFonts w:ascii="IRNazanin" w:hAnsi="IRNazanin" w:eastAsia="IRNazanin"/>
          <w:color w:val="111111"/>
          <w:sz w:val="28"/>
          <w:sz w:val="28"/>
          <w:szCs w:val="28"/>
          <w:rtl w:val="true"/>
          <w:lang w:bidi="fa-IR"/>
        </w:rPr>
        <w:t>قطعه شده برادرش به زمین نشست زار زد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أَيُّ اَلْمَصَائِبِ أَشْتَكِي ،فَرَاغِكَ أَبْكِي أَمْ لِبُعْدِ مَسَافَتِي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بر کدامین مصیبت تو بنالم، برای شهادتت بگریم یا به این سفر وحشتناک دور و درازی که در پیش رو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عقیله بنی هاشم علیها السلام در سال شصت و یک هجری در گودال قتلگاه با بدن چاک چاک برادرش روبرو شده و دست به شیون و زاری زد، و اکنون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از زمان صفویه هم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است و اکنون از عاشورا، آن روز مصیبت بار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 ولی بدون تردید پیش از آغاز دوران صفویه یعنی از روز عاشورا تا آغاز سلطنت خاندان صفوی که هزار و اندی سال به طول انجامیده در عزای حسین علیه السلام مسلمانان و بالاخص شیعیان اهل بیت عصمت و طهارت علیهم السلام و مرثیه ها گفته و شعرهای جانسوزی ساخته اند و به سر و صورت خود زده و بی آرامی ها کرده اند، این یک خیال واهی بیش نیست که کسی خیال کند عزاداری برای حسین علیه السلام با پیدایش حکومت صفویه پیدا شده و از آنها به یادگار مانده است مطابق مدارکی که ما در دست داریم و غالبا از علمای اهل سنت نیز آنان که در تاریخ حسین علیه السلام کتاب نوشته اند در کتاب خود حتی در پیرامون آشنایی پیامبران خدا با عزای حسین علیه السلام چیزها نوشته اند که قسمتی از آن را به عنوان نمونه خدمتتان عرض کردم</w:t>
      </w:r>
      <w:r>
        <w:rPr>
          <w:rFonts w:eastAsia="IRNazanin" w:cs="IRNazanin"/>
          <w:color w:val="111111"/>
          <w:sz w:val="28"/>
          <w:szCs w:val="28"/>
          <w:rtl w:val="true"/>
          <w:lang w:bidi="fa-IR"/>
        </w:rPr>
        <w:t>.</w:t>
      </w:r>
    </w:p>
    <w:p>
      <w:pPr>
        <w:pStyle w:val="Heading3"/>
        <w:numPr>
          <w:ilvl w:val="2"/>
          <w:numId w:val="1"/>
        </w:numPr>
        <w:rPr/>
      </w:pPr>
      <w:bookmarkStart w:id="512" w:name="__RefHeading___Toc2564439_730472459"/>
      <w:bookmarkStart w:id="513" w:name="_Toc183"/>
      <w:bookmarkEnd w:id="512"/>
      <w:r>
        <w:rPr/>
        <w:t>11</w:t>
      </w:r>
      <w:r>
        <w:rPr>
          <w:rtl w:val="true"/>
        </w:rPr>
        <w:t xml:space="preserve">- </w:t>
      </w:r>
      <w:r>
        <w:rPr>
          <w:rtl w:val="true"/>
        </w:rPr>
        <w:t>میان گودال قتل گاه</w:t>
      </w:r>
      <w:r>
        <w:rPr>
          <w:rtl w:val="true"/>
        </w:rPr>
        <w:t>:</w:t>
      </w:r>
      <w:bookmarkEnd w:id="513"/>
    </w:p>
    <w:p>
      <w:pPr>
        <w:pStyle w:val="BookText"/>
        <w:rPr/>
      </w:pPr>
      <w:r>
        <w:rPr>
          <w:rFonts w:ascii="IRNazanin" w:hAnsi="IRNazanin" w:eastAsia="IRNazanin"/>
          <w:color w:val="111111"/>
          <w:sz w:val="28"/>
          <w:sz w:val="28"/>
          <w:szCs w:val="28"/>
          <w:rtl w:val="true"/>
          <w:lang w:bidi="fa-IR"/>
        </w:rPr>
        <w:t>شیره زن کربلا زینب بنت على علیه السلام و ام کلثوم علیها السلام هر کدام بر سر نعش برادر مظلوم خود سخنان دلخراشی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علیها السلام است که با دیدن جنازه برادر مظلومش دردمندانه اشک می ریزد و می گوید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مُحَمَّداً صَلَّى عَلَيْكَ مَلِيكُ اَلسَّمَاءِ هَذَا حُسَيْنٌ بِالْعَرَاءِ مُرَمَّلٌ بِالدِّمَاءِ معَفَّر بِالتُّرَابِ مُقَطَّعَ اَلْأَعْضَاءِ يا مُحَمَّدا بَنَاتُكَ سَبَايا وذُرِّيَّتُكَ قَتلي تَسفي </w:t>
      </w:r>
      <w:bookmarkStart w:id="514" w:name="pg14825_188468"/>
    </w:p>
    <w:p>
      <w:pPr>
        <w:pStyle w:val="BookText"/>
        <w:rPr/>
      </w:pPr>
      <w:bookmarkEnd w:id="514"/>
      <w:r>
        <w:rPr>
          <w:rFonts w:ascii="Amiri" w:hAnsi="Amiri" w:eastAsia="Amiri" w:cs="Amiri"/>
          <w:color w:val="111111"/>
          <w:sz w:val="28"/>
          <w:sz w:val="28"/>
          <w:szCs w:val="28"/>
          <w:rtl w:val="true"/>
          <w:lang w:bidi="ar-SA"/>
        </w:rPr>
        <w:t>عَلَيْهِمُ اَلصَّبَا هَذَا إِبَنُكَ مَخْزُورُ اَلرَّاسُ مِنَ اَلْقَفَا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جداکه پروردگار آسمانها بر تو درود فرستاد،این حسین است که با بدن خاک آلود و اعضای قطعه قطعه شده و تن آغشته به خون بر روی زمین افتاده است، یا جدا دخترانت اسير شدند و اولاد و احفادت از دم تیغ گذشتند و اینک باد خس و خاشاک بیابان ها را بر روی جنازه آنها می ریزد، یا جدا این فرزند دلبند تو است که سرش را از پشت از تن جدا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ام کلثوم علیها السلام بر بالای سر برادر بزرگوارش آمد و آن حضرت را در آن حال رقت بار دید، دست هایش را بر سر گذاشته و با گریه و ناله دلخراشی چنین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وامُحَمَّداً واجِداهُ وانْبِيَاهُ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بِالْعَرَاءِ صَرِيعٌ بِكَرْبَلاَ مَحْزُوزُ الرَّأْسِ مِنَ الْقَفَا مَسْلُوبُ الْعِمَامَةِ والرِّدَاءِ ثُمَّ غُشِيَ عَلَيْهَا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جذا یا رسول الله این حسین تو است که در کربلا بر زمین افتاده، و آفتاب سوزان کربلا بر بدنش تابیده،نه بر سر عمامه ای دارد، و نه بر تن لباسی، و سرش از پشت از بدنش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از حال رفت و بیهوش بر زمین افتاد</w:t>
      </w:r>
      <w:r>
        <w:rPr>
          <w:rFonts w:eastAsia="IRNazanin" w:cs="IRNazanin"/>
          <w:color w:val="111111"/>
          <w:sz w:val="28"/>
          <w:szCs w:val="28"/>
          <w:rtl w:val="true"/>
          <w:lang w:bidi="fa-IR"/>
        </w:rPr>
        <w:t>.</w:t>
      </w:r>
    </w:p>
    <w:p>
      <w:pPr>
        <w:pStyle w:val="Heading3"/>
        <w:numPr>
          <w:ilvl w:val="2"/>
          <w:numId w:val="1"/>
        </w:numPr>
        <w:rPr/>
      </w:pPr>
      <w:bookmarkStart w:id="515" w:name="__RefHeading___Toc2564441_730472459"/>
      <w:bookmarkStart w:id="516" w:name="_Toc184"/>
      <w:bookmarkEnd w:id="515"/>
      <w:r>
        <w:rPr/>
        <w:t>12</w:t>
      </w:r>
      <w:r>
        <w:rPr>
          <w:rtl w:val="true"/>
        </w:rPr>
        <w:t xml:space="preserve">- </w:t>
      </w:r>
      <w:r>
        <w:rPr>
          <w:rtl w:val="true"/>
        </w:rPr>
        <w:t>در طول راه و در خانه دشمن</w:t>
      </w:r>
      <w:r>
        <w:rPr>
          <w:rtl w:val="true"/>
        </w:rPr>
        <w:t>:</w:t>
      </w:r>
      <w:bookmarkEnd w:id="516"/>
    </w:p>
    <w:p>
      <w:pPr>
        <w:pStyle w:val="BookText"/>
        <w:rPr/>
      </w:pPr>
      <w:r>
        <w:rPr>
          <w:rFonts w:ascii="IRNazanin" w:hAnsi="IRNazanin" w:eastAsia="IRNazanin"/>
          <w:color w:val="111111"/>
          <w:sz w:val="28"/>
          <w:sz w:val="28"/>
          <w:szCs w:val="28"/>
          <w:rtl w:val="true"/>
          <w:lang w:bidi="fa-IR"/>
        </w:rPr>
        <w:t>هر کدام از بانوان حرم در راه ها، در مجالس دشمن، در موقعیت های حساس، در برابر ابن زیاد در مقابل یزید مصائب سرور شهیدان امام حسین علیه السلام را شرح داده و دوست و دشمن را به گریه و زاری واداشته 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زینب علیها السلام، خطبه ام کلثوم علیها السلام، و خطبه امام زین العابدین علیه السلام را در کوچه وبازار کوفه، و خطبه خواهر شجاع و عقیله بنی هاشم حضرت زینب علیها السلام را که در مجلس یزید، در جلو آن ستمکار، و خطبه امام علی بن الحسين عليه السلام را در مسجد اموی دمشق </w:t>
      </w:r>
      <w:r>
        <w:rPr>
          <w:rFonts w:eastAsia="IRNazanin" w:cs="IRNazanin"/>
          <w:color w:val="111111"/>
          <w:sz w:val="28"/>
          <w:szCs w:val="28"/>
          <w:rtl w:val="true"/>
          <w:lang w:bidi="fa-IR"/>
        </w:rPr>
        <w:t xml:space="preserve">- </w:t>
      </w:r>
      <w:bookmarkStart w:id="517" w:name="pg14825_188469"/>
    </w:p>
    <w:p>
      <w:pPr>
        <w:pStyle w:val="BookText"/>
        <w:rPr/>
      </w:pPr>
      <w:bookmarkEnd w:id="517"/>
      <w:r>
        <w:rPr>
          <w:rFonts w:ascii="IRNazanin" w:hAnsi="IRNazanin" w:eastAsia="IRNazanin"/>
          <w:color w:val="111111"/>
          <w:sz w:val="28"/>
          <w:sz w:val="28"/>
          <w:szCs w:val="28"/>
          <w:rtl w:val="true"/>
          <w:lang w:bidi="fa-IR"/>
        </w:rPr>
        <w:t>در حالی که یزید و تمامی شخصیت های بلند پایه بنی امیه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گردیده ببینند در این خطبه ها قسمت های عمده ان ها اختصاص به ذکر مصائب دلخراش اباعبد الله الحسین علیه السلام دارد، پس از واقعه ننگین و دلخراش عاشورا در مدینه و در بلاد دیگر اسلامی ائمه معصومین علیهم السلام و طرفداران آنها هیچ فرصتی را در این زمینه از دست نداده و به ذکر مصیبت آن ستمدیده مظلوم پرداخته اند،ودر فاصله پس از شهادت سرور شهیدان تا آغاز دوران حکومت صفویه هزاران شاعر دلسوخته ادیب همچون سید حمیری، دعبل خزائی، سلیمان بن قته،کمیت، دیک الجن،و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قصائد بلند و زیبایی حاوی مصائب آن بزرگوار از خود به یادگار گذاشته اند</w:t>
      </w:r>
      <w:r>
        <w:rPr>
          <w:rFonts w:eastAsia="IRNazanin" w:cs="IRNazanin"/>
          <w:color w:val="111111"/>
          <w:sz w:val="28"/>
          <w:szCs w:val="28"/>
          <w:rtl w:val="true"/>
          <w:lang w:bidi="fa-IR"/>
        </w:rPr>
        <w:t>.</w:t>
      </w:r>
    </w:p>
    <w:p>
      <w:pPr>
        <w:pStyle w:val="Heading3"/>
        <w:numPr>
          <w:ilvl w:val="2"/>
          <w:numId w:val="1"/>
        </w:numPr>
        <w:rPr/>
      </w:pPr>
      <w:bookmarkStart w:id="518" w:name="__RefHeading___Toc2564443_730472459"/>
      <w:bookmarkStart w:id="519" w:name="_Toc185"/>
      <w:bookmarkEnd w:id="518"/>
      <w:r>
        <w:rPr/>
        <w:t>13</w:t>
      </w:r>
      <w:r>
        <w:rPr>
          <w:rtl w:val="true"/>
        </w:rPr>
        <w:t xml:space="preserve">- </w:t>
      </w:r>
      <w:r>
        <w:rPr>
          <w:rtl w:val="true"/>
        </w:rPr>
        <w:t xml:space="preserve">تأثیر روضه خوانی در روحیه دشمن </w:t>
      </w:r>
      <w:r>
        <w:rPr>
          <w:rtl w:val="true"/>
        </w:rPr>
        <w:t>:</w:t>
      </w:r>
      <w:bookmarkEnd w:id="519"/>
    </w:p>
    <w:p>
      <w:pPr>
        <w:pStyle w:val="BookText"/>
        <w:rPr/>
      </w:pPr>
      <w:r>
        <w:rPr>
          <w:rFonts w:ascii="IRNazanin" w:hAnsi="IRNazanin" w:eastAsia="IRNazanin"/>
          <w:color w:val="111111"/>
          <w:sz w:val="28"/>
          <w:sz w:val="28"/>
          <w:szCs w:val="28"/>
          <w:rtl w:val="true"/>
          <w:lang w:bidi="fa-IR"/>
        </w:rPr>
        <w:t>تحت تأثیر این مصیبت ها وروضه خوانی ها بود که دولت یزید از آن لجاجت وقاطعیت اولیه خود که در آغاز حادثه کربلا از خود نشان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حتی طفل شش ماهه شیر خواره را هم از قتل عام وحشیانه خود استثناء نمی کردند،و بعد از ظهر عاشورا هنگام تاراج خیام آل الله علیهم السلام امام علی بن الحسين علیه السلام را که در آن هنگام به شدت مریض بود می خواستند بکشند و این ها همه نشانه آن بود که بنی امیه آل على علیه السلام را سد راه هوسرانی ها و عیاشی های خود تشخیص داده بودند و می خواستند ریشه خانواده رسول خدا صلی الله علیه واله را از روی زمین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برداشته و بالاخره با یک تغییر موضع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خود مرثیه برای سالار شهیدان حضرت اباعبد الله الحسين علیه السلام خواندند</w:t>
      </w:r>
      <w:r>
        <w:rPr>
          <w:rFonts w:eastAsia="IRNazanin" w:cs="IRNazanin"/>
          <w:color w:val="111111"/>
          <w:sz w:val="28"/>
          <w:szCs w:val="28"/>
          <w:rtl w:val="true"/>
          <w:lang w:bidi="fa-IR"/>
        </w:rPr>
        <w:t>.</w:t>
      </w:r>
    </w:p>
    <w:p>
      <w:pPr>
        <w:pStyle w:val="Heading3"/>
        <w:numPr>
          <w:ilvl w:val="2"/>
          <w:numId w:val="1"/>
        </w:numPr>
        <w:rPr/>
      </w:pPr>
      <w:bookmarkStart w:id="520" w:name="__RefHeading___Toc2564445_730472459"/>
      <w:bookmarkStart w:id="521" w:name="_Toc186"/>
      <w:bookmarkEnd w:id="520"/>
      <w:r>
        <w:rPr/>
        <w:t>14</w:t>
      </w:r>
      <w:r>
        <w:rPr>
          <w:rtl w:val="true"/>
        </w:rPr>
        <w:t xml:space="preserve">- </w:t>
      </w:r>
      <w:r>
        <w:rPr>
          <w:rtl w:val="true"/>
        </w:rPr>
        <w:t xml:space="preserve">بنی امیه برای امام حسین علیه السلام مرثیه می خوانند </w:t>
      </w:r>
      <w:r>
        <w:rPr>
          <w:rtl w:val="true"/>
        </w:rPr>
        <w:t>:</w:t>
      </w:r>
      <w:bookmarkEnd w:id="52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بن جوزی در الرد على المتعصب العنيد روایت می کند هنگامی که اسرای اهل بیت علیهم السلام را وارد مجلس یزید کردند و سر مطهر حسین علیه السلام را توی طشتی از طلا در </w:t>
      </w:r>
      <w:bookmarkStart w:id="522" w:name="pg14825_188470"/>
    </w:p>
    <w:p>
      <w:pPr>
        <w:pStyle w:val="BookText"/>
        <w:rPr/>
      </w:pPr>
      <w:bookmarkEnd w:id="522"/>
      <w:r>
        <w:rPr>
          <w:rFonts w:ascii="IRNazanin" w:hAnsi="IRNazanin" w:eastAsia="IRNazanin"/>
          <w:color w:val="111111"/>
          <w:sz w:val="28"/>
          <w:sz w:val="28"/>
          <w:szCs w:val="28"/>
          <w:rtl w:val="true"/>
          <w:lang w:bidi="fa-IR"/>
        </w:rPr>
        <w:t>برابر یزید گذاشتند عمویش عتبة بن ابی سفیان در کنارش نشسته بود، با دیدن وضع رقت بار اسرا و سرهای بریده آل على علیهم السلام خطاب به یزید شروع به خواندن اشعار زیر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لِحامٌ بِجَنْبِ الطَّفِّ أدَّتِي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زِيَادٍ اَلْعَبْدِ ذِی النَّسبِ الدَّغرِ</w:t>
      </w:r>
    </w:p>
    <w:p>
      <w:pPr>
        <w:pStyle w:val="BookText"/>
        <w:rPr/>
      </w:pPr>
      <w:r>
        <w:rPr>
          <w:rFonts w:ascii="Amiri" w:hAnsi="Amiri" w:eastAsia="Amiri" w:cs="Amiri"/>
          <w:color w:val="111111"/>
          <w:sz w:val="28"/>
          <w:sz w:val="28"/>
          <w:szCs w:val="28"/>
          <w:rtl w:val="true"/>
          <w:lang w:bidi="ar-SA"/>
        </w:rPr>
        <w:t>سَمِيُّهِ أَمْسَى نَسْلُهَا عَدَدَ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 رَسُولِ اَللَّهِ لَيْسَ لَهَا نَسلُ</w:t>
      </w:r>
    </w:p>
    <w:p>
      <w:pPr>
        <w:pStyle w:val="BookText"/>
        <w:rPr/>
      </w:pPr>
      <w:r>
        <w:rPr>
          <w:rFonts w:ascii="IRNazanin" w:hAnsi="IRNazanin" w:eastAsia="IRNazanin"/>
          <w:color w:val="111111"/>
          <w:sz w:val="28"/>
          <w:sz w:val="28"/>
          <w:szCs w:val="28"/>
          <w:rtl w:val="true"/>
          <w:lang w:bidi="fa-IR"/>
        </w:rPr>
        <w:t xml:space="preserve">آن گروه از خویشاوندانت که چندی پیش به دستور تو در کربلا قتل عام شدند از نظر خویشاوندی برای تو نزدیک تر از ابن زیاد بودند ابن زیادی که برده ای بیش نبوده و دارای نسب مشکوکی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واقعه استلحاق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باشد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مادر زناکار زیاد بن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و بچه هایش به شماره سنگریزه های بیابان همه جا را پرکرده اند در حالی که دختر محبوب رسول خدا صلی الله علیه واله اکنون دیگر نسلی برایش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قاتل بی شرم امام حسین علیه السلام پشیمان شده است، حضور امام علی بن الحسين علیه السلام می رسد و اظهار ندامت می کند،و راه جنایت سنگین خود را از امام جویا می شود، امام با لحن سرزنش باری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قتل ريحانه رسول الله صلى الله عليه واله جنایتی است قابل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گناه این جنایت جهان سوز را به گردن عبيد الله بن زیاد می اندازد،ودر جبران آن اصرار می ورزد</w:t>
      </w:r>
      <w:r>
        <w:rPr>
          <w:rFonts w:eastAsia="IRNazanin" w:cs="IRNazanin"/>
          <w:color w:val="111111"/>
          <w:sz w:val="28"/>
          <w:szCs w:val="28"/>
          <w:rtl w:val="true"/>
          <w:lang w:bidi="fa-IR"/>
        </w:rPr>
        <w:t>.</w:t>
      </w:r>
    </w:p>
    <w:p>
      <w:pPr>
        <w:pStyle w:val="Heading3"/>
        <w:numPr>
          <w:ilvl w:val="2"/>
          <w:numId w:val="1"/>
        </w:numPr>
        <w:rPr/>
      </w:pPr>
      <w:bookmarkStart w:id="523" w:name="__RefHeading___Toc2564447_730472459"/>
      <w:bookmarkStart w:id="524" w:name="_Toc187"/>
      <w:bookmarkEnd w:id="523"/>
      <w:r>
        <w:rPr/>
        <w:t>15</w:t>
      </w:r>
      <w:r>
        <w:rPr>
          <w:rtl w:val="true"/>
        </w:rPr>
        <w:t xml:space="preserve">- </w:t>
      </w:r>
      <w:r>
        <w:rPr>
          <w:rtl w:val="true"/>
        </w:rPr>
        <w:t>توصیه امام علی بن الحسين علیه السلام به یزید</w:t>
      </w:r>
      <w:r>
        <w:rPr>
          <w:rtl w:val="true"/>
        </w:rPr>
        <w:t>:</w:t>
      </w:r>
      <w:bookmarkEnd w:id="524"/>
    </w:p>
    <w:p>
      <w:pPr>
        <w:pStyle w:val="BookText"/>
        <w:rPr/>
      </w:pPr>
      <w:r>
        <w:rPr>
          <w:rFonts w:ascii="IRNazanin" w:hAnsi="IRNazanin" w:eastAsia="IRNazanin"/>
          <w:color w:val="111111"/>
          <w:sz w:val="28"/>
          <w:sz w:val="28"/>
          <w:szCs w:val="28"/>
          <w:rtl w:val="true"/>
          <w:lang w:bidi="fa-IR"/>
        </w:rPr>
        <w:t xml:space="preserve">امام از وی سه چیز می خواهد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پدر بزرگوارم با یاران خود درکربلا کشته شدند تا کنون به ما فرصت نداده اند در عزای او بنشینیم ترتیبی داده شود که ما برای شهیدان خود مجلس عزا بگیریم، یزید با خواسته امام موافقت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نوشته بعضی از سیره نویسان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در خانه خود در مجلس، یکی مردانه و دیگری زنانه برای اقامه </w:t>
      </w:r>
      <w:bookmarkStart w:id="525" w:name="pg14825_188471"/>
    </w:p>
    <w:p>
      <w:pPr>
        <w:pStyle w:val="BookText"/>
        <w:rPr/>
      </w:pPr>
      <w:bookmarkEnd w:id="525"/>
      <w:r>
        <w:rPr>
          <w:rFonts w:ascii="IRNazanin" w:hAnsi="IRNazanin" w:eastAsia="IRNazanin"/>
          <w:color w:val="111111"/>
          <w:sz w:val="28"/>
          <w:sz w:val="28"/>
          <w:szCs w:val="28"/>
          <w:rtl w:val="true"/>
          <w:lang w:bidi="fa-IR"/>
        </w:rPr>
        <w:t>عزای آن شهید مظلوم برقرار شود ناگفته روشن است که در مجلس مردانه صاحب عزا امام علی بن الحسین علیه السلام است و در مجلس زنانه شیرزن کربلا و خواهرانش، اهالی شام برای عرض تسلیت خدمت امام زین العابدین علیه السلام و عمه هایش می رسند و قهرا از آنان در پیرامون چگونگی مسأله تشریف فرمایی امام حسین علیه السلام به عراق و برخورد نظامی در میان او و لشکر ابن زیاد و چگونگی کشته شدن امام و یارانش و انگیزه طرفین در این برخوردها چه بوده است سئوالاتی به عمل می آید و آنان در جواب اهداف عالیه امام حسین علیه السلام و چگونگی عملیات نظامی ابن زیاد در کربلا و نحوه برخورد آنان با امام و اهل بیتش و بالاخره چگونگی شهادت وی و همچنین اهداف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آنان شرح می دهند،و بدین ترتیب جنایت هولناک بنی امیه برای همگان روشن و بر ملا میشود و آنان که دیروز در حال اسارت و به اتهام خروج از دین و آشوب گر وارد پایتخت افسانه ای بنی امیه شده بودند امروز به عنوان مظهر شرف و حامی امت رسول خدا صلی الله علیه واله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درازا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دادن تمامی چیزهایی که در کربلا از ما به غارت برده اند ممکن نیست فقط باید پیراهنی را که مادرم فاطمه علیها السلام تار و پود آن را به دست مبارک خود رشته و بافته و دوخته بود به ما پس بدهند که آن از ودایع امامت است و باید به ما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عرض امام علیه السلام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خواهید درشام سکونت کنید وسایل راحتی وزندگی شمار را همین جا به بهترین وجهی آماده می کنم،و اگر میخواهید جای دیگری تشریف ببرید در امانید،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شام سکونت نمی کنیم و می خواهیم دوباره به مدینه رسول الله صلی الله علیه واله باز گردیم</w:t>
      </w:r>
      <w:r>
        <w:rPr>
          <w:rFonts w:eastAsia="IRNazanin" w:cs="IRNazanin"/>
          <w:color w:val="111111"/>
          <w:sz w:val="28"/>
          <w:szCs w:val="28"/>
          <w:rtl w:val="true"/>
          <w:lang w:bidi="fa-IR"/>
        </w:rPr>
        <w:t>.</w:t>
      </w:r>
    </w:p>
    <w:p>
      <w:pPr>
        <w:pStyle w:val="Heading3"/>
        <w:numPr>
          <w:ilvl w:val="2"/>
          <w:numId w:val="1"/>
        </w:numPr>
        <w:rPr/>
      </w:pPr>
      <w:bookmarkStart w:id="526" w:name="__RefHeading___Toc2564449_730472459"/>
      <w:bookmarkStart w:id="527" w:name="_Toc188"/>
      <w:bookmarkEnd w:id="526"/>
      <w:r>
        <w:rPr/>
        <w:t>16</w:t>
      </w:r>
      <w:r>
        <w:rPr>
          <w:rtl w:val="true"/>
        </w:rPr>
        <w:t xml:space="preserve">- </w:t>
      </w:r>
      <w:r>
        <w:rPr>
          <w:rtl w:val="true"/>
        </w:rPr>
        <w:t>اهل بیت و در راه بازگشت</w:t>
      </w:r>
      <w:r>
        <w:rPr>
          <w:rtl w:val="true"/>
        </w:rPr>
        <w:t>:</w:t>
      </w:r>
      <w:bookmarkEnd w:id="52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امام حسين علیه السلام عصمت با عزت و احترام تمام از شام به طرف مدینه راه افتادند اما آنان می خواستند در سر راه خود به کربلا نیز سری بزنند و در آن جا عقده </w:t>
      </w:r>
      <w:bookmarkStart w:id="528" w:name="pg14825_188472"/>
    </w:p>
    <w:p>
      <w:pPr>
        <w:pStyle w:val="BookText"/>
        <w:rPr/>
      </w:pPr>
      <w:bookmarkEnd w:id="528"/>
      <w:r>
        <w:rPr>
          <w:rFonts w:ascii="IRNazanin" w:hAnsi="IRNazanin" w:eastAsia="IRNazanin"/>
          <w:color w:val="111111"/>
          <w:sz w:val="28"/>
          <w:sz w:val="28"/>
          <w:szCs w:val="28"/>
          <w:rtl w:val="true"/>
          <w:lang w:bidi="fa-IR"/>
        </w:rPr>
        <w:t>دل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کربلا نزدیک شدند،جابر بن عبد الله انصاری یکی از مشهورترین اصحاب رسول خدا صلی الله علیه واله همراه با عطية عوفی همان روزها برای زیارت امام حسين علیه السلام وارد کربلا شده بودند جابر بینایی اش را از دست داده بود، از عطیه می خواهد او را به کنار فرات ببرد تا او غسل کندوهمانند یک محرم به زیارت امام برود،پس از غسل به قبر شریف نزدیک می شود، امام را صدا می کند و مکرر صدا می کند و جواب نمی شنود، بالاخره در حالی که سیل اشک از چشمانش به صورتش سرازیر است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یا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بیهوش میشود، درست در همین زمان اهل بیت امام حسين علیه السلام خسته و غم زده از راه می رسند در اطراف مزار امام و شهدای دیگر غوغایی برپا می شود و اهل بیت سه روز در کربلا توقف می کنند، پس از سه روز به دستور امام آماده حرکت به سوی مدینه می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بنت امرء القيس همسر با وفای امام حسین علیه السلام و مادر علی اصغرعلیه السلام آن طفل شیر خوار شهید و سکینه علیها السلام که به امام در حد پرستش علاقه و ارادت داشت و امام نیز او را دوست می داشت خدمت امام علی بن الحسين علیهما السلام می رسد وازوی میخواهد تا موافقت کند آن بانو در کربلا برای همیشه اقامت وسکنی گزیند، امام با ملاطفت او را راضی به حرکت با اهل بیت به سوی مدینه می کند و اهل بیت علیهم السلام به سوی مدینه راه می افتند</w:t>
      </w:r>
      <w:r>
        <w:rPr>
          <w:rFonts w:eastAsia="IRNazanin" w:cs="IRNazanin"/>
          <w:color w:val="111111"/>
          <w:sz w:val="28"/>
          <w:szCs w:val="28"/>
          <w:rtl w:val="true"/>
          <w:lang w:bidi="fa-IR"/>
        </w:rPr>
        <w:t>.</w:t>
      </w:r>
    </w:p>
    <w:p>
      <w:pPr>
        <w:pStyle w:val="Heading3"/>
        <w:numPr>
          <w:ilvl w:val="2"/>
          <w:numId w:val="1"/>
        </w:numPr>
        <w:rPr/>
      </w:pPr>
      <w:bookmarkStart w:id="529" w:name="__RefHeading___Toc2564451_730472459"/>
      <w:bookmarkStart w:id="530" w:name="_Toc189"/>
      <w:bookmarkEnd w:id="529"/>
      <w:r>
        <w:rPr/>
        <w:t>17</w:t>
      </w:r>
      <w:r>
        <w:rPr>
          <w:rtl w:val="true"/>
        </w:rPr>
        <w:t xml:space="preserve">- </w:t>
      </w:r>
      <w:r>
        <w:rPr>
          <w:rtl w:val="true"/>
        </w:rPr>
        <w:t>در دروازه مدینه</w:t>
      </w:r>
      <w:r>
        <w:rPr>
          <w:rtl w:val="true"/>
        </w:rPr>
        <w:t>:</w:t>
      </w:r>
      <w:bookmarkEnd w:id="53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به مدینه نزدیک می شوند به فرمان امام همان جا چادرهایی برافراشته می شودو بدین ترتیب امام و همراه او اهل بیت از ورود به مدینه خودداری می کنند،امام بشیر بن جذلم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یزید برای تدارک وسائل راحتی اهل بیت همراه قافله کربلا گسیل 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می فرستد و از او می خواهد که اهالی مدینه را از ورود قافله غم به وطن آگاه کند، بشیر وارد مدینه می شود و خطاب به مردم مدینه اعلام می کند و می گوید</w:t>
      </w:r>
      <w:r>
        <w:rPr>
          <w:rFonts w:eastAsia="IRNazanin" w:cs="IRNazanin"/>
          <w:color w:val="111111"/>
          <w:sz w:val="28"/>
          <w:szCs w:val="28"/>
          <w:rtl w:val="true"/>
          <w:lang w:bidi="fa-IR"/>
        </w:rPr>
        <w:t xml:space="preserve">: </w:t>
      </w:r>
      <w:bookmarkStart w:id="531" w:name="pg14825_188473"/>
    </w:p>
    <w:p>
      <w:pPr>
        <w:pStyle w:val="BookText"/>
        <w:rPr/>
      </w:pPr>
      <w:bookmarkEnd w:id="531"/>
      <w:r>
        <w:rPr>
          <w:rFonts w:ascii="Amiri" w:hAnsi="Amiri" w:eastAsia="Amiri" w:cs="Amiri"/>
          <w:color w:val="111111"/>
          <w:sz w:val="28"/>
          <w:sz w:val="28"/>
          <w:szCs w:val="28"/>
          <w:rtl w:val="true"/>
          <w:lang w:bidi="ar-SA"/>
        </w:rPr>
        <w:t>يا أهلَ يَثرِبَ لا مُقامَ لَكُم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وَأدمَعِيمِدرارُ</w:t>
      </w:r>
    </w:p>
    <w:p>
      <w:pPr>
        <w:pStyle w:val="BookText"/>
        <w:rPr/>
      </w:pPr>
      <w:r>
        <w:rPr>
          <w:rFonts w:ascii="Amiri" w:hAnsi="Amiri" w:eastAsia="Amiri" w:cs="Amiri"/>
          <w:color w:val="111111"/>
          <w:sz w:val="28"/>
          <w:sz w:val="28"/>
          <w:szCs w:val="28"/>
          <w:rtl w:val="true"/>
          <w:lang w:bidi="ar-SA"/>
        </w:rPr>
        <w:t xml:space="preserve">الجِسمِ مِنهُ بِكَريلاءَ مُضَرَّجٍ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 مِنْهُ عَلَى اَلْقَنَاةِ يُدَارُ</w:t>
      </w:r>
    </w:p>
    <w:p>
      <w:pPr>
        <w:pStyle w:val="BookText"/>
        <w:rPr/>
      </w:pPr>
      <w:r>
        <w:rPr>
          <w:rFonts w:ascii="IRNazanin" w:hAnsi="IRNazanin" w:eastAsia="IRNazanin"/>
          <w:color w:val="111111"/>
          <w:sz w:val="28"/>
          <w:sz w:val="28"/>
          <w:szCs w:val="28"/>
          <w:rtl w:val="true"/>
          <w:lang w:bidi="fa-IR"/>
        </w:rPr>
        <w:t>ای مردم مدینه درنگ نکنید که حسین علیه السلام کشته شده و به همین جهت سیل اشکم را به صورتم جاری کرده ام، او را کشتند چنان که بدن مبارکش در کربلا غرقه به خون بر جای مانده و سرش بالای نیزه شهرها را یکی پس از دیگری زیر پا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از شنیدن این خبر ناگوار انگشت حیرت به دندان می گیرند وگریان و نالان به سرعت به طرف خیمه های آل الله حرکت می کنند، به خیمه ها می رسند و در اطراف چادرهای دختران پیامبر و عروس های آن حضرت غوغای عجیبی بر پا می شود گویا قیامت بر پا شده است</w:t>
      </w:r>
      <w:r>
        <w:rPr>
          <w:rFonts w:eastAsia="IRNazanin" w:cs="IRNazanin"/>
          <w:color w:val="111111"/>
          <w:sz w:val="28"/>
          <w:szCs w:val="28"/>
          <w:rtl w:val="true"/>
          <w:lang w:bidi="fa-IR"/>
        </w:rPr>
        <w:t>.</w:t>
      </w:r>
    </w:p>
    <w:p>
      <w:pPr>
        <w:pStyle w:val="Heading3"/>
        <w:numPr>
          <w:ilvl w:val="2"/>
          <w:numId w:val="1"/>
        </w:numPr>
        <w:rPr/>
      </w:pPr>
      <w:bookmarkStart w:id="532" w:name="__RefHeading___Toc2564453_730472459"/>
      <w:bookmarkStart w:id="533" w:name="_Toc190"/>
      <w:bookmarkEnd w:id="532"/>
      <w:r>
        <w:rPr/>
        <w:t>18</w:t>
      </w:r>
      <w:r>
        <w:rPr>
          <w:rtl w:val="true"/>
        </w:rPr>
        <w:t xml:space="preserve">- </w:t>
      </w:r>
      <w:r>
        <w:rPr>
          <w:rtl w:val="true"/>
        </w:rPr>
        <w:t>اهل بیت علیهم السلام در مدینه</w:t>
      </w:r>
      <w:r>
        <w:rPr>
          <w:rtl w:val="true"/>
        </w:rPr>
        <w:t>:</w:t>
      </w:r>
      <w:bookmarkEnd w:id="533"/>
    </w:p>
    <w:p>
      <w:pPr>
        <w:pStyle w:val="BookText"/>
        <w:rPr/>
      </w:pPr>
      <w:r>
        <w:rPr>
          <w:rFonts w:ascii="IRNazanin" w:hAnsi="IRNazanin" w:eastAsia="IRNazanin"/>
          <w:color w:val="111111"/>
          <w:sz w:val="28"/>
          <w:sz w:val="28"/>
          <w:szCs w:val="28"/>
          <w:rtl w:val="true"/>
          <w:lang w:bidi="fa-IR"/>
        </w:rPr>
        <w:t>اهل بیت علیهم السلام وارد مدینه می شوند، حضرت زینب علیها السلام خواهر شجاع و بزرگوار حسین علیه السلام وارد حرم رسول الله صلی الله علیه واله می شود و از جمله سخنانی که خطاب به جدش بر زبان می آورد آن است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بزرگوار اگر درحرمت نامحرم حضور نداشت پیراهنم را از تن کنار می زدم تا جای تازیانه هایی را که بر بدنم خورده ببینی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بر کف پایم نشان آبله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خار مغیلان زبس پیاده دویدم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14825_188475"/>
      <w:bookmarkStart w:id="535" w:name="pg14825_188475"/>
      <w:bookmarkEnd w:id="535"/>
    </w:p>
    <w:p>
      <w:pPr>
        <w:pStyle w:val="Heading2"/>
        <w:numPr>
          <w:ilvl w:val="1"/>
          <w:numId w:val="1"/>
        </w:numPr>
        <w:rPr/>
      </w:pPr>
      <w:bookmarkStart w:id="536" w:name="pg14825_188475"/>
      <w:bookmarkStart w:id="537" w:name="__RefHeading___Toc2564455_730472459"/>
      <w:bookmarkStart w:id="538" w:name="_Toc191"/>
      <w:bookmarkEnd w:id="536"/>
      <w:bookmarkEnd w:id="537"/>
      <w:r>
        <w:rPr>
          <w:rtl w:val="true"/>
        </w:rPr>
        <w:t>گفتار چهاردهم</w:t>
      </w:r>
      <w:bookmarkEnd w:id="538"/>
    </w:p>
    <w:p>
      <w:pPr>
        <w:pStyle w:val="Heading3"/>
        <w:numPr>
          <w:ilvl w:val="2"/>
          <w:numId w:val="1"/>
        </w:numPr>
        <w:rPr/>
      </w:pPr>
      <w:bookmarkStart w:id="539" w:name="__RefHeading___Toc2564457_730472459"/>
      <w:bookmarkStart w:id="540" w:name="_Toc192"/>
      <w:bookmarkEnd w:id="539"/>
      <w:r>
        <w:rPr/>
        <w:t>1</w:t>
      </w:r>
      <w:r>
        <w:rPr>
          <w:rtl w:val="true"/>
        </w:rPr>
        <w:t xml:space="preserve">- </w:t>
      </w:r>
      <w:r>
        <w:rPr>
          <w:rtl w:val="true"/>
        </w:rPr>
        <w:t xml:space="preserve">حجة الاسلام والمسلمین حاج شیخ عبد الحسین واعظ زاده خراسانی </w:t>
      </w:r>
      <w:r>
        <w:rPr>
          <w:rtl w:val="true"/>
        </w:rPr>
        <w:t>«</w:t>
      </w:r>
      <w:r>
        <w:rPr>
          <w:rtl w:val="true"/>
        </w:rPr>
        <w:t>دامت توفیقاته</w:t>
      </w:r>
      <w:r>
        <w:rPr>
          <w:rtl w:val="true"/>
        </w:rPr>
        <w:t>»</w:t>
      </w:r>
      <w:bookmarkEnd w:id="54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35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36"/>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337" o:detectmouseclick="t"/>
                <v:stroke color="#3465a4" joinstyle="round" endcap="flat"/>
                <w10:wrap type="none"/>
              </v:shape>
            </w:pict>
          </mc:Fallback>
        </mc:AlternateConten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مشهد </w:t>
      </w:r>
      <w:r>
        <w:rPr>
          <w:rFonts w:eastAsia="IRNazanin" w:cs="IRNazanin"/>
          <w:color w:val="111111"/>
          <w:sz w:val="28"/>
          <w:szCs w:val="28"/>
          <w:rtl w:val="true"/>
          <w:lang w:bidi="fa-IR"/>
        </w:rPr>
        <w:t xml:space="preserve">» </w:t>
      </w:r>
      <w:bookmarkStart w:id="541" w:name="pg14825_188476"/>
    </w:p>
    <w:p>
      <w:pPr>
        <w:pStyle w:val="Heading3"/>
        <w:numPr>
          <w:ilvl w:val="2"/>
          <w:numId w:val="1"/>
        </w:numPr>
        <w:rPr/>
      </w:pPr>
      <w:bookmarkStart w:id="542" w:name="__RefHeading___Toc2564459_730472459"/>
      <w:bookmarkStart w:id="543" w:name="_Toc193"/>
      <w:bookmarkEnd w:id="541"/>
      <w:bookmarkEnd w:id="542"/>
      <w:r>
        <w:rPr/>
        <w:t>2</w:t>
      </w:r>
      <w:r>
        <w:rPr>
          <w:rtl w:val="true"/>
        </w:rPr>
        <w:t xml:space="preserve">- </w:t>
      </w:r>
      <w:r>
        <w:rPr>
          <w:rtl w:val="true"/>
        </w:rPr>
        <w:t>فضائل ومناقب امیر مؤمنان علي بن ابی طالب علیه السلام</w:t>
      </w:r>
      <w:bookmarkEnd w:id="5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والصلاة والسلام على خير خلقه محمد و اله الطاهرين ولا سيما ابن عمه امير المؤمنین علی واله الطاهرين، واللعن الدائم على اعدائهم اجمعین الی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الْعَلِيُّ الَّذِي فَوْقَ العَلِيِّ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وَسَطَ اَلْبَيْتِ قد وضعا</w:t>
      </w:r>
    </w:p>
    <w:p>
      <w:pPr>
        <w:pStyle w:val="BookText"/>
        <w:rPr/>
      </w:pPr>
      <w:r>
        <w:rPr>
          <w:rFonts w:ascii="Amiri" w:hAnsi="Amiri" w:eastAsia="Amiri" w:cs="Amiri"/>
          <w:color w:val="111111"/>
          <w:sz w:val="28"/>
          <w:sz w:val="28"/>
          <w:szCs w:val="28"/>
          <w:rtl w:val="true"/>
          <w:lang w:bidi="ar-SA"/>
        </w:rPr>
        <w:t xml:space="preserve">وأَنْتَ حَيْدَرَةُ الْغَابِ الَّذِي أَسَدَّ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 اَلسَّمَاوِيِّ عَنْهُ خَاسِئاًرَجَعا</w:t>
      </w:r>
    </w:p>
    <w:p>
      <w:pPr>
        <w:pStyle w:val="BookText"/>
        <w:rPr/>
      </w:pPr>
      <w:r>
        <w:rPr>
          <w:rFonts w:ascii="Amiri" w:hAnsi="Amiri" w:eastAsia="Amiri" w:cs="Amiri"/>
          <w:color w:val="111111"/>
          <w:sz w:val="28"/>
          <w:sz w:val="28"/>
          <w:szCs w:val="28"/>
          <w:rtl w:val="true"/>
          <w:lang w:bidi="ar-SA"/>
        </w:rPr>
        <w:t xml:space="preserve">وأنتَ بابُ تَعالي شَأنِ حارِسِهِ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رَاحَةٍ رُوحُ اَلْقُدُسِ مَا قُرِعا</w:t>
      </w:r>
    </w:p>
    <w:p>
      <w:pPr>
        <w:pStyle w:val="BookText"/>
        <w:rPr/>
      </w:pPr>
      <w:r>
        <w:rPr>
          <w:rFonts w:ascii="Amiri" w:hAnsi="Amiri" w:eastAsia="Amiri" w:cs="Amiri"/>
          <w:color w:val="111111"/>
          <w:sz w:val="28"/>
          <w:sz w:val="28"/>
          <w:szCs w:val="28"/>
          <w:rtl w:val="true"/>
          <w:lang w:bidi="ar-SA"/>
        </w:rPr>
        <w:t xml:space="preserve">وأَنْتَ ذَاكَ الْبَطِينُ الْمُمْتَلِي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مِعْشَارَهَا فَلَكَ اَلْأَفْلاَكُ مَا وَسَّعَا</w:t>
      </w:r>
    </w:p>
    <w:p>
      <w:pPr>
        <w:pStyle w:val="BookText"/>
        <w:rPr/>
      </w:pPr>
      <w:r>
        <w:rPr>
          <w:rFonts w:ascii="Amiri" w:hAnsi="Amiri" w:eastAsia="Amiri" w:cs="Amiri"/>
          <w:color w:val="111111"/>
          <w:sz w:val="28"/>
          <w:sz w:val="28"/>
          <w:szCs w:val="28"/>
          <w:rtl w:val="true"/>
          <w:lang w:bidi="ar-SA"/>
        </w:rPr>
        <w:t>وأَنْتَ ذَاكَ الْهِزَبْرُ الأنْزَعُ الْبَطَلُ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بِمِخْلَبِهِ لِلشِّرْكِ قَدْ نُزِعَا</w:t>
      </w:r>
    </w:p>
    <w:p>
      <w:pPr>
        <w:pStyle w:val="BookText"/>
        <w:rPr/>
      </w:pPr>
      <w:r>
        <w:rPr>
          <w:rFonts w:ascii="Amiri" w:hAnsi="Amiri" w:eastAsia="Amiri" w:cs="Amiri"/>
          <w:color w:val="111111"/>
          <w:sz w:val="28"/>
          <w:sz w:val="28"/>
          <w:szCs w:val="28"/>
          <w:rtl w:val="true"/>
          <w:lang w:bidi="ar-SA"/>
        </w:rPr>
        <w:t>وأَنْتَ نُقْطَةُ بَاءٍ مَعَ تَوَحُّدِهَا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جَمِيعَ اَلَّذِي فِي اَلذِّكْرِ قَد جُمِعا</w:t>
      </w:r>
    </w:p>
    <w:p>
      <w:pPr>
        <w:pStyle w:val="BookText"/>
        <w:rPr/>
      </w:pPr>
      <w:r>
        <w:rPr>
          <w:rFonts w:ascii="Amiri" w:hAnsi="Amiri" w:eastAsia="Amiri" w:cs="Amiri"/>
          <w:color w:val="111111"/>
          <w:sz w:val="28"/>
          <w:sz w:val="28"/>
          <w:szCs w:val="28"/>
          <w:rtl w:val="true"/>
          <w:lang w:bidi="ar-SA"/>
        </w:rPr>
        <w:t>وأَنْتَ يعْسوبٌ نُحَل اَلْمُؤْمِنِينَ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اَلْجِهَاتِ اُنْتُحِيَ يَلْقَاهُمْ تَبَعاً</w:t>
      </w:r>
    </w:p>
    <w:p>
      <w:pPr>
        <w:pStyle w:val="BookText"/>
        <w:rPr/>
      </w:pPr>
      <w:r>
        <w:rPr>
          <w:rFonts w:ascii="Amiri" w:hAnsi="Amiri" w:eastAsia="Amiri" w:cs="Amiri"/>
          <w:color w:val="111111"/>
          <w:sz w:val="28"/>
          <w:sz w:val="28"/>
          <w:szCs w:val="28"/>
          <w:rtl w:val="true"/>
          <w:lang w:bidi="ar-SA"/>
        </w:rPr>
        <w:t>وأنتَ صَنونَبي غَيرُ شَرَعَتَهُ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لِلأنبياءِ إِلَهُ اَلْعَرْشِ مَاشَرِعاً</w:t>
      </w:r>
    </w:p>
    <w:p>
      <w:pPr>
        <w:pStyle w:val="BookText"/>
        <w:rPr/>
      </w:pPr>
      <w:r>
        <w:rPr>
          <w:rFonts w:ascii="Amiri" w:hAnsi="Amiri" w:eastAsia="Amiri" w:cs="Amiri"/>
          <w:color w:val="111111"/>
          <w:sz w:val="28"/>
          <w:sz w:val="28"/>
          <w:szCs w:val="28"/>
          <w:rtl w:val="true"/>
          <w:lang w:bidi="ar-SA"/>
        </w:rPr>
        <w:t>وأَنْتَ زَوْجُ ابْنَةِ الهَادِي إلى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حَادَ عَنْهُ عِدَاهُ اَلرُّشْدُ فَانْخَزَعَا</w:t>
      </w:r>
    </w:p>
    <w:p>
      <w:pPr>
        <w:pStyle w:val="BookText"/>
        <w:rPr/>
      </w:pPr>
      <w:r>
        <w:rPr>
          <w:rFonts w:ascii="Amiri" w:hAnsi="Amiri" w:eastAsia="Amiri" w:cs="Amiri"/>
          <w:color w:val="111111"/>
          <w:sz w:val="28"/>
          <w:sz w:val="28"/>
          <w:szCs w:val="28"/>
          <w:rtl w:val="true"/>
          <w:lang w:bidi="ar-SA"/>
        </w:rPr>
        <w:t xml:space="preserve">وَأنتَ غَوثٌ وَغَيثٌ في ورَدي 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لخَائِفٌ ولَرَّاجٌ لاَذٍ وانْتَجَعَا</w:t>
      </w:r>
    </w:p>
    <w:p>
      <w:pPr>
        <w:pStyle w:val="BookText"/>
        <w:rPr/>
      </w:pPr>
      <w:r>
        <w:rPr>
          <w:rFonts w:ascii="Amiri" w:hAnsi="Amiri" w:eastAsia="Amiri" w:cs="Amiri"/>
          <w:color w:val="111111"/>
          <w:sz w:val="28"/>
          <w:sz w:val="28"/>
          <w:szCs w:val="28"/>
          <w:rtl w:val="true"/>
          <w:lang w:bidi="ar-SA"/>
        </w:rPr>
        <w:t>وأنتَ رُكنٌ يُجيرُ المُستَجيرَ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حِصنٌ لِمَن مِن دَهرِهِ فَزَعا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أَنْتَ الَّذِي حُطَّتْ لَهُ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يَدِهِ اَلرَّحْمَنُ قَدْ وُضِعَا </w:t>
      </w:r>
    </w:p>
    <w:p>
      <w:pPr>
        <w:pStyle w:val="BookText"/>
        <w:rPr/>
      </w:pPr>
      <w:r>
        <w:rPr>
          <w:rFonts w:ascii="Amiri" w:hAnsi="Amiri" w:eastAsia="Amiri" w:cs="Amiri"/>
          <w:color w:val="111111"/>
          <w:sz w:val="28"/>
          <w:sz w:val="28"/>
          <w:szCs w:val="28"/>
          <w:rtl w:val="true"/>
          <w:lang w:bidi="ar-SA"/>
        </w:rPr>
        <w:t>وَأَنْتَ أَنْتَ الَّذِي لِلْقِبْلَتَيْنِ مَعَ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أَوَّلُ مَن صَلَّى وَمَن رَکَعا</w:t>
      </w:r>
    </w:p>
    <w:p>
      <w:pPr>
        <w:pStyle w:val="BookText"/>
        <w:rPr/>
      </w:pPr>
      <w:r>
        <w:rPr>
          <w:rFonts w:ascii="Amiri" w:hAnsi="Amiri" w:eastAsia="Amiri" w:cs="Amiri"/>
          <w:color w:val="111111"/>
          <w:sz w:val="28"/>
          <w:sz w:val="28"/>
          <w:szCs w:val="28"/>
          <w:rtl w:val="true"/>
          <w:lang w:bidi="ar-SA"/>
        </w:rPr>
        <w:t>وَأنْتَ أنتَ الَّذي في نَفسِ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 هِجْرَتِهِ قَدْبَاتَ مُضْطَجِعاً</w:t>
      </w:r>
    </w:p>
    <w:p>
      <w:pPr>
        <w:pStyle w:val="BookText"/>
        <w:rPr/>
      </w:pPr>
      <w:r>
        <w:rPr>
          <w:rFonts w:ascii="Amiri" w:hAnsi="Amiri" w:eastAsia="Amiri" w:cs="Amiri"/>
          <w:color w:val="111111"/>
          <w:sz w:val="28"/>
          <w:sz w:val="28"/>
          <w:szCs w:val="28"/>
          <w:rtl w:val="true"/>
          <w:lang w:bidi="ar-SA"/>
        </w:rPr>
        <w:t>وأَنْتَ أَنْتَ الَّذِي يَلْقَى الْكَتَائِبَ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جَأْشٍ لَهُ سَهْلاَنِقَد خَضًعا</w:t>
      </w:r>
    </w:p>
    <w:p>
      <w:pPr>
        <w:pStyle w:val="BookText"/>
        <w:rPr/>
      </w:pPr>
      <w:r>
        <w:rPr>
          <w:rFonts w:ascii="Amiri" w:hAnsi="Amiri" w:eastAsia="Amiri" w:cs="Amiri"/>
          <w:color w:val="111111"/>
          <w:sz w:val="28"/>
          <w:sz w:val="28"/>
          <w:szCs w:val="28"/>
          <w:rtl w:val="true"/>
          <w:lang w:bidi="ar-SA"/>
        </w:rPr>
        <w:t xml:space="preserve">وَأنتَ أنتَ الَّذي لِلَّهِ مافِعَلاً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أنتَ الَّذي لِلَّهِ ماصَنَعاً</w:t>
      </w:r>
    </w:p>
    <w:p>
      <w:pPr>
        <w:pStyle w:val="BookText"/>
        <w:rPr/>
      </w:pPr>
      <w:r>
        <w:rPr>
          <w:rFonts w:ascii="Amiri" w:hAnsi="Amiri" w:eastAsia="Amiri" w:cs="Amiri"/>
          <w:color w:val="111111"/>
          <w:sz w:val="28"/>
          <w:sz w:val="28"/>
          <w:szCs w:val="28"/>
          <w:rtl w:val="true"/>
          <w:lang w:bidi="ar-SA"/>
        </w:rPr>
        <w:t>وَأنتَ أنتَ الَّذي لِلَّهِ ماوَصلاً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أنتَ الَّذي لَهُ ماقطَعاً</w:t>
      </w:r>
    </w:p>
    <w:p>
      <w:pPr>
        <w:pStyle w:val="BookText"/>
        <w:rPr/>
      </w:pPr>
      <w:r>
        <w:rPr>
          <w:rFonts w:ascii="Amiri" w:hAnsi="Amiri" w:eastAsia="Amiri" w:cs="Amiri"/>
          <w:color w:val="111111"/>
          <w:sz w:val="28"/>
          <w:sz w:val="28"/>
          <w:szCs w:val="28"/>
          <w:rtl w:val="true"/>
          <w:lang w:bidi="ar-SA"/>
        </w:rPr>
        <w:t xml:space="preserve">وَ بَابَ خَيْبَرَ لَوْ كَانَتْ مُسَامَرَةَ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اَلثَّوَابِ حَتَّى اَلْقُطْبُ لا نقَلَعا</w:t>
      </w:r>
    </w:p>
    <w:p>
      <w:pPr>
        <w:pStyle w:val="BookText"/>
        <w:rPr/>
      </w:pPr>
      <w:r>
        <w:rPr>
          <w:rFonts w:ascii="Amiri" w:hAnsi="Amiri" w:eastAsia="Amiri" w:cs="Amiri"/>
          <w:color w:val="111111"/>
          <w:sz w:val="28"/>
          <w:sz w:val="28"/>
          <w:szCs w:val="28"/>
          <w:rtl w:val="true"/>
          <w:lang w:bidi="ar-SA"/>
        </w:rPr>
        <w:t>سَمَّتْكَ أُمُّكَ بِنْتُ اَللَّيْثِ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بِلَبْوَةِ لَيْثٍ أَنْجَبَتْ سَبْعاً</w:t>
      </w:r>
    </w:p>
    <w:p>
      <w:pPr>
        <w:pStyle w:val="BookText"/>
        <w:rPr/>
      </w:pPr>
      <w:r>
        <w:rPr>
          <w:rFonts w:ascii="Amiri" w:hAnsi="Amiri" w:eastAsia="Amiri" w:cs="Amiri"/>
          <w:color w:val="111111"/>
          <w:sz w:val="28"/>
          <w:sz w:val="28"/>
          <w:szCs w:val="28"/>
          <w:rtl w:val="true"/>
          <w:lang w:bidi="ar-SA"/>
        </w:rPr>
        <w:t xml:space="preserve">وأَنْتَ مِن فَجْعِ الدِّينِ الْمُبِينِ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بِأَوْلادِهِ الإِسْلامَ قَدْ فُجِعا</w:t>
      </w:r>
    </w:p>
    <w:p>
      <w:pPr>
        <w:pStyle w:val="BookText"/>
        <w:rPr/>
      </w:pPr>
      <w:r>
        <w:rPr>
          <w:rFonts w:ascii="Amiri" w:hAnsi="Amiri" w:eastAsia="Amiri" w:cs="Amiri"/>
          <w:color w:val="111111"/>
          <w:sz w:val="28"/>
          <w:sz w:val="28"/>
          <w:szCs w:val="28"/>
          <w:rtl w:val="true"/>
          <w:lang w:bidi="ar-SA"/>
        </w:rPr>
        <w:t>نَهْجِ اَلْبَلاَغَةِ نَهَجَ عَنْكَ بلغنا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 بِهِ اُجْتَثَّ عَرَقَ اَلْغَيِّ فَانقَمعا</w:t>
      </w:r>
    </w:p>
    <w:p>
      <w:pPr>
        <w:pStyle w:val="BookText"/>
        <w:rPr/>
      </w:pPr>
      <w:r>
        <w:rPr>
          <w:rFonts w:ascii="IRNazanin" w:hAnsi="IRNazanin" w:eastAsia="IRNazanin"/>
          <w:color w:val="111111"/>
          <w:sz w:val="28"/>
          <w:sz w:val="28"/>
          <w:szCs w:val="28"/>
          <w:rtl w:val="true"/>
          <w:lang w:bidi="fa-IR"/>
        </w:rPr>
        <w:t>تو آن علی هستی که از بالاترین حد علق مقام پا فراتر نهادی، و در اندرون مکه وسط بيت الله الحرام با قدوم مبارک خود دنیا را با صفا و شرف قرین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شیر بیشه ای هستی که از برابر او اسد بروج آسمانی با ذلت پس رانده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دری هستی که دربان آن مقام بسیار بلندی داشته، و جز به دست روح القدس زده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بزرگواری هستی که اندرون آن پر از حکمت است به اندازه ای که فلک الافلاک گنجایش یک دهم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قهرمان و شیر قوی پنجه ای هستی که با چنگ خود ریشه شرک را از روی زمین برکندی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نقطه تحت بائی هستی که هر آن چه در قرآن است در آن جمع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پناهگاه مؤمنین هستی، چنان پناهگاهی که به هر طرف رو آورد آنان دنبال او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برادر آن پیامبری هستی که پروردگار عرش جز شریعت او را برای پیامبران تشریع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همسر دختر هدایت کننده به روش هایی هستی که تا هنگامی که دشمنانش از آن کناره گیری می کنند از راه رشد فاصله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پشتیبانی هستی که پناهنده را پناه می دهد و برای کسی که از گرفتاری ها می ترسد قلعه و پناهگاه محکمی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در آن جا که پروردگار متعال دستش را گذاشت پانهادی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 رسول خدا صلی الله علیه واله اولین کسانی بودید که به هر دو قبله یعنی بیت المقدس و کعبه نماز خواندید،</w:t>
      </w:r>
    </w:p>
    <w:p>
      <w:pPr>
        <w:pStyle w:val="BookText"/>
        <w:rPr/>
      </w:pPr>
      <w:r>
        <w:rPr>
          <w:rFonts w:ascii="IRNazanin" w:hAnsi="IRNazanin" w:eastAsia="IRNazanin"/>
          <w:color w:val="111111"/>
          <w:sz w:val="28"/>
          <w:sz w:val="28"/>
          <w:szCs w:val="28"/>
          <w:rtl w:val="true"/>
          <w:lang w:bidi="fa-IR"/>
        </w:rPr>
        <w:t xml:space="preserve">تو کسی هستی که در شب هجرت رسول خدا در بستر او خوابیدی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با ستونهای لشگرها بدون خوف و هراس برخورد می کنی و آنها در مقابل تو سر تعظیم فرود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هرکاری انجام میدهی وهر چه به انجام آن مبادرت می کنی برای رضای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با هر کسی پیمان وصلت و دوستی می بندی و با هر کس قطع رابطه میکنی در طلب رضای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 های درب خیبر تا مرکز زمین هم فرو می رفتند در مقابل نیروی خدایی تو دوام نیاورده و از جا 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بنت اسد تو را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آفرین به شیره زنی که شیر قوی پنجه ای را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دین مبین در فقدان تو به سوگ نشست و تویی که دین مقدس اسلام با شهادت فرزندانش دچار مصیبت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راهی است از تو که ما را به چنان مرحله ای از رشد رسانید که به وسیله آن ریشه های عداوت از روی زمین کنده می شود</w:t>
      </w:r>
      <w:r>
        <w:rPr>
          <w:rFonts w:eastAsia="IRNazanin" w:cs="IRNazanin"/>
          <w:color w:val="111111"/>
          <w:sz w:val="28"/>
          <w:szCs w:val="28"/>
          <w:rtl w:val="true"/>
          <w:lang w:bidi="fa-IR"/>
        </w:rPr>
        <w:t xml:space="preserve">. </w:t>
      </w:r>
      <w:bookmarkStart w:id="544" w:name="pg14825_188479"/>
    </w:p>
    <w:p>
      <w:pPr>
        <w:pStyle w:val="BookText"/>
        <w:rPr/>
      </w:pPr>
      <w:bookmarkEnd w:id="544"/>
      <w:r>
        <w:rPr>
          <w:rFonts w:ascii="IRNazanin" w:hAnsi="IRNazanin" w:eastAsia="IRNazanin"/>
          <w:color w:val="111111"/>
          <w:sz w:val="28"/>
          <w:sz w:val="28"/>
          <w:szCs w:val="28"/>
          <w:rtl w:val="true"/>
          <w:lang w:bidi="fa-IR"/>
        </w:rPr>
        <w:t>ای ماورای حد تصور مقام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کنیز و عیسی مریم غلام تو</w:t>
      </w:r>
    </w:p>
    <w:p>
      <w:pPr>
        <w:pStyle w:val="BookText"/>
        <w:rPr/>
      </w:pPr>
      <w:r>
        <w:rPr>
          <w:rFonts w:ascii="IRNazanin" w:hAnsi="IRNazanin" w:eastAsia="IRNazanin"/>
          <w:color w:val="111111"/>
          <w:sz w:val="28"/>
          <w:sz w:val="28"/>
          <w:szCs w:val="28"/>
          <w:rtl w:val="true"/>
          <w:lang w:bidi="fa-IR"/>
        </w:rPr>
        <w:t xml:space="preserve">نام خدای جل جلاله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رو علی عالی اعلی است نام تو</w:t>
      </w:r>
    </w:p>
    <w:p>
      <w:pPr>
        <w:pStyle w:val="BookText"/>
        <w:rPr/>
      </w:pPr>
      <w:r>
        <w:rPr>
          <w:rFonts w:ascii="IRNazanin" w:hAnsi="IRNazanin" w:eastAsia="IRNazanin"/>
          <w:color w:val="111111"/>
          <w:sz w:val="28"/>
          <w:sz w:val="28"/>
          <w:szCs w:val="28"/>
          <w:rtl w:val="true"/>
          <w:lang w:bidi="fa-IR"/>
        </w:rPr>
        <w:t>دون كلام خالق و فوق کلام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آن ملکوتی کلام تو</w:t>
      </w:r>
    </w:p>
    <w:p>
      <w:pPr>
        <w:pStyle w:val="BookText"/>
        <w:rPr/>
      </w:pPr>
      <w:r>
        <w:rPr>
          <w:rFonts w:ascii="IRNazanin" w:hAnsi="IRNazanin" w:eastAsia="IRNazanin"/>
          <w:color w:val="111111"/>
          <w:sz w:val="28"/>
          <w:sz w:val="28"/>
          <w:szCs w:val="28"/>
          <w:rtl w:val="true"/>
          <w:lang w:bidi="fa-IR"/>
        </w:rPr>
        <w:t>دست خدا و چشم خدا صورت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خدای قائم و ما بر قوام تو</w:t>
      </w:r>
    </w:p>
    <w:p>
      <w:pPr>
        <w:pStyle w:val="BookText"/>
        <w:rPr/>
      </w:pPr>
      <w:r>
        <w:rPr>
          <w:rFonts w:ascii="IRNazanin" w:hAnsi="IRNazanin" w:eastAsia="IRNazanin"/>
          <w:color w:val="111111"/>
          <w:sz w:val="28"/>
          <w:sz w:val="28"/>
          <w:szCs w:val="28"/>
          <w:rtl w:val="true"/>
          <w:lang w:bidi="fa-IR"/>
        </w:rPr>
        <w:t>فرض است بر تمامی ذرات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و ولای تو و احترام تو</w:t>
      </w:r>
    </w:p>
    <w:p>
      <w:pPr>
        <w:pStyle w:val="BookText"/>
        <w:rPr/>
      </w:pPr>
      <w:r>
        <w:rPr>
          <w:rFonts w:ascii="IRNazanin" w:hAnsi="IRNazanin" w:eastAsia="IRNazanin"/>
          <w:color w:val="111111"/>
          <w:sz w:val="28"/>
          <w:sz w:val="28"/>
          <w:szCs w:val="28"/>
          <w:rtl w:val="true"/>
          <w:lang w:bidi="fa-IR"/>
        </w:rPr>
        <w:t>ارض و سما به یمن وجود تو ثابتند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بود مدار فلک بر دوام تو</w:t>
      </w:r>
    </w:p>
    <w:p>
      <w:pPr>
        <w:pStyle w:val="BookText"/>
        <w:rPr/>
      </w:pPr>
      <w:r>
        <w:rPr>
          <w:rFonts w:ascii="IRNazanin" w:hAnsi="IRNazanin" w:eastAsia="IRNazanin"/>
          <w:color w:val="111111"/>
          <w:sz w:val="28"/>
          <w:sz w:val="28"/>
          <w:szCs w:val="28"/>
          <w:rtl w:val="true"/>
          <w:lang w:bidi="fa-IR"/>
        </w:rPr>
        <w:t>تو شاهباز رفعت و عنقای عزتی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و دوش نبی بود بام تو</w:t>
      </w:r>
    </w:p>
    <w:p>
      <w:pPr>
        <w:pStyle w:val="BookText"/>
        <w:rPr/>
      </w:pPr>
      <w:r>
        <w:rPr>
          <w:rFonts w:ascii="IRNazanin" w:hAnsi="IRNazanin" w:eastAsia="IRNazanin"/>
          <w:color w:val="111111"/>
          <w:sz w:val="28"/>
          <w:sz w:val="28"/>
          <w:szCs w:val="28"/>
          <w:rtl w:val="true"/>
          <w:lang w:bidi="fa-IR"/>
        </w:rPr>
        <w:t xml:space="preserve">فردا حساب مؤمن و کافر تو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کند قیامت کبری قیام تو</w:t>
      </w:r>
    </w:p>
    <w:p>
      <w:pPr>
        <w:pStyle w:val="BookText"/>
        <w:rPr/>
      </w:pPr>
      <w:r>
        <w:rPr>
          <w:rFonts w:ascii="IRNazanin" w:hAnsi="IRNazanin" w:eastAsia="IRNazanin"/>
          <w:color w:val="111111"/>
          <w:sz w:val="28"/>
          <w:sz w:val="28"/>
          <w:szCs w:val="28"/>
          <w:rtl w:val="true"/>
          <w:lang w:bidi="fa-IR"/>
        </w:rPr>
        <w:t>ظاهر شدی به کعبه به مسجد شدی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حسن مطلع و حسن ختام تو</w:t>
      </w:r>
    </w:p>
    <w:p>
      <w:pPr>
        <w:pStyle w:val="BookText"/>
        <w:rPr/>
      </w:pPr>
      <w:r>
        <w:rPr>
          <w:rFonts w:ascii="IRNazanin" w:hAnsi="IRNazanin" w:eastAsia="IRNazanin"/>
          <w:color w:val="111111"/>
          <w:sz w:val="28"/>
          <w:sz w:val="28"/>
          <w:szCs w:val="28"/>
          <w:rtl w:val="true"/>
          <w:lang w:bidi="fa-IR"/>
        </w:rPr>
        <w:t xml:space="preserve">کفش دوپاره دوز و عدو را دوپاره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فدای خرق تو و التیام تو</w:t>
      </w:r>
    </w:p>
    <w:p>
      <w:pPr>
        <w:pStyle w:val="BookText"/>
        <w:rPr/>
      </w:pPr>
      <w:r>
        <w:rPr>
          <w:rFonts w:ascii="IRNazanin" w:hAnsi="IRNazanin" w:eastAsia="IRNazanin"/>
          <w:color w:val="111111"/>
          <w:sz w:val="28"/>
          <w:sz w:val="28"/>
          <w:szCs w:val="28"/>
          <w:rtl w:val="true"/>
          <w:lang w:bidi="fa-IR"/>
        </w:rPr>
        <w:t>بر سفره بود نان جو و سرکه و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تو چاشت تو در شام شام تو</w:t>
      </w:r>
    </w:p>
    <w:p>
      <w:pPr>
        <w:pStyle w:val="BookText"/>
        <w:rPr/>
      </w:pPr>
      <w:r>
        <w:rPr>
          <w:rFonts w:ascii="IRNazanin" w:hAnsi="IRNazanin" w:eastAsia="IRNazanin"/>
          <w:color w:val="111111"/>
          <w:sz w:val="28"/>
          <w:sz w:val="28"/>
          <w:szCs w:val="28"/>
          <w:rtl w:val="true"/>
          <w:lang w:bidi="fa-IR"/>
        </w:rPr>
        <w:t xml:space="preserve">چشم خدایی تو پر از اشک بریتیم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خنده بود لب لعل فام تو</w:t>
      </w:r>
    </w:p>
    <w:p>
      <w:pPr>
        <w:pStyle w:val="BookText"/>
        <w:rPr/>
      </w:pPr>
      <w:r>
        <w:rPr>
          <w:rFonts w:ascii="IRNazanin" w:hAnsi="IRNazanin" w:eastAsia="IRNazanin"/>
          <w:color w:val="111111"/>
          <w:sz w:val="28"/>
          <w:sz w:val="28"/>
          <w:szCs w:val="28"/>
          <w:rtl w:val="true"/>
          <w:lang w:bidi="fa-IR"/>
        </w:rPr>
        <w:t xml:space="preserve">صوم و صلاة رنگ خدایی به خود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خون که رنگ کرد صلاة وصيام تو</w:t>
      </w:r>
    </w:p>
    <w:p>
      <w:pPr>
        <w:pStyle w:val="Heading3"/>
        <w:numPr>
          <w:ilvl w:val="2"/>
          <w:numId w:val="1"/>
        </w:numPr>
        <w:rPr/>
      </w:pPr>
      <w:bookmarkStart w:id="545" w:name="__RefHeading___Toc2564461_730472459"/>
      <w:bookmarkStart w:id="546" w:name="_Toc194"/>
      <w:bookmarkEnd w:id="545"/>
      <w:r>
        <w:rPr/>
        <w:t>3</w:t>
      </w:r>
      <w:r>
        <w:rPr>
          <w:rtl w:val="true"/>
        </w:rPr>
        <w:t xml:space="preserve">- </w:t>
      </w:r>
      <w:r>
        <w:rPr>
          <w:rtl w:val="true"/>
        </w:rPr>
        <w:t>کثرت فضائل امیر مؤمنان علیه السلام</w:t>
      </w:r>
      <w:r>
        <w:rPr>
          <w:rtl w:val="true"/>
        </w:rPr>
        <w:t>:</w:t>
      </w:r>
      <w:bookmarkEnd w:id="546"/>
    </w:p>
    <w:p>
      <w:pPr>
        <w:pStyle w:val="BookText"/>
        <w:rPr/>
      </w:pPr>
      <w:r>
        <w:rPr>
          <w:rFonts w:ascii="Amiri" w:hAnsi="Amiri" w:eastAsia="Amiri" w:cs="Amiri"/>
          <w:color w:val="111111"/>
          <w:sz w:val="28"/>
          <w:sz w:val="28"/>
          <w:szCs w:val="28"/>
          <w:rtl w:val="true"/>
          <w:lang w:bidi="ar-SA"/>
        </w:rPr>
        <w:t>قال الله تعالًى في كتابِهِ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ما فِي الأرضِ مِن شَجَرَةٍ أَفْلامٍ والْبَحْرُ يَمُدُّهُ مِن بَعدِهِ سَبعَةُ أبحُرٍ مافِدُ تَكَلِماتِ اللَّهِ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وَفَسَّرَتْ كَلِمَاتُ اللَّهِ بِالأئِمَّةِ وَأهْلِ اَلْبَيْتِ عَلَيْهِمُ السَّلاَمُ فِي اَلْأَخْبَارِ</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کلیه درختان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 نویسندگان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شود،و آب دریا به اضافه هفت دریای دیگر دوات گردد باز کلمات خدا ناتمام بماند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کلمات الله در اخبار به ائمه اطهار و اهل بیت علیهم السلام تفسیر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خطبة رسول الله صلی الله علیه واله يَومَ 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خُطبَة مَعروفَة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فَضَائِلَ عَلِيِّ بْنِ أَبِي طَالِبٍ عِنْدَ اَللَّهِ وَقَدْ أَنْزَلَهَا فِي اَلْقُرْآنِ أَكْثَرَ مِنْ أَنْ أُحْصِيَهَا فِي مَقَامٍ وَاحِدَ</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فضائل علی بن ابی طالب علیه السلام پیش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در قرآن نازل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آن است که بتوان در یک جا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فضل علی را تمام نتوان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مداد شود أبحر و قلم دریا</w:t>
      </w:r>
    </w:p>
    <w:p>
      <w:pPr>
        <w:pStyle w:val="BookText"/>
        <w:rPr/>
      </w:pPr>
      <w:r>
        <w:rPr>
          <w:rFonts w:ascii="IRNazanin" w:hAnsi="IRNazanin" w:eastAsia="IRNazanin"/>
          <w:color w:val="111111"/>
          <w:sz w:val="28"/>
          <w:sz w:val="28"/>
          <w:szCs w:val="28"/>
          <w:rtl w:val="true"/>
          <w:lang w:bidi="fa-IR"/>
        </w:rPr>
        <w:t xml:space="preserve">گمان مکن که در این گفتگو بود اغراق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بما خبر آورده احمد مختار</w:t>
      </w:r>
    </w:p>
    <w:p>
      <w:pPr>
        <w:pStyle w:val="BookText"/>
        <w:rPr/>
      </w:pPr>
      <w:r>
        <w:rPr>
          <w:rFonts w:ascii="IRNazanin" w:hAnsi="IRNazanin" w:eastAsia="IRNazanin"/>
          <w:color w:val="111111"/>
          <w:sz w:val="28"/>
          <w:sz w:val="28"/>
          <w:szCs w:val="28"/>
          <w:rtl w:val="true"/>
          <w:lang w:bidi="fa-IR"/>
        </w:rPr>
        <w:t>ابن حجر هیثمی در صواعق المحرقه در بخش فضائل مولا امیر مؤمنان علیه السلام از</w:t>
      </w:r>
    </w:p>
    <w:p>
      <w:pPr>
        <w:pStyle w:val="BookText"/>
        <w:rPr/>
      </w:pPr>
      <w:r>
        <w:rPr>
          <w:rFonts w:ascii="IRNazanin" w:hAnsi="IRNazanin" w:eastAsia="IRNazanin"/>
          <w:color w:val="111111"/>
          <w:sz w:val="28"/>
          <w:sz w:val="28"/>
          <w:szCs w:val="28"/>
          <w:rtl w:val="true"/>
          <w:lang w:bidi="fa-IR"/>
        </w:rPr>
        <w:t>احمد بن حنبل روایت می کند؛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يَجِيءْ فِي أَحَدٍ مِنَ اَلصَّحَابَةِ مِنَ اَلْقَضَائِلِ مَاجَاءَ فِي عَلِيِّ بْنِ أَبِي طَالِبٍ</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درباره علی بن ابی طالب علیه السلام به اندازه ای فضائل روایت شده که درباره هیچ کدام از صحابه روایت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از شافعی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ابی طالب علیه السلام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درباره کسی که دوستانش از ترس،ودشمنانش از روی حسد و کینه فضائل او را مخفی کردند با این حال درباره او به قدری فضیلت روایت شده که مابین آسمانها و زمین را پر کرده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وابن ابی الحدید در مقدمات شرح نهج البلاغه می گوید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أَقُولُ فِي رَجُلٍ أَقْرَلُهُ أعْداءَهُ وخُصُومُهُ بِالفَضلِ وَلَم يُمْكِنْهُمْ جَحْدُ مَناقِبِهِ ولاكِتمَانِ فَضائِلِهِ فَقَد عَلَيَّ أَنَّهُ إستولي بَنُو أُمَيَّةَ على سُلْطَانِ الإِسْلامِ فِي شَرْقِ الأَرضِ وَغَربِها واجتَهدوا بِكُلِّ في إطفاءِ نُورِهِ </w:t>
      </w:r>
    </w:p>
    <w:p>
      <w:pPr>
        <w:pStyle w:val="BookText"/>
        <w:rPr/>
      </w:pPr>
      <w:r>
        <w:rPr>
          <w:rFonts w:ascii="Amiri" w:hAnsi="Amiri" w:eastAsia="Amiri" w:cs="Amiri"/>
          <w:color w:val="111111"/>
          <w:sz w:val="28"/>
          <w:sz w:val="28"/>
          <w:szCs w:val="28"/>
          <w:rtl w:val="true"/>
          <w:lang w:bidi="ar-SA"/>
        </w:rPr>
        <w:t>وَالتَّحريضِ عَلَيهِ وَوَضْعِ الْمَعَايِبِ وَالْمَثَالِبِ لَهُ ولَعَنُوهُ عَلَى جَمِيعِ المَنَابِرِ وتَوَعَّدُوا مَادِحِيهِ بَلْ حَبَسوهُم وَقَتَلُوهُم ومُنَعُوا مِن رِوَايَةِ حَدِيثٍ يَتَضَمَّنُ لَهُ فَضِيلَهُ أَوْ يُرْفَعُ لَهُ ذَكَراً حَتَّى حَظَرُوا أَنْ يُسَمَّى بِاسْمِهِ فَما زادَهُ ذَلِكَ إِلاَّ رِفْعَةً وسَمُوا وكَانَ كَالْمِسْكِ كُلَّما سَتَرَ انتَشَرَ عَرفُهُ وَكُلَّما كَتَمَ تَضَوُّعَ نَشرِهِ وَكالشَّمسِ لا تُستَرُ بِالرَّاحِ</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گویم درباره مردی که دوستان و دشمانش همگی به فضل او اقرار کرده، و نتوانستند منقبتی از مناقب او را انکار و یا فضیلتی از فضایل او را پنهان کنند، تو می دانی که بنی امیه در شرق و غرب عالم بر حکومت اسلام تسلط یافتند؛و با تمام دسیسه های شیطانی شان در خاموش نمودن نور آن حضرت و نسبت دادن دروغین عیب ها و کارهایی که موجبات سرزنش برای او فراهم می آورد به وی کوشیدند و او را در بالای همه منابر سب کردند، و ثناگویان او را تهدید کردند بلکه آنان را حبس نموده و به کشتار آنان پرداختند و از روایت حدیثی که در بردارنده فضیلتی برای او باشد و یا مقام اورا بالا برد و جلوگیری کردند و قدغن نمودند که نام کسی را على بگذارند با این همه همواره مقام او در میان مردم بالا رفت و معروفیتش بیشتر شد همانند مشکی که هر چند روی آن را بپوشانند،عطرش بیشتر پخش می شود، و هرقدر پرده پوشی از آن به عمل آورند بوی آن بیشتر منتشر می شود و مانندخورشیدی است که با کف دست ها نمی توان آن را از دیده ها پنهان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مخالفين و موافقين آن حضرت کتاب های زیادی حاوی فضائل و مناقب وی نوشته شده که سخن در پیرامون آنها به درازا می کشد، یک نفر از مورخین عرب کتابی به نام الابطال نوشته که در آن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عَلِيُّ بنُ أبي طالِبٍ فَلاَ يَسَعُنَا إِلاَّ أَنْ نَتَعَشَّقَهُ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علی بن ابی طالب علیه السلام برای ما جز عشق ورزیدن به او روا نیست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روایاتی که در پیرامون شخصیت و فضائل او به ما رسیده در چنان سطح نامحدود و وسیعی است که ما نمی توانیم او را آنچنان که هست توصیف کنیم، روایات بی شماری از رسول خدا صلی الله علیه واله و ائمه معصومین علیهم السلام وارد شده است که هر دسته از آن گوشه ای از جوانب شخصیت محیر العقول او را توصیف می کند با این حال باز جوانب و </w:t>
      </w:r>
    </w:p>
    <w:p>
      <w:pPr>
        <w:pStyle w:val="BookText"/>
        <w:rPr/>
      </w:pPr>
      <w:r>
        <w:rPr>
          <w:rFonts w:ascii="IRNazanin" w:hAnsi="IRNazanin" w:eastAsia="IRNazanin"/>
          <w:color w:val="111111"/>
          <w:sz w:val="28"/>
          <w:sz w:val="28"/>
          <w:szCs w:val="28"/>
          <w:rtl w:val="true"/>
          <w:lang w:bidi="fa-IR"/>
        </w:rPr>
        <w:t xml:space="preserve">ابعاد زیادی از شخصیت وی هنوز در پرده ابهام باقی می ماند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امیر 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احادیث از طرق شیعه و اهل سنت درباره علم آن حضرت وارد شده که</w:t>
      </w:r>
    </w:p>
    <w:p>
      <w:pPr>
        <w:pStyle w:val="BookText"/>
        <w:rPr/>
      </w:pPr>
      <w:r>
        <w:rPr>
          <w:rFonts w:ascii="IRNazanin" w:hAnsi="IRNazanin" w:eastAsia="IRNazanin"/>
          <w:color w:val="111111"/>
          <w:sz w:val="28"/>
          <w:sz w:val="28"/>
          <w:szCs w:val="28"/>
          <w:rtl w:val="true"/>
          <w:lang w:bidi="fa-IR"/>
        </w:rPr>
        <w:t>نمونه هایی از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وَعَلى بَابِها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شهر علمم و علی علیه السلام دروازه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الحِكْمَةِ وَعلى بَابِها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شهر حکمت هستم و على علیه السلام درب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وعلى بابِها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من خانه حکمتم و على علیه السلام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هم از تواتر اجمالی و هم از تواتر معنوی برخوردارند، همچنین در روایتی آمده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أَلْفَ بَابٍ مِنَ اَلْعِلْمِ يُفْتَحُ مِنْ كُلِّ الفُ بابٍ</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هزار درب، از علم را بروی من گشود که از هر درب آن هزار</w:t>
      </w:r>
    </w:p>
    <w:p>
      <w:pPr>
        <w:pStyle w:val="BookText"/>
        <w:rPr/>
      </w:pPr>
      <w:r>
        <w:rPr>
          <w:rFonts w:ascii="IRNazanin" w:hAnsi="IRNazanin" w:eastAsia="IRNazanin"/>
          <w:color w:val="111111"/>
          <w:sz w:val="28"/>
          <w:sz w:val="28"/>
          <w:szCs w:val="28"/>
          <w:rtl w:val="true"/>
          <w:lang w:bidi="fa-IR"/>
        </w:rPr>
        <w:t>درب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دست روی سینه خود گذاشته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سَفَطُ اَلْعِلْمِ هَذَا مَازَقَنِي رَسُولُ اَللَّهِ زَقّاً</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من از میان شما بروم از من بپرسید،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سینه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علم </w:t>
      </w:r>
    </w:p>
    <w:p>
      <w:pPr>
        <w:pStyle w:val="BookText"/>
        <w:rPr/>
      </w:pPr>
      <w:r>
        <w:rPr>
          <w:rFonts w:ascii="IRNazanin" w:hAnsi="IRNazanin" w:eastAsia="IRNazanin"/>
          <w:color w:val="111111"/>
          <w:sz w:val="28"/>
          <w:sz w:val="28"/>
          <w:szCs w:val="28"/>
          <w:rtl w:val="true"/>
          <w:lang w:bidi="fa-IR"/>
        </w:rPr>
        <w:t>است علمی که رسول خدا صلی الله علیه واله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ثُنِيَتْ لِى الوِسَادَةِ لَحَكَمتُ بَيْنَ أهْلِ التَّوْرَاةِ بِتَوْرَاتِهِم وبَيْنَ أَهْلِ الانْجِيلِ بِانْجِيلِهِمْ وَ بَيْنَ اَهْلِ الزَّبُورِ هُمْ وَ بَيْنَ اَهْلِ الفُرقانِ بِفُرْقانِهِم حتي يُنَادِي كُلُّ كِتَابٍ بِأَنَّ عَلِيّاً حَكَمَ فِي بِحُكْمِ اَللَّه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من تشکچه حکم بگسترانند در میان اهل توراه مطابق قوانین توراه و در میان اهل انجیل مطابق قوانین انجيل، و در میان اهل زبور طبق قوانین زبور، و در میان اهل قرآن طبق قوانین قرآن حکم می کنم چنان که هر کدام از این کتاب ها اعلام می دارند که علی درباره من مطابق حکم الهی نظر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وَاللَّهِ لا تَسْأَلُونِّي عَن شَيٍ يَكُونُ إِلَى يَوْمِ اَلْقِيَامَةِ إِلاَّ حَدَّثْتُكُم بِهِ سَلُونِي عَنْ كِتَابِ اللَّهِ فَوَاللَّهِ مَا مِنْهُ آيَةٌ إِلاَّ وأنَا أَعْلَمُ أَيْنَ نَزَلَتْ بِلَيْلٍ أوْ بِنَهَارٍ أوْ بِسَهْلٍ نَزَلَتْ أَوْ فِي جَبَلٍ</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خواهید از من بپرسید، قسم به خدا اگر در پیرامون هر چه که تا قیامت به وقوع خواهد پیوست بپرسید شما را از آن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درباره قرآن بپرسید به خدا قسم من به قرآن احاطه کامل دارم هر تک تک آیات قرآن را می دانم که شب نازل شده یا در روز، در زمین هموار نازل شده یا در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عَلَى رَسُولِ اَللَّهِ صَلَّي اَللَّهُ عَلَيْهِ وَالِهِ آيَةً مِنَ اَلْقُرْآنِ إِلاَّ أقرَأَنِيهَا أو أملاهاعليفأكتُبُها بِخَطِّي وعِلْمِي تَأْوِيلَهَا وتَفسيرَها وناسِخَها ومَنْشُوخِهَا ومُحْكَمِهَا ومُتَشابِهِهَا وَدَعَا اللَّهُ لِي أَنْ يُعَلِّمَنِي فَهْمَهَا وخَفْظَها لَمْ أَنْسَ مِنْهُ </w:t>
      </w:r>
    </w:p>
    <w:p>
      <w:pPr>
        <w:pStyle w:val="BookText"/>
        <w:rPr/>
      </w:pPr>
      <w:r>
        <w:rPr>
          <w:rFonts w:ascii="Amiri" w:hAnsi="Amiri" w:eastAsia="Amiri" w:cs="Amiri"/>
          <w:color w:val="111111"/>
          <w:sz w:val="28"/>
          <w:sz w:val="28"/>
          <w:szCs w:val="28"/>
          <w:rtl w:val="true"/>
          <w:lang w:bidi="ar-SA"/>
        </w:rPr>
        <w:t>حَرفاً واحِداً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واله هیچ آیه ای از قرآن نازل نشد جز آن که آن را برای من قرائت فرمودند و یا دیکته کردند و من آن را با خط خود نوشتم، و تأويل، و تفسیر، و ناسخ و منسوخ، و محکم و متشابه آن را به من آموختند و از خدا خواستند که شیوه فهم و حفظ آن را به من بیاموزد بنابراین حتی یک حرف از آن را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البلاغه،و فصاحت و بلاغت آن و مطالب و مسائل بی شمار در هر رشته از رشته های علوم که حاوی آن است نشانی از علم بیکران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گفت سلونی سزد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کرد بلولا به جهل خود اقرار</w:t>
      </w:r>
    </w:p>
    <w:p>
      <w:pPr>
        <w:pStyle w:val="BookText"/>
        <w:rPr/>
      </w:pPr>
      <w:r>
        <w:rPr>
          <w:rFonts w:ascii="IRNazanin" w:hAnsi="IRNazanin" w:eastAsia="IRNazanin"/>
          <w:color w:val="111111"/>
          <w:sz w:val="28"/>
          <w:sz w:val="28"/>
          <w:szCs w:val="28"/>
          <w:rtl w:val="true"/>
          <w:lang w:bidi="fa-IR"/>
        </w:rPr>
        <w:t xml:space="preserve">امام اهل معارف کسی تواند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کرد تربیتش مصطفی بدوش و کنار</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هفتاد مورد که از طرق شیعه و سنی وارد شده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عَلِىُّ لهلك عمر</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لَها أبوالحَسَنِ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خدا مرا هنگام پیش آمدن مشکلی که در آن موقع على علیه السلام نیست زنده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های محیر العقول و حل مشکلات به وسیله آن حضرت امری است واضح و غیر قابل انکار چنان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عَنْ طُرُقِ اَلسَّمَوَاتِ فَإِنِّي أَعْلَمُ بِهَا مِنْ طُرُقِ اَلْأَرْضِ</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درباره راه های آسمانها بپرسید که شناخت من به آنها بیشتر از راه های زمین است</w:t>
      </w:r>
      <w:r>
        <w:rPr>
          <w:rFonts w:eastAsia="IRNazanin" w:cs="IRNazanin"/>
          <w:color w:val="111111"/>
          <w:sz w:val="28"/>
          <w:szCs w:val="28"/>
          <w:rtl w:val="true"/>
          <w:lang w:bidi="fa-IR"/>
        </w:rPr>
        <w:t xml:space="preserve">. </w:t>
      </w:r>
      <w:bookmarkStart w:id="547" w:name="pg14825_188485"/>
    </w:p>
    <w:p>
      <w:pPr>
        <w:pStyle w:val="BookText"/>
        <w:rPr/>
      </w:pPr>
      <w:bookmarkEnd w:id="547"/>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عَمَّا شِئتُم ولا تَسأَلوني عَنْ شَيْءٍ إِلاَّ أَنْبَائَكُمْ بِهِ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پیرامون هر چه دلتان که می خواهد از من بپرسید، زیرا از هر چه سئوال بکنید در مورد آن شما را آگاهی کافی می دهم</w:t>
      </w:r>
      <w:r>
        <w:rPr>
          <w:rFonts w:eastAsia="IRNazanin" w:cs="IRNazanin"/>
          <w:color w:val="111111"/>
          <w:sz w:val="28"/>
          <w:szCs w:val="28"/>
          <w:rtl w:val="true"/>
          <w:lang w:bidi="fa-IR"/>
        </w:rPr>
        <w:t>.</w:t>
      </w:r>
    </w:p>
    <w:p>
      <w:pPr>
        <w:pStyle w:val="Heading3"/>
        <w:numPr>
          <w:ilvl w:val="2"/>
          <w:numId w:val="1"/>
        </w:numPr>
        <w:rPr/>
      </w:pPr>
      <w:bookmarkStart w:id="548" w:name="__RefHeading___Toc2564463_730472459"/>
      <w:bookmarkStart w:id="549" w:name="_Toc195"/>
      <w:bookmarkEnd w:id="548"/>
      <w:r>
        <w:rPr/>
        <w:t>4</w:t>
      </w:r>
      <w:r>
        <w:rPr>
          <w:rtl w:val="true"/>
        </w:rPr>
        <w:t xml:space="preserve">- </w:t>
      </w:r>
      <w:r>
        <w:rPr>
          <w:rtl w:val="true"/>
        </w:rPr>
        <w:t>علی و فاطمه علیهما السلام همچون دریای بیکرانند</w:t>
      </w:r>
      <w:r>
        <w:rPr>
          <w:rtl w:val="true"/>
        </w:rPr>
        <w:t>:</w:t>
      </w:r>
      <w:bookmarkEnd w:id="549"/>
    </w:p>
    <w:p>
      <w:pPr>
        <w:pStyle w:val="BookText"/>
        <w:rPr/>
      </w:pPr>
      <w:r>
        <w:rPr>
          <w:rFonts w:ascii="IRNazanin" w:hAnsi="IRNazanin" w:eastAsia="IRNazanin"/>
          <w:color w:val="111111"/>
          <w:sz w:val="28"/>
          <w:sz w:val="28"/>
          <w:szCs w:val="28"/>
          <w:rtl w:val="true"/>
          <w:lang w:bidi="fa-IR"/>
        </w:rPr>
        <w:t>احادیثی در پیرامون شخصیت و فضائل آن حضرت به ما رسیده که هر کدام به نوبه خود دلالت دارند بر آن که آن حضرت دریایی است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تفسیر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وَفَاطِمِهِ بَحْرَانِ عَمِيقَانِ لاَ يُدْرِكُ قَعْرُهُمَا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فاطمه علیهما السلام دو دریای عمیقی هستند که قعر آن را کسی نمی داند</w:t>
      </w:r>
    </w:p>
    <w:p>
      <w:pPr>
        <w:pStyle w:val="BookText"/>
        <w:rPr/>
      </w:pPr>
      <w:r>
        <w:rPr>
          <w:rFonts w:ascii="IRNazanin" w:hAnsi="IRNazanin" w:eastAsia="IRNazanin"/>
          <w:color w:val="111111"/>
          <w:sz w:val="28"/>
          <w:sz w:val="28"/>
          <w:szCs w:val="28"/>
          <w:rtl w:val="true"/>
          <w:lang w:bidi="fa-IR"/>
        </w:rPr>
        <w:t>و فاضل بهبهانی قدس سره در کتاب اثبات الولاية خود روایت کرده است که رسول خدا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بَحْرِ اَلْعِلْمِ وَفَاطِمَةَ بَحْرِ النَّبُوَّةِ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دریای علم است و فاطمه علیها السلام دریای نبوت</w:t>
      </w:r>
    </w:p>
    <w:p>
      <w:pPr>
        <w:pStyle w:val="BookText"/>
        <w:rPr/>
      </w:pPr>
      <w:r>
        <w:rPr>
          <w:rFonts w:ascii="IRNazanin" w:hAnsi="IRNazanin" w:eastAsia="IRNazanin"/>
          <w:color w:val="111111"/>
          <w:sz w:val="28"/>
          <w:sz w:val="28"/>
          <w:szCs w:val="28"/>
          <w:rtl w:val="true"/>
          <w:lang w:bidi="fa-IR"/>
        </w:rPr>
        <w:t>ائمه اطهارعلیهم السلام اولاد این دو بزرگوار هستند و کلیه فضائلی را که این دو بزرگوار دارا هستند آنان نیز دارا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در خطبه غدیر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مَامِنٌ عِلْمٍ إِلاَّ وَقَد أحْصَاهُ اللَّهُ فِي كُلِّ عِلْمٍ عَلِمْتُهُ وقَد احْصَيْتُهُ فِي امامِ الْمُتَّقِينَ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هیچ علمی وجود ندارد جز آن که خدا آن را در سینه من قرار داده است و هر </w:t>
      </w:r>
      <w:bookmarkStart w:id="550" w:name="pg14825_188486"/>
    </w:p>
    <w:p>
      <w:pPr>
        <w:pStyle w:val="BookText"/>
        <w:rPr/>
      </w:pPr>
      <w:bookmarkEnd w:id="550"/>
      <w:r>
        <w:rPr>
          <w:rFonts w:ascii="IRNazanin" w:hAnsi="IRNazanin" w:eastAsia="IRNazanin"/>
          <w:color w:val="111111"/>
          <w:sz w:val="28"/>
          <w:sz w:val="28"/>
          <w:szCs w:val="28"/>
          <w:rtl w:val="true"/>
          <w:lang w:bidi="fa-IR"/>
        </w:rPr>
        <w:t>آن چه را که من می دانم آن را در سینه امام متقیان به ودیعه گذاشتم امیرمؤمنان على بن ابی طالب و فاطمه زهرا و ائمه معصومین علیهم السلام از اولاد آنها در چنان مقام عظیمی از علم، نورانیت،هدایت و رحمت و شفقت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زبان فصحای عالم ازبیان آن و عقول عقلای به نام از درک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نام علی را در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غلط نکند ابلهی در آن دیوار</w:t>
      </w:r>
    </w:p>
    <w:p>
      <w:pPr>
        <w:pStyle w:val="BookText"/>
        <w:rPr/>
      </w:pPr>
      <w:r>
        <w:rPr>
          <w:rFonts w:ascii="Amiri" w:hAnsi="Amiri" w:eastAsia="Amiri" w:cs="Amiri"/>
          <w:color w:val="111111"/>
          <w:sz w:val="28"/>
          <w:sz w:val="28"/>
          <w:szCs w:val="28"/>
          <w:rtl w:val="true"/>
          <w:lang w:bidi="ar-SA"/>
        </w:rPr>
        <w:t xml:space="preserve">إنما المصطفى مدينة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الباب من أتاه أتاها</w:t>
      </w:r>
    </w:p>
    <w:p>
      <w:pPr>
        <w:pStyle w:val="BookText"/>
        <w:rPr/>
      </w:pPr>
      <w:r>
        <w:rPr>
          <w:rFonts w:ascii="IRNazanin" w:hAnsi="IRNazanin" w:eastAsia="IRNazanin"/>
          <w:color w:val="111111"/>
          <w:sz w:val="28"/>
          <w:sz w:val="28"/>
          <w:szCs w:val="28"/>
          <w:rtl w:val="true"/>
          <w:lang w:bidi="fa-IR"/>
        </w:rPr>
        <w:t xml:space="preserve">جز این نیست که مصطفی یعنی رسول خدا صلی الله علیه واله شهر علم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است که هر کس به سوی آن درب بیاید به شهر علم آمده است</w:t>
      </w:r>
      <w:r>
        <w:rPr>
          <w:rFonts w:eastAsia="IRNazanin" w:cs="IRNazanin"/>
          <w:color w:val="111111"/>
          <w:sz w:val="28"/>
          <w:szCs w:val="28"/>
          <w:rtl w:val="true"/>
          <w:lang w:bidi="fa-IR"/>
        </w:rPr>
        <w:t>.</w:t>
      </w:r>
    </w:p>
    <w:p>
      <w:pPr>
        <w:pStyle w:val="Heading3"/>
        <w:numPr>
          <w:ilvl w:val="2"/>
          <w:numId w:val="1"/>
        </w:numPr>
        <w:rPr/>
      </w:pPr>
      <w:bookmarkStart w:id="551" w:name="__RefHeading___Toc2564465_730472459"/>
      <w:bookmarkStart w:id="552" w:name="_Toc196"/>
      <w:bookmarkEnd w:id="551"/>
      <w:r>
        <w:rPr/>
        <w:t>5</w:t>
      </w:r>
      <w:r>
        <w:rPr>
          <w:rtl w:val="true"/>
        </w:rPr>
        <w:t xml:space="preserve">- </w:t>
      </w:r>
      <w:r>
        <w:rPr>
          <w:rtl w:val="true"/>
        </w:rPr>
        <w:t xml:space="preserve">زهد امیر مؤمنان علیه السلام </w:t>
      </w:r>
      <w:r>
        <w:rPr>
          <w:rtl w:val="true"/>
        </w:rPr>
        <w:t>:</w:t>
      </w:r>
      <w:bookmarkEnd w:id="552"/>
    </w:p>
    <w:p>
      <w:pPr>
        <w:pStyle w:val="BookText"/>
        <w:rPr/>
      </w:pPr>
      <w:r>
        <w:rPr>
          <w:rFonts w:ascii="IRNazanin" w:hAnsi="IRNazanin" w:eastAsia="IRNazanin"/>
          <w:color w:val="111111"/>
          <w:sz w:val="28"/>
          <w:sz w:val="28"/>
          <w:szCs w:val="28"/>
          <w:rtl w:val="true"/>
          <w:lang w:bidi="fa-IR"/>
        </w:rPr>
        <w:t>امام علیه السلام در نامه ای که به عثمان بن حنیف نوشته است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ولوُشِئْتُ لاهْتَدَيْتُ إِلَى مَضَى هَذَا اَلْعَسَلُ ولُبَابِ هَذَا الْقَمْحِ ونَسَائِجِ هَذَا الْقَزِّ ولكِنْ هَيْهَاتَ أَنْ يَغْلِبَني هَوايَ وَيَقودَني جَشَعِي إلى تَخَيُّرِ الأطْعِمَةِ والأشْرِبَةِ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 خواستم به عسل صاف شده،و به مغز این گندم و به این پارچه های ابریشم به راحتی دست می یافتم ولی هیهات که هوی و هوس بر من غالب آید، و حرص و آز مرا به طرف خوردنی ها و آشامیدنی ها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کلیه خصائل پسندیده،مانند جهاد در راه خدا با جان ومال، شجاعت، و مقابله با دشمنان دین و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دریای بیکران و خروشانی بود چنان که در دنباله همان نامه اش به عثمان بن حنیف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وَكَانِي بِقَائِلِكُمْ يَقُولُ إِذَا كَانَ هَذَا قُوتُ اِبْنِ أَبِي طَالِبٍ قَدْ قَعْدَبَهُ الضَّعْفُ عَن قِتَالِ الأقْرانِ ومُنَازَلَةِ الشُّجْعَانِ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مِنْ رَسُولِ اَللَّهِ صَلَّي اللَّهُ عَلَيْهِ والِه كَالصُّنُومِنِ الصِّنوِ وَالذِّراعِ مِنَ العَضُدِ وَاللَّهِ لَو </w:t>
      </w:r>
      <w:bookmarkStart w:id="553" w:name="pg14825_188487"/>
    </w:p>
    <w:p>
      <w:pPr>
        <w:pStyle w:val="BookText"/>
        <w:rPr/>
      </w:pPr>
      <w:bookmarkEnd w:id="553"/>
      <w:r>
        <w:rPr>
          <w:rFonts w:ascii="Amiri" w:hAnsi="Amiri" w:eastAsia="Amiri" w:cs="Amiri"/>
          <w:color w:val="111111"/>
          <w:sz w:val="28"/>
          <w:sz w:val="28"/>
          <w:szCs w:val="28"/>
          <w:rtl w:val="true"/>
          <w:lang w:bidi="ar-SA"/>
        </w:rPr>
        <w:t>تَظَاهِرِينَ الْعَرَبَ على قِتَالِي لَمَّا وَلَّيْتُ عَنْهَا ولَوْ أَمْكَنْتُ مِن رِقَابِهَا لَسَارَعْتُ إلَيْها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گویا می بینم که گوینده شما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 خوراک۔علی بن ابی طالب همین باشد ضعف او را از جنگ با پهلوانان و دست و پنجه نرم کردن با شجاعان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نسبت من از رسول خدا صلی الله علیه واله همچون برادری نسبت به برادرش و همچون آرنج نسبت به بازی است، به خدا قسم اگر همه عرب به یک باره رو به من آورند هرگز پشت به آنها نمی کنم</w:t>
      </w:r>
      <w:r>
        <w:rPr>
          <w:rFonts w:eastAsia="IRNazanin" w:cs="IRNazanin"/>
          <w:color w:val="111111"/>
          <w:sz w:val="28"/>
          <w:szCs w:val="28"/>
          <w:rtl w:val="true"/>
          <w:lang w:bidi="fa-IR"/>
        </w:rPr>
        <w:t>...</w:t>
      </w:r>
    </w:p>
    <w:p>
      <w:pPr>
        <w:pStyle w:val="Heading3"/>
        <w:numPr>
          <w:ilvl w:val="2"/>
          <w:numId w:val="1"/>
        </w:numPr>
        <w:rPr/>
      </w:pPr>
      <w:bookmarkStart w:id="554" w:name="__RefHeading___Toc2564467_730472459"/>
      <w:bookmarkStart w:id="555" w:name="_Toc197"/>
      <w:bookmarkEnd w:id="554"/>
      <w:r>
        <w:rPr/>
        <w:t>6</w:t>
      </w:r>
      <w:r>
        <w:rPr>
          <w:rtl w:val="true"/>
        </w:rPr>
        <w:t xml:space="preserve">- </w:t>
      </w:r>
      <w:r>
        <w:rPr>
          <w:rtl w:val="true"/>
        </w:rPr>
        <w:t>ستایش امیر مؤمنان علیه السلام از زبان شعر</w:t>
      </w:r>
      <w:r>
        <w:rPr>
          <w:rtl w:val="true"/>
        </w:rPr>
        <w:t>:</w:t>
      </w:r>
      <w:bookmarkEnd w:id="555"/>
    </w:p>
    <w:p>
      <w:pPr>
        <w:pStyle w:val="BookText"/>
        <w:rPr/>
      </w:pPr>
      <w:r>
        <w:rPr>
          <w:rFonts w:ascii="IRNazanin" w:hAnsi="IRNazanin" w:eastAsia="IRNazanin"/>
          <w:color w:val="111111"/>
          <w:sz w:val="28"/>
          <w:sz w:val="28"/>
          <w:szCs w:val="28"/>
          <w:rtl w:val="true"/>
          <w:lang w:bidi="fa-IR"/>
        </w:rPr>
        <w:t>مرحوم آیة الله شیخ محمد حسین غروی اصفهانی قدس سره در مدح امام امیر مؤمنان علیه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وَسيفُهُ المُبيدُ لِلكُفّارِ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قَهَرَ الواحِدُ القَهّارُ</w:t>
      </w:r>
    </w:p>
    <w:p>
      <w:pPr>
        <w:pStyle w:val="BookText"/>
        <w:rPr/>
      </w:pPr>
      <w:r>
        <w:rPr>
          <w:rFonts w:ascii="Amiri" w:hAnsi="Amiri" w:eastAsia="Amiri" w:cs="Amiri"/>
          <w:color w:val="111111"/>
          <w:sz w:val="28"/>
          <w:sz w:val="28"/>
          <w:szCs w:val="28"/>
          <w:rtl w:val="true"/>
          <w:lang w:bidi="ar-SA"/>
        </w:rPr>
        <w:t xml:space="preserve">وَبَطشُهُ هُوَ العَذابُ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وَكادَتِ الأرضُ بِهِ تُدَمَّرُ</w:t>
      </w:r>
    </w:p>
    <w:p>
      <w:pPr>
        <w:pStyle w:val="BookText"/>
        <w:rPr/>
      </w:pPr>
      <w:r>
        <w:rPr>
          <w:rFonts w:ascii="Amiri" w:hAnsi="Amiri" w:eastAsia="Amiri" w:cs="Amiri"/>
          <w:color w:val="111111"/>
          <w:sz w:val="28"/>
          <w:sz w:val="28"/>
          <w:szCs w:val="28"/>
          <w:rtl w:val="true"/>
          <w:lang w:bidi="ar-SA"/>
        </w:rPr>
        <w:t>سَلْ خَنْدَقاً وَخَيبَراً وَبَدْراً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بِمَا أَقُولُ أَدْرِي</w:t>
      </w:r>
    </w:p>
    <w:p>
      <w:pPr>
        <w:pStyle w:val="BookText"/>
        <w:rPr/>
      </w:pPr>
      <w:r>
        <w:rPr>
          <w:rFonts w:ascii="Amiri" w:hAnsi="Amiri" w:eastAsia="Amiri" w:cs="Amiri"/>
          <w:color w:val="111111"/>
          <w:sz w:val="28"/>
          <w:sz w:val="28"/>
          <w:szCs w:val="28"/>
          <w:rtl w:val="true"/>
          <w:lang w:bidi="ar-SA"/>
        </w:rPr>
        <w:t>سَلْ أَحَداً فَقِيه بِالنَّصِّ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اَلْأَمِينِ لاَ فَتَى اِلاَّ عَلِيٌ</w:t>
      </w:r>
    </w:p>
    <w:p>
      <w:pPr>
        <w:pStyle w:val="BookText"/>
        <w:rPr/>
      </w:pPr>
      <w:r>
        <w:rPr>
          <w:rFonts w:ascii="IRNazanin" w:hAnsi="IRNazanin" w:eastAsia="IRNazanin"/>
          <w:color w:val="111111"/>
          <w:sz w:val="28"/>
          <w:sz w:val="28"/>
          <w:szCs w:val="28"/>
          <w:rtl w:val="true"/>
          <w:lang w:bidi="fa-IR"/>
        </w:rPr>
        <w:t>و شمشیر او۔ 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نابود کننده کفار است نشانه قهر خدای یکتا و قهار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او عذاب بزرگی است که نزدیک است روی زمین در مقابل آن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خندق بپرس و از خیبر و بدر بپرس که آنها آن چه را که من می گویم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أحد بپرس که در آن جبرئیل امین ندای نص آشکار لافتى الا على را سر داد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سید رضا هندی قدس سره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يَامِنٍ قَدْ أنْكَرَ مِن آيَاتِ أَبِي حَسَنٍ مالاينْكِرَ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لِجَهْلِكَ بِالْأَيَّامِ جَحَدَ ت مَقَامَ أَبي شبْر</w:t>
      </w:r>
    </w:p>
    <w:p>
      <w:pPr>
        <w:pStyle w:val="BookText"/>
        <w:rPr/>
      </w:pPr>
      <w:r>
        <w:rPr>
          <w:rFonts w:ascii="Amiri" w:hAnsi="Amiri" w:eastAsia="Amiri" w:cs="Amiri"/>
          <w:color w:val="111111"/>
          <w:sz w:val="28"/>
          <w:sz w:val="28"/>
          <w:szCs w:val="28"/>
          <w:rtl w:val="true"/>
          <w:lang w:bidi="ar-SA"/>
        </w:rPr>
        <w:t>فَاسْئلَ بَدْراً واسْئَلْ أحَداً وَلِيَّ الأحزابِ وَسَلَ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دُبُرَ فيهَا الأمْرُ ومَنْ أَرْدَى الأَبْطَالَ ومِن دَمَّرَ</w:t>
      </w:r>
    </w:p>
    <w:p>
      <w:pPr>
        <w:pStyle w:val="BookText"/>
        <w:rPr/>
      </w:pPr>
      <w:r>
        <w:rPr>
          <w:rFonts w:ascii="Amiri" w:hAnsi="Amiri" w:eastAsia="Amiri" w:cs="Amiri"/>
          <w:color w:val="111111"/>
          <w:sz w:val="28"/>
          <w:sz w:val="28"/>
          <w:szCs w:val="28"/>
          <w:rtl w:val="true"/>
          <w:lang w:bidi="ar-SA"/>
        </w:rPr>
        <w:t>مَن هَدَّ حُصُونَ الشِّرْكِ وَمَن شَادَى الإِسْلامَ ومَن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قَاسُوك أبا حَسَنٍ بِيسواكَ وَهَل بِالطَّودِ يُقاسُ الذَّر؟</w:t>
      </w:r>
    </w:p>
    <w:p>
      <w:pPr>
        <w:pStyle w:val="BookText"/>
        <w:rPr/>
      </w:pPr>
      <w:r>
        <w:rPr>
          <w:rFonts w:ascii="IRNazanin" w:hAnsi="IRNazanin" w:eastAsia="IRNazanin"/>
          <w:color w:val="111111"/>
          <w:sz w:val="28"/>
          <w:sz w:val="28"/>
          <w:szCs w:val="28"/>
          <w:rtl w:val="true"/>
          <w:lang w:bidi="fa-IR"/>
        </w:rPr>
        <w:t>ای آن که از نشانه های امیر مؤمنان چیزهایی را که قابل انکار نیستند انکار میکنی اگر در اثر</w:t>
      </w:r>
    </w:p>
    <w:p>
      <w:pPr>
        <w:pStyle w:val="BookText"/>
        <w:rPr/>
      </w:pPr>
      <w:r>
        <w:rPr>
          <w:rFonts w:ascii="IRNazanin" w:hAnsi="IRNazanin" w:eastAsia="IRNazanin"/>
          <w:color w:val="111111"/>
          <w:sz w:val="28"/>
          <w:sz w:val="28"/>
          <w:szCs w:val="28"/>
          <w:rtl w:val="true"/>
          <w:lang w:bidi="fa-IR"/>
        </w:rPr>
        <w:t>عدم اطلاع از حوادث روزگار مقام ابوالحسن را انکار میکنی یعنی غرضی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بدر، و از احد، و جنگ احزاب و خیبر بپرس که چه کسی در آنها تدبیر امور فرمود و چه کسی نام آوران شجاع را نابود کرد و از میان برداشت و چه کسی سنگرهای محکم شرک را درهم کوبید و اسلام را سرافراز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مؤمنان تو را از روی نادانی با غیرتومقایسه کردند آیا کوه سر به فلک کشیده را با مورچه ضعیفی مقایسه کردن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آیه الله شیخ محمد حسین غروی اصفهانی قدس سره در یک شعر فارسی آن حضرت را چنین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 گلشن دین را جویبار تیغش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زار یاسین را کرده خرم و شاداب</w:t>
      </w:r>
    </w:p>
    <w:p>
      <w:pPr>
        <w:pStyle w:val="BookText"/>
        <w:rPr/>
      </w:pPr>
      <w:r>
        <w:rPr>
          <w:rFonts w:ascii="IRNazanin" w:hAnsi="IRNazanin" w:eastAsia="IRNazanin"/>
          <w:color w:val="111111"/>
          <w:sz w:val="28"/>
          <w:sz w:val="28"/>
          <w:szCs w:val="28"/>
          <w:rtl w:val="true"/>
          <w:lang w:bidi="fa-IR"/>
        </w:rPr>
        <w:t>شمع دین و آیین را کرده مهر عالمتاب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داد تمکین را روز خیبر و احزاب</w:t>
      </w:r>
    </w:p>
    <w:p>
      <w:pPr>
        <w:pStyle w:val="BookText"/>
        <w:rPr/>
      </w:pPr>
      <w:r>
        <w:rPr>
          <w:rFonts w:ascii="IRNazanin" w:hAnsi="IRNazanin" w:eastAsia="IRNazanin"/>
          <w:color w:val="111111"/>
          <w:sz w:val="28"/>
          <w:sz w:val="28"/>
          <w:szCs w:val="28"/>
          <w:rtl w:val="true"/>
          <w:lang w:bidi="fa-IR"/>
        </w:rPr>
        <w:t>در حد فداکاری از شماره بیرون کرد</w:t>
      </w:r>
    </w:p>
    <w:p>
      <w:pPr>
        <w:pStyle w:val="BookText"/>
        <w:rPr/>
      </w:pPr>
      <w:r>
        <w:rPr>
          <w:rFonts w:ascii="IRNazanin" w:hAnsi="IRNazanin" w:eastAsia="IRNazanin"/>
          <w:color w:val="111111"/>
          <w:sz w:val="28"/>
          <w:sz w:val="28"/>
          <w:szCs w:val="28"/>
          <w:rtl w:val="true"/>
          <w:lang w:bidi="fa-IR"/>
        </w:rPr>
        <w:t xml:space="preserve">رفت کشتی ایمان در حد چه در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از جگر نالان یاعلی مرا دریاب</w:t>
      </w:r>
    </w:p>
    <w:p>
      <w:pPr>
        <w:pStyle w:val="BookText"/>
        <w:rPr/>
      </w:pPr>
      <w:r>
        <w:rPr>
          <w:rFonts w:ascii="IRNazanin" w:hAnsi="IRNazanin" w:eastAsia="IRNazanin"/>
          <w:color w:val="111111"/>
          <w:sz w:val="28"/>
          <w:sz w:val="28"/>
          <w:szCs w:val="28"/>
          <w:rtl w:val="true"/>
          <w:lang w:bidi="fa-IR"/>
        </w:rPr>
        <w:t xml:space="preserve">تیغ و دست شرافشان کرد همتی نایاب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تابه عرصه میدان شد دل دلیران آب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دشمن را تیره و دگرگون کرد </w:t>
      </w:r>
      <w:bookmarkStart w:id="556" w:name="pg14825_188489"/>
    </w:p>
    <w:p>
      <w:pPr>
        <w:pStyle w:val="BookText"/>
        <w:rPr/>
      </w:pPr>
      <w:bookmarkEnd w:id="556"/>
      <w:r>
        <w:rPr>
          <w:rFonts w:ascii="IRNazanin" w:hAnsi="IRNazanin" w:eastAsia="IRNazanin"/>
          <w:color w:val="111111"/>
          <w:sz w:val="28"/>
          <w:sz w:val="28"/>
          <w:szCs w:val="28"/>
          <w:rtl w:val="true"/>
          <w:lang w:bidi="fa-IR"/>
        </w:rPr>
        <w:t xml:space="preserve">فاتح ولایت بود خاتم النبیین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عنایت بود صادر نخستین را</w:t>
      </w:r>
    </w:p>
    <w:p>
      <w:pPr>
        <w:pStyle w:val="BookText"/>
        <w:rPr/>
      </w:pPr>
      <w:r>
        <w:rPr>
          <w:rFonts w:ascii="IRNazanin" w:hAnsi="IRNazanin" w:eastAsia="IRNazanin"/>
          <w:color w:val="111111"/>
          <w:sz w:val="28"/>
          <w:sz w:val="28"/>
          <w:szCs w:val="28"/>
          <w:rtl w:val="true"/>
          <w:lang w:bidi="fa-IR"/>
        </w:rPr>
        <w:t xml:space="preserve">رایت هدایت بود هادي المضلین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حمایت بود ملک دین و آیین را</w:t>
      </w:r>
    </w:p>
    <w:p>
      <w:pPr>
        <w:pStyle w:val="BookText"/>
        <w:rPr/>
      </w:pPr>
      <w:r>
        <w:rPr>
          <w:rFonts w:ascii="IRNazanin" w:hAnsi="IRNazanin" w:eastAsia="IRNazanin"/>
          <w:color w:val="111111"/>
          <w:sz w:val="28"/>
          <w:sz w:val="28"/>
          <w:szCs w:val="28"/>
          <w:rtl w:val="true"/>
          <w:lang w:bidi="fa-IR"/>
        </w:rPr>
        <w:t>با پیامبرش یزدان چون کلیم و هارون کرد</w:t>
      </w:r>
    </w:p>
    <w:p>
      <w:pPr>
        <w:pStyle w:val="BookText"/>
        <w:rPr/>
      </w:pPr>
      <w:r>
        <w:rPr>
          <w:rFonts w:ascii="IRNazanin" w:hAnsi="IRNazanin" w:eastAsia="IRNazanin"/>
          <w:color w:val="111111"/>
          <w:sz w:val="28"/>
          <w:sz w:val="28"/>
          <w:szCs w:val="28"/>
          <w:rtl w:val="true"/>
          <w:lang w:bidi="fa-IR"/>
        </w:rPr>
        <w:t xml:space="preserve">اوصاف علی به گفتگو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گنجایش بحر در سبو ممکن نیست</w:t>
      </w:r>
    </w:p>
    <w:p>
      <w:pPr>
        <w:pStyle w:val="Heading3"/>
        <w:numPr>
          <w:ilvl w:val="2"/>
          <w:numId w:val="1"/>
        </w:numPr>
        <w:rPr/>
      </w:pPr>
      <w:bookmarkStart w:id="557" w:name="__RefHeading___Toc2564469_730472459"/>
      <w:bookmarkStart w:id="558" w:name="_Toc198"/>
      <w:bookmarkEnd w:id="557"/>
      <w:r>
        <w:rPr/>
        <w:t>7</w:t>
      </w:r>
      <w:r>
        <w:rPr>
          <w:rtl w:val="true"/>
        </w:rPr>
        <w:t xml:space="preserve">- </w:t>
      </w:r>
      <w:r>
        <w:rPr>
          <w:rtl w:val="true"/>
        </w:rPr>
        <w:t>نور او و خمسه طیبه علیهم السلام پیش از آفرینش پدید آمده است</w:t>
      </w:r>
      <w:r>
        <w:rPr>
          <w:rtl w:val="true"/>
        </w:rPr>
        <w:t>:</w:t>
      </w:r>
      <w:bookmarkEnd w:id="558"/>
    </w:p>
    <w:p>
      <w:pPr>
        <w:pStyle w:val="BookText"/>
        <w:rPr/>
      </w:pPr>
      <w:r>
        <w:rPr>
          <w:rFonts w:ascii="IRNazanin" w:hAnsi="IRNazanin" w:eastAsia="IRNazanin"/>
          <w:color w:val="111111"/>
          <w:sz w:val="28"/>
          <w:sz w:val="28"/>
          <w:szCs w:val="28"/>
          <w:rtl w:val="true"/>
          <w:lang w:bidi="fa-IR"/>
        </w:rPr>
        <w:t>نور او در آغاز آفرینش با نور پیامبر صلی الله علیه واله و فاطمه علیها السلام همسان بوده است بر اساس روایات بی شماری که از طرق اهل سنت وارد شده انوار خمسه طیبه علیهم السلام و همچنین انوار ائمه طاهرین علیهم السلام از اولاد آن حضرت پیش از آفرینش جهان خلعت وجود برتن کرده اند</w:t>
      </w:r>
      <w:r>
        <w:rPr>
          <w:rFonts w:eastAsia="IRNazanin" w:cs="IRNazanin"/>
          <w:color w:val="111111"/>
          <w:sz w:val="28"/>
          <w:szCs w:val="28"/>
          <w:rtl w:val="true"/>
          <w:lang w:bidi="fa-IR"/>
        </w:rPr>
        <w:t>.</w:t>
      </w:r>
    </w:p>
    <w:p>
      <w:pPr>
        <w:pStyle w:val="Heading3"/>
        <w:numPr>
          <w:ilvl w:val="2"/>
          <w:numId w:val="1"/>
        </w:numPr>
        <w:rPr/>
      </w:pPr>
      <w:bookmarkStart w:id="559" w:name="__RefHeading___Toc2564471_730472459"/>
      <w:bookmarkStart w:id="560" w:name="_Toc199"/>
      <w:bookmarkEnd w:id="559"/>
      <w:r>
        <w:rPr/>
        <w:t>8</w:t>
      </w:r>
      <w:r>
        <w:rPr>
          <w:rtl w:val="true"/>
        </w:rPr>
        <w:t xml:space="preserve">- </w:t>
      </w:r>
      <w:r>
        <w:rPr>
          <w:rtl w:val="true"/>
        </w:rPr>
        <w:t>فرازهایی از زندگی او</w:t>
      </w:r>
      <w:r>
        <w:rPr>
          <w:rtl w:val="true"/>
        </w:rPr>
        <w:t>:</w:t>
      </w:r>
      <w:bookmarkEnd w:id="560"/>
    </w:p>
    <w:p>
      <w:pPr>
        <w:pStyle w:val="BookText"/>
        <w:rPr/>
      </w:pPr>
      <w:r>
        <w:rPr>
          <w:rFonts w:ascii="IRNazanin" w:hAnsi="IRNazanin" w:eastAsia="IRNazanin"/>
          <w:color w:val="111111"/>
          <w:sz w:val="28"/>
          <w:sz w:val="28"/>
          <w:szCs w:val="28"/>
          <w:rtl w:val="true"/>
          <w:lang w:bidi="fa-IR"/>
        </w:rPr>
        <w:t>ابتدای زندگیش با تولد و در بیت الحرام آغاز شده و پس از عمری تلاش بی وقفه در راه اعتلای کلمة الله در مسجد به لقای پروردگار خود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حریم کعبه کاشانه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بطحا صدف گوهر یکدانه تو</w:t>
      </w:r>
    </w:p>
    <w:p>
      <w:pPr>
        <w:pStyle w:val="BookText"/>
        <w:rPr/>
      </w:pPr>
      <w:r>
        <w:rPr>
          <w:rFonts w:ascii="IRNazanin" w:hAnsi="IRNazanin" w:eastAsia="IRNazanin"/>
          <w:color w:val="111111"/>
          <w:sz w:val="28"/>
          <w:sz w:val="28"/>
          <w:szCs w:val="28"/>
          <w:rtl w:val="true"/>
          <w:lang w:bidi="fa-IR"/>
        </w:rPr>
        <w:t xml:space="preserve">گر مولد تو به کعبه آمد چه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نجل خلیل خانه خود خانه تو</w:t>
      </w:r>
    </w:p>
    <w:p>
      <w:pPr>
        <w:pStyle w:val="BookText"/>
        <w:rPr/>
      </w:pPr>
      <w:r>
        <w:rPr>
          <w:rFonts w:ascii="IRNazanin" w:hAnsi="IRNazanin" w:eastAsia="IRNazanin"/>
          <w:color w:val="111111"/>
          <w:sz w:val="28"/>
          <w:sz w:val="28"/>
          <w:szCs w:val="28"/>
          <w:rtl w:val="true"/>
          <w:lang w:bidi="fa-IR"/>
        </w:rPr>
        <w:t>هنوز سال های اولیه زندگی پرافتخارش را سپری می فرمود که به خانه رسول خدا صلی الله علیه واله انتقال یافته و زیر نظر پر مهر پیامبر صلی الله علیه واله تربیت یافته و بزرگ شد، او خود در این زمینه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أَتَّبِعُهُ إِتباعَ الفَصيلِ اثَرَ امِّهِ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همواره دنبال رسول الله میرفتم همان گونه که بچه شتر دنبال مادرش می رود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خطبه طولانی از نهج البلاغه جزئیات رفتار رسول خدا صلی الله علیه واله با خود را </w:t>
      </w:r>
    </w:p>
    <w:p>
      <w:pPr>
        <w:pStyle w:val="BookText"/>
        <w:rPr/>
      </w:pPr>
      <w:r>
        <w:rPr>
          <w:rFonts w:ascii="IRNazanin" w:hAnsi="IRNazanin" w:eastAsia="IRNazanin"/>
          <w:color w:val="111111"/>
          <w:sz w:val="28"/>
          <w:sz w:val="28"/>
          <w:szCs w:val="28"/>
          <w:rtl w:val="true"/>
          <w:lang w:bidi="fa-IR"/>
        </w:rPr>
        <w:t>توضیح داده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يَمْضَغُ اَلشَّىْءَ فَيُلْقِمُنِيهِ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معمولا رسول خدا صلی الله علیه واله غذا را در دهان مبارکش می جوید و سپس آن را در دهان من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قُبِضَ رَسُولُ اللَّهِ وأن رَأَتْهُ عَلَى صَدْرِي</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صلی الله علیه واله آخرین لحظات از زندگی با برکتش را طی می کرد که سرش به سینه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وَارَيْنَاهُ فِي ضَرِيحِهِ فَمَنْ ذَا أَحَقُّ بِهِ مِنِّي حَيّاً وَمیِّتاً؟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از اول عمرم با آن حضرت بودم و آنی از وی جدا نمیشدم تا هنگامی که جسد مبارکش را در قبر گذاشته و روی آن را پوشاندم ودر این مدت تا آنجا که مقدور بود استفاده های علمی و اخلاقی بی شماری از آن وجود مقدس کردم،بر این اساس و با این همه سوابق درخشان و این همه فضيلت، از علم و حلم و اخلاق، و کرم، سخا، و ایثار، و ورع و تقوی و جهاد، و مبارزات جدی در راه به کرسی نشاندن كلمة الله؛ چه کسی در حال حیات و پس از ارتحال وی سزاوارتر از من بر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بود که عمر گرانبهایش را در طاعت خدا و رسول گرامی او به پایان برد چنان که در قسمتی از سخنان خضر علیه السلام هنگامی که برای تعزیت آن حضرت به خانه رسول الله صلی الله علیه واله آمده بود، چنین به چشم میخورد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 نَفسَهُ في مَرضاتِ رَسولِكَ وَجَعَلَهَا وَقْفاً عَلَى طَاعَتِهِ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مقدس خود را در راه رضای رسول خدا صلی الله علیه واله بذل فرموده و آن را وقف بر </w:t>
      </w:r>
      <w:bookmarkStart w:id="561" w:name="pg14825_188491"/>
    </w:p>
    <w:p>
      <w:pPr>
        <w:pStyle w:val="BookText"/>
        <w:rPr/>
      </w:pPr>
      <w:bookmarkEnd w:id="561"/>
      <w:r>
        <w:rPr>
          <w:rFonts w:ascii="IRNazanin" w:hAnsi="IRNazanin" w:eastAsia="IRNazanin"/>
          <w:color w:val="111111"/>
          <w:sz w:val="28"/>
          <w:sz w:val="28"/>
          <w:szCs w:val="28"/>
          <w:rtl w:val="true"/>
          <w:lang w:bidi="fa-IR"/>
        </w:rPr>
        <w:t>طاعت از پیامبر بزرگوارصلی الله علیه واله نمود</w:t>
      </w:r>
      <w:r>
        <w:rPr>
          <w:rFonts w:eastAsia="IRNazanin" w:cs="IRNazanin"/>
          <w:color w:val="111111"/>
          <w:sz w:val="28"/>
          <w:szCs w:val="28"/>
          <w:rtl w:val="true"/>
          <w:lang w:bidi="fa-IR"/>
        </w:rPr>
        <w:t>.</w:t>
      </w:r>
    </w:p>
    <w:p>
      <w:pPr>
        <w:pStyle w:val="Heading3"/>
        <w:numPr>
          <w:ilvl w:val="2"/>
          <w:numId w:val="1"/>
        </w:numPr>
        <w:rPr/>
      </w:pPr>
      <w:bookmarkStart w:id="562" w:name="__RefHeading___Toc2564473_730472459"/>
      <w:bookmarkStart w:id="563" w:name="_Toc200"/>
      <w:bookmarkEnd w:id="562"/>
      <w:r>
        <w:rPr/>
        <w:t>9</w:t>
      </w:r>
      <w:r>
        <w:rPr>
          <w:rtl w:val="true"/>
        </w:rPr>
        <w:t xml:space="preserve">- </w:t>
      </w:r>
      <w:r>
        <w:rPr>
          <w:rtl w:val="true"/>
        </w:rPr>
        <w:t xml:space="preserve">مظلومیت آن حضرت </w:t>
      </w:r>
      <w:r>
        <w:rPr>
          <w:rtl w:val="true"/>
        </w:rPr>
        <w:t>:</w:t>
      </w:r>
      <w:bookmarkEnd w:id="563"/>
    </w:p>
    <w:p>
      <w:pPr>
        <w:pStyle w:val="BookText"/>
        <w:rPr/>
      </w:pPr>
      <w:r>
        <w:rPr>
          <w:rFonts w:ascii="IRNazanin" w:hAnsi="IRNazanin" w:eastAsia="IRNazanin"/>
          <w:color w:val="111111"/>
          <w:sz w:val="28"/>
          <w:sz w:val="28"/>
          <w:szCs w:val="28"/>
          <w:rtl w:val="true"/>
          <w:lang w:bidi="fa-IR"/>
        </w:rPr>
        <w:t>با این همه فضائل و سوابق گران بها و درخشان امکان تصدی حکم بعد از رسول خدا صلی الله علیه واله را به وی نداده و در مقابل او به مقاومت تأسف باری دست زدند،نه تنها مقاومت کردند بلکه اقدام به آزار وی نمودند، چنان مظلومش کردند که در طول تاریخ بشریت مظلوم تر از وی سراغ نمی توان گرفت، که حوادث پس از عروج رسول خدا صلی الله علیه واله گواه صدق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در واپسین لحظات حياتش خطاب به آن حضرت و همسرش حضرت صدیقه طاهره علیها السلام و فرزندانش سروران جوانان اهل بهشت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پس از من به استضعاف کشانده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فریقین از طرق شیعه و اهل سنت بسیار وارد شده که رسول خدا صلی الله علیه واله</w:t>
      </w:r>
    </w:p>
    <w:p>
      <w:pPr>
        <w:pStyle w:val="BookText"/>
        <w:rPr/>
      </w:pPr>
      <w:r>
        <w:rPr>
          <w:rFonts w:ascii="IRNazanin" w:hAnsi="IRNazanin" w:eastAsia="IRNazanin"/>
          <w:color w:val="111111"/>
          <w:sz w:val="28"/>
          <w:sz w:val="28"/>
          <w:szCs w:val="28"/>
          <w:rtl w:val="true"/>
          <w:lang w:bidi="fa-IR"/>
        </w:rPr>
        <w:t>خطاب به امیر مؤمنان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وَخَليفَتي مِن بَعدي</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و حدیث غدیر را که به صراحت تام و تمام دلالت بر خلافت بلافصل آن حضرت دارد از نظر سند متواتر بوده و اشکال در دلایت آن یعنی در دلالت کلمه مولی اشکالی است نشأت گرفته از تعصب در دین و اغراض دیگری که صحبت درباره آن به طول می انجامد و آیا ممکن است شخصی همچون رسول خدا صلی الله علیه واله در یک چنین مسأله حساس و مهم و حیاتی به مجمل گویی پردازد،در حالی که این همه قرائن لفظی و معنوي، و قرائن داخلی و خارجی در این احادیث وجود دارد که منظور آن حضرت را </w:t>
      </w:r>
    </w:p>
    <w:p>
      <w:pPr>
        <w:pStyle w:val="BookText"/>
        <w:rPr/>
      </w:pPr>
      <w:r>
        <w:rPr>
          <w:rFonts w:ascii="IRNazanin" w:hAnsi="IRNazanin" w:eastAsia="IRNazanin"/>
          <w:color w:val="111111"/>
          <w:sz w:val="28"/>
          <w:sz w:val="28"/>
          <w:szCs w:val="28"/>
          <w:rtl w:val="true"/>
          <w:lang w:bidi="fa-IR"/>
        </w:rPr>
        <w:t>کاملا روشن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امام شخصیت و موقعیت عظیم آن حضرت را نادیده گرفته و او را چنان از اوج عظمت پایین کشیدند که آن بزرگوار در مقام شکوه از این رفتار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 عَدَدَ المَدَدِ وَالوَبَرِ</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به تعداد سنگها و کلوخ های روی زمین ستم دیدم</w:t>
      </w:r>
    </w:p>
    <w:p>
      <w:pPr>
        <w:pStyle w:val="BookText"/>
        <w:rPr/>
      </w:pPr>
      <w:r>
        <w:rPr>
          <w:rFonts w:ascii="IRNazanin" w:hAnsi="IRNazanin" w:eastAsia="IRNazanin"/>
          <w:color w:val="111111"/>
          <w:sz w:val="28"/>
          <w:sz w:val="28"/>
          <w:szCs w:val="28"/>
          <w:rtl w:val="true"/>
          <w:lang w:bidi="fa-IR"/>
        </w:rPr>
        <w:t>و حضرت صدیقه طاهره علیها السلام در خطبه طويله غرایش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بِأَخِيهِ فِي لَهَوَاتِهَا فَلا يَنْكَفِيء حَتَّى يُطأصِماحَها بِأَخمَصِهِ ويُخمِدَ لَهَبَها بِحْرَهُ مَكْدُوداً فِي ذَاتِ اَللَّهِ قَرِيباً مِنْ رَسُولِ اَللَّهِ صَلي اَللَّهُ عَلَيْهِ واله سَيِّداً في أَوْلِيَاءِ اللَّهِ مُشَمِّراً نَاصِحاً مُجْذَاً كافِحاً وَأنْتُم فِي بُلَهْنِيَّةٍ وَادِعُونَ آمِنُونَ تَتَوَكَّفُونَ الْأَخْبَارَ وَيُفِرُّونَ مِنَ القِتالِ وَ تَنكُصونَ عِندَ النِّزَالِ</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جنگ همانند اژدهایی دهن می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 می فرستاد، و آن حضرت بر نمی گشت تا سر آن را با پایش بر زمین می مالید،و آتش آن را با شمشیرش خاموش می فرمود، در راه خدا سختی ها و مشقت های جنگ را تحمل می نمود و به رسول خدا صلی الله علیه واله نزدیک بود، و برای اولیاء خدا سرور و سید بود، در راه پیش برد دین خداکمر همت بسته بود و در این زمینه خیر خواه و کوشا بود، و همواره با دشمنان اسلام در حال مبارزه و جدال به سر می برد، و شما در این شرایط بی خبر از همه چیز و بدون توجه به گرفتاری های اسلام در رفاه و آرامش خاطر و در امان از خطرها روزگار می گذرانیدید تنها گوش خوابانده بودید که از حوادث واقعه اطلاع پیدا کنید، از جنگ می گریختید، و در هنگام اشتعال آتش جنگ پا عقب می گذاشتید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ارتحال رسول خدا صلی الله علیه واله و انتقال او به رفیق اعلی خود از نظر مصیبت و سختی برای اهل بیت کافی بود،ولی با کمال تأسف به این کفایت نکردند و آن چه از دستشان می آمد و از ایشان ساخته بود به امام امیر مؤمنان علیه السلام و همسر طيبه طاهره اش علیها السلام </w:t>
      </w:r>
    </w:p>
    <w:p>
      <w:pPr>
        <w:pStyle w:val="BookText"/>
        <w:rPr/>
      </w:pPr>
      <w:r>
        <w:rPr>
          <w:rFonts w:ascii="IRNazanin" w:hAnsi="IRNazanin" w:eastAsia="IRNazanin"/>
          <w:color w:val="111111"/>
          <w:sz w:val="28"/>
          <w:sz w:val="28"/>
          <w:szCs w:val="28"/>
          <w:rtl w:val="true"/>
          <w:lang w:bidi="fa-IR"/>
        </w:rPr>
        <w:t>گرفتاری و درد و رنج آفریدند، چنان که آن بزرگوار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بِي مِنْ وَفَاتِ رَسُولِ اَللَّهِ صَلي اللَّهُ علَيهِ وَاله مَالِمٌ أَكُن أَظُنُّ اَلْجِبَالَ لَوْ حُمِّلَتْهُ عَنْوَةً كَانَتْ تَنْهَضُ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وفات رسول خدا صلی الله علیه واله چنان ضربه ای بر من وارد آمد که گمان نمی کنم که اگر بر کوه ها وارد می شد می توانست آن را تحمل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نَفْسِي عَلَى اَلصَّبْرِ عِنْدَ وَفاتِهِ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ناگزیر هنگامی که وفات کرد خودم را به صبر و شکیبایی واداشتم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شقشقية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وَفِيَّ اَلْعَيْنِ قَذِي وَفِيُّ الحَلق شَجَی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صبر کردم مانند کسی که در چشمش خاشاک فرو رفته و در گلویش استخوان گیر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بلا از هر طرف چنان به سوی او هجوم آورد که به قول علامه مجلسی قدس سره بیست و یک مرتبه در حال سجده و غیر آن آرزوی مرگ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باقر هندی قدس سره در این زمینه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تَمَنَّى الْمَوْتَ الْمُرِيحُ ومَاضِنٌ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فَيمَن بِ الْمَوْتِ دَرْكُ مُنَاهُ</w:t>
      </w:r>
    </w:p>
    <w:p>
      <w:pPr>
        <w:pStyle w:val="BookText"/>
        <w:rPr/>
      </w:pPr>
      <w:r>
        <w:rPr>
          <w:rFonts w:ascii="Amiri" w:hAnsi="Amiri" w:eastAsia="Amiri" w:cs="Amiri"/>
          <w:color w:val="111111"/>
          <w:sz w:val="28"/>
          <w:sz w:val="28"/>
          <w:szCs w:val="28"/>
          <w:rtl w:val="true"/>
          <w:lang w:bidi="ar-SA"/>
        </w:rPr>
        <w:t>وَغداً لِلصَّلاةِ لِلْمَسْجِدِ الأَ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وَاللَّيلِ مُستَجنٌ دُجَاهُ</w:t>
      </w:r>
    </w:p>
    <w:p>
      <w:pPr>
        <w:pStyle w:val="BookText"/>
        <w:rPr/>
      </w:pPr>
      <w:r>
        <w:rPr>
          <w:rFonts w:ascii="Amiri" w:hAnsi="Amiri" w:eastAsia="Amiri" w:cs="Amiri"/>
          <w:color w:val="111111"/>
          <w:sz w:val="28"/>
          <w:sz w:val="28"/>
          <w:szCs w:val="28"/>
          <w:rtl w:val="true"/>
          <w:lang w:bidi="ar-SA"/>
        </w:rPr>
        <w:t>وأَقَامَ الصَّلاةَ لِلسَّجْدَةِ الأو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وَكانَ ابْنُ مُلْجَمٍ يَرْعَاهُ</w:t>
      </w:r>
    </w:p>
    <w:p>
      <w:pPr>
        <w:pStyle w:val="BookText"/>
        <w:rPr/>
      </w:pPr>
      <w:r>
        <w:rPr>
          <w:rFonts w:ascii="Amiri" w:hAnsi="Amiri" w:eastAsia="Amiri" w:cs="Amiri"/>
          <w:color w:val="111111"/>
          <w:sz w:val="28"/>
          <w:sz w:val="28"/>
          <w:szCs w:val="28"/>
          <w:rtl w:val="true"/>
          <w:lang w:bidi="ar-SA"/>
        </w:rPr>
        <w:t>فَعَلاَهُ بِالسَّيْفِ فَاعْجَبْ 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بِالسَّيْفِ كَيْفَ فَل شِبَاهٍ</w:t>
      </w:r>
    </w:p>
    <w:p>
      <w:pPr>
        <w:pStyle w:val="BookText"/>
        <w:rPr/>
      </w:pPr>
      <w:r>
        <w:rPr>
          <w:rFonts w:ascii="Amiri" w:hAnsi="Amiri" w:eastAsia="Amiri" w:cs="Amiri"/>
          <w:color w:val="111111"/>
          <w:sz w:val="28"/>
          <w:sz w:val="28"/>
          <w:szCs w:val="28"/>
          <w:rtl w:val="true"/>
          <w:lang w:bidi="ar-SA"/>
        </w:rPr>
        <w:t xml:space="preserve">فَهَوَى قائِلاً لَقَدْ فُزْتُ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 عَلَى الْمُصَلِّي دِمَاهُ</w:t>
      </w:r>
    </w:p>
    <w:p>
      <w:pPr>
        <w:pStyle w:val="BookText"/>
        <w:rPr/>
      </w:pPr>
      <w:r>
        <w:rPr>
          <w:rFonts w:ascii="Amiri" w:hAnsi="Amiri" w:eastAsia="Amiri" w:cs="Amiri"/>
          <w:color w:val="111111"/>
          <w:sz w:val="28"/>
          <w:sz w:val="28"/>
          <w:szCs w:val="28"/>
          <w:rtl w:val="true"/>
          <w:lang w:bidi="ar-SA"/>
        </w:rPr>
        <w:t xml:space="preserve">فَبَكَتْهُ الأَمْلاكُ وارْتَجَّتِ الأُفُّ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 حُزْناً وجَبْرَئِيلُ نَعَاهُ</w:t>
      </w:r>
    </w:p>
    <w:p>
      <w:pPr>
        <w:pStyle w:val="BookText"/>
        <w:rPr/>
      </w:pPr>
      <w:r>
        <w:rPr>
          <w:rFonts w:ascii="Amiri" w:hAnsi="Amiri" w:eastAsia="Amiri" w:cs="Amiri"/>
          <w:color w:val="111111"/>
          <w:sz w:val="28"/>
          <w:sz w:val="28"/>
          <w:szCs w:val="28"/>
          <w:rtl w:val="true"/>
          <w:lang w:bidi="ar-SA"/>
        </w:rPr>
        <w:t>الْهَدْيُ هَدَّ رُكْنُهُ وَالتُّقى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في المُصابِ وثُقَى عَراهُ</w:t>
      </w:r>
      <w:r>
        <w:rPr>
          <w:rStyle w:val="FootnoteAnchor"/>
          <w:rtl w:val="true"/>
        </w:rPr>
        <w:footnoteReference w:id="37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زیاد مرگ زود رس را آرزو کرد، چه فکر میکنی درباره کسی که رسیدن به آرزویش در مرگ وی نهفته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زود به طرف مسجد اعظم راه افتاد در حالی که تاریکی شب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شروع کرد تا به سجده اول رسید در حالی که ابن ملجم در کمین وی نشسته و او را می پایید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شمشیرش را بالا برد و جای شگفتی است که سیف الله چگونه فرقش با شمشیر کین شکافته شد، آن گاه بر زمین افتاد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به سعادت رسیدم، و خون هایش بر نمازگاه سرازیر شد،ملائکه و آسمانها در ماتم او گریستند و جبرئیل خبر شهادت آن حضرت را به جهانیان اعلام کرده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هدایت و محکمترین گره هدایت از هم 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دلها که پس از مرگ پیمبر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در دامن محراب عبادت زسرم</w:t>
      </w:r>
    </w:p>
    <w:p>
      <w:pPr>
        <w:pStyle w:val="BookText"/>
        <w:rPr/>
      </w:pPr>
      <w:r>
        <w:rPr>
          <w:rFonts w:ascii="IRNazanin" w:hAnsi="IRNazanin" w:eastAsia="IRNazanin"/>
          <w:color w:val="111111"/>
          <w:sz w:val="28"/>
          <w:sz w:val="28"/>
          <w:szCs w:val="28"/>
          <w:rtl w:val="true"/>
          <w:lang w:bidi="fa-IR"/>
        </w:rPr>
        <w:t xml:space="preserve">مسجد کوفه تو در روز جزا شاهد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معصوم ترم از همه مظلوم ترم</w:t>
      </w:r>
    </w:p>
    <w:p>
      <w:pPr>
        <w:pStyle w:val="BookText"/>
        <w:rPr/>
      </w:pPr>
      <w:r>
        <w:rPr>
          <w:rFonts w:ascii="IRNazanin" w:hAnsi="IRNazanin" w:eastAsia="IRNazanin"/>
          <w:color w:val="111111"/>
          <w:sz w:val="28"/>
          <w:sz w:val="28"/>
          <w:szCs w:val="28"/>
          <w:rtl w:val="true"/>
          <w:lang w:bidi="fa-IR"/>
        </w:rPr>
        <w:t>امیر مؤمنان علیه السلام در این بیت از شعرش با فرزند دلبندش امام حسین علیه السلام چنین</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 من و تو هر دو ریشمان از خون سرمان خضاب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وَتَخضِبُ مَتّا اللِّحى بِالدِّماءِ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خِضابَ العَرُوسِ بِاثوابِها</w:t>
      </w:r>
    </w:p>
    <w:p>
      <w:pPr>
        <w:pStyle w:val="BookText"/>
        <w:rPr/>
      </w:pPr>
      <w:r>
        <w:rPr>
          <w:rFonts w:ascii="IRNazanin" w:hAnsi="IRNazanin" w:eastAsia="IRNazanin"/>
          <w:color w:val="111111"/>
          <w:sz w:val="28"/>
          <w:sz w:val="28"/>
          <w:szCs w:val="28"/>
          <w:rtl w:val="true"/>
          <w:lang w:bidi="fa-IR"/>
        </w:rPr>
        <w:t>ریش من و تو به خون آغشته می شود همچنان که عروس لباس های خود را رنگین می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 مبارک سید الشهداء علیه السلام هنگامی به خون آغشته شد که در حدود ظهر عاشورا سنگی به پیشانی مقدسش اصابت کرد و خون از پیشانیش سرازیر شد و ریشش را رنگین کرد، دامن را بالا زد تا خون از پیشانی خود بزداید،قلب مبارکش نمایان شد در این اثنا چنان تیر سه شعبه زهرا آلودی بر قلب مبارکش نشست چنان که نتوانست آن را از جلو بیرون بیاورد ناگزیر از عقب آن را از قلبش بیرون کشید و انداخت آنگاه خون قلبش مانند ناودان بر زمین ریخت</w:t>
      </w:r>
      <w:r>
        <w:rPr>
          <w:rFonts w:eastAsia="IRNazanin" w:cs="IRNazanin"/>
          <w:color w:val="111111"/>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جعفر شوشتری قدس سره نقل می کند که عمر سعد به حال امام حسین علیه السلام گریه می کرد ابی عبد الله علیه السلام خونها را می گرفت و به سر و صورت و محاسن خود می مالید، می فرمود می خواهم با همین حال به خدمت جدم رسول الله صلی الله علیه واله برسم وشکایت از کسانی که به من ظلم کردند بنمایم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فَؤَالِلِهِ لِلِسَانِ هَذَا أَبْلَغُ فِي قُلُوبِ اَلنَّاسِ مِنْ مِأَةِ اَلْفِ 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المختاره،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احمد محمد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معجم صغير طبرانی،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کبیر طبرانی، ج</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287/13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نظم دررالسمطین ج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359/29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135/12</w:t>
      </w:r>
      <w:r>
        <w:rPr>
          <w:rFonts w:ascii="IRNazanin" w:hAnsi="IRNazanin" w:eastAsia="IRNazanin"/>
          <w:b w:val="false"/>
          <w:b w:val="false"/>
          <w:bCs w:val="false"/>
          <w:i w:val="false"/>
          <w:i w:val="false"/>
          <w:iCs w:val="false"/>
          <w:color w:val="333333"/>
          <w:sz w:val="20"/>
          <w:sz w:val="20"/>
          <w:szCs w:val="20"/>
          <w:rtl w:val="true"/>
        </w:rPr>
        <w:t xml:space="preserve">، تاریخ اسلام 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 وفیات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اسئي المطالب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430/10</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37613</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در السحابه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قسم ترجمة الحسين علیه السلاک،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روایات مورد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المناقب، باب مناقب قرابة رسول الله صلی الله علیه واله و منقبة فاطمه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بنت النبي علیها السلام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النکاح، باب ما يجمع بينهن من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المناقب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فضل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3869</w:t>
      </w:r>
      <w:r>
        <w:rPr>
          <w:rFonts w:ascii="IRNazanin" w:hAnsi="IRNazanin" w:eastAsia="IRNazanin"/>
          <w:b w:val="false"/>
          <w:b w:val="false"/>
          <w:bCs w:val="false"/>
          <w:i w:val="false"/>
          <w:i w:val="false"/>
          <w:iCs w:val="false"/>
          <w:color w:val="333333"/>
          <w:sz w:val="20"/>
          <w:sz w:val="20"/>
          <w:szCs w:val="20"/>
          <w:rtl w:val="true"/>
        </w:rPr>
        <w:t>، معجم کبیر طبرانی ج</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201/10</w:t>
      </w:r>
      <w:r>
        <w:rPr>
          <w:rFonts w:ascii="IRNazanin" w:hAnsi="IRNazanin" w:eastAsia="IRNazanin"/>
          <w:b w:val="false"/>
          <w:b w:val="false"/>
          <w:bCs w:val="false"/>
          <w:i w:val="false"/>
          <w:i w:val="false"/>
          <w:iCs w:val="false"/>
          <w:color w:val="333333"/>
          <w:sz w:val="20"/>
          <w:sz w:val="20"/>
          <w:szCs w:val="20"/>
          <w:rtl w:val="true"/>
        </w:rPr>
        <w:t xml:space="preserve">، شرح السنة، ج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تهذیب تاریخ ابن عساکرج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التهذیب،ج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الإصابة،ج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،درالسحابة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این دو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يغضب لغضب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کبیر طبرانی ج</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15373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،ذخائرالعقبی ،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نام عبد الله بن محمد بن سالم که ذهبی خود به نحوی در همان موضع، وی را توثیق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المواهب اللدتیة،ج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مجمع الزواید،ج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التهذیب، ج </w:t>
      </w:r>
      <w:r>
        <w:rPr>
          <w:rFonts w:eastAsia="IRNazanin" w:cs="IRNazanin"/>
          <w:b w:val="false"/>
          <w:bCs w:val="false"/>
          <w:i w:val="false"/>
          <w:iCs w:val="false"/>
          <w:color w:val="333333"/>
          <w:sz w:val="20"/>
          <w:szCs w:val="20"/>
        </w:rPr>
        <w:t>443/12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674/13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37725</w:t>
      </w:r>
      <w:r>
        <w:rPr>
          <w:rFonts w:ascii="IRNazanin" w:hAnsi="IRNazanin" w:eastAsia="IRNazanin"/>
          <w:b w:val="false"/>
          <w:b w:val="false"/>
          <w:bCs w:val="false"/>
          <w:i w:val="false"/>
          <w:i w:val="false"/>
          <w:iCs w:val="false"/>
          <w:color w:val="333333"/>
          <w:sz w:val="20"/>
          <w:sz w:val="20"/>
          <w:szCs w:val="20"/>
          <w:rtl w:val="true"/>
        </w:rPr>
        <w:t xml:space="preserve">، اسعاف الراغبين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 اِعْتَرَفُوا بِذُنُوبِهِمْ خَلَطُوا عَمَلاً صَالِحاً وَ آخرسيئاً عَسَى اَللَّهُ أَنْ يَتُوبَ عَلَيْهِمْ إِنَّ اَللَّهَ غَفُورٌ 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عبارت مناوی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 به السهيلي على أن من سبهاکفر لانه يغضبه،وانها افضل من الشيخين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خوابی که سمهودی از آن سخن می گوید اشاره به روایتی است که با عبارات مختلف نقل گردیده ومتن یکی از آنها چنین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 علياً فقد سبّني، و من سبّني فقد سبّ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حاکم،ج</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فردوس الأخبار، ج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 ج</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نظم درر السمطین،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مناقب ابن مغازلی،ص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در السحابه،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عامه روایات و حکایات زیادی درباره کسانی که به امیر مؤمنان علیه السلام دشنام می دهند نقل کرده اند که بعضی از آنها را ذیلا می خوانید که پیامبر اکرم صلی الله علیه واله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تَسُبُّوا عَلِيّاً فَإِنَّهُ مَمْسُوسٌ بِذَاتِ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تَسُبُّوا عَلِيّاً فَإِنَّهُ كَانَ مَمْسُوساً فِي ذَاتِ اَللَّهِ عَزَّوَجَلَّ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أغضَبَ عَليّاً قَد أغْضَبَنِي وَمَن أغْضَبَنِي قَد أغضَبَ 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الموققیات،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متن کامل این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أَحَبَّهُ فَقَد أَحَبَّنِي، وَمَن احَبَّنِی فَقَدْ أَحَبَّ اللَّهِ وَمَن أَبغَضَهُ لَقَد أبغَضَني وَمَن أبغَضَنِي فَقَدْ أبْغَضَ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این احادیث با الفاظ دیگر هم وارد شده است، نظیر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 السلام ، گفتار علامه امینی قدس سره تحقیق محمد امینی نجفی انتشارات استقلال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مقدمه فتح الباری می نویسد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ط تهران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الحق،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شیخ سلیمان قندوزی،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فتدوزی بلخی،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السيد عبد الحسین شرف الدین،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السيد عبد الحسین شرف الدين الموسوی،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طبع مكتبة القاهرة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مبشرة در روایت حدیث غدیر هم اتفاق دارند رجوع شود به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 طالب عليه السلام حافظ ابن مغازلی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ابلغ عمر سلامی و 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أُمَّةَ مُحَمَّدٍ بِلا رَاعٍ اسْتَخْلِفْ عَلَيْهِم ولا تَدَعْهُمْ بَعْدَك هَمْلاً فَإنِّي أَخْشَى عَلَيْهِمُ الْفِتْنَةَ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خوب ولی امری است علی علیه السلام پس از ولی خدا یعنی پیامبر اسلام و چه خوب و دارنده مردم به تقوی است و چه خوب تأدیب کننده مردم است به ادب الهی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اخطب خوارزم،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طبع قم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امامت در اسلام، آية الله شهید حاج شیخ قاسم اسلامی رحمة الله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حموینی،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زیارت جامعه کبیره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ابن مغازلی شافعی،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العاصمة، علامه میر جهانی،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ملتقى البحرين، علامه مرندی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علامه نمازی شاهرودی در مستدرک سفینة البحار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آورده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زیارت جامعه کبیره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فیض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انهم ورثوا علم جميع الأنبياء، طبع سنگی،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 طبع مكتبة امير المؤمنينعلیه السلام ، اصفهان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باب الزيارات وشهود المشاهد والمساجد، چاپ سنگی، وج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15001</w:t>
      </w:r>
      <w:r>
        <w:rPr>
          <w:rFonts w:ascii="IRNazanin" w:hAnsi="IRNazanin" w:eastAsia="IRNazanin"/>
          <w:b w:val="false"/>
          <w:b w:val="false"/>
          <w:bCs w:val="false"/>
          <w:i w:val="false"/>
          <w:i w:val="false"/>
          <w:iCs w:val="false"/>
          <w:color w:val="333333"/>
          <w:sz w:val="20"/>
          <w:sz w:val="20"/>
          <w:szCs w:val="20"/>
          <w:rtl w:val="true"/>
        </w:rPr>
        <w:t>، همان باب ، طبع مکتبة امير المومنین علیه السلام، اصفهان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ثقة الاسلام کلینی رحمة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محدث کاشانی،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طبع اصفهان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کاشانی،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طبع اصفهان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ابن شهر آشوب مازندرانی،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اخلاق امام حسین علیه السلام ، چاپ نجف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این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علامه حلی،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الكثالي،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امیر مؤمنان علی بن ابی طالب عليه السلام حسنه ای است که هیچ گناهی نمی تواند بدان صدمه ای بزند، ودشمنی آن بزرگوار گناهی است که هیچ حسنه ای نمی تواند آن را از نامه عمل انسان پاک کند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عم يتسائلون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روز جمعه ششم محرم الحرام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دردفترحضرت آية الله العظمی سیستانی دامت برکاته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ایراد شدکه پس از استخراج ازنوار،متن آن خدمت خطیب محترم عرضه شد و بعد از تجديد نظر و اضافات توسط معظم له در اینجا درج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ابن جوزی،مطبعة الحیدریه،في النجف الاشرف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الباب السادس،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همچنین این فقره از خطبه با اندکی تفاوت در 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الهجرة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از علمای اهل سنت که احادیث مربوط به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متواتر دانسته اند و بدان تصریح نموده اند عبارتند از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على بن محمد بن احمد بن الصباغ المالکی،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اخبار صاحب الزمان، محمد بن يوسف الكنجي الشافعي، نشر موسسة الهادی، 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الطبعة الأولى، دار صادر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احوال الموتی وامور الآخرة،القرطبي،الطبعة الأولى، دار الحديث قاهره،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الذي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مهدی الا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ابن ماجه و هو حديث رواه عن يونس بن عبدالاعلى و روى عنه أنه قال عن حديث الشافعي وفي الخلعيات وغيرهاحدثنا يونس عن الشافعي ولم يقل حدثنا الشافعي ثم قال عن حديث محمد بن خالد الجندي و هذا تدليس يدل على توهين الحديث و من الناس من يقول أن الشافعي لم يروه،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الطبعة الأولى، بالمطبعة الكبرى الأميرية، مصر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علامت مهدی آخر الزمان، ملا علی متقی هندی،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تشریح و محاکمه در تاریخ آل محمد صلی الله علیه واله ،بهلول بهجت افندی،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چاپ داراحياء الكتب العربية،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این موضوع که مسأله مهدویت مورد قبول و اتفاق جميع فرق اسلامی می باشد رجوع شود به كتب عامه از قبیل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ابن تیمیه، الطبعة الأولى، بالمطبعة الكبرى الامیریه، مصر،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اخبار صاحب الزمان،محمد بن يوسف الكنجي الشافعي،نشر موسسة الهادی قم،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العزيز بن باز مهم ترین عالم وهابیت درعصرحاضر بودکه تبعا لاسلافه بزرگترین خیانت را به اسلام و پیروان حقیقی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اثنی عشری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فتاوی او مبنی بر مشرک بودن شیعه و جواز قتل شیعه و هتک نوامیس و غارت اموال شیعه،شاهد این حقیقت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علاوه تهمت ها و افترائاتی را که او به شیعه زده بود اگر بخواهیم ذکر کنیم کتاب مفصلی را به خود اختصاص خواهد داد که بحمد الله در حین تنظیم این مقاله خبر به درک واصل شدنش را شنیدم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امیدوارم که خداوند او را با موالیانش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 و 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محشور فرماید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الاسلامیه، شماره سوم، سال اول، ذی القعده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فوریه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عبدالله بن زید المحمود، رئیس دادگاه های شرعی کشور قطر، در رساله ای که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لامهدی ينتظر بعد الرسول خير البشر،منتشرنموده ودرصفحه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مهدی علل سیاسی، اجتماعی و دینی دارد و جملگی از عقاید شیعه سرچشمه می گیرد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ذکر مطالب آن کتب در این مختصر نمی گنجد لذا طالبين جهت اطلاع بیشتر به کتاب بشارات عهدین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 رحمةالله سبب تألیف این کتاب را در مقدمه چنین بیان کرده و می فرماید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نفری بود که چنین عمر درازی را در بین می داشت، جای تعجب و شگفتی بود،در صورتی که می بینیم در طول قرون و اعصار متوالی این قضیه کرات تکرار شده است،وکسانی بودند که بیش از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عمرکردند حتی یک عده از آن ها قبل از آن حضرت به دنیا آمدند و هنوز هم زنده هستند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ادریس، الیاس، حضرت عیسی و حضرت 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متن به آن اشاره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النعمانیه،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الزمخشری، الطبعة الأولى،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منشورات دار الذخائر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کریم خان، چاپ کرمان،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الدريه،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میرزا عبد الحسين آواره که قبلا ازمبلغان بهائیت بودولی بعدها مستبصر شد وکتابی در رد بابی ها و بهائی ها و شیخی ها نوشت به نام کشف الحيل و شهرت خود را به عبد الحسین آیتی در تغییر داد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زیارت جامعه کبیره، الشيخ احمد احسائی،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احسائی درشرح زیارت جامعه کبیره خود،ج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 تصریح کرده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جسد عنصری که انسان با آن در این دنیا زندگی کرده به قیامت برنخواهد گشت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جسد هورقلیائی ومطالب ایشان در این باره،طالبين به شرح زیارت جامعه کبیره 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دراز عمران تاریخ می توانید به کتاب المعمرون والوصایا،تأليف ابی حاتم سحستانی و کتاب آثارالباقیه، تالیف ابوریحان بیرونی و مروج الذهب، مسعودی،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علامه حلی،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بِيُمنِهِ رُزِقَ الوَرِيُّ وَ بِوُجودِهِ ثَبَتَتِ الأَرضُ والسَّماءُ،دعای عدلیه، مفاتیح الجنان،ص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همچنین یکی از فقرات زیارت جامعه کبیره این است که می خوانید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وَبَكُم يُنَزِلُ الغَيثَ وَبِكَم يُمسِكُ اَلسَّمَاءِ أَنْ تَقَعَ عَلَى اَلْأَرْضِ إِلاَّ بِاِذْنِهِ، بواسطه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برما باران رحمت را نازل می کند و به واسطه شما آسمان را به پا داشت تا بر زمین فرو نریزد جز به امر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زیارت جامعه کبیره، مفاتیح الجنان،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خائِمُ الأوصِياءِ وبي يدفع اَللَّهِ عَزَّوجَلَّ اَلْبَلاَءِ عَنْ أَهْلِي وَشیعَتی،حضرت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خاتم اوصیاء هستم و به واسطه من خدا بلا را از اهل من و شیعیان من دور می 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أمانٌ لِأهلِ الأَرضِ كَمَا أَنَّ اَلنُّجُومَ أَمَانٌ لِأَهْلِ اَلسَّمَاءِحضرت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مایه آرامش و امنیت اهل زمین هستم، همان گونه که ستارگان آسمان باعث امنیت آسمانیان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در قرآن درباره پیامبر صلی الله علیه واله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اللَّهُ لِيُعَذِّبَهُمْ وَأنتَ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مادامی که تو در میان آن ها هستی خداوند آن ها را عذاب نخواهد کرد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بَقِيَتِ اَلْأَرْضُ يَوْماً بَلاَمَامٍ مِنَّا لَسَاخَتْ بِأَهْلِهَا،اگر یک روز امامی از ما در روی زمین نباشد،زمین اهلش را در کام خود فرو خواهد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المودة،قندوزی حنفی،ج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،فرائد السمطین،ج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قرینه ای که در روایت دیگر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معنای تحسین است زیرا در روایتی که ابوبصیر از امام صادق علیه السلام نقل کرده به این مطلب اشاره شده است که حضرت فرمود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صالح بن عبد الوهاب الوهاب بن العرندس الحلي الشهير بابن العرندس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شیعه و از شعرای نامی و از صاحب نظران در فقه و اصول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كلمات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الصحيفة المباركة المهدیه،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انبیاء برای امام حسين علیه السلام گریه کردند و جبرئیل برای آن ها مصائب آن حضرت، از جمله مصیبت عطش را متذکر شد به کتاب،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 خصائص الحسينيه مرحوم آية الله حاج شیخ جعفر شوشتری قدس سره،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 البكاء مرحوم آیة الله میرجهانی قدس سره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السيد بن طاووس، الطبعة الأولي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دار الاسوة للطباعة والنشر،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رقی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امام صادق علیه السلام بودم، آن جناب آب طلب نمودند، چون نوشیدند رقت کردندو چشم مبارکشان پر از اشک شد و گریستند،سپس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داود، خدا قاتل حسین علیه السلام را لعنت کند؛ هیچ گاه آب سرد ننوشم جز این که یاد حسین علیه السلام كنم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مِن عَبْدٍ شَرِبَ الْمَاءَ فَذَكَرَ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ولَعِنَ قاتِلَهُ إِلاَّ كَتَبَ اللَّهُ لَهُ مِأَةَ ألفِ حَسَنَةٍ مُحِيَ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ماءُ الفِ سَيِّئَةٍ وَرَفَعَ لَهُ مِأةَ أَلفِ دَرَجَةٍ وكانَ كَأَنَّمَا أَعْتَقَ مِأَةَ أَلْفِ نَسَمَةٍ وَ حَشَرَهُ اَللَّهُ تَعَالِي يَوْمِ اَلْقِيَامَةِ أَبْلَجَ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ثَلْجَ اَلْفَوَاد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الحسينيه،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عليه السلام السيد عبد الرزاق مقرم، الطبعة الثانيه،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دار الكتب الاسلامية في النجف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سكينة مصباح الحسین علیهما السلام،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الشيخ محمد مهدي الحائری، منشورات الرضى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مصباح الكفعمي، ط هند،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مرحوم محتشم کاشانی قدس سره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الشيخ المفيد، الطبعة الأولى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موسسه آل البيت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السيد بن طاووس، الطبعة الأولى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دارالاسوة للطباعة والنشر،ص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الواعظین،ابي على الفتال النيشابوری،منشورات الشريف الرضی،قم،الطبعة الأولى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الهدی،الطبرسی،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الكتب الاسلاميه،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 الشيخ فخر الدين الطریحی، موسسه اعلمی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السيد عبد الرزاق، مقرم، الطبعة الثانية،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دار الكتب الاسلامية في النجف،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شب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سنه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برابر با </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هیئت جامعه مداح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حاج ابوالفتح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گردید که پس از تصحیح و تنظیم در اینجا درج 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شواهد التنزيل، 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المنسوبة، الى امير المؤمنین علیه السلام مطبوع در آخر جلد بیستم از شرح نهج البلاغة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ملتقى البحرين، علامه مرندی،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جنة العاصمة،علامه میرجهانی،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وعلامه نمازی شاهرودی در مستدرک سفینة البحار،در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آورده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طيفور،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المدح والرثاء، الشيخ حسين علي آل شیخ سلیمان بلادی بحرانی،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روز سوم شعبان المعظم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سالروز میلاد مولی الکونین حضرت ابا عبدالله الحسين علیه السلام در امام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رسالدار پیشاور ایراد شده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فرمان خدا و رسول و فرمان داران از طرف خدا و رسول را اطاعت کنید و چون در چیزی کارتان به گفتگو و نزاع کشید به حکم خدا و رسول بازگردید اگر به خدا و روز قیامت ایمان دارید این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به حکم خدا و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از هر چه تصور کنید بهتر و خوش عاقبت تر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شبهای پیشاور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من تو را امام و پیشوای خلق قرار دادم ابراهیم عرض کرد این امامت و پیشوایی را به فرزندان من نیز عطا خواهی کرد؛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اگر صالح و شایسته آن باشند که عهد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 مردم ستم کار نخواهد رسید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اولی وسزاوارتر به مؤمنان است ازخود آنها وزنان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اطاعت و عطوفت و حرمت 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حکم مادر مؤمنان هستند وخویشاوندان نسبی شخص بعضی بر بعض دیگر در کتاب خدا مقدمند از مؤمنین و مهاجرین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 خدا ترس باشید و با مردمان راستگو بپیوندید و پیرو آنها باشید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این نیست که وظیفه تو إنذار و ترسانیدن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نافرمانی خدا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وهر قومی را از طرف خدا راهنمایی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راه راست که راه من است پس پیروی کنید آن را و از راه های دیگر که موجب تفرقه شما است جز از راه خدا متابعت نکنید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خلقی که آفریده ایم فرقه ای بحق هدایت می یابند و از باطل همیشه به حق باز می گردند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مراد پیشوایان دین و ائمه معصومین اند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همگی به رشته دین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ولایت عترت 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 زده به راه های متفرق نروید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اهل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خاندان محمد و آل محمد علیهم السلام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بپرسید اگر شما نمی دانید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مشیت خداوند تعلق گرفته که رجس و هر آلایش را از شما خانواده نبوت ببرد شما را از هر عیب پاک ومنزه گرداند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حقیقت خدا برگزید آدم علیه السلام و نوح علیه السلام و خانواده ابراهیم علا و خانواده عمران را بر جهانیان و فرزندان بعض از آنها را بر بعض دیگر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پیامبران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آنان را که از بندگان خود برگزیدیم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محمد و عترت طاهره او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 علم قرآن گردانیدیم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آسمانها و زمین است داستان نورش به مشکاتی ماند که در آن چراغی روشن باشد و آن چراغ در میان شیشه ای که تلؤلؤ آن گویی ستاره ای است درخشان و روشن از درخت مبارک زیتون که با آنکه شرقی وغربی نیست شرق و غرب جهان بدان فروزان است و بی آن که آتشی زیت آن را برافروزد خود به خود جهانی را روشنی بخشد که پرتو آن نور حقیقت بر روی نور قرارگرفته وخدا هر که را خواهد به نور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اشراقات وحی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کند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که در ایمان بر همه پیشی گرفتند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اطاعت خدا و رسول مقام تقدیم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حقیقت مقربان درگاهند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عزوجل آن را درباره پیامبران و اوصیای آنان نازل فرمود، پس من برترین پیامبرانم و وصی من على افضل اوصيا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اطاعت کنید خدا و اطاعت کنید رسول و فرمان 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خدا و رسول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صاحبان امرند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این نیست که اولی به تصرف درامور شما خدا ورسول وآن مؤمنانی هستندکه نماز به داشته و در حال رکوع زکوة می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 اتفاق مفسرین خاصه و عامه انفاق کننده در حال رکوع على</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نگرفتند از غیر خدا و نه رسولش و نه مؤمنین دوست پنهانی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امروزدینم را برای شما کامل و نعمتم را تمام کردم و راضی شدم که اسلام دین شما باشد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و رحمت خدای بزرگ بر تو باد ای صاحب مقام عالی که بهترین فرد بشری تو پیامبر برگزیده هاشمی نسبی و به آن مفتخری به سبب شما هدایت شدیم و به وسیله تو امید رهایی از آتش دوزخ داریم وجماعتی را که شما آنان را به عنوان ائمه دوازدگانه نام بردید خدای بزرگ ایشان را بلند رتبه و پاک و پاکیزه از هرعیب و ریب نموده است نجات می یابد آن که به ایشان تمسک جوید،هرکس دشمنی با ایشان نماید زیانکار گردد و دوازدهمی آنها که امام منتظر است به ظهور خود شیعیان تشنه دیدار را سیراب می نماید وخاندان شما آن برگزیده گانی هستند که ما مأمور متابعت از ایشانیم وکسی که از ایشان اعراض کند در آتش دوزخ جاوید 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ششم، و فرائد السمطین،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شبهای پیشاور، 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میرزا محمد مشهدی،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طبع جامعه مدرسین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احیاءالعلوم، محمد غزالی،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سفينة البحار،محدث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کتابخانه سنائی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ابن جریر طبری،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مسلم بن الحجاج القشیری،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الحاكم النيشابوری،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باصهبان، ابوالشيخ،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 المؤمنین، احمد بن حنبل،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طالبان تفصيل در موضوع فدک به کتب زیر مراجعه فرمایند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با شش قصیده دیگر او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القصائد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سید اجل سید محمد صاحب مدارک،ونجم الأئمه شارح رضی استر آبادی امامی آنها را شرح فرموده اند و یکی از آن قصائد را که بیت مورد نظر ما می باشد بر ضریح مقدس امیر مؤمنان علیه السلام نوشته شده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عبد البر اندلسی این حادثه را چنین روایت کرده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پاره کردن قباله فدک و سیلی زدن عمر به حضرت فاطمه زهرا علیها السلام در کتب زیر آمده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شب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برابر با </w:t>
      </w:r>
      <w:r>
        <w:rPr>
          <w:rFonts w:eastAsia="IRNazanin" w:cs="IRNazanin"/>
          <w:b w:val="false"/>
          <w:bCs w:val="false"/>
          <w:i w:val="false"/>
          <w:iCs w:val="false"/>
          <w:color w:val="333333"/>
          <w:sz w:val="20"/>
          <w:szCs w:val="20"/>
        </w:rPr>
        <w:t>1371/12/29</w:t>
      </w:r>
      <w:r>
        <w:rPr>
          <w:rFonts w:ascii="IRNazanin" w:hAnsi="IRNazanin" w:eastAsia="IRNazanin"/>
          <w:b w:val="false"/>
          <w:b w:val="false"/>
          <w:bCs w:val="false"/>
          <w:i w:val="false"/>
          <w:i w:val="false"/>
          <w:iCs w:val="false"/>
          <w:color w:val="333333"/>
          <w:sz w:val="20"/>
          <w:sz w:val="20"/>
          <w:szCs w:val="20"/>
          <w:rtl w:val="true"/>
        </w:rPr>
        <w:t>ش ایراد گردیده است که پس از تصحیح در اینجا درج شد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و روانی از این قبیل در شأن نزول این آیات در تفسير البصائر،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الآيات الظاهرة،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کثیری از مفسرین از جمله طبرسی در مجمع البیان،و بیضاوی در انوار التنزیل،و زمخشری در کشاف،قرطبی در الجامع احکام القرآن،وفخر رازی در تفسرکبیر،وسید قطب در فی ضلال القرآن، همین معنی را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کرده اند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مرحوم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بحارالأنوار چنین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والمَشيُ عَلَى الأقْدامِ إلى الجُمُعَاتِ مَعَكَ وَمَعَ الأئِمَّةِ مِن وُلْدِكَ</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طبع موسسه الأعلمی، وثواب الأعمال،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مضامین این حدیث در مواردی از کتاب احقاق الحق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الخصام،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والتحصين، سید بن طاووس، قسم اول،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بحار الانوار، و نزهة الأبرار سید هاشم بحرانی، و معانی الاخبار شیخ صدوق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بحار الانوار، و روض الجنان فضل الله بن محمود فارسی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ازکتاب نزهة الأبرار سید هاشم بحرانی و بحار الانوار، و تفسیر فرات بن ابراهیم، و معانی الاخبار صدوق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به نقل از تفسیر فرات بن ابراهیم کوفی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به نقل از کتاب عیون اخبار الرضا علیه السلام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رجوع کنید که در آن احادیثی در این زمینه روایت شده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السيد عبد الرزاق مقرم،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اخطب خوارزم،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هیثمی،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سید عبد الله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سفينة البحار،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الانوار البهية، محدث قمی،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ابن مغازلی،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 طالب، عبد الفتاح عبد المقصود،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صفوری،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منظور،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طيفور،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شیخ علی خاقانی،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image" Target="media/image4.jpeg"/><Relationship Id="rId43" Type="http://schemas.openxmlformats.org/officeDocument/2006/relationships/image" Target="media/image4.jpeg"/><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image" Target="media/image5.jpeg"/><Relationship Id="rId91" Type="http://schemas.openxmlformats.org/officeDocument/2006/relationships/image" Target="media/image5.jpeg"/><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image" Target="media/image6.jpeg"/><Relationship Id="rId111" Type="http://schemas.openxmlformats.org/officeDocument/2006/relationships/image" Target="media/image6.jpeg"/><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image" Target="media/image7.jpeg"/><Relationship Id="rId123" Type="http://schemas.openxmlformats.org/officeDocument/2006/relationships/image" Target="media/image7.jpeg"/><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image" Target="media/image8.jpeg"/><Relationship Id="rId133" Type="http://schemas.openxmlformats.org/officeDocument/2006/relationships/image" Target="media/image8.jpeg"/><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image" Target="media/image9.jpeg"/><Relationship Id="rId169" Type="http://schemas.openxmlformats.org/officeDocument/2006/relationships/image" Target="media/image9.jpeg"/><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image" Target="media/image10.jpeg"/><Relationship Id="rId187" Type="http://schemas.openxmlformats.org/officeDocument/2006/relationships/image" Target="media/image10.jpeg"/><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image" Target="media/image11.jpeg"/><Relationship Id="rId223" Type="http://schemas.openxmlformats.org/officeDocument/2006/relationships/image" Target="media/image11.jpeg"/><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image" Target="media/image12.jpeg"/><Relationship Id="rId249" Type="http://schemas.openxmlformats.org/officeDocument/2006/relationships/image" Target="media/image12.jpeg"/><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image" Target="media/image13.jpeg"/><Relationship Id="rId265" Type="http://schemas.openxmlformats.org/officeDocument/2006/relationships/image" Target="media/image13.jpeg"/><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footer" Target="footer246.xml"/><Relationship Id="rId274" Type="http://schemas.openxmlformats.org/officeDocument/2006/relationships/footer" Target="footer247.xml"/><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image" Target="media/image14.jpeg"/><Relationship Id="rId299" Type="http://schemas.openxmlformats.org/officeDocument/2006/relationships/image" Target="media/image14.jpeg"/><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image" Target="media/image15.jpeg"/><Relationship Id="rId317" Type="http://schemas.openxmlformats.org/officeDocument/2006/relationships/image" Target="media/image15.jpeg"/><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image" Target="media/image16.jpeg"/><Relationship Id="rId337" Type="http://schemas.openxmlformats.org/officeDocument/2006/relationships/image" Target="media/image16.jpeg"/><Relationship Id="rId338" Type="http://schemas.openxmlformats.org/officeDocument/2006/relationships/footer" Target="footer305.xml"/><Relationship Id="rId339" Type="http://schemas.openxmlformats.org/officeDocument/2006/relationships/footer" Target="footer306.xml"/><Relationship Id="rId340" Type="http://schemas.openxmlformats.org/officeDocument/2006/relationships/footer" Target="footer307.xml"/><Relationship Id="rId341" Type="http://schemas.openxmlformats.org/officeDocument/2006/relationships/footer" Target="footer308.xml"/><Relationship Id="rId342" Type="http://schemas.openxmlformats.org/officeDocument/2006/relationships/footer" Target="footer309.xml"/><Relationship Id="rId343" Type="http://schemas.openxmlformats.org/officeDocument/2006/relationships/footer" Target="footer310.xml"/><Relationship Id="rId344" Type="http://schemas.openxmlformats.org/officeDocument/2006/relationships/footer" Target="footer311.xml"/><Relationship Id="rId345" Type="http://schemas.openxmlformats.org/officeDocument/2006/relationships/footer" Target="footer312.xml"/><Relationship Id="rId346" Type="http://schemas.openxmlformats.org/officeDocument/2006/relationships/footer" Target="footer313.xml"/><Relationship Id="rId347" Type="http://schemas.openxmlformats.org/officeDocument/2006/relationships/footer" Target="footer314.xml"/><Relationship Id="rId348" Type="http://schemas.openxmlformats.org/officeDocument/2006/relationships/footer" Target="footer315.xml"/><Relationship Id="rId349" Type="http://schemas.openxmlformats.org/officeDocument/2006/relationships/footer" Target="footer316.xml"/><Relationship Id="rId350" Type="http://schemas.openxmlformats.org/officeDocument/2006/relationships/footer" Target="footer317.xml"/><Relationship Id="rId351" Type="http://schemas.openxmlformats.org/officeDocument/2006/relationships/footer" Target="footer318.xml"/><Relationship Id="rId352" Type="http://schemas.openxmlformats.org/officeDocument/2006/relationships/footer" Target="footer319.xml"/><Relationship Id="rId353" Type="http://schemas.openxmlformats.org/officeDocument/2006/relationships/footer" Target="footer320.xml"/><Relationship Id="rId354" Type="http://schemas.openxmlformats.org/officeDocument/2006/relationships/footer" Target="footer321.xml"/><Relationship Id="rId355" Type="http://schemas.openxmlformats.org/officeDocument/2006/relationships/footer" Target="footer322.xml"/><Relationship Id="rId356" Type="http://schemas.openxmlformats.org/officeDocument/2006/relationships/footer" Target="footer323.xml"/><Relationship Id="rId357" Type="http://schemas.openxmlformats.org/officeDocument/2006/relationships/footer" Target="footer324.xml"/><Relationship Id="rId358" Type="http://schemas.openxmlformats.org/officeDocument/2006/relationships/footer" Target="footer325.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26.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46050</Words>
  <Characters>174045</Characters>
  <CharactersWithSpaces>218533</CharactersWithSpaces>
  <Paragraphs>1731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2026-08-24T17:43:56Z</dcterms:created>
  <dc:creator>ghaemiyeh.com</dc:creator>
  <dc:description/>
  <dc:language>en-US</dc:language>
  <cp:lastModifiedBy/>
  <dcterms:modified xsi:type="dcterms:W3CDTF">2026-08-24T21:14:07Z</dcterms:modified>
  <cp:revision>1</cp:revision>
  <dc:subject/>
  <dc:title>بوستان ولایت چهارده گفتار از آیات عظام و سخنوران نامی شیعه پیروان اهل بیت عصمت و طهارت علیهم السلام جلد 1</dc:title>
</cp:coreProperties>
</file>

<file path=docProps/custom.xml><?xml version="1.0" encoding="utf-8"?>
<Properties xmlns="http://schemas.openxmlformats.org/officeDocument/2006/custom-properties" xmlns:vt="http://schemas.openxmlformats.org/officeDocument/2006/docPropsVTypes"/>
</file>