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«الراء والقاف»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«الرقّ»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«الرقاب»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«الرقاد»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«الرقاع»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«الرقبة»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«رقبة بن مصقلة»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«الرقد»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«الرقطاء»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«الرقعتان»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«الرقود»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«الرقي»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«الرقیق»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«رقية»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«الراء والكاف»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«الركاب»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«الرّكاز»</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«الركب»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«الركبان»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«الركبة»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«الركس»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«الركض»</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«الركعات»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«الركعتان»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«الركعة»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«الرَّک۟ل»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«الرُكن»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«الركن الشامي»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«الركن اليماني»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«الركوب»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«الركود»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«الركوع»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«الركون»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«الرَكوة»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«الركی»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«الركية»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«الراء والميم»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«الرماد»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«الرمان»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«رمانتان»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«رمانة»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«الرمد»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«الرمضاء»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«الرمضان»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«الرمق»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«الرمك»</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«الرَمل»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«الرَّمَل»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«الرمل عالج»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«الرملة»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«الرمة»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«الرمی»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«رمیم»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«الرمية»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«الراء والنون»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«الرنة»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«الراء والواو»</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«الرواجب»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«الرواح»</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«الرواغ»</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«الرواة»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«الروايا»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«الرواية»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«الروث»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«روثة الأنف»</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«روح»</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«روح ابن اخت المعلی»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«روح بن عبدالرحيم»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«الرُوح»</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«روح الأمين»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«روح القدس»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«روح الله»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«الروحاء»</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«روحانیّون»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«الرُوحة»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«روز حسنی»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«روزنامجة»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«الروع»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«الروم»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«رومی بن زرارة»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«رومی بن عمر»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«الروميات»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«الرويبضة»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«رويثة»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«الراء والهاء»</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«الرهان»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«الرهبان»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«الرهبانية»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«الرهبة»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«الرهط»</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«الرهق»</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«الرهن»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«الرهون»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«الرهينة»</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«الراء والياء»</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«الرى»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«الرياء»</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«الرياح»</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«الرياش»</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«الرياض»</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«الريان بن شبيب»</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«الريان بن الصلت»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«الريب»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«الريبة»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«الريح»</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«الريحان»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«الريحانة»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«الريش»</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«ريشة»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«الريق»</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«الزاء والهمزة»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«الزائد والزائدة»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«الزائر»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«الزاجر»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«الزاد»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«زادان»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«الزارع»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«الزارعون»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«زاغ»</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«الزامرة»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«الزاملة»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«الزانی»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«الزانية»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«الزاوية»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«الزاهد»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«الزاهدون»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«الزاهق»</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«الزاء والباء»</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«الزبالة»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«الزبد»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«زبرجدة»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«الزبور»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«الزبيب»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«زبيبة»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«الزبيبية»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«الزبير»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«زبیر بن عبدالمطلب»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«الزبيري»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«الزبين»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«الزبية»</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«الزاء والجيم»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«الزجاج»</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«الزجاجة»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«الزجر»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«الزجرة»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«الزاء والحاء»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«الزحام»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«الزحف»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«الزحمة»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«الزاء والخاء»</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«الزخيخ»</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«الزاء والراء»</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«الزّر»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«زرارة بن اعين»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«الزراعة»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«الزرع»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«زرعة»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«زرعة بن محمد»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«زرقان»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«الزرور»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«الزاء والطاء»</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«الزط»</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«الزاء والعين»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«الزعارة»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«الزعفران»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«الزعم»</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«الزاء والغين»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«الزغب»</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«الزاء والفاء»</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«الزف»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«الزفت»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«زفر»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«الزفن»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«الزفير»</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«الزاء والقاف»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«الزِقّ»</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«الزِقاق»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«الزُقاق»</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«الزقوم»</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«الزاء والكاف»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«الزكام»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«زكريا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«زكريا ابو يحيى»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«زكريا الأعور»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«زکریا بن آدم»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«زکریا بن آدم القمي»</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«زکریا بن ابراهيم»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«زکریا بن سابور»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«زکریا بن عمران»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«زکریا بن مالك»</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«زکریا بن يحيى بن النعمان»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«زکریا صاحب السابری»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«زكريا المؤمن»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«زكريا النقاض»</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«الزاء واللام»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«الزلات»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«الزلال»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«الزلزال»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«زلزلت»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«الزلف»</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«الزلفة»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«الزلل»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«الزلة»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«الزاء والميم»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«الزمان»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«الزمانة»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«الزمرد»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«زمزم»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«الزمن»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«الزميل»</w:t>
        </w:r>
        <w:r>
          <w:tab/>
        </w:r>
        <w:r>
          <w:fldChar w:fldCharType="begin"/>
        </w:r>
        <w:r>
          <w:instrText xml:space="preserve">PAGEREF 215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7_172826"/>
    <w:bookmarkEnd w:id="0"/>
    <w:p>
      <w:pPr>
        <w:pStyle w:val="Heading2"/>
      </w:pPr>
      <w:bookmarkStart w:id="57" w:name="_Toc1"/>
      <w:r>
        <w:t>اشارة</w:t>
      </w:r>
      <w:bookmarkEnd w:id="57"/>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58" w:name="_Toc2"/>
      <w:r>
        <w:t>اشارة</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عدد المدر والشجر و صلى الله على نبينا محمد المبعوث على الجن والبشر وعلى آله الطاهرين أئمة الاِثني عشر واللّعنة الدائمة على اعدائهم اهل الجور والغدر، وبعد فهذا هو الجزء الخامس عشر من (مفتاح الكتب الأربعة) ممّا اوله الراء والقاف.</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57_172830"/>
    <w:bookmarkEnd w:id="1"/>
    <w:p>
      <w:pPr>
        <w:pStyle w:val="Heading2"/>
      </w:pPr>
      <w:bookmarkStart w:id="59" w:name="_Toc3"/>
      <w:r>
        <w:t>«الراء والقاف»</w:t>
      </w:r>
      <w:bookmarkEnd w:id="59"/>
    </w:p>
    <w:p>
      <w:pPr>
        <w:pStyle w:val="Heading3"/>
      </w:pPr>
      <w:bookmarkStart w:id="60" w:name="_Toc4"/>
      <w:r>
        <w:t>«الرقّ»</w:t>
      </w:r>
      <w:bookmarkEnd w:id="60"/>
    </w:p>
    <w:p>
      <w:pPr>
        <w:pStyle w:val="BookText"/>
      </w:pPr>
      <w:r>
        <w:rPr>
          <w:rFonts w:ascii="IRNazanin" w:hAnsi="IRNazanin" w:eastAsia="IRNazanin" w:cs="IRNazanin"/>
          <w:lang w:bidi="fa-IR"/>
          <w:color w:val="111111"/>
          <w:sz w:val="28"/>
          <w:szCs w:val="28"/>
          <w:rtl/>
        </w:rPr>
        <w:t xml:space="preserve">(اذا رقّ احدكم -) انظر الدعاء (اكل العدس یرق -) انظر العدس (اكلت - إلى أن قال - انه يرق القلب -) انظر العدس</w:t>
      </w:r>
    </w:p>
    <w:p>
      <w:pPr>
        <w:pStyle w:val="BookText"/>
      </w:pPr>
      <w:r>
        <w:rPr>
          <w:rFonts w:ascii="IRNazanin" w:hAnsi="IRNazanin" w:eastAsia="IRNazanin" w:cs="IRNazanin"/>
          <w:lang w:bidi="fa-IR"/>
          <w:color w:val="111111"/>
          <w:sz w:val="28"/>
          <w:szCs w:val="28"/>
          <w:rtl/>
        </w:rPr>
        <w:t xml:space="preserve">(أن بعض - إلى أن قال - فرق قلبه -)</w:t>
      </w:r>
    </w:p>
    <w:p>
      <w:pPr>
        <w:pStyle w:val="BookText"/>
      </w:pPr>
      <w:r>
        <w:rPr>
          <w:rFonts w:ascii="IRNazanin" w:hAnsi="IRNazanin" w:eastAsia="IRNazanin" w:cs="IRNazanin"/>
          <w:lang w:bidi="fa-IR"/>
          <w:color w:val="111111"/>
          <w:sz w:val="28"/>
          <w:szCs w:val="28"/>
          <w:rtl/>
        </w:rPr>
        <w:t xml:space="preserve">انظر العدس (شکا رجل - إلى أن قال - فانه يرق القلب -)</w:t>
      </w:r>
    </w:p>
    <w:p>
      <w:pPr>
        <w:pStyle w:val="BookText"/>
      </w:pPr>
      <w:r>
        <w:rPr>
          <w:rFonts w:ascii="Amiri" w:hAnsi="Amiri" w:eastAsia="Amiri" w:cs="Amiri"/>
          <w:lang w:bidi="ar-SA"/>
          <w:color w:val="111111"/>
          <w:sz w:val="28"/>
          <w:szCs w:val="28"/>
          <w:rtl/>
        </w:rPr>
        <w:t xml:space="preserve">انظر العدس (عن امرأة دبّرت - إلى أن قال - والولد رقّ -)</w:t>
      </w:r>
    </w:p>
    <w:p>
      <w:pPr>
        <w:pStyle w:val="BookText"/>
      </w:pPr>
      <w:r>
        <w:rPr>
          <w:rFonts w:ascii="Amiri" w:hAnsi="Amiri" w:eastAsia="Amiri" w:cs="Amiri"/>
          <w:lang w:bidi="ar-SA"/>
          <w:color w:val="111111"/>
          <w:sz w:val="28"/>
          <w:szCs w:val="28"/>
          <w:rtl/>
        </w:rPr>
        <w:t xml:space="preserve">انظر التدبير (عن رجل دبّر - إلى أن قال - فما في بطنها رق -)</w:t>
      </w:r>
    </w:p>
    <w:p>
      <w:pPr>
        <w:pStyle w:val="BookText"/>
      </w:pPr>
      <w:r>
        <w:rPr>
          <w:rFonts w:ascii="Amiri" w:hAnsi="Amiri" w:eastAsia="Amiri" w:cs="Amiri"/>
          <w:lang w:bidi="ar-SA"/>
          <w:color w:val="111111"/>
          <w:sz w:val="28"/>
          <w:szCs w:val="28"/>
          <w:rtl/>
        </w:rPr>
        <w:t xml:space="preserve">انظر التدبير (عن رقيق اهل الذمة - إلى أن قال - اذا</w:t>
      </w:r>
    </w:p>
    <w:p>
      <w:pPr>
        <w:pStyle w:val="BookText"/>
      </w:pPr>
      <w:r>
        <w:rPr>
          <w:rFonts w:ascii="IRNazanin" w:hAnsi="IRNazanin" w:eastAsia="IRNazanin" w:cs="IRNazanin"/>
          <w:lang w:bidi="fa-IR"/>
          <w:color w:val="111111"/>
          <w:sz w:val="28"/>
          <w:szCs w:val="28"/>
          <w:rtl/>
        </w:rPr>
        <w:t xml:space="preserve">أقرّوا لهم بالرق -) انظر الرقيق (عن مدیر - إلى أن قال - فيكون لهم رقا -) انظر القتل (في رجل دیر غلاماً - إلى أن قال -</w:t>
      </w:r>
    </w:p>
    <w:p>
      <w:pPr>
        <w:pStyle w:val="BookText"/>
      </w:pPr>
      <w:r>
        <w:rPr>
          <w:rFonts w:ascii="IRNazanin" w:hAnsi="IRNazanin" w:eastAsia="IRNazanin" w:cs="IRNazanin"/>
          <w:lang w:bidi="fa-IR"/>
          <w:color w:val="111111"/>
          <w:sz w:val="28"/>
          <w:szCs w:val="28"/>
          <w:rtl/>
        </w:rPr>
        <w:t xml:space="preserve">ورجع رقا -)</w:t>
      </w:r>
    </w:p>
    <w:p>
      <w:pPr>
        <w:pStyle w:val="BookText"/>
      </w:pPr>
      <w:r>
        <w:rPr>
          <w:rFonts w:ascii="Amiri" w:hAnsi="Amiri" w:eastAsia="Amiri" w:cs="Amiri"/>
          <w:lang w:bidi="ar-SA"/>
          <w:color w:val="111111"/>
          <w:sz w:val="28"/>
          <w:szCs w:val="28"/>
          <w:rtl/>
        </w:rPr>
        <w:t xml:space="preserve">انظر التدبير</w:t>
      </w:r>
    </w:p>
    <w:p>
      <w:pPr>
        <w:pStyle w:val="Heading3"/>
      </w:pPr>
      <w:bookmarkStart w:id="61" w:name="_Toc5"/>
      <w:r>
        <w:t>«الرقاب»</w:t>
      </w:r>
      <w:bookmarkEnd w:id="61"/>
    </w:p>
    <w:p>
      <w:pPr>
        <w:pStyle w:val="BookText"/>
      </w:pPr>
      <w:r>
        <w:rPr>
          <w:rFonts w:ascii="IRNazanin" w:hAnsi="IRNazanin" w:eastAsia="IRNazanin" w:cs="IRNazanin"/>
          <w:lang w:bidi="fa-IR"/>
          <w:color w:val="111111"/>
          <w:sz w:val="28"/>
          <w:szCs w:val="28"/>
          <w:rtl/>
        </w:rPr>
        <w:t xml:space="preserve">(شهدت - ولا تحمل الناس على رقابنا -)</w:t>
      </w:r>
    </w:p>
    <w:p>
      <w:pPr>
        <w:pStyle w:val="BookText"/>
      </w:pPr>
      <w:r>
        <w:rPr>
          <w:rFonts w:ascii="IRNazanin" w:hAnsi="IRNazanin" w:eastAsia="IRNazanin" w:cs="IRNazanin"/>
          <w:lang w:bidi="fa-IR"/>
          <w:color w:val="111111"/>
          <w:sz w:val="28"/>
          <w:szCs w:val="28"/>
          <w:rtl/>
        </w:rPr>
        <w:t xml:space="preserve">انظر السکوت (فلا اقتحم - إلى أن قال - فان الله فك  رقابکم -) انظر الحجة (لِمَ باع - إلى أن قال - في فكاك رقابهنّ -)</w:t>
      </w:r>
    </w:p>
    <w:p>
      <w:pPr>
        <w:pStyle w:val="BookText"/>
      </w:pPr>
      <w:r>
        <w:rPr>
          <w:rFonts w:ascii="IRNazanin" w:hAnsi="IRNazanin" w:eastAsia="IRNazanin" w:cs="IRNazanin"/>
          <w:lang w:bidi="fa-IR"/>
          <w:color w:val="111111"/>
          <w:sz w:val="28"/>
          <w:szCs w:val="28"/>
          <w:rtl/>
        </w:rPr>
        <w:t xml:space="preserve">انظر اُمّ الولد (وفي الرقاب قوم لزمتهم کفارات -)</w:t>
      </w:r>
    </w:p>
    <w:p>
      <w:pPr>
        <w:pStyle w:val="BookText"/>
      </w:pPr>
      <w:r>
        <w:rPr>
          <w:rFonts w:ascii="IRNazanin" w:hAnsi="IRNazanin" w:eastAsia="IRNazanin" w:cs="IRNazanin"/>
          <w:lang w:bidi="fa-IR"/>
          <w:color w:val="111111"/>
          <w:sz w:val="28"/>
          <w:szCs w:val="28"/>
          <w:rtl/>
        </w:rPr>
        <w:t xml:space="preserve">یأتی في الفقراء تحت عنوان (الفقراء هم الخ)</w:t>
      </w:r>
    </w:p>
    <w:p>
      <w:pPr>
        <w:pStyle w:val="Heading3"/>
      </w:pPr>
      <w:bookmarkStart w:id="62" w:name="_Toc6"/>
      <w:r>
        <w:t>«الرقاد»</w:t>
      </w:r>
      <w:bookmarkEnd w:id="62"/>
    </w:p>
    <w:p>
      <w:pPr>
        <w:pStyle w:val="BookText"/>
      </w:pPr>
      <w:r>
        <w:rPr>
          <w:rFonts w:ascii="Amiri" w:hAnsi="Amiri" w:eastAsia="Amiri" w:cs="Amiri"/>
          <w:lang w:bidi="ar-SA"/>
          <w:color w:val="111111"/>
          <w:sz w:val="28"/>
          <w:szCs w:val="28"/>
          <w:rtl/>
        </w:rPr>
        <w:t xml:space="preserve">(كان أبو عبدالله يدعو - إلى أن قال - وتوسده عند رقادنا -) انظر الدعاء</w:t>
      </w:r>
    </w:p>
    <w:p>
      <w:pPr>
        <w:pStyle w:val="Heading3"/>
      </w:pPr>
      <w:bookmarkStart w:id="63" w:name="_Toc7"/>
      <w:r>
        <w:t>«الرقاع»</w:t>
      </w:r>
      <w:bookmarkEnd w:id="63"/>
    </w:p>
    <w:p>
      <w:pPr>
        <w:pStyle w:val="BookText"/>
      </w:pPr>
      <w:r>
        <w:rPr>
          <w:rFonts w:ascii="IRNazanin" w:hAnsi="IRNazanin" w:eastAsia="IRNazanin" w:cs="IRNazanin"/>
          <w:lang w:bidi="fa-IR"/>
          <w:color w:val="111111"/>
          <w:sz w:val="28"/>
          <w:szCs w:val="28"/>
          <w:rtl/>
        </w:rPr>
        <w:t xml:space="preserve">(اذا أردت امراً فخذست رقاع -)</w:t>
      </w:r>
    </w:p>
    <w:p>
      <w:pPr>
        <w:pStyle w:val="BookText"/>
      </w:pPr>
      <w:r>
        <w:rPr>
          <w:rFonts w:ascii="Amiri" w:hAnsi="Amiri" w:eastAsia="Amiri" w:cs="Amiri"/>
          <w:lang w:bidi="ar-SA"/>
          <w:color w:val="111111"/>
          <w:sz w:val="28"/>
          <w:szCs w:val="28"/>
          <w:rtl/>
        </w:rPr>
        <w:t xml:space="preserve">انظر الاستخارة أ</w:t>
      </w:r>
    </w:p>
    <w:p>
      <w:pPr>
        <w:pStyle w:val="BookText"/>
      </w:pPr>
      <w:r>
        <w:rPr>
          <w:rFonts w:ascii="IRNazanin" w:hAnsi="IRNazanin" w:eastAsia="IRNazanin" w:cs="IRNazanin"/>
          <w:lang w:bidi="fa-IR"/>
          <w:color w:val="111111"/>
          <w:sz w:val="28"/>
          <w:szCs w:val="28"/>
          <w:rtl/>
        </w:rPr>
        <w:t xml:space="preserve">(دخلت على ابی جعفر ومعي ثلاث</w:t>
      </w:r>
    </w:p>
    <w:p>
      <w:pPr>
        <w:pStyle w:val="BookText"/>
      </w:pPr>
      <w:r>
        <w:rPr>
          <w:rFonts w:ascii="Amiri" w:hAnsi="Amiri" w:eastAsia="Amiri" w:cs="Amiri"/>
          <w:lang w:bidi="ar-SA"/>
          <w:color w:val="111111"/>
          <w:sz w:val="28"/>
          <w:szCs w:val="28"/>
          <w:rtl/>
        </w:rPr>
        <w:t xml:space="preserve">رقاع -) انظر الحُجة</w:t>
      </w:r>
    </w:p>
    <w:p>
      <w:pPr>
        <w:pStyle w:val="BookText"/>
      </w:pPr>
      <w:r>
        <w:rPr>
          <w:rFonts w:ascii="Amiri" w:hAnsi="Amiri" w:eastAsia="Amiri" w:cs="Amiri"/>
          <w:lang w:bidi="ar-SA"/>
          <w:color w:val="111111"/>
          <w:sz w:val="28"/>
          <w:szCs w:val="28"/>
          <w:rtl/>
        </w:rPr>
        <w:t xml:space="preserve">(كان يلزم باب أبي جعفر - إلى أن قال -</w:t>
      </w:r>
    </w:p>
    <w:p>
      <w:pPr>
        <w:pStyle w:val="BookText"/>
      </w:pPr>
      <w:r>
        <w:rPr>
          <w:rFonts w:ascii="IRNazanin" w:hAnsi="IRNazanin" w:eastAsia="IRNazanin" w:cs="IRNazanin"/>
          <w:lang w:bidi="fa-IR"/>
          <w:color w:val="111111"/>
          <w:sz w:val="28"/>
          <w:szCs w:val="28"/>
          <w:rtl/>
        </w:rPr>
        <w:t xml:space="preserve">لمن عنده الرقاع احظروا الرقاع -)</w:t>
      </w:r>
    </w:p>
    <w:p>
      <w:pPr>
        <w:pStyle w:val="BookText"/>
      </w:pPr>
      <w:r>
        <w:rPr>
          <w:rFonts w:ascii="Amiri" w:hAnsi="Amiri" w:eastAsia="Amiri" w:cs="Amiri"/>
          <w:lang w:bidi="ar-SA"/>
          <w:color w:val="111111"/>
          <w:sz w:val="28"/>
          <w:szCs w:val="28"/>
          <w:rtl/>
        </w:rPr>
        <w:t xml:space="preserve">انظر الحُجة (نزل رسول الله في غزوة ذات الرقاع -) انظر ذات الرقاع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57_172831"/>
    <w:bookmarkEnd w:id="2"/>
    <w:p>
      <w:pPr>
        <w:pStyle w:val="Heading3"/>
      </w:pPr>
      <w:bookmarkStart w:id="64" w:name="_Toc8"/>
      <w:r>
        <w:t>«الرقبة»</w:t>
      </w:r>
      <w:bookmarkEnd w:id="64"/>
    </w:p>
    <w:p>
      <w:pPr>
        <w:pStyle w:val="BookText"/>
      </w:pPr>
      <w:r>
        <w:rPr>
          <w:rFonts w:ascii="IRNazanin" w:hAnsi="IRNazanin" w:eastAsia="IRNazanin" w:cs="IRNazanin"/>
          <w:lang w:bidi="fa-IR"/>
          <w:color w:val="111111"/>
          <w:sz w:val="28"/>
          <w:szCs w:val="28"/>
          <w:rtl/>
        </w:rPr>
        <w:t xml:space="preserve">(انی احب ان يعلم الله اني قد اذ لَلتُ رقبتي -)</w:t>
      </w:r>
    </w:p>
    <w:p>
      <w:pPr>
        <w:pStyle w:val="BookText"/>
      </w:pPr>
      <w:r>
        <w:rPr>
          <w:rFonts w:ascii="Amiri" w:hAnsi="Amiri" w:eastAsia="Amiri" w:cs="Amiri"/>
          <w:lang w:bidi="ar-SA"/>
          <w:color w:val="111111"/>
          <w:sz w:val="28"/>
          <w:szCs w:val="28"/>
          <w:rtl/>
        </w:rPr>
        <w:t xml:space="preserve">انظر الرَحِم (باع رسول الله خدمة المدبر ولم</w:t>
      </w:r>
    </w:p>
    <w:p>
      <w:pPr>
        <w:pStyle w:val="BookText"/>
      </w:pPr>
      <w:r>
        <w:rPr>
          <w:rFonts w:ascii="IRNazanin" w:hAnsi="IRNazanin" w:eastAsia="IRNazanin" w:cs="IRNazanin"/>
          <w:lang w:bidi="fa-IR"/>
          <w:color w:val="111111"/>
          <w:sz w:val="28"/>
          <w:szCs w:val="28"/>
          <w:rtl/>
        </w:rPr>
        <w:t xml:space="preserve">يبع رقبته -) انظر التدبیر</w:t>
      </w:r>
    </w:p>
    <w:p>
      <w:pPr>
        <w:pStyle w:val="BookText"/>
      </w:pPr>
      <w:r>
        <w:rPr>
          <w:rFonts w:ascii="IRNazanin" w:hAnsi="IRNazanin" w:eastAsia="IRNazanin" w:cs="IRNazanin"/>
          <w:lang w:bidi="fa-IR"/>
          <w:color w:val="111111"/>
          <w:sz w:val="28"/>
          <w:szCs w:val="28"/>
          <w:rtl/>
        </w:rPr>
        <w:t xml:space="preserve">(جاء رجل - إلى أن قال - اذهب فاعتق</w:t>
      </w:r>
    </w:p>
    <w:p>
      <w:pPr>
        <w:pStyle w:val="BookText"/>
      </w:pPr>
      <w:r>
        <w:rPr>
          <w:rFonts w:ascii="Amiri" w:hAnsi="Amiri" w:eastAsia="Amiri" w:cs="Amiri"/>
          <w:lang w:bidi="ar-SA"/>
          <w:color w:val="111111"/>
          <w:sz w:val="28"/>
          <w:szCs w:val="28"/>
          <w:rtl/>
        </w:rPr>
        <w:t xml:space="preserve">رقبة -)</w:t>
      </w:r>
    </w:p>
    <w:p>
      <w:pPr>
        <w:pStyle w:val="BookText"/>
      </w:pPr>
      <w:r>
        <w:rPr>
          <w:rFonts w:ascii="Amiri" w:hAnsi="Amiri" w:eastAsia="Amiri" w:cs="Amiri"/>
          <w:lang w:bidi="ar-SA"/>
          <w:color w:val="111111"/>
          <w:sz w:val="28"/>
          <w:szCs w:val="28"/>
          <w:rtl/>
        </w:rPr>
        <w:t xml:space="preserve">انظر الظهار (حضرت - إلى أن قال - ولا تمكن</w:t>
      </w:r>
    </w:p>
    <w:p>
      <w:pPr>
        <w:pStyle w:val="BookText"/>
      </w:pPr>
      <w:r>
        <w:rPr>
          <w:rFonts w:ascii="Amiri" w:hAnsi="Amiri" w:eastAsia="Amiri" w:cs="Amiri"/>
          <w:lang w:bidi="ar-SA"/>
          <w:color w:val="111111"/>
          <w:sz w:val="28"/>
          <w:szCs w:val="28"/>
          <w:rtl/>
        </w:rPr>
        <w:t xml:space="preserve">الناس من قيادك فتذل رقبتك -)</w:t>
      </w:r>
    </w:p>
    <w:p>
      <w:pPr>
        <w:pStyle w:val="BookText"/>
      </w:pPr>
      <w:r>
        <w:rPr>
          <w:rFonts w:ascii="Amiri" w:hAnsi="Amiri" w:eastAsia="Amiri" w:cs="Amiri"/>
          <w:lang w:bidi="ar-SA"/>
          <w:color w:val="111111"/>
          <w:sz w:val="28"/>
          <w:szCs w:val="28"/>
          <w:rtl/>
        </w:rPr>
        <w:t xml:space="preserve">انظر السكوت (رجل ظاهر من - إلى أن قال - رقبة ايضاً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(الرجل يجب عليه عتق رقبة -)</w:t>
      </w:r>
    </w:p>
    <w:p>
      <w:pPr>
        <w:pStyle w:val="BookText"/>
      </w:pPr>
      <w:r>
        <w:rPr>
          <w:rFonts w:ascii="IRNazanin" w:hAnsi="IRNazanin" w:eastAsia="IRNazanin" w:cs="IRNazanin"/>
          <w:lang w:bidi="fa-IR"/>
          <w:color w:val="111111"/>
          <w:sz w:val="28"/>
          <w:szCs w:val="28"/>
          <w:rtl/>
        </w:rPr>
        <w:t xml:space="preserve">انظر العتق (الرقبة تجزی ممن ولد في الاسلام -) يأتي في الكفارة تحت عنوان (عن المظاهر الخ)</w:t>
      </w:r>
    </w:p>
    <w:p>
      <w:pPr>
        <w:pStyle w:val="BookText"/>
      </w:pPr>
      <w:r>
        <w:rPr>
          <w:rFonts w:ascii="Amiri" w:hAnsi="Amiri" w:eastAsia="Amiri" w:cs="Amiri"/>
          <w:lang w:bidi="ar-SA"/>
          <w:color w:val="111111"/>
          <w:sz w:val="28"/>
          <w:szCs w:val="28"/>
          <w:rtl/>
        </w:rPr>
        <w:t xml:space="preserve">(الرقبة تعتق -) انظر العتق</w:t>
      </w:r>
    </w:p>
    <w:p>
      <w:pPr>
        <w:pStyle w:val="BookText"/>
      </w:pPr>
      <w:r>
        <w:rPr>
          <w:rFonts w:ascii="Amiri" w:hAnsi="Amiri" w:eastAsia="Amiri" w:cs="Amiri"/>
          <w:lang w:bidi="ar-SA"/>
          <w:color w:val="111111"/>
          <w:sz w:val="28"/>
          <w:szCs w:val="28"/>
          <w:rtl/>
        </w:rPr>
        <w:t xml:space="preserve">(الرقبة يجزي عنه صبي ممن ولد في الاسلام - ) يأتي في الظهار تحت عنوان (عن الرجل يقول الخ)</w:t>
      </w:r>
    </w:p>
    <w:p>
      <w:pPr>
        <w:pStyle w:val="BookText"/>
      </w:pPr>
      <w:r>
        <w:rPr>
          <w:rFonts w:ascii="Amiri" w:hAnsi="Amiri" w:eastAsia="Amiri" w:cs="Amiri"/>
          <w:lang w:bidi="ar-SA"/>
          <w:color w:val="111111"/>
          <w:sz w:val="28"/>
          <w:szCs w:val="28"/>
          <w:rtl/>
        </w:rPr>
        <w:t xml:space="preserve">(عليه عتق رقبة -) يأتي في الظهار</w:t>
      </w:r>
    </w:p>
    <w:p>
      <w:pPr>
        <w:pStyle w:val="BookText"/>
      </w:pPr>
      <w:r>
        <w:rPr>
          <w:rFonts w:ascii="IRNazanin" w:hAnsi="IRNazanin" w:eastAsia="IRNazanin" w:cs="IRNazanin"/>
          <w:lang w:bidi="fa-IR"/>
          <w:color w:val="111111"/>
          <w:sz w:val="28"/>
          <w:szCs w:val="28"/>
          <w:rtl/>
        </w:rPr>
        <w:t xml:space="preserve">تحت عنوان (عن رجل ظاهر من الخ)</w:t>
      </w:r>
    </w:p>
    <w:p>
      <w:pPr>
        <w:pStyle w:val="BookText"/>
      </w:pPr>
      <w:r>
        <w:rPr>
          <w:rFonts w:ascii="IRNazanin" w:hAnsi="IRNazanin" w:eastAsia="IRNazanin" w:cs="IRNazanin"/>
          <w:lang w:bidi="fa-IR"/>
          <w:color w:val="111111"/>
          <w:sz w:val="28"/>
          <w:szCs w:val="28"/>
          <w:rtl/>
        </w:rPr>
        <w:t xml:space="preserve">وتحت عنوان (عن رجل قال لا مرأته الخ)</w:t>
      </w:r>
    </w:p>
    <w:p>
      <w:pPr>
        <w:pStyle w:val="BookText"/>
      </w:pPr>
      <w:r>
        <w:rPr>
          <w:rFonts w:ascii="Amiri" w:hAnsi="Amiri" w:eastAsia="Amiri" w:cs="Amiri"/>
          <w:lang w:bidi="ar-SA"/>
          <w:color w:val="111111"/>
          <w:sz w:val="28"/>
          <w:szCs w:val="28"/>
          <w:rtl/>
        </w:rPr>
        <w:t xml:space="preserve">(عن ام ولد تباع في الدَين قال نعم في ثمن رقبتها -) انظر اُم الولد</w:t>
      </w:r>
    </w:p>
    <w:p>
      <w:pPr>
        <w:pStyle w:val="BookText"/>
      </w:pPr>
      <w:r>
        <w:rPr>
          <w:rFonts w:ascii="Amiri" w:hAnsi="Amiri" w:eastAsia="Amiri" w:cs="Amiri"/>
          <w:lang w:bidi="ar-SA"/>
          <w:color w:val="111111"/>
          <w:sz w:val="28"/>
          <w:szCs w:val="28"/>
          <w:rtl/>
        </w:rPr>
        <w:t xml:space="preserve">(عن امرأة اعتقت - إلى أن قال - وعليه تحرير رقبة -) انظر التدبير</w:t>
      </w:r>
    </w:p>
    <w:p>
      <w:pPr>
        <w:pStyle w:val="BookText"/>
      </w:pPr>
      <w:r>
        <w:rPr>
          <w:rFonts w:ascii="Amiri" w:hAnsi="Amiri" w:eastAsia="Amiri" w:cs="Amiri"/>
          <w:lang w:bidi="ar-SA"/>
          <w:color w:val="111111"/>
          <w:sz w:val="28"/>
          <w:szCs w:val="28"/>
          <w:rtl/>
        </w:rPr>
        <w:t xml:space="preserve">(عن جارية بين - الى أن قال - قد ملكت نصف رقبتها -) انظر التدبير</w:t>
      </w:r>
    </w:p>
    <w:p>
      <w:pPr>
        <w:pStyle w:val="BookText"/>
      </w:pPr>
      <w:r>
        <w:rPr>
          <w:rFonts w:ascii="IRNazanin" w:hAnsi="IRNazanin" w:eastAsia="IRNazanin" w:cs="IRNazanin"/>
          <w:lang w:bidi="fa-IR"/>
          <w:color w:val="111111"/>
          <w:sz w:val="28"/>
          <w:szCs w:val="28"/>
          <w:rtl/>
        </w:rPr>
        <w:t xml:space="preserve">(عن رجل اشترى أباه - إلى أن قال - اشتری خير رقبة -) انظر الزكاة</w:t>
      </w:r>
    </w:p>
    <w:p>
      <w:pPr>
        <w:pStyle w:val="BookText"/>
      </w:pPr>
      <w:r>
        <w:rPr>
          <w:rFonts w:ascii="Amiri" w:hAnsi="Amiri" w:eastAsia="Amiri" w:cs="Amiri"/>
          <w:lang w:bidi="ar-SA"/>
          <w:color w:val="111111"/>
          <w:sz w:val="28"/>
          <w:szCs w:val="28"/>
          <w:rtl/>
        </w:rPr>
        <w:t xml:space="preserve">(عن رجل جعل - إلى أن قال - وعليه تحرير رقبة واجبة -) انظر العتق</w:t>
      </w:r>
    </w:p>
    <w:p>
      <w:pPr>
        <w:pStyle w:val="BookText"/>
      </w:pPr>
      <w:r>
        <w:rPr>
          <w:rFonts w:ascii="Amiri" w:hAnsi="Amiri" w:eastAsia="Amiri" w:cs="Amiri"/>
          <w:lang w:bidi="ar-SA"/>
          <w:color w:val="111111"/>
          <w:sz w:val="28"/>
          <w:szCs w:val="28"/>
          <w:rtl/>
        </w:rPr>
        <w:t xml:space="preserve">(عن رجل ظاهر من امرأته و - إلى أن قال -كفارة عتق رقبة -) انظر الظهار (عن رجل عاهد - إلى أن قال - يعتق</w:t>
      </w:r>
    </w:p>
    <w:p>
      <w:pPr>
        <w:pStyle w:val="BookText"/>
      </w:pPr>
      <w:r>
        <w:rPr>
          <w:rFonts w:ascii="Amiri" w:hAnsi="Amiri" w:eastAsia="Amiri" w:cs="Amiri"/>
          <w:lang w:bidi="ar-SA"/>
          <w:color w:val="111111"/>
          <w:sz w:val="28"/>
          <w:szCs w:val="28"/>
          <w:rtl/>
        </w:rPr>
        <w:t xml:space="preserve">رقبة -)</w:t>
      </w:r>
    </w:p>
    <w:p>
      <w:pPr>
        <w:pStyle w:val="BookText"/>
      </w:pPr>
      <w:r>
        <w:rPr>
          <w:rFonts w:ascii="Amiri" w:hAnsi="Amiri" w:eastAsia="Amiri" w:cs="Amiri"/>
          <w:lang w:bidi="ar-SA"/>
          <w:color w:val="111111"/>
          <w:sz w:val="28"/>
          <w:szCs w:val="28"/>
          <w:rtl/>
        </w:rPr>
        <w:t xml:space="preserve">انظر الكفارة (عن رجل عليه عتق رقبة -) انظر العتق</w:t>
      </w:r>
    </w:p>
    <w:p>
      <w:pPr>
        <w:pStyle w:val="BookText"/>
      </w:pPr>
      <w:r>
        <w:rPr>
          <w:rFonts w:ascii="Amiri" w:hAnsi="Amiri" w:eastAsia="Amiri" w:cs="Amiri"/>
          <w:lang w:bidi="ar-SA"/>
          <w:color w:val="111111"/>
          <w:sz w:val="28"/>
          <w:szCs w:val="28"/>
          <w:rtl/>
        </w:rPr>
        <w:t xml:space="preserve">(عن رجل قال لأمرأته - إلى أن قال - عتق رقبة او -) انظر الكفارة</w:t>
      </w:r>
    </w:p>
    <w:p>
      <w:pPr>
        <w:pStyle w:val="BookText"/>
      </w:pPr>
      <w:r>
        <w:rPr>
          <w:rFonts w:ascii="Amiri" w:hAnsi="Amiri" w:eastAsia="Amiri" w:cs="Amiri"/>
          <w:lang w:bidi="ar-SA"/>
          <w:color w:val="111111"/>
          <w:sz w:val="28"/>
          <w:szCs w:val="28"/>
          <w:rtl/>
        </w:rPr>
        <w:t xml:space="preserve">(عن رجل كان عليه عتق رقبة -)</w:t>
      </w:r>
    </w:p>
    <w:p>
      <w:pPr>
        <w:pStyle w:val="BookText"/>
      </w:pPr>
      <w:r>
        <w:rPr>
          <w:rFonts w:ascii="Amiri" w:hAnsi="Amiri" w:eastAsia="Amiri" w:cs="Amiri"/>
          <w:lang w:bidi="ar-SA"/>
          <w:color w:val="111111"/>
          <w:sz w:val="28"/>
          <w:szCs w:val="28"/>
          <w:rtl/>
        </w:rPr>
        <w:t xml:space="preserve">انظر الولاء (عن الرجل يذبح - إلى أن قال - لا يقطع</w:t>
      </w:r>
    </w:p>
    <w:p>
      <w:pPr>
        <w:pStyle w:val="BookText"/>
      </w:pPr>
      <w:r>
        <w:rPr>
          <w:rFonts w:ascii="Amiri" w:hAnsi="Amiri" w:eastAsia="Amiri" w:cs="Amiri"/>
          <w:lang w:bidi="ar-SA"/>
          <w:color w:val="111111"/>
          <w:sz w:val="28"/>
          <w:szCs w:val="28"/>
          <w:rtl/>
        </w:rPr>
        <w:t xml:space="preserve">الرقبة -) انظر الذبايح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يذبح - إلى أن قال - لا يكسر الرقبة حتى -) انظر الذبايح</w:t>
      </w:r>
    </w:p>
    <w:p>
      <w:pPr>
        <w:pStyle w:val="BookText"/>
      </w:pPr>
      <w:r>
        <w:rPr>
          <w:rFonts w:ascii="Amiri" w:hAnsi="Amiri" w:eastAsia="Amiri" w:cs="Amiri"/>
          <w:lang w:bidi="ar-SA"/>
          <w:color w:val="111111"/>
          <w:sz w:val="28"/>
          <w:szCs w:val="28"/>
          <w:rtl/>
        </w:rPr>
        <w:t xml:space="preserve">(عن الرجل يظاهر - إلى أن قال - فتحرير رقبة مؤمنة -) انظر الكفارة (عن كفارة اليمين فقال عتق رقبة -)</w:t>
      </w:r>
    </w:p>
    <w:p>
      <w:pPr>
        <w:pStyle w:val="BookText"/>
      </w:pPr>
      <w:r>
        <w:rPr>
          <w:rFonts w:ascii="IRNazanin" w:hAnsi="IRNazanin" w:eastAsia="IRNazanin" w:cs="IRNazanin"/>
          <w:lang w:bidi="fa-IR"/>
          <w:color w:val="111111"/>
          <w:sz w:val="28"/>
          <w:szCs w:val="28"/>
          <w:rtl/>
        </w:rPr>
        <w:t xml:space="preserve">انظر الكفارة (عن المظاهر قال عليه تحریر</w:t>
      </w:r>
    </w:p>
    <w:p>
      <w:pPr>
        <w:pStyle w:val="BookText"/>
      </w:pPr>
      <w:r>
        <w:rPr>
          <w:rFonts w:ascii="Amiri" w:hAnsi="Amiri" w:eastAsia="Amiri" w:cs="Amiri"/>
          <w:lang w:bidi="ar-SA"/>
          <w:color w:val="111111"/>
          <w:sz w:val="28"/>
          <w:szCs w:val="28"/>
          <w:rtl/>
        </w:rPr>
        <w:t xml:space="preserve">انظر الكفارة (فلا اقتحم العقبة فقال - إلى أن قال - قوله فك رقبة -) انظر الحجة</w:t>
      </w:r>
    </w:p>
    <w:p>
      <w:pPr>
        <w:pStyle w:val="BookText"/>
      </w:pPr>
      <w:r>
        <w:rPr>
          <w:rFonts w:ascii="Amiri" w:hAnsi="Amiri" w:eastAsia="Amiri" w:cs="Amiri"/>
          <w:lang w:bidi="ar-SA"/>
          <w:color w:val="111111"/>
          <w:sz w:val="28"/>
          <w:szCs w:val="28"/>
          <w:rtl/>
        </w:rPr>
        <w:t xml:space="preserve">(فلا اقتحم العقبة وما ادراك ما العقبة فك</w:t>
      </w:r>
    </w:p>
    <w:p>
      <w:pPr>
        <w:pStyle w:val="BookText"/>
      </w:pPr>
      <w:r>
        <w:rPr>
          <w:rFonts w:ascii="Amiri" w:hAnsi="Amiri" w:eastAsia="Amiri" w:cs="Amiri"/>
          <w:lang w:bidi="ar-SA"/>
          <w:color w:val="111111"/>
          <w:sz w:val="28"/>
          <w:szCs w:val="28"/>
          <w:rtl/>
        </w:rPr>
        <w:t xml:space="preserve">رقبة -)</w:t>
      </w:r>
    </w:p>
    <w:p>
      <w:pPr>
        <w:pStyle w:val="BookText"/>
      </w:pPr>
      <w:r>
        <w:rPr>
          <w:rFonts w:ascii="Amiri" w:hAnsi="Amiri" w:eastAsia="Amiri" w:cs="Amiri"/>
          <w:lang w:bidi="ar-SA"/>
          <w:color w:val="111111"/>
          <w:sz w:val="28"/>
          <w:szCs w:val="28"/>
          <w:rtl/>
        </w:rPr>
        <w:t xml:space="preserve">انظر الحجة (في رجل جعل على نفسه عتق رقبة -)</w:t>
      </w:r>
    </w:p>
    <w:p>
      <w:pPr>
        <w:pStyle w:val="BookText"/>
      </w:pPr>
      <w:r>
        <w:rPr>
          <w:rFonts w:ascii="Amiri" w:hAnsi="Amiri" w:eastAsia="Amiri" w:cs="Amiri"/>
          <w:lang w:bidi="ar-SA"/>
          <w:color w:val="111111"/>
          <w:sz w:val="28"/>
          <w:szCs w:val="28"/>
          <w:rtl/>
        </w:rPr>
        <w:t xml:space="preserve">انظر النذر (في رجل جعل لعبده - إلى أن قال - وعلى الرجل تحرير رقبة -) انظر العتق (في رجل قتل مملوكه قال يعتق رقبة -)</w:t>
      </w:r>
    </w:p>
    <w:p>
      <w:pPr>
        <w:pStyle w:val="BookText"/>
      </w:pPr>
      <w:r>
        <w:rPr>
          <w:rFonts w:ascii="IRNazanin" w:hAnsi="IRNazanin" w:eastAsia="IRNazanin" w:cs="IRNazanin"/>
          <w:lang w:bidi="fa-IR"/>
          <w:color w:val="111111"/>
          <w:sz w:val="28"/>
          <w:szCs w:val="28"/>
          <w:rtl/>
        </w:rPr>
        <w:t xml:space="preserve">انظر القتل (في رجل مسلم کان - إلى أن قال - فتحرير رقبة مؤمنة -) انظر القتل</w:t>
      </w:r>
    </w:p>
    <w:p>
      <w:pPr>
        <w:pStyle w:val="BookText"/>
      </w:pPr>
      <w:r>
        <w:rPr>
          <w:rFonts w:ascii="Amiri" w:hAnsi="Amiri" w:eastAsia="Amiri" w:cs="Amiri"/>
          <w:lang w:bidi="ar-SA"/>
          <w:color w:val="111111"/>
          <w:sz w:val="28"/>
          <w:szCs w:val="28"/>
          <w:rtl/>
        </w:rPr>
        <w:t xml:space="preserve">(في الرجل يقتل مملوكا له قال يعتق</w:t>
      </w:r>
    </w:p>
    <w:p>
      <w:pPr>
        <w:pStyle w:val="BookText"/>
      </w:pPr>
      <w:r>
        <w:rPr>
          <w:rFonts w:ascii="Amiri" w:hAnsi="Amiri" w:eastAsia="Amiri" w:cs="Amiri"/>
          <w:lang w:bidi="ar-SA"/>
          <w:color w:val="111111"/>
          <w:sz w:val="28"/>
          <w:szCs w:val="28"/>
          <w:rtl/>
        </w:rPr>
        <w:t xml:space="preserve">رقبة -)</w:t>
      </w:r>
    </w:p>
    <w:p>
      <w:pPr>
        <w:pStyle w:val="BookText"/>
      </w:pPr>
      <w:r>
        <w:rPr>
          <w:rFonts w:ascii="Amiri" w:hAnsi="Amiri" w:eastAsia="Amiri" w:cs="Amiri"/>
          <w:lang w:bidi="ar-SA"/>
          <w:color w:val="111111"/>
          <w:sz w:val="28"/>
          <w:szCs w:val="28"/>
          <w:rtl/>
        </w:rPr>
        <w:t xml:space="preserve">انظر القتل (في الرجل يقتل مملوكه متعمداً قال يعجبني ان يعتق رقبة -) انظر القتل (في قول الله عزوجل فتحرير رقبة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كفارة اليمين عتق رقبة -)</w:t>
      </w:r>
    </w:p>
    <w:p>
      <w:pPr>
        <w:pStyle w:val="BookText"/>
      </w:pPr>
      <w:r>
        <w:rPr>
          <w:rFonts w:ascii="Amiri" w:hAnsi="Amiri" w:eastAsia="Amiri" w:cs="Amiri"/>
          <w:lang w:bidi="ar-SA"/>
          <w:color w:val="111111"/>
          <w:sz w:val="28"/>
          <w:szCs w:val="28"/>
          <w:rtl/>
        </w:rPr>
        <w:t xml:space="preserve">انظر الكفارة (قلت للعمري - إلى أن قال - قد خلّف فيكم من رقبته -) انظر انظر الحجة</w:t>
      </w:r>
    </w:p>
    <w:p>
      <w:pPr>
        <w:pStyle w:val="BookText"/>
      </w:pPr>
      <w:r>
        <w:rPr>
          <w:rFonts w:ascii="Amiri" w:hAnsi="Amiri" w:eastAsia="Amiri" w:cs="Amiri"/>
          <w:lang w:bidi="ar-SA"/>
          <w:color w:val="111111"/>
          <w:sz w:val="28"/>
          <w:szCs w:val="28"/>
          <w:rtl/>
        </w:rPr>
        <w:t xml:space="preserve">(كان عليّ عتق رقبة -) انظر الحُرّية (لا يجزي الاَعمي في الرقبة -)</w:t>
      </w:r>
    </w:p>
    <w:p>
      <w:pPr>
        <w:pStyle w:val="BookText"/>
      </w:pPr>
      <w:r>
        <w:rPr>
          <w:rFonts w:ascii="Amiri" w:hAnsi="Amiri" w:eastAsia="Amiri" w:cs="Amiri"/>
          <w:lang w:bidi="ar-SA"/>
          <w:color w:val="111111"/>
          <w:sz w:val="28"/>
          <w:szCs w:val="28"/>
          <w:rtl/>
        </w:rPr>
        <w:t xml:space="preserve">انظر الكفارة (لأن احج حجة أحبّ إليّ من أن اعتق رقبة ورقبة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(ما يعدل عتق رقبة -)</w:t>
      </w:r>
    </w:p>
    <w:p>
      <w:pPr>
        <w:pStyle w:val="BookText"/>
      </w:pPr>
      <w:r>
        <w:rPr>
          <w:rFonts w:ascii="Amiri" w:hAnsi="Amiri" w:eastAsia="Amiri" w:cs="Amiri"/>
          <w:lang w:bidi="ar-SA"/>
          <w:color w:val="111111"/>
          <w:sz w:val="28"/>
          <w:szCs w:val="28"/>
          <w:rtl/>
        </w:rPr>
        <w:t xml:space="preserve">انظر اطعام المؤمن (من اعتق رقبة -) انظر العتق (من جعل عليه عهداً - إلى أن قال - فعليه عتق رقبة -) انظر الكفارة</w:t>
      </w:r>
    </w:p>
    <w:p>
      <w:pPr>
        <w:pStyle w:val="BookText"/>
      </w:pPr>
      <w:r>
        <w:rPr>
          <w:rFonts w:ascii="Amiri" w:hAnsi="Amiri" w:eastAsia="Amiri" w:cs="Amiri"/>
          <w:lang w:bidi="ar-SA"/>
          <w:color w:val="111111"/>
          <w:sz w:val="28"/>
          <w:szCs w:val="28"/>
          <w:rtl/>
        </w:rPr>
        <w:t xml:space="preserve">(من جعل الله عليه - إلى أن قال - فاليعتق</w:t>
      </w:r>
    </w:p>
    <w:p>
      <w:pPr>
        <w:pStyle w:val="BookText"/>
      </w:pPr>
      <w:r>
        <w:rPr>
          <w:rFonts w:ascii="Amiri" w:hAnsi="Amiri" w:eastAsia="Amiri" w:cs="Amiri"/>
          <w:lang w:bidi="ar-SA"/>
          <w:color w:val="111111"/>
          <w:sz w:val="28"/>
          <w:szCs w:val="28"/>
          <w:rtl/>
        </w:rPr>
        <w:t xml:space="preserve">رقبة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(والرقبة يجزي عنه صبي ممن ولد في الاسلام -) يأتي في الظهار تحت عنوان</w:t>
      </w:r>
    </w:p>
    <w:p>
      <w:pPr>
        <w:pStyle w:val="BookText"/>
      </w:pPr>
      <w:r>
        <w:rPr>
          <w:rFonts w:ascii="Amiri" w:hAnsi="Amiri" w:eastAsia="Amiri" w:cs="Amiri"/>
          <w:lang w:bidi="ar-SA"/>
          <w:color w:val="111111"/>
          <w:sz w:val="28"/>
          <w:szCs w:val="28"/>
          <w:rtl/>
        </w:rPr>
        <w:t xml:space="preserve">(عن الرجل يقول الخ)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657_172833"/>
    <w:bookmarkEnd w:id="3"/>
    <w:p>
      <w:pPr>
        <w:pStyle w:val="Heading3"/>
      </w:pPr>
      <w:bookmarkStart w:id="65" w:name="_Toc9"/>
      <w:r>
        <w:t>«رقبة بن مصقلة»</w:t>
      </w:r>
      <w:bookmarkEnd w:id="65"/>
    </w:p>
    <w:p>
      <w:pPr>
        <w:pStyle w:val="BookText"/>
      </w:pPr>
      <w:r>
        <w:rPr>
          <w:rFonts w:ascii="Amiri" w:hAnsi="Amiri" w:eastAsia="Amiri" w:cs="Amiri"/>
          <w:lang w:bidi="ar-SA"/>
          <w:color w:val="111111"/>
          <w:sz w:val="28"/>
          <w:szCs w:val="28"/>
          <w:rtl/>
        </w:rPr>
        <w:t xml:space="preserve">(دخلت على أبي جعفر فسألته عن اشياء -)</w:t>
      </w:r>
    </w:p>
    <w:p>
      <w:pPr>
        <w:pStyle w:val="BookText"/>
      </w:pPr>
      <w:r>
        <w:rPr>
          <w:rFonts w:ascii="Amiri" w:hAnsi="Amiri" w:eastAsia="Amiri" w:cs="Amiri"/>
          <w:lang w:bidi="ar-SA"/>
          <w:color w:val="111111"/>
          <w:sz w:val="28"/>
          <w:szCs w:val="28"/>
          <w:rtl/>
        </w:rPr>
        <w:t xml:space="preserve">انظر المسح (ما تقول في المسح -) انظر المسح</w:t>
      </w:r>
    </w:p>
    <w:p>
      <w:pPr>
        <w:pStyle w:val="Heading3"/>
      </w:pPr>
      <w:bookmarkStart w:id="66" w:name="_Toc10"/>
      <w:r>
        <w:t>«الرقد»</w:t>
      </w:r>
      <w:bookmarkEnd w:id="66"/>
    </w:p>
    <w:p>
      <w:pPr>
        <w:pStyle w:val="BookText"/>
      </w:pPr>
      <w:r>
        <w:rPr>
          <w:rFonts w:ascii="Amiri" w:hAnsi="Amiri" w:eastAsia="Amiri" w:cs="Amiri"/>
          <w:lang w:bidi="ar-SA"/>
          <w:color w:val="111111"/>
          <w:sz w:val="28"/>
          <w:szCs w:val="28"/>
          <w:rtl/>
        </w:rPr>
        <w:t xml:space="preserve">(ان رسول الله رقد -) انظر الغداة</w:t>
      </w:r>
    </w:p>
    <w:p>
      <w:pPr>
        <w:pStyle w:val="Heading3"/>
      </w:pPr>
      <w:bookmarkStart w:id="67" w:name="_Toc11"/>
      <w:r>
        <w:t>«الرقطاء»</w:t>
      </w:r>
      <w:bookmarkEnd w:id="67"/>
    </w:p>
    <w:p>
      <w:pPr>
        <w:pStyle w:val="BookText"/>
      </w:pPr>
      <w:r>
        <w:rPr>
          <w:rFonts w:ascii="Amiri" w:hAnsi="Amiri" w:eastAsia="Amiri" w:cs="Amiri"/>
          <w:lang w:bidi="ar-SA"/>
          <w:color w:val="111111"/>
          <w:sz w:val="28"/>
          <w:szCs w:val="28"/>
          <w:rtl/>
        </w:rPr>
        <w:t xml:space="preserve">(إذا كان يوم التروية - إلى أن قال - واذا إنتَهَيتَ إلى الرقطاء -) انظر التروية</w:t>
      </w:r>
    </w:p>
    <w:p>
      <w:pPr>
        <w:pStyle w:val="BookText"/>
      </w:pPr>
      <w:r>
        <w:rPr>
          <w:rFonts w:ascii="Amiri" w:hAnsi="Amiri" w:eastAsia="Amiri" w:cs="Amiri"/>
          <w:lang w:bidi="ar-SA"/>
          <w:color w:val="111111"/>
          <w:sz w:val="28"/>
          <w:szCs w:val="28"/>
          <w:rtl/>
        </w:rPr>
        <w:t xml:space="preserve">(وان اهللت - إلى أن قال - حتى تأتي</w:t>
      </w:r>
    </w:p>
    <w:p>
      <w:pPr>
        <w:pStyle w:val="BookText"/>
      </w:pPr>
      <w:r>
        <w:rPr>
          <w:rFonts w:ascii="Amiri" w:hAnsi="Amiri" w:eastAsia="Amiri" w:cs="Amiri"/>
          <w:lang w:bidi="ar-SA"/>
          <w:color w:val="111111"/>
          <w:sz w:val="28"/>
          <w:szCs w:val="28"/>
          <w:rtl/>
        </w:rPr>
        <w:t xml:space="preserve">الرقطاء -) انظر التلبية</w:t>
      </w:r>
    </w:p>
    <w:p>
      <w:pPr>
        <w:pStyle w:val="Heading3"/>
      </w:pPr>
      <w:bookmarkStart w:id="68" w:name="_Toc12"/>
      <w:r>
        <w:t>«الرقعتان»</w:t>
      </w:r>
      <w:bookmarkEnd w:id="68"/>
    </w:p>
    <w:p>
      <w:pPr>
        <w:pStyle w:val="BookText"/>
      </w:pPr>
      <w:r>
        <w:rPr>
          <w:rFonts w:ascii="Amiri" w:hAnsi="Amiri" w:eastAsia="Amiri" w:cs="Amiri"/>
          <w:lang w:bidi="ar-SA"/>
          <w:color w:val="111111"/>
          <w:sz w:val="28"/>
          <w:szCs w:val="28"/>
          <w:rtl/>
        </w:rPr>
        <w:t xml:space="preserve">(انه قال لبعض اصحابه - إلى أن قال - ثم اكتب رقعتين -) انظر الاستخارة</w:t>
      </w:r>
    </w:p>
    <w:p>
      <w:pPr>
        <w:pStyle w:val="BookText"/>
      </w:pPr>
      <w:r>
        <w:rPr>
          <w:rFonts w:ascii="IRNazanin" w:hAnsi="IRNazanin" w:eastAsia="IRNazanin" w:cs="IRNazanin"/>
          <w:lang w:bidi="fa-IR"/>
          <w:color w:val="111111"/>
          <w:sz w:val="28"/>
          <w:szCs w:val="28"/>
          <w:rtl/>
        </w:rPr>
        <w:t xml:space="preserve">(نرى الدواب في بطون ایدیهما مثل</w:t>
      </w:r>
    </w:p>
    <w:p>
      <w:pPr>
        <w:pStyle w:val="BookText"/>
      </w:pPr>
      <w:r>
        <w:rPr>
          <w:rFonts w:ascii="Amiri" w:hAnsi="Amiri" w:eastAsia="Amiri" w:cs="Amiri"/>
          <w:lang w:bidi="ar-SA"/>
          <w:color w:val="111111"/>
          <w:sz w:val="28"/>
          <w:szCs w:val="28"/>
          <w:rtl/>
        </w:rPr>
        <w:t xml:space="preserve">الرقعتين -) انظر الدابة</w:t>
      </w:r>
    </w:p>
    <w:p>
      <w:pPr>
        <w:pStyle w:val="Heading3"/>
      </w:pPr>
      <w:bookmarkStart w:id="69" w:name="_Toc13"/>
      <w:r>
        <w:t>«الرقود»</w:t>
      </w:r>
      <w:bookmarkEnd w:id="69"/>
    </w:p>
    <w:p>
      <w:pPr>
        <w:pStyle w:val="BookText"/>
      </w:pPr>
      <w:r>
        <w:rPr>
          <w:rFonts w:ascii="Amiri" w:hAnsi="Amiri" w:eastAsia="Amiri" w:cs="Amiri"/>
          <w:lang w:bidi="ar-SA"/>
          <w:color w:val="111111"/>
          <w:sz w:val="28"/>
          <w:szCs w:val="28"/>
          <w:rtl/>
        </w:rPr>
        <w:t xml:space="preserve">(ان رسول الله رقد -) انظر الغداة</w:t>
      </w:r>
    </w:p>
    <w:p>
      <w:pPr>
        <w:pStyle w:val="BookText"/>
      </w:pPr>
      <w:r>
        <w:rPr>
          <w:rFonts w:ascii="Amiri" w:hAnsi="Amiri" w:eastAsia="Amiri" w:cs="Amiri"/>
          <w:lang w:bidi="ar-SA"/>
          <w:color w:val="111111"/>
          <w:sz w:val="28"/>
          <w:szCs w:val="28"/>
          <w:rtl/>
        </w:rPr>
        <w:t xml:space="preserve">(عن الرجل يرقد -) انظر النواقض</w:t>
      </w:r>
    </w:p>
    <w:p>
      <w:pPr>
        <w:pStyle w:val="BookText"/>
      </w:pPr>
      <w:r>
        <w:rPr>
          <w:rFonts w:ascii="Amiri" w:hAnsi="Amiri" w:eastAsia="Amiri" w:cs="Amiri"/>
          <w:lang w:bidi="ar-SA"/>
          <w:color w:val="111111"/>
          <w:sz w:val="28"/>
          <w:szCs w:val="28"/>
          <w:rtl/>
        </w:rPr>
        <w:t xml:space="preserve">(من رقد عن صلاة المكتوبة -) يأتي في</w:t>
      </w:r>
    </w:p>
    <w:p>
      <w:pPr>
        <w:pStyle w:val="BookText"/>
      </w:pPr>
      <w:r>
        <w:rPr>
          <w:rFonts w:ascii="Amiri" w:hAnsi="Amiri" w:eastAsia="Amiri" w:cs="Amiri"/>
          <w:lang w:bidi="ar-SA"/>
          <w:color w:val="111111"/>
          <w:sz w:val="28"/>
          <w:szCs w:val="28"/>
          <w:rtl/>
        </w:rPr>
        <w:t xml:space="preserve">العَتَمة تحت عنوان (لولا اني اخاف الخ)</w:t>
      </w:r>
    </w:p>
    <w:p>
      <w:pPr>
        <w:pStyle w:val="Heading3"/>
      </w:pPr>
      <w:bookmarkStart w:id="70" w:name="_Toc14"/>
      <w:r>
        <w:t>«الرقي»</w:t>
      </w:r>
      <w:bookmarkEnd w:id="70"/>
    </w:p>
    <w:p>
      <w:pPr>
        <w:pStyle w:val="BookText"/>
      </w:pPr>
      <w:r>
        <w:rPr>
          <w:rFonts w:ascii="Amiri" w:hAnsi="Amiri" w:eastAsia="Amiri" w:cs="Amiri"/>
          <w:lang w:bidi="ar-SA"/>
          <w:color w:val="111111"/>
          <w:sz w:val="28"/>
          <w:szCs w:val="28"/>
          <w:rtl/>
        </w:rPr>
        <w:t xml:space="preserve">(اقرء وارق -) يأتي في القرآن تحت</w:t>
      </w:r>
    </w:p>
    <w:p>
      <w:pPr>
        <w:pStyle w:val="BookText"/>
      </w:pPr>
      <w:r>
        <w:rPr>
          <w:rFonts w:ascii="Amiri" w:hAnsi="Amiri" w:eastAsia="Amiri" w:cs="Amiri"/>
          <w:lang w:bidi="ar-SA"/>
          <w:color w:val="111111"/>
          <w:sz w:val="28"/>
          <w:szCs w:val="28"/>
          <w:rtl/>
        </w:rPr>
        <w:t xml:space="preserve">عنوان (اَتُحبّ البقاء الخ)</w:t>
      </w:r>
    </w:p>
    <w:p>
      <w:pPr>
        <w:pStyle w:val="BookText"/>
      </w:pPr>
      <w:r>
        <w:rPr>
          <w:rFonts w:ascii="Amiri" w:hAnsi="Amiri" w:eastAsia="Amiri" w:cs="Amiri"/>
          <w:lang w:bidi="ar-SA"/>
          <w:color w:val="111111"/>
          <w:sz w:val="28"/>
          <w:szCs w:val="28"/>
          <w:rtl/>
        </w:rPr>
        <w:t xml:space="preserve">(اقرء وارقه -) يأتي في القرآن تحت</w:t>
      </w:r>
    </w:p>
    <w:p>
      <w:pPr>
        <w:pStyle w:val="BookText"/>
      </w:pPr>
      <w:r>
        <w:rPr>
          <w:rFonts w:ascii="Amiri" w:hAnsi="Amiri" w:eastAsia="Amiri" w:cs="Amiri"/>
          <w:lang w:bidi="ar-SA"/>
          <w:color w:val="111111"/>
          <w:sz w:val="28"/>
          <w:szCs w:val="28"/>
          <w:rtl/>
        </w:rPr>
        <w:t xml:space="preserve">عنوان (تعلموا القرآن الخ) (رقي النبي حسنا و حسينا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71" w:name="_Toc15"/>
      <w:r>
        <w:t>«الرقیق»</w:t>
      </w:r>
      <w:bookmarkEnd w:id="71"/>
    </w:p>
    <w:p>
      <w:pPr>
        <w:pStyle w:val="BookText"/>
      </w:pPr>
      <w:r>
        <w:rPr>
          <w:rFonts w:ascii="IRNazanin" w:hAnsi="IRNazanin" w:eastAsia="IRNazanin" w:cs="IRNazanin"/>
          <w:lang w:bidi="fa-IR"/>
          <w:color w:val="111111"/>
          <w:sz w:val="28"/>
          <w:szCs w:val="28"/>
          <w:rtl/>
        </w:rPr>
        <w:t xml:space="preserve">(اذا اخذ رقیق -) انظر السرقة</w:t>
      </w:r>
    </w:p>
    <w:p>
      <w:pPr>
        <w:pStyle w:val="BookText"/>
      </w:pPr>
      <w:r>
        <w:rPr>
          <w:rFonts w:ascii="Amiri" w:hAnsi="Amiri" w:eastAsia="Amiri" w:cs="Amiri"/>
          <w:lang w:bidi="ar-SA"/>
          <w:color w:val="111111"/>
          <w:sz w:val="28"/>
          <w:szCs w:val="28"/>
          <w:rtl/>
        </w:rPr>
        <w:t xml:space="preserve">(ان رجلا من الأنصار توفي وله صبية صغار وله ستة من الرقيق -) انظر الوصية</w:t>
      </w:r>
    </w:p>
    <w:p>
      <w:pPr>
        <w:pStyle w:val="BookText"/>
      </w:pPr>
      <w:r>
        <w:rPr>
          <w:rFonts w:ascii="Amiri" w:hAnsi="Amiri" w:eastAsia="Amiri" w:cs="Amiri"/>
          <w:lang w:bidi="ar-SA"/>
          <w:color w:val="111111"/>
          <w:sz w:val="28"/>
          <w:szCs w:val="28"/>
          <w:rtl/>
        </w:rPr>
        <w:t xml:space="preserve">(اني اعالج الرقيق -) انظر المكاسب</w:t>
      </w:r>
    </w:p>
    <w:p>
      <w:pPr>
        <w:pStyle w:val="BookText"/>
      </w:pPr>
      <w:r>
        <w:rPr>
          <w:rFonts w:ascii="Amiri" w:hAnsi="Amiri" w:eastAsia="Amiri" w:cs="Amiri"/>
          <w:lang w:bidi="ar-SA"/>
          <w:color w:val="111111"/>
          <w:sz w:val="28"/>
          <w:szCs w:val="28"/>
          <w:rtl/>
        </w:rPr>
        <w:t xml:space="preserve">(دخل سفيان - إلى أن قال - اعتق عند</w:t>
      </w:r>
    </w:p>
    <w:p>
      <w:pPr>
        <w:pStyle w:val="BookText"/>
      </w:pPr>
      <w:r>
        <w:rPr>
          <w:rFonts w:ascii="Amiri" w:hAnsi="Amiri" w:eastAsia="Amiri" w:cs="Amiri"/>
          <w:lang w:bidi="ar-SA"/>
          <w:color w:val="111111"/>
          <w:sz w:val="28"/>
          <w:szCs w:val="28"/>
          <w:rtl/>
        </w:rPr>
        <w:t xml:space="preserve">موته خمسة أو ستة من الرقيق -)</w:t>
      </w:r>
    </w:p>
    <w:p>
      <w:pPr>
        <w:pStyle w:val="BookText"/>
      </w:pPr>
      <w:r>
        <w:rPr>
          <w:rFonts w:ascii="IRNazanin" w:hAnsi="IRNazanin" w:eastAsia="IRNazanin" w:cs="IRNazanin"/>
          <w:lang w:bidi="fa-IR"/>
          <w:color w:val="111111"/>
          <w:sz w:val="28"/>
          <w:szCs w:val="28"/>
          <w:rtl/>
        </w:rPr>
        <w:t xml:space="preserve">انظر سفيان الثوری (رقیق بین قوم -) انظر الفطرة (سألا عما في الرقيق -) انظر الزكاة (عن إمرأة حلفت بعتق رقيقها -)</w:t>
      </w:r>
    </w:p>
    <w:p>
      <w:pPr>
        <w:pStyle w:val="BookText"/>
      </w:pPr>
      <w:r>
        <w:rPr>
          <w:rFonts w:ascii="Amiri" w:hAnsi="Amiri" w:eastAsia="Amiri" w:cs="Amiri"/>
          <w:lang w:bidi="ar-SA"/>
          <w:color w:val="111111"/>
          <w:sz w:val="28"/>
          <w:szCs w:val="28"/>
          <w:rtl/>
        </w:rPr>
        <w:t xml:space="preserve">انظر الحلف «عن رقيق أهل الذمة اشترى منهم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657_172834"/>
    <w:bookmarkEnd w:id="4"/>
    <w:p>
      <w:pPr>
        <w:pStyle w:val="BookText"/>
      </w:pPr>
      <w:r>
        <w:rPr>
          <w:rFonts w:ascii="Amiri" w:hAnsi="Amiri" w:eastAsia="Amiri" w:cs="Amiri"/>
          <w:lang w:bidi="ar-SA"/>
          <w:color w:val="111111"/>
          <w:sz w:val="28"/>
          <w:szCs w:val="28"/>
          <w:rtl/>
        </w:rPr>
        <w:t xml:space="preserve">شيئا؟ فقال: اشتر1 اذا اقرّوا لهم بالرق» (6)</w:t>
      </w:r>
    </w:p>
    <w:p>
      <w:pPr>
        <w:pStyle w:val="BookText"/>
      </w:pPr>
      <w:r>
        <w:rPr>
          <w:rFonts w:ascii="IRNazanin" w:hAnsi="IRNazanin" w:eastAsia="IRNazanin" w:cs="IRNazanin"/>
          <w:lang w:bidi="fa-IR"/>
          <w:color w:val="111111"/>
          <w:sz w:val="28"/>
          <w:szCs w:val="28"/>
          <w:rtl/>
        </w:rPr>
        <w:t xml:space="preserve">الكافي ج ۵ ص ۲۱۱ ك ۱۷ ب ۹۳ ح ۱۰. التهذيب ج ۷ ص ۷۰ ب 6 ح 14. التهذيب ج ۷ ص ۷۰ ب 6 ح 15. (عهدة البيع في الرقيق -) انظر الخيار (في رجل اشتری داراً برقیق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IRNazanin" w:hAnsi="IRNazanin" w:eastAsia="IRNazanin" w:cs="IRNazanin"/>
          <w:lang w:bidi="fa-IR"/>
          <w:color w:val="111111"/>
          <w:sz w:val="28"/>
          <w:szCs w:val="28"/>
          <w:rtl/>
        </w:rPr>
        <w:t xml:space="preserve">(قال رسول الله للانصاری حین اعتق</w:t>
      </w:r>
    </w:p>
    <w:p>
      <w:pPr>
        <w:pStyle w:val="BookText"/>
      </w:pPr>
      <w:r>
        <w:rPr>
          <w:rFonts w:ascii="Amiri" w:hAnsi="Amiri" w:eastAsia="Amiri" w:cs="Amiri"/>
          <w:lang w:bidi="ar-SA"/>
          <w:color w:val="111111"/>
          <w:sz w:val="28"/>
          <w:szCs w:val="28"/>
          <w:rtl/>
        </w:rPr>
        <w:t xml:space="preserve">عند موته خمسة أو ستة من الرقيق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(قدمت من مصر ومعي رقيق -)</w:t>
      </w:r>
    </w:p>
    <w:p>
      <w:pPr>
        <w:pStyle w:val="BookText"/>
      </w:pPr>
      <w:r>
        <w:rPr>
          <w:rFonts w:ascii="IRNazanin" w:hAnsi="IRNazanin" w:eastAsia="IRNazanin" w:cs="IRNazanin"/>
          <w:lang w:bidi="fa-IR"/>
          <w:color w:val="111111"/>
          <w:sz w:val="28"/>
          <w:szCs w:val="28"/>
          <w:rtl/>
        </w:rPr>
        <w:t xml:space="preserve">انظر أم الولد</w:t>
      </w:r>
    </w:p>
    <w:p>
      <w:pPr>
        <w:pStyle w:val="BookText"/>
      </w:pPr>
      <w:r>
        <w:rPr>
          <w:rFonts w:ascii="IRNazanin" w:hAnsi="IRNazanin" w:eastAsia="IRNazanin" w:cs="IRNazanin"/>
          <w:lang w:bidi="fa-IR"/>
          <w:color w:val="111111"/>
          <w:sz w:val="28"/>
          <w:szCs w:val="28"/>
          <w:rtl/>
        </w:rPr>
        <w:t xml:space="preserve">(لابأس بأن يبيع الرجل الرقيق -) انظر البیع</w:t>
      </w:r>
    </w:p>
    <w:p>
      <w:pPr>
        <w:pStyle w:val="BookText"/>
      </w:pPr>
      <w:r>
        <w:rPr>
          <w:rFonts w:ascii="Amiri" w:hAnsi="Amiri" w:eastAsia="Amiri" w:cs="Amiri"/>
          <w:lang w:bidi="ar-SA"/>
          <w:color w:val="111111"/>
          <w:sz w:val="28"/>
          <w:szCs w:val="28"/>
          <w:rtl/>
        </w:rPr>
        <w:t xml:space="preserve">(ليس على الرقيق زكاة -) انظر الزكاة</w:t>
      </w:r>
    </w:p>
    <w:p>
      <w:pPr>
        <w:pStyle w:val="BookText"/>
      </w:pPr>
      <w:r>
        <w:rPr>
          <w:rFonts w:ascii="IRNazanin" w:hAnsi="IRNazanin" w:eastAsia="IRNazanin" w:cs="IRNazanin"/>
          <w:lang w:bidi="fa-IR"/>
          <w:color w:val="111111"/>
          <w:sz w:val="28"/>
          <w:szCs w:val="28"/>
          <w:rtl/>
        </w:rPr>
        <w:t xml:space="preserve">(هل علمت أحداً - إلى أن قال - رجل من اهل المدينة معه رقيق -) انظر الحجة (یاشاب أيّ شيء تعالج فقلت الرقيق -) انظر البيع</w:t>
      </w:r>
    </w:p>
    <w:p>
      <w:pPr>
        <w:pStyle w:val="Heading3"/>
      </w:pPr>
      <w:bookmarkStart w:id="72" w:name="_Toc16"/>
      <w:r>
        <w:t>«رقية»</w:t>
      </w:r>
      <w:bookmarkEnd w:id="72"/>
    </w:p>
    <w:p>
      <w:pPr>
        <w:pStyle w:val="BookText"/>
      </w:pPr>
      <w:r>
        <w:rPr>
          <w:rFonts w:ascii="Amiri" w:hAnsi="Amiri" w:eastAsia="Amiri" w:cs="Amiri"/>
          <w:lang w:bidi="ar-SA"/>
          <w:color w:val="111111"/>
          <w:sz w:val="28"/>
          <w:szCs w:val="28"/>
          <w:rtl/>
        </w:rPr>
        <w:t xml:space="preserve">«ان رقية لما قتلها عثمان وقف رسول الله على قبرها فرفع رأسه إلى السماء</w:t>
      </w:r>
    </w:p>
    <w:p>
      <w:pPr>
        <w:pStyle w:val="BookText"/>
      </w:pPr>
      <w:r>
        <w:rPr>
          <w:rFonts w:ascii="Amiri" w:hAnsi="Amiri" w:eastAsia="Amiri" w:cs="Amiri"/>
          <w:lang w:bidi="ar-SA"/>
          <w:color w:val="111111"/>
          <w:sz w:val="28"/>
          <w:szCs w:val="28"/>
          <w:rtl/>
        </w:rPr>
        <w:t xml:space="preserve">فدمعت عيناه وقال للناس: اني ذكرت هذه وما لقيت فرققت لها واستو هبتها من ضمة القبر قال: فقال: اللهم هب لي رقية من ضمة القبر فوهبها الله له،» (6)</w:t>
      </w:r>
    </w:p>
    <w:p>
      <w:pPr>
        <w:pStyle w:val="BookText"/>
      </w:pPr>
      <w:r>
        <w:rPr>
          <w:rFonts w:ascii="IRNazanin" w:hAnsi="IRNazanin" w:eastAsia="IRNazanin" w:cs="IRNazanin"/>
          <w:lang w:bidi="fa-IR"/>
          <w:color w:val="111111"/>
          <w:sz w:val="28"/>
          <w:szCs w:val="28"/>
          <w:rtl/>
        </w:rPr>
        <w:t xml:space="preserve">الكافي ج ۳ ص ۲۳6 ك ۱۱ ب ۸۸ ذیل ح 6. (عن رقية الحمى -) انظر الحمّی</w:t>
      </w:r>
    </w:p>
    <w:p>
      <w:pPr>
        <w:pStyle w:val="BookText"/>
      </w:pPr>
      <w:r>
        <w:rPr>
          <w:rFonts w:ascii="IRNazanin" w:hAnsi="IRNazanin" w:eastAsia="IRNazanin" w:cs="IRNazanin"/>
          <w:lang w:bidi="fa-IR"/>
          <w:color w:val="111111"/>
          <w:sz w:val="28"/>
          <w:szCs w:val="28"/>
          <w:rtl/>
        </w:rPr>
        <w:t xml:space="preserve">«لما ماتت رقية ابنة رسول الله قال رسول الله الحقي بسلفنا الصالح عثمان بن مظعون واصحابه قال: وفاطمة على شفير القبر تنحدرد دموعها في القبر ورسول الله يتلقاه بثوبه قائماً يدعو قال: انی</w:t>
      </w:r>
    </w:p>
    <w:p>
      <w:pPr>
        <w:pStyle w:val="BookText"/>
      </w:pPr>
      <w:r>
        <w:rPr>
          <w:rFonts w:ascii="IRNazanin" w:hAnsi="IRNazanin" w:eastAsia="IRNazanin" w:cs="IRNazanin"/>
          <w:lang w:bidi="fa-IR"/>
          <w:color w:val="111111"/>
          <w:sz w:val="28"/>
          <w:szCs w:val="28"/>
          <w:rtl/>
        </w:rPr>
        <w:t xml:space="preserve">لَاَعرف ضعفها وسألت الله عزوجل أن</w:t>
      </w:r>
    </w:p>
    <w:p>
      <w:pPr>
        <w:pStyle w:val="BookText"/>
      </w:pPr>
      <w:r>
        <w:rPr>
          <w:rFonts w:ascii="Amiri" w:hAnsi="Amiri" w:eastAsia="Amiri" w:cs="Amiri"/>
          <w:lang w:bidi="ar-SA"/>
          <w:color w:val="111111"/>
          <w:sz w:val="28"/>
          <w:szCs w:val="28"/>
          <w:rtl/>
        </w:rPr>
        <w:t xml:space="preserve">يجيرها من ضمة القبر» (5) أو (6)</w:t>
      </w:r>
    </w:p>
    <w:p>
      <w:pPr>
        <w:pStyle w:val="BookText"/>
      </w:pPr>
      <w:r>
        <w:rPr>
          <w:rFonts w:ascii="Amiri" w:hAnsi="Amiri" w:eastAsia="Amiri" w:cs="Amiri"/>
          <w:lang w:bidi="ar-SA"/>
          <w:color w:val="111111"/>
          <w:sz w:val="28"/>
          <w:szCs w:val="28"/>
          <w:rtl/>
        </w:rPr>
        <w:t xml:space="preserve">الكافي ج ۳ ص ۲4۱ ك ۱۱ ب ۸۸ ح ۱۸.</w:t>
      </w:r>
    </w:p>
    <w:p>
      <w:pPr>
        <w:pStyle w:val="Heading2"/>
      </w:pPr>
      <w:bookmarkStart w:id="73" w:name="_Toc17"/>
      <w:r>
        <w:t>«الراء والكاف»</w:t>
      </w:r>
      <w:bookmarkEnd w:id="73"/>
    </w:p>
    <w:p>
      <w:pPr>
        <w:pStyle w:val="Heading3"/>
      </w:pPr>
      <w:bookmarkStart w:id="74" w:name="_Toc18"/>
      <w:r>
        <w:t>«الركاب»</w:t>
      </w:r>
      <w:bookmarkEnd w:id="74"/>
    </w:p>
    <w:p>
      <w:pPr>
        <w:pStyle w:val="BookText"/>
      </w:pPr>
      <w:r>
        <w:rPr>
          <w:rFonts w:ascii="IRNazanin" w:hAnsi="IRNazanin" w:eastAsia="IRNazanin" w:cs="IRNazanin"/>
          <w:lang w:bidi="fa-IR"/>
          <w:color w:val="111111"/>
          <w:sz w:val="28"/>
          <w:szCs w:val="28"/>
          <w:rtl/>
        </w:rPr>
        <w:t xml:space="preserve">(امسكت لامیرالمؤمين بالركاب -)</w:t>
      </w:r>
    </w:p>
    <w:p>
      <w:pPr>
        <w:pStyle w:val="BookText"/>
      </w:pPr>
      <w:r>
        <w:rPr>
          <w:rFonts w:ascii="Amiri" w:hAnsi="Amiri" w:eastAsia="Amiri" w:cs="Amiri"/>
          <w:lang w:bidi="ar-SA"/>
          <w:color w:val="111111"/>
          <w:sz w:val="28"/>
          <w:szCs w:val="28"/>
          <w:rtl/>
        </w:rPr>
        <w:t xml:space="preserve">انظر السفر (كان الصادق اذا وضع رجله في</w:t>
      </w:r>
    </w:p>
    <w:p>
      <w:pPr>
        <w:pStyle w:val="BookText"/>
      </w:pPr>
      <w:r>
        <w:rPr>
          <w:rFonts w:ascii="Amiri" w:hAnsi="Amiri" w:eastAsia="Amiri" w:cs="Amiri"/>
          <w:lang w:bidi="ar-SA"/>
          <w:color w:val="111111"/>
          <w:sz w:val="28"/>
          <w:szCs w:val="28"/>
          <w:rtl/>
        </w:rPr>
        <w:t xml:space="preserve">الركاب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(كان على لينقطع ركابه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657_172835"/>
    <w:bookmarkEnd w:id="5"/>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75" w:name="_Toc19"/>
      <w:r>
        <w:t>«الرّكاز»</w:t>
      </w:r>
      <w:bookmarkEnd w:id="75"/>
    </w:p>
    <w:p>
      <w:pPr>
        <w:pStyle w:val="BookText"/>
      </w:pPr>
      <w:r>
        <w:rPr>
          <w:rFonts w:ascii="Amiri" w:hAnsi="Amiri" w:eastAsia="Amiri" w:cs="Amiri"/>
          <w:lang w:bidi="ar-SA"/>
          <w:color w:val="111111"/>
          <w:sz w:val="28"/>
          <w:szCs w:val="28"/>
          <w:rtl/>
        </w:rPr>
        <w:t xml:space="preserve">(انه يجتمع - إلى أن قال - كل ما لم يكن</w:t>
      </w:r>
    </w:p>
    <w:p>
      <w:pPr>
        <w:pStyle w:val="BookText"/>
      </w:pPr>
      <w:r>
        <w:rPr>
          <w:rFonts w:ascii="IRNazanin" w:hAnsi="IRNazanin" w:eastAsia="IRNazanin" w:cs="IRNazanin"/>
          <w:lang w:bidi="fa-IR"/>
          <w:color w:val="111111"/>
          <w:sz w:val="28"/>
          <w:szCs w:val="28"/>
          <w:rtl/>
        </w:rPr>
        <w:t xml:space="preserve">رکازا -)</w:t>
      </w:r>
    </w:p>
    <w:p>
      <w:pPr>
        <w:pStyle w:val="BookText"/>
      </w:pPr>
      <w:r>
        <w:rPr>
          <w:rFonts w:ascii="IRNazanin" w:hAnsi="IRNazanin" w:eastAsia="IRNazanin" w:cs="IRNazanin"/>
          <w:lang w:bidi="fa-IR"/>
          <w:color w:val="111111"/>
          <w:sz w:val="28"/>
          <w:szCs w:val="28"/>
          <w:rtl/>
        </w:rPr>
        <w:t xml:space="preserve">انظر الزكاة (كنت قاعداً - إلى أن قال - انما الزكاة اذا كان رکازا -) انظر الزكاة (وجد رجل رکازا -) انظر اللقطة</w:t>
      </w:r>
    </w:p>
    <w:p>
      <w:pPr>
        <w:pStyle w:val="Heading3"/>
      </w:pPr>
      <w:bookmarkStart w:id="76" w:name="_Toc20"/>
      <w:r>
        <w:t>«الركب»</w:t>
      </w:r>
      <w:bookmarkEnd w:id="76"/>
    </w:p>
    <w:p>
      <w:pPr>
        <w:pStyle w:val="BookText"/>
      </w:pPr>
      <w:r>
        <w:rPr>
          <w:rFonts w:ascii="Amiri" w:hAnsi="Amiri" w:eastAsia="Amiri" w:cs="Amiri"/>
          <w:lang w:bidi="ar-SA"/>
          <w:color w:val="111111"/>
          <w:sz w:val="28"/>
          <w:szCs w:val="28"/>
          <w:rtl/>
        </w:rPr>
        <w:t xml:space="preserve">أن رسول الله كان في بعض مغازيه</w:t>
      </w:r>
    </w:p>
    <w:p>
      <w:pPr>
        <w:pStyle w:val="BookText"/>
      </w:pPr>
      <w:r>
        <w:rPr>
          <w:rFonts w:ascii="IRNazanin" w:hAnsi="IRNazanin" w:eastAsia="IRNazanin" w:cs="IRNazanin"/>
          <w:lang w:bidi="fa-IR"/>
          <w:color w:val="111111"/>
          <w:sz w:val="28"/>
          <w:szCs w:val="28"/>
          <w:rtl/>
        </w:rPr>
        <w:t xml:space="preserve">فمّر به رکب -) انظر العرض</w:t>
      </w:r>
    </w:p>
    <w:p>
      <w:pPr>
        <w:pStyle w:val="Heading3"/>
      </w:pPr>
      <w:bookmarkStart w:id="77" w:name="_Toc21"/>
      <w:r>
        <w:t>«الركبان»</w:t>
      </w:r>
      <w:bookmarkEnd w:id="77"/>
    </w:p>
    <w:p>
      <w:pPr>
        <w:pStyle w:val="BookText"/>
      </w:pPr>
      <w:r>
        <w:rPr>
          <w:rFonts w:ascii="Amiri" w:hAnsi="Amiri" w:eastAsia="Amiri" w:cs="Amiri"/>
          <w:lang w:bidi="ar-SA"/>
          <w:color w:val="111111"/>
          <w:sz w:val="28"/>
          <w:szCs w:val="28"/>
          <w:rtl/>
        </w:rPr>
        <w:t xml:space="preserve">(رأى رسول الله قوما خلف جنازة ركبانا -) انظر التشييع</w:t>
      </w:r>
    </w:p>
    <w:p>
      <w:pPr>
        <w:pStyle w:val="Heading3"/>
      </w:pPr>
      <w:bookmarkStart w:id="78" w:name="_Toc22"/>
      <w:r>
        <w:t>«الركبة»</w:t>
      </w:r>
      <w:bookmarkEnd w:id="78"/>
    </w:p>
    <w:p>
      <w:pPr>
        <w:pStyle w:val="BookText"/>
      </w:pPr>
      <w:r>
        <w:rPr>
          <w:rFonts w:ascii="Amiri" w:hAnsi="Amiri" w:eastAsia="Amiri" w:cs="Amiri"/>
          <w:lang w:bidi="ar-SA"/>
          <w:color w:val="111111"/>
          <w:sz w:val="28"/>
          <w:szCs w:val="28"/>
          <w:rtl/>
        </w:rPr>
        <w:t xml:space="preserve">(اذا قمت في الصلاة فلا تلصق - إلى أن</w:t>
      </w:r>
    </w:p>
    <w:p>
      <w:pPr>
        <w:pStyle w:val="BookText"/>
      </w:pPr>
      <w:r>
        <w:rPr>
          <w:rFonts w:ascii="Amiri" w:hAnsi="Amiri" w:eastAsia="Amiri" w:cs="Amiri"/>
          <w:lang w:bidi="ar-SA"/>
          <w:color w:val="111111"/>
          <w:sz w:val="28"/>
          <w:szCs w:val="28"/>
          <w:rtl/>
        </w:rPr>
        <w:t xml:space="preserve">قال - وبلع اطراف اصابعك عين الركبة -)</w:t>
      </w:r>
    </w:p>
    <w:p>
      <w:pPr>
        <w:pStyle w:val="BookText"/>
      </w:pPr>
      <w:r>
        <w:rPr>
          <w:rFonts w:ascii="Amiri" w:hAnsi="Amiri" w:eastAsia="Amiri" w:cs="Amiri"/>
          <w:lang w:bidi="ar-SA"/>
          <w:color w:val="111111"/>
          <w:sz w:val="28"/>
          <w:szCs w:val="28"/>
          <w:rtl/>
        </w:rPr>
        <w:t xml:space="preserve">انظر الصلاة (رأيت ابا عبدالله يضع يديه قبل</w:t>
      </w:r>
    </w:p>
    <w:p>
      <w:pPr>
        <w:pStyle w:val="BookText"/>
      </w:pPr>
      <w:r>
        <w:rPr>
          <w:rFonts w:ascii="Amiri" w:hAnsi="Amiri" w:eastAsia="Amiri" w:cs="Amiri"/>
          <w:lang w:bidi="ar-SA"/>
          <w:color w:val="111111"/>
          <w:sz w:val="28"/>
          <w:szCs w:val="28"/>
          <w:rtl/>
        </w:rPr>
        <w:t xml:space="preserve">ركبتيه -) انظر السجود (عرض بي وجع في ركبتي -) انظر الدعاء (عن الرجل يضع يديه على الأرض قبل ركبتيه -) انظر السجود</w:t>
      </w:r>
    </w:p>
    <w:p>
      <w:pPr>
        <w:pStyle w:val="BookText"/>
      </w:pPr>
      <w:r>
        <w:rPr>
          <w:rFonts w:ascii="Amiri" w:hAnsi="Amiri" w:eastAsia="Amiri" w:cs="Amiri"/>
          <w:lang w:bidi="ar-SA"/>
          <w:color w:val="111111"/>
          <w:sz w:val="28"/>
          <w:szCs w:val="28"/>
          <w:rtl/>
        </w:rPr>
        <w:t xml:space="preserve">(عن الرجل يضع يديه قبل ركبتيه -)</w:t>
      </w:r>
    </w:p>
    <w:p>
      <w:pPr>
        <w:pStyle w:val="BookText"/>
      </w:pPr>
      <w:r>
        <w:rPr>
          <w:rFonts w:ascii="IRNazanin" w:hAnsi="IRNazanin" w:eastAsia="IRNazanin" w:cs="IRNazanin"/>
          <w:lang w:bidi="fa-IR"/>
          <w:color w:val="111111"/>
          <w:sz w:val="28"/>
          <w:szCs w:val="28"/>
          <w:rtl/>
        </w:rPr>
        <w:t xml:space="preserve">انظر السجود (لا بأس اذا صلی الرجل أن يضع ركبتيه -) انظر السجود (وفي الركبة اذا كسرت -) انظر الدية</w:t>
      </w:r>
    </w:p>
    <w:p>
      <w:pPr>
        <w:pStyle w:val="Heading3"/>
      </w:pPr>
      <w:bookmarkStart w:id="79" w:name="_Toc23"/>
      <w:r>
        <w:t>«الركس»</w:t>
      </w:r>
      <w:bookmarkEnd w:id="79"/>
    </w:p>
    <w:p>
      <w:pPr>
        <w:pStyle w:val="BookText"/>
      </w:pPr>
      <w:r>
        <w:rPr>
          <w:rFonts w:ascii="Amiri" w:hAnsi="Amiri" w:eastAsia="Amiri" w:cs="Amiri"/>
          <w:lang w:bidi="ar-SA"/>
          <w:color w:val="111111"/>
          <w:sz w:val="28"/>
          <w:szCs w:val="28"/>
          <w:rtl/>
        </w:rPr>
        <w:t xml:space="preserve">(من اغتاب - إلى أن قال - ثم يركس في</w:t>
      </w:r>
    </w:p>
    <w:p>
      <w:pPr>
        <w:pStyle w:val="BookText"/>
      </w:pPr>
      <w:r>
        <w:rPr>
          <w:rFonts w:ascii="IRNazanin" w:hAnsi="IRNazanin" w:eastAsia="IRNazanin" w:cs="IRNazanin"/>
          <w:lang w:bidi="fa-IR"/>
          <w:color w:val="111111"/>
          <w:sz w:val="28"/>
          <w:szCs w:val="28"/>
          <w:rtl/>
        </w:rPr>
        <w:t xml:space="preserve">النار -) انظر الجهاد</w:t>
      </w:r>
    </w:p>
    <w:p>
      <w:pPr>
        <w:pStyle w:val="Heading3"/>
      </w:pPr>
      <w:bookmarkStart w:id="80" w:name="_Toc24"/>
      <w:r>
        <w:t>«الركض»</w:t>
      </w:r>
      <w:bookmarkEnd w:id="80"/>
    </w:p>
    <w:p>
      <w:pPr>
        <w:pStyle w:val="BookText"/>
      </w:pPr>
      <w:r>
        <w:rPr>
          <w:rFonts w:ascii="Amiri" w:hAnsi="Amiri" w:eastAsia="Amiri" w:cs="Amiri"/>
          <w:lang w:bidi="ar-SA"/>
          <w:color w:val="111111"/>
          <w:sz w:val="28"/>
          <w:szCs w:val="28"/>
          <w:rtl/>
        </w:rPr>
        <w:t xml:space="preserve">(فَلَمّا اَحَسُّوا بأسنا اذا هم منها يركضون -)</w:t>
      </w:r>
    </w:p>
    <w:p>
      <w:pPr>
        <w:pStyle w:val="BookText"/>
      </w:pPr>
      <w:r>
        <w:rPr>
          <w:rFonts w:ascii="IRNazanin" w:hAnsi="IRNazanin" w:eastAsia="IRNazanin" w:cs="IRNazanin"/>
          <w:lang w:bidi="fa-IR"/>
          <w:color w:val="111111"/>
          <w:sz w:val="28"/>
          <w:szCs w:val="28"/>
          <w:rtl/>
        </w:rPr>
        <w:t xml:space="preserve">انظر القائم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657_172836"/>
    <w:bookmarkEnd w:id="6"/>
    <w:p>
      <w:pPr>
        <w:pStyle w:val="Heading3"/>
      </w:pPr>
      <w:bookmarkStart w:id="81" w:name="_Toc25"/>
      <w:r>
        <w:t>«الركعات»</w:t>
      </w:r>
      <w:bookmarkEnd w:id="81"/>
    </w:p>
    <w:p>
      <w:pPr>
        <w:pStyle w:val="BookText"/>
      </w:pPr>
      <w:r>
        <w:rPr>
          <w:rFonts w:ascii="Amiri" w:hAnsi="Amiri" w:eastAsia="Amiri" w:cs="Amiri"/>
          <w:lang w:bidi="ar-SA"/>
          <w:color w:val="111111"/>
          <w:sz w:val="28"/>
          <w:szCs w:val="28"/>
          <w:rtl/>
        </w:rPr>
        <w:t xml:space="preserve">(اذا انت صليت اربع ركعات -) انظر الليل</w:t>
      </w:r>
    </w:p>
    <w:p>
      <w:pPr>
        <w:pStyle w:val="BookText"/>
      </w:pPr>
      <w:r>
        <w:rPr>
          <w:rFonts w:ascii="Amiri" w:hAnsi="Amiri" w:eastAsia="Amiri" w:cs="Amiri"/>
          <w:lang w:bidi="ar-SA"/>
          <w:color w:val="111111"/>
          <w:sz w:val="28"/>
          <w:szCs w:val="28"/>
          <w:rtl/>
        </w:rPr>
        <w:t xml:space="preserve">(اذا كنت صليت اربع ركعات -) انظر الليل</w:t>
      </w:r>
    </w:p>
    <w:p>
      <w:pPr>
        <w:pStyle w:val="BookText"/>
      </w:pPr>
      <w:r>
        <w:rPr>
          <w:rFonts w:ascii="Amiri" w:hAnsi="Amiri" w:eastAsia="Amiri" w:cs="Amiri"/>
          <w:lang w:bidi="ar-SA"/>
          <w:color w:val="111111"/>
          <w:sz w:val="28"/>
          <w:szCs w:val="28"/>
          <w:rtl/>
        </w:rPr>
        <w:t xml:space="preserve">(اربع ركعات بعد المغرب -) انظر النوافل (اقدّم يوم الجمعة شيئاً من الركعات -)</w:t>
      </w:r>
    </w:p>
    <w:p>
      <w:pPr>
        <w:pStyle w:val="BookText"/>
      </w:pPr>
      <w:r>
        <w:rPr>
          <w:rFonts w:ascii="IRNazanin" w:hAnsi="IRNazanin" w:eastAsia="IRNazanin" w:cs="IRNazanin"/>
          <w:lang w:bidi="fa-IR"/>
          <w:color w:val="111111"/>
          <w:sz w:val="28"/>
          <w:szCs w:val="28"/>
          <w:rtl/>
        </w:rPr>
        <w:t xml:space="preserve">انظر الجمعة (اني اشتغل - إلى أن قال - صل ست رکعات -) انظر النوافل</w:t>
      </w:r>
    </w:p>
    <w:p>
      <w:pPr>
        <w:pStyle w:val="BookText"/>
      </w:pPr>
      <w:r>
        <w:rPr>
          <w:rFonts w:ascii="IRNazanin" w:hAnsi="IRNazanin" w:eastAsia="IRNazanin" w:cs="IRNazanin"/>
          <w:lang w:bidi="fa-IR"/>
          <w:color w:val="111111"/>
          <w:sz w:val="28"/>
          <w:szCs w:val="28"/>
          <w:rtl/>
        </w:rPr>
        <w:t xml:space="preserve">(ایمّا افضل اقدّم الركعات -) انظر الجمعة</w:t>
      </w:r>
    </w:p>
    <w:p>
      <w:pPr>
        <w:pStyle w:val="BookText"/>
      </w:pPr>
      <w:r>
        <w:rPr>
          <w:rFonts w:ascii="Amiri" w:hAnsi="Amiri" w:eastAsia="Amiri" w:cs="Amiri"/>
          <w:lang w:bidi="ar-SA"/>
          <w:color w:val="111111"/>
          <w:sz w:val="28"/>
          <w:szCs w:val="28"/>
          <w:rtl/>
        </w:rPr>
        <w:t xml:space="preserve">(ايهما أفضل اقدّم الركعات -) انظر الجمعة (عشر ركعات -) انظر الصلاة (عن الأربع ركعات بعد -) انظر النوافل (عن الركعات التي بعد -) انظر المزدلفة</w:t>
      </w:r>
    </w:p>
    <w:p>
      <w:pPr>
        <w:pStyle w:val="BookText"/>
      </w:pPr>
      <w:r>
        <w:rPr>
          <w:rFonts w:ascii="IRNazanin" w:hAnsi="IRNazanin" w:eastAsia="IRNazanin" w:cs="IRNazanin"/>
          <w:lang w:bidi="fa-IR"/>
          <w:color w:val="111111"/>
          <w:sz w:val="28"/>
          <w:szCs w:val="28"/>
          <w:rtl/>
        </w:rPr>
        <w:t xml:space="preserve">(في الرجل يريد أن يصلي ثماني رکعات -)</w:t>
      </w:r>
    </w:p>
    <w:p>
      <w:pPr>
        <w:pStyle w:val="BookText"/>
      </w:pPr>
      <w:r>
        <w:rPr>
          <w:rFonts w:ascii="Amiri" w:hAnsi="Amiri" w:eastAsia="Amiri" w:cs="Amiri"/>
          <w:lang w:bidi="ar-SA"/>
          <w:color w:val="111111"/>
          <w:sz w:val="28"/>
          <w:szCs w:val="28"/>
          <w:rtl/>
        </w:rPr>
        <w:t xml:space="preserve">انظر السهو (كان الذي فرض الله على العباد عشر</w:t>
      </w:r>
    </w:p>
    <w:p>
      <w:pPr>
        <w:pStyle w:val="BookText"/>
      </w:pPr>
      <w:r>
        <w:rPr>
          <w:rFonts w:ascii="IRNazanin" w:hAnsi="IRNazanin" w:eastAsia="IRNazanin" w:cs="IRNazanin"/>
          <w:lang w:bidi="fa-IR"/>
          <w:color w:val="111111"/>
          <w:sz w:val="28"/>
          <w:szCs w:val="28"/>
          <w:rtl/>
        </w:rPr>
        <w:t xml:space="preserve">رکعات -) انظر الصلاة (لا تدع اربع رکعات -) انظر النوافل</w:t>
      </w:r>
    </w:p>
    <w:p>
      <w:pPr>
        <w:pStyle w:val="BookText"/>
      </w:pPr>
      <w:r>
        <w:rPr>
          <w:rFonts w:ascii="Amiri" w:hAnsi="Amiri" w:eastAsia="Amiri" w:cs="Amiri"/>
          <w:lang w:bidi="ar-SA"/>
          <w:color w:val="111111"/>
          <w:sz w:val="28"/>
          <w:szCs w:val="28"/>
          <w:rtl/>
        </w:rPr>
        <w:t xml:space="preserve">(من صلى أربع ركعات -) انظر الصلاة (من صلّي المغرب وبعدها اربع ركعات -) انظر الصلاة</w:t>
      </w:r>
    </w:p>
    <w:p>
      <w:pPr>
        <w:pStyle w:val="Heading3"/>
      </w:pPr>
      <w:bookmarkStart w:id="82" w:name="_Toc26"/>
      <w:r>
        <w:t>«الركعتان»</w:t>
      </w:r>
      <w:bookmarkEnd w:id="82"/>
    </w:p>
    <w:p>
      <w:pPr>
        <w:pStyle w:val="BookText"/>
      </w:pPr>
      <w:r>
        <w:rPr>
          <w:rFonts w:ascii="IRNazanin" w:hAnsi="IRNazanin" w:eastAsia="IRNazanin" w:cs="IRNazanin"/>
          <w:lang w:bidi="fa-IR"/>
          <w:color w:val="111111"/>
          <w:sz w:val="28"/>
          <w:szCs w:val="28"/>
          <w:rtl/>
        </w:rPr>
        <w:t xml:space="preserve">(ابن كم - إلى أن قال - فرضها الله تعالی</w:t>
      </w:r>
    </w:p>
    <w:p>
      <w:pPr>
        <w:pStyle w:val="BookText"/>
      </w:pPr>
      <w:r>
        <w:rPr>
          <w:rFonts w:ascii="IRNazanin" w:hAnsi="IRNazanin" w:eastAsia="IRNazanin" w:cs="IRNazanin"/>
          <w:lang w:bidi="fa-IR"/>
          <w:color w:val="111111"/>
          <w:sz w:val="28"/>
          <w:szCs w:val="28"/>
          <w:rtl/>
        </w:rPr>
        <w:t xml:space="preserve">على من اسلم بمكة رکعتین رکعتین -)</w:t>
      </w:r>
    </w:p>
    <w:p>
      <w:pPr>
        <w:pStyle w:val="BookText"/>
      </w:pPr>
      <w:r>
        <w:rPr>
          <w:rFonts w:ascii="IRNazanin" w:hAnsi="IRNazanin" w:eastAsia="IRNazanin" w:cs="IRNazanin"/>
          <w:lang w:bidi="fa-IR"/>
          <w:color w:val="111111"/>
          <w:sz w:val="28"/>
          <w:szCs w:val="28"/>
          <w:rtl/>
        </w:rPr>
        <w:t xml:space="preserve">انظر علی بن ابی طالب</w:t>
      </w:r>
    </w:p>
    <w:p>
      <w:pPr>
        <w:pStyle w:val="BookText"/>
      </w:pPr>
      <w:r>
        <w:rPr>
          <w:rFonts w:ascii="Amiri" w:hAnsi="Amiri" w:eastAsia="Amiri" w:cs="Amiri"/>
          <w:lang w:bidi="ar-SA"/>
          <w:color w:val="111111"/>
          <w:sz w:val="28"/>
          <w:szCs w:val="28"/>
          <w:rtl/>
        </w:rPr>
        <w:t xml:space="preserve">(أدني مايجزي من القول في الركعتين) انظر التسبيح (اذا جلست في الركعتين -)</w:t>
      </w:r>
    </w:p>
    <w:p>
      <w:pPr>
        <w:pStyle w:val="BookText"/>
      </w:pPr>
      <w:r>
        <w:rPr>
          <w:rFonts w:ascii="Amiri" w:hAnsi="Amiri" w:eastAsia="Amiri" w:cs="Amiri"/>
          <w:lang w:bidi="ar-SA"/>
          <w:color w:val="111111"/>
          <w:sz w:val="28"/>
          <w:szCs w:val="28"/>
          <w:rtl/>
        </w:rPr>
        <w:t xml:space="preserve">انظر التشهد (اذا سلمت الركعتان -) انظر السهو (اذا سهى الرجل في الركعتين -)</w:t>
      </w:r>
    </w:p>
    <w:p>
      <w:pPr>
        <w:pStyle w:val="BookText"/>
      </w:pPr>
      <w:r>
        <w:rPr>
          <w:rFonts w:ascii="Amiri" w:hAnsi="Amiri" w:eastAsia="Amiri" w:cs="Amiri"/>
          <w:lang w:bidi="ar-SA"/>
          <w:color w:val="111111"/>
          <w:sz w:val="28"/>
          <w:szCs w:val="28"/>
          <w:rtl/>
        </w:rPr>
        <w:t xml:space="preserve">انظر السهو (اذا شككت في الركعتين -)</w:t>
      </w:r>
    </w:p>
    <w:p>
      <w:pPr>
        <w:pStyle w:val="BookText"/>
      </w:pPr>
      <w:r>
        <w:rPr>
          <w:rFonts w:ascii="Amiri" w:hAnsi="Amiri" w:eastAsia="Amiri" w:cs="Amiri"/>
          <w:lang w:bidi="ar-SA"/>
          <w:color w:val="111111"/>
          <w:sz w:val="28"/>
          <w:szCs w:val="28"/>
          <w:rtl/>
        </w:rPr>
        <w:t xml:space="preserve">انظر الشكوك (اذا صلى الرجل الركعتين -) انظر الحج (اذا فرغت من الركعتين -)</w:t>
      </w:r>
    </w:p>
    <w:p>
      <w:pPr>
        <w:pStyle w:val="BookText"/>
      </w:pPr>
      <w:r>
        <w:rPr>
          <w:rFonts w:ascii="Amiri" w:hAnsi="Amiri" w:eastAsia="Amiri" w:cs="Amiri"/>
          <w:lang w:bidi="ar-SA"/>
          <w:color w:val="111111"/>
          <w:sz w:val="28"/>
          <w:szCs w:val="28"/>
          <w:rtl/>
        </w:rPr>
        <w:t xml:space="preserve">انظر الحَجر الاَسود (اذا قمت في الركعتين الأخيرتين -) انظر التسبيح (اذا قمت في الركعتين من الظهر -) انظر التشهد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قمت من الركعتين -) انظر التشهد (اذا كنت اماماً فاقرأ في الركعتين -)</w:t>
      </w:r>
    </w:p>
    <w:p>
      <w:pPr>
        <w:pStyle w:val="BookText"/>
      </w:pPr>
      <w:r>
        <w:rPr>
          <w:rFonts w:ascii="Amiri" w:hAnsi="Amiri" w:eastAsia="Amiri" w:cs="Amiri"/>
          <w:lang w:bidi="ar-SA"/>
          <w:color w:val="111111"/>
          <w:sz w:val="28"/>
          <w:szCs w:val="28"/>
          <w:rtl/>
        </w:rPr>
        <w:t xml:space="preserve">انظر التسبيح (اذا لم تحفظ الركعتين -) انظر السهو (اَسَلَّمَ رسول الله في الركعتين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(أصلى ركعتي طواف -) انظر الطواف (اضطجع بين ركعتي الفجر -) انظر الاضطجاع</w:t>
      </w:r>
    </w:p>
    <w:p>
      <w:pPr>
        <w:pStyle w:val="BookText"/>
      </w:pPr>
      <w:r>
        <w:rPr>
          <w:rFonts w:ascii="IRNazanin" w:hAnsi="IRNazanin" w:eastAsia="IRNazanin" w:cs="IRNazanin"/>
          <w:lang w:bidi="fa-IR"/>
          <w:color w:val="111111"/>
          <w:sz w:val="28"/>
          <w:szCs w:val="28"/>
          <w:rtl/>
        </w:rPr>
        <w:t xml:space="preserve">(اقرأ في ركعتي الفجر بأيّ سورتین -)</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(اقرأ في الركعتين للطواف -)</w:t>
      </w:r>
    </w:p>
    <w:p>
      <w:pPr>
        <w:pStyle w:val="BookText"/>
      </w:pPr>
      <w:r>
        <w:rPr>
          <w:rFonts w:ascii="Amiri" w:hAnsi="Amiri" w:eastAsia="Amiri" w:cs="Amiri"/>
          <w:lang w:bidi="ar-SA"/>
          <w:color w:val="111111"/>
          <w:sz w:val="28"/>
          <w:szCs w:val="28"/>
          <w:rtl/>
        </w:rPr>
        <w:t xml:space="preserve">انظر الطواف (اقنت في كلّ ركعتين -) انظر القنوت (ان الرجل ليصلي ركعتين فيوجب)</w:t>
      </w:r>
    </w:p>
    <w:p>
      <w:pPr>
        <w:pStyle w:val="BookText"/>
      </w:pPr>
      <w:r>
        <w:rPr>
          <w:rFonts w:ascii="Amiri" w:hAnsi="Amiri" w:eastAsia="Amiri" w:cs="Amiri"/>
          <w:lang w:bidi="ar-SA"/>
          <w:color w:val="111111"/>
          <w:sz w:val="28"/>
          <w:szCs w:val="28"/>
          <w:rtl/>
        </w:rPr>
        <w:t xml:space="preserve">انظر الصلاة (ان الله عزوجل فرض الصلاة ركعتين ركعتين -)</w:t>
      </w:r>
    </w:p>
    <w:p>
      <w:pPr>
        <w:pStyle w:val="BookText"/>
      </w:pPr>
      <w:r>
        <w:rPr>
          <w:rFonts w:ascii="IRNazanin" w:hAnsi="IRNazanin" w:eastAsia="IRNazanin" w:cs="IRNazanin"/>
          <w:lang w:bidi="fa-IR"/>
          <w:color w:val="111111"/>
          <w:sz w:val="28"/>
          <w:szCs w:val="28"/>
          <w:rtl/>
        </w:rPr>
        <w:t xml:space="preserve">انظر الصلاة (أن من سلم فی رکعتین -) انظر السهو</w:t>
      </w:r>
    </w:p>
    <w:p>
      <w:pPr>
        <w:pStyle w:val="BookText"/>
      </w:pPr>
      <w:r>
        <w:rPr>
          <w:rFonts w:ascii="Amiri" w:hAnsi="Amiri" w:eastAsia="Amiri" w:cs="Amiri"/>
          <w:lang w:bidi="ar-SA"/>
          <w:color w:val="111111"/>
          <w:sz w:val="28"/>
          <w:szCs w:val="28"/>
          <w:rtl/>
        </w:rPr>
        <w:t xml:space="preserve">(ان من قرأ في الركعتين الاولتين -)</w:t>
      </w:r>
    </w:p>
    <w:p>
      <w:pPr>
        <w:pStyle w:val="BookText"/>
      </w:pPr>
      <w:r>
        <w:rPr>
          <w:rFonts w:ascii="Amiri" w:hAnsi="Amiri" w:eastAsia="Amiri" w:cs="Amiri"/>
          <w:lang w:bidi="ar-SA"/>
          <w:color w:val="111111"/>
          <w:sz w:val="28"/>
          <w:szCs w:val="28"/>
          <w:rtl/>
        </w:rPr>
        <w:t xml:space="preserve">انظر القراءة</w:t>
      </w:r>
    </w:p>
    <w:p>
      <w:pPr>
        <w:pStyle w:val="BookText"/>
      </w:pPr>
      <w:r>
        <w:rPr>
          <w:rFonts w:ascii="Amiri" w:hAnsi="Amiri" w:eastAsia="Amiri" w:cs="Amiri"/>
          <w:lang w:bidi="ar-SA"/>
          <w:color w:val="111111"/>
          <w:sz w:val="28"/>
          <w:szCs w:val="28"/>
          <w:rtl/>
        </w:rPr>
        <w:t xml:space="preserve">(انما جعلت الجمعة ركعتين -)</w:t>
      </w:r>
    </w:p>
    <w:p>
      <w:pPr>
        <w:pStyle w:val="BookText"/>
      </w:pPr>
      <w:r>
        <w:rPr>
          <w:rFonts w:ascii="Amiri" w:hAnsi="Amiri" w:eastAsia="Amiri" w:cs="Amiri"/>
          <w:lang w:bidi="ar-SA"/>
          <w:color w:val="111111"/>
          <w:sz w:val="28"/>
          <w:szCs w:val="28"/>
          <w:rtl/>
        </w:rPr>
        <w:t xml:space="preserve">انظر الجمعة (انما جعلت ركعتين -) انظر الجمعة (انما وضعت الركعتان -) انظر الجمعة</w:t>
      </w:r>
    </w:p>
    <w:p>
      <w:pPr>
        <w:pStyle w:val="BookText"/>
      </w:pPr>
      <w:r>
        <w:rPr>
          <w:rFonts w:ascii="Amiri" w:hAnsi="Amiri" w:eastAsia="Amiri" w:cs="Amiri"/>
          <w:lang w:bidi="ar-SA"/>
          <w:color w:val="111111"/>
          <w:sz w:val="28"/>
          <w:szCs w:val="28"/>
          <w:rtl/>
        </w:rPr>
        <w:t xml:space="preserve">(انه كان يقرأ في الركعتين -)</w:t>
      </w:r>
    </w:p>
    <w:p>
      <w:pPr>
        <w:pStyle w:val="BookText"/>
      </w:pPr>
      <w:r>
        <w:rPr>
          <w:rFonts w:ascii="IRNazanin" w:hAnsi="IRNazanin" w:eastAsia="IRNazanin" w:cs="IRNazanin"/>
          <w:lang w:bidi="fa-IR"/>
          <w:color w:val="111111"/>
          <w:sz w:val="28"/>
          <w:szCs w:val="28"/>
          <w:rtl/>
        </w:rPr>
        <w:t xml:space="preserve">انظر القرائة (أيّ شيء يقول هولاء في الرجل اذا فاتته مع الامام الركعتان -) انظر الجماعة (ایما افضل القرائة في الركعتين -) انظر التسبيح</w:t>
      </w:r>
    </w:p>
    <w:p>
      <w:pPr>
        <w:pStyle w:val="BookText"/>
      </w:pPr>
      <w:r>
        <w:rPr>
          <w:rFonts w:ascii="IRNazanin" w:hAnsi="IRNazanin" w:eastAsia="IRNazanin" w:cs="IRNazanin"/>
          <w:lang w:bidi="fa-IR"/>
          <w:color w:val="111111"/>
          <w:sz w:val="28"/>
          <w:szCs w:val="28"/>
          <w:rtl/>
        </w:rPr>
        <w:t xml:space="preserve">(تدعو بهذا الدعاء في دبر رکعتي -)</w:t>
      </w:r>
    </w:p>
    <w:p>
      <w:pPr>
        <w:pStyle w:val="BookText"/>
      </w:pPr>
      <w:r>
        <w:rPr>
          <w:rFonts w:ascii="Amiri" w:hAnsi="Amiri" w:eastAsia="Amiri" w:cs="Amiri"/>
          <w:lang w:bidi="ar-SA"/>
          <w:color w:val="111111"/>
          <w:sz w:val="28"/>
          <w:szCs w:val="28"/>
          <w:rtl/>
        </w:rPr>
        <w:t xml:space="preserve">انظر الطواف (رأيت أبا الحسن يصلي ركعتي -)</w:t>
      </w:r>
    </w:p>
    <w:p>
      <w:pPr>
        <w:pStyle w:val="BookText"/>
      </w:pPr>
      <w:r>
        <w:rPr>
          <w:rFonts w:ascii="IRNazanin" w:hAnsi="IRNazanin" w:eastAsia="IRNazanin" w:cs="IRNazanin"/>
          <w:lang w:bidi="fa-IR"/>
          <w:color w:val="111111"/>
          <w:sz w:val="28"/>
          <w:szCs w:val="28"/>
          <w:rtl/>
        </w:rPr>
        <w:t xml:space="preserve">انظر الطواف (رأيت أبا الحسن موسی يصلي</w:t>
      </w:r>
    </w:p>
    <w:p>
      <w:pPr>
        <w:pStyle w:val="BookText"/>
      </w:pPr>
      <w:r>
        <w:rPr>
          <w:rFonts w:ascii="IRNazanin" w:hAnsi="IRNazanin" w:eastAsia="IRNazanin" w:cs="IRNazanin"/>
          <w:lang w:bidi="fa-IR"/>
          <w:color w:val="111111"/>
          <w:sz w:val="28"/>
          <w:szCs w:val="28"/>
          <w:rtl/>
        </w:rPr>
        <w:t xml:space="preserve">رکعتی -) انظر الطواف</w:t>
      </w:r>
    </w:p>
    <w:p>
      <w:pPr>
        <w:pStyle w:val="BookText"/>
      </w:pPr>
      <w:r>
        <w:rPr>
          <w:rFonts w:ascii="Amiri" w:hAnsi="Amiri" w:eastAsia="Amiri" w:cs="Amiri"/>
          <w:lang w:bidi="ar-SA"/>
          <w:color w:val="111111"/>
          <w:sz w:val="28"/>
          <w:szCs w:val="28"/>
          <w:rtl/>
        </w:rPr>
        <w:t xml:space="preserve">(رجل نسي الركعتين خلف -)</w:t>
      </w:r>
    </w:p>
    <w:p>
      <w:pPr>
        <w:pStyle w:val="BookText"/>
      </w:pPr>
      <w:r>
        <w:rPr>
          <w:rFonts w:ascii="Amiri" w:hAnsi="Amiri" w:eastAsia="Amiri" w:cs="Amiri"/>
          <w:lang w:bidi="ar-SA"/>
          <w:color w:val="111111"/>
          <w:sz w:val="28"/>
          <w:szCs w:val="28"/>
          <w:rtl/>
        </w:rPr>
        <w:t xml:space="preserve">انظر الطواف (الرجل يسهو عن القرائة في الركعتين -)</w:t>
      </w:r>
    </w:p>
    <w:p>
      <w:pPr>
        <w:pStyle w:val="BookText"/>
      </w:pPr>
      <w:r>
        <w:rPr>
          <w:rFonts w:ascii="Amiri" w:hAnsi="Amiri" w:eastAsia="Amiri" w:cs="Amiri"/>
          <w:lang w:bidi="ar-SA"/>
          <w:color w:val="111111"/>
          <w:sz w:val="28"/>
          <w:szCs w:val="28"/>
          <w:rtl/>
        </w:rPr>
        <w:t xml:space="preserve">انظر السهو (الرجل يصلي الركعتين من الوتر -) انظر التشهد (ركعتا الفجر تفوتني -) انظر الفجر (ركعتان بالسواك -) انظر السواك (ركعتان من السنة -) انظر الاعياد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(الركعتان اللتان قبل -) انظر الفجر (ركعتي الفجر من -) انظر الفجر (زرت فنسیت رکعتی -) انظر الطواف (سألته عما اَقول اذا اضطجعت على یمینی بعد ركعتي الفجر -) انظر الاضطجاع (صلّ رکعتی طواف -) انظر الطواف (صل ركعتي الفجر -) انظر الفجر (صلّ الركعتين مابينك -) انظر الفجر (صلی رسول الله ثم سلّم فی رکعتین -) انظر السهو</w:t>
      </w:r>
    </w:p>
    <w:p>
      <w:pPr>
        <w:pStyle w:val="BookText"/>
      </w:pPr>
      <w:r>
        <w:rPr>
          <w:rFonts w:ascii="Amiri" w:hAnsi="Amiri" w:eastAsia="Amiri" w:cs="Amiri"/>
          <w:lang w:bidi="ar-SA"/>
          <w:color w:val="111111"/>
          <w:sz w:val="28"/>
          <w:szCs w:val="28"/>
          <w:rtl/>
        </w:rPr>
        <w:t xml:space="preserve">(عما يقرأ الإمام في الركعتين -) انظر القرائة (عن الامام يصلي - إلى أن قال - ولا في</w:t>
      </w:r>
    </w:p>
    <w:p>
      <w:pPr>
        <w:pStyle w:val="BookText"/>
      </w:pPr>
      <w:r>
        <w:rPr>
          <w:rFonts w:ascii="Amiri" w:hAnsi="Amiri" w:eastAsia="Amiri" w:cs="Amiri"/>
          <w:lang w:bidi="ar-SA"/>
          <w:color w:val="111111"/>
          <w:sz w:val="28"/>
          <w:szCs w:val="28"/>
          <w:rtl/>
        </w:rPr>
        <w:t xml:space="preserve">الركعتين الأولتين من كل صلاة -) انظر السهو</w:t>
      </w:r>
    </w:p>
    <w:p>
      <w:pPr>
        <w:pStyle w:val="BookText"/>
      </w:pPr>
      <w:r>
        <w:rPr>
          <w:rFonts w:ascii="Amiri" w:hAnsi="Amiri" w:eastAsia="Amiri" w:cs="Amiri"/>
          <w:lang w:bidi="ar-SA"/>
          <w:color w:val="111111"/>
          <w:sz w:val="28"/>
          <w:szCs w:val="28"/>
          <w:rtl/>
        </w:rPr>
        <w:t xml:space="preserve">(عن اوّل وقت ركعتي الفجر -) انظر الفجر</w:t>
      </w:r>
    </w:p>
    <w:p>
      <w:pPr>
        <w:pStyle w:val="BookText"/>
      </w:pPr>
      <w:r>
        <w:rPr>
          <w:rFonts w:ascii="Amiri" w:hAnsi="Amiri" w:eastAsia="Amiri" w:cs="Amiri"/>
          <w:lang w:bidi="ar-SA"/>
          <w:color w:val="111111"/>
          <w:sz w:val="28"/>
          <w:szCs w:val="28"/>
          <w:rtl/>
        </w:rPr>
        <w:t xml:space="preserve">(عن رجل صلى بقوم ركعتين -) انظر الجماعة</w:t>
      </w:r>
    </w:p>
    <w:p>
      <w:pPr>
        <w:pStyle w:val="BookText"/>
      </w:pPr>
      <w:r>
        <w:rPr>
          <w:rFonts w:ascii="Amiri" w:hAnsi="Amiri" w:eastAsia="Amiri" w:cs="Amiri"/>
          <w:lang w:bidi="ar-SA"/>
          <w:color w:val="111111"/>
          <w:sz w:val="28"/>
          <w:szCs w:val="28"/>
          <w:rtl/>
        </w:rPr>
        <w:t xml:space="preserve">(عن رجل صلى بالكوفة ركعتين -) انظر السهو</w:t>
      </w:r>
    </w:p>
    <w:p>
      <w:pPr>
        <w:pStyle w:val="BookText"/>
      </w:pPr>
      <w:r>
        <w:rPr>
          <w:rFonts w:ascii="Amiri" w:hAnsi="Amiri" w:eastAsia="Amiri" w:cs="Amiri"/>
          <w:lang w:bidi="ar-SA"/>
          <w:color w:val="111111"/>
          <w:sz w:val="28"/>
          <w:szCs w:val="28"/>
          <w:rtl/>
        </w:rPr>
        <w:t xml:space="preserve">(عن رجل صلى ركعتين ثم -) انظر السهو</w:t>
      </w:r>
    </w:p>
    <w:p>
      <w:pPr>
        <w:pStyle w:val="BookText"/>
      </w:pPr>
      <w:r>
        <w:rPr>
          <w:rFonts w:ascii="Amiri" w:hAnsi="Amiri" w:eastAsia="Amiri" w:cs="Amiri"/>
          <w:lang w:bidi="ar-SA"/>
          <w:color w:val="111111"/>
          <w:sz w:val="28"/>
          <w:szCs w:val="28"/>
          <w:rtl/>
        </w:rPr>
        <w:t xml:space="preserve">(عن رجل صلى ركعتين فلا -)</w:t>
      </w:r>
    </w:p>
    <w:p>
      <w:pPr>
        <w:pStyle w:val="BookText"/>
      </w:pPr>
      <w:r>
        <w:rPr>
          <w:rFonts w:ascii="Amiri" w:hAnsi="Amiri" w:eastAsia="Amiri" w:cs="Amiri"/>
          <w:lang w:bidi="ar-SA"/>
          <w:color w:val="111111"/>
          <w:sz w:val="28"/>
          <w:szCs w:val="28"/>
          <w:rtl/>
        </w:rPr>
        <w:t xml:space="preserve">انظر السهو (عن رجل نسي أن يجلس في الركعتين -) انظر التشهد</w:t>
      </w:r>
    </w:p>
    <w:p>
      <w:pPr>
        <w:pStyle w:val="BookText"/>
      </w:pPr>
      <w:r>
        <w:rPr>
          <w:rFonts w:ascii="IRNazanin" w:hAnsi="IRNazanin" w:eastAsia="IRNazanin" w:cs="IRNazanin"/>
          <w:lang w:bidi="fa-IR"/>
          <w:color w:val="111111"/>
          <w:sz w:val="28"/>
          <w:szCs w:val="28"/>
          <w:rtl/>
        </w:rPr>
        <w:t xml:space="preserve">(عن رجل نسي أن يصلی رکعتی -)</w:t>
      </w:r>
    </w:p>
    <w:p>
      <w:pPr>
        <w:pStyle w:val="BookText"/>
      </w:pPr>
      <w:r>
        <w:rPr>
          <w:rFonts w:ascii="Amiri" w:hAnsi="Amiri" w:eastAsia="Amiri" w:cs="Amiri"/>
          <w:lang w:bidi="ar-SA"/>
          <w:color w:val="111111"/>
          <w:sz w:val="28"/>
          <w:szCs w:val="28"/>
          <w:rtl/>
        </w:rPr>
        <w:t xml:space="preserve">انظر الطواف (عن رجل نسي أن يصلي الركعتين ركعتي -) انظر الطواف (عن رجل نسي أن يصلي ركعتين عند -)</w:t>
      </w:r>
    </w:p>
    <w:p>
      <w:pPr>
        <w:pStyle w:val="BookText"/>
      </w:pPr>
      <w:r>
        <w:rPr>
          <w:rFonts w:ascii="Amiri" w:hAnsi="Amiri" w:eastAsia="Amiri" w:cs="Amiri"/>
          <w:lang w:bidi="ar-SA"/>
          <w:color w:val="111111"/>
          <w:sz w:val="28"/>
          <w:szCs w:val="28"/>
          <w:rtl/>
        </w:rPr>
        <w:t xml:space="preserve">انظر الطواف (عن رجل نسي أن يصلي الركعتين قال -)</w:t>
      </w:r>
    </w:p>
    <w:p>
      <w:pPr>
        <w:pStyle w:val="BookText"/>
      </w:pPr>
      <w:r>
        <w:rPr>
          <w:rFonts w:ascii="IRNazanin" w:hAnsi="IRNazanin" w:eastAsia="IRNazanin" w:cs="IRNazanin"/>
          <w:lang w:bidi="fa-IR"/>
          <w:color w:val="111111"/>
          <w:sz w:val="28"/>
          <w:szCs w:val="28"/>
          <w:rtl/>
        </w:rPr>
        <w:t xml:space="preserve">انظر الطواف (عن رجل نسي أن يصلي عند مقام ابراهیم رکعتین -) انظر الطواف</w:t>
      </w:r>
    </w:p>
    <w:p>
      <w:pPr>
        <w:pStyle w:val="BookText"/>
      </w:pPr>
      <w:r>
        <w:rPr>
          <w:rFonts w:ascii="Amiri" w:hAnsi="Amiri" w:eastAsia="Amiri" w:cs="Amiri"/>
          <w:lang w:bidi="ar-SA"/>
          <w:color w:val="111111"/>
          <w:sz w:val="28"/>
          <w:szCs w:val="28"/>
          <w:rtl/>
        </w:rPr>
        <w:t xml:space="preserve">(عن رجل نسي ركعتي طواف -)</w:t>
      </w:r>
    </w:p>
    <w:p>
      <w:pPr>
        <w:pStyle w:val="BookText"/>
      </w:pPr>
      <w:r>
        <w:rPr>
          <w:rFonts w:ascii="IRNazanin" w:hAnsi="IRNazanin" w:eastAsia="IRNazanin" w:cs="IRNazanin"/>
          <w:lang w:bidi="fa-IR"/>
          <w:color w:val="111111"/>
          <w:sz w:val="28"/>
          <w:szCs w:val="28"/>
          <w:rtl/>
        </w:rPr>
        <w:t xml:space="preserve">انظر الطواف (عن رجل نسي فصلی رکعتي طواف -) انظر الطواف (عن رجل يصلي بقوم ركعتين -) انظر الجماعة (عن الرجل صلی الركعتين من المكتوبة -) انظر التشهد (عن الرجل لا يدري ركعتين ركع او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السهو (عن الرجل لا يدری رکعتین صلی ام -)</w:t>
      </w:r>
    </w:p>
    <w:p>
      <w:pPr>
        <w:pStyle w:val="BookText"/>
      </w:pPr>
      <w:r>
        <w:rPr>
          <w:rFonts w:ascii="Amiri" w:hAnsi="Amiri" w:eastAsia="Amiri" w:cs="Amiri"/>
          <w:lang w:bidi="ar-SA"/>
          <w:color w:val="111111"/>
          <w:sz w:val="28"/>
          <w:szCs w:val="28"/>
          <w:rtl/>
        </w:rPr>
        <w:t xml:space="preserve">انظر السهو (عن الرجل لا يدري صلى ركعتين -) انظر السهو (عن الرجل الذي يدرك الركعتين -) انظر الجماعة (عن الرجل يصلي الركعتين من  المكتوبة -) انظر التشهد</w:t>
      </w:r>
    </w:p>
    <w:p>
      <w:pPr>
        <w:pStyle w:val="BookText"/>
      </w:pPr>
      <w:r>
        <w:rPr>
          <w:rFonts w:ascii="Amiri" w:hAnsi="Amiri" w:eastAsia="Amiri" w:cs="Amiri"/>
          <w:lang w:bidi="ar-SA"/>
          <w:color w:val="111111"/>
          <w:sz w:val="28"/>
          <w:szCs w:val="28"/>
          <w:rtl/>
        </w:rPr>
        <w:t xml:space="preserve">(عن الرجل يصلي ركعتين من الوتر -)</w:t>
      </w:r>
    </w:p>
    <w:p>
      <w:pPr>
        <w:pStyle w:val="BookText"/>
      </w:pPr>
      <w:r>
        <w:rPr>
          <w:rFonts w:ascii="IRNazanin" w:hAnsi="IRNazanin" w:eastAsia="IRNazanin" w:cs="IRNazanin"/>
          <w:lang w:bidi="fa-IR"/>
          <w:color w:val="111111"/>
          <w:sz w:val="28"/>
          <w:szCs w:val="28"/>
          <w:rtl/>
        </w:rPr>
        <w:t xml:space="preserve">انظر الوتر (عن رکعتی الزوال -) انظر الجمعة (عن رکعتی طواف -) انظر الطواف (عن ركعتي الفجر فقال احشوا بهما -) انظر الفجر</w:t>
      </w:r>
    </w:p>
    <w:p>
      <w:pPr>
        <w:pStyle w:val="BookText"/>
      </w:pPr>
      <w:r>
        <w:rPr>
          <w:rFonts w:ascii="Amiri" w:hAnsi="Amiri" w:eastAsia="Amiri" w:cs="Amiri"/>
          <w:lang w:bidi="ar-SA"/>
          <w:color w:val="111111"/>
          <w:sz w:val="28"/>
          <w:szCs w:val="28"/>
          <w:rtl/>
        </w:rPr>
        <w:t xml:space="preserve">(عن ركعتي الفجر فقال صلهما -) انظر الفجر</w:t>
      </w:r>
    </w:p>
    <w:p>
      <w:pPr>
        <w:pStyle w:val="BookText"/>
      </w:pPr>
      <w:r>
        <w:rPr>
          <w:rFonts w:ascii="Amiri" w:hAnsi="Amiri" w:eastAsia="Amiri" w:cs="Amiri"/>
          <w:lang w:bidi="ar-SA"/>
          <w:color w:val="111111"/>
          <w:sz w:val="28"/>
          <w:szCs w:val="28"/>
          <w:rtl/>
        </w:rPr>
        <w:t xml:space="preserve">(عن ركعتي الفجر قبل الفجر -) انظر الفجر</w:t>
      </w:r>
    </w:p>
    <w:p>
      <w:pPr>
        <w:pStyle w:val="BookText"/>
      </w:pPr>
      <w:r>
        <w:rPr>
          <w:rFonts w:ascii="IRNazanin" w:hAnsi="IRNazanin" w:eastAsia="IRNazanin" w:cs="IRNazanin"/>
          <w:lang w:bidi="fa-IR"/>
          <w:color w:val="111111"/>
          <w:sz w:val="28"/>
          <w:szCs w:val="28"/>
          <w:rtl/>
        </w:rPr>
        <w:t xml:space="preserve">(عن رکعتی الفجر متى اصليهما -) انظر الفجر عن الركعتين الأخيرتين ما اصنع -)</w:t>
      </w:r>
    </w:p>
    <w:p>
      <w:pPr>
        <w:pStyle w:val="BookText"/>
      </w:pPr>
      <w:r>
        <w:rPr>
          <w:rFonts w:ascii="Amiri" w:hAnsi="Amiri" w:eastAsia="Amiri" w:cs="Amiri"/>
          <w:lang w:bidi="ar-SA"/>
          <w:color w:val="111111"/>
          <w:sz w:val="28"/>
          <w:szCs w:val="28"/>
          <w:rtl/>
        </w:rPr>
        <w:t xml:space="preserve">(عن الركعتين الأخيرتين من الظهر -)</w:t>
      </w:r>
    </w:p>
    <w:p>
      <w:pPr>
        <w:pStyle w:val="BookText"/>
      </w:pPr>
      <w:r>
        <w:rPr>
          <w:rFonts w:ascii="Amiri" w:hAnsi="Amiri" w:eastAsia="Amiri" w:cs="Amiri"/>
          <w:lang w:bidi="ar-SA"/>
          <w:color w:val="111111"/>
          <w:sz w:val="28"/>
          <w:szCs w:val="28"/>
          <w:rtl/>
        </w:rPr>
        <w:t xml:space="preserve">انظر التسبيح (عن الركعتين الاولتين - انظر السهو (عن الركعتين قبل الفجر -) انظر الفجر (عن الركعتين اللتين عند الزوال -) انظر الجمعة (عن الركعتين اللتين قبل الفجر -)</w:t>
      </w:r>
    </w:p>
    <w:p>
      <w:pPr>
        <w:pStyle w:val="BookText"/>
      </w:pPr>
      <w:r>
        <w:rPr>
          <w:rFonts w:ascii="Amiri" w:hAnsi="Amiri" w:eastAsia="Amiri" w:cs="Amiri"/>
          <w:lang w:bidi="ar-SA"/>
          <w:color w:val="111111"/>
          <w:sz w:val="28"/>
          <w:szCs w:val="28"/>
          <w:rtl/>
        </w:rPr>
        <w:t xml:space="preserve">انظر الفجر (عن الركعتين اللتين يصمت فيهما الامام -) ياتي في السورة تحت عنوان (عن القرآن الخ)</w:t>
      </w:r>
    </w:p>
    <w:p>
      <w:pPr>
        <w:pStyle w:val="BookText"/>
      </w:pPr>
      <w:r>
        <w:rPr>
          <w:rFonts w:ascii="Amiri" w:hAnsi="Amiri" w:eastAsia="Amiri" w:cs="Amiri"/>
          <w:lang w:bidi="ar-SA"/>
          <w:color w:val="111111"/>
          <w:sz w:val="28"/>
          <w:szCs w:val="28"/>
          <w:rtl/>
        </w:rPr>
        <w:t xml:space="preserve">(عن السورة ايصلي الرجل بها في</w:t>
      </w:r>
    </w:p>
    <w:p>
      <w:pPr>
        <w:pStyle w:val="BookText"/>
      </w:pPr>
      <w:r>
        <w:rPr>
          <w:rFonts w:ascii="Amiri" w:hAnsi="Amiri" w:eastAsia="Amiri" w:cs="Amiri"/>
          <w:lang w:bidi="ar-SA"/>
          <w:color w:val="111111"/>
          <w:sz w:val="28"/>
          <w:szCs w:val="28"/>
          <w:rtl/>
        </w:rPr>
        <w:t xml:space="preserve">الركعتين -) انظر السورة (عن الذي يدرك الركعتين -) انظر الجماعة</w:t>
      </w:r>
    </w:p>
    <w:p>
      <w:pPr>
        <w:pStyle w:val="BookText"/>
      </w:pPr>
      <w:r>
        <w:rPr>
          <w:rFonts w:ascii="IRNazanin" w:hAnsi="IRNazanin" w:eastAsia="IRNazanin" w:cs="IRNazanin"/>
          <w:lang w:bidi="fa-IR"/>
          <w:color w:val="111111"/>
          <w:sz w:val="28"/>
          <w:szCs w:val="28"/>
          <w:rtl/>
        </w:rPr>
        <w:t xml:space="preserve">(عن الرجل ينسی رکعتی صلاة -)</w:t>
      </w:r>
    </w:p>
    <w:p>
      <w:pPr>
        <w:pStyle w:val="BookText"/>
      </w:pPr>
      <w:r>
        <w:rPr>
          <w:rFonts w:ascii="Amiri" w:hAnsi="Amiri" w:eastAsia="Amiri" w:cs="Amiri"/>
          <w:lang w:bidi="ar-SA"/>
          <w:color w:val="111111"/>
          <w:sz w:val="28"/>
          <w:szCs w:val="28"/>
          <w:rtl/>
        </w:rPr>
        <w:t xml:space="preserve">انظر الطواف (في رجل صلى ركعتين -) انظر السهو (في الرجل يسهو في الركعتين -)</w:t>
      </w:r>
    </w:p>
    <w:p>
      <w:pPr>
        <w:pStyle w:val="BookText"/>
      </w:pPr>
      <w:r>
        <w:rPr>
          <w:rFonts w:ascii="Amiri" w:hAnsi="Amiri" w:eastAsia="Amiri" w:cs="Amiri"/>
          <w:lang w:bidi="ar-SA"/>
          <w:color w:val="111111"/>
          <w:sz w:val="28"/>
          <w:szCs w:val="28"/>
          <w:rtl/>
        </w:rPr>
        <w:t xml:space="preserve">انظر السهو (في الرجل يصلي ركعتين من المكتوبة -) انظر السهو (في الرجل يصلي الركعتين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4657_172840"/>
    <w:bookmarkEnd w:id="7"/>
    <w:p>
      <w:pPr>
        <w:pStyle w:val="BookText"/>
      </w:pPr>
      <w:r>
        <w:rPr>
          <w:rFonts w:ascii="Amiri" w:hAnsi="Amiri" w:eastAsia="Amiri" w:cs="Amiri"/>
          <w:lang w:bidi="ar-SA"/>
          <w:color w:val="111111"/>
          <w:sz w:val="28"/>
          <w:szCs w:val="28"/>
          <w:rtl/>
        </w:rPr>
        <w:t xml:space="preserve">المكتوبة -) انظر السهو</w:t>
      </w:r>
    </w:p>
    <w:p>
      <w:pPr>
        <w:pStyle w:val="BookText"/>
      </w:pPr>
      <w:r>
        <w:rPr>
          <w:rFonts w:ascii="Amiri" w:hAnsi="Amiri" w:eastAsia="Amiri" w:cs="Amiri"/>
          <w:lang w:bidi="ar-SA"/>
          <w:color w:val="111111"/>
          <w:sz w:val="28"/>
          <w:szCs w:val="28"/>
          <w:rtl/>
        </w:rPr>
        <w:t xml:space="preserve">(قل في الركعتين الاولتين -) انظر التسبيح</w:t>
      </w:r>
    </w:p>
    <w:p>
      <w:pPr>
        <w:pStyle w:val="BookText"/>
      </w:pPr>
      <w:r>
        <w:rPr>
          <w:rFonts w:ascii="Amiri" w:hAnsi="Amiri" w:eastAsia="Amiri" w:cs="Amiri"/>
          <w:lang w:bidi="ar-SA"/>
          <w:color w:val="111111"/>
          <w:sz w:val="28"/>
          <w:szCs w:val="28"/>
          <w:rtl/>
        </w:rPr>
        <w:t xml:space="preserve">(القنوت في كل الركعتين -) انظر القنوت (كان ابو عبد الله يصلي ركعتين بعد العشاء -)</w:t>
      </w:r>
    </w:p>
    <w:p>
      <w:pPr>
        <w:pStyle w:val="BookText"/>
      </w:pPr>
      <w:r>
        <w:rPr>
          <w:rFonts w:ascii="Amiri" w:hAnsi="Amiri" w:eastAsia="Amiri" w:cs="Amiri"/>
          <w:lang w:bidi="ar-SA"/>
          <w:color w:val="111111"/>
          <w:sz w:val="28"/>
          <w:szCs w:val="28"/>
          <w:rtl/>
        </w:rPr>
        <w:t xml:space="preserve">انظر الصلاة (كان ابو عبدالله يقرأ في الركعتين -) انظر القرائة (كان على اذا نهض من الركعتين -) انظر التشهد (لا تقر أنّ في الركعتين الأخيرتين -) انظر الجماعة</w:t>
      </w:r>
    </w:p>
    <w:p>
      <w:pPr>
        <w:pStyle w:val="BookText"/>
      </w:pPr>
      <w:r>
        <w:rPr>
          <w:rFonts w:ascii="IRNazanin" w:hAnsi="IRNazanin" w:eastAsia="IRNazanin" w:cs="IRNazanin"/>
          <w:lang w:bidi="fa-IR"/>
          <w:color w:val="111111"/>
          <w:sz w:val="28"/>
          <w:szCs w:val="28"/>
          <w:rtl/>
        </w:rPr>
        <w:t xml:space="preserve">(لا ينبغي أن تصلی رکعتی -) انظر الطواف</w:t>
      </w:r>
    </w:p>
    <w:p>
      <w:pPr>
        <w:pStyle w:val="BookText"/>
      </w:pPr>
      <w:r>
        <w:rPr>
          <w:rFonts w:ascii="IRNazanin" w:hAnsi="IRNazanin" w:eastAsia="IRNazanin" w:cs="IRNazanin"/>
          <w:lang w:bidi="fa-IR"/>
          <w:color w:val="111111"/>
          <w:sz w:val="28"/>
          <w:szCs w:val="28"/>
          <w:rtl/>
        </w:rPr>
        <w:t xml:space="preserve">(ليس لاحد ان يصلی رکعتی -) انظر الطواف</w:t>
      </w:r>
    </w:p>
    <w:p>
      <w:pPr>
        <w:pStyle w:val="BookText"/>
      </w:pPr>
      <w:r>
        <w:rPr>
          <w:rFonts w:ascii="IRNazanin" w:hAnsi="IRNazanin" w:eastAsia="IRNazanin" w:cs="IRNazanin"/>
          <w:lang w:bidi="fa-IR"/>
          <w:color w:val="111111"/>
          <w:sz w:val="28"/>
          <w:szCs w:val="28"/>
          <w:rtl/>
        </w:rPr>
        <w:t xml:space="preserve">(ليس له أن يصلی رکعتی -) انظر الطواف</w:t>
      </w:r>
    </w:p>
    <w:p>
      <w:pPr>
        <w:pStyle w:val="BookText"/>
      </w:pPr>
      <w:r>
        <w:rPr>
          <w:rFonts w:ascii="IRNazanin" w:hAnsi="IRNazanin" w:eastAsia="IRNazanin" w:cs="IRNazanin"/>
          <w:lang w:bidi="fa-IR"/>
          <w:color w:val="111111"/>
          <w:sz w:val="28"/>
          <w:szCs w:val="28"/>
          <w:rtl/>
        </w:rPr>
        <w:t xml:space="preserve">(ما يجزى من القول في الركعتين -) انظر التسبيح (متی اصلی رکعتی الفجر - ) انظر الفجر (من صلى ركعتين بقل هوالله -)</w:t>
      </w:r>
    </w:p>
    <w:p>
      <w:pPr>
        <w:pStyle w:val="BookText"/>
      </w:pPr>
      <w:r>
        <w:rPr>
          <w:rFonts w:ascii="Amiri" w:hAnsi="Amiri" w:eastAsia="Amiri" w:cs="Amiri"/>
          <w:lang w:bidi="ar-SA"/>
          <w:color w:val="111111"/>
          <w:sz w:val="28"/>
          <w:szCs w:val="28"/>
          <w:rtl/>
        </w:rPr>
        <w:t xml:space="preserve">انظر الصلاة (من صلى ركعتين خفيفتين -)</w:t>
      </w:r>
    </w:p>
    <w:p>
      <w:pPr>
        <w:pStyle w:val="BookText"/>
      </w:pPr>
      <w:r>
        <w:rPr>
          <w:rFonts w:ascii="IRNazanin" w:hAnsi="IRNazanin" w:eastAsia="IRNazanin" w:cs="IRNazanin"/>
          <w:lang w:bidi="fa-IR"/>
          <w:color w:val="111111"/>
          <w:sz w:val="28"/>
          <w:szCs w:val="28"/>
          <w:rtl/>
        </w:rPr>
        <w:t xml:space="preserve">انظر الصلاة (من صلى ركعتين يعلم ما يقول -) انظر الصلاة (من نسي ان يصلی رکعتی -)</w:t>
      </w:r>
    </w:p>
    <w:p>
      <w:pPr>
        <w:pStyle w:val="BookText"/>
      </w:pPr>
      <w:r>
        <w:rPr>
          <w:rFonts w:ascii="IRNazanin" w:hAnsi="IRNazanin" w:eastAsia="IRNazanin" w:cs="IRNazanin"/>
          <w:lang w:bidi="fa-IR"/>
          <w:color w:val="111111"/>
          <w:sz w:val="28"/>
          <w:szCs w:val="28"/>
          <w:rtl/>
        </w:rPr>
        <w:t xml:space="preserve">انظر الطواف (نیست ان اصلي الركعتين -)</w:t>
      </w:r>
    </w:p>
    <w:p>
      <w:pPr>
        <w:pStyle w:val="BookText"/>
      </w:pPr>
      <w:r>
        <w:rPr>
          <w:rFonts w:ascii="Amiri" w:hAnsi="Amiri" w:eastAsia="Amiri" w:cs="Amiri"/>
          <w:lang w:bidi="ar-SA"/>
          <w:color w:val="111111"/>
          <w:sz w:val="28"/>
          <w:szCs w:val="28"/>
          <w:rtl/>
        </w:rPr>
        <w:t xml:space="preserve">انظر الطواف (نسيت ركعتي طواف -) انظر الطواف (هل تقسم السورة في ركعتين -)</w:t>
      </w:r>
    </w:p>
    <w:p>
      <w:pPr>
        <w:pStyle w:val="BookText"/>
      </w:pPr>
      <w:r>
        <w:rPr>
          <w:rFonts w:ascii="Amiri" w:hAnsi="Amiri" w:eastAsia="Amiri" w:cs="Amiri"/>
          <w:lang w:bidi="ar-SA"/>
          <w:color w:val="111111"/>
          <w:sz w:val="28"/>
          <w:szCs w:val="28"/>
          <w:rtl/>
        </w:rPr>
        <w:t xml:space="preserve">انظر السورة (يقرأ في الركعتين بعد العَتَمة -)</w:t>
      </w:r>
    </w:p>
    <w:p>
      <w:pPr>
        <w:pStyle w:val="BookText"/>
      </w:pPr>
      <w:r>
        <w:rPr>
          <w:rFonts w:ascii="Amiri" w:hAnsi="Amiri" w:eastAsia="Amiri" w:cs="Amiri"/>
          <w:lang w:bidi="ar-SA"/>
          <w:color w:val="111111"/>
          <w:sz w:val="28"/>
          <w:szCs w:val="28"/>
          <w:rtl/>
        </w:rPr>
        <w:t xml:space="preserve">انظر القرأئة</w:t>
      </w:r>
    </w:p>
    <w:p>
      <w:pPr>
        <w:pStyle w:val="Heading3"/>
      </w:pPr>
      <w:bookmarkStart w:id="83" w:name="_Toc27"/>
      <w:r>
        <w:t>«الركعة»</w:t>
      </w:r>
      <w:bookmarkEnd w:id="83"/>
    </w:p>
    <w:p>
      <w:pPr>
        <w:pStyle w:val="BookText"/>
      </w:pPr>
      <w:r>
        <w:rPr>
          <w:rFonts w:ascii="Amiri" w:hAnsi="Amiri" w:eastAsia="Amiri" w:cs="Amiri"/>
          <w:lang w:bidi="ar-SA"/>
          <w:color w:val="111111"/>
          <w:sz w:val="28"/>
          <w:szCs w:val="28"/>
          <w:rtl/>
        </w:rPr>
        <w:t xml:space="preserve">(اجيئ الى الامام وقد سبقني بركعة -)</w:t>
      </w:r>
    </w:p>
    <w:p>
      <w:pPr>
        <w:pStyle w:val="BookText"/>
      </w:pPr>
      <w:r>
        <w:rPr>
          <w:rFonts w:ascii="Amiri" w:hAnsi="Amiri" w:eastAsia="Amiri" w:cs="Amiri"/>
          <w:lang w:bidi="ar-SA"/>
          <w:color w:val="111111"/>
          <w:sz w:val="28"/>
          <w:szCs w:val="28"/>
          <w:rtl/>
        </w:rPr>
        <w:t xml:space="preserve">انظر السهو (اذا ادرك الرجل ركعة -) انظر الجمعة (اذا أيقن الرجل انه ترك ركعة -) انظر السهو (اذا جلست في الركعة الثانية -)</w:t>
      </w:r>
    </w:p>
    <w:p>
      <w:pPr>
        <w:pStyle w:val="BookText"/>
      </w:pPr>
      <w:r>
        <w:rPr>
          <w:rFonts w:ascii="Amiri" w:hAnsi="Amiri" w:eastAsia="Amiri" w:cs="Amiri"/>
          <w:lang w:bidi="ar-SA"/>
          <w:color w:val="111111"/>
          <w:sz w:val="28"/>
          <w:szCs w:val="28"/>
          <w:rtl/>
        </w:rPr>
        <w:t xml:space="preserve">انظر التشهد (اذا سبقك الامام بركعة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الجماعة (اسهو عن القراءة في الركعة -) انظر السهو (اقرأ سورتين في ركعة -) انظر السورة (تقول في آخر ركعة -)</w:t>
      </w:r>
    </w:p>
    <w:p>
      <w:pPr>
        <w:pStyle w:val="BookText"/>
      </w:pPr>
      <w:r>
        <w:rPr>
          <w:rFonts w:ascii="IRNazanin" w:hAnsi="IRNazanin" w:eastAsia="IRNazanin" w:cs="IRNazanin"/>
          <w:lang w:bidi="fa-IR"/>
          <w:color w:val="111111"/>
          <w:sz w:val="28"/>
          <w:szCs w:val="28"/>
          <w:rtl/>
        </w:rPr>
        <w:t xml:space="preserve">انظر جعفر بن ابیطالب (رجل قرأ سورة في ركعة -) انظر السورة (عن الخمسين و الواحد ركعة -) انظر الصلاة (عن رجل اَمّ قوماً فصلی بهم ركعة -) انظر الجماعة (عن رجل اَمّ قوماً وصلى بهم ركعة -)</w:t>
      </w:r>
    </w:p>
    <w:p>
      <w:pPr>
        <w:pStyle w:val="BookText"/>
      </w:pPr>
      <w:r>
        <w:rPr>
          <w:rFonts w:ascii="Amiri" w:hAnsi="Amiri" w:eastAsia="Amiri" w:cs="Amiri"/>
          <w:lang w:bidi="ar-SA"/>
          <w:color w:val="111111"/>
          <w:sz w:val="28"/>
          <w:szCs w:val="28"/>
          <w:rtl/>
        </w:rPr>
        <w:t xml:space="preserve">انظر الجماعة (عن رجل شك في الركعة الأولى -)</w:t>
      </w:r>
    </w:p>
    <w:p>
      <w:pPr>
        <w:pStyle w:val="BookText"/>
      </w:pPr>
      <w:r>
        <w:rPr>
          <w:rFonts w:ascii="IRNazanin" w:hAnsi="IRNazanin" w:eastAsia="IRNazanin" w:cs="IRNazanin"/>
          <w:lang w:bidi="fa-IR"/>
          <w:color w:val="111111"/>
          <w:sz w:val="28"/>
          <w:szCs w:val="28"/>
          <w:rtl/>
        </w:rPr>
        <w:t xml:space="preserve">انظر الشكوك (عن رجل صلی بغير طهور - إلى أن قال - لا يتطوع بركعة حتى -) انظر الصلاة</w:t>
      </w:r>
    </w:p>
    <w:p>
      <w:pPr>
        <w:pStyle w:val="BookText"/>
      </w:pPr>
      <w:r>
        <w:rPr>
          <w:rFonts w:ascii="Amiri" w:hAnsi="Amiri" w:eastAsia="Amiri" w:cs="Amiri"/>
          <w:lang w:bidi="ar-SA"/>
          <w:color w:val="111111"/>
          <w:sz w:val="28"/>
          <w:szCs w:val="28"/>
          <w:rtl/>
        </w:rPr>
        <w:t xml:space="preserve">(عن رجل صلى ركعة ثم -) انظر السهو (عن رجل صلى ركعة من -) انظر السهو</w:t>
      </w:r>
    </w:p>
    <w:p>
      <w:pPr>
        <w:pStyle w:val="BookText"/>
      </w:pPr>
      <w:r>
        <w:rPr>
          <w:rFonts w:ascii="Amiri" w:hAnsi="Amiri" w:eastAsia="Amiri" w:cs="Amiri"/>
          <w:lang w:bidi="ar-SA"/>
          <w:color w:val="111111"/>
          <w:sz w:val="28"/>
          <w:szCs w:val="28"/>
          <w:rtl/>
        </w:rPr>
        <w:t xml:space="preserve">(عن رجل فاتته ركعة مع الامام -) انظر الجماعة</w:t>
      </w:r>
    </w:p>
    <w:p>
      <w:pPr>
        <w:pStyle w:val="BookText"/>
      </w:pPr>
      <w:r>
        <w:rPr>
          <w:rFonts w:ascii="Amiri" w:hAnsi="Amiri" w:eastAsia="Amiri" w:cs="Amiri"/>
          <w:lang w:bidi="ar-SA"/>
          <w:color w:val="111111"/>
          <w:sz w:val="28"/>
          <w:szCs w:val="28"/>
          <w:rtl/>
        </w:rPr>
        <w:t xml:space="preserve">(عن رجل فاتته ركعة من المغرب -)</w:t>
      </w:r>
    </w:p>
    <w:p>
      <w:pPr>
        <w:pStyle w:val="BookText"/>
      </w:pPr>
      <w:r>
        <w:rPr>
          <w:rFonts w:ascii="IRNazanin" w:hAnsi="IRNazanin" w:eastAsia="IRNazanin" w:cs="IRNazanin"/>
          <w:lang w:bidi="fa-IR"/>
          <w:color w:val="111111"/>
          <w:sz w:val="28"/>
          <w:szCs w:val="28"/>
          <w:rtl/>
        </w:rPr>
        <w:t xml:space="preserve">انظر الجماعة (عن رجل قرأ في ركعة -) انظر السورة (عن رجل لايدري اركعة صلی -)</w:t>
      </w:r>
    </w:p>
    <w:p>
      <w:pPr>
        <w:pStyle w:val="BookText"/>
      </w:pPr>
      <w:r>
        <w:rPr>
          <w:rFonts w:ascii="Amiri" w:hAnsi="Amiri" w:eastAsia="Amiri" w:cs="Amiri"/>
          <w:lang w:bidi="ar-SA"/>
          <w:color w:val="111111"/>
          <w:sz w:val="28"/>
          <w:szCs w:val="28"/>
          <w:rtl/>
        </w:rPr>
        <w:t xml:space="preserve">انظر السهو (عن رجل لا يدري ركعة ركع -)</w:t>
      </w:r>
    </w:p>
    <w:p>
      <w:pPr>
        <w:pStyle w:val="BookText"/>
      </w:pPr>
      <w:r>
        <w:rPr>
          <w:rFonts w:ascii="Amiri" w:hAnsi="Amiri" w:eastAsia="Amiri" w:cs="Amiri"/>
          <w:lang w:bidi="ar-SA"/>
          <w:color w:val="111111"/>
          <w:sz w:val="28"/>
          <w:szCs w:val="28"/>
          <w:rtl/>
        </w:rPr>
        <w:t xml:space="preserve">انظر السهو (عن رجل نسي ركعة من صلاته -) انظر السهو (عن رجل نسي من صلاته ركعة -) انظر السهو (عن رجل ينسى من صلاته ركعة -) انظر السهو (عن الرجل قرأ في ركعة -) انظر السورة (عن الرجل يدرك الركعة الثانية -) انظر الجماعة (عن الرجل يصلى الغداة ركعة -) انظر السهو (عن الرجل يقرأ السورتين في الركعة -) انظر السورة (عن الرجل يقرن بين السورتين في</w:t>
      </w:r>
    </w:p>
    <w:p>
      <w:pPr>
        <w:pStyle w:val="BookText"/>
      </w:pPr>
      <w:r>
        <w:rPr>
          <w:rFonts w:ascii="Amiri" w:hAnsi="Amiri" w:eastAsia="Amiri" w:cs="Amiri"/>
          <w:lang w:bidi="ar-SA"/>
          <w:color w:val="111111"/>
          <w:sz w:val="28"/>
          <w:szCs w:val="28"/>
          <w:rtl/>
        </w:rPr>
        <w:t xml:space="preserve">الركعة -) انظر السورة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4657_172842"/>
    <w:bookmarkEnd w:id="8"/>
    <w:p>
      <w:pPr>
        <w:pStyle w:val="BookText"/>
      </w:pPr>
      <w:r>
        <w:rPr>
          <w:rFonts w:ascii="IRNazanin" w:hAnsi="IRNazanin" w:eastAsia="IRNazanin" w:cs="IRNazanin"/>
          <w:lang w:bidi="fa-IR"/>
          <w:color w:val="111111"/>
          <w:sz w:val="28"/>
          <w:szCs w:val="28"/>
          <w:rtl/>
        </w:rPr>
        <w:t xml:space="preserve">(في رجل أمّ قوما فصلی بهم ركعة -) انظر الجماعة</w:t>
      </w:r>
    </w:p>
    <w:p>
      <w:pPr>
        <w:pStyle w:val="BookText"/>
      </w:pPr>
      <w:r>
        <w:rPr>
          <w:rFonts w:ascii="IRNazanin" w:hAnsi="IRNazanin" w:eastAsia="IRNazanin" w:cs="IRNazanin"/>
          <w:lang w:bidi="fa-IR"/>
          <w:color w:val="111111"/>
          <w:sz w:val="28"/>
          <w:szCs w:val="28"/>
          <w:rtl/>
        </w:rPr>
        <w:t xml:space="preserve">(في رجل سبقه الامام بركعة -) انظر الجماعة (في رجل صلى الفجر ركعة -) انظر السهو (في الرجل لا یدری رکعة صلى -)</w:t>
      </w:r>
    </w:p>
    <w:p>
      <w:pPr>
        <w:pStyle w:val="BookText"/>
      </w:pPr>
      <w:r>
        <w:rPr>
          <w:rFonts w:ascii="Amiri" w:hAnsi="Amiri" w:eastAsia="Amiri" w:cs="Amiri"/>
          <w:lang w:bidi="ar-SA"/>
          <w:color w:val="111111"/>
          <w:sz w:val="28"/>
          <w:szCs w:val="28"/>
          <w:rtl/>
        </w:rPr>
        <w:t xml:space="preserve">انظر السهو (في الرجل يدخل فلى الركعة الاخيرة -) انظر القنوت (كان رسول الله يقرأ في كل ركعة -)</w:t>
      </w:r>
    </w:p>
    <w:p>
      <w:pPr>
        <w:pStyle w:val="BookText"/>
      </w:pPr>
      <w:r>
        <w:rPr>
          <w:rFonts w:ascii="Amiri" w:hAnsi="Amiri" w:eastAsia="Amiri" w:cs="Amiri"/>
          <w:lang w:bidi="ar-SA"/>
          <w:color w:val="111111"/>
          <w:sz w:val="28"/>
          <w:szCs w:val="28"/>
          <w:rtl/>
        </w:rPr>
        <w:t xml:space="preserve">انظر القرائة (كم الصلاة من ركعة -) انظر الصلاة (كنت في صلاتي وذكرت في الركعة -)</w:t>
      </w:r>
    </w:p>
    <w:p>
      <w:pPr>
        <w:pStyle w:val="BookText"/>
      </w:pPr>
      <w:r>
        <w:rPr>
          <w:rFonts w:ascii="Amiri" w:hAnsi="Amiri" w:eastAsia="Amiri" w:cs="Amiri"/>
          <w:lang w:bidi="ar-SA"/>
          <w:color w:val="111111"/>
          <w:sz w:val="28"/>
          <w:szCs w:val="28"/>
          <w:rtl/>
        </w:rPr>
        <w:t xml:space="preserve">انظر الاقامة (لا تصل اقل من اربع واربعين ركعة -) انظر الصلاة لا (تعتد بالركعة -) انظر الجماعة (لكلّ ركعة سورة -) انظر السورة (لكلّ سورة ركعة -) انظر السورة (من ادرك ركعة فقد -) انظر الجمعة</w:t>
      </w:r>
    </w:p>
    <w:p>
      <w:pPr>
        <w:pStyle w:val="BookText"/>
      </w:pPr>
      <w:r>
        <w:rPr>
          <w:rFonts w:ascii="Amiri" w:hAnsi="Amiri" w:eastAsia="Amiri" w:cs="Amiri"/>
          <w:lang w:bidi="ar-SA"/>
          <w:color w:val="111111"/>
          <w:sz w:val="28"/>
          <w:szCs w:val="28"/>
          <w:rtl/>
        </w:rPr>
        <w:t xml:space="preserve">(وقد روى انه يصلي ركعة من قيام -)</w:t>
      </w:r>
    </w:p>
    <w:p>
      <w:pPr>
        <w:pStyle w:val="BookText"/>
      </w:pPr>
      <w:r>
        <w:rPr>
          <w:rFonts w:ascii="IRNazanin" w:hAnsi="IRNazanin" w:eastAsia="IRNazanin" w:cs="IRNazanin"/>
          <w:lang w:bidi="fa-IR"/>
          <w:color w:val="111111"/>
          <w:sz w:val="28"/>
          <w:szCs w:val="28"/>
          <w:rtl/>
        </w:rPr>
        <w:t xml:space="preserve">انظر السهو</w:t>
      </w:r>
    </w:p>
    <w:p>
      <w:pPr>
        <w:pStyle w:val="Heading3"/>
      </w:pPr>
      <w:bookmarkStart w:id="84" w:name="_Toc28"/>
      <w:r>
        <w:t>«الرَّک۟ل»</w:t>
      </w:r>
      <w:bookmarkEnd w:id="84"/>
    </w:p>
    <w:p>
      <w:pPr>
        <w:pStyle w:val="BookText"/>
      </w:pPr>
      <w:r>
        <w:rPr>
          <w:rFonts w:ascii="Amiri" w:hAnsi="Amiri" w:eastAsia="Amiri" w:cs="Amiri"/>
          <w:lang w:bidi="ar-SA"/>
          <w:color w:val="111111"/>
          <w:sz w:val="28"/>
          <w:szCs w:val="28"/>
          <w:rtl/>
        </w:rPr>
        <w:t xml:space="preserve">(في رجل رَكَلَ امرأة -) انظر الدية</w:t>
      </w:r>
    </w:p>
    <w:p>
      <w:pPr>
        <w:pStyle w:val="Heading3"/>
      </w:pPr>
      <w:bookmarkStart w:id="85" w:name="_Toc29"/>
      <w:r>
        <w:t>«الرُكن»</w:t>
      </w:r>
      <w:bookmarkEnd w:id="85"/>
    </w:p>
    <w:p>
      <w:pPr>
        <w:pStyle w:val="BookText"/>
      </w:pPr>
      <w:r>
        <w:rPr>
          <w:rFonts w:ascii="Amiri" w:hAnsi="Amiri" w:eastAsia="Amiri" w:cs="Amiri"/>
          <w:lang w:bidi="ar-SA"/>
          <w:color w:val="111111"/>
          <w:sz w:val="28"/>
          <w:szCs w:val="28"/>
          <w:rtl/>
        </w:rPr>
        <w:t xml:space="preserve">(اذا فرغت من طوافك - إلى أن قال - ثم</w:t>
      </w:r>
    </w:p>
    <w:p>
      <w:pPr>
        <w:pStyle w:val="BookText"/>
      </w:pPr>
      <w:r>
        <w:rPr>
          <w:rFonts w:ascii="Amiri" w:hAnsi="Amiri" w:eastAsia="Amiri" w:cs="Amiri"/>
          <w:lang w:bidi="ar-SA"/>
          <w:color w:val="111111"/>
          <w:sz w:val="28"/>
          <w:szCs w:val="28"/>
          <w:rtl/>
        </w:rPr>
        <w:t xml:space="preserve">استلم الركن اليماني -) انظر الطواف</w:t>
      </w:r>
    </w:p>
    <w:p>
      <w:pPr>
        <w:pStyle w:val="BookText"/>
      </w:pPr>
      <w:r>
        <w:rPr>
          <w:rFonts w:ascii="Amiri" w:hAnsi="Amiri" w:eastAsia="Amiri" w:cs="Amiri"/>
          <w:lang w:bidi="ar-SA"/>
          <w:color w:val="111111"/>
          <w:sz w:val="28"/>
          <w:szCs w:val="28"/>
          <w:rtl/>
        </w:rPr>
        <w:t xml:space="preserve">(اذا كنت في الطواف السابع - إلى أن</w:t>
      </w:r>
    </w:p>
    <w:p>
      <w:pPr>
        <w:pStyle w:val="BookText"/>
      </w:pPr>
      <w:r>
        <w:rPr>
          <w:rFonts w:ascii="IRNazanin" w:hAnsi="IRNazanin" w:eastAsia="IRNazanin" w:cs="IRNazanin"/>
          <w:lang w:bidi="fa-IR"/>
          <w:color w:val="111111"/>
          <w:sz w:val="28"/>
          <w:szCs w:val="28"/>
          <w:rtl/>
        </w:rPr>
        <w:t xml:space="preserve">قال - ثم استلم الركن اليمانی -)</w:t>
      </w:r>
    </w:p>
    <w:p>
      <w:pPr>
        <w:pStyle w:val="BookText"/>
      </w:pPr>
      <w:r>
        <w:rPr>
          <w:rFonts w:ascii="Amiri" w:hAnsi="Amiri" w:eastAsia="Amiri" w:cs="Amiri"/>
          <w:lang w:bidi="ar-SA"/>
          <w:color w:val="111111"/>
          <w:sz w:val="28"/>
          <w:szCs w:val="28"/>
          <w:rtl/>
        </w:rPr>
        <w:t xml:space="preserve">انظر الطواف (اذا كنت في الطواف السابع - إلى أن قال - ثم استلم الركن اليماني -)</w:t>
      </w:r>
    </w:p>
    <w:p>
      <w:pPr>
        <w:pStyle w:val="BookText"/>
      </w:pPr>
      <w:r>
        <w:rPr>
          <w:rFonts w:ascii="Amiri" w:hAnsi="Amiri" w:eastAsia="Amiri" w:cs="Amiri"/>
          <w:lang w:bidi="ar-SA"/>
          <w:color w:val="111111"/>
          <w:sz w:val="28"/>
          <w:szCs w:val="28"/>
          <w:rtl/>
        </w:rPr>
        <w:t xml:space="preserve">انظر الطواف (استلمو الركن -) انظر الاستلام</w:t>
      </w:r>
    </w:p>
    <w:p>
      <w:pPr>
        <w:pStyle w:val="BookText"/>
      </w:pPr>
      <w:r>
        <w:rPr>
          <w:rFonts w:ascii="IRNazanin" w:hAnsi="IRNazanin" w:eastAsia="IRNazanin" w:cs="IRNazanin"/>
          <w:lang w:bidi="fa-IR"/>
          <w:color w:val="111111"/>
          <w:sz w:val="28"/>
          <w:szCs w:val="28"/>
          <w:rtl/>
        </w:rPr>
        <w:t xml:space="preserve">(أن رسول الله طاف بالكعبة حتى اذا بلغ الركن اليماني رفع -) انظر الطواف «أن في هذا الموضع - یعنی حين يجوز الركن اليماني - ملکا اعطي سماع اهل الارض فمن صلی علی رسول الله حين يبلغه ابلغه اياه» (6)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ج4 ص409 ک 15 ب 123 ح 16</w:t>
      </w:r>
    </w:p>
    <w:p>
      <w:pPr>
        <w:pStyle w:val="BookText"/>
      </w:pPr>
      <w:r>
        <w:rPr>
          <w:rFonts w:ascii="Amiri" w:hAnsi="Amiri" w:eastAsia="Amiri" w:cs="Amiri"/>
          <w:lang w:bidi="ar-SA"/>
          <w:color w:val="111111"/>
          <w:sz w:val="28"/>
          <w:szCs w:val="28"/>
          <w:rtl/>
        </w:rPr>
        <w:t xml:space="preserve">«أن الله عزوجل وكلّ بالركن اليماني  ملكا هجّيراً</w:t>
      </w:r>
      <w:r>
        <w:rPr>
          <w:rStyle w:val="FootnoteReference"/>
        </w:rPr>
        <w:footnoteReference w:id="1"/>
      </w:r>
      <w:r>
        <w:rPr>
          <w:rFonts w:ascii="Amiri" w:hAnsi="Amiri" w:eastAsia="Amiri" w:cs="Amiri"/>
          <w:lang w:bidi="ar-SA"/>
          <w:color w:val="111111"/>
          <w:sz w:val="28"/>
          <w:szCs w:val="28"/>
          <w:rtl/>
        </w:rPr>
        <w:t xml:space="preserve">يؤمّن على دعائكم» (6)</w:t>
      </w:r>
    </w:p>
    <w:p>
      <w:pPr>
        <w:pStyle w:val="BookText"/>
      </w:pPr>
      <w:r>
        <w:rPr>
          <w:rFonts w:ascii="Amiri" w:hAnsi="Amiri" w:eastAsia="Amiri" w:cs="Amiri"/>
          <w:lang w:bidi="ar-SA"/>
          <w:color w:val="111111"/>
          <w:sz w:val="28"/>
          <w:szCs w:val="28"/>
          <w:rtl/>
        </w:rPr>
        <w:t xml:space="preserve">الكافي ج 4 ص 4۰۸ ك ۱۵ ب ۱۲۳ ح ۱۱.</w:t>
      </w:r>
    </w:p>
    <w:p>
      <w:pPr>
        <w:pStyle w:val="BookText"/>
      </w:pPr>
      <w:r>
        <w:rPr>
          <w:rFonts w:ascii="IRNazanin" w:hAnsi="IRNazanin" w:eastAsia="IRNazanin" w:cs="IRNazanin"/>
          <w:lang w:bidi="fa-IR"/>
          <w:color w:val="111111"/>
          <w:sz w:val="28"/>
          <w:szCs w:val="28"/>
          <w:rtl/>
        </w:rPr>
        <w:t xml:space="preserve">«ان ملکا موکلا بالركن اليماني منذ خلق الله السموات والارضين ليس له هجيّر إلّا التأمين على دعائكم فلينظر عبد بما يدعو، فقلت له: ما الهجير؟ فقال: كلام من کلام العرب ای ليس له عمل. وفي رواية اخرى ليس له عمل غير ذلك» (6)</w:t>
      </w:r>
    </w:p>
    <w:p>
      <w:pPr>
        <w:pStyle w:val="BookText"/>
      </w:pPr>
      <w:r>
        <w:rPr>
          <w:rFonts w:ascii="Amiri" w:hAnsi="Amiri" w:eastAsia="Amiri" w:cs="Amiri"/>
          <w:lang w:bidi="ar-SA"/>
          <w:color w:val="111111"/>
          <w:sz w:val="28"/>
          <w:szCs w:val="28"/>
          <w:rtl/>
        </w:rPr>
        <w:t xml:space="preserve">الكافي ج 4 ص 4۰۸ ك ۱۵ ب ۱۲۳ ح ۱۲.</w:t>
      </w:r>
    </w:p>
    <w:p>
      <w:pPr>
        <w:pStyle w:val="BookText"/>
      </w:pPr>
      <w:r>
        <w:rPr>
          <w:rFonts w:ascii="IRNazanin" w:hAnsi="IRNazanin" w:eastAsia="IRNazanin" w:cs="IRNazanin"/>
          <w:lang w:bidi="fa-IR"/>
          <w:color w:val="111111"/>
          <w:sz w:val="28"/>
          <w:szCs w:val="28"/>
          <w:rtl/>
        </w:rPr>
        <w:t xml:space="preserve">(انه كان يفعل ذلک کلما بلغ الى الركن</w:t>
      </w:r>
    </w:p>
    <w:p>
      <w:pPr>
        <w:pStyle w:val="BookText"/>
      </w:pPr>
      <w:r>
        <w:rPr>
          <w:rFonts w:ascii="Amiri" w:hAnsi="Amiri" w:eastAsia="Amiri" w:cs="Amiri"/>
          <w:lang w:bidi="ar-SA"/>
          <w:color w:val="111111"/>
          <w:sz w:val="28"/>
          <w:szCs w:val="28"/>
          <w:rtl/>
        </w:rPr>
        <w:t xml:space="preserve">اليماني -) انظر الطواف</w:t>
      </w:r>
    </w:p>
    <w:p>
      <w:pPr>
        <w:pStyle w:val="BookText"/>
      </w:pPr>
      <w:r>
        <w:rPr>
          <w:rFonts w:ascii="Amiri" w:hAnsi="Amiri" w:eastAsia="Amiri" w:cs="Amiri"/>
          <w:lang w:bidi="ar-SA"/>
          <w:color w:val="111111"/>
          <w:sz w:val="28"/>
          <w:szCs w:val="28"/>
          <w:rtl/>
        </w:rPr>
        <w:t xml:space="preserve">«انه يمين</w:t>
      </w:r>
      <w:r>
        <w:rPr>
          <w:rStyle w:val="FootnoteReference"/>
        </w:rPr>
        <w:footnoteReference w:id="2"/>
      </w:r>
      <w:r>
        <w:rPr>
          <w:rFonts w:ascii="Amiri" w:hAnsi="Amiri" w:eastAsia="Amiri" w:cs="Amiri"/>
          <w:lang w:bidi="ar-SA"/>
          <w:color w:val="111111"/>
          <w:sz w:val="28"/>
          <w:szCs w:val="28"/>
          <w:rtl/>
        </w:rPr>
        <w:t xml:space="preserve">الله في أرضه يصافح بها خلقه» (غ) (6)</w:t>
      </w:r>
    </w:p>
    <w:p>
      <w:pPr>
        <w:pStyle w:val="BookText"/>
      </w:pPr>
      <w:r>
        <w:rPr>
          <w:rFonts w:ascii="Amiri" w:hAnsi="Amiri" w:eastAsia="Amiri" w:cs="Amiri"/>
          <w:lang w:bidi="ar-SA"/>
          <w:color w:val="111111"/>
          <w:sz w:val="28"/>
          <w:szCs w:val="28"/>
          <w:rtl/>
        </w:rPr>
        <w:t xml:space="preserve">الفقيه ج ۲ ص ۱۳۵ ب 6۲ ح ۲۲.</w:t>
      </w:r>
    </w:p>
    <w:p>
      <w:pPr>
        <w:pStyle w:val="BookText"/>
      </w:pPr>
      <w:r>
        <w:rPr>
          <w:rFonts w:ascii="IRNazanin" w:hAnsi="IRNazanin" w:eastAsia="IRNazanin" w:cs="IRNazanin"/>
          <w:lang w:bidi="fa-IR"/>
          <w:color w:val="111111"/>
          <w:sz w:val="28"/>
          <w:szCs w:val="28"/>
          <w:rtl/>
        </w:rPr>
        <w:t xml:space="preserve">الكافي ج 4 ص 406 ك ۱۵ ب ۱۲۲ ذیل ح 9.</w:t>
      </w:r>
    </w:p>
    <w:p>
      <w:pPr>
        <w:pStyle w:val="BookText"/>
      </w:pPr>
      <w:r>
        <w:rPr>
          <w:rFonts w:ascii="IRNazanin" w:hAnsi="IRNazanin" w:eastAsia="IRNazanin" w:cs="IRNazanin"/>
          <w:lang w:bidi="fa-IR"/>
          <w:color w:val="111111"/>
          <w:sz w:val="28"/>
          <w:szCs w:val="28"/>
          <w:rtl/>
        </w:rPr>
        <w:t xml:space="preserve">التهذيب ج ۵ ص ۱۰۲ ب ۹ ذیل ح ۳.</w:t>
      </w:r>
    </w:p>
    <w:p>
      <w:pPr>
        <w:pStyle w:val="BookText"/>
      </w:pPr>
      <w:r>
        <w:rPr>
          <w:rFonts w:ascii="Amiri" w:hAnsi="Amiri" w:eastAsia="Amiri" w:cs="Amiri"/>
          <w:lang w:bidi="ar-SA"/>
          <w:color w:val="111111"/>
          <w:sz w:val="28"/>
          <w:szCs w:val="28"/>
          <w:rtl/>
        </w:rPr>
        <w:t xml:space="preserve">(اَيّ البقاع اَفضل - إلى أن قال - ما بين الركن والمقام -) انظر البقاع</w:t>
      </w:r>
    </w:p>
    <w:p>
      <w:pPr>
        <w:pStyle w:val="BookText"/>
      </w:pPr>
      <w:r>
        <w:rPr>
          <w:rFonts w:ascii="Amiri" w:hAnsi="Amiri" w:eastAsia="Amiri" w:cs="Amiri"/>
          <w:lang w:bidi="ar-SA"/>
          <w:color w:val="111111"/>
          <w:sz w:val="28"/>
          <w:szCs w:val="28"/>
          <w:rtl/>
        </w:rPr>
        <w:t xml:space="preserve">«تقول فيما بين الركن اليماني والحجر الاسود: ربنا آتنا في الدنيا حسنة وفي الآخرة حسنة وقنا عذاب النار،،،» (6)</w:t>
      </w:r>
    </w:p>
    <w:p>
      <w:pPr>
        <w:pStyle w:val="BookText"/>
      </w:pPr>
      <w:r>
        <w:rPr>
          <w:rFonts w:ascii="IRNazanin" w:hAnsi="IRNazanin" w:eastAsia="IRNazanin" w:cs="IRNazanin"/>
          <w:lang w:bidi="fa-IR"/>
          <w:color w:val="111111"/>
          <w:sz w:val="28"/>
          <w:szCs w:val="28"/>
          <w:rtl/>
        </w:rPr>
        <w:t xml:space="preserve">الكافي ج 4 ص 407 ك ۱5 ب ۱۲۳ ذیل ح 1.</w:t>
      </w:r>
    </w:p>
    <w:p>
      <w:pPr>
        <w:pStyle w:val="BookText"/>
      </w:pPr>
      <w:r>
        <w:rPr>
          <w:rFonts w:ascii="IRNazanin" w:hAnsi="IRNazanin" w:eastAsia="IRNazanin" w:cs="IRNazanin"/>
          <w:lang w:bidi="fa-IR"/>
          <w:color w:val="111111"/>
          <w:sz w:val="28"/>
          <w:szCs w:val="28"/>
          <w:rtl/>
        </w:rPr>
        <w:t xml:space="preserve">(ثم استلم الركن اليمانی -)</w:t>
      </w:r>
    </w:p>
    <w:p>
      <w:pPr>
        <w:pStyle w:val="BookText"/>
      </w:pPr>
      <w:r>
        <w:rPr>
          <w:rFonts w:ascii="Amiri" w:hAnsi="Amiri" w:eastAsia="Amiri" w:cs="Amiri"/>
          <w:lang w:bidi="ar-SA"/>
          <w:color w:val="111111"/>
          <w:sz w:val="28"/>
          <w:szCs w:val="28"/>
          <w:rtl/>
        </w:rPr>
        <w:t xml:space="preserve">انظر الاستلام  (دفن ما بين الركن اليماني والحجر الأسود سبعون نبياً -) انظر الجوع</w:t>
      </w:r>
    </w:p>
    <w:p>
      <w:pPr>
        <w:pStyle w:val="BookText"/>
      </w:pPr>
      <w:r>
        <w:rPr>
          <w:rFonts w:ascii="Amiri" w:hAnsi="Amiri" w:eastAsia="Amiri" w:cs="Amiri"/>
          <w:lang w:bidi="ar-SA"/>
          <w:color w:val="111111"/>
          <w:sz w:val="28"/>
          <w:szCs w:val="28"/>
          <w:rtl/>
        </w:rPr>
        <w:t xml:space="preserve">«الركن اليماني باب من أبواب الجنة لم يغلقه الله منذ فتحه وفي رواية اُخرى بابنا الى الجنة الذي منه ندخل» (6)</w:t>
      </w:r>
    </w:p>
    <w:p>
      <w:pPr>
        <w:pStyle w:val="BookText"/>
      </w:pPr>
      <w:r>
        <w:rPr>
          <w:rFonts w:ascii="Amiri" w:hAnsi="Amiri" w:eastAsia="Amiri" w:cs="Amiri"/>
          <w:lang w:bidi="ar-SA"/>
          <w:color w:val="111111"/>
          <w:sz w:val="28"/>
          <w:szCs w:val="28"/>
          <w:rtl/>
        </w:rPr>
        <w:t xml:space="preserve">الكافي ج 4 ص 409 ك ۱۵ ب ۱۲۳ ح ۱۳.</w:t>
      </w:r>
    </w:p>
    <w:p>
      <w:pPr>
        <w:pStyle w:val="BookText"/>
      </w:pPr>
      <w:r>
        <w:rPr>
          <w:rFonts w:ascii="Amiri" w:hAnsi="Amiri" w:eastAsia="Amiri" w:cs="Amiri"/>
          <w:lang w:bidi="ar-SA"/>
          <w:color w:val="111111"/>
          <w:sz w:val="28"/>
          <w:szCs w:val="28"/>
          <w:rtl/>
        </w:rPr>
        <w:t xml:space="preserve">الفقيه ج ۲ ص ۱۳4 ب 6۲ ح ۲۰ و ۲۱ بتفاوت.</w:t>
      </w:r>
    </w:p>
    <w:p>
      <w:pPr>
        <w:pStyle w:val="BookText"/>
      </w:pPr>
      <w:r>
        <w:rPr>
          <w:rFonts w:ascii="Amiri" w:hAnsi="Amiri" w:eastAsia="Amiri" w:cs="Amiri"/>
          <w:lang w:bidi="ar-SA"/>
          <w:color w:val="111111"/>
          <w:sz w:val="28"/>
          <w:szCs w:val="28"/>
          <w:rtl/>
        </w:rPr>
        <w:t xml:space="preserve">«الركن اليماني بابنا الذي ندخل منه</w:t>
      </w:r>
    </w:p>
    <w:p>
      <w:pPr>
        <w:pStyle w:val="BookText"/>
      </w:pPr>
      <w:r>
        <w:rPr>
          <w:rFonts w:ascii="Amiri" w:hAnsi="Amiri" w:eastAsia="Amiri" w:cs="Amiri"/>
          <w:lang w:bidi="ar-SA"/>
          <w:color w:val="111111"/>
          <w:sz w:val="28"/>
          <w:szCs w:val="28"/>
          <w:rtl/>
        </w:rPr>
        <w:t xml:space="preserve">الجنة» (6)</w:t>
      </w:r>
    </w:p>
    <w:p>
      <w:pPr>
        <w:pStyle w:val="BookText"/>
      </w:pPr>
      <w:r>
        <w:rPr>
          <w:rFonts w:ascii="Amiri" w:hAnsi="Amiri" w:eastAsia="Amiri" w:cs="Amiri"/>
          <w:lang w:bidi="ar-SA"/>
          <w:color w:val="111111"/>
          <w:sz w:val="28"/>
          <w:szCs w:val="28"/>
          <w:rtl/>
        </w:rPr>
        <w:t xml:space="preserve">الفقيه ج ۲ ص ۱۳4 ب 6۲ ح ۲۰.</w:t>
      </w:r>
    </w:p>
    <w:p>
      <w:pPr>
        <w:pStyle w:val="BookText"/>
      </w:pPr>
      <w:r>
        <w:rPr>
          <w:rFonts w:ascii="IRNazanin" w:hAnsi="IRNazanin" w:eastAsia="IRNazanin" w:cs="IRNazanin"/>
          <w:lang w:bidi="fa-IR"/>
          <w:color w:val="111111"/>
          <w:sz w:val="28"/>
          <w:szCs w:val="28"/>
          <w:rtl/>
        </w:rPr>
        <w:t xml:space="preserve">الكافي ج 4 ص 409 ك ۱۵ ب ۱۲۳ ذیل ح 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4657_172844"/>
    <w:bookmarkEnd w:id="9"/>
    <w:p>
      <w:pPr>
        <w:pStyle w:val="BookText"/>
      </w:pPr>
      <w:r>
        <w:rPr>
          <w:rFonts w:ascii="Amiri" w:hAnsi="Amiri" w:eastAsia="Amiri" w:cs="Amiri"/>
          <w:lang w:bidi="ar-SA"/>
          <w:color w:val="111111"/>
          <w:sz w:val="28"/>
          <w:szCs w:val="28"/>
          <w:rtl/>
        </w:rPr>
        <w:t xml:space="preserve">«الركن اليماني على باب من أبواب الجنة مفتوح لشيعة آل محمد، مسدود عن غيرهم، وما من مؤمن يدعو بدعاء عنده الأصعد دعاؤه حتى يلصق بالعرش، ما بينه وبين الله حجاب» (6)</w:t>
      </w:r>
    </w:p>
    <w:p>
      <w:pPr>
        <w:pStyle w:val="BookText"/>
      </w:pPr>
      <w:r>
        <w:rPr>
          <w:rFonts w:ascii="IRNazanin" w:hAnsi="IRNazanin" w:eastAsia="IRNazanin" w:cs="IRNazanin"/>
          <w:lang w:bidi="fa-IR"/>
          <w:color w:val="111111"/>
          <w:sz w:val="28"/>
          <w:szCs w:val="28"/>
          <w:rtl/>
        </w:rPr>
        <w:t xml:space="preserve">الكافي ج 4 ص 4۰۹ ك ۱۵ ب ۱۲۳ ذیل ح 15.</w:t>
      </w:r>
    </w:p>
    <w:p>
      <w:pPr>
        <w:pStyle w:val="BookText"/>
      </w:pPr>
      <w:r>
        <w:rPr>
          <w:rFonts w:ascii="IRNazanin" w:hAnsi="IRNazanin" w:eastAsia="IRNazanin" w:cs="IRNazanin"/>
          <w:lang w:bidi="fa-IR"/>
          <w:color w:val="111111"/>
          <w:sz w:val="28"/>
          <w:szCs w:val="28"/>
          <w:rtl/>
        </w:rPr>
        <w:t xml:space="preserve">التهذيب ج ۵ ص ۱۰6 ب ۹ ذیل ح 16.</w:t>
      </w:r>
    </w:p>
    <w:p>
      <w:pPr>
        <w:pStyle w:val="BookText"/>
      </w:pPr>
      <w:r>
        <w:rPr>
          <w:rFonts w:ascii="Amiri" w:hAnsi="Amiri" w:eastAsia="Amiri" w:cs="Amiri"/>
          <w:lang w:bidi="ar-SA"/>
          <w:color w:val="111111"/>
          <w:sz w:val="28"/>
          <w:szCs w:val="28"/>
          <w:rtl/>
        </w:rPr>
        <w:t xml:space="preserve">(عن استلام الركن قال -) انظر الاستلام</w:t>
      </w:r>
    </w:p>
    <w:p>
      <w:pPr>
        <w:pStyle w:val="BookText"/>
      </w:pPr>
      <w:r>
        <w:rPr>
          <w:rFonts w:ascii="Amiri" w:hAnsi="Amiri" w:eastAsia="Amiri" w:cs="Amiri"/>
          <w:lang w:bidi="ar-SA"/>
          <w:color w:val="111111"/>
          <w:sz w:val="28"/>
          <w:szCs w:val="28"/>
          <w:rtl/>
        </w:rPr>
        <w:t xml:space="preserve">«فيه باب من أبواب الجنة لم يغلق منذ فتح وفيه نهر من الجنة يلقى فيه اعمال العباد» (6)</w:t>
      </w:r>
    </w:p>
    <w:p>
      <w:pPr>
        <w:pStyle w:val="BookText"/>
      </w:pPr>
      <w:r>
        <w:rPr>
          <w:rFonts w:ascii="Amiri" w:hAnsi="Amiri" w:eastAsia="Amiri" w:cs="Amiri"/>
          <w:lang w:bidi="ar-SA"/>
          <w:color w:val="111111"/>
          <w:sz w:val="28"/>
          <w:szCs w:val="28"/>
          <w:rtl/>
        </w:rPr>
        <w:t xml:space="preserve">الفقيه ج ۲ ص ۱۳4 ب 6۲ ح ۲۱.</w:t>
      </w:r>
    </w:p>
    <w:p>
      <w:pPr>
        <w:pStyle w:val="BookText"/>
      </w:pPr>
      <w:r>
        <w:rPr>
          <w:rFonts w:ascii="Amiri" w:hAnsi="Amiri" w:eastAsia="Amiri" w:cs="Amiri"/>
          <w:lang w:bidi="ar-SA"/>
          <w:color w:val="111111"/>
          <w:sz w:val="28"/>
          <w:szCs w:val="28"/>
          <w:rtl/>
        </w:rPr>
        <w:t xml:space="preserve">الكافي ج 4 ص 409 ك ۱۵ ب ۱۲۳ ح ۱۳</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(كان رسول الله لايستلم إلا الركن الاَس۟ود و اليماني -) انظر الاستلام</w:t>
      </w:r>
    </w:p>
    <w:p>
      <w:pPr>
        <w:pStyle w:val="BookText"/>
      </w:pPr>
      <w:r>
        <w:rPr>
          <w:rFonts w:ascii="Amiri" w:hAnsi="Amiri" w:eastAsia="Amiri" w:cs="Amiri"/>
          <w:lang w:bidi="ar-SA"/>
          <w:color w:val="111111"/>
          <w:sz w:val="28"/>
          <w:szCs w:val="28"/>
          <w:rtl/>
        </w:rPr>
        <w:t xml:space="preserve">(كبّر الى كل ركن منه -) يأتي في الكعبة</w:t>
      </w:r>
    </w:p>
    <w:p>
      <w:pPr>
        <w:pStyle w:val="BookText"/>
      </w:pPr>
      <w:r>
        <w:rPr>
          <w:rFonts w:ascii="Amiri" w:hAnsi="Amiri" w:eastAsia="Amiri" w:cs="Amiri"/>
          <w:lang w:bidi="ar-SA"/>
          <w:color w:val="111111"/>
          <w:sz w:val="28"/>
          <w:szCs w:val="28"/>
          <w:rtl/>
        </w:rPr>
        <w:t xml:space="preserve">تحت عنوان (وذكرت الخ)</w:t>
      </w:r>
    </w:p>
    <w:p>
      <w:pPr>
        <w:pStyle w:val="BookText"/>
      </w:pPr>
      <w:r>
        <w:rPr>
          <w:rFonts w:ascii="Amiri" w:hAnsi="Amiri" w:eastAsia="Amiri" w:cs="Amiri"/>
          <w:lang w:bidi="ar-SA"/>
          <w:color w:val="111111"/>
          <w:sz w:val="28"/>
          <w:szCs w:val="28"/>
          <w:rtl/>
        </w:rPr>
        <w:t xml:space="preserve">(كنت مع ابي جعفر أطوف فكان لايمر في طواف من طوافه بالركن اليماني الا استلمه -)</w:t>
      </w:r>
    </w:p>
    <w:p>
      <w:pPr>
        <w:pStyle w:val="BookText"/>
      </w:pPr>
      <w:r>
        <w:rPr>
          <w:rFonts w:ascii="Amiri" w:hAnsi="Amiri" w:eastAsia="Amiri" w:cs="Amiri"/>
          <w:lang w:bidi="ar-SA"/>
          <w:color w:val="111111"/>
          <w:sz w:val="28"/>
          <w:szCs w:val="28"/>
          <w:rtl/>
        </w:rPr>
        <w:t xml:space="preserve">انظر الطواف (لو ان لي بكم قوة أو آوي الى ركن</w:t>
      </w:r>
    </w:p>
    <w:p>
      <w:pPr>
        <w:pStyle w:val="BookText"/>
      </w:pPr>
      <w:r>
        <w:rPr>
          <w:rFonts w:ascii="IRNazanin" w:hAnsi="IRNazanin" w:eastAsia="IRNazanin" w:cs="IRNazanin"/>
          <w:lang w:bidi="fa-IR"/>
          <w:color w:val="111111"/>
          <w:sz w:val="28"/>
          <w:szCs w:val="28"/>
          <w:rtl/>
        </w:rPr>
        <w:t xml:space="preserve">شدید -) يأتي في اللواط تحت عنوان (كان قوم لوط الخ) وفي لوط تحت عنوان (ان الله بعث الخ)</w:t>
      </w:r>
    </w:p>
    <w:p>
      <w:pPr>
        <w:pStyle w:val="BookText"/>
      </w:pPr>
      <w:r>
        <w:rPr>
          <w:rFonts w:ascii="Amiri" w:hAnsi="Amiri" w:eastAsia="Amiri" w:cs="Amiri"/>
          <w:lang w:bidi="ar-SA"/>
          <w:color w:val="111111"/>
          <w:sz w:val="28"/>
          <w:szCs w:val="28"/>
          <w:rtl/>
        </w:rPr>
        <w:t xml:space="preserve">«ما أتيت الركن اليماني الا وجدت</w:t>
      </w:r>
    </w:p>
    <w:p>
      <w:pPr>
        <w:pStyle w:val="BookText"/>
      </w:pPr>
      <w:r>
        <w:rPr>
          <w:rFonts w:ascii="IRNazanin" w:hAnsi="IRNazanin" w:eastAsia="IRNazanin" w:cs="IRNazanin"/>
          <w:lang w:bidi="fa-IR"/>
          <w:color w:val="111111"/>
          <w:sz w:val="28"/>
          <w:szCs w:val="28"/>
          <w:rtl/>
        </w:rPr>
        <w:t xml:space="preserve">جبرئیل قد سبقني اليه يلتزمه» (6/م)</w:t>
      </w:r>
    </w:p>
    <w:p>
      <w:pPr>
        <w:pStyle w:val="BookText"/>
      </w:pPr>
      <w:r>
        <w:rPr>
          <w:rFonts w:ascii="IRNazanin" w:hAnsi="IRNazanin" w:eastAsia="IRNazanin" w:cs="IRNazanin"/>
          <w:lang w:bidi="fa-IR"/>
          <w:color w:val="111111"/>
          <w:sz w:val="28"/>
          <w:szCs w:val="28"/>
          <w:rtl/>
        </w:rPr>
        <w:t xml:space="preserve">الكافي ج 4 ص 4۰۸ ك ۱۵ ب ۱۲۳ ذیل ح 10.</w:t>
      </w:r>
    </w:p>
    <w:p>
      <w:pPr>
        <w:pStyle w:val="BookText"/>
      </w:pPr>
      <w:r>
        <w:rPr>
          <w:rFonts w:ascii="Amiri" w:hAnsi="Amiri" w:eastAsia="Amiri" w:cs="Amiri"/>
          <w:lang w:bidi="ar-SA"/>
          <w:color w:val="111111"/>
          <w:sz w:val="28"/>
          <w:szCs w:val="28"/>
          <w:rtl/>
        </w:rPr>
        <w:t xml:space="preserve">«و ما بين الركن والمقام لمشحون من</w:t>
      </w:r>
    </w:p>
    <w:p>
      <w:pPr>
        <w:pStyle w:val="BookText"/>
      </w:pPr>
      <w:r>
        <w:rPr>
          <w:rFonts w:ascii="Amiri" w:hAnsi="Amiri" w:eastAsia="Amiri" w:cs="Amiri"/>
          <w:lang w:bidi="ar-SA"/>
          <w:color w:val="111111"/>
          <w:sz w:val="28"/>
          <w:szCs w:val="28"/>
          <w:rtl/>
        </w:rPr>
        <w:t xml:space="preserve">قبور الأنبياء» * (5)</w:t>
      </w:r>
    </w:p>
    <w:p>
      <w:pPr>
        <w:pStyle w:val="BookText"/>
      </w:pPr>
      <w:r>
        <w:rPr>
          <w:rFonts w:ascii="IRNazanin" w:hAnsi="IRNazanin" w:eastAsia="IRNazanin" w:cs="IRNazanin"/>
          <w:lang w:bidi="fa-IR"/>
          <w:color w:val="111111"/>
          <w:sz w:val="28"/>
          <w:szCs w:val="28"/>
          <w:rtl/>
        </w:rPr>
        <w:t xml:space="preserve">الكافي ج 4 ص ۲۱4 ک 15 ب ۸ ذیل ح ۷.</w:t>
      </w:r>
    </w:p>
    <w:p>
      <w:pPr>
        <w:pStyle w:val="BookText"/>
      </w:pPr>
      <w:r>
        <w:rPr>
          <w:rFonts w:ascii="Amiri" w:hAnsi="Amiri" w:eastAsia="Amiri" w:cs="Amiri"/>
          <w:lang w:bidi="ar-SA"/>
          <w:color w:val="111111"/>
          <w:sz w:val="28"/>
          <w:szCs w:val="28"/>
          <w:rtl/>
        </w:rPr>
        <w:t xml:space="preserve">«وصار الركن الشامي متحركاً في الشتاء والصيف والليل والنهار لان الريح مسجونة تحته ،» (غ)</w:t>
      </w:r>
    </w:p>
    <w:p>
      <w:pPr>
        <w:pStyle w:val="BookText"/>
      </w:pPr>
      <w:r>
        <w:rPr>
          <w:rFonts w:ascii="Amiri" w:hAnsi="Amiri" w:eastAsia="Amiri" w:cs="Amiri"/>
          <w:lang w:bidi="ar-SA"/>
          <w:color w:val="111111"/>
          <w:sz w:val="28"/>
          <w:szCs w:val="28"/>
          <w:rtl/>
        </w:rPr>
        <w:t xml:space="preserve">الفقيه ج ۲ ص ۱۲۵ ب 61 ذيل ح ۳.</w:t>
      </w:r>
    </w:p>
    <w:p>
      <w:pPr>
        <w:pStyle w:val="BookText"/>
      </w:pPr>
      <w:r>
        <w:rPr>
          <w:rFonts w:ascii="Amiri" w:hAnsi="Amiri" w:eastAsia="Amiri" w:cs="Amiri"/>
          <w:lang w:bidi="ar-SA"/>
          <w:color w:val="111111"/>
          <w:sz w:val="28"/>
          <w:szCs w:val="28"/>
          <w:rtl/>
        </w:rPr>
        <w:t xml:space="preserve">(وصار الناس يستلمون الحجر والركن اليماني -) انظر الاستلام</w:t>
      </w:r>
    </w:p>
    <w:p>
      <w:pPr>
        <w:pStyle w:val="BookText"/>
      </w:pPr>
      <w:r>
        <w:rPr>
          <w:rFonts w:ascii="Amiri" w:hAnsi="Amiri" w:eastAsia="Amiri" w:cs="Amiri"/>
          <w:lang w:bidi="ar-SA"/>
          <w:color w:val="111111"/>
          <w:sz w:val="28"/>
          <w:szCs w:val="28"/>
          <w:rtl/>
        </w:rPr>
        <w:t xml:space="preserve">(يستحب أن تقول بين الركن والحجر اللهم -) انظر الحجر الاسود</w:t>
      </w:r>
    </w:p>
    <w:p>
      <w:pPr>
        <w:pStyle w:val="Heading3"/>
      </w:pPr>
      <w:bookmarkStart w:id="86" w:name="_Toc30"/>
      <w:r>
        <w:t>«الركن الشامي»</w:t>
      </w:r>
      <w:bookmarkEnd w:id="86"/>
    </w:p>
    <w:p>
      <w:pPr>
        <w:pStyle w:val="BookText"/>
      </w:pPr>
      <w:r>
        <w:rPr>
          <w:rFonts w:ascii="Amiri" w:hAnsi="Amiri" w:eastAsia="Amiri" w:cs="Amiri"/>
          <w:lang w:bidi="ar-SA"/>
          <w:color w:val="111111"/>
          <w:sz w:val="28"/>
          <w:szCs w:val="28"/>
          <w:rtl/>
        </w:rPr>
        <w:t xml:space="preserve">(كان لبني هاشم من الحجر الاسود الى الركن الشامي -) انظر الكعبة</w:t>
      </w:r>
    </w:p>
    <w:p>
      <w:pPr>
        <w:pStyle w:val="BookText"/>
      </w:pPr>
      <w:r>
        <w:rPr>
          <w:rFonts w:ascii="Amiri" w:hAnsi="Amiri" w:eastAsia="Amiri" w:cs="Amiri"/>
          <w:lang w:bidi="ar-SA"/>
          <w:color w:val="111111"/>
          <w:sz w:val="28"/>
          <w:szCs w:val="28"/>
          <w:rtl/>
        </w:rPr>
        <w:t xml:space="preserve">(وصار الركن الشامي -) انظر الركن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4657_172845"/>
    <w:bookmarkEnd w:id="10"/>
    <w:p>
      <w:pPr>
        <w:pStyle w:val="Heading3"/>
      </w:pPr>
      <w:bookmarkStart w:id="87" w:name="_Toc31"/>
      <w:r>
        <w:t>«الركن اليماني»</w:t>
      </w:r>
      <w:bookmarkEnd w:id="87"/>
    </w:p>
    <w:p>
      <w:pPr>
        <w:pStyle w:val="BookText"/>
      </w:pPr>
      <w:r>
        <w:rPr>
          <w:rFonts w:ascii="Amiri" w:hAnsi="Amiri" w:eastAsia="Amiri" w:cs="Amiri"/>
          <w:lang w:bidi="ar-SA"/>
          <w:color w:val="111111"/>
          <w:sz w:val="28"/>
          <w:szCs w:val="28"/>
          <w:rtl/>
        </w:rPr>
        <w:t xml:space="preserve">(اذا فرغت من طوافك - إلى أن قال - ثم استلم الركن اليماني -) انظر الطواف</w:t>
      </w:r>
    </w:p>
    <w:p>
      <w:pPr>
        <w:pStyle w:val="BookText"/>
      </w:pPr>
      <w:r>
        <w:rPr>
          <w:rFonts w:ascii="Amiri" w:hAnsi="Amiri" w:eastAsia="Amiri" w:cs="Amiri"/>
          <w:lang w:bidi="ar-SA"/>
          <w:color w:val="111111"/>
          <w:sz w:val="28"/>
          <w:szCs w:val="28"/>
          <w:rtl/>
        </w:rPr>
        <w:t xml:space="preserve">(اذا كنت في الطواف السابع - إلى أن قال - ثم استلم الركن اليماني -) انظر الطواف</w:t>
      </w:r>
    </w:p>
    <w:p>
      <w:pPr>
        <w:pStyle w:val="BookText"/>
      </w:pPr>
      <w:r>
        <w:rPr>
          <w:rFonts w:ascii="Amiri" w:hAnsi="Amiri" w:eastAsia="Amiri" w:cs="Amiri"/>
          <w:lang w:bidi="ar-SA"/>
          <w:color w:val="111111"/>
          <w:sz w:val="28"/>
          <w:szCs w:val="28"/>
          <w:rtl/>
        </w:rPr>
        <w:t xml:space="preserve">(أن رسول الله طاف بالكعبة حتى اذا بلغ الركن اليماني -) انظر الطواف (ان في هذا الموضع يعني حين يجوز الركن اليماني -) انظر الركن (ان الله وكّل بركن اليماني -) انظر الركن</w:t>
      </w:r>
    </w:p>
    <w:p>
      <w:pPr>
        <w:pStyle w:val="BookText"/>
      </w:pPr>
      <w:r>
        <w:rPr>
          <w:rFonts w:ascii="IRNazanin" w:hAnsi="IRNazanin" w:eastAsia="IRNazanin" w:cs="IRNazanin"/>
          <w:lang w:bidi="fa-IR"/>
          <w:color w:val="111111"/>
          <w:sz w:val="28"/>
          <w:szCs w:val="28"/>
          <w:rtl/>
        </w:rPr>
        <w:t xml:space="preserve">(ان ملکا موکّلا بالركن اليماني -) انظر الركن</w:t>
      </w:r>
    </w:p>
    <w:p>
      <w:pPr>
        <w:pStyle w:val="BookText"/>
      </w:pPr>
      <w:r>
        <w:rPr>
          <w:rFonts w:ascii="Amiri" w:hAnsi="Amiri" w:eastAsia="Amiri" w:cs="Amiri"/>
          <w:lang w:bidi="ar-SA"/>
          <w:color w:val="111111"/>
          <w:sz w:val="28"/>
          <w:szCs w:val="28"/>
          <w:rtl/>
        </w:rPr>
        <w:t xml:space="preserve">(انه كان يفعل ذلك كلما بلغ الى الركن اليماني -) انظر الركن (تقول فيما بين الركن اليماني -) انظر الركن (ثم استلم الركن اليماني -) انظر الاستلام</w:t>
      </w:r>
    </w:p>
    <w:p>
      <w:pPr>
        <w:pStyle w:val="BookText"/>
      </w:pPr>
      <w:r>
        <w:rPr>
          <w:rFonts w:ascii="Amiri" w:hAnsi="Amiri" w:eastAsia="Amiri" w:cs="Amiri"/>
          <w:lang w:bidi="ar-SA"/>
          <w:color w:val="111111"/>
          <w:sz w:val="28"/>
          <w:szCs w:val="28"/>
          <w:rtl/>
        </w:rPr>
        <w:t xml:space="preserve">(دفن ما بين الركن اليماني -) انظر الجوع (الركن اليماني باب -) انظر الركن</w:t>
      </w:r>
    </w:p>
    <w:p>
      <w:pPr>
        <w:pStyle w:val="BookText"/>
      </w:pPr>
      <w:r>
        <w:rPr>
          <w:rFonts w:ascii="Amiri" w:hAnsi="Amiri" w:eastAsia="Amiri" w:cs="Amiri"/>
          <w:lang w:bidi="ar-SA"/>
          <w:color w:val="111111"/>
          <w:sz w:val="28"/>
          <w:szCs w:val="28"/>
          <w:rtl/>
        </w:rPr>
        <w:t xml:space="preserve">(الركن اليماني بابنا -) انظر الركن</w:t>
      </w:r>
    </w:p>
    <w:p>
      <w:pPr>
        <w:pStyle w:val="BookText"/>
      </w:pPr>
      <w:r>
        <w:rPr>
          <w:rFonts w:ascii="Amiri" w:hAnsi="Amiri" w:eastAsia="Amiri" w:cs="Amiri"/>
          <w:lang w:bidi="ar-SA"/>
          <w:color w:val="111111"/>
          <w:sz w:val="28"/>
          <w:szCs w:val="28"/>
          <w:rtl/>
        </w:rPr>
        <w:t xml:space="preserve">(الركن اليماني على باب -) انظر الركن (كنت مع أبي جعفر اطوف وكان لا يمر في طواف من طوافه بالركن اليماني -) انظر الطواف (ما أتيت الركن اليماني إلّا -) انظر الركن (وصار الناس يستلمون الحجر والركن اليماني -) انظر الاستلام</w:t>
      </w:r>
    </w:p>
    <w:p>
      <w:pPr>
        <w:pStyle w:val="Heading3"/>
      </w:pPr>
      <w:bookmarkStart w:id="88" w:name="_Toc32"/>
      <w:r>
        <w:t>«الركوب»</w:t>
      </w:r>
      <w:bookmarkEnd w:id="88"/>
    </w:p>
    <w:p>
      <w:pPr>
        <w:pStyle w:val="BookText"/>
      </w:pPr>
      <w:r>
        <w:rPr>
          <w:rFonts w:ascii="Amiri" w:hAnsi="Amiri" w:eastAsia="Amiri" w:cs="Amiri"/>
          <w:lang w:bidi="ar-SA"/>
          <w:color w:val="111111"/>
          <w:sz w:val="28"/>
          <w:szCs w:val="28"/>
          <w:rtl/>
        </w:rPr>
        <w:t xml:space="preserve">(اذا ركب رجل الدابة فسمّى -) انظر الدابة</w:t>
      </w:r>
    </w:p>
    <w:p>
      <w:pPr>
        <w:pStyle w:val="BookText"/>
      </w:pPr>
      <w:r>
        <w:rPr>
          <w:rFonts w:ascii="Amiri" w:hAnsi="Amiri" w:eastAsia="Amiri" w:cs="Amiri"/>
          <w:lang w:bidi="ar-SA"/>
          <w:color w:val="111111"/>
          <w:sz w:val="28"/>
          <w:szCs w:val="28"/>
          <w:rtl/>
        </w:rPr>
        <w:t xml:space="preserve">(اذا ركبت السفينة -) انظر السفينة</w:t>
      </w:r>
    </w:p>
    <w:p>
      <w:pPr>
        <w:pStyle w:val="BookText"/>
      </w:pPr>
      <w:r>
        <w:rPr>
          <w:rFonts w:ascii="IRNazanin" w:hAnsi="IRNazanin" w:eastAsia="IRNazanin" w:cs="IRNazanin"/>
          <w:lang w:bidi="fa-IR"/>
          <w:color w:val="111111"/>
          <w:sz w:val="28"/>
          <w:szCs w:val="28"/>
          <w:rtl/>
        </w:rPr>
        <w:t xml:space="preserve">(أراد ابو جعفر الركوب -) انظر الولادة (اركبواو ارموا -) انظر السبق والرماية (ان امیرالمؤمنین كان يركب -) انظر السمك</w:t>
      </w:r>
    </w:p>
    <w:p>
      <w:pPr>
        <w:pStyle w:val="BookText"/>
      </w:pPr>
      <w:r>
        <w:rPr>
          <w:rFonts w:ascii="Amiri" w:hAnsi="Amiri" w:eastAsia="Amiri" w:cs="Amiri"/>
          <w:lang w:bidi="ar-SA"/>
          <w:color w:val="111111"/>
          <w:sz w:val="28"/>
          <w:szCs w:val="28"/>
          <w:rtl/>
        </w:rPr>
        <w:t xml:space="preserve">(أن رجلا ركب البحر -) انظر الخوف والرجاء</w:t>
      </w:r>
    </w:p>
    <w:p>
      <w:pPr>
        <w:pStyle w:val="BookText"/>
      </w:pPr>
      <w:r>
        <w:rPr>
          <w:rFonts w:ascii="IRNazanin" w:hAnsi="IRNazanin" w:eastAsia="IRNazanin" w:cs="IRNazanin"/>
          <w:lang w:bidi="fa-IR"/>
          <w:color w:val="111111"/>
          <w:sz w:val="28"/>
          <w:szCs w:val="28"/>
          <w:rtl/>
        </w:rPr>
        <w:t xml:space="preserve">«أن على بن الحسین كان يركب على قطيفة حمراء» (6)</w:t>
      </w:r>
    </w:p>
    <w:p>
      <w:pPr>
        <w:pStyle w:val="BookText"/>
      </w:pPr>
      <w:r>
        <w:rPr>
          <w:rFonts w:ascii="Amiri" w:hAnsi="Amiri" w:eastAsia="Amiri" w:cs="Amiri"/>
          <w:lang w:bidi="ar-SA"/>
          <w:color w:val="111111"/>
          <w:sz w:val="28"/>
          <w:szCs w:val="28"/>
          <w:rtl/>
        </w:rPr>
        <w:t xml:space="preserve">الكافي ج 6 ص 541 ك 27 ب ۳ ح 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6 ص 165 ب ۷۷ ح ۱۱. (انه بلغنا - إلى أن قال - انك تقول في الركوب -)</w:t>
      </w:r>
    </w:p>
    <w:p>
      <w:pPr>
        <w:pStyle w:val="BookText"/>
      </w:pPr>
      <w:r>
        <w:rPr>
          <w:rFonts w:ascii="IRNazanin" w:hAnsi="IRNazanin" w:eastAsia="IRNazanin" w:cs="IRNazanin"/>
          <w:lang w:bidi="fa-IR"/>
          <w:color w:val="111111"/>
          <w:sz w:val="28"/>
          <w:szCs w:val="28"/>
          <w:rtl/>
        </w:rPr>
        <w:t xml:space="preserve">انظر الحج (انه کره ان يركب الرجل -)</w:t>
      </w:r>
    </w:p>
    <w:p>
      <w:pPr>
        <w:pStyle w:val="BookText"/>
      </w:pPr>
      <w:r>
        <w:rPr>
          <w:rFonts w:ascii="IRNazanin" w:hAnsi="IRNazanin" w:eastAsia="IRNazanin" w:cs="IRNazanin"/>
          <w:lang w:bidi="fa-IR"/>
          <w:color w:val="111111"/>
          <w:sz w:val="28"/>
          <w:szCs w:val="28"/>
          <w:rtl/>
        </w:rPr>
        <w:t xml:space="preserve">انظر الجنازة (انه کره ركوب البحر -) انظر السفينة (انهما كرها ركوب البحر -)</w:t>
      </w:r>
    </w:p>
    <w:p>
      <w:pPr>
        <w:pStyle w:val="BookText"/>
      </w:pPr>
      <w:r>
        <w:rPr>
          <w:rFonts w:ascii="Amiri" w:hAnsi="Amiri" w:eastAsia="Amiri" w:cs="Amiri"/>
          <w:lang w:bidi="ar-SA"/>
          <w:color w:val="111111"/>
          <w:sz w:val="28"/>
          <w:szCs w:val="28"/>
          <w:rtl/>
        </w:rPr>
        <w:t xml:space="preserve">انظر السفينة (أيّ رجل ركب امراً بجهالة -)</w:t>
      </w:r>
    </w:p>
    <w:p>
      <w:pPr>
        <w:pStyle w:val="BookText"/>
      </w:pPr>
      <w:r>
        <w:rPr>
          <w:rFonts w:ascii="Amiri" w:hAnsi="Amiri" w:eastAsia="Amiri" w:cs="Amiri"/>
          <w:lang w:bidi="ar-SA"/>
          <w:color w:val="111111"/>
          <w:sz w:val="28"/>
          <w:szCs w:val="28"/>
          <w:rtl/>
        </w:rPr>
        <w:t xml:space="preserve">انظر التلبية تحت خوان (جاء رجل يلبّي</w:t>
      </w:r>
    </w:p>
    <w:p>
      <w:pPr>
        <w:pStyle w:val="BookText"/>
      </w:pPr>
      <w:r>
        <w:rPr>
          <w:rFonts w:ascii="Amiri" w:hAnsi="Amiri" w:eastAsia="Amiri" w:cs="Amiri"/>
          <w:lang w:bidi="ar-SA"/>
          <w:color w:val="111111"/>
          <w:sz w:val="28"/>
          <w:szCs w:val="28"/>
          <w:rtl/>
        </w:rPr>
        <w:t xml:space="preserve">الخ) (أي شيء تركب -) انظر الدابة</w:t>
      </w:r>
    </w:p>
    <w:p>
      <w:pPr>
        <w:pStyle w:val="BookText"/>
      </w:pPr>
      <w:r>
        <w:rPr>
          <w:rFonts w:ascii="Amiri" w:hAnsi="Amiri" w:eastAsia="Amiri" w:cs="Amiri"/>
          <w:lang w:bidi="ar-SA"/>
          <w:color w:val="111111"/>
          <w:sz w:val="28"/>
          <w:szCs w:val="28"/>
          <w:rtl/>
        </w:rPr>
        <w:t xml:space="preserve">«اياك ان تركب ميثرة</w:t>
      </w:r>
      <w:r>
        <w:rPr>
          <w:rStyle w:val="FootnoteReference"/>
        </w:rPr>
        <w:footnoteReference w:id="3"/>
      </w:r>
      <w:r>
        <w:rPr>
          <w:rFonts w:ascii="IRNazanin" w:hAnsi="IRNazanin" w:eastAsia="IRNazanin" w:cs="IRNazanin"/>
          <w:lang w:bidi="fa-IR"/>
          <w:color w:val="111111"/>
          <w:sz w:val="28"/>
          <w:szCs w:val="28"/>
          <w:rtl/>
        </w:rPr>
        <w:t xml:space="preserve">حمراء فانها</w:t>
      </w:r>
    </w:p>
    <w:p>
      <w:pPr>
        <w:pStyle w:val="BookText"/>
      </w:pPr>
      <w:r>
        <w:rPr>
          <w:rFonts w:ascii="IRNazanin" w:hAnsi="IRNazanin" w:eastAsia="IRNazanin" w:cs="IRNazanin"/>
          <w:lang w:bidi="fa-IR"/>
          <w:color w:val="111111"/>
          <w:sz w:val="28"/>
          <w:szCs w:val="28"/>
          <w:rtl/>
        </w:rPr>
        <w:t xml:space="preserve">میثرة ابليس» (6/م)</w:t>
      </w:r>
    </w:p>
    <w:p>
      <w:pPr>
        <w:pStyle w:val="BookText"/>
      </w:pPr>
      <w:r>
        <w:rPr>
          <w:rFonts w:ascii="Amiri" w:hAnsi="Amiri" w:eastAsia="Amiri" w:cs="Amiri"/>
          <w:lang w:bidi="ar-SA"/>
          <w:color w:val="111111"/>
          <w:sz w:val="28"/>
          <w:szCs w:val="28"/>
          <w:rtl/>
        </w:rPr>
        <w:t xml:space="preserve">الكافي ج 6 ص 541 ك ۲۷ ب 3 ح 4. التهذيب ج 6 ص 166 ب ۷۷ ح ۱۳.</w:t>
      </w:r>
    </w:p>
    <w:p>
      <w:pPr>
        <w:pStyle w:val="BookText"/>
      </w:pPr>
      <w:r>
        <w:rPr>
          <w:rFonts w:ascii="IRNazanin" w:hAnsi="IRNazanin" w:eastAsia="IRNazanin" w:cs="IRNazanin"/>
          <w:lang w:bidi="fa-IR"/>
          <w:color w:val="111111"/>
          <w:sz w:val="28"/>
          <w:szCs w:val="28"/>
          <w:rtl/>
        </w:rPr>
        <w:t xml:space="preserve">(الركوب افضل ام المشي -) انظر المشيء (الظهر یرکب) انظر الرهن (عن جلود السباع فقال اركبوها -) انظر الجلود</w:t>
      </w:r>
    </w:p>
    <w:p>
      <w:pPr>
        <w:pStyle w:val="BookText"/>
      </w:pPr>
      <w:r>
        <w:rPr>
          <w:rFonts w:ascii="IRNazanin" w:hAnsi="IRNazanin" w:eastAsia="IRNazanin" w:cs="IRNazanin"/>
          <w:lang w:bidi="fa-IR"/>
          <w:color w:val="111111"/>
          <w:sz w:val="28"/>
          <w:szCs w:val="28"/>
          <w:rtl/>
        </w:rPr>
        <w:t xml:space="preserve">(عن رجل يركبه الدَين -) انظر الدَين (عن الرجل يركبه الدَين -) انظر الدَین (عن الرجل يسافر فیرکب -)</w:t>
      </w:r>
    </w:p>
    <w:p>
      <w:pPr>
        <w:pStyle w:val="BookText"/>
      </w:pPr>
      <w:r>
        <w:rPr>
          <w:rFonts w:ascii="Amiri" w:hAnsi="Amiri" w:eastAsia="Amiri" w:cs="Amiri"/>
          <w:lang w:bidi="ar-SA"/>
          <w:color w:val="111111"/>
          <w:sz w:val="28"/>
          <w:szCs w:val="28"/>
          <w:rtl/>
        </w:rPr>
        <w:t xml:space="preserve">انظر السفينة (عن ركوب البحر -) انظر السفينة (عن الركوب افضل اول المشي -)</w:t>
      </w:r>
    </w:p>
    <w:p>
      <w:pPr>
        <w:pStyle w:val="BookText"/>
      </w:pPr>
      <w:r>
        <w:rPr>
          <w:rFonts w:ascii="Amiri" w:hAnsi="Amiri" w:eastAsia="Amiri" w:cs="Amiri"/>
          <w:lang w:bidi="ar-SA"/>
          <w:color w:val="111111"/>
          <w:sz w:val="28"/>
          <w:szCs w:val="28"/>
          <w:rtl/>
        </w:rPr>
        <w:t xml:space="preserve">انظر الحج (عن المحرم يركب -) انظر المحرم (عن المشي افضل او الركوب -)</w:t>
      </w:r>
    </w:p>
    <w:p>
      <w:pPr>
        <w:pStyle w:val="BookText"/>
      </w:pPr>
      <w:r>
        <w:rPr>
          <w:rFonts w:ascii="Amiri" w:hAnsi="Amiri" w:eastAsia="Amiri" w:cs="Amiri"/>
          <w:lang w:bidi="ar-SA"/>
          <w:color w:val="111111"/>
          <w:sz w:val="28"/>
          <w:szCs w:val="28"/>
          <w:rtl/>
        </w:rPr>
        <w:t xml:space="preserve">انظر الحج (في ركوب البحر -) انظر السفينة</w:t>
      </w:r>
    </w:p>
    <w:p>
      <w:pPr>
        <w:pStyle w:val="BookText"/>
      </w:pPr>
      <w:r>
        <w:rPr>
          <w:rFonts w:ascii="IRNazanin" w:hAnsi="IRNazanin" w:eastAsia="IRNazanin" w:cs="IRNazanin"/>
          <w:lang w:bidi="fa-IR"/>
          <w:color w:val="111111"/>
          <w:sz w:val="28"/>
          <w:szCs w:val="28"/>
          <w:rtl/>
        </w:rPr>
        <w:t xml:space="preserve">(كان ابی يكره ركوب البحر -) انظر السفينة</w:t>
      </w:r>
    </w:p>
    <w:p>
      <w:pPr>
        <w:pStyle w:val="BookText"/>
      </w:pPr>
      <w:r>
        <w:rPr>
          <w:rFonts w:ascii="IRNazanin" w:hAnsi="IRNazanin" w:eastAsia="IRNazanin" w:cs="IRNazanin"/>
          <w:lang w:bidi="fa-IR"/>
          <w:color w:val="111111"/>
          <w:sz w:val="28"/>
          <w:szCs w:val="28"/>
          <w:rtl/>
        </w:rPr>
        <w:t xml:space="preserve">(کان امیرالمؤمنین علی بن ابی</w:t>
      </w:r>
    </w:p>
    <w:p>
      <w:pPr>
        <w:pStyle w:val="BookText"/>
      </w:pPr>
      <w:r>
        <w:rPr>
          <w:rFonts w:ascii="Amiri" w:hAnsi="Amiri" w:eastAsia="Amiri" w:cs="Amiri"/>
          <w:lang w:bidi="ar-SA"/>
          <w:color w:val="111111"/>
          <w:sz w:val="28"/>
          <w:szCs w:val="28"/>
          <w:rtl/>
        </w:rPr>
        <w:t xml:space="preserve">طالب بالكوفة يركب بغلة -) انظر السمك</w:t>
      </w:r>
    </w:p>
    <w:p>
      <w:pPr>
        <w:pStyle w:val="BookText"/>
      </w:pPr>
      <w:r>
        <w:rPr>
          <w:rFonts w:ascii="Amiri" w:hAnsi="Amiri" w:eastAsia="Amiri" w:cs="Amiri"/>
          <w:lang w:bidi="ar-SA"/>
          <w:color w:val="111111"/>
          <w:sz w:val="28"/>
          <w:szCs w:val="28"/>
          <w:rtl/>
        </w:rPr>
        <w:t xml:space="preserve">«كان رسول الله وامير المؤمنين مرثد بن أبي مرثد الغنوي يعقبون بعيراً بينهم وهم منطلقون الى بدر» (5)</w:t>
      </w:r>
    </w:p>
    <w:p>
      <w:pPr>
        <w:pStyle w:val="BookText"/>
      </w:pPr>
      <w:r>
        <w:rPr>
          <w:rFonts w:ascii="Amiri" w:hAnsi="Amiri" w:eastAsia="Amiri" w:cs="Amiri"/>
          <w:lang w:bidi="ar-SA"/>
          <w:color w:val="111111"/>
          <w:sz w:val="28"/>
          <w:szCs w:val="28"/>
          <w:rtl/>
        </w:rPr>
        <w:t xml:space="preserve">الفقيه ج ۲ ص ۱۹۲ ب 94 ح 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4657_172847"/>
    <w:bookmarkEnd w:id="11"/>
    <w:p>
      <w:pPr>
        <w:pStyle w:val="BookText"/>
      </w:pPr>
      <w:r>
        <w:rPr>
          <w:rFonts w:ascii="Amiri" w:hAnsi="Amiri" w:eastAsia="Amiri" w:cs="Amiri"/>
          <w:lang w:bidi="ar-SA"/>
          <w:color w:val="111111"/>
          <w:sz w:val="28"/>
          <w:szCs w:val="28"/>
          <w:rtl/>
        </w:rPr>
        <w:t xml:space="preserve">(كان علي علي بالكوفة يركب بغلة .)</w:t>
      </w:r>
    </w:p>
    <w:p>
      <w:pPr>
        <w:pStyle w:val="BookText"/>
      </w:pPr>
      <w:r>
        <w:rPr>
          <w:rFonts w:ascii="IRNazanin" w:hAnsi="IRNazanin" w:eastAsia="IRNazanin" w:cs="IRNazanin"/>
          <w:lang w:bidi="fa-IR"/>
          <w:color w:val="111111"/>
          <w:sz w:val="28"/>
          <w:szCs w:val="28"/>
          <w:rtl/>
        </w:rPr>
        <w:t xml:space="preserve">انظر السمك (کره ركوب البحر -) انظر السفينة (لابأس بركوب البخت -) انظر البخت تحت عنوان (أن رجلا الخ) (لتركبن طبقا عن طبق -) انظر الحجة (ما أجمل في الطلب مَن ركب البحر -) انظر التجارة (من اقرض رجلاً ورقاً - إلى أن قال - ولا</w:t>
      </w:r>
    </w:p>
    <w:p>
      <w:pPr>
        <w:pStyle w:val="BookText"/>
      </w:pPr>
      <w:r>
        <w:rPr>
          <w:rFonts w:ascii="IRNazanin" w:hAnsi="IRNazanin" w:eastAsia="IRNazanin" w:cs="IRNazanin"/>
          <w:lang w:bidi="fa-IR"/>
          <w:color w:val="111111"/>
          <w:sz w:val="28"/>
          <w:szCs w:val="28"/>
          <w:rtl/>
        </w:rPr>
        <w:t xml:space="preserve">يأخذ احد منكم رکوب دابة -) انظر القرض</w:t>
      </w:r>
    </w:p>
    <w:p>
      <w:pPr>
        <w:pStyle w:val="BookText"/>
      </w:pPr>
      <w:r>
        <w:rPr>
          <w:rFonts w:ascii="Amiri" w:hAnsi="Amiri" w:eastAsia="Amiri" w:cs="Amiri"/>
          <w:lang w:bidi="ar-SA"/>
          <w:color w:val="111111"/>
          <w:sz w:val="28"/>
          <w:szCs w:val="28"/>
          <w:rtl/>
        </w:rPr>
        <w:t xml:space="preserve">«من ركب راحلة</w:t>
      </w:r>
      <w:r>
        <w:rPr>
          <w:rStyle w:val="FootnoteReference"/>
        </w:rPr>
        <w:footnoteReference w:id="4"/>
      </w:r>
      <w:r>
        <w:rPr>
          <w:rFonts w:ascii="Amiri" w:hAnsi="Amiri" w:eastAsia="Amiri" w:cs="Amiri"/>
          <w:lang w:bidi="ar-SA"/>
          <w:color w:val="111111"/>
          <w:sz w:val="28"/>
          <w:szCs w:val="28"/>
          <w:rtl/>
        </w:rPr>
        <w:t xml:space="preserve">فليوص» (6)</w:t>
      </w:r>
    </w:p>
    <w:p>
      <w:pPr>
        <w:pStyle w:val="BookText"/>
      </w:pPr>
      <w:r>
        <w:rPr>
          <w:rFonts w:ascii="Amiri" w:hAnsi="Amiri" w:eastAsia="Amiri" w:cs="Amiri"/>
          <w:lang w:bidi="ar-SA"/>
          <w:color w:val="111111"/>
          <w:sz w:val="28"/>
          <w:szCs w:val="28"/>
          <w:rtl/>
        </w:rPr>
        <w:t xml:space="preserve">الكافي ج 4 ص ۵4۲ ك۱۵  ب ۲۱۲ ح ۱۰. الفقيه ج ۲ ص ۳۰۹ ب ۲۱۲ ح ۲۰.</w:t>
      </w:r>
    </w:p>
    <w:p>
      <w:pPr>
        <w:pStyle w:val="BookText"/>
      </w:pPr>
      <w:r>
        <w:rPr>
          <w:rFonts w:ascii="Amiri" w:hAnsi="Amiri" w:eastAsia="Amiri" w:cs="Amiri"/>
          <w:lang w:bidi="ar-SA"/>
          <w:color w:val="111111"/>
          <w:sz w:val="28"/>
          <w:szCs w:val="28"/>
          <w:rtl/>
        </w:rPr>
        <w:t xml:space="preserve">التهذيب ج 5 ص 441 ب ۲6 ح ۱۷۷.</w:t>
      </w:r>
    </w:p>
    <w:p>
      <w:pPr>
        <w:pStyle w:val="BookText"/>
      </w:pPr>
      <w:r>
        <w:rPr>
          <w:rFonts w:ascii="Amiri" w:hAnsi="Amiri" w:eastAsia="Amiri" w:cs="Amiri"/>
          <w:lang w:bidi="ar-SA"/>
          <w:color w:val="111111"/>
          <w:sz w:val="28"/>
          <w:szCs w:val="28"/>
          <w:rtl/>
        </w:rPr>
        <w:t xml:space="preserve">«من ركب زاملة ثم وقع منها فمات</w:t>
      </w:r>
    </w:p>
    <w:p>
      <w:pPr>
        <w:pStyle w:val="BookText"/>
      </w:pPr>
      <w:r>
        <w:rPr>
          <w:rFonts w:ascii="IRNazanin" w:hAnsi="IRNazanin" w:eastAsia="IRNazanin" w:cs="IRNazanin"/>
          <w:lang w:bidi="fa-IR"/>
          <w:color w:val="111111"/>
          <w:sz w:val="28"/>
          <w:szCs w:val="28"/>
          <w:rtl/>
        </w:rPr>
        <w:t xml:space="preserve">دخل النار» (6)</w:t>
      </w:r>
    </w:p>
    <w:p>
      <w:pPr>
        <w:pStyle w:val="BookText"/>
      </w:pPr>
      <w:r>
        <w:rPr>
          <w:rFonts w:ascii="Amiri" w:hAnsi="Amiri" w:eastAsia="Amiri" w:cs="Amiri"/>
          <w:lang w:bidi="ar-SA"/>
          <w:color w:val="111111"/>
          <w:sz w:val="28"/>
          <w:szCs w:val="28"/>
          <w:rtl/>
        </w:rPr>
        <w:t xml:space="preserve">الفقيه ج ۲ ص ۳۰۹ ب ۲۱۲ ح ۱۹.</w:t>
      </w:r>
    </w:p>
    <w:p>
      <w:pPr>
        <w:pStyle w:val="BookText"/>
      </w:pPr>
      <w:r>
        <w:rPr>
          <w:rFonts w:ascii="Amiri" w:hAnsi="Amiri" w:eastAsia="Amiri" w:cs="Amiri"/>
          <w:lang w:bidi="ar-SA"/>
          <w:color w:val="111111"/>
          <w:sz w:val="28"/>
          <w:szCs w:val="28"/>
          <w:rtl/>
        </w:rPr>
        <w:t xml:space="preserve">التهذيب ج 5 ص 440 ب ۲6 ح ۱۷6.</w:t>
      </w:r>
    </w:p>
    <w:p>
      <w:pPr>
        <w:pStyle w:val="BookText"/>
      </w:pPr>
      <w:r>
        <w:rPr>
          <w:rFonts w:ascii="Amiri" w:hAnsi="Amiri" w:eastAsia="Amiri" w:cs="Amiri"/>
          <w:lang w:bidi="ar-SA"/>
          <w:color w:val="111111"/>
          <w:sz w:val="28"/>
          <w:szCs w:val="28"/>
          <w:rtl/>
        </w:rPr>
        <w:t xml:space="preserve">«من ركب زاملة</w:t>
      </w:r>
      <w:r>
        <w:rPr>
          <w:rStyle w:val="FootnoteReference"/>
        </w:rPr>
        <w:footnoteReference w:id="5"/>
      </w:r>
      <w:r>
        <w:rPr>
          <w:rFonts w:ascii="Amiri" w:hAnsi="Amiri" w:eastAsia="Amiri" w:cs="Amiri"/>
          <w:lang w:bidi="ar-SA"/>
          <w:color w:val="111111"/>
          <w:sz w:val="28"/>
          <w:szCs w:val="28"/>
          <w:rtl/>
        </w:rPr>
        <w:t xml:space="preserve">فليوص» (6)</w:t>
      </w:r>
    </w:p>
    <w:p>
      <w:pPr>
        <w:pStyle w:val="BookText"/>
      </w:pPr>
      <w:r>
        <w:rPr>
          <w:rFonts w:ascii="Amiri" w:hAnsi="Amiri" w:eastAsia="Amiri" w:cs="Amiri"/>
          <w:lang w:bidi="ar-SA"/>
          <w:color w:val="111111"/>
          <w:sz w:val="28"/>
          <w:szCs w:val="28"/>
          <w:rtl/>
        </w:rPr>
        <w:t xml:space="preserve">الفقيه ج ۲ ص ۳۰۹ ب ۲۱۲ ح ۲۰.</w:t>
      </w:r>
    </w:p>
    <w:p>
      <w:pPr>
        <w:pStyle w:val="BookText"/>
      </w:pPr>
      <w:r>
        <w:rPr>
          <w:rFonts w:ascii="Amiri" w:hAnsi="Amiri" w:eastAsia="Amiri" w:cs="Amiri"/>
          <w:lang w:bidi="ar-SA"/>
          <w:color w:val="111111"/>
          <w:sz w:val="28"/>
          <w:szCs w:val="28"/>
          <w:rtl/>
        </w:rPr>
        <w:t xml:space="preserve">التهذيب ج 5 ص 441 ب ۲6 ح ۱۷۷.</w:t>
      </w:r>
    </w:p>
    <w:p>
      <w:pPr>
        <w:pStyle w:val="BookText"/>
      </w:pPr>
      <w:r>
        <w:rPr>
          <w:rFonts w:ascii="Amiri" w:hAnsi="Amiri" w:eastAsia="Amiri" w:cs="Amiri"/>
          <w:lang w:bidi="ar-SA"/>
          <w:color w:val="111111"/>
          <w:sz w:val="28"/>
          <w:szCs w:val="28"/>
          <w:rtl/>
        </w:rPr>
        <w:t xml:space="preserve">الكافي ج 4 ص 54۲ ك ۱۵ ب ۲۱۲ ح ۱۰.</w:t>
      </w:r>
    </w:p>
    <w:p>
      <w:pPr>
        <w:pStyle w:val="BookText"/>
      </w:pPr>
      <w:r>
        <w:rPr>
          <w:rFonts w:ascii="IRNazanin" w:hAnsi="IRNazanin" w:eastAsia="IRNazanin" w:cs="IRNazanin"/>
          <w:lang w:bidi="fa-IR"/>
          <w:color w:val="111111"/>
          <w:sz w:val="28"/>
          <w:szCs w:val="28"/>
          <w:rtl/>
        </w:rPr>
        <w:t xml:space="preserve">(ولا تركب بميثرة حمراء - ) انظر اللباس (و نهی رسول الله عن ركوب البحر)</w:t>
      </w:r>
    </w:p>
    <w:p>
      <w:pPr>
        <w:pStyle w:val="BookText"/>
      </w:pPr>
      <w:r>
        <w:rPr>
          <w:rFonts w:ascii="Amiri" w:hAnsi="Amiri" w:eastAsia="Amiri" w:cs="Amiri"/>
          <w:lang w:bidi="ar-SA"/>
          <w:color w:val="111111"/>
          <w:sz w:val="28"/>
          <w:szCs w:val="28"/>
          <w:rtl/>
        </w:rPr>
        <w:t xml:space="preserve">انظر السفينة (ونهى عن ركوب الجلالات -)</w:t>
      </w:r>
    </w:p>
    <w:p>
      <w:pPr>
        <w:pStyle w:val="BookText"/>
      </w:pPr>
      <w:r>
        <w:rPr>
          <w:rFonts w:ascii="IRNazanin" w:hAnsi="IRNazanin" w:eastAsia="IRNazanin" w:cs="IRNazanin"/>
          <w:lang w:bidi="fa-IR"/>
          <w:color w:val="111111"/>
          <w:sz w:val="28"/>
          <w:szCs w:val="28"/>
          <w:rtl/>
        </w:rPr>
        <w:t xml:space="preserve">انظر الجلال (ویکرد ركوب البحر -) انظر السفينة</w:t>
      </w:r>
    </w:p>
    <w:p>
      <w:pPr>
        <w:pStyle w:val="Heading3"/>
      </w:pPr>
      <w:bookmarkStart w:id="89" w:name="_Toc33"/>
      <w:r>
        <w:t>«الركود»</w:t>
      </w:r>
      <w:bookmarkEnd w:id="89"/>
    </w:p>
    <w:p>
      <w:pPr>
        <w:pStyle w:val="BookText"/>
      </w:pPr>
      <w:r>
        <w:rPr>
          <w:rFonts w:ascii="IRNazanin" w:hAnsi="IRNazanin" w:eastAsia="IRNazanin" w:cs="IRNazanin"/>
          <w:lang w:bidi="fa-IR"/>
          <w:color w:val="111111"/>
          <w:sz w:val="28"/>
          <w:szCs w:val="28"/>
          <w:rtl/>
        </w:rPr>
        <w:t xml:space="preserve">(أن الشمس تنقض ثم ترکد -)</w:t>
      </w:r>
    </w:p>
    <w:p>
      <w:pPr>
        <w:pStyle w:val="BookText"/>
      </w:pPr>
      <w:r>
        <w:rPr>
          <w:rFonts w:ascii="IRNazanin" w:hAnsi="IRNazanin" w:eastAsia="IRNazanin" w:cs="IRNazanin"/>
          <w:lang w:bidi="fa-IR"/>
          <w:color w:val="111111"/>
          <w:sz w:val="28"/>
          <w:szCs w:val="28"/>
          <w:rtl/>
        </w:rPr>
        <w:t xml:space="preserve">انظر الشمس (عن رکود الشمس -) انظر الشمس (عن الشمس كيف ترکد -)</w:t>
      </w:r>
    </w:p>
    <w:p>
      <w:pPr>
        <w:pStyle w:val="BookText"/>
      </w:pPr>
      <w:r>
        <w:rPr>
          <w:rFonts w:ascii="IRNazanin" w:hAnsi="IRNazanin" w:eastAsia="IRNazanin" w:cs="IRNazanin"/>
          <w:lang w:bidi="fa-IR"/>
          <w:color w:val="111111"/>
          <w:sz w:val="28"/>
          <w:szCs w:val="28"/>
          <w:rtl/>
        </w:rPr>
        <w:t xml:space="preserve">انظر الشمس</w:t>
      </w:r>
    </w:p>
    <w:p>
      <w:pPr>
        <w:pStyle w:val="Heading3"/>
      </w:pPr>
      <w:bookmarkStart w:id="90" w:name="_Toc34"/>
      <w:r>
        <w:t>«الركوع»</w:t>
      </w:r>
      <w:bookmarkEnd w:id="90"/>
    </w:p>
    <w:p>
      <w:pPr>
        <w:pStyle w:val="BookText"/>
      </w:pPr>
      <w:r>
        <w:rPr>
          <w:rFonts w:ascii="Amiri" w:hAnsi="Amiri" w:eastAsia="Amiri" w:cs="Amiri"/>
          <w:lang w:bidi="ar-SA"/>
          <w:color w:val="111111"/>
          <w:sz w:val="28"/>
          <w:szCs w:val="28"/>
          <w:rtl/>
        </w:rPr>
        <w:t xml:space="preserve">(اذا ادركت الامام قبل أن يركع -)</w:t>
      </w:r>
    </w:p>
    <w:p>
      <w:pPr>
        <w:pStyle w:val="BookText"/>
      </w:pPr>
      <w:r>
        <w:rPr>
          <w:rFonts w:ascii="Amiri" w:hAnsi="Amiri" w:eastAsia="Amiri" w:cs="Amiri"/>
          <w:lang w:bidi="ar-SA"/>
          <w:color w:val="111111"/>
          <w:sz w:val="28"/>
          <w:szCs w:val="28"/>
          <w:rtl/>
        </w:rPr>
        <w:t xml:space="preserve">انظر الجمعة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ادركت الامام قد ركع -)</w:t>
      </w:r>
    </w:p>
    <w:p>
      <w:pPr>
        <w:pStyle w:val="BookText"/>
      </w:pPr>
      <w:r>
        <w:rPr>
          <w:rFonts w:ascii="Amiri" w:hAnsi="Amiri" w:eastAsia="Amiri" w:cs="Amiri"/>
          <w:lang w:bidi="ar-SA"/>
          <w:color w:val="111111"/>
          <w:sz w:val="28"/>
          <w:szCs w:val="28"/>
          <w:rtl/>
        </w:rPr>
        <w:t xml:space="preserve">انظر الجماعة (اذا ادركت الامام وقد ركع -)</w:t>
      </w:r>
    </w:p>
    <w:p>
      <w:pPr>
        <w:pStyle w:val="BookText"/>
      </w:pPr>
      <w:r>
        <w:rPr>
          <w:rFonts w:ascii="IRNazanin" w:hAnsi="IRNazanin" w:eastAsia="IRNazanin" w:cs="IRNazanin"/>
          <w:lang w:bidi="fa-IR"/>
          <w:color w:val="111111"/>
          <w:sz w:val="28"/>
          <w:szCs w:val="28"/>
          <w:rtl/>
        </w:rPr>
        <w:t xml:space="preserve">انظر الجماعة (اذا ادركت التكبير قبل أن يركع -) انظر الجماعة «اذا اردت ان تركع فقل وانت منتصب: الله اكبر ثم اركع وقل: اللهم لك رکعت ولك اسلمت وبك آمنت وعليك توكلت وانت ربي خشع لك قلبي وسمعي و بصري وشعري وبشري ولحمي ودمي ومخي وعظامي وعصبي وما اقلّته قدمای</w:t>
      </w:r>
      <w:r>
        <w:rPr>
          <w:rStyle w:val="FootnoteReference"/>
        </w:rPr>
        <w:footnoteReference w:id="6"/>
      </w:r>
      <w:r>
        <w:rPr>
          <w:rFonts w:ascii="IRNazanin" w:hAnsi="IRNazanin" w:eastAsia="IRNazanin" w:cs="IRNazanin"/>
          <w:lang w:bidi="fa-IR"/>
          <w:color w:val="111111"/>
          <w:sz w:val="28"/>
          <w:szCs w:val="28"/>
          <w:rtl/>
        </w:rPr>
        <w:t xml:space="preserve">غير مستنكف ولا مستكبر ولا مستحسر سبحان ربي العظيم وبحمده ،، ثلاث مرات في ترتیل</w:t>
      </w:r>
      <w:r>
        <w:rPr>
          <w:rStyle w:val="FootnoteReference"/>
        </w:rPr>
        <w:footnoteReference w:id="7"/>
      </w:r>
      <w:r>
        <w:rPr>
          <w:rFonts w:ascii="Amiri" w:hAnsi="Amiri" w:eastAsia="Amiri" w:cs="Amiri"/>
          <w:lang w:bidi="ar-SA"/>
          <w:color w:val="111111"/>
          <w:sz w:val="28"/>
          <w:szCs w:val="28"/>
          <w:rtl/>
        </w:rPr>
        <w:t xml:space="preserve">وتصف في ركوعك بين قدميك تجعل بينها قدر شبر وتمكن راحتيك من ركبتيك وتضع يدك اليمنى على ركبتك اليمني قبل اليسرى وبلع باطراف اصابعك</w:t>
      </w:r>
      <w:r>
        <w:rPr>
          <w:rStyle w:val="FootnoteReference"/>
        </w:rPr>
        <w:footnoteReference w:id="8"/>
      </w:r>
      <w:r>
        <w:rPr>
          <w:rFonts w:ascii="Amiri" w:hAnsi="Amiri" w:eastAsia="Amiri" w:cs="Amiri"/>
          <w:lang w:bidi="ar-SA"/>
          <w:color w:val="111111"/>
          <w:sz w:val="28"/>
          <w:szCs w:val="28"/>
          <w:rtl/>
        </w:rPr>
        <w:t xml:space="preserve">عين الركبة وفرج اصابعك اذا وضعتها على ركبتيك واقم صلبك ومدّ</w:t>
      </w:r>
    </w:p>
    <w:p>
      <w:pPr>
        <w:pStyle w:val="BookText"/>
      </w:pPr>
      <w:r>
        <w:rPr>
          <w:rFonts w:ascii="Amiri" w:hAnsi="Amiri" w:eastAsia="Amiri" w:cs="Amiri"/>
          <w:lang w:bidi="ar-SA"/>
          <w:color w:val="111111"/>
          <w:sz w:val="28"/>
          <w:szCs w:val="28"/>
          <w:rtl/>
        </w:rPr>
        <w:t xml:space="preserve">عنقك وليكن نظرك بين قدميك، ثم قل: سمع الله لمن حمده ،، وانت منتصب قائم - الحمد لله رب العالمين أهل الجبروت والكبرياء والعظمة الله رب العالمين تجهر بها صوتك ثم ترفع يديك بالتكبير وتخرّ ساجداً» (5)</w:t>
      </w:r>
    </w:p>
    <w:p>
      <w:pPr>
        <w:pStyle w:val="BookText"/>
      </w:pPr>
      <w:r>
        <w:rPr>
          <w:rFonts w:ascii="IRNazanin" w:hAnsi="IRNazanin" w:eastAsia="IRNazanin" w:cs="IRNazanin"/>
          <w:lang w:bidi="fa-IR"/>
          <w:color w:val="111111"/>
          <w:sz w:val="28"/>
          <w:szCs w:val="28"/>
          <w:rtl/>
        </w:rPr>
        <w:t xml:space="preserve">الكافي ج ۳ ص 319 ک 12 ب ۲4 ح 1. التهذيب ج ۲ ص ۷۷ ب ۸ ح ۵۷.</w:t>
      </w:r>
    </w:p>
    <w:p>
      <w:pPr>
        <w:pStyle w:val="BookText"/>
      </w:pPr>
      <w:r>
        <w:rPr>
          <w:rFonts w:ascii="IRNazanin" w:hAnsi="IRNazanin" w:eastAsia="IRNazanin" w:cs="IRNazanin"/>
          <w:lang w:bidi="fa-IR"/>
          <w:color w:val="111111"/>
          <w:sz w:val="28"/>
          <w:szCs w:val="28"/>
          <w:rtl/>
        </w:rPr>
        <w:t xml:space="preserve">الفقيه ج ۱ ص ۲۰۵ ب 45 ذیل ح ۱۳ بتفاوت.</w:t>
      </w:r>
    </w:p>
    <w:p>
      <w:pPr>
        <w:pStyle w:val="BookText"/>
      </w:pPr>
      <w:r>
        <w:rPr>
          <w:rFonts w:ascii="Amiri" w:hAnsi="Amiri" w:eastAsia="Amiri" w:cs="Amiri"/>
          <w:lang w:bidi="ar-SA"/>
          <w:color w:val="111111"/>
          <w:sz w:val="28"/>
          <w:szCs w:val="28"/>
          <w:rtl/>
        </w:rPr>
        <w:t xml:space="preserve">«اذا اردت أن تركع وتسجد فارفع</w:t>
      </w:r>
    </w:p>
    <w:p>
      <w:pPr>
        <w:pStyle w:val="BookText"/>
      </w:pPr>
      <w:r>
        <w:rPr>
          <w:rFonts w:ascii="Amiri" w:hAnsi="Amiri" w:eastAsia="Amiri" w:cs="Amiri"/>
          <w:lang w:bidi="ar-SA"/>
          <w:color w:val="111111"/>
          <w:sz w:val="28"/>
          <w:szCs w:val="28"/>
          <w:rtl/>
        </w:rPr>
        <w:t xml:space="preserve">يديك وكبر ثم اركع و اسجد» (5)</w:t>
      </w:r>
    </w:p>
    <w:p>
      <w:pPr>
        <w:pStyle w:val="BookText"/>
      </w:pPr>
      <w:r>
        <w:rPr>
          <w:rFonts w:ascii="IRNazanin" w:hAnsi="IRNazanin" w:eastAsia="IRNazanin" w:cs="IRNazanin"/>
          <w:lang w:bidi="fa-IR"/>
          <w:color w:val="111111"/>
          <w:sz w:val="28"/>
          <w:szCs w:val="28"/>
          <w:rtl/>
        </w:rPr>
        <w:t xml:space="preserve">الكافي ج ۳ ص ۳۲۰ ک 12 ب ۲4 ح ۳. التهذيب ج ۲ ص ۲۹۷ ب 15 ح 53.</w:t>
      </w:r>
    </w:p>
    <w:p>
      <w:pPr>
        <w:pStyle w:val="BookText"/>
      </w:pPr>
      <w:r>
        <w:rPr>
          <w:rFonts w:ascii="Amiri" w:hAnsi="Amiri" w:eastAsia="Amiri" w:cs="Amiri"/>
          <w:lang w:bidi="ar-SA"/>
          <w:color w:val="111111"/>
          <w:sz w:val="28"/>
          <w:szCs w:val="28"/>
          <w:rtl/>
        </w:rPr>
        <w:t xml:space="preserve">(اذا ايقن الرجل - إلى أن قال - وترك الركوع استأنف الصلاة -) انظر السهو</w:t>
      </w:r>
    </w:p>
    <w:p>
      <w:pPr>
        <w:pStyle w:val="BookText"/>
      </w:pPr>
      <w:r>
        <w:rPr>
          <w:rFonts w:ascii="Amiri" w:hAnsi="Amiri" w:eastAsia="Amiri" w:cs="Amiri"/>
          <w:lang w:bidi="ar-SA"/>
          <w:color w:val="111111"/>
          <w:sz w:val="28"/>
          <w:szCs w:val="28"/>
          <w:rtl/>
        </w:rPr>
        <w:t xml:space="preserve">(اذا حفظت الركوع -) انظر السهو تحت عنوان (اسهو عن القرائة الخ)</w:t>
      </w:r>
    </w:p>
    <w:p>
      <w:pPr>
        <w:pStyle w:val="BookText"/>
      </w:pPr>
      <w:r>
        <w:rPr>
          <w:rFonts w:ascii="Amiri" w:hAnsi="Amiri" w:eastAsia="Amiri" w:cs="Amiri"/>
          <w:lang w:bidi="ar-SA"/>
          <w:color w:val="111111"/>
          <w:sz w:val="28"/>
          <w:szCs w:val="28"/>
          <w:rtl/>
        </w:rPr>
        <w:t xml:space="preserve">«اذا رفعت رأسك من الركوع فأقم صلبك</w:t>
      </w:r>
    </w:p>
    <w:p>
      <w:pPr>
        <w:pStyle w:val="BookText"/>
      </w:pPr>
      <w:r>
        <w:rPr>
          <w:rFonts w:ascii="Amiri" w:hAnsi="Amiri" w:eastAsia="Amiri" w:cs="Amiri"/>
          <w:lang w:bidi="ar-SA"/>
          <w:color w:val="111111"/>
          <w:sz w:val="28"/>
          <w:szCs w:val="28"/>
          <w:rtl/>
        </w:rPr>
        <w:t xml:space="preserve">فانه لاصلاة لمن لا يقيم صلبه» (6)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۳ ص ۳۲۰ ک 12 ب ۲4 ح 6.</w:t>
      </w:r>
    </w:p>
    <w:p>
      <w:pPr>
        <w:pStyle w:val="BookText"/>
      </w:pPr>
      <w:r>
        <w:rPr>
          <w:rFonts w:ascii="Amiri" w:hAnsi="Amiri" w:eastAsia="Amiri" w:cs="Amiri"/>
          <w:lang w:bidi="ar-SA"/>
          <w:color w:val="111111"/>
          <w:sz w:val="28"/>
          <w:szCs w:val="28"/>
          <w:rtl/>
        </w:rPr>
        <w:t xml:space="preserve">التهذيب ج ۲ ص ۷۸ ب ۸ ح ۵۸.</w:t>
      </w:r>
    </w:p>
    <w:p>
      <w:pPr>
        <w:pStyle w:val="BookText"/>
      </w:pPr>
      <w:r>
        <w:rPr>
          <w:rFonts w:ascii="IRNazanin" w:hAnsi="IRNazanin" w:eastAsia="IRNazanin" w:cs="IRNazanin"/>
          <w:lang w:bidi="fa-IR"/>
          <w:color w:val="111111"/>
          <w:sz w:val="28"/>
          <w:szCs w:val="28"/>
          <w:rtl/>
        </w:rPr>
        <w:t xml:space="preserve">التهذيب ج ۲ ص ۳۲۵ ب ۱۵ ذیل ح ۱۸۸.</w:t>
      </w:r>
    </w:p>
    <w:p>
      <w:pPr>
        <w:pStyle w:val="BookText"/>
      </w:pPr>
      <w:r>
        <w:rPr>
          <w:rFonts w:ascii="IRNazanin" w:hAnsi="IRNazanin" w:eastAsia="IRNazanin" w:cs="IRNazanin"/>
          <w:lang w:bidi="fa-IR"/>
          <w:color w:val="111111"/>
          <w:sz w:val="28"/>
          <w:szCs w:val="28"/>
          <w:rtl/>
        </w:rPr>
        <w:t xml:space="preserve">«اذا رکعت فالقم ركبتيك كفيك» (6)</w:t>
      </w:r>
    </w:p>
    <w:p>
      <w:pPr>
        <w:pStyle w:val="BookText"/>
      </w:pPr>
      <w:r>
        <w:rPr>
          <w:rFonts w:ascii="IRNazanin" w:hAnsi="IRNazanin" w:eastAsia="IRNazanin" w:cs="IRNazanin"/>
          <w:lang w:bidi="fa-IR"/>
          <w:color w:val="111111"/>
          <w:sz w:val="28"/>
          <w:szCs w:val="28"/>
          <w:rtl/>
        </w:rPr>
        <w:t xml:space="preserve">التهذيب ج ۲ ص ۸۳ ب ۸ ذیل ح ۷۵.</w:t>
      </w:r>
    </w:p>
    <w:p>
      <w:pPr>
        <w:pStyle w:val="BookText"/>
      </w:pPr>
      <w:r>
        <w:rPr>
          <w:rFonts w:ascii="IRNazanin" w:hAnsi="IRNazanin" w:eastAsia="IRNazanin" w:cs="IRNazanin"/>
          <w:lang w:bidi="fa-IR"/>
          <w:color w:val="111111"/>
          <w:sz w:val="28"/>
          <w:szCs w:val="28"/>
          <w:rtl/>
        </w:rPr>
        <w:t xml:space="preserve">(اذا لم تدرك تكبيرة الركوع -) انظر الجماعة (استتم قائماً فلا ادري رکعت اَم لا -) انظر الشكوك (اشك و اَنا ساجد فلا ادري رکعت -) انظر الشكوك</w:t>
      </w:r>
    </w:p>
    <w:p>
      <w:pPr>
        <w:pStyle w:val="BookText"/>
      </w:pPr>
      <w:r>
        <w:rPr>
          <w:rFonts w:ascii="Amiri" w:hAnsi="Amiri" w:eastAsia="Amiri" w:cs="Amiri"/>
          <w:lang w:bidi="ar-SA"/>
          <w:color w:val="111111"/>
          <w:sz w:val="28"/>
          <w:szCs w:val="28"/>
          <w:rtl/>
        </w:rPr>
        <w:t xml:space="preserve">(اقبل الركوع او بعده - ) يأتي في القنوت تحت عنوان (عن القنوت في الجمعة الخ)</w:t>
      </w:r>
    </w:p>
    <w:p>
      <w:pPr>
        <w:pStyle w:val="BookText"/>
      </w:pPr>
      <w:r>
        <w:rPr>
          <w:rFonts w:ascii="Amiri" w:hAnsi="Amiri" w:eastAsia="Amiri" w:cs="Amiri"/>
          <w:lang w:bidi="ar-SA"/>
          <w:color w:val="111111"/>
          <w:sz w:val="28"/>
          <w:szCs w:val="28"/>
          <w:rtl/>
        </w:rPr>
        <w:t xml:space="preserve">(اللهم لك ركعت -) تقدم تحت عنوان</w:t>
      </w:r>
    </w:p>
    <w:p>
      <w:pPr>
        <w:pStyle w:val="BookText"/>
      </w:pPr>
      <w:r>
        <w:rPr>
          <w:rFonts w:ascii="IRNazanin" w:hAnsi="IRNazanin" w:eastAsia="IRNazanin" w:cs="IRNazanin"/>
          <w:lang w:bidi="fa-IR"/>
          <w:color w:val="111111"/>
          <w:sz w:val="28"/>
          <w:szCs w:val="28"/>
          <w:rtl/>
        </w:rPr>
        <w:t xml:space="preserve">(اذا اردت ان تركع الخ) ويأتي تحت عنوان (یا ابن عمّ خير خلق الله الخ)</w:t>
      </w:r>
    </w:p>
    <w:p>
      <w:pPr>
        <w:pStyle w:val="BookText"/>
      </w:pPr>
      <w:r>
        <w:rPr>
          <w:rFonts w:ascii="Amiri" w:hAnsi="Amiri" w:eastAsia="Amiri" w:cs="Amiri"/>
          <w:lang w:bidi="ar-SA"/>
          <w:color w:val="111111"/>
          <w:sz w:val="28"/>
          <w:szCs w:val="28"/>
          <w:rtl/>
        </w:rPr>
        <w:t xml:space="preserve">(أن رسول الله كان إذا صلى - إلى أن قال - يكون قيامه وركوعه وسجوده سواء -) انظر الليل</w:t>
      </w:r>
    </w:p>
    <w:p>
      <w:pPr>
        <w:pStyle w:val="BookText"/>
      </w:pPr>
      <w:r>
        <w:rPr>
          <w:rFonts w:ascii="Amiri" w:hAnsi="Amiri" w:eastAsia="Amiri" w:cs="Amiri"/>
          <w:lang w:bidi="ar-SA"/>
          <w:color w:val="111111"/>
          <w:sz w:val="28"/>
          <w:szCs w:val="28"/>
          <w:rtl/>
        </w:rPr>
        <w:t xml:space="preserve">(ان شك في الركوع بعد ما سجد -) انظر الشكوك</w:t>
      </w:r>
    </w:p>
    <w:p>
      <w:pPr>
        <w:pStyle w:val="BookText"/>
      </w:pPr>
      <w:r>
        <w:rPr>
          <w:rFonts w:ascii="Amiri" w:hAnsi="Amiri" w:eastAsia="Amiri" w:cs="Amiri"/>
          <w:lang w:bidi="ar-SA"/>
          <w:color w:val="111111"/>
          <w:sz w:val="28"/>
          <w:szCs w:val="28"/>
          <w:rtl/>
        </w:rPr>
        <w:t xml:space="preserve">(ان الله فرض الركوع والسجود -) انظر القرائة   (ان الله فرض من الصلاة الركوع -) انظر الصلاة</w:t>
      </w:r>
    </w:p>
    <w:p>
      <w:pPr>
        <w:pStyle w:val="BookText"/>
      </w:pPr>
      <w:r>
        <w:rPr>
          <w:rFonts w:ascii="Amiri" w:hAnsi="Amiri" w:eastAsia="Amiri" w:cs="Amiri"/>
          <w:lang w:bidi="ar-SA"/>
          <w:color w:val="111111"/>
          <w:sz w:val="28"/>
          <w:szCs w:val="28"/>
          <w:rtl/>
        </w:rPr>
        <w:t xml:space="preserve">(انما لم يجعل بدل الركوع سجود -)</w:t>
      </w:r>
    </w:p>
    <w:p>
      <w:pPr>
        <w:pStyle w:val="BookText"/>
      </w:pPr>
      <w:r>
        <w:rPr>
          <w:rFonts w:ascii="Amiri" w:hAnsi="Amiri" w:eastAsia="Amiri" w:cs="Amiri"/>
          <w:lang w:bidi="ar-SA"/>
          <w:color w:val="111111"/>
          <w:sz w:val="28"/>
          <w:szCs w:val="28"/>
          <w:rtl/>
        </w:rPr>
        <w:t xml:space="preserve">يأتي في الكسوف تحت عنوان (انما جعلت الخ) (اني ادخل الى المسجد فاجد الامام قد</w:t>
      </w:r>
    </w:p>
    <w:p>
      <w:pPr>
        <w:pStyle w:val="BookText"/>
      </w:pPr>
      <w:r>
        <w:rPr>
          <w:rFonts w:ascii="Amiri" w:hAnsi="Amiri" w:eastAsia="Amiri" w:cs="Amiri"/>
          <w:lang w:bidi="ar-SA"/>
          <w:color w:val="111111"/>
          <w:sz w:val="28"/>
          <w:szCs w:val="28"/>
          <w:rtl/>
        </w:rPr>
        <w:t xml:space="preserve">ركع -) انظر الجماعة</w:t>
      </w:r>
    </w:p>
    <w:p>
      <w:pPr>
        <w:pStyle w:val="BookText"/>
      </w:pPr>
      <w:r>
        <w:rPr>
          <w:rFonts w:ascii="IRNazanin" w:hAnsi="IRNazanin" w:eastAsia="IRNazanin" w:cs="IRNazanin"/>
          <w:lang w:bidi="fa-IR"/>
          <w:color w:val="111111"/>
          <w:sz w:val="28"/>
          <w:szCs w:val="28"/>
          <w:rtl/>
        </w:rPr>
        <w:t xml:space="preserve">(اني ادخل المسجد فاجد الامام قد رکع) انظر الجماعة</w:t>
      </w:r>
    </w:p>
    <w:p>
      <w:pPr>
        <w:pStyle w:val="BookText"/>
      </w:pPr>
      <w:r>
        <w:rPr>
          <w:rFonts w:ascii="Amiri" w:hAnsi="Amiri" w:eastAsia="Amiri" w:cs="Amiri"/>
          <w:lang w:bidi="ar-SA"/>
          <w:color w:val="111111"/>
          <w:sz w:val="28"/>
          <w:szCs w:val="28"/>
          <w:rtl/>
        </w:rPr>
        <w:t xml:space="preserve">«اوّل صلاة احدكم الركوع -» (۱/۵)</w:t>
      </w:r>
    </w:p>
    <w:p>
      <w:pPr>
        <w:pStyle w:val="BookText"/>
      </w:pPr>
      <w:r>
        <w:rPr>
          <w:rFonts w:ascii="IRNazanin" w:hAnsi="IRNazanin" w:eastAsia="IRNazanin" w:cs="IRNazanin"/>
          <w:lang w:bidi="fa-IR"/>
          <w:color w:val="111111"/>
          <w:sz w:val="28"/>
          <w:szCs w:val="28"/>
          <w:rtl/>
        </w:rPr>
        <w:t xml:space="preserve">التهذيب ج ۲ ص ۹۷ ب ۸ ذیل ح ۱۳۰.</w:t>
      </w:r>
    </w:p>
    <w:p>
      <w:pPr>
        <w:pStyle w:val="BookText"/>
      </w:pPr>
      <w:r>
        <w:rPr>
          <w:rFonts w:ascii="Amiri" w:hAnsi="Amiri" w:eastAsia="Amiri" w:cs="Amiri"/>
          <w:lang w:bidi="ar-SA"/>
          <w:color w:val="111111"/>
          <w:sz w:val="28"/>
          <w:szCs w:val="28"/>
          <w:rtl/>
        </w:rPr>
        <w:t xml:space="preserve">(أيّ شيء حد الركوع -) انظر التسبيح</w:t>
      </w:r>
    </w:p>
    <w:p>
      <w:pPr>
        <w:pStyle w:val="BookText"/>
      </w:pPr>
      <w:r>
        <w:rPr>
          <w:rFonts w:ascii="Amiri" w:hAnsi="Amiri" w:eastAsia="Amiri" w:cs="Amiri"/>
          <w:lang w:bidi="ar-SA"/>
          <w:color w:val="111111"/>
          <w:sz w:val="28"/>
          <w:szCs w:val="28"/>
          <w:rtl/>
        </w:rPr>
        <w:t xml:space="preserve">(تدري أيّ شيء حد الركوع -) انظر التسبيح</w:t>
      </w:r>
    </w:p>
    <w:p>
      <w:pPr>
        <w:pStyle w:val="BookText"/>
      </w:pPr>
      <w:r>
        <w:rPr>
          <w:rFonts w:ascii="Amiri" w:hAnsi="Amiri" w:eastAsia="Amiri" w:cs="Amiri"/>
          <w:lang w:bidi="ar-SA"/>
          <w:color w:val="111111"/>
          <w:sz w:val="28"/>
          <w:szCs w:val="28"/>
          <w:rtl/>
        </w:rPr>
        <w:t xml:space="preserve">(دخلت على أبي عبد الله - إلى أن قال - فعددت له في الركوع -) انظر التسبيح</w:t>
      </w:r>
    </w:p>
    <w:p>
      <w:pPr>
        <w:pStyle w:val="BookText"/>
      </w:pPr>
      <w:r>
        <w:rPr>
          <w:rFonts w:ascii="IRNazanin" w:hAnsi="IRNazanin" w:eastAsia="IRNazanin" w:cs="IRNazanin"/>
          <w:lang w:bidi="fa-IR"/>
          <w:color w:val="111111"/>
          <w:sz w:val="28"/>
          <w:szCs w:val="28"/>
          <w:rtl/>
        </w:rPr>
        <w:t xml:space="preserve">(دخلنا على ابی عبدالله - إلى أن قال - فعدد ناله في ركوعه -) انظر التسبيح</w:t>
      </w:r>
    </w:p>
    <w:p>
      <w:pPr>
        <w:pStyle w:val="BookText"/>
      </w:pPr>
      <w:r>
        <w:rPr>
          <w:rFonts w:ascii="IRNazanin" w:hAnsi="IRNazanin" w:eastAsia="IRNazanin" w:cs="IRNazanin"/>
          <w:lang w:bidi="fa-IR"/>
          <w:color w:val="111111"/>
          <w:sz w:val="28"/>
          <w:szCs w:val="28"/>
          <w:rtl/>
        </w:rPr>
        <w:t xml:space="preserve">«رآني ابوالحسن بالمدينة وانا اصلي وانکس برأسي و اتمدّد في ركوعي فارسل الى لاتفعل»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۳ ص ۳۲۱ ک 12 ب ۲4 ح ۹.</w:t>
      </w:r>
    </w:p>
    <w:p>
      <w:pPr>
        <w:pStyle w:val="BookText"/>
      </w:pPr>
      <w:r>
        <w:rPr>
          <w:rFonts w:ascii="IRNazanin" w:hAnsi="IRNazanin" w:eastAsia="IRNazanin" w:cs="IRNazanin"/>
          <w:lang w:bidi="fa-IR"/>
          <w:color w:val="111111"/>
          <w:sz w:val="28"/>
          <w:szCs w:val="28"/>
          <w:rtl/>
        </w:rPr>
        <w:t xml:space="preserve">«رأيت أبا الحسن يركع ركوعا اخفض من ركوع كلّ مَن رأيته يركع وكان اذا ركع جنح بيديه» الكافي ج ۳ ص ۳۲۰ ک 12 ب ۲4 ح ۵.</w:t>
      </w:r>
    </w:p>
    <w:p>
      <w:pPr>
        <w:pStyle w:val="BookText"/>
      </w:pPr>
      <w:r>
        <w:rPr>
          <w:rFonts w:ascii="Amiri" w:hAnsi="Amiri" w:eastAsia="Amiri" w:cs="Amiri"/>
          <w:lang w:bidi="ar-SA"/>
          <w:color w:val="111111"/>
          <w:sz w:val="28"/>
          <w:szCs w:val="28"/>
          <w:rtl/>
        </w:rPr>
        <w:t xml:space="preserve">(رأيت اباعبدالله يرفع يديه اذا ركع -)</w:t>
      </w:r>
    </w:p>
    <w:p>
      <w:pPr>
        <w:pStyle w:val="BookText"/>
      </w:pPr>
      <w:r>
        <w:rPr>
          <w:rFonts w:ascii="Amiri" w:hAnsi="Amiri" w:eastAsia="Amiri" w:cs="Amiri"/>
          <w:lang w:bidi="ar-SA"/>
          <w:color w:val="111111"/>
          <w:sz w:val="28"/>
          <w:szCs w:val="28"/>
          <w:rtl/>
        </w:rPr>
        <w:t xml:space="preserve">انظر الرفع (رجل اهوى الى السجود فلا يدري</w:t>
      </w:r>
    </w:p>
    <w:p>
      <w:pPr>
        <w:pStyle w:val="BookText"/>
      </w:pPr>
      <w:r>
        <w:rPr>
          <w:rFonts w:ascii="Amiri" w:hAnsi="Amiri" w:eastAsia="Amiri" w:cs="Amiri"/>
          <w:lang w:bidi="ar-SA"/>
          <w:color w:val="111111"/>
          <w:sz w:val="28"/>
          <w:szCs w:val="28"/>
          <w:rtl/>
        </w:rPr>
        <w:t xml:space="preserve">اَركَعَ -) انظر الشكوك</w:t>
      </w:r>
    </w:p>
    <w:p>
      <w:pPr>
        <w:pStyle w:val="BookText"/>
      </w:pPr>
      <w:r>
        <w:rPr>
          <w:rFonts w:ascii="Amiri" w:hAnsi="Amiri" w:eastAsia="Amiri" w:cs="Amiri"/>
          <w:lang w:bidi="ar-SA"/>
          <w:color w:val="111111"/>
          <w:sz w:val="28"/>
          <w:szCs w:val="28"/>
          <w:rtl/>
        </w:rPr>
        <w:t xml:space="preserve">(الرجل يشك وهو قائم فلايدري اَرَكَعَ -)</w:t>
      </w:r>
    </w:p>
    <w:p>
      <w:pPr>
        <w:pStyle w:val="BookText"/>
      </w:pPr>
      <w:r>
        <w:rPr>
          <w:rFonts w:ascii="IRNazanin" w:hAnsi="IRNazanin" w:eastAsia="IRNazanin" w:cs="IRNazanin"/>
          <w:lang w:bidi="fa-IR"/>
          <w:color w:val="111111"/>
          <w:sz w:val="28"/>
          <w:szCs w:val="28"/>
          <w:rtl/>
        </w:rPr>
        <w:t xml:space="preserve">انظر الشكوك (رکوعك مثل قراءتك وسجودك مثل رکوعك -) يأتي في الكسوف تحت عنوان (عن صلاة الكسوف فقال الخ)</w:t>
      </w:r>
    </w:p>
    <w:p>
      <w:pPr>
        <w:pStyle w:val="BookText"/>
      </w:pPr>
      <w:r>
        <w:rPr>
          <w:rFonts w:ascii="Amiri" w:hAnsi="Amiri" w:eastAsia="Amiri" w:cs="Amiri"/>
          <w:lang w:bidi="ar-SA"/>
          <w:color w:val="111111"/>
          <w:sz w:val="28"/>
          <w:szCs w:val="28"/>
          <w:rtl/>
        </w:rPr>
        <w:t xml:space="preserve">«الركوع اخفض من السجود» (غ)</w:t>
      </w:r>
    </w:p>
    <w:p>
      <w:pPr>
        <w:pStyle w:val="BookText"/>
      </w:pPr>
      <w:r>
        <w:rPr>
          <w:rFonts w:ascii="IRNazanin" w:hAnsi="IRNazanin" w:eastAsia="IRNazanin" w:cs="IRNazanin"/>
          <w:lang w:bidi="fa-IR"/>
          <w:color w:val="111111"/>
          <w:sz w:val="28"/>
          <w:szCs w:val="28"/>
          <w:rtl/>
        </w:rPr>
        <w:t xml:space="preserve">الفقيه ج ۱ ص ۲۹6 ب 63 ذیل ح 16.</w:t>
      </w:r>
    </w:p>
    <w:p>
      <w:pPr>
        <w:pStyle w:val="BookText"/>
      </w:pPr>
      <w:r>
        <w:rPr>
          <w:rFonts w:ascii="Amiri" w:hAnsi="Amiri" w:eastAsia="Amiri" w:cs="Amiri"/>
          <w:lang w:bidi="ar-SA"/>
          <w:color w:val="111111"/>
          <w:sz w:val="28"/>
          <w:szCs w:val="28"/>
          <w:rtl/>
        </w:rPr>
        <w:t xml:space="preserve">«عليكم بطول الركوع والسجود فإنّ</w:t>
      </w:r>
    </w:p>
    <w:p>
      <w:pPr>
        <w:pStyle w:val="BookText"/>
      </w:pPr>
      <w:r>
        <w:rPr>
          <w:rFonts w:ascii="Amiri" w:hAnsi="Amiri" w:eastAsia="Amiri" w:cs="Amiri"/>
          <w:lang w:bidi="ar-SA"/>
          <w:color w:val="111111"/>
          <w:sz w:val="28"/>
          <w:szCs w:val="28"/>
          <w:rtl/>
        </w:rPr>
        <w:t xml:space="preserve">اَحَدَكم اذا طال الركوع والسجود هتف إبليس مِن خلفه وقال: ياويله اَطاع وعصيتُ</w:t>
      </w:r>
    </w:p>
    <w:p>
      <w:pPr>
        <w:pStyle w:val="BookText"/>
      </w:pPr>
      <w:r>
        <w:rPr>
          <w:rFonts w:ascii="Amiri" w:hAnsi="Amiri" w:eastAsia="Amiri" w:cs="Amiri"/>
          <w:lang w:bidi="ar-SA"/>
          <w:color w:val="111111"/>
          <w:sz w:val="28"/>
          <w:szCs w:val="28"/>
          <w:rtl/>
        </w:rPr>
        <w:t xml:space="preserve">وَسَجَدَ و اَبَيتُ» (6)</w:t>
      </w:r>
    </w:p>
    <w:p>
      <w:pPr>
        <w:pStyle w:val="BookText"/>
      </w:pPr>
      <w:r>
        <w:rPr>
          <w:rFonts w:ascii="IRNazanin" w:hAnsi="IRNazanin" w:eastAsia="IRNazanin" w:cs="IRNazanin"/>
          <w:lang w:bidi="fa-IR"/>
          <w:color w:val="111111"/>
          <w:sz w:val="28"/>
          <w:szCs w:val="28"/>
          <w:rtl/>
        </w:rPr>
        <w:t xml:space="preserve">الكافي ج ۲ ص ۷۷ ك 5 ب ۳۷ ذیل ح ۹. (عمّن ركع مع اِمام -) انظر الجماعة</w:t>
      </w:r>
    </w:p>
    <w:p>
      <w:pPr>
        <w:pStyle w:val="BookText"/>
      </w:pPr>
      <w:r>
        <w:rPr>
          <w:rFonts w:ascii="Amiri" w:hAnsi="Amiri" w:eastAsia="Amiri" w:cs="Amiri"/>
          <w:lang w:bidi="ar-SA"/>
          <w:color w:val="111111"/>
          <w:sz w:val="28"/>
          <w:szCs w:val="28"/>
          <w:rtl/>
        </w:rPr>
        <w:t xml:space="preserve">(عن التسبيح في الركوع -) انظر التسبيح</w:t>
      </w:r>
    </w:p>
    <w:p>
      <w:pPr>
        <w:pStyle w:val="BookText"/>
      </w:pPr>
      <w:r>
        <w:rPr>
          <w:rFonts w:ascii="Amiri" w:hAnsi="Amiri" w:eastAsia="Amiri" w:cs="Amiri"/>
          <w:lang w:bidi="ar-SA"/>
          <w:color w:val="111111"/>
          <w:sz w:val="28"/>
          <w:szCs w:val="28"/>
          <w:rtl/>
        </w:rPr>
        <w:t xml:space="preserve">(عن رجل ركع ولم يسبّح -) انظر التسبيح (عن رجل شكّ بعد ما سجد انه لم يركع -)</w:t>
      </w:r>
    </w:p>
    <w:p>
      <w:pPr>
        <w:pStyle w:val="BookText"/>
      </w:pPr>
      <w:r>
        <w:rPr>
          <w:rFonts w:ascii="Amiri" w:hAnsi="Amiri" w:eastAsia="Amiri" w:cs="Amiri"/>
          <w:lang w:bidi="ar-SA"/>
          <w:color w:val="111111"/>
          <w:sz w:val="28"/>
          <w:szCs w:val="28"/>
          <w:rtl/>
        </w:rPr>
        <w:t xml:space="preserve">انظر الشكوك (عن رجل شك وهو قائم فلايدري اَرَكَعَ -) انظر الشكوك</w:t>
      </w:r>
    </w:p>
    <w:p>
      <w:pPr>
        <w:pStyle w:val="BookText"/>
      </w:pPr>
      <w:r>
        <w:rPr>
          <w:rFonts w:ascii="Amiri" w:hAnsi="Amiri" w:eastAsia="Amiri" w:cs="Amiri"/>
          <w:lang w:bidi="ar-SA"/>
          <w:color w:val="111111"/>
          <w:sz w:val="28"/>
          <w:szCs w:val="28"/>
          <w:rtl/>
        </w:rPr>
        <w:t xml:space="preserve">(عن رجل لا يدري ركعة رَكَعَ -)</w:t>
      </w:r>
    </w:p>
    <w:p>
      <w:pPr>
        <w:pStyle w:val="BookText"/>
      </w:pPr>
      <w:r>
        <w:rPr>
          <w:rFonts w:ascii="Amiri" w:hAnsi="Amiri" w:eastAsia="Amiri" w:cs="Amiri"/>
          <w:lang w:bidi="ar-SA"/>
          <w:color w:val="111111"/>
          <w:sz w:val="28"/>
          <w:szCs w:val="28"/>
          <w:rtl/>
        </w:rPr>
        <w:t xml:space="preserve">انظر السهو (عن رجل نسي أن يركع -) انظر السهو (عن رجل نسي تسبيحةفي ركوعه -)</w:t>
      </w:r>
    </w:p>
    <w:p>
      <w:pPr>
        <w:pStyle w:val="BookText"/>
      </w:pPr>
      <w:r>
        <w:rPr>
          <w:rFonts w:ascii="IRNazanin" w:hAnsi="IRNazanin" w:eastAsia="IRNazanin" w:cs="IRNazanin"/>
          <w:lang w:bidi="fa-IR"/>
          <w:color w:val="111111"/>
          <w:sz w:val="28"/>
          <w:szCs w:val="28"/>
          <w:rtl/>
        </w:rPr>
        <w:t xml:space="preserve">انظر التسبيح «عن الرجل اذا ركع ثم رفع رأسه اَیَبداً فيضع يديه على الأرض اَم ركبتيه؟ قال: لا يضره بأيّ ذلك بَدَأهو مقبول منه» (6) التهذيب ج ۲ ص ۳۰۰ ب ۱۵ ح 67.</w:t>
      </w:r>
    </w:p>
    <w:p>
      <w:pPr>
        <w:pStyle w:val="BookText"/>
      </w:pPr>
      <w:r>
        <w:rPr>
          <w:rFonts w:ascii="IRNazanin" w:hAnsi="IRNazanin" w:eastAsia="IRNazanin" w:cs="IRNazanin"/>
          <w:lang w:bidi="fa-IR"/>
          <w:color w:val="111111"/>
          <w:sz w:val="28"/>
          <w:szCs w:val="28"/>
          <w:rtl/>
        </w:rPr>
        <w:t xml:space="preserve">الاستبصار ج ۱ ص ۳۲6 ب ۱۸۱ ح 5.</w:t>
      </w:r>
    </w:p>
    <w:p>
      <w:pPr>
        <w:pStyle w:val="BookText"/>
      </w:pPr>
      <w:r>
        <w:rPr>
          <w:rFonts w:ascii="IRNazanin" w:hAnsi="IRNazanin" w:eastAsia="IRNazanin" w:cs="IRNazanin"/>
          <w:lang w:bidi="fa-IR"/>
          <w:color w:val="111111"/>
          <w:sz w:val="28"/>
          <w:szCs w:val="28"/>
          <w:rtl/>
        </w:rPr>
        <w:t xml:space="preserve">(عن الرجل لايدري رکعتین رکع -)</w:t>
      </w:r>
    </w:p>
    <w:p>
      <w:pPr>
        <w:pStyle w:val="BookText"/>
      </w:pPr>
      <w:r>
        <w:rPr>
          <w:rFonts w:ascii="Amiri" w:hAnsi="Amiri" w:eastAsia="Amiri" w:cs="Amiri"/>
          <w:lang w:bidi="ar-SA"/>
          <w:color w:val="111111"/>
          <w:sz w:val="28"/>
          <w:szCs w:val="28"/>
          <w:rtl/>
        </w:rPr>
        <w:t xml:space="preserve">انظر السهو (عن الرجل يرفع رأسه من الركوع -) انظر الجماعة (عن الرجل يركع مع الامام -)</w:t>
      </w:r>
    </w:p>
    <w:p>
      <w:pPr>
        <w:pStyle w:val="BookText"/>
      </w:pPr>
      <w:r>
        <w:rPr>
          <w:rFonts w:ascii="Amiri" w:hAnsi="Amiri" w:eastAsia="Amiri" w:cs="Amiri"/>
          <w:lang w:bidi="ar-SA"/>
          <w:color w:val="111111"/>
          <w:sz w:val="28"/>
          <w:szCs w:val="28"/>
          <w:rtl/>
        </w:rPr>
        <w:t xml:space="preserve">انظر الجماعة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يشك وهو قائم لايدري ركع اَم لم يركع -) انظر السهو (عن الرجل ينسى أن يركع -) انطر السهو (عن الرجل ينسي الركوع -) انطر السهو (عن الركوع والسجود كم يجزي -) انظر التسبيح (عن الركوع والسجود کم یکفی -) انظر التسبيح (عن الركوع والسجود هل -) انظر التسبيح</w:t>
      </w:r>
    </w:p>
    <w:p>
      <w:pPr>
        <w:pStyle w:val="BookText"/>
      </w:pPr>
      <w:r>
        <w:rPr>
          <w:rFonts w:ascii="Amiri" w:hAnsi="Amiri" w:eastAsia="Amiri" w:cs="Amiri"/>
          <w:lang w:bidi="ar-SA"/>
          <w:color w:val="111111"/>
          <w:sz w:val="28"/>
          <w:szCs w:val="28"/>
          <w:rtl/>
        </w:rPr>
        <w:t xml:space="preserve">(عن القنوت في الوتر قال قبل الركوع -) انظر القنوت (عن القنوت قبل الركوع -) انظر القنوت</w:t>
      </w:r>
    </w:p>
    <w:p>
      <w:pPr>
        <w:pStyle w:val="BookText"/>
      </w:pPr>
      <w:r>
        <w:rPr>
          <w:rFonts w:ascii="IRNazanin" w:hAnsi="IRNazanin" w:eastAsia="IRNazanin" w:cs="IRNazanin"/>
          <w:lang w:bidi="fa-IR"/>
          <w:color w:val="111111"/>
          <w:sz w:val="28"/>
          <w:szCs w:val="28"/>
          <w:rtl/>
        </w:rPr>
        <w:t xml:space="preserve">(فاذا رکعت فقل اللهم لك ركعت - ) يأتي تحت عنوان (یا ابن عم خير خلق الله الخ)</w:t>
      </w:r>
    </w:p>
    <w:p>
      <w:pPr>
        <w:pStyle w:val="BookText"/>
      </w:pPr>
      <w:r>
        <w:rPr>
          <w:rFonts w:ascii="Amiri" w:hAnsi="Amiri" w:eastAsia="Amiri" w:cs="Amiri"/>
          <w:lang w:bidi="ar-SA"/>
          <w:color w:val="111111"/>
          <w:sz w:val="28"/>
          <w:szCs w:val="28"/>
          <w:rtl/>
        </w:rPr>
        <w:t xml:space="preserve">(في رجل شك بعد ما سجد انه لم يركع -)انظر الشكوك</w:t>
      </w:r>
    </w:p>
    <w:p>
      <w:pPr>
        <w:pStyle w:val="BookText"/>
      </w:pPr>
      <w:r>
        <w:rPr>
          <w:rFonts w:ascii="Amiri" w:hAnsi="Amiri" w:eastAsia="Amiri" w:cs="Amiri"/>
          <w:lang w:bidi="ar-SA"/>
          <w:color w:val="111111"/>
          <w:sz w:val="28"/>
          <w:szCs w:val="28"/>
          <w:rtl/>
        </w:rPr>
        <w:t xml:space="preserve">(في رجل كان خلف امام يأتم به فركع -) انظر الجماعة</w:t>
      </w:r>
    </w:p>
    <w:p>
      <w:pPr>
        <w:pStyle w:val="BookText"/>
      </w:pPr>
      <w:r>
        <w:rPr>
          <w:rFonts w:ascii="Amiri" w:hAnsi="Amiri" w:eastAsia="Amiri" w:cs="Amiri"/>
          <w:lang w:bidi="ar-SA"/>
          <w:color w:val="111111"/>
          <w:sz w:val="28"/>
          <w:szCs w:val="28"/>
          <w:rtl/>
        </w:rPr>
        <w:t xml:space="preserve">(في الرجل كان خلف الامام يأتم به فركع -) انظر الجماعة</w:t>
      </w:r>
    </w:p>
    <w:p>
      <w:pPr>
        <w:pStyle w:val="BookText"/>
      </w:pPr>
      <w:r>
        <w:rPr>
          <w:rFonts w:ascii="Amiri" w:hAnsi="Amiri" w:eastAsia="Amiri" w:cs="Amiri"/>
          <w:lang w:bidi="ar-SA"/>
          <w:color w:val="111111"/>
          <w:sz w:val="28"/>
          <w:szCs w:val="28"/>
          <w:rtl/>
        </w:rPr>
        <w:t xml:space="preserve">(في الرجل لا يدري اَرَكع ام لم يركع -)</w:t>
      </w:r>
    </w:p>
    <w:p>
      <w:pPr>
        <w:pStyle w:val="BookText"/>
      </w:pPr>
      <w:r>
        <w:rPr>
          <w:rFonts w:ascii="Amiri" w:hAnsi="Amiri" w:eastAsia="Amiri" w:cs="Amiri"/>
          <w:lang w:bidi="ar-SA"/>
          <w:color w:val="111111"/>
          <w:sz w:val="28"/>
          <w:szCs w:val="28"/>
          <w:rtl/>
        </w:rPr>
        <w:t xml:space="preserve">انظر السهو (في الرجل يرفع يده -) انظر الرفع</w:t>
      </w:r>
    </w:p>
    <w:p>
      <w:pPr>
        <w:pStyle w:val="BookText"/>
      </w:pPr>
      <w:r>
        <w:rPr>
          <w:rFonts w:ascii="Amiri" w:hAnsi="Amiri" w:eastAsia="Amiri" w:cs="Amiri"/>
          <w:lang w:bidi="ar-SA"/>
          <w:color w:val="111111"/>
          <w:sz w:val="28"/>
          <w:szCs w:val="28"/>
          <w:rtl/>
        </w:rPr>
        <w:t xml:space="preserve">(القنوت قبل الركوع -) انظر القنوت</w:t>
      </w:r>
    </w:p>
    <w:p>
      <w:pPr>
        <w:pStyle w:val="BookText"/>
      </w:pPr>
      <w:r>
        <w:rPr>
          <w:rFonts w:ascii="Amiri" w:hAnsi="Amiri" w:eastAsia="Amiri" w:cs="Amiri"/>
          <w:lang w:bidi="ar-SA"/>
          <w:color w:val="111111"/>
          <w:sz w:val="28"/>
          <w:szCs w:val="28"/>
          <w:rtl/>
        </w:rPr>
        <w:t xml:space="preserve">(كيف حدّ الركوع -) انظر التسبيح</w:t>
      </w:r>
    </w:p>
    <w:p>
      <w:pPr>
        <w:pStyle w:val="BookText"/>
      </w:pPr>
      <w:r>
        <w:rPr>
          <w:rFonts w:ascii="Amiri" w:hAnsi="Amiri" w:eastAsia="Amiri" w:cs="Amiri"/>
          <w:lang w:bidi="ar-SA"/>
          <w:color w:val="111111"/>
          <w:sz w:val="28"/>
          <w:szCs w:val="28"/>
          <w:rtl/>
        </w:rPr>
        <w:t xml:space="preserve">تحت عنوان (عن الركوع والسجود هل الخ -)</w:t>
      </w:r>
    </w:p>
    <w:p>
      <w:pPr>
        <w:pStyle w:val="BookText"/>
      </w:pPr>
      <w:r>
        <w:rPr>
          <w:rFonts w:ascii="Amiri" w:hAnsi="Amiri" w:eastAsia="Amiri" w:cs="Amiri"/>
          <w:lang w:bidi="ar-SA"/>
          <w:color w:val="111111"/>
          <w:sz w:val="28"/>
          <w:szCs w:val="28"/>
          <w:rtl/>
        </w:rPr>
        <w:t xml:space="preserve">(لا بأس أن تدعو في قنوتك و ركوعك -) انظر القنوت</w:t>
      </w:r>
    </w:p>
    <w:p>
      <w:pPr>
        <w:pStyle w:val="BookText"/>
      </w:pPr>
      <w:r>
        <w:rPr>
          <w:rFonts w:ascii="IRNazanin" w:hAnsi="IRNazanin" w:eastAsia="IRNazanin" w:cs="IRNazanin"/>
          <w:lang w:bidi="fa-IR"/>
          <w:color w:val="111111"/>
          <w:sz w:val="28"/>
          <w:szCs w:val="28"/>
          <w:rtl/>
        </w:rPr>
        <w:t xml:space="preserve">(لاتنظروا الى طول ركوع الرجل -) انظر الصدق «لما نزلت فسبح باسم ربك العظيم ،، قال لنا رسول الله: اجعلوها فی رکوعكم فلما نزلت سبح اسم ربك الأعلى قال لنا</w:t>
      </w:r>
    </w:p>
    <w:p>
      <w:pPr>
        <w:pStyle w:val="BookText"/>
      </w:pPr>
      <w:r>
        <w:rPr>
          <w:rFonts w:ascii="Amiri" w:hAnsi="Amiri" w:eastAsia="Amiri" w:cs="Amiri"/>
          <w:lang w:bidi="ar-SA"/>
          <w:color w:val="111111"/>
          <w:sz w:val="28"/>
          <w:szCs w:val="28"/>
          <w:rtl/>
        </w:rPr>
        <w:t xml:space="preserve">رسول الله: اجعلوها في سجودكم» (غ)</w:t>
      </w:r>
    </w:p>
    <w:p>
      <w:pPr>
        <w:pStyle w:val="BookText"/>
      </w:pPr>
      <w:r>
        <w:rPr>
          <w:rFonts w:ascii="Amiri" w:hAnsi="Amiri" w:eastAsia="Amiri" w:cs="Amiri"/>
          <w:lang w:bidi="ar-SA"/>
          <w:color w:val="111111"/>
          <w:sz w:val="28"/>
          <w:szCs w:val="28"/>
          <w:rtl/>
        </w:rPr>
        <w:t xml:space="preserve">التهذيب ج ۲ ص ۳۱۳ ب ۱5 ح ۱۲۹.</w:t>
      </w:r>
    </w:p>
    <w:p>
      <w:pPr>
        <w:pStyle w:val="BookText"/>
      </w:pPr>
      <w:r>
        <w:rPr>
          <w:rFonts w:ascii="IRNazanin" w:hAnsi="IRNazanin" w:eastAsia="IRNazanin" w:cs="IRNazanin"/>
          <w:lang w:bidi="fa-IR"/>
          <w:color w:val="111111"/>
          <w:sz w:val="28"/>
          <w:szCs w:val="28"/>
          <w:rtl/>
        </w:rPr>
        <w:t xml:space="preserve">الفقيه ج ۱ ص ۲۰۶ ب 45 ذیل ح ۱۷ بتفاوت.</w:t>
      </w:r>
    </w:p>
    <w:p>
      <w:pPr>
        <w:pStyle w:val="BookText"/>
      </w:pPr>
      <w:r>
        <w:rPr>
          <w:rFonts w:ascii="Amiri" w:hAnsi="Amiri" w:eastAsia="Amiri" w:cs="Amiri"/>
          <w:lang w:bidi="ar-SA"/>
          <w:color w:val="111111"/>
          <w:sz w:val="28"/>
          <w:szCs w:val="28"/>
          <w:rtl/>
        </w:rPr>
        <w:t xml:space="preserve">(ما يجزى من القول في الركوع -)</w:t>
      </w:r>
    </w:p>
    <w:p>
      <w:pPr>
        <w:pStyle w:val="BookText"/>
      </w:pPr>
      <w:r>
        <w:rPr>
          <w:rFonts w:ascii="Amiri" w:hAnsi="Amiri" w:eastAsia="Amiri" w:cs="Amiri"/>
          <w:lang w:bidi="ar-SA"/>
          <w:color w:val="111111"/>
          <w:sz w:val="28"/>
          <w:szCs w:val="28"/>
          <w:rtl/>
        </w:rPr>
        <w:t xml:space="preserve">انظر التسبيح  «ما يقول الرجل خلف الامام اذا قال: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الله لمن حمده؟ قال: يقول: الحمد لله رب العالمين ،، ويخفض من صوته» (6)</w:t>
      </w:r>
    </w:p>
    <w:p>
      <w:pPr>
        <w:pStyle w:val="BookText"/>
      </w:pPr>
      <w:r>
        <w:rPr>
          <w:rFonts w:ascii="IRNazanin" w:hAnsi="IRNazanin" w:eastAsia="IRNazanin" w:cs="IRNazanin"/>
          <w:lang w:bidi="fa-IR"/>
          <w:color w:val="111111"/>
          <w:sz w:val="28"/>
          <w:szCs w:val="28"/>
          <w:rtl/>
        </w:rPr>
        <w:t xml:space="preserve">الكافي ج ۳ ص ۳۲۰ ک 12 ب ۲4 ح ۲.</w:t>
      </w:r>
    </w:p>
    <w:p>
      <w:pPr>
        <w:pStyle w:val="BookText"/>
      </w:pPr>
      <w:r>
        <w:rPr>
          <w:rFonts w:ascii="Amiri" w:hAnsi="Amiri" w:eastAsia="Amiri" w:cs="Amiri"/>
          <w:lang w:bidi="ar-SA"/>
          <w:color w:val="111111"/>
          <w:sz w:val="28"/>
          <w:szCs w:val="28"/>
          <w:rtl/>
        </w:rPr>
        <w:t xml:space="preserve">«من اتمّ ركوعه لم تدخله وحشة في القبر» (5)</w:t>
      </w:r>
    </w:p>
    <w:p>
      <w:pPr>
        <w:pStyle w:val="BookText"/>
      </w:pPr>
      <w:r>
        <w:rPr>
          <w:rFonts w:ascii="Amiri" w:hAnsi="Amiri" w:eastAsia="Amiri" w:cs="Amiri"/>
          <w:lang w:bidi="ar-SA"/>
          <w:color w:val="111111"/>
          <w:sz w:val="28"/>
          <w:szCs w:val="28"/>
          <w:rtl/>
        </w:rPr>
        <w:t xml:space="preserve">الكافي ج ۳ ص ۳۲۱ ك ۱۲ ب ۲4 ح ۷.</w:t>
      </w:r>
    </w:p>
    <w:p>
      <w:pPr>
        <w:pStyle w:val="BookText"/>
      </w:pPr>
      <w:r>
        <w:rPr>
          <w:rFonts w:ascii="Amiri" w:hAnsi="Amiri" w:eastAsia="Amiri" w:cs="Amiri"/>
          <w:lang w:bidi="ar-SA"/>
          <w:color w:val="111111"/>
          <w:sz w:val="28"/>
          <w:szCs w:val="28"/>
          <w:rtl/>
        </w:rPr>
        <w:t xml:space="preserve">(من قال في ركوعه وسجوده وقيامه -) نظر الصلاة على النبي</w:t>
      </w:r>
    </w:p>
    <w:p>
      <w:pPr>
        <w:pStyle w:val="BookText"/>
      </w:pPr>
      <w:r>
        <w:rPr>
          <w:rFonts w:ascii="IRNazanin" w:hAnsi="IRNazanin" w:eastAsia="IRNazanin" w:cs="IRNazanin"/>
          <w:lang w:bidi="fa-IR"/>
          <w:color w:val="111111"/>
          <w:sz w:val="28"/>
          <w:szCs w:val="28"/>
          <w:rtl/>
        </w:rPr>
        <w:t xml:space="preserve">«من لم یقم صلبه فی الصلاة فلا صلاة له» (1/6)</w:t>
      </w:r>
    </w:p>
    <w:p>
      <w:pPr>
        <w:pStyle w:val="BookText"/>
      </w:pPr>
      <w:r>
        <w:rPr>
          <w:rFonts w:ascii="Amiri" w:hAnsi="Amiri" w:eastAsia="Amiri" w:cs="Amiri"/>
          <w:lang w:bidi="ar-SA"/>
          <w:color w:val="111111"/>
          <w:sz w:val="28"/>
          <w:szCs w:val="28"/>
          <w:rtl/>
        </w:rPr>
        <w:t xml:space="preserve">الكافي ج ۳ ص ۳۲۰ ك ۱۲ ب ۲4 ح 4.</w:t>
      </w:r>
    </w:p>
    <w:p>
      <w:pPr>
        <w:pStyle w:val="BookText"/>
      </w:pPr>
      <w:r>
        <w:rPr>
          <w:rFonts w:ascii="IRNazanin" w:hAnsi="IRNazanin" w:eastAsia="IRNazanin" w:cs="IRNazanin"/>
          <w:lang w:bidi="fa-IR"/>
          <w:color w:val="111111"/>
          <w:sz w:val="28"/>
          <w:szCs w:val="28"/>
          <w:rtl/>
        </w:rPr>
        <w:t xml:space="preserve">الكافي ج 3 ص ۳۲۰ ک 12 ب ۲4 ذیل ح 6بتفاوت.</w:t>
      </w:r>
    </w:p>
    <w:p>
      <w:pPr>
        <w:pStyle w:val="BookText"/>
      </w:pPr>
      <w:r>
        <w:rPr>
          <w:rFonts w:ascii="IRNazanin" w:hAnsi="IRNazanin" w:eastAsia="IRNazanin" w:cs="IRNazanin"/>
          <w:lang w:bidi="fa-IR"/>
          <w:color w:val="111111"/>
          <w:sz w:val="28"/>
          <w:szCs w:val="28"/>
          <w:rtl/>
        </w:rPr>
        <w:t xml:space="preserve">الفقيه ج ۱ ص ۱۸۰ ب 4۲ ذیل ح 16.</w:t>
      </w:r>
    </w:p>
    <w:p>
      <w:pPr>
        <w:pStyle w:val="BookText"/>
      </w:pPr>
      <w:r>
        <w:rPr>
          <w:rFonts w:ascii="IRNazanin" w:hAnsi="IRNazanin" w:eastAsia="IRNazanin" w:cs="IRNazanin"/>
          <w:lang w:bidi="fa-IR"/>
          <w:color w:val="111111"/>
          <w:sz w:val="28"/>
          <w:szCs w:val="28"/>
          <w:rtl/>
        </w:rPr>
        <w:t xml:space="preserve">الفقيه ج ۱ ص ۱۹۸ ب 45 ذیل ح ۲.</w:t>
      </w:r>
    </w:p>
    <w:p>
      <w:pPr>
        <w:pStyle w:val="BookText"/>
      </w:pPr>
      <w:r>
        <w:rPr>
          <w:rFonts w:ascii="IRNazanin" w:hAnsi="IRNazanin" w:eastAsia="IRNazanin" w:cs="IRNazanin"/>
          <w:lang w:bidi="fa-IR"/>
          <w:color w:val="111111"/>
          <w:sz w:val="28"/>
          <w:szCs w:val="28"/>
          <w:rtl/>
        </w:rPr>
        <w:t xml:space="preserve">التهذيب ج ۲ ص ۷۸ ب ۸ ذیل ح ۵۸ بتفاوت.</w:t>
      </w:r>
    </w:p>
    <w:p>
      <w:pPr>
        <w:pStyle w:val="BookText"/>
      </w:pPr>
      <w:r>
        <w:rPr>
          <w:rFonts w:ascii="Amiri" w:hAnsi="Amiri" w:eastAsia="Amiri" w:cs="Amiri"/>
          <w:lang w:bidi="ar-SA"/>
          <w:color w:val="111111"/>
          <w:sz w:val="28"/>
          <w:szCs w:val="28"/>
          <w:rtl/>
        </w:rPr>
        <w:t xml:space="preserve">«وانما يقال في الركوع سبحان ربي سبحان الله</w:t>
      </w:r>
    </w:p>
    <w:p>
      <w:pPr>
        <w:pStyle w:val="BookText"/>
      </w:pPr>
      <w:r>
        <w:rPr>
          <w:rFonts w:ascii="Amiri" w:hAnsi="Amiri" w:eastAsia="Amiri" w:cs="Amiri"/>
          <w:lang w:bidi="ar-SA"/>
          <w:color w:val="111111"/>
          <w:sz w:val="28"/>
          <w:szCs w:val="28"/>
          <w:rtl/>
        </w:rPr>
        <w:t xml:space="preserve">العظيم</w:t>
      </w:r>
      <w:r>
        <w:rPr>
          <w:rStyle w:val="FootnoteReference"/>
        </w:rPr>
        <w:footnoteReference w:id="9"/>
      </w:r>
      <w:r>
        <w:rPr>
          <w:rFonts w:ascii="IRNazanin" w:hAnsi="IRNazanin" w:eastAsia="IRNazanin" w:cs="IRNazanin"/>
          <w:lang w:bidi="fa-IR"/>
          <w:color w:val="111111"/>
          <w:sz w:val="28"/>
          <w:szCs w:val="28"/>
          <w:rtl/>
        </w:rPr>
        <w:t xml:space="preserve">وبحمده وفي السجود سبحان ربی الاَعلى وبحمده لانه لما انزل الله تبارك وتعالى " فسبح بالسم ربك العظيم" قال</w:t>
      </w:r>
    </w:p>
    <w:p>
      <w:pPr>
        <w:pStyle w:val="BookText"/>
      </w:pPr>
      <w:r>
        <w:rPr>
          <w:rFonts w:ascii="IRNazanin" w:hAnsi="IRNazanin" w:eastAsia="IRNazanin" w:cs="IRNazanin"/>
          <w:lang w:bidi="fa-IR"/>
          <w:color w:val="111111"/>
          <w:sz w:val="28"/>
          <w:szCs w:val="28"/>
          <w:rtl/>
        </w:rPr>
        <w:t xml:space="preserve">النبی: اجعلوها في ركوعكم، فلما انزل الله عزوجل " سبح اسم ربك الاَعلى قال النبي اجعلوها في سجودكم ،» (غ)</w:t>
      </w:r>
    </w:p>
    <w:p>
      <w:pPr>
        <w:pStyle w:val="BookText"/>
      </w:pPr>
      <w:r>
        <w:rPr>
          <w:rFonts w:ascii="IRNazanin" w:hAnsi="IRNazanin" w:eastAsia="IRNazanin" w:cs="IRNazanin"/>
          <w:lang w:bidi="fa-IR"/>
          <w:color w:val="111111"/>
          <w:sz w:val="28"/>
          <w:szCs w:val="28"/>
          <w:rtl/>
        </w:rPr>
        <w:t xml:space="preserve">الفقيه ج ۱ ص ۲۰6 ب 45 ذیل ح ۱۷.</w:t>
      </w:r>
    </w:p>
    <w:p>
      <w:pPr>
        <w:pStyle w:val="BookText"/>
      </w:pPr>
      <w:r>
        <w:rPr>
          <w:rFonts w:ascii="Amiri" w:hAnsi="Amiri" w:eastAsia="Amiri" w:cs="Amiri"/>
          <w:lang w:bidi="ar-SA"/>
          <w:color w:val="111111"/>
          <w:sz w:val="28"/>
          <w:szCs w:val="28"/>
          <w:rtl/>
        </w:rPr>
        <w:t xml:space="preserve">التهذيب ج۲ ص۳۱۳ ب 15 ح ۱۲۹ بتفاوت.</w:t>
      </w:r>
    </w:p>
    <w:p>
      <w:pPr>
        <w:pStyle w:val="BookText"/>
      </w:pPr>
      <w:r>
        <w:rPr>
          <w:rFonts w:ascii="IRNazanin" w:hAnsi="IRNazanin" w:eastAsia="IRNazanin" w:cs="IRNazanin"/>
          <w:lang w:bidi="fa-IR"/>
          <w:color w:val="111111"/>
          <w:sz w:val="28"/>
          <w:szCs w:val="28"/>
          <w:rtl/>
        </w:rPr>
        <w:t xml:space="preserve">«يا ابن عم خير خلق الله ما معنى مدّ عنقك في الركوع؟ فقال: تأويله آمنت بالله ولو ضربت عنقي ،، فاذا ركعتَ فقل: اللهم لك رکعتَ</w:t>
      </w:r>
      <w:r>
        <w:rPr>
          <w:rStyle w:val="FootnoteReference"/>
        </w:rPr>
        <w:footnoteReference w:id="10"/>
      </w:r>
      <w:r>
        <w:rPr>
          <w:rFonts w:ascii="IRNazanin" w:hAnsi="IRNazanin" w:eastAsia="IRNazanin" w:cs="IRNazanin"/>
          <w:lang w:bidi="fa-IR"/>
          <w:color w:val="111111"/>
          <w:sz w:val="28"/>
          <w:szCs w:val="28"/>
          <w:rtl/>
        </w:rPr>
        <w:t xml:space="preserve">ولك خشعت ولك اسلمت وبك آمنت وعليك توكلت وانتَ رَبّي خشع لَكَ وجهي وسمعي و بصري وشعري وبشري ولحمي ودمي ومخي و عصبي وعظامي وما اقلّت الارض مني لله رب العالمين ثم قل: سبحان ربي العظيم وبحمده ،، ثلات مرّات فان قلتها خمساً فهو اَحسن وان قلتها سبعاً فهو اَفضل ويجزيك ثلاث تسبیحات تقول: سبحان الله سبحان الله ،، وتسبيحة تامة تجزى للمريض والمستعجل ثم ارفع رأسك من الركوع وارفع يديك وَاستَوِ قائماً ثم قل: سمع الله لمن حمده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657_172853"/>
    <w:bookmarkEnd w:id="12"/>
    <w:p>
      <w:pPr>
        <w:pStyle w:val="BookText"/>
      </w:pPr>
      <w:r>
        <w:rPr>
          <w:rFonts w:ascii="Amiri" w:hAnsi="Amiri" w:eastAsia="Amiri" w:cs="Amiri"/>
          <w:lang w:bidi="ar-SA"/>
          <w:color w:val="111111"/>
          <w:sz w:val="28"/>
          <w:szCs w:val="28"/>
          <w:rtl/>
        </w:rPr>
        <w:t xml:space="preserve">والحمد لله رب العالمين الرحمن الرحيم اهل الجبروت والكبرياء والعظمة ،، ويجزيك سمع الله لمن حمده ثم كبّر واهو اِلى السجود وضع يديك جميعاً معاً قبل ركبتيك» (1)</w:t>
      </w:r>
    </w:p>
    <w:p>
      <w:pPr>
        <w:pStyle w:val="BookText"/>
      </w:pPr>
      <w:r>
        <w:rPr>
          <w:rFonts w:ascii="Amiri" w:hAnsi="Amiri" w:eastAsia="Amiri" w:cs="Amiri"/>
          <w:lang w:bidi="ar-SA"/>
          <w:color w:val="111111"/>
          <w:sz w:val="28"/>
          <w:szCs w:val="28"/>
          <w:rtl/>
        </w:rPr>
        <w:t xml:space="preserve">الفقيه ج ۱ ص ۲۰4 ب 45 ح ۱۳.</w:t>
      </w:r>
    </w:p>
    <w:p>
      <w:pPr>
        <w:pStyle w:val="BookText"/>
      </w:pPr>
      <w:r>
        <w:rPr>
          <w:rFonts w:ascii="IRNazanin" w:hAnsi="IRNazanin" w:eastAsia="IRNazanin" w:cs="IRNazanin"/>
          <w:lang w:bidi="fa-IR"/>
          <w:color w:val="111111"/>
          <w:sz w:val="28"/>
          <w:szCs w:val="28"/>
          <w:rtl/>
        </w:rPr>
        <w:t xml:space="preserve">الكافي ج 3 ص ۳۱۹ ک 12 ب ۲4 ح ۱ بتفاوت. التهذيب ج ۲ ص ۷۷ ب ۸ ح 5۷ بتفاوت.</w:t>
      </w:r>
    </w:p>
    <w:p>
      <w:pPr>
        <w:pStyle w:val="BookText"/>
      </w:pPr>
      <w:r>
        <w:rPr>
          <w:rFonts w:ascii="Amiri" w:hAnsi="Amiri" w:eastAsia="Amiri" w:cs="Amiri"/>
          <w:lang w:bidi="ar-SA"/>
          <w:color w:val="111111"/>
          <w:sz w:val="28"/>
          <w:szCs w:val="28"/>
          <w:rtl/>
        </w:rPr>
        <w:t xml:space="preserve">(يجزئني في الركوع -) انظر التسبيح</w:t>
      </w:r>
    </w:p>
    <w:p>
      <w:pPr>
        <w:pStyle w:val="BookText"/>
      </w:pPr>
      <w:r>
        <w:rPr>
          <w:rFonts w:ascii="Amiri" w:hAnsi="Amiri" w:eastAsia="Amiri" w:cs="Amiri"/>
          <w:lang w:bidi="ar-SA"/>
          <w:color w:val="111111"/>
          <w:sz w:val="28"/>
          <w:szCs w:val="28"/>
          <w:rtl/>
        </w:rPr>
        <w:t xml:space="preserve">(يجزي أن أقول مكان التسبيح في</w:t>
      </w:r>
    </w:p>
    <w:p>
      <w:pPr>
        <w:pStyle w:val="BookText"/>
      </w:pPr>
      <w:r>
        <w:rPr>
          <w:rFonts w:ascii="Amiri" w:hAnsi="Amiri" w:eastAsia="Amiri" w:cs="Amiri"/>
          <w:lang w:bidi="ar-SA"/>
          <w:color w:val="111111"/>
          <w:sz w:val="28"/>
          <w:szCs w:val="28"/>
          <w:rtl/>
        </w:rPr>
        <w:t xml:space="preserve">الركوع -)</w:t>
      </w:r>
    </w:p>
    <w:p>
      <w:pPr>
        <w:pStyle w:val="BookText"/>
      </w:pPr>
      <w:r>
        <w:rPr>
          <w:rFonts w:ascii="Amiri" w:hAnsi="Amiri" w:eastAsia="Amiri" w:cs="Amiri"/>
          <w:lang w:bidi="ar-SA"/>
          <w:color w:val="111111"/>
          <w:sz w:val="28"/>
          <w:szCs w:val="28"/>
          <w:rtl/>
        </w:rPr>
        <w:t xml:space="preserve">انظر التسبيح (يجزي عنّي أن أقول مكان التسبيح في الركوع -) انظر التسبيح (يجزيك من القول في الركوع -)</w:t>
      </w:r>
    </w:p>
    <w:p>
      <w:pPr>
        <w:pStyle w:val="BookText"/>
      </w:pPr>
      <w:r>
        <w:rPr>
          <w:rFonts w:ascii="Amiri" w:hAnsi="Amiri" w:eastAsia="Amiri" w:cs="Amiri"/>
          <w:lang w:bidi="ar-SA"/>
          <w:color w:val="111111"/>
          <w:sz w:val="28"/>
          <w:szCs w:val="28"/>
          <w:rtl/>
        </w:rPr>
        <w:t xml:space="preserve">انظر التسبيح (يركع حتى يقال متى يرفع رأسه -) يأتي في الصلاة تحت عنوان (سمعت أبا عبدالله الخ)</w:t>
      </w:r>
    </w:p>
    <w:p>
      <w:pPr>
        <w:pStyle w:val="Heading3"/>
      </w:pPr>
      <w:bookmarkStart w:id="91" w:name="_Toc35"/>
      <w:r>
        <w:t>«الركون»</w:t>
      </w:r>
      <w:bookmarkEnd w:id="91"/>
    </w:p>
    <w:p>
      <w:pPr>
        <w:pStyle w:val="BookText"/>
      </w:pPr>
      <w:r>
        <w:rPr>
          <w:rFonts w:ascii="IRNazanin" w:hAnsi="IRNazanin" w:eastAsia="IRNazanin" w:cs="IRNazanin"/>
          <w:lang w:bidi="fa-IR"/>
          <w:color w:val="111111"/>
          <w:sz w:val="28"/>
          <w:szCs w:val="28"/>
          <w:rtl/>
        </w:rPr>
        <w:t xml:space="preserve">(فيما ناجی الله عزوجل به موسی یا موسی</w:t>
      </w:r>
    </w:p>
    <w:p>
      <w:pPr>
        <w:pStyle w:val="BookText"/>
      </w:pPr>
      <w:r>
        <w:rPr>
          <w:rFonts w:ascii="Amiri" w:hAnsi="Amiri" w:eastAsia="Amiri" w:cs="Amiri"/>
          <w:lang w:bidi="ar-SA"/>
          <w:color w:val="111111"/>
          <w:sz w:val="28"/>
          <w:szCs w:val="28"/>
          <w:rtl/>
        </w:rPr>
        <w:t xml:space="preserve">لاتركن الى الدنيا ركون الظالمين -)</w:t>
      </w:r>
    </w:p>
    <w:p>
      <w:pPr>
        <w:pStyle w:val="BookText"/>
      </w:pPr>
      <w:r>
        <w:rPr>
          <w:rFonts w:ascii="IRNazanin" w:hAnsi="IRNazanin" w:eastAsia="IRNazanin" w:cs="IRNazanin"/>
          <w:lang w:bidi="fa-IR"/>
          <w:color w:val="111111"/>
          <w:sz w:val="28"/>
          <w:szCs w:val="28"/>
          <w:rtl/>
        </w:rPr>
        <w:t xml:space="preserve">انظر الدنيا (ما سمعت - إلى أن قال - ولاترکنوا الی ما في هذه الدنيا ركون من اتخذها دار قرار -) انظر الزهد (ولاترکنوا الى الذين ظلموا -)</w:t>
      </w:r>
    </w:p>
    <w:p>
      <w:pPr>
        <w:pStyle w:val="BookText"/>
      </w:pPr>
      <w:r>
        <w:rPr>
          <w:rFonts w:ascii="Amiri" w:hAnsi="Amiri" w:eastAsia="Amiri" w:cs="Amiri"/>
          <w:lang w:bidi="ar-SA"/>
          <w:color w:val="111111"/>
          <w:sz w:val="28"/>
          <w:szCs w:val="28"/>
          <w:rtl/>
        </w:rPr>
        <w:t xml:space="preserve">انظر السلطان (والله ما منع الناس أن يقولوا الحق الا الركون الى الدنيا -) انظر الدنيا</w:t>
      </w:r>
    </w:p>
    <w:p>
      <w:pPr>
        <w:pStyle w:val="Heading3"/>
      </w:pPr>
      <w:bookmarkStart w:id="92" w:name="_Toc36"/>
      <w:r>
        <w:t>«الرَكوة»</w:t>
      </w:r>
      <w:bookmarkEnd w:id="92"/>
    </w:p>
    <w:p>
      <w:pPr>
        <w:pStyle w:val="BookText"/>
      </w:pPr>
      <w:r>
        <w:rPr>
          <w:rFonts w:ascii="Amiri" w:hAnsi="Amiri" w:eastAsia="Amiri" w:cs="Amiri"/>
          <w:lang w:bidi="ar-SA"/>
          <w:color w:val="111111"/>
          <w:sz w:val="28"/>
          <w:szCs w:val="28"/>
          <w:rtl/>
        </w:rPr>
        <w:t xml:space="preserve">(اني آخذ الركوة فيقال -) انظر الخمر</w:t>
      </w:r>
    </w:p>
    <w:p>
      <w:pPr>
        <w:pStyle w:val="BookText"/>
      </w:pPr>
      <w:r>
        <w:rPr>
          <w:rFonts w:ascii="Amiri" w:hAnsi="Amiri" w:eastAsia="Amiri" w:cs="Amiri"/>
          <w:lang w:bidi="ar-SA"/>
          <w:color w:val="111111"/>
          <w:sz w:val="28"/>
          <w:szCs w:val="28"/>
          <w:rtl/>
        </w:rPr>
        <w:t xml:space="preserve">(عن الجنب يجعل الركوة -) انظر الجنب</w:t>
      </w:r>
    </w:p>
    <w:p>
      <w:pPr>
        <w:pStyle w:val="BookText"/>
      </w:pPr>
      <w:r>
        <w:rPr>
          <w:rFonts w:ascii="Amiri" w:hAnsi="Amiri" w:eastAsia="Amiri" w:cs="Amiri"/>
          <w:lang w:bidi="ar-SA"/>
          <w:color w:val="111111"/>
          <w:sz w:val="28"/>
          <w:szCs w:val="28"/>
          <w:rtl/>
        </w:rPr>
        <w:t xml:space="preserve">(عن الجنب يحمل الركوة -) انظر الجنب</w:t>
      </w:r>
    </w:p>
    <w:p>
      <w:pPr>
        <w:pStyle w:val="BookText"/>
      </w:pPr>
      <w:r>
        <w:rPr>
          <w:rFonts w:ascii="Amiri" w:hAnsi="Amiri" w:eastAsia="Amiri" w:cs="Amiri"/>
          <w:lang w:bidi="ar-SA"/>
          <w:color w:val="111111"/>
          <w:sz w:val="28"/>
          <w:szCs w:val="28"/>
          <w:rtl/>
        </w:rPr>
        <w:t xml:space="preserve">(عن رجل يمس الطست او الركوة -)</w:t>
      </w:r>
    </w:p>
    <w:p>
      <w:pPr>
        <w:pStyle w:val="BookText"/>
      </w:pPr>
      <w:r>
        <w:rPr>
          <w:rFonts w:ascii="Amiri" w:hAnsi="Amiri" w:eastAsia="Amiri" w:cs="Amiri"/>
          <w:lang w:bidi="ar-SA"/>
          <w:color w:val="111111"/>
          <w:sz w:val="28"/>
          <w:szCs w:val="28"/>
          <w:rtl/>
        </w:rPr>
        <w:t xml:space="preserve">انظر الاواني</w:t>
      </w:r>
    </w:p>
    <w:p>
      <w:pPr>
        <w:pStyle w:val="Heading3"/>
      </w:pPr>
      <w:bookmarkStart w:id="93" w:name="_Toc37"/>
      <w:r>
        <w:t>«الركی»</w:t>
      </w:r>
      <w:bookmarkEnd w:id="93"/>
    </w:p>
    <w:p>
      <w:pPr>
        <w:pStyle w:val="BookText"/>
      </w:pPr>
      <w:r>
        <w:rPr>
          <w:rFonts w:ascii="Amiri" w:hAnsi="Amiri" w:eastAsia="Amiri" w:cs="Amiri"/>
          <w:lang w:bidi="ar-SA"/>
          <w:color w:val="111111"/>
          <w:sz w:val="28"/>
          <w:szCs w:val="28"/>
          <w:rtl/>
        </w:rPr>
        <w:t xml:space="preserve">(اذا كان الماء في الركي -) انظر الماء</w:t>
      </w:r>
    </w:p>
    <w:p>
      <w:pPr>
        <w:pStyle w:val="BookText"/>
      </w:pPr>
      <w:r>
        <w:rPr>
          <w:rFonts w:ascii="IRNazanin" w:hAnsi="IRNazanin" w:eastAsia="IRNazanin" w:cs="IRNazanin"/>
          <w:lang w:bidi="fa-IR"/>
          <w:color w:val="111111"/>
          <w:sz w:val="28"/>
          <w:szCs w:val="28"/>
          <w:rtl/>
        </w:rPr>
        <w:t xml:space="preserve">(كنت مع ابی عبدالله - إلى أن قال - فنزع دلواً للوضوء من ركي له -) انظر البئر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657_172854"/>
    <w:bookmarkEnd w:id="13"/>
    <w:p>
      <w:pPr>
        <w:pStyle w:val="Heading3"/>
      </w:pPr>
      <w:bookmarkStart w:id="94" w:name="_Toc38"/>
      <w:r>
        <w:t>«الركية»</w:t>
      </w:r>
      <w:bookmarkEnd w:id="94"/>
    </w:p>
    <w:p>
      <w:pPr>
        <w:pStyle w:val="BookText"/>
      </w:pPr>
      <w:r>
        <w:rPr>
          <w:rFonts w:ascii="Amiri" w:hAnsi="Amiri" w:eastAsia="Amiri" w:cs="Amiri"/>
          <w:lang w:bidi="ar-SA"/>
          <w:color w:val="111111"/>
          <w:sz w:val="28"/>
          <w:szCs w:val="28"/>
          <w:rtl/>
        </w:rPr>
        <w:t xml:space="preserve">(عن الرجل يمرّ بالركية -) انظر التيمم</w:t>
      </w:r>
    </w:p>
    <w:p>
      <w:pPr>
        <w:pStyle w:val="Heading2"/>
      </w:pPr>
      <w:bookmarkStart w:id="95" w:name="_Toc39"/>
      <w:r>
        <w:t>«الراء والميم»</w:t>
      </w:r>
      <w:bookmarkEnd w:id="95"/>
    </w:p>
    <w:p>
      <w:pPr>
        <w:pStyle w:val="Heading3"/>
      </w:pPr>
      <w:bookmarkStart w:id="96" w:name="_Toc40"/>
      <w:r>
        <w:t>«الرماد»</w:t>
      </w:r>
      <w:bookmarkEnd w:id="96"/>
    </w:p>
    <w:p>
      <w:pPr>
        <w:pStyle w:val="BookText"/>
      </w:pPr>
      <w:r>
        <w:rPr>
          <w:rFonts w:ascii="Amiri" w:hAnsi="Amiri" w:eastAsia="Amiri" w:cs="Amiri"/>
          <w:lang w:bidi="ar-SA"/>
          <w:color w:val="111111"/>
          <w:sz w:val="28"/>
          <w:szCs w:val="28"/>
          <w:rtl/>
        </w:rPr>
        <w:t xml:space="preserve">(انه يطعم - إلى أن قال - بُل على الرماد</w:t>
      </w:r>
    </w:p>
    <w:p>
      <w:pPr>
        <w:pStyle w:val="BookText"/>
      </w:pPr>
      <w:r>
        <w:rPr>
          <w:rFonts w:ascii="Amiri" w:hAnsi="Amiri" w:eastAsia="Amiri" w:cs="Amiri"/>
          <w:lang w:bidi="ar-SA"/>
          <w:color w:val="111111"/>
          <w:sz w:val="28"/>
          <w:szCs w:val="28"/>
          <w:rtl/>
        </w:rPr>
        <w:t xml:space="preserve">فان ثقب -) انظر العيّن</w:t>
      </w:r>
    </w:p>
    <w:p>
      <w:pPr>
        <w:pStyle w:val="BookText"/>
      </w:pPr>
      <w:r>
        <w:rPr>
          <w:rFonts w:ascii="Amiri" w:hAnsi="Amiri" w:eastAsia="Amiri" w:cs="Amiri"/>
          <w:lang w:bidi="ar-SA"/>
          <w:color w:val="111111"/>
          <w:sz w:val="28"/>
          <w:szCs w:val="28"/>
          <w:rtl/>
        </w:rPr>
        <w:t xml:space="preserve">(أيّ المال خير - إلى أن قال - بمنزلة رماد على رأس شاهق -) انظر الزراعة</w:t>
      </w:r>
    </w:p>
    <w:p>
      <w:pPr>
        <w:pStyle w:val="BookText"/>
      </w:pPr>
      <w:r>
        <w:rPr>
          <w:rFonts w:ascii="Amiri" w:hAnsi="Amiri" w:eastAsia="Amiri" w:cs="Amiri"/>
          <w:lang w:bidi="ar-SA"/>
          <w:color w:val="111111"/>
          <w:sz w:val="28"/>
          <w:szCs w:val="28"/>
          <w:rtl/>
        </w:rPr>
        <w:t xml:space="preserve">(عن التيمم بالجص - إلى أن قال - فقيل بالرماد فقال لا -) انظر التيمم</w:t>
      </w:r>
    </w:p>
    <w:p>
      <w:pPr>
        <w:pStyle w:val="Heading3"/>
      </w:pPr>
      <w:bookmarkStart w:id="97" w:name="_Toc41"/>
      <w:r>
        <w:t>«الرمان»</w:t>
      </w:r>
      <w:bookmarkEnd w:id="97"/>
    </w:p>
    <w:p>
      <w:pPr>
        <w:pStyle w:val="BookText"/>
      </w:pPr>
      <w:r>
        <w:rPr>
          <w:rFonts w:ascii="Amiri" w:hAnsi="Amiri" w:eastAsia="Amiri" w:cs="Amiri"/>
          <w:lang w:bidi="ar-SA"/>
          <w:color w:val="111111"/>
          <w:sz w:val="28"/>
          <w:szCs w:val="28"/>
          <w:rtl/>
        </w:rPr>
        <w:t xml:space="preserve">(اربعة من الجنة</w:t>
      </w:r>
      <w:r>
        <w:rPr>
          <w:rStyle w:val="FootnoteReference"/>
        </w:rPr>
        <w:footnoteReference w:id="11"/>
      </w:r>
      <w:r>
        <w:rPr>
          <w:rFonts w:ascii="IRNazanin" w:hAnsi="IRNazanin" w:eastAsia="IRNazanin" w:cs="IRNazanin"/>
          <w:lang w:bidi="fa-IR"/>
          <w:color w:val="111111"/>
          <w:sz w:val="28"/>
          <w:szCs w:val="28"/>
          <w:rtl/>
        </w:rPr>
        <w:t xml:space="preserve">- إلى أن قال - والرمان -)</w:t>
      </w:r>
    </w:p>
    <w:p>
      <w:pPr>
        <w:pStyle w:val="BookText"/>
      </w:pPr>
      <w:r>
        <w:rPr>
          <w:rFonts w:ascii="Amiri" w:hAnsi="Amiri" w:eastAsia="Amiri" w:cs="Amiri"/>
          <w:lang w:bidi="ar-SA"/>
          <w:color w:val="111111"/>
          <w:sz w:val="28"/>
          <w:szCs w:val="28"/>
          <w:rtl/>
        </w:rPr>
        <w:t xml:space="preserve">انظر الأربعة «اكل الرمان الحلويزيد في ماء الرجل ويحسن الولد» (غ)</w:t>
      </w:r>
    </w:p>
    <w:p>
      <w:pPr>
        <w:pStyle w:val="BookText"/>
      </w:pPr>
      <w:r>
        <w:rPr>
          <w:rFonts w:ascii="Amiri" w:hAnsi="Amiri" w:eastAsia="Amiri" w:cs="Amiri"/>
          <w:lang w:bidi="ar-SA"/>
          <w:color w:val="111111"/>
          <w:sz w:val="28"/>
          <w:szCs w:val="28"/>
          <w:rtl/>
        </w:rPr>
        <w:t xml:space="preserve">الكافي ج 6 ص ۳۵۵ ك ۲4 ب ۱۰۱ ح ۱۷.</w:t>
      </w:r>
    </w:p>
    <w:p>
      <w:pPr>
        <w:pStyle w:val="BookText"/>
      </w:pPr>
      <w:r>
        <w:rPr>
          <w:rFonts w:ascii="IRNazanin" w:hAnsi="IRNazanin" w:eastAsia="IRNazanin" w:cs="IRNazanin"/>
          <w:lang w:bidi="fa-IR"/>
          <w:color w:val="111111"/>
          <w:sz w:val="28"/>
          <w:szCs w:val="28"/>
          <w:rtl/>
        </w:rPr>
        <w:t xml:space="preserve">(ان جبرئیل اتی رسول الله برمائین -)</w:t>
      </w:r>
    </w:p>
    <w:p>
      <w:pPr>
        <w:pStyle w:val="BookText"/>
      </w:pPr>
      <w:r>
        <w:rPr>
          <w:rFonts w:ascii="Amiri" w:hAnsi="Amiri" w:eastAsia="Amiri" w:cs="Amiri"/>
          <w:lang w:bidi="ar-SA"/>
          <w:color w:val="111111"/>
          <w:sz w:val="28"/>
          <w:szCs w:val="28"/>
          <w:rtl/>
        </w:rPr>
        <w:t xml:space="preserve">انظر الحُجة (خمس من فواكه الجنة في الدنيا الرمان -) انظر الخمسة</w:t>
      </w:r>
    </w:p>
    <w:p>
      <w:pPr>
        <w:pStyle w:val="BookText"/>
      </w:pPr>
      <w:r>
        <w:rPr>
          <w:rFonts w:ascii="Amiri" w:hAnsi="Amiri" w:eastAsia="Amiri" w:cs="Amiri"/>
          <w:lang w:bidi="ar-SA"/>
          <w:color w:val="111111"/>
          <w:sz w:val="28"/>
          <w:szCs w:val="28"/>
          <w:rtl/>
        </w:rPr>
        <w:t xml:space="preserve">«دخان شجر الرمان ينفي الهوام» (۷)</w:t>
      </w:r>
    </w:p>
    <w:p>
      <w:pPr>
        <w:pStyle w:val="BookText"/>
      </w:pPr>
      <w:r>
        <w:rPr>
          <w:rFonts w:ascii="Amiri" w:hAnsi="Amiri" w:eastAsia="Amiri" w:cs="Amiri"/>
          <w:lang w:bidi="ar-SA"/>
          <w:color w:val="111111"/>
          <w:sz w:val="28"/>
          <w:szCs w:val="28"/>
          <w:rtl/>
        </w:rPr>
        <w:t xml:space="preserve">الكافي ج 6 ص ۳۵۵ ك ۲۲ ب ۱۰۱ ح 18.</w:t>
      </w:r>
    </w:p>
    <w:p>
      <w:pPr>
        <w:pStyle w:val="BookText"/>
      </w:pPr>
      <w:r>
        <w:rPr>
          <w:rFonts w:ascii="IRNazanin" w:hAnsi="IRNazanin" w:eastAsia="IRNazanin" w:cs="IRNazanin"/>
          <w:lang w:bidi="fa-IR"/>
          <w:color w:val="111111"/>
          <w:sz w:val="28"/>
          <w:szCs w:val="28"/>
          <w:rtl/>
        </w:rPr>
        <w:t xml:space="preserve">«دخلت على ابی عبدالله</w:t>
      </w:r>
      <w:r>
        <w:rPr>
          <w:rStyle w:val="FootnoteReference"/>
        </w:rPr>
        <w:footnoteReference w:id="12"/>
      </w:r>
      <w:r>
        <w:rPr>
          <w:rFonts w:ascii="Amiri" w:hAnsi="Amiri" w:eastAsia="Amiri" w:cs="Amiri"/>
          <w:lang w:bidi="ar-SA"/>
          <w:color w:val="111111"/>
          <w:sz w:val="28"/>
          <w:szCs w:val="28"/>
          <w:rtl/>
        </w:rPr>
        <w:t xml:space="preserve">وفي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رمانة فقال: يا معتّب اعطه رمانة فاني لم اشرك في شيء ابغض إلي من أن أشرك في رمانة ثم احتجم وامرني أن أحتجم فاحتجمت ثم دعا برمانة اُخرى ثم قال: يا یزید اَیِّما مؤمن اَكَلَ رمانة حتى يستوفيها اذهب الله عزوجل الشيطان عن انارة قلبه اربعين صباحا، وَمَن اَكَل اثنتين أذهب الله عزوجل الشيطان عن انارة قلبه مائة يوم ومن اكل ثلثا حتى يستوفيها أذهب الله عزوجل الشيطان عن انارة قلبه سنة، ومن اذهب الله الشيطان عن انارة قلبه سنة لم يذنب ومن لم يذنب دخل الجنة»</w:t>
      </w:r>
    </w:p>
    <w:p>
      <w:pPr>
        <w:pStyle w:val="BookText"/>
      </w:pPr>
      <w:r>
        <w:rPr>
          <w:rFonts w:ascii="Amiri" w:hAnsi="Amiri" w:eastAsia="Amiri" w:cs="Amiri"/>
          <w:lang w:bidi="ar-SA"/>
          <w:color w:val="111111"/>
          <w:sz w:val="28"/>
          <w:szCs w:val="28"/>
          <w:rtl/>
        </w:rPr>
        <w:t xml:space="preserve">الكافي ج 6 ص ۳۵۳ ك ۲4 ب ۱۰۱ ح ۹.</w:t>
      </w:r>
    </w:p>
    <w:p>
      <w:pPr>
        <w:pStyle w:val="BookText"/>
      </w:pPr>
      <w:r>
        <w:rPr>
          <w:rFonts w:ascii="Amiri" w:hAnsi="Amiri" w:eastAsia="Amiri" w:cs="Amiri"/>
          <w:lang w:bidi="ar-SA"/>
          <w:color w:val="111111"/>
          <w:sz w:val="28"/>
          <w:szCs w:val="28"/>
          <w:rtl/>
        </w:rPr>
        <w:t xml:space="preserve">«ذكر الرمان الحلو فقال: المز</w:t>
      </w:r>
      <w:r>
        <w:rPr>
          <w:rStyle w:val="FootnoteReference"/>
        </w:rPr>
        <w:footnoteReference w:id="13"/>
      </w:r>
      <w:r>
        <w:rPr>
          <w:rFonts w:ascii="Amiri" w:hAnsi="Amiri" w:eastAsia="Amiri" w:cs="Amiri"/>
          <w:lang w:bidi="ar-SA"/>
          <w:color w:val="111111"/>
          <w:sz w:val="28"/>
          <w:szCs w:val="28"/>
          <w:rtl/>
        </w:rPr>
        <w:t xml:space="preserve">اصلح في البطن» (6)</w:t>
      </w:r>
    </w:p>
    <w:p>
      <w:pPr>
        <w:pStyle w:val="BookText"/>
      </w:pPr>
      <w:r>
        <w:rPr>
          <w:rFonts w:ascii="Amiri" w:hAnsi="Amiri" w:eastAsia="Amiri" w:cs="Amiri"/>
          <w:lang w:bidi="ar-SA"/>
          <w:color w:val="111111"/>
          <w:sz w:val="28"/>
          <w:szCs w:val="28"/>
          <w:rtl/>
        </w:rPr>
        <w:t xml:space="preserve">الكافي ج 6 ص 354 ك ۲4 ب ۱۰۱ ح 14.</w:t>
      </w:r>
    </w:p>
    <w:p>
      <w:pPr>
        <w:pStyle w:val="BookText"/>
      </w:pPr>
      <w:r>
        <w:rPr>
          <w:rFonts w:ascii="Amiri" w:hAnsi="Amiri" w:eastAsia="Amiri" w:cs="Amiri"/>
          <w:lang w:bidi="ar-SA"/>
          <w:color w:val="111111"/>
          <w:sz w:val="28"/>
          <w:szCs w:val="28"/>
          <w:rtl/>
        </w:rPr>
        <w:t xml:space="preserve">(شيئان صالحان</w:t>
      </w:r>
      <w:r>
        <w:rPr>
          <w:rStyle w:val="FootnoteReference"/>
        </w:rPr>
        <w:footnoteReference w:id="14"/>
      </w:r>
      <w:r>
        <w:rPr>
          <w:rFonts w:ascii="Amiri" w:hAnsi="Amiri" w:eastAsia="Amiri" w:cs="Amiri"/>
          <w:lang w:bidi="ar-SA"/>
          <w:color w:val="111111"/>
          <w:sz w:val="28"/>
          <w:szCs w:val="28"/>
          <w:rtl/>
        </w:rPr>
        <w:t xml:space="preserve">- إلى أن قال - الرمان والماء -) انظر القديد</w:t>
      </w:r>
    </w:p>
    <w:p>
      <w:pPr>
        <w:pStyle w:val="BookText"/>
      </w:pPr>
      <w:r>
        <w:rPr>
          <w:rFonts w:ascii="IRNazanin" w:hAnsi="IRNazanin" w:eastAsia="IRNazanin" w:cs="IRNazanin"/>
          <w:lang w:bidi="fa-IR"/>
          <w:color w:val="111111"/>
          <w:sz w:val="28"/>
          <w:szCs w:val="28"/>
          <w:rtl/>
        </w:rPr>
        <w:t xml:space="preserve">«عليكم بالرمان الحُلو فَکُلُوه فانه ليست من حبة تقع في معدة مؤمن اِلا</w:t>
      </w:r>
    </w:p>
    <w:p>
      <w:pPr>
        <w:pStyle w:val="BookText"/>
      </w:pPr>
      <w:r>
        <w:rPr>
          <w:rFonts w:ascii="IRNazanin" w:hAnsi="IRNazanin" w:eastAsia="IRNazanin" w:cs="IRNazanin"/>
          <w:lang w:bidi="fa-IR"/>
          <w:color w:val="111111"/>
          <w:sz w:val="28"/>
          <w:szCs w:val="28"/>
          <w:rtl/>
        </w:rPr>
        <w:t xml:space="preserve">أبادت</w:t>
      </w:r>
      <w:r>
        <w:rPr>
          <w:rStyle w:val="FootnoteReference"/>
        </w:rPr>
        <w:footnoteReference w:id="15"/>
      </w:r>
      <w:r>
        <w:rPr>
          <w:rFonts w:ascii="Amiri" w:hAnsi="Amiri" w:eastAsia="Amiri" w:cs="Amiri"/>
          <w:lang w:bidi="ar-SA"/>
          <w:color w:val="111111"/>
          <w:sz w:val="28"/>
          <w:szCs w:val="28"/>
          <w:rtl/>
        </w:rPr>
        <w:t xml:space="preserve">داء واَطفات شيطان الوسوسة عنه» (6)</w:t>
      </w:r>
    </w:p>
    <w:p>
      <w:pPr>
        <w:pStyle w:val="BookText"/>
      </w:pPr>
      <w:r>
        <w:rPr>
          <w:rFonts w:ascii="IRNazanin" w:hAnsi="IRNazanin" w:eastAsia="IRNazanin" w:cs="IRNazanin"/>
          <w:lang w:bidi="fa-IR"/>
          <w:color w:val="111111"/>
          <w:sz w:val="28"/>
          <w:szCs w:val="28"/>
          <w:rtl/>
        </w:rPr>
        <w:t xml:space="preserve">الكافي ج 6 ص ۳۵4 ک 24 ب ۱۰۱ ح ۱۰.</w:t>
      </w:r>
    </w:p>
    <w:p>
      <w:pPr>
        <w:pStyle w:val="BookText"/>
      </w:pPr>
      <w:r>
        <w:rPr>
          <w:rFonts w:ascii="Amiri" w:hAnsi="Amiri" w:eastAsia="Amiri" w:cs="Amiri"/>
          <w:lang w:bidi="ar-SA"/>
          <w:color w:val="111111"/>
          <w:sz w:val="28"/>
          <w:szCs w:val="28"/>
          <w:rtl/>
        </w:rPr>
        <w:t xml:space="preserve">«عليكم بالرمان فانه لم ياكله جائع اِلّا</w:t>
      </w:r>
    </w:p>
    <w:p>
      <w:pPr>
        <w:pStyle w:val="BookText"/>
      </w:pPr>
      <w:r>
        <w:rPr>
          <w:rFonts w:ascii="Amiri" w:hAnsi="Amiri" w:eastAsia="Amiri" w:cs="Amiri"/>
          <w:lang w:bidi="ar-SA"/>
          <w:color w:val="111111"/>
          <w:sz w:val="28"/>
          <w:szCs w:val="28"/>
          <w:rtl/>
        </w:rPr>
        <w:t xml:space="preserve">اَجزاءه ولا شبعان اِلّا امرأه» (6)</w:t>
      </w:r>
    </w:p>
    <w:p>
      <w:pPr>
        <w:pStyle w:val="BookText"/>
      </w:pPr>
      <w:r>
        <w:rPr>
          <w:rFonts w:ascii="IRNazanin" w:hAnsi="IRNazanin" w:eastAsia="IRNazanin" w:cs="IRNazanin"/>
          <w:lang w:bidi="fa-IR"/>
          <w:color w:val="111111"/>
          <w:sz w:val="28"/>
          <w:szCs w:val="28"/>
          <w:rtl/>
        </w:rPr>
        <w:t xml:space="preserve">الكافي ج 6 ص ۳5۲ ک 24 ب ۱۰۱ ح ۱.</w:t>
      </w:r>
    </w:p>
    <w:p>
      <w:pPr>
        <w:pStyle w:val="BookText"/>
      </w:pPr>
      <w:r>
        <w:rPr>
          <w:rFonts w:ascii="Amiri" w:hAnsi="Amiri" w:eastAsia="Amiri" w:cs="Amiri"/>
          <w:lang w:bidi="ar-SA"/>
          <w:color w:val="111111"/>
          <w:sz w:val="28"/>
          <w:szCs w:val="28"/>
          <w:rtl/>
        </w:rPr>
        <w:t xml:space="preserve">«الفاكهة</w:t>
      </w:r>
      <w:r>
        <w:rPr>
          <w:rStyle w:val="FootnoteReference"/>
        </w:rPr>
        <w:footnoteReference w:id="16"/>
      </w:r>
      <w:r>
        <w:rPr>
          <w:rFonts w:ascii="IRNazanin" w:hAnsi="IRNazanin" w:eastAsia="IRNazanin" w:cs="IRNazanin"/>
          <w:lang w:bidi="fa-IR"/>
          <w:color w:val="111111"/>
          <w:sz w:val="28"/>
          <w:szCs w:val="28"/>
          <w:rtl/>
        </w:rPr>
        <w:t xml:space="preserve">مائة وعشرون لوناً سیّدها الرمان» (6)</w:t>
      </w:r>
    </w:p>
    <w:p>
      <w:pPr>
        <w:pStyle w:val="BookText"/>
      </w:pPr>
      <w:r>
        <w:rPr>
          <w:rFonts w:ascii="IRNazanin" w:hAnsi="IRNazanin" w:eastAsia="IRNazanin" w:cs="IRNazanin"/>
          <w:lang w:bidi="fa-IR"/>
          <w:color w:val="111111"/>
          <w:sz w:val="28"/>
          <w:szCs w:val="28"/>
          <w:rtl/>
        </w:rPr>
        <w:t xml:space="preserve">الكافي ج 6 ص ۳5۲ ک 24 ب ۱۰۱ ح ۲.</w:t>
      </w:r>
    </w:p>
    <w:p>
      <w:pPr>
        <w:pStyle w:val="BookText"/>
      </w:pPr>
      <w:r>
        <w:rPr>
          <w:rFonts w:ascii="Amiri" w:hAnsi="Amiri" w:eastAsia="Amiri" w:cs="Amiri"/>
          <w:lang w:bidi="ar-SA"/>
          <w:color w:val="111111"/>
          <w:sz w:val="28"/>
          <w:szCs w:val="28"/>
          <w:rtl/>
        </w:rPr>
        <w:t xml:space="preserve">(في رواية اُخرى قال يجعل بدلها عود الرمان -) انظر الجريدة</w:t>
      </w:r>
    </w:p>
    <w:p>
      <w:pPr>
        <w:pStyle w:val="BookText"/>
      </w:pPr>
      <w:r>
        <w:rPr>
          <w:rFonts w:ascii="IRNazanin" w:hAnsi="IRNazanin" w:eastAsia="IRNazanin" w:cs="IRNazanin"/>
          <w:lang w:bidi="fa-IR"/>
          <w:color w:val="111111"/>
          <w:sz w:val="28"/>
          <w:szCs w:val="28"/>
          <w:rtl/>
        </w:rPr>
        <w:t xml:space="preserve">«كان امیرالمؤمنین اذا اكل الرمان بسط تحته</w:t>
      </w:r>
      <w:r>
        <w:rPr>
          <w:rStyle w:val="FootnoteReference"/>
        </w:rPr>
        <w:footnoteReference w:id="17"/>
      </w:r>
      <w:r>
        <w:rPr>
          <w:rFonts w:ascii="Amiri" w:hAnsi="Amiri" w:eastAsia="Amiri" w:cs="Amiri"/>
          <w:lang w:bidi="ar-SA"/>
          <w:color w:val="111111"/>
          <w:sz w:val="28"/>
          <w:szCs w:val="28"/>
          <w:rtl/>
        </w:rPr>
        <w:t xml:space="preserve">منديلا فسئل عن ذلك فقال: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فيه حبات من الجنة، فقيل له: أن اليهود والنصاري ومن سواهم يأكلونه؟ فقال: اذا كان ذلك بعث الله عزوجل اليه ملكا فانتزعها منه لكيلا يأكلها» (6)</w:t>
      </w:r>
    </w:p>
    <w:p>
      <w:pPr>
        <w:pStyle w:val="BookText"/>
      </w:pPr>
      <w:r>
        <w:rPr>
          <w:rFonts w:ascii="Amiri" w:hAnsi="Amiri" w:eastAsia="Amiri" w:cs="Amiri"/>
          <w:lang w:bidi="ar-SA"/>
          <w:color w:val="111111"/>
          <w:sz w:val="28"/>
          <w:szCs w:val="28"/>
          <w:rtl/>
        </w:rPr>
        <w:t xml:space="preserve">الكافي ج 6 ص ۳۵۳ ك ۲4 ب ۱۰۱ ح ۷.</w:t>
      </w:r>
    </w:p>
    <w:p>
      <w:pPr>
        <w:pStyle w:val="BookText"/>
      </w:pPr>
      <w:r>
        <w:rPr>
          <w:rFonts w:ascii="Amiri" w:hAnsi="Amiri" w:eastAsia="Amiri" w:cs="Amiri"/>
          <w:lang w:bidi="ar-SA"/>
          <w:color w:val="111111"/>
          <w:sz w:val="28"/>
          <w:szCs w:val="28"/>
          <w:rtl/>
        </w:rPr>
        <w:t xml:space="preserve">«كلوا الرمان بشحمه فانه يدبغ المعدة</w:t>
      </w:r>
      <w:r>
        <w:rPr>
          <w:rStyle w:val="FootnoteReference"/>
        </w:rPr>
        <w:footnoteReference w:id="18"/>
      </w:r>
      <w:r>
        <w:rPr>
          <w:rFonts w:ascii="Amiri" w:hAnsi="Amiri" w:eastAsia="Amiri" w:cs="Amiri"/>
          <w:lang w:bidi="ar-SA"/>
          <w:color w:val="111111"/>
          <w:sz w:val="28"/>
          <w:szCs w:val="28"/>
          <w:rtl/>
        </w:rPr>
        <w:t xml:space="preserve">ويزيد في الذهن» (6)</w:t>
      </w:r>
    </w:p>
    <w:p>
      <w:pPr>
        <w:pStyle w:val="BookText"/>
      </w:pPr>
      <w:r>
        <w:rPr>
          <w:rFonts w:ascii="Amiri" w:hAnsi="Amiri" w:eastAsia="Amiri" w:cs="Amiri"/>
          <w:lang w:bidi="ar-SA"/>
          <w:color w:val="111111"/>
          <w:sz w:val="28"/>
          <w:szCs w:val="28"/>
          <w:rtl/>
        </w:rPr>
        <w:t xml:space="preserve">الكافي ج 6 ص ۳۵4 ك ۲4 ب ۱۰۱ ح ۱۲.</w:t>
      </w:r>
    </w:p>
    <w:p>
      <w:pPr>
        <w:pStyle w:val="BookText"/>
      </w:pPr>
      <w:r>
        <w:rPr>
          <w:rFonts w:ascii="Amiri" w:hAnsi="Amiri" w:eastAsia="Amiri" w:cs="Amiri"/>
          <w:lang w:bidi="ar-SA"/>
          <w:color w:val="111111"/>
          <w:sz w:val="28"/>
          <w:szCs w:val="28"/>
          <w:rtl/>
        </w:rPr>
        <w:t xml:space="preserve">«كلوا الرمان المز</w:t>
      </w:r>
      <w:r>
        <w:rPr>
          <w:rStyle w:val="FootnoteReference"/>
        </w:rPr>
        <w:footnoteReference w:id="19"/>
      </w:r>
      <w:r>
        <w:rPr>
          <w:rFonts w:ascii="Amiri" w:hAnsi="Amiri" w:eastAsia="Amiri" w:cs="Amiri"/>
          <w:lang w:bidi="ar-SA"/>
          <w:color w:val="111111"/>
          <w:sz w:val="28"/>
          <w:szCs w:val="28"/>
          <w:rtl/>
        </w:rPr>
        <w:t xml:space="preserve">بشحمه فانه دباغ للمعدة» (6)</w:t>
      </w:r>
    </w:p>
    <w:p>
      <w:pPr>
        <w:pStyle w:val="BookText"/>
      </w:pPr>
      <w:r>
        <w:rPr>
          <w:rFonts w:ascii="IRNazanin" w:hAnsi="IRNazanin" w:eastAsia="IRNazanin" w:cs="IRNazanin"/>
          <w:lang w:bidi="fa-IR"/>
          <w:color w:val="111111"/>
          <w:sz w:val="28"/>
          <w:szCs w:val="28"/>
          <w:rtl/>
        </w:rPr>
        <w:t xml:space="preserve">الكافي ج 6 ص 354 ک ۲4 ب ۱۰۱ ح ۱۳.</w:t>
      </w:r>
    </w:p>
    <w:p>
      <w:pPr>
        <w:pStyle w:val="BookText"/>
      </w:pPr>
      <w:r>
        <w:rPr>
          <w:rFonts w:ascii="Amiri" w:hAnsi="Amiri" w:eastAsia="Amiri" w:cs="Amiri"/>
          <w:lang w:bidi="ar-SA"/>
          <w:color w:val="111111"/>
          <w:sz w:val="28"/>
          <w:szCs w:val="28"/>
          <w:rtl/>
        </w:rPr>
        <w:t xml:space="preserve">«ما على وجه الارض ثمرة كانت احب الى رسول الله من الرمان وكان والله اذا اكلها احب ان لايشركه فيها احد» (5) و (6)</w:t>
      </w:r>
    </w:p>
    <w:p>
      <w:pPr>
        <w:pStyle w:val="BookText"/>
      </w:pPr>
      <w:r>
        <w:rPr>
          <w:rFonts w:ascii="IRNazanin" w:hAnsi="IRNazanin" w:eastAsia="IRNazanin" w:cs="IRNazanin"/>
          <w:lang w:bidi="fa-IR"/>
          <w:color w:val="111111"/>
          <w:sz w:val="28"/>
          <w:szCs w:val="28"/>
          <w:rtl/>
        </w:rPr>
        <w:t xml:space="preserve">الكافي ج 6 ص ۳۵۲ ک 24 ب ۱۰۱ ح ۳.</w:t>
      </w:r>
    </w:p>
    <w:p>
      <w:pPr>
        <w:pStyle w:val="BookText"/>
      </w:pPr>
      <w:r>
        <w:rPr>
          <w:rFonts w:ascii="Amiri" w:hAnsi="Amiri" w:eastAsia="Amiri" w:cs="Amiri"/>
          <w:lang w:bidi="ar-SA"/>
          <w:color w:val="111111"/>
          <w:sz w:val="28"/>
          <w:szCs w:val="28"/>
          <w:rtl/>
        </w:rPr>
        <w:t xml:space="preserve">«ما من شيء اشارك فيه ابغض اليّ من الرمان وما من رمانة الا وفيها حبة من الجنة</w:t>
      </w:r>
    </w:p>
    <w:p>
      <w:pPr>
        <w:pStyle w:val="BookText"/>
      </w:pPr>
      <w:r>
        <w:rPr>
          <w:rFonts w:ascii="IRNazanin" w:hAnsi="IRNazanin" w:eastAsia="IRNazanin" w:cs="IRNazanin"/>
          <w:lang w:bidi="fa-IR"/>
          <w:color w:val="111111"/>
          <w:sz w:val="28"/>
          <w:szCs w:val="28"/>
          <w:rtl/>
        </w:rPr>
        <w:t xml:space="preserve">فاذا اكلها الكافر بعث الله عزوجل ملکا فانتزعها منه» (6)</w:t>
      </w:r>
    </w:p>
    <w:p>
      <w:pPr>
        <w:pStyle w:val="BookText"/>
      </w:pPr>
      <w:r>
        <w:rPr>
          <w:rFonts w:ascii="IRNazanin" w:hAnsi="IRNazanin" w:eastAsia="IRNazanin" w:cs="IRNazanin"/>
          <w:lang w:bidi="fa-IR"/>
          <w:color w:val="111111"/>
          <w:sz w:val="28"/>
          <w:szCs w:val="28"/>
          <w:rtl/>
        </w:rPr>
        <w:t xml:space="preserve">الكافي ج 6 ص ۳۵۳ ک 24 ب ۱۰۱ ح 5.</w:t>
      </w:r>
    </w:p>
    <w:p>
      <w:pPr>
        <w:pStyle w:val="BookText"/>
      </w:pPr>
      <w:r>
        <w:rPr>
          <w:rFonts w:ascii="IRNazanin" w:hAnsi="IRNazanin" w:eastAsia="IRNazanin" w:cs="IRNazanin"/>
          <w:lang w:bidi="fa-IR"/>
          <w:color w:val="111111"/>
          <w:sz w:val="28"/>
          <w:szCs w:val="28"/>
          <w:rtl/>
        </w:rPr>
        <w:t xml:space="preserve">«ما من طعام آکله اِلا واَنا أشتهي أن اشارك فيه - أو قال - يشركني فيه - انسان اِلّا الرمان فانه ليس من رمانة الا وفيها حبة من الجنة» (6)</w:t>
      </w:r>
    </w:p>
    <w:p>
      <w:pPr>
        <w:pStyle w:val="BookText"/>
      </w:pPr>
      <w:r>
        <w:rPr>
          <w:rFonts w:ascii="Amiri" w:hAnsi="Amiri" w:eastAsia="Amiri" w:cs="Amiri"/>
          <w:lang w:bidi="ar-SA"/>
          <w:color w:val="111111"/>
          <w:sz w:val="28"/>
          <w:szCs w:val="28"/>
          <w:rtl/>
        </w:rPr>
        <w:t xml:space="preserve">الكافي ج 6 ص ۳۵۳ ك ۲4 ب ۱۰۱ ح 6.</w:t>
      </w:r>
    </w:p>
    <w:p>
      <w:pPr>
        <w:pStyle w:val="BookText"/>
      </w:pPr>
      <w:r>
        <w:rPr>
          <w:rFonts w:ascii="Amiri" w:hAnsi="Amiri" w:eastAsia="Amiri" w:cs="Amiri"/>
          <w:lang w:bidi="ar-SA"/>
          <w:color w:val="111111"/>
          <w:sz w:val="28"/>
          <w:szCs w:val="28"/>
          <w:rtl/>
        </w:rPr>
        <w:t xml:space="preserve">«مما اوصى به آدم هبة الله اَن قال له: عليك بالرمان فانك ان اكلته وانت جائع اجزاءك وان اكلته وانت شبعان امرأك» (7)</w:t>
      </w:r>
    </w:p>
    <w:p>
      <w:pPr>
        <w:pStyle w:val="BookText"/>
      </w:pPr>
      <w:r>
        <w:rPr>
          <w:rFonts w:ascii="IRNazanin" w:hAnsi="IRNazanin" w:eastAsia="IRNazanin" w:cs="IRNazanin"/>
          <w:lang w:bidi="fa-IR"/>
          <w:color w:val="111111"/>
          <w:sz w:val="28"/>
          <w:szCs w:val="28"/>
          <w:rtl/>
        </w:rPr>
        <w:t xml:space="preserve">الكافي ج 6 ص ۳5۲ ک 24 ب ۱۰۱ ح 4.</w:t>
      </w:r>
    </w:p>
    <w:p>
      <w:pPr>
        <w:pStyle w:val="BookText"/>
      </w:pPr>
      <w:r>
        <w:rPr>
          <w:rFonts w:ascii="IRNazanin" w:hAnsi="IRNazanin" w:eastAsia="IRNazanin" w:cs="IRNazanin"/>
          <w:lang w:bidi="fa-IR"/>
          <w:color w:val="111111"/>
          <w:sz w:val="28"/>
          <w:szCs w:val="28"/>
          <w:rtl/>
        </w:rPr>
        <w:t xml:space="preserve">«من اكل حبة من رمان امرضت شیطان الوسوسة اربعين يوماً» (6)</w:t>
      </w:r>
    </w:p>
    <w:p>
      <w:pPr>
        <w:pStyle w:val="BookText"/>
      </w:pPr>
      <w:r>
        <w:rPr>
          <w:rFonts w:ascii="Amiri" w:hAnsi="Amiri" w:eastAsia="Amiri" w:cs="Amiri"/>
          <w:lang w:bidi="ar-SA"/>
          <w:color w:val="111111"/>
          <w:sz w:val="28"/>
          <w:szCs w:val="28"/>
          <w:rtl/>
        </w:rPr>
        <w:t xml:space="preserve">الكافي ج 6 ص ۳۵۳ ك ۲4 ب ۱۰۱ ح ۸.</w:t>
      </w:r>
    </w:p>
    <w:p>
      <w:pPr>
        <w:pStyle w:val="BookText"/>
      </w:pPr>
      <w:r>
        <w:rPr>
          <w:rFonts w:ascii="Amiri" w:hAnsi="Amiri" w:eastAsia="Amiri" w:cs="Amiri"/>
          <w:lang w:bidi="ar-SA"/>
          <w:color w:val="111111"/>
          <w:sz w:val="28"/>
          <w:szCs w:val="28"/>
          <w:rtl/>
        </w:rPr>
        <w:t xml:space="preserve">قد «من اكل رمانة انارة قلبه ومن انار الله قلبه بَعُدَ الشيطان عنه، قلت: اَيّ الرمان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4657_172857"/>
    <w:bookmarkEnd w:id="14"/>
    <w:p>
      <w:pPr>
        <w:pStyle w:val="BookText"/>
      </w:pPr>
      <w:r>
        <w:rPr>
          <w:rFonts w:ascii="IRNazanin" w:hAnsi="IRNazanin" w:eastAsia="IRNazanin" w:cs="IRNazanin"/>
          <w:lang w:bidi="fa-IR"/>
          <w:color w:val="111111"/>
          <w:sz w:val="28"/>
          <w:szCs w:val="28"/>
          <w:rtl/>
        </w:rPr>
        <w:t xml:space="preserve">جعلت فداك؟ فقال: سورانیکم</w:t>
      </w:r>
      <w:r>
        <w:rPr>
          <w:rStyle w:val="FootnoteReference"/>
        </w:rPr>
        <w:footnoteReference w:id="20"/>
      </w:r>
      <w:r>
        <w:rPr>
          <w:rFonts w:ascii="IRNazanin" w:hAnsi="IRNazanin" w:eastAsia="IRNazanin" w:cs="IRNazanin"/>
          <w:lang w:bidi="fa-IR"/>
          <w:color w:val="111111"/>
          <w:sz w:val="28"/>
          <w:szCs w:val="28"/>
          <w:rtl/>
        </w:rPr>
        <w:t xml:space="preserve">هذا» (6)</w:t>
      </w:r>
    </w:p>
    <w:p>
      <w:pPr>
        <w:pStyle w:val="BookText"/>
      </w:pPr>
      <w:r>
        <w:rPr>
          <w:rFonts w:ascii="IRNazanin" w:hAnsi="IRNazanin" w:eastAsia="IRNazanin" w:cs="IRNazanin"/>
          <w:lang w:bidi="fa-IR"/>
          <w:color w:val="111111"/>
          <w:sz w:val="28"/>
          <w:szCs w:val="28"/>
          <w:rtl/>
        </w:rPr>
        <w:t xml:space="preserve">الكافي ج 6 ص ۳۵4 ک 24 ب ۱۰۱ ح 15.</w:t>
      </w:r>
    </w:p>
    <w:p>
      <w:pPr>
        <w:pStyle w:val="BookText"/>
      </w:pPr>
      <w:r>
        <w:rPr>
          <w:rFonts w:ascii="Amiri" w:hAnsi="Amiri" w:eastAsia="Amiri" w:cs="Amiri"/>
          <w:lang w:bidi="ar-SA"/>
          <w:color w:val="111111"/>
          <w:sz w:val="28"/>
          <w:szCs w:val="28"/>
          <w:rtl/>
        </w:rPr>
        <w:t xml:space="preserve">«من اكل رمانة على الريق انارت قلبه أربعين يوما» (6)</w:t>
      </w:r>
    </w:p>
    <w:p>
      <w:pPr>
        <w:pStyle w:val="BookText"/>
      </w:pPr>
      <w:r>
        <w:rPr>
          <w:rFonts w:ascii="Amiri" w:hAnsi="Amiri" w:eastAsia="Amiri" w:cs="Amiri"/>
          <w:lang w:bidi="ar-SA"/>
          <w:color w:val="111111"/>
          <w:sz w:val="28"/>
          <w:szCs w:val="28"/>
          <w:rtl/>
        </w:rPr>
        <w:t xml:space="preserve">الكافي ج 1 ص ۳۵4 ك ۲4 ب ۱۰۱ ح ۱۱.</w:t>
      </w:r>
    </w:p>
    <w:p>
      <w:pPr>
        <w:pStyle w:val="BookText"/>
      </w:pPr>
      <w:r>
        <w:rPr>
          <w:rFonts w:ascii="IRNazanin" w:hAnsi="IRNazanin" w:eastAsia="IRNazanin" w:cs="IRNazanin"/>
          <w:lang w:bidi="fa-IR"/>
          <w:color w:val="111111"/>
          <w:sz w:val="28"/>
          <w:szCs w:val="28"/>
          <w:rtl/>
        </w:rPr>
        <w:t xml:space="preserve">«من اكل رمانة يوم الجمعة على الريق نورّت قلبه اربعين صباحا، فان اكل رمانتین فثمانين يوما، فان اكل ثلاثا فمائة وعشرين يوما وطردت عنه وسوسة الشيطان ومن طردت عنه وسوسة الشيطان لم يعص الله عزوجل ومن لم يعص الله ادخله الجنة» (7)</w:t>
      </w:r>
    </w:p>
    <w:p>
      <w:pPr>
        <w:pStyle w:val="BookText"/>
      </w:pPr>
      <w:r>
        <w:rPr>
          <w:rFonts w:ascii="Amiri" w:hAnsi="Amiri" w:eastAsia="Amiri" w:cs="Amiri"/>
          <w:lang w:bidi="ar-SA"/>
          <w:color w:val="111111"/>
          <w:sz w:val="28"/>
          <w:szCs w:val="28"/>
          <w:rtl/>
        </w:rPr>
        <w:t xml:space="preserve">الكافي ج 6 ص 355 ك ۲4 ب ۱۰۱ ح 16.</w:t>
      </w:r>
    </w:p>
    <w:p>
      <w:pPr>
        <w:pStyle w:val="BookText"/>
      </w:pPr>
      <w:r>
        <w:rPr>
          <w:rFonts w:ascii="IRNazanin" w:hAnsi="IRNazanin" w:eastAsia="IRNazanin" w:cs="IRNazanin"/>
          <w:lang w:bidi="fa-IR"/>
          <w:color w:val="111111"/>
          <w:sz w:val="28"/>
          <w:szCs w:val="28"/>
          <w:rtl/>
        </w:rPr>
        <w:t xml:space="preserve">(نزل جبرئیل على رسول الله برمانتین -)</w:t>
      </w:r>
    </w:p>
    <w:p>
      <w:pPr>
        <w:pStyle w:val="BookText"/>
      </w:pPr>
      <w:r>
        <w:rPr>
          <w:rFonts w:ascii="IRNazanin" w:hAnsi="IRNazanin" w:eastAsia="IRNazanin" w:cs="IRNazanin"/>
          <w:lang w:bidi="fa-IR"/>
          <w:color w:val="111111"/>
          <w:sz w:val="28"/>
          <w:szCs w:val="28"/>
          <w:rtl/>
        </w:rPr>
        <w:t xml:space="preserve">انظر الحجة (نزل جبرئیل علی محمد</w:t>
      </w:r>
    </w:p>
    <w:p>
      <w:pPr>
        <w:pStyle w:val="BookText"/>
      </w:pPr>
      <w:r>
        <w:rPr>
          <w:rFonts w:ascii="IRNazanin" w:hAnsi="IRNazanin" w:eastAsia="IRNazanin" w:cs="IRNazanin"/>
          <w:lang w:bidi="fa-IR"/>
          <w:color w:val="111111"/>
          <w:sz w:val="28"/>
          <w:szCs w:val="28"/>
          <w:rtl/>
        </w:rPr>
        <w:t xml:space="preserve">بر مانتین -)</w:t>
      </w:r>
    </w:p>
    <w:p>
      <w:pPr>
        <w:pStyle w:val="BookText"/>
      </w:pPr>
      <w:r>
        <w:rPr>
          <w:rFonts w:ascii="Amiri" w:hAnsi="Amiri" w:eastAsia="Amiri" w:cs="Amiri"/>
          <w:lang w:bidi="ar-SA"/>
          <w:color w:val="111111"/>
          <w:sz w:val="28"/>
          <w:szCs w:val="28"/>
          <w:rtl/>
        </w:rPr>
        <w:t xml:space="preserve">انظر الحجة (نهى رسول الله عن التخلل</w:t>
      </w:r>
    </w:p>
    <w:p>
      <w:pPr>
        <w:pStyle w:val="BookText"/>
      </w:pPr>
      <w:r>
        <w:rPr>
          <w:rFonts w:ascii="IRNazanin" w:hAnsi="IRNazanin" w:eastAsia="IRNazanin" w:cs="IRNazanin"/>
          <w:lang w:bidi="fa-IR"/>
          <w:color w:val="111111"/>
          <w:sz w:val="28"/>
          <w:szCs w:val="28"/>
          <w:rtl/>
        </w:rPr>
        <w:t xml:space="preserve">بالرمان-) انظر الخلال</w:t>
      </w:r>
    </w:p>
    <w:p>
      <w:pPr>
        <w:pStyle w:val="Heading3"/>
      </w:pPr>
      <w:bookmarkStart w:id="98" w:name="_Toc42"/>
      <w:r>
        <w:t>«رمانتان»</w:t>
      </w:r>
      <w:bookmarkEnd w:id="98"/>
    </w:p>
    <w:p>
      <w:pPr>
        <w:pStyle w:val="BookText"/>
      </w:pPr>
      <w:r>
        <w:rPr>
          <w:rFonts w:ascii="IRNazanin" w:hAnsi="IRNazanin" w:eastAsia="IRNazanin" w:cs="IRNazanin"/>
          <w:lang w:bidi="fa-IR"/>
          <w:color w:val="111111"/>
          <w:sz w:val="28"/>
          <w:szCs w:val="28"/>
          <w:rtl/>
        </w:rPr>
        <w:t xml:space="preserve">انظر الرمان</w:t>
      </w:r>
    </w:p>
    <w:p>
      <w:pPr>
        <w:pStyle w:val="Heading3"/>
      </w:pPr>
      <w:bookmarkStart w:id="99" w:name="_Toc43"/>
      <w:r>
        <w:t>«رمانة»</w:t>
      </w:r>
      <w:bookmarkEnd w:id="99"/>
    </w:p>
    <w:p>
      <w:pPr>
        <w:pStyle w:val="BookText"/>
      </w:pPr>
      <w:r>
        <w:rPr>
          <w:rFonts w:ascii="IRNazanin" w:hAnsi="IRNazanin" w:eastAsia="IRNazanin" w:cs="IRNazanin"/>
          <w:lang w:bidi="fa-IR"/>
          <w:color w:val="111111"/>
          <w:sz w:val="28"/>
          <w:szCs w:val="28"/>
          <w:rtl/>
        </w:rPr>
        <w:t xml:space="preserve">انظر الرمان</w:t>
      </w:r>
    </w:p>
    <w:p>
      <w:pPr>
        <w:pStyle w:val="Heading3"/>
      </w:pPr>
      <w:bookmarkStart w:id="100" w:name="_Toc44"/>
      <w:r>
        <w:t>«الرمد»</w:t>
      </w:r>
      <w:bookmarkEnd w:id="100"/>
    </w:p>
    <w:p>
      <w:pPr>
        <w:pStyle w:val="BookText"/>
      </w:pPr>
      <w:r>
        <w:rPr>
          <w:rFonts w:ascii="Amiri" w:hAnsi="Amiri" w:eastAsia="Amiri" w:cs="Amiri"/>
          <w:lang w:bidi="ar-SA"/>
          <w:color w:val="111111"/>
          <w:sz w:val="28"/>
          <w:szCs w:val="28"/>
          <w:rtl/>
        </w:rPr>
        <w:t xml:space="preserve">(انه كان يلقي من رمد عينيه اذى -)</w:t>
      </w:r>
    </w:p>
    <w:p>
      <w:pPr>
        <w:pStyle w:val="BookText"/>
      </w:pPr>
      <w:r>
        <w:rPr>
          <w:rFonts w:ascii="Amiri" w:hAnsi="Amiri" w:eastAsia="Amiri" w:cs="Amiri"/>
          <w:lang w:bidi="ar-SA"/>
          <w:color w:val="111111"/>
          <w:sz w:val="28"/>
          <w:szCs w:val="28"/>
          <w:rtl/>
        </w:rPr>
        <w:t xml:space="preserve">انظر العين</w:t>
      </w:r>
    </w:p>
    <w:p>
      <w:pPr>
        <w:pStyle w:val="BookText"/>
      </w:pPr>
      <w:r>
        <w:rPr>
          <w:rFonts w:ascii="Amiri" w:hAnsi="Amiri" w:eastAsia="Amiri" w:cs="Amiri"/>
          <w:lang w:bidi="ar-SA"/>
          <w:color w:val="111111"/>
          <w:sz w:val="28"/>
          <w:szCs w:val="28"/>
          <w:rtl/>
        </w:rPr>
        <w:t xml:space="preserve">(تقليم الاظفار يوم الخميس يدفع</w:t>
      </w:r>
    </w:p>
    <w:p>
      <w:pPr>
        <w:pStyle w:val="BookText"/>
      </w:pPr>
      <w:r>
        <w:rPr>
          <w:rFonts w:ascii="IRNazanin" w:hAnsi="IRNazanin" w:eastAsia="IRNazanin" w:cs="IRNazanin"/>
          <w:lang w:bidi="fa-IR"/>
          <w:color w:val="111111"/>
          <w:sz w:val="28"/>
          <w:szCs w:val="28"/>
          <w:rtl/>
        </w:rPr>
        <w:t xml:space="preserve">الرمد-) انظر الاظفار</w:t>
      </w:r>
    </w:p>
    <w:p>
      <w:pPr>
        <w:pStyle w:val="BookText"/>
      </w:pPr>
      <w:r>
        <w:rPr>
          <w:rFonts w:ascii="IRNazanin" w:hAnsi="IRNazanin" w:eastAsia="IRNazanin" w:cs="IRNazanin"/>
          <w:lang w:bidi="fa-IR"/>
          <w:color w:val="111111"/>
          <w:sz w:val="28"/>
          <w:szCs w:val="28"/>
          <w:rtl/>
        </w:rPr>
        <w:t xml:space="preserve">(دخلت على ابی عبدالله فشكوت اليه الرمد، فقال لي: او تريد الطريف ثم قال لي: اذا غسلت يدك بعد الطعام فامسح حاجبيك وقل ثلاث مرات: الحمد لله المحسن المجمل المنعم المفضل ،، قال: ففعلت ذلك فما رمدتُ عيني بعد ذلك والحمد لله رب العالمين»</w:t>
      </w:r>
    </w:p>
    <w:p>
      <w:pPr>
        <w:pStyle w:val="BookText"/>
      </w:pPr>
      <w:r>
        <w:rPr>
          <w:rFonts w:ascii="IRNazanin" w:hAnsi="IRNazanin" w:eastAsia="IRNazanin" w:cs="IRNazanin"/>
          <w:lang w:bidi="fa-IR"/>
          <w:color w:val="111111"/>
          <w:sz w:val="28"/>
          <w:szCs w:val="28"/>
          <w:rtl/>
        </w:rPr>
        <w:t xml:space="preserve">الكافي ج 6 ص ۲۹۲ ک 24 ب 46 ح 5.</w:t>
      </w:r>
    </w:p>
    <w:p>
      <w:pPr>
        <w:pStyle w:val="BookText"/>
      </w:pPr>
      <w:r>
        <w:rPr>
          <w:rFonts w:ascii="Amiri" w:hAnsi="Amiri" w:eastAsia="Amiri" w:cs="Amiri"/>
          <w:lang w:bidi="ar-SA"/>
          <w:color w:val="111111"/>
          <w:sz w:val="28"/>
          <w:szCs w:val="28"/>
          <w:rtl/>
        </w:rPr>
        <w:t xml:space="preserve">(الصائم اذا خاف على عينيه من الرمد -)</w:t>
      </w:r>
    </w:p>
    <w:p>
      <w:pPr>
        <w:pStyle w:val="BookText"/>
      </w:pPr>
      <w:r>
        <w:rPr>
          <w:rFonts w:ascii="Amiri" w:hAnsi="Amiri" w:eastAsia="Amiri" w:cs="Amiri"/>
          <w:lang w:bidi="ar-SA"/>
          <w:color w:val="111111"/>
          <w:sz w:val="28"/>
          <w:szCs w:val="28"/>
          <w:rtl/>
        </w:rPr>
        <w:t xml:space="preserve">انظر الصوم (عمن يصيبه الرمد -) انظر الصوم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4657_172858"/>
    <w:bookmarkEnd w:id="15"/>
    <w:p>
      <w:pPr>
        <w:pStyle w:val="BookText"/>
      </w:pPr>
      <w:r>
        <w:rPr>
          <w:rFonts w:ascii="IRNazanin" w:hAnsi="IRNazanin" w:eastAsia="IRNazanin" w:cs="IRNazanin"/>
          <w:lang w:bidi="fa-IR"/>
          <w:color w:val="111111"/>
          <w:sz w:val="28"/>
          <w:szCs w:val="28"/>
          <w:rtl/>
        </w:rPr>
        <w:t xml:space="preserve">(من اخذ من اظفاره كل يوم خميس لم یرمد ولده -) انظر الاظفار (من اَد مَنَ اَخذ أظفاره كل الخميس لم ترمد عينه -) انظر الاظفار</w:t>
      </w:r>
    </w:p>
    <w:p>
      <w:pPr>
        <w:pStyle w:val="Heading3"/>
      </w:pPr>
      <w:bookmarkStart w:id="101" w:name="_Toc45"/>
      <w:r>
        <w:t>«الرمضاء»</w:t>
      </w:r>
      <w:bookmarkEnd w:id="101"/>
    </w:p>
    <w:p>
      <w:pPr>
        <w:pStyle w:val="BookText"/>
      </w:pPr>
      <w:r>
        <w:rPr>
          <w:rFonts w:ascii="Amiri" w:hAnsi="Amiri" w:eastAsia="Amiri" w:cs="Amiri"/>
          <w:lang w:bidi="ar-SA"/>
          <w:color w:val="111111"/>
          <w:sz w:val="28"/>
          <w:szCs w:val="28"/>
          <w:rtl/>
        </w:rPr>
        <w:t xml:space="preserve">(اكون في السفر فتحضر الصلاة و اخاف الرمضاء -) انظر السجود</w:t>
      </w:r>
    </w:p>
    <w:p>
      <w:pPr>
        <w:pStyle w:val="BookText"/>
      </w:pPr>
      <w:r>
        <w:rPr>
          <w:rFonts w:ascii="IRNazanin" w:hAnsi="IRNazanin" w:eastAsia="IRNazanin" w:cs="IRNazanin"/>
          <w:lang w:bidi="fa-IR"/>
          <w:color w:val="111111"/>
          <w:sz w:val="28"/>
          <w:szCs w:val="28"/>
          <w:rtl/>
        </w:rPr>
        <w:t xml:space="preserve">(وطی رسول الله الرمضاء -) انظر الفرفخ</w:t>
      </w:r>
    </w:p>
    <w:p>
      <w:pPr>
        <w:pStyle w:val="Heading3"/>
      </w:pPr>
      <w:bookmarkStart w:id="102" w:name="_Toc46"/>
      <w:r>
        <w:t>«الرمضان»</w:t>
      </w:r>
      <w:bookmarkEnd w:id="102"/>
    </w:p>
    <w:p>
      <w:pPr>
        <w:pStyle w:val="BookText"/>
      </w:pPr>
      <w:r>
        <w:rPr>
          <w:rFonts w:ascii="IRNazanin" w:hAnsi="IRNazanin" w:eastAsia="IRNazanin" w:cs="IRNazanin"/>
          <w:lang w:bidi="fa-IR"/>
          <w:color w:val="111111"/>
          <w:sz w:val="28"/>
          <w:szCs w:val="28"/>
          <w:rtl/>
        </w:rPr>
        <w:t xml:space="preserve">انظر شهر رمضان</w:t>
      </w:r>
    </w:p>
    <w:p>
      <w:pPr>
        <w:pStyle w:val="Heading3"/>
      </w:pPr>
      <w:bookmarkStart w:id="103" w:name="_Toc47"/>
      <w:r>
        <w:t>«الرمق»</w:t>
      </w:r>
      <w:bookmarkEnd w:id="103"/>
    </w:p>
    <w:p>
      <w:pPr>
        <w:pStyle w:val="BookText"/>
      </w:pPr>
      <w:r>
        <w:rPr>
          <w:rFonts w:ascii="Amiri" w:hAnsi="Amiri" w:eastAsia="Amiri" w:cs="Amiri"/>
          <w:lang w:bidi="ar-SA"/>
          <w:color w:val="111111"/>
          <w:sz w:val="28"/>
          <w:szCs w:val="28"/>
          <w:rtl/>
        </w:rPr>
        <w:t xml:space="preserve">(اتي عمر بن الخطاب - إلى أن قال -</w:t>
      </w:r>
    </w:p>
    <w:p>
      <w:pPr>
        <w:pStyle w:val="BookText"/>
      </w:pPr>
      <w:r>
        <w:rPr>
          <w:rFonts w:ascii="IRNazanin" w:hAnsi="IRNazanin" w:eastAsia="IRNazanin" w:cs="IRNazanin"/>
          <w:lang w:bidi="fa-IR"/>
          <w:color w:val="111111"/>
          <w:sz w:val="28"/>
          <w:szCs w:val="28"/>
          <w:rtl/>
        </w:rPr>
        <w:t xml:space="preserve">فوجدوا به رمقا -) انظر القصاص</w:t>
      </w:r>
    </w:p>
    <w:p>
      <w:pPr>
        <w:pStyle w:val="BookText"/>
      </w:pPr>
      <w:r>
        <w:rPr>
          <w:rFonts w:ascii="Amiri" w:hAnsi="Amiri" w:eastAsia="Amiri" w:cs="Amiri"/>
          <w:lang w:bidi="ar-SA"/>
          <w:color w:val="111111"/>
          <w:sz w:val="28"/>
          <w:szCs w:val="28"/>
          <w:rtl/>
        </w:rPr>
        <w:t xml:space="preserve">(اغسل كل - إلى أن قال - فان كان به رمق غسل وإلّا فلا -) انظر الغُسل</w:t>
      </w:r>
    </w:p>
    <w:p>
      <w:pPr>
        <w:pStyle w:val="BookText"/>
      </w:pPr>
      <w:r>
        <w:rPr>
          <w:rFonts w:ascii="Amiri" w:hAnsi="Amiri" w:eastAsia="Amiri" w:cs="Amiri"/>
          <w:lang w:bidi="ar-SA"/>
          <w:color w:val="111111"/>
          <w:sz w:val="28"/>
          <w:szCs w:val="28"/>
          <w:rtl/>
        </w:rPr>
        <w:t xml:space="preserve">(الذي يقتل في سبيل الله - إلى أن قال - و به رمق ثم -) انظر الغُسل</w:t>
      </w:r>
    </w:p>
    <w:p>
      <w:pPr>
        <w:pStyle w:val="BookText"/>
      </w:pPr>
      <w:r>
        <w:rPr>
          <w:rFonts w:ascii="Amiri" w:hAnsi="Amiri" w:eastAsia="Amiri" w:cs="Amiri"/>
          <w:lang w:bidi="ar-SA"/>
          <w:color w:val="111111"/>
          <w:sz w:val="28"/>
          <w:szCs w:val="28"/>
          <w:rtl/>
        </w:rPr>
        <w:t xml:space="preserve">(الشهيد اذا كان به رمق غسل -)</w:t>
      </w:r>
    </w:p>
    <w:p>
      <w:pPr>
        <w:pStyle w:val="BookText"/>
      </w:pPr>
      <w:r>
        <w:rPr>
          <w:rFonts w:ascii="Amiri" w:hAnsi="Amiri" w:eastAsia="Amiri" w:cs="Amiri"/>
          <w:lang w:bidi="ar-SA"/>
          <w:color w:val="111111"/>
          <w:sz w:val="28"/>
          <w:szCs w:val="28"/>
          <w:rtl/>
        </w:rPr>
        <w:t xml:space="preserve">انظر الشهيد (عن الذي يقتل في سبيل الله - إلى أن قال - إلا أن يكون به رمق ثم مات -)</w:t>
      </w:r>
    </w:p>
    <w:p>
      <w:pPr>
        <w:pStyle w:val="BookText"/>
      </w:pPr>
      <w:r>
        <w:rPr>
          <w:rFonts w:ascii="Amiri" w:hAnsi="Amiri" w:eastAsia="Amiri" w:cs="Amiri"/>
          <w:lang w:bidi="ar-SA"/>
          <w:color w:val="111111"/>
          <w:sz w:val="28"/>
          <w:szCs w:val="28"/>
          <w:rtl/>
        </w:rPr>
        <w:t xml:space="preserve">انظر الغُسل (لكل ذي رمق قوت -) انظر القوت</w:t>
      </w:r>
    </w:p>
    <w:p>
      <w:pPr>
        <w:pStyle w:val="Heading3"/>
      </w:pPr>
      <w:bookmarkStart w:id="104" w:name="_Toc48"/>
      <w:r>
        <w:t>«الرمك»</w:t>
      </w:r>
      <w:bookmarkEnd w:id="104"/>
    </w:p>
    <w:p>
      <w:pPr>
        <w:pStyle w:val="BookText"/>
      </w:pPr>
      <w:r>
        <w:rPr>
          <w:rFonts w:ascii="Amiri" w:hAnsi="Amiri" w:eastAsia="Amiri" w:cs="Amiri"/>
          <w:lang w:bidi="ar-SA"/>
          <w:color w:val="111111"/>
          <w:sz w:val="28"/>
          <w:szCs w:val="28"/>
          <w:rtl/>
        </w:rPr>
        <w:t xml:space="preserve">(عن الحمير نزيها على الرمك -)</w:t>
      </w:r>
    </w:p>
    <w:p>
      <w:pPr>
        <w:pStyle w:val="BookText"/>
      </w:pPr>
      <w:r>
        <w:rPr>
          <w:rFonts w:ascii="IRNazanin" w:hAnsi="IRNazanin" w:eastAsia="IRNazanin" w:cs="IRNazanin"/>
          <w:lang w:bidi="fa-IR"/>
          <w:color w:val="111111"/>
          <w:sz w:val="28"/>
          <w:szCs w:val="28"/>
          <w:rtl/>
        </w:rPr>
        <w:t xml:space="preserve">انظر الحمار</w:t>
      </w:r>
    </w:p>
    <w:p>
      <w:pPr>
        <w:pStyle w:val="Heading3"/>
      </w:pPr>
      <w:bookmarkStart w:id="105" w:name="_Toc49"/>
      <w:r>
        <w:t>«الرَمل»</w:t>
      </w:r>
      <w:bookmarkEnd w:id="105"/>
    </w:p>
    <w:p>
      <w:pPr>
        <w:pStyle w:val="BookText"/>
      </w:pPr>
      <w:r>
        <w:rPr>
          <w:rFonts w:ascii="IRNazanin" w:hAnsi="IRNazanin" w:eastAsia="IRNazanin" w:cs="IRNazanin"/>
          <w:lang w:bidi="fa-IR"/>
          <w:color w:val="111111"/>
          <w:sz w:val="28"/>
          <w:szCs w:val="28"/>
          <w:rtl/>
        </w:rPr>
        <w:t xml:space="preserve">(ان الذي احصی رمل عالج -) انظر الارث</w:t>
      </w:r>
    </w:p>
    <w:p>
      <w:pPr>
        <w:pStyle w:val="BookText"/>
      </w:pPr>
      <w:r>
        <w:rPr>
          <w:rFonts w:ascii="IRNazanin" w:hAnsi="IRNazanin" w:eastAsia="IRNazanin" w:cs="IRNazanin"/>
          <w:lang w:bidi="fa-IR"/>
          <w:color w:val="111111"/>
          <w:sz w:val="28"/>
          <w:szCs w:val="28"/>
          <w:rtl/>
        </w:rPr>
        <w:t xml:space="preserve">(ان الذي يحصي رمل عالج -) انظر الارث ( جالست ابن عباس - إلى أن قال - ان الذي احصی رمل عالج -) انظر الارث</w:t>
      </w:r>
    </w:p>
    <w:p>
      <w:pPr>
        <w:pStyle w:val="Heading3"/>
      </w:pPr>
      <w:bookmarkStart w:id="106" w:name="_Toc50"/>
      <w:r>
        <w:t>«الرَّمَل»</w:t>
      </w:r>
      <w:bookmarkEnd w:id="106"/>
    </w:p>
    <w:p>
      <w:pPr>
        <w:pStyle w:val="BookText"/>
      </w:pPr>
      <w:r>
        <w:rPr>
          <w:rFonts w:ascii="Amiri" w:hAnsi="Amiri" w:eastAsia="Amiri" w:cs="Amiri"/>
          <w:lang w:bidi="ar-SA"/>
          <w:color w:val="111111"/>
          <w:sz w:val="28"/>
          <w:szCs w:val="28"/>
          <w:rtl/>
        </w:rPr>
        <w:t xml:space="preserve">(الرمل في وادي محسر -) انظر وادي محسّر</w:t>
      </w:r>
    </w:p>
    <w:p>
      <w:pPr>
        <w:pStyle w:val="BookText"/>
      </w:pPr>
      <w:r>
        <w:rPr>
          <w:rFonts w:ascii="Amiri" w:hAnsi="Amiri" w:eastAsia="Amiri" w:cs="Amiri"/>
          <w:lang w:bidi="ar-SA"/>
          <w:color w:val="111111"/>
          <w:sz w:val="28"/>
          <w:szCs w:val="28"/>
          <w:rtl/>
        </w:rPr>
        <w:t xml:space="preserve">(عن رجل ترك شيئا من الرمل -) انظر السعي</w:t>
      </w:r>
    </w:p>
    <w:p>
      <w:pPr>
        <w:pStyle w:val="BookText"/>
      </w:pPr>
      <w:r>
        <w:rPr>
          <w:rFonts w:ascii="Amiri" w:hAnsi="Amiri" w:eastAsia="Amiri" w:cs="Amiri"/>
          <w:lang w:bidi="ar-SA"/>
          <w:color w:val="111111"/>
          <w:sz w:val="28"/>
          <w:szCs w:val="28"/>
          <w:rtl/>
        </w:rPr>
        <w:t xml:space="preserve">(ورتل القرآن - إلى أن قال - ولا تنثره يثر الرمل -) انظر القرآن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4657_172859"/>
    <w:bookmarkEnd w:id="16"/>
    <w:p>
      <w:pPr>
        <w:pStyle w:val="Heading3"/>
      </w:pPr>
      <w:bookmarkStart w:id="107" w:name="_Toc51"/>
      <w:r>
        <w:t>«الرمل عالج»</w:t>
      </w:r>
      <w:bookmarkEnd w:id="107"/>
    </w:p>
    <w:p>
      <w:pPr>
        <w:pStyle w:val="BookText"/>
      </w:pPr>
      <w:r>
        <w:rPr>
          <w:rFonts w:ascii="Amiri" w:hAnsi="Amiri" w:eastAsia="Amiri" w:cs="Amiri"/>
          <w:lang w:bidi="ar-SA"/>
          <w:color w:val="111111"/>
          <w:sz w:val="28"/>
          <w:szCs w:val="28"/>
          <w:rtl/>
        </w:rPr>
        <w:t xml:space="preserve">(ان الذي اَحصى رمل عالج -) انظر الارث</w:t>
      </w:r>
    </w:p>
    <w:p>
      <w:pPr>
        <w:pStyle w:val="BookText"/>
      </w:pPr>
      <w:r>
        <w:rPr>
          <w:rFonts w:ascii="IRNazanin" w:hAnsi="IRNazanin" w:eastAsia="IRNazanin" w:cs="IRNazanin"/>
          <w:lang w:bidi="fa-IR"/>
          <w:color w:val="111111"/>
          <w:sz w:val="28"/>
          <w:szCs w:val="28"/>
          <w:rtl/>
        </w:rPr>
        <w:t xml:space="preserve">(ان الذي يحصي رمل عالج -) انظر الارث ( جالست ابن عباس - إلى أن قال - ان الذي احصی رمل عالج -) انظر الارث (دخلت على أبي الحسن - إلى أن قال -</w:t>
      </w:r>
    </w:p>
    <w:p>
      <w:pPr>
        <w:pStyle w:val="BookText"/>
      </w:pPr>
      <w:r>
        <w:rPr>
          <w:rFonts w:ascii="Amiri" w:hAnsi="Amiri" w:eastAsia="Amiri" w:cs="Amiri"/>
          <w:lang w:bidi="ar-SA"/>
          <w:color w:val="111111"/>
          <w:sz w:val="28"/>
          <w:szCs w:val="28"/>
          <w:rtl/>
        </w:rPr>
        <w:t xml:space="preserve">كتب الله الحسنات مثل رمل عالج -) انظر الريحان</w:t>
      </w:r>
    </w:p>
    <w:p>
      <w:pPr>
        <w:pStyle w:val="Heading3"/>
      </w:pPr>
      <w:bookmarkStart w:id="108" w:name="_Toc52"/>
      <w:r>
        <w:t>«الرملة»</w:t>
      </w:r>
      <w:bookmarkEnd w:id="108"/>
    </w:p>
    <w:p>
      <w:pPr>
        <w:pStyle w:val="BookText"/>
      </w:pPr>
      <w:r>
        <w:rPr>
          <w:rFonts w:ascii="IRNazanin" w:hAnsi="IRNazanin" w:eastAsia="IRNazanin" w:cs="IRNazanin"/>
          <w:lang w:bidi="fa-IR"/>
          <w:color w:val="111111"/>
          <w:sz w:val="28"/>
          <w:szCs w:val="28"/>
          <w:rtl/>
        </w:rPr>
        <w:t xml:space="preserve">(احرم موسی من رملة -) انظر التلبية (ان موسی أحرم من رملة -) انظر التلبية</w:t>
      </w:r>
    </w:p>
    <w:p>
      <w:pPr>
        <w:pStyle w:val="Heading3"/>
      </w:pPr>
      <w:bookmarkStart w:id="109" w:name="_Toc53"/>
      <w:r>
        <w:t>«الرمة»</w:t>
      </w:r>
      <w:bookmarkEnd w:id="109"/>
    </w:p>
    <w:p>
      <w:pPr>
        <w:pStyle w:val="BookText"/>
      </w:pPr>
      <w:r>
        <w:rPr>
          <w:rFonts w:ascii="Amiri" w:hAnsi="Amiri" w:eastAsia="Amiri" w:cs="Amiri"/>
          <w:lang w:bidi="ar-SA"/>
          <w:color w:val="111111"/>
          <w:sz w:val="28"/>
          <w:szCs w:val="28"/>
          <w:rtl/>
        </w:rPr>
        <w:t xml:space="preserve">(اقيدوه برمته -) يأتي في القسامة تحت عنوان (عن القسامة فقال الخ)</w:t>
      </w:r>
    </w:p>
    <w:p>
      <w:pPr>
        <w:pStyle w:val="BookText"/>
      </w:pPr>
      <w:r>
        <w:rPr>
          <w:rFonts w:ascii="Amiri" w:hAnsi="Amiri" w:eastAsia="Amiri" w:cs="Amiri"/>
          <w:lang w:bidi="ar-SA"/>
          <w:color w:val="111111"/>
          <w:sz w:val="28"/>
          <w:szCs w:val="28"/>
          <w:rtl/>
        </w:rPr>
        <w:t xml:space="preserve">(ان معاوية كتب - إلى أن قال - رفع إليه برمته -) انظر القتل (عن مدبر قتل - إلى أن قال - يتلّ برّمته -) انظر القتل</w:t>
      </w:r>
    </w:p>
    <w:p>
      <w:pPr>
        <w:pStyle w:val="Heading3"/>
      </w:pPr>
      <w:bookmarkStart w:id="110" w:name="_Toc54"/>
      <w:r>
        <w:t>«الرمی»</w:t>
      </w:r>
      <w:bookmarkEnd w:id="110"/>
    </w:p>
    <w:p>
      <w:pPr>
        <w:pStyle w:val="BookText"/>
      </w:pPr>
      <w:r>
        <w:rPr>
          <w:rFonts w:ascii="IRNazanin" w:hAnsi="IRNazanin" w:eastAsia="IRNazanin" w:cs="IRNazanin"/>
          <w:lang w:bidi="fa-IR"/>
          <w:color w:val="111111"/>
          <w:sz w:val="28"/>
          <w:szCs w:val="28"/>
          <w:rtl/>
        </w:rPr>
        <w:t xml:space="preserve">واذا حججت ماشياً ورمیت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«اذا رمى الرجل الجمار اقل من اربع لم يجزه اعاد عليها واعاد على ما بعدها وان</w:t>
      </w:r>
    </w:p>
    <w:p>
      <w:pPr>
        <w:pStyle w:val="BookText"/>
      </w:pPr>
      <w:r>
        <w:rPr>
          <w:rFonts w:ascii="IRNazanin" w:hAnsi="IRNazanin" w:eastAsia="IRNazanin" w:cs="IRNazanin"/>
          <w:lang w:bidi="fa-IR"/>
          <w:color w:val="111111"/>
          <w:sz w:val="28"/>
          <w:szCs w:val="28"/>
          <w:rtl/>
        </w:rPr>
        <w:t xml:space="preserve">كان قد اتم ما بعدها، واذا رمی شیئا منها اربعا بني عليها ولم يعد على ما بعدها، ان</w:t>
      </w:r>
    </w:p>
    <w:p>
      <w:pPr>
        <w:pStyle w:val="BookText"/>
      </w:pPr>
      <w:r>
        <w:rPr>
          <w:rFonts w:ascii="Amiri" w:hAnsi="Amiri" w:eastAsia="Amiri" w:cs="Amiri"/>
          <w:lang w:bidi="ar-SA"/>
          <w:color w:val="111111"/>
          <w:sz w:val="28"/>
          <w:szCs w:val="28"/>
          <w:rtl/>
        </w:rPr>
        <w:t xml:space="preserve">كان قد اتم رميه» (۷)</w:t>
      </w:r>
    </w:p>
    <w:p>
      <w:pPr>
        <w:pStyle w:val="BookText"/>
      </w:pPr>
      <w:r>
        <w:rPr>
          <w:rFonts w:ascii="Amiri" w:hAnsi="Amiri" w:eastAsia="Amiri" w:cs="Amiri"/>
          <w:lang w:bidi="ar-SA"/>
          <w:color w:val="111111"/>
          <w:sz w:val="28"/>
          <w:szCs w:val="28"/>
          <w:rtl/>
        </w:rPr>
        <w:t xml:space="preserve">التهذيب ج 5 ص ۲66 ب ۱۹ ح ۱۸.</w:t>
      </w:r>
    </w:p>
    <w:p>
      <w:pPr>
        <w:pStyle w:val="BookText"/>
      </w:pPr>
      <w:r>
        <w:rPr>
          <w:rFonts w:ascii="Amiri" w:hAnsi="Amiri" w:eastAsia="Amiri" w:cs="Amiri"/>
          <w:lang w:bidi="ar-SA"/>
          <w:color w:val="111111"/>
          <w:sz w:val="28"/>
          <w:szCs w:val="28"/>
          <w:rtl/>
        </w:rPr>
        <w:t xml:space="preserve">(اذا رميت بالمعرض -) انظر الصيد</w:t>
      </w:r>
    </w:p>
    <w:p>
      <w:pPr>
        <w:pStyle w:val="BookText"/>
      </w:pPr>
      <w:r>
        <w:rPr>
          <w:rFonts w:ascii="IRNazanin" w:hAnsi="IRNazanin" w:eastAsia="IRNazanin" w:cs="IRNazanin"/>
          <w:lang w:bidi="fa-IR"/>
          <w:color w:val="111111"/>
          <w:sz w:val="28"/>
          <w:szCs w:val="28"/>
          <w:rtl/>
        </w:rPr>
        <w:t xml:space="preserve">«اذا رميت الجمار كان لك بكل حصاة عشر حسنات تكتب لك لما تستقبل من عمرك» (5 /م) الكافي ج 4 ص 4۸۰ ک 15 ب ۱۷۳ ح 6. الفقيه ج ۲ ص ۱۳۱ ب 6۲ ذیل ح ۱.</w:t>
      </w:r>
    </w:p>
    <w:p>
      <w:pPr>
        <w:pStyle w:val="BookText"/>
      </w:pPr>
      <w:r>
        <w:rPr>
          <w:rFonts w:ascii="IRNazanin" w:hAnsi="IRNazanin" w:eastAsia="IRNazanin" w:cs="IRNazanin"/>
          <w:lang w:bidi="fa-IR"/>
          <w:color w:val="111111"/>
          <w:sz w:val="28"/>
          <w:szCs w:val="28"/>
          <w:rtl/>
        </w:rPr>
        <w:t xml:space="preserve">التهذيب ج 5 ص 20 ذیل ح 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رميت الجمار کتب الله لك بكل حصاة عشر حسنات فيما تستقبل من عمرك» (5/م) الفقيه ج ۲ ص ۱۳۱ ب 6۲ ذیل ح ۱.</w:t>
      </w:r>
    </w:p>
    <w:p>
      <w:pPr>
        <w:pStyle w:val="BookText"/>
      </w:pPr>
      <w:r>
        <w:rPr>
          <w:rFonts w:ascii="IRNazanin" w:hAnsi="IRNazanin" w:eastAsia="IRNazanin" w:cs="IRNazanin"/>
          <w:lang w:bidi="fa-IR"/>
          <w:color w:val="111111"/>
          <w:sz w:val="28"/>
          <w:szCs w:val="28"/>
          <w:rtl/>
        </w:rPr>
        <w:t xml:space="preserve">التهذيب ج 5 ص 20  ذیل ح ۳.</w:t>
      </w:r>
    </w:p>
    <w:p>
      <w:pPr>
        <w:pStyle w:val="BookText"/>
      </w:pPr>
      <w:r>
        <w:rPr>
          <w:rFonts w:ascii="IRNazanin" w:hAnsi="IRNazanin" w:eastAsia="IRNazanin" w:cs="IRNazanin"/>
          <w:lang w:bidi="fa-IR"/>
          <w:color w:val="111111"/>
          <w:sz w:val="28"/>
          <w:szCs w:val="28"/>
          <w:rtl/>
        </w:rPr>
        <w:t xml:space="preserve">الكافي ج 4 ص 480 ک 15 ب ۱۷۳ ح 6.</w:t>
      </w:r>
    </w:p>
    <w:p>
      <w:pPr>
        <w:pStyle w:val="BookText"/>
      </w:pPr>
      <w:r>
        <w:rPr>
          <w:rFonts w:ascii="Amiri" w:hAnsi="Amiri" w:eastAsia="Amiri" w:cs="Amiri"/>
          <w:lang w:bidi="ar-SA"/>
          <w:color w:val="111111"/>
          <w:sz w:val="28"/>
          <w:szCs w:val="28"/>
          <w:rtl/>
        </w:rPr>
        <w:t xml:space="preserve">(اذا رميت الجمرة فاشتر هديك -)</w:t>
      </w:r>
    </w:p>
    <w:p>
      <w:pPr>
        <w:pStyle w:val="BookText"/>
      </w:pPr>
      <w:r>
        <w:rPr>
          <w:rFonts w:ascii="Amiri" w:hAnsi="Amiri" w:eastAsia="Amiri" w:cs="Amiri"/>
          <w:lang w:bidi="ar-SA"/>
          <w:color w:val="111111"/>
          <w:sz w:val="28"/>
          <w:szCs w:val="28"/>
          <w:rtl/>
        </w:rPr>
        <w:t xml:space="preserve">انظر الهدي (أذا رميت فوجدته -) انظر الصيد</w:t>
      </w:r>
    </w:p>
    <w:p>
      <w:pPr>
        <w:pStyle w:val="BookText"/>
      </w:pPr>
      <w:r>
        <w:rPr>
          <w:rFonts w:ascii="IRNazanin" w:hAnsi="IRNazanin" w:eastAsia="IRNazanin" w:cs="IRNazanin"/>
          <w:lang w:bidi="fa-IR"/>
          <w:color w:val="111111"/>
          <w:sz w:val="28"/>
          <w:szCs w:val="28"/>
          <w:rtl/>
        </w:rPr>
        <w:t xml:space="preserve">(اذا كان ذلك سلاحه الذي يرمی به فلا</w:t>
      </w:r>
    </w:p>
    <w:p>
      <w:pPr>
        <w:pStyle w:val="BookText"/>
      </w:pPr>
      <w:r>
        <w:rPr>
          <w:rFonts w:ascii="Amiri" w:hAnsi="Amiri" w:eastAsia="Amiri" w:cs="Amiri"/>
          <w:lang w:bidi="ar-SA"/>
          <w:color w:val="111111"/>
          <w:sz w:val="28"/>
          <w:szCs w:val="28"/>
          <w:rtl/>
        </w:rPr>
        <w:t xml:space="preserve">بأس -) انظر الصيد (اركبواو ارموا -) انظر السبق والرماية</w:t>
      </w:r>
    </w:p>
    <w:p>
      <w:pPr>
        <w:pStyle w:val="BookText"/>
      </w:pPr>
      <w:r>
        <w:rPr>
          <w:rFonts w:ascii="Amiri" w:hAnsi="Amiri" w:eastAsia="Amiri" w:cs="Amiri"/>
          <w:lang w:bidi="ar-SA"/>
          <w:color w:val="111111"/>
          <w:sz w:val="28"/>
          <w:szCs w:val="28"/>
          <w:rtl/>
        </w:rPr>
        <w:t xml:space="preserve">«ارم الجمار في كل يوم بعد طلوع</w:t>
      </w:r>
    </w:p>
    <w:p>
      <w:pPr>
        <w:pStyle w:val="BookText"/>
      </w:pPr>
      <w:r>
        <w:rPr>
          <w:rFonts w:ascii="Amiri" w:hAnsi="Amiri" w:eastAsia="Amiri" w:cs="Amiri"/>
          <w:lang w:bidi="ar-SA"/>
          <w:color w:val="111111"/>
          <w:sz w:val="28"/>
          <w:szCs w:val="28"/>
          <w:rtl/>
        </w:rPr>
        <w:t xml:space="preserve">الشمس الى الزوال وكلما قرب من الزوال فهو افضل»</w:t>
      </w:r>
    </w:p>
    <w:p>
      <w:pPr>
        <w:pStyle w:val="BookText"/>
      </w:pPr>
      <w:r>
        <w:rPr>
          <w:rFonts w:ascii="IRNazanin" w:hAnsi="IRNazanin" w:eastAsia="IRNazanin" w:cs="IRNazanin"/>
          <w:lang w:bidi="fa-IR"/>
          <w:color w:val="111111"/>
          <w:sz w:val="28"/>
          <w:szCs w:val="28"/>
          <w:rtl/>
        </w:rPr>
        <w:t xml:space="preserve">الفقيه ج ۲ ص ۳۳۱ ب ۲۱۳ ذیل ح 6.</w:t>
      </w:r>
    </w:p>
    <w:p>
      <w:pPr>
        <w:pStyle w:val="BookText"/>
      </w:pPr>
      <w:r>
        <w:rPr>
          <w:rFonts w:ascii="IRNazanin" w:hAnsi="IRNazanin" w:eastAsia="IRNazanin" w:cs="IRNazanin"/>
          <w:lang w:bidi="fa-IR"/>
          <w:color w:val="111111"/>
          <w:sz w:val="28"/>
          <w:szCs w:val="28"/>
          <w:rtl/>
        </w:rPr>
        <w:t xml:space="preserve">«ارم في كل يوم عند زوال الشمس وقل كما قلت حين رمیت جمرة العقبة</w:t>
      </w:r>
      <w:r>
        <w:rPr>
          <w:rStyle w:val="FootnoteReference"/>
        </w:rPr>
        <w:footnoteReference w:id="21"/>
      </w:r>
      <w:r>
        <w:rPr>
          <w:rFonts w:ascii="Amiri" w:hAnsi="Amiri" w:eastAsia="Amiri" w:cs="Amiri"/>
          <w:lang w:bidi="ar-SA"/>
          <w:color w:val="111111"/>
          <w:sz w:val="28"/>
          <w:szCs w:val="28"/>
          <w:rtl/>
        </w:rPr>
        <w:t xml:space="preserve">فابدء بالجمرة الأولي فارمها عن يسارها في بطن المسيل وقل كما قلت يوم النحر، قم عن يسار الطريق فاستقبل القبلة فاحمد الله</w:t>
      </w:r>
    </w:p>
    <w:p>
      <w:pPr>
        <w:pStyle w:val="BookText"/>
      </w:pPr>
      <w:r>
        <w:rPr>
          <w:rFonts w:ascii="Amiri" w:hAnsi="Amiri" w:eastAsia="Amiri" w:cs="Amiri"/>
          <w:lang w:bidi="ar-SA"/>
          <w:color w:val="111111"/>
          <w:sz w:val="28"/>
          <w:szCs w:val="28"/>
          <w:rtl/>
        </w:rPr>
        <w:t xml:space="preserve">واثن عليه و صل على النبي ثم تقدم قليلا فتدعو وتسأله أن يتقبل منك ثم تقدم ايضا ثم افعل ذلك عند الثانية واصنع كما صنعت بالاولى و تقف وتدعو الله كما دعوت ثم تمضي الى الثالثة وعليك السكينة والوقار فارم ولا تقف عندها» (6)</w:t>
      </w:r>
    </w:p>
    <w:p>
      <w:pPr>
        <w:pStyle w:val="BookText"/>
      </w:pPr>
      <w:r>
        <w:rPr>
          <w:rFonts w:ascii="Amiri" w:hAnsi="Amiri" w:eastAsia="Amiri" w:cs="Amiri"/>
          <w:lang w:bidi="ar-SA"/>
          <w:color w:val="111111"/>
          <w:sz w:val="28"/>
          <w:szCs w:val="28"/>
          <w:rtl/>
        </w:rPr>
        <w:t xml:space="preserve">الكافي ج 4 ص 4۸۰ ك ۱۵ ب ۱۷4 ح ۱.</w:t>
      </w:r>
    </w:p>
    <w:p>
      <w:pPr>
        <w:pStyle w:val="BookText"/>
      </w:pPr>
      <w:r>
        <w:rPr>
          <w:rFonts w:ascii="Amiri" w:hAnsi="Amiri" w:eastAsia="Amiri" w:cs="Amiri"/>
          <w:lang w:bidi="ar-SA"/>
          <w:color w:val="111111"/>
          <w:sz w:val="28"/>
          <w:szCs w:val="28"/>
          <w:rtl/>
        </w:rPr>
        <w:t xml:space="preserve">التهذيب ج ۵ ص ۲۶۱ ب ۱۹ ح ۱.</w:t>
      </w:r>
    </w:p>
    <w:p>
      <w:pPr>
        <w:pStyle w:val="BookText"/>
      </w:pPr>
      <w:r>
        <w:rPr>
          <w:rFonts w:ascii="IRNazanin" w:hAnsi="IRNazanin" w:eastAsia="IRNazanin" w:cs="IRNazanin"/>
          <w:lang w:bidi="fa-IR"/>
          <w:color w:val="111111"/>
          <w:sz w:val="28"/>
          <w:szCs w:val="28"/>
          <w:rtl/>
        </w:rPr>
        <w:t xml:space="preserve">الاستبصار ج ۲ ص ۲۹6 ب ۲۰۳ ح 4.</w:t>
      </w:r>
    </w:p>
    <w:p>
      <w:pPr>
        <w:pStyle w:val="BookText"/>
      </w:pPr>
      <w:r>
        <w:rPr>
          <w:rFonts w:ascii="IRNazanin" w:hAnsi="IRNazanin" w:eastAsia="IRNazanin" w:cs="IRNazanin"/>
          <w:lang w:bidi="fa-IR"/>
          <w:color w:val="111111"/>
          <w:sz w:val="28"/>
          <w:szCs w:val="28"/>
          <w:rtl/>
        </w:rPr>
        <w:t xml:space="preserve">الفقيه ج ۲ ص ۳۳۱ ب ۲۱۳ ذیل ح 6.</w:t>
      </w:r>
    </w:p>
    <w:p>
      <w:pPr>
        <w:pStyle w:val="BookText"/>
      </w:pPr>
      <w:r>
        <w:rPr>
          <w:rFonts w:ascii="IRNazanin" w:hAnsi="IRNazanin" w:eastAsia="IRNazanin" w:cs="IRNazanin"/>
          <w:lang w:bidi="fa-IR"/>
          <w:color w:val="111111"/>
          <w:sz w:val="28"/>
          <w:szCs w:val="28"/>
          <w:rtl/>
        </w:rPr>
        <w:t xml:space="preserve">الفقيه ج ۲ ص ۳۳۱ ب ۲۱۳ ح ۷ بتفاوت . (ارمي بسهم فلا ادری -) انظر الصيد (ارمي بسهمي فلا ادری -) انظر الصيد (ارمي سهمي ولا ادري -) انظر الصيد (ارمي الرجل بالشيء الذي لا يقتل مثله -)</w:t>
      </w:r>
    </w:p>
    <w:p>
      <w:pPr>
        <w:pStyle w:val="BookText"/>
      </w:pPr>
      <w:r>
        <w:rPr>
          <w:rFonts w:ascii="Amiri" w:hAnsi="Amiri" w:eastAsia="Amiri" w:cs="Amiri"/>
          <w:lang w:bidi="ar-SA"/>
          <w:color w:val="111111"/>
          <w:sz w:val="28"/>
          <w:szCs w:val="28"/>
          <w:rtl/>
        </w:rPr>
        <w:t xml:space="preserve">انظر القتل (ارمي فيغيب عني -) انظر الصيد</w:t>
      </w:r>
    </w:p>
    <w:p>
      <w:pPr>
        <w:pStyle w:val="BookText"/>
      </w:pPr>
      <w:r>
        <w:rPr>
          <w:rFonts w:ascii="Amiri" w:hAnsi="Amiri" w:eastAsia="Amiri" w:cs="Amiri"/>
          <w:lang w:bidi="ar-SA"/>
          <w:color w:val="111111"/>
          <w:sz w:val="28"/>
          <w:szCs w:val="28"/>
          <w:rtl/>
        </w:rPr>
        <w:t xml:space="preserve">«افضنا من المزدلفة بليل انا وهشام بن عبدالملك الكوفي وكان هشام خائفاً فانتهينا الى جمرة العقبة عند طلوع الفجر فقال لي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أيّ شييء احدثنا في حجّنا فنحن كذلك اذلقينا ابوالحسن موسى قدرمی الجمار فانصرف فطابت نفس هشام»</w:t>
      </w:r>
    </w:p>
    <w:p>
      <w:pPr>
        <w:pStyle w:val="BookText"/>
      </w:pPr>
      <w:r>
        <w:rPr>
          <w:rFonts w:ascii="Amiri" w:hAnsi="Amiri" w:eastAsia="Amiri" w:cs="Amiri"/>
          <w:lang w:bidi="ar-SA"/>
          <w:color w:val="111111"/>
          <w:sz w:val="28"/>
          <w:szCs w:val="28"/>
          <w:rtl/>
        </w:rPr>
        <w:t xml:space="preserve">التهذيب ج 5 ص ۲6۳ ب ۱۹ ح ۱۰.</w:t>
      </w:r>
    </w:p>
    <w:p>
      <w:pPr>
        <w:pStyle w:val="BookText"/>
      </w:pPr>
      <w:r>
        <w:rPr>
          <w:rFonts w:ascii="Amiri" w:hAnsi="Amiri" w:eastAsia="Amiri" w:cs="Amiri"/>
          <w:lang w:bidi="ar-SA"/>
          <w:color w:val="111111"/>
          <w:sz w:val="28"/>
          <w:szCs w:val="28"/>
          <w:rtl/>
        </w:rPr>
        <w:t xml:space="preserve">(ان رجلا من اصحابنارمي الجمرة -) انظر الحلق</w:t>
      </w:r>
    </w:p>
    <w:p>
      <w:pPr>
        <w:pStyle w:val="BookText"/>
      </w:pPr>
      <w:r>
        <w:rPr>
          <w:rFonts w:ascii="Amiri" w:hAnsi="Amiri" w:eastAsia="Amiri" w:cs="Amiri"/>
          <w:lang w:bidi="ar-SA"/>
          <w:color w:val="111111"/>
          <w:sz w:val="28"/>
          <w:szCs w:val="28"/>
          <w:rtl/>
        </w:rPr>
        <w:t xml:space="preserve">«ان رسول الله كان يرمي</w:t>
      </w:r>
      <w:r>
        <w:rPr>
          <w:rStyle w:val="FootnoteReference"/>
        </w:rPr>
        <w:footnoteReference w:id="22"/>
      </w:r>
      <w:r>
        <w:rPr>
          <w:rFonts w:ascii="Amiri" w:hAnsi="Amiri" w:eastAsia="Amiri" w:cs="Amiri"/>
          <w:lang w:bidi="ar-SA"/>
          <w:color w:val="111111"/>
          <w:sz w:val="28"/>
          <w:szCs w:val="28"/>
          <w:rtl/>
        </w:rPr>
        <w:t xml:space="preserve">الجمار ماشياً» (5/6)</w:t>
      </w:r>
    </w:p>
    <w:p>
      <w:pPr>
        <w:pStyle w:val="BookText"/>
      </w:pPr>
      <w:r>
        <w:rPr>
          <w:rFonts w:ascii="Amiri" w:hAnsi="Amiri" w:eastAsia="Amiri" w:cs="Amiri"/>
          <w:lang w:bidi="ar-SA"/>
          <w:color w:val="111111"/>
          <w:sz w:val="28"/>
          <w:szCs w:val="28"/>
          <w:rtl/>
        </w:rPr>
        <w:t xml:space="preserve">الكافي ج 4 ص 486 ك ۱۵ ب ۱۷۷ ح 4.</w:t>
      </w:r>
    </w:p>
    <w:p>
      <w:pPr>
        <w:pStyle w:val="BookText"/>
      </w:pPr>
      <w:r>
        <w:rPr>
          <w:rFonts w:ascii="Amiri" w:hAnsi="Amiri" w:eastAsia="Amiri" w:cs="Amiri"/>
          <w:lang w:bidi="ar-SA"/>
          <w:color w:val="111111"/>
          <w:sz w:val="28"/>
          <w:szCs w:val="28"/>
          <w:rtl/>
        </w:rPr>
        <w:t xml:space="preserve">التهذيب ج ۵ ص ۲6۷ ب ۱۹ ح ۲۵.</w:t>
      </w:r>
    </w:p>
    <w:p>
      <w:pPr>
        <w:pStyle w:val="BookText"/>
      </w:pPr>
      <w:r>
        <w:rPr>
          <w:rFonts w:ascii="IRNazanin" w:hAnsi="IRNazanin" w:eastAsia="IRNazanin" w:cs="IRNazanin"/>
          <w:lang w:bidi="fa-IR"/>
          <w:color w:val="111111"/>
          <w:sz w:val="28"/>
          <w:szCs w:val="28"/>
          <w:rtl/>
        </w:rPr>
        <w:t xml:space="preserve">الاستبصار ج ۲ ص ۲۹۸ ب ۲۰۵ ح ۵.</w:t>
      </w:r>
    </w:p>
    <w:p>
      <w:pPr>
        <w:pStyle w:val="BookText"/>
      </w:pPr>
      <w:r>
        <w:rPr>
          <w:rFonts w:ascii="Amiri" w:hAnsi="Amiri" w:eastAsia="Amiri" w:cs="Amiri"/>
          <w:lang w:bidi="ar-SA"/>
          <w:color w:val="111111"/>
          <w:sz w:val="28"/>
          <w:szCs w:val="28"/>
          <w:rtl/>
        </w:rPr>
        <w:t xml:space="preserve">«ان الرمي سنة ،» (6)</w:t>
      </w:r>
    </w:p>
    <w:p>
      <w:pPr>
        <w:pStyle w:val="BookText"/>
      </w:pPr>
      <w:r>
        <w:rPr>
          <w:rFonts w:ascii="IRNazanin" w:hAnsi="IRNazanin" w:eastAsia="IRNazanin" w:cs="IRNazanin"/>
          <w:lang w:bidi="fa-IR"/>
          <w:color w:val="111111"/>
          <w:sz w:val="28"/>
          <w:szCs w:val="28"/>
          <w:rtl/>
        </w:rPr>
        <w:t xml:space="preserve">الكافي ج 4 ص 486 ك ۱۵ ب ۱۷6 ذیل ح 1.</w:t>
      </w:r>
    </w:p>
    <w:p>
      <w:pPr>
        <w:pStyle w:val="BookText"/>
      </w:pPr>
      <w:r>
        <w:rPr>
          <w:rFonts w:ascii="IRNazanin" w:hAnsi="IRNazanin" w:eastAsia="IRNazanin" w:cs="IRNazanin"/>
          <w:lang w:bidi="fa-IR"/>
          <w:color w:val="111111"/>
          <w:sz w:val="28"/>
          <w:szCs w:val="28"/>
          <w:rtl/>
        </w:rPr>
        <w:t xml:space="preserve">التهذيب ج 5 ص ۱۵۰ ب ۱۰ ذیل ح ۱۷.</w:t>
      </w:r>
    </w:p>
    <w:p>
      <w:pPr>
        <w:pStyle w:val="BookText"/>
      </w:pPr>
      <w:r>
        <w:rPr>
          <w:rFonts w:ascii="IRNazanin" w:hAnsi="IRNazanin" w:eastAsia="IRNazanin" w:cs="IRNazanin"/>
          <w:lang w:bidi="fa-IR"/>
          <w:color w:val="111111"/>
          <w:sz w:val="28"/>
          <w:szCs w:val="28"/>
          <w:rtl/>
        </w:rPr>
        <w:t xml:space="preserve">التهذيب ج ۵ ص ۲۸6 ب ۲۳ ذیل ح 11.</w:t>
      </w:r>
    </w:p>
    <w:p>
      <w:pPr>
        <w:pStyle w:val="BookText"/>
      </w:pPr>
      <w:r>
        <w:rPr>
          <w:rFonts w:ascii="IRNazanin" w:hAnsi="IRNazanin" w:eastAsia="IRNazanin" w:cs="IRNazanin"/>
          <w:lang w:bidi="fa-IR"/>
          <w:color w:val="111111"/>
          <w:sz w:val="28"/>
          <w:szCs w:val="28"/>
          <w:rtl/>
        </w:rPr>
        <w:t xml:space="preserve">الاستبصار ج ۲ ص ۲۳۸ ب ۱۵۹ ذیل ح ۱.</w:t>
      </w:r>
    </w:p>
    <w:p>
      <w:pPr>
        <w:pStyle w:val="BookText"/>
      </w:pPr>
      <w:r>
        <w:rPr>
          <w:rFonts w:ascii="IRNazanin" w:hAnsi="IRNazanin" w:eastAsia="IRNazanin" w:cs="IRNazanin"/>
          <w:lang w:bidi="fa-IR"/>
          <w:color w:val="111111"/>
          <w:sz w:val="28"/>
          <w:szCs w:val="28"/>
          <w:rtl/>
        </w:rPr>
        <w:t xml:space="preserve">(ان هذا ليس کرمي الجمار -) انظر السعي</w:t>
      </w:r>
    </w:p>
    <w:p>
      <w:pPr>
        <w:pStyle w:val="BookText"/>
      </w:pPr>
      <w:r>
        <w:rPr>
          <w:rFonts w:ascii="Amiri" w:hAnsi="Amiri" w:eastAsia="Amiri" w:cs="Amiri"/>
          <w:lang w:bidi="ar-SA"/>
          <w:color w:val="111111"/>
          <w:sz w:val="28"/>
          <w:szCs w:val="28"/>
          <w:rtl/>
        </w:rPr>
        <w:t xml:space="preserve">«انّما اُمر برمي الجمار لان ابليس اللعين كان يتر أى لابراهيم في موضع الجمار فيرجمه ابراهيم الفجرت بذلك السُنة» (غ)</w:t>
      </w:r>
    </w:p>
    <w:p>
      <w:pPr>
        <w:pStyle w:val="BookText"/>
      </w:pPr>
      <w:r>
        <w:rPr>
          <w:rFonts w:ascii="IRNazanin" w:hAnsi="IRNazanin" w:eastAsia="IRNazanin" w:cs="IRNazanin"/>
          <w:lang w:bidi="fa-IR"/>
          <w:color w:val="111111"/>
          <w:sz w:val="28"/>
          <w:szCs w:val="28"/>
          <w:rtl/>
        </w:rPr>
        <w:t xml:space="preserve">الفقيه ج ۲ ص ۱۲۹ ب 61 ذیل ح ۱۰.</w:t>
      </w:r>
    </w:p>
    <w:p>
      <w:pPr>
        <w:pStyle w:val="BookText"/>
      </w:pPr>
      <w:r>
        <w:rPr>
          <w:rFonts w:ascii="IRNazanin" w:hAnsi="IRNazanin" w:eastAsia="IRNazanin" w:cs="IRNazanin"/>
          <w:lang w:bidi="fa-IR"/>
          <w:color w:val="111111"/>
          <w:sz w:val="28"/>
          <w:szCs w:val="28"/>
          <w:rtl/>
        </w:rPr>
        <w:t xml:space="preserve">«انه رای ابا جعفر الثاني رَمَ الجمار راكباً»</w:t>
      </w:r>
    </w:p>
    <w:p>
      <w:pPr>
        <w:pStyle w:val="BookText"/>
      </w:pPr>
      <w:r>
        <w:rPr>
          <w:rFonts w:ascii="Amiri" w:hAnsi="Amiri" w:eastAsia="Amiri" w:cs="Amiri"/>
          <w:lang w:bidi="ar-SA"/>
          <w:color w:val="111111"/>
          <w:sz w:val="28"/>
          <w:szCs w:val="28"/>
          <w:rtl/>
        </w:rPr>
        <w:t xml:space="preserve">التهذيب ج 5 ص ۲6۷ ب ۱۹ ح ۲۱.</w:t>
      </w:r>
    </w:p>
    <w:p>
      <w:pPr>
        <w:pStyle w:val="BookText"/>
      </w:pPr>
      <w:r>
        <w:rPr>
          <w:rFonts w:ascii="IRNazanin" w:hAnsi="IRNazanin" w:eastAsia="IRNazanin" w:cs="IRNazanin"/>
          <w:lang w:bidi="fa-IR"/>
          <w:color w:val="111111"/>
          <w:sz w:val="28"/>
          <w:szCs w:val="28"/>
          <w:rtl/>
        </w:rPr>
        <w:t xml:space="preserve">الاستبصار ج ۲ ص ۲۹۸ ب ۲۰۵ ح 1.</w:t>
      </w:r>
    </w:p>
    <w:p>
      <w:pPr>
        <w:pStyle w:val="BookText"/>
      </w:pPr>
      <w:r>
        <w:rPr>
          <w:rFonts w:ascii="IRNazanin" w:hAnsi="IRNazanin" w:eastAsia="IRNazanin" w:cs="IRNazanin"/>
          <w:lang w:bidi="fa-IR"/>
          <w:color w:val="111111"/>
          <w:sz w:val="28"/>
          <w:szCs w:val="28"/>
          <w:rtl/>
        </w:rPr>
        <w:t xml:space="preserve">«انه رأى أبا الحسن الثاني يرمي الجمار وهو راكب حتی رما هاکّلها»</w:t>
      </w:r>
    </w:p>
    <w:p>
      <w:pPr>
        <w:pStyle w:val="BookText"/>
      </w:pPr>
      <w:r>
        <w:rPr>
          <w:rFonts w:ascii="Amiri" w:hAnsi="Amiri" w:eastAsia="Amiri" w:cs="Amiri"/>
          <w:lang w:bidi="ar-SA"/>
          <w:color w:val="111111"/>
          <w:sz w:val="28"/>
          <w:szCs w:val="28"/>
          <w:rtl/>
        </w:rPr>
        <w:t xml:space="preserve">التهذيب ج ۵ ص ۲6۷ ب ۱۹ ح ۲۳.</w:t>
      </w:r>
    </w:p>
    <w:p>
      <w:pPr>
        <w:pStyle w:val="BookText"/>
      </w:pPr>
      <w:r>
        <w:rPr>
          <w:rFonts w:ascii="IRNazanin" w:hAnsi="IRNazanin" w:eastAsia="IRNazanin" w:cs="IRNazanin"/>
          <w:lang w:bidi="fa-IR"/>
          <w:color w:val="111111"/>
          <w:sz w:val="28"/>
          <w:szCs w:val="28"/>
          <w:rtl/>
        </w:rPr>
        <w:t xml:space="preserve">الاستبصار ج ۲ ص ۲۹۸ ب ۲۰۵ ح ۳.</w:t>
      </w:r>
    </w:p>
    <w:p>
      <w:pPr>
        <w:pStyle w:val="BookText"/>
      </w:pPr>
      <w:r>
        <w:rPr>
          <w:rFonts w:ascii="IRNazanin" w:hAnsi="IRNazanin" w:eastAsia="IRNazanin" w:cs="IRNazanin"/>
          <w:lang w:bidi="fa-IR"/>
          <w:color w:val="111111"/>
          <w:sz w:val="28"/>
          <w:szCs w:val="28"/>
          <w:rtl/>
        </w:rPr>
        <w:t xml:space="preserve">«انه قال للحكم بن عتيبة: ماحدّ رمي الجمار؟ فقال الحَكَم: عند زوال الشمس، فقال أبو جعفر أراَیت لوانهما كانا رجلين</w:t>
      </w:r>
      <w:r>
        <w:rPr>
          <w:rStyle w:val="FootnoteReference"/>
        </w:rPr>
        <w:footnoteReference w:id="23"/>
      </w:r>
      <w:r>
        <w:rPr>
          <w:rFonts w:ascii="Amiri" w:hAnsi="Amiri" w:eastAsia="Amiri" w:cs="Amiri"/>
          <w:lang w:bidi="ar-SA"/>
          <w:color w:val="111111"/>
          <w:sz w:val="28"/>
          <w:szCs w:val="28"/>
          <w:rtl/>
        </w:rPr>
        <w:t xml:space="preserve">فقال أحدهما لصاحبه: احفظ علينا متا عنا حتى ارجع اَكان يفوته الرمي؟ هو والله ما بين طلوع الشمس الى غروبها» (5)</w:t>
      </w:r>
    </w:p>
    <w:p>
      <w:pPr>
        <w:pStyle w:val="BookText"/>
      </w:pPr>
      <w:r>
        <w:rPr>
          <w:rFonts w:ascii="Amiri" w:hAnsi="Amiri" w:eastAsia="Amiri" w:cs="Amiri"/>
          <w:lang w:bidi="ar-SA"/>
          <w:color w:val="111111"/>
          <w:sz w:val="28"/>
          <w:szCs w:val="28"/>
          <w:rtl/>
        </w:rPr>
        <w:t xml:space="preserve">الكافي ج 4 ص 4۸۱ ك ۱5 ب ۱۷4 ح 5.</w:t>
      </w:r>
    </w:p>
    <w:p>
      <w:pPr>
        <w:pStyle w:val="BookText"/>
      </w:pPr>
      <w:r>
        <w:rPr>
          <w:rFonts w:ascii="Amiri" w:hAnsi="Amiri" w:eastAsia="Amiri" w:cs="Amiri"/>
          <w:lang w:bidi="ar-SA"/>
          <w:color w:val="111111"/>
          <w:sz w:val="28"/>
          <w:szCs w:val="28"/>
          <w:rtl/>
        </w:rPr>
        <w:t xml:space="preserve">التهذيب ج 5 ص ۲6۲ ب ۱۹ ح 5.</w:t>
      </w:r>
    </w:p>
    <w:p>
      <w:pPr>
        <w:pStyle w:val="BookText"/>
      </w:pPr>
      <w:r>
        <w:rPr>
          <w:rFonts w:ascii="IRNazanin" w:hAnsi="IRNazanin" w:eastAsia="IRNazanin" w:cs="IRNazanin"/>
          <w:lang w:bidi="fa-IR"/>
          <w:color w:val="111111"/>
          <w:sz w:val="28"/>
          <w:szCs w:val="28"/>
          <w:rtl/>
        </w:rPr>
        <w:t xml:space="preserve">الاستبصار ج ۲ ص ۲۹6 ب ۲۰۳ ح 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كان يحضر الرمي والرهان -)</w:t>
      </w:r>
    </w:p>
    <w:p>
      <w:pPr>
        <w:pStyle w:val="BookText"/>
      </w:pPr>
      <w:r>
        <w:rPr>
          <w:rFonts w:ascii="IRNazanin" w:hAnsi="IRNazanin" w:eastAsia="IRNazanin" w:cs="IRNazanin"/>
          <w:lang w:bidi="fa-IR"/>
          <w:color w:val="111111"/>
          <w:sz w:val="28"/>
          <w:szCs w:val="28"/>
          <w:rtl/>
        </w:rPr>
        <w:t xml:space="preserve">انظر السبق والرماية «انه کره رمي الجمار بالليل</w:t>
      </w:r>
      <w:r>
        <w:rPr>
          <w:rStyle w:val="FootnoteReference"/>
        </w:rPr>
        <w:footnoteReference w:id="24"/>
      </w:r>
      <w:r>
        <w:rPr>
          <w:rFonts w:ascii="Amiri" w:hAnsi="Amiri" w:eastAsia="Amiri" w:cs="Amiri"/>
          <w:lang w:bidi="ar-SA"/>
          <w:color w:val="111111"/>
          <w:sz w:val="28"/>
          <w:szCs w:val="28"/>
          <w:rtl/>
        </w:rPr>
        <w:t xml:space="preserve">ورحض للعبد والراعي في رمي الجمار ليلاً» (6)</w:t>
      </w:r>
    </w:p>
    <w:p>
      <w:pPr>
        <w:pStyle w:val="BookText"/>
      </w:pPr>
      <w:r>
        <w:rPr>
          <w:rFonts w:ascii="Amiri" w:hAnsi="Amiri" w:eastAsia="Amiri" w:cs="Amiri"/>
          <w:lang w:bidi="ar-SA"/>
          <w:color w:val="111111"/>
          <w:sz w:val="28"/>
          <w:szCs w:val="28"/>
          <w:rtl/>
        </w:rPr>
        <w:t xml:space="preserve">الكافي ج 4 ص 485 ك ۱۵ ب 176 ح 5.</w:t>
      </w:r>
    </w:p>
    <w:p>
      <w:pPr>
        <w:pStyle w:val="BookText"/>
      </w:pPr>
      <w:r>
        <w:rPr>
          <w:rFonts w:ascii="Amiri" w:hAnsi="Amiri" w:eastAsia="Amiri" w:cs="Amiri"/>
          <w:lang w:bidi="ar-SA"/>
          <w:color w:val="111111"/>
          <w:sz w:val="28"/>
          <w:szCs w:val="28"/>
          <w:rtl/>
        </w:rPr>
        <w:t xml:space="preserve">(انه من ترك رمي الجمار -) يأتي تحت عنوان (من ترك الخ)</w:t>
      </w:r>
    </w:p>
    <w:p>
      <w:pPr>
        <w:pStyle w:val="BookText"/>
      </w:pPr>
      <w:r>
        <w:rPr>
          <w:rFonts w:ascii="IRNazanin" w:hAnsi="IRNazanin" w:eastAsia="IRNazanin" w:cs="IRNazanin"/>
          <w:lang w:bidi="fa-IR"/>
          <w:color w:val="111111"/>
          <w:sz w:val="28"/>
          <w:szCs w:val="28"/>
          <w:rtl/>
        </w:rPr>
        <w:t xml:space="preserve">«ترمي الجمار من بطن الوادي وتجعل كل جمرة عن يمينك ثم تنفتل في الشق الآخر اذا رمیت جمرة العقبة» (۸)</w:t>
      </w:r>
    </w:p>
    <w:p>
      <w:pPr>
        <w:pStyle w:val="BookText"/>
      </w:pPr>
      <w:r>
        <w:rPr>
          <w:rFonts w:ascii="IRNazanin" w:hAnsi="IRNazanin" w:eastAsia="IRNazanin" w:cs="IRNazanin"/>
          <w:lang w:bidi="fa-IR"/>
          <w:color w:val="111111"/>
          <w:sz w:val="28"/>
          <w:szCs w:val="28"/>
          <w:rtl/>
        </w:rPr>
        <w:t xml:space="preserve">الكافي ج 4 ص 4۸۲ ك ۱5 ب ۱۷4 ذیل ح 7.</w:t>
      </w:r>
    </w:p>
    <w:p>
      <w:pPr>
        <w:pStyle w:val="BookText"/>
      </w:pPr>
      <w:r>
        <w:rPr>
          <w:rFonts w:ascii="Amiri" w:hAnsi="Amiri" w:eastAsia="Amiri" w:cs="Amiri"/>
          <w:lang w:bidi="ar-SA"/>
          <w:color w:val="111111"/>
          <w:sz w:val="28"/>
          <w:szCs w:val="28"/>
          <w:rtl/>
        </w:rPr>
        <w:t xml:space="preserve">(الحاج اذا رمي الجمار -) انظر الحج (خذ حصى الجمار -) انظر الجمار</w:t>
      </w:r>
    </w:p>
    <w:p>
      <w:pPr>
        <w:pStyle w:val="BookText"/>
      </w:pPr>
      <w:r>
        <w:rPr>
          <w:rFonts w:ascii="Amiri" w:hAnsi="Amiri" w:eastAsia="Amiri" w:cs="Amiri"/>
          <w:lang w:bidi="ar-SA"/>
          <w:color w:val="111111"/>
          <w:sz w:val="28"/>
          <w:szCs w:val="28"/>
          <w:rtl/>
        </w:rPr>
        <w:t xml:space="preserve">«ذهبت ارمي فاذا في يدي ست حصيات</w:t>
      </w:r>
    </w:p>
    <w:p>
      <w:pPr>
        <w:pStyle w:val="BookText"/>
      </w:pPr>
      <w:r>
        <w:rPr>
          <w:rFonts w:ascii="Amiri" w:hAnsi="Amiri" w:eastAsia="Amiri" w:cs="Amiri"/>
          <w:lang w:bidi="ar-SA"/>
          <w:color w:val="111111"/>
          <w:sz w:val="28"/>
          <w:szCs w:val="28"/>
          <w:rtl/>
        </w:rPr>
        <w:t xml:space="preserve">فقال: خذ واحدة من تحت رجلك» (6)</w:t>
      </w:r>
    </w:p>
    <w:p>
      <w:pPr>
        <w:pStyle w:val="BookText"/>
      </w:pPr>
      <w:r>
        <w:rPr>
          <w:rFonts w:ascii="Amiri" w:hAnsi="Amiri" w:eastAsia="Amiri" w:cs="Amiri"/>
          <w:lang w:bidi="ar-SA"/>
          <w:color w:val="111111"/>
          <w:sz w:val="28"/>
          <w:szCs w:val="28"/>
          <w:rtl/>
        </w:rPr>
        <w:t xml:space="preserve">الكافي ج 4 ص 4۸۳ ك ۱۵ ب ۱۷۵ ح 4. الفقيه ج ۲ ص ۲۸۵ ب ۱۸۹ ح ۱.</w:t>
      </w:r>
    </w:p>
    <w:p>
      <w:pPr>
        <w:pStyle w:val="BookText"/>
      </w:pPr>
      <w:r>
        <w:rPr>
          <w:rFonts w:ascii="IRNazanin" w:hAnsi="IRNazanin" w:eastAsia="IRNazanin" w:cs="IRNazanin"/>
          <w:lang w:bidi="fa-IR"/>
          <w:color w:val="111111"/>
          <w:sz w:val="28"/>
          <w:szCs w:val="28"/>
          <w:rtl/>
        </w:rPr>
        <w:t xml:space="preserve">«رأيت أبا جعفر يمشي بعد يوم النحر حتي يرمي الجمرة ثم ينصرف راكباً وكنت اَراه ماشياً بعد ما يحاذي المسجد بمنی»</w:t>
      </w:r>
    </w:p>
    <w:p>
      <w:pPr>
        <w:pStyle w:val="BookText"/>
      </w:pPr>
      <w:r>
        <w:rPr>
          <w:rFonts w:ascii="Amiri" w:hAnsi="Amiri" w:eastAsia="Amiri" w:cs="Amiri"/>
          <w:lang w:bidi="ar-SA"/>
          <w:color w:val="111111"/>
          <w:sz w:val="28"/>
          <w:szCs w:val="28"/>
          <w:rtl/>
        </w:rPr>
        <w:t xml:space="preserve">الكافي ج 4 ص 486 ك ۱۵ ب ۱۷۷ ح 5.</w:t>
      </w:r>
    </w:p>
    <w:p>
      <w:pPr>
        <w:pStyle w:val="BookText"/>
      </w:pPr>
      <w:r>
        <w:rPr>
          <w:rFonts w:ascii="Amiri" w:hAnsi="Amiri" w:eastAsia="Amiri" w:cs="Amiri"/>
          <w:lang w:bidi="ar-SA"/>
          <w:color w:val="111111"/>
          <w:sz w:val="28"/>
          <w:szCs w:val="28"/>
          <w:rtl/>
        </w:rPr>
        <w:t xml:space="preserve">«رأيتُ ابا عبدالله بمني يمشي ويركب فحدّثت نفسي أن أسأله حين أدخل عليه فابتدأني هو بالحديث فقال: أن على بن الحسين كان يخرج من منزله ماشياً اِذ ارَمَي الجمار ومنزلي اليوم انفس من منزله فاركب حتى أتي منزله فاذا انتهيت الى منزله مشيت حتى ارمي الجمرة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 4 ص 485 ك ۱۵ ب ۱۷۷ ح 3. التهذيب ج ۵ ص ۲6۷ ب ۱۹ ح ۲6.</w:t>
      </w:r>
    </w:p>
    <w:p>
      <w:pPr>
        <w:pStyle w:val="BookText"/>
      </w:pPr>
      <w:r>
        <w:rPr>
          <w:rFonts w:ascii="IRNazanin" w:hAnsi="IRNazanin" w:eastAsia="IRNazanin" w:cs="IRNazanin"/>
          <w:lang w:bidi="fa-IR"/>
          <w:color w:val="111111"/>
          <w:sz w:val="28"/>
          <w:szCs w:val="28"/>
          <w:rtl/>
        </w:rPr>
        <w:t xml:space="preserve">الاستبصار ج ۲ ص ۲۹۸ ب ۲۰۵ ح 6.</w:t>
      </w:r>
    </w:p>
    <w:p>
      <w:pPr>
        <w:pStyle w:val="BookText"/>
      </w:pPr>
      <w:r>
        <w:rPr>
          <w:rFonts w:ascii="IRNazanin" w:hAnsi="IRNazanin" w:eastAsia="IRNazanin" w:cs="IRNazanin"/>
          <w:lang w:bidi="fa-IR"/>
          <w:color w:val="111111"/>
          <w:sz w:val="28"/>
          <w:szCs w:val="28"/>
          <w:rtl/>
        </w:rPr>
        <w:t xml:space="preserve">(رایت ابا عبدالله رمي الجمرة العقبة -)</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Amiri" w:hAnsi="Amiri" w:eastAsia="Amiri" w:cs="Amiri"/>
          <w:lang w:bidi="ar-SA"/>
          <w:color w:val="111111"/>
          <w:sz w:val="28"/>
          <w:szCs w:val="28"/>
          <w:rtl/>
        </w:rPr>
        <w:t xml:space="preserve">«رجل رمي الجمرة بست حصيات ووقعت واحدة في الحصى قال: يعيدها ان شاء من ساعته وان شاء من الغد اذا أراد الرمي ولا ياخذ من حصى الجمار، قال: وسالته عن رجل رمي جمرة العقبة بست حصيات ووقعت واحدة في المحمل، قال: يعيدها» (6)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4 ص 4۸۳ ک 15 ب ۱۷۵ ح ۳.</w:t>
      </w:r>
    </w:p>
    <w:p>
      <w:pPr>
        <w:pStyle w:val="BookText"/>
      </w:pPr>
      <w:r>
        <w:rPr>
          <w:rFonts w:ascii="Amiri" w:hAnsi="Amiri" w:eastAsia="Amiri" w:cs="Amiri"/>
          <w:lang w:bidi="ar-SA"/>
          <w:color w:val="111111"/>
          <w:sz w:val="28"/>
          <w:szCs w:val="28"/>
          <w:rtl/>
        </w:rPr>
        <w:t xml:space="preserve">التهذيب ج ۵ ص ۲66 ب ۱۹ ح ۱۹.</w:t>
      </w:r>
    </w:p>
    <w:p>
      <w:pPr>
        <w:pStyle w:val="BookText"/>
      </w:pPr>
      <w:r>
        <w:rPr>
          <w:rFonts w:ascii="Amiri" w:hAnsi="Amiri" w:eastAsia="Amiri" w:cs="Amiri"/>
          <w:lang w:bidi="ar-SA"/>
          <w:color w:val="111111"/>
          <w:sz w:val="28"/>
          <w:szCs w:val="28"/>
          <w:rtl/>
        </w:rPr>
        <w:t xml:space="preserve">(رجل رمي صيدا -) انظر المحرم</w:t>
      </w:r>
    </w:p>
    <w:p>
      <w:pPr>
        <w:pStyle w:val="BookText"/>
      </w:pPr>
      <w:r>
        <w:rPr>
          <w:rFonts w:ascii="Amiri" w:hAnsi="Amiri" w:eastAsia="Amiri" w:cs="Amiri"/>
          <w:lang w:bidi="ar-SA"/>
          <w:color w:val="111111"/>
          <w:sz w:val="28"/>
          <w:szCs w:val="28"/>
          <w:rtl/>
        </w:rPr>
        <w:t xml:space="preserve">(رجل رمي ظبيا -) انظر المحرم</w:t>
      </w:r>
    </w:p>
    <w:p>
      <w:pPr>
        <w:pStyle w:val="BookText"/>
      </w:pPr>
      <w:r>
        <w:rPr>
          <w:rFonts w:ascii="Amiri" w:hAnsi="Amiri" w:eastAsia="Amiri" w:cs="Amiri"/>
          <w:lang w:bidi="ar-SA"/>
          <w:color w:val="111111"/>
          <w:sz w:val="28"/>
          <w:szCs w:val="28"/>
          <w:rtl/>
        </w:rPr>
        <w:t xml:space="preserve">«رجل نسي أن يرمي الجمار</w:t>
      </w:r>
      <w:r>
        <w:rPr>
          <w:rStyle w:val="FootnoteReference"/>
        </w:rPr>
        <w:footnoteReference w:id="26"/>
      </w:r>
      <w:r>
        <w:rPr>
          <w:rFonts w:ascii="IRNazanin" w:hAnsi="IRNazanin" w:eastAsia="IRNazanin" w:cs="IRNazanin"/>
          <w:lang w:bidi="fa-IR"/>
          <w:color w:val="111111"/>
          <w:sz w:val="28"/>
          <w:szCs w:val="28"/>
          <w:rtl/>
        </w:rPr>
        <w:t xml:space="preserve">حتی اتي مكة قال: يرجع فيرميها يفصل بين كل رميتين بساعة، قلت: فاته ذلك وخرج؟ قال: ليس عليه شيء، قال: قلت: فرجل نسي السعي بين الصفا والمروة</w:t>
      </w:r>
      <w:r>
        <w:rPr>
          <w:rStyle w:val="FootnoteReference"/>
        </w:rPr>
        <w:footnoteReference w:id="27"/>
      </w:r>
      <w:r>
        <w:rPr>
          <w:rFonts w:ascii="Amiri" w:hAnsi="Amiri" w:eastAsia="Amiri" w:cs="Amiri"/>
          <w:lang w:bidi="ar-SA"/>
          <w:color w:val="111111"/>
          <w:sz w:val="28"/>
          <w:szCs w:val="28"/>
          <w:rtl/>
        </w:rPr>
        <w:t xml:space="preserve">فقال: يعيد السعي، قلت: فاته ذلك حتى خرج؟ قال: يرجع فيعيد السعي أن هذا ليس كرمي الجمار ان الرمي سنة والسعي بين الصفا والمروة فريضة» (6)</w:t>
      </w:r>
    </w:p>
    <w:p>
      <w:pPr>
        <w:pStyle w:val="BookText"/>
      </w:pPr>
      <w:r>
        <w:rPr>
          <w:rFonts w:ascii="Amiri" w:hAnsi="Amiri" w:eastAsia="Amiri" w:cs="Amiri"/>
          <w:lang w:bidi="ar-SA"/>
          <w:color w:val="111111"/>
          <w:sz w:val="28"/>
          <w:szCs w:val="28"/>
          <w:rtl/>
        </w:rPr>
        <w:t xml:space="preserve">الكافي ج 4 ص 484 ك ۱۵ ب ۱۷6 ح ۱.</w:t>
      </w:r>
    </w:p>
    <w:p>
      <w:pPr>
        <w:pStyle w:val="BookText"/>
      </w:pPr>
      <w:r>
        <w:rPr>
          <w:rFonts w:ascii="Amiri" w:hAnsi="Amiri" w:eastAsia="Amiri" w:cs="Amiri"/>
          <w:lang w:bidi="ar-SA"/>
          <w:color w:val="111111"/>
          <w:sz w:val="28"/>
          <w:szCs w:val="28"/>
          <w:rtl/>
        </w:rPr>
        <w:t xml:space="preserve">التهذيب ج ۵ ص ۲۸6 ب ۲۳ ح 11.</w:t>
      </w:r>
    </w:p>
    <w:p>
      <w:pPr>
        <w:pStyle w:val="BookText"/>
      </w:pPr>
      <w:r>
        <w:rPr>
          <w:rFonts w:ascii="Amiri" w:hAnsi="Amiri" w:eastAsia="Amiri" w:cs="Amiri"/>
          <w:lang w:bidi="ar-SA"/>
          <w:color w:val="111111"/>
          <w:sz w:val="28"/>
          <w:szCs w:val="28"/>
          <w:rtl/>
        </w:rPr>
        <w:t xml:space="preserve">(رجل نسي الجمار حتى اتي مكة -) تقدم تحت عنوان (رجل نسي أن يرمي الجمار الخ)</w:t>
      </w:r>
    </w:p>
    <w:p>
      <w:pPr>
        <w:pStyle w:val="BookText"/>
      </w:pPr>
      <w:r>
        <w:rPr>
          <w:rFonts w:ascii="IRNazanin" w:hAnsi="IRNazanin" w:eastAsia="IRNazanin" w:cs="IRNazanin"/>
          <w:lang w:bidi="fa-IR"/>
          <w:color w:val="111111"/>
          <w:sz w:val="28"/>
          <w:szCs w:val="28"/>
          <w:rtl/>
        </w:rPr>
        <w:t xml:space="preserve">«رجل نسي رمي الجمار قال: يرجع فيرميها، قلت فان نسيها حتى اَتي مكة قال: يرجع فیرمی متفرقا يفصل بين كل رميتين</w:t>
      </w:r>
    </w:p>
    <w:p>
      <w:pPr>
        <w:pStyle w:val="BookText"/>
      </w:pPr>
      <w:r>
        <w:rPr>
          <w:rFonts w:ascii="Amiri" w:hAnsi="Amiri" w:eastAsia="Amiri" w:cs="Amiri"/>
          <w:lang w:bidi="ar-SA"/>
          <w:color w:val="111111"/>
          <w:sz w:val="28"/>
          <w:szCs w:val="28"/>
          <w:rtl/>
        </w:rPr>
        <w:t xml:space="preserve">بساعة، قلت فانه نسي او جهل حتى فاته</w:t>
      </w:r>
    </w:p>
    <w:p>
      <w:pPr>
        <w:pStyle w:val="BookText"/>
      </w:pPr>
      <w:r>
        <w:rPr>
          <w:rFonts w:ascii="Amiri" w:hAnsi="Amiri" w:eastAsia="Amiri" w:cs="Amiri"/>
          <w:lang w:bidi="ar-SA"/>
          <w:color w:val="111111"/>
          <w:sz w:val="28"/>
          <w:szCs w:val="28"/>
          <w:rtl/>
        </w:rPr>
        <w:t xml:space="preserve">وخرج قال: ليس عليه أن يعيد» (6)</w:t>
      </w:r>
    </w:p>
    <w:p>
      <w:pPr>
        <w:pStyle w:val="BookText"/>
      </w:pPr>
      <w:r>
        <w:rPr>
          <w:rFonts w:ascii="Amiri" w:hAnsi="Amiri" w:eastAsia="Amiri" w:cs="Amiri"/>
          <w:lang w:bidi="ar-SA"/>
          <w:color w:val="111111"/>
          <w:sz w:val="28"/>
          <w:szCs w:val="28"/>
          <w:rtl/>
        </w:rPr>
        <w:t xml:space="preserve">التهذيب ج 5 ص ۲64 ب ۱۹ ح ۱۲.</w:t>
      </w:r>
    </w:p>
    <w:p>
      <w:pPr>
        <w:pStyle w:val="BookText"/>
      </w:pPr>
      <w:r>
        <w:rPr>
          <w:rFonts w:ascii="IRNazanin" w:hAnsi="IRNazanin" w:eastAsia="IRNazanin" w:cs="IRNazanin"/>
          <w:lang w:bidi="fa-IR"/>
          <w:color w:val="111111"/>
          <w:sz w:val="28"/>
          <w:szCs w:val="28"/>
          <w:rtl/>
        </w:rPr>
        <w:t xml:space="preserve">الاستبصار ج ۲ ص ۲۹۷ ب ۲۰4 ح ۲.</w:t>
      </w:r>
    </w:p>
    <w:p>
      <w:pPr>
        <w:pStyle w:val="BookText"/>
      </w:pPr>
      <w:r>
        <w:rPr>
          <w:rFonts w:ascii="Amiri" w:hAnsi="Amiri" w:eastAsia="Amiri" w:cs="Amiri"/>
          <w:lang w:bidi="ar-SA"/>
          <w:color w:val="111111"/>
          <w:sz w:val="28"/>
          <w:szCs w:val="28"/>
          <w:rtl/>
        </w:rPr>
        <w:t xml:space="preserve">«الرجل يرمي الجمار منكوسة</w:t>
      </w:r>
      <w:r>
        <w:rPr>
          <w:rStyle w:val="FootnoteReference"/>
        </w:rPr>
        <w:footnoteReference w:id="28"/>
      </w:r>
      <w:r>
        <w:rPr>
          <w:rFonts w:ascii="Amiri" w:hAnsi="Amiri" w:eastAsia="Amiri" w:cs="Amiri"/>
          <w:lang w:bidi="ar-SA"/>
          <w:color w:val="111111"/>
          <w:sz w:val="28"/>
          <w:szCs w:val="28"/>
          <w:rtl/>
        </w:rPr>
        <w:t xml:space="preserve">قال: يعيدها على الوسطي وجمرة العقبة» (6)</w:t>
      </w:r>
    </w:p>
    <w:p>
      <w:pPr>
        <w:pStyle w:val="BookText"/>
      </w:pPr>
      <w:r>
        <w:rPr>
          <w:rFonts w:ascii="IRNazanin" w:hAnsi="IRNazanin" w:eastAsia="IRNazanin" w:cs="IRNazanin"/>
          <w:lang w:bidi="fa-IR"/>
          <w:color w:val="111111"/>
          <w:sz w:val="28"/>
          <w:szCs w:val="28"/>
          <w:rtl/>
        </w:rPr>
        <w:t xml:space="preserve">الفقيه ج ۲ ص ۲۸۵ ب ۱۸۹ ذیل ح ۳.</w:t>
      </w:r>
    </w:p>
    <w:p>
      <w:pPr>
        <w:pStyle w:val="BookText"/>
      </w:pPr>
      <w:r>
        <w:rPr>
          <w:rFonts w:ascii="Amiri" w:hAnsi="Amiri" w:eastAsia="Amiri" w:cs="Amiri"/>
          <w:lang w:bidi="ar-SA"/>
          <w:color w:val="111111"/>
          <w:sz w:val="28"/>
          <w:szCs w:val="28"/>
          <w:rtl/>
        </w:rPr>
        <w:t xml:space="preserve">الكافي ج 4 ص 4۸۳ ك ۱۵ ب ۱۷۵ ح ۲.</w:t>
      </w:r>
    </w:p>
    <w:p>
      <w:pPr>
        <w:pStyle w:val="BookText"/>
      </w:pPr>
      <w:r>
        <w:rPr>
          <w:rFonts w:ascii="Amiri" w:hAnsi="Amiri" w:eastAsia="Amiri" w:cs="Amiri"/>
          <w:lang w:bidi="ar-SA"/>
          <w:color w:val="111111"/>
          <w:sz w:val="28"/>
          <w:szCs w:val="28"/>
          <w:rtl/>
        </w:rPr>
        <w:t xml:space="preserve">التهذيب ج 5 ص ۲65 ب ۱۹ ح 16.</w:t>
      </w:r>
    </w:p>
    <w:p>
      <w:pPr>
        <w:pStyle w:val="BookText"/>
      </w:pPr>
      <w:r>
        <w:rPr>
          <w:rFonts w:ascii="Amiri" w:hAnsi="Amiri" w:eastAsia="Amiri" w:cs="Amiri"/>
          <w:lang w:bidi="ar-SA"/>
          <w:color w:val="111111"/>
          <w:sz w:val="28"/>
          <w:szCs w:val="28"/>
          <w:rtl/>
        </w:rPr>
        <w:t xml:space="preserve">«الرجل ينكس في رمي الجمار فيبدء بجمرة العقبة ثم الوسطى ثم العظمي؟ قال:</w:t>
      </w:r>
    </w:p>
    <w:p>
      <w:pPr>
        <w:pStyle w:val="BookText"/>
      </w:pPr>
      <w:r>
        <w:rPr>
          <w:rFonts w:ascii="Amiri" w:hAnsi="Amiri" w:eastAsia="Amiri" w:cs="Amiri"/>
          <w:lang w:bidi="ar-SA"/>
          <w:color w:val="111111"/>
          <w:sz w:val="28"/>
          <w:szCs w:val="28"/>
          <w:rtl/>
        </w:rPr>
        <w:t xml:space="preserve">يعود فيرمي الوسطى ثم يرمي جمرة العقبة</w:t>
      </w:r>
    </w:p>
    <w:p>
      <w:pPr>
        <w:pStyle w:val="BookText"/>
      </w:pPr>
      <w:r>
        <w:rPr>
          <w:rFonts w:ascii="Amiri" w:hAnsi="Amiri" w:eastAsia="Amiri" w:cs="Amiri"/>
          <w:lang w:bidi="ar-SA"/>
          <w:color w:val="111111"/>
          <w:sz w:val="28"/>
          <w:szCs w:val="28"/>
          <w:rtl/>
        </w:rPr>
        <w:t xml:space="preserve">وان كان من الغد» (6)</w:t>
      </w:r>
    </w:p>
    <w:p>
      <w:pPr>
        <w:pStyle w:val="BookText"/>
      </w:pPr>
      <w:r>
        <w:rPr>
          <w:rFonts w:ascii="IRNazanin" w:hAnsi="IRNazanin" w:eastAsia="IRNazanin" w:cs="IRNazanin"/>
          <w:lang w:bidi="fa-IR"/>
          <w:color w:val="111111"/>
          <w:sz w:val="28"/>
          <w:szCs w:val="28"/>
          <w:rtl/>
        </w:rPr>
        <w:t xml:space="preserve">الكافي ج 4 ص 484 ک 15 ب ۱۷۵ ذیل ح 5.</w:t>
      </w:r>
    </w:p>
    <w:p>
      <w:pPr>
        <w:pStyle w:val="BookText"/>
      </w:pPr>
      <w:r>
        <w:rPr>
          <w:rFonts w:ascii="Amiri" w:hAnsi="Amiri" w:eastAsia="Amiri" w:cs="Amiri"/>
          <w:lang w:bidi="ar-SA"/>
          <w:color w:val="111111"/>
          <w:sz w:val="28"/>
          <w:szCs w:val="28"/>
          <w:rtl/>
        </w:rPr>
        <w:t xml:space="preserve">«رخص رسول الله الرعاة الأبل أذا جاؤوا بالليل ان يرموا» (6)</w:t>
      </w:r>
    </w:p>
    <w:p>
      <w:pPr>
        <w:pStyle w:val="BookText"/>
      </w:pPr>
      <w:r>
        <w:rPr>
          <w:rFonts w:ascii="IRNazanin" w:hAnsi="IRNazanin" w:eastAsia="IRNazanin" w:cs="IRNazanin"/>
          <w:lang w:bidi="fa-IR"/>
          <w:color w:val="111111"/>
          <w:sz w:val="28"/>
          <w:szCs w:val="28"/>
          <w:rtl/>
        </w:rPr>
        <w:t xml:space="preserve">الكافي ج 4 ص 481 ک 15 ب ۱۷4 ح 6.</w:t>
      </w:r>
    </w:p>
    <w:p>
      <w:pPr>
        <w:pStyle w:val="BookText"/>
      </w:pPr>
      <w:r>
        <w:rPr>
          <w:rFonts w:ascii="Amiri" w:hAnsi="Amiri" w:eastAsia="Amiri" w:cs="Amiri"/>
          <w:lang w:bidi="ar-SA"/>
          <w:color w:val="111111"/>
          <w:sz w:val="28"/>
          <w:szCs w:val="28"/>
          <w:rtl/>
        </w:rPr>
        <w:t xml:space="preserve">«رخص للعبد والخائف والراعي في</w:t>
      </w:r>
    </w:p>
    <w:p>
      <w:pPr>
        <w:pStyle w:val="BookText"/>
      </w:pPr>
      <w:r>
        <w:rPr>
          <w:rFonts w:ascii="Amiri" w:hAnsi="Amiri" w:eastAsia="Amiri" w:cs="Amiri"/>
          <w:lang w:bidi="ar-SA"/>
          <w:color w:val="111111"/>
          <w:sz w:val="28"/>
          <w:szCs w:val="28"/>
          <w:rtl/>
        </w:rPr>
        <w:t xml:space="preserve">الرمي ليلاً» (6)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5 ص ۲6۳ ب ۱۹ ح ۹.</w:t>
      </w:r>
    </w:p>
    <w:p>
      <w:pPr>
        <w:pStyle w:val="BookText"/>
      </w:pPr>
      <w:r>
        <w:rPr>
          <w:rFonts w:ascii="IRNazanin" w:hAnsi="IRNazanin" w:eastAsia="IRNazanin" w:cs="IRNazanin"/>
          <w:lang w:bidi="fa-IR"/>
          <w:color w:val="111111"/>
          <w:sz w:val="28"/>
          <w:szCs w:val="28"/>
          <w:rtl/>
        </w:rPr>
        <w:t xml:space="preserve">الكافي ج 4 ص 4۸۵ ک 15 ب ۱۷۶ ذیل ح 5 بتفاوت.</w:t>
      </w:r>
    </w:p>
    <w:p>
      <w:pPr>
        <w:pStyle w:val="BookText"/>
      </w:pPr>
      <w:r>
        <w:rPr>
          <w:rFonts w:ascii="Amiri" w:hAnsi="Amiri" w:eastAsia="Amiri" w:cs="Amiri"/>
          <w:lang w:bidi="ar-SA"/>
          <w:color w:val="111111"/>
          <w:sz w:val="28"/>
          <w:szCs w:val="28"/>
          <w:rtl/>
        </w:rPr>
        <w:t xml:space="preserve">«رخص للعبد والراعي في رمي الجمار ليلاً» (6)</w:t>
      </w:r>
    </w:p>
    <w:p>
      <w:pPr>
        <w:pStyle w:val="BookText"/>
      </w:pPr>
      <w:r>
        <w:rPr>
          <w:rFonts w:ascii="IRNazanin" w:hAnsi="IRNazanin" w:eastAsia="IRNazanin" w:cs="IRNazanin"/>
          <w:lang w:bidi="fa-IR"/>
          <w:color w:val="111111"/>
          <w:sz w:val="28"/>
          <w:szCs w:val="28"/>
          <w:rtl/>
        </w:rPr>
        <w:t xml:space="preserve">الكافي ج 4 ص 485 ك ۱۵ ب ۱۷6 ذیل ح ۵.</w:t>
      </w:r>
    </w:p>
    <w:p>
      <w:pPr>
        <w:pStyle w:val="BookText"/>
      </w:pPr>
      <w:r>
        <w:rPr>
          <w:rFonts w:ascii="Amiri" w:hAnsi="Amiri" w:eastAsia="Amiri" w:cs="Amiri"/>
          <w:lang w:bidi="ar-SA"/>
          <w:color w:val="111111"/>
          <w:sz w:val="28"/>
          <w:szCs w:val="28"/>
          <w:rtl/>
        </w:rPr>
        <w:t xml:space="preserve">التهذيب ج 5 ص ۲۶۳ ب ۱۹ ح ۹ بتفاوت.</w:t>
      </w:r>
    </w:p>
    <w:p>
      <w:pPr>
        <w:pStyle w:val="BookText"/>
      </w:pPr>
      <w:r>
        <w:rPr>
          <w:rFonts w:ascii="IRNazanin" w:hAnsi="IRNazanin" w:eastAsia="IRNazanin" w:cs="IRNazanin"/>
          <w:lang w:bidi="fa-IR"/>
          <w:color w:val="111111"/>
          <w:sz w:val="28"/>
          <w:szCs w:val="28"/>
          <w:rtl/>
        </w:rPr>
        <w:t xml:space="preserve">«رمي ابو عبدالله الجمرة العظمى فرای الناس وقوفاً فقام وسطهم</w:t>
      </w:r>
      <w:r>
        <w:rPr>
          <w:rStyle w:val="FootnoteReference"/>
        </w:rPr>
        <w:footnoteReference w:id="29"/>
      </w:r>
      <w:r>
        <w:rPr>
          <w:rFonts w:ascii="IRNazanin" w:hAnsi="IRNazanin" w:eastAsia="IRNazanin" w:cs="IRNazanin"/>
          <w:lang w:bidi="fa-IR"/>
          <w:color w:val="111111"/>
          <w:sz w:val="28"/>
          <w:szCs w:val="28"/>
          <w:rtl/>
        </w:rPr>
        <w:t xml:space="preserve">ثم نادى باعلى صوته: ایها الناس أن هذا ليس بموقف - ثلاث مرات - ففعلت»</w:t>
      </w:r>
    </w:p>
    <w:p>
      <w:pPr>
        <w:pStyle w:val="BookText"/>
      </w:pPr>
      <w:r>
        <w:rPr>
          <w:rFonts w:ascii="Amiri" w:hAnsi="Amiri" w:eastAsia="Amiri" w:cs="Amiri"/>
          <w:lang w:bidi="ar-SA"/>
          <w:color w:val="111111"/>
          <w:sz w:val="28"/>
          <w:szCs w:val="28"/>
          <w:rtl/>
        </w:rPr>
        <w:t xml:space="preserve">الكافي ج 4 ص 4۷۹ ك ۱۵ ب ۱۷۳ ح 5.</w:t>
      </w:r>
    </w:p>
    <w:p>
      <w:pPr>
        <w:pStyle w:val="BookText"/>
      </w:pPr>
      <w:r>
        <w:rPr>
          <w:rFonts w:ascii="Amiri" w:hAnsi="Amiri" w:eastAsia="Amiri" w:cs="Amiri"/>
          <w:lang w:bidi="ar-SA"/>
          <w:color w:val="111111"/>
          <w:sz w:val="28"/>
          <w:szCs w:val="28"/>
          <w:rtl/>
        </w:rPr>
        <w:t xml:space="preserve">«رمي الجمار ذخر يوم القيامة» (م)</w:t>
      </w:r>
    </w:p>
    <w:p>
      <w:pPr>
        <w:pStyle w:val="BookText"/>
      </w:pPr>
      <w:r>
        <w:rPr>
          <w:rFonts w:ascii="IRNazanin" w:hAnsi="IRNazanin" w:eastAsia="IRNazanin" w:cs="IRNazanin"/>
          <w:lang w:bidi="fa-IR"/>
          <w:color w:val="111111"/>
          <w:sz w:val="28"/>
          <w:szCs w:val="28"/>
          <w:rtl/>
        </w:rPr>
        <w:t xml:space="preserve">الكافي ج 4 ص ۲۶۱ ك ۱۵ ب ۲۸ ذیل ح ۳۷.</w:t>
      </w:r>
    </w:p>
    <w:p>
      <w:pPr>
        <w:pStyle w:val="BookText"/>
      </w:pPr>
      <w:r>
        <w:rPr>
          <w:rFonts w:ascii="Amiri" w:hAnsi="Amiri" w:eastAsia="Amiri" w:cs="Amiri"/>
          <w:lang w:bidi="ar-SA"/>
          <w:color w:val="111111"/>
          <w:sz w:val="28"/>
          <w:szCs w:val="28"/>
          <w:rtl/>
        </w:rPr>
        <w:t xml:space="preserve">الفقيه ج ۲ ص ۱۳۸ ب ۱۲ ح 43.</w:t>
      </w:r>
    </w:p>
    <w:p>
      <w:pPr>
        <w:pStyle w:val="BookText"/>
      </w:pPr>
      <w:r>
        <w:rPr>
          <w:rFonts w:ascii="IRNazanin" w:hAnsi="IRNazanin" w:eastAsia="IRNazanin" w:cs="IRNazanin"/>
          <w:lang w:bidi="fa-IR"/>
          <w:color w:val="111111"/>
          <w:sz w:val="28"/>
          <w:szCs w:val="28"/>
          <w:rtl/>
        </w:rPr>
        <w:t xml:space="preserve">«رمي الجمار ما بین طلوع الشمس الى غروبها» (6)</w:t>
      </w:r>
    </w:p>
    <w:p>
      <w:pPr>
        <w:pStyle w:val="BookText"/>
      </w:pPr>
      <w:r>
        <w:rPr>
          <w:rFonts w:ascii="Amiri" w:hAnsi="Amiri" w:eastAsia="Amiri" w:cs="Amiri"/>
          <w:lang w:bidi="ar-SA"/>
          <w:color w:val="111111"/>
          <w:sz w:val="28"/>
          <w:szCs w:val="28"/>
          <w:rtl/>
        </w:rPr>
        <w:t xml:space="preserve">التهذيب ج ۵ ص ۲6۲ ب ۱۹ ح 3.</w:t>
      </w:r>
    </w:p>
    <w:p>
      <w:pPr>
        <w:pStyle w:val="BookText"/>
      </w:pPr>
      <w:r>
        <w:rPr>
          <w:rFonts w:ascii="Amiri" w:hAnsi="Amiri" w:eastAsia="Amiri" w:cs="Amiri"/>
          <w:lang w:bidi="ar-SA"/>
          <w:color w:val="111111"/>
          <w:sz w:val="28"/>
          <w:szCs w:val="28"/>
          <w:rtl/>
        </w:rPr>
        <w:t xml:space="preserve">التهذيب ج ۵ ص ۲6۲ ب ۱۹ ح 4.</w:t>
      </w:r>
    </w:p>
    <w:p>
      <w:pPr>
        <w:pStyle w:val="BookText"/>
      </w:pPr>
      <w:r>
        <w:rPr>
          <w:rFonts w:ascii="IRNazanin" w:hAnsi="IRNazanin" w:eastAsia="IRNazanin" w:cs="IRNazanin"/>
          <w:lang w:bidi="fa-IR"/>
          <w:color w:val="111111"/>
          <w:sz w:val="28"/>
          <w:szCs w:val="28"/>
          <w:rtl/>
        </w:rPr>
        <w:t xml:space="preserve">الاستبصار ج ۲ ص ۲۹6 ب ۲۰۳ ح ۱ بتفاوت.</w:t>
      </w:r>
    </w:p>
    <w:p>
      <w:pPr>
        <w:pStyle w:val="BookText"/>
      </w:pPr>
      <w:r>
        <w:rPr>
          <w:rFonts w:ascii="IRNazanin" w:hAnsi="IRNazanin" w:eastAsia="IRNazanin" w:cs="IRNazanin"/>
          <w:lang w:bidi="fa-IR"/>
          <w:color w:val="111111"/>
          <w:sz w:val="28"/>
          <w:szCs w:val="28"/>
          <w:rtl/>
        </w:rPr>
        <w:t xml:space="preserve">الاستبصار ج ۲ ص ۲۹6 ب ۲۰۳ ح ۲.</w:t>
      </w:r>
    </w:p>
    <w:p>
      <w:pPr>
        <w:pStyle w:val="BookText"/>
      </w:pPr>
      <w:r>
        <w:rPr>
          <w:rFonts w:ascii="Amiri" w:hAnsi="Amiri" w:eastAsia="Amiri" w:cs="Amiri"/>
          <w:lang w:bidi="ar-SA"/>
          <w:color w:val="111111"/>
          <w:sz w:val="28"/>
          <w:szCs w:val="28"/>
          <w:rtl/>
        </w:rPr>
        <w:t xml:space="preserve">الكافي ج 4 ص 4۸۱ ك ۱۵ ب ۱۷4 ح 4 بتفاوت.</w:t>
      </w:r>
    </w:p>
    <w:p>
      <w:pPr>
        <w:pStyle w:val="BookText"/>
      </w:pPr>
      <w:r>
        <w:rPr>
          <w:rFonts w:ascii="Amiri" w:hAnsi="Amiri" w:eastAsia="Amiri" w:cs="Amiri"/>
          <w:lang w:bidi="ar-SA"/>
          <w:color w:val="111111"/>
          <w:sz w:val="28"/>
          <w:szCs w:val="28"/>
          <w:rtl/>
        </w:rPr>
        <w:t xml:space="preserve">«رمي الجمار من طلوع الشمس الى غروبها» (6)</w:t>
      </w:r>
    </w:p>
    <w:p>
      <w:pPr>
        <w:pStyle w:val="BookText"/>
      </w:pPr>
      <w:r>
        <w:rPr>
          <w:rFonts w:ascii="Amiri" w:hAnsi="Amiri" w:eastAsia="Amiri" w:cs="Amiri"/>
          <w:lang w:bidi="ar-SA"/>
          <w:color w:val="111111"/>
          <w:sz w:val="28"/>
          <w:szCs w:val="28"/>
          <w:rtl/>
        </w:rPr>
        <w:t xml:space="preserve">الكافي ج 4 ص 481 ك ۱۵ ب ۱۷4 ح 4.</w:t>
      </w:r>
    </w:p>
    <w:p>
      <w:pPr>
        <w:pStyle w:val="BookText"/>
      </w:pPr>
      <w:r>
        <w:rPr>
          <w:rFonts w:ascii="Amiri" w:hAnsi="Amiri" w:eastAsia="Amiri" w:cs="Amiri"/>
          <w:lang w:bidi="ar-SA"/>
          <w:color w:val="111111"/>
          <w:sz w:val="28"/>
          <w:szCs w:val="28"/>
          <w:rtl/>
        </w:rPr>
        <w:t xml:space="preserve">التهذيب ج ۵ ص ۲۶۲ ب ۱۹ ح ۳ بتفاوت.</w:t>
      </w:r>
    </w:p>
    <w:p>
      <w:pPr>
        <w:pStyle w:val="BookText"/>
      </w:pPr>
      <w:r>
        <w:rPr>
          <w:rFonts w:ascii="Amiri" w:hAnsi="Amiri" w:eastAsia="Amiri" w:cs="Amiri"/>
          <w:lang w:bidi="ar-SA"/>
          <w:color w:val="111111"/>
          <w:sz w:val="28"/>
          <w:szCs w:val="28"/>
          <w:rtl/>
        </w:rPr>
        <w:t xml:space="preserve">التهذيب ج ۵ ص ۲6۲ ب ۱۹ ح 4 بتفاوت.</w:t>
      </w:r>
    </w:p>
    <w:p>
      <w:pPr>
        <w:pStyle w:val="BookText"/>
      </w:pPr>
      <w:r>
        <w:rPr>
          <w:rFonts w:ascii="IRNazanin" w:hAnsi="IRNazanin" w:eastAsia="IRNazanin" w:cs="IRNazanin"/>
          <w:lang w:bidi="fa-IR"/>
          <w:color w:val="111111"/>
          <w:sz w:val="28"/>
          <w:szCs w:val="28"/>
          <w:rtl/>
        </w:rPr>
        <w:t xml:space="preserve">الاستبصار ج ۲ ص ۲۹6 ب ۲۰۳ ح ۲ بتفاوت.</w:t>
      </w:r>
    </w:p>
    <w:p>
      <w:pPr>
        <w:pStyle w:val="BookText"/>
      </w:pPr>
      <w:r>
        <w:rPr>
          <w:rFonts w:ascii="IRNazanin" w:hAnsi="IRNazanin" w:eastAsia="IRNazanin" w:cs="IRNazanin"/>
          <w:lang w:bidi="fa-IR"/>
          <w:color w:val="111111"/>
          <w:sz w:val="28"/>
          <w:szCs w:val="28"/>
          <w:rtl/>
        </w:rPr>
        <w:t xml:space="preserve">الاستبصار ج ۲ ص ۲۹6 ب ۲۰۳ ح ۱ بتفاوت.</w:t>
      </w:r>
    </w:p>
    <w:p>
      <w:pPr>
        <w:pStyle w:val="BookText"/>
      </w:pPr>
      <w:r>
        <w:rPr>
          <w:rFonts w:ascii="Amiri" w:hAnsi="Amiri" w:eastAsia="Amiri" w:cs="Amiri"/>
          <w:lang w:bidi="ar-SA"/>
          <w:color w:val="111111"/>
          <w:sz w:val="28"/>
          <w:szCs w:val="28"/>
          <w:rtl/>
        </w:rPr>
        <w:t xml:space="preserve">(الرمي سنة -) تقدّم في الجمار تحت عنوان (رجل نسي الجمار الخ)</w:t>
      </w:r>
    </w:p>
    <w:p>
      <w:pPr>
        <w:pStyle w:val="BookText"/>
      </w:pPr>
      <w:r>
        <w:rPr>
          <w:rFonts w:ascii="Amiri" w:hAnsi="Amiri" w:eastAsia="Amiri" w:cs="Amiri"/>
          <w:lang w:bidi="ar-SA"/>
          <w:color w:val="111111"/>
          <w:sz w:val="28"/>
          <w:szCs w:val="28"/>
          <w:rtl/>
        </w:rPr>
        <w:t xml:space="preserve">(الرمي سهم -) انظر السبق والرماية</w:t>
      </w:r>
    </w:p>
    <w:p>
      <w:pPr>
        <w:pStyle w:val="BookText"/>
      </w:pPr>
      <w:r>
        <w:rPr>
          <w:rFonts w:ascii="Amiri" w:hAnsi="Amiri" w:eastAsia="Amiri" w:cs="Amiri"/>
          <w:lang w:bidi="ar-SA"/>
          <w:color w:val="111111"/>
          <w:sz w:val="28"/>
          <w:szCs w:val="28"/>
          <w:rtl/>
        </w:rPr>
        <w:t xml:space="preserve">«الرمي ما بين</w:t>
      </w:r>
      <w:r>
        <w:rPr>
          <w:rStyle w:val="FootnoteReference"/>
        </w:rPr>
        <w:footnoteReference w:id="30"/>
      </w:r>
      <w:r>
        <w:rPr>
          <w:rFonts w:ascii="IRNazanin" w:hAnsi="IRNazanin" w:eastAsia="IRNazanin" w:cs="IRNazanin"/>
          <w:lang w:bidi="fa-IR"/>
          <w:color w:val="111111"/>
          <w:sz w:val="28"/>
          <w:szCs w:val="28"/>
          <w:rtl/>
        </w:rPr>
        <w:t xml:space="preserve">طلوع الشمس إلى غروبها» (6)</w:t>
      </w:r>
    </w:p>
    <w:p>
      <w:pPr>
        <w:pStyle w:val="BookText"/>
      </w:pPr>
      <w:r>
        <w:rPr>
          <w:rFonts w:ascii="IRNazanin" w:hAnsi="IRNazanin" w:eastAsia="IRNazanin" w:cs="IRNazanin"/>
          <w:lang w:bidi="fa-IR"/>
          <w:color w:val="111111"/>
          <w:sz w:val="28"/>
          <w:szCs w:val="28"/>
          <w:rtl/>
        </w:rPr>
        <w:t xml:space="preserve">الاستبصار ج۲ ص ۲۹6 ب ۲۰۳ ح ۱.</w:t>
      </w:r>
    </w:p>
    <w:p>
      <w:pPr>
        <w:pStyle w:val="BookText"/>
      </w:pPr>
      <w:r>
        <w:rPr>
          <w:rFonts w:ascii="IRNazanin" w:hAnsi="IRNazanin" w:eastAsia="IRNazanin" w:cs="IRNazanin"/>
          <w:lang w:bidi="fa-IR"/>
          <w:color w:val="111111"/>
          <w:sz w:val="28"/>
          <w:szCs w:val="28"/>
          <w:rtl/>
        </w:rPr>
        <w:t xml:space="preserve">الاستبصار ج ۲ ص ۲۹6 ب ۲۰۳ ح ۲.</w:t>
      </w:r>
    </w:p>
    <w:p>
      <w:pPr>
        <w:pStyle w:val="BookText"/>
      </w:pPr>
      <w:r>
        <w:rPr>
          <w:rFonts w:ascii="Amiri" w:hAnsi="Amiri" w:eastAsia="Amiri" w:cs="Amiri"/>
          <w:lang w:bidi="ar-SA"/>
          <w:color w:val="111111"/>
          <w:sz w:val="28"/>
          <w:szCs w:val="28"/>
          <w:rtl/>
        </w:rPr>
        <w:t xml:space="preserve">التهذيب ج ۵ ص ۲6۲ ب ۱۹ ح 3.</w:t>
      </w:r>
    </w:p>
    <w:p>
      <w:pPr>
        <w:pStyle w:val="BookText"/>
      </w:pPr>
      <w:r>
        <w:rPr>
          <w:rFonts w:ascii="Amiri" w:hAnsi="Amiri" w:eastAsia="Amiri" w:cs="Amiri"/>
          <w:lang w:bidi="ar-SA"/>
          <w:color w:val="111111"/>
          <w:sz w:val="28"/>
          <w:szCs w:val="28"/>
          <w:rtl/>
        </w:rPr>
        <w:t xml:space="preserve">التهذيب ج ۵ ص ۲6۲ ب ۱۹ ح 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4 ص 4۸۱ ك ۱۵ ب ۱۷6 ح 4</w:t>
      </w:r>
    </w:p>
    <w:p>
      <w:pPr>
        <w:pStyle w:val="BookText"/>
      </w:pPr>
      <w:r>
        <w:rPr>
          <w:rFonts w:ascii="IRNazanin" w:hAnsi="IRNazanin" w:eastAsia="IRNazanin" w:cs="IRNazanin"/>
          <w:lang w:bidi="fa-IR"/>
          <w:color w:val="111111"/>
          <w:sz w:val="28"/>
          <w:szCs w:val="28"/>
          <w:rtl/>
        </w:rPr>
        <w:t xml:space="preserve">(الصبيان يُطاف بهم ویُرمی عنهم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إمرأة جهلت أن ترمي الجمار حتى نفرت الى مكة قال: فلترجع فترمي الجمار كما كانت ترمي، والرجل كذلك»</w:t>
      </w:r>
    </w:p>
    <w:p>
      <w:pPr>
        <w:pStyle w:val="BookText"/>
      </w:pPr>
      <w:r>
        <w:rPr>
          <w:rFonts w:ascii="Amiri" w:hAnsi="Amiri" w:eastAsia="Amiri" w:cs="Amiri"/>
          <w:lang w:bidi="ar-SA"/>
          <w:color w:val="111111"/>
          <w:sz w:val="28"/>
          <w:szCs w:val="28"/>
          <w:rtl/>
        </w:rPr>
        <w:t xml:space="preserve">الفقيه ج ۲ ص ۲۸5 ب ۱۸۹ ح 5.</w:t>
      </w:r>
    </w:p>
    <w:p>
      <w:pPr>
        <w:pStyle w:val="BookText"/>
      </w:pPr>
      <w:r>
        <w:rPr>
          <w:rFonts w:ascii="Amiri" w:hAnsi="Amiri" w:eastAsia="Amiri" w:cs="Amiri"/>
          <w:lang w:bidi="ar-SA"/>
          <w:color w:val="111111"/>
          <w:sz w:val="28"/>
          <w:szCs w:val="28"/>
          <w:rtl/>
        </w:rPr>
        <w:t xml:space="preserve">الكافي ج 4 ص 484 ك ۱۵ ب ۱۷6 ح ۳ بتفاوت.</w:t>
      </w:r>
    </w:p>
    <w:p>
      <w:pPr>
        <w:pStyle w:val="BookText"/>
      </w:pPr>
      <w:r>
        <w:rPr>
          <w:rFonts w:ascii="Amiri" w:hAnsi="Amiri" w:eastAsia="Amiri" w:cs="Amiri"/>
          <w:lang w:bidi="ar-SA"/>
          <w:color w:val="111111"/>
          <w:sz w:val="28"/>
          <w:szCs w:val="28"/>
          <w:rtl/>
        </w:rPr>
        <w:t xml:space="preserve">التهذيب ج 5 ص ۲۶۳ ب ۱۹ ح ۱۱ بتفاوت. الاستبصار ج ۲ ص ۲۹6 ب ۲۰4 ح ۱ بتفاوت.</w:t>
      </w:r>
    </w:p>
    <w:p>
      <w:pPr>
        <w:pStyle w:val="BookText"/>
      </w:pPr>
      <w:r>
        <w:rPr>
          <w:rFonts w:ascii="Amiri" w:hAnsi="Amiri" w:eastAsia="Amiri" w:cs="Amiri"/>
          <w:lang w:bidi="ar-SA"/>
          <w:color w:val="111111"/>
          <w:sz w:val="28"/>
          <w:szCs w:val="28"/>
          <w:rtl/>
        </w:rPr>
        <w:t xml:space="preserve">«عن إمرأة سقطت عن المحمل فانكسرت ولم تقدر على رمي الجمار قال: يرمي عنها وعن المبطون» (6)</w:t>
      </w:r>
    </w:p>
    <w:p>
      <w:pPr>
        <w:pStyle w:val="BookText"/>
      </w:pPr>
      <w:r>
        <w:rPr>
          <w:rFonts w:ascii="Amiri" w:hAnsi="Amiri" w:eastAsia="Amiri" w:cs="Amiri"/>
          <w:lang w:bidi="ar-SA"/>
          <w:color w:val="111111"/>
          <w:sz w:val="28"/>
          <w:szCs w:val="28"/>
          <w:rtl/>
        </w:rPr>
        <w:t xml:space="preserve">التهذيب ج ۵ ص ۲6۸ ب ۱۹ح ۳۱.</w:t>
      </w:r>
    </w:p>
    <w:p>
      <w:pPr>
        <w:pStyle w:val="BookText"/>
      </w:pPr>
      <w:r>
        <w:rPr>
          <w:rFonts w:ascii="IRNazanin" w:hAnsi="IRNazanin" w:eastAsia="IRNazanin" w:cs="IRNazanin"/>
          <w:lang w:bidi="fa-IR"/>
          <w:color w:val="111111"/>
          <w:sz w:val="28"/>
          <w:szCs w:val="28"/>
          <w:rtl/>
        </w:rPr>
        <w:t xml:space="preserve">«عن الجمار، فقال: لاترم الجمار الا</w:t>
      </w:r>
    </w:p>
    <w:p>
      <w:pPr>
        <w:pStyle w:val="BookText"/>
      </w:pPr>
      <w:r>
        <w:rPr>
          <w:rFonts w:ascii="IRNazanin" w:hAnsi="IRNazanin" w:eastAsia="IRNazanin" w:cs="IRNazanin"/>
          <w:lang w:bidi="fa-IR"/>
          <w:color w:val="111111"/>
          <w:sz w:val="28"/>
          <w:szCs w:val="28"/>
          <w:rtl/>
        </w:rPr>
        <w:t xml:space="preserve">وانت على طهر» (5)</w:t>
      </w:r>
    </w:p>
    <w:p>
      <w:pPr>
        <w:pStyle w:val="BookText"/>
      </w:pPr>
      <w:r>
        <w:rPr>
          <w:rFonts w:ascii="IRNazanin" w:hAnsi="IRNazanin" w:eastAsia="IRNazanin" w:cs="IRNazanin"/>
          <w:lang w:bidi="fa-IR"/>
          <w:color w:val="111111"/>
          <w:sz w:val="28"/>
          <w:szCs w:val="28"/>
          <w:rtl/>
        </w:rPr>
        <w:t xml:space="preserve">الكافي ج 4 ص 482 ک 15 ب ۱۷4 ح ۱۰. التهذيب ج 5 ص ۱۹۸ ب 15 ح 36.</w:t>
      </w:r>
    </w:p>
    <w:p>
      <w:pPr>
        <w:pStyle w:val="BookText"/>
      </w:pPr>
      <w:r>
        <w:rPr>
          <w:rFonts w:ascii="IRNazanin" w:hAnsi="IRNazanin" w:eastAsia="IRNazanin" w:cs="IRNazanin"/>
          <w:lang w:bidi="fa-IR"/>
          <w:color w:val="111111"/>
          <w:sz w:val="28"/>
          <w:szCs w:val="28"/>
          <w:rtl/>
        </w:rPr>
        <w:t xml:space="preserve">الاستبصار ج ۲ ص ۲5۸ ب ۱۷4 ح ۲.</w:t>
      </w:r>
    </w:p>
    <w:p>
      <w:pPr>
        <w:pStyle w:val="BookText"/>
      </w:pPr>
      <w:r>
        <w:rPr>
          <w:rFonts w:ascii="IRNazanin" w:hAnsi="IRNazanin" w:eastAsia="IRNazanin" w:cs="IRNazanin"/>
          <w:lang w:bidi="fa-IR"/>
          <w:color w:val="111111"/>
          <w:sz w:val="28"/>
          <w:szCs w:val="28"/>
          <w:rtl/>
        </w:rPr>
        <w:t xml:space="preserve">«عن رجل اغمي عليه فقال: یُرمی عنه الجمار» (6)</w:t>
      </w:r>
    </w:p>
    <w:p>
      <w:pPr>
        <w:pStyle w:val="BookText"/>
      </w:pPr>
      <w:r>
        <w:rPr>
          <w:rFonts w:ascii="Amiri" w:hAnsi="Amiri" w:eastAsia="Amiri" w:cs="Amiri"/>
          <w:lang w:bidi="ar-SA"/>
          <w:color w:val="111111"/>
          <w:sz w:val="28"/>
          <w:szCs w:val="28"/>
          <w:rtl/>
        </w:rPr>
        <w:t xml:space="preserve">التهذيب ج 5 ص ۲6۸ ب ۱۹ ح ۲۹.</w:t>
      </w:r>
    </w:p>
    <w:p>
      <w:pPr>
        <w:pStyle w:val="BookText"/>
      </w:pPr>
      <w:r>
        <w:rPr>
          <w:rFonts w:ascii="Amiri" w:hAnsi="Amiri" w:eastAsia="Amiri" w:cs="Amiri"/>
          <w:lang w:bidi="ar-SA"/>
          <w:color w:val="111111"/>
          <w:sz w:val="28"/>
          <w:szCs w:val="28"/>
          <w:rtl/>
        </w:rPr>
        <w:t xml:space="preserve">«عن رجل اَفاض</w:t>
      </w:r>
      <w:r>
        <w:rPr>
          <w:rStyle w:val="FootnoteReference"/>
        </w:rPr>
        <w:footnoteReference w:id="31"/>
      </w:r>
      <w:r>
        <w:rPr>
          <w:rFonts w:ascii="Amiri" w:hAnsi="Amiri" w:eastAsia="Amiri" w:cs="Amiri"/>
          <w:lang w:bidi="ar-SA"/>
          <w:color w:val="111111"/>
          <w:sz w:val="28"/>
          <w:szCs w:val="28"/>
          <w:rtl/>
        </w:rPr>
        <w:t xml:space="preserve">من جَمع حتى انتهى الى منى فعرض له عارض فلم يرم حتى</w:t>
      </w:r>
      <w:r>
        <w:rPr>
          <w:rStyle w:val="FootnoteReference"/>
        </w:rPr>
        <w:footnoteReference w:id="32"/>
      </w:r>
      <w:r>
        <w:rPr>
          <w:rFonts w:ascii="Amiri" w:hAnsi="Amiri" w:eastAsia="Amiri" w:cs="Amiri"/>
          <w:lang w:bidi="ar-SA"/>
          <w:color w:val="111111"/>
          <w:sz w:val="28"/>
          <w:szCs w:val="28"/>
          <w:rtl/>
        </w:rPr>
        <w:t xml:space="preserve">غابت الشمس قال: يرمي اذا اصبح مرّتين مرّةً لما فاته والاُخرى ليومه الذي يُصبح فيه وليفرّق بينهما يكون</w:t>
      </w:r>
      <w:r>
        <w:rPr>
          <w:rStyle w:val="FootnoteReference"/>
        </w:rPr>
        <w:footnoteReference w:id="33"/>
      </w:r>
      <w:r>
        <w:rPr>
          <w:rFonts w:ascii="Amiri" w:hAnsi="Amiri" w:eastAsia="Amiri" w:cs="Amiri"/>
          <w:lang w:bidi="ar-SA"/>
          <w:color w:val="111111"/>
          <w:sz w:val="28"/>
          <w:szCs w:val="28"/>
          <w:rtl/>
        </w:rPr>
        <w:t xml:space="preserve">احداهما بُكرة وهي لِلاَمس والاُخرى عند زوال الشمس» (6)</w:t>
      </w:r>
    </w:p>
    <w:p>
      <w:pPr>
        <w:pStyle w:val="BookText"/>
      </w:pPr>
      <w:r>
        <w:rPr>
          <w:rFonts w:ascii="Amiri" w:hAnsi="Amiri" w:eastAsia="Amiri" w:cs="Amiri"/>
          <w:lang w:bidi="ar-SA"/>
          <w:color w:val="111111"/>
          <w:sz w:val="28"/>
          <w:szCs w:val="28"/>
          <w:rtl/>
        </w:rPr>
        <w:t xml:space="preserve">التهذيب ج 5 ص ۲6۲ ب ۱۹ ح 6.</w:t>
      </w:r>
    </w:p>
    <w:p>
      <w:pPr>
        <w:pStyle w:val="BookText"/>
      </w:pPr>
      <w:r>
        <w:rPr>
          <w:rFonts w:ascii="Amiri" w:hAnsi="Amiri" w:eastAsia="Amiri" w:cs="Amiri"/>
          <w:lang w:bidi="ar-SA"/>
          <w:color w:val="111111"/>
          <w:sz w:val="28"/>
          <w:szCs w:val="28"/>
          <w:rtl/>
        </w:rPr>
        <w:t xml:space="preserve">الكافي ج 4 ص 484 ك ۱۵ ب ۱۷6 ح ۲.</w:t>
      </w:r>
    </w:p>
    <w:p>
      <w:pPr>
        <w:pStyle w:val="BookText"/>
      </w:pPr>
      <w:r>
        <w:rPr>
          <w:rFonts w:ascii="Amiri" w:hAnsi="Amiri" w:eastAsia="Amiri" w:cs="Amiri"/>
          <w:lang w:bidi="ar-SA"/>
          <w:color w:val="111111"/>
          <w:sz w:val="28"/>
          <w:szCs w:val="28"/>
          <w:rtl/>
        </w:rPr>
        <w:t xml:space="preserve">الفقيه ج ۲ ص ۲۸۵ ب ۲۸۹ ح 6.</w:t>
      </w:r>
    </w:p>
    <w:p>
      <w:pPr>
        <w:pStyle w:val="BookText"/>
      </w:pPr>
      <w:r>
        <w:rPr>
          <w:rFonts w:ascii="Amiri" w:hAnsi="Amiri" w:eastAsia="Amiri" w:cs="Amiri"/>
          <w:lang w:bidi="ar-SA"/>
          <w:color w:val="111111"/>
          <w:sz w:val="28"/>
          <w:szCs w:val="28"/>
          <w:rtl/>
        </w:rPr>
        <w:t xml:space="preserve">«عن رجل رمي الجمار وذَبَحَ وحَلَقَ رأسه اَیَلبس قميصا وقلنسوة قبل أن يزور البيت فقال : ان كان متمتعاً فلا، وَاِن كان مفرداً للحج فنعم» (6)</w:t>
      </w:r>
    </w:p>
    <w:p>
      <w:pPr>
        <w:pStyle w:val="BookText"/>
      </w:pPr>
      <w:r>
        <w:rPr>
          <w:rFonts w:ascii="Amiri" w:hAnsi="Amiri" w:eastAsia="Amiri" w:cs="Amiri"/>
          <w:lang w:bidi="ar-SA"/>
          <w:color w:val="111111"/>
          <w:sz w:val="28"/>
          <w:szCs w:val="28"/>
          <w:rtl/>
        </w:rPr>
        <w:t xml:space="preserve">الفقيه ج ۲ ص ۳۰۲ ب ۲۰۷ ح 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رمي الجمار وهو راكب</w:t>
      </w:r>
    </w:p>
    <w:p>
      <w:pPr>
        <w:pStyle w:val="BookText"/>
      </w:pPr>
      <w:r>
        <w:rPr>
          <w:rFonts w:ascii="IRNazanin" w:hAnsi="IRNazanin" w:eastAsia="IRNazanin" w:cs="IRNazanin"/>
          <w:lang w:bidi="fa-IR"/>
          <w:color w:val="111111"/>
          <w:sz w:val="28"/>
          <w:szCs w:val="28"/>
          <w:rtl/>
        </w:rPr>
        <w:t xml:space="preserve">فقال: لا بأس به» (6)</w:t>
      </w:r>
    </w:p>
    <w:p>
      <w:pPr>
        <w:pStyle w:val="BookText"/>
      </w:pPr>
      <w:r>
        <w:rPr>
          <w:rFonts w:ascii="Amiri" w:hAnsi="Amiri" w:eastAsia="Amiri" w:cs="Amiri"/>
          <w:lang w:bidi="ar-SA"/>
          <w:color w:val="111111"/>
          <w:sz w:val="28"/>
          <w:szCs w:val="28"/>
          <w:rtl/>
        </w:rPr>
        <w:t xml:space="preserve">التهذيب ج ۵ ص ۲6۷ ب ۱۹ ح ۲4.</w:t>
      </w:r>
    </w:p>
    <w:p>
      <w:pPr>
        <w:pStyle w:val="BookText"/>
      </w:pPr>
      <w:r>
        <w:rPr>
          <w:rFonts w:ascii="IRNazanin" w:hAnsi="IRNazanin" w:eastAsia="IRNazanin" w:cs="IRNazanin"/>
          <w:lang w:bidi="fa-IR"/>
          <w:color w:val="111111"/>
          <w:sz w:val="28"/>
          <w:szCs w:val="28"/>
          <w:rtl/>
        </w:rPr>
        <w:t xml:space="preserve">الاستبصار ج ۲ ص ۲۹۸ ب ۲۰۵ ح 4.</w:t>
      </w:r>
    </w:p>
    <w:p>
      <w:pPr>
        <w:pStyle w:val="BookText"/>
      </w:pPr>
      <w:r>
        <w:rPr>
          <w:rFonts w:ascii="IRNazanin" w:hAnsi="IRNazanin" w:eastAsia="IRNazanin" w:cs="IRNazanin"/>
          <w:lang w:bidi="fa-IR"/>
          <w:color w:val="111111"/>
          <w:sz w:val="28"/>
          <w:szCs w:val="28"/>
          <w:rtl/>
        </w:rPr>
        <w:t xml:space="preserve">«عن رجل رمی جمرة العقبة بست حصيات ووقعت واحدة في المحمل، قال: يعيدها» (6) الكافي ج 4 ص 4۸۳ ک 15 ب ۱۷۵ ذیل ح ۳. التهذيب ج ۵ ص ۲66 ب ۱۹ ذیل ح ۱۹.</w:t>
      </w:r>
    </w:p>
    <w:p>
      <w:pPr>
        <w:pStyle w:val="BookText"/>
      </w:pPr>
      <w:r>
        <w:rPr>
          <w:rFonts w:ascii="IRNazanin" w:hAnsi="IRNazanin" w:eastAsia="IRNazanin" w:cs="IRNazanin"/>
          <w:lang w:bidi="fa-IR"/>
          <w:color w:val="111111"/>
          <w:sz w:val="28"/>
          <w:szCs w:val="28"/>
          <w:rtl/>
        </w:rPr>
        <w:t xml:space="preserve">(عن رجل رَمی حمار وحش -) انظر الصيد</w:t>
      </w:r>
    </w:p>
    <w:p>
      <w:pPr>
        <w:pStyle w:val="BookText"/>
      </w:pPr>
      <w:r>
        <w:rPr>
          <w:rFonts w:ascii="IRNazanin" w:hAnsi="IRNazanin" w:eastAsia="IRNazanin" w:cs="IRNazanin"/>
          <w:lang w:bidi="fa-IR"/>
          <w:color w:val="111111"/>
          <w:sz w:val="28"/>
          <w:szCs w:val="28"/>
          <w:rtl/>
        </w:rPr>
        <w:t xml:space="preserve">(عن رجل رمی صیداً خارجاً -) انظر الحرم</w:t>
      </w:r>
    </w:p>
    <w:p>
      <w:pPr>
        <w:pStyle w:val="BookText"/>
      </w:pPr>
      <w:r>
        <w:rPr>
          <w:rFonts w:ascii="Amiri" w:hAnsi="Amiri" w:eastAsia="Amiri" w:cs="Amiri"/>
          <w:lang w:bidi="ar-SA"/>
          <w:color w:val="111111"/>
          <w:sz w:val="28"/>
          <w:szCs w:val="28"/>
          <w:rtl/>
        </w:rPr>
        <w:t xml:space="preserve">(عن رجل رمي صيداً في الحل -) انظر الحرم</w:t>
      </w:r>
    </w:p>
    <w:p>
      <w:pPr>
        <w:pStyle w:val="BookText"/>
      </w:pPr>
      <w:r>
        <w:rPr>
          <w:rFonts w:ascii="IRNazanin" w:hAnsi="IRNazanin" w:eastAsia="IRNazanin" w:cs="IRNazanin"/>
          <w:lang w:bidi="fa-IR"/>
          <w:color w:val="111111"/>
          <w:sz w:val="28"/>
          <w:szCs w:val="28"/>
          <w:rtl/>
        </w:rPr>
        <w:t xml:space="preserve">(عن رجل رمي صيداً وهو محرم -) انظر المحرم (عن رجل رمی و حلق -) انظر الحلق ( عن رجل سمیّ ورمی -) انظر الصيد</w:t>
      </w:r>
    </w:p>
    <w:p>
      <w:pPr>
        <w:pStyle w:val="BookText"/>
      </w:pPr>
      <w:r>
        <w:rPr>
          <w:rFonts w:ascii="Amiri" w:hAnsi="Amiri" w:eastAsia="Amiri" w:cs="Amiri"/>
          <w:lang w:bidi="ar-SA"/>
          <w:color w:val="111111"/>
          <w:sz w:val="28"/>
          <w:szCs w:val="28"/>
          <w:rtl/>
        </w:rPr>
        <w:t xml:space="preserve">«عن رجل نسي رمي الجمرة الوسطي في اليوم الثاني قال: فليرمها في اليوم الثالث لما فاته ولما يجب عليه في يومه، قلت: فان لم يذكر اِلّا يوم النفر قال: فليرمها ولا شيء عليه» (6)</w:t>
      </w:r>
    </w:p>
    <w:p>
      <w:pPr>
        <w:pStyle w:val="BookText"/>
      </w:pPr>
      <w:r>
        <w:rPr>
          <w:rFonts w:ascii="Amiri" w:hAnsi="Amiri" w:eastAsia="Amiri" w:cs="Amiri"/>
          <w:lang w:bidi="ar-SA"/>
          <w:color w:val="111111"/>
          <w:sz w:val="28"/>
          <w:szCs w:val="28"/>
          <w:rtl/>
        </w:rPr>
        <w:t xml:space="preserve">التهذيب ج ۵ ص ۲۶۳ ب ۱۹ ح ۷.</w:t>
      </w:r>
    </w:p>
    <w:p>
      <w:pPr>
        <w:pStyle w:val="BookText"/>
      </w:pPr>
      <w:r>
        <w:rPr>
          <w:rFonts w:ascii="Amiri" w:hAnsi="Amiri" w:eastAsia="Amiri" w:cs="Amiri"/>
          <w:lang w:bidi="ar-SA"/>
          <w:color w:val="111111"/>
          <w:sz w:val="28"/>
          <w:szCs w:val="28"/>
          <w:rtl/>
        </w:rPr>
        <w:t xml:space="preserve">(عن الرجل يرمي الصيد فيصرعه -) انظر الصيد</w:t>
      </w:r>
    </w:p>
    <w:p>
      <w:pPr>
        <w:pStyle w:val="BookText"/>
      </w:pPr>
      <w:r>
        <w:rPr>
          <w:rFonts w:ascii="Amiri" w:hAnsi="Amiri" w:eastAsia="Amiri" w:cs="Amiri"/>
          <w:lang w:bidi="ar-SA"/>
          <w:color w:val="111111"/>
          <w:sz w:val="28"/>
          <w:szCs w:val="28"/>
          <w:rtl/>
        </w:rPr>
        <w:t xml:space="preserve">(عن الرجل يرمي الصيد وهو -) انظر الصيد</w:t>
      </w:r>
    </w:p>
    <w:p>
      <w:pPr>
        <w:pStyle w:val="BookText"/>
      </w:pPr>
      <w:r>
        <w:rPr>
          <w:rFonts w:ascii="IRNazanin" w:hAnsi="IRNazanin" w:eastAsia="IRNazanin" w:cs="IRNazanin"/>
          <w:lang w:bidi="fa-IR"/>
          <w:color w:val="111111"/>
          <w:sz w:val="28"/>
          <w:szCs w:val="28"/>
          <w:rtl/>
        </w:rPr>
        <w:t xml:space="preserve">(عن الرجل يُطاف به ویُرمی عنه -)</w:t>
      </w:r>
    </w:p>
    <w:p>
      <w:pPr>
        <w:pStyle w:val="BookText"/>
      </w:pPr>
      <w:r>
        <w:rPr>
          <w:rFonts w:ascii="Amiri" w:hAnsi="Amiri" w:eastAsia="Amiri" w:cs="Amiri"/>
          <w:lang w:bidi="ar-SA"/>
          <w:color w:val="111111"/>
          <w:sz w:val="28"/>
          <w:szCs w:val="28"/>
          <w:rtl/>
        </w:rPr>
        <w:t xml:space="preserve">انظر الطواف «عن رمي الجمار على غير طهور</w:t>
      </w:r>
      <w:r>
        <w:rPr>
          <w:rStyle w:val="FootnoteReference"/>
        </w:rPr>
        <w:footnoteReference w:id="34"/>
      </w:r>
      <w:r>
        <w:rPr>
          <w:rFonts w:ascii="Amiri" w:hAnsi="Amiri" w:eastAsia="Amiri" w:cs="Amiri"/>
          <w:lang w:bidi="ar-SA"/>
          <w:color w:val="111111"/>
          <w:sz w:val="28"/>
          <w:szCs w:val="28"/>
          <w:rtl/>
        </w:rPr>
        <w:t xml:space="preserve">قال: الجمار عندنا مثل الصفا والمروة حيطان</w:t>
      </w:r>
      <w:r>
        <w:rPr>
          <w:rStyle w:val="FootnoteReference"/>
        </w:rPr>
        <w:footnoteReference w:id="35"/>
      </w:r>
      <w:r>
        <w:rPr>
          <w:rFonts w:ascii="Amiri" w:hAnsi="Amiri" w:eastAsia="Amiri" w:cs="Amiri"/>
          <w:lang w:bidi="ar-SA"/>
          <w:color w:val="111111"/>
          <w:sz w:val="28"/>
          <w:szCs w:val="28"/>
          <w:rtl/>
        </w:rPr>
        <w:t xml:space="preserve">ان طفت بينهما على غير طهور لم يضرك والطهر اَحَبُّ اِلىَّ فلا تدعه وانتَ قادرٌ</w:t>
      </w:r>
      <w:r>
        <w:rPr>
          <w:rStyle w:val="FootnoteReference"/>
        </w:rPr>
        <w:footnoteReference w:id="36"/>
      </w:r>
      <w:r>
        <w:rPr>
          <w:rFonts w:ascii="Amiri" w:hAnsi="Amiri" w:eastAsia="Amiri" w:cs="Amiri"/>
          <w:lang w:bidi="ar-SA"/>
          <w:color w:val="111111"/>
          <w:sz w:val="28"/>
          <w:szCs w:val="28"/>
          <w:rtl/>
        </w:rPr>
        <w:t xml:space="preserve">عليه» (6)</w:t>
      </w:r>
    </w:p>
    <w:p>
      <w:pPr>
        <w:pStyle w:val="BookText"/>
      </w:pPr>
      <w:r>
        <w:rPr>
          <w:rFonts w:ascii="Amiri" w:hAnsi="Amiri" w:eastAsia="Amiri" w:cs="Amiri"/>
          <w:lang w:bidi="ar-SA"/>
          <w:color w:val="111111"/>
          <w:sz w:val="28"/>
          <w:szCs w:val="28"/>
          <w:rtl/>
        </w:rPr>
        <w:t xml:space="preserve">التهذيب ج 5 ص ۱۹۸ ب ۱5 ح ۳۷.</w:t>
      </w:r>
    </w:p>
    <w:p>
      <w:pPr>
        <w:pStyle w:val="BookText"/>
      </w:pPr>
      <w:r>
        <w:rPr>
          <w:rFonts w:ascii="IRNazanin" w:hAnsi="IRNazanin" w:eastAsia="IRNazanin" w:cs="IRNazanin"/>
          <w:lang w:bidi="fa-IR"/>
          <w:color w:val="111111"/>
          <w:sz w:val="28"/>
          <w:szCs w:val="28"/>
          <w:rtl/>
        </w:rPr>
        <w:t xml:space="preserve">الاستبصار ج ۲ ص ۲5۸ ب ۱۷4 ح 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رمي الجمار فقال: كنّ يرمين جميعاً يوم النحر فرميتها جميعاً بعد ذلك ثم حدثته فقال لي: أما ترضى ان تصنع کماکان علي يصنع؟ فتركته» (5)</w:t>
      </w:r>
    </w:p>
    <w:p>
      <w:pPr>
        <w:pStyle w:val="BookText"/>
      </w:pPr>
      <w:r>
        <w:rPr>
          <w:rFonts w:ascii="Amiri" w:hAnsi="Amiri" w:eastAsia="Amiri" w:cs="Amiri"/>
          <w:lang w:bidi="ar-SA"/>
          <w:color w:val="111111"/>
          <w:sz w:val="28"/>
          <w:szCs w:val="28"/>
          <w:rtl/>
        </w:rPr>
        <w:t xml:space="preserve">الكافي ج 4 ص 4۷۹ ك ۱۵ ب ۱۷۳ ح ۳.</w:t>
      </w:r>
    </w:p>
    <w:p>
      <w:pPr>
        <w:pStyle w:val="BookText"/>
      </w:pPr>
      <w:r>
        <w:rPr>
          <w:rFonts w:ascii="IRNazanin" w:hAnsi="IRNazanin" w:eastAsia="IRNazanin" w:cs="IRNazanin"/>
          <w:lang w:bidi="fa-IR"/>
          <w:color w:val="111111"/>
          <w:sz w:val="28"/>
          <w:szCs w:val="28"/>
          <w:rtl/>
        </w:rPr>
        <w:t xml:space="preserve">«عن رمي الجمار یوم النحر</w:t>
      </w:r>
      <w:r>
        <w:rPr>
          <w:rStyle w:val="FootnoteReference"/>
        </w:rPr>
        <w:footnoteReference w:id="37"/>
      </w:r>
      <w:r>
        <w:rPr>
          <w:rFonts w:ascii="IRNazanin" w:hAnsi="IRNazanin" w:eastAsia="IRNazanin" w:cs="IRNazanin"/>
          <w:lang w:bidi="fa-IR"/>
          <w:color w:val="111111"/>
          <w:sz w:val="28"/>
          <w:szCs w:val="28"/>
          <w:rtl/>
        </w:rPr>
        <w:t xml:space="preserve">مالها ترمي وحدها ولا يرمي من الجمار غيرها يوم النحر، فقال: قد كنّ يرمین کُلّهنّ ولكنهم تركوا ذلك، فقلت له: جعلت فداك فارمیهن؟ قال: لاترمهن اماترضی ان تصنع مثل ما اصنع</w:t>
      </w:r>
      <w:r>
        <w:rPr>
          <w:rStyle w:val="FootnoteReference"/>
        </w:rPr>
        <w:footnoteReference w:id="38"/>
      </w:r>
      <w:r>
        <w:rPr>
          <w:rFonts w:ascii="IRNazanin" w:hAnsi="IRNazanin" w:eastAsia="IRNazanin" w:cs="IRNazanin"/>
          <w:lang w:bidi="fa-IR"/>
          <w:color w:val="111111"/>
          <w:sz w:val="28"/>
          <w:szCs w:val="28"/>
          <w:rtl/>
        </w:rPr>
        <w:t xml:space="preserve">؟» (۵) او (6)</w:t>
      </w:r>
    </w:p>
    <w:p>
      <w:pPr>
        <w:pStyle w:val="BookText"/>
      </w:pPr>
      <w:r>
        <w:rPr>
          <w:rFonts w:ascii="Amiri" w:hAnsi="Amiri" w:eastAsia="Amiri" w:cs="Amiri"/>
          <w:lang w:bidi="ar-SA"/>
          <w:color w:val="111111"/>
          <w:sz w:val="28"/>
          <w:szCs w:val="28"/>
          <w:rtl/>
        </w:rPr>
        <w:t xml:space="preserve">التهذيب ج ۵ ص 4۸۱ ب ۲6 ح ۳۵۳.</w:t>
      </w:r>
    </w:p>
    <w:p>
      <w:pPr>
        <w:pStyle w:val="BookText"/>
      </w:pPr>
      <w:r>
        <w:rPr>
          <w:rFonts w:ascii="Amiri" w:hAnsi="Amiri" w:eastAsia="Amiri" w:cs="Amiri"/>
          <w:lang w:bidi="ar-SA"/>
          <w:color w:val="111111"/>
          <w:sz w:val="28"/>
          <w:szCs w:val="28"/>
          <w:rtl/>
        </w:rPr>
        <w:t xml:space="preserve">الكافي ج 4 ص 4۷۹ ك ۱۵ ب ۱۷۳ ح ۲.</w:t>
      </w:r>
    </w:p>
    <w:p>
      <w:pPr>
        <w:pStyle w:val="BookText"/>
      </w:pPr>
      <w:r>
        <w:rPr>
          <w:rFonts w:ascii="Amiri" w:hAnsi="Amiri" w:eastAsia="Amiri" w:cs="Amiri"/>
          <w:lang w:bidi="ar-SA"/>
          <w:color w:val="111111"/>
          <w:sz w:val="28"/>
          <w:szCs w:val="28"/>
          <w:rtl/>
        </w:rPr>
        <w:t xml:space="preserve">(عن رمي الجمرة يوم النحر -) تقدم تحت عنوان (عن رمي الجمار يوم النحر الخ)</w:t>
      </w:r>
    </w:p>
    <w:p>
      <w:pPr>
        <w:pStyle w:val="BookText"/>
      </w:pPr>
      <w:r>
        <w:rPr>
          <w:rFonts w:ascii="Amiri" w:hAnsi="Amiri" w:eastAsia="Amiri" w:cs="Amiri"/>
          <w:lang w:bidi="ar-SA"/>
          <w:color w:val="111111"/>
          <w:sz w:val="28"/>
          <w:szCs w:val="28"/>
          <w:rtl/>
        </w:rPr>
        <w:t xml:space="preserve">(عن الرمية يجدها -) انظر الصيد</w:t>
      </w:r>
    </w:p>
    <w:p>
      <w:pPr>
        <w:pStyle w:val="BookText"/>
      </w:pPr>
      <w:r>
        <w:rPr>
          <w:rFonts w:ascii="Amiri" w:hAnsi="Amiri" w:eastAsia="Amiri" w:cs="Amiri"/>
          <w:lang w:bidi="ar-SA"/>
          <w:color w:val="111111"/>
          <w:sz w:val="28"/>
          <w:szCs w:val="28"/>
          <w:rtl/>
        </w:rPr>
        <w:t xml:space="preserve">(عن الصيد يرميه الرجل -) انظر الصيد</w:t>
      </w:r>
    </w:p>
    <w:p>
      <w:pPr>
        <w:pStyle w:val="BookText"/>
      </w:pPr>
      <w:r>
        <w:rPr>
          <w:rFonts w:ascii="Amiri" w:hAnsi="Amiri" w:eastAsia="Amiri" w:cs="Amiri"/>
          <w:lang w:bidi="ar-SA"/>
          <w:color w:val="111111"/>
          <w:sz w:val="28"/>
          <w:szCs w:val="28"/>
          <w:rtl/>
        </w:rPr>
        <w:t xml:space="preserve">«عن الغسل اذا اراد ان يرمي فقال:</w:t>
      </w:r>
    </w:p>
    <w:p>
      <w:pPr>
        <w:pStyle w:val="BookText"/>
      </w:pPr>
      <w:r>
        <w:rPr>
          <w:rFonts w:ascii="Amiri" w:hAnsi="Amiri" w:eastAsia="Amiri" w:cs="Amiri"/>
          <w:lang w:bidi="ar-SA"/>
          <w:color w:val="111111"/>
          <w:sz w:val="28"/>
          <w:szCs w:val="28"/>
          <w:rtl/>
        </w:rPr>
        <w:t xml:space="preserve">ربما اغتسلت فاما من السُنَّة فلا» (6)</w:t>
      </w:r>
    </w:p>
    <w:p>
      <w:pPr>
        <w:pStyle w:val="BookText"/>
      </w:pPr>
      <w:r>
        <w:rPr>
          <w:rFonts w:ascii="Amiri" w:hAnsi="Amiri" w:eastAsia="Amiri" w:cs="Amiri"/>
          <w:lang w:bidi="ar-SA"/>
          <w:color w:val="111111"/>
          <w:sz w:val="28"/>
          <w:szCs w:val="28"/>
          <w:rtl/>
        </w:rPr>
        <w:t xml:space="preserve">الكافي ج 4 ص 4۸۲ ك ۱۵ ب ۱۷4 ح ۸.</w:t>
      </w:r>
    </w:p>
    <w:p>
      <w:pPr>
        <w:pStyle w:val="BookText"/>
      </w:pPr>
      <w:r>
        <w:rPr>
          <w:rFonts w:ascii="Amiri" w:hAnsi="Amiri" w:eastAsia="Amiri" w:cs="Amiri"/>
          <w:lang w:bidi="ar-SA"/>
          <w:color w:val="111111"/>
          <w:sz w:val="28"/>
          <w:szCs w:val="28"/>
          <w:rtl/>
        </w:rPr>
        <w:t xml:space="preserve">«عن الغسل اذا رمي الجمار، فقال:</w:t>
      </w:r>
    </w:p>
    <w:p>
      <w:pPr>
        <w:pStyle w:val="BookText"/>
      </w:pPr>
      <w:r>
        <w:rPr>
          <w:rFonts w:ascii="Amiri" w:hAnsi="Amiri" w:eastAsia="Amiri" w:cs="Amiri"/>
          <w:lang w:bidi="ar-SA"/>
          <w:color w:val="111111"/>
          <w:sz w:val="28"/>
          <w:szCs w:val="28"/>
          <w:rtl/>
        </w:rPr>
        <w:t xml:space="preserve">ربما فعلت واما من السُنة فلا ولكن من الحَرّ</w:t>
      </w:r>
    </w:p>
    <w:p>
      <w:pPr>
        <w:pStyle w:val="BookText"/>
      </w:pPr>
      <w:r>
        <w:rPr>
          <w:rFonts w:ascii="Amiri" w:hAnsi="Amiri" w:eastAsia="Amiri" w:cs="Amiri"/>
          <w:lang w:bidi="ar-SA"/>
          <w:color w:val="111111"/>
          <w:sz w:val="28"/>
          <w:szCs w:val="28"/>
          <w:rtl/>
        </w:rPr>
        <w:t xml:space="preserve">والعَرَق» (6)</w:t>
      </w:r>
    </w:p>
    <w:p>
      <w:pPr>
        <w:pStyle w:val="BookText"/>
      </w:pPr>
      <w:r>
        <w:rPr>
          <w:rFonts w:ascii="Amiri" w:hAnsi="Amiri" w:eastAsia="Amiri" w:cs="Amiri"/>
          <w:lang w:bidi="ar-SA"/>
          <w:color w:val="111111"/>
          <w:sz w:val="28"/>
          <w:szCs w:val="28"/>
          <w:rtl/>
        </w:rPr>
        <w:t xml:space="preserve">الكافي ج 4 ص 4۸۲ ك ۱۵ ب ۱۷4 ح ۹.</w:t>
      </w:r>
    </w:p>
    <w:p>
      <w:pPr>
        <w:pStyle w:val="BookText"/>
      </w:pPr>
      <w:r>
        <w:rPr>
          <w:rFonts w:ascii="Amiri" w:hAnsi="Amiri" w:eastAsia="Amiri" w:cs="Amiri"/>
          <w:lang w:bidi="ar-SA"/>
          <w:color w:val="111111"/>
          <w:sz w:val="28"/>
          <w:szCs w:val="28"/>
          <w:rtl/>
        </w:rPr>
        <w:t xml:space="preserve">التهذيب ج ۵ ص 4۹۷ ب 15 ح 35.</w:t>
      </w:r>
    </w:p>
    <w:p>
      <w:pPr>
        <w:pStyle w:val="BookText"/>
      </w:pPr>
      <w:r>
        <w:rPr>
          <w:rFonts w:ascii="IRNazanin" w:hAnsi="IRNazanin" w:eastAsia="IRNazanin" w:cs="IRNazanin"/>
          <w:lang w:bidi="fa-IR"/>
          <w:color w:val="111111"/>
          <w:sz w:val="28"/>
          <w:szCs w:val="28"/>
          <w:rtl/>
        </w:rPr>
        <w:t xml:space="preserve">الاستبصار ج ۲ ص ۲۵۸ ب ۱۷4 ح ۱.</w:t>
      </w:r>
    </w:p>
    <w:p>
      <w:pPr>
        <w:pStyle w:val="BookText"/>
      </w:pPr>
      <w:r>
        <w:rPr>
          <w:rFonts w:ascii="Amiri" w:hAnsi="Amiri" w:eastAsia="Amiri" w:cs="Amiri"/>
          <w:lang w:bidi="ar-SA"/>
          <w:color w:val="111111"/>
          <w:sz w:val="28"/>
          <w:szCs w:val="28"/>
          <w:rtl/>
        </w:rPr>
        <w:t xml:space="preserve">«عن الذي ينبغي له ان يرمي بليل مَن هُوَ؟ قال: الحاطبة، والمملوك الذي لا يملك</w:t>
      </w:r>
    </w:p>
    <w:p>
      <w:pPr>
        <w:pStyle w:val="BookText"/>
      </w:pPr>
      <w:r>
        <w:rPr>
          <w:rFonts w:ascii="IRNazanin" w:hAnsi="IRNazanin" w:eastAsia="IRNazanin" w:cs="IRNazanin"/>
          <w:lang w:bidi="fa-IR"/>
          <w:color w:val="111111"/>
          <w:sz w:val="28"/>
          <w:szCs w:val="28"/>
          <w:rtl/>
        </w:rPr>
        <w:t xml:space="preserve">من امره شیء والخائف، والمدين</w:t>
      </w:r>
    </w:p>
    <w:p>
      <w:pPr>
        <w:pStyle w:val="BookText"/>
      </w:pPr>
      <w:r>
        <w:rPr>
          <w:rFonts w:ascii="Amiri" w:hAnsi="Amiri" w:eastAsia="Amiri" w:cs="Amiri"/>
          <w:lang w:bidi="ar-SA"/>
          <w:color w:val="111111"/>
          <w:sz w:val="28"/>
          <w:szCs w:val="28"/>
          <w:rtl/>
        </w:rPr>
        <w:t xml:space="preserve">والمريض الذي لا يستطيع أن يرمي يُحمل</w:t>
      </w:r>
    </w:p>
    <w:p>
      <w:pPr>
        <w:pStyle w:val="BookText"/>
      </w:pPr>
      <w:r>
        <w:rPr>
          <w:rFonts w:ascii="Amiri" w:hAnsi="Amiri" w:eastAsia="Amiri" w:cs="Amiri"/>
          <w:lang w:bidi="ar-SA"/>
          <w:color w:val="111111"/>
          <w:sz w:val="28"/>
          <w:szCs w:val="28"/>
          <w:rtl/>
        </w:rPr>
        <w:t xml:space="preserve">اِلى الجمار فان قدر على ان يرمي واِلّا فارم</w:t>
      </w:r>
    </w:p>
    <w:p>
      <w:pPr>
        <w:pStyle w:val="BookText"/>
      </w:pPr>
      <w:r>
        <w:rPr>
          <w:rFonts w:ascii="IRNazanin" w:hAnsi="IRNazanin" w:eastAsia="IRNazanin" w:cs="IRNazanin"/>
          <w:lang w:bidi="fa-IR"/>
          <w:color w:val="111111"/>
          <w:sz w:val="28"/>
          <w:szCs w:val="28"/>
          <w:rtl/>
        </w:rPr>
        <w:t xml:space="preserve">عنه وهو حاضر» (6)</w:t>
      </w:r>
    </w:p>
    <w:p>
      <w:pPr>
        <w:pStyle w:val="BookText"/>
      </w:pPr>
      <w:r>
        <w:rPr>
          <w:rFonts w:ascii="Amiri" w:hAnsi="Amiri" w:eastAsia="Amiri" w:cs="Amiri"/>
          <w:lang w:bidi="ar-SA"/>
          <w:color w:val="111111"/>
          <w:sz w:val="28"/>
          <w:szCs w:val="28"/>
          <w:rtl/>
        </w:rPr>
        <w:t xml:space="preserve">الفقيه ج ۲ ص ۲۸6 ب ۱۹۰ ح ۱.</w:t>
      </w:r>
    </w:p>
    <w:p>
      <w:pPr>
        <w:pStyle w:val="BookText"/>
      </w:pPr>
      <w:r>
        <w:rPr>
          <w:rFonts w:ascii="IRNazanin" w:hAnsi="IRNazanin" w:eastAsia="IRNazanin" w:cs="IRNazanin"/>
          <w:lang w:bidi="fa-IR"/>
          <w:color w:val="111111"/>
          <w:sz w:val="28"/>
          <w:szCs w:val="28"/>
          <w:rtl/>
        </w:rPr>
        <w:t xml:space="preserve">(عن محرم رمی صیداً -) انظر المحرم</w:t>
      </w:r>
    </w:p>
    <w:p>
      <w:pPr>
        <w:pStyle w:val="BookText"/>
      </w:pPr>
      <w:r>
        <w:rPr>
          <w:rFonts w:ascii="Amiri" w:hAnsi="Amiri" w:eastAsia="Amiri" w:cs="Amiri"/>
          <w:lang w:bidi="ar-SA"/>
          <w:color w:val="111111"/>
          <w:sz w:val="28"/>
          <w:szCs w:val="28"/>
          <w:rtl/>
        </w:rPr>
        <w:t xml:space="preserve">(عن المرأة رمت -) انظر التقصير</w:t>
      </w:r>
    </w:p>
    <w:p>
      <w:pPr>
        <w:pStyle w:val="BookText"/>
      </w:pPr>
      <w:r>
        <w:rPr>
          <w:rFonts w:ascii="Amiri" w:hAnsi="Amiri" w:eastAsia="Amiri" w:cs="Amiri"/>
          <w:lang w:bidi="ar-SA"/>
          <w:color w:val="111111"/>
          <w:sz w:val="28"/>
          <w:szCs w:val="28"/>
          <w:rtl/>
        </w:rPr>
        <w:t xml:space="preserve">(عن صيد رمي في الحل -) انظر الحرم</w:t>
      </w:r>
    </w:p>
    <w:p>
      <w:pPr>
        <w:pStyle w:val="BookText"/>
      </w:pPr>
      <w:r>
        <w:rPr>
          <w:rFonts w:ascii="IRNazanin" w:hAnsi="IRNazanin" w:eastAsia="IRNazanin" w:cs="IRNazanin"/>
          <w:lang w:bidi="fa-IR"/>
          <w:color w:val="111111"/>
          <w:sz w:val="28"/>
          <w:szCs w:val="28"/>
          <w:rtl/>
        </w:rPr>
        <w:t xml:space="preserve">«عن المريض لايستطيع أن يرمي الجمار؟ فقال: یُرمی عنه» (۷)</w:t>
      </w:r>
    </w:p>
    <w:p>
      <w:pPr>
        <w:pStyle w:val="BookText"/>
      </w:pPr>
      <w:r>
        <w:rPr>
          <w:rFonts w:ascii="Amiri" w:hAnsi="Amiri" w:eastAsia="Amiri" w:cs="Amiri"/>
          <w:lang w:bidi="ar-SA"/>
          <w:color w:val="111111"/>
          <w:sz w:val="28"/>
          <w:szCs w:val="28"/>
          <w:rtl/>
        </w:rPr>
        <w:t xml:space="preserve">التهذيب ج 5 ص ۲6۸ ب ۱۹ ح ۳۰.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المريض یُرمی عنه الجمار، قال: نعم يحمل الى الجمرة ويرمي عنه</w:t>
      </w:r>
      <w:r>
        <w:rPr>
          <w:rStyle w:val="FootnoteReference"/>
        </w:rPr>
        <w:footnoteReference w:id="39"/>
      </w:r>
      <w:r>
        <w:rPr>
          <w:rFonts w:ascii="IRNazanin" w:hAnsi="IRNazanin" w:eastAsia="IRNazanin" w:cs="IRNazanin"/>
          <w:lang w:bidi="fa-IR"/>
          <w:color w:val="111111"/>
          <w:sz w:val="28"/>
          <w:szCs w:val="28"/>
          <w:rtl/>
        </w:rPr>
        <w:t xml:space="preserve">قلت: لا يطيق ذلك فقال يترك في منزله ویُرمی عنه» (۷) الفقيه ج ۲ ص ۲۸6 ب ۱۹۱ ح ۲.</w:t>
      </w:r>
    </w:p>
    <w:p>
      <w:pPr>
        <w:pStyle w:val="BookText"/>
      </w:pPr>
      <w:r>
        <w:rPr>
          <w:rFonts w:ascii="Amiri" w:hAnsi="Amiri" w:eastAsia="Amiri" w:cs="Amiri"/>
          <w:lang w:bidi="ar-SA"/>
          <w:color w:val="111111"/>
          <w:sz w:val="28"/>
          <w:szCs w:val="28"/>
          <w:rtl/>
        </w:rPr>
        <w:t xml:space="preserve">الكافي ج 4 ص 485 ك ۱۵ ب ۱۷۷ ح ۲ بتفاوت.</w:t>
      </w:r>
    </w:p>
    <w:p>
      <w:pPr>
        <w:pStyle w:val="BookText"/>
      </w:pPr>
      <w:r>
        <w:rPr>
          <w:rFonts w:ascii="Amiri" w:hAnsi="Amiri" w:eastAsia="Amiri" w:cs="Amiri"/>
          <w:lang w:bidi="ar-SA"/>
          <w:color w:val="111111"/>
          <w:sz w:val="28"/>
          <w:szCs w:val="28"/>
          <w:rtl/>
        </w:rPr>
        <w:t xml:space="preserve">التهذيب ج 5 ص ۲6۸ ب ۱۹ ح ۲۸ بتفاوت. التهذيب ج 5 ص ۲6۸ ب ۱۹ ح ۳۲ بتفاوت.</w:t>
      </w:r>
    </w:p>
    <w:p>
      <w:pPr>
        <w:pStyle w:val="BookText"/>
      </w:pPr>
      <w:r>
        <w:rPr>
          <w:rFonts w:ascii="Amiri" w:hAnsi="Amiri" w:eastAsia="Amiri" w:cs="Amiri"/>
          <w:lang w:bidi="ar-SA"/>
          <w:color w:val="111111"/>
          <w:sz w:val="28"/>
          <w:szCs w:val="28"/>
          <w:rtl/>
        </w:rPr>
        <w:t xml:space="preserve">«عن المريض يرمي عنه الجمار؟ قال: يحمل الى الجمار ويرمي عنه،</w:t>
      </w:r>
      <w:r>
        <w:rPr>
          <w:rStyle w:val="FootnoteReference"/>
        </w:rPr>
        <w:footnoteReference w:id="40"/>
      </w:r>
      <w:r>
        <w:rPr>
          <w:rFonts w:ascii="IRNazanin" w:hAnsi="IRNazanin" w:eastAsia="IRNazanin" w:cs="IRNazanin"/>
          <w:lang w:bidi="fa-IR"/>
          <w:color w:val="111111"/>
          <w:sz w:val="28"/>
          <w:szCs w:val="28"/>
          <w:rtl/>
        </w:rPr>
        <w:t xml:space="preserve">قلت: فانه لا يطيق ذلك؟ قال: يترك في منزله ویرمی عنه</w:t>
      </w:r>
      <w:r>
        <w:rPr>
          <w:rStyle w:val="FootnoteReference"/>
        </w:rPr>
        <w:footnoteReference w:id="41"/>
      </w:r>
      <w:r>
        <w:rPr>
          <w:rFonts w:ascii="Amiri" w:hAnsi="Amiri" w:eastAsia="Amiri" w:cs="Amiri"/>
          <w:lang w:bidi="ar-SA"/>
          <w:color w:val="111111"/>
          <w:sz w:val="28"/>
          <w:szCs w:val="28"/>
          <w:rtl/>
        </w:rPr>
        <w:t xml:space="preserve">، قلت: فالمريض المغلوب يطاف عنه؟ قال: لا ولكن يطاف به» (۷)</w:t>
      </w:r>
    </w:p>
    <w:p>
      <w:pPr>
        <w:pStyle w:val="BookText"/>
      </w:pPr>
      <w:r>
        <w:rPr>
          <w:rFonts w:ascii="Amiri" w:hAnsi="Amiri" w:eastAsia="Amiri" w:cs="Amiri"/>
          <w:lang w:bidi="ar-SA"/>
          <w:color w:val="111111"/>
          <w:sz w:val="28"/>
          <w:szCs w:val="28"/>
          <w:rtl/>
        </w:rPr>
        <w:t xml:space="preserve">التهذيب ج 5 ص ۲6۸ ب ۱۹ ح ۳۲.</w:t>
      </w:r>
    </w:p>
    <w:p>
      <w:pPr>
        <w:pStyle w:val="BookText"/>
      </w:pPr>
      <w:r>
        <w:rPr>
          <w:rFonts w:ascii="Amiri" w:hAnsi="Amiri" w:eastAsia="Amiri" w:cs="Amiri"/>
          <w:lang w:bidi="ar-SA"/>
          <w:color w:val="111111"/>
          <w:sz w:val="28"/>
          <w:szCs w:val="28"/>
          <w:rtl/>
        </w:rPr>
        <w:t xml:space="preserve">التهذيب ج 5 ص ۲۶۸ ب ۱۹ ح ۲۸.</w:t>
      </w:r>
    </w:p>
    <w:p>
      <w:pPr>
        <w:pStyle w:val="BookText"/>
      </w:pPr>
      <w:r>
        <w:rPr>
          <w:rFonts w:ascii="Amiri" w:hAnsi="Amiri" w:eastAsia="Amiri" w:cs="Amiri"/>
          <w:lang w:bidi="ar-SA"/>
          <w:color w:val="111111"/>
          <w:sz w:val="28"/>
          <w:szCs w:val="28"/>
          <w:rtl/>
        </w:rPr>
        <w:t xml:space="preserve">الكافي ج 4 ص 485 ك ۱۵ ب ۱۷۷ ح ۲. الفقيه ج ۲ ص ۲۷6 ب ۱۹1 ح ۲.</w:t>
      </w:r>
    </w:p>
    <w:p>
      <w:pPr>
        <w:pStyle w:val="BookText"/>
      </w:pPr>
      <w:r>
        <w:rPr>
          <w:rFonts w:ascii="Amiri" w:hAnsi="Amiri" w:eastAsia="Amiri" w:cs="Amiri"/>
          <w:lang w:bidi="ar-SA"/>
          <w:color w:val="111111"/>
          <w:sz w:val="28"/>
          <w:szCs w:val="28"/>
          <w:rtl/>
        </w:rPr>
        <w:t xml:space="preserve">(فاذا رميت الجمار -) تقدم تحت عنوان (اذا رميت الخ)</w:t>
      </w:r>
    </w:p>
    <w:p>
      <w:pPr>
        <w:pStyle w:val="BookText"/>
      </w:pPr>
      <w:r>
        <w:rPr>
          <w:rFonts w:ascii="IRNazanin" w:hAnsi="IRNazanin" w:eastAsia="IRNazanin" w:cs="IRNazanin"/>
          <w:lang w:bidi="fa-IR"/>
          <w:color w:val="111111"/>
          <w:sz w:val="28"/>
          <w:szCs w:val="28"/>
          <w:rtl/>
        </w:rPr>
        <w:t xml:space="preserve">«فان رمیت بحصاة فوقعت في محمل فاعد مكانها، وان اصابت انسانا او جملا ثم وقعت على الجمار اجزأك» (6)</w:t>
      </w:r>
    </w:p>
    <w:p>
      <w:pPr>
        <w:pStyle w:val="BookText"/>
      </w:pPr>
      <w:r>
        <w:rPr>
          <w:rFonts w:ascii="IRNazanin" w:hAnsi="IRNazanin" w:eastAsia="IRNazanin" w:cs="IRNazanin"/>
          <w:lang w:bidi="fa-IR"/>
          <w:color w:val="111111"/>
          <w:sz w:val="28"/>
          <w:szCs w:val="28"/>
          <w:rtl/>
        </w:rPr>
        <w:t xml:space="preserve">الفقيه ج ۲ ص ۲۸۹ ب ۱۸۹ ذیل ح 3.</w:t>
      </w:r>
    </w:p>
    <w:p>
      <w:pPr>
        <w:pStyle w:val="BookText"/>
      </w:pPr>
      <w:r>
        <w:rPr>
          <w:rFonts w:ascii="IRNazanin" w:hAnsi="IRNazanin" w:eastAsia="IRNazanin" w:cs="IRNazanin"/>
          <w:lang w:bidi="fa-IR"/>
          <w:color w:val="111111"/>
          <w:sz w:val="28"/>
          <w:szCs w:val="28"/>
          <w:rtl/>
        </w:rPr>
        <w:t xml:space="preserve">الكافي ج 4 ص 4۸۳ ک 15 ب ۱۷۵ ذیل ح 5. التهذيب ج ۵ ص ۲66 ب ۱۹ ذیل ح ۲۰.</w:t>
      </w:r>
    </w:p>
    <w:p>
      <w:pPr>
        <w:pStyle w:val="BookText"/>
      </w:pPr>
      <w:r>
        <w:rPr>
          <w:rFonts w:ascii="IRNazanin" w:hAnsi="IRNazanin" w:eastAsia="IRNazanin" w:cs="IRNazanin"/>
          <w:lang w:bidi="fa-IR"/>
          <w:color w:val="111111"/>
          <w:sz w:val="28"/>
          <w:szCs w:val="28"/>
          <w:rtl/>
        </w:rPr>
        <w:t xml:space="preserve">«في اِمرأة جهلت ان ترمي الجمار حتی تعود الى مكة قال: فلترجع ولترم الجمار كما كانت ترمي، والرجل كذلك» (6)</w:t>
      </w:r>
    </w:p>
    <w:p>
      <w:pPr>
        <w:pStyle w:val="BookText"/>
      </w:pPr>
      <w:r>
        <w:rPr>
          <w:rFonts w:ascii="IRNazanin" w:hAnsi="IRNazanin" w:eastAsia="IRNazanin" w:cs="IRNazanin"/>
          <w:lang w:bidi="fa-IR"/>
          <w:color w:val="111111"/>
          <w:sz w:val="28"/>
          <w:szCs w:val="28"/>
          <w:rtl/>
        </w:rPr>
        <w:t xml:space="preserve">الاستبصار ج ۲ ص ۲۹6 ب ۲۰4 ح ۱.</w:t>
      </w:r>
    </w:p>
    <w:p>
      <w:pPr>
        <w:pStyle w:val="BookText"/>
      </w:pPr>
      <w:r>
        <w:rPr>
          <w:rFonts w:ascii="Amiri" w:hAnsi="Amiri" w:eastAsia="Amiri" w:cs="Amiri"/>
          <w:lang w:bidi="ar-SA"/>
          <w:color w:val="111111"/>
          <w:sz w:val="28"/>
          <w:szCs w:val="28"/>
          <w:rtl/>
        </w:rPr>
        <w:t xml:space="preserve">التهذيب ج 5 ص ۲6۳ ب ۱۹ ح ۱۱ بتفاوت. الفقيه ج ۲ ص ۲۸۵ ب ۱۸۹ح 5 بتفاوت. الكافي ج 4 ص 484 ك ۱۵ ب ۱۷۹ ح 3 بتفاوت.</w:t>
      </w:r>
    </w:p>
    <w:p>
      <w:pPr>
        <w:pStyle w:val="BookText"/>
      </w:pPr>
      <w:r>
        <w:rPr>
          <w:rFonts w:ascii="Amiri" w:hAnsi="Amiri" w:eastAsia="Amiri" w:cs="Amiri"/>
          <w:lang w:bidi="ar-SA"/>
          <w:color w:val="111111"/>
          <w:sz w:val="28"/>
          <w:szCs w:val="28"/>
          <w:rtl/>
        </w:rPr>
        <w:t xml:space="preserve">«في الخائف لابأس بأن يرمي الجمار بالليل ويضحّي بالليل ويفيض بالليل» (6)</w:t>
      </w:r>
    </w:p>
    <w:p>
      <w:pPr>
        <w:pStyle w:val="BookText"/>
      </w:pPr>
      <w:r>
        <w:rPr>
          <w:rFonts w:ascii="Amiri" w:hAnsi="Amiri" w:eastAsia="Amiri" w:cs="Amiri"/>
          <w:lang w:bidi="ar-SA"/>
          <w:color w:val="111111"/>
          <w:sz w:val="28"/>
          <w:szCs w:val="28"/>
          <w:rtl/>
        </w:rPr>
        <w:t xml:space="preserve">الكافي ج 1 ص 485 ك ۱۵ ب ۱۷۹ ح 4.</w:t>
      </w:r>
    </w:p>
    <w:p>
      <w:pPr>
        <w:pStyle w:val="BookText"/>
      </w:pPr>
      <w:r>
        <w:rPr>
          <w:rFonts w:ascii="Amiri" w:hAnsi="Amiri" w:eastAsia="Amiri" w:cs="Amiri"/>
          <w:lang w:bidi="ar-SA"/>
          <w:color w:val="111111"/>
          <w:sz w:val="28"/>
          <w:szCs w:val="28"/>
          <w:rtl/>
        </w:rPr>
        <w:t xml:space="preserve">الفقيه ج ۲ ص ۲۸۵ ب ۱۸۹ ح 4.</w:t>
      </w:r>
    </w:p>
    <w:p>
      <w:pPr>
        <w:pStyle w:val="BookText"/>
      </w:pPr>
      <w:r>
        <w:rPr>
          <w:rFonts w:ascii="Amiri" w:hAnsi="Amiri" w:eastAsia="Amiri" w:cs="Amiri"/>
          <w:lang w:bidi="ar-SA"/>
          <w:color w:val="111111"/>
          <w:sz w:val="28"/>
          <w:szCs w:val="28"/>
          <w:rtl/>
        </w:rPr>
        <w:t xml:space="preserve">التهذيب ج 5 ص ۲6۳ ب ۱۹ ح ۸ بتفاوت.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اخذ احدي وعشرين حصاة فرمي بها فزاد</w:t>
      </w:r>
      <w:r>
        <w:rPr>
          <w:rStyle w:val="FootnoteReference"/>
        </w:rPr>
        <w:footnoteReference w:id="42"/>
      </w:r>
      <w:r>
        <w:rPr>
          <w:rFonts w:ascii="Amiri" w:hAnsi="Amiri" w:eastAsia="Amiri" w:cs="Amiri"/>
          <w:lang w:bidi="ar-SA"/>
          <w:color w:val="111111"/>
          <w:sz w:val="28"/>
          <w:szCs w:val="28"/>
          <w:rtl/>
        </w:rPr>
        <w:t xml:space="preserve">واحدة فلم يدر من ایّتهِنَّ نقصت</w:t>
      </w:r>
      <w:r>
        <w:rPr>
          <w:rStyle w:val="FootnoteReference"/>
        </w:rPr>
        <w:footnoteReference w:id="43"/>
      </w:r>
      <w:r>
        <w:rPr>
          <w:rFonts w:ascii="Amiri" w:hAnsi="Amiri" w:eastAsia="Amiri" w:cs="Amiri"/>
          <w:lang w:bidi="ar-SA"/>
          <w:color w:val="111111"/>
          <w:sz w:val="28"/>
          <w:szCs w:val="28"/>
          <w:rtl/>
        </w:rPr>
        <w:t xml:space="preserve">، قال: فليرجع فليرم كل واحدة بحصاة، فان سقطت</w:t>
      </w:r>
      <w:r>
        <w:rPr>
          <w:rStyle w:val="FootnoteReference"/>
        </w:rPr>
        <w:footnoteReference w:id="44"/>
      </w:r>
      <w:r>
        <w:rPr>
          <w:rFonts w:ascii="IRNazanin" w:hAnsi="IRNazanin" w:eastAsia="IRNazanin" w:cs="IRNazanin"/>
          <w:lang w:bidi="fa-IR"/>
          <w:color w:val="111111"/>
          <w:sz w:val="28"/>
          <w:szCs w:val="28"/>
          <w:rtl/>
        </w:rPr>
        <w:t xml:space="preserve">من رجل حصاة فلم یدر ایتهن هي؟ قال: يأخذ من تحت قدميه حصاة فيرمي بها؟ قال: وان رمیت</w:t>
      </w:r>
      <w:r>
        <w:rPr>
          <w:rStyle w:val="FootnoteReference"/>
        </w:rPr>
        <w:footnoteReference w:id="45"/>
      </w:r>
      <w:r>
        <w:rPr>
          <w:rFonts w:ascii="Amiri" w:hAnsi="Amiri" w:eastAsia="Amiri" w:cs="Amiri"/>
          <w:lang w:bidi="ar-SA"/>
          <w:color w:val="111111"/>
          <w:sz w:val="28"/>
          <w:szCs w:val="28"/>
          <w:rtl/>
        </w:rPr>
        <w:t xml:space="preserve">بحصاة فوقعت في محمل فاعد مكانها فان هي أصابت انساناً او جملا ثم وقعت على الجمار اجزأك</w:t>
      </w:r>
      <w:r>
        <w:rPr>
          <w:rStyle w:val="FootnoteReference"/>
        </w:rPr>
        <w:footnoteReference w:id="46"/>
      </w:r>
      <w:r>
        <w:rPr>
          <w:rFonts w:ascii="Amiri" w:hAnsi="Amiri" w:eastAsia="Amiri" w:cs="Amiri"/>
          <w:lang w:bidi="ar-SA"/>
          <w:color w:val="111111"/>
          <w:sz w:val="28"/>
          <w:szCs w:val="28"/>
          <w:rtl/>
        </w:rPr>
        <w:t xml:space="preserve">وقال: في رجل رمي [الجمار فرمي] الأولى باربع والأخيرتين بسبع سبع</w:t>
      </w:r>
      <w:r>
        <w:rPr>
          <w:rStyle w:val="FootnoteReference"/>
        </w:rPr>
        <w:footnoteReference w:id="47"/>
      </w:r>
      <w:r>
        <w:rPr>
          <w:rFonts w:ascii="IRNazanin" w:hAnsi="IRNazanin" w:eastAsia="IRNazanin" w:cs="IRNazanin"/>
          <w:lang w:bidi="fa-IR"/>
          <w:color w:val="111111"/>
          <w:sz w:val="28"/>
          <w:szCs w:val="28"/>
          <w:rtl/>
        </w:rPr>
        <w:t xml:space="preserve">قال: تعود فيرمي الاولى بثلاث وقد فرغ، وان کان رمی الاولی بثلات ورمي الأخيرتين بسبع سبع</w:t>
      </w:r>
      <w:r>
        <w:rPr>
          <w:rStyle w:val="FootnoteReference"/>
        </w:rPr>
        <w:footnoteReference w:id="48"/>
      </w:r>
      <w:r>
        <w:rPr>
          <w:rFonts w:ascii="IRNazanin" w:hAnsi="IRNazanin" w:eastAsia="IRNazanin" w:cs="IRNazanin"/>
          <w:lang w:bidi="fa-IR"/>
          <w:color w:val="111111"/>
          <w:sz w:val="28"/>
          <w:szCs w:val="28"/>
          <w:rtl/>
        </w:rPr>
        <w:t xml:space="preserve">وان کان رمی الوسطى بثلاث ثم رمي الأخرى فليرم الوسطى بسبع وان كان رمي الوسطی باربع</w:t>
      </w:r>
    </w:p>
    <w:p>
      <w:pPr>
        <w:pStyle w:val="BookText"/>
      </w:pPr>
      <w:r>
        <w:rPr>
          <w:rFonts w:ascii="IRNazanin" w:hAnsi="IRNazanin" w:eastAsia="IRNazanin" w:cs="IRNazanin"/>
          <w:lang w:bidi="fa-IR"/>
          <w:color w:val="111111"/>
          <w:sz w:val="28"/>
          <w:szCs w:val="28"/>
          <w:rtl/>
        </w:rPr>
        <w:t xml:space="preserve">رجع فرمی بثلاث، قال: قلت: الرجل ينكس</w:t>
      </w:r>
    </w:p>
    <w:p>
      <w:pPr>
        <w:pStyle w:val="BookText"/>
      </w:pPr>
      <w:r>
        <w:rPr>
          <w:rFonts w:ascii="Amiri" w:hAnsi="Amiri" w:eastAsia="Amiri" w:cs="Amiri"/>
          <w:lang w:bidi="ar-SA"/>
          <w:color w:val="111111"/>
          <w:sz w:val="28"/>
          <w:szCs w:val="28"/>
          <w:rtl/>
        </w:rPr>
        <w:t xml:space="preserve">في رمي الجمار</w:t>
      </w:r>
      <w:r>
        <w:rPr>
          <w:rStyle w:val="FootnoteReference"/>
        </w:rPr>
        <w:footnoteReference w:id="49"/>
      </w:r>
      <w:r>
        <w:rPr>
          <w:rFonts w:ascii="Amiri" w:hAnsi="Amiri" w:eastAsia="Amiri" w:cs="Amiri"/>
          <w:lang w:bidi="ar-SA"/>
          <w:color w:val="111111"/>
          <w:sz w:val="28"/>
          <w:szCs w:val="28"/>
          <w:rtl/>
        </w:rPr>
        <w:t xml:space="preserve">فيبدء بجمرة العقبة ثم</w:t>
      </w:r>
    </w:p>
    <w:p>
      <w:pPr>
        <w:pStyle w:val="BookText"/>
      </w:pPr>
      <w:r>
        <w:rPr>
          <w:rFonts w:ascii="IRNazanin" w:hAnsi="IRNazanin" w:eastAsia="IRNazanin" w:cs="IRNazanin"/>
          <w:lang w:bidi="fa-IR"/>
          <w:color w:val="111111"/>
          <w:sz w:val="28"/>
          <w:szCs w:val="28"/>
          <w:rtl/>
        </w:rPr>
        <w:t xml:space="preserve">الوسطى ثم العظمى قال: يعود فیرمی</w:t>
      </w:r>
    </w:p>
    <w:p>
      <w:pPr>
        <w:pStyle w:val="BookText"/>
      </w:pPr>
      <w:r>
        <w:rPr>
          <w:rFonts w:ascii="Amiri" w:hAnsi="Amiri" w:eastAsia="Amiri" w:cs="Amiri"/>
          <w:lang w:bidi="ar-SA"/>
          <w:color w:val="111111"/>
          <w:sz w:val="28"/>
          <w:szCs w:val="28"/>
          <w:rtl/>
        </w:rPr>
        <w:t xml:space="preserve">الوسطى ثم يرمي جمرة العقبة وان كان من</w:t>
      </w:r>
    </w:p>
    <w:p>
      <w:pPr>
        <w:pStyle w:val="BookText"/>
      </w:pPr>
      <w:r>
        <w:rPr>
          <w:rFonts w:ascii="IRNazanin" w:hAnsi="IRNazanin" w:eastAsia="IRNazanin" w:cs="IRNazanin"/>
          <w:lang w:bidi="fa-IR"/>
          <w:color w:val="111111"/>
          <w:sz w:val="28"/>
          <w:szCs w:val="28"/>
          <w:rtl/>
        </w:rPr>
        <w:t xml:space="preserve">الغد» (6)</w:t>
      </w:r>
    </w:p>
    <w:p>
      <w:pPr>
        <w:pStyle w:val="BookText"/>
      </w:pPr>
      <w:r>
        <w:rPr>
          <w:rFonts w:ascii="Amiri" w:hAnsi="Amiri" w:eastAsia="Amiri" w:cs="Amiri"/>
          <w:lang w:bidi="ar-SA"/>
          <w:color w:val="111111"/>
          <w:sz w:val="28"/>
          <w:szCs w:val="28"/>
          <w:rtl/>
        </w:rPr>
        <w:t xml:space="preserve">الكافي ج 4 ص 4۸۳ ك ۱۵ ب ۱۷۵ ح 5.</w:t>
      </w:r>
    </w:p>
    <w:p>
      <w:pPr>
        <w:pStyle w:val="BookText"/>
      </w:pPr>
      <w:r>
        <w:rPr>
          <w:rFonts w:ascii="Amiri" w:hAnsi="Amiri" w:eastAsia="Amiri" w:cs="Amiri"/>
          <w:lang w:bidi="ar-SA"/>
          <w:color w:val="111111"/>
          <w:sz w:val="28"/>
          <w:szCs w:val="28"/>
          <w:rtl/>
        </w:rPr>
        <w:t xml:space="preserve">التهذيب ج ۵ ص ۲66 ب ۱۹ ح ۲۰.</w:t>
      </w:r>
    </w:p>
    <w:p>
      <w:pPr>
        <w:pStyle w:val="BookText"/>
      </w:pPr>
      <w:r>
        <w:rPr>
          <w:rFonts w:ascii="Amiri" w:hAnsi="Amiri" w:eastAsia="Amiri" w:cs="Amiri"/>
          <w:lang w:bidi="ar-SA"/>
          <w:color w:val="111111"/>
          <w:sz w:val="28"/>
          <w:szCs w:val="28"/>
          <w:rtl/>
        </w:rPr>
        <w:t xml:space="preserve">الفقيه ج ۵ ص ۲۸۵ ب ۱۸۹ ح ۳.</w:t>
      </w:r>
    </w:p>
    <w:p>
      <w:pPr>
        <w:pStyle w:val="BookText"/>
      </w:pPr>
      <w:r>
        <w:rPr>
          <w:rFonts w:ascii="Amiri" w:hAnsi="Amiri" w:eastAsia="Amiri" w:cs="Amiri"/>
          <w:lang w:bidi="ar-SA"/>
          <w:color w:val="111111"/>
          <w:sz w:val="28"/>
          <w:szCs w:val="28"/>
          <w:rtl/>
        </w:rPr>
        <w:t xml:space="preserve">«في رجل افاض من جمع حتى انتهى الى منى فعرض له عارض فلم يرم الجمرة حتى غابت الشمس قال: يرمي اذا اصبح مرتين احداهما بكرة وهي لِلاَمس والاُخرى</w:t>
      </w:r>
    </w:p>
    <w:p>
      <w:pPr>
        <w:pStyle w:val="BookText"/>
      </w:pPr>
      <w:r>
        <w:rPr>
          <w:rFonts w:ascii="Amiri" w:hAnsi="Amiri" w:eastAsia="Amiri" w:cs="Amiri"/>
          <w:lang w:bidi="ar-SA"/>
          <w:color w:val="111111"/>
          <w:sz w:val="28"/>
          <w:szCs w:val="28"/>
          <w:rtl/>
        </w:rPr>
        <w:t xml:space="preserve">عند زوال الشمس وهي ليومه» (6)</w:t>
      </w:r>
    </w:p>
    <w:p>
      <w:pPr>
        <w:pStyle w:val="BookText"/>
      </w:pPr>
      <w:r>
        <w:rPr>
          <w:rFonts w:ascii="Amiri" w:hAnsi="Amiri" w:eastAsia="Amiri" w:cs="Amiri"/>
          <w:lang w:bidi="ar-SA"/>
          <w:color w:val="111111"/>
          <w:sz w:val="28"/>
          <w:szCs w:val="28"/>
          <w:rtl/>
        </w:rPr>
        <w:t xml:space="preserve">الكافي ج 4 ص 484 ك ۱۵ ب ۱۷6 ح ۲.</w:t>
      </w:r>
    </w:p>
    <w:p>
      <w:pPr>
        <w:pStyle w:val="BookText"/>
      </w:pPr>
      <w:r>
        <w:rPr>
          <w:rFonts w:ascii="Amiri" w:hAnsi="Amiri" w:eastAsia="Amiri" w:cs="Amiri"/>
          <w:lang w:bidi="ar-SA"/>
          <w:color w:val="111111"/>
          <w:sz w:val="28"/>
          <w:szCs w:val="28"/>
          <w:rtl/>
        </w:rPr>
        <w:t xml:space="preserve">الفقيه ج ۲ ص ۲۸5 ب ۱۸۹ ح 6 بتفاوت.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۵ ص ۲6۲ ب ۱۹ ح 6 بتفاوت.</w:t>
      </w:r>
    </w:p>
    <w:p>
      <w:pPr>
        <w:pStyle w:val="BookText"/>
      </w:pPr>
      <w:r>
        <w:rPr>
          <w:rFonts w:ascii="IRNazanin" w:hAnsi="IRNazanin" w:eastAsia="IRNazanin" w:cs="IRNazanin"/>
          <w:lang w:bidi="fa-IR"/>
          <w:color w:val="111111"/>
          <w:sz w:val="28"/>
          <w:szCs w:val="28"/>
          <w:rtl/>
        </w:rPr>
        <w:t xml:space="preserve">«في رجل رمي الجمار فرمی الاولی باربع حصيات ثم رمى الأخرى بسبع سبع قال: يعود فيرمي الأولى بثلاث وقد فرغ، وان كان رمی الوسطى باربع رجع فرمی بثلاث،» (6)</w:t>
      </w:r>
    </w:p>
    <w:p>
      <w:pPr>
        <w:pStyle w:val="BookText"/>
      </w:pPr>
      <w:r>
        <w:rPr>
          <w:rFonts w:ascii="IRNazanin" w:hAnsi="IRNazanin" w:eastAsia="IRNazanin" w:cs="IRNazanin"/>
          <w:lang w:bidi="fa-IR"/>
          <w:color w:val="111111"/>
          <w:sz w:val="28"/>
          <w:szCs w:val="28"/>
          <w:rtl/>
        </w:rPr>
        <w:t xml:space="preserve">الفقيه ج ۲ ص ۲۸۵ ب ۱۸۹ ذیل ح 3.</w:t>
      </w:r>
    </w:p>
    <w:p>
      <w:pPr>
        <w:pStyle w:val="BookText"/>
      </w:pPr>
      <w:r>
        <w:rPr>
          <w:rFonts w:ascii="IRNazanin" w:hAnsi="IRNazanin" w:eastAsia="IRNazanin" w:cs="IRNazanin"/>
          <w:lang w:bidi="fa-IR"/>
          <w:color w:val="111111"/>
          <w:sz w:val="28"/>
          <w:szCs w:val="28"/>
          <w:rtl/>
        </w:rPr>
        <w:t xml:space="preserve">الكافي ج 4 ص 484 ك ۱۵ ب ۱۷۵ ذیل ح 5.</w:t>
      </w:r>
    </w:p>
    <w:p>
      <w:pPr>
        <w:pStyle w:val="BookText"/>
      </w:pPr>
      <w:r>
        <w:rPr>
          <w:rFonts w:ascii="IRNazanin" w:hAnsi="IRNazanin" w:eastAsia="IRNazanin" w:cs="IRNazanin"/>
          <w:lang w:bidi="fa-IR"/>
          <w:color w:val="111111"/>
          <w:sz w:val="28"/>
          <w:szCs w:val="28"/>
          <w:rtl/>
        </w:rPr>
        <w:t xml:space="preserve">«في رجل رمي الجمار منكوسة قال: يعيد على الوسطی و جمرة العقبة» (6)</w:t>
      </w:r>
    </w:p>
    <w:p>
      <w:pPr>
        <w:pStyle w:val="BookText"/>
      </w:pPr>
      <w:r>
        <w:rPr>
          <w:rFonts w:ascii="Amiri" w:hAnsi="Amiri" w:eastAsia="Amiri" w:cs="Amiri"/>
          <w:lang w:bidi="ar-SA"/>
          <w:color w:val="111111"/>
          <w:sz w:val="28"/>
          <w:szCs w:val="28"/>
          <w:rtl/>
        </w:rPr>
        <w:t xml:space="preserve">التهذيب ج 5 ص ۲65 ب 19 ح 16.</w:t>
      </w:r>
    </w:p>
    <w:p>
      <w:pPr>
        <w:pStyle w:val="BookText"/>
      </w:pPr>
      <w:r>
        <w:rPr>
          <w:rFonts w:ascii="IRNazanin" w:hAnsi="IRNazanin" w:eastAsia="IRNazanin" w:cs="IRNazanin"/>
          <w:lang w:bidi="fa-IR"/>
          <w:color w:val="111111"/>
          <w:sz w:val="28"/>
          <w:szCs w:val="28"/>
          <w:rtl/>
        </w:rPr>
        <w:t xml:space="preserve">الفقيه ج ۲ ص ۲۸۵ ب ۱۸۹ ذیل ح 3 بتفاوت. الكافي ج 4 ص 484 ك ۱۵ ب ۱۷۵ ح ۲.</w:t>
      </w:r>
    </w:p>
    <w:p>
      <w:pPr>
        <w:pStyle w:val="BookText"/>
      </w:pPr>
      <w:r>
        <w:rPr>
          <w:rFonts w:ascii="IRNazanin" w:hAnsi="IRNazanin" w:eastAsia="IRNazanin" w:cs="IRNazanin"/>
          <w:lang w:bidi="fa-IR"/>
          <w:color w:val="111111"/>
          <w:sz w:val="28"/>
          <w:szCs w:val="28"/>
          <w:rtl/>
        </w:rPr>
        <w:t xml:space="preserve">«في رجل رمي الجمرة الأولى بثلاث والثانية بسبع والثالثة بسبع قال: يعید یرمیهنّ جميعاً بسبع سبع، قلت: فان رمي الأولى باربع والثانية بثلاث والثالثة بسبع، قال: يرمي الجمرة الأولى بثلاث والثانية بسبع ويرمي جمرة العقبة بسبع قلت فانه رمي الجمرة</w:t>
      </w:r>
    </w:p>
    <w:p>
      <w:pPr>
        <w:pStyle w:val="BookText"/>
      </w:pPr>
      <w:r>
        <w:rPr>
          <w:rFonts w:ascii="Amiri" w:hAnsi="Amiri" w:eastAsia="Amiri" w:cs="Amiri"/>
          <w:lang w:bidi="ar-SA"/>
          <w:color w:val="111111"/>
          <w:sz w:val="28"/>
          <w:szCs w:val="28"/>
          <w:rtl/>
        </w:rPr>
        <w:t xml:space="preserve">الأولى باربع والثانية باربع والثالثة يسبع قال: يعيد فيرمي الاولى بثلاث والثانية بثلاث ولا يعيد على الثالثة» (6)</w:t>
      </w:r>
    </w:p>
    <w:p>
      <w:pPr>
        <w:pStyle w:val="BookText"/>
      </w:pPr>
      <w:r>
        <w:rPr>
          <w:rFonts w:ascii="Amiri" w:hAnsi="Amiri" w:eastAsia="Amiri" w:cs="Amiri"/>
          <w:lang w:bidi="ar-SA"/>
          <w:color w:val="111111"/>
          <w:sz w:val="28"/>
          <w:szCs w:val="28"/>
          <w:rtl/>
        </w:rPr>
        <w:t xml:space="preserve">التهذيب ج 5 ص ۲65 ب ۲۹ ح ۱۷.</w:t>
      </w:r>
    </w:p>
    <w:p>
      <w:pPr>
        <w:pStyle w:val="BookText"/>
      </w:pPr>
      <w:r>
        <w:rPr>
          <w:rFonts w:ascii="Amiri" w:hAnsi="Amiri" w:eastAsia="Amiri" w:cs="Amiri"/>
          <w:lang w:bidi="ar-SA"/>
          <w:color w:val="111111"/>
          <w:sz w:val="28"/>
          <w:szCs w:val="28"/>
          <w:rtl/>
        </w:rPr>
        <w:t xml:space="preserve">(في رجل رمي صيداً في الحل -) انظر الحرم  «في رجل نسي رمي الجمار يوم الثاني فبدأ بجمرة العقبة ثم الوسطى ثم الأولى يؤخرّ</w:t>
      </w:r>
      <w:r>
        <w:rPr>
          <w:rStyle w:val="FootnoteReference"/>
        </w:rPr>
        <w:footnoteReference w:id="50"/>
      </w:r>
      <w:r>
        <w:rPr>
          <w:rFonts w:ascii="Amiri" w:hAnsi="Amiri" w:eastAsia="Amiri" w:cs="Amiri"/>
          <w:lang w:bidi="ar-SA"/>
          <w:color w:val="111111"/>
          <w:sz w:val="28"/>
          <w:szCs w:val="28"/>
          <w:rtl/>
        </w:rPr>
        <w:t xml:space="preserve">- مارمي ويرمي الجمرة الوسطى ثم جمرة العقبة» (6)</w:t>
      </w:r>
    </w:p>
    <w:p>
      <w:pPr>
        <w:pStyle w:val="BookText"/>
      </w:pPr>
      <w:r>
        <w:rPr>
          <w:rFonts w:ascii="Amiri" w:hAnsi="Amiri" w:eastAsia="Amiri" w:cs="Amiri"/>
          <w:lang w:bidi="ar-SA"/>
          <w:color w:val="111111"/>
          <w:sz w:val="28"/>
          <w:szCs w:val="28"/>
          <w:rtl/>
        </w:rPr>
        <w:t xml:space="preserve">الكافي ج 4 ص 4۸۳ ك ۱۵ ب ۱۷۵ ح ۱. التهذيب ج ۵ ص ۲۶۵ ب ۱۹ ح 15.</w:t>
      </w:r>
    </w:p>
    <w:p>
      <w:pPr>
        <w:pStyle w:val="BookText"/>
      </w:pPr>
      <w:r>
        <w:rPr>
          <w:rFonts w:ascii="Amiri" w:hAnsi="Amiri" w:eastAsia="Amiri" w:cs="Amiri"/>
          <w:lang w:bidi="ar-SA"/>
          <w:color w:val="111111"/>
          <w:sz w:val="28"/>
          <w:szCs w:val="28"/>
          <w:rtl/>
        </w:rPr>
        <w:t xml:space="preserve">«في الرجل يرمي الجمار منكوسة، قال: يعيد على الوسطي وجمرة العقبة» (6)</w:t>
      </w:r>
    </w:p>
    <w:p>
      <w:pPr>
        <w:pStyle w:val="BookText"/>
      </w:pPr>
      <w:r>
        <w:rPr>
          <w:rFonts w:ascii="IRNazanin" w:hAnsi="IRNazanin" w:eastAsia="IRNazanin" w:cs="IRNazanin"/>
          <w:lang w:bidi="fa-IR"/>
          <w:color w:val="111111"/>
          <w:sz w:val="28"/>
          <w:szCs w:val="28"/>
          <w:rtl/>
        </w:rPr>
        <w:t xml:space="preserve">الكافي ج 4 ص 4۸۳ ک 15 ب ۱۷۵ ح ۲. الفقيه ج ۲ ص ۲۸۵ ب ۱۸۹ ذیل ح ۳ بتفاوت. التهذيب ج 5 ص ۲65 ب ۱۹ ح 16 بتفاوت.</w:t>
      </w:r>
    </w:p>
    <w:p>
      <w:pPr>
        <w:pStyle w:val="BookText"/>
      </w:pPr>
      <w:r>
        <w:rPr>
          <w:rFonts w:ascii="Amiri" w:hAnsi="Amiri" w:eastAsia="Amiri" w:cs="Amiri"/>
          <w:lang w:bidi="ar-SA"/>
          <w:color w:val="111111"/>
          <w:sz w:val="28"/>
          <w:szCs w:val="28"/>
          <w:rtl/>
        </w:rPr>
        <w:t xml:space="preserve">(في الرجل يرمي بالبندق -)</w:t>
      </w:r>
    </w:p>
    <w:p>
      <w:pPr>
        <w:pStyle w:val="BookText"/>
      </w:pPr>
      <w:r>
        <w:rPr>
          <w:rFonts w:ascii="Amiri" w:hAnsi="Amiri" w:eastAsia="Amiri" w:cs="Amiri"/>
          <w:lang w:bidi="ar-SA"/>
          <w:color w:val="111111"/>
          <w:sz w:val="28"/>
          <w:szCs w:val="28"/>
          <w:rtl/>
        </w:rPr>
        <w:t xml:space="preserve">انظر الصيد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يرمي الصيد -) انظر المحرم</w:t>
      </w:r>
    </w:p>
    <w:p>
      <w:pPr>
        <w:pStyle w:val="BookText"/>
      </w:pPr>
      <w:r>
        <w:rPr>
          <w:rFonts w:ascii="Amiri" w:hAnsi="Amiri" w:eastAsia="Amiri" w:cs="Amiri"/>
          <w:lang w:bidi="ar-SA"/>
          <w:color w:val="111111"/>
          <w:sz w:val="28"/>
          <w:szCs w:val="28"/>
          <w:rtl/>
        </w:rPr>
        <w:t xml:space="preserve">«في رمي الجمار ان رسول الله له رمي الجمار راكباً على راحلته» (غ)</w:t>
      </w:r>
    </w:p>
    <w:p>
      <w:pPr>
        <w:pStyle w:val="BookText"/>
      </w:pPr>
      <w:r>
        <w:rPr>
          <w:rFonts w:ascii="Amiri" w:hAnsi="Amiri" w:eastAsia="Amiri" w:cs="Amiri"/>
          <w:lang w:bidi="ar-SA"/>
          <w:color w:val="111111"/>
          <w:sz w:val="28"/>
          <w:szCs w:val="28"/>
          <w:rtl/>
        </w:rPr>
        <w:t xml:space="preserve">التهذيب ج ۵ ص ۲6۷ ب ۱۹ ح ۲۲.</w:t>
      </w:r>
    </w:p>
    <w:p>
      <w:pPr>
        <w:pStyle w:val="BookText"/>
      </w:pPr>
      <w:r>
        <w:rPr>
          <w:rFonts w:ascii="IRNazanin" w:hAnsi="IRNazanin" w:eastAsia="IRNazanin" w:cs="IRNazanin"/>
          <w:lang w:bidi="fa-IR"/>
          <w:color w:val="111111"/>
          <w:sz w:val="28"/>
          <w:szCs w:val="28"/>
          <w:rtl/>
        </w:rPr>
        <w:t xml:space="preserve">الاستبصار ج ۲ ص ۲۹۸ ب ۲۰۵ ح ۲.</w:t>
      </w:r>
    </w:p>
    <w:p>
      <w:pPr>
        <w:pStyle w:val="BookText"/>
      </w:pPr>
      <w:r>
        <w:rPr>
          <w:rFonts w:ascii="IRNazanin" w:hAnsi="IRNazanin" w:eastAsia="IRNazanin" w:cs="IRNazanin"/>
          <w:lang w:bidi="fa-IR"/>
          <w:color w:val="111111"/>
          <w:sz w:val="28"/>
          <w:szCs w:val="28"/>
          <w:rtl/>
        </w:rPr>
        <w:t xml:space="preserve">«في رمي الجمار قال: له بكل حصاة یرمی بها تحطّ عنه كبيرة موبقة» (6)</w:t>
      </w:r>
    </w:p>
    <w:p>
      <w:pPr>
        <w:pStyle w:val="BookText"/>
      </w:pPr>
      <w:r>
        <w:rPr>
          <w:rFonts w:ascii="IRNazanin" w:hAnsi="IRNazanin" w:eastAsia="IRNazanin" w:cs="IRNazanin"/>
          <w:lang w:bidi="fa-IR"/>
          <w:color w:val="111111"/>
          <w:sz w:val="28"/>
          <w:szCs w:val="28"/>
          <w:rtl/>
        </w:rPr>
        <w:t xml:space="preserve">الكافي ج 4 ص  4۸۰ ک 15 ب۱۷۳  ح ۷.</w:t>
      </w:r>
    </w:p>
    <w:p>
      <w:pPr>
        <w:pStyle w:val="BookText"/>
      </w:pPr>
      <w:r>
        <w:rPr>
          <w:rFonts w:ascii="Amiri" w:hAnsi="Amiri" w:eastAsia="Amiri" w:cs="Amiri"/>
          <w:lang w:bidi="ar-SA"/>
          <w:color w:val="111111"/>
          <w:sz w:val="28"/>
          <w:szCs w:val="28"/>
          <w:rtl/>
        </w:rPr>
        <w:t xml:space="preserve">الفقيه ج ۲ ص ۱۳۸ ب 6۲ ح 45.</w:t>
      </w:r>
    </w:p>
    <w:p>
      <w:pPr>
        <w:pStyle w:val="BookText"/>
      </w:pPr>
      <w:r>
        <w:rPr>
          <w:rFonts w:ascii="IRNazanin" w:hAnsi="IRNazanin" w:eastAsia="IRNazanin" w:cs="IRNazanin"/>
          <w:lang w:bidi="fa-IR"/>
          <w:color w:val="111111"/>
          <w:sz w:val="28"/>
          <w:szCs w:val="28"/>
          <w:rtl/>
        </w:rPr>
        <w:t xml:space="preserve">«في الذي عليه المشي اذا رمی الجمرة زارت البيت راكباً» (6/۸)</w:t>
      </w:r>
    </w:p>
    <w:p>
      <w:pPr>
        <w:pStyle w:val="BookText"/>
      </w:pPr>
      <w:r>
        <w:rPr>
          <w:rFonts w:ascii="Amiri" w:hAnsi="Amiri" w:eastAsia="Amiri" w:cs="Amiri"/>
          <w:lang w:bidi="ar-SA"/>
          <w:color w:val="111111"/>
          <w:sz w:val="28"/>
          <w:szCs w:val="28"/>
          <w:rtl/>
        </w:rPr>
        <w:t xml:space="preserve">الفقيه ج ۲ ص 246 ب ۱۲۸ ح ۱.</w:t>
      </w:r>
    </w:p>
    <w:p>
      <w:pPr>
        <w:pStyle w:val="BookText"/>
      </w:pPr>
      <w:r>
        <w:rPr>
          <w:rFonts w:ascii="Amiri" w:hAnsi="Amiri" w:eastAsia="Amiri" w:cs="Amiri"/>
          <w:lang w:bidi="ar-SA"/>
          <w:color w:val="111111"/>
          <w:sz w:val="28"/>
          <w:szCs w:val="28"/>
          <w:rtl/>
        </w:rPr>
        <w:t xml:space="preserve">الكافي ج 4 ص 457 ك ۱۵ ب ۱5۸ ح ۷ بتفاوت.</w:t>
      </w:r>
    </w:p>
    <w:p>
      <w:pPr>
        <w:pStyle w:val="BookText"/>
      </w:pPr>
      <w:r>
        <w:rPr>
          <w:rFonts w:ascii="Amiri" w:hAnsi="Amiri" w:eastAsia="Amiri" w:cs="Amiri"/>
          <w:lang w:bidi="ar-SA"/>
          <w:color w:val="111111"/>
          <w:sz w:val="28"/>
          <w:szCs w:val="28"/>
          <w:rtl/>
        </w:rPr>
        <w:t xml:space="preserve">«في الذي عليه المشي في الحج اذا رمي الجمار زارالبيت راكبا وليس عليه شيء» (6/8)</w:t>
      </w:r>
    </w:p>
    <w:p>
      <w:pPr>
        <w:pStyle w:val="BookText"/>
      </w:pPr>
      <w:r>
        <w:rPr>
          <w:rFonts w:ascii="IRNazanin" w:hAnsi="IRNazanin" w:eastAsia="IRNazanin" w:cs="IRNazanin"/>
          <w:lang w:bidi="fa-IR"/>
          <w:color w:val="111111"/>
          <w:sz w:val="28"/>
          <w:szCs w:val="28"/>
          <w:rtl/>
        </w:rPr>
        <w:t xml:space="preserve">الکافی ج 4 ص 457 ک 15 ب 158 ح 7.</w:t>
      </w:r>
    </w:p>
    <w:p>
      <w:pPr>
        <w:pStyle w:val="BookText"/>
      </w:pPr>
      <w:r>
        <w:rPr>
          <w:rFonts w:ascii="Amiri" w:hAnsi="Amiri" w:eastAsia="Amiri" w:cs="Amiri"/>
          <w:lang w:bidi="ar-SA"/>
          <w:color w:val="111111"/>
          <w:sz w:val="28"/>
          <w:szCs w:val="28"/>
          <w:rtl/>
        </w:rPr>
        <w:t xml:space="preserve">الفقيه ج ۲۲ ص ۲46 ب ۱۲۸ ح ۱ بتفاوت.</w:t>
      </w:r>
    </w:p>
    <w:p>
      <w:pPr>
        <w:pStyle w:val="BookText"/>
      </w:pPr>
      <w:r>
        <w:rPr>
          <w:rFonts w:ascii="Amiri" w:hAnsi="Amiri" w:eastAsia="Amiri" w:cs="Amiri"/>
          <w:lang w:bidi="ar-SA"/>
          <w:color w:val="111111"/>
          <w:sz w:val="28"/>
          <w:szCs w:val="28"/>
          <w:rtl/>
        </w:rPr>
        <w:t xml:space="preserve">«كان رسول الله يرمي الجمار ماشياً» (۷)</w:t>
      </w:r>
    </w:p>
    <w:p>
      <w:pPr>
        <w:pStyle w:val="BookText"/>
      </w:pPr>
      <w:r>
        <w:rPr>
          <w:rFonts w:ascii="Amiri" w:hAnsi="Amiri" w:eastAsia="Amiri" w:cs="Amiri"/>
          <w:lang w:bidi="ar-SA"/>
          <w:color w:val="111111"/>
          <w:sz w:val="28"/>
          <w:szCs w:val="28"/>
          <w:rtl/>
        </w:rPr>
        <w:t xml:space="preserve">التهذيب ج 5 ص ۲6۷ ب ۱۹ ح ۲۵.</w:t>
      </w:r>
    </w:p>
    <w:p>
      <w:pPr>
        <w:pStyle w:val="BookText"/>
      </w:pPr>
      <w:r>
        <w:rPr>
          <w:rFonts w:ascii="IRNazanin" w:hAnsi="IRNazanin" w:eastAsia="IRNazanin" w:cs="IRNazanin"/>
          <w:lang w:bidi="fa-IR"/>
          <w:color w:val="111111"/>
          <w:sz w:val="28"/>
          <w:szCs w:val="28"/>
          <w:rtl/>
        </w:rPr>
        <w:t xml:space="preserve">الاستبصار ج ۲ ص ۲۹۸ ب ۲05 ح 5.</w:t>
      </w:r>
    </w:p>
    <w:p>
      <w:pPr>
        <w:pStyle w:val="BookText"/>
      </w:pPr>
      <w:r>
        <w:rPr>
          <w:rFonts w:ascii="Amiri" w:hAnsi="Amiri" w:eastAsia="Amiri" w:cs="Amiri"/>
          <w:lang w:bidi="ar-SA"/>
          <w:color w:val="111111"/>
          <w:sz w:val="28"/>
          <w:szCs w:val="28"/>
          <w:rtl/>
        </w:rPr>
        <w:t xml:space="preserve">الكافي ج 4 ص 486 ك ۱۵ ب ۱۷۷ ح 4 بتفاوت.</w:t>
      </w:r>
    </w:p>
    <w:p>
      <w:pPr>
        <w:pStyle w:val="BookText"/>
      </w:pPr>
      <w:r>
        <w:rPr>
          <w:rFonts w:ascii="Amiri" w:hAnsi="Amiri" w:eastAsia="Amiri" w:cs="Amiri"/>
          <w:lang w:bidi="ar-SA"/>
          <w:color w:val="111111"/>
          <w:sz w:val="28"/>
          <w:szCs w:val="28"/>
          <w:rtl/>
        </w:rPr>
        <w:t xml:space="preserve">(كان يكره ان يرمي الصيد -) انظر الحرم</w:t>
      </w:r>
    </w:p>
    <w:p>
      <w:pPr>
        <w:pStyle w:val="BookText"/>
      </w:pPr>
      <w:r>
        <w:rPr>
          <w:rFonts w:ascii="IRNazanin" w:hAnsi="IRNazanin" w:eastAsia="IRNazanin" w:cs="IRNazanin"/>
          <w:lang w:bidi="fa-IR"/>
          <w:color w:val="111111"/>
          <w:sz w:val="28"/>
          <w:szCs w:val="28"/>
          <w:rtl/>
        </w:rPr>
        <w:t xml:space="preserve">«كانت الجمار ترمی جمیعا، قلت: فارمیها؟ فقال: لا أما ترضى ان تصنع كما اصنع» (5) او (6)</w:t>
      </w:r>
    </w:p>
    <w:p>
      <w:pPr>
        <w:pStyle w:val="BookText"/>
      </w:pPr>
      <w:r>
        <w:rPr>
          <w:rFonts w:ascii="Amiri" w:hAnsi="Amiri" w:eastAsia="Amiri" w:cs="Amiri"/>
          <w:lang w:bidi="ar-SA"/>
          <w:color w:val="111111"/>
          <w:sz w:val="28"/>
          <w:szCs w:val="28"/>
          <w:rtl/>
        </w:rPr>
        <w:t xml:space="preserve">الكافي ج 4 ص 4۷۹ ك ۱5 ب ۱۷۳ ح 4.</w:t>
      </w:r>
    </w:p>
    <w:p>
      <w:pPr>
        <w:pStyle w:val="BookText"/>
      </w:pPr>
      <w:r>
        <w:rPr>
          <w:rFonts w:ascii="Amiri" w:hAnsi="Amiri" w:eastAsia="Amiri" w:cs="Amiri"/>
          <w:lang w:bidi="ar-SA"/>
          <w:color w:val="111111"/>
          <w:sz w:val="28"/>
          <w:szCs w:val="28"/>
          <w:rtl/>
        </w:rPr>
        <w:t xml:space="preserve">«الكسير والمبطون يرمي عنهما قال: والصبيان يرمي عنهم» (6)</w:t>
      </w:r>
    </w:p>
    <w:p>
      <w:pPr>
        <w:pStyle w:val="BookText"/>
      </w:pPr>
      <w:r>
        <w:rPr>
          <w:rFonts w:ascii="Amiri" w:hAnsi="Amiri" w:eastAsia="Amiri" w:cs="Amiri"/>
          <w:lang w:bidi="ar-SA"/>
          <w:color w:val="111111"/>
          <w:sz w:val="28"/>
          <w:szCs w:val="28"/>
          <w:rtl/>
        </w:rPr>
        <w:t xml:space="preserve">الكافي ج 4 ص 485 ك ۱۵ ب ۱۷۷ ح 1.</w:t>
      </w:r>
    </w:p>
    <w:p>
      <w:pPr>
        <w:pStyle w:val="BookText"/>
      </w:pPr>
      <w:r>
        <w:rPr>
          <w:rFonts w:ascii="Amiri" w:hAnsi="Amiri" w:eastAsia="Amiri" w:cs="Amiri"/>
          <w:lang w:bidi="ar-SA"/>
          <w:color w:val="111111"/>
          <w:sz w:val="28"/>
          <w:szCs w:val="28"/>
          <w:rtl/>
        </w:rPr>
        <w:t xml:space="preserve">الفقيه ج ۲ ص ۲86 ب ۱91 ح 1.</w:t>
      </w:r>
    </w:p>
    <w:p>
      <w:pPr>
        <w:pStyle w:val="BookText"/>
      </w:pPr>
      <w:r>
        <w:rPr>
          <w:rFonts w:ascii="Amiri" w:hAnsi="Amiri" w:eastAsia="Amiri" w:cs="Amiri"/>
          <w:lang w:bidi="ar-SA"/>
          <w:color w:val="111111"/>
          <w:sz w:val="28"/>
          <w:szCs w:val="28"/>
          <w:rtl/>
        </w:rPr>
        <w:t xml:space="preserve">التهذيب ج 5 ص ۲6۸ ب ۱۹ ح ۲۷.</w:t>
      </w:r>
    </w:p>
    <w:p>
      <w:pPr>
        <w:pStyle w:val="BookText"/>
      </w:pPr>
      <w:r>
        <w:rPr>
          <w:rFonts w:ascii="Amiri" w:hAnsi="Amiri" w:eastAsia="Amiri" w:cs="Amiri"/>
          <w:lang w:bidi="ar-SA"/>
          <w:color w:val="111111"/>
          <w:sz w:val="28"/>
          <w:szCs w:val="28"/>
          <w:rtl/>
        </w:rPr>
        <w:t xml:space="preserve">«الكسير يحمل فيرمي الجمار والمبطون يرمي عنه ويصلي عنه» (6)</w:t>
      </w:r>
    </w:p>
    <w:p>
      <w:pPr>
        <w:pStyle w:val="BookText"/>
      </w:pPr>
      <w:r>
        <w:rPr>
          <w:rFonts w:ascii="IRNazanin" w:hAnsi="IRNazanin" w:eastAsia="IRNazanin" w:cs="IRNazanin"/>
          <w:lang w:bidi="fa-IR"/>
          <w:color w:val="111111"/>
          <w:sz w:val="28"/>
          <w:szCs w:val="28"/>
          <w:rtl/>
        </w:rPr>
        <w:t xml:space="preserve">الفقیه ج 2 ص 252 ب 136 ح 7.</w:t>
      </w:r>
    </w:p>
    <w:p>
      <w:pPr>
        <w:pStyle w:val="BookText"/>
      </w:pPr>
      <w:r>
        <w:rPr>
          <w:rFonts w:ascii="Amiri" w:hAnsi="Amiri" w:eastAsia="Amiri" w:cs="Amiri"/>
          <w:lang w:bidi="ar-SA"/>
          <w:color w:val="111111"/>
          <w:sz w:val="28"/>
          <w:szCs w:val="28"/>
          <w:rtl/>
        </w:rPr>
        <w:t xml:space="preserve">«لا بأس أن يرمي الخائف بالليل ويضحي ويفيض بالليل» (6)</w:t>
      </w:r>
    </w:p>
    <w:p>
      <w:pPr>
        <w:pStyle w:val="BookText"/>
      </w:pPr>
      <w:r>
        <w:rPr>
          <w:rFonts w:ascii="Amiri" w:hAnsi="Amiri" w:eastAsia="Amiri" w:cs="Amiri"/>
          <w:lang w:bidi="ar-SA"/>
          <w:color w:val="111111"/>
          <w:sz w:val="28"/>
          <w:szCs w:val="28"/>
          <w:rtl/>
        </w:rPr>
        <w:t xml:space="preserve">التهذيب ج 5 ص ۲۶۳ ب ۱۹ ح 8.</w:t>
      </w:r>
    </w:p>
    <w:p>
      <w:pPr>
        <w:pStyle w:val="BookText"/>
      </w:pPr>
      <w:r>
        <w:rPr>
          <w:rFonts w:ascii="Amiri" w:hAnsi="Amiri" w:eastAsia="Amiri" w:cs="Amiri"/>
          <w:lang w:bidi="ar-SA"/>
          <w:color w:val="111111"/>
          <w:sz w:val="28"/>
          <w:szCs w:val="28"/>
          <w:rtl/>
        </w:rPr>
        <w:t xml:space="preserve">الكافي ج 4 ص 457 ك۱۰ ب۱۰۸ ح ۷.</w:t>
      </w:r>
    </w:p>
    <w:p>
      <w:pPr>
        <w:pStyle w:val="BookText"/>
      </w:pPr>
      <w:r>
        <w:rPr>
          <w:rFonts w:ascii="Amiri" w:hAnsi="Amiri" w:eastAsia="Amiri" w:cs="Amiri"/>
          <w:lang w:bidi="ar-SA"/>
          <w:color w:val="111111"/>
          <w:sz w:val="28"/>
          <w:szCs w:val="28"/>
          <w:rtl/>
        </w:rPr>
        <w:t xml:space="preserve">الكافي ج 4 ص 4۸۵ ك ۱۵ ب ۱۷6 ح 4 بتفاوت.</w:t>
      </w:r>
    </w:p>
    <w:p>
      <w:pPr>
        <w:pStyle w:val="BookText"/>
      </w:pPr>
      <w:r>
        <w:rPr>
          <w:rFonts w:ascii="Amiri" w:hAnsi="Amiri" w:eastAsia="Amiri" w:cs="Amiri"/>
          <w:lang w:bidi="ar-SA"/>
          <w:color w:val="111111"/>
          <w:sz w:val="28"/>
          <w:szCs w:val="28"/>
          <w:rtl/>
        </w:rPr>
        <w:t xml:space="preserve">الفقيه ج ۲ ص ۲۸5 ب ۱۸۹ ح 4 بتفاوت.</w:t>
      </w:r>
    </w:p>
    <w:p>
      <w:pPr>
        <w:pStyle w:val="BookText"/>
      </w:pPr>
      <w:r>
        <w:rPr>
          <w:rFonts w:ascii="IRNazanin" w:hAnsi="IRNazanin" w:eastAsia="IRNazanin" w:cs="IRNazanin"/>
          <w:lang w:bidi="fa-IR"/>
          <w:color w:val="111111"/>
          <w:sz w:val="28"/>
          <w:szCs w:val="28"/>
          <w:rtl/>
        </w:rPr>
        <w:t xml:space="preserve">(لأترم الجمار الا -) انظر الجمار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ترمي الجمرة يوم النحر حتى تطلع الشمس، وقال: ترم الجمار من بطن الوادي وتجعل كل جمرة عن يمينك ثم تنفتل في الشق الآخر اذا رمیت جمرة العقبة» (۸) الكافي ج 4 ص 4۸۲ ك ۱۵ ب ۱۷4 ح ۷.</w:t>
      </w:r>
    </w:p>
    <w:p>
      <w:pPr>
        <w:pStyle w:val="BookText"/>
      </w:pPr>
      <w:r>
        <w:rPr>
          <w:rFonts w:ascii="Amiri" w:hAnsi="Amiri" w:eastAsia="Amiri" w:cs="Amiri"/>
          <w:lang w:bidi="ar-SA"/>
          <w:color w:val="111111"/>
          <w:sz w:val="28"/>
          <w:szCs w:val="28"/>
          <w:rtl/>
        </w:rPr>
        <w:t xml:space="preserve">(لايرمي الصيد بشيء هو اكبر منه -)</w:t>
      </w:r>
    </w:p>
    <w:p>
      <w:pPr>
        <w:pStyle w:val="BookText"/>
      </w:pPr>
      <w:r>
        <w:rPr>
          <w:rFonts w:ascii="IRNazanin" w:hAnsi="IRNazanin" w:eastAsia="IRNazanin" w:cs="IRNazanin"/>
          <w:lang w:bidi="fa-IR"/>
          <w:color w:val="111111"/>
          <w:sz w:val="28"/>
          <w:szCs w:val="28"/>
          <w:rtl/>
        </w:rPr>
        <w:t xml:space="preserve">انظر الصيد «ما تقول في إمرأة جهلت ان ترمي الجمار حتی نفرت الى مكة؟ قال فلترجع ولترم الجمار كما كانت ترمي والرجل كذلك» (6) الكافي ج 4 ص 484 ك ۱۵ ب ۱۷۹ ح 3.التهذيب ج ۵ ص ۲۶۳ ب ۱۹ ح ۱۱.</w:t>
      </w:r>
    </w:p>
    <w:p>
      <w:pPr>
        <w:pStyle w:val="BookText"/>
      </w:pPr>
      <w:r>
        <w:rPr>
          <w:rFonts w:ascii="Amiri" w:hAnsi="Amiri" w:eastAsia="Amiri" w:cs="Amiri"/>
          <w:lang w:bidi="ar-SA"/>
          <w:color w:val="111111"/>
          <w:sz w:val="28"/>
          <w:szCs w:val="28"/>
          <w:rtl/>
        </w:rPr>
        <w:t xml:space="preserve">الاستبصار ج ۲ ص ۲۹6 ب ۲۰4 ح ۱ بتفاوت. الفقيه ج ۲ ص ۲۸۵ ب ۱۸۹ ح 5 بتفاوت.</w:t>
      </w:r>
    </w:p>
    <w:p>
      <w:pPr>
        <w:pStyle w:val="BookText"/>
      </w:pPr>
      <w:r>
        <w:rPr>
          <w:rFonts w:ascii="Amiri" w:hAnsi="Amiri" w:eastAsia="Amiri" w:cs="Amiri"/>
          <w:lang w:bidi="ar-SA"/>
          <w:color w:val="111111"/>
          <w:sz w:val="28"/>
          <w:szCs w:val="28"/>
          <w:rtl/>
        </w:rPr>
        <w:t xml:space="preserve">(ما حدّ رمي الجمار -) تقدم تحت</w:t>
      </w:r>
    </w:p>
    <w:p>
      <w:pPr>
        <w:pStyle w:val="BookText"/>
      </w:pPr>
      <w:r>
        <w:rPr>
          <w:rFonts w:ascii="Amiri" w:hAnsi="Amiri" w:eastAsia="Amiri" w:cs="Amiri"/>
          <w:lang w:bidi="ar-SA"/>
          <w:color w:val="111111"/>
          <w:sz w:val="28"/>
          <w:szCs w:val="28"/>
          <w:rtl/>
        </w:rPr>
        <w:t xml:space="preserve">عنوان (انه قال للحَكَم الخ)</w:t>
      </w:r>
    </w:p>
    <w:p>
      <w:pPr>
        <w:pStyle w:val="BookText"/>
      </w:pPr>
      <w:r>
        <w:rPr>
          <w:rFonts w:ascii="IRNazanin" w:hAnsi="IRNazanin" w:eastAsia="IRNazanin" w:cs="IRNazanin"/>
          <w:lang w:bidi="fa-IR"/>
          <w:color w:val="111111"/>
          <w:sz w:val="28"/>
          <w:szCs w:val="28"/>
          <w:rtl/>
        </w:rPr>
        <w:t xml:space="preserve">«من اغفل رمي الجمار او بعضها حتى تمضي ايام التشريق فعليه أن يرميها من قابل، فان لم يحج رمی عنه وليه، فان لم يكن له وليّ استعان برجل من المسلمين يرمي عنه، فانه لا يكون رمي الجمار اِلّا ايام التشريق» (6)</w:t>
      </w:r>
    </w:p>
    <w:p>
      <w:pPr>
        <w:pStyle w:val="BookText"/>
      </w:pPr>
      <w:r>
        <w:rPr>
          <w:rFonts w:ascii="Amiri" w:hAnsi="Amiri" w:eastAsia="Amiri" w:cs="Amiri"/>
          <w:lang w:bidi="ar-SA"/>
          <w:color w:val="111111"/>
          <w:sz w:val="28"/>
          <w:szCs w:val="28"/>
          <w:rtl/>
        </w:rPr>
        <w:t xml:space="preserve">التهذيب ج 5 ص ۲64 ب ۱۹ ح ۱۳.</w:t>
      </w:r>
    </w:p>
    <w:p>
      <w:pPr>
        <w:pStyle w:val="BookText"/>
      </w:pPr>
      <w:r>
        <w:rPr>
          <w:rFonts w:ascii="IRNazanin" w:hAnsi="IRNazanin" w:eastAsia="IRNazanin" w:cs="IRNazanin"/>
          <w:lang w:bidi="fa-IR"/>
          <w:color w:val="111111"/>
          <w:sz w:val="28"/>
          <w:szCs w:val="28"/>
          <w:rtl/>
        </w:rPr>
        <w:t xml:space="preserve">الاستبصار ج ۲ ص ۲۹۷ ب ۲۰4 ح ۳.</w:t>
      </w:r>
    </w:p>
    <w:p>
      <w:pPr>
        <w:pStyle w:val="BookText"/>
      </w:pPr>
      <w:r>
        <w:rPr>
          <w:rFonts w:ascii="Amiri" w:hAnsi="Amiri" w:eastAsia="Amiri" w:cs="Amiri"/>
          <w:lang w:bidi="ar-SA"/>
          <w:color w:val="111111"/>
          <w:sz w:val="28"/>
          <w:szCs w:val="28"/>
          <w:rtl/>
        </w:rPr>
        <w:t xml:space="preserve">«من ترك رمي الجمار متعمداً لم تحل له النساء و عليه الحج من قابل» (6)</w:t>
      </w:r>
    </w:p>
    <w:p>
      <w:pPr>
        <w:pStyle w:val="BookText"/>
      </w:pPr>
      <w:r>
        <w:rPr>
          <w:rFonts w:ascii="IRNazanin" w:hAnsi="IRNazanin" w:eastAsia="IRNazanin" w:cs="IRNazanin"/>
          <w:lang w:bidi="fa-IR"/>
          <w:color w:val="111111"/>
          <w:sz w:val="28"/>
          <w:szCs w:val="28"/>
          <w:rtl/>
        </w:rPr>
        <w:t xml:space="preserve">التهذیب ج ۵ ص ۲64 ب ۱۹ ح 14.</w:t>
      </w:r>
    </w:p>
    <w:p>
      <w:pPr>
        <w:pStyle w:val="BookText"/>
      </w:pPr>
      <w:r>
        <w:rPr>
          <w:rFonts w:ascii="IRNazanin" w:hAnsi="IRNazanin" w:eastAsia="IRNazanin" w:cs="IRNazanin"/>
          <w:lang w:bidi="fa-IR"/>
          <w:color w:val="111111"/>
          <w:sz w:val="28"/>
          <w:szCs w:val="28"/>
          <w:rtl/>
        </w:rPr>
        <w:t xml:space="preserve">الاستبصار ج ۲ ص ۲۹۷ ب ۲۰4 ح 4.</w:t>
      </w:r>
    </w:p>
    <w:p>
      <w:pPr>
        <w:pStyle w:val="BookText"/>
      </w:pPr>
      <w:r>
        <w:rPr>
          <w:rFonts w:ascii="IRNazanin" w:hAnsi="IRNazanin" w:eastAsia="IRNazanin" w:cs="IRNazanin"/>
          <w:lang w:bidi="fa-IR"/>
          <w:color w:val="111111"/>
          <w:sz w:val="28"/>
          <w:szCs w:val="28"/>
          <w:rtl/>
        </w:rPr>
        <w:t xml:space="preserve">«من رمي الجمار يحط عنه بكل حصاة كبيرة موبقة واذا رماها المؤمن التقتها الملك، واذا رماها الكافر قال الشيطان باِستك مارمیت» (6)</w:t>
      </w:r>
    </w:p>
    <w:p>
      <w:pPr>
        <w:pStyle w:val="BookText"/>
      </w:pPr>
      <w:r>
        <w:rPr>
          <w:rFonts w:ascii="Amiri" w:hAnsi="Amiri" w:eastAsia="Amiri" w:cs="Amiri"/>
          <w:lang w:bidi="ar-SA"/>
          <w:color w:val="111111"/>
          <w:sz w:val="28"/>
          <w:szCs w:val="28"/>
          <w:rtl/>
        </w:rPr>
        <w:t xml:space="preserve">الفقيه ج ۲ م ۱۳۸ ب 6۲ ح 45.</w:t>
      </w:r>
    </w:p>
    <w:p>
      <w:pPr>
        <w:pStyle w:val="BookText"/>
      </w:pPr>
      <w:r>
        <w:rPr>
          <w:rFonts w:ascii="Amiri" w:hAnsi="Amiri" w:eastAsia="Amiri" w:cs="Amiri"/>
          <w:lang w:bidi="ar-SA"/>
          <w:color w:val="111111"/>
          <w:sz w:val="28"/>
          <w:szCs w:val="28"/>
          <w:rtl/>
        </w:rPr>
        <w:t xml:space="preserve">الكافي ج 4 ص 4۸۰ ك ۱۵ ب ۱۷۳ ح ۷ بتفاوت.</w:t>
      </w:r>
    </w:p>
    <w:p>
      <w:pPr>
        <w:pStyle w:val="BookText"/>
      </w:pPr>
      <w:r>
        <w:rPr>
          <w:rFonts w:ascii="Amiri" w:hAnsi="Amiri" w:eastAsia="Amiri" w:cs="Amiri"/>
          <w:lang w:bidi="ar-SA"/>
          <w:color w:val="111111"/>
          <w:sz w:val="28"/>
          <w:szCs w:val="28"/>
          <w:rtl/>
        </w:rPr>
        <w:t xml:space="preserve">(من شاء رمي الجمار -) انظر النفر</w:t>
      </w:r>
    </w:p>
    <w:p>
      <w:pPr>
        <w:pStyle w:val="BookText"/>
      </w:pPr>
      <w:r>
        <w:rPr>
          <w:rFonts w:ascii="IRNazanin" w:hAnsi="IRNazanin" w:eastAsia="IRNazanin" w:cs="IRNazanin"/>
          <w:lang w:bidi="fa-IR"/>
          <w:color w:val="111111"/>
          <w:sz w:val="28"/>
          <w:szCs w:val="28"/>
          <w:rtl/>
        </w:rPr>
        <w:t xml:space="preserve">«نزل ابو جعفر فوق المسجد بمنی قليلا عن دابته حتى توجه ليرمي الجمرة عند مضرب علي بن الحسين فقلت له: جعلت فداك لم نزلت ههنا؟ فقال: ان ههنا مضرب علي بن الحسین و مضرب بني هاشم وانا احب ان امشي في منازل بني هاشم»</w:t>
      </w:r>
    </w:p>
    <w:p>
      <w:pPr>
        <w:pStyle w:val="BookText"/>
      </w:pPr>
      <w:r>
        <w:rPr>
          <w:rFonts w:ascii="Amiri" w:hAnsi="Amiri" w:eastAsia="Amiri" w:cs="Amiri"/>
          <w:lang w:bidi="ar-SA"/>
          <w:color w:val="111111"/>
          <w:sz w:val="28"/>
          <w:szCs w:val="28"/>
          <w:rtl/>
        </w:rPr>
        <w:t xml:space="preserve">الكافي ج 4 ص 476 ك ۱۵ ب ۱۷۷ ح 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«وارم الجمار في كل يوم بعد طلوع الشمس الى الزوال وكلما قرب من الزوال فهو افضل، وقد رویت رخصة من اول النهار الى آخره، وقل ما قلت يوم رميت جمرة العقبة وابداً بالجمرة الأولى وارمها بسبع حصيات من قبل وجهها ولا ترمها من اَعلاها، ثم قف على يسار الطريق واحمدالله عزوجل واثن علیه وصل على النبي وآله، ثم تقدّم قليلاً وادع الله عزوجل وأسأله ان يتقبل منك، ثم تقدم قليلا وادع الله عزوجل، ثم تقدم قليلا ثم افعل ذلك عند الوسطى ترميها بسبع حصيات واصنع كما صنعت في الأولى وتقف عندها وتدعو، ثم امض الى الثالثة وعليك السكينة والوقار وارمها بسبع حصيات ولاتقف عندها» (غ)</w:t>
      </w:r>
    </w:p>
    <w:p>
      <w:pPr>
        <w:pStyle w:val="BookText"/>
      </w:pPr>
      <w:r>
        <w:rPr>
          <w:rFonts w:ascii="IRNazanin" w:hAnsi="IRNazanin" w:eastAsia="IRNazanin" w:cs="IRNazanin"/>
          <w:lang w:bidi="fa-IR"/>
          <w:color w:val="111111"/>
          <w:sz w:val="28"/>
          <w:szCs w:val="28"/>
          <w:rtl/>
        </w:rPr>
        <w:t xml:space="preserve">الفقيه ج ۲ ص ۳۳۱ ب ۲۱۳ ذیل ح 6.</w:t>
      </w:r>
    </w:p>
    <w:p>
      <w:pPr>
        <w:pStyle w:val="BookText"/>
      </w:pPr>
      <w:r>
        <w:rPr>
          <w:rFonts w:ascii="IRNazanin" w:hAnsi="IRNazanin" w:eastAsia="IRNazanin" w:cs="IRNazanin"/>
          <w:lang w:bidi="fa-IR"/>
          <w:color w:val="111111"/>
          <w:sz w:val="28"/>
          <w:szCs w:val="28"/>
          <w:rtl/>
        </w:rPr>
        <w:t xml:space="preserve">(واعدوا لهم ما استطعتم -)</w:t>
      </w:r>
    </w:p>
    <w:p>
      <w:pPr>
        <w:pStyle w:val="BookText"/>
      </w:pPr>
      <w:r>
        <w:rPr>
          <w:rFonts w:ascii="IRNazanin" w:hAnsi="IRNazanin" w:eastAsia="IRNazanin" w:cs="IRNazanin"/>
          <w:lang w:bidi="fa-IR"/>
          <w:color w:val="111111"/>
          <w:sz w:val="28"/>
          <w:szCs w:val="28"/>
          <w:rtl/>
        </w:rPr>
        <w:t xml:space="preserve">انظر السبق والرماية (وان رمیت بحصاة -) تقدم تحت عنوان (فان رمیت الخ)</w:t>
      </w:r>
    </w:p>
    <w:p>
      <w:pPr>
        <w:pStyle w:val="BookText"/>
      </w:pPr>
      <w:r>
        <w:rPr>
          <w:rFonts w:ascii="Amiri" w:hAnsi="Amiri" w:eastAsia="Amiri" w:cs="Amiri"/>
          <w:lang w:bidi="ar-SA"/>
          <w:color w:val="111111"/>
          <w:sz w:val="28"/>
          <w:szCs w:val="28"/>
          <w:rtl/>
        </w:rPr>
        <w:t xml:space="preserve">(وان رميته فاصابه سهمك -) انظر الصيد (وان رميته و هو على جبل -) انظر الصيد</w:t>
      </w:r>
    </w:p>
    <w:p>
      <w:pPr>
        <w:pStyle w:val="BookText"/>
      </w:pPr>
      <w:r>
        <w:rPr>
          <w:rFonts w:ascii="IRNazanin" w:hAnsi="IRNazanin" w:eastAsia="IRNazanin" w:cs="IRNazanin"/>
          <w:lang w:bidi="fa-IR"/>
          <w:color w:val="111111"/>
          <w:sz w:val="28"/>
          <w:szCs w:val="28"/>
          <w:rtl/>
        </w:rPr>
        <w:t xml:space="preserve">«وانما امر برمي الجمار لان ابلیس اللعين كان يتراءى لابراهيم في موضع الجمار فيرجمه ابراهيم فجرت بذلك السنة» (غ)</w:t>
      </w:r>
    </w:p>
    <w:p>
      <w:pPr>
        <w:pStyle w:val="BookText"/>
      </w:pPr>
      <w:r>
        <w:rPr>
          <w:rFonts w:ascii="IRNazanin" w:hAnsi="IRNazanin" w:eastAsia="IRNazanin" w:cs="IRNazanin"/>
          <w:lang w:bidi="fa-IR"/>
          <w:color w:val="111111"/>
          <w:sz w:val="28"/>
          <w:szCs w:val="28"/>
          <w:rtl/>
        </w:rPr>
        <w:t xml:space="preserve">الفقيه ج ۲ ص ۱۲۹ ب 6۱ ذیل ح ۱۰.</w:t>
      </w:r>
    </w:p>
    <w:p>
      <w:pPr>
        <w:pStyle w:val="BookText"/>
      </w:pPr>
      <w:r>
        <w:rPr>
          <w:rFonts w:ascii="Amiri" w:hAnsi="Amiri" w:eastAsia="Amiri" w:cs="Amiri"/>
          <w:lang w:bidi="ar-SA"/>
          <w:color w:val="111111"/>
          <w:sz w:val="28"/>
          <w:szCs w:val="28"/>
          <w:rtl/>
        </w:rPr>
        <w:t xml:space="preserve">«وروى ان اول من رمي الجمار</w:t>
      </w:r>
    </w:p>
    <w:p>
      <w:pPr>
        <w:pStyle w:val="BookText"/>
      </w:pPr>
      <w:r>
        <w:rPr>
          <w:rFonts w:ascii="IRNazanin" w:hAnsi="IRNazanin" w:eastAsia="IRNazanin" w:cs="IRNazanin"/>
          <w:lang w:bidi="fa-IR"/>
          <w:color w:val="111111"/>
          <w:sz w:val="28"/>
          <w:szCs w:val="28"/>
          <w:rtl/>
        </w:rPr>
        <w:t xml:space="preserve">آدم ثم ابراهیم» (غ)</w:t>
      </w:r>
    </w:p>
    <w:p>
      <w:pPr>
        <w:pStyle w:val="BookText"/>
      </w:pPr>
      <w:r>
        <w:rPr>
          <w:rFonts w:ascii="Amiri" w:hAnsi="Amiri" w:eastAsia="Amiri" w:cs="Amiri"/>
          <w:lang w:bidi="ar-SA"/>
          <w:color w:val="111111"/>
          <w:sz w:val="28"/>
          <w:szCs w:val="28"/>
          <w:rtl/>
        </w:rPr>
        <w:t xml:space="preserve">الفقيه ج ۲ ص ۱۲۹ ب 61 ح ۱۱.</w:t>
      </w:r>
    </w:p>
    <w:p>
      <w:pPr>
        <w:pStyle w:val="BookText"/>
      </w:pPr>
      <w:r>
        <w:rPr>
          <w:rFonts w:ascii="IRNazanin" w:hAnsi="IRNazanin" w:eastAsia="IRNazanin" w:cs="IRNazanin"/>
          <w:lang w:bidi="fa-IR"/>
          <w:color w:val="111111"/>
          <w:sz w:val="28"/>
          <w:szCs w:val="28"/>
          <w:rtl/>
        </w:rPr>
        <w:t xml:space="preserve">(وقد روى عنه حریز - إلى أن قال -</w:t>
      </w:r>
    </w:p>
    <w:p>
      <w:pPr>
        <w:pStyle w:val="BookText"/>
      </w:pPr>
      <w:r>
        <w:rPr>
          <w:rFonts w:ascii="IRNazanin" w:hAnsi="IRNazanin" w:eastAsia="IRNazanin" w:cs="IRNazanin"/>
          <w:lang w:bidi="fa-IR"/>
          <w:color w:val="111111"/>
          <w:sz w:val="28"/>
          <w:szCs w:val="28"/>
          <w:rtl/>
        </w:rPr>
        <w:t xml:space="preserve">ویُرمی عنه -) انظر الطواف</w:t>
      </w:r>
    </w:p>
    <w:p>
      <w:pPr>
        <w:pStyle w:val="BookText"/>
      </w:pPr>
      <w:r>
        <w:rPr>
          <w:rFonts w:ascii="IRNazanin" w:hAnsi="IRNazanin" w:eastAsia="IRNazanin" w:cs="IRNazanin"/>
          <w:lang w:bidi="fa-IR"/>
          <w:color w:val="111111"/>
          <w:sz w:val="28"/>
          <w:szCs w:val="28"/>
          <w:rtl/>
        </w:rPr>
        <w:t xml:space="preserve">«وقد رویت رخصة من اول النهار الي آخره: وقل</w:t>
      </w:r>
      <w:r>
        <w:rPr>
          <w:rStyle w:val="FootnoteReference"/>
        </w:rPr>
        <w:footnoteReference w:id="51"/>
      </w:r>
      <w:r>
        <w:rPr>
          <w:rFonts w:ascii="Amiri" w:hAnsi="Amiri" w:eastAsia="Amiri" w:cs="Amiri"/>
          <w:lang w:bidi="ar-SA"/>
          <w:color w:val="111111"/>
          <w:sz w:val="28"/>
          <w:szCs w:val="28"/>
          <w:rtl/>
        </w:rPr>
        <w:t xml:space="preserve">ما قلت يوم رميت جمرة العقبة وابدأ بالجمرة الاولى وارمها بسبع حصيات من قبل وجهها ولا ترمها من اعلاها، ثم قف على يسار الطريق واحمدالله عزوجل واثن عليه و صل على النبي وآله، ثم تقدم قليلاً وادع الله عزوجل واسأله أن يتقبل منك ثم تقدم قليلا وادع الله عزوجل ثم تقدم قليلاً ثم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4657_172874"/>
    <w:bookmarkEnd w:id="17"/>
    <w:p>
      <w:pPr>
        <w:pStyle w:val="BookText"/>
      </w:pPr>
      <w:r>
        <w:rPr>
          <w:rFonts w:ascii="Amiri" w:hAnsi="Amiri" w:eastAsia="Amiri" w:cs="Amiri"/>
          <w:lang w:bidi="ar-SA"/>
          <w:color w:val="111111"/>
          <w:sz w:val="28"/>
          <w:szCs w:val="28"/>
          <w:rtl/>
        </w:rPr>
        <w:t xml:space="preserve">افعل ذلك عند الوسطى ترميها بسبع حصيات واصنع كما صنعت في الأولى وتقف عندها وتدعو، ثم امض الى الثانية وعليك السكينة والوقار وَارِمها بسبع حصيات ولاتقف عندها» (غ)</w:t>
      </w:r>
    </w:p>
    <w:p>
      <w:pPr>
        <w:pStyle w:val="BookText"/>
      </w:pPr>
      <w:r>
        <w:rPr>
          <w:rFonts w:ascii="Amiri" w:hAnsi="Amiri" w:eastAsia="Amiri" w:cs="Amiri"/>
          <w:lang w:bidi="ar-SA"/>
          <w:color w:val="111111"/>
          <w:sz w:val="28"/>
          <w:szCs w:val="28"/>
          <w:rtl/>
        </w:rPr>
        <w:t xml:space="preserve">الفقيه ج ۲ ص ۳۳۱ ب ۲۱۳ ح ۷.</w:t>
      </w:r>
    </w:p>
    <w:p>
      <w:pPr>
        <w:pStyle w:val="BookText"/>
      </w:pPr>
      <w:r>
        <w:rPr>
          <w:rFonts w:ascii="IRNazanin" w:hAnsi="IRNazanin" w:eastAsia="IRNazanin" w:cs="IRNazanin"/>
          <w:lang w:bidi="fa-IR"/>
          <w:color w:val="111111"/>
          <w:sz w:val="28"/>
          <w:szCs w:val="28"/>
          <w:rtl/>
        </w:rPr>
        <w:t xml:space="preserve">الكافي ج 4 ص 480 ک 15 ب ۱۷4 ح ۱ بتفاوت.</w:t>
      </w:r>
    </w:p>
    <w:p>
      <w:pPr>
        <w:pStyle w:val="BookText"/>
      </w:pPr>
      <w:r>
        <w:rPr>
          <w:rFonts w:ascii="Amiri" w:hAnsi="Amiri" w:eastAsia="Amiri" w:cs="Amiri"/>
          <w:lang w:bidi="ar-SA"/>
          <w:color w:val="111111"/>
          <w:sz w:val="28"/>
          <w:szCs w:val="28"/>
          <w:rtl/>
        </w:rPr>
        <w:t xml:space="preserve">التهذيب ج 5 ص ۲۶۱ ب ۱۹ ح ۱ بتفاوت. الاستبصار ج ۲ ص ۲۹6 ب ۲۰۳ ح 4 بتفاوت. (ولابأس للمحرم أن يرمي الحدأة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«ولا تأخذ من حصى الجمار التي</w:t>
      </w:r>
    </w:p>
    <w:p>
      <w:pPr>
        <w:pStyle w:val="BookText"/>
      </w:pPr>
      <w:r>
        <w:rPr>
          <w:rFonts w:ascii="Amiri" w:hAnsi="Amiri" w:eastAsia="Amiri" w:cs="Amiri"/>
          <w:lang w:bidi="ar-SA"/>
          <w:color w:val="111111"/>
          <w:sz w:val="28"/>
          <w:szCs w:val="28"/>
          <w:rtl/>
        </w:rPr>
        <w:t xml:space="preserve">قدرمي» (غ) و (6)</w:t>
      </w:r>
    </w:p>
    <w:p>
      <w:pPr>
        <w:pStyle w:val="BookText"/>
      </w:pPr>
      <w:r>
        <w:rPr>
          <w:rFonts w:ascii="Amiri" w:hAnsi="Amiri" w:eastAsia="Amiri" w:cs="Amiri"/>
          <w:lang w:bidi="ar-SA"/>
          <w:color w:val="111111"/>
          <w:sz w:val="28"/>
          <w:szCs w:val="28"/>
          <w:rtl/>
        </w:rPr>
        <w:t xml:space="preserve">الفقيه ج ۲ ص ۲۸۵ ب ۱۸۹ ح ۲.</w:t>
      </w:r>
    </w:p>
    <w:p>
      <w:pPr>
        <w:pStyle w:val="BookText"/>
      </w:pPr>
      <w:r>
        <w:rPr>
          <w:rFonts w:ascii="IRNazanin" w:hAnsi="IRNazanin" w:eastAsia="IRNazanin" w:cs="IRNazanin"/>
          <w:lang w:bidi="fa-IR"/>
          <w:color w:val="111111"/>
          <w:sz w:val="28"/>
          <w:szCs w:val="28"/>
          <w:rtl/>
        </w:rPr>
        <w:t xml:space="preserve">الكافي ج 4 ص 4۸۳ ك ۱۵ ب ۱۷۵ ذیل ح 3. التهذيب ج ۵ ص ۲66 ب ۱۹ ذیل ح ۱۹.</w:t>
      </w:r>
    </w:p>
    <w:p>
      <w:pPr>
        <w:pStyle w:val="BookText"/>
      </w:pPr>
      <w:r>
        <w:rPr>
          <w:rFonts w:ascii="Amiri" w:hAnsi="Amiri" w:eastAsia="Amiri" w:cs="Amiri"/>
          <w:lang w:bidi="ar-SA"/>
          <w:color w:val="111111"/>
          <w:sz w:val="28"/>
          <w:szCs w:val="28"/>
          <w:rtl/>
        </w:rPr>
        <w:t xml:space="preserve">(والذين يرمون ازواجهم -) انظر اللعان</w:t>
      </w:r>
    </w:p>
    <w:p>
      <w:pPr>
        <w:pStyle w:val="BookText"/>
      </w:pPr>
      <w:r>
        <w:rPr>
          <w:rFonts w:ascii="IRNazanin" w:hAnsi="IRNazanin" w:eastAsia="IRNazanin" w:cs="IRNazanin"/>
          <w:lang w:bidi="fa-IR"/>
          <w:color w:val="111111"/>
          <w:sz w:val="28"/>
          <w:szCs w:val="28"/>
          <w:rtl/>
        </w:rPr>
        <w:t xml:space="preserve">«هو والله مابین طلوع الشمس الى</w:t>
      </w:r>
    </w:p>
    <w:p>
      <w:pPr>
        <w:pStyle w:val="BookText"/>
      </w:pPr>
      <w:r>
        <w:rPr>
          <w:rFonts w:ascii="IRNazanin" w:hAnsi="IRNazanin" w:eastAsia="IRNazanin" w:cs="IRNazanin"/>
          <w:lang w:bidi="fa-IR"/>
          <w:color w:val="111111"/>
          <w:sz w:val="28"/>
          <w:szCs w:val="28"/>
          <w:rtl/>
        </w:rPr>
        <w:t xml:space="preserve">غروبها» (5)</w:t>
      </w:r>
    </w:p>
    <w:p>
      <w:pPr>
        <w:pStyle w:val="BookText"/>
      </w:pPr>
      <w:r>
        <w:rPr>
          <w:rFonts w:ascii="IRNazanin" w:hAnsi="IRNazanin" w:eastAsia="IRNazanin" w:cs="IRNazanin"/>
          <w:lang w:bidi="fa-IR"/>
          <w:color w:val="111111"/>
          <w:sz w:val="28"/>
          <w:szCs w:val="28"/>
          <w:rtl/>
        </w:rPr>
        <w:t xml:space="preserve">الكافي ج 4 ص 4۸۱ ك ۱۵ ب ۱۷4 ذیل ح 5.</w:t>
      </w:r>
    </w:p>
    <w:p>
      <w:pPr>
        <w:pStyle w:val="BookText"/>
      </w:pPr>
      <w:r>
        <w:rPr>
          <w:rFonts w:ascii="IRNazanin" w:hAnsi="IRNazanin" w:eastAsia="IRNazanin" w:cs="IRNazanin"/>
          <w:lang w:bidi="fa-IR"/>
          <w:color w:val="111111"/>
          <w:sz w:val="28"/>
          <w:szCs w:val="28"/>
          <w:rtl/>
        </w:rPr>
        <w:t xml:space="preserve">التهذيب ج ۵ ص ۲6۲ ب ۱۹ ذیل ح 5.</w:t>
      </w:r>
    </w:p>
    <w:p>
      <w:pPr>
        <w:pStyle w:val="BookText"/>
      </w:pPr>
      <w:r>
        <w:rPr>
          <w:rFonts w:ascii="Amiri" w:hAnsi="Amiri" w:eastAsia="Amiri" w:cs="Amiri"/>
          <w:lang w:bidi="ar-SA"/>
          <w:color w:val="111111"/>
          <w:sz w:val="28"/>
          <w:szCs w:val="28"/>
          <w:rtl/>
        </w:rPr>
        <w:t xml:space="preserve">(يرمي الجمار وهو راكب -) تقدم تحت عنوان ( انه رأى ابا الحسن الخ)</w:t>
      </w:r>
    </w:p>
    <w:p>
      <w:pPr>
        <w:pStyle w:val="BookText"/>
      </w:pPr>
      <w:r>
        <w:rPr>
          <w:rFonts w:ascii="Amiri" w:hAnsi="Amiri" w:eastAsia="Amiri" w:cs="Amiri"/>
          <w:lang w:bidi="ar-SA"/>
          <w:color w:val="111111"/>
          <w:sz w:val="28"/>
          <w:szCs w:val="28"/>
          <w:rtl/>
        </w:rPr>
        <w:t xml:space="preserve">«يستحب أن يرمي الجمار على طهر» (6)</w:t>
      </w:r>
    </w:p>
    <w:p>
      <w:pPr>
        <w:pStyle w:val="BookText"/>
      </w:pPr>
      <w:r>
        <w:rPr>
          <w:rFonts w:ascii="IRNazanin" w:hAnsi="IRNazanin" w:eastAsia="IRNazanin" w:cs="IRNazanin"/>
          <w:lang w:bidi="fa-IR"/>
          <w:color w:val="111111"/>
          <w:sz w:val="28"/>
          <w:szCs w:val="28"/>
          <w:rtl/>
        </w:rPr>
        <w:t xml:space="preserve">الكافي ج 4 ص 4۷۹ ک 15 ب ۱۷۳ ذیل ح 1.</w:t>
      </w:r>
    </w:p>
    <w:p>
      <w:pPr>
        <w:pStyle w:val="BookText"/>
      </w:pPr>
      <w:r>
        <w:rPr>
          <w:rFonts w:ascii="IRNazanin" w:hAnsi="IRNazanin" w:eastAsia="IRNazanin" w:cs="IRNazanin"/>
          <w:lang w:bidi="fa-IR"/>
          <w:color w:val="111111"/>
          <w:sz w:val="28"/>
          <w:szCs w:val="28"/>
          <w:rtl/>
        </w:rPr>
        <w:t xml:space="preserve">التهذيب ج 5 ص ۱۹۸ ب ۱۵ ذیل ح ۳۸.</w:t>
      </w:r>
    </w:p>
    <w:p>
      <w:pPr>
        <w:pStyle w:val="Heading3"/>
      </w:pPr>
      <w:bookmarkStart w:id="111" w:name="_Toc55"/>
      <w:r>
        <w:t>«رمیم»</w:t>
      </w:r>
      <w:bookmarkEnd w:id="111"/>
    </w:p>
    <w:p>
      <w:pPr>
        <w:pStyle w:val="BookText"/>
      </w:pPr>
      <w:r>
        <w:rPr>
          <w:rFonts w:ascii="Amiri" w:hAnsi="Amiri" w:eastAsia="Amiri" w:cs="Amiri"/>
          <w:lang w:bidi="ar-SA"/>
          <w:color w:val="111111"/>
          <w:sz w:val="28"/>
          <w:szCs w:val="28"/>
          <w:rtl/>
        </w:rPr>
        <w:t xml:space="preserve">(قل اللهم اني اسلك قول - إلى أن قال - انك تحيي العظام وهي رميم -) انظر الدعاء</w:t>
      </w:r>
    </w:p>
    <w:p>
      <w:pPr>
        <w:pStyle w:val="Heading3"/>
      </w:pPr>
      <w:bookmarkStart w:id="112" w:name="_Toc56"/>
      <w:r>
        <w:t>«الرمية»</w:t>
      </w:r>
      <w:bookmarkEnd w:id="112"/>
    </w:p>
    <w:p>
      <w:pPr>
        <w:pStyle w:val="BookText"/>
      </w:pPr>
      <w:r>
        <w:rPr>
          <w:rFonts w:ascii="Amiri" w:hAnsi="Amiri" w:eastAsia="Amiri" w:cs="Amiri"/>
          <w:lang w:bidi="ar-SA"/>
          <w:color w:val="111111"/>
          <w:sz w:val="28"/>
          <w:szCs w:val="28"/>
          <w:rtl/>
        </w:rPr>
        <w:t xml:space="preserve">(عن الرمية يجدها -) انظر الصيد</w:t>
      </w:r>
    </w:p>
    <w:p>
      <w:pPr>
        <w:pStyle w:val="Heading2"/>
      </w:pPr>
      <w:bookmarkStart w:id="113" w:name="_Toc57"/>
      <w:r>
        <w:t>«الراء والنون»</w:t>
      </w:r>
      <w:bookmarkEnd w:id="113"/>
    </w:p>
    <w:p>
      <w:pPr>
        <w:pStyle w:val="Heading3"/>
      </w:pPr>
      <w:bookmarkStart w:id="114" w:name="_Toc58"/>
      <w:r>
        <w:t>«الرنة»</w:t>
      </w:r>
      <w:bookmarkEnd w:id="114"/>
    </w:p>
    <w:p>
      <w:pPr>
        <w:pStyle w:val="BookText"/>
      </w:pPr>
      <w:r>
        <w:rPr>
          <w:rFonts w:ascii="Amiri" w:hAnsi="Amiri" w:eastAsia="Amiri" w:cs="Amiri"/>
          <w:lang w:bidi="ar-SA"/>
          <w:color w:val="111111"/>
          <w:sz w:val="28"/>
          <w:szCs w:val="28"/>
          <w:rtl/>
        </w:rPr>
        <w:t xml:space="preserve">(نهي عن الرنة -) انظر المصيبة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4657_172875"/>
    <w:bookmarkEnd w:id="18"/>
    <w:p>
      <w:pPr>
        <w:pStyle w:val="Heading2"/>
      </w:pPr>
      <w:bookmarkStart w:id="115" w:name="_Toc59"/>
      <w:r>
        <w:t>«الراء والواو»</w:t>
      </w:r>
      <w:bookmarkEnd w:id="115"/>
    </w:p>
    <w:p>
      <w:pPr>
        <w:pStyle w:val="Heading3"/>
      </w:pPr>
      <w:bookmarkStart w:id="116" w:name="_Toc60"/>
      <w:r>
        <w:t>«الرواجب»</w:t>
      </w:r>
      <w:bookmarkEnd w:id="116"/>
    </w:p>
    <w:p>
      <w:pPr>
        <w:pStyle w:val="BookText"/>
      </w:pPr>
      <w:r>
        <w:rPr>
          <w:rFonts w:ascii="Amiri" w:hAnsi="Amiri" w:eastAsia="Amiri" w:cs="Amiri"/>
          <w:lang w:bidi="ar-SA"/>
          <w:color w:val="111111"/>
          <w:sz w:val="28"/>
          <w:szCs w:val="28"/>
          <w:rtl/>
        </w:rPr>
        <w:t xml:space="preserve">(احتبس الوحي - إلى أن قال - ولاتنقون</w:t>
      </w:r>
    </w:p>
    <w:p>
      <w:pPr>
        <w:pStyle w:val="BookText"/>
      </w:pPr>
      <w:r>
        <w:rPr>
          <w:rFonts w:ascii="Amiri" w:hAnsi="Amiri" w:eastAsia="Amiri" w:cs="Amiri"/>
          <w:lang w:bidi="ar-SA"/>
          <w:color w:val="111111"/>
          <w:sz w:val="28"/>
          <w:szCs w:val="28"/>
          <w:rtl/>
        </w:rPr>
        <w:t xml:space="preserve">رواجبكم -) انظر الاظفار</w:t>
      </w:r>
    </w:p>
    <w:p>
      <w:pPr>
        <w:pStyle w:val="Heading3"/>
      </w:pPr>
      <w:bookmarkStart w:id="117" w:name="_Toc61"/>
      <w:r>
        <w:t>«الرواح»</w:t>
      </w:r>
      <w:bookmarkEnd w:id="117"/>
    </w:p>
    <w:p>
      <w:pPr>
        <w:pStyle w:val="BookText"/>
      </w:pPr>
      <w:r>
        <w:rPr>
          <w:rFonts w:ascii="Amiri" w:hAnsi="Amiri" w:eastAsia="Amiri" w:cs="Amiri"/>
          <w:lang w:bidi="ar-SA"/>
          <w:color w:val="111111"/>
          <w:sz w:val="28"/>
          <w:szCs w:val="28"/>
          <w:rtl/>
        </w:rPr>
        <w:t xml:space="preserve">(ما من اهل بيت تروح -) انظر الشاة</w:t>
      </w:r>
    </w:p>
    <w:p>
      <w:pPr>
        <w:pStyle w:val="Heading3"/>
      </w:pPr>
      <w:bookmarkStart w:id="118" w:name="_Toc62"/>
      <w:r>
        <w:t>«الرواغ»</w:t>
      </w:r>
      <w:bookmarkEnd w:id="118"/>
    </w:p>
    <w:p>
      <w:pPr>
        <w:pStyle w:val="BookText"/>
      </w:pPr>
      <w:r>
        <w:rPr>
          <w:rFonts w:ascii="IRNazanin" w:hAnsi="IRNazanin" w:eastAsia="IRNazanin" w:cs="IRNazanin"/>
          <w:lang w:bidi="fa-IR"/>
          <w:color w:val="111111"/>
          <w:sz w:val="28"/>
          <w:szCs w:val="28"/>
          <w:rtl/>
        </w:rPr>
        <w:t xml:space="preserve">(كنت عند ابی عبدالله فورد - إلى أن قال - قيّاس روّاغ -) انظر الحُجة</w:t>
      </w:r>
    </w:p>
    <w:p>
      <w:pPr>
        <w:pStyle w:val="Heading3"/>
      </w:pPr>
      <w:bookmarkStart w:id="119" w:name="_Toc63"/>
      <w:r>
        <w:t>«الرواة»</w:t>
      </w:r>
      <w:bookmarkEnd w:id="119"/>
    </w:p>
    <w:p>
      <w:pPr>
        <w:pStyle w:val="BookText"/>
      </w:pPr>
      <w:r>
        <w:rPr>
          <w:rFonts w:ascii="Amiri" w:hAnsi="Amiri" w:eastAsia="Amiri" w:cs="Amiri"/>
          <w:lang w:bidi="ar-SA"/>
          <w:color w:val="111111"/>
          <w:sz w:val="28"/>
          <w:szCs w:val="28"/>
          <w:rtl/>
        </w:rPr>
        <w:t xml:space="preserve">(ان رواة الكتاب -) انظر العلم</w:t>
      </w:r>
    </w:p>
    <w:p>
      <w:pPr>
        <w:pStyle w:val="BookText"/>
      </w:pPr>
      <w:r>
        <w:rPr>
          <w:rFonts w:ascii="IRNazanin" w:hAnsi="IRNazanin" w:eastAsia="IRNazanin" w:cs="IRNazanin"/>
          <w:lang w:bidi="fa-IR"/>
          <w:color w:val="111111"/>
          <w:sz w:val="28"/>
          <w:szCs w:val="28"/>
          <w:rtl/>
        </w:rPr>
        <w:t xml:space="preserve">(أن القران واحد - إلى أن قال -</w:t>
      </w:r>
    </w:p>
    <w:p>
      <w:pPr>
        <w:pStyle w:val="BookText"/>
      </w:pPr>
      <w:r>
        <w:rPr>
          <w:rFonts w:ascii="IRNazanin" w:hAnsi="IRNazanin" w:eastAsia="IRNazanin" w:cs="IRNazanin"/>
          <w:lang w:bidi="fa-IR"/>
          <w:color w:val="111111"/>
          <w:sz w:val="28"/>
          <w:szCs w:val="28"/>
          <w:rtl/>
        </w:rPr>
        <w:t xml:space="preserve">الاختلاف یجیء من قبل الرواة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20" w:name="_Toc64"/>
      <w:r>
        <w:t>«الروايا»</w:t>
      </w:r>
      <w:bookmarkEnd w:id="120"/>
    </w:p>
    <w:p>
      <w:pPr>
        <w:pStyle w:val="BookText"/>
      </w:pPr>
      <w:r>
        <w:rPr>
          <w:rFonts w:ascii="Amiri" w:hAnsi="Amiri" w:eastAsia="Amiri" w:cs="Amiri"/>
          <w:lang w:bidi="ar-SA"/>
          <w:color w:val="111111"/>
          <w:sz w:val="28"/>
          <w:szCs w:val="28"/>
          <w:rtl/>
        </w:rPr>
        <w:t xml:space="preserve">(عن السلف في روايا الماء -) انظر السلف</w:t>
      </w:r>
    </w:p>
    <w:p>
      <w:pPr>
        <w:pStyle w:val="Heading3"/>
      </w:pPr>
      <w:bookmarkStart w:id="121" w:name="_Toc65"/>
      <w:r>
        <w:t>«الرواية»</w:t>
      </w:r>
      <w:bookmarkEnd w:id="121"/>
    </w:p>
    <w:p>
      <w:pPr>
        <w:pStyle w:val="BookText"/>
      </w:pPr>
      <w:r>
        <w:rPr>
          <w:rFonts w:ascii="Amiri" w:hAnsi="Amiri" w:eastAsia="Amiri" w:cs="Amiri"/>
          <w:lang w:bidi="ar-SA"/>
          <w:color w:val="111111"/>
          <w:sz w:val="28"/>
          <w:szCs w:val="28"/>
          <w:rtl/>
        </w:rPr>
        <w:t xml:space="preserve">(اعرفوا منازل الناس على قدر روايتهم</w:t>
      </w:r>
    </w:p>
    <w:p>
      <w:pPr>
        <w:pStyle w:val="BookText"/>
      </w:pPr>
      <w:r>
        <w:rPr>
          <w:rFonts w:ascii="IRNazanin" w:hAnsi="IRNazanin" w:eastAsia="IRNazanin" w:cs="IRNazanin"/>
          <w:lang w:bidi="fa-IR"/>
          <w:color w:val="111111"/>
          <w:sz w:val="28"/>
          <w:szCs w:val="28"/>
          <w:rtl/>
        </w:rPr>
        <w:t xml:space="preserve">عنا -) انظر العلم</w:t>
      </w:r>
    </w:p>
    <w:p>
      <w:pPr>
        <w:pStyle w:val="BookText"/>
      </w:pPr>
      <w:r>
        <w:rPr>
          <w:rFonts w:ascii="IRNazanin" w:hAnsi="IRNazanin" w:eastAsia="IRNazanin" w:cs="IRNazanin"/>
          <w:lang w:bidi="fa-IR"/>
          <w:color w:val="111111"/>
          <w:sz w:val="28"/>
          <w:szCs w:val="28"/>
          <w:rtl/>
        </w:rPr>
        <w:t xml:space="preserve">(ان ابن الفضيل بن يسار روی عنك -)</w:t>
      </w:r>
    </w:p>
    <w:p>
      <w:pPr>
        <w:pStyle w:val="BookText"/>
      </w:pPr>
      <w:r>
        <w:rPr>
          <w:rFonts w:ascii="Amiri" w:hAnsi="Amiri" w:eastAsia="Amiri" w:cs="Amiri"/>
          <w:lang w:bidi="ar-SA"/>
          <w:color w:val="111111"/>
          <w:sz w:val="28"/>
          <w:szCs w:val="28"/>
          <w:rtl/>
        </w:rPr>
        <w:t xml:space="preserve">انظر المعرّس (ان اهل الكوفة يروون - ) انظر الوضوء</w:t>
      </w:r>
    </w:p>
    <w:p>
      <w:pPr>
        <w:pStyle w:val="BookText"/>
      </w:pPr>
      <w:r>
        <w:rPr>
          <w:rFonts w:ascii="IRNazanin" w:hAnsi="IRNazanin" w:eastAsia="IRNazanin" w:cs="IRNazanin"/>
          <w:lang w:bidi="fa-IR"/>
          <w:color w:val="111111"/>
          <w:sz w:val="28"/>
          <w:szCs w:val="28"/>
          <w:rtl/>
        </w:rPr>
        <w:t xml:space="preserve">(أن بعض اصحابنا روی ان للرجل -) انظر الجارية (أن بعض اصحابنا روی عنك -)</w:t>
      </w:r>
    </w:p>
    <w:p>
      <w:pPr>
        <w:pStyle w:val="BookText"/>
      </w:pPr>
      <w:r>
        <w:rPr>
          <w:rFonts w:ascii="Amiri" w:hAnsi="Amiri" w:eastAsia="Amiri" w:cs="Amiri"/>
          <w:lang w:bidi="ar-SA"/>
          <w:color w:val="111111"/>
          <w:sz w:val="28"/>
          <w:szCs w:val="28"/>
          <w:rtl/>
        </w:rPr>
        <w:t xml:space="preserve">انظر الجارية (أن بعض اصحابنا قد روي عنك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(أن الرواية قد اختلف عن آبائك -) انظر الصلاة (ان سالم بن أبي حفصة واصحابه</w:t>
      </w:r>
    </w:p>
    <w:p>
      <w:pPr>
        <w:pStyle w:val="BookText"/>
      </w:pPr>
      <w:r>
        <w:rPr>
          <w:rFonts w:ascii="IRNazanin" w:hAnsi="IRNazanin" w:eastAsia="IRNazanin" w:cs="IRNazanin"/>
          <w:lang w:bidi="fa-IR"/>
          <w:color w:val="111111"/>
          <w:sz w:val="28"/>
          <w:szCs w:val="28"/>
          <w:rtl/>
        </w:rPr>
        <w:t xml:space="preserve">یروون عنك -) انظر الحجة (ان عمار الساباطی روی عنك رواية -) انظر السهو</w:t>
      </w:r>
    </w:p>
    <w:p>
      <w:pPr>
        <w:pStyle w:val="BookText"/>
      </w:pPr>
      <w:r>
        <w:rPr>
          <w:rFonts w:ascii="IRNazanin" w:hAnsi="IRNazanin" w:eastAsia="IRNazanin" w:cs="IRNazanin"/>
          <w:lang w:bidi="fa-IR"/>
          <w:color w:val="111111"/>
          <w:sz w:val="28"/>
          <w:szCs w:val="28"/>
          <w:rtl/>
        </w:rPr>
        <w:t xml:space="preserve">(ان مشایخنا رووا عن أبي جعفر -) انظر العلم</w:t>
      </w:r>
    </w:p>
    <w:p>
      <w:pPr>
        <w:pStyle w:val="BookText"/>
      </w:pPr>
      <w:r>
        <w:rPr>
          <w:rFonts w:ascii="Amiri" w:hAnsi="Amiri" w:eastAsia="Amiri" w:cs="Amiri"/>
          <w:lang w:bidi="ar-SA"/>
          <w:color w:val="111111"/>
          <w:sz w:val="28"/>
          <w:szCs w:val="28"/>
          <w:rtl/>
        </w:rPr>
        <w:t xml:space="preserve">(ان من قبلنا يروون -) انظر اللحوم (ان الناس رووا أن رسول الله كان اذا -) انظر الرزق (أن الناس قد رووا -) انظر الرزق (أن الناس يروون ان رسول الله -)</w:t>
      </w:r>
    </w:p>
    <w:p>
      <w:pPr>
        <w:pStyle w:val="BookText"/>
      </w:pPr>
      <w:r>
        <w:rPr>
          <w:rFonts w:ascii="Amiri" w:hAnsi="Amiri" w:eastAsia="Amiri" w:cs="Amiri"/>
          <w:lang w:bidi="ar-SA"/>
          <w:color w:val="111111"/>
          <w:sz w:val="28"/>
          <w:szCs w:val="28"/>
          <w:rtl/>
        </w:rPr>
        <w:t xml:space="preserve">انظر الصوم (ان الناس يروون ان عليا قال على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منبر الكوفة -) انظر التقية</w:t>
      </w:r>
    </w:p>
    <w:p>
      <w:pPr>
        <w:pStyle w:val="BookText"/>
      </w:pPr>
      <w:r>
        <w:rPr>
          <w:rFonts w:ascii="Amiri" w:hAnsi="Amiri" w:eastAsia="Amiri" w:cs="Amiri"/>
          <w:lang w:bidi="ar-SA"/>
          <w:color w:val="111111"/>
          <w:sz w:val="28"/>
          <w:szCs w:val="28"/>
          <w:rtl/>
        </w:rPr>
        <w:t xml:space="preserve">(ان الناس يروون ان عليا كتب إلى عامله -)</w:t>
      </w:r>
    </w:p>
    <w:p>
      <w:pPr>
        <w:pStyle w:val="BookText"/>
      </w:pPr>
      <w:r>
        <w:rPr>
          <w:rFonts w:ascii="Amiri" w:hAnsi="Amiri" w:eastAsia="Amiri" w:cs="Amiri"/>
          <w:lang w:bidi="ar-SA"/>
          <w:color w:val="111111"/>
          <w:sz w:val="28"/>
          <w:szCs w:val="28"/>
          <w:rtl/>
        </w:rPr>
        <w:t xml:space="preserve">انظر الجارية (أن الناس يروون أن النبي قال -)</w:t>
      </w:r>
    </w:p>
    <w:p>
      <w:pPr>
        <w:pStyle w:val="BookText"/>
      </w:pPr>
      <w:r>
        <w:rPr>
          <w:rFonts w:ascii="Amiri" w:hAnsi="Amiri" w:eastAsia="Amiri" w:cs="Amiri"/>
          <w:lang w:bidi="ar-SA"/>
          <w:color w:val="111111"/>
          <w:sz w:val="28"/>
          <w:szCs w:val="28"/>
          <w:rtl/>
        </w:rPr>
        <w:t xml:space="preserve">انظر الحُمّص (ان الناس يروون أن النبي ماصام -) انظر الصوم (أن الناس يروون عن رسول الله انه قال ان الصدقة -) انظر الصدقة (أن الناس يروون عن النبي ان في الليل لساعة -) انظر الليل (ان الناس يروون عندنا -) انظر الصوم (انا روينا حديثا عن النبي -)</w:t>
      </w:r>
    </w:p>
    <w:p>
      <w:pPr>
        <w:pStyle w:val="BookText"/>
      </w:pPr>
      <w:r>
        <w:rPr>
          <w:rFonts w:ascii="Amiri" w:hAnsi="Amiri" w:eastAsia="Amiri" w:cs="Amiri"/>
          <w:lang w:bidi="ar-SA"/>
          <w:color w:val="111111"/>
          <w:sz w:val="28"/>
          <w:szCs w:val="28"/>
          <w:rtl/>
        </w:rPr>
        <w:t xml:space="preserve">انظر الخمر (انا روينا عن أبي عبد الله حديثا -)</w:t>
      </w:r>
    </w:p>
    <w:p>
      <w:pPr>
        <w:pStyle w:val="BookText"/>
      </w:pPr>
      <w:r>
        <w:rPr>
          <w:rFonts w:ascii="Amiri" w:hAnsi="Amiri" w:eastAsia="Amiri" w:cs="Amiri"/>
          <w:lang w:bidi="ar-SA"/>
          <w:color w:val="111111"/>
          <w:sz w:val="28"/>
          <w:szCs w:val="28"/>
          <w:rtl/>
        </w:rPr>
        <w:t xml:space="preserve">انظر الدية (انا روينا عن النبي أنه قال من</w:t>
      </w:r>
    </w:p>
    <w:p>
      <w:pPr>
        <w:pStyle w:val="BookText"/>
      </w:pPr>
      <w:r>
        <w:rPr>
          <w:rFonts w:ascii="Amiri" w:hAnsi="Amiri" w:eastAsia="Amiri" w:cs="Amiri"/>
          <w:lang w:bidi="ar-SA"/>
          <w:color w:val="111111"/>
          <w:sz w:val="28"/>
          <w:szCs w:val="28"/>
          <w:rtl/>
        </w:rPr>
        <w:t xml:space="preserve">شرب -) انظر الخمر (انا روينا في الحديث -) انظر الخاتم</w:t>
      </w:r>
    </w:p>
    <w:p>
      <w:pPr>
        <w:pStyle w:val="BookText"/>
      </w:pPr>
      <w:r>
        <w:rPr>
          <w:rFonts w:ascii="Amiri" w:hAnsi="Amiri" w:eastAsia="Amiri" w:cs="Amiri"/>
          <w:lang w:bidi="ar-SA"/>
          <w:color w:val="111111"/>
          <w:sz w:val="28"/>
          <w:szCs w:val="28"/>
          <w:rtl/>
        </w:rPr>
        <w:t xml:space="preserve">(انا نروي عندنا عن رسول الله انه قال -)</w:t>
      </w:r>
    </w:p>
    <w:p>
      <w:pPr>
        <w:pStyle w:val="BookText"/>
      </w:pPr>
      <w:r>
        <w:rPr>
          <w:rFonts w:ascii="IRNazanin" w:hAnsi="IRNazanin" w:eastAsia="IRNazanin" w:cs="IRNazanin"/>
          <w:lang w:bidi="fa-IR"/>
          <w:color w:val="111111"/>
          <w:sz w:val="28"/>
          <w:szCs w:val="28"/>
          <w:rtl/>
        </w:rPr>
        <w:t xml:space="preserve">انظر اللحوم (انه روی اصحابنا أن ذلك من وزن ستة -) انظر الدية</w:t>
      </w:r>
    </w:p>
    <w:p>
      <w:pPr>
        <w:pStyle w:val="BookText"/>
      </w:pPr>
      <w:r>
        <w:rPr>
          <w:rFonts w:ascii="IRNazanin" w:hAnsi="IRNazanin" w:eastAsia="IRNazanin" w:cs="IRNazanin"/>
          <w:lang w:bidi="fa-IR"/>
          <w:color w:val="111111"/>
          <w:sz w:val="28"/>
          <w:szCs w:val="28"/>
          <w:rtl/>
        </w:rPr>
        <w:t xml:space="preserve">(انه روی عن الصالحين -) انظر الختان</w:t>
      </w:r>
    </w:p>
    <w:p>
      <w:pPr>
        <w:pStyle w:val="BookText"/>
      </w:pPr>
      <w:r>
        <w:rPr>
          <w:rFonts w:ascii="IRNazanin" w:hAnsi="IRNazanin" w:eastAsia="IRNazanin" w:cs="IRNazanin"/>
          <w:lang w:bidi="fa-IR"/>
          <w:color w:val="111111"/>
          <w:sz w:val="28"/>
          <w:szCs w:val="28"/>
          <w:rtl/>
        </w:rPr>
        <w:t xml:space="preserve">(انه كتب إلى أبي محمد انه روی عن الصادقین -) انظر الختان</w:t>
      </w:r>
    </w:p>
    <w:p>
      <w:pPr>
        <w:pStyle w:val="BookText"/>
      </w:pPr>
      <w:r>
        <w:rPr>
          <w:rFonts w:ascii="Amiri" w:hAnsi="Amiri" w:eastAsia="Amiri" w:cs="Amiri"/>
          <w:lang w:bidi="ar-SA"/>
          <w:color w:val="111111"/>
          <w:sz w:val="28"/>
          <w:szCs w:val="28"/>
          <w:rtl/>
        </w:rPr>
        <w:t xml:space="preserve">(انه كتب إلى أبي محمد يخبره بما جائت به الرواية -) انظر شهر رمضان</w:t>
      </w:r>
    </w:p>
    <w:p>
      <w:pPr>
        <w:pStyle w:val="BookText"/>
      </w:pPr>
      <w:r>
        <w:rPr>
          <w:rFonts w:ascii="Amiri" w:hAnsi="Amiri" w:eastAsia="Amiri" w:cs="Amiri"/>
          <w:lang w:bidi="ar-SA"/>
          <w:color w:val="111111"/>
          <w:sz w:val="28"/>
          <w:szCs w:val="28"/>
          <w:rtl/>
        </w:rPr>
        <w:t xml:space="preserve">(انهم رووا عنك في موت ابي الحسن -)</w:t>
      </w:r>
    </w:p>
    <w:p>
      <w:pPr>
        <w:pStyle w:val="BookText"/>
      </w:pPr>
      <w:r>
        <w:rPr>
          <w:rFonts w:ascii="Amiri" w:hAnsi="Amiri" w:eastAsia="Amiri" w:cs="Amiri"/>
          <w:lang w:bidi="ar-SA"/>
          <w:color w:val="111111"/>
          <w:sz w:val="28"/>
          <w:szCs w:val="28"/>
          <w:rtl/>
        </w:rPr>
        <w:t xml:space="preserve">انظر الحجة (انهم يروون أن الفرق -) انظر الشَعر</w:t>
      </w:r>
    </w:p>
    <w:p>
      <w:pPr>
        <w:pStyle w:val="BookText"/>
      </w:pPr>
      <w:r>
        <w:rPr>
          <w:rFonts w:ascii="Amiri" w:hAnsi="Amiri" w:eastAsia="Amiri" w:cs="Amiri"/>
          <w:lang w:bidi="ar-SA"/>
          <w:color w:val="111111"/>
          <w:sz w:val="28"/>
          <w:szCs w:val="28"/>
          <w:rtl/>
        </w:rPr>
        <w:t xml:space="preserve">(ايّ شييء رويتم في هذا -) يأتي في</w:t>
      </w:r>
    </w:p>
    <w:p>
      <w:pPr>
        <w:pStyle w:val="BookText"/>
      </w:pPr>
      <w:r>
        <w:rPr>
          <w:rFonts w:ascii="IRNazanin" w:hAnsi="IRNazanin" w:eastAsia="IRNazanin" w:cs="IRNazanin"/>
          <w:lang w:bidi="fa-IR"/>
          <w:color w:val="111111"/>
          <w:sz w:val="28"/>
          <w:szCs w:val="28"/>
          <w:rtl/>
        </w:rPr>
        <w:t xml:space="preserve">القتل تحت عنوان (عن مدبّر قتل الخ)</w:t>
      </w:r>
    </w:p>
    <w:p>
      <w:pPr>
        <w:pStyle w:val="BookText"/>
      </w:pPr>
      <w:r>
        <w:rPr>
          <w:rFonts w:ascii="Amiri" w:hAnsi="Amiri" w:eastAsia="Amiri" w:cs="Amiri"/>
          <w:lang w:bidi="ar-SA"/>
          <w:color w:val="111111"/>
          <w:sz w:val="28"/>
          <w:szCs w:val="28"/>
          <w:rtl/>
        </w:rPr>
        <w:t xml:space="preserve">(حديث رواه فلان -) انظر الحُجة</w:t>
      </w:r>
    </w:p>
    <w:p>
      <w:pPr>
        <w:pStyle w:val="BookText"/>
      </w:pPr>
      <w:r>
        <w:rPr>
          <w:rFonts w:ascii="IRNazanin" w:hAnsi="IRNazanin" w:eastAsia="IRNazanin" w:cs="IRNazanin"/>
          <w:lang w:bidi="fa-IR"/>
          <w:color w:val="111111"/>
          <w:sz w:val="28"/>
          <w:szCs w:val="28"/>
          <w:rtl/>
        </w:rPr>
        <w:t xml:space="preserve">(الحديث الذي يرويه الناس -) انظر التزویج (روی جعلني الله فداك مواليك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(روى عن آبائك القدم -) انظر الزوال (روی عن جدك انه قال -) انظر الليل (روی هذه الصلاة -) انظر فاطمة</w:t>
      </w:r>
    </w:p>
    <w:p>
      <w:pPr>
        <w:pStyle w:val="BookText"/>
      </w:pPr>
      <w:r>
        <w:rPr>
          <w:rFonts w:ascii="Amiri" w:hAnsi="Amiri" w:eastAsia="Amiri" w:cs="Amiri"/>
          <w:lang w:bidi="ar-SA"/>
          <w:color w:val="111111"/>
          <w:sz w:val="28"/>
          <w:szCs w:val="28"/>
          <w:rtl/>
        </w:rPr>
        <w:t xml:space="preserve">(رواية علي بن أبي حمزة اوسع -) يأتي في الطلاق تحت عنوان (عن المطلقة على الخ)</w:t>
      </w:r>
    </w:p>
    <w:p>
      <w:pPr>
        <w:pStyle w:val="BookText"/>
      </w:pPr>
      <w:r>
        <w:rPr>
          <w:rFonts w:ascii="Amiri" w:hAnsi="Amiri" w:eastAsia="Amiri" w:cs="Amiri"/>
          <w:lang w:bidi="ar-SA"/>
          <w:color w:val="111111"/>
          <w:sz w:val="28"/>
          <w:szCs w:val="28"/>
          <w:rtl/>
        </w:rPr>
        <w:t xml:space="preserve">(الرواية قد اختلفت -) انظر الصلاة</w:t>
      </w:r>
    </w:p>
    <w:p>
      <w:pPr>
        <w:pStyle w:val="BookText"/>
      </w:pPr>
      <w:r>
        <w:rPr>
          <w:rFonts w:ascii="Amiri" w:hAnsi="Amiri" w:eastAsia="Amiri" w:cs="Amiri"/>
          <w:lang w:bidi="ar-SA"/>
          <w:color w:val="111111"/>
          <w:sz w:val="28"/>
          <w:szCs w:val="28"/>
          <w:rtl/>
        </w:rPr>
        <w:t xml:space="preserve">(سألت أبا جعفر ۷ عما يروى الناس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الفروج (سألت اباعبدالله عما يروى الناس -) انظر التفكر (سمعت كلاما يروى -) انظر المواعظ (شرّ الرواية رواية الكذب -) انظر الشرّ (شییء يروي عن أبي ذر -) انظر الثلاثة (عرضت هذه الرواية -) انظر الدية (عن اختلاف الحديث يرويه -) انظر العلم (عن الخبر الذي روى أن ربح المؤمن -) انظر الربا</w:t>
      </w:r>
    </w:p>
    <w:p>
      <w:pPr>
        <w:pStyle w:val="BookText"/>
      </w:pPr>
      <w:r>
        <w:rPr>
          <w:rFonts w:ascii="Amiri" w:hAnsi="Amiri" w:eastAsia="Amiri" w:cs="Amiri"/>
          <w:lang w:bidi="ar-SA"/>
          <w:color w:val="111111"/>
          <w:sz w:val="28"/>
          <w:szCs w:val="28"/>
          <w:rtl/>
        </w:rPr>
        <w:t xml:space="preserve">(عن الخبر الذي روى أن من كان بالرهن أوثق -) انظر الرهن</w:t>
      </w:r>
    </w:p>
    <w:p>
      <w:pPr>
        <w:pStyle w:val="BookText"/>
      </w:pPr>
      <w:r>
        <w:rPr>
          <w:rFonts w:ascii="Amiri" w:hAnsi="Amiri" w:eastAsia="Amiri" w:cs="Amiri"/>
          <w:lang w:bidi="ar-SA"/>
          <w:color w:val="111111"/>
          <w:sz w:val="28"/>
          <w:szCs w:val="28"/>
          <w:rtl/>
        </w:rPr>
        <w:t xml:space="preserve">(عن رواية الحسن البصري -) انظر الدية</w:t>
      </w:r>
    </w:p>
    <w:p>
      <w:pPr>
        <w:pStyle w:val="BookText"/>
      </w:pPr>
      <w:r>
        <w:rPr>
          <w:rFonts w:ascii="Amiri" w:hAnsi="Amiri" w:eastAsia="Amiri" w:cs="Amiri"/>
          <w:lang w:bidi="ar-SA"/>
          <w:color w:val="111111"/>
          <w:sz w:val="28"/>
          <w:szCs w:val="28"/>
          <w:rtl/>
        </w:rPr>
        <w:t xml:space="preserve">(عن الرواية التي يروون انه -) انظر الاِقامة</w:t>
      </w:r>
    </w:p>
    <w:p>
      <w:pPr>
        <w:pStyle w:val="BookText"/>
      </w:pPr>
      <w:r>
        <w:rPr>
          <w:rFonts w:ascii="Amiri" w:hAnsi="Amiri" w:eastAsia="Amiri" w:cs="Amiri"/>
          <w:lang w:bidi="ar-SA"/>
          <w:color w:val="111111"/>
          <w:sz w:val="28"/>
          <w:szCs w:val="28"/>
          <w:rtl/>
        </w:rPr>
        <w:t xml:space="preserve">(عن الرواية وما ترويه العامة -) انظر التوحيد</w:t>
      </w:r>
    </w:p>
    <w:p>
      <w:pPr>
        <w:pStyle w:val="BookText"/>
      </w:pPr>
      <w:r>
        <w:rPr>
          <w:rFonts w:ascii="Amiri" w:hAnsi="Amiri" w:eastAsia="Amiri" w:cs="Amiri"/>
          <w:lang w:bidi="ar-SA"/>
          <w:color w:val="111111"/>
          <w:sz w:val="28"/>
          <w:szCs w:val="28"/>
          <w:rtl/>
        </w:rPr>
        <w:t xml:space="preserve">(فالخبر الذي روى -) انظر الربا</w:t>
      </w:r>
    </w:p>
    <w:p>
      <w:pPr>
        <w:pStyle w:val="BookText"/>
      </w:pPr>
      <w:r>
        <w:rPr>
          <w:rFonts w:ascii="Amiri" w:hAnsi="Amiri" w:eastAsia="Amiri" w:cs="Amiri"/>
          <w:lang w:bidi="ar-SA"/>
          <w:color w:val="111111"/>
          <w:sz w:val="28"/>
          <w:szCs w:val="28"/>
          <w:rtl/>
        </w:rPr>
        <w:t xml:space="preserve">(في رواية اُخرى قال -) انظر الجريدة</w:t>
      </w:r>
    </w:p>
    <w:p>
      <w:pPr>
        <w:pStyle w:val="BookText"/>
      </w:pPr>
      <w:r>
        <w:rPr>
          <w:rFonts w:ascii="IRNazanin" w:hAnsi="IRNazanin" w:eastAsia="IRNazanin" w:cs="IRNazanin"/>
          <w:lang w:bidi="fa-IR"/>
          <w:color w:val="111111"/>
          <w:sz w:val="28"/>
          <w:szCs w:val="28"/>
          <w:rtl/>
        </w:rPr>
        <w:t xml:space="preserve">(كتبت إلى أبي محمد أن رجلا روی) انظر شهر رمضان</w:t>
      </w:r>
    </w:p>
    <w:p>
      <w:pPr>
        <w:pStyle w:val="BookText"/>
      </w:pPr>
      <w:r>
        <w:rPr>
          <w:rFonts w:ascii="Amiri" w:hAnsi="Amiri" w:eastAsia="Amiri" w:cs="Amiri"/>
          <w:lang w:bidi="ar-SA"/>
          <w:color w:val="111111"/>
          <w:sz w:val="28"/>
          <w:szCs w:val="28"/>
          <w:rtl/>
        </w:rPr>
        <w:t xml:space="preserve">(ما يروى الناس أن الصلاة -) انظر الجماعة  (ما يروى الناس عنك -) انظر الطين</w:t>
      </w:r>
    </w:p>
    <w:p>
      <w:pPr>
        <w:pStyle w:val="BookText"/>
      </w:pPr>
      <w:r>
        <w:rPr>
          <w:rFonts w:ascii="Amiri" w:hAnsi="Amiri" w:eastAsia="Amiri" w:cs="Amiri"/>
          <w:lang w:bidi="ar-SA"/>
          <w:color w:val="111111"/>
          <w:sz w:val="28"/>
          <w:szCs w:val="28"/>
          <w:rtl/>
        </w:rPr>
        <w:t xml:space="preserve">(ما يروى الناس في أكل الطين -) انظر الطين</w:t>
      </w:r>
    </w:p>
    <w:p>
      <w:pPr>
        <w:pStyle w:val="BookText"/>
      </w:pPr>
      <w:r>
        <w:rPr>
          <w:rFonts w:ascii="IRNazanin" w:hAnsi="IRNazanin" w:eastAsia="IRNazanin" w:cs="IRNazanin"/>
          <w:lang w:bidi="fa-IR"/>
          <w:color w:val="111111"/>
          <w:sz w:val="28"/>
          <w:szCs w:val="28"/>
          <w:rtl/>
        </w:rPr>
        <w:t xml:space="preserve">(من روی علی مؤمن رواية -) انظر المؤمن</w:t>
      </w:r>
    </w:p>
    <w:p>
      <w:pPr>
        <w:pStyle w:val="BookText"/>
      </w:pPr>
      <w:r>
        <w:rPr>
          <w:rFonts w:ascii="Amiri" w:hAnsi="Amiri" w:eastAsia="Amiri" w:cs="Amiri"/>
          <w:lang w:bidi="ar-SA"/>
          <w:color w:val="111111"/>
          <w:sz w:val="28"/>
          <w:szCs w:val="28"/>
          <w:rtl/>
        </w:rPr>
        <w:t xml:space="preserve">(وروى انه فاء -) انظر الايلاء (وروى انه لا يقال فيه ورزقتنا -) انظر التكبير (وروى انه لا ينبغي له أن يأخذ اكثر من مهرها -) انظر المبارات</w:t>
      </w:r>
    </w:p>
    <w:p>
      <w:pPr>
        <w:pStyle w:val="BookText"/>
      </w:pPr>
      <w:r>
        <w:rPr>
          <w:rFonts w:ascii="Amiri" w:hAnsi="Amiri" w:eastAsia="Amiri" w:cs="Amiri"/>
          <w:lang w:bidi="ar-SA"/>
          <w:color w:val="111111"/>
          <w:sz w:val="28"/>
          <w:szCs w:val="28"/>
          <w:rtl/>
        </w:rPr>
        <w:t xml:space="preserve">(وروى انه يقطع التلبية -) انظر التلبية</w:t>
      </w:r>
    </w:p>
    <w:p>
      <w:pPr>
        <w:pStyle w:val="BookText"/>
      </w:pPr>
      <w:r>
        <w:rPr>
          <w:rFonts w:ascii="IRNazanin" w:hAnsi="IRNazanin" w:eastAsia="IRNazanin" w:cs="IRNazanin"/>
          <w:lang w:bidi="fa-IR"/>
          <w:color w:val="111111"/>
          <w:sz w:val="28"/>
          <w:szCs w:val="28"/>
          <w:rtl/>
        </w:rPr>
        <w:t xml:space="preserve">(وفي رواية اُخرى عن أبي عبد الله أنه اسلم -) يأتي في طالب بن ابیطالب تحت عنوان (لما الخ)</w:t>
      </w:r>
    </w:p>
    <w:p>
      <w:pPr>
        <w:pStyle w:val="BookText"/>
      </w:pPr>
      <w:r>
        <w:rPr>
          <w:rFonts w:ascii="Amiri" w:hAnsi="Amiri" w:eastAsia="Amiri" w:cs="Amiri"/>
          <w:lang w:bidi="ar-SA"/>
          <w:color w:val="111111"/>
          <w:sz w:val="28"/>
          <w:szCs w:val="28"/>
          <w:rtl/>
        </w:rPr>
        <w:t xml:space="preserve">(وقد روي أنه متى أمره -) انظر الايلاء</w:t>
      </w:r>
    </w:p>
    <w:p>
      <w:pPr>
        <w:pStyle w:val="BookText"/>
      </w:pPr>
      <w:r>
        <w:rPr>
          <w:rFonts w:ascii="Amiri" w:hAnsi="Amiri" w:eastAsia="Amiri" w:cs="Amiri"/>
          <w:lang w:bidi="ar-SA"/>
          <w:color w:val="111111"/>
          <w:sz w:val="28"/>
          <w:szCs w:val="28"/>
          <w:rtl/>
        </w:rPr>
        <w:t xml:space="preserve">(و قد روي ايضاً انه يجوز أذا أتاه من يصلح -)</w:t>
      </w:r>
    </w:p>
    <w:p>
      <w:pPr>
        <w:pStyle w:val="BookText"/>
      </w:pPr>
      <w:r>
        <w:rPr>
          <w:rFonts w:ascii="IRNazanin" w:hAnsi="IRNazanin" w:eastAsia="IRNazanin" w:cs="IRNazanin"/>
          <w:lang w:bidi="fa-IR"/>
          <w:color w:val="111111"/>
          <w:sz w:val="28"/>
          <w:szCs w:val="28"/>
          <w:rtl/>
        </w:rPr>
        <w:t xml:space="preserve">انظر الزكاة (وقد رویت رخصة في الترشح -)</w:t>
      </w:r>
    </w:p>
    <w:p>
      <w:pPr>
        <w:pStyle w:val="BookText"/>
      </w:pPr>
      <w:r>
        <w:rPr>
          <w:rFonts w:ascii="IRNazanin" w:hAnsi="IRNazanin" w:eastAsia="IRNazanin" w:cs="IRNazanin"/>
          <w:lang w:bidi="fa-IR"/>
          <w:color w:val="111111"/>
          <w:sz w:val="28"/>
          <w:szCs w:val="28"/>
          <w:rtl/>
        </w:rPr>
        <w:t xml:space="preserve">انظر القميص (وقد رویت رخصة من أول النهار -) انظر الرمي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4657_172878"/>
    <w:bookmarkEnd w:id="19"/>
    <w:p>
      <w:pPr>
        <w:pStyle w:val="BookText"/>
      </w:pPr>
      <w:r>
        <w:rPr>
          <w:rFonts w:ascii="Amiri" w:hAnsi="Amiri" w:eastAsia="Amiri" w:cs="Amiri"/>
          <w:lang w:bidi="ar-SA"/>
          <w:color w:val="111111"/>
          <w:sz w:val="28"/>
          <w:szCs w:val="28"/>
          <w:rtl/>
        </w:rPr>
        <w:t xml:space="preserve">(الوقوف - إلى أن قال - وتركك حديثاً لم تروه خير من روايتك -) انظر العلم</w:t>
      </w:r>
    </w:p>
    <w:p>
      <w:pPr>
        <w:pStyle w:val="BookText"/>
      </w:pPr>
      <w:r>
        <w:rPr>
          <w:rFonts w:ascii="IRNazanin" w:hAnsi="IRNazanin" w:eastAsia="IRNazanin" w:cs="IRNazanin"/>
          <w:lang w:bidi="fa-IR"/>
          <w:color w:val="111111"/>
          <w:sz w:val="28"/>
          <w:szCs w:val="28"/>
          <w:rtl/>
        </w:rPr>
        <w:t xml:space="preserve">(یروون ان عليا قال أن من تمام حجك -)</w:t>
      </w:r>
    </w:p>
    <w:p>
      <w:pPr>
        <w:pStyle w:val="BookText"/>
      </w:pPr>
      <w:r>
        <w:rPr>
          <w:rFonts w:ascii="IRNazanin" w:hAnsi="IRNazanin" w:eastAsia="IRNazanin" w:cs="IRNazanin"/>
          <w:lang w:bidi="fa-IR"/>
          <w:color w:val="111111"/>
          <w:sz w:val="28"/>
          <w:szCs w:val="28"/>
          <w:rtl/>
        </w:rPr>
        <w:t xml:space="preserve">انظر الاِحرام (یکره رواية الشِعر -) انظر الشِعر</w:t>
      </w:r>
    </w:p>
    <w:p>
      <w:pPr>
        <w:pStyle w:val="Heading3"/>
      </w:pPr>
      <w:bookmarkStart w:id="122" w:name="_Toc66"/>
      <w:r>
        <w:t>«الروث»</w:t>
      </w:r>
      <w:bookmarkEnd w:id="122"/>
    </w:p>
    <w:p>
      <w:pPr>
        <w:pStyle w:val="BookText"/>
      </w:pPr>
      <w:r>
        <w:rPr>
          <w:rFonts w:ascii="IRNazanin" w:hAnsi="IRNazanin" w:eastAsia="IRNazanin" w:cs="IRNazanin"/>
          <w:lang w:bidi="fa-IR"/>
          <w:color w:val="111111"/>
          <w:sz w:val="28"/>
          <w:szCs w:val="28"/>
          <w:rtl/>
        </w:rPr>
        <w:t xml:space="preserve">(عن الاستنجاء - إلى أن قال - اما العظم والروث فطعام الجن -) انظر الاستنجاء</w:t>
      </w:r>
    </w:p>
    <w:p>
      <w:pPr>
        <w:pStyle w:val="BookText"/>
      </w:pPr>
      <w:r>
        <w:rPr>
          <w:rFonts w:ascii="Amiri" w:hAnsi="Amiri" w:eastAsia="Amiri" w:cs="Amiri"/>
          <w:lang w:bidi="ar-SA"/>
          <w:color w:val="111111"/>
          <w:sz w:val="28"/>
          <w:szCs w:val="28"/>
          <w:rtl/>
        </w:rPr>
        <w:t xml:space="preserve">«لا بأس بروث الحمير واغسل أبوالها» (6)</w:t>
      </w:r>
    </w:p>
    <w:p>
      <w:pPr>
        <w:pStyle w:val="BookText"/>
      </w:pPr>
      <w:r>
        <w:rPr>
          <w:rFonts w:ascii="Amiri" w:hAnsi="Amiri" w:eastAsia="Amiri" w:cs="Amiri"/>
          <w:lang w:bidi="ar-SA"/>
          <w:color w:val="111111"/>
          <w:sz w:val="28"/>
          <w:szCs w:val="28"/>
          <w:rtl/>
        </w:rPr>
        <w:t xml:space="preserve">الكافي ج ۳ ص ۵۷ ك 9 ب ۳۷ ح 6.</w:t>
      </w:r>
    </w:p>
    <w:p>
      <w:pPr>
        <w:pStyle w:val="BookText"/>
      </w:pPr>
      <w:r>
        <w:rPr>
          <w:rFonts w:ascii="Amiri" w:hAnsi="Amiri" w:eastAsia="Amiri" w:cs="Amiri"/>
          <w:lang w:bidi="ar-SA"/>
          <w:color w:val="111111"/>
          <w:sz w:val="28"/>
          <w:szCs w:val="28"/>
          <w:rtl/>
        </w:rPr>
        <w:t xml:space="preserve">التهذيب ج ۱ ص ۲65 ب ۱۲ ح 60.</w:t>
      </w:r>
    </w:p>
    <w:p>
      <w:pPr>
        <w:pStyle w:val="BookText"/>
      </w:pPr>
      <w:r>
        <w:rPr>
          <w:rFonts w:ascii="IRNazanin" w:hAnsi="IRNazanin" w:eastAsia="IRNazanin" w:cs="IRNazanin"/>
          <w:lang w:bidi="fa-IR"/>
          <w:color w:val="111111"/>
          <w:sz w:val="28"/>
          <w:szCs w:val="28"/>
          <w:rtl/>
        </w:rPr>
        <w:t xml:space="preserve">الاستبصار ج ۱ ص ۱۷۸ ب ۱۰۸ ح ۲.</w:t>
      </w:r>
    </w:p>
    <w:p>
      <w:pPr>
        <w:pStyle w:val="BookText"/>
      </w:pPr>
      <w:r>
        <w:rPr>
          <w:rFonts w:ascii="Amiri" w:hAnsi="Amiri" w:eastAsia="Amiri" w:cs="Amiri"/>
          <w:lang w:bidi="ar-SA"/>
          <w:color w:val="111111"/>
          <w:sz w:val="28"/>
          <w:szCs w:val="28"/>
          <w:rtl/>
        </w:rPr>
        <w:t xml:space="preserve">(لايجوز الاستنجاء بالروث -) انظر الاستنجاء</w:t>
      </w:r>
    </w:p>
    <w:p>
      <w:pPr>
        <w:pStyle w:val="BookText"/>
      </w:pPr>
      <w:r>
        <w:rPr>
          <w:rFonts w:ascii="Amiri" w:hAnsi="Amiri" w:eastAsia="Amiri" w:cs="Amiri"/>
          <w:lang w:bidi="ar-SA"/>
          <w:color w:val="111111"/>
          <w:sz w:val="28"/>
          <w:szCs w:val="28"/>
          <w:rtl/>
        </w:rPr>
        <w:t xml:space="preserve">(نهي أن يستنجي الرجل بالروث) انظر الاستنجاء</w:t>
      </w:r>
    </w:p>
    <w:p>
      <w:pPr>
        <w:pStyle w:val="Heading3"/>
      </w:pPr>
      <w:bookmarkStart w:id="123" w:name="_Toc67"/>
      <w:r>
        <w:t>«روثة الأنف»</w:t>
      </w:r>
      <w:bookmarkEnd w:id="123"/>
    </w:p>
    <w:p>
      <w:pPr>
        <w:pStyle w:val="BookText"/>
      </w:pPr>
      <w:r>
        <w:rPr>
          <w:rFonts w:ascii="Amiri" w:hAnsi="Amiri" w:eastAsia="Amiri" w:cs="Amiri"/>
          <w:lang w:bidi="ar-SA"/>
          <w:color w:val="111111"/>
          <w:sz w:val="28"/>
          <w:szCs w:val="28"/>
          <w:rtl/>
        </w:rPr>
        <w:t xml:space="preserve">(ان قطعت روثة الأنف -) انظر الدية (فان قطع روثة الأنف -) انظر الدية</w:t>
      </w:r>
    </w:p>
    <w:p>
      <w:pPr>
        <w:pStyle w:val="Heading3"/>
      </w:pPr>
      <w:bookmarkStart w:id="124" w:name="_Toc68"/>
      <w:r>
        <w:t>«روح»</w:t>
      </w:r>
      <w:bookmarkEnd w:id="124"/>
    </w:p>
    <w:p>
      <w:pPr>
        <w:pStyle w:val="BookText"/>
      </w:pPr>
      <w:r>
        <w:rPr>
          <w:rFonts w:ascii="Amiri" w:hAnsi="Amiri" w:eastAsia="Amiri" w:cs="Amiri"/>
          <w:lang w:bidi="ar-SA"/>
          <w:color w:val="111111"/>
          <w:sz w:val="28"/>
          <w:szCs w:val="28"/>
          <w:rtl/>
        </w:rPr>
        <w:t xml:space="preserve">(تسعة أعشار -) انظر التجارة</w:t>
      </w:r>
    </w:p>
    <w:p>
      <w:pPr>
        <w:pStyle w:val="Heading3"/>
      </w:pPr>
      <w:bookmarkStart w:id="125" w:name="_Toc69"/>
      <w:r>
        <w:t>«روح ابن اخت المعلی»</w:t>
      </w:r>
      <w:bookmarkEnd w:id="125"/>
    </w:p>
    <w:p>
      <w:pPr>
        <w:pStyle w:val="BookText"/>
      </w:pPr>
      <w:r>
        <w:rPr>
          <w:rFonts w:ascii="IRNazanin" w:hAnsi="IRNazanin" w:eastAsia="IRNazanin" w:cs="IRNazanin"/>
          <w:lang w:bidi="fa-IR"/>
          <w:color w:val="111111"/>
          <w:sz w:val="28"/>
          <w:szCs w:val="28"/>
          <w:rtl/>
        </w:rPr>
        <w:t xml:space="preserve">(اتقوا الله واعدلوا -) انظر العدل</w:t>
      </w:r>
    </w:p>
    <w:p>
      <w:pPr>
        <w:pStyle w:val="Heading3"/>
      </w:pPr>
      <w:bookmarkStart w:id="126" w:name="_Toc70"/>
      <w:r>
        <w:t>«روح بن عبدالرحيم»</w:t>
      </w:r>
      <w:bookmarkEnd w:id="126"/>
    </w:p>
    <w:p>
      <w:pPr>
        <w:pStyle w:val="BookText"/>
      </w:pPr>
      <w:r>
        <w:rPr>
          <w:rFonts w:ascii="Amiri" w:hAnsi="Amiri" w:eastAsia="Amiri" w:cs="Amiri"/>
          <w:lang w:bidi="ar-SA"/>
          <w:color w:val="111111"/>
          <w:sz w:val="28"/>
          <w:szCs w:val="28"/>
          <w:rtl/>
        </w:rPr>
        <w:t xml:space="preserve">(ان بدأ من الميت -) انظر الغُسل (بال ابو عبدالله -) انظر البول (رجال لا تلهيهم -) انظر التجارة (عن بيع المصاحف -) انظر القرآن (عن رجل مملوك -) انظر المملوك (عن شراء المصاحف -) انظر القرآن (عن صلاة الكسوف -) انظر الكسوف (عن القييء -) انظر النواقض (كانت لي جارية -) انظر الجارية (لا تختم بالذهب -) انظر الخاتم (ومن قدر عليه رزقه -) انظر المرأة</w:t>
      </w:r>
    </w:p>
    <w:p>
      <w:pPr>
        <w:pStyle w:val="Heading3"/>
      </w:pPr>
      <w:bookmarkStart w:id="127" w:name="_Toc71"/>
      <w:r>
        <w:t>«الرُوح»</w:t>
      </w:r>
      <w:bookmarkEnd w:id="127"/>
    </w:p>
    <w:p>
      <w:pPr>
        <w:pStyle w:val="BookText"/>
      </w:pPr>
      <w:r>
        <w:rPr>
          <w:rFonts w:ascii="Amiri" w:hAnsi="Amiri" w:eastAsia="Amiri" w:cs="Amiri"/>
          <w:lang w:bidi="ar-SA"/>
          <w:color w:val="111111"/>
          <w:sz w:val="28"/>
          <w:szCs w:val="28"/>
          <w:rtl/>
        </w:rPr>
        <w:t xml:space="preserve">(أتي رجل اميرالمؤمنين يسأله عن</w:t>
      </w:r>
    </w:p>
    <w:p>
      <w:pPr>
        <w:pStyle w:val="BookText"/>
      </w:pPr>
      <w:r>
        <w:rPr>
          <w:rFonts w:ascii="Amiri" w:hAnsi="Amiri" w:eastAsia="Amiri" w:cs="Amiri"/>
          <w:lang w:bidi="ar-SA"/>
          <w:color w:val="111111"/>
          <w:sz w:val="28"/>
          <w:szCs w:val="28"/>
          <w:rtl/>
        </w:rPr>
        <w:t xml:space="preserve">الروح -) انظر الحُجة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(أخبرني عن الرجل اذا نام این تذهب</w:t>
      </w:r>
    </w:p>
    <w:p>
      <w:pPr>
        <w:pStyle w:val="BookText"/>
      </w:pPr>
      <w:r>
        <w:rPr>
          <w:rFonts w:ascii="IRNazanin" w:hAnsi="IRNazanin" w:eastAsia="IRNazanin" w:cs="IRNazanin"/>
          <w:lang w:bidi="fa-IR"/>
          <w:color w:val="111111"/>
          <w:sz w:val="28"/>
          <w:szCs w:val="28"/>
          <w:rtl/>
        </w:rPr>
        <w:t xml:space="preserve">روحه) انظر الحجة (اذا حيل بينه و بين الكلام - إلى أن قال - فاذا وضع في قبره ردّ اليه الروح إلى وركیه) انظر المؤمن</w:t>
      </w:r>
    </w:p>
    <w:p>
      <w:pPr>
        <w:pStyle w:val="BookText"/>
      </w:pPr>
      <w:r>
        <w:rPr>
          <w:rFonts w:ascii="Amiri" w:hAnsi="Amiri" w:eastAsia="Amiri" w:cs="Amiri"/>
          <w:lang w:bidi="ar-SA"/>
          <w:color w:val="111111"/>
          <w:sz w:val="28"/>
          <w:szCs w:val="28"/>
          <w:rtl/>
        </w:rPr>
        <w:t xml:space="preserve">(اذا زنى الرجل فارقه روح الاِيمان -) انظر الكبائر</w:t>
      </w:r>
    </w:p>
    <w:p>
      <w:pPr>
        <w:pStyle w:val="BookText"/>
      </w:pPr>
      <w:r>
        <w:rPr>
          <w:rFonts w:ascii="Amiri" w:hAnsi="Amiri" w:eastAsia="Amiri" w:cs="Amiri"/>
          <w:lang w:bidi="ar-SA"/>
          <w:color w:val="111111"/>
          <w:sz w:val="28"/>
          <w:szCs w:val="28"/>
          <w:rtl/>
        </w:rPr>
        <w:t xml:space="preserve">(اذا زني الزاني فارقه روح الايمان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«اذا قبضت الروح فهي مظلة فوق الجسد روح المؤمن وغيره، تنظر الى كلّ شییء يصنع به فاذا کفن ووضع على السرير وحمل على أعناق الرجال عادت الروح اِليه ودخلت فيه فيمدّ له بصره فينظر الى موضعه من الجنة أو من النار، فينادي بأعلى صوته ان كان من أهل الجنة عجّلوني عجّلوني، وان كان من أهل النار: ردوني ردوني، وهو يعلم كل شيء يصنع به ويسمع الكلام» (6)</w:t>
      </w:r>
    </w:p>
    <w:p>
      <w:pPr>
        <w:pStyle w:val="BookText"/>
      </w:pPr>
      <w:r>
        <w:rPr>
          <w:rFonts w:ascii="Amiri" w:hAnsi="Amiri" w:eastAsia="Amiri" w:cs="Amiri"/>
          <w:lang w:bidi="ar-SA"/>
          <w:color w:val="111111"/>
          <w:sz w:val="28"/>
          <w:szCs w:val="28"/>
          <w:rtl/>
        </w:rPr>
        <w:t xml:space="preserve">الفقيه ج ۱ ص ۱۲۳ ب ۲۷ ح ۳4.</w:t>
      </w:r>
    </w:p>
    <w:p>
      <w:pPr>
        <w:pStyle w:val="BookText"/>
      </w:pPr>
      <w:r>
        <w:rPr>
          <w:rFonts w:ascii="Amiri" w:hAnsi="Amiri" w:eastAsia="Amiri" w:cs="Amiri"/>
          <w:lang w:bidi="ar-SA"/>
          <w:color w:val="111111"/>
          <w:sz w:val="28"/>
          <w:szCs w:val="28"/>
          <w:rtl/>
        </w:rPr>
        <w:t xml:space="preserve">(اذا قمت بالليل من منامك فقل الحمد لله الذي ردّ عليّ روحي -) انظر الليل</w:t>
      </w:r>
    </w:p>
    <w:p>
      <w:pPr>
        <w:pStyle w:val="BookText"/>
      </w:pPr>
      <w:r>
        <w:rPr>
          <w:rFonts w:ascii="Amiri" w:hAnsi="Amiri" w:eastAsia="Amiri" w:cs="Amiri"/>
          <w:lang w:bidi="ar-SA"/>
          <w:color w:val="111111"/>
          <w:sz w:val="28"/>
          <w:szCs w:val="28"/>
          <w:rtl/>
        </w:rPr>
        <w:t xml:space="preserve">(اذا قمت من فراشك فأنظر في افق السماء وقل الحمدلله الذي ردّ علىّ روحي) انظر الفراش</w:t>
      </w:r>
    </w:p>
    <w:p>
      <w:pPr>
        <w:pStyle w:val="BookText"/>
      </w:pPr>
      <w:r>
        <w:rPr>
          <w:rFonts w:ascii="Amiri" w:hAnsi="Amiri" w:eastAsia="Amiri" w:cs="Amiri"/>
          <w:lang w:bidi="ar-SA"/>
          <w:color w:val="111111"/>
          <w:sz w:val="28"/>
          <w:szCs w:val="28"/>
          <w:rtl/>
        </w:rPr>
        <w:t xml:space="preserve">(أروح الروح اليأس من الناس -) انظر اليأس</w:t>
      </w:r>
    </w:p>
    <w:p>
      <w:pPr>
        <w:pStyle w:val="BookText"/>
      </w:pPr>
      <w:r>
        <w:rPr>
          <w:rFonts w:ascii="Amiri" w:hAnsi="Amiri" w:eastAsia="Amiri" w:cs="Amiri"/>
          <w:lang w:bidi="ar-SA"/>
          <w:color w:val="111111"/>
          <w:sz w:val="28"/>
          <w:szCs w:val="28"/>
          <w:rtl/>
        </w:rPr>
        <w:t xml:space="preserve">«أن الأرواح في صفة الأجساد في شجرة من الجنة تتساءل وتتعارف</w:t>
      </w:r>
      <w:r>
        <w:rPr>
          <w:rStyle w:val="FootnoteReference"/>
        </w:rPr>
        <w:footnoteReference w:id="52"/>
      </w:r>
      <w:r>
        <w:rPr>
          <w:rFonts w:ascii="IRNazanin" w:hAnsi="IRNazanin" w:eastAsia="IRNazanin" w:cs="IRNazanin"/>
          <w:lang w:bidi="fa-IR"/>
          <w:color w:val="111111"/>
          <w:sz w:val="28"/>
          <w:szCs w:val="28"/>
          <w:rtl/>
        </w:rPr>
        <w:t xml:space="preserve">فاذا قدمت الروح على الأرواح تقول: دعوها فقد أقبلت</w:t>
      </w:r>
      <w:r>
        <w:rPr>
          <w:rStyle w:val="FootnoteReference"/>
        </w:rPr>
        <w:footnoteReference w:id="53"/>
      </w:r>
      <w:r>
        <w:rPr>
          <w:rFonts w:ascii="Amiri" w:hAnsi="Amiri" w:eastAsia="Amiri" w:cs="Amiri"/>
          <w:lang w:bidi="ar-SA"/>
          <w:color w:val="111111"/>
          <w:sz w:val="28"/>
          <w:szCs w:val="28"/>
          <w:rtl/>
        </w:rPr>
        <w:t xml:space="preserve">من هول عظيم، ثم يسألونها ما فعل فلان؟ وما يفعل فلان؟ فان قالت لهم تركته حيا أرتجوه</w:t>
      </w:r>
      <w:r>
        <w:rPr>
          <w:rStyle w:val="FootnoteReference"/>
        </w:rPr>
        <w:footnoteReference w:id="54"/>
      </w:r>
      <w:r>
        <w:rPr>
          <w:rFonts w:ascii="Amiri" w:hAnsi="Amiri" w:eastAsia="Amiri" w:cs="Amiri"/>
          <w:lang w:bidi="ar-SA"/>
          <w:color w:val="111111"/>
          <w:sz w:val="28"/>
          <w:szCs w:val="28"/>
          <w:rtl/>
        </w:rPr>
        <w:t xml:space="preserve">، وان قالت لهم: هل هلك، قالوا هوي هوى</w:t>
      </w:r>
      <w:r>
        <w:rPr>
          <w:rStyle w:val="FootnoteReference"/>
        </w:rPr>
        <w:footnoteReference w:id="55"/>
      </w:r>
      <w:r>
        <w:rPr>
          <w:rFonts w:ascii="Amiri" w:hAnsi="Amiri" w:eastAsia="Amiri" w:cs="Amiri"/>
          <w:lang w:bidi="ar-SA"/>
          <w:color w:val="111111"/>
          <w:sz w:val="28"/>
          <w:szCs w:val="28"/>
          <w:rtl/>
        </w:rPr>
        <w:t xml:space="preserve">» (6) الفقيه ج ۱ ص ۱۲۳ ب ۲۷ ح ۳۵.</w:t>
      </w:r>
    </w:p>
    <w:p>
      <w:pPr>
        <w:pStyle w:val="BookText"/>
      </w:pPr>
      <w:r>
        <w:rPr>
          <w:rFonts w:ascii="Amiri" w:hAnsi="Amiri" w:eastAsia="Amiri" w:cs="Amiri"/>
          <w:lang w:bidi="ar-SA"/>
          <w:color w:val="111111"/>
          <w:sz w:val="28"/>
          <w:szCs w:val="28"/>
          <w:rtl/>
        </w:rPr>
        <w:t xml:space="preserve">الكافي ج 3 ص ۲44 ك 11 ب ۹۱ ح 3.</w:t>
      </w:r>
    </w:p>
    <w:p>
      <w:pPr>
        <w:pStyle w:val="BookText"/>
      </w:pPr>
      <w:r>
        <w:rPr>
          <w:rFonts w:ascii="IRNazanin" w:hAnsi="IRNazanin" w:eastAsia="IRNazanin" w:cs="IRNazanin"/>
          <w:lang w:bidi="fa-IR"/>
          <w:color w:val="111111"/>
          <w:sz w:val="28"/>
          <w:szCs w:val="28"/>
          <w:rtl/>
        </w:rPr>
        <w:t xml:space="preserve">«ان روح المؤمن لأشد اتصالا بروح</w:t>
      </w:r>
    </w:p>
    <w:p>
      <w:pPr>
        <w:pStyle w:val="BookText"/>
      </w:pPr>
      <w:r>
        <w:rPr>
          <w:rFonts w:ascii="IRNazanin" w:hAnsi="IRNazanin" w:eastAsia="IRNazanin" w:cs="IRNazanin"/>
          <w:lang w:bidi="fa-IR"/>
          <w:color w:val="111111"/>
          <w:sz w:val="28"/>
          <w:szCs w:val="28"/>
          <w:rtl/>
        </w:rPr>
        <w:t xml:space="preserve">الله من اتصال شعاع الشمس بها» (6)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۲ ص ۱66 ك 5 ب ۷۲ ذیل ح 4.</w:t>
      </w:r>
    </w:p>
    <w:p>
      <w:pPr>
        <w:pStyle w:val="BookText"/>
      </w:pPr>
      <w:r>
        <w:rPr>
          <w:rFonts w:ascii="Amiri" w:hAnsi="Amiri" w:eastAsia="Amiri" w:cs="Amiri"/>
          <w:lang w:bidi="ar-SA"/>
          <w:color w:val="111111"/>
          <w:sz w:val="28"/>
          <w:szCs w:val="28"/>
          <w:rtl/>
        </w:rPr>
        <w:t xml:space="preserve">(ان الله تعالى أيّد المؤمن بروح منه) انظر المؤمن (ان الله تعالى أيدّ المؤمن - إلى أن قال - ونحن نؤيّد الروح -) انظر المؤمن</w:t>
      </w:r>
    </w:p>
    <w:p>
      <w:pPr>
        <w:pStyle w:val="BookText"/>
      </w:pPr>
      <w:r>
        <w:rPr>
          <w:rFonts w:ascii="Amiri" w:hAnsi="Amiri" w:eastAsia="Amiri" w:cs="Amiri"/>
          <w:lang w:bidi="ar-SA"/>
          <w:color w:val="111111"/>
          <w:sz w:val="28"/>
          <w:szCs w:val="28"/>
          <w:rtl/>
        </w:rPr>
        <w:t xml:space="preserve">(ان المؤمن إذا أخرج - إلى أن قال - فيلقيان فيه الروح إلى حقويه -) انظر القبور</w:t>
      </w:r>
    </w:p>
    <w:p>
      <w:pPr>
        <w:pStyle w:val="BookText"/>
      </w:pPr>
      <w:r>
        <w:rPr>
          <w:rFonts w:ascii="Amiri" w:hAnsi="Amiri" w:eastAsia="Amiri" w:cs="Amiri"/>
          <w:lang w:bidi="ar-SA"/>
          <w:color w:val="111111"/>
          <w:sz w:val="28"/>
          <w:szCs w:val="28"/>
          <w:rtl/>
        </w:rPr>
        <w:t xml:space="preserve">(ان من روح الله عزوجل -) انظر الليل</w:t>
      </w:r>
    </w:p>
    <w:p>
      <w:pPr>
        <w:pStyle w:val="BookText"/>
      </w:pPr>
      <w:r>
        <w:rPr>
          <w:rFonts w:ascii="Amiri" w:hAnsi="Amiri" w:eastAsia="Amiri" w:cs="Amiri"/>
          <w:lang w:bidi="ar-SA"/>
          <w:color w:val="111111"/>
          <w:sz w:val="28"/>
          <w:szCs w:val="28"/>
          <w:rtl/>
        </w:rPr>
        <w:t xml:space="preserve">(ان ناسا - إلى أن قال - روح القدس وروح الايمان و روح القوة وروح الشهوة وروح البدن -) انظر الكبائر</w:t>
      </w:r>
    </w:p>
    <w:p>
      <w:pPr>
        <w:pStyle w:val="BookText"/>
      </w:pPr>
      <w:r>
        <w:rPr>
          <w:rFonts w:ascii="IRNazanin" w:hAnsi="IRNazanin" w:eastAsia="IRNazanin" w:cs="IRNazanin"/>
          <w:lang w:bidi="fa-IR"/>
          <w:color w:val="111111"/>
          <w:sz w:val="28"/>
          <w:szCs w:val="28"/>
          <w:rtl/>
        </w:rPr>
        <w:t xml:space="preserve">(أوحى الله تعالى الى محمد - إلى</w:t>
      </w:r>
    </w:p>
    <w:p>
      <w:pPr>
        <w:pStyle w:val="BookText"/>
      </w:pPr>
      <w:r>
        <w:rPr>
          <w:rFonts w:ascii="IRNazanin" w:hAnsi="IRNazanin" w:eastAsia="IRNazanin" w:cs="IRNazanin"/>
          <w:lang w:bidi="fa-IR"/>
          <w:color w:val="111111"/>
          <w:sz w:val="28"/>
          <w:szCs w:val="28"/>
          <w:rtl/>
        </w:rPr>
        <w:t xml:space="preserve">أن قال - ونفخت فيك من روحی -)</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Amiri" w:hAnsi="Amiri" w:eastAsia="Amiri" w:cs="Amiri"/>
          <w:lang w:bidi="ar-SA"/>
          <w:color w:val="111111"/>
          <w:sz w:val="28"/>
          <w:szCs w:val="28"/>
          <w:rtl/>
        </w:rPr>
        <w:t xml:space="preserve">(جعل فيهم أربعة أرواح روح الايمان وروح القوة وروح الشهوة وروح البدن -) يأتي في الكبائر تحت عنوان (أن ناسا الخ)</w:t>
      </w:r>
    </w:p>
    <w:p>
      <w:pPr>
        <w:pStyle w:val="BookText"/>
      </w:pPr>
      <w:r>
        <w:rPr>
          <w:rFonts w:ascii="Amiri" w:hAnsi="Amiri" w:eastAsia="Amiri" w:cs="Amiri"/>
          <w:lang w:bidi="ar-SA"/>
          <w:color w:val="111111"/>
          <w:sz w:val="28"/>
          <w:szCs w:val="28"/>
          <w:rtl/>
        </w:rPr>
        <w:t xml:space="preserve">(دخل عمرو بن عبيد - إلى أن قال - انه لاييأس من روح الله الا -) انظر الكبائر</w:t>
      </w:r>
    </w:p>
    <w:p>
      <w:pPr>
        <w:pStyle w:val="BookText"/>
      </w:pPr>
      <w:r>
        <w:rPr>
          <w:rFonts w:ascii="IRNazanin" w:hAnsi="IRNazanin" w:eastAsia="IRNazanin" w:cs="IRNazanin"/>
          <w:lang w:bidi="fa-IR"/>
          <w:color w:val="111111"/>
          <w:sz w:val="28"/>
          <w:szCs w:val="28"/>
          <w:rtl/>
        </w:rPr>
        <w:t xml:space="preserve">«الروح ليس هو جبرئيل؟ قال: الروح هو أعظم من جبرئیل، ان جبرئيل من الملائكة وان الروح هو خلق أعظم من الملائكة، أليس يقول الله تبارك وتعالی: تنزّل الملائكة والروح» (6) الكافي ج ۱ ص ۳۸6 ك 4 ب ۹۳ ذیل ح 1.</w:t>
      </w:r>
    </w:p>
    <w:p>
      <w:pPr>
        <w:pStyle w:val="BookText"/>
      </w:pPr>
      <w:r>
        <w:rPr>
          <w:rFonts w:ascii="IRNazanin" w:hAnsi="IRNazanin" w:eastAsia="IRNazanin" w:cs="IRNazanin"/>
          <w:lang w:bidi="fa-IR"/>
          <w:color w:val="111111"/>
          <w:sz w:val="28"/>
          <w:szCs w:val="28"/>
          <w:rtl/>
        </w:rPr>
        <w:t xml:space="preserve">(عن رجل ضرب امرأة - إلى أن قال - أرأيت تحوّله في بطنها إلى حال أبروح کان) انظر الجنين (عن الروح التي في آدم -)</w:t>
      </w:r>
    </w:p>
    <w:p>
      <w:pPr>
        <w:pStyle w:val="BookText"/>
      </w:pPr>
      <w:r>
        <w:rPr>
          <w:rFonts w:ascii="Amiri" w:hAnsi="Amiri" w:eastAsia="Amiri" w:cs="Amiri"/>
          <w:lang w:bidi="ar-SA"/>
          <w:color w:val="111111"/>
          <w:sz w:val="28"/>
          <w:szCs w:val="28"/>
          <w:rtl/>
        </w:rPr>
        <w:t xml:space="preserve">انظر التوحيد (عن قوله الله عزوجل وروح منه -)</w:t>
      </w:r>
    </w:p>
    <w:p>
      <w:pPr>
        <w:pStyle w:val="BookText"/>
      </w:pPr>
      <w:r>
        <w:rPr>
          <w:rFonts w:ascii="IRNazanin" w:hAnsi="IRNazanin" w:eastAsia="IRNazanin" w:cs="IRNazanin"/>
          <w:lang w:bidi="fa-IR"/>
          <w:color w:val="111111"/>
          <w:sz w:val="28"/>
          <w:szCs w:val="28"/>
          <w:rtl/>
        </w:rPr>
        <w:t xml:space="preserve">انظر التوحيد (عن قول الله عزوجل ونفخت فيه من روحي -) انظر التوحيد (فما يفتر ینادي حتى يدخل قبره فاذا</w:t>
      </w:r>
    </w:p>
    <w:p>
      <w:pPr>
        <w:pStyle w:val="BookText"/>
      </w:pPr>
      <w:r>
        <w:rPr>
          <w:rFonts w:ascii="Amiri" w:hAnsi="Amiri" w:eastAsia="Amiri" w:cs="Amiri"/>
          <w:lang w:bidi="ar-SA"/>
          <w:color w:val="111111"/>
          <w:sz w:val="28"/>
          <w:szCs w:val="28"/>
          <w:rtl/>
        </w:rPr>
        <w:t xml:space="preserve">دخل حفرته ردت الروح في جسده -)</w:t>
      </w:r>
    </w:p>
    <w:p>
      <w:pPr>
        <w:pStyle w:val="BookText"/>
      </w:pPr>
      <w:r>
        <w:rPr>
          <w:rFonts w:ascii="Amiri" w:hAnsi="Amiri" w:eastAsia="Amiri" w:cs="Amiri"/>
          <w:lang w:bidi="ar-SA"/>
          <w:color w:val="111111"/>
          <w:sz w:val="28"/>
          <w:szCs w:val="28"/>
          <w:rtl/>
        </w:rPr>
        <w:t xml:space="preserve">انظر الميت (لقد خلق الله - إلى أن قال - وأيم الله لقد نزل الروح -) انظر الحجة</w:t>
      </w:r>
    </w:p>
    <w:p>
      <w:pPr>
        <w:pStyle w:val="BookText"/>
      </w:pPr>
      <w:r>
        <w:rPr>
          <w:rFonts w:ascii="Amiri" w:hAnsi="Amiri" w:eastAsia="Amiri" w:cs="Amiri"/>
          <w:lang w:bidi="ar-SA"/>
          <w:color w:val="111111"/>
          <w:sz w:val="28"/>
          <w:szCs w:val="28"/>
          <w:rtl/>
        </w:rPr>
        <w:t xml:space="preserve">(ما رأيت روحك فيمن عرض -) انظر</w:t>
      </w:r>
    </w:p>
    <w:p>
      <w:pPr>
        <w:pStyle w:val="BookText"/>
      </w:pPr>
      <w:r>
        <w:rPr>
          <w:rFonts w:ascii="Amiri" w:hAnsi="Amiri" w:eastAsia="Amiri" w:cs="Amiri"/>
          <w:lang w:bidi="ar-SA"/>
          <w:color w:val="111111"/>
          <w:sz w:val="28"/>
          <w:szCs w:val="28"/>
          <w:rtl/>
        </w:rPr>
        <w:t xml:space="preserve">الحجة تحت عنوان (أن رجلا جاء الخ)</w:t>
      </w:r>
    </w:p>
    <w:p>
      <w:pPr>
        <w:pStyle w:val="BookText"/>
      </w:pPr>
      <w:r>
        <w:rPr>
          <w:rFonts w:ascii="IRNazanin" w:hAnsi="IRNazanin" w:eastAsia="IRNazanin" w:cs="IRNazanin"/>
          <w:lang w:bidi="fa-IR"/>
          <w:color w:val="111111"/>
          <w:sz w:val="28"/>
          <w:szCs w:val="28"/>
          <w:rtl/>
        </w:rPr>
        <w:t xml:space="preserve">(ما من مؤمن - إلى أن قال - وایدهم</w:t>
      </w:r>
    </w:p>
    <w:p>
      <w:pPr>
        <w:pStyle w:val="BookText"/>
      </w:pPr>
      <w:r>
        <w:rPr>
          <w:rFonts w:ascii="Amiri" w:hAnsi="Amiri" w:eastAsia="Amiri" w:cs="Amiri"/>
          <w:lang w:bidi="ar-SA"/>
          <w:color w:val="111111"/>
          <w:sz w:val="28"/>
          <w:szCs w:val="28"/>
          <w:rtl/>
        </w:rPr>
        <w:t xml:space="preserve">بروح منه -) انظر القلب (متى يعرف - إلى أن قال - في آخر دقيقة تبقى من روحه -) انظر الحجة (وان الروح والراحة -) انظر الحجة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4657_172881"/>
    <w:bookmarkEnd w:id="20"/>
    <w:p>
      <w:pPr>
        <w:pStyle w:val="BookText"/>
      </w:pPr>
      <w:r>
        <w:rPr>
          <w:rFonts w:ascii="Amiri" w:hAnsi="Amiri" w:eastAsia="Amiri" w:cs="Amiri"/>
          <w:lang w:bidi="ar-SA"/>
          <w:color w:val="111111"/>
          <w:sz w:val="28"/>
          <w:szCs w:val="28"/>
          <w:rtl/>
        </w:rPr>
        <w:t xml:space="preserve">وأيدهم بروح منه -) انظر الايمان وانظر الكبائر تحت عنوان (اذا زني الخ) (وكذلك اوحينا اليك روحا -) (وكذلك اوحينا اليك روحا -) انظر الحجة (هل يكره المؤمن على قبض روحه) انظر المؤمن (يسألونك عن الروح -) انظر الحجة (يسلب منه روح الايمان -) انظر الكبائر</w:t>
      </w:r>
    </w:p>
    <w:p>
      <w:pPr>
        <w:pStyle w:val="Heading3"/>
      </w:pPr>
      <w:bookmarkStart w:id="128" w:name="_Toc72"/>
      <w:r>
        <w:t>«روح الأمين»</w:t>
      </w:r>
      <w:bookmarkEnd w:id="128"/>
    </w:p>
    <w:p>
      <w:pPr>
        <w:pStyle w:val="BookText"/>
      </w:pPr>
      <w:r>
        <w:rPr>
          <w:rFonts w:ascii="Amiri" w:hAnsi="Amiri" w:eastAsia="Amiri" w:cs="Amiri"/>
          <w:lang w:bidi="ar-SA"/>
          <w:color w:val="111111"/>
          <w:sz w:val="28"/>
          <w:szCs w:val="28"/>
          <w:rtl/>
        </w:rPr>
        <w:t xml:space="preserve">(أخبرني الروح الأمين -) انظر جهنّم</w:t>
      </w:r>
    </w:p>
    <w:p>
      <w:pPr>
        <w:pStyle w:val="BookText"/>
      </w:pPr>
      <w:r>
        <w:rPr>
          <w:rFonts w:ascii="IRNazanin" w:hAnsi="IRNazanin" w:eastAsia="IRNazanin" w:cs="IRNazanin"/>
          <w:lang w:bidi="fa-IR"/>
          <w:color w:val="111111"/>
          <w:sz w:val="28"/>
          <w:szCs w:val="28"/>
          <w:rtl/>
        </w:rPr>
        <w:t xml:space="preserve">(أخبرني عن قول الله تبارك وتعالی نزل به الروح الأمين -) انظر الحجة</w:t>
      </w:r>
    </w:p>
    <w:p>
      <w:pPr>
        <w:pStyle w:val="BookText"/>
      </w:pPr>
      <w:r>
        <w:rPr>
          <w:rFonts w:ascii="Amiri" w:hAnsi="Amiri" w:eastAsia="Amiri" w:cs="Amiri"/>
          <w:lang w:bidi="ar-SA"/>
          <w:color w:val="111111"/>
          <w:sz w:val="28"/>
          <w:szCs w:val="28"/>
          <w:rtl/>
        </w:rPr>
        <w:t xml:space="preserve">(ألا أن الروح الأمين نفث -) انظر طلب الرزق</w:t>
      </w:r>
    </w:p>
    <w:p>
      <w:pPr>
        <w:pStyle w:val="BookText"/>
      </w:pPr>
      <w:r>
        <w:rPr>
          <w:rFonts w:ascii="IRNazanin" w:hAnsi="IRNazanin" w:eastAsia="IRNazanin" w:cs="IRNazanin"/>
          <w:lang w:bidi="fa-IR"/>
          <w:color w:val="111111"/>
          <w:sz w:val="28"/>
          <w:szCs w:val="28"/>
          <w:rtl/>
        </w:rPr>
        <w:t xml:space="preserve">(الا وان الروح الأمين نفث -) تقدم في الاطاعة تحت عنوان (خطب الخ) ويأتي في طلب الرزق تحت عنوان (ایها الناس الخ) وتحت عنوان (یا ایها الناس الخ)</w:t>
      </w:r>
    </w:p>
    <w:p>
      <w:pPr>
        <w:pStyle w:val="Heading3"/>
      </w:pPr>
      <w:bookmarkStart w:id="129" w:name="_Toc73"/>
      <w:r>
        <w:t>«روح القدس»</w:t>
      </w:r>
      <w:bookmarkEnd w:id="129"/>
    </w:p>
    <w:p>
      <w:pPr>
        <w:pStyle w:val="BookText"/>
      </w:pPr>
      <w:r>
        <w:rPr>
          <w:rFonts w:ascii="IRNazanin" w:hAnsi="IRNazanin" w:eastAsia="IRNazanin" w:cs="IRNazanin"/>
          <w:lang w:bidi="fa-IR"/>
          <w:color w:val="111111"/>
          <w:sz w:val="28"/>
          <w:szCs w:val="28"/>
          <w:rtl/>
        </w:rPr>
        <w:t xml:space="preserve">(ان ناسا زعموا - إلى أن قال - روح القدس -)</w:t>
      </w:r>
    </w:p>
    <w:p>
      <w:pPr>
        <w:pStyle w:val="BookText"/>
      </w:pPr>
      <w:r>
        <w:rPr>
          <w:rFonts w:ascii="IRNazanin" w:hAnsi="IRNazanin" w:eastAsia="IRNazanin" w:cs="IRNazanin"/>
          <w:lang w:bidi="fa-IR"/>
          <w:color w:val="111111"/>
          <w:sz w:val="28"/>
          <w:szCs w:val="28"/>
          <w:rtl/>
        </w:rPr>
        <w:t xml:space="preserve">انظر الكبائر (ایها الناس - إلى أن قال - وان روح القدس -) انظر طلب الرزق</w:t>
      </w:r>
    </w:p>
    <w:p>
      <w:pPr>
        <w:pStyle w:val="BookText"/>
      </w:pPr>
      <w:r>
        <w:rPr>
          <w:rFonts w:ascii="Amiri" w:hAnsi="Amiri" w:eastAsia="Amiri" w:cs="Amiri"/>
          <w:lang w:bidi="ar-SA"/>
          <w:color w:val="111111"/>
          <w:sz w:val="28"/>
          <w:szCs w:val="28"/>
          <w:rtl/>
        </w:rPr>
        <w:t xml:space="preserve">(بأي حكم تحكمون - إلى أن قال - تلقانا (به روح القدس -) انظر الحجة</w:t>
      </w:r>
    </w:p>
    <w:p>
      <w:pPr>
        <w:pStyle w:val="BookText"/>
      </w:pPr>
      <w:r>
        <w:rPr>
          <w:rFonts w:ascii="Amiri" w:hAnsi="Amiri" w:eastAsia="Amiri" w:cs="Amiri"/>
          <w:lang w:bidi="ar-SA"/>
          <w:color w:val="111111"/>
          <w:sz w:val="28"/>
          <w:szCs w:val="28"/>
          <w:rtl/>
        </w:rPr>
        <w:t xml:space="preserve">(بما تحكمون اذا - إلى أن قال - تلقانا به روح القدس -) انظر الحجة</w:t>
      </w:r>
    </w:p>
    <w:p>
      <w:pPr>
        <w:pStyle w:val="BookText"/>
      </w:pPr>
      <w:r>
        <w:rPr>
          <w:rFonts w:ascii="Amiri" w:hAnsi="Amiri" w:eastAsia="Amiri" w:cs="Amiri"/>
          <w:lang w:bidi="ar-SA"/>
          <w:color w:val="111111"/>
          <w:sz w:val="28"/>
          <w:szCs w:val="28"/>
          <w:rtl/>
        </w:rPr>
        <w:t xml:space="preserve">(بما تحكمون قال - إلى أن قال - يتلقانا به روح القدس -) انظر الحجة</w:t>
      </w:r>
    </w:p>
    <w:p>
      <w:pPr>
        <w:pStyle w:val="BookText"/>
      </w:pPr>
      <w:r>
        <w:rPr>
          <w:rFonts w:ascii="IRNazanin" w:hAnsi="IRNazanin" w:eastAsia="IRNazanin" w:cs="IRNazanin"/>
          <w:lang w:bidi="fa-IR"/>
          <w:color w:val="111111"/>
          <w:sz w:val="28"/>
          <w:szCs w:val="28"/>
          <w:rtl/>
        </w:rPr>
        <w:t xml:space="preserve">(یا ایها الناس انه قد نفث في روعي روح القدس -) انظر طلب الرزق</w:t>
      </w:r>
    </w:p>
    <w:p>
      <w:pPr>
        <w:pStyle w:val="Heading3"/>
      </w:pPr>
      <w:bookmarkStart w:id="130" w:name="_Toc74"/>
      <w:r>
        <w:t>«روح الله»</w:t>
      </w:r>
      <w:bookmarkEnd w:id="130"/>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131" w:name="_Toc75"/>
      <w:r>
        <w:t>«الروحاء»</w:t>
      </w:r>
      <w:bookmarkEnd w:id="131"/>
    </w:p>
    <w:p>
      <w:pPr>
        <w:pStyle w:val="BookText"/>
      </w:pPr>
      <w:r>
        <w:rPr>
          <w:rFonts w:ascii="Amiri" w:hAnsi="Amiri" w:eastAsia="Amiri" w:cs="Amiri"/>
          <w:lang w:bidi="ar-SA"/>
          <w:color w:val="111111"/>
          <w:sz w:val="28"/>
          <w:szCs w:val="28"/>
          <w:rtl/>
        </w:rPr>
        <w:t xml:space="preserve">(اذا انتهيت إلى الروحاء -) انظر التلبية (ان مسجد السهلة حدّه الروحاء -) انظر السهلة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4657_172882"/>
    <w:bookmarkEnd w:id="21"/>
    <w:p>
      <w:pPr>
        <w:pStyle w:val="BookText"/>
      </w:pPr>
      <w:r>
        <w:rPr>
          <w:rFonts w:ascii="IRNazanin" w:hAnsi="IRNazanin" w:eastAsia="IRNazanin" w:cs="IRNazanin"/>
          <w:lang w:bidi="fa-IR"/>
          <w:color w:val="111111"/>
          <w:sz w:val="28"/>
          <w:szCs w:val="28"/>
          <w:rtl/>
        </w:rPr>
        <w:t xml:space="preserve">(ان موسی - إلى أن قال - على صفائح</w:t>
      </w:r>
    </w:p>
    <w:p>
      <w:pPr>
        <w:pStyle w:val="BookText"/>
      </w:pPr>
      <w:r>
        <w:rPr>
          <w:rFonts w:ascii="IRNazanin" w:hAnsi="IRNazanin" w:eastAsia="IRNazanin" w:cs="IRNazanin"/>
          <w:lang w:bidi="fa-IR"/>
          <w:color w:val="111111"/>
          <w:sz w:val="28"/>
          <w:szCs w:val="28"/>
          <w:rtl/>
        </w:rPr>
        <w:t xml:space="preserve">الروحاء -) انظر التلبية (ان موسی مرّ بصفائح الروحاء)</w:t>
      </w:r>
    </w:p>
    <w:p>
      <w:pPr>
        <w:pStyle w:val="BookText"/>
      </w:pPr>
      <w:r>
        <w:rPr>
          <w:rFonts w:ascii="Amiri" w:hAnsi="Amiri" w:eastAsia="Amiri" w:cs="Amiri"/>
          <w:lang w:bidi="ar-SA"/>
          <w:color w:val="111111"/>
          <w:sz w:val="28"/>
          <w:szCs w:val="28"/>
          <w:rtl/>
        </w:rPr>
        <w:t xml:space="preserve">انظر التلبية (لما أحرم رسول الله - إلى أن قال - فما مشى الروحاء -) انظر التلبية (ما بلغنا الروحاء -) انظر التلبية</w:t>
      </w:r>
    </w:p>
    <w:p>
      <w:pPr>
        <w:pStyle w:val="BookText"/>
      </w:pPr>
      <w:r>
        <w:rPr>
          <w:rFonts w:ascii="IRNazanin" w:hAnsi="IRNazanin" w:eastAsia="IRNazanin" w:cs="IRNazanin"/>
          <w:lang w:bidi="fa-IR"/>
          <w:color w:val="111111"/>
          <w:sz w:val="28"/>
          <w:szCs w:val="28"/>
          <w:rtl/>
        </w:rPr>
        <w:t xml:space="preserve">(مرّ موسی بن عمران في سبعين نبيا على فجاج الروحاء -) انظر التلبية</w:t>
      </w:r>
    </w:p>
    <w:p>
      <w:pPr>
        <w:pStyle w:val="BookText"/>
      </w:pPr>
      <w:r>
        <w:rPr>
          <w:rFonts w:ascii="IRNazanin" w:hAnsi="IRNazanin" w:eastAsia="IRNazanin" w:cs="IRNazanin"/>
          <w:lang w:bidi="fa-IR"/>
          <w:color w:val="111111"/>
          <w:sz w:val="28"/>
          <w:szCs w:val="28"/>
          <w:rtl/>
        </w:rPr>
        <w:t xml:space="preserve">(مرّ موسى النبي بصفائح الروحاء) انظر التلبية (و مرّ عیسی بن مریم بصفائح الروحاء -)</w:t>
      </w:r>
    </w:p>
    <w:p>
      <w:pPr>
        <w:pStyle w:val="BookText"/>
      </w:pPr>
      <w:r>
        <w:rPr>
          <w:rFonts w:ascii="IRNazanin" w:hAnsi="IRNazanin" w:eastAsia="IRNazanin" w:cs="IRNazanin"/>
          <w:lang w:bidi="fa-IR"/>
          <w:color w:val="111111"/>
          <w:sz w:val="28"/>
          <w:szCs w:val="28"/>
          <w:rtl/>
        </w:rPr>
        <w:t xml:space="preserve">انظر التلبية (و مرّ محمد بصفائح الروحاء) انظر التلبية (ومرّ یونس بن متی بصفائح الروحاء -)</w:t>
      </w:r>
    </w:p>
    <w:p>
      <w:pPr>
        <w:pStyle w:val="BookText"/>
      </w:pPr>
      <w:r>
        <w:rPr>
          <w:rFonts w:ascii="Amiri" w:hAnsi="Amiri" w:eastAsia="Amiri" w:cs="Amiri"/>
          <w:lang w:bidi="ar-SA"/>
          <w:color w:val="111111"/>
          <w:sz w:val="28"/>
          <w:szCs w:val="28"/>
          <w:rtl/>
        </w:rPr>
        <w:t xml:space="preserve">انظر التلبية</w:t>
      </w:r>
    </w:p>
    <w:p>
      <w:pPr>
        <w:pStyle w:val="Heading3"/>
      </w:pPr>
      <w:bookmarkStart w:id="132" w:name="_Toc76"/>
      <w:r>
        <w:t>«روحانیّون»</w:t>
      </w:r>
      <w:bookmarkEnd w:id="132"/>
    </w:p>
    <w:p>
      <w:pPr>
        <w:pStyle w:val="BookText"/>
      </w:pPr>
      <w:r>
        <w:rPr>
          <w:rFonts w:ascii="IRNazanin" w:hAnsi="IRNazanin" w:eastAsia="IRNazanin" w:cs="IRNazanin"/>
          <w:lang w:bidi="fa-IR"/>
          <w:color w:val="111111"/>
          <w:sz w:val="28"/>
          <w:szCs w:val="28"/>
          <w:rtl/>
        </w:rPr>
        <w:t xml:space="preserve">(كنت عند ابی عبدالله - وهو اول خلق</w:t>
      </w:r>
    </w:p>
    <w:p>
      <w:pPr>
        <w:pStyle w:val="BookText"/>
      </w:pPr>
      <w:r>
        <w:rPr>
          <w:rFonts w:ascii="Amiri" w:hAnsi="Amiri" w:eastAsia="Amiri" w:cs="Amiri"/>
          <w:lang w:bidi="ar-SA"/>
          <w:color w:val="111111"/>
          <w:sz w:val="28"/>
          <w:szCs w:val="28"/>
          <w:rtl/>
        </w:rPr>
        <w:t xml:space="preserve">من الله الروحانيين)</w:t>
      </w:r>
    </w:p>
    <w:p>
      <w:pPr>
        <w:pStyle w:val="BookText"/>
      </w:pPr>
      <w:r>
        <w:rPr>
          <w:rFonts w:ascii="IRNazanin" w:hAnsi="IRNazanin" w:eastAsia="IRNazanin" w:cs="IRNazanin"/>
          <w:lang w:bidi="fa-IR"/>
          <w:color w:val="111111"/>
          <w:sz w:val="28"/>
          <w:szCs w:val="28"/>
          <w:rtl/>
        </w:rPr>
        <w:t xml:space="preserve">انظر العقل و الجهل</w:t>
      </w:r>
    </w:p>
    <w:p>
      <w:pPr>
        <w:pStyle w:val="Heading3"/>
      </w:pPr>
      <w:bookmarkStart w:id="133" w:name="_Toc77"/>
      <w:r>
        <w:t>«الرُوحة»</w:t>
      </w:r>
      <w:bookmarkEnd w:id="133"/>
    </w:p>
    <w:p>
      <w:pPr>
        <w:pStyle w:val="BookText"/>
      </w:pPr>
      <w:r>
        <w:rPr>
          <w:rFonts w:ascii="Amiri" w:hAnsi="Amiri" w:eastAsia="Amiri" w:cs="Amiri"/>
          <w:lang w:bidi="ar-SA"/>
          <w:color w:val="111111"/>
          <w:sz w:val="28"/>
          <w:szCs w:val="28"/>
          <w:rtl/>
        </w:rPr>
        <w:t xml:space="preserve">(ان حدّ التلقي روحة -) انظر التلقي (ما حدّ التلقي قال روحة -) انظر التلقي</w:t>
      </w:r>
    </w:p>
    <w:p>
      <w:pPr>
        <w:pStyle w:val="Heading3"/>
      </w:pPr>
      <w:bookmarkStart w:id="134" w:name="_Toc78"/>
      <w:r>
        <w:t>«روز حسنی»</w:t>
      </w:r>
      <w:bookmarkEnd w:id="134"/>
    </w:p>
    <w:p>
      <w:pPr>
        <w:pStyle w:val="BookText"/>
      </w:pPr>
      <w:r>
        <w:rPr>
          <w:rFonts w:ascii="Amiri" w:hAnsi="Amiri" w:eastAsia="Amiri" w:cs="Amiri"/>
          <w:lang w:bidi="ar-SA"/>
          <w:color w:val="111111"/>
          <w:sz w:val="28"/>
          <w:szCs w:val="28"/>
          <w:rtl/>
        </w:rPr>
        <w:t xml:space="preserve">(كان رجل من ندماء روز حسني -)</w:t>
      </w:r>
    </w:p>
    <w:p>
      <w:pPr>
        <w:pStyle w:val="BookText"/>
      </w:pPr>
      <w:r>
        <w:rPr>
          <w:rFonts w:ascii="Amiri" w:hAnsi="Amiri" w:eastAsia="Amiri" w:cs="Amiri"/>
          <w:lang w:bidi="ar-SA"/>
          <w:color w:val="111111"/>
          <w:sz w:val="28"/>
          <w:szCs w:val="28"/>
          <w:rtl/>
        </w:rPr>
        <w:t xml:space="preserve">انظر حجة بن الحسن</w:t>
      </w:r>
    </w:p>
    <w:p>
      <w:pPr>
        <w:pStyle w:val="Heading3"/>
      </w:pPr>
      <w:bookmarkStart w:id="135" w:name="_Toc79"/>
      <w:r>
        <w:t>«روزنامجة»</w:t>
      </w:r>
      <w:bookmarkEnd w:id="135"/>
    </w:p>
    <w:p>
      <w:pPr>
        <w:pStyle w:val="BookText"/>
      </w:pPr>
      <w:r>
        <w:rPr>
          <w:rFonts w:ascii="Amiri" w:hAnsi="Amiri" w:eastAsia="Amiri" w:cs="Amiri"/>
          <w:lang w:bidi="ar-SA"/>
          <w:color w:val="111111"/>
          <w:sz w:val="28"/>
          <w:szCs w:val="28"/>
          <w:rtl/>
        </w:rPr>
        <w:t xml:space="preserve">(انا نبعث الدراهم - إلى أن قال - ثم نكتب روز نامجة -) انظر البيع</w:t>
      </w:r>
    </w:p>
    <w:p>
      <w:pPr>
        <w:pStyle w:val="Heading3"/>
      </w:pPr>
      <w:bookmarkStart w:id="136" w:name="_Toc80"/>
      <w:r>
        <w:t>«الروضة»</w:t>
      </w:r>
      <w:bookmarkEnd w:id="136"/>
    </w:p>
    <w:p>
      <w:pPr>
        <w:pStyle w:val="BookText"/>
      </w:pPr>
      <w:r>
        <w:rPr>
          <w:rFonts w:ascii="Amiri" w:hAnsi="Amiri" w:eastAsia="Amiri" w:cs="Amiri"/>
          <w:lang w:bidi="ar-SA"/>
          <w:color w:val="111111"/>
          <w:sz w:val="28"/>
          <w:szCs w:val="28"/>
          <w:rtl/>
        </w:rPr>
        <w:t xml:space="preserve">(ان للقبر كلاما - إلى أن قال - انا روضة من رياض الجنة -) انظر القبور</w:t>
      </w:r>
    </w:p>
    <w:p>
      <w:pPr>
        <w:pStyle w:val="BookText"/>
      </w:pPr>
      <w:r>
        <w:rPr>
          <w:rFonts w:ascii="Amiri" w:hAnsi="Amiri" w:eastAsia="Amiri" w:cs="Amiri"/>
          <w:lang w:bidi="ar-SA"/>
          <w:color w:val="111111"/>
          <w:sz w:val="28"/>
          <w:szCs w:val="28"/>
          <w:rtl/>
        </w:rPr>
        <w:t xml:space="preserve">«حد الروضة في مسجد</w:t>
      </w:r>
      <w:r>
        <w:rPr>
          <w:rStyle w:val="FootnoteReference"/>
        </w:rPr>
        <w:footnoteReference w:id="56"/>
      </w:r>
      <w:r>
        <w:rPr>
          <w:rFonts w:ascii="Amiri" w:hAnsi="Amiri" w:eastAsia="Amiri" w:cs="Amiri"/>
          <w:lang w:bidi="ar-SA"/>
          <w:color w:val="111111"/>
          <w:sz w:val="28"/>
          <w:szCs w:val="28"/>
          <w:rtl/>
        </w:rPr>
        <w:t xml:space="preserve">الرسول الى طرف الظلال وحدّ المسجد إلى الاسطوانتين عن يمين المنبر</w:t>
      </w:r>
    </w:p>
    <w:p>
      <w:pPr>
        <w:pStyle w:val="BookText"/>
      </w:pPr>
      <w:r>
        <w:rPr>
          <w:rFonts w:ascii="IRNazanin" w:hAnsi="IRNazanin" w:eastAsia="IRNazanin" w:cs="IRNazanin"/>
          <w:lang w:bidi="fa-IR"/>
          <w:color w:val="111111"/>
          <w:sz w:val="28"/>
          <w:szCs w:val="28"/>
          <w:rtl/>
        </w:rPr>
        <w:t xml:space="preserve">الى الطريق مما یلی سوق الليل» (6) الكافي ج 4 ص 555 ك ۱۵ ب ۲۱۷ ح 6. التهذيب ج 6 ص ۸ ب ۳ ح ۷.</w:t>
      </w:r>
    </w:p>
    <w:p>
      <w:pPr>
        <w:pStyle w:val="BookText"/>
      </w:pPr>
      <w:r>
        <w:rPr>
          <w:rFonts w:ascii="Amiri" w:hAnsi="Amiri" w:eastAsia="Amiri" w:cs="Amiri"/>
          <w:lang w:bidi="ar-SA"/>
          <w:color w:val="111111"/>
          <w:sz w:val="28"/>
          <w:szCs w:val="28"/>
          <w:rtl/>
        </w:rPr>
        <w:t xml:space="preserve">التهذيب ج 6 ص 14 ب 5 ح ۷.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4657_172883"/>
    <w:bookmarkEnd w:id="22"/>
    <w:p>
      <w:pPr>
        <w:pStyle w:val="BookText"/>
      </w:pPr>
      <w:r>
        <w:rPr>
          <w:rFonts w:ascii="Amiri" w:hAnsi="Amiri" w:eastAsia="Amiri" w:cs="Amiri"/>
          <w:lang w:bidi="ar-SA"/>
          <w:color w:val="111111"/>
          <w:sz w:val="28"/>
          <w:szCs w:val="28"/>
          <w:rtl/>
        </w:rPr>
        <w:t xml:space="preserve">(رأيت على أبي عبدالله وهو يصلي في الروضة -) انظر الخزّ</w:t>
      </w:r>
    </w:p>
    <w:p>
      <w:pPr>
        <w:pStyle w:val="BookText"/>
      </w:pPr>
      <w:r>
        <w:rPr>
          <w:rFonts w:ascii="IRNazanin" w:hAnsi="IRNazanin" w:eastAsia="IRNazanin" w:cs="IRNazanin"/>
          <w:lang w:bidi="fa-IR"/>
          <w:color w:val="111111"/>
          <w:sz w:val="28"/>
          <w:szCs w:val="28"/>
          <w:rtl/>
        </w:rPr>
        <w:t xml:space="preserve">«سألت اباعبدالله عما يقول الناس في الروضة فقال: قال رسول الله: فيما بين بيتي ومنبري روضة من ریاض الجنة ومنبري على ترعة من ترع الجنة فقلت له: جعلت فداك فما حد الروضة؟ فقال: بُعد أربع أساطين من المنبر الى الظلال، فقلت: جعلت فداك من الصحن فيها شییء؟ قال: لا»</w:t>
      </w:r>
    </w:p>
    <w:p>
      <w:pPr>
        <w:pStyle w:val="BookText"/>
      </w:pPr>
      <w:r>
        <w:rPr>
          <w:rFonts w:ascii="Amiri" w:hAnsi="Amiri" w:eastAsia="Amiri" w:cs="Amiri"/>
          <w:lang w:bidi="ar-SA"/>
          <w:color w:val="111111"/>
          <w:sz w:val="28"/>
          <w:szCs w:val="28"/>
          <w:rtl/>
        </w:rPr>
        <w:t xml:space="preserve">الكافي ج 4 ص 554 ك ۱۵ ب ۲۱۷ ح ۵.</w:t>
      </w:r>
    </w:p>
    <w:p>
      <w:pPr>
        <w:pStyle w:val="BookText"/>
      </w:pPr>
      <w:r>
        <w:rPr>
          <w:rFonts w:ascii="Amiri" w:hAnsi="Amiri" w:eastAsia="Amiri" w:cs="Amiri"/>
          <w:lang w:bidi="ar-SA"/>
          <w:color w:val="111111"/>
          <w:sz w:val="28"/>
          <w:szCs w:val="28"/>
          <w:rtl/>
        </w:rPr>
        <w:t xml:space="preserve">(الصلاة في بيت فاطمة أفضل او في الروضة -) انظر فاطمة</w:t>
      </w:r>
    </w:p>
    <w:p>
      <w:pPr>
        <w:pStyle w:val="BookText"/>
      </w:pPr>
      <w:r>
        <w:rPr>
          <w:rFonts w:ascii="Amiri" w:hAnsi="Amiri" w:eastAsia="Amiri" w:cs="Amiri"/>
          <w:lang w:bidi="ar-SA"/>
          <w:color w:val="111111"/>
          <w:sz w:val="28"/>
          <w:szCs w:val="28"/>
          <w:rtl/>
        </w:rPr>
        <w:t xml:space="preserve">(الصلاة في بيت فاطمة  مثل الصلاة في الروضة؟ -) انظر فاطمة (ما بين بيتي و منبري روضة -) انظر المنبر (ما بين قبري ومنبري روضة -) انظر المنير (ما بين منبري وبيتي روضة -)</w:t>
      </w:r>
    </w:p>
    <w:p>
      <w:pPr>
        <w:pStyle w:val="BookText"/>
      </w:pPr>
      <w:r>
        <w:rPr>
          <w:rFonts w:ascii="IRNazanin" w:hAnsi="IRNazanin" w:eastAsia="IRNazanin" w:cs="IRNazanin"/>
          <w:lang w:bidi="fa-IR"/>
          <w:color w:val="111111"/>
          <w:sz w:val="28"/>
          <w:szCs w:val="28"/>
          <w:rtl/>
        </w:rPr>
        <w:t xml:space="preserve">انظر المنير (مسجد كوفان روضة -) انظر الكوفة (هل قال رسول الله ما بين منبري وبیتی روضة -) انظر المنبر</w:t>
      </w:r>
    </w:p>
    <w:p>
      <w:pPr>
        <w:pStyle w:val="Heading3"/>
      </w:pPr>
      <w:bookmarkStart w:id="137" w:name="_Toc81"/>
      <w:r>
        <w:t>«الروع»</w:t>
      </w:r>
      <w:bookmarkEnd w:id="137"/>
    </w:p>
    <w:p>
      <w:pPr>
        <w:pStyle w:val="BookText"/>
      </w:pPr>
      <w:r>
        <w:rPr>
          <w:rFonts w:ascii="Amiri" w:hAnsi="Amiri" w:eastAsia="Amiri" w:cs="Amiri"/>
          <w:lang w:bidi="ar-SA"/>
          <w:color w:val="111111"/>
          <w:sz w:val="28"/>
          <w:szCs w:val="28"/>
          <w:rtl/>
        </w:rPr>
        <w:t xml:space="preserve">(الا ان الروح الأمين نفث في روعي)</w:t>
      </w:r>
    </w:p>
    <w:p>
      <w:pPr>
        <w:pStyle w:val="BookText"/>
      </w:pPr>
      <w:r>
        <w:rPr>
          <w:rFonts w:ascii="IRNazanin" w:hAnsi="IRNazanin" w:eastAsia="IRNazanin" w:cs="IRNazanin"/>
          <w:lang w:bidi="fa-IR"/>
          <w:color w:val="111111"/>
          <w:sz w:val="28"/>
          <w:szCs w:val="28"/>
          <w:rtl/>
        </w:rPr>
        <w:t xml:space="preserve">انظر طلب الرزق (ايها الناس - إلى أن قال - نفث في روعي -) انظر طلب الرزق (یا ایها الناس انه قد نفث في روعي) انظر طلب الرزق</w:t>
      </w:r>
    </w:p>
    <w:p>
      <w:pPr>
        <w:pStyle w:val="Heading3"/>
      </w:pPr>
      <w:bookmarkStart w:id="138" w:name="_Toc82"/>
      <w:r>
        <w:t>«الروم»</w:t>
      </w:r>
      <w:bookmarkEnd w:id="138"/>
    </w:p>
    <w:p>
      <w:pPr>
        <w:pStyle w:val="BookText"/>
      </w:pPr>
      <w:r>
        <w:rPr>
          <w:rFonts w:ascii="Amiri" w:hAnsi="Amiri" w:eastAsia="Amiri" w:cs="Amiri"/>
          <w:lang w:bidi="ar-SA"/>
          <w:color w:val="111111"/>
          <w:sz w:val="28"/>
          <w:szCs w:val="28"/>
          <w:rtl/>
        </w:rPr>
        <w:t xml:space="preserve">(الم غلبت الروم -) انظر سورة الروم (ان الروم يغيرون -) انظر السبي</w:t>
      </w:r>
    </w:p>
    <w:p>
      <w:pPr>
        <w:pStyle w:val="BookText"/>
      </w:pPr>
      <w:r>
        <w:rPr>
          <w:rFonts w:ascii="Amiri" w:hAnsi="Amiri" w:eastAsia="Amiri" w:cs="Amiri"/>
          <w:lang w:bidi="ar-SA"/>
          <w:color w:val="111111"/>
          <w:sz w:val="28"/>
          <w:szCs w:val="28"/>
          <w:rtl/>
        </w:rPr>
        <w:t xml:space="preserve">(اول من قاتل ابراهيم حيث اسرت الروم -)</w:t>
      </w:r>
    </w:p>
    <w:p>
      <w:pPr>
        <w:pStyle w:val="BookText"/>
      </w:pPr>
      <w:r>
        <w:rPr>
          <w:rFonts w:ascii="IRNazanin" w:hAnsi="IRNazanin" w:eastAsia="IRNazanin" w:cs="IRNazanin"/>
          <w:lang w:bidi="fa-IR"/>
          <w:color w:val="111111"/>
          <w:sz w:val="28"/>
          <w:szCs w:val="28"/>
          <w:rtl/>
        </w:rPr>
        <w:t xml:space="preserve">انظر الجهاد (انما هدمت قریش - إلى أن قال - بعث ملك الروم -) انظر الكعبة</w:t>
      </w:r>
    </w:p>
    <w:p>
      <w:pPr>
        <w:pStyle w:val="BookText"/>
      </w:pPr>
      <w:r>
        <w:rPr>
          <w:rFonts w:ascii="IRNazanin" w:hAnsi="IRNazanin" w:eastAsia="IRNazanin" w:cs="IRNazanin"/>
          <w:lang w:bidi="fa-IR"/>
          <w:color w:val="111111"/>
          <w:sz w:val="28"/>
          <w:szCs w:val="28"/>
          <w:rtl/>
        </w:rPr>
        <w:t xml:space="preserve">(أهل الشام شرّ أم أهل الروم -) انظر الشام</w:t>
      </w:r>
    </w:p>
    <w:p>
      <w:pPr>
        <w:pStyle w:val="BookText"/>
      </w:pPr>
      <w:r>
        <w:rPr>
          <w:rFonts w:ascii="IRNazanin" w:hAnsi="IRNazanin" w:eastAsia="IRNazanin" w:cs="IRNazanin"/>
          <w:lang w:bidi="fa-IR"/>
          <w:color w:val="111111"/>
          <w:sz w:val="28"/>
          <w:szCs w:val="28"/>
          <w:rtl/>
        </w:rPr>
        <w:t xml:space="preserve">(أهل الشام شرّ من أهل الروم -)</w:t>
      </w:r>
    </w:p>
    <w:p>
      <w:pPr>
        <w:pStyle w:val="BookText"/>
      </w:pPr>
      <w:r>
        <w:rPr>
          <w:rFonts w:ascii="Amiri" w:hAnsi="Amiri" w:eastAsia="Amiri" w:cs="Amiri"/>
          <w:lang w:bidi="ar-SA"/>
          <w:color w:val="111111"/>
          <w:sz w:val="28"/>
          <w:szCs w:val="28"/>
          <w:rtl/>
        </w:rPr>
        <w:t xml:space="preserve">انظر الشام (رجل اسرته الروم - ) انظر شهر رمضان (عن المشركين - إلى أن قال - والروم في هذا بمنزلة المشركين -) انظر الجهاد</w:t>
      </w:r>
    </w:p>
    <w:p>
      <w:pPr>
        <w:pStyle w:val="BookText"/>
      </w:pPr>
      <w:r>
        <w:rPr>
          <w:rFonts w:ascii="Amiri" w:hAnsi="Amiri" w:eastAsia="Amiri" w:cs="Amiri"/>
          <w:lang w:bidi="ar-SA"/>
          <w:color w:val="111111"/>
          <w:sz w:val="28"/>
          <w:szCs w:val="28"/>
          <w:rtl/>
        </w:rPr>
        <w:t xml:space="preserve">(فاذا رفعت - إلى أن قال - واقرأ سورة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4657_172884"/>
    <w:bookmarkEnd w:id="23"/>
    <w:p>
      <w:pPr>
        <w:pStyle w:val="BookText"/>
      </w:pPr>
      <w:r>
        <w:rPr>
          <w:rFonts w:ascii="Amiri" w:hAnsi="Amiri" w:eastAsia="Amiri" w:cs="Amiri"/>
          <w:lang w:bidi="ar-SA"/>
          <w:color w:val="111111"/>
          <w:sz w:val="28"/>
          <w:szCs w:val="28"/>
          <w:rtl/>
        </w:rPr>
        <w:t xml:space="preserve">العنكبوت والروم مرة واحدة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(فلما أحسّوا - إلى أن قال - هربوا الى الروم فيقول لهم الروم -) انظر القائم (من قرأ سورتي العنكبوت والروم)</w:t>
      </w:r>
    </w:p>
    <w:p>
      <w:pPr>
        <w:pStyle w:val="BookText"/>
      </w:pPr>
      <w:r>
        <w:rPr>
          <w:rFonts w:ascii="IRNazanin" w:hAnsi="IRNazanin" w:eastAsia="IRNazanin" w:cs="IRNazanin"/>
          <w:lang w:bidi="fa-IR"/>
          <w:color w:val="111111"/>
          <w:sz w:val="28"/>
          <w:szCs w:val="28"/>
          <w:rtl/>
        </w:rPr>
        <w:t xml:space="preserve">انظر سورة العنكبوت (نحن قریش وشيعتنا العرب وسائر الناس علوج الروم -) انظر الشيعة</w:t>
      </w:r>
    </w:p>
    <w:p>
      <w:pPr>
        <w:pStyle w:val="Heading3"/>
      </w:pPr>
      <w:bookmarkStart w:id="139" w:name="_Toc83"/>
      <w:r>
        <w:t>«رومی بن زرارة»</w:t>
      </w:r>
      <w:bookmarkEnd w:id="139"/>
    </w:p>
    <w:p>
      <w:pPr>
        <w:pStyle w:val="BookText"/>
      </w:pPr>
      <w:r>
        <w:rPr>
          <w:rFonts w:ascii="IRNazanin" w:hAnsi="IRNazanin" w:eastAsia="IRNazanin" w:cs="IRNazanin"/>
          <w:lang w:bidi="fa-IR"/>
          <w:color w:val="111111"/>
          <w:sz w:val="28"/>
          <w:szCs w:val="28"/>
          <w:rtl/>
        </w:rPr>
        <w:t xml:space="preserve">(ألا انه من ينصف -) انظر الانصاف (النصراني يتزوّج -) انظر التزویج</w:t>
      </w:r>
    </w:p>
    <w:p>
      <w:pPr>
        <w:pStyle w:val="Heading3"/>
      </w:pPr>
      <w:bookmarkStart w:id="140" w:name="_Toc84"/>
      <w:r>
        <w:t>«رومی بن عمر»</w:t>
      </w:r>
      <w:bookmarkEnd w:id="140"/>
    </w:p>
    <w:p>
      <w:pPr>
        <w:pStyle w:val="BookText"/>
      </w:pPr>
      <w:r>
        <w:rPr>
          <w:rFonts w:ascii="IRNazanin" w:hAnsi="IRNazanin" w:eastAsia="IRNazanin" w:cs="IRNazanin"/>
          <w:lang w:bidi="fa-IR"/>
          <w:color w:val="111111"/>
          <w:sz w:val="28"/>
          <w:szCs w:val="28"/>
          <w:rtl/>
        </w:rPr>
        <w:t xml:space="preserve">(أوصى اخو رومی بن عمر -) انظر الوصية</w:t>
      </w:r>
    </w:p>
    <w:p>
      <w:pPr>
        <w:pStyle w:val="Heading3"/>
      </w:pPr>
      <w:bookmarkStart w:id="141" w:name="_Toc85"/>
      <w:r>
        <w:t>«الروميات»</w:t>
      </w:r>
      <w:bookmarkEnd w:id="141"/>
    </w:p>
    <w:p>
      <w:pPr>
        <w:pStyle w:val="BookText"/>
      </w:pPr>
      <w:r>
        <w:rPr>
          <w:rFonts w:ascii="Amiri" w:hAnsi="Amiri" w:eastAsia="Amiri" w:cs="Amiri"/>
          <w:lang w:bidi="ar-SA"/>
          <w:color w:val="111111"/>
          <w:sz w:val="28"/>
          <w:szCs w:val="28"/>
          <w:rtl/>
        </w:rPr>
        <w:t xml:space="preserve">(في شراء الروميات -) انظر البيع</w:t>
      </w:r>
    </w:p>
    <w:p>
      <w:pPr>
        <w:pStyle w:val="Heading3"/>
      </w:pPr>
      <w:bookmarkStart w:id="142" w:name="_Toc86"/>
      <w:r>
        <w:t>«الرويبضة»</w:t>
      </w:r>
      <w:bookmarkEnd w:id="142"/>
    </w:p>
    <w:p>
      <w:pPr>
        <w:pStyle w:val="BookText"/>
      </w:pPr>
      <w:r>
        <w:rPr>
          <w:rFonts w:ascii="Amiri" w:hAnsi="Amiri" w:eastAsia="Amiri" w:cs="Amiri"/>
          <w:lang w:bidi="ar-SA"/>
          <w:color w:val="111111"/>
          <w:sz w:val="28"/>
          <w:szCs w:val="28"/>
          <w:rtl/>
        </w:rPr>
        <w:t xml:space="preserve">«سيأتي على الناس ستون يصدّق فيها الكاذب ويكذّب فيها الصادق، ويخون فيها الأمين ويؤتمن فيها الخائن، وينطق فيها الرويبضة قال: قيل يا رسول الله وما الرويبضة؟ قال: السفيه يتكلم في امر العامة» (م)</w:t>
      </w:r>
    </w:p>
    <w:p>
      <w:pPr>
        <w:pStyle w:val="BookText"/>
      </w:pPr>
      <w:r>
        <w:rPr>
          <w:rFonts w:ascii="Amiri" w:hAnsi="Amiri" w:eastAsia="Amiri" w:cs="Amiri"/>
          <w:lang w:bidi="ar-SA"/>
          <w:color w:val="111111"/>
          <w:sz w:val="28"/>
          <w:szCs w:val="28"/>
          <w:rtl/>
        </w:rPr>
        <w:t xml:space="preserve">مستدرك الحاكم ج 4 ص ۵۱۲ ح ۲۷۷.</w:t>
      </w:r>
    </w:p>
    <w:p>
      <w:pPr>
        <w:pStyle w:val="Heading3"/>
      </w:pPr>
      <w:bookmarkStart w:id="143" w:name="_Toc87"/>
      <w:r>
        <w:t>«رويثة»</w:t>
      </w:r>
      <w:bookmarkEnd w:id="143"/>
    </w:p>
    <w:p>
      <w:pPr>
        <w:pStyle w:val="BookText"/>
      </w:pPr>
      <w:r>
        <w:rPr>
          <w:rFonts w:ascii="Amiri" w:hAnsi="Amiri" w:eastAsia="Amiri" w:cs="Amiri"/>
          <w:lang w:bidi="ar-SA"/>
          <w:color w:val="111111"/>
          <w:sz w:val="28"/>
          <w:szCs w:val="28"/>
          <w:rtl/>
        </w:rPr>
        <w:t xml:space="preserve">(مرّ رسول الله برويثة - ) انظر الحج</w:t>
      </w:r>
    </w:p>
    <w:p>
      <w:pPr>
        <w:pStyle w:val="Heading2"/>
      </w:pPr>
      <w:bookmarkStart w:id="144" w:name="_Toc88"/>
      <w:r>
        <w:t>«الراء والهاء»</w:t>
      </w:r>
      <w:bookmarkEnd w:id="144"/>
    </w:p>
    <w:p>
      <w:pPr>
        <w:pStyle w:val="Heading3"/>
      </w:pPr>
      <w:bookmarkStart w:id="145" w:name="_Toc89"/>
      <w:r>
        <w:t>«الرهان»</w:t>
      </w:r>
      <w:bookmarkEnd w:id="145"/>
    </w:p>
    <w:p>
      <w:pPr>
        <w:pStyle w:val="BookText"/>
      </w:pPr>
      <w:r>
        <w:rPr>
          <w:rFonts w:ascii="Amiri" w:hAnsi="Amiri" w:eastAsia="Amiri" w:cs="Amiri"/>
          <w:lang w:bidi="ar-SA"/>
          <w:color w:val="111111"/>
          <w:sz w:val="28"/>
          <w:szCs w:val="28"/>
          <w:rtl/>
        </w:rPr>
        <w:t xml:space="preserve">(أن الملائكة تنفر عند الرهان -) انظر السبق والرماية (انه كان يحضر الرمي والرهان -)</w:t>
      </w:r>
    </w:p>
    <w:p>
      <w:pPr>
        <w:pStyle w:val="BookText"/>
      </w:pPr>
      <w:r>
        <w:rPr>
          <w:rFonts w:ascii="IRNazanin" w:hAnsi="IRNazanin" w:eastAsia="IRNazanin" w:cs="IRNazanin"/>
          <w:lang w:bidi="fa-IR"/>
          <w:color w:val="111111"/>
          <w:sz w:val="28"/>
          <w:szCs w:val="28"/>
          <w:rtl/>
        </w:rPr>
        <w:t xml:space="preserve">انظر السبق والرماية (ليس شییء تحضره الملائكة الا الرهان) انظر السبق والرماية</w:t>
      </w:r>
    </w:p>
    <w:p>
      <w:pPr>
        <w:pStyle w:val="Heading3"/>
      </w:pPr>
      <w:bookmarkStart w:id="146" w:name="_Toc90"/>
      <w:r>
        <w:t>«الرهبان»</w:t>
      </w:r>
      <w:bookmarkEnd w:id="146"/>
    </w:p>
    <w:p>
      <w:pPr>
        <w:pStyle w:val="BookText"/>
      </w:pPr>
      <w:r>
        <w:rPr>
          <w:rFonts w:ascii="IRNazanin" w:hAnsi="IRNazanin" w:eastAsia="IRNazanin" w:cs="IRNazanin"/>
          <w:lang w:bidi="fa-IR"/>
          <w:color w:val="111111"/>
          <w:sz w:val="28"/>
          <w:szCs w:val="28"/>
          <w:rtl/>
        </w:rPr>
        <w:t xml:space="preserve">(اتخذوا أحبارهم ورهبانهم -)</w:t>
      </w:r>
    </w:p>
    <w:p>
      <w:pPr>
        <w:pStyle w:val="BookText"/>
      </w:pPr>
      <w:r>
        <w:rPr>
          <w:rFonts w:ascii="Amiri" w:hAnsi="Amiri" w:eastAsia="Amiri" w:cs="Amiri"/>
          <w:lang w:bidi="ar-SA"/>
          <w:color w:val="111111"/>
          <w:sz w:val="28"/>
          <w:szCs w:val="28"/>
          <w:rtl/>
        </w:rPr>
        <w:t xml:space="preserve">انظر العلم (كتب ابو جعفر - إلى أن قال - اولئك اشباه الأحبار والرهبان -) انظر سعد الخير (كنت عند أبي ابراهيم - إلى أن قال - من الرهبان -) انظر الحجة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4657_172885"/>
    <w:bookmarkEnd w:id="24"/>
    <w:p>
      <w:pPr>
        <w:pStyle w:val="BookText"/>
      </w:pPr>
      <w:r>
        <w:rPr>
          <w:rFonts w:ascii="IRNazanin" w:hAnsi="IRNazanin" w:eastAsia="IRNazanin" w:cs="IRNazanin"/>
          <w:lang w:bidi="fa-IR"/>
          <w:color w:val="111111"/>
          <w:sz w:val="28"/>
          <w:szCs w:val="28"/>
          <w:rtl/>
        </w:rPr>
        <w:t xml:space="preserve">(مر امیرالمؤمنين - إلى أن قال - رهبان بالليل -) انظر المؤمن</w:t>
      </w:r>
    </w:p>
    <w:p>
      <w:pPr>
        <w:pStyle w:val="Heading3"/>
      </w:pPr>
      <w:bookmarkStart w:id="147" w:name="_Toc91"/>
      <w:r>
        <w:t>«الرهبانية»</w:t>
      </w:r>
      <w:bookmarkEnd w:id="147"/>
    </w:p>
    <w:p>
      <w:pPr>
        <w:pStyle w:val="BookText"/>
      </w:pPr>
      <w:r>
        <w:rPr>
          <w:rFonts w:ascii="Amiri" w:hAnsi="Amiri" w:eastAsia="Amiri" w:cs="Amiri"/>
          <w:lang w:bidi="ar-SA"/>
          <w:color w:val="111111"/>
          <w:sz w:val="28"/>
          <w:szCs w:val="28"/>
          <w:rtl/>
        </w:rPr>
        <w:t xml:space="preserve">(الاتكاء في المسجد رهبانية العرب) انظر الاتكاء</w:t>
      </w:r>
    </w:p>
    <w:p>
      <w:pPr>
        <w:pStyle w:val="BookText"/>
      </w:pPr>
      <w:r>
        <w:rPr>
          <w:rFonts w:ascii="Amiri" w:hAnsi="Amiri" w:eastAsia="Amiri" w:cs="Amiri"/>
          <w:lang w:bidi="ar-SA"/>
          <w:color w:val="111111"/>
          <w:sz w:val="28"/>
          <w:szCs w:val="28"/>
          <w:rtl/>
        </w:rPr>
        <w:t xml:space="preserve">«اصبحت صائما؟ قال: لا، قال: فعدت مريضاً؟ قال: لا، قال: فاتبعت جنازة؟ قال: لا، قال: فاطعمت مسكينا؟ قال: لا، قال: فارجع إلى أهلك فاصبهم فانه منك عليهم صدقة» (م)</w:t>
      </w:r>
    </w:p>
    <w:p>
      <w:pPr>
        <w:pStyle w:val="BookText"/>
      </w:pPr>
      <w:r>
        <w:rPr>
          <w:rFonts w:ascii="Amiri" w:hAnsi="Amiri" w:eastAsia="Amiri" w:cs="Amiri"/>
          <w:lang w:bidi="ar-SA"/>
          <w:color w:val="111111"/>
          <w:sz w:val="28"/>
          <w:szCs w:val="28"/>
          <w:rtl/>
        </w:rPr>
        <w:t xml:space="preserve">الفقيه ج ۳ ص ۱۰۹ ب ۵۹ ح 6.</w:t>
      </w:r>
    </w:p>
    <w:p>
      <w:pPr>
        <w:pStyle w:val="BookText"/>
      </w:pPr>
      <w:r>
        <w:rPr>
          <w:rFonts w:ascii="Amiri" w:hAnsi="Amiri" w:eastAsia="Amiri" w:cs="Amiri"/>
          <w:lang w:bidi="ar-SA"/>
          <w:color w:val="111111"/>
          <w:sz w:val="28"/>
          <w:szCs w:val="28"/>
          <w:rtl/>
        </w:rPr>
        <w:t xml:space="preserve">الكافي ج ۵ ص 4۹۵ ك ۱۸ ب ۱۳۹ ح ۲ بتفاوت.</w:t>
      </w:r>
    </w:p>
    <w:p>
      <w:pPr>
        <w:pStyle w:val="BookText"/>
      </w:pPr>
      <w:r>
        <w:rPr>
          <w:rFonts w:ascii="Amiri" w:hAnsi="Amiri" w:eastAsia="Amiri" w:cs="Amiri"/>
          <w:lang w:bidi="ar-SA"/>
          <w:color w:val="111111"/>
          <w:sz w:val="28"/>
          <w:szCs w:val="28"/>
          <w:rtl/>
        </w:rPr>
        <w:t xml:space="preserve">«أصبحت صائما؟ قال: لا قال فاطعمت مسكينا؟ قال: لا قال: فارجع الى أهلك فانه منك عليهم صدقة» (6/م)</w:t>
      </w:r>
    </w:p>
    <w:p>
      <w:pPr>
        <w:pStyle w:val="BookText"/>
      </w:pPr>
      <w:r>
        <w:rPr>
          <w:rFonts w:ascii="Amiri" w:hAnsi="Amiri" w:eastAsia="Amiri" w:cs="Amiri"/>
          <w:lang w:bidi="ar-SA"/>
          <w:color w:val="111111"/>
          <w:sz w:val="28"/>
          <w:szCs w:val="28"/>
          <w:rtl/>
        </w:rPr>
        <w:t xml:space="preserve">الكافي ج ۵ ص 4۹۵ ك ۱۸ ب ۱۳۹ ح ۲.</w:t>
      </w:r>
    </w:p>
    <w:p>
      <w:pPr>
        <w:pStyle w:val="BookText"/>
      </w:pPr>
      <w:r>
        <w:rPr>
          <w:rFonts w:ascii="Amiri" w:hAnsi="Amiri" w:eastAsia="Amiri" w:cs="Amiri"/>
          <w:lang w:bidi="ar-SA"/>
          <w:color w:val="111111"/>
          <w:sz w:val="28"/>
          <w:szCs w:val="28"/>
          <w:rtl/>
        </w:rPr>
        <w:t xml:space="preserve">الفقيه ج ۳ ص ۱۰۹ ب ۵۹ ح 6 بتفاوت.</w:t>
      </w:r>
    </w:p>
    <w:p>
      <w:pPr>
        <w:pStyle w:val="BookText"/>
      </w:pPr>
      <w:r>
        <w:rPr>
          <w:rFonts w:ascii="IRNazanin" w:hAnsi="IRNazanin" w:eastAsia="IRNazanin" w:cs="IRNazanin"/>
          <w:lang w:bidi="fa-IR"/>
          <w:color w:val="111111"/>
          <w:sz w:val="28"/>
          <w:szCs w:val="28"/>
          <w:rtl/>
        </w:rPr>
        <w:t xml:space="preserve">(ان الله - إلى أن قال - ولا رهبانية ولا سياحة -) انظر الشرایع</w:t>
      </w:r>
    </w:p>
    <w:p>
      <w:pPr>
        <w:pStyle w:val="BookText"/>
      </w:pPr>
      <w:r>
        <w:rPr>
          <w:rFonts w:ascii="IRNazanin" w:hAnsi="IRNazanin" w:eastAsia="IRNazanin" w:cs="IRNazanin"/>
          <w:lang w:bidi="fa-IR"/>
          <w:color w:val="111111"/>
          <w:sz w:val="28"/>
          <w:szCs w:val="28"/>
          <w:rtl/>
        </w:rPr>
        <w:t xml:space="preserve">«جائت امرأة عثمان بن مظعون الى النبي فقالت: يا رسول الله ان عثمان يصوم النهار ويقوم الليل فخرج رسول الله مغضبا يحمل نعليه حتى جاء الى عثمان فوجده يصلّي، فانصرف عثمان حين رأى رسول الله فقال له: ياعثمان لم يرسلني الله تعالى بالرهبانية ولكن بعثني بالحنفية السهلة السمحة، أصوم واصلي وألمس أهلي، فمن أحب فطرتی فلیستن بسنّتي و من سنتي النكاح» (6)</w:t>
      </w:r>
    </w:p>
    <w:p>
      <w:pPr>
        <w:pStyle w:val="BookText"/>
      </w:pPr>
      <w:r>
        <w:rPr>
          <w:rFonts w:ascii="Amiri" w:hAnsi="Amiri" w:eastAsia="Amiri" w:cs="Amiri"/>
          <w:lang w:bidi="ar-SA"/>
          <w:color w:val="111111"/>
          <w:sz w:val="28"/>
          <w:szCs w:val="28"/>
          <w:rtl/>
        </w:rPr>
        <w:t xml:space="preserve">الكافي ج 5 ص 494 ك ۱۸ ب ۱۳۹ ح ۱.</w:t>
      </w:r>
    </w:p>
    <w:p>
      <w:pPr>
        <w:pStyle w:val="BookText"/>
      </w:pPr>
      <w:r>
        <w:rPr>
          <w:rFonts w:ascii="Amiri" w:hAnsi="Amiri" w:eastAsia="Amiri" w:cs="Amiri"/>
          <w:lang w:bidi="ar-SA"/>
          <w:color w:val="111111"/>
          <w:sz w:val="28"/>
          <w:szCs w:val="28"/>
          <w:rtl/>
        </w:rPr>
        <w:t xml:space="preserve">(رهبانية ابتدعوها -) انظر الليل</w:t>
      </w:r>
    </w:p>
    <w:p>
      <w:pPr>
        <w:pStyle w:val="BookText"/>
      </w:pPr>
      <w:r>
        <w:rPr>
          <w:rFonts w:ascii="IRNazanin" w:hAnsi="IRNazanin" w:eastAsia="IRNazanin" w:cs="IRNazanin"/>
          <w:lang w:bidi="fa-IR"/>
          <w:color w:val="111111"/>
          <w:sz w:val="28"/>
          <w:szCs w:val="28"/>
          <w:rtl/>
        </w:rPr>
        <w:t xml:space="preserve">(ورهبانية ابتدعوها -) انظر الليل (یا رسول الله - إلى أن قال - اني أردت أن أترهب -) انظر عثمان بن مظعون</w:t>
      </w:r>
    </w:p>
    <w:p>
      <w:pPr>
        <w:pStyle w:val="Heading3"/>
      </w:pPr>
      <w:bookmarkStart w:id="148" w:name="_Toc92"/>
      <w:r>
        <w:t>«الرهبة»</w:t>
      </w:r>
      <w:bookmarkEnd w:id="148"/>
    </w:p>
    <w:p>
      <w:pPr>
        <w:pStyle w:val="BookText"/>
      </w:pPr>
      <w:r>
        <w:rPr>
          <w:rFonts w:ascii="Amiri" w:hAnsi="Amiri" w:eastAsia="Amiri" w:cs="Amiri"/>
          <w:lang w:bidi="ar-SA"/>
          <w:color w:val="111111"/>
          <w:sz w:val="28"/>
          <w:szCs w:val="28"/>
          <w:rtl/>
        </w:rPr>
        <w:t xml:space="preserve">(ذكر الرغبة - إلى أن قال - وهكذا الرهبة -)</w:t>
      </w:r>
    </w:p>
    <w:p>
      <w:pPr>
        <w:pStyle w:val="BookText"/>
      </w:pPr>
      <w:r>
        <w:rPr>
          <w:rFonts w:ascii="Amiri" w:hAnsi="Amiri" w:eastAsia="Amiri" w:cs="Amiri"/>
          <w:lang w:bidi="ar-SA"/>
          <w:color w:val="111111"/>
          <w:sz w:val="28"/>
          <w:szCs w:val="28"/>
          <w:rtl/>
        </w:rPr>
        <w:t xml:space="preserve">انظر الدعاء (لا تجتمع الرغبة والرهبة -) انظر الصلاة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4657_172886"/>
    <w:bookmarkEnd w:id="25"/>
    <w:p>
      <w:pPr>
        <w:pStyle w:val="Heading3"/>
      </w:pPr>
      <w:bookmarkStart w:id="149" w:name="_Toc93"/>
      <w:r>
        <w:t>«الرهط»</w:t>
      </w:r>
      <w:bookmarkEnd w:id="149"/>
    </w:p>
    <w:p>
      <w:pPr>
        <w:pStyle w:val="BookText"/>
      </w:pPr>
      <w:r>
        <w:rPr>
          <w:rFonts w:ascii="IRNazanin" w:hAnsi="IRNazanin" w:eastAsia="IRNazanin" w:cs="IRNazanin"/>
          <w:lang w:bidi="fa-IR"/>
          <w:color w:val="111111"/>
          <w:sz w:val="28"/>
          <w:szCs w:val="28"/>
          <w:rtl/>
        </w:rPr>
        <w:t xml:space="preserve">(أتی امیر المؤمنين رهط من الشيعة -) انظر المعروف (ما اجتمع أربعة رهط -) انظر الدعاء (ما من رهط اربعین رجلا -) انظر الدعاء (یا ابا محمد كان عندي رهط -) انظر الحج</w:t>
      </w:r>
    </w:p>
    <w:p>
      <w:pPr>
        <w:pStyle w:val="Heading3"/>
      </w:pPr>
      <w:bookmarkStart w:id="150" w:name="_Toc94"/>
      <w:r>
        <w:t>«الرهق»</w:t>
      </w:r>
      <w:bookmarkEnd w:id="150"/>
    </w:p>
    <w:p>
      <w:pPr>
        <w:pStyle w:val="BookText"/>
      </w:pPr>
      <w:r>
        <w:rPr>
          <w:rFonts w:ascii="IRNazanin" w:hAnsi="IRNazanin" w:eastAsia="IRNazanin" w:cs="IRNazanin"/>
          <w:lang w:bidi="fa-IR"/>
          <w:color w:val="111111"/>
          <w:sz w:val="28"/>
          <w:szCs w:val="28"/>
          <w:rtl/>
        </w:rPr>
        <w:t xml:space="preserve">(یریدون - إلى أن قال - ولا يخاف بخساً ولا رهقا -) انظر الحجة</w:t>
      </w:r>
    </w:p>
    <w:p>
      <w:pPr>
        <w:pStyle w:val="Heading3"/>
      </w:pPr>
      <w:bookmarkStart w:id="151" w:name="_Toc95"/>
      <w:r>
        <w:t>«الرهن»</w:t>
      </w:r>
      <w:bookmarkEnd w:id="151"/>
    </w:p>
    <w:p>
      <w:pPr>
        <w:pStyle w:val="BookText"/>
      </w:pPr>
      <w:r>
        <w:rPr>
          <w:rFonts w:ascii="Amiri" w:hAnsi="Amiri" w:eastAsia="Amiri" w:cs="Amiri"/>
          <w:lang w:bidi="ar-SA"/>
          <w:color w:val="111111"/>
          <w:sz w:val="28"/>
          <w:szCs w:val="28"/>
          <w:rtl/>
        </w:rPr>
        <w:t xml:space="preserve">«اذا اختلفا في الرهن فقال أحدهما هو رهن، وقال الآخر هو عنده وديعة، كان على صاحب الوديعة البيّنة فان لم يكن له حلف صاحب الرهن» (6)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۳ ص ۱۲۳ ب ۸۱ ح ۲.</w:t>
      </w:r>
    </w:p>
    <w:p>
      <w:pPr>
        <w:pStyle w:val="BookText"/>
      </w:pPr>
      <w:r>
        <w:rPr>
          <w:rFonts w:ascii="IRNazanin" w:hAnsi="IRNazanin" w:eastAsia="IRNazanin" w:cs="IRNazanin"/>
          <w:lang w:bidi="fa-IR"/>
          <w:color w:val="111111"/>
          <w:sz w:val="28"/>
          <w:szCs w:val="28"/>
          <w:rtl/>
        </w:rPr>
        <w:t xml:space="preserve">التهذيب ج ۷ ص ۱۷4 ب ۱۵ ذیل ح ۲۸. الكافي ج ۵ ص ۲۳۷ ك ۱۷ ب ۱۱۰ ذیل ح 1.</w:t>
      </w:r>
    </w:p>
    <w:p>
      <w:pPr>
        <w:pStyle w:val="BookText"/>
      </w:pPr>
      <w:r>
        <w:rPr>
          <w:rFonts w:ascii="IRNazanin" w:hAnsi="IRNazanin" w:eastAsia="IRNazanin" w:cs="IRNazanin"/>
          <w:lang w:bidi="fa-IR"/>
          <w:color w:val="111111"/>
          <w:sz w:val="28"/>
          <w:szCs w:val="28"/>
          <w:rtl/>
        </w:rPr>
        <w:t xml:space="preserve">الفقيه ج ۳ ص ۲۰۰ ب ۹۵ ذیل ح ۲۲.</w:t>
      </w:r>
    </w:p>
    <w:p>
      <w:pPr>
        <w:pStyle w:val="BookText"/>
      </w:pPr>
      <w:r>
        <w:rPr>
          <w:rFonts w:ascii="Amiri" w:hAnsi="Amiri" w:eastAsia="Amiri" w:cs="Amiri"/>
          <w:lang w:bidi="ar-SA"/>
          <w:color w:val="111111"/>
          <w:sz w:val="28"/>
          <w:szCs w:val="28"/>
          <w:rtl/>
        </w:rPr>
        <w:t xml:space="preserve">«اذا اختلفا في الرهن فقال أحدهما: رهنته</w:t>
      </w:r>
      <w:r>
        <w:rPr>
          <w:rStyle w:val="FootnoteReference"/>
        </w:rPr>
        <w:footnoteReference w:id="57"/>
      </w:r>
      <w:r>
        <w:rPr>
          <w:rFonts w:ascii="Amiri" w:hAnsi="Amiri" w:eastAsia="Amiri" w:cs="Amiri"/>
          <w:lang w:bidi="ar-SA"/>
          <w:color w:val="111111"/>
          <w:sz w:val="28"/>
          <w:szCs w:val="28"/>
          <w:rtl/>
        </w:rPr>
        <w:t xml:space="preserve">بألف درهم وقال الآخر: بمائة درهم، فقال: يسأل صاحب الألف البيّنة فان لم يكن له بيّنة حلف صاحب المائة وان كان الرهن أقل مما رهن او اكثر واختلفا</w:t>
      </w:r>
      <w:r>
        <w:rPr>
          <w:rStyle w:val="FootnoteReference"/>
        </w:rPr>
        <w:footnoteReference w:id="58"/>
      </w:r>
      <w:r>
        <w:rPr>
          <w:rFonts w:ascii="Amiri" w:hAnsi="Amiri" w:eastAsia="Amiri" w:cs="Amiri"/>
          <w:lang w:bidi="ar-SA"/>
          <w:color w:val="111111"/>
          <w:sz w:val="28"/>
          <w:szCs w:val="28"/>
          <w:rtl/>
        </w:rPr>
        <w:t xml:space="preserve">فقال أحدهما هو رهن وقال الآخر: هو عندك وديعة</w:t>
      </w:r>
      <w:r>
        <w:rPr>
          <w:rStyle w:val="FootnoteReference"/>
        </w:rPr>
        <w:footnoteReference w:id="59"/>
      </w:r>
      <w:r>
        <w:rPr>
          <w:rFonts w:ascii="Amiri" w:hAnsi="Amiri" w:eastAsia="Amiri" w:cs="Amiri"/>
          <w:lang w:bidi="ar-SA"/>
          <w:color w:val="111111"/>
          <w:sz w:val="28"/>
          <w:szCs w:val="28"/>
          <w:rtl/>
        </w:rPr>
        <w:t xml:space="preserve">؟ فقال: يسأل صاحب الوديعة البينة فان لم يكن له بينة حلف صاحب الرهنه» (6)</w:t>
      </w:r>
    </w:p>
    <w:p>
      <w:pPr>
        <w:pStyle w:val="BookText"/>
      </w:pPr>
      <w:r>
        <w:rPr>
          <w:rFonts w:ascii="Amiri" w:hAnsi="Amiri" w:eastAsia="Amiri" w:cs="Amiri"/>
          <w:lang w:bidi="ar-SA"/>
          <w:color w:val="111111"/>
          <w:sz w:val="28"/>
          <w:szCs w:val="28"/>
          <w:rtl/>
        </w:rPr>
        <w:t xml:space="preserve">الكافي ج ۵ ص ۲۳۷ ك ۱۷ ب 110 ح 1.</w:t>
      </w:r>
    </w:p>
    <w:p>
      <w:pPr>
        <w:pStyle w:val="BookText"/>
      </w:pPr>
      <w:r>
        <w:rPr>
          <w:rFonts w:ascii="Amiri" w:hAnsi="Amiri" w:eastAsia="Amiri" w:cs="Amiri"/>
          <w:lang w:bidi="ar-SA"/>
          <w:color w:val="111111"/>
          <w:sz w:val="28"/>
          <w:szCs w:val="28"/>
          <w:rtl/>
        </w:rPr>
        <w:t xml:space="preserve">الفقيه ج ۳ ص ۱۹۹ ب ۹۵ ح ۲۲.</w:t>
      </w:r>
    </w:p>
    <w:p>
      <w:pPr>
        <w:pStyle w:val="BookText"/>
      </w:pPr>
      <w:r>
        <w:rPr>
          <w:rFonts w:ascii="Amiri" w:hAnsi="Amiri" w:eastAsia="Amiri" w:cs="Amiri"/>
          <w:lang w:bidi="ar-SA"/>
          <w:color w:val="111111"/>
          <w:sz w:val="28"/>
          <w:szCs w:val="28"/>
          <w:rtl/>
        </w:rPr>
        <w:t xml:space="preserve">التهذيب ج ۷ ص ۱۷4 ب 15 ح ۲۸.</w:t>
      </w:r>
    </w:p>
    <w:p>
      <w:pPr>
        <w:pStyle w:val="BookText"/>
      </w:pPr>
      <w:r>
        <w:rPr>
          <w:rFonts w:ascii="IRNazanin" w:hAnsi="IRNazanin" w:eastAsia="IRNazanin" w:cs="IRNazanin"/>
          <w:lang w:bidi="fa-IR"/>
          <w:color w:val="111111"/>
          <w:sz w:val="28"/>
          <w:szCs w:val="28"/>
          <w:rtl/>
        </w:rPr>
        <w:t xml:space="preserve">الاستبصار ج ۳ ص ۱۲۲ ب ۸۰ ح ۲.</w:t>
      </w:r>
    </w:p>
    <w:p>
      <w:pPr>
        <w:pStyle w:val="BookText"/>
      </w:pPr>
      <w:r>
        <w:rPr>
          <w:rFonts w:ascii="Amiri" w:hAnsi="Amiri" w:eastAsia="Amiri" w:cs="Amiri"/>
          <w:lang w:bidi="ar-SA"/>
          <w:color w:val="111111"/>
          <w:sz w:val="28"/>
          <w:szCs w:val="28"/>
          <w:rtl/>
        </w:rPr>
        <w:t xml:space="preserve">(اذا ارتهنت عبدا -) يأتي تحت عنوان (اذا رهنت عبدا الخ)</w:t>
      </w:r>
    </w:p>
    <w:p>
      <w:pPr>
        <w:pStyle w:val="BookText"/>
      </w:pPr>
      <w:r>
        <w:rPr>
          <w:rFonts w:ascii="IRNazanin" w:hAnsi="IRNazanin" w:eastAsia="IRNazanin" w:cs="IRNazanin"/>
          <w:lang w:bidi="fa-IR"/>
          <w:color w:val="111111"/>
          <w:sz w:val="28"/>
          <w:szCs w:val="28"/>
          <w:rtl/>
        </w:rPr>
        <w:t xml:space="preserve">«اذا رهنت عبدا</w:t>
      </w:r>
      <w:r>
        <w:rPr>
          <w:rStyle w:val="FootnoteReference"/>
        </w:rPr>
        <w:footnoteReference w:id="60"/>
      </w:r>
      <w:r>
        <w:rPr>
          <w:rFonts w:ascii="IRNazanin" w:hAnsi="IRNazanin" w:eastAsia="IRNazanin" w:cs="IRNazanin"/>
          <w:lang w:bidi="fa-IR"/>
          <w:color w:val="111111"/>
          <w:sz w:val="28"/>
          <w:szCs w:val="28"/>
          <w:rtl/>
        </w:rPr>
        <w:t xml:space="preserve">أو دابة فمات فلا شییء عليك، وان هلكت الدابة أو اَبَق الغلام فأنت ضامن</w:t>
      </w:r>
      <w:r>
        <w:rPr>
          <w:rStyle w:val="FootnoteReference"/>
        </w:rPr>
        <w:footnoteReference w:id="6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۵ ص ۲۳6 ک 17 ب ۱۰۹ ح۱۸. التهذيب ج ۷ ص ۱۷۳ ب ۱5 ح ۲۳.</w:t>
      </w:r>
    </w:p>
    <w:p>
      <w:pPr>
        <w:pStyle w:val="BookText"/>
      </w:pPr>
      <w:r>
        <w:rPr>
          <w:rFonts w:ascii="IRNazanin" w:hAnsi="IRNazanin" w:eastAsia="IRNazanin" w:cs="IRNazanin"/>
          <w:lang w:bidi="fa-IR"/>
          <w:color w:val="111111"/>
          <w:sz w:val="28"/>
          <w:szCs w:val="28"/>
          <w:rtl/>
        </w:rPr>
        <w:t xml:space="preserve">الاستبصار ج ۳ ص ۱۲۱ ب ۷۹ ح ۱۱.</w:t>
      </w:r>
    </w:p>
    <w:p>
      <w:pPr>
        <w:pStyle w:val="BookText"/>
      </w:pPr>
      <w:r>
        <w:rPr>
          <w:rFonts w:ascii="Amiri" w:hAnsi="Amiri" w:eastAsia="Amiri" w:cs="Amiri"/>
          <w:lang w:bidi="ar-SA"/>
          <w:color w:val="111111"/>
          <w:sz w:val="28"/>
          <w:szCs w:val="28"/>
          <w:rtl/>
        </w:rPr>
        <w:t xml:space="preserve">«ان رهن رجل أرضا فيها ثمرة فان ثمرتها من حساب ماله، وله حساب ما عمل فيها وانفق منها فاذا استوفى ماله فليدفع الارض الى صاحبها» (5)</w:t>
      </w:r>
    </w:p>
    <w:p>
      <w:pPr>
        <w:pStyle w:val="BookText"/>
      </w:pPr>
      <w:r>
        <w:rPr>
          <w:rFonts w:ascii="Amiri" w:hAnsi="Amiri" w:eastAsia="Amiri" w:cs="Amiri"/>
          <w:lang w:bidi="ar-SA"/>
          <w:color w:val="111111"/>
          <w:sz w:val="28"/>
          <w:szCs w:val="28"/>
          <w:rtl/>
        </w:rPr>
        <w:t xml:space="preserve">الفقيه ج ۳ ص ۱۹۷ ب 95 ح ۱۰.</w:t>
      </w:r>
    </w:p>
    <w:p>
      <w:pPr>
        <w:pStyle w:val="BookText"/>
      </w:pPr>
      <w:r>
        <w:rPr>
          <w:rFonts w:ascii="IRNazanin" w:hAnsi="IRNazanin" w:eastAsia="IRNazanin" w:cs="IRNazanin"/>
          <w:lang w:bidi="fa-IR"/>
          <w:color w:val="111111"/>
          <w:sz w:val="28"/>
          <w:szCs w:val="28"/>
          <w:rtl/>
        </w:rPr>
        <w:t xml:space="preserve">(رجل رهن سوارین -) يأتي تحت</w:t>
      </w:r>
    </w:p>
    <w:p>
      <w:pPr>
        <w:pStyle w:val="BookText"/>
      </w:pPr>
      <w:r>
        <w:rPr>
          <w:rFonts w:ascii="Amiri" w:hAnsi="Amiri" w:eastAsia="Amiri" w:cs="Amiri"/>
          <w:lang w:bidi="ar-SA"/>
          <w:color w:val="111111"/>
          <w:sz w:val="28"/>
          <w:szCs w:val="28"/>
          <w:rtl/>
        </w:rPr>
        <w:t xml:space="preserve">عنوان (رجل رهن عند رجل سوارين الخ)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رهن عند رجل سوارین</w:t>
      </w:r>
      <w:r>
        <w:rPr>
          <w:rStyle w:val="FootnoteReference"/>
        </w:rPr>
        <w:footnoteReference w:id="62"/>
      </w:r>
      <w:r>
        <w:rPr>
          <w:rFonts w:ascii="Amiri" w:hAnsi="Amiri" w:eastAsia="Amiri" w:cs="Amiri"/>
          <w:lang w:bidi="ar-SA"/>
          <w:color w:val="111111"/>
          <w:sz w:val="28"/>
          <w:szCs w:val="28"/>
          <w:rtl/>
        </w:rPr>
        <w:t xml:space="preserve">فهلك أحدهما قال: يرجع بحقه فيما بقي</w:t>
      </w:r>
      <w:r>
        <w:rPr>
          <w:rStyle w:val="FootnoteReference"/>
        </w:rPr>
        <w:footnoteReference w:id="63"/>
      </w:r>
      <w:r>
        <w:rPr>
          <w:rFonts w:ascii="Amiri" w:hAnsi="Amiri" w:eastAsia="Amiri" w:cs="Amiri"/>
          <w:lang w:bidi="ar-SA"/>
          <w:color w:val="111111"/>
          <w:sz w:val="28"/>
          <w:szCs w:val="28"/>
          <w:rtl/>
        </w:rPr>
        <w:t xml:space="preserve">وقال: في رجل رهن عند رجل دارا فاحترقت أو انهدمت، قال : يكون ماله في تربة الأرض» (6)</w:t>
      </w:r>
    </w:p>
    <w:p>
      <w:pPr>
        <w:pStyle w:val="BookText"/>
      </w:pPr>
      <w:r>
        <w:rPr>
          <w:rFonts w:ascii="Amiri" w:hAnsi="Amiri" w:eastAsia="Amiri" w:cs="Amiri"/>
          <w:lang w:bidi="ar-SA"/>
          <w:color w:val="111111"/>
          <w:sz w:val="28"/>
          <w:szCs w:val="28"/>
          <w:rtl/>
        </w:rPr>
        <w:t xml:space="preserve">الفقيه ج ۳ ص ۱۹۷ ب 95 ح 14.</w:t>
      </w:r>
    </w:p>
    <w:p>
      <w:pPr>
        <w:pStyle w:val="BookText"/>
      </w:pPr>
      <w:r>
        <w:rPr>
          <w:rFonts w:ascii="Amiri" w:hAnsi="Amiri" w:eastAsia="Amiri" w:cs="Amiri"/>
          <w:lang w:bidi="ar-SA"/>
          <w:color w:val="111111"/>
          <w:sz w:val="28"/>
          <w:szCs w:val="28"/>
          <w:rtl/>
        </w:rPr>
        <w:t xml:space="preserve">التهذيب ج ۷ ص ۱۷۰ ب 15 ح 15.</w:t>
      </w:r>
    </w:p>
    <w:p>
      <w:pPr>
        <w:pStyle w:val="BookText"/>
      </w:pPr>
      <w:r>
        <w:rPr>
          <w:rFonts w:ascii="IRNazanin" w:hAnsi="IRNazanin" w:eastAsia="IRNazanin" w:cs="IRNazanin"/>
          <w:lang w:bidi="fa-IR"/>
          <w:color w:val="111111"/>
          <w:sz w:val="28"/>
          <w:szCs w:val="28"/>
          <w:rtl/>
        </w:rPr>
        <w:t xml:space="preserve">الاستبصار ج ۳ ص ۱۱۸ ب ۷۹ ح ۲.</w:t>
      </w:r>
    </w:p>
    <w:p>
      <w:pPr>
        <w:pStyle w:val="BookText"/>
      </w:pPr>
      <w:r>
        <w:rPr>
          <w:rFonts w:ascii="Amiri" w:hAnsi="Amiri" w:eastAsia="Amiri" w:cs="Amiri"/>
          <w:lang w:bidi="ar-SA"/>
          <w:color w:val="111111"/>
          <w:sz w:val="28"/>
          <w:szCs w:val="28"/>
          <w:rtl/>
        </w:rPr>
        <w:t xml:space="preserve">«رجل لي عليه دراهم وكانت داره رهنا فأردت أن أبيعها قال</w:t>
      </w:r>
      <w:r>
        <w:rPr>
          <w:rStyle w:val="FootnoteReference"/>
        </w:rPr>
        <w:footnoteReference w:id="64"/>
      </w:r>
      <w:r>
        <w:rPr>
          <w:rFonts w:ascii="Amiri" w:hAnsi="Amiri" w:eastAsia="Amiri" w:cs="Amiri"/>
          <w:lang w:bidi="ar-SA"/>
          <w:color w:val="111111"/>
          <w:sz w:val="28"/>
          <w:szCs w:val="28"/>
          <w:rtl/>
        </w:rPr>
        <w:t xml:space="preserve">: اعيذك بالله أن تخرجه من ظل رأسه» (6)</w:t>
      </w:r>
    </w:p>
    <w:p>
      <w:pPr>
        <w:pStyle w:val="BookText"/>
      </w:pPr>
      <w:r>
        <w:rPr>
          <w:rFonts w:ascii="IRNazanin" w:hAnsi="IRNazanin" w:eastAsia="IRNazanin" w:cs="IRNazanin"/>
          <w:lang w:bidi="fa-IR"/>
          <w:color w:val="111111"/>
          <w:sz w:val="28"/>
          <w:szCs w:val="28"/>
          <w:rtl/>
        </w:rPr>
        <w:t xml:space="preserve">الكافي ج ۵ ص ۲۳۷ ک 17 ب ۱۰۹ ح ۲۱.</w:t>
      </w:r>
    </w:p>
    <w:p>
      <w:pPr>
        <w:pStyle w:val="BookText"/>
      </w:pPr>
      <w:r>
        <w:rPr>
          <w:rFonts w:ascii="Amiri" w:hAnsi="Amiri" w:eastAsia="Amiri" w:cs="Amiri"/>
          <w:lang w:bidi="ar-SA"/>
          <w:color w:val="111111"/>
          <w:sz w:val="28"/>
          <w:szCs w:val="28"/>
          <w:rtl/>
        </w:rPr>
        <w:t xml:space="preserve">التهذيب ج ۷ ص ۱۷۰ ب 15 ح 11.</w:t>
      </w:r>
    </w:p>
    <w:p>
      <w:pPr>
        <w:pStyle w:val="BookText"/>
      </w:pPr>
      <w:r>
        <w:rPr>
          <w:rFonts w:ascii="Amiri" w:hAnsi="Amiri" w:eastAsia="Amiri" w:cs="Amiri"/>
          <w:lang w:bidi="ar-SA"/>
          <w:color w:val="111111"/>
          <w:sz w:val="28"/>
          <w:szCs w:val="28"/>
          <w:rtl/>
        </w:rPr>
        <w:t xml:space="preserve">التهذيب ج ۷ ص ۱۷۹ ب 15 ح 44.</w:t>
      </w:r>
    </w:p>
    <w:p>
      <w:pPr>
        <w:pStyle w:val="BookText"/>
      </w:pPr>
      <w:r>
        <w:rPr>
          <w:rFonts w:ascii="IRNazanin" w:hAnsi="IRNazanin" w:eastAsia="IRNazanin" w:cs="IRNazanin"/>
          <w:lang w:bidi="fa-IR"/>
          <w:color w:val="111111"/>
          <w:sz w:val="28"/>
          <w:szCs w:val="28"/>
          <w:rtl/>
        </w:rPr>
        <w:t xml:space="preserve">«الرجل يرتهن العبد فيصيبه عور أو ينقص من جسده شییء على مَن يكون نقصان ذلك؟ قال: على مولاه، قلت: ان الناس يقولون اذا رهنت العيد فمرض أو انفقأت عينه فأصابه نقصان في جسده ينقص من مال الرجل بقدر ما ينقص من العبد قال:أرأيتَ لو أن العبد قتل على مَن يكون جنایته؟ قال جنایته في عنقه» (۷)</w:t>
      </w:r>
    </w:p>
    <w:p>
      <w:pPr>
        <w:pStyle w:val="BookText"/>
      </w:pPr>
      <w:r>
        <w:rPr>
          <w:rFonts w:ascii="Amiri" w:hAnsi="Amiri" w:eastAsia="Amiri" w:cs="Amiri"/>
          <w:lang w:bidi="ar-SA"/>
          <w:color w:val="111111"/>
          <w:sz w:val="28"/>
          <w:szCs w:val="28"/>
          <w:rtl/>
        </w:rPr>
        <w:t xml:space="preserve">الفقيه ج ۲ ص ۱۹۵ ب ۹۵ ح۳ .</w:t>
      </w:r>
    </w:p>
    <w:p>
      <w:pPr>
        <w:pStyle w:val="BookText"/>
      </w:pPr>
      <w:r>
        <w:rPr>
          <w:rFonts w:ascii="IRNazanin" w:hAnsi="IRNazanin" w:eastAsia="IRNazanin" w:cs="IRNazanin"/>
          <w:lang w:bidi="fa-IR"/>
          <w:color w:val="111111"/>
          <w:sz w:val="28"/>
          <w:szCs w:val="28"/>
          <w:rtl/>
        </w:rPr>
        <w:t xml:space="preserve">الكافي ج ۵ ص ۲۳4 ک 17 ب ۱۰۹ ح ۱۰ بتفاوت.</w:t>
      </w:r>
    </w:p>
    <w:p>
      <w:pPr>
        <w:pStyle w:val="BookText"/>
      </w:pPr>
      <w:r>
        <w:rPr>
          <w:rFonts w:ascii="Amiri" w:hAnsi="Amiri" w:eastAsia="Amiri" w:cs="Amiri"/>
          <w:lang w:bidi="ar-SA"/>
          <w:color w:val="111111"/>
          <w:sz w:val="28"/>
          <w:szCs w:val="28"/>
          <w:rtl/>
        </w:rPr>
        <w:t xml:space="preserve">(الرجل يرهن الغلام أو الدار -) يأتي تحت عنوان (الرجل يرهن الغلام والدار الخ)</w:t>
      </w:r>
    </w:p>
    <w:p>
      <w:pPr>
        <w:pStyle w:val="BookText"/>
      </w:pPr>
      <w:r>
        <w:rPr>
          <w:rFonts w:ascii="Amiri" w:hAnsi="Amiri" w:eastAsia="Amiri" w:cs="Amiri"/>
          <w:lang w:bidi="ar-SA"/>
          <w:color w:val="111111"/>
          <w:sz w:val="28"/>
          <w:szCs w:val="28"/>
          <w:rtl/>
        </w:rPr>
        <w:t xml:space="preserve">«الرجل يرهن الغلام والدار</w:t>
      </w:r>
      <w:r>
        <w:rPr>
          <w:rStyle w:val="FootnoteReference"/>
        </w:rPr>
        <w:footnoteReference w:id="65"/>
      </w:r>
      <w:r>
        <w:rPr>
          <w:rFonts w:ascii="IRNazanin" w:hAnsi="IRNazanin" w:eastAsia="IRNazanin" w:cs="IRNazanin"/>
          <w:lang w:bidi="fa-IR"/>
          <w:color w:val="111111"/>
          <w:sz w:val="28"/>
          <w:szCs w:val="28"/>
          <w:rtl/>
        </w:rPr>
        <w:t xml:space="preserve">فتصيبه الآفة عَلى مَن يكون؟ قال: على مولاه، ثم قال: أرأيت لو قَتَل قتیلاً</w:t>
      </w:r>
      <w:r>
        <w:rPr>
          <w:rStyle w:val="FootnoteReference"/>
        </w:rPr>
        <w:footnoteReference w:id="66"/>
      </w:r>
      <w:r>
        <w:rPr>
          <w:rFonts w:ascii="Amiri" w:hAnsi="Amiri" w:eastAsia="Amiri" w:cs="Amiri"/>
          <w:lang w:bidi="ar-SA"/>
          <w:color w:val="111111"/>
          <w:sz w:val="28"/>
          <w:szCs w:val="28"/>
          <w:rtl/>
        </w:rPr>
        <w:t xml:space="preserve">على مَن يكون؟ قلت: هو في عنق العبد قال: ألا ترى فَلِمَ يذهب مال هذا</w:t>
      </w:r>
      <w:r>
        <w:rPr>
          <w:rStyle w:val="FootnoteReference"/>
        </w:rPr>
        <w:footnoteReference w:id="67"/>
      </w:r>
      <w:r>
        <w:rPr>
          <w:rFonts w:ascii="Amiri" w:hAnsi="Amiri" w:eastAsia="Amiri" w:cs="Amiri"/>
          <w:lang w:bidi="ar-SA"/>
          <w:color w:val="111111"/>
          <w:sz w:val="28"/>
          <w:szCs w:val="28"/>
          <w:rtl/>
        </w:rPr>
        <w:t xml:space="preserve">؟ ثم قال: أرأيتَ لو كان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ثمنه مائة دينار فزاد وبلغ مائتي دينار لِمَن كان يكون؟ قلت: لمولاه، قال: كذلك</w:t>
      </w:r>
      <w:r>
        <w:rPr>
          <w:rStyle w:val="FootnoteReference"/>
        </w:rPr>
        <w:footnoteReference w:id="68"/>
      </w:r>
      <w:r>
        <w:rPr>
          <w:rFonts w:ascii="Amiri" w:hAnsi="Amiri" w:eastAsia="Amiri" w:cs="Amiri"/>
          <w:lang w:bidi="ar-SA"/>
          <w:color w:val="111111"/>
          <w:sz w:val="28"/>
          <w:szCs w:val="28"/>
          <w:rtl/>
        </w:rPr>
        <w:t xml:space="preserve">يكون عليه ما يكون له» (۷)</w:t>
      </w:r>
    </w:p>
    <w:p>
      <w:pPr>
        <w:pStyle w:val="BookText"/>
      </w:pPr>
      <w:r>
        <w:rPr>
          <w:rFonts w:ascii="IRNazanin" w:hAnsi="IRNazanin" w:eastAsia="IRNazanin" w:cs="IRNazanin"/>
          <w:lang w:bidi="fa-IR"/>
          <w:color w:val="111111"/>
          <w:sz w:val="28"/>
          <w:szCs w:val="28"/>
          <w:rtl/>
        </w:rPr>
        <w:t xml:space="preserve">الكافي ج ۵ ص ۲۳4 ک 17 ب ۱۰۹ ح ۱۰.</w:t>
      </w:r>
    </w:p>
    <w:p>
      <w:pPr>
        <w:pStyle w:val="BookText"/>
      </w:pPr>
      <w:r>
        <w:rPr>
          <w:rFonts w:ascii="Amiri" w:hAnsi="Amiri" w:eastAsia="Amiri" w:cs="Amiri"/>
          <w:lang w:bidi="ar-SA"/>
          <w:color w:val="111111"/>
          <w:sz w:val="28"/>
          <w:szCs w:val="28"/>
          <w:rtl/>
        </w:rPr>
        <w:t xml:space="preserve">التهذيب ج ۷ ص ۱۷۲ ب ۱۵ ح ۲۱.</w:t>
      </w:r>
    </w:p>
    <w:p>
      <w:pPr>
        <w:pStyle w:val="BookText"/>
      </w:pPr>
      <w:r>
        <w:rPr>
          <w:rFonts w:ascii="IRNazanin" w:hAnsi="IRNazanin" w:eastAsia="IRNazanin" w:cs="IRNazanin"/>
          <w:lang w:bidi="fa-IR"/>
          <w:color w:val="111111"/>
          <w:sz w:val="28"/>
          <w:szCs w:val="28"/>
          <w:rtl/>
        </w:rPr>
        <w:t xml:space="preserve">الاستبصار ج ۳ ص ۱۲۱ ب ۷۹ ح ۱۰.</w:t>
      </w:r>
    </w:p>
    <w:p>
      <w:pPr>
        <w:pStyle w:val="BookText"/>
      </w:pPr>
      <w:r>
        <w:rPr>
          <w:rFonts w:ascii="Amiri" w:hAnsi="Amiri" w:eastAsia="Amiri" w:cs="Amiri"/>
          <w:lang w:bidi="ar-SA"/>
          <w:color w:val="111111"/>
          <w:sz w:val="28"/>
          <w:szCs w:val="28"/>
          <w:rtl/>
        </w:rPr>
        <w:t xml:space="preserve">الفقيه ج ۳ ص ۱۹5 ب 95 ح ۳ بتفاوت.</w:t>
      </w:r>
    </w:p>
    <w:p>
      <w:pPr>
        <w:pStyle w:val="BookText"/>
      </w:pPr>
      <w:r>
        <w:rPr>
          <w:rFonts w:ascii="Amiri" w:hAnsi="Amiri" w:eastAsia="Amiri" w:cs="Amiri"/>
          <w:lang w:bidi="ar-SA"/>
          <w:color w:val="111111"/>
          <w:sz w:val="28"/>
          <w:szCs w:val="28"/>
          <w:rtl/>
        </w:rPr>
        <w:t xml:space="preserve">«الظهر يركب اذا كان مرهوناً وعلى الذي يركبه نفقته، والدّرّ</w:t>
      </w:r>
      <w:r>
        <w:rPr>
          <w:rStyle w:val="FootnoteReference"/>
        </w:rPr>
        <w:footnoteReference w:id="69"/>
      </w:r>
      <w:r>
        <w:rPr>
          <w:rFonts w:ascii="Amiri" w:hAnsi="Amiri" w:eastAsia="Amiri" w:cs="Amiri"/>
          <w:lang w:bidi="ar-SA"/>
          <w:color w:val="111111"/>
          <w:sz w:val="28"/>
          <w:szCs w:val="28"/>
          <w:rtl/>
        </w:rPr>
        <w:t xml:space="preserve">يشرب اذا كان مرهونا و على الذي يشرب الدّرّ نفقته» (6 - م)</w:t>
      </w:r>
    </w:p>
    <w:p>
      <w:pPr>
        <w:pStyle w:val="BookText"/>
      </w:pPr>
      <w:r>
        <w:rPr>
          <w:rFonts w:ascii="Amiri" w:hAnsi="Amiri" w:eastAsia="Amiri" w:cs="Amiri"/>
          <w:lang w:bidi="ar-SA"/>
          <w:color w:val="111111"/>
          <w:sz w:val="28"/>
          <w:szCs w:val="28"/>
          <w:rtl/>
        </w:rPr>
        <w:t xml:space="preserve">الفقيه ج ۳ ص ۱۹۵ ب ۹۵ ح ۲.</w:t>
      </w:r>
    </w:p>
    <w:p>
      <w:pPr>
        <w:pStyle w:val="BookText"/>
      </w:pPr>
      <w:r>
        <w:rPr>
          <w:rFonts w:ascii="Amiri" w:hAnsi="Amiri" w:eastAsia="Amiri" w:cs="Amiri"/>
          <w:lang w:bidi="ar-SA"/>
          <w:color w:val="111111"/>
          <w:sz w:val="28"/>
          <w:szCs w:val="28"/>
          <w:rtl/>
        </w:rPr>
        <w:t xml:space="preserve">التهذيب ج ۷ ص ۱۷۵ ب ۱۵ ح ۳۲.</w:t>
      </w:r>
    </w:p>
    <w:p>
      <w:pPr>
        <w:pStyle w:val="BookText"/>
      </w:pPr>
      <w:r>
        <w:rPr>
          <w:rFonts w:ascii="IRNazanin" w:hAnsi="IRNazanin" w:eastAsia="IRNazanin" w:cs="IRNazanin"/>
          <w:lang w:bidi="fa-IR"/>
          <w:color w:val="111111"/>
          <w:sz w:val="28"/>
          <w:szCs w:val="28"/>
          <w:rtl/>
        </w:rPr>
        <w:t xml:space="preserve">«عن الخبر الذي روی ان من كان بالرهن أوثق منه بأخيه المؤمن فأنا منه بریء فقال: ذلك أذا ظهر الحق وقام قائمنا أهل البيت</w:t>
      </w:r>
      <w:r>
        <w:rPr>
          <w:rStyle w:val="FootnoteReference"/>
        </w:rPr>
        <w:footnoteReference w:id="70"/>
      </w:r>
      <w:r>
        <w:rPr>
          <w:rFonts w:ascii="Amiri" w:hAnsi="Amiri" w:eastAsia="Amiri" w:cs="Amiri"/>
          <w:lang w:bidi="ar-SA"/>
          <w:color w:val="111111"/>
          <w:sz w:val="28"/>
          <w:szCs w:val="28"/>
          <w:rtl/>
        </w:rPr>
        <w:t xml:space="preserve">قلت: فالخبر الذي</w:t>
      </w:r>
      <w:r>
        <w:rPr>
          <w:rStyle w:val="FootnoteReference"/>
        </w:rPr>
        <w:footnoteReference w:id="71"/>
      </w:r>
      <w:r>
        <w:rPr>
          <w:rFonts w:ascii="IRNazanin" w:hAnsi="IRNazanin" w:eastAsia="IRNazanin" w:cs="IRNazanin"/>
          <w:lang w:bidi="fa-IR"/>
          <w:color w:val="111111"/>
          <w:sz w:val="28"/>
          <w:szCs w:val="28"/>
          <w:rtl/>
        </w:rPr>
        <w:t xml:space="preserve">روی ان ربح المؤمن على المؤمن ربا ما هو؟ قال ذاك اذا ظهر الحق وقام قائمنا أهل البيت عجل الله فرجه، وأما اليوم فلا بأس بأن يبيع من الأخ ويربح عليه» (6)</w:t>
      </w:r>
    </w:p>
    <w:p>
      <w:pPr>
        <w:pStyle w:val="BookText"/>
      </w:pPr>
      <w:r>
        <w:rPr>
          <w:rFonts w:ascii="Amiri" w:hAnsi="Amiri" w:eastAsia="Amiri" w:cs="Amiri"/>
          <w:lang w:bidi="ar-SA"/>
          <w:color w:val="111111"/>
          <w:sz w:val="28"/>
          <w:szCs w:val="28"/>
          <w:rtl/>
        </w:rPr>
        <w:t xml:space="preserve">الفقيه ج ۳ ص ۲۰۰ ب ۹۵ ح ۲۵.</w:t>
      </w:r>
    </w:p>
    <w:p>
      <w:pPr>
        <w:pStyle w:val="BookText"/>
      </w:pPr>
      <w:r>
        <w:rPr>
          <w:rFonts w:ascii="Amiri" w:hAnsi="Amiri" w:eastAsia="Amiri" w:cs="Amiri"/>
          <w:lang w:bidi="ar-SA"/>
          <w:color w:val="111111"/>
          <w:sz w:val="28"/>
          <w:szCs w:val="28"/>
          <w:rtl/>
        </w:rPr>
        <w:t xml:space="preserve">التهذيب ج ۷ ص ۱۷۸ ب ۱5 ح 4۲.</w:t>
      </w:r>
    </w:p>
    <w:p>
      <w:pPr>
        <w:pStyle w:val="BookText"/>
      </w:pPr>
      <w:r>
        <w:rPr>
          <w:rFonts w:ascii="IRNazanin" w:hAnsi="IRNazanin" w:eastAsia="IRNazanin" w:cs="IRNazanin"/>
          <w:lang w:bidi="fa-IR"/>
          <w:color w:val="111111"/>
          <w:sz w:val="28"/>
          <w:szCs w:val="28"/>
          <w:rtl/>
        </w:rPr>
        <w:t xml:space="preserve">الاستبصار ج ۳ ص ۷۰ ب 42 ح ۲.</w:t>
      </w:r>
    </w:p>
    <w:p>
      <w:pPr>
        <w:pStyle w:val="BookText"/>
      </w:pPr>
      <w:r>
        <w:rPr>
          <w:rFonts w:ascii="IRNazanin" w:hAnsi="IRNazanin" w:eastAsia="IRNazanin" w:cs="IRNazanin"/>
          <w:lang w:bidi="fa-IR"/>
          <w:color w:val="111111"/>
          <w:sz w:val="28"/>
          <w:szCs w:val="28"/>
          <w:rtl/>
        </w:rPr>
        <w:t xml:space="preserve">«عن رجل أفلس و علیه دَین لقوم وعند بعضهم رهون وليس عند بعضهم فمات ولا يحيط ماله بما عليه من الدَين قال: يقسّم</w:t>
      </w:r>
    </w:p>
    <w:p>
      <w:pPr>
        <w:pStyle w:val="BookText"/>
      </w:pPr>
      <w:r>
        <w:rPr>
          <w:rFonts w:ascii="Amiri" w:hAnsi="Amiri" w:eastAsia="Amiri" w:cs="Amiri"/>
          <w:lang w:bidi="ar-SA"/>
          <w:color w:val="111111"/>
          <w:sz w:val="28"/>
          <w:szCs w:val="28"/>
          <w:rtl/>
        </w:rPr>
        <w:t xml:space="preserve">جميع ما خلّف من الرهون وغيرها على أرباب الدَين بالحصص» (6)</w:t>
      </w:r>
    </w:p>
    <w:p>
      <w:pPr>
        <w:pStyle w:val="BookText"/>
      </w:pPr>
      <w:r>
        <w:rPr>
          <w:rFonts w:ascii="Amiri" w:hAnsi="Amiri" w:eastAsia="Amiri" w:cs="Amiri"/>
          <w:lang w:bidi="ar-SA"/>
          <w:color w:val="111111"/>
          <w:sz w:val="28"/>
          <w:szCs w:val="28"/>
          <w:rtl/>
        </w:rPr>
        <w:t xml:space="preserve">الفقيه ج ۳ ص ۱۹6 ب ۹۵ ح ۷.</w:t>
      </w:r>
    </w:p>
    <w:p>
      <w:pPr>
        <w:pStyle w:val="BookText"/>
      </w:pPr>
      <w:r>
        <w:rPr>
          <w:rFonts w:ascii="Amiri" w:hAnsi="Amiri" w:eastAsia="Amiri" w:cs="Amiri"/>
          <w:lang w:bidi="ar-SA"/>
          <w:color w:val="111111"/>
          <w:sz w:val="28"/>
          <w:szCs w:val="28"/>
          <w:rtl/>
        </w:rPr>
        <w:t xml:space="preserve">التهذيب ج ۷ ص ۱۷۷ ب 15 ح 40.</w:t>
      </w:r>
    </w:p>
    <w:p>
      <w:pPr>
        <w:pStyle w:val="BookText"/>
      </w:pPr>
      <w:r>
        <w:rPr>
          <w:rFonts w:ascii="Amiri" w:hAnsi="Amiri" w:eastAsia="Amiri" w:cs="Amiri"/>
          <w:lang w:bidi="ar-SA"/>
          <w:color w:val="111111"/>
          <w:sz w:val="28"/>
          <w:szCs w:val="28"/>
          <w:rtl/>
        </w:rPr>
        <w:t xml:space="preserve">«عن رجل باع داراً له من رجل وكان بينه وبين الرجل الذي اشترى منه الدار حاصر (أي المانع) فشرط انك ان أتيتني بمالي ما بين ثلاث سنين فالدار دارك فأتاه بماله قال: له شرطه، قال له أبو الجارود: فان ذلك الرجل قد أصاب في ذلك المال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سنين، قال: هو ماله، وقال أبوعبدالله: أرأيت لو أنّ الدار احترقت من مال من كانت تكون الدار، دار المشتري؟» (6)</w:t>
      </w:r>
    </w:p>
    <w:p>
      <w:pPr>
        <w:pStyle w:val="BookText"/>
      </w:pPr>
      <w:r>
        <w:rPr>
          <w:rFonts w:ascii="Amiri" w:hAnsi="Amiri" w:eastAsia="Amiri" w:cs="Amiri"/>
          <w:lang w:bidi="ar-SA"/>
          <w:color w:val="111111"/>
          <w:sz w:val="28"/>
          <w:szCs w:val="28"/>
          <w:rtl/>
        </w:rPr>
        <w:t xml:space="preserve">التهذيب ج ۷ ص ۱۷6 ب 15 ح ۳۷.</w:t>
      </w:r>
    </w:p>
    <w:p>
      <w:pPr>
        <w:pStyle w:val="BookText"/>
      </w:pPr>
      <w:r>
        <w:rPr>
          <w:rFonts w:ascii="Amiri" w:hAnsi="Amiri" w:eastAsia="Amiri" w:cs="Amiri"/>
          <w:lang w:bidi="ar-SA"/>
          <w:color w:val="111111"/>
          <w:sz w:val="28"/>
          <w:szCs w:val="28"/>
          <w:rtl/>
        </w:rPr>
        <w:t xml:space="preserve">«عن رجل رهن جاريته</w:t>
      </w:r>
      <w:r>
        <w:rPr>
          <w:rStyle w:val="FootnoteReference"/>
        </w:rPr>
        <w:footnoteReference w:id="72"/>
      </w:r>
      <w:r>
        <w:rPr>
          <w:rFonts w:ascii="Amiri" w:hAnsi="Amiri" w:eastAsia="Amiri" w:cs="Amiri"/>
          <w:lang w:bidi="ar-SA"/>
          <w:color w:val="111111"/>
          <w:sz w:val="28"/>
          <w:szCs w:val="28"/>
          <w:rtl/>
        </w:rPr>
        <w:t xml:space="preserve">عند قوم أيحلّ له أن يطأها قال: ان الذين ارتهنوها يحولونه بينه وبين ذلك</w:t>
      </w:r>
      <w:r>
        <w:rPr>
          <w:rStyle w:val="FootnoteReference"/>
        </w:rPr>
        <w:footnoteReference w:id="73"/>
      </w:r>
      <w:r>
        <w:rPr>
          <w:rFonts w:ascii="Amiri" w:hAnsi="Amiri" w:eastAsia="Amiri" w:cs="Amiri"/>
          <w:lang w:bidi="ar-SA"/>
          <w:color w:val="111111"/>
          <w:sz w:val="28"/>
          <w:szCs w:val="28"/>
          <w:rtl/>
        </w:rPr>
        <w:t xml:space="preserve">، قلت: أرأيت ان قدر عليها خاليا، قال: نعم لا أرى هذا عليه حراما» (6)</w:t>
      </w:r>
    </w:p>
    <w:p>
      <w:pPr>
        <w:pStyle w:val="BookText"/>
      </w:pPr>
      <w:r>
        <w:rPr>
          <w:rFonts w:ascii="Amiri" w:hAnsi="Amiri" w:eastAsia="Amiri" w:cs="Amiri"/>
          <w:lang w:bidi="ar-SA"/>
          <w:color w:val="111111"/>
          <w:sz w:val="28"/>
          <w:szCs w:val="28"/>
          <w:rtl/>
        </w:rPr>
        <w:t xml:space="preserve">الكافي ج ۵ ص ۲۳۵ ك ۱۷ ب ۱۰۹ ح 15. الكافي ج ۵ ص ۲۳۷ ك ۱۷ ب ۱۰۹ ح ۲۰ بتفاوت.</w:t>
      </w:r>
    </w:p>
    <w:p>
      <w:pPr>
        <w:pStyle w:val="BookText"/>
      </w:pPr>
      <w:r>
        <w:rPr>
          <w:rFonts w:ascii="Amiri" w:hAnsi="Amiri" w:eastAsia="Amiri" w:cs="Amiri"/>
          <w:lang w:bidi="ar-SA"/>
          <w:color w:val="111111"/>
          <w:sz w:val="28"/>
          <w:szCs w:val="28"/>
          <w:rtl/>
        </w:rPr>
        <w:t xml:space="preserve">التهذيب ج ۷ ص ۱6۹ ب 15 ح 9.</w:t>
      </w:r>
    </w:p>
    <w:p>
      <w:pPr>
        <w:pStyle w:val="BookText"/>
      </w:pPr>
      <w:r>
        <w:rPr>
          <w:rFonts w:ascii="Amiri" w:hAnsi="Amiri" w:eastAsia="Amiri" w:cs="Amiri"/>
          <w:lang w:bidi="ar-SA"/>
          <w:color w:val="111111"/>
          <w:sz w:val="28"/>
          <w:szCs w:val="28"/>
          <w:rtl/>
        </w:rPr>
        <w:t xml:space="preserve">التهذيب ج ۷ ص ۱6۹ ب 15 ح ۱۰ بتفاوت. الفقيه ج ۳ ص ۲۰۱ ب ۹5 ح ۲۹ بتفاوت.</w:t>
      </w:r>
    </w:p>
    <w:p>
      <w:pPr>
        <w:pStyle w:val="BookText"/>
      </w:pPr>
      <w:r>
        <w:rPr>
          <w:rFonts w:ascii="IRNazanin" w:hAnsi="IRNazanin" w:eastAsia="IRNazanin" w:cs="IRNazanin"/>
          <w:lang w:bidi="fa-IR"/>
          <w:color w:val="111111"/>
          <w:sz w:val="28"/>
          <w:szCs w:val="28"/>
          <w:rtl/>
        </w:rPr>
        <w:t xml:space="preserve">«عن رجل رهن رهنا ثم انطلق فلا يقدر عليه أيباع الرهن؟ قال: لا حتى يجیيء صاحبه» (1) التهذيب ج ۷ ص ۱6۹ ب 15 ح 5.</w:t>
      </w:r>
    </w:p>
    <w:p>
      <w:pPr>
        <w:pStyle w:val="BookText"/>
      </w:pPr>
      <w:r>
        <w:rPr>
          <w:rFonts w:ascii="Amiri" w:hAnsi="Amiri" w:eastAsia="Amiri" w:cs="Amiri"/>
          <w:lang w:bidi="ar-SA"/>
          <w:color w:val="111111"/>
          <w:sz w:val="28"/>
          <w:szCs w:val="28"/>
          <w:rtl/>
        </w:rPr>
        <w:t xml:space="preserve">«عن رجل رهن عند رجل رهنا على ألف درهم والرهن يساوي ألفين فضاع</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الراهن</w:t>
      </w:r>
    </w:p>
    <w:p>
      <w:pPr>
        <w:pStyle w:val="BookText"/>
      </w:pPr>
      <w:r>
        <w:rPr>
          <w:rFonts w:ascii="IRNazanin" w:hAnsi="IRNazanin" w:eastAsia="IRNazanin" w:cs="IRNazanin"/>
          <w:lang w:bidi="fa-IR"/>
          <w:color w:val="111111"/>
          <w:sz w:val="28"/>
          <w:szCs w:val="28"/>
          <w:rtl/>
        </w:rPr>
        <w:t xml:space="preserve">قال: يرجع عليه بفضل ما رهنه، وان كان أنقص مما رهنه عليه رجع على الراهن بالفضل، وان كان الرهن يساوی ما رهنه عليه فالرهن بما فيه» (غ)</w:t>
      </w:r>
    </w:p>
    <w:p>
      <w:pPr>
        <w:pStyle w:val="BookText"/>
      </w:pPr>
      <w:r>
        <w:rPr>
          <w:rFonts w:ascii="Amiri" w:hAnsi="Amiri" w:eastAsia="Amiri" w:cs="Amiri"/>
          <w:lang w:bidi="ar-SA"/>
          <w:color w:val="111111"/>
          <w:sz w:val="28"/>
          <w:szCs w:val="28"/>
          <w:rtl/>
        </w:rPr>
        <w:t xml:space="preserve">الفقيه ج ۳ ص ۱۹6 ب 95 ح 8.</w:t>
      </w:r>
    </w:p>
    <w:p>
      <w:pPr>
        <w:pStyle w:val="BookText"/>
      </w:pPr>
      <w:r>
        <w:rPr>
          <w:rFonts w:ascii="IRNazanin" w:hAnsi="IRNazanin" w:eastAsia="IRNazanin" w:cs="IRNazanin"/>
          <w:lang w:bidi="fa-IR"/>
          <w:color w:val="111111"/>
          <w:sz w:val="28"/>
          <w:szCs w:val="28"/>
          <w:rtl/>
        </w:rPr>
        <w:t xml:space="preserve">«عن رجل رهن عنده آخر عبدین</w:t>
      </w:r>
      <w:r>
        <w:rPr>
          <w:rStyle w:val="FootnoteReference"/>
        </w:rPr>
        <w:footnoteReference w:id="75"/>
      </w:r>
      <w:r>
        <w:rPr>
          <w:rFonts w:ascii="IRNazanin" w:hAnsi="IRNazanin" w:eastAsia="IRNazanin" w:cs="IRNazanin"/>
          <w:lang w:bidi="fa-IR"/>
          <w:color w:val="111111"/>
          <w:sz w:val="28"/>
          <w:szCs w:val="28"/>
          <w:rtl/>
        </w:rPr>
        <w:t xml:space="preserve">فهلك أحدهما أيكون حقه في الآخر؟ قال: نعم، قلت: أو داراً فاحترقت أيكون حقه في التربة؟ قال: نعم قلت: أو دابتين فهلكت احداهما أيكون حقه في الاُخرى؟ قال: نعم، قلت: أو متاعاً فهلك من طول ما تركه أو طعاماً ففسد أو غلاماً فأصابه جدري فعمی أو ثياباً ترکها مطويّة لم يتعاهدها ولم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ينشرها حتى هلكت؟ قال: هذا نحو واحد يكون حقه عليه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۳ ص ۱۹۹ ب ۹۵ ح ۱۹.</w:t>
      </w:r>
    </w:p>
    <w:p>
      <w:pPr>
        <w:pStyle w:val="BookText"/>
      </w:pPr>
      <w:r>
        <w:rPr>
          <w:rFonts w:ascii="Amiri" w:hAnsi="Amiri" w:eastAsia="Amiri" w:cs="Amiri"/>
          <w:lang w:bidi="ar-SA"/>
          <w:color w:val="111111"/>
          <w:sz w:val="28"/>
          <w:szCs w:val="28"/>
          <w:rtl/>
        </w:rPr>
        <w:t xml:space="preserve">التهذيب ج ۷ ص ۱۷۵ ب 15 ح ۳۰.</w:t>
      </w:r>
    </w:p>
    <w:p>
      <w:pPr>
        <w:pStyle w:val="BookText"/>
      </w:pPr>
      <w:r>
        <w:rPr>
          <w:rFonts w:ascii="IRNazanin" w:hAnsi="IRNazanin" w:eastAsia="IRNazanin" w:cs="IRNazanin"/>
          <w:lang w:bidi="fa-IR"/>
          <w:color w:val="111111"/>
          <w:sz w:val="28"/>
          <w:szCs w:val="28"/>
          <w:rtl/>
        </w:rPr>
        <w:t xml:space="preserve">الاستبصار ج ۳ ص ۱۱۹ ب ۷۹ ح 4.</w:t>
      </w:r>
    </w:p>
    <w:p>
      <w:pPr>
        <w:pStyle w:val="BookText"/>
      </w:pPr>
      <w:r>
        <w:rPr>
          <w:rFonts w:ascii="IRNazanin" w:hAnsi="IRNazanin" w:eastAsia="IRNazanin" w:cs="IRNazanin"/>
          <w:lang w:bidi="fa-IR"/>
          <w:color w:val="111111"/>
          <w:sz w:val="28"/>
          <w:szCs w:val="28"/>
          <w:rtl/>
        </w:rPr>
        <w:t xml:space="preserve">«عن رجل رهنه آخر عبدین</w:t>
      </w:r>
      <w:r>
        <w:rPr>
          <w:rStyle w:val="FootnoteReference"/>
        </w:rPr>
        <w:footnoteReference w:id="77"/>
      </w:r>
      <w:r>
        <w:rPr>
          <w:rFonts w:ascii="IRNazanin" w:hAnsi="IRNazanin" w:eastAsia="IRNazanin" w:cs="IRNazanin"/>
          <w:lang w:bidi="fa-IR"/>
          <w:color w:val="111111"/>
          <w:sz w:val="28"/>
          <w:szCs w:val="28"/>
          <w:rtl/>
        </w:rPr>
        <w:t xml:space="preserve">فهلك أحدهما أيكون حقه في الآخر؟ قال: نعم، قلت: أو داراً فاحترقت أيكون حقه في التربة؟ قال: نعم، أو دابتين يكون حقه في أحدهما؟ قال: نعم، أو متاعاً يفسد من طول ما تركه أو طعام يفسد، أو غلاماً فأصابه جدري فعمي أو ثیاب ترکها مطوية لم يتعاهدها ولم ينشرها حتى هلكت قال: هذا يجوز أخذه يكون حقه عليه</w:t>
      </w:r>
      <w:r>
        <w:rPr>
          <w:rStyle w:val="FootnoteReference"/>
        </w:rPr>
        <w:footnoteReference w:id="78"/>
      </w:r>
      <w:r>
        <w:rPr>
          <w:rFonts w:ascii="Amiri" w:hAnsi="Amiri" w:eastAsia="Amiri" w:cs="Amiri"/>
          <w:lang w:bidi="ar-SA"/>
          <w:color w:val="111111"/>
          <w:sz w:val="28"/>
          <w:szCs w:val="28"/>
          <w:rtl/>
        </w:rPr>
        <w:t xml:space="preserve">وسألته كيف يكون الرهن بما فيه اذا كان حيواناً أو دابة أو ذهباً أو فضة أو متاعاً واصابه حريق أو لصوص فهلك ماله اجمع سوى ذلك وقد هلك من بين متاعه وليس له على مصيبته بيّنة؟ قال: اذا ذهب متاعه كله فلم يوجد له شيء فلا شيء عليه، وقال: ان ذهب من بين ماله وله مال فلا يصدق، وقضى في كل رهن له غلة ان غلته تحسب لصاحب الرهن مما عليه» (6)</w:t>
      </w:r>
    </w:p>
    <w:p>
      <w:pPr>
        <w:pStyle w:val="BookText"/>
      </w:pPr>
      <w:r>
        <w:rPr>
          <w:rFonts w:ascii="Amiri" w:hAnsi="Amiri" w:eastAsia="Amiri" w:cs="Amiri"/>
          <w:lang w:bidi="ar-SA"/>
          <w:color w:val="111111"/>
          <w:sz w:val="28"/>
          <w:szCs w:val="28"/>
          <w:rtl/>
        </w:rPr>
        <w:t xml:space="preserve">التهذيب ج ۷ ص ۱۷۵ ب 15 ح ۳۰.</w:t>
      </w:r>
    </w:p>
    <w:p>
      <w:pPr>
        <w:pStyle w:val="BookText"/>
      </w:pPr>
      <w:r>
        <w:rPr>
          <w:rFonts w:ascii="Amiri" w:hAnsi="Amiri" w:eastAsia="Amiri" w:cs="Amiri"/>
          <w:lang w:bidi="ar-SA"/>
          <w:color w:val="111111"/>
          <w:sz w:val="28"/>
          <w:szCs w:val="28"/>
          <w:rtl/>
        </w:rPr>
        <w:t xml:space="preserve">التهذيب ج ۷ ص ۱۷۳ ب 15 ح ۲۵.</w:t>
      </w:r>
    </w:p>
    <w:p>
      <w:pPr>
        <w:pStyle w:val="BookText"/>
      </w:pPr>
      <w:r>
        <w:rPr>
          <w:rFonts w:ascii="IRNazanin" w:hAnsi="IRNazanin" w:eastAsia="IRNazanin" w:cs="IRNazanin"/>
          <w:lang w:bidi="fa-IR"/>
          <w:color w:val="111111"/>
          <w:sz w:val="28"/>
          <w:szCs w:val="28"/>
          <w:rtl/>
        </w:rPr>
        <w:t xml:space="preserve">الاستبصار ج۳ ص ۱۱۹ ب ۷۹ ح 4.</w:t>
      </w:r>
    </w:p>
    <w:p>
      <w:pPr>
        <w:pStyle w:val="BookText"/>
      </w:pPr>
      <w:r>
        <w:rPr>
          <w:rFonts w:ascii="Amiri" w:hAnsi="Amiri" w:eastAsia="Amiri" w:cs="Amiri"/>
          <w:lang w:bidi="ar-SA"/>
          <w:color w:val="111111"/>
          <w:sz w:val="28"/>
          <w:szCs w:val="28"/>
          <w:rtl/>
        </w:rPr>
        <w:t xml:space="preserve">الفقيه ج۳ ص ۱۱۹ ب ۹۵ ح ۱۹.</w:t>
      </w:r>
    </w:p>
    <w:p>
      <w:pPr>
        <w:pStyle w:val="BookText"/>
      </w:pPr>
      <w:r>
        <w:rPr>
          <w:rFonts w:ascii="Amiri" w:hAnsi="Amiri" w:eastAsia="Amiri" w:cs="Amiri"/>
          <w:lang w:bidi="ar-SA"/>
          <w:color w:val="111111"/>
          <w:sz w:val="28"/>
          <w:szCs w:val="28"/>
          <w:rtl/>
        </w:rPr>
        <w:t xml:space="preserve">الفقيه ج ۳ ص ۱۱۸ ب ۹۵ ح ۱۸.</w:t>
      </w:r>
    </w:p>
    <w:p>
      <w:pPr>
        <w:pStyle w:val="BookText"/>
      </w:pPr>
      <w:r>
        <w:rPr>
          <w:rFonts w:ascii="IRNazanin" w:hAnsi="IRNazanin" w:eastAsia="IRNazanin" w:cs="IRNazanin"/>
          <w:lang w:bidi="fa-IR"/>
          <w:color w:val="111111"/>
          <w:sz w:val="28"/>
          <w:szCs w:val="28"/>
          <w:rtl/>
        </w:rPr>
        <w:t xml:space="preserve">«عن رجل هلك اخوه وترك صندوقا فیه رهون</w:t>
      </w:r>
      <w:r>
        <w:rPr>
          <w:rStyle w:val="FootnoteReference"/>
        </w:rPr>
        <w:footnoteReference w:id="79"/>
      </w:r>
      <w:r>
        <w:rPr>
          <w:rFonts w:ascii="IRNazanin" w:hAnsi="IRNazanin" w:eastAsia="IRNazanin" w:cs="IRNazanin"/>
          <w:lang w:bidi="fa-IR"/>
          <w:color w:val="111111"/>
          <w:sz w:val="28"/>
          <w:szCs w:val="28"/>
          <w:rtl/>
        </w:rPr>
        <w:t xml:space="preserve">بعضها عليه اسم صاحبه و بکَم هورهن، وبعضها لايدري لمن هو، ولا بکَم هورهن، فما ترى في هذا الذي لايعرف صاحبه؟ فقال: هو كماله» (۷)</w:t>
      </w:r>
    </w:p>
    <w:p>
      <w:pPr>
        <w:pStyle w:val="BookText"/>
      </w:pPr>
      <w:r>
        <w:rPr>
          <w:rFonts w:ascii="IRNazanin" w:hAnsi="IRNazanin" w:eastAsia="IRNazanin" w:cs="IRNazanin"/>
          <w:lang w:bidi="fa-IR"/>
          <w:color w:val="111111"/>
          <w:sz w:val="28"/>
          <w:szCs w:val="28"/>
          <w:rtl/>
        </w:rPr>
        <w:t xml:space="preserve">الكافي ج ۵ ص ۲۳6 ک ۱۷ ب ۱۰۹ ح ۱۹.</w:t>
      </w:r>
    </w:p>
    <w:p>
      <w:pPr>
        <w:pStyle w:val="BookText"/>
      </w:pPr>
      <w:r>
        <w:rPr>
          <w:rFonts w:ascii="Amiri" w:hAnsi="Amiri" w:eastAsia="Amiri" w:cs="Amiri"/>
          <w:lang w:bidi="ar-SA"/>
          <w:color w:val="111111"/>
          <w:sz w:val="28"/>
          <w:szCs w:val="28"/>
          <w:rtl/>
        </w:rPr>
        <w:t xml:space="preserve">التهذيب ج ۷ ص ۱۷۰ ب 15 ح۱۳.</w:t>
      </w:r>
    </w:p>
    <w:p>
      <w:pPr>
        <w:pStyle w:val="BookText"/>
      </w:pPr>
      <w:r>
        <w:rPr>
          <w:rFonts w:ascii="Amiri" w:hAnsi="Amiri" w:eastAsia="Amiri" w:cs="Amiri"/>
          <w:lang w:bidi="ar-SA"/>
          <w:color w:val="111111"/>
          <w:sz w:val="28"/>
          <w:szCs w:val="28"/>
          <w:rtl/>
        </w:rPr>
        <w:t xml:space="preserve">الفقيه ج۳ ص ۲۰۰ ب ۹۵ ح ۲4.</w:t>
      </w:r>
    </w:p>
    <w:p>
      <w:pPr>
        <w:pStyle w:val="BookText"/>
      </w:pPr>
      <w:r>
        <w:rPr>
          <w:rFonts w:ascii="Amiri" w:hAnsi="Amiri" w:eastAsia="Amiri" w:cs="Amiri"/>
          <w:lang w:bidi="ar-SA"/>
          <w:color w:val="111111"/>
          <w:sz w:val="28"/>
          <w:szCs w:val="28"/>
          <w:rtl/>
        </w:rPr>
        <w:t xml:space="preserve">«عن رجل يبيع بالنسية ويرتهن، قال: لا بأس» (غ)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5 ص ۲۳۳ ك ۱۷ ب ۱۰۹ ح ۲. التهذيب ج ۷ ص ۱6۸ ب ۱۵ ح ۲.</w:t>
      </w:r>
    </w:p>
    <w:p>
      <w:pPr>
        <w:pStyle w:val="BookText"/>
      </w:pPr>
      <w:r>
        <w:rPr>
          <w:rFonts w:ascii="Amiri" w:hAnsi="Amiri" w:eastAsia="Amiri" w:cs="Amiri"/>
          <w:lang w:bidi="ar-SA"/>
          <w:color w:val="111111"/>
          <w:sz w:val="28"/>
          <w:szCs w:val="28"/>
          <w:rtl/>
        </w:rPr>
        <w:t xml:space="preserve">(عن رجل يكون عنده الرهن -) يأتي تحت عنوان (عن الرجل يكون عنده الرهن الخ)</w:t>
      </w:r>
    </w:p>
    <w:p>
      <w:pPr>
        <w:pStyle w:val="BookText"/>
      </w:pPr>
      <w:r>
        <w:rPr>
          <w:rFonts w:ascii="Amiri" w:hAnsi="Amiri" w:eastAsia="Amiri" w:cs="Amiri"/>
          <w:lang w:bidi="ar-SA"/>
          <w:color w:val="111111"/>
          <w:sz w:val="28"/>
          <w:szCs w:val="28"/>
          <w:rtl/>
        </w:rPr>
        <w:t xml:space="preserve">«عن الرجل رهن بماله ارضاً او داراً لَهُما غلة كثيرة فقال: على الذي ارتهن الارض والدار ما اخذ من الغلة يطرحه عنه من الدَين له» (6) الفقيه ج ۳ ص ۱۹6 ب 95 ح 6.</w:t>
      </w:r>
    </w:p>
    <w:p>
      <w:pPr>
        <w:pStyle w:val="BookText"/>
      </w:pPr>
      <w:r>
        <w:rPr>
          <w:rFonts w:ascii="Amiri" w:hAnsi="Amiri" w:eastAsia="Amiri" w:cs="Amiri"/>
          <w:lang w:bidi="ar-SA"/>
          <w:color w:val="111111"/>
          <w:sz w:val="28"/>
          <w:szCs w:val="28"/>
          <w:rtl/>
        </w:rPr>
        <w:t xml:space="preserve">«عن الرجل يأخذ الدابة والبعير رهنا بماله ألَه ان يركبه؟ قال: فقال: ان كان يعلفه فله ان يركبه</w:t>
      </w:r>
      <w:r>
        <w:rPr>
          <w:rStyle w:val="FootnoteReference"/>
        </w:rPr>
        <w:footnoteReference w:id="80"/>
      </w:r>
      <w:r>
        <w:rPr>
          <w:rFonts w:ascii="Amiri" w:hAnsi="Amiri" w:eastAsia="Amiri" w:cs="Amiri"/>
          <w:lang w:bidi="ar-SA"/>
          <w:color w:val="111111"/>
          <w:sz w:val="28"/>
          <w:szCs w:val="28"/>
          <w:rtl/>
        </w:rPr>
        <w:t xml:space="preserve">وان كان الذي رهنه</w:t>
      </w:r>
      <w:r>
        <w:rPr>
          <w:rStyle w:val="FootnoteReference"/>
        </w:rPr>
        <w:footnoteReference w:id="81"/>
      </w:r>
      <w:r>
        <w:rPr>
          <w:rFonts w:ascii="Amiri" w:hAnsi="Amiri" w:eastAsia="Amiri" w:cs="Amiri"/>
          <w:lang w:bidi="ar-SA"/>
          <w:color w:val="111111"/>
          <w:sz w:val="28"/>
          <w:szCs w:val="28"/>
          <w:rtl/>
        </w:rPr>
        <w:t xml:space="preserve">عنده يعلفه فليس له ان يركبه» (6)</w:t>
      </w:r>
    </w:p>
    <w:p>
      <w:pPr>
        <w:pStyle w:val="BookText"/>
      </w:pPr>
      <w:r>
        <w:rPr>
          <w:rFonts w:ascii="IRNazanin" w:hAnsi="IRNazanin" w:eastAsia="IRNazanin" w:cs="IRNazanin"/>
          <w:lang w:bidi="fa-IR"/>
          <w:color w:val="111111"/>
          <w:sz w:val="28"/>
          <w:szCs w:val="28"/>
          <w:rtl/>
        </w:rPr>
        <w:t xml:space="preserve">الكافي ج ۵ ص ۲۳6 ک 15 ب ۱۰۹ ح 16. الفقيه ج ۳ ص 196 ب 59 ح 5.</w:t>
      </w:r>
    </w:p>
    <w:p>
      <w:pPr>
        <w:pStyle w:val="BookText"/>
      </w:pPr>
      <w:r>
        <w:rPr>
          <w:rFonts w:ascii="Amiri" w:hAnsi="Amiri" w:eastAsia="Amiri" w:cs="Amiri"/>
          <w:lang w:bidi="ar-SA"/>
          <w:color w:val="111111"/>
          <w:sz w:val="28"/>
          <w:szCs w:val="28"/>
          <w:rtl/>
        </w:rPr>
        <w:t xml:space="preserve">التهذيب ج ۷ ص ۱۷6 ب 15 ح ۳۵.</w:t>
      </w:r>
    </w:p>
    <w:p>
      <w:pPr>
        <w:pStyle w:val="BookText"/>
      </w:pPr>
      <w:r>
        <w:rPr>
          <w:rFonts w:ascii="Amiri" w:hAnsi="Amiri" w:eastAsia="Amiri" w:cs="Amiri"/>
          <w:lang w:bidi="ar-SA"/>
          <w:color w:val="111111"/>
          <w:sz w:val="28"/>
          <w:szCs w:val="28"/>
          <w:rtl/>
        </w:rPr>
        <w:t xml:space="preserve">«عن الرجل يرتهن العبد</w:t>
      </w:r>
      <w:r>
        <w:rPr>
          <w:rStyle w:val="FootnoteReference"/>
        </w:rPr>
        <w:footnoteReference w:id="82"/>
      </w:r>
      <w:r>
        <w:rPr>
          <w:rFonts w:ascii="Amiri" w:hAnsi="Amiri" w:eastAsia="Amiri" w:cs="Amiri"/>
          <w:lang w:bidi="ar-SA"/>
          <w:color w:val="111111"/>
          <w:sz w:val="28"/>
          <w:szCs w:val="28"/>
          <w:rtl/>
        </w:rPr>
        <w:t xml:space="preserve">او الثوب او الحلي او متاعا من متاع البيت فيقول صاحب المتاع للمرتهن: انت في حل من لبس هذا الثوب او الحلي فالبس وانتفع بالمتاع واستخدم الخادم قال: هُوَ له حلال اذا اذن له واحله وما أحب أن يفعل</w:t>
      </w:r>
      <w:r>
        <w:rPr>
          <w:rStyle w:val="FootnoteReference"/>
        </w:rPr>
        <w:footnoteReference w:id="83"/>
      </w:r>
      <w:r>
        <w:rPr>
          <w:rFonts w:ascii="IRNazanin" w:hAnsi="IRNazanin" w:eastAsia="IRNazanin" w:cs="IRNazanin"/>
          <w:lang w:bidi="fa-IR"/>
          <w:color w:val="111111"/>
          <w:sz w:val="28"/>
          <w:szCs w:val="28"/>
          <w:rtl/>
        </w:rPr>
        <w:t xml:space="preserve">قلت: فان رهن داراً</w:t>
      </w:r>
      <w:r>
        <w:rPr>
          <w:rStyle w:val="FootnoteReference"/>
        </w:rPr>
        <w:footnoteReference w:id="84"/>
      </w:r>
      <w:r>
        <w:rPr>
          <w:rFonts w:ascii="IRNazanin" w:hAnsi="IRNazanin" w:eastAsia="IRNazanin" w:cs="IRNazanin"/>
          <w:lang w:bidi="fa-IR"/>
          <w:color w:val="111111"/>
          <w:sz w:val="28"/>
          <w:szCs w:val="28"/>
          <w:rtl/>
        </w:rPr>
        <w:t xml:space="preserve">لها غلة لِمَن الغلة ؟ قال: لصاحب الدار قلت: فارتهن ارضاً بیضاء فقال صاحب الأرض: ازرعها لنفسك فقال: هذا ليس مثل هذا يزرعها لنفسه فهو له حلال کما احله له لانه</w:t>
      </w:r>
      <w:r>
        <w:rPr>
          <w:rStyle w:val="FootnoteReference"/>
        </w:rPr>
        <w:footnoteReference w:id="85"/>
      </w:r>
      <w:r>
        <w:rPr>
          <w:rFonts w:ascii="Amiri" w:hAnsi="Amiri" w:eastAsia="Amiri" w:cs="Amiri"/>
          <w:lang w:bidi="ar-SA"/>
          <w:color w:val="111111"/>
          <w:sz w:val="28"/>
          <w:szCs w:val="28"/>
          <w:rtl/>
        </w:rPr>
        <w:t xml:space="preserve">يرزع بماله ويعمرها» (۷) التهذيب ج ۷ ص ۱۷۳ ب 15 ح ۲4.</w:t>
      </w:r>
    </w:p>
    <w:p>
      <w:pPr>
        <w:pStyle w:val="BookText"/>
      </w:pPr>
      <w:r>
        <w:rPr>
          <w:rFonts w:ascii="Amiri" w:hAnsi="Amiri" w:eastAsia="Amiri" w:cs="Amiri"/>
          <w:lang w:bidi="ar-SA"/>
          <w:color w:val="111111"/>
          <w:sz w:val="28"/>
          <w:szCs w:val="28"/>
          <w:rtl/>
        </w:rPr>
        <w:t xml:space="preserve">التهذيب ج 6 ص ۲۰۵ ب ۸۲ ح ۲۲.</w:t>
      </w:r>
    </w:p>
    <w:p>
      <w:pPr>
        <w:pStyle w:val="BookText"/>
      </w:pPr>
      <w:r>
        <w:rPr>
          <w:rFonts w:ascii="Amiri" w:hAnsi="Amiri" w:eastAsia="Amiri" w:cs="Amiri"/>
          <w:lang w:bidi="ar-SA"/>
          <w:color w:val="111111"/>
          <w:sz w:val="28"/>
          <w:szCs w:val="28"/>
          <w:rtl/>
        </w:rPr>
        <w:t xml:space="preserve">الكافي ج ۵ ص ۲۳۵ ك ۱۷ ب ۱۰۹ ح ۱۲. الفقيه ج ۳ ص ۲۰۰ ب ۹5 ح ۲۳.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يرهن جاريته -) تقدم تحت</w:t>
      </w:r>
    </w:p>
    <w:p>
      <w:pPr>
        <w:pStyle w:val="BookText"/>
      </w:pPr>
      <w:r>
        <w:rPr>
          <w:rFonts w:ascii="Amiri" w:hAnsi="Amiri" w:eastAsia="Amiri" w:cs="Amiri"/>
          <w:lang w:bidi="ar-SA"/>
          <w:color w:val="111111"/>
          <w:sz w:val="28"/>
          <w:szCs w:val="28"/>
          <w:rtl/>
        </w:rPr>
        <w:t xml:space="preserve">عنوان (عن رجل رهن جاريته الخ)</w:t>
      </w:r>
    </w:p>
    <w:p>
      <w:pPr>
        <w:pStyle w:val="BookText"/>
      </w:pPr>
      <w:r>
        <w:rPr>
          <w:rFonts w:ascii="Amiri" w:hAnsi="Amiri" w:eastAsia="Amiri" w:cs="Amiri"/>
          <w:lang w:bidi="ar-SA"/>
          <w:color w:val="111111"/>
          <w:sz w:val="28"/>
          <w:szCs w:val="28"/>
          <w:rtl/>
        </w:rPr>
        <w:t xml:space="preserve">«عن الرجل يرهن الرهن بمائة درهم</w:t>
      </w:r>
    </w:p>
    <w:p>
      <w:pPr>
        <w:pStyle w:val="BookText"/>
      </w:pPr>
      <w:r>
        <w:rPr>
          <w:rFonts w:ascii="Amiri" w:hAnsi="Amiri" w:eastAsia="Amiri" w:cs="Amiri"/>
          <w:lang w:bidi="ar-SA"/>
          <w:color w:val="111111"/>
          <w:sz w:val="28"/>
          <w:szCs w:val="28"/>
          <w:rtl/>
        </w:rPr>
        <w:t xml:space="preserve">وهو يساوي ثلاثمائة درهم فيهلك</w:t>
      </w:r>
      <w:r>
        <w:rPr>
          <w:rStyle w:val="FootnoteReference"/>
        </w:rPr>
        <w:footnoteReference w:id="86"/>
      </w:r>
      <w:r>
        <w:rPr>
          <w:rFonts w:ascii="IRNazanin" w:hAnsi="IRNazanin" w:eastAsia="IRNazanin" w:cs="IRNazanin"/>
          <w:lang w:bidi="fa-IR"/>
          <w:color w:val="111111"/>
          <w:sz w:val="28"/>
          <w:szCs w:val="28"/>
          <w:rtl/>
        </w:rPr>
        <w:t xml:space="preserve">اَعلَىَ الرجل أن يرد على صاحبه مائتي درهم: قال، نعم لانه اخذ رهنا فيه فضل وضيّعه قلت: فهلك نصف الرهن؟ قال: علی حساب ذلك</w:t>
      </w:r>
      <w:r>
        <w:rPr>
          <w:rStyle w:val="FootnoteReference"/>
        </w:rPr>
        <w:footnoteReference w:id="87"/>
      </w:r>
      <w:r>
        <w:rPr>
          <w:rFonts w:ascii="Amiri" w:hAnsi="Amiri" w:eastAsia="Amiri" w:cs="Amiri"/>
          <w:lang w:bidi="ar-SA"/>
          <w:color w:val="111111"/>
          <w:sz w:val="28"/>
          <w:szCs w:val="28"/>
          <w:rtl/>
        </w:rPr>
        <w:t xml:space="preserve">، قلت: فيترادّ أن الفضل؟ قال: نعم» (۷)</w:t>
      </w:r>
    </w:p>
    <w:p>
      <w:pPr>
        <w:pStyle w:val="BookText"/>
      </w:pPr>
      <w:r>
        <w:rPr>
          <w:rFonts w:ascii="Amiri" w:hAnsi="Amiri" w:eastAsia="Amiri" w:cs="Amiri"/>
          <w:lang w:bidi="ar-SA"/>
          <w:color w:val="111111"/>
          <w:sz w:val="28"/>
          <w:szCs w:val="28"/>
          <w:rtl/>
        </w:rPr>
        <w:t xml:space="preserve">الكافي ج ۵ ص ۲۳4 ك ۱۷ ب ۱۰۹ ح ۹. الفقيه ج ۳ ص ۱۹۹ ب ۹۵ ح ۲۰.</w:t>
      </w:r>
    </w:p>
    <w:p>
      <w:pPr>
        <w:pStyle w:val="BookText"/>
      </w:pPr>
      <w:r>
        <w:rPr>
          <w:rFonts w:ascii="Amiri" w:hAnsi="Amiri" w:eastAsia="Amiri" w:cs="Amiri"/>
          <w:lang w:bidi="ar-SA"/>
          <w:color w:val="111111"/>
          <w:sz w:val="28"/>
          <w:szCs w:val="28"/>
          <w:rtl/>
        </w:rPr>
        <w:t xml:space="preserve">التهذيب ج ۷ ص ۱۷۲ ب 15 ح ۲۰.</w:t>
      </w:r>
    </w:p>
    <w:p>
      <w:pPr>
        <w:pStyle w:val="BookText"/>
      </w:pPr>
      <w:r>
        <w:rPr>
          <w:rFonts w:ascii="IRNazanin" w:hAnsi="IRNazanin" w:eastAsia="IRNazanin" w:cs="IRNazanin"/>
          <w:lang w:bidi="fa-IR"/>
          <w:color w:val="111111"/>
          <w:sz w:val="28"/>
          <w:szCs w:val="28"/>
          <w:rtl/>
        </w:rPr>
        <w:t xml:space="preserve">الاستبصار ج ۳ ص ۱۲۰ ب ۷۹ ج ۹.</w:t>
      </w:r>
    </w:p>
    <w:p>
      <w:pPr>
        <w:pStyle w:val="BookText"/>
      </w:pPr>
      <w:r>
        <w:rPr>
          <w:rFonts w:ascii="Amiri" w:hAnsi="Amiri" w:eastAsia="Amiri" w:cs="Amiri"/>
          <w:lang w:bidi="ar-SA"/>
          <w:color w:val="111111"/>
          <w:sz w:val="28"/>
          <w:szCs w:val="28"/>
          <w:rtl/>
        </w:rPr>
        <w:t xml:space="preserve">(عن الرجل يرهن العبد -) تقدم تحت</w:t>
      </w:r>
    </w:p>
    <w:p>
      <w:pPr>
        <w:pStyle w:val="BookText"/>
      </w:pPr>
      <w:r>
        <w:rPr>
          <w:rFonts w:ascii="Amiri" w:hAnsi="Amiri" w:eastAsia="Amiri" w:cs="Amiri"/>
          <w:lang w:bidi="ar-SA"/>
          <w:color w:val="111111"/>
          <w:sz w:val="28"/>
          <w:szCs w:val="28"/>
          <w:rtl/>
        </w:rPr>
        <w:t xml:space="preserve">عنوان (عن الرجل يرتهن العبد الخ)</w:t>
      </w:r>
    </w:p>
    <w:p>
      <w:pPr>
        <w:pStyle w:val="BookText"/>
      </w:pPr>
      <w:r>
        <w:rPr>
          <w:rFonts w:ascii="Amiri" w:hAnsi="Amiri" w:eastAsia="Amiri" w:cs="Amiri"/>
          <w:lang w:bidi="ar-SA"/>
          <w:color w:val="111111"/>
          <w:sz w:val="28"/>
          <w:szCs w:val="28"/>
          <w:rtl/>
        </w:rPr>
        <w:t xml:space="preserve">(عن الرجل يستقرض من الرجل قرضا ويعطيه الرهن -) انظر الربا</w:t>
      </w:r>
    </w:p>
    <w:p>
      <w:pPr>
        <w:pStyle w:val="BookText"/>
      </w:pPr>
      <w:r>
        <w:rPr>
          <w:rFonts w:ascii="Amiri" w:hAnsi="Amiri" w:eastAsia="Amiri" w:cs="Amiri"/>
          <w:lang w:bidi="ar-SA"/>
          <w:color w:val="111111"/>
          <w:sz w:val="28"/>
          <w:szCs w:val="28"/>
          <w:rtl/>
        </w:rPr>
        <w:t xml:space="preserve">«عن الرجل يسلم في الحيوان او الطعام ويرتهن الرهن قال: لا بأس تستوثق من مالك» (6)</w:t>
      </w:r>
    </w:p>
    <w:p>
      <w:pPr>
        <w:pStyle w:val="BookText"/>
      </w:pPr>
      <w:r>
        <w:rPr>
          <w:rFonts w:ascii="Amiri" w:hAnsi="Amiri" w:eastAsia="Amiri" w:cs="Amiri"/>
          <w:lang w:bidi="ar-SA"/>
          <w:color w:val="111111"/>
          <w:sz w:val="28"/>
          <w:szCs w:val="28"/>
          <w:rtl/>
        </w:rPr>
        <w:t xml:space="preserve">الكافي ج ۵ ص ۲۳۳ ك ۱۷ ب ۱۰۹ ح 3. التهذيب ج ۷ ص ۱6۸ ب 15 ح 3.</w:t>
      </w:r>
    </w:p>
    <w:p>
      <w:pPr>
        <w:pStyle w:val="BookText"/>
      </w:pPr>
      <w:r>
        <w:rPr>
          <w:rFonts w:ascii="Amiri" w:hAnsi="Amiri" w:eastAsia="Amiri" w:cs="Amiri"/>
          <w:lang w:bidi="ar-SA"/>
          <w:color w:val="111111"/>
          <w:sz w:val="28"/>
          <w:szCs w:val="28"/>
          <w:rtl/>
        </w:rPr>
        <w:t xml:space="preserve">«عن الرجل يكون عنده الرهن</w:t>
      </w:r>
      <w:r>
        <w:rPr>
          <w:rStyle w:val="FootnoteReference"/>
        </w:rPr>
        <w:footnoteReference w:id="88"/>
      </w:r>
      <w:r>
        <w:rPr>
          <w:rFonts w:ascii="Amiri" w:hAnsi="Amiri" w:eastAsia="Amiri" w:cs="Amiri"/>
          <w:lang w:bidi="ar-SA"/>
          <w:color w:val="111111"/>
          <w:sz w:val="28"/>
          <w:szCs w:val="28"/>
          <w:rtl/>
        </w:rPr>
        <w:t xml:space="preserve">فلا يدري لمن هو من الناس، فقال لا احب</w:t>
      </w:r>
      <w:r>
        <w:rPr>
          <w:rStyle w:val="FootnoteReference"/>
        </w:rPr>
        <w:footnoteReference w:id="89"/>
      </w:r>
      <w:r>
        <w:rPr>
          <w:rFonts w:ascii="Amiri" w:hAnsi="Amiri" w:eastAsia="Amiri" w:cs="Amiri"/>
          <w:lang w:bidi="ar-SA"/>
          <w:color w:val="111111"/>
          <w:sz w:val="28"/>
          <w:szCs w:val="28"/>
          <w:rtl/>
        </w:rPr>
        <w:t xml:space="preserve">ان يبيعه حتى يجيء صاحبه، قلت: لايدري لِمَن هو من الناس؟</w:t>
      </w:r>
      <w:r>
        <w:rPr>
          <w:rStyle w:val="FootnoteReference"/>
        </w:rPr>
        <w:footnoteReference w:id="90"/>
      </w:r>
      <w:r>
        <w:rPr>
          <w:rFonts w:ascii="Amiri" w:hAnsi="Amiri" w:eastAsia="Amiri" w:cs="Amiri"/>
          <w:lang w:bidi="ar-SA"/>
          <w:color w:val="111111"/>
          <w:sz w:val="28"/>
          <w:szCs w:val="28"/>
          <w:rtl/>
        </w:rPr>
        <w:t xml:space="preserve">فقال: فيه فضل او نقصان؟ قلت: فان كان فيه فضل او نقصان</w:t>
      </w:r>
      <w:r>
        <w:rPr>
          <w:rStyle w:val="FootnoteReference"/>
        </w:rPr>
        <w:footnoteReference w:id="91"/>
      </w:r>
      <w:r>
        <w:rPr>
          <w:rFonts w:ascii="Amiri" w:hAnsi="Amiri" w:eastAsia="Amiri" w:cs="Amiri"/>
          <w:lang w:bidi="ar-SA"/>
          <w:color w:val="111111"/>
          <w:sz w:val="28"/>
          <w:szCs w:val="28"/>
          <w:rtl/>
        </w:rPr>
        <w:t xml:space="preserve">؟ قال: ان كان فيه نقصان فهو اهون يبيعه</w:t>
      </w:r>
      <w:r>
        <w:rPr>
          <w:rStyle w:val="FootnoteReference"/>
        </w:rPr>
        <w:footnoteReference w:id="92"/>
      </w:r>
      <w:r>
        <w:rPr>
          <w:rFonts w:ascii="Amiri" w:hAnsi="Amiri" w:eastAsia="Amiri" w:cs="Amiri"/>
          <w:lang w:bidi="ar-SA"/>
          <w:color w:val="111111"/>
          <w:sz w:val="28"/>
          <w:szCs w:val="28"/>
          <w:rtl/>
        </w:rPr>
        <w:t xml:space="preserve">فيؤجر فيما نقص من ماله</w:t>
      </w:r>
      <w:r>
        <w:rPr>
          <w:rStyle w:val="FootnoteReference"/>
        </w:rPr>
        <w:footnoteReference w:id="93"/>
      </w:r>
      <w:r>
        <w:rPr>
          <w:rFonts w:ascii="Amiri" w:hAnsi="Amiri" w:eastAsia="Amiri" w:cs="Amiri"/>
          <w:lang w:bidi="ar-SA"/>
          <w:color w:val="111111"/>
          <w:sz w:val="28"/>
          <w:szCs w:val="28"/>
          <w:rtl/>
        </w:rPr>
        <w:t xml:space="preserve">وان كان فيه فضل فهو اشدّهما عليه</w:t>
      </w:r>
      <w:r>
        <w:rPr>
          <w:rStyle w:val="FootnoteReference"/>
        </w:rPr>
        <w:footnoteReference w:id="94"/>
      </w:r>
      <w:r>
        <w:rPr>
          <w:rFonts w:ascii="Amiri" w:hAnsi="Amiri" w:eastAsia="Amiri" w:cs="Amiri"/>
          <w:lang w:bidi="ar-SA"/>
          <w:color w:val="111111"/>
          <w:sz w:val="28"/>
          <w:szCs w:val="28"/>
          <w:rtl/>
        </w:rPr>
        <w:t xml:space="preserve">يبيعه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ويمسك فضله حتى يجبيء صاحبه» (۷) الكافي ج 5 ص ۲۳۳ ك ۱۷ ب ۱۰۹ ح 4. الفقيه ج ۳ ص ۱۹۷ ب ۹۵ ح ۱۲ بتفاوت. التهذیب ج ۷ ص ۱6۸ ب 15 ح 4.</w:t>
      </w:r>
    </w:p>
    <w:p>
      <w:pPr>
        <w:pStyle w:val="BookText"/>
      </w:pPr>
      <w:r>
        <w:rPr>
          <w:rFonts w:ascii="IRNazanin" w:hAnsi="IRNazanin" w:eastAsia="IRNazanin" w:cs="IRNazanin"/>
          <w:lang w:bidi="fa-IR"/>
          <w:color w:val="111111"/>
          <w:sz w:val="28"/>
          <w:szCs w:val="28"/>
          <w:rtl/>
        </w:rPr>
        <w:t xml:space="preserve">(عن الرجل يكون له الدَين على رجل ومعه رهن -) انظر الدَین</w:t>
      </w:r>
    </w:p>
    <w:p>
      <w:pPr>
        <w:pStyle w:val="BookText"/>
      </w:pPr>
      <w:r>
        <w:rPr>
          <w:rFonts w:ascii="Amiri" w:hAnsi="Amiri" w:eastAsia="Amiri" w:cs="Amiri"/>
          <w:lang w:bidi="ar-SA"/>
          <w:color w:val="111111"/>
          <w:sz w:val="28"/>
          <w:szCs w:val="28"/>
          <w:rtl/>
        </w:rPr>
        <w:t xml:space="preserve">(عن الرجل يكون له الدَين ومعه رهن -)</w:t>
      </w:r>
    </w:p>
    <w:p>
      <w:pPr>
        <w:pStyle w:val="BookText"/>
      </w:pPr>
      <w:r>
        <w:rPr>
          <w:rFonts w:ascii="Amiri" w:hAnsi="Amiri" w:eastAsia="Amiri" w:cs="Amiri"/>
          <w:lang w:bidi="ar-SA"/>
          <w:color w:val="111111"/>
          <w:sz w:val="28"/>
          <w:szCs w:val="28"/>
          <w:rtl/>
        </w:rPr>
        <w:t xml:space="preserve">انظر الدَین</w:t>
      </w:r>
    </w:p>
    <w:p>
      <w:pPr>
        <w:pStyle w:val="BookText"/>
      </w:pPr>
      <w:r>
        <w:rPr>
          <w:rFonts w:ascii="IRNazanin" w:hAnsi="IRNazanin" w:eastAsia="IRNazanin" w:cs="IRNazanin"/>
          <w:lang w:bidi="fa-IR"/>
          <w:color w:val="111111"/>
          <w:sz w:val="28"/>
          <w:szCs w:val="28"/>
          <w:rtl/>
        </w:rPr>
        <w:t xml:space="preserve">«عن الرجل يكون له على الرجل تمر او حنطة أو رمان وله ارض فيها شییء من ذلك فيرتهنها حتى يستوفي الذي له، قال: يستوثق من ماله» (غ)</w:t>
      </w:r>
    </w:p>
    <w:p>
      <w:pPr>
        <w:pStyle w:val="BookText"/>
      </w:pPr>
      <w:r>
        <w:rPr>
          <w:rFonts w:ascii="Amiri" w:hAnsi="Amiri" w:eastAsia="Amiri" w:cs="Amiri"/>
          <w:lang w:bidi="ar-SA"/>
          <w:color w:val="111111"/>
          <w:sz w:val="28"/>
          <w:szCs w:val="28"/>
          <w:rtl/>
        </w:rPr>
        <w:t xml:space="preserve">التهذيب ج ۷ ص ۱۷۵ ب 15 ح ۲۹.</w:t>
      </w:r>
    </w:p>
    <w:p>
      <w:pPr>
        <w:pStyle w:val="BookText"/>
      </w:pPr>
      <w:r>
        <w:rPr>
          <w:rFonts w:ascii="IRNazanin" w:hAnsi="IRNazanin" w:eastAsia="IRNazanin" w:cs="IRNazanin"/>
          <w:lang w:bidi="fa-IR"/>
          <w:color w:val="111111"/>
          <w:sz w:val="28"/>
          <w:szCs w:val="28"/>
          <w:rtl/>
        </w:rPr>
        <w:t xml:space="preserve">«عن الرهن فقال:</w:t>
      </w:r>
      <w:r>
        <w:rPr>
          <w:rStyle w:val="FootnoteReference"/>
        </w:rPr>
        <w:footnoteReference w:id="95"/>
      </w:r>
      <w:r>
        <w:rPr>
          <w:rFonts w:ascii="Amiri" w:hAnsi="Amiri" w:eastAsia="Amiri" w:cs="Amiri"/>
          <w:lang w:bidi="ar-SA"/>
          <w:color w:val="111111"/>
          <w:sz w:val="28"/>
          <w:szCs w:val="28"/>
          <w:rtl/>
        </w:rPr>
        <w:t xml:space="preserve">ان كان اكثر من مال المرتهن فهلك أن يؤدي الفضل الى صاحب الرهن ادى صاحبه فضل ماله وان كان الرهن سواء</w:t>
      </w:r>
      <w:r>
        <w:rPr>
          <w:rStyle w:val="FootnoteReference"/>
        </w:rPr>
        <w:footnoteReference w:id="96"/>
      </w:r>
      <w:r>
        <w:rPr>
          <w:rFonts w:ascii="Amiri" w:hAnsi="Amiri" w:eastAsia="Amiri" w:cs="Amiri"/>
          <w:lang w:bidi="ar-SA"/>
          <w:color w:val="111111"/>
          <w:sz w:val="28"/>
          <w:szCs w:val="28"/>
          <w:rtl/>
        </w:rPr>
        <w:t xml:space="preserve">فليس عليه شيء» (6)</w:t>
      </w:r>
    </w:p>
    <w:p>
      <w:pPr>
        <w:pStyle w:val="BookText"/>
      </w:pPr>
      <w:r>
        <w:rPr>
          <w:rFonts w:ascii="Amiri" w:hAnsi="Amiri" w:eastAsia="Amiri" w:cs="Amiri"/>
          <w:lang w:bidi="ar-SA"/>
          <w:color w:val="111111"/>
          <w:sz w:val="28"/>
          <w:szCs w:val="28"/>
          <w:rtl/>
        </w:rPr>
        <w:t xml:space="preserve">الكافي ج ۵ ص ۲۳4 ك ۱۷ ب ۱۰۹ ح 6.</w:t>
      </w:r>
    </w:p>
    <w:p>
      <w:pPr>
        <w:pStyle w:val="BookText"/>
      </w:pPr>
      <w:r>
        <w:rPr>
          <w:rFonts w:ascii="Amiri" w:hAnsi="Amiri" w:eastAsia="Amiri" w:cs="Amiri"/>
          <w:lang w:bidi="ar-SA"/>
          <w:color w:val="111111"/>
          <w:sz w:val="28"/>
          <w:szCs w:val="28"/>
          <w:rtl/>
        </w:rPr>
        <w:t xml:space="preserve">التهذيب ج ۷ ص ۱۷۱ ب ۱۵ ح ۱۷.</w:t>
      </w:r>
    </w:p>
    <w:p>
      <w:pPr>
        <w:pStyle w:val="BookText"/>
      </w:pPr>
      <w:r>
        <w:rPr>
          <w:rFonts w:ascii="IRNazanin" w:hAnsi="IRNazanin" w:eastAsia="IRNazanin" w:cs="IRNazanin"/>
          <w:lang w:bidi="fa-IR"/>
          <w:color w:val="111111"/>
          <w:sz w:val="28"/>
          <w:szCs w:val="28"/>
          <w:rtl/>
        </w:rPr>
        <w:t xml:space="preserve">الاستبصار ج ۳ ص ۱۱۹ ب ۷۹ ح 5.</w:t>
      </w:r>
    </w:p>
    <w:p>
      <w:pPr>
        <w:pStyle w:val="BookText"/>
      </w:pPr>
      <w:r>
        <w:rPr>
          <w:rFonts w:ascii="Amiri" w:hAnsi="Amiri" w:eastAsia="Amiri" w:cs="Amiri"/>
          <w:lang w:bidi="ar-SA"/>
          <w:color w:val="111111"/>
          <w:sz w:val="28"/>
          <w:szCs w:val="28"/>
          <w:rtl/>
        </w:rPr>
        <w:t xml:space="preserve">الفقيه ج ۳ ص ۱۹۹ ب 95 ح ۲۱.</w:t>
      </w:r>
    </w:p>
    <w:p>
      <w:pPr>
        <w:pStyle w:val="BookText"/>
      </w:pPr>
      <w:r>
        <w:rPr>
          <w:rFonts w:ascii="Amiri" w:hAnsi="Amiri" w:eastAsia="Amiri" w:cs="Amiri"/>
          <w:lang w:bidi="ar-SA"/>
          <w:color w:val="111111"/>
          <w:sz w:val="28"/>
          <w:szCs w:val="28"/>
          <w:rtl/>
        </w:rPr>
        <w:t xml:space="preserve">(عن الرهن و الكفيل -) انظر السلف</w:t>
      </w:r>
    </w:p>
    <w:p>
      <w:pPr>
        <w:pStyle w:val="BookText"/>
      </w:pPr>
      <w:r>
        <w:rPr>
          <w:rFonts w:ascii="IRNazanin" w:hAnsi="IRNazanin" w:eastAsia="IRNazanin" w:cs="IRNazanin"/>
          <w:lang w:bidi="fa-IR"/>
          <w:color w:val="111111"/>
          <w:sz w:val="28"/>
          <w:szCs w:val="28"/>
          <w:rtl/>
        </w:rPr>
        <w:t xml:space="preserve">«عن الرهن يرتهنه الرجل في سلفه اذا اَسلف في طعام او متاع او في حیوان فقال: لا بأس بأن تستوثق من مالك» (غ)</w:t>
      </w:r>
    </w:p>
    <w:p>
      <w:pPr>
        <w:pStyle w:val="BookText"/>
      </w:pPr>
      <w:r>
        <w:rPr>
          <w:rFonts w:ascii="Amiri" w:hAnsi="Amiri" w:eastAsia="Amiri" w:cs="Amiri"/>
          <w:lang w:bidi="ar-SA"/>
          <w:color w:val="111111"/>
          <w:sz w:val="28"/>
          <w:szCs w:val="28"/>
          <w:rtl/>
        </w:rPr>
        <w:t xml:space="preserve">التهذيب ج ۷ ص 42 ب 3 ح 67.</w:t>
      </w:r>
    </w:p>
    <w:p>
      <w:pPr>
        <w:pStyle w:val="BookText"/>
      </w:pPr>
      <w:r>
        <w:rPr>
          <w:rFonts w:ascii="Amiri" w:hAnsi="Amiri" w:eastAsia="Amiri" w:cs="Amiri"/>
          <w:lang w:bidi="ar-SA"/>
          <w:color w:val="111111"/>
          <w:sz w:val="28"/>
          <w:szCs w:val="28"/>
          <w:rtl/>
        </w:rPr>
        <w:t xml:space="preserve">الفقيه ج ۳ ص ۱66 ب ۷۷ ح ۱۲ بتفاوت.</w:t>
      </w:r>
    </w:p>
    <w:p>
      <w:pPr>
        <w:pStyle w:val="BookText"/>
      </w:pPr>
      <w:r>
        <w:rPr>
          <w:rFonts w:ascii="Amiri" w:hAnsi="Amiri" w:eastAsia="Amiri" w:cs="Amiri"/>
          <w:lang w:bidi="ar-SA"/>
          <w:color w:val="111111"/>
          <w:sz w:val="28"/>
          <w:szCs w:val="28"/>
          <w:rtl/>
        </w:rPr>
        <w:t xml:space="preserve">«عن الرهن يرهنه الرجل في سلم اذا اسلم في طعام او متاع او حيوان فقال: لا بأس بأن تستوثق من مالك» (غ)</w:t>
      </w:r>
    </w:p>
    <w:p>
      <w:pPr>
        <w:pStyle w:val="BookText"/>
      </w:pPr>
      <w:r>
        <w:rPr>
          <w:rFonts w:ascii="Amiri" w:hAnsi="Amiri" w:eastAsia="Amiri" w:cs="Amiri"/>
          <w:lang w:bidi="ar-SA"/>
          <w:color w:val="111111"/>
          <w:sz w:val="28"/>
          <w:szCs w:val="28"/>
          <w:rtl/>
        </w:rPr>
        <w:t xml:space="preserve">الفقيه ج ۳ ص 166 ب ۷۷ ح ۱۲.</w:t>
      </w:r>
    </w:p>
    <w:p>
      <w:pPr>
        <w:pStyle w:val="BookText"/>
      </w:pPr>
      <w:r>
        <w:rPr>
          <w:rFonts w:ascii="Amiri" w:hAnsi="Amiri" w:eastAsia="Amiri" w:cs="Amiri"/>
          <w:lang w:bidi="ar-SA"/>
          <w:color w:val="111111"/>
          <w:sz w:val="28"/>
          <w:szCs w:val="28"/>
          <w:rtl/>
        </w:rPr>
        <w:t xml:space="preserve">التهذيب ج ۷ ص 42 ب 3 ح 67 يتفاوت.</w:t>
      </w:r>
    </w:p>
    <w:p>
      <w:pPr>
        <w:pStyle w:val="BookText"/>
      </w:pPr>
      <w:r>
        <w:rPr>
          <w:rFonts w:ascii="Amiri" w:hAnsi="Amiri" w:eastAsia="Amiri" w:cs="Amiri"/>
          <w:lang w:bidi="ar-SA"/>
          <w:color w:val="111111"/>
          <w:sz w:val="28"/>
          <w:szCs w:val="28"/>
          <w:rtl/>
        </w:rPr>
        <w:t xml:space="preserve">(عن قول علي في الرهن يترادّان -)</w:t>
      </w:r>
    </w:p>
    <w:p>
      <w:pPr>
        <w:pStyle w:val="BookText"/>
      </w:pPr>
      <w:r>
        <w:rPr>
          <w:rFonts w:ascii="Amiri" w:hAnsi="Amiri" w:eastAsia="Amiri" w:cs="Amiri"/>
          <w:lang w:bidi="ar-SA"/>
          <w:color w:val="111111"/>
          <w:sz w:val="28"/>
          <w:szCs w:val="28"/>
          <w:rtl/>
        </w:rPr>
        <w:t xml:space="preserve">يأتي تحت عنوان (في الرهن يتراد ان الخ)</w:t>
      </w:r>
    </w:p>
    <w:p>
      <w:pPr>
        <w:pStyle w:val="BookText"/>
      </w:pPr>
      <w:r>
        <w:rPr>
          <w:rFonts w:ascii="Amiri" w:hAnsi="Amiri" w:eastAsia="Amiri" w:cs="Amiri"/>
          <w:lang w:bidi="ar-SA"/>
          <w:color w:val="111111"/>
          <w:sz w:val="28"/>
          <w:szCs w:val="28"/>
          <w:rtl/>
        </w:rPr>
        <w:t xml:space="preserve">(عن الكفيل والرهن -) انظر السلف «عن متاع في يد</w:t>
      </w:r>
      <w:r>
        <w:rPr>
          <w:rStyle w:val="FootnoteReference"/>
        </w:rPr>
        <w:footnoteReference w:id="97"/>
      </w:r>
      <w:r>
        <w:rPr>
          <w:rFonts w:ascii="Amiri" w:hAnsi="Amiri" w:eastAsia="Amiri" w:cs="Amiri"/>
          <w:lang w:bidi="ar-SA"/>
          <w:color w:val="111111"/>
          <w:sz w:val="28"/>
          <w:szCs w:val="28"/>
          <w:rtl/>
        </w:rPr>
        <w:t xml:space="preserve">رجلين احدهما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w:t>
      </w:r>
      <w:r>
        <w:rPr>
          <w:rStyle w:val="FootnoteReference"/>
        </w:rPr>
        <w:footnoteReference w:id="98"/>
      </w:r>
      <w:r>
        <w:rPr>
          <w:rFonts w:ascii="Amiri" w:hAnsi="Amiri" w:eastAsia="Amiri" w:cs="Amiri"/>
          <w:lang w:bidi="ar-SA"/>
          <w:color w:val="111111"/>
          <w:sz w:val="28"/>
          <w:szCs w:val="28"/>
          <w:rtl/>
        </w:rPr>
        <w:t xml:space="preserve">استودعتك</w:t>
      </w:r>
      <w:r>
        <w:rPr>
          <w:rStyle w:val="FootnoteReference"/>
        </w:rPr>
        <w:footnoteReference w:id="99"/>
      </w:r>
      <w:r>
        <w:rPr>
          <w:rFonts w:ascii="Amiri" w:hAnsi="Amiri" w:eastAsia="Amiri" w:cs="Amiri"/>
          <w:lang w:bidi="ar-SA"/>
          <w:color w:val="111111"/>
          <w:sz w:val="28"/>
          <w:szCs w:val="28"/>
          <w:rtl/>
        </w:rPr>
        <w:t xml:space="preserve">والآخر يقول: هو رهن، قال: فقال: القول قول الذي</w:t>
      </w:r>
      <w:r>
        <w:rPr>
          <w:rStyle w:val="FootnoteReference"/>
        </w:rPr>
        <w:footnoteReference w:id="100"/>
      </w:r>
      <w:r>
        <w:rPr>
          <w:rFonts w:ascii="Amiri" w:hAnsi="Amiri" w:eastAsia="Amiri" w:cs="Amiri"/>
          <w:lang w:bidi="ar-SA"/>
          <w:color w:val="111111"/>
          <w:sz w:val="28"/>
          <w:szCs w:val="28"/>
          <w:rtl/>
        </w:rPr>
        <w:t xml:space="preserve">يقول انه رهن عندي اِلّا أن يأتي الذي ادّعي انه اودعه</w:t>
      </w:r>
      <w:r>
        <w:rPr>
          <w:rStyle w:val="FootnoteReference"/>
        </w:rPr>
        <w:footnoteReference w:id="101"/>
      </w:r>
      <w:r>
        <w:rPr>
          <w:rFonts w:ascii="IRNazanin" w:hAnsi="IRNazanin" w:eastAsia="IRNazanin" w:cs="IRNazanin"/>
          <w:lang w:bidi="fa-IR"/>
          <w:color w:val="111111"/>
          <w:sz w:val="28"/>
          <w:szCs w:val="28"/>
          <w:rtl/>
        </w:rPr>
        <w:t xml:space="preserve">بشهود» (6)</w:t>
      </w:r>
    </w:p>
    <w:p>
      <w:pPr>
        <w:pStyle w:val="BookText"/>
      </w:pPr>
      <w:r>
        <w:rPr>
          <w:rFonts w:ascii="IRNazanin" w:hAnsi="IRNazanin" w:eastAsia="IRNazanin" w:cs="IRNazanin"/>
          <w:lang w:bidi="fa-IR"/>
          <w:color w:val="111111"/>
          <w:sz w:val="28"/>
          <w:szCs w:val="28"/>
          <w:rtl/>
        </w:rPr>
        <w:t xml:space="preserve">الكافي ج 5 ص ۲۳۸ ک 17 ب ۱۱۰ ح 4.</w:t>
      </w:r>
    </w:p>
    <w:p>
      <w:pPr>
        <w:pStyle w:val="BookText"/>
      </w:pPr>
      <w:r>
        <w:rPr>
          <w:rFonts w:ascii="Amiri" w:hAnsi="Amiri" w:eastAsia="Amiri" w:cs="Amiri"/>
          <w:lang w:bidi="ar-SA"/>
          <w:color w:val="111111"/>
          <w:sz w:val="28"/>
          <w:szCs w:val="28"/>
          <w:rtl/>
        </w:rPr>
        <w:t xml:space="preserve">الفقيه ج ۳ ص ۱۹۵ ب 95 ح 4.</w:t>
      </w:r>
    </w:p>
    <w:p>
      <w:pPr>
        <w:pStyle w:val="BookText"/>
      </w:pPr>
      <w:r>
        <w:rPr>
          <w:rFonts w:ascii="Amiri" w:hAnsi="Amiri" w:eastAsia="Amiri" w:cs="Amiri"/>
          <w:lang w:bidi="ar-SA"/>
          <w:color w:val="111111"/>
          <w:sz w:val="28"/>
          <w:szCs w:val="28"/>
          <w:rtl/>
        </w:rPr>
        <w:t xml:space="preserve">التهذيب ج ۷ ص ۱۷6 ب 15 ح ۳۳.</w:t>
      </w:r>
    </w:p>
    <w:p>
      <w:pPr>
        <w:pStyle w:val="BookText"/>
      </w:pPr>
      <w:r>
        <w:rPr>
          <w:rFonts w:ascii="IRNazanin" w:hAnsi="IRNazanin" w:eastAsia="IRNazanin" w:cs="IRNazanin"/>
          <w:lang w:bidi="fa-IR"/>
          <w:color w:val="111111"/>
          <w:sz w:val="28"/>
          <w:szCs w:val="28"/>
          <w:rtl/>
        </w:rPr>
        <w:t xml:space="preserve">الاستبصار ج ۳ ص ۱۲۲ ب ۸۱ ح ۱.</w:t>
      </w:r>
    </w:p>
    <w:p>
      <w:pPr>
        <w:pStyle w:val="BookText"/>
      </w:pPr>
      <w:r>
        <w:rPr>
          <w:rFonts w:ascii="Amiri" w:hAnsi="Amiri" w:eastAsia="Amiri" w:cs="Amiri"/>
          <w:lang w:bidi="ar-SA"/>
          <w:color w:val="111111"/>
          <w:sz w:val="28"/>
          <w:szCs w:val="28"/>
          <w:rtl/>
        </w:rPr>
        <w:t xml:space="preserve">(الغلام رهن -) انظر العقيقة</w:t>
      </w:r>
    </w:p>
    <w:p>
      <w:pPr>
        <w:pStyle w:val="BookText"/>
      </w:pPr>
      <w:r>
        <w:rPr>
          <w:rFonts w:ascii="IRNazanin" w:hAnsi="IRNazanin" w:eastAsia="IRNazanin" w:cs="IRNazanin"/>
          <w:lang w:bidi="fa-IR"/>
          <w:color w:val="111111"/>
          <w:sz w:val="28"/>
          <w:szCs w:val="28"/>
          <w:rtl/>
        </w:rPr>
        <w:t xml:space="preserve">(فارتهن ارضا بیضاء -) تقدم تحت عنوان (عن الرجل يرتهن العبد الخ)</w:t>
      </w:r>
    </w:p>
    <w:p>
      <w:pPr>
        <w:pStyle w:val="BookText"/>
      </w:pPr>
      <w:r>
        <w:rPr>
          <w:rFonts w:ascii="Amiri" w:hAnsi="Amiri" w:eastAsia="Amiri" w:cs="Amiri"/>
          <w:lang w:bidi="ar-SA"/>
          <w:color w:val="111111"/>
          <w:sz w:val="28"/>
          <w:szCs w:val="28"/>
          <w:rtl/>
        </w:rPr>
        <w:t xml:space="preserve">(فارتهن داراً لها غلة -) تقدم تحت عنوان (عن الرجل يرتهن العبد الخ)</w:t>
      </w:r>
    </w:p>
    <w:p>
      <w:pPr>
        <w:pStyle w:val="BookText"/>
      </w:pPr>
      <w:r>
        <w:rPr>
          <w:rFonts w:ascii="Amiri" w:hAnsi="Amiri" w:eastAsia="Amiri" w:cs="Amiri"/>
          <w:lang w:bidi="ar-SA"/>
          <w:color w:val="111111"/>
          <w:sz w:val="28"/>
          <w:szCs w:val="28"/>
          <w:rtl/>
        </w:rPr>
        <w:t xml:space="preserve">(فان رهن داراً لها غلة -) تقدم تحت عنوان (عن الرجل يرتهن العبد الخ)</w:t>
      </w:r>
    </w:p>
    <w:p>
      <w:pPr>
        <w:pStyle w:val="BookText"/>
      </w:pPr>
      <w:r>
        <w:rPr>
          <w:rFonts w:ascii="Amiri" w:hAnsi="Amiri" w:eastAsia="Amiri" w:cs="Amiri"/>
          <w:lang w:bidi="ar-SA"/>
          <w:color w:val="111111"/>
          <w:sz w:val="28"/>
          <w:szCs w:val="28"/>
          <w:rtl/>
        </w:rPr>
        <w:t xml:space="preserve">«في الارض البَور</w:t>
      </w:r>
      <w:r>
        <w:rPr>
          <w:rStyle w:val="FootnoteReference"/>
        </w:rPr>
        <w:footnoteReference w:id="102"/>
      </w:r>
      <w:r>
        <w:rPr>
          <w:rFonts w:ascii="IRNazanin" w:hAnsi="IRNazanin" w:eastAsia="IRNazanin" w:cs="IRNazanin"/>
          <w:lang w:bidi="fa-IR"/>
          <w:color w:val="111111"/>
          <w:sz w:val="28"/>
          <w:szCs w:val="28"/>
          <w:rtl/>
        </w:rPr>
        <w:t xml:space="preserve">یرتهنها الرجل ليس فيها ثمرة فزرعها وانفق</w:t>
      </w:r>
      <w:r>
        <w:rPr>
          <w:rStyle w:val="FootnoteReference"/>
        </w:rPr>
        <w:footnoteReference w:id="103"/>
      </w:r>
      <w:r>
        <w:rPr>
          <w:rFonts w:ascii="Amiri" w:hAnsi="Amiri" w:eastAsia="Amiri" w:cs="Amiri"/>
          <w:lang w:bidi="ar-SA"/>
          <w:color w:val="111111"/>
          <w:sz w:val="28"/>
          <w:szCs w:val="28"/>
          <w:rtl/>
        </w:rPr>
        <w:t xml:space="preserve">عليها ماله انه يحتسب له نفقته وعمله خالصا ثم ينظر نصيب الارض فيحسبه من ماله الذي ارتهن</w:t>
      </w:r>
    </w:p>
    <w:p>
      <w:pPr>
        <w:pStyle w:val="BookText"/>
      </w:pPr>
      <w:r>
        <w:rPr>
          <w:rFonts w:ascii="Amiri" w:hAnsi="Amiri" w:eastAsia="Amiri" w:cs="Amiri"/>
          <w:lang w:bidi="ar-SA"/>
          <w:color w:val="111111"/>
          <w:sz w:val="28"/>
          <w:szCs w:val="28"/>
          <w:rtl/>
        </w:rPr>
        <w:t xml:space="preserve">به الارض حتى يستوفي ما له فاذا استوفي</w:t>
      </w:r>
    </w:p>
    <w:p>
      <w:pPr>
        <w:pStyle w:val="BookText"/>
      </w:pPr>
      <w:r>
        <w:rPr>
          <w:rFonts w:ascii="Amiri" w:hAnsi="Amiri" w:eastAsia="Amiri" w:cs="Amiri"/>
          <w:lang w:bidi="ar-SA"/>
          <w:color w:val="111111"/>
          <w:sz w:val="28"/>
          <w:szCs w:val="28"/>
          <w:rtl/>
        </w:rPr>
        <w:t xml:space="preserve">ماله فليد فع الارض الى صاحبها» (۱/۵)</w:t>
      </w:r>
    </w:p>
    <w:p>
      <w:pPr>
        <w:pStyle w:val="BookText"/>
      </w:pPr>
      <w:r>
        <w:rPr>
          <w:rFonts w:ascii="Amiri" w:hAnsi="Amiri" w:eastAsia="Amiri" w:cs="Amiri"/>
          <w:lang w:bidi="ar-SA"/>
          <w:color w:val="111111"/>
          <w:sz w:val="28"/>
          <w:szCs w:val="28"/>
          <w:rtl/>
        </w:rPr>
        <w:t xml:space="preserve">الكافي ج ۵ ص ۲۳۵ ك ۱۷ ب ۱۰۹ ح 14.</w:t>
      </w:r>
    </w:p>
    <w:p>
      <w:pPr>
        <w:pStyle w:val="BookText"/>
      </w:pPr>
      <w:r>
        <w:rPr>
          <w:rFonts w:ascii="Amiri" w:hAnsi="Amiri" w:eastAsia="Amiri" w:cs="Amiri"/>
          <w:lang w:bidi="ar-SA"/>
          <w:color w:val="111111"/>
          <w:sz w:val="28"/>
          <w:szCs w:val="28"/>
          <w:rtl/>
        </w:rPr>
        <w:t xml:space="preserve">التهذيب ج ۷ ص ۱6۹ ب ۱۵ح 8.</w:t>
      </w:r>
    </w:p>
    <w:p>
      <w:pPr>
        <w:pStyle w:val="BookText"/>
      </w:pPr>
      <w:r>
        <w:rPr>
          <w:rFonts w:ascii="Amiri" w:hAnsi="Amiri" w:eastAsia="Amiri" w:cs="Amiri"/>
          <w:lang w:bidi="ar-SA"/>
          <w:color w:val="111111"/>
          <w:sz w:val="28"/>
          <w:szCs w:val="28"/>
          <w:rtl/>
        </w:rPr>
        <w:t xml:space="preserve">(في رجل ارهن جاريته -) يأتي تحت عنوان (في رجل رهن جاريته الخ)</w:t>
      </w:r>
    </w:p>
    <w:p>
      <w:pPr>
        <w:pStyle w:val="BookText"/>
      </w:pPr>
      <w:r>
        <w:rPr>
          <w:rFonts w:ascii="Amiri" w:hAnsi="Amiri" w:eastAsia="Amiri" w:cs="Amiri"/>
          <w:lang w:bidi="ar-SA"/>
          <w:color w:val="111111"/>
          <w:sz w:val="28"/>
          <w:szCs w:val="28"/>
          <w:rtl/>
        </w:rPr>
        <w:t xml:space="preserve">«في رجل استقرض من رجل مائة دينار ورهنه</w:t>
      </w:r>
      <w:r>
        <w:rPr>
          <w:rStyle w:val="FootnoteReference"/>
        </w:rPr>
        <w:footnoteReference w:id="104"/>
      </w:r>
      <w:r>
        <w:rPr>
          <w:rFonts w:ascii="Amiri" w:hAnsi="Amiri" w:eastAsia="Amiri" w:cs="Amiri"/>
          <w:lang w:bidi="ar-SA"/>
          <w:color w:val="111111"/>
          <w:sz w:val="28"/>
          <w:szCs w:val="28"/>
          <w:rtl/>
        </w:rPr>
        <w:t xml:space="preserve">حليا بمائة دينار ثم انه اتاه الرجل</w:t>
      </w:r>
    </w:p>
    <w:p>
      <w:pPr>
        <w:pStyle w:val="BookText"/>
      </w:pPr>
      <w:r>
        <w:rPr>
          <w:rFonts w:ascii="Amiri" w:hAnsi="Amiri" w:eastAsia="Amiri" w:cs="Amiri"/>
          <w:lang w:bidi="ar-SA"/>
          <w:color w:val="111111"/>
          <w:sz w:val="28"/>
          <w:szCs w:val="28"/>
          <w:rtl/>
        </w:rPr>
        <w:t xml:space="preserve">فقال له: أعرني الذهب الذي رهنتك عارية</w:t>
      </w:r>
      <w:r>
        <w:rPr>
          <w:rStyle w:val="FootnoteReference"/>
        </w:rPr>
        <w:footnoteReference w:id="105"/>
      </w:r>
      <w:r>
        <w:rPr>
          <w:rFonts w:ascii="Amiri" w:hAnsi="Amiri" w:eastAsia="Amiri" w:cs="Amiri"/>
          <w:lang w:bidi="ar-SA"/>
          <w:color w:val="111111"/>
          <w:sz w:val="28"/>
          <w:szCs w:val="28"/>
          <w:rtl/>
        </w:rPr>
        <w:t xml:space="preserve">فاعاره فهلك الرهن عنده اَعَليه شيء لصاحب القرض في ذلك؟ قال: على صاحب الرهن الذي رهنه وهو الذي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اهلكه و ليس لمال هذا توی</w:t>
      </w:r>
      <w:r>
        <w:rPr>
          <w:rStyle w:val="FootnoteReference"/>
        </w:rPr>
        <w:footnoteReference w:id="10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۵ ص ۲۳6 ك ۱۷ ب ۱۰۹ ح ۱۷. التهذيب ج ۷ ص ۱۷۷ ب 15 ح ۳۹.</w:t>
      </w:r>
    </w:p>
    <w:p>
      <w:pPr>
        <w:pStyle w:val="BookText"/>
      </w:pPr>
      <w:r>
        <w:rPr>
          <w:rFonts w:ascii="Amiri" w:hAnsi="Amiri" w:eastAsia="Amiri" w:cs="Amiri"/>
          <w:lang w:bidi="ar-SA"/>
          <w:color w:val="111111"/>
          <w:sz w:val="28"/>
          <w:szCs w:val="28"/>
          <w:rtl/>
        </w:rPr>
        <w:t xml:space="preserve">«في رجل رهن جاريته</w:t>
      </w:r>
      <w:r>
        <w:rPr>
          <w:rStyle w:val="FootnoteReference"/>
        </w:rPr>
        <w:footnoteReference w:id="107"/>
      </w:r>
      <w:r>
        <w:rPr>
          <w:rFonts w:ascii="IRNazanin" w:hAnsi="IRNazanin" w:eastAsia="IRNazanin" w:cs="IRNazanin"/>
          <w:lang w:bidi="fa-IR"/>
          <w:color w:val="111111"/>
          <w:sz w:val="28"/>
          <w:szCs w:val="28"/>
          <w:rtl/>
        </w:rPr>
        <w:t xml:space="preserve">قوما ایحل له اَن يطأها؟ فقال: ان الذين ارتهنوها يحولون بينه وبينها قلت: اَرَاَیتَ ان قدر عليها خالياً؟ قال: نعم، لا اری به بأساً» (5)</w:t>
      </w:r>
    </w:p>
    <w:p>
      <w:pPr>
        <w:pStyle w:val="BookText"/>
      </w:pPr>
      <w:r>
        <w:rPr>
          <w:rFonts w:ascii="IRNazanin" w:hAnsi="IRNazanin" w:eastAsia="IRNazanin" w:cs="IRNazanin"/>
          <w:lang w:bidi="fa-IR"/>
          <w:color w:val="111111"/>
          <w:sz w:val="28"/>
          <w:szCs w:val="28"/>
          <w:rtl/>
        </w:rPr>
        <w:t xml:space="preserve">الكافي ج ۵ ص ۲۳۷ ك ۱۷ ب ۱۰۹ ح ۲۰.  الكافي ج ۵ ص ۲۳۵ ک 17 ب ۱۰۹ ح 10  بتفاوت.</w:t>
      </w:r>
    </w:p>
    <w:p>
      <w:pPr>
        <w:pStyle w:val="BookText"/>
      </w:pPr>
      <w:r>
        <w:rPr>
          <w:rFonts w:ascii="Amiri" w:hAnsi="Amiri" w:eastAsia="Amiri" w:cs="Amiri"/>
          <w:lang w:bidi="ar-SA"/>
          <w:color w:val="111111"/>
          <w:sz w:val="28"/>
          <w:szCs w:val="28"/>
          <w:rtl/>
        </w:rPr>
        <w:t xml:space="preserve">التهذيب ج ۷ ص ۱6۹ ب 15 ح ۱۰.</w:t>
      </w:r>
    </w:p>
    <w:p>
      <w:pPr>
        <w:pStyle w:val="BookText"/>
      </w:pPr>
      <w:r>
        <w:rPr>
          <w:rFonts w:ascii="Amiri" w:hAnsi="Amiri" w:eastAsia="Amiri" w:cs="Amiri"/>
          <w:lang w:bidi="ar-SA"/>
          <w:color w:val="111111"/>
          <w:sz w:val="28"/>
          <w:szCs w:val="28"/>
          <w:rtl/>
        </w:rPr>
        <w:t xml:space="preserve">التهذيب ج ۷ ص ۱6۹ ب 15 ح ۹ بتفاوت. الفقيه ج ۳ ص ۲۰۱ ب ۹5 ح ۲6 بتفاوت.</w:t>
      </w:r>
    </w:p>
    <w:p>
      <w:pPr>
        <w:pStyle w:val="BookText"/>
      </w:pPr>
      <w:r>
        <w:rPr>
          <w:rFonts w:ascii="Amiri" w:hAnsi="Amiri" w:eastAsia="Amiri" w:cs="Amiri"/>
          <w:lang w:bidi="ar-SA"/>
          <w:color w:val="111111"/>
          <w:sz w:val="28"/>
          <w:szCs w:val="28"/>
          <w:rtl/>
        </w:rPr>
        <w:t xml:space="preserve">«في رجل رَهَنَ رهناً إلى غير وقت مسمی ثم</w:t>
      </w:r>
      <w:r>
        <w:rPr>
          <w:rStyle w:val="FootnoteReference"/>
        </w:rPr>
        <w:footnoteReference w:id="108"/>
      </w:r>
      <w:r>
        <w:rPr>
          <w:rFonts w:ascii="IRNazanin" w:hAnsi="IRNazanin" w:eastAsia="IRNazanin" w:cs="IRNazanin"/>
          <w:lang w:bidi="fa-IR"/>
          <w:color w:val="111111"/>
          <w:sz w:val="28"/>
          <w:szCs w:val="28"/>
          <w:rtl/>
        </w:rPr>
        <w:t xml:space="preserve">غاب هل له وقت يباع فيه رهنه؟ قال: لا حتی یجییء صاحبه» (6)</w:t>
      </w:r>
    </w:p>
    <w:p>
      <w:pPr>
        <w:pStyle w:val="BookText"/>
      </w:pPr>
      <w:r>
        <w:rPr>
          <w:rFonts w:ascii="Amiri" w:hAnsi="Amiri" w:eastAsia="Amiri" w:cs="Amiri"/>
          <w:lang w:bidi="ar-SA"/>
          <w:color w:val="111111"/>
          <w:sz w:val="28"/>
          <w:szCs w:val="28"/>
          <w:rtl/>
        </w:rPr>
        <w:t xml:space="preserve">الكافي ج ۵ ص ۲۳۶ ۱۷ ب ۱۰۹ ح 5.</w:t>
      </w:r>
    </w:p>
    <w:p>
      <w:pPr>
        <w:pStyle w:val="BookText"/>
      </w:pPr>
      <w:r>
        <w:rPr>
          <w:rFonts w:ascii="Amiri" w:hAnsi="Amiri" w:eastAsia="Amiri" w:cs="Amiri"/>
          <w:lang w:bidi="ar-SA"/>
          <w:color w:val="111111"/>
          <w:sz w:val="28"/>
          <w:szCs w:val="28"/>
          <w:rtl/>
        </w:rPr>
        <w:t xml:space="preserve">التهذيب ج ۷ ص ۱6۹ ب 15 ح 6.</w:t>
      </w:r>
    </w:p>
    <w:p>
      <w:pPr>
        <w:pStyle w:val="BookText"/>
      </w:pPr>
      <w:r>
        <w:rPr>
          <w:rFonts w:ascii="Amiri" w:hAnsi="Amiri" w:eastAsia="Amiri" w:cs="Amiri"/>
          <w:lang w:bidi="ar-SA"/>
          <w:color w:val="111111"/>
          <w:sz w:val="28"/>
          <w:szCs w:val="28"/>
          <w:rtl/>
        </w:rPr>
        <w:t xml:space="preserve">الفقيه ج۳ ص ۱۹۷ ب 95 ح۱۳.</w:t>
      </w:r>
    </w:p>
    <w:p>
      <w:pPr>
        <w:pStyle w:val="BookText"/>
      </w:pPr>
      <w:r>
        <w:rPr>
          <w:rFonts w:ascii="Amiri" w:hAnsi="Amiri" w:eastAsia="Amiri" w:cs="Amiri"/>
          <w:lang w:bidi="ar-SA"/>
          <w:color w:val="111111"/>
          <w:sz w:val="28"/>
          <w:szCs w:val="28"/>
          <w:rtl/>
        </w:rPr>
        <w:t xml:space="preserve">«في رجل رهن رهناً له غلة ان غلته تحسب لصاحبب الرهن مما عليه» (1/6)</w:t>
      </w:r>
    </w:p>
    <w:p>
      <w:pPr>
        <w:pStyle w:val="BookText"/>
      </w:pPr>
      <w:r>
        <w:rPr>
          <w:rFonts w:ascii="Amiri" w:hAnsi="Amiri" w:eastAsia="Amiri" w:cs="Amiri"/>
          <w:lang w:bidi="ar-SA"/>
          <w:color w:val="111111"/>
          <w:sz w:val="28"/>
          <w:szCs w:val="28"/>
          <w:rtl/>
        </w:rPr>
        <w:t xml:space="preserve">التهذيب ج ۷ ص ۱6۹ ب ۱۰ ح ۷.</w:t>
      </w:r>
    </w:p>
    <w:p>
      <w:pPr>
        <w:pStyle w:val="BookText"/>
      </w:pPr>
      <w:r>
        <w:rPr>
          <w:rFonts w:ascii="IRNazanin" w:hAnsi="IRNazanin" w:eastAsia="IRNazanin" w:cs="IRNazanin"/>
          <w:lang w:bidi="fa-IR"/>
          <w:color w:val="111111"/>
          <w:sz w:val="28"/>
          <w:szCs w:val="28"/>
          <w:rtl/>
        </w:rPr>
        <w:t xml:space="preserve">التهذيب ج ۷ ص ۱۷5 ب 15 ذیل ح ۳۰ بتفاوت.</w:t>
      </w:r>
    </w:p>
    <w:p>
      <w:pPr>
        <w:pStyle w:val="BookText"/>
      </w:pPr>
      <w:r>
        <w:rPr>
          <w:rFonts w:ascii="Amiri" w:hAnsi="Amiri" w:eastAsia="Amiri" w:cs="Amiri"/>
          <w:lang w:bidi="ar-SA"/>
          <w:color w:val="111111"/>
          <w:sz w:val="28"/>
          <w:szCs w:val="28"/>
          <w:rtl/>
        </w:rPr>
        <w:t xml:space="preserve">الكافي ج ۵ ص ۲۳۵ ك ۱۷ ب ۱۰۹ ح ۱۳ بتفاوت.</w:t>
      </w:r>
    </w:p>
    <w:p>
      <w:pPr>
        <w:pStyle w:val="BookText"/>
      </w:pPr>
      <w:r>
        <w:rPr>
          <w:rFonts w:ascii="IRNazanin" w:hAnsi="IRNazanin" w:eastAsia="IRNazanin" w:cs="IRNazanin"/>
          <w:lang w:bidi="fa-IR"/>
          <w:color w:val="111111"/>
          <w:sz w:val="28"/>
          <w:szCs w:val="28"/>
          <w:rtl/>
        </w:rPr>
        <w:t xml:space="preserve">«في رجل رهن عند رجل داراً فاحترقت او انهدمت قال: یکون ماله في تربة الأرض</w:t>
      </w:r>
      <w:r>
        <w:rPr>
          <w:rStyle w:val="FootnoteReference"/>
        </w:rPr>
        <w:footnoteReference w:id="109"/>
      </w:r>
      <w:r>
        <w:rPr>
          <w:rFonts w:ascii="Amiri" w:hAnsi="Amiri" w:eastAsia="Amiri" w:cs="Amiri"/>
          <w:lang w:bidi="ar-SA"/>
          <w:color w:val="111111"/>
          <w:sz w:val="28"/>
          <w:szCs w:val="28"/>
          <w:rtl/>
        </w:rPr>
        <w:t xml:space="preserve">وقال: في رجل رهن عنده مملوك فجذم</w:t>
      </w:r>
      <w:r>
        <w:rPr>
          <w:rStyle w:val="FootnoteReference"/>
        </w:rPr>
        <w:footnoteReference w:id="110"/>
      </w:r>
      <w:r>
        <w:rPr>
          <w:rFonts w:ascii="Amiri" w:hAnsi="Amiri" w:eastAsia="Amiri" w:cs="Amiri"/>
          <w:lang w:bidi="ar-SA"/>
          <w:color w:val="111111"/>
          <w:sz w:val="28"/>
          <w:szCs w:val="28"/>
          <w:rtl/>
        </w:rPr>
        <w:t xml:space="preserve">او رهن عنده متاعا فلم ينشر المتاع ولم يتعاهده ولم يحرّكه فتأكل هل ينقص من ماله بقدر ذلك؟ قال: لا» (6)</w:t>
      </w:r>
    </w:p>
    <w:p>
      <w:pPr>
        <w:pStyle w:val="BookText"/>
      </w:pPr>
      <w:r>
        <w:rPr>
          <w:rFonts w:ascii="Amiri" w:hAnsi="Amiri" w:eastAsia="Amiri" w:cs="Amiri"/>
          <w:lang w:bidi="ar-SA"/>
          <w:color w:val="111111"/>
          <w:sz w:val="28"/>
          <w:szCs w:val="28"/>
          <w:rtl/>
        </w:rPr>
        <w:t xml:space="preserve">التهذيب ج ۷ ص ۱۷۱ ب 15 ح 16.</w:t>
      </w:r>
    </w:p>
    <w:p>
      <w:pPr>
        <w:pStyle w:val="BookText"/>
      </w:pPr>
      <w:r>
        <w:rPr>
          <w:rFonts w:ascii="IRNazanin" w:hAnsi="IRNazanin" w:eastAsia="IRNazanin" w:cs="IRNazanin"/>
          <w:lang w:bidi="fa-IR"/>
          <w:color w:val="111111"/>
          <w:sz w:val="28"/>
          <w:szCs w:val="28"/>
          <w:rtl/>
        </w:rPr>
        <w:t xml:space="preserve">التهذيب ج ۷ ص ۱۷۰ ب ۱۵ ذیل ح 15.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۳ ص ۱۱۹ ب ۷۹ ح 3.</w:t>
      </w:r>
    </w:p>
    <w:p>
      <w:pPr>
        <w:pStyle w:val="BookText"/>
      </w:pPr>
      <w:r>
        <w:rPr>
          <w:rFonts w:ascii="IRNazanin" w:hAnsi="IRNazanin" w:eastAsia="IRNazanin" w:cs="IRNazanin"/>
          <w:lang w:bidi="fa-IR"/>
          <w:color w:val="111111"/>
          <w:sz w:val="28"/>
          <w:szCs w:val="28"/>
          <w:rtl/>
        </w:rPr>
        <w:t xml:space="preserve">الاستبصار ج ۳ ص ۱۱۸ ب ۷۹ ذیل ح ۲. الفقيه ج ۳ ص ۱۹۷ ب ۹۵ ذیل ح 14.</w:t>
      </w:r>
    </w:p>
    <w:p>
      <w:pPr>
        <w:pStyle w:val="BookText"/>
      </w:pPr>
      <w:r>
        <w:rPr>
          <w:rFonts w:ascii="Amiri" w:hAnsi="Amiri" w:eastAsia="Amiri" w:cs="Amiri"/>
          <w:lang w:bidi="ar-SA"/>
          <w:color w:val="111111"/>
          <w:sz w:val="28"/>
          <w:szCs w:val="28"/>
          <w:rtl/>
        </w:rPr>
        <w:t xml:space="preserve">«في رجل رهن عند رجل رهنا فضاع الرهن قال: هو من مال الراهن ويرتجع المرتهن عليه بماله» (6)</w:t>
      </w:r>
    </w:p>
    <w:p>
      <w:pPr>
        <w:pStyle w:val="BookText"/>
      </w:pPr>
      <w:r>
        <w:rPr>
          <w:rFonts w:ascii="Amiri" w:hAnsi="Amiri" w:eastAsia="Amiri" w:cs="Amiri"/>
          <w:lang w:bidi="ar-SA"/>
          <w:color w:val="111111"/>
          <w:sz w:val="28"/>
          <w:szCs w:val="28"/>
          <w:rtl/>
        </w:rPr>
        <w:t xml:space="preserve">الفقيه ج ۳ ص ۱۹۵ ب 95 ح 1.</w:t>
      </w:r>
    </w:p>
    <w:p>
      <w:pPr>
        <w:pStyle w:val="BookText"/>
      </w:pPr>
      <w:r>
        <w:rPr>
          <w:rFonts w:ascii="Amiri" w:hAnsi="Amiri" w:eastAsia="Amiri" w:cs="Amiri"/>
          <w:lang w:bidi="ar-SA"/>
          <w:color w:val="111111"/>
          <w:sz w:val="28"/>
          <w:szCs w:val="28"/>
          <w:rtl/>
        </w:rPr>
        <w:t xml:space="preserve">«في رجل رهن عند صاحبه رهنا فقال الذي عنده الرهن: ارتهنته</w:t>
      </w:r>
      <w:r>
        <w:rPr>
          <w:rStyle w:val="FootnoteReference"/>
        </w:rPr>
        <w:footnoteReference w:id="111"/>
      </w:r>
      <w:r>
        <w:rPr>
          <w:rFonts w:ascii="Amiri" w:hAnsi="Amiri" w:eastAsia="Amiri" w:cs="Amiri"/>
          <w:lang w:bidi="ar-SA"/>
          <w:color w:val="111111"/>
          <w:sz w:val="28"/>
          <w:szCs w:val="28"/>
          <w:rtl/>
        </w:rPr>
        <w:t xml:space="preserve">بكذا وكذا وقال الآخر: انما هو عندك وديعة فقال: البينة على الذي عنده الرهن انه</w:t>
      </w:r>
      <w:r>
        <w:rPr>
          <w:rStyle w:val="FootnoteReference"/>
        </w:rPr>
        <w:footnoteReference w:id="112"/>
      </w:r>
      <w:r>
        <w:rPr>
          <w:rFonts w:ascii="IRNazanin" w:hAnsi="IRNazanin" w:eastAsia="IRNazanin" w:cs="IRNazanin"/>
          <w:lang w:bidi="fa-IR"/>
          <w:color w:val="111111"/>
          <w:sz w:val="28"/>
          <w:szCs w:val="28"/>
          <w:rtl/>
        </w:rPr>
        <w:t xml:space="preserve">بكذا فان لم یکن له بيّنة فعلي الذي له الرهن اليمين» (۵)</w:t>
      </w:r>
    </w:p>
    <w:p>
      <w:pPr>
        <w:pStyle w:val="BookText"/>
      </w:pPr>
      <w:r>
        <w:rPr>
          <w:rFonts w:ascii="IRNazanin" w:hAnsi="IRNazanin" w:eastAsia="IRNazanin" w:cs="IRNazanin"/>
          <w:lang w:bidi="fa-IR"/>
          <w:color w:val="111111"/>
          <w:sz w:val="28"/>
          <w:szCs w:val="28"/>
          <w:rtl/>
        </w:rPr>
        <w:t xml:space="preserve">الاستبصار ج ۳ ص ۱۲۳ ب ۸۱ ح 3.</w:t>
      </w:r>
    </w:p>
    <w:p>
      <w:pPr>
        <w:pStyle w:val="BookText"/>
      </w:pPr>
      <w:r>
        <w:rPr>
          <w:rFonts w:ascii="IRNazanin" w:hAnsi="IRNazanin" w:eastAsia="IRNazanin" w:cs="IRNazanin"/>
          <w:lang w:bidi="fa-IR"/>
          <w:color w:val="111111"/>
          <w:sz w:val="28"/>
          <w:szCs w:val="28"/>
          <w:rtl/>
        </w:rPr>
        <w:t xml:space="preserve">التهذيب ج ۷ ص ۱۷4 ب ۱۵ ذیل ح ۲6.</w:t>
      </w:r>
    </w:p>
    <w:p>
      <w:pPr>
        <w:pStyle w:val="BookText"/>
      </w:pPr>
      <w:r>
        <w:rPr>
          <w:rFonts w:ascii="Amiri" w:hAnsi="Amiri" w:eastAsia="Amiri" w:cs="Amiri"/>
          <w:lang w:bidi="ar-SA"/>
          <w:color w:val="111111"/>
          <w:sz w:val="28"/>
          <w:szCs w:val="28"/>
          <w:rtl/>
        </w:rPr>
        <w:t xml:space="preserve">«في رجل رهن عند صاحبه رهناً لابيّنة بينهما فيه، ادعى الذي عنده الرهن، انه بألف درهم وقال صاحب الرهن: انه بمائة قال البينة على الذي عنده الرهن انه بالف درهم، فان لم يكن له بينة فعلى الراهن اليمين</w:t>
      </w:r>
      <w:r>
        <w:rPr>
          <w:rStyle w:val="FootnoteReference"/>
        </w:rPr>
        <w:footnoteReference w:id="113"/>
      </w:r>
      <w:r>
        <w:rPr>
          <w:rFonts w:ascii="Amiri" w:hAnsi="Amiri" w:eastAsia="Amiri" w:cs="Amiri"/>
          <w:lang w:bidi="ar-SA"/>
          <w:color w:val="111111"/>
          <w:sz w:val="28"/>
          <w:szCs w:val="28"/>
          <w:rtl/>
        </w:rPr>
        <w:t xml:space="preserve">، وقال في رجل رهن عند صاحبه رهناً فقال الذي عنده الرهن: ارتهنتَه عندي بكذا وكذا وقال الآخر: انما هو عندك وديعة فقال: البينة على الذي عنده الرهن انه يكون بكذا وكذا، فان لم يكن له بينة فعلى الذي له الرهن اليمين» (5)</w:t>
      </w:r>
    </w:p>
    <w:p>
      <w:pPr>
        <w:pStyle w:val="BookText"/>
      </w:pPr>
      <w:r>
        <w:rPr>
          <w:rFonts w:ascii="Amiri" w:hAnsi="Amiri" w:eastAsia="Amiri" w:cs="Amiri"/>
          <w:lang w:bidi="ar-SA"/>
          <w:color w:val="111111"/>
          <w:sz w:val="28"/>
          <w:szCs w:val="28"/>
          <w:rtl/>
        </w:rPr>
        <w:t xml:space="preserve">التهذيب ج ۷ ص ۱۷4 ب 15 ح ۲6.</w:t>
      </w:r>
    </w:p>
    <w:p>
      <w:pPr>
        <w:pStyle w:val="BookText"/>
      </w:pPr>
      <w:r>
        <w:rPr>
          <w:rFonts w:ascii="Amiri" w:hAnsi="Amiri" w:eastAsia="Amiri" w:cs="Amiri"/>
          <w:lang w:bidi="ar-SA"/>
          <w:color w:val="111111"/>
          <w:sz w:val="28"/>
          <w:szCs w:val="28"/>
          <w:rtl/>
        </w:rPr>
        <w:t xml:space="preserve">التهذيب ج ۷ ص ۱۷4 ب 15 ح ۲۷.</w:t>
      </w:r>
    </w:p>
    <w:p>
      <w:pPr>
        <w:pStyle w:val="BookText"/>
      </w:pPr>
      <w:r>
        <w:rPr>
          <w:rFonts w:ascii="IRNazanin" w:hAnsi="IRNazanin" w:eastAsia="IRNazanin" w:cs="IRNazanin"/>
          <w:lang w:bidi="fa-IR"/>
          <w:color w:val="111111"/>
          <w:sz w:val="28"/>
          <w:szCs w:val="28"/>
          <w:rtl/>
        </w:rPr>
        <w:t xml:space="preserve">الاستبصار ج ۳ ص ۱۲۱ ب ۸۰ ح ۱.</w:t>
      </w:r>
    </w:p>
    <w:p>
      <w:pPr>
        <w:pStyle w:val="BookText"/>
      </w:pPr>
      <w:r>
        <w:rPr>
          <w:rFonts w:ascii="IRNazanin" w:hAnsi="IRNazanin" w:eastAsia="IRNazanin" w:cs="IRNazanin"/>
          <w:lang w:bidi="fa-IR"/>
          <w:color w:val="111111"/>
          <w:sz w:val="28"/>
          <w:szCs w:val="28"/>
          <w:rtl/>
        </w:rPr>
        <w:t xml:space="preserve">الاستبصار ج ۳ ص ۱۲۱ ب ۸۰ ح ۲.</w:t>
      </w:r>
    </w:p>
    <w:p>
      <w:pPr>
        <w:pStyle w:val="BookText"/>
      </w:pPr>
      <w:r>
        <w:rPr>
          <w:rFonts w:ascii="IRNazanin" w:hAnsi="IRNazanin" w:eastAsia="IRNazanin" w:cs="IRNazanin"/>
          <w:lang w:bidi="fa-IR"/>
          <w:color w:val="111111"/>
          <w:sz w:val="28"/>
          <w:szCs w:val="28"/>
          <w:rtl/>
        </w:rPr>
        <w:t xml:space="preserve">الكافي ج ۵ ص ۲۳۷ ک 17 ب ۱۱۰ ح ۲.</w:t>
      </w:r>
    </w:p>
    <w:p>
      <w:pPr>
        <w:pStyle w:val="BookText"/>
      </w:pPr>
      <w:r>
        <w:rPr>
          <w:rFonts w:ascii="Amiri" w:hAnsi="Amiri" w:eastAsia="Amiri" w:cs="Amiri"/>
          <w:lang w:bidi="ar-SA"/>
          <w:color w:val="111111"/>
          <w:sz w:val="28"/>
          <w:szCs w:val="28"/>
          <w:rtl/>
        </w:rPr>
        <w:t xml:space="preserve">«في رجل رهن عنده رجل مملوكا فجذم او رهن عنده متاعا فلم ينشر ذلك المتاع ولم يتعاهده ولم يحركه فاكل - يعني اكله السوس - هل ينقص من ماله بقدر ذلك؟ قال: لا» (6)</w:t>
      </w:r>
    </w:p>
    <w:p>
      <w:pPr>
        <w:pStyle w:val="BookText"/>
      </w:pPr>
      <w:r>
        <w:rPr>
          <w:rFonts w:ascii="Amiri" w:hAnsi="Amiri" w:eastAsia="Amiri" w:cs="Amiri"/>
          <w:lang w:bidi="ar-SA"/>
          <w:color w:val="111111"/>
          <w:sz w:val="28"/>
          <w:szCs w:val="28"/>
          <w:rtl/>
        </w:rPr>
        <w:t xml:space="preserve">الفقيه ج ۳ ص ۱۹۸ ب 95 ح 15.</w:t>
      </w:r>
    </w:p>
    <w:p>
      <w:pPr>
        <w:pStyle w:val="BookText"/>
      </w:pPr>
      <w:r>
        <w:rPr>
          <w:rFonts w:ascii="IRNazanin" w:hAnsi="IRNazanin" w:eastAsia="IRNazanin" w:cs="IRNazanin"/>
          <w:lang w:bidi="fa-IR"/>
          <w:color w:val="111111"/>
          <w:sz w:val="28"/>
          <w:szCs w:val="28"/>
          <w:rtl/>
        </w:rPr>
        <w:t xml:space="preserve">التهذيب ج ۷ ص ۱۷۱ ب ۱۵ ذیل ح 16. الاستبصار ج ۳ ص ۱۱۹ ب ۷۹ ذیل ح ۳.</w:t>
      </w:r>
    </w:p>
    <w:p>
      <w:pPr>
        <w:pStyle w:val="BookText"/>
      </w:pPr>
      <w:r>
        <w:rPr>
          <w:rFonts w:ascii="Amiri" w:hAnsi="Amiri" w:eastAsia="Amiri" w:cs="Amiri"/>
          <w:lang w:bidi="ar-SA"/>
          <w:color w:val="111111"/>
          <w:sz w:val="28"/>
          <w:szCs w:val="28"/>
          <w:rtl/>
        </w:rPr>
        <w:t xml:space="preserve">(في رجل رهن عنده مملوك فجذم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(في رجل رهن عند رجل داراً الخ)</w:t>
      </w:r>
    </w:p>
    <w:p>
      <w:pPr>
        <w:pStyle w:val="BookText"/>
      </w:pPr>
      <w:r>
        <w:rPr>
          <w:rFonts w:ascii="IRNazanin" w:hAnsi="IRNazanin" w:eastAsia="IRNazanin" w:cs="IRNazanin"/>
          <w:lang w:bidi="fa-IR"/>
          <w:color w:val="111111"/>
          <w:sz w:val="28"/>
          <w:szCs w:val="28"/>
          <w:rtl/>
        </w:rPr>
        <w:t xml:space="preserve">«في رجل عنده مملوک</w:t>
      </w:r>
      <w:r>
        <w:rPr>
          <w:rStyle w:val="FootnoteReference"/>
        </w:rPr>
        <w:footnoteReference w:id="114"/>
      </w:r>
      <w:r>
        <w:rPr>
          <w:rFonts w:ascii="Amiri" w:hAnsi="Amiri" w:eastAsia="Amiri" w:cs="Amiri"/>
          <w:lang w:bidi="ar-SA"/>
          <w:color w:val="111111"/>
          <w:sz w:val="28"/>
          <w:szCs w:val="28"/>
          <w:rtl/>
        </w:rPr>
        <w:t xml:space="preserve">فجذم، او رهن عنهد مال فلم ينشر المتاع ولم يتعاهده ولم يحرّكه فتأكل هل ينقص من ماله بقدر ذلك؟ قال: لا» (6)</w:t>
      </w:r>
    </w:p>
    <w:p>
      <w:pPr>
        <w:pStyle w:val="BookText"/>
      </w:pPr>
      <w:r>
        <w:rPr>
          <w:rFonts w:ascii="IRNazanin" w:hAnsi="IRNazanin" w:eastAsia="IRNazanin" w:cs="IRNazanin"/>
          <w:lang w:bidi="fa-IR"/>
          <w:color w:val="111111"/>
          <w:sz w:val="28"/>
          <w:szCs w:val="28"/>
          <w:rtl/>
        </w:rPr>
        <w:t xml:space="preserve">الاستبصار ج ۳ ص ۱۱۹ ب ۷۹ ذیل ح ۳.</w:t>
      </w:r>
    </w:p>
    <w:p>
      <w:pPr>
        <w:pStyle w:val="BookText"/>
      </w:pPr>
      <w:r>
        <w:rPr>
          <w:rFonts w:ascii="IRNazanin" w:hAnsi="IRNazanin" w:eastAsia="IRNazanin" w:cs="IRNazanin"/>
          <w:lang w:bidi="fa-IR"/>
          <w:color w:val="111111"/>
          <w:sz w:val="28"/>
          <w:szCs w:val="28"/>
          <w:rtl/>
        </w:rPr>
        <w:t xml:space="preserve">التهذيب ج ۷ ص ۱۷۱ ب ۱۵ ذیل ح 16.</w:t>
      </w:r>
    </w:p>
    <w:p>
      <w:pPr>
        <w:pStyle w:val="BookText"/>
      </w:pPr>
      <w:r>
        <w:rPr>
          <w:rFonts w:ascii="Amiri" w:hAnsi="Amiri" w:eastAsia="Amiri" w:cs="Amiri"/>
          <w:lang w:bidi="ar-SA"/>
          <w:color w:val="111111"/>
          <w:sz w:val="28"/>
          <w:szCs w:val="28"/>
          <w:rtl/>
        </w:rPr>
        <w:t xml:space="preserve">الفقيه ج ۳ ص ۱۹۸ ب 95 ح 15.</w:t>
      </w:r>
    </w:p>
    <w:p>
      <w:pPr>
        <w:pStyle w:val="BookText"/>
      </w:pPr>
      <w:r>
        <w:rPr>
          <w:rFonts w:ascii="Amiri" w:hAnsi="Amiri" w:eastAsia="Amiri" w:cs="Amiri"/>
          <w:lang w:bidi="ar-SA"/>
          <w:color w:val="111111"/>
          <w:sz w:val="28"/>
          <w:szCs w:val="28"/>
          <w:rtl/>
        </w:rPr>
        <w:t xml:space="preserve">«في رجل قال لرجل: لي عليك الف درهم، فقال الرجل: لا ولكنها وديعة، فقال ابو عبدالله: القول قول صاحب المال مع يمينه» (6)</w:t>
      </w:r>
    </w:p>
    <w:p>
      <w:pPr>
        <w:pStyle w:val="BookText"/>
      </w:pPr>
      <w:r>
        <w:rPr>
          <w:rFonts w:ascii="Amiri" w:hAnsi="Amiri" w:eastAsia="Amiri" w:cs="Amiri"/>
          <w:lang w:bidi="ar-SA"/>
          <w:color w:val="111111"/>
          <w:sz w:val="28"/>
          <w:szCs w:val="28"/>
          <w:rtl/>
        </w:rPr>
        <w:t xml:space="preserve">الكافي ج 5 ص ۲۳۸ ك ۱۷ ب 110 ح 3.</w:t>
      </w:r>
    </w:p>
    <w:p>
      <w:pPr>
        <w:pStyle w:val="BookText"/>
      </w:pPr>
      <w:r>
        <w:rPr>
          <w:rFonts w:ascii="Amiri" w:hAnsi="Amiri" w:eastAsia="Amiri" w:cs="Amiri"/>
          <w:lang w:bidi="ar-SA"/>
          <w:color w:val="111111"/>
          <w:sz w:val="28"/>
          <w:szCs w:val="28"/>
          <w:rtl/>
        </w:rPr>
        <w:t xml:space="preserve">التهذيب ج ۷ ص ۱۷6 ب 15 ح 34.</w:t>
      </w:r>
    </w:p>
    <w:p>
      <w:pPr>
        <w:pStyle w:val="BookText"/>
      </w:pPr>
      <w:r>
        <w:rPr>
          <w:rFonts w:ascii="IRNazanin" w:hAnsi="IRNazanin" w:eastAsia="IRNazanin" w:cs="IRNazanin"/>
          <w:lang w:bidi="fa-IR"/>
          <w:color w:val="111111"/>
          <w:sz w:val="28"/>
          <w:szCs w:val="28"/>
          <w:rtl/>
        </w:rPr>
        <w:t xml:space="preserve">«في رجل مات وعليه دين ولم يخلّف شيئاً اِلا رهناً في يد بعضهم ولا يبلغ ثمنه اَكثر من مال المرتهن اَيَأخذه بماله او هو وسائر الديّان فيه شركاء؟ فكتب: جميع الديّان في ذلك سواء يوزّعون بينهم بالحصص، قال: وكتبت اليه: في رجل مات وله ورثة فجاء رجل وادعي عليه مالا، وان عنده رهناً فكتب أن كان له على الميت مال ولا بينة له عليه فليأخذ ماله مما في يده  وليردّ الباقي على ورثته ومتی اَقَرَّ بما عنده اخذ به وطولب بالبينة على دعواه و اوفی حقه بعد اليمين، ومتى لم يقم البينة والورثة منکرون فله عليهم يمين علم يحلفون بالله ما يعلمون أن له على ميتهم حقا» (۷)</w:t>
      </w:r>
    </w:p>
    <w:p>
      <w:pPr>
        <w:pStyle w:val="BookText"/>
      </w:pPr>
      <w:r>
        <w:rPr>
          <w:rFonts w:ascii="Amiri" w:hAnsi="Amiri" w:eastAsia="Amiri" w:cs="Amiri"/>
          <w:lang w:bidi="ar-SA"/>
          <w:color w:val="111111"/>
          <w:sz w:val="28"/>
          <w:szCs w:val="28"/>
          <w:rtl/>
        </w:rPr>
        <w:t xml:space="preserve">الفقيه ج ۳ ص ۱۹۸ ب 95 ح ۱۷.</w:t>
      </w:r>
    </w:p>
    <w:p>
      <w:pPr>
        <w:pStyle w:val="BookText"/>
      </w:pPr>
      <w:r>
        <w:rPr>
          <w:rFonts w:ascii="Amiri" w:hAnsi="Amiri" w:eastAsia="Amiri" w:cs="Amiri"/>
          <w:lang w:bidi="ar-SA"/>
          <w:color w:val="111111"/>
          <w:sz w:val="28"/>
          <w:szCs w:val="28"/>
          <w:rtl/>
        </w:rPr>
        <w:t xml:space="preserve">التهذيب ج ۷ ص ۱۷۸ ب 15 ح 41.</w:t>
      </w:r>
    </w:p>
    <w:p>
      <w:pPr>
        <w:pStyle w:val="BookText"/>
      </w:pPr>
      <w:r>
        <w:rPr>
          <w:rFonts w:ascii="Amiri" w:hAnsi="Amiri" w:eastAsia="Amiri" w:cs="Amiri"/>
          <w:lang w:bidi="ar-SA"/>
          <w:color w:val="111111"/>
          <w:sz w:val="28"/>
          <w:szCs w:val="28"/>
          <w:rtl/>
        </w:rPr>
        <w:t xml:space="preserve">(في رجل مات وله ورثة فجاء -) تقدم تحت عنوان (في رجل مات وعليه دين الخ)</w:t>
      </w:r>
    </w:p>
    <w:p>
      <w:pPr>
        <w:pStyle w:val="BookText"/>
      </w:pPr>
      <w:r>
        <w:rPr>
          <w:rFonts w:ascii="Amiri" w:hAnsi="Amiri" w:eastAsia="Amiri" w:cs="Amiri"/>
          <w:lang w:bidi="ar-SA"/>
          <w:color w:val="111111"/>
          <w:sz w:val="28"/>
          <w:szCs w:val="28"/>
          <w:rtl/>
        </w:rPr>
        <w:t xml:space="preserve">«في رجل يرهن عند صاحبه</w:t>
      </w:r>
      <w:r>
        <w:rPr>
          <w:rStyle w:val="FootnoteReference"/>
        </w:rPr>
        <w:footnoteReference w:id="115"/>
      </w:r>
      <w:r>
        <w:rPr>
          <w:rFonts w:ascii="Amiri" w:hAnsi="Amiri" w:eastAsia="Amiri" w:cs="Amiri"/>
          <w:lang w:bidi="ar-SA"/>
          <w:color w:val="111111"/>
          <w:sz w:val="28"/>
          <w:szCs w:val="28"/>
          <w:rtl/>
        </w:rPr>
        <w:t xml:space="preserve">رهنا لابينة بينهما فيه فادعي الذي عنده الرهن انه بألف، فقال: صاحب الرهن، انما هو بمائة، قال: البينة على الذي عنده الرهن انه بالف وان لم يكن له بينة فعلى الراهن اليمين» (5)</w:t>
      </w:r>
    </w:p>
    <w:p>
      <w:pPr>
        <w:pStyle w:val="BookText"/>
      </w:pPr>
      <w:r>
        <w:rPr>
          <w:rFonts w:ascii="Amiri" w:hAnsi="Amiri" w:eastAsia="Amiri" w:cs="Amiri"/>
          <w:lang w:bidi="ar-SA"/>
          <w:color w:val="111111"/>
          <w:sz w:val="28"/>
          <w:szCs w:val="28"/>
          <w:rtl/>
        </w:rPr>
        <w:t xml:space="preserve">الكافي ج ۵ ص ۲۳۷ ك ۱۷ ب ۱۱۰ ح ۲.</w:t>
      </w:r>
    </w:p>
    <w:p>
      <w:pPr>
        <w:pStyle w:val="BookText"/>
      </w:pPr>
      <w:r>
        <w:rPr>
          <w:rFonts w:ascii="IRNazanin" w:hAnsi="IRNazanin" w:eastAsia="IRNazanin" w:cs="IRNazanin"/>
          <w:lang w:bidi="fa-IR"/>
          <w:color w:val="111111"/>
          <w:sz w:val="28"/>
          <w:szCs w:val="28"/>
          <w:rtl/>
        </w:rPr>
        <w:t xml:space="preserve">الاستبصار ج ۳ ص ۱۲۱ ب۸۰  ح ۱ و 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۷ ص ۱۷4 ب ۱5 ح ۲۷.</w:t>
      </w:r>
    </w:p>
    <w:p>
      <w:pPr>
        <w:pStyle w:val="BookText"/>
      </w:pPr>
      <w:r>
        <w:rPr>
          <w:rFonts w:ascii="Amiri" w:hAnsi="Amiri" w:eastAsia="Amiri" w:cs="Amiri"/>
          <w:lang w:bidi="ar-SA"/>
          <w:color w:val="111111"/>
          <w:sz w:val="28"/>
          <w:szCs w:val="28"/>
          <w:rtl/>
        </w:rPr>
        <w:t xml:space="preserve">«في الرجل يرهن عند الرجل رهنا</w:t>
      </w:r>
      <w:r>
        <w:rPr>
          <w:rStyle w:val="FootnoteReference"/>
        </w:rPr>
        <w:footnoteReference w:id="116"/>
      </w:r>
      <w:r>
        <w:rPr>
          <w:rFonts w:ascii="IRNazanin" w:hAnsi="IRNazanin" w:eastAsia="IRNazanin" w:cs="IRNazanin"/>
          <w:lang w:bidi="fa-IR"/>
          <w:color w:val="111111"/>
          <w:sz w:val="28"/>
          <w:szCs w:val="28"/>
          <w:rtl/>
        </w:rPr>
        <w:t xml:space="preserve">فيصيبه شی اوضاع</w:t>
      </w:r>
      <w:r>
        <w:rPr>
          <w:rStyle w:val="FootnoteReference"/>
        </w:rPr>
        <w:footnoteReference w:id="117"/>
      </w:r>
      <w:r>
        <w:rPr>
          <w:rFonts w:ascii="Amiri" w:hAnsi="Amiri" w:eastAsia="Amiri" w:cs="Amiri"/>
          <w:lang w:bidi="ar-SA"/>
          <w:color w:val="111111"/>
          <w:sz w:val="28"/>
          <w:szCs w:val="28"/>
          <w:rtl/>
        </w:rPr>
        <w:t xml:space="preserve">قال: يرجع بماله عليه</w:t>
      </w:r>
      <w:r>
        <w:rPr>
          <w:rStyle w:val="FootnoteReference"/>
        </w:rPr>
        <w:footnoteReference w:id="118"/>
      </w:r>
      <w:r>
        <w:rPr>
          <w:rFonts w:ascii="IRNazanin" w:hAnsi="IRNazanin" w:eastAsia="IRNazanin" w:cs="IRNazanin"/>
          <w:lang w:bidi="fa-IR"/>
          <w:color w:val="111111"/>
          <w:sz w:val="28"/>
          <w:szCs w:val="28"/>
          <w:rtl/>
        </w:rPr>
        <w:t xml:space="preserve">» (غ) الكافي ج ۵ ص ۲۳۵ ک 17 ب ۱۰۹ ح ۱۱. الفقيه ج ۳ ص ۱۹۸ ب 95 ح 16.</w:t>
      </w:r>
    </w:p>
    <w:p>
      <w:pPr>
        <w:pStyle w:val="BookText"/>
      </w:pPr>
      <w:r>
        <w:rPr>
          <w:rFonts w:ascii="Amiri" w:hAnsi="Amiri" w:eastAsia="Amiri" w:cs="Amiri"/>
          <w:lang w:bidi="ar-SA"/>
          <w:color w:val="111111"/>
          <w:sz w:val="28"/>
          <w:szCs w:val="28"/>
          <w:rtl/>
        </w:rPr>
        <w:t xml:space="preserve">التهذيب ج ۷ ص ۱۷۰ ب 15 ح 14.</w:t>
      </w:r>
    </w:p>
    <w:p>
      <w:pPr>
        <w:pStyle w:val="BookText"/>
      </w:pPr>
      <w:r>
        <w:rPr>
          <w:rFonts w:ascii="IRNazanin" w:hAnsi="IRNazanin" w:eastAsia="IRNazanin" w:cs="IRNazanin"/>
          <w:lang w:bidi="fa-IR"/>
          <w:color w:val="111111"/>
          <w:sz w:val="28"/>
          <w:szCs w:val="28"/>
          <w:rtl/>
        </w:rPr>
        <w:t xml:space="preserve">الاستبصار ج ۳ ص ۱۱۸ ب ۷۹ ح 1.</w:t>
      </w:r>
    </w:p>
    <w:p>
      <w:pPr>
        <w:pStyle w:val="BookText"/>
      </w:pPr>
      <w:r>
        <w:rPr>
          <w:rFonts w:ascii="IRNazanin" w:hAnsi="IRNazanin" w:eastAsia="IRNazanin" w:cs="IRNazanin"/>
          <w:lang w:bidi="fa-IR"/>
          <w:color w:val="111111"/>
          <w:sz w:val="28"/>
          <w:szCs w:val="28"/>
          <w:rtl/>
        </w:rPr>
        <w:t xml:space="preserve">«في رهن اختلف فيه الراهن والمرتهن فقال الراهن: هو بكذا وكذا، وقال المرتهن: هو بأكثر، انه يصدق المرتهن حتى يحيط بالثمن لانه امین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 (1/6)</w:t>
      </w:r>
    </w:p>
    <w:p>
      <w:pPr>
        <w:pStyle w:val="BookText"/>
      </w:pPr>
      <w:r>
        <w:rPr>
          <w:rFonts w:ascii="Amiri" w:hAnsi="Amiri" w:eastAsia="Amiri" w:cs="Amiri"/>
          <w:lang w:bidi="ar-SA"/>
          <w:color w:val="111111"/>
          <w:sz w:val="28"/>
          <w:szCs w:val="28"/>
          <w:rtl/>
        </w:rPr>
        <w:t xml:space="preserve">الفقيه ج ۳ ص ۱۹۷ ب 95 ح ۱۱.</w:t>
      </w:r>
    </w:p>
    <w:p>
      <w:pPr>
        <w:pStyle w:val="BookText"/>
      </w:pPr>
      <w:r>
        <w:rPr>
          <w:rFonts w:ascii="Amiri" w:hAnsi="Amiri" w:eastAsia="Amiri" w:cs="Amiri"/>
          <w:lang w:bidi="ar-SA"/>
          <w:color w:val="111111"/>
          <w:sz w:val="28"/>
          <w:szCs w:val="28"/>
          <w:rtl/>
        </w:rPr>
        <w:t xml:space="preserve">التهذيب ج ۷ ص ۱۷۵ ب 15 ح ۳۱.</w:t>
      </w:r>
    </w:p>
    <w:p>
      <w:pPr>
        <w:pStyle w:val="BookText"/>
      </w:pPr>
      <w:r>
        <w:rPr>
          <w:rFonts w:ascii="IRNazanin" w:hAnsi="IRNazanin" w:eastAsia="IRNazanin" w:cs="IRNazanin"/>
          <w:lang w:bidi="fa-IR"/>
          <w:color w:val="111111"/>
          <w:sz w:val="28"/>
          <w:szCs w:val="28"/>
          <w:rtl/>
        </w:rPr>
        <w:t xml:space="preserve">الاستبصار ج ۳ ص ۱۲۲ ب ۸۰ ح 4.</w:t>
      </w:r>
    </w:p>
    <w:p>
      <w:pPr>
        <w:pStyle w:val="BookText"/>
      </w:pPr>
      <w:r>
        <w:rPr>
          <w:rFonts w:ascii="Amiri" w:hAnsi="Amiri" w:eastAsia="Amiri" w:cs="Amiri"/>
          <w:lang w:bidi="ar-SA"/>
          <w:color w:val="111111"/>
          <w:sz w:val="28"/>
          <w:szCs w:val="28"/>
          <w:rtl/>
        </w:rPr>
        <w:t xml:space="preserve">«في الرهن اذا ضاع من عند المرتهن من غير أن يستهلكه رجع في حقه على الراهن فاخذه فان</w:t>
      </w:r>
      <w:r>
        <w:rPr>
          <w:rStyle w:val="FootnoteReference"/>
        </w:rPr>
        <w:footnoteReference w:id="120"/>
      </w:r>
      <w:r>
        <w:rPr>
          <w:rFonts w:ascii="IRNazanin" w:hAnsi="IRNazanin" w:eastAsia="IRNazanin" w:cs="IRNazanin"/>
          <w:lang w:bidi="fa-IR"/>
          <w:color w:val="111111"/>
          <w:sz w:val="28"/>
          <w:szCs w:val="28"/>
          <w:rtl/>
        </w:rPr>
        <w:t xml:space="preserve">استهلکه تراد الفضل</w:t>
      </w:r>
      <w:r>
        <w:rPr>
          <w:rStyle w:val="FootnoteReference"/>
        </w:rPr>
        <w:footnoteReference w:id="121"/>
      </w:r>
      <w:r>
        <w:rPr>
          <w:rFonts w:ascii="Amiri" w:hAnsi="Amiri" w:eastAsia="Amiri" w:cs="Amiri"/>
          <w:lang w:bidi="ar-SA"/>
          <w:color w:val="111111"/>
          <w:sz w:val="28"/>
          <w:szCs w:val="28"/>
          <w:rtl/>
        </w:rPr>
        <w:t xml:space="preserve">بينهما»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۵ ص ۲۳4 ک 17 ب ۱۰۹ ح ۸. الفقيه ج ۳ ص ۱۹6 ب 95 ح ۹.</w:t>
      </w:r>
    </w:p>
    <w:p>
      <w:pPr>
        <w:pStyle w:val="BookText"/>
      </w:pPr>
      <w:r>
        <w:rPr>
          <w:rFonts w:ascii="Amiri" w:hAnsi="Amiri" w:eastAsia="Amiri" w:cs="Amiri"/>
          <w:lang w:bidi="ar-SA"/>
          <w:color w:val="111111"/>
          <w:sz w:val="28"/>
          <w:szCs w:val="28"/>
          <w:rtl/>
        </w:rPr>
        <w:t xml:space="preserve">التهذيب ج ۷ ص ۱۷۲ ب 15 ح 19.</w:t>
      </w:r>
    </w:p>
    <w:p>
      <w:pPr>
        <w:pStyle w:val="BookText"/>
      </w:pPr>
      <w:r>
        <w:rPr>
          <w:rFonts w:ascii="Amiri" w:hAnsi="Amiri" w:eastAsia="Amiri" w:cs="Amiri"/>
          <w:lang w:bidi="ar-SA"/>
          <w:color w:val="111111"/>
          <w:sz w:val="28"/>
          <w:szCs w:val="28"/>
          <w:rtl/>
        </w:rPr>
        <w:t xml:space="preserve">التهذيب ج ۷ ص ۱۷۲ ب ۱۵ ح ۲۲.</w:t>
      </w:r>
    </w:p>
    <w:p>
      <w:pPr>
        <w:pStyle w:val="BookText"/>
      </w:pPr>
      <w:r>
        <w:rPr>
          <w:rFonts w:ascii="IRNazanin" w:hAnsi="IRNazanin" w:eastAsia="IRNazanin" w:cs="IRNazanin"/>
          <w:lang w:bidi="fa-IR"/>
          <w:color w:val="111111"/>
          <w:sz w:val="28"/>
          <w:szCs w:val="28"/>
          <w:rtl/>
        </w:rPr>
        <w:t xml:space="preserve">الاستبصار ج ۳ ص ۱۲۰ ب ۷۹ ح ۷.</w:t>
      </w:r>
    </w:p>
    <w:p>
      <w:pPr>
        <w:pStyle w:val="BookText"/>
      </w:pPr>
      <w:r>
        <w:rPr>
          <w:rFonts w:ascii="IRNazanin" w:hAnsi="IRNazanin" w:eastAsia="IRNazanin" w:cs="IRNazanin"/>
          <w:lang w:bidi="fa-IR"/>
          <w:color w:val="111111"/>
          <w:sz w:val="28"/>
          <w:szCs w:val="28"/>
          <w:rtl/>
        </w:rPr>
        <w:t xml:space="preserve">الاستبصار ج ۳ ص ۱۲۰ ب ۷۹ ح ۸.</w:t>
      </w:r>
    </w:p>
    <w:p>
      <w:pPr>
        <w:pStyle w:val="BookText"/>
      </w:pPr>
      <w:r>
        <w:rPr>
          <w:rFonts w:ascii="Amiri" w:hAnsi="Amiri" w:eastAsia="Amiri" w:cs="Amiri"/>
          <w:lang w:bidi="ar-SA"/>
          <w:color w:val="111111"/>
          <w:sz w:val="28"/>
          <w:szCs w:val="28"/>
          <w:rtl/>
        </w:rPr>
        <w:t xml:space="preserve">«في الرهن اذا كان اكثر</w:t>
      </w:r>
      <w:r>
        <w:rPr>
          <w:rStyle w:val="FootnoteReference"/>
        </w:rPr>
        <w:footnoteReference w:id="122"/>
      </w:r>
      <w:r>
        <w:rPr>
          <w:rFonts w:ascii="Amiri" w:hAnsi="Amiri" w:eastAsia="Amiri" w:cs="Amiri"/>
          <w:lang w:bidi="ar-SA"/>
          <w:color w:val="111111"/>
          <w:sz w:val="28"/>
          <w:szCs w:val="28"/>
          <w:rtl/>
        </w:rPr>
        <w:t xml:space="preserve">من مال المرتهن فهلك أن يؤدي الفضل الىصاحب الرهن وان كان الرهن اقلّ من ماله فهلك الرهن أدّى الى صاحبه فضل ماله، وان كان الرهن يسوى ما رهنه فليس عليه شيء» (1/6)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۳ ص ۱۹۹ ب 95 ح ۲۱.</w:t>
      </w:r>
    </w:p>
    <w:p>
      <w:pPr>
        <w:pStyle w:val="BookText"/>
      </w:pPr>
      <w:r>
        <w:rPr>
          <w:rFonts w:ascii="Amiri" w:hAnsi="Amiri" w:eastAsia="Amiri" w:cs="Amiri"/>
          <w:lang w:bidi="ar-SA"/>
          <w:color w:val="111111"/>
          <w:sz w:val="28"/>
          <w:szCs w:val="28"/>
          <w:rtl/>
        </w:rPr>
        <w:t xml:space="preserve">الكافي ج ۵ ص ۲۳4 ك ۱۷ ب ۱۰۹ ح 6. التهذيب ج ۷ ص ۱۷۱ ب ۱۵ ح ۱۷.</w:t>
      </w:r>
    </w:p>
    <w:p>
      <w:pPr>
        <w:pStyle w:val="BookText"/>
      </w:pPr>
      <w:r>
        <w:rPr>
          <w:rFonts w:ascii="IRNazanin" w:hAnsi="IRNazanin" w:eastAsia="IRNazanin" w:cs="IRNazanin"/>
          <w:lang w:bidi="fa-IR"/>
          <w:color w:val="111111"/>
          <w:sz w:val="28"/>
          <w:szCs w:val="28"/>
          <w:rtl/>
        </w:rPr>
        <w:t xml:space="preserve">الاستبصار ج ۳ ص ۱۱۹ ب ۷۹ ح 5.</w:t>
      </w:r>
    </w:p>
    <w:p>
      <w:pPr>
        <w:pStyle w:val="BookText"/>
      </w:pPr>
      <w:r>
        <w:rPr>
          <w:rFonts w:ascii="Amiri" w:hAnsi="Amiri" w:eastAsia="Amiri" w:cs="Amiri"/>
          <w:lang w:bidi="ar-SA"/>
          <w:color w:val="111111"/>
          <w:sz w:val="28"/>
          <w:szCs w:val="28"/>
          <w:rtl/>
        </w:rPr>
        <w:t xml:space="preserve">«في الرهن يترادّان الفضل فقال: كان عليّ علي يقول ذلك، قلت: كيف يترادّان فقال: ان كان الرهن افضل مما رهن به ثمّ عطب ردّ المرتهن الفضل على صاحبه وان كان لايسوى ردّ الراهن ما نقص من حق المرتهن قال وكذلك كان قول عليّ في الحيوان وغير ذلك» (5)</w:t>
      </w:r>
    </w:p>
    <w:p>
      <w:pPr>
        <w:pStyle w:val="BookText"/>
      </w:pPr>
      <w:r>
        <w:rPr>
          <w:rFonts w:ascii="Amiri" w:hAnsi="Amiri" w:eastAsia="Amiri" w:cs="Amiri"/>
          <w:lang w:bidi="ar-SA"/>
          <w:color w:val="111111"/>
          <w:sz w:val="28"/>
          <w:szCs w:val="28"/>
          <w:rtl/>
        </w:rPr>
        <w:t xml:space="preserve">الكافي ج ۵ ص ۲۳4 ك ۱۷ ب ۱۰۹ ح ۷. التهذيب ج ۷ ص ۱۷۱ ب ۱۵ ح ۱۸.</w:t>
      </w:r>
    </w:p>
    <w:p>
      <w:pPr>
        <w:pStyle w:val="BookText"/>
      </w:pPr>
      <w:r>
        <w:rPr>
          <w:rFonts w:ascii="IRNazanin" w:hAnsi="IRNazanin" w:eastAsia="IRNazanin" w:cs="IRNazanin"/>
          <w:lang w:bidi="fa-IR"/>
          <w:color w:val="111111"/>
          <w:sz w:val="28"/>
          <w:szCs w:val="28"/>
          <w:rtl/>
        </w:rPr>
        <w:t xml:space="preserve">الاستبصار ج ۳ ص ۱۱۹ ب ۷۹ ح 6.</w:t>
      </w:r>
    </w:p>
    <w:p>
      <w:pPr>
        <w:pStyle w:val="BookText"/>
      </w:pPr>
      <w:r>
        <w:rPr>
          <w:rFonts w:ascii="Amiri" w:hAnsi="Amiri" w:eastAsia="Amiri" w:cs="Amiri"/>
          <w:lang w:bidi="ar-SA"/>
          <w:color w:val="111111"/>
          <w:sz w:val="28"/>
          <w:szCs w:val="28"/>
          <w:rtl/>
        </w:rPr>
        <w:t xml:space="preserve">(في كلّ رهن -) يأتي تحت عنوان (قضى الخ)</w:t>
      </w:r>
    </w:p>
    <w:p>
      <w:pPr>
        <w:pStyle w:val="BookText"/>
      </w:pPr>
      <w:r>
        <w:rPr>
          <w:rFonts w:ascii="IRNazanin" w:hAnsi="IRNazanin" w:eastAsia="IRNazanin" w:cs="IRNazanin"/>
          <w:lang w:bidi="fa-IR"/>
          <w:color w:val="111111"/>
          <w:sz w:val="28"/>
          <w:szCs w:val="28"/>
          <w:rtl/>
        </w:rPr>
        <w:t xml:space="preserve">«قضی امیرالمؤمنین صلوات الله عليه في كلّ رهن له غلّة ان غلته تحسب لصاحب</w:t>
      </w:r>
    </w:p>
    <w:p>
      <w:pPr>
        <w:pStyle w:val="BookText"/>
      </w:pPr>
      <w:r>
        <w:rPr>
          <w:rFonts w:ascii="Amiri" w:hAnsi="Amiri" w:eastAsia="Amiri" w:cs="Amiri"/>
          <w:lang w:bidi="ar-SA"/>
          <w:color w:val="111111"/>
          <w:sz w:val="28"/>
          <w:szCs w:val="28"/>
          <w:rtl/>
        </w:rPr>
        <w:t xml:space="preserve">الرهن ممّا عليه» (6)</w:t>
      </w:r>
    </w:p>
    <w:p>
      <w:pPr>
        <w:pStyle w:val="BookText"/>
      </w:pPr>
      <w:r>
        <w:rPr>
          <w:rFonts w:ascii="IRNazanin" w:hAnsi="IRNazanin" w:eastAsia="IRNazanin" w:cs="IRNazanin"/>
          <w:lang w:bidi="fa-IR"/>
          <w:color w:val="111111"/>
          <w:sz w:val="28"/>
          <w:szCs w:val="28"/>
          <w:rtl/>
        </w:rPr>
        <w:t xml:space="preserve">الكافي ج ۵ ص ۲۳۵ ك ۱۷ ب ۱۰۹ ح ۱۳. التهذيب ج ۷ ص ۱6۹ ب 15 ح ۷ بتفاوت. التهذيب ج ۷ ص ۱۷۵ ب ۱۵ ذیل ح ۳۰.</w:t>
      </w:r>
    </w:p>
    <w:p>
      <w:pPr>
        <w:pStyle w:val="BookText"/>
      </w:pPr>
      <w:r>
        <w:rPr>
          <w:rFonts w:ascii="IRNazanin" w:hAnsi="IRNazanin" w:eastAsia="IRNazanin" w:cs="IRNazanin"/>
          <w:lang w:bidi="fa-IR"/>
          <w:color w:val="111111"/>
          <w:sz w:val="28"/>
          <w:szCs w:val="28"/>
          <w:rtl/>
        </w:rPr>
        <w:t xml:space="preserve">(قضى في كلّ رهن له غلة -) تقدّم تحت عنوان (قضی امیرالمؤمنین الخ)</w:t>
      </w:r>
    </w:p>
    <w:p>
      <w:pPr>
        <w:pStyle w:val="BookText"/>
      </w:pPr>
      <w:r>
        <w:rPr>
          <w:rFonts w:ascii="IRNazanin" w:hAnsi="IRNazanin" w:eastAsia="IRNazanin" w:cs="IRNazanin"/>
          <w:lang w:bidi="fa-IR"/>
          <w:color w:val="111111"/>
          <w:sz w:val="28"/>
          <w:szCs w:val="28"/>
          <w:rtl/>
        </w:rPr>
        <w:t xml:space="preserve">«كيف يكون الرهن بما فيه ان كان حیواناً او دابة، أو فضة</w:t>
      </w:r>
      <w:r>
        <w:rPr>
          <w:rStyle w:val="FootnoteReference"/>
        </w:rPr>
        <w:footnoteReference w:id="123"/>
      </w:r>
      <w:r>
        <w:rPr>
          <w:rFonts w:ascii="Amiri" w:hAnsi="Amiri" w:eastAsia="Amiri" w:cs="Amiri"/>
          <w:lang w:bidi="ar-SA"/>
          <w:color w:val="111111"/>
          <w:sz w:val="28"/>
          <w:szCs w:val="28"/>
          <w:rtl/>
        </w:rPr>
        <w:t xml:space="preserve">أو متاعاً فاصابه حريق</w:t>
      </w:r>
      <w:r>
        <w:rPr>
          <w:rStyle w:val="FootnoteReference"/>
        </w:rPr>
        <w:footnoteReference w:id="124"/>
      </w:r>
      <w:r>
        <w:rPr>
          <w:rFonts w:ascii="Amiri" w:hAnsi="Amiri" w:eastAsia="Amiri" w:cs="Amiri"/>
          <w:lang w:bidi="ar-SA"/>
          <w:color w:val="111111"/>
          <w:sz w:val="28"/>
          <w:szCs w:val="28"/>
          <w:rtl/>
        </w:rPr>
        <w:t xml:space="preserve">او لصوص فهلك ما له او نقص متاعه</w:t>
      </w:r>
      <w:r>
        <w:rPr>
          <w:rStyle w:val="FootnoteReference"/>
        </w:rPr>
        <w:footnoteReference w:id="125"/>
      </w:r>
      <w:r>
        <w:rPr>
          <w:rFonts w:ascii="IRNazanin" w:hAnsi="IRNazanin" w:eastAsia="IRNazanin" w:cs="IRNazanin"/>
          <w:lang w:bidi="fa-IR"/>
          <w:color w:val="111111"/>
          <w:sz w:val="28"/>
          <w:szCs w:val="28"/>
          <w:rtl/>
        </w:rPr>
        <w:t xml:space="preserve">وليس له على مصيبته بينة؟ قال: اذا ذهب متاعه كله فلم يوجد له شیء فلا شيء عليه، قال: وان قال: ذهب من بين مالي ماله فلا يصدق» (6) الفقيه ج ۳ ص ۱۹۸ ب ۹۵ ح ۱۸.</w:t>
      </w:r>
    </w:p>
    <w:p>
      <w:pPr>
        <w:pStyle w:val="BookText"/>
      </w:pPr>
      <w:r>
        <w:rPr>
          <w:rFonts w:ascii="Amiri" w:hAnsi="Amiri" w:eastAsia="Amiri" w:cs="Amiri"/>
          <w:lang w:bidi="ar-SA"/>
          <w:color w:val="111111"/>
          <w:sz w:val="28"/>
          <w:szCs w:val="28"/>
          <w:rtl/>
        </w:rPr>
        <w:t xml:space="preserve">التهذيب ج ۷ ص ۱۷۳ ب 15 ح ۲۵.</w:t>
      </w:r>
    </w:p>
    <w:p>
      <w:pPr>
        <w:pStyle w:val="BookText"/>
      </w:pPr>
      <w:r>
        <w:rPr>
          <w:rFonts w:ascii="IRNazanin" w:hAnsi="IRNazanin" w:eastAsia="IRNazanin" w:cs="IRNazanin"/>
          <w:lang w:bidi="fa-IR"/>
          <w:color w:val="111111"/>
          <w:sz w:val="28"/>
          <w:szCs w:val="28"/>
          <w:rtl/>
        </w:rPr>
        <w:t xml:space="preserve">التهذيب ج ۷ ص ۱۷5 ب ۱۵ ذیل ح ۳۰.</w:t>
      </w:r>
    </w:p>
    <w:p>
      <w:pPr>
        <w:pStyle w:val="BookText"/>
      </w:pPr>
      <w:r>
        <w:rPr>
          <w:rFonts w:ascii="Amiri" w:hAnsi="Amiri" w:eastAsia="Amiri" w:cs="Amiri"/>
          <w:lang w:bidi="ar-SA"/>
          <w:color w:val="111111"/>
          <w:sz w:val="28"/>
          <w:szCs w:val="28"/>
          <w:rtl/>
        </w:rPr>
        <w:t xml:space="preserve">«لارهن اِلا مقبوضاً» (5)</w:t>
      </w:r>
    </w:p>
    <w:p>
      <w:pPr>
        <w:pStyle w:val="BookText"/>
      </w:pPr>
      <w:r>
        <w:rPr>
          <w:rFonts w:ascii="Amiri" w:hAnsi="Amiri" w:eastAsia="Amiri" w:cs="Amiri"/>
          <w:lang w:bidi="ar-SA"/>
          <w:color w:val="111111"/>
          <w:sz w:val="28"/>
          <w:szCs w:val="28"/>
          <w:rtl/>
        </w:rPr>
        <w:t xml:space="preserve">التهذيب ج ۷ ص ۱۷6 ب 15 ح ۳6.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14657_172901"/>
    <w:bookmarkEnd w:id="26"/>
    <w:p>
      <w:pPr>
        <w:pStyle w:val="Heading3"/>
      </w:pPr>
      <w:bookmarkStart w:id="152" w:name="_Toc96"/>
      <w:r>
        <w:t>«الرهون»</w:t>
      </w:r>
      <w:bookmarkEnd w:id="152"/>
    </w:p>
    <w:p>
      <w:pPr>
        <w:pStyle w:val="BookText"/>
      </w:pPr>
      <w:r>
        <w:rPr>
          <w:rFonts w:ascii="IRNazanin" w:hAnsi="IRNazanin" w:eastAsia="IRNazanin" w:cs="IRNazanin"/>
          <w:lang w:bidi="fa-IR"/>
          <w:color w:val="111111"/>
          <w:sz w:val="28"/>
          <w:szCs w:val="28"/>
          <w:rtl/>
        </w:rPr>
        <w:t xml:space="preserve">(عن رجل اَفلس - إلى أن قال - يقسم جميع ما خلف من الرهون -) انظر الرهن (عن رجل هلك - إلى أن قال - فیه رهون -) انظر الرهن</w:t>
      </w:r>
    </w:p>
    <w:p>
      <w:pPr>
        <w:pStyle w:val="BookText"/>
      </w:pPr>
      <w:r>
        <w:rPr>
          <w:rFonts w:ascii="Amiri" w:hAnsi="Amiri" w:eastAsia="Amiri" w:cs="Amiri"/>
          <w:lang w:bidi="ar-SA"/>
          <w:color w:val="111111"/>
          <w:sz w:val="28"/>
          <w:szCs w:val="28"/>
          <w:rtl/>
        </w:rPr>
        <w:t xml:space="preserve">(عن الرهون والتكفيل -) انظر السلف</w:t>
      </w:r>
    </w:p>
    <w:p>
      <w:pPr>
        <w:pStyle w:val="Heading3"/>
      </w:pPr>
      <w:bookmarkStart w:id="153" w:name="_Toc97"/>
      <w:r>
        <w:t>«الرهينة»</w:t>
      </w:r>
      <w:bookmarkEnd w:id="153"/>
    </w:p>
    <w:p>
      <w:pPr>
        <w:pStyle w:val="BookText"/>
      </w:pPr>
      <w:r>
        <w:rPr>
          <w:rFonts w:ascii="Amiri" w:hAnsi="Amiri" w:eastAsia="Amiri" w:cs="Amiri"/>
          <w:lang w:bidi="ar-SA"/>
          <w:color w:val="111111"/>
          <w:sz w:val="28"/>
          <w:szCs w:val="28"/>
          <w:rtl/>
        </w:rPr>
        <w:t xml:space="preserve">(اقصر نفسك - إلى أن قال - فان نفسك رهينة بعملك -) انظر محاسبة العمل</w:t>
      </w:r>
    </w:p>
    <w:p>
      <w:pPr>
        <w:pStyle w:val="Heading2"/>
      </w:pPr>
      <w:bookmarkStart w:id="154" w:name="_Toc98"/>
      <w:r>
        <w:t>«الراء والياء»</w:t>
      </w:r>
      <w:bookmarkEnd w:id="154"/>
    </w:p>
    <w:p>
      <w:pPr>
        <w:pStyle w:val="Heading3"/>
      </w:pPr>
      <w:bookmarkStart w:id="155" w:name="_Toc99"/>
      <w:r>
        <w:t>«الرى»</w:t>
      </w:r>
      <w:bookmarkEnd w:id="155"/>
    </w:p>
    <w:p>
      <w:pPr>
        <w:pStyle w:val="BookText"/>
      </w:pPr>
      <w:r>
        <w:rPr>
          <w:rFonts w:ascii="Amiri" w:hAnsi="Amiri" w:eastAsia="Amiri" w:cs="Amiri"/>
          <w:lang w:bidi="ar-SA"/>
          <w:color w:val="111111"/>
          <w:sz w:val="28"/>
          <w:szCs w:val="28"/>
          <w:rtl/>
        </w:rPr>
        <w:t xml:space="preserve">(ان اهل الري في الدنيا -) انظر الخمر</w:t>
      </w:r>
    </w:p>
    <w:p>
      <w:pPr>
        <w:pStyle w:val="BookText"/>
      </w:pPr>
      <w:r>
        <w:rPr>
          <w:rFonts w:ascii="Amiri" w:hAnsi="Amiri" w:eastAsia="Amiri" w:cs="Amiri"/>
          <w:lang w:bidi="ar-SA"/>
          <w:color w:val="111111"/>
          <w:sz w:val="28"/>
          <w:szCs w:val="28"/>
          <w:rtl/>
        </w:rPr>
        <w:t xml:space="preserve">(اني رجل من أهل الري -) انظر الزكاة (تمثل - إلى أن قال - دخلت الري -)</w:t>
      </w:r>
    </w:p>
    <w:p>
      <w:pPr>
        <w:pStyle w:val="BookText"/>
      </w:pPr>
      <w:r>
        <w:rPr>
          <w:rFonts w:ascii="IRNazanin" w:hAnsi="IRNazanin" w:eastAsia="IRNazanin" w:cs="IRNazanin"/>
          <w:lang w:bidi="fa-IR"/>
          <w:color w:val="111111"/>
          <w:sz w:val="28"/>
          <w:szCs w:val="28"/>
          <w:rtl/>
        </w:rPr>
        <w:t xml:space="preserve">انظر الزوراء (كان او عبدالله يدعو إلى أن قال - اللهم اجعله لنا ریا یوم الظمأ -) انظر الدعاء</w:t>
      </w:r>
    </w:p>
    <w:p>
      <w:pPr>
        <w:pStyle w:val="Heading3"/>
      </w:pPr>
      <w:bookmarkStart w:id="156" w:name="_Toc100"/>
      <w:r>
        <w:t>«الرياء»</w:t>
      </w:r>
      <w:bookmarkEnd w:id="156"/>
    </w:p>
    <w:p>
      <w:pPr>
        <w:pStyle w:val="BookText"/>
      </w:pPr>
      <w:r>
        <w:rPr>
          <w:rFonts w:ascii="Amiri" w:hAnsi="Amiri" w:eastAsia="Amiri" w:cs="Amiri"/>
          <w:lang w:bidi="ar-SA"/>
          <w:color w:val="111111"/>
          <w:sz w:val="28"/>
          <w:szCs w:val="28"/>
          <w:rtl/>
        </w:rPr>
        <w:t xml:space="preserve">«الابقاء على العمل اشد من العمل، قال: وما الابقاء على العمل قال: يصل الرجل بصلة وينفق نفقة لله وحده لاشريك له فكتب له ستراً ثم يذكرها فتمحى فتكتب له علانية، ثم يذكرها فتمحى وتكتب له رياء»</w:t>
      </w:r>
    </w:p>
    <w:p>
      <w:pPr>
        <w:pStyle w:val="BookText"/>
      </w:pPr>
      <w:r>
        <w:rPr>
          <w:rFonts w:ascii="Amiri" w:hAnsi="Amiri" w:eastAsia="Amiri" w:cs="Amiri"/>
          <w:lang w:bidi="ar-SA"/>
          <w:color w:val="111111"/>
          <w:sz w:val="28"/>
          <w:szCs w:val="28"/>
          <w:rtl/>
        </w:rPr>
        <w:t xml:space="preserve">الكافي ج ۲ ص ۲۹6 ك 5 ب ۱۱۹ ح 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(اجعلوا أمركم هذا لله -) انظر التوحيد</w:t>
      </w:r>
    </w:p>
    <w:p>
      <w:pPr>
        <w:pStyle w:val="BookText"/>
      </w:pPr>
      <w:r>
        <w:rPr>
          <w:rFonts w:ascii="IRNazanin" w:hAnsi="IRNazanin" w:eastAsia="IRNazanin" w:cs="IRNazanin"/>
          <w:lang w:bidi="fa-IR"/>
          <w:color w:val="111111"/>
          <w:sz w:val="28"/>
          <w:szCs w:val="28"/>
          <w:rtl/>
        </w:rPr>
        <w:t xml:space="preserve">«اخشوا الله خشية ليست بتعذیر، واعملوا الله في غير رياء ولا سُمعة، فانه من عمل لغير الله وكله الله الى عمله» (1/6)</w:t>
      </w:r>
    </w:p>
    <w:p>
      <w:pPr>
        <w:pStyle w:val="BookText"/>
      </w:pPr>
      <w:r>
        <w:rPr>
          <w:rFonts w:ascii="IRNazanin" w:hAnsi="IRNazanin" w:eastAsia="IRNazanin" w:cs="IRNazanin"/>
          <w:lang w:bidi="fa-IR"/>
          <w:color w:val="111111"/>
          <w:sz w:val="28"/>
          <w:szCs w:val="28"/>
          <w:rtl/>
        </w:rPr>
        <w:t xml:space="preserve">الكافي ج ۲ ص ۲۹۷ ك 5 ب ۱۱6 ح ۱۷. الكافي ج ۵ ص ۵۷ ك ۱6 ب ۲۸ ذیل ح 6.</w:t>
      </w:r>
    </w:p>
    <w:p>
      <w:pPr>
        <w:pStyle w:val="BookText"/>
      </w:pPr>
      <w:r>
        <w:rPr>
          <w:rFonts w:ascii="IRNazanin" w:hAnsi="IRNazanin" w:eastAsia="IRNazanin" w:cs="IRNazanin"/>
          <w:lang w:bidi="fa-IR"/>
          <w:color w:val="111111"/>
          <w:sz w:val="28"/>
          <w:szCs w:val="28"/>
          <w:rtl/>
        </w:rPr>
        <w:t xml:space="preserve">«أن الملك ليصعد بعمل العبد مبتهجاً به1 فاذا صعد بحسناته يقول الله عزوجل اجعلوها في سجين2 انه ليس ایّاي أراد بها» (6/م)</w:t>
      </w:r>
    </w:p>
    <w:p>
      <w:pPr>
        <w:pStyle w:val="BookText"/>
      </w:pPr>
      <w:r>
        <w:rPr>
          <w:rFonts w:ascii="Amiri" w:hAnsi="Amiri" w:eastAsia="Amiri" w:cs="Amiri"/>
          <w:lang w:bidi="ar-SA"/>
          <w:color w:val="111111"/>
          <w:sz w:val="28"/>
          <w:szCs w:val="28"/>
          <w:rtl/>
        </w:rPr>
        <w:t xml:space="preserve">الكافي ج ۲ ص ۲۹4 ك 5 ب ۱۱6 ح 7.</w:t>
      </w:r>
    </w:p>
    <w:p>
      <w:pPr>
        <w:pStyle w:val="BookText"/>
      </w:pPr>
      <w:r>
        <w:rPr>
          <w:rFonts w:ascii="Amiri" w:hAnsi="Amiri" w:eastAsia="Amiri" w:cs="Amiri"/>
          <w:lang w:bidi="ar-SA"/>
          <w:color w:val="111111"/>
          <w:sz w:val="28"/>
          <w:szCs w:val="28"/>
          <w:rtl/>
        </w:rPr>
        <w:t xml:space="preserve">«أنا خير شريك من أشرك معي غيري في عمل عمله لم أقبله اِلا ما كان لي خالصاً» (6)</w:t>
      </w:r>
    </w:p>
    <w:p>
      <w:pPr>
        <w:pStyle w:val="BookText"/>
      </w:pPr>
      <w:r>
        <w:rPr>
          <w:rFonts w:ascii="Amiri" w:hAnsi="Amiri" w:eastAsia="Amiri" w:cs="Amiri"/>
          <w:lang w:bidi="ar-SA"/>
          <w:color w:val="111111"/>
          <w:sz w:val="28"/>
          <w:szCs w:val="28"/>
          <w:rtl/>
        </w:rPr>
        <w:t xml:space="preserve">الكافي ج ۲ ص ۲۹5 ك 5 ب ۱۱۹ ح ۹.</w:t>
      </w:r>
    </w:p>
    <w:p>
      <w:pPr>
        <w:pStyle w:val="BookText"/>
      </w:pPr>
      <w:r>
        <w:rPr>
          <w:rFonts w:ascii="IRNazanin" w:hAnsi="IRNazanin" w:eastAsia="IRNazanin" w:cs="IRNazanin"/>
          <w:lang w:bidi="fa-IR"/>
          <w:color w:val="111111"/>
          <w:sz w:val="28"/>
          <w:szCs w:val="28"/>
          <w:rtl/>
        </w:rPr>
        <w:t xml:space="preserve">«اني لأتعشى مع أبي عبدالله  اذ تلا هذه تلا هذه الآية: بل الانسان على نفسه بصيرة ولو ألقى معاذیره یا أبا حفص ما يصنع الانسان أن يتقرّب الى الله3 عزوجل بخلاف ما يعلم الله تعالی4، أن رسول الله کان يقول: من أسرّ سریرة ردّاه الله5</w:t>
      </w:r>
    </w:p>
    <w:p>
      <w:pPr>
        <w:pStyle w:val="BookText"/>
      </w:pPr>
      <w:r>
        <w:rPr>
          <w:rFonts w:ascii="Amiri" w:hAnsi="Amiri" w:eastAsia="Amiri" w:cs="Amiri"/>
          <w:lang w:bidi="ar-SA"/>
          <w:color w:val="111111"/>
          <w:sz w:val="28"/>
          <w:szCs w:val="28"/>
          <w:rtl/>
        </w:rPr>
        <w:t xml:space="preserve">ردائها إن خيراً فخيرٌ واِن شرّا فشرٌّ»</w:t>
      </w:r>
    </w:p>
    <w:p>
      <w:pPr>
        <w:pStyle w:val="BookText"/>
      </w:pPr>
      <w:r>
        <w:rPr>
          <w:rFonts w:ascii="Amiri" w:hAnsi="Amiri" w:eastAsia="Amiri" w:cs="Amiri"/>
          <w:lang w:bidi="ar-SA"/>
          <w:color w:val="111111"/>
          <w:sz w:val="28"/>
          <w:szCs w:val="28"/>
          <w:rtl/>
        </w:rPr>
        <w:t xml:space="preserve">الكافي ج ۲ ص ۲۹4 ك 5 ب ۱۱6 ح 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۲ ص ۲۹6 ك 5 ب ۱۱۹ ح ۱۵.</w:t>
      </w:r>
    </w:p>
    <w:p>
      <w:pPr>
        <w:pStyle w:val="BookText"/>
      </w:pPr>
      <w:r>
        <w:rPr>
          <w:rFonts w:ascii="Amiri" w:hAnsi="Amiri" w:eastAsia="Amiri" w:cs="Amiri"/>
          <w:lang w:bidi="ar-SA"/>
          <w:color w:val="111111"/>
          <w:sz w:val="28"/>
          <w:szCs w:val="28"/>
          <w:rtl/>
        </w:rPr>
        <w:t xml:space="preserve">(بل الانسان على نفسه بصيرة -) تقدم</w:t>
      </w:r>
    </w:p>
    <w:p>
      <w:pPr>
        <w:pStyle w:val="BookText"/>
      </w:pPr>
      <w:r>
        <w:rPr>
          <w:rFonts w:ascii="Amiri" w:hAnsi="Amiri" w:eastAsia="Amiri" w:cs="Amiri"/>
          <w:lang w:bidi="ar-SA"/>
          <w:color w:val="111111"/>
          <w:sz w:val="28"/>
          <w:szCs w:val="28"/>
          <w:rtl/>
        </w:rPr>
        <w:t xml:space="preserve">تحت عنوان (اني لأتعشى مع الخ) ويأتي تحت (ما يصنع أحدكم الخ)</w:t>
      </w:r>
    </w:p>
    <w:p>
      <w:pPr>
        <w:pStyle w:val="BookText"/>
      </w:pPr>
      <w:r>
        <w:rPr>
          <w:rFonts w:ascii="IRNazanin" w:hAnsi="IRNazanin" w:eastAsia="IRNazanin" w:cs="IRNazanin"/>
          <w:lang w:bidi="fa-IR"/>
          <w:color w:val="111111"/>
          <w:sz w:val="28"/>
          <w:szCs w:val="28"/>
          <w:rtl/>
        </w:rPr>
        <w:t xml:space="preserve">«ثلاث علامات للمرائي: ينشط اذا رأى الناس، و یکسل اذا كان وحده، ويحبّ ان يحمد في جميع أموره» (1)</w:t>
      </w:r>
    </w:p>
    <w:p>
      <w:pPr>
        <w:pStyle w:val="BookText"/>
      </w:pPr>
      <w:r>
        <w:rPr>
          <w:rFonts w:ascii="Amiri" w:hAnsi="Amiri" w:eastAsia="Amiri" w:cs="Amiri"/>
          <w:lang w:bidi="ar-SA"/>
          <w:color w:val="111111"/>
          <w:sz w:val="28"/>
          <w:szCs w:val="28"/>
          <w:rtl/>
        </w:rPr>
        <w:t xml:space="preserve">الكافي ج ۲ ص ۲۹5 ك 5 ب ۱۱۹ ح ۸.</w:t>
      </w:r>
    </w:p>
    <w:p>
      <w:pPr>
        <w:pStyle w:val="BookText"/>
      </w:pPr>
      <w:r>
        <w:rPr>
          <w:rFonts w:ascii="IRNazanin" w:hAnsi="IRNazanin" w:eastAsia="IRNazanin" w:cs="IRNazanin"/>
          <w:lang w:bidi="fa-IR"/>
          <w:color w:val="111111"/>
          <w:sz w:val="28"/>
          <w:szCs w:val="28"/>
          <w:rtl/>
        </w:rPr>
        <w:t xml:space="preserve">الفقيه ج 4 ص ۲6۱ ب ۱۷6 ذیل ح 4.</w:t>
      </w:r>
    </w:p>
    <w:p>
      <w:pPr>
        <w:pStyle w:val="BookText"/>
      </w:pPr>
      <w:r>
        <w:rPr>
          <w:rFonts w:ascii="Amiri" w:hAnsi="Amiri" w:eastAsia="Amiri" w:cs="Amiri"/>
          <w:lang w:bidi="ar-SA"/>
          <w:color w:val="111111"/>
          <w:sz w:val="28"/>
          <w:szCs w:val="28"/>
          <w:rtl/>
        </w:rPr>
        <w:t xml:space="preserve">«سيأتي على امّتي زمان</w:t>
      </w:r>
      <w:r>
        <w:rPr>
          <w:rStyle w:val="FootnoteReference"/>
        </w:rPr>
        <w:footnoteReference w:id="126"/>
      </w:r>
      <w:r>
        <w:rPr>
          <w:rFonts w:ascii="Amiri" w:hAnsi="Amiri" w:eastAsia="Amiri" w:cs="Amiri"/>
          <w:lang w:bidi="ar-SA"/>
          <w:color w:val="111111"/>
          <w:sz w:val="28"/>
          <w:szCs w:val="28"/>
          <w:rtl/>
        </w:rPr>
        <w:t xml:space="preserve">تخبث فيه</w:t>
      </w:r>
    </w:p>
    <w:p>
      <w:pPr>
        <w:pStyle w:val="BookText"/>
      </w:pPr>
      <w:r>
        <w:rPr>
          <w:rFonts w:ascii="IRNazanin" w:hAnsi="IRNazanin" w:eastAsia="IRNazanin" w:cs="IRNazanin"/>
          <w:lang w:bidi="fa-IR"/>
          <w:color w:val="111111"/>
          <w:sz w:val="28"/>
          <w:szCs w:val="28"/>
          <w:rtl/>
        </w:rPr>
        <w:t xml:space="preserve">سرائرهم وتحسن فيه علانيتهم طمعاً في الدنيا ولا يريدون به عند الله ربهم، یکون دينهم ریاءاً لا يخالطهم خوف، يعمّهم الله منه بعقاب فيدعونه دعاء الغريق فلا يستجيب لهم» (6/م)</w:t>
      </w:r>
    </w:p>
    <w:p>
      <w:pPr>
        <w:pStyle w:val="BookText"/>
      </w:pPr>
      <w:r>
        <w:rPr>
          <w:rFonts w:ascii="Amiri" w:hAnsi="Amiri" w:eastAsia="Amiri" w:cs="Amiri"/>
          <w:lang w:bidi="ar-SA"/>
          <w:color w:val="111111"/>
          <w:sz w:val="28"/>
          <w:szCs w:val="28"/>
          <w:rtl/>
        </w:rPr>
        <w:t xml:space="preserve">روضة الكافي ج ۸ ص ۳۰6 ح 4۷6.</w:t>
      </w:r>
    </w:p>
    <w:p>
      <w:pPr>
        <w:pStyle w:val="BookText"/>
      </w:pPr>
      <w:r>
        <w:rPr>
          <w:rFonts w:ascii="Amiri" w:hAnsi="Amiri" w:eastAsia="Amiri" w:cs="Amiri"/>
          <w:lang w:bidi="ar-SA"/>
          <w:color w:val="111111"/>
          <w:sz w:val="28"/>
          <w:szCs w:val="28"/>
          <w:rtl/>
        </w:rPr>
        <w:t xml:space="preserve">الكافي ج ۲ ص ۲۹6 ك 5 ب ۱۱6 ح 14.</w:t>
      </w:r>
    </w:p>
    <w:p>
      <w:pPr>
        <w:pStyle w:val="BookText"/>
      </w:pPr>
      <w:r>
        <w:rPr>
          <w:rFonts w:ascii="Amiri" w:hAnsi="Amiri" w:eastAsia="Amiri" w:cs="Amiri"/>
          <w:lang w:bidi="ar-SA"/>
          <w:color w:val="111111"/>
          <w:sz w:val="28"/>
          <w:szCs w:val="28"/>
          <w:rtl/>
        </w:rPr>
        <w:t xml:space="preserve">(سيأتي على الناس زمان -) تقدم تحت</w:t>
      </w:r>
    </w:p>
    <w:p>
      <w:pPr>
        <w:pStyle w:val="BookText"/>
      </w:pPr>
      <w:r>
        <w:rPr>
          <w:rFonts w:ascii="Amiri" w:hAnsi="Amiri" w:eastAsia="Amiri" w:cs="Amiri"/>
          <w:lang w:bidi="ar-SA"/>
          <w:color w:val="111111"/>
          <w:sz w:val="28"/>
          <w:szCs w:val="28"/>
          <w:rtl/>
        </w:rPr>
        <w:t xml:space="preserve">عنوان (سيأتي على امّتي زمان الخ)</w:t>
      </w:r>
    </w:p>
    <w:p>
      <w:pPr>
        <w:pStyle w:val="BookText"/>
      </w:pPr>
      <w:r>
        <w:rPr>
          <w:rFonts w:ascii="IRNazanin" w:hAnsi="IRNazanin" w:eastAsia="IRNazanin" w:cs="IRNazanin"/>
          <w:lang w:bidi="fa-IR"/>
          <w:color w:val="111111"/>
          <w:sz w:val="28"/>
          <w:szCs w:val="28"/>
          <w:rtl/>
        </w:rPr>
        <w:t xml:space="preserve">«عن الرجل يعمل الشييء من الخير فيراه انسان فیسّره ذلك؟ فقال: لا بأس، ما من أحد اِلّا وهو يحب أن يظهر له في الناس الخير، اذا لم يكن صنع ذلك لذلك» (5)</w:t>
      </w:r>
    </w:p>
    <w:p>
      <w:pPr>
        <w:pStyle w:val="BookText"/>
      </w:pPr>
      <w:r>
        <w:rPr>
          <w:rFonts w:ascii="Amiri" w:hAnsi="Amiri" w:eastAsia="Amiri" w:cs="Amiri"/>
          <w:lang w:bidi="ar-SA"/>
          <w:color w:val="111111"/>
          <w:sz w:val="28"/>
          <w:szCs w:val="28"/>
          <w:rtl/>
        </w:rPr>
        <w:t xml:space="preserve">الكافي ج ۲ ص ۲۹۷ ك 5 ب ۱۱6 ح ۱۸.</w:t>
      </w:r>
    </w:p>
    <w:p>
      <w:pPr>
        <w:pStyle w:val="BookText"/>
      </w:pPr>
      <w:r>
        <w:rPr>
          <w:rFonts w:ascii="Amiri" w:hAnsi="Amiri" w:eastAsia="Amiri" w:cs="Amiri"/>
          <w:lang w:bidi="ar-SA"/>
          <w:color w:val="111111"/>
          <w:sz w:val="28"/>
          <w:szCs w:val="28"/>
          <w:rtl/>
        </w:rPr>
        <w:t xml:space="preserve">«فمن كان يرجو لقاء</w:t>
      </w:r>
      <w:r>
        <w:rPr>
          <w:rStyle w:val="FootnoteReference"/>
        </w:rPr>
        <w:footnoteReference w:id="127"/>
      </w:r>
      <w:r>
        <w:rPr>
          <w:rFonts w:ascii="Amiri" w:hAnsi="Amiri" w:eastAsia="Amiri" w:cs="Amiri"/>
          <w:lang w:bidi="ar-SA"/>
          <w:color w:val="111111"/>
          <w:sz w:val="28"/>
          <w:szCs w:val="28"/>
          <w:rtl/>
        </w:rPr>
        <w:t xml:space="preserve">ربّه فليعمل عملاً صالحاً ولا يشرك بعبادة ربّه احداً قال: الرجل يعمل شيئاً من الثواب لايطلب به وجه الله انما يطلب تزكية الناس يشتهي أن يسمع به الناس، فهذا الذي اشرك بعبادة ربّه، ثم قال: ما من عبد أسرّ خيراً فذهبت الأيام ابداً حتى يظهر الله له خيراً ومامن عبد يسرّ شرّا فذهبت الأيام ابداً حتى يظهر الله له شرّاً» (6) الكافي ج ۲ ص ۲۹۳ ك 5 ب ۱۱6 ح 4.</w:t>
      </w:r>
    </w:p>
    <w:p>
      <w:pPr>
        <w:pStyle w:val="BookText"/>
      </w:pPr>
      <w:r>
        <w:rPr>
          <w:rFonts w:ascii="IRNazanin" w:hAnsi="IRNazanin" w:eastAsia="IRNazanin" w:cs="IRNazanin"/>
          <w:lang w:bidi="fa-IR"/>
          <w:color w:val="111111"/>
          <w:sz w:val="28"/>
          <w:szCs w:val="28"/>
          <w:rtl/>
        </w:rPr>
        <w:t xml:space="preserve">«كل ریاء شرك، أنه مَن عمل للناس كان ثوابه على الناس ومَن عمل لله كان ثوابه على الله» (6)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۲ ص ۲۹۳ ك 5 ب ۱۱6 ح 3.</w:t>
      </w:r>
    </w:p>
    <w:p>
      <w:pPr>
        <w:pStyle w:val="BookText"/>
      </w:pPr>
      <w:r>
        <w:rPr>
          <w:rFonts w:ascii="Amiri" w:hAnsi="Amiri" w:eastAsia="Amiri" w:cs="Amiri"/>
          <w:lang w:bidi="ar-SA"/>
          <w:color w:val="111111"/>
          <w:sz w:val="28"/>
          <w:szCs w:val="28"/>
          <w:rtl/>
        </w:rPr>
        <w:t xml:space="preserve">(ما من عبد اَسرّ خيراً -) تقدم تحت عنوان (فمن كان يرجو الخ)</w:t>
      </w:r>
    </w:p>
    <w:p>
      <w:pPr>
        <w:pStyle w:val="BookText"/>
      </w:pPr>
      <w:r>
        <w:rPr>
          <w:rFonts w:ascii="Amiri" w:hAnsi="Amiri" w:eastAsia="Amiri" w:cs="Amiri"/>
          <w:lang w:bidi="ar-SA"/>
          <w:color w:val="111111"/>
          <w:sz w:val="28"/>
          <w:szCs w:val="28"/>
          <w:rtl/>
        </w:rPr>
        <w:t xml:space="preserve">«ما من عبد يسرٌ خيراً</w:t>
      </w:r>
      <w:r>
        <w:rPr>
          <w:rStyle w:val="FootnoteReference"/>
        </w:rPr>
        <w:footnoteReference w:id="128"/>
      </w:r>
      <w:r>
        <w:rPr>
          <w:rFonts w:ascii="Amiri" w:hAnsi="Amiri" w:eastAsia="Amiri" w:cs="Amiri"/>
          <w:lang w:bidi="ar-SA"/>
          <w:color w:val="111111"/>
          <w:sz w:val="28"/>
          <w:szCs w:val="28"/>
          <w:rtl/>
        </w:rPr>
        <w:t xml:space="preserve">الا لم تذهب الايام حتّى يظهر الله له خيراً وما من عبد يسره شراً اِلا لم تذهب الايام حتى يظهر الله له شرّاً» (6)</w:t>
      </w:r>
    </w:p>
    <w:p>
      <w:pPr>
        <w:pStyle w:val="BookText"/>
      </w:pPr>
      <w:r>
        <w:rPr>
          <w:rFonts w:ascii="IRNazanin" w:hAnsi="IRNazanin" w:eastAsia="IRNazanin" w:cs="IRNazanin"/>
          <w:lang w:bidi="fa-IR"/>
          <w:color w:val="111111"/>
          <w:sz w:val="28"/>
          <w:szCs w:val="28"/>
          <w:rtl/>
        </w:rPr>
        <w:t xml:space="preserve">الكافي ج ۲ ص ۲۹۵ ك 5 ب ۱۱6 ح ۱۲. الكافي ج ۲ ص ۲۹۳ ك 5 ب ۱۱6 ذیل ح 4.</w:t>
      </w:r>
    </w:p>
    <w:p>
      <w:pPr>
        <w:pStyle w:val="BookText"/>
      </w:pPr>
      <w:r>
        <w:rPr>
          <w:rFonts w:ascii="IRNazanin" w:hAnsi="IRNazanin" w:eastAsia="IRNazanin" w:cs="IRNazanin"/>
          <w:lang w:bidi="fa-IR"/>
          <w:color w:val="111111"/>
          <w:sz w:val="28"/>
          <w:szCs w:val="28"/>
          <w:rtl/>
        </w:rPr>
        <w:t xml:space="preserve">«ما يصنع احدکم ان يُظهر حسنا ويسر سئياً، أليس يرجع الى نفسه فيعلم ان ذلك ليس كذلك و الله عزوجل يقول: "بل الانسان على نفسه بصيرة" أن السريرة اذا صحّت قویت العلانية» (6)</w:t>
      </w:r>
    </w:p>
    <w:p>
      <w:pPr>
        <w:pStyle w:val="BookText"/>
      </w:pPr>
      <w:r>
        <w:rPr>
          <w:rFonts w:ascii="Amiri" w:hAnsi="Amiri" w:eastAsia="Amiri" w:cs="Amiri"/>
          <w:lang w:bidi="ar-SA"/>
          <w:color w:val="111111"/>
          <w:sz w:val="28"/>
          <w:szCs w:val="28"/>
          <w:rtl/>
        </w:rPr>
        <w:t xml:space="preserve">الكافي ج ۲ ص ۲۹5 ك 5 ب ۱۱6 ح ۱۱.</w:t>
      </w:r>
    </w:p>
    <w:p>
      <w:pPr>
        <w:pStyle w:val="BookText"/>
      </w:pPr>
      <w:r>
        <w:rPr>
          <w:rFonts w:ascii="Amiri" w:hAnsi="Amiri" w:eastAsia="Amiri" w:cs="Amiri"/>
          <w:lang w:bidi="ar-SA"/>
          <w:color w:val="111111"/>
          <w:sz w:val="28"/>
          <w:szCs w:val="28"/>
          <w:rtl/>
        </w:rPr>
        <w:t xml:space="preserve">«من اراد الله عزوجل بالقليل من عمله</w:t>
      </w:r>
    </w:p>
    <w:p>
      <w:pPr>
        <w:pStyle w:val="BookText"/>
      </w:pPr>
      <w:r>
        <w:rPr>
          <w:rFonts w:ascii="IRNazanin" w:hAnsi="IRNazanin" w:eastAsia="IRNazanin" w:cs="IRNazanin"/>
          <w:lang w:bidi="fa-IR"/>
          <w:color w:val="111111"/>
          <w:sz w:val="28"/>
          <w:szCs w:val="28"/>
          <w:rtl/>
        </w:rPr>
        <w:t xml:space="preserve">اظهر الله له اكثر مما أراد، ومن اراد الناس بالكثير من عمله في تعب من بدنه و سهر من ليله أبی الله عزوجل اِلا أن يقلّله في عين من سمعه» (6)</w:t>
      </w:r>
    </w:p>
    <w:p>
      <w:pPr>
        <w:pStyle w:val="BookText"/>
      </w:pPr>
      <w:r>
        <w:rPr>
          <w:rFonts w:ascii="Amiri" w:hAnsi="Amiri" w:eastAsia="Amiri" w:cs="Amiri"/>
          <w:lang w:bidi="ar-SA"/>
          <w:color w:val="111111"/>
          <w:sz w:val="28"/>
          <w:szCs w:val="28"/>
          <w:rtl/>
        </w:rPr>
        <w:t xml:space="preserve">الكافي ج ۲ ص ۲۹6 ك 5 ب ۱۱6 ح ۱۳.</w:t>
      </w:r>
    </w:p>
    <w:p>
      <w:pPr>
        <w:pStyle w:val="BookText"/>
      </w:pPr>
      <w:r>
        <w:rPr>
          <w:rFonts w:ascii="Amiri" w:hAnsi="Amiri" w:eastAsia="Amiri" w:cs="Amiri"/>
          <w:lang w:bidi="ar-SA"/>
          <w:color w:val="111111"/>
          <w:sz w:val="28"/>
          <w:szCs w:val="28"/>
          <w:rtl/>
        </w:rPr>
        <w:t xml:space="preserve">(من اسر سريرة -) تقدم تحت عنوان</w:t>
      </w:r>
    </w:p>
    <w:p>
      <w:pPr>
        <w:pStyle w:val="BookText"/>
      </w:pPr>
      <w:r>
        <w:rPr>
          <w:rFonts w:ascii="Amiri" w:hAnsi="Amiri" w:eastAsia="Amiri" w:cs="Amiri"/>
          <w:lang w:bidi="ar-SA"/>
          <w:color w:val="111111"/>
          <w:sz w:val="28"/>
          <w:szCs w:val="28"/>
          <w:rtl/>
        </w:rPr>
        <w:t xml:space="preserve">(اني لا تعشى الخ) «من اظهر للناس ما يحب الله وبارز الله</w:t>
      </w:r>
    </w:p>
    <w:p>
      <w:pPr>
        <w:pStyle w:val="BookText"/>
      </w:pPr>
      <w:r>
        <w:rPr>
          <w:rFonts w:ascii="Amiri" w:hAnsi="Amiri" w:eastAsia="Amiri" w:cs="Amiri"/>
          <w:lang w:bidi="ar-SA"/>
          <w:color w:val="111111"/>
          <w:sz w:val="28"/>
          <w:szCs w:val="28"/>
          <w:rtl/>
        </w:rPr>
        <w:t xml:space="preserve">بما كرهه لقي الله وهو ماقت له» (6)</w:t>
      </w:r>
    </w:p>
    <w:p>
      <w:pPr>
        <w:pStyle w:val="BookText"/>
      </w:pPr>
      <w:r>
        <w:rPr>
          <w:rFonts w:ascii="Amiri" w:hAnsi="Amiri" w:eastAsia="Amiri" w:cs="Amiri"/>
          <w:lang w:bidi="ar-SA"/>
          <w:color w:val="111111"/>
          <w:sz w:val="28"/>
          <w:szCs w:val="28"/>
          <w:rtl/>
        </w:rPr>
        <w:t xml:space="preserve">الكافي ج ۲ ص ۲۹5 ك 5 ب ۱۱6 ح ۱۰.</w:t>
      </w:r>
    </w:p>
    <w:p>
      <w:pPr>
        <w:pStyle w:val="BookText"/>
      </w:pPr>
      <w:r>
        <w:rPr>
          <w:rFonts w:ascii="Amiri" w:hAnsi="Amiri" w:eastAsia="Amiri" w:cs="Amiri"/>
          <w:lang w:bidi="ar-SA"/>
          <w:color w:val="111111"/>
          <w:sz w:val="28"/>
          <w:szCs w:val="28"/>
          <w:rtl/>
        </w:rPr>
        <w:t xml:space="preserve">«من كان ظاهره ارجح من باطنه خفّ</w:t>
      </w:r>
    </w:p>
    <w:p>
      <w:pPr>
        <w:pStyle w:val="BookText"/>
      </w:pPr>
      <w:r>
        <w:rPr>
          <w:rFonts w:ascii="IRNazanin" w:hAnsi="IRNazanin" w:eastAsia="IRNazanin" w:cs="IRNazanin"/>
          <w:lang w:bidi="fa-IR"/>
          <w:color w:val="111111"/>
          <w:sz w:val="28"/>
          <w:szCs w:val="28"/>
          <w:rtl/>
        </w:rPr>
        <w:t xml:space="preserve">میزانه» (5/6)</w:t>
      </w:r>
    </w:p>
    <w:p>
      <w:pPr>
        <w:pStyle w:val="BookText"/>
      </w:pPr>
      <w:r>
        <w:rPr>
          <w:rFonts w:ascii="Amiri" w:hAnsi="Amiri" w:eastAsia="Amiri" w:cs="Amiri"/>
          <w:lang w:bidi="ar-SA"/>
          <w:color w:val="111111"/>
          <w:sz w:val="28"/>
          <w:szCs w:val="28"/>
          <w:rtl/>
        </w:rPr>
        <w:t xml:space="preserve">الفقيه ج 4 ص ۲۸۹ ب ۱۷6 ح 46.</w:t>
      </w:r>
    </w:p>
    <w:p>
      <w:pPr>
        <w:pStyle w:val="BookText"/>
      </w:pPr>
      <w:r>
        <w:rPr>
          <w:rFonts w:ascii="Amiri" w:hAnsi="Amiri" w:eastAsia="Amiri" w:cs="Amiri"/>
          <w:lang w:bidi="ar-SA"/>
          <w:color w:val="111111"/>
          <w:sz w:val="28"/>
          <w:szCs w:val="28"/>
          <w:rtl/>
        </w:rPr>
        <w:t xml:space="preserve">«واعملوا في غير رياء ولا سمعة فانه من يعمل لغير الله يكله الله الى من عمل له، نسأل الله منازل الشهداء ومائشة السعداء ومرافقة الانبياء» (1)</w:t>
      </w:r>
    </w:p>
    <w:p>
      <w:pPr>
        <w:pStyle w:val="BookText"/>
      </w:pPr>
      <w:r>
        <w:rPr>
          <w:rFonts w:ascii="IRNazanin" w:hAnsi="IRNazanin" w:eastAsia="IRNazanin" w:cs="IRNazanin"/>
          <w:lang w:bidi="fa-IR"/>
          <w:color w:val="111111"/>
          <w:sz w:val="28"/>
          <w:szCs w:val="28"/>
          <w:rtl/>
        </w:rPr>
        <w:t xml:space="preserve">الكافي ج ۵ ص ۵۸ ك ۱6 ب ۲۸ ذیل ح 6. الكافي ج ۲ ص ۲۹۷ ك 5 ب ۱۱6 ذیل ح ۱۷. الكافي ج ۲ ص ۲۹4 ك5 ب ۱۱6 ذیل ح 5.</w:t>
      </w:r>
    </w:p>
    <w:p>
      <w:pPr>
        <w:pStyle w:val="BookText"/>
      </w:pPr>
      <w:r>
        <w:rPr>
          <w:rFonts w:ascii="Amiri" w:hAnsi="Amiri" w:eastAsia="Amiri" w:cs="Amiri"/>
          <w:lang w:bidi="ar-SA"/>
          <w:color w:val="111111"/>
          <w:sz w:val="28"/>
          <w:szCs w:val="28"/>
          <w:rtl/>
        </w:rPr>
        <w:t xml:space="preserve">«ويحك يا ابن عرفة: اعملوا لغير رياء ولا سمعة، فانه من عمل لغير الله وكله الله الى ما عمل ويحك: ما عمل أحد عملا الا رداه الله ، ان خيراً فخيرٌ، وان شراً فشر»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4657_172905"/>
    <w:bookmarkEnd w:id="27"/>
    <w:p>
      <w:pPr>
        <w:pStyle w:val="BookText"/>
      </w:pPr>
      <w:r>
        <w:rPr>
          <w:rFonts w:ascii="Amiri" w:hAnsi="Amiri" w:eastAsia="Amiri" w:cs="Amiri"/>
          <w:lang w:bidi="ar-SA"/>
          <w:color w:val="111111"/>
          <w:sz w:val="28"/>
          <w:szCs w:val="28"/>
          <w:rtl/>
        </w:rPr>
        <w:t xml:space="preserve">الكافي ج ۲ ص ۲۹4 ك 5 ب ۱۱6 ح 5.</w:t>
      </w:r>
    </w:p>
    <w:p>
      <w:pPr>
        <w:pStyle w:val="BookText"/>
      </w:pPr>
      <w:r>
        <w:rPr>
          <w:rFonts w:ascii="IRNazanin" w:hAnsi="IRNazanin" w:eastAsia="IRNazanin" w:cs="IRNazanin"/>
          <w:lang w:bidi="fa-IR"/>
          <w:color w:val="111111"/>
          <w:sz w:val="28"/>
          <w:szCs w:val="28"/>
          <w:rtl/>
        </w:rPr>
        <w:t xml:space="preserve">«ويلك يا عباد ایاك والرياء فانه من عمل لغير الله وكله الله الى من عمل له» (6)</w:t>
      </w:r>
    </w:p>
    <w:p>
      <w:pPr>
        <w:pStyle w:val="BookText"/>
      </w:pPr>
      <w:r>
        <w:rPr>
          <w:rFonts w:ascii="Amiri" w:hAnsi="Amiri" w:eastAsia="Amiri" w:cs="Amiri"/>
          <w:lang w:bidi="ar-SA"/>
          <w:color w:val="111111"/>
          <w:sz w:val="28"/>
          <w:szCs w:val="28"/>
          <w:rtl/>
        </w:rPr>
        <w:t xml:space="preserve">الكافي ج ۲ ص ۲۹۳ ك 5 ب ۱۱6 ح 1.</w:t>
      </w:r>
    </w:p>
    <w:p>
      <w:pPr>
        <w:pStyle w:val="BookText"/>
      </w:pPr>
      <w:r>
        <w:rPr>
          <w:rFonts w:ascii="IRNazanin" w:hAnsi="IRNazanin" w:eastAsia="IRNazanin" w:cs="IRNazanin"/>
          <w:lang w:bidi="fa-IR"/>
          <w:color w:val="111111"/>
          <w:sz w:val="28"/>
          <w:szCs w:val="28"/>
          <w:rtl/>
        </w:rPr>
        <w:t xml:space="preserve">«یا ابن مسلم الناس اهل ریاء غيركم وذلكم انكم اخفيتم ما يحب الله عزوجل واَظهرتم ما يحب الناس، و الناس اظهروا ما يسخط الله عزوجل واخفوا ما يحبه الله، یا ابن مسلم ان الله تبارك وتعالی رأف بكم فجعل المتعة عوضاً لكم عن الاَشربة» (5)</w:t>
      </w:r>
    </w:p>
    <w:p>
      <w:pPr>
        <w:pStyle w:val="BookText"/>
      </w:pPr>
      <w:r>
        <w:rPr>
          <w:rFonts w:ascii="Amiri" w:hAnsi="Amiri" w:eastAsia="Amiri" w:cs="Amiri"/>
          <w:lang w:bidi="ar-SA"/>
          <w:color w:val="111111"/>
          <w:sz w:val="28"/>
          <w:szCs w:val="28"/>
          <w:rtl/>
        </w:rPr>
        <w:t xml:space="preserve">روضة الكافي ج ۸ ص ۱۵۱ ح ۱۳۳.</w:t>
      </w:r>
    </w:p>
    <w:p>
      <w:pPr>
        <w:pStyle w:val="Heading3"/>
      </w:pPr>
      <w:bookmarkStart w:id="157" w:name="_Toc101"/>
      <w:r>
        <w:t>«الرياح»</w:t>
      </w:r>
      <w:bookmarkEnd w:id="157"/>
    </w:p>
    <w:p>
      <w:pPr>
        <w:pStyle w:val="BookText"/>
      </w:pPr>
      <w:r>
        <w:rPr>
          <w:rFonts w:ascii="Amiri" w:hAnsi="Amiri" w:eastAsia="Amiri" w:cs="Amiri"/>
          <w:lang w:bidi="ar-SA"/>
          <w:color w:val="111111"/>
          <w:sz w:val="28"/>
          <w:szCs w:val="28"/>
          <w:rtl/>
        </w:rPr>
        <w:t xml:space="preserve">(اَرَاَيت هذه الرياح والظلم -) انظر الكسوف</w:t>
      </w:r>
    </w:p>
    <w:p>
      <w:pPr>
        <w:pStyle w:val="BookText"/>
      </w:pPr>
      <w:r>
        <w:rPr>
          <w:rFonts w:ascii="Amiri" w:hAnsi="Amiri" w:eastAsia="Amiri" w:cs="Amiri"/>
          <w:lang w:bidi="ar-SA"/>
          <w:color w:val="111111"/>
          <w:sz w:val="28"/>
          <w:szCs w:val="28"/>
          <w:rtl/>
        </w:rPr>
        <w:t xml:space="preserve">(اَلا اعلمك دعاء - إلى أن قال - أسالك خر الرياح -) انظر عرفة</w:t>
      </w:r>
    </w:p>
    <w:p>
      <w:pPr>
        <w:pStyle w:val="BookText"/>
      </w:pPr>
      <w:r>
        <w:rPr>
          <w:rFonts w:ascii="Amiri" w:hAnsi="Amiri" w:eastAsia="Amiri" w:cs="Amiri"/>
          <w:lang w:bidi="ar-SA"/>
          <w:color w:val="111111"/>
          <w:sz w:val="28"/>
          <w:szCs w:val="28"/>
          <w:rtl/>
        </w:rPr>
        <w:t xml:space="preserve">(ان لله عزوجل رياح رحمة -) انظر الريح</w:t>
      </w:r>
    </w:p>
    <w:p>
      <w:pPr>
        <w:pStyle w:val="BookText"/>
      </w:pPr>
      <w:r>
        <w:rPr>
          <w:rFonts w:ascii="IRNazanin" w:hAnsi="IRNazanin" w:eastAsia="IRNazanin" w:cs="IRNazanin"/>
          <w:lang w:bidi="fa-IR"/>
          <w:color w:val="111111"/>
          <w:sz w:val="28"/>
          <w:szCs w:val="28"/>
          <w:rtl/>
        </w:rPr>
        <w:t xml:space="preserve">(انه کتب - إلى أن قال - للرياح التي</w:t>
      </w:r>
    </w:p>
    <w:p>
      <w:pPr>
        <w:pStyle w:val="BookText"/>
      </w:pPr>
      <w:r>
        <w:rPr>
          <w:rFonts w:ascii="Amiri" w:hAnsi="Amiri" w:eastAsia="Amiri" w:cs="Amiri"/>
          <w:lang w:bidi="ar-SA"/>
          <w:color w:val="111111"/>
          <w:sz w:val="28"/>
          <w:szCs w:val="28"/>
          <w:rtl/>
        </w:rPr>
        <w:t xml:space="preserve">تعرض الصبيان -) انظر الدعاء</w:t>
      </w:r>
    </w:p>
    <w:p>
      <w:pPr>
        <w:pStyle w:val="BookText"/>
      </w:pPr>
      <w:r>
        <w:rPr>
          <w:rFonts w:ascii="Amiri" w:hAnsi="Amiri" w:eastAsia="Amiri" w:cs="Amiri"/>
          <w:lang w:bidi="ar-SA"/>
          <w:color w:val="111111"/>
          <w:sz w:val="28"/>
          <w:szCs w:val="28"/>
          <w:rtl/>
        </w:rPr>
        <w:t xml:space="preserve">(الرياح خمسة -) انظر الريح</w:t>
      </w:r>
    </w:p>
    <w:p>
      <w:pPr>
        <w:pStyle w:val="BookText"/>
      </w:pPr>
      <w:r>
        <w:rPr>
          <w:rFonts w:ascii="Amiri" w:hAnsi="Amiri" w:eastAsia="Amiri" w:cs="Amiri"/>
          <w:lang w:bidi="ar-SA"/>
          <w:color w:val="111111"/>
          <w:sz w:val="28"/>
          <w:szCs w:val="28"/>
          <w:rtl/>
        </w:rPr>
        <w:t xml:space="preserve">(عن الرياح الأربع -) انظر الريح (عن السحاب - إلى أن قال - الله الذي أرسل الرياح -) انظر السحاب</w:t>
      </w:r>
    </w:p>
    <w:p>
      <w:pPr>
        <w:pStyle w:val="BookText"/>
      </w:pPr>
      <w:r>
        <w:rPr>
          <w:rFonts w:ascii="Amiri" w:hAnsi="Amiri" w:eastAsia="Amiri" w:cs="Amiri"/>
          <w:lang w:bidi="ar-SA"/>
          <w:color w:val="111111"/>
          <w:sz w:val="28"/>
          <w:szCs w:val="28"/>
          <w:rtl/>
        </w:rPr>
        <w:t xml:space="preserve">(عن الكراث - إلى أن قال - ويطرد الرياح -)</w:t>
      </w:r>
    </w:p>
    <w:p>
      <w:pPr>
        <w:pStyle w:val="BookText"/>
      </w:pPr>
      <w:r>
        <w:rPr>
          <w:rFonts w:ascii="Amiri" w:hAnsi="Amiri" w:eastAsia="Amiri" w:cs="Amiri"/>
          <w:lang w:bidi="ar-SA"/>
          <w:color w:val="111111"/>
          <w:sz w:val="28"/>
          <w:szCs w:val="28"/>
          <w:rtl/>
        </w:rPr>
        <w:t xml:space="preserve">انظر الكراث</w:t>
      </w:r>
    </w:p>
    <w:p>
      <w:pPr>
        <w:pStyle w:val="BookText"/>
      </w:pPr>
      <w:r>
        <w:rPr>
          <w:rFonts w:ascii="IRNazanin" w:hAnsi="IRNazanin" w:eastAsia="IRNazanin" w:cs="IRNazanin"/>
          <w:lang w:bidi="fa-IR"/>
          <w:color w:val="111111"/>
          <w:sz w:val="28"/>
          <w:szCs w:val="28"/>
          <w:rtl/>
        </w:rPr>
        <w:t xml:space="preserve">(قال أبو عبدالله  - إلى أن قال - و رایت ریاح المنافقين -) انظر علائم الظهور (لاتسبوا الرياح -) انظر الريح (لما أراد الله عزوجل ان يخلق الأرض أمر الرياح -) انظر الارض</w:t>
      </w:r>
    </w:p>
    <w:p>
      <w:pPr>
        <w:pStyle w:val="BookText"/>
      </w:pPr>
      <w:r>
        <w:rPr>
          <w:rFonts w:ascii="Amiri" w:hAnsi="Amiri" w:eastAsia="Amiri" w:cs="Amiri"/>
          <w:lang w:bidi="ar-SA"/>
          <w:color w:val="111111"/>
          <w:sz w:val="28"/>
          <w:szCs w:val="28"/>
          <w:rtl/>
        </w:rPr>
        <w:t xml:space="preserve">(هذه الرياح والظلم -) انظر الكسوف</w:t>
      </w:r>
    </w:p>
    <w:p>
      <w:pPr>
        <w:pStyle w:val="Heading3"/>
      </w:pPr>
      <w:bookmarkStart w:id="158" w:name="_Toc102"/>
      <w:r>
        <w:t>«الرياش»</w:t>
      </w:r>
      <w:bookmarkEnd w:id="158"/>
    </w:p>
    <w:p>
      <w:pPr>
        <w:pStyle w:val="BookText"/>
      </w:pPr>
      <w:r>
        <w:rPr>
          <w:rFonts w:ascii="Amiri" w:hAnsi="Amiri" w:eastAsia="Amiri" w:cs="Amiri"/>
          <w:lang w:bidi="ar-SA"/>
          <w:color w:val="111111"/>
          <w:sz w:val="28"/>
          <w:szCs w:val="28"/>
          <w:rtl/>
        </w:rPr>
        <w:t xml:space="preserve">(أسجد على الرف - إلى أن قال - ولا على شيء من الرياش -) انظر السجود</w:t>
      </w:r>
    </w:p>
    <w:p>
      <w:pPr>
        <w:pStyle w:val="Heading3"/>
      </w:pPr>
      <w:bookmarkStart w:id="159" w:name="_Toc103"/>
      <w:r>
        <w:t>«الرياض»</w:t>
      </w:r>
      <w:bookmarkEnd w:id="159"/>
    </w:p>
    <w:p>
      <w:pPr>
        <w:pStyle w:val="BookText"/>
      </w:pPr>
      <w:r>
        <w:rPr>
          <w:rFonts w:ascii="Amiri" w:hAnsi="Amiri" w:eastAsia="Amiri" w:cs="Amiri"/>
          <w:lang w:bidi="ar-SA"/>
          <w:color w:val="111111"/>
          <w:sz w:val="28"/>
          <w:szCs w:val="28"/>
          <w:rtl/>
        </w:rPr>
        <w:t xml:space="preserve">(ان فقراء المسلمين يتقبلون في رياض الجنة -) انظر الفقراء</w:t>
      </w:r>
    </w:p>
    <w:p>
      <w:pPr>
        <w:pStyle w:val="BookText"/>
      </w:pPr>
      <w:r>
        <w:rPr>
          <w:rFonts w:ascii="IRNazanin" w:hAnsi="IRNazanin" w:eastAsia="IRNazanin" w:cs="IRNazanin"/>
          <w:lang w:bidi="fa-IR"/>
          <w:color w:val="111111"/>
          <w:sz w:val="28"/>
          <w:szCs w:val="28"/>
          <w:rtl/>
        </w:rPr>
        <w:t xml:space="preserve">(بادروا الی ریاض الجنة -) انظر العلم</w:t>
      </w:r>
    </w:p>
    <w:p>
      <w:pPr>
        <w:pStyle w:val="Heading3"/>
      </w:pPr>
      <w:bookmarkStart w:id="160" w:name="_Toc104"/>
      <w:r>
        <w:t>«الريان بن شبيب»</w:t>
      </w:r>
      <w:bookmarkEnd w:id="160"/>
    </w:p>
    <w:p>
      <w:pPr>
        <w:pStyle w:val="BookText"/>
      </w:pPr>
      <w:r>
        <w:rPr>
          <w:rFonts w:ascii="Amiri" w:hAnsi="Amiri" w:eastAsia="Amiri" w:cs="Amiri"/>
          <w:lang w:bidi="ar-SA"/>
          <w:color w:val="111111"/>
          <w:sz w:val="28"/>
          <w:szCs w:val="28"/>
          <w:rtl/>
        </w:rPr>
        <w:t xml:space="preserve">(اوصت ماردة -) انظر الوصية (رجل أراد ان يزوج مملوكته -) انظر الطلاق (الرجل يتزوج المرأة متعة -) انظر المتعة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14657_172906"/>
    <w:bookmarkEnd w:id="28"/>
    <w:p>
      <w:pPr>
        <w:pStyle w:val="Heading3"/>
      </w:pPr>
      <w:bookmarkStart w:id="161" w:name="_Toc105"/>
      <w:r>
        <w:t>«الريان بن الصلت»</w:t>
      </w:r>
      <w:bookmarkEnd w:id="161"/>
    </w:p>
    <w:p>
      <w:pPr>
        <w:pStyle w:val="BookText"/>
      </w:pPr>
      <w:r>
        <w:rPr>
          <w:rFonts w:ascii="Amiri" w:hAnsi="Amiri" w:eastAsia="Amiri" w:cs="Amiri"/>
          <w:lang w:bidi="ar-SA"/>
          <w:color w:val="111111"/>
          <w:sz w:val="28"/>
          <w:szCs w:val="28"/>
          <w:rtl/>
        </w:rPr>
        <w:t xml:space="preserve">(انت صاحب هذا الامر -) انظر القائم (عن القائم فقال لا يرى -) انظر الحُجّة (عن لبس فراء -) انظر الفراء (لما انقضى امر المخلوع -) انظر الحجة (مابعث الله نبياً -) انظر الخمر (ما الذي يجب علىّ -) انظر الخُمس</w:t>
      </w:r>
    </w:p>
    <w:p>
      <w:pPr>
        <w:pStyle w:val="Heading3"/>
      </w:pPr>
      <w:bookmarkStart w:id="162" w:name="_Toc106"/>
      <w:r>
        <w:t>«الريب»</w:t>
      </w:r>
      <w:bookmarkEnd w:id="162"/>
    </w:p>
    <w:p>
      <w:pPr>
        <w:pStyle w:val="BookText"/>
      </w:pPr>
      <w:r>
        <w:rPr>
          <w:rFonts w:ascii="IRNazanin" w:hAnsi="IRNazanin" w:eastAsia="IRNazanin" w:cs="IRNazanin"/>
          <w:lang w:bidi="fa-IR"/>
          <w:color w:val="111111"/>
          <w:sz w:val="28"/>
          <w:szCs w:val="28"/>
          <w:rtl/>
        </w:rPr>
        <w:t xml:space="preserve">(اذا رايتم اهل الريب -) انظر البدعة «الریب کفر، -» (6/م)</w:t>
      </w:r>
    </w:p>
    <w:p>
      <w:pPr>
        <w:pStyle w:val="BookText"/>
      </w:pPr>
      <w:r>
        <w:rPr>
          <w:rFonts w:ascii="IRNazanin" w:hAnsi="IRNazanin" w:eastAsia="IRNazanin" w:cs="IRNazanin"/>
          <w:lang w:bidi="fa-IR"/>
          <w:color w:val="111111"/>
          <w:sz w:val="28"/>
          <w:szCs w:val="28"/>
          <w:rtl/>
        </w:rPr>
        <w:t xml:space="preserve">روضة الكافي ج ۸ ص ۸۲ ذیل ح ۳۹.ك</w:t>
      </w:r>
    </w:p>
    <w:p>
      <w:pPr>
        <w:pStyle w:val="BookText"/>
      </w:pPr>
      <w:r>
        <w:rPr>
          <w:rFonts w:ascii="IRNazanin" w:hAnsi="IRNazanin" w:eastAsia="IRNazanin" w:cs="IRNazanin"/>
          <w:lang w:bidi="fa-IR"/>
          <w:color w:val="111111"/>
          <w:sz w:val="28"/>
          <w:szCs w:val="28"/>
          <w:rtl/>
        </w:rPr>
        <w:t xml:space="preserve">الفقيه ج 4 ص ۲۸۷ ب ۱۷6 ذیل ح 44.</w:t>
      </w:r>
    </w:p>
    <w:p>
      <w:pPr>
        <w:pStyle w:val="BookText"/>
      </w:pPr>
      <w:r>
        <w:rPr>
          <w:rFonts w:ascii="IRNazanin" w:hAnsi="IRNazanin" w:eastAsia="IRNazanin" w:cs="IRNazanin"/>
          <w:lang w:bidi="fa-IR"/>
          <w:color w:val="111111"/>
          <w:sz w:val="28"/>
          <w:szCs w:val="28"/>
          <w:rtl/>
        </w:rPr>
        <w:t xml:space="preserve">(نزل جبرئیل بهذه الآية على محمد هكذا وان کنتم فی ریب) انظر الحجة</w:t>
      </w:r>
    </w:p>
    <w:p>
      <w:pPr>
        <w:pStyle w:val="Heading3"/>
      </w:pPr>
      <w:bookmarkStart w:id="163" w:name="_Toc107"/>
      <w:r>
        <w:t>«الريبة»</w:t>
      </w:r>
      <w:bookmarkEnd w:id="163"/>
    </w:p>
    <w:p>
      <w:pPr>
        <w:pStyle w:val="BookText"/>
      </w:pPr>
      <w:r>
        <w:rPr>
          <w:rFonts w:ascii="Amiri" w:hAnsi="Amiri" w:eastAsia="Amiri" w:cs="Amiri"/>
          <w:lang w:bidi="ar-SA"/>
          <w:color w:val="111111"/>
          <w:sz w:val="28"/>
          <w:szCs w:val="28"/>
          <w:rtl/>
        </w:rPr>
        <w:t xml:space="preserve">(عن قول الله عزوجل ان ارتبتم فقال ما جاز الشهر فهو ريبة -) انظر الحيض (عن قوالله عزوجل ان ارتبتم ماالريبة -) انظر الحيض (المرأة الشابة - إلى أن قال - لاريبة عليها تزوج ان شاءت -) انظر العدة</w:t>
      </w:r>
    </w:p>
    <w:p>
      <w:pPr>
        <w:pStyle w:val="BookText"/>
      </w:pPr>
      <w:r>
        <w:rPr>
          <w:rFonts w:ascii="Amiri" w:hAnsi="Amiri" w:eastAsia="Amiri" w:cs="Amiri"/>
          <w:lang w:bidi="ar-SA"/>
          <w:color w:val="111111"/>
          <w:sz w:val="28"/>
          <w:szCs w:val="28"/>
          <w:rtl/>
        </w:rPr>
        <w:t xml:space="preserve">(المرأة الشابة - إلى أن قال - ليس عليها</w:t>
      </w:r>
    </w:p>
    <w:p>
      <w:pPr>
        <w:pStyle w:val="BookText"/>
      </w:pPr>
      <w:r>
        <w:rPr>
          <w:rFonts w:ascii="Amiri" w:hAnsi="Amiri" w:eastAsia="Amiri" w:cs="Amiri"/>
          <w:lang w:bidi="ar-SA"/>
          <w:color w:val="111111"/>
          <w:sz w:val="28"/>
          <w:szCs w:val="28"/>
          <w:rtl/>
        </w:rPr>
        <w:t xml:space="preserve">ريبة تتزوج -) انظر العدة</w:t>
      </w:r>
    </w:p>
    <w:p>
      <w:pPr>
        <w:pStyle w:val="Heading3"/>
      </w:pPr>
      <w:bookmarkStart w:id="164" w:name="_Toc108"/>
      <w:r>
        <w:t>«الريح»</w:t>
      </w:r>
      <w:bookmarkEnd w:id="164"/>
    </w:p>
    <w:p>
      <w:pPr>
        <w:pStyle w:val="BookText"/>
      </w:pPr>
      <w:r>
        <w:rPr>
          <w:rFonts w:ascii="IRNazanin" w:hAnsi="IRNazanin" w:eastAsia="IRNazanin" w:cs="IRNazanin"/>
          <w:lang w:bidi="fa-IR"/>
          <w:color w:val="111111"/>
          <w:sz w:val="28"/>
          <w:szCs w:val="28"/>
          <w:rtl/>
        </w:rPr>
        <w:t xml:space="preserve">(اتجد الريح -) انظر النواقض  (اتخلون - إلى أن قال - اني لاحب ریحکم -) انظر تذاكر الاِخوان (اذا عصفت الريح -) انظر السفينة (ان الجنة ليوجد ريحها -) انظر الغيرة</w:t>
      </w:r>
    </w:p>
    <w:p>
      <w:pPr>
        <w:pStyle w:val="BookText"/>
      </w:pPr>
      <w:r>
        <w:rPr>
          <w:rFonts w:ascii="Amiri" w:hAnsi="Amiri" w:eastAsia="Amiri" w:cs="Amiri"/>
          <w:lang w:bidi="ar-SA"/>
          <w:color w:val="111111"/>
          <w:sz w:val="28"/>
          <w:szCs w:val="28"/>
          <w:rtl/>
        </w:rPr>
        <w:t xml:space="preserve">(ان الريح الطيبة -) انظر الطيب (ان الريح مسجونة تحت هذا الركن الشامي -) يأتي تحت عنوان (كنت مع ابي عبدالله الخ ))</w:t>
      </w:r>
    </w:p>
    <w:p>
      <w:pPr>
        <w:pStyle w:val="BookText"/>
      </w:pPr>
      <w:r>
        <w:rPr>
          <w:rFonts w:ascii="IRNazanin" w:hAnsi="IRNazanin" w:eastAsia="IRNazanin" w:cs="IRNazanin"/>
          <w:lang w:bidi="fa-IR"/>
          <w:color w:val="111111"/>
          <w:sz w:val="28"/>
          <w:szCs w:val="28"/>
          <w:rtl/>
        </w:rPr>
        <w:t xml:space="preserve">(انّ سليمان بن داود أتته امراة عجوز تستعديه على الريح -) انظر سلیمان بن داود (ان الله خلق الجنة و طيبها وطيّب ريحها) انظر العاق</w:t>
      </w:r>
    </w:p>
    <w:p>
      <w:pPr>
        <w:pStyle w:val="BookText"/>
      </w:pPr>
      <w:r>
        <w:rPr>
          <w:rFonts w:ascii="Amiri" w:hAnsi="Amiri" w:eastAsia="Amiri" w:cs="Amiri"/>
          <w:lang w:bidi="ar-SA"/>
          <w:color w:val="111111"/>
          <w:sz w:val="28"/>
          <w:szCs w:val="28"/>
          <w:rtl/>
        </w:rPr>
        <w:t xml:space="preserve">«أن لله عزوجل رياح رحمة ورياح عذاب فان شاء الله أن يجعل العذاب من الرياح رحمة فعل ،، قال: ولن يجعل الرحمة من الريح عذابا قال: وذلك أنه لم يرحم قوما قط أطاعوه وكانت طاعتهم ايّاه وبالاً عليهم اِلّا من بعد تحولّهم عن طاعته قال: وكذلك فعل بقوم يونس لما آمنوا رحمهم الله بعد ما كان قدّر عليهم العذاب وقضاه ثم تداركهم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برحمته فجعل العذاب المقدّر عليهم رحمة فصرفه عنهم وقد انزله عليهم وغشيهم وذلك لما آمنوا به و تضرّعوا اِليه، قال: واما الريح العقيم فانهاريح عذاب لا تلقح شيئاً من الأرحام ولا شيئاً من النبات وهي ريح تخرج من تحت الأرضين السبع وما خرجت منها ریح قط الا على قوم عاد حين غضب الله عليهم فامر الخزّان أن يخرجوا منها على مقدار سعة الخاتم، قال: فعتت على الخزّان فخرج منها على مقدار منخر الثور تقيظاً منها على قوم عاد، قال: فضجّ الخزّان الى الله عزوجل من ذلك فقالوا: ربنا انها قد عتت عن امرنا انّا نخاف أن تهلك من لم يعصك من خلقك وعمّار بلادك قال: فبعث الله عزوجل اليها جبرئیل فاستقبلها بجناحيه فردها إلى موضعها وقال لها: اخرجي على ما امرت به، قال: فخرجت على ما أمرت به، واهلك قوم عاد ومن كان بحضرتهم»</w:t>
      </w:r>
    </w:p>
    <w:p>
      <w:pPr>
        <w:pStyle w:val="BookText"/>
      </w:pPr>
      <w:r>
        <w:rPr>
          <w:rFonts w:ascii="Amiri" w:hAnsi="Amiri" w:eastAsia="Amiri" w:cs="Amiri"/>
          <w:lang w:bidi="ar-SA"/>
          <w:color w:val="111111"/>
          <w:sz w:val="28"/>
          <w:szCs w:val="28"/>
          <w:rtl/>
        </w:rPr>
        <w:t xml:space="preserve">روضة الكافي ج ۸ ص ۹۲ح 64.</w:t>
      </w:r>
    </w:p>
    <w:p>
      <w:pPr>
        <w:pStyle w:val="BookText"/>
      </w:pPr>
      <w:r>
        <w:rPr>
          <w:rFonts w:ascii="IRNazanin" w:hAnsi="IRNazanin" w:eastAsia="IRNazanin" w:cs="IRNazanin"/>
          <w:lang w:bidi="fa-IR"/>
          <w:color w:val="111111"/>
          <w:sz w:val="28"/>
          <w:szCs w:val="28"/>
          <w:rtl/>
        </w:rPr>
        <w:t xml:space="preserve">«أن الله تبارك وتعالی ریحاً يقال لها: الاَزیب</w:t>
      </w:r>
      <w:r>
        <w:rPr>
          <w:rStyle w:val="FootnoteReference"/>
        </w:rPr>
        <w:footnoteReference w:id="129"/>
      </w:r>
      <w:r>
        <w:rPr>
          <w:rFonts w:ascii="Amiri" w:hAnsi="Amiri" w:eastAsia="Amiri" w:cs="Amiri"/>
          <w:lang w:bidi="ar-SA"/>
          <w:color w:val="111111"/>
          <w:sz w:val="28"/>
          <w:szCs w:val="28"/>
          <w:rtl/>
        </w:rPr>
        <w:t xml:space="preserve">لوارسل منها مقدار منخر ثور لا ثارت ما بين السماء والأرض وهي الجنوب» (6)</w:t>
      </w:r>
    </w:p>
    <w:p>
      <w:pPr>
        <w:pStyle w:val="BookText"/>
      </w:pPr>
      <w:r>
        <w:rPr>
          <w:rFonts w:ascii="Amiri" w:hAnsi="Amiri" w:eastAsia="Amiri" w:cs="Amiri"/>
          <w:lang w:bidi="ar-SA"/>
          <w:color w:val="111111"/>
          <w:sz w:val="28"/>
          <w:szCs w:val="28"/>
          <w:rtl/>
        </w:rPr>
        <w:t xml:space="preserve">روضة الكافي ج ۸ ص ۲۱۷ ح ۲65.</w:t>
      </w:r>
    </w:p>
    <w:p>
      <w:pPr>
        <w:pStyle w:val="BookText"/>
      </w:pPr>
      <w:r>
        <w:rPr>
          <w:rFonts w:ascii="Amiri" w:hAnsi="Amiri" w:eastAsia="Amiri" w:cs="Amiri"/>
          <w:lang w:bidi="ar-SA"/>
          <w:color w:val="111111"/>
          <w:sz w:val="28"/>
          <w:szCs w:val="28"/>
          <w:rtl/>
        </w:rPr>
        <w:t xml:space="preserve">(انني آكل - إلى أن قال - واشمّ الريح الطيبة -)</w:t>
      </w:r>
    </w:p>
    <w:p>
      <w:pPr>
        <w:pStyle w:val="BookText"/>
      </w:pPr>
      <w:r>
        <w:rPr>
          <w:rFonts w:ascii="IRNazanin" w:hAnsi="IRNazanin" w:eastAsia="IRNazanin" w:cs="IRNazanin"/>
          <w:lang w:bidi="fa-IR"/>
          <w:color w:val="111111"/>
          <w:sz w:val="28"/>
          <w:szCs w:val="28"/>
          <w:rtl/>
        </w:rPr>
        <w:t xml:space="preserve">انظر الكِبر (ایاکم وعقوق الوالدين فان ریح</w:t>
      </w:r>
    </w:p>
    <w:p>
      <w:pPr>
        <w:pStyle w:val="BookText"/>
      </w:pPr>
      <w:r>
        <w:rPr>
          <w:rFonts w:ascii="Amiri" w:hAnsi="Amiri" w:eastAsia="Amiri" w:cs="Amiri"/>
          <w:lang w:bidi="ar-SA"/>
          <w:color w:val="111111"/>
          <w:sz w:val="28"/>
          <w:szCs w:val="28"/>
          <w:rtl/>
        </w:rPr>
        <w:t xml:space="preserve">الجنة) انظر العقوق (بئر ماء في مائها ريح -) انظر البئر</w:t>
      </w:r>
    </w:p>
    <w:p>
      <w:pPr>
        <w:pStyle w:val="BookText"/>
      </w:pPr>
      <w:r>
        <w:rPr>
          <w:rFonts w:ascii="Amiri" w:hAnsi="Amiri" w:eastAsia="Amiri" w:cs="Amiri"/>
          <w:lang w:bidi="ar-SA"/>
          <w:color w:val="111111"/>
          <w:sz w:val="28"/>
          <w:szCs w:val="28"/>
          <w:rtl/>
        </w:rPr>
        <w:t xml:space="preserve">(خلق الريح من الماء ثم سلط الريح على الماء -)</w:t>
      </w:r>
    </w:p>
    <w:p>
      <w:pPr>
        <w:pStyle w:val="BookText"/>
      </w:pPr>
      <w:r>
        <w:rPr>
          <w:rFonts w:ascii="Amiri" w:hAnsi="Amiri" w:eastAsia="Amiri" w:cs="Amiri"/>
          <w:lang w:bidi="ar-SA"/>
          <w:color w:val="111111"/>
          <w:sz w:val="28"/>
          <w:szCs w:val="28"/>
          <w:rtl/>
        </w:rPr>
        <w:t xml:space="preserve">انظر الحجة تحت عنوان (جاء رجل الى ابي جعفر الخ)</w:t>
      </w:r>
    </w:p>
    <w:p>
      <w:pPr>
        <w:pStyle w:val="BookText"/>
      </w:pPr>
      <w:r>
        <w:rPr>
          <w:rFonts w:ascii="Amiri" w:hAnsi="Amiri" w:eastAsia="Amiri" w:cs="Amiri"/>
          <w:lang w:bidi="ar-SA"/>
          <w:color w:val="111111"/>
          <w:sz w:val="28"/>
          <w:szCs w:val="28"/>
          <w:rtl/>
        </w:rPr>
        <w:t xml:space="preserve">(دخل رسول الله على رجل من الأنصار وقد شبكته الريح -) انظر المريض</w:t>
      </w:r>
    </w:p>
    <w:p>
      <w:pPr>
        <w:pStyle w:val="BookText"/>
      </w:pPr>
      <w:r>
        <w:rPr>
          <w:rFonts w:ascii="Amiri" w:hAnsi="Amiri" w:eastAsia="Amiri" w:cs="Amiri"/>
          <w:lang w:bidi="ar-SA"/>
          <w:color w:val="111111"/>
          <w:sz w:val="28"/>
          <w:szCs w:val="28"/>
          <w:rtl/>
        </w:rPr>
        <w:t xml:space="preserve">«الرياح خمسة منها العقيم فتعوذ بالله</w:t>
      </w:r>
    </w:p>
    <w:p>
      <w:pPr>
        <w:pStyle w:val="BookText"/>
      </w:pPr>
      <w:r>
        <w:rPr>
          <w:rFonts w:ascii="Amiri" w:hAnsi="Amiri" w:eastAsia="Amiri" w:cs="Amiri"/>
          <w:lang w:bidi="ar-SA"/>
          <w:color w:val="111111"/>
          <w:sz w:val="28"/>
          <w:szCs w:val="28"/>
          <w:rtl/>
        </w:rPr>
        <w:t xml:space="preserve">من شرّها» (1)</w:t>
      </w:r>
    </w:p>
    <w:p>
      <w:pPr>
        <w:pStyle w:val="BookText"/>
      </w:pPr>
      <w:r>
        <w:rPr>
          <w:rFonts w:ascii="IRNazanin" w:hAnsi="IRNazanin" w:eastAsia="IRNazanin" w:cs="IRNazanin"/>
          <w:lang w:bidi="fa-IR"/>
          <w:color w:val="111111"/>
          <w:sz w:val="28"/>
          <w:szCs w:val="28"/>
          <w:rtl/>
        </w:rPr>
        <w:t xml:space="preserve">الفقيه ج ۱ ص 345 ب ۸۱ ح ۱۹. (سمعت -إلى أن قال - عزمت عليك يا ریح -) انظر التعويذ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يخرج منه الريح -) انظر الاستنجاء</w:t>
      </w:r>
    </w:p>
    <w:p>
      <w:pPr>
        <w:pStyle w:val="BookText"/>
      </w:pPr>
      <w:r>
        <w:rPr>
          <w:rFonts w:ascii="Amiri" w:hAnsi="Amiri" w:eastAsia="Amiri" w:cs="Amiri"/>
          <w:lang w:bidi="ar-SA"/>
          <w:color w:val="111111"/>
          <w:sz w:val="28"/>
          <w:szCs w:val="28"/>
          <w:rtl/>
        </w:rPr>
        <w:t xml:space="preserve">(عن الرجل يكون منه الريح -) انظر الاستنجاء «عن الرياح الأربع الشمال والجنوب والصبا والدّبور وقلت: ان الناس يذكرون</w:t>
      </w:r>
      <w:r>
        <w:rPr>
          <w:rStyle w:val="FootnoteReference"/>
        </w:rPr>
        <w:footnoteReference w:id="130"/>
      </w:r>
      <w:r>
        <w:rPr>
          <w:rFonts w:ascii="IRNazanin" w:hAnsi="IRNazanin" w:eastAsia="IRNazanin" w:cs="IRNazanin"/>
          <w:lang w:bidi="fa-IR"/>
          <w:color w:val="111111"/>
          <w:sz w:val="28"/>
          <w:szCs w:val="28"/>
          <w:rtl/>
        </w:rPr>
        <w:t xml:space="preserve">ان الشمال من الجنة والجنوب من النار؟ فقال: ان لله عزوجل جنوداً من رياح يعذب بها من يشاء ممن عصاه ولكلّ ريح منها ملك موكل بها فاذا اراد الله عزوجل ان يعذب قوما بنوع من العذاب اوحى الى الملك الموكل بذلك النوع من الريح التي يريد ان يعذبهم بها قال: فيامرها الملك فيهيج كما يهيج الأسد المغضب، قال: ولكل ريح منهنّ اسم اَما تسمع قوله تعالى «كذبت عاد فكيف كان عذابي و نذر انّا أرسلنا عليهم ريحا صرصراً في يوم نحس مستمر ،، قال: الريح العقيم ،، وقال: "ريح فيها عذاب الیم وقال: " فاصابها اعصار فيه نار فاحترقت ،، وما ذكر من الرياح التي يعذب الله بها من عصاه قال: والله عز ذکره ریاح رحمة لواقح وغير ذلك ينشرها بين يدى رحمته منها ما يهيج السحاب للمطر، ومنها رياح تحبس السحاب بين السماء والأرض، ومنها رياح تعصر السحاب فتمطره باذن الله ومنها رياح مما عدّد الله في الكتاب فأما الرياح الأربع، الشمال والجنوب والصبا والدّبور فانما هي اسماء الملائكة الموكلين بها فاذا اراد الله ان بهبّ شمالاً امر الملك الذي اسمه الشمال فيهبط على البيت الحرام فقام على الركن الشامي</w:t>
      </w:r>
      <w:r>
        <w:rPr>
          <w:rStyle w:val="FootnoteReference"/>
        </w:rPr>
        <w:footnoteReference w:id="131"/>
      </w:r>
      <w:r>
        <w:rPr>
          <w:rFonts w:ascii="Amiri" w:hAnsi="Amiri" w:eastAsia="Amiri" w:cs="Amiri"/>
          <w:lang w:bidi="ar-SA"/>
          <w:color w:val="111111"/>
          <w:sz w:val="28"/>
          <w:szCs w:val="28"/>
          <w:rtl/>
        </w:rPr>
        <w:t xml:space="preserve">فضرب بجناحه فتفرقت ريح الشمال حيث يريد الله من البر والبحر واذا اراد الله أن يبعث جنوبا امر الملك الذي اسمه الجنوب فهبط على البيت الحرام فقام على الركن الشامي فضرب بجناحه فتفرقت ريح الجنوب في البر والبحر حيث يريد الله واذا اراد الله أن يبعث ريح الصبا أمرالملك الذي اسمه الصبا فهبط على البيت الحرام فقام على الركن الشامي فضرب بجناحه فتفرقت ريح الصبا حيث يريد الله جل وعز في البر والبحر واذا اراد الله 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يبعث دبوراً امر الملك الذي اسمه الدّبور فهبط على البيت الحرام فقام على الركن الشامي فضرب بجناحه فتفرقت ريح الدبور حيث يريد الله من البر والبحر، ثم قال ابو جعفر اما تسمع لقوله: ريح الشمال، وريح الجنوب، وريح الدبور وريح الصبا انما تضاف الى الملائكة الموكلين بها» (5)</w:t>
      </w:r>
    </w:p>
    <w:p>
      <w:pPr>
        <w:pStyle w:val="BookText"/>
      </w:pPr>
      <w:r>
        <w:rPr>
          <w:rFonts w:ascii="Amiri" w:hAnsi="Amiri" w:eastAsia="Amiri" w:cs="Amiri"/>
          <w:lang w:bidi="ar-SA"/>
          <w:color w:val="111111"/>
          <w:sz w:val="28"/>
          <w:szCs w:val="28"/>
          <w:rtl/>
        </w:rPr>
        <w:t xml:space="preserve">روضة الكافي ج ۸ ص ۹۱ ح 63.</w:t>
      </w:r>
    </w:p>
    <w:p>
      <w:pPr>
        <w:pStyle w:val="BookText"/>
      </w:pPr>
      <w:r>
        <w:rPr>
          <w:rFonts w:ascii="Amiri" w:hAnsi="Amiri" w:eastAsia="Amiri" w:cs="Amiri"/>
          <w:lang w:bidi="ar-SA"/>
          <w:color w:val="111111"/>
          <w:sz w:val="28"/>
          <w:szCs w:val="28"/>
          <w:rtl/>
        </w:rPr>
        <w:t xml:space="preserve">الفقيه ج ۱ ص 344 ب ۸۱ ح ۱۷ بتفاوت.</w:t>
      </w:r>
    </w:p>
    <w:p>
      <w:pPr>
        <w:pStyle w:val="BookText"/>
      </w:pPr>
      <w:r>
        <w:rPr>
          <w:rFonts w:ascii="Amiri" w:hAnsi="Amiri" w:eastAsia="Amiri" w:cs="Amiri"/>
          <w:lang w:bidi="ar-SA"/>
          <w:color w:val="111111"/>
          <w:sz w:val="28"/>
          <w:szCs w:val="28"/>
          <w:rtl/>
        </w:rPr>
        <w:t xml:space="preserve">(عن الريح والظلمة -) انظر الكسوف</w:t>
      </w:r>
    </w:p>
    <w:p>
      <w:pPr>
        <w:pStyle w:val="BookText"/>
      </w:pPr>
      <w:r>
        <w:rPr>
          <w:rFonts w:ascii="IRNazanin" w:hAnsi="IRNazanin" w:eastAsia="IRNazanin" w:cs="IRNazanin"/>
          <w:lang w:bidi="fa-IR"/>
          <w:color w:val="111111"/>
          <w:sz w:val="28"/>
          <w:szCs w:val="28"/>
          <w:rtl/>
        </w:rPr>
        <w:t xml:space="preserve">(عن الملكين - ریح الكنيف وريح الطيب سواء -) انظر الحسنة</w:t>
      </w:r>
    </w:p>
    <w:p>
      <w:pPr>
        <w:pStyle w:val="BookText"/>
      </w:pPr>
      <w:r>
        <w:rPr>
          <w:rFonts w:ascii="Amiri" w:hAnsi="Amiri" w:eastAsia="Amiri" w:cs="Amiri"/>
          <w:lang w:bidi="ar-SA"/>
          <w:color w:val="111111"/>
          <w:sz w:val="28"/>
          <w:szCs w:val="28"/>
          <w:rtl/>
        </w:rPr>
        <w:t xml:space="preserve">«فاوحى الله عزوجل الى الريح انت جندي الاكبر -» (۵)</w:t>
      </w:r>
    </w:p>
    <w:p>
      <w:pPr>
        <w:pStyle w:val="BookText"/>
      </w:pPr>
      <w:r>
        <w:rPr>
          <w:rFonts w:ascii="IRNazanin" w:hAnsi="IRNazanin" w:eastAsia="IRNazanin" w:cs="IRNazanin"/>
          <w:lang w:bidi="fa-IR"/>
          <w:color w:val="111111"/>
          <w:sz w:val="28"/>
          <w:szCs w:val="28"/>
          <w:rtl/>
        </w:rPr>
        <w:t xml:space="preserve">روضة الكافي ج ۸ ص ۹5 ذیل ح 6۸.</w:t>
      </w:r>
    </w:p>
    <w:p>
      <w:pPr>
        <w:pStyle w:val="BookText"/>
      </w:pPr>
      <w:r>
        <w:rPr>
          <w:rFonts w:ascii="IRNazanin" w:hAnsi="IRNazanin" w:eastAsia="IRNazanin" w:cs="IRNazanin"/>
          <w:lang w:bidi="fa-IR"/>
          <w:color w:val="111111"/>
          <w:sz w:val="28"/>
          <w:szCs w:val="28"/>
          <w:rtl/>
        </w:rPr>
        <w:t xml:space="preserve">روضة الكافي ج ۸ ص ۱۵۳ ذیل ح ۱4۲.</w:t>
      </w:r>
    </w:p>
    <w:p>
      <w:pPr>
        <w:pStyle w:val="BookText"/>
      </w:pPr>
      <w:r>
        <w:rPr>
          <w:rFonts w:ascii="Amiri" w:hAnsi="Amiri" w:eastAsia="Amiri" w:cs="Amiri"/>
          <w:lang w:bidi="ar-SA"/>
          <w:color w:val="111111"/>
          <w:sz w:val="28"/>
          <w:szCs w:val="28"/>
          <w:rtl/>
        </w:rPr>
        <w:t xml:space="preserve">«كنت مع أبي جعفر بالعريض فهبت ريح</w:t>
      </w:r>
      <w:r>
        <w:rPr>
          <w:rStyle w:val="FootnoteReference"/>
        </w:rPr>
        <w:footnoteReference w:id="132"/>
      </w:r>
      <w:r>
        <w:rPr>
          <w:rFonts w:ascii="Amiri" w:hAnsi="Amiri" w:eastAsia="Amiri" w:cs="Amiri"/>
          <w:lang w:bidi="ar-SA"/>
          <w:color w:val="111111"/>
          <w:sz w:val="28"/>
          <w:szCs w:val="28"/>
          <w:rtl/>
        </w:rPr>
        <w:t xml:space="preserve">شديدة فجعل ابو جعفر يكبر ثم قال: ان التكبير يردّ الريح»</w:t>
      </w:r>
    </w:p>
    <w:p>
      <w:pPr>
        <w:pStyle w:val="BookText"/>
      </w:pPr>
      <w:r>
        <w:rPr>
          <w:rFonts w:ascii="Amiri" w:hAnsi="Amiri" w:eastAsia="Amiri" w:cs="Amiri"/>
          <w:lang w:bidi="ar-SA"/>
          <w:color w:val="111111"/>
          <w:sz w:val="28"/>
          <w:szCs w:val="28"/>
          <w:rtl/>
        </w:rPr>
        <w:t xml:space="preserve">الفقيه ج ۱ ص ۳44 ب ۸۱ ح ۱۳.</w:t>
      </w:r>
    </w:p>
    <w:p>
      <w:pPr>
        <w:pStyle w:val="BookText"/>
      </w:pPr>
      <w:r>
        <w:rPr>
          <w:rFonts w:ascii="IRNazanin" w:hAnsi="IRNazanin" w:eastAsia="IRNazanin" w:cs="IRNazanin"/>
          <w:lang w:bidi="fa-IR"/>
          <w:color w:val="111111"/>
          <w:sz w:val="28"/>
          <w:szCs w:val="28"/>
          <w:rtl/>
        </w:rPr>
        <w:t xml:space="preserve">«كنت مع ابی عبدالله جالساً في الحِجر تحت الميزاب ورجل تخاصم رجلاً واحد هما يقول لصاحبه: والله ما تدري من این تهب الريح، فلما اكثر عليه قال ابو عبدالله: فهل تدري انتَ؟ قال: لاولكنّي اسمع الناس يقولون: فقلتُ اَنا لِاَبي عبدالله: جعلت فداك مِن اَینَ تهبّ الريح؟ فقال: ان الريح مسجونة تحت هذا</w:t>
      </w:r>
    </w:p>
    <w:p>
      <w:pPr>
        <w:pStyle w:val="BookText"/>
      </w:pPr>
      <w:r>
        <w:rPr>
          <w:rFonts w:ascii="IRNazanin" w:hAnsi="IRNazanin" w:eastAsia="IRNazanin" w:cs="IRNazanin"/>
          <w:lang w:bidi="fa-IR"/>
          <w:color w:val="111111"/>
          <w:sz w:val="28"/>
          <w:szCs w:val="28"/>
          <w:rtl/>
        </w:rPr>
        <w:t xml:space="preserve">الركن الشامي فاذا اَراد الله عزوجل ان يخرج منها شيئاً اخرجه اما جنوب فجنوب واما شمال فشمال و صبا فصبا و دیور فدبور ثم قال: من آية ذلك انك لا تزال ترى هنا الركن متحركاً اَبَداً في الشتاء والصيف والليل والنهار»</w:t>
      </w:r>
    </w:p>
    <w:p>
      <w:pPr>
        <w:pStyle w:val="BookText"/>
      </w:pPr>
      <w:r>
        <w:rPr>
          <w:rFonts w:ascii="Amiri" w:hAnsi="Amiri" w:eastAsia="Amiri" w:cs="Amiri"/>
          <w:lang w:bidi="ar-SA"/>
          <w:color w:val="111111"/>
          <w:sz w:val="28"/>
          <w:szCs w:val="28"/>
          <w:rtl/>
        </w:rPr>
        <w:t xml:space="preserve">روضة الكافي ج ۸ ص ۲۷۱ ح 401.</w:t>
      </w:r>
    </w:p>
    <w:p>
      <w:pPr>
        <w:pStyle w:val="BookText"/>
      </w:pPr>
      <w:r>
        <w:rPr>
          <w:rFonts w:ascii="Amiri" w:hAnsi="Amiri" w:eastAsia="Amiri" w:cs="Amiri"/>
          <w:lang w:bidi="ar-SA"/>
          <w:color w:val="111111"/>
          <w:sz w:val="28"/>
          <w:szCs w:val="28"/>
          <w:rtl/>
        </w:rPr>
        <w:t xml:space="preserve">(لا بأس بالريح الطيبة -) انظر المُحرِم</w:t>
      </w:r>
    </w:p>
    <w:p>
      <w:pPr>
        <w:pStyle w:val="BookText"/>
      </w:pPr>
      <w:r>
        <w:rPr>
          <w:rFonts w:ascii="Amiri" w:hAnsi="Amiri" w:eastAsia="Amiri" w:cs="Amiri"/>
          <w:lang w:bidi="ar-SA"/>
          <w:color w:val="111111"/>
          <w:sz w:val="28"/>
          <w:szCs w:val="28"/>
          <w:rtl/>
        </w:rPr>
        <w:t xml:space="preserve">«لا تسبّوا الرياح فانها مأمورة ولا الجبال ولا الساعات ولا الاَيّام ولا الليالي  فتأثموا وترجع اِليكم» (م)</w:t>
      </w:r>
    </w:p>
    <w:p>
      <w:pPr>
        <w:pStyle w:val="BookText"/>
      </w:pPr>
      <w:r>
        <w:rPr>
          <w:rFonts w:ascii="Amiri" w:hAnsi="Amiri" w:eastAsia="Amiri" w:cs="Amiri"/>
          <w:lang w:bidi="ar-SA"/>
          <w:color w:val="111111"/>
          <w:sz w:val="28"/>
          <w:szCs w:val="28"/>
          <w:rtl/>
        </w:rPr>
        <w:t xml:space="preserve">الفقيه ج ۱ ص ۳44 ب ۸۱ ح ۱۵.</w:t>
      </w:r>
    </w:p>
    <w:p>
      <w:pPr>
        <w:pStyle w:val="BookText"/>
      </w:pPr>
      <w:r>
        <w:rPr>
          <w:rFonts w:ascii="Amiri" w:hAnsi="Amiri" w:eastAsia="Amiri" w:cs="Amiri"/>
          <w:lang w:bidi="ar-SA"/>
          <w:color w:val="111111"/>
          <w:sz w:val="28"/>
          <w:szCs w:val="28"/>
          <w:rtl/>
        </w:rPr>
        <w:t xml:space="preserve">(لا تستقبل الريح -) انظر الخلاء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«للريح رأس و جناحان» (1)</w:t>
      </w:r>
    </w:p>
    <w:p>
      <w:pPr>
        <w:pStyle w:val="BookText"/>
      </w:pPr>
      <w:r>
        <w:rPr>
          <w:rFonts w:ascii="Amiri" w:hAnsi="Amiri" w:eastAsia="Amiri" w:cs="Amiri"/>
          <w:lang w:bidi="ar-SA"/>
          <w:color w:val="111111"/>
          <w:sz w:val="28"/>
          <w:szCs w:val="28"/>
          <w:rtl/>
        </w:rPr>
        <w:t xml:space="preserve">الفقيه ج ۱ ص ۳44 ب ۸۱ ح ۱۲.</w:t>
      </w:r>
    </w:p>
    <w:p>
      <w:pPr>
        <w:pStyle w:val="BookText"/>
      </w:pPr>
      <w:r>
        <w:rPr>
          <w:rFonts w:ascii="Amiri" w:hAnsi="Amiri" w:eastAsia="Amiri" w:cs="Amiri"/>
          <w:lang w:bidi="ar-SA"/>
          <w:color w:val="111111"/>
          <w:sz w:val="28"/>
          <w:szCs w:val="28"/>
          <w:rtl/>
        </w:rPr>
        <w:t xml:space="preserve">(لو أن مؤمناً اقسم - إلى أن قال - بعث الله عزوجل ريحين ريحا يقال لها -) انظر المؤمن</w:t>
      </w:r>
    </w:p>
    <w:p>
      <w:pPr>
        <w:pStyle w:val="BookText"/>
      </w:pPr>
      <w:r>
        <w:rPr>
          <w:rFonts w:ascii="IRNazanin" w:hAnsi="IRNazanin" w:eastAsia="IRNazanin" w:cs="IRNazanin"/>
          <w:lang w:bidi="fa-IR"/>
          <w:color w:val="111111"/>
          <w:sz w:val="28"/>
          <w:szCs w:val="28"/>
          <w:rtl/>
        </w:rPr>
        <w:t xml:space="preserve">«ما بعث الله عزوجل ريحاً اِلّا رحمة اَو عذاباً فاذا رأيتموها فقولوا: «اللهم انا نسئلك خيرها وخير ما ارسلت له ونعوذ بك من شرّها وشرما ارسلت له» وكبّروا وارفعوا اصواتكم بالتكبير فانه یکسرها» (5)</w:t>
      </w:r>
    </w:p>
    <w:p>
      <w:pPr>
        <w:pStyle w:val="BookText"/>
      </w:pPr>
      <w:r>
        <w:rPr>
          <w:rFonts w:ascii="Amiri" w:hAnsi="Amiri" w:eastAsia="Amiri" w:cs="Amiri"/>
          <w:lang w:bidi="ar-SA"/>
          <w:color w:val="111111"/>
          <w:sz w:val="28"/>
          <w:szCs w:val="28"/>
          <w:rtl/>
        </w:rPr>
        <w:t xml:space="preserve">الفقيه ج ۱ ص 344 ب ۸۱ ح 14.</w:t>
      </w:r>
    </w:p>
    <w:p>
      <w:pPr>
        <w:pStyle w:val="BookText"/>
      </w:pPr>
      <w:r>
        <w:rPr>
          <w:rFonts w:ascii="IRNazanin" w:hAnsi="IRNazanin" w:eastAsia="IRNazanin" w:cs="IRNazanin"/>
          <w:lang w:bidi="fa-IR"/>
          <w:color w:val="111111"/>
          <w:sz w:val="28"/>
          <w:szCs w:val="28"/>
          <w:rtl/>
        </w:rPr>
        <w:t xml:space="preserve">«ما خرجت ريح قط الا بمكيال: اِلا زَ من عاد فانها عتت علی خزّانها فخرجت فی مثل خرق الاِبرة فاهلك قوم عاد</w:t>
      </w:r>
      <w:r>
        <w:rPr>
          <w:rStyle w:val="FootnoteReference"/>
        </w:rPr>
        <w:footnoteReference w:id="133"/>
      </w:r>
      <w:r>
        <w:rPr>
          <w:rFonts w:ascii="Amiri" w:hAnsi="Amiri" w:eastAsia="Amiri" w:cs="Amiri"/>
          <w:lang w:bidi="ar-SA"/>
          <w:color w:val="111111"/>
          <w:sz w:val="28"/>
          <w:szCs w:val="28"/>
          <w:rtl/>
        </w:rPr>
        <w:t xml:space="preserve">وما نزل مطر قط اِلّا زَمن نوح فانه عتي على خزّانه فخرج في مثل خرق الابرة فأغرق الله به قوم نوح» (م)</w:t>
      </w:r>
    </w:p>
    <w:p>
      <w:pPr>
        <w:pStyle w:val="BookText"/>
      </w:pPr>
      <w:r>
        <w:rPr>
          <w:rFonts w:ascii="Amiri" w:hAnsi="Amiri" w:eastAsia="Amiri" w:cs="Amiri"/>
          <w:lang w:bidi="ar-SA"/>
          <w:color w:val="111111"/>
          <w:sz w:val="28"/>
          <w:szCs w:val="28"/>
          <w:rtl/>
        </w:rPr>
        <w:t xml:space="preserve">الفقيه ج ۱ ص ۳۳۳ ب ۸۰ ح ۷.</w:t>
      </w:r>
    </w:p>
    <w:p>
      <w:pPr>
        <w:pStyle w:val="BookText"/>
      </w:pPr>
      <w:r>
        <w:rPr>
          <w:rFonts w:ascii="Amiri" w:hAnsi="Amiri" w:eastAsia="Amiri" w:cs="Amiri"/>
          <w:lang w:bidi="ar-SA"/>
          <w:color w:val="111111"/>
          <w:sz w:val="28"/>
          <w:szCs w:val="28"/>
          <w:rtl/>
        </w:rPr>
        <w:t xml:space="preserve">الفقيه ج ۱ ص ۳44 ب ۸۱ ح 16.</w:t>
      </w:r>
    </w:p>
    <w:p>
      <w:pPr>
        <w:pStyle w:val="BookText"/>
      </w:pPr>
      <w:r>
        <w:rPr>
          <w:rFonts w:ascii="Amiri" w:hAnsi="Amiri" w:eastAsia="Amiri" w:cs="Amiri"/>
          <w:lang w:bidi="ar-SA"/>
          <w:color w:val="111111"/>
          <w:sz w:val="28"/>
          <w:szCs w:val="28"/>
          <w:rtl/>
        </w:rPr>
        <w:t xml:space="preserve">ما السكينة قال ريح -) انظر السكينة</w:t>
      </w:r>
    </w:p>
    <w:p>
      <w:pPr>
        <w:pStyle w:val="BookText"/>
      </w:pPr>
      <w:r>
        <w:rPr>
          <w:rFonts w:ascii="Amiri" w:hAnsi="Amiri" w:eastAsia="Amiri" w:cs="Amiri"/>
          <w:lang w:bidi="ar-SA"/>
          <w:color w:val="111111"/>
          <w:sz w:val="28"/>
          <w:szCs w:val="28"/>
          <w:rtl/>
        </w:rPr>
        <w:t xml:space="preserve">«من الريح الشابكة</w:t>
      </w:r>
      <w:r>
        <w:rPr>
          <w:rStyle w:val="FootnoteReference"/>
        </w:rPr>
        <w:footnoteReference w:id="134"/>
      </w:r>
      <w:r>
        <w:rPr>
          <w:rFonts w:ascii="IRNazanin" w:hAnsi="IRNazanin" w:eastAsia="IRNazanin" w:cs="IRNazanin"/>
          <w:lang w:bidi="fa-IR"/>
          <w:color w:val="111111"/>
          <w:sz w:val="28"/>
          <w:szCs w:val="28"/>
          <w:rtl/>
        </w:rPr>
        <w:t xml:space="preserve">والحام</w:t>
      </w:r>
      <w:r>
        <w:rPr>
          <w:rStyle w:val="FootnoteReference"/>
        </w:rPr>
        <w:footnoteReference w:id="135"/>
      </w:r>
      <w:r>
        <w:rPr>
          <w:rFonts w:ascii="Amiri" w:hAnsi="Amiri" w:eastAsia="Amiri" w:cs="Amiri"/>
          <w:lang w:bidi="ar-SA"/>
          <w:color w:val="111111"/>
          <w:sz w:val="28"/>
          <w:szCs w:val="28"/>
          <w:rtl/>
        </w:rPr>
        <w:t xml:space="preserve">والابردة</w:t>
      </w:r>
      <w:r>
        <w:rPr>
          <w:rStyle w:val="FootnoteReference"/>
        </w:rPr>
        <w:footnoteReference w:id="136"/>
      </w:r>
      <w:r>
        <w:rPr>
          <w:rFonts w:ascii="Amiri" w:hAnsi="Amiri" w:eastAsia="Amiri" w:cs="Amiri"/>
          <w:lang w:bidi="ar-SA"/>
          <w:color w:val="111111"/>
          <w:sz w:val="28"/>
          <w:szCs w:val="28"/>
          <w:rtl/>
        </w:rPr>
        <w:t xml:space="preserve">في المفاصل تأخذ كف حلبة</w:t>
      </w:r>
      <w:r>
        <w:rPr>
          <w:rStyle w:val="FootnoteReference"/>
        </w:rPr>
        <w:footnoteReference w:id="137"/>
      </w:r>
      <w:r>
        <w:rPr>
          <w:rFonts w:ascii="IRNazanin" w:hAnsi="IRNazanin" w:eastAsia="IRNazanin" w:cs="IRNazanin"/>
          <w:lang w:bidi="fa-IR"/>
          <w:color w:val="111111"/>
          <w:sz w:val="28"/>
          <w:szCs w:val="28"/>
          <w:rtl/>
        </w:rPr>
        <w:t xml:space="preserve">وكف تین یابس تغمرهما بالماء تطبخهما في قدر نظيفة ثم تصفى ثم تبرد ثم تشربه يوما وتغبّ يوماً حتى تشرب منه تمام ایّامك قدر قدح رويّ» (۷)</w:t>
      </w:r>
    </w:p>
    <w:p>
      <w:pPr>
        <w:pStyle w:val="BookText"/>
      </w:pPr>
      <w:r>
        <w:rPr>
          <w:rFonts w:ascii="Amiri" w:hAnsi="Amiri" w:eastAsia="Amiri" w:cs="Amiri"/>
          <w:lang w:bidi="ar-SA"/>
          <w:color w:val="111111"/>
          <w:sz w:val="28"/>
          <w:szCs w:val="28"/>
          <w:rtl/>
        </w:rPr>
        <w:t xml:space="preserve">روضة الكافي ج ۸ ص ۱۹۱ ح ۲۲۱.</w:t>
      </w:r>
    </w:p>
    <w:p>
      <w:pPr>
        <w:pStyle w:val="BookText"/>
      </w:pPr>
      <w:r>
        <w:rPr>
          <w:rFonts w:ascii="Amiri" w:hAnsi="Amiri" w:eastAsia="Amiri" w:cs="Amiri"/>
          <w:lang w:bidi="ar-SA"/>
          <w:color w:val="111111"/>
          <w:sz w:val="28"/>
          <w:szCs w:val="28"/>
          <w:rtl/>
        </w:rPr>
        <w:t xml:space="preserve">«نعم الريح الجنوب تكسر البرد عن المساكين وتلقح الشجر وتسيل الأودية» (6)</w:t>
      </w:r>
    </w:p>
    <w:p>
      <w:pPr>
        <w:pStyle w:val="BookText"/>
      </w:pPr>
      <w:r>
        <w:rPr>
          <w:rFonts w:ascii="Amiri" w:hAnsi="Amiri" w:eastAsia="Amiri" w:cs="Amiri"/>
          <w:lang w:bidi="ar-SA"/>
          <w:color w:val="111111"/>
          <w:sz w:val="28"/>
          <w:szCs w:val="28"/>
          <w:rtl/>
        </w:rPr>
        <w:t xml:space="preserve">الفقيه ج ۱ ص 345 ب ۸۱ ح ۱۸.</w:t>
      </w:r>
    </w:p>
    <w:p>
      <w:pPr>
        <w:pStyle w:val="BookText"/>
      </w:pPr>
      <w:r>
        <w:rPr>
          <w:rFonts w:ascii="IRNazanin" w:hAnsi="IRNazanin" w:eastAsia="IRNazanin" w:cs="IRNazanin"/>
          <w:lang w:bidi="fa-IR"/>
          <w:color w:val="111111"/>
          <w:sz w:val="28"/>
          <w:szCs w:val="28"/>
          <w:rtl/>
        </w:rPr>
        <w:t xml:space="preserve">(واما الريح العقیم -) تقدم تحت عنوان (ان لله رياح الخ)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4657_172911"/>
    <w:bookmarkEnd w:id="29"/>
    <w:p>
      <w:pPr>
        <w:pStyle w:val="BookText"/>
      </w:pPr>
      <w:r>
        <w:rPr>
          <w:rFonts w:ascii="IRNazanin" w:hAnsi="IRNazanin" w:eastAsia="IRNazanin" w:cs="IRNazanin"/>
          <w:lang w:bidi="fa-IR"/>
          <w:color w:val="111111"/>
          <w:sz w:val="28"/>
          <w:szCs w:val="28"/>
          <w:rtl/>
        </w:rPr>
        <w:t xml:space="preserve">«وکان النبي اذا هبّت صفراء اَو حمراء اَو سوداء تغيّر وجهه واصفرّ لونه وكان كالخائف الوجل حتي تنزل من السماء قطرة من مطر فيرجع اليه لونه ويقول جاءتكم بالرحمة» (غ)</w:t>
      </w:r>
    </w:p>
    <w:p>
      <w:pPr>
        <w:pStyle w:val="BookText"/>
      </w:pPr>
      <w:r>
        <w:rPr>
          <w:rFonts w:ascii="Amiri" w:hAnsi="Amiri" w:eastAsia="Amiri" w:cs="Amiri"/>
          <w:lang w:bidi="ar-SA"/>
          <w:color w:val="111111"/>
          <w:sz w:val="28"/>
          <w:szCs w:val="28"/>
          <w:rtl/>
        </w:rPr>
        <w:t xml:space="preserve">الفقيه ج ۱ ص ۳4۵ ب ۸۱ ح ۲۰.</w:t>
      </w:r>
    </w:p>
    <w:p>
      <w:pPr>
        <w:pStyle w:val="BookText"/>
      </w:pPr>
      <w:r>
        <w:rPr>
          <w:rFonts w:ascii="Amiri" w:hAnsi="Amiri" w:eastAsia="Amiri" w:cs="Amiri"/>
          <w:lang w:bidi="ar-SA"/>
          <w:color w:val="111111"/>
          <w:sz w:val="28"/>
          <w:szCs w:val="28"/>
          <w:rtl/>
        </w:rPr>
        <w:t xml:space="preserve">(ولكل ريح منهن اسم -) تقدم تحت عنوان (عن الرياح الأربع الخ)</w:t>
      </w:r>
    </w:p>
    <w:p>
      <w:pPr>
        <w:pStyle w:val="BookText"/>
      </w:pPr>
      <w:r>
        <w:rPr>
          <w:rFonts w:ascii="Amiri" w:hAnsi="Amiri" w:eastAsia="Amiri" w:cs="Amiri"/>
          <w:lang w:bidi="ar-SA"/>
          <w:color w:val="111111"/>
          <w:sz w:val="28"/>
          <w:szCs w:val="28"/>
          <w:rtl/>
        </w:rPr>
        <w:t xml:space="preserve">(ولن يجعل الرحمة من الريح عذاباً -) تقدم تحت عنوان ان لله رياح الخ)</w:t>
      </w:r>
    </w:p>
    <w:p>
      <w:pPr>
        <w:pStyle w:val="BookText"/>
      </w:pPr>
      <w:r>
        <w:rPr>
          <w:rFonts w:ascii="Amiri" w:hAnsi="Amiri" w:eastAsia="Amiri" w:cs="Amiri"/>
          <w:lang w:bidi="ar-SA"/>
          <w:color w:val="111111"/>
          <w:sz w:val="28"/>
          <w:szCs w:val="28"/>
          <w:rtl/>
        </w:rPr>
        <w:t xml:space="preserve">(يبقى ريح العود -) انظر البخور</w:t>
      </w:r>
    </w:p>
    <w:p>
      <w:pPr>
        <w:pStyle w:val="BookText"/>
      </w:pPr>
      <w:r>
        <w:rPr>
          <w:rFonts w:ascii="Amiri" w:hAnsi="Amiri" w:eastAsia="Amiri" w:cs="Amiri"/>
          <w:lang w:bidi="ar-SA"/>
          <w:color w:val="111111"/>
          <w:sz w:val="28"/>
          <w:szCs w:val="28"/>
          <w:rtl/>
        </w:rPr>
        <w:t xml:space="preserve">«ينبت الله بالريح كما ينبت بالمطر» (6/م)</w:t>
      </w:r>
    </w:p>
    <w:p>
      <w:pPr>
        <w:pStyle w:val="BookText"/>
      </w:pPr>
      <w:r>
        <w:rPr>
          <w:rFonts w:ascii="IRNazanin" w:hAnsi="IRNazanin" w:eastAsia="IRNazanin" w:cs="IRNazanin"/>
          <w:lang w:bidi="fa-IR"/>
          <w:color w:val="111111"/>
          <w:sz w:val="28"/>
          <w:szCs w:val="28"/>
          <w:rtl/>
        </w:rPr>
        <w:t xml:space="preserve">الكافي ج ۵ ص ۲6۲ ك ۱۷ ب ۱۲۵ ذیل ح 1.</w:t>
      </w:r>
    </w:p>
    <w:p>
      <w:pPr>
        <w:pStyle w:val="Heading3"/>
      </w:pPr>
      <w:bookmarkStart w:id="165" w:name="_Toc109"/>
      <w:r>
        <w:t>«الريحان»</w:t>
      </w:r>
      <w:bookmarkEnd w:id="165"/>
    </w:p>
    <w:p>
      <w:pPr>
        <w:pStyle w:val="BookText"/>
      </w:pPr>
      <w:r>
        <w:rPr>
          <w:rFonts w:ascii="IRNazanin" w:hAnsi="IRNazanin" w:eastAsia="IRNazanin" w:cs="IRNazanin"/>
          <w:lang w:bidi="fa-IR"/>
          <w:color w:val="111111"/>
          <w:sz w:val="28"/>
          <w:szCs w:val="28"/>
          <w:rtl/>
        </w:rPr>
        <w:t xml:space="preserve">(اتی امیرالمؤمنين برجل نصراني - إلى أن قال - وادرجه بریحان -) انظر الحدود</w:t>
      </w:r>
    </w:p>
    <w:p>
      <w:pPr>
        <w:pStyle w:val="BookText"/>
      </w:pPr>
      <w:r>
        <w:rPr>
          <w:rFonts w:ascii="IRNazanin" w:hAnsi="IRNazanin" w:eastAsia="IRNazanin" w:cs="IRNazanin"/>
          <w:lang w:bidi="fa-IR"/>
          <w:color w:val="111111"/>
          <w:sz w:val="28"/>
          <w:szCs w:val="28"/>
          <w:rtl/>
        </w:rPr>
        <w:t xml:space="preserve">«اذا اتی احدکم بریحان(۱) فلیشمه وليضعه على عينيه فانه من الجنة،</w:t>
      </w:r>
      <w:r>
        <w:rPr>
          <w:rStyle w:val="FootnoteReference"/>
        </w:rPr>
        <w:footnoteReference w:id="138"/>
      </w:r>
      <w:r>
        <w:rPr>
          <w:rFonts w:ascii="IRNazanin" w:hAnsi="IRNazanin" w:eastAsia="IRNazanin" w:cs="IRNazanin"/>
          <w:lang w:bidi="fa-IR"/>
          <w:color w:val="111111"/>
          <w:sz w:val="28"/>
          <w:szCs w:val="28"/>
          <w:rtl/>
        </w:rPr>
        <w:t xml:space="preserve">واذا</w:t>
      </w:r>
    </w:p>
    <w:p>
      <w:pPr>
        <w:pStyle w:val="BookText"/>
      </w:pPr>
      <w:r>
        <w:rPr>
          <w:rFonts w:ascii="IRNazanin" w:hAnsi="IRNazanin" w:eastAsia="IRNazanin" w:cs="IRNazanin"/>
          <w:lang w:bidi="fa-IR"/>
          <w:color w:val="111111"/>
          <w:sz w:val="28"/>
          <w:szCs w:val="28"/>
          <w:rtl/>
        </w:rPr>
        <w:t xml:space="preserve">اتی احدکم به فلا يرده» (م)</w:t>
      </w:r>
    </w:p>
    <w:p>
      <w:pPr>
        <w:pStyle w:val="BookText"/>
      </w:pPr>
      <w:r>
        <w:rPr>
          <w:rFonts w:ascii="IRNazanin" w:hAnsi="IRNazanin" w:eastAsia="IRNazanin" w:cs="IRNazanin"/>
          <w:lang w:bidi="fa-IR"/>
          <w:color w:val="111111"/>
          <w:sz w:val="28"/>
          <w:szCs w:val="28"/>
          <w:rtl/>
        </w:rPr>
        <w:t xml:space="preserve">الكافي ج 6 ص ۵۲4  ک 26 ب 63 ح 1.</w:t>
      </w:r>
    </w:p>
    <w:p>
      <w:pPr>
        <w:pStyle w:val="BookText"/>
      </w:pPr>
      <w:r>
        <w:rPr>
          <w:rFonts w:ascii="IRNazanin" w:hAnsi="IRNazanin" w:eastAsia="IRNazanin" w:cs="IRNazanin"/>
          <w:lang w:bidi="fa-IR"/>
          <w:color w:val="111111"/>
          <w:sz w:val="28"/>
          <w:szCs w:val="28"/>
          <w:rtl/>
        </w:rPr>
        <w:t xml:space="preserve">الكافي ج 6 ص ۵۲۵ ک 26 ب 63 ح ۲.</w:t>
      </w:r>
    </w:p>
    <w:p>
      <w:pPr>
        <w:pStyle w:val="BookText"/>
      </w:pPr>
      <w:r>
        <w:rPr>
          <w:rFonts w:ascii="Amiri" w:hAnsi="Amiri" w:eastAsia="Amiri" w:cs="Amiri"/>
          <w:lang w:bidi="ar-SA"/>
          <w:color w:val="111111"/>
          <w:sz w:val="28"/>
          <w:szCs w:val="28"/>
          <w:rtl/>
        </w:rPr>
        <w:t xml:space="preserve">(اذا صام لا يشم الريحان -) انظر الصوم</w:t>
      </w:r>
    </w:p>
    <w:p>
      <w:pPr>
        <w:pStyle w:val="BookText"/>
      </w:pPr>
      <w:r>
        <w:rPr>
          <w:rFonts w:ascii="Amiri" w:hAnsi="Amiri" w:eastAsia="Amiri" w:cs="Amiri"/>
          <w:lang w:bidi="ar-SA"/>
          <w:color w:val="111111"/>
          <w:sz w:val="28"/>
          <w:szCs w:val="28"/>
          <w:rtl/>
        </w:rPr>
        <w:t xml:space="preserve">(انه لايشمّ الريحان -) انظر الصوم</w:t>
      </w:r>
    </w:p>
    <w:p>
      <w:pPr>
        <w:pStyle w:val="BookText"/>
      </w:pPr>
      <w:r>
        <w:rPr>
          <w:rFonts w:ascii="IRNazanin" w:hAnsi="IRNazanin" w:eastAsia="IRNazanin" w:cs="IRNazanin"/>
          <w:lang w:bidi="fa-IR"/>
          <w:color w:val="111111"/>
          <w:sz w:val="28"/>
          <w:szCs w:val="28"/>
          <w:rtl/>
        </w:rPr>
        <w:t xml:space="preserve">«دخلت على أبي الحسن صاحب العسكري فجاء صبّي من صبيانه فناوله وردة فقبّلها ووضعها على عينيه ثم ناولنيها وقال: يا أبا هاشم من تناول وردة أو ريحانة فقبّلها ووضعها على عينيه ثم صلی على محمد وآل محمد - الأئمة - كتب الله له الحسنات مثل رمل عالج ومحى عنه من السيئات مثل ذلك» (۱۰)</w:t>
      </w:r>
    </w:p>
    <w:p>
      <w:pPr>
        <w:pStyle w:val="BookText"/>
      </w:pPr>
      <w:r>
        <w:rPr>
          <w:rFonts w:ascii="Amiri" w:hAnsi="Amiri" w:eastAsia="Amiri" w:cs="Amiri"/>
          <w:lang w:bidi="ar-SA"/>
          <w:color w:val="111111"/>
          <w:sz w:val="28"/>
          <w:szCs w:val="28"/>
          <w:rtl/>
        </w:rPr>
        <w:t xml:space="preserve">الكافي ج 6 ص ۵۲۵ ك ۲6 ب 63 ح 5.</w:t>
      </w:r>
    </w:p>
    <w:p>
      <w:pPr>
        <w:pStyle w:val="BookText"/>
      </w:pPr>
      <w:r>
        <w:rPr>
          <w:rFonts w:ascii="Amiri" w:hAnsi="Amiri" w:eastAsia="Amiri" w:cs="Amiri"/>
          <w:lang w:bidi="ar-SA"/>
          <w:color w:val="111111"/>
          <w:sz w:val="28"/>
          <w:szCs w:val="28"/>
          <w:rtl/>
        </w:rPr>
        <w:t xml:space="preserve">«دخلت على أبي عبدالله وفي يده مخضبة</w:t>
      </w:r>
      <w:r>
        <w:rPr>
          <w:rStyle w:val="FootnoteReference"/>
        </w:rPr>
        <w:footnoteReference w:id="139"/>
      </w:r>
      <w:r>
        <w:rPr>
          <w:rFonts w:ascii="Amiri" w:hAnsi="Amiri" w:eastAsia="Amiri" w:cs="Amiri"/>
          <w:lang w:bidi="ar-SA"/>
          <w:color w:val="111111"/>
          <w:sz w:val="28"/>
          <w:szCs w:val="28"/>
          <w:rtl/>
        </w:rPr>
        <w:t xml:space="preserve">فيها ريحان»</w:t>
      </w:r>
    </w:p>
    <w:p>
      <w:pPr>
        <w:pStyle w:val="BookText"/>
      </w:pPr>
      <w:r>
        <w:rPr>
          <w:rFonts w:ascii="IRNazanin" w:hAnsi="IRNazanin" w:eastAsia="IRNazanin" w:cs="IRNazanin"/>
          <w:lang w:bidi="fa-IR"/>
          <w:color w:val="111111"/>
          <w:sz w:val="28"/>
          <w:szCs w:val="28"/>
          <w:rtl/>
        </w:rPr>
        <w:t xml:space="preserve">الكافي ج 6 ص ۵۲۵ ک 26 ب 63 ح 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14657_172912"/>
    <w:bookmarkEnd w:id="30"/>
    <w:p>
      <w:pPr>
        <w:pStyle w:val="BookText"/>
      </w:pPr>
      <w:r>
        <w:rPr>
          <w:rFonts w:ascii="Amiri" w:hAnsi="Amiri" w:eastAsia="Amiri" w:cs="Amiri"/>
          <w:lang w:bidi="ar-SA"/>
          <w:color w:val="111111"/>
          <w:sz w:val="28"/>
          <w:szCs w:val="28"/>
          <w:rtl/>
        </w:rPr>
        <w:t xml:space="preserve">«الريحان واحد وعشرون نوعا سيّدها الآس» (6)</w:t>
      </w:r>
    </w:p>
    <w:p>
      <w:pPr>
        <w:pStyle w:val="BookText"/>
      </w:pPr>
      <w:r>
        <w:rPr>
          <w:rFonts w:ascii="Amiri" w:hAnsi="Amiri" w:eastAsia="Amiri" w:cs="Amiri"/>
          <w:lang w:bidi="ar-SA"/>
          <w:color w:val="111111"/>
          <w:sz w:val="28"/>
          <w:szCs w:val="28"/>
          <w:rtl/>
        </w:rPr>
        <w:t xml:space="preserve">الكافي ج 6 ص ۵۲۵ ك ۲6 ب 63 ح ۳.</w:t>
      </w:r>
    </w:p>
    <w:p>
      <w:pPr>
        <w:pStyle w:val="BookText"/>
      </w:pPr>
      <w:r>
        <w:rPr>
          <w:rFonts w:ascii="Amiri" w:hAnsi="Amiri" w:eastAsia="Amiri" w:cs="Amiri"/>
          <w:lang w:bidi="ar-SA"/>
          <w:color w:val="111111"/>
          <w:sz w:val="28"/>
          <w:szCs w:val="28"/>
          <w:rtl/>
        </w:rPr>
        <w:t xml:space="preserve">(الصائم لا يشم الريحان -) انظر الصوم</w:t>
      </w:r>
    </w:p>
    <w:p>
      <w:pPr>
        <w:pStyle w:val="BookText"/>
      </w:pPr>
      <w:r>
        <w:rPr>
          <w:rFonts w:ascii="Amiri" w:hAnsi="Amiri" w:eastAsia="Amiri" w:cs="Amiri"/>
          <w:lang w:bidi="ar-SA"/>
          <w:color w:val="111111"/>
          <w:sz w:val="28"/>
          <w:szCs w:val="28"/>
          <w:rtl/>
        </w:rPr>
        <w:t xml:space="preserve">(الصائم يدهن بالطيب ويشم الريحان) انظر الصوم</w:t>
      </w:r>
    </w:p>
    <w:p>
      <w:pPr>
        <w:pStyle w:val="BookText"/>
      </w:pPr>
      <w:r>
        <w:rPr>
          <w:rFonts w:ascii="Amiri" w:hAnsi="Amiri" w:eastAsia="Amiri" w:cs="Amiri"/>
          <w:lang w:bidi="ar-SA"/>
          <w:color w:val="111111"/>
          <w:sz w:val="28"/>
          <w:szCs w:val="28"/>
          <w:rtl/>
        </w:rPr>
        <w:t xml:space="preserve">(الصائم يشم الريحان قال لا -) انظر الصوم</w:t>
      </w:r>
    </w:p>
    <w:p>
      <w:pPr>
        <w:pStyle w:val="BookText"/>
      </w:pPr>
      <w:r>
        <w:rPr>
          <w:rFonts w:ascii="Amiri" w:hAnsi="Amiri" w:eastAsia="Amiri" w:cs="Amiri"/>
          <w:lang w:bidi="ar-SA"/>
          <w:color w:val="111111"/>
          <w:sz w:val="28"/>
          <w:szCs w:val="28"/>
          <w:rtl/>
        </w:rPr>
        <w:t xml:space="preserve">(الصائم يشم الريحان والطيب -) انظر الصوم</w:t>
      </w:r>
    </w:p>
    <w:p>
      <w:pPr>
        <w:pStyle w:val="BookText"/>
      </w:pPr>
      <w:r>
        <w:rPr>
          <w:rFonts w:ascii="Amiri" w:hAnsi="Amiri" w:eastAsia="Amiri" w:cs="Amiri"/>
          <w:lang w:bidi="ar-SA"/>
          <w:color w:val="111111"/>
          <w:sz w:val="28"/>
          <w:szCs w:val="28"/>
          <w:rtl/>
        </w:rPr>
        <w:t xml:space="preserve">(عن الصائم يشم الريحان -) انظر الصوم</w:t>
      </w:r>
    </w:p>
    <w:p>
      <w:pPr>
        <w:pStyle w:val="BookText"/>
      </w:pPr>
      <w:r>
        <w:rPr>
          <w:rFonts w:ascii="Amiri" w:hAnsi="Amiri" w:eastAsia="Amiri" w:cs="Amiri"/>
          <w:lang w:bidi="ar-SA"/>
          <w:color w:val="111111"/>
          <w:sz w:val="28"/>
          <w:szCs w:val="28"/>
          <w:rtl/>
        </w:rPr>
        <w:t xml:space="preserve">(عن الصائم يلبس - إلى أن قال - ولا يشم الريحان -) انظر الصوم</w:t>
      </w:r>
    </w:p>
    <w:p>
      <w:pPr>
        <w:pStyle w:val="BookText"/>
      </w:pPr>
      <w:r>
        <w:rPr>
          <w:rFonts w:ascii="Amiri" w:hAnsi="Amiri" w:eastAsia="Amiri" w:cs="Amiri"/>
          <w:lang w:bidi="ar-SA"/>
          <w:color w:val="111111"/>
          <w:sz w:val="28"/>
          <w:szCs w:val="28"/>
          <w:rtl/>
        </w:rPr>
        <w:t xml:space="preserve">(عن المحرم يشم - إلى أن قال - والريحان بدعة -) انظر المُحرِم</w:t>
      </w:r>
    </w:p>
    <w:p>
      <w:pPr>
        <w:pStyle w:val="BookText"/>
      </w:pPr>
      <w:r>
        <w:rPr>
          <w:rFonts w:ascii="Amiri" w:hAnsi="Amiri" w:eastAsia="Amiri" w:cs="Amiri"/>
          <w:lang w:bidi="ar-SA"/>
          <w:color w:val="111111"/>
          <w:sz w:val="28"/>
          <w:szCs w:val="28"/>
          <w:rtl/>
        </w:rPr>
        <w:t xml:space="preserve">(عن المحرم يشم الريحان -) انظر المُحرم</w:t>
      </w:r>
    </w:p>
    <w:p>
      <w:pPr>
        <w:pStyle w:val="BookText"/>
      </w:pPr>
      <w:r>
        <w:rPr>
          <w:rFonts w:ascii="Amiri" w:hAnsi="Amiri" w:eastAsia="Amiri" w:cs="Amiri"/>
          <w:lang w:bidi="ar-SA"/>
          <w:color w:val="111111"/>
          <w:sz w:val="28"/>
          <w:szCs w:val="28"/>
          <w:rtl/>
        </w:rPr>
        <w:t xml:space="preserve">(لا تخللوا بعود الريحان -) انظر الخلال</w:t>
      </w:r>
    </w:p>
    <w:p>
      <w:pPr>
        <w:pStyle w:val="BookText"/>
      </w:pPr>
      <w:r>
        <w:rPr>
          <w:rFonts w:ascii="IRNazanin" w:hAnsi="IRNazanin" w:eastAsia="IRNazanin" w:cs="IRNazanin"/>
          <w:lang w:bidi="fa-IR"/>
          <w:color w:val="111111"/>
          <w:sz w:val="28"/>
          <w:szCs w:val="28"/>
          <w:rtl/>
        </w:rPr>
        <w:t xml:space="preserve">(لا تمسّ ریحانا -) انظر المحرم</w:t>
      </w:r>
    </w:p>
    <w:p>
      <w:pPr>
        <w:pStyle w:val="BookText"/>
      </w:pPr>
      <w:r>
        <w:rPr>
          <w:rFonts w:ascii="IRNazanin" w:hAnsi="IRNazanin" w:eastAsia="IRNazanin" w:cs="IRNazanin"/>
          <w:lang w:bidi="fa-IR"/>
          <w:color w:val="111111"/>
          <w:sz w:val="28"/>
          <w:szCs w:val="28"/>
          <w:rtl/>
        </w:rPr>
        <w:t xml:space="preserve">(لا تمس ریحان -) انظر المحرم</w:t>
      </w:r>
    </w:p>
    <w:p>
      <w:pPr>
        <w:pStyle w:val="BookText"/>
      </w:pPr>
      <w:r>
        <w:rPr>
          <w:rFonts w:ascii="Amiri" w:hAnsi="Amiri" w:eastAsia="Amiri" w:cs="Amiri"/>
          <w:lang w:bidi="ar-SA"/>
          <w:color w:val="111111"/>
          <w:sz w:val="28"/>
          <w:szCs w:val="28"/>
          <w:rtl/>
        </w:rPr>
        <w:t xml:space="preserve">(هل يشم الصائم الريحان -) انظر الصوم</w:t>
      </w:r>
    </w:p>
    <w:p>
      <w:pPr>
        <w:pStyle w:val="BookText"/>
      </w:pPr>
      <w:r>
        <w:rPr>
          <w:rFonts w:ascii="IRNazanin" w:hAnsi="IRNazanin" w:eastAsia="IRNazanin" w:cs="IRNazanin"/>
          <w:lang w:bidi="fa-IR"/>
          <w:color w:val="111111"/>
          <w:sz w:val="28"/>
          <w:szCs w:val="28"/>
          <w:rtl/>
        </w:rPr>
        <w:t xml:space="preserve">(ينهي عن النرجس - إلى أن قال - لانه ریحان الآ عاجم -) انظر الصوم</w:t>
      </w:r>
    </w:p>
    <w:p>
      <w:pPr>
        <w:pStyle w:val="Heading3"/>
      </w:pPr>
      <w:bookmarkStart w:id="166" w:name="_Toc110"/>
      <w:r>
        <w:t>«الريحانة»</w:t>
      </w:r>
      <w:bookmarkEnd w:id="166"/>
    </w:p>
    <w:p>
      <w:pPr>
        <w:pStyle w:val="BookText"/>
      </w:pPr>
      <w:r>
        <w:rPr>
          <w:rFonts w:ascii="Amiri" w:hAnsi="Amiri" w:eastAsia="Amiri" w:cs="Amiri"/>
          <w:lang w:bidi="ar-SA"/>
          <w:color w:val="111111"/>
          <w:sz w:val="28"/>
          <w:szCs w:val="28"/>
          <w:rtl/>
        </w:rPr>
        <w:t xml:space="preserve">(أتي رجل وهو - إلى أن قال - وهي ريحانة تشمها -) انظر البنات</w:t>
      </w:r>
    </w:p>
    <w:p>
      <w:pPr>
        <w:pStyle w:val="BookText"/>
      </w:pPr>
      <w:r>
        <w:rPr>
          <w:rFonts w:ascii="Amiri" w:hAnsi="Amiri" w:eastAsia="Amiri" w:cs="Amiri"/>
          <w:lang w:bidi="ar-SA"/>
          <w:color w:val="111111"/>
          <w:sz w:val="28"/>
          <w:szCs w:val="28"/>
          <w:rtl/>
        </w:rPr>
        <w:t xml:space="preserve">(أن الولد الصالح ريحانة -) انظر الولد</w:t>
      </w:r>
    </w:p>
    <w:p>
      <w:pPr>
        <w:pStyle w:val="BookText"/>
      </w:pPr>
      <w:r>
        <w:rPr>
          <w:rFonts w:ascii="Amiri" w:hAnsi="Amiri" w:eastAsia="Amiri" w:cs="Amiri"/>
          <w:lang w:bidi="ar-SA"/>
          <w:color w:val="111111"/>
          <w:sz w:val="28"/>
          <w:szCs w:val="28"/>
          <w:rtl/>
        </w:rPr>
        <w:t xml:space="preserve">(أنه أتى رجل - إلى أن قال - وهي ريحانة -) انظر البنات</w:t>
      </w:r>
    </w:p>
    <w:p>
      <w:pPr>
        <w:pStyle w:val="BookText"/>
      </w:pPr>
      <w:r>
        <w:rPr>
          <w:rFonts w:ascii="Amiri" w:hAnsi="Amiri" w:eastAsia="Amiri" w:cs="Amiri"/>
          <w:lang w:bidi="ar-SA"/>
          <w:color w:val="111111"/>
          <w:sz w:val="28"/>
          <w:szCs w:val="28"/>
          <w:rtl/>
        </w:rPr>
        <w:t xml:space="preserve">(بشّر النبي بابنة - إلى أن قال - ريحانة أشمها -) انظر النساء</w:t>
      </w:r>
    </w:p>
    <w:p>
      <w:pPr>
        <w:pStyle w:val="BookText"/>
      </w:pPr>
      <w:r>
        <w:rPr>
          <w:rFonts w:ascii="IRNazanin" w:hAnsi="IRNazanin" w:eastAsia="IRNazanin" w:cs="IRNazanin"/>
          <w:lang w:bidi="fa-IR"/>
          <w:color w:val="111111"/>
          <w:sz w:val="28"/>
          <w:szCs w:val="28"/>
          <w:rtl/>
        </w:rPr>
        <w:t xml:space="preserve">(بلغني انه - إلى أن قال -ریحانة تشمّها) انظر البنات</w:t>
      </w:r>
    </w:p>
    <w:p>
      <w:pPr>
        <w:pStyle w:val="BookText"/>
      </w:pPr>
      <w:r>
        <w:rPr>
          <w:rFonts w:ascii="Amiri" w:hAnsi="Amiri" w:eastAsia="Amiri" w:cs="Amiri"/>
          <w:lang w:bidi="ar-SA"/>
          <w:color w:val="111111"/>
          <w:sz w:val="28"/>
          <w:szCs w:val="28"/>
          <w:rtl/>
        </w:rPr>
        <w:t xml:space="preserve">(عن الرجل يقبّل امرأته وهو صائم قال هل هي اِلا ريحانة -) انظر الصوم</w:t>
      </w:r>
    </w:p>
    <w:p>
      <w:pPr>
        <w:pStyle w:val="BookText"/>
      </w:pPr>
      <w:r>
        <w:rPr>
          <w:rFonts w:ascii="Amiri" w:hAnsi="Amiri" w:eastAsia="Amiri" w:cs="Amiri"/>
          <w:lang w:bidi="ar-SA"/>
          <w:color w:val="111111"/>
          <w:sz w:val="28"/>
          <w:szCs w:val="28"/>
          <w:rtl/>
        </w:rPr>
        <w:t xml:space="preserve">(فان المرأة ريحانة -) انظر المرأة</w:t>
      </w:r>
    </w:p>
    <w:p>
      <w:pPr>
        <w:pStyle w:val="BookText"/>
      </w:pPr>
      <w:r>
        <w:rPr>
          <w:rFonts w:ascii="Amiri" w:hAnsi="Amiri" w:eastAsia="Amiri" w:cs="Amiri"/>
          <w:lang w:bidi="ar-SA"/>
          <w:color w:val="111111"/>
          <w:sz w:val="28"/>
          <w:szCs w:val="28"/>
          <w:rtl/>
        </w:rPr>
        <w:t xml:space="preserve">(وان ريحانتي من الدنيا -)</w:t>
      </w:r>
    </w:p>
    <w:p>
      <w:pPr>
        <w:pStyle w:val="BookText"/>
      </w:pPr>
      <w:r>
        <w:rPr>
          <w:rFonts w:ascii="IRNazanin" w:hAnsi="IRNazanin" w:eastAsia="IRNazanin" w:cs="IRNazanin"/>
          <w:lang w:bidi="fa-IR"/>
          <w:color w:val="111111"/>
          <w:sz w:val="28"/>
          <w:szCs w:val="28"/>
          <w:rtl/>
        </w:rPr>
        <w:t xml:space="preserve">انظر الولد تحت عنوان (الولد الصالح)</w:t>
      </w:r>
    </w:p>
    <w:p>
      <w:pPr>
        <w:pStyle w:val="BookText"/>
      </w:pPr>
      <w:r>
        <w:rPr>
          <w:rFonts w:ascii="Amiri" w:hAnsi="Amiri" w:eastAsia="Amiri" w:cs="Amiri"/>
          <w:lang w:bidi="ar-SA"/>
          <w:color w:val="111111"/>
          <w:sz w:val="28"/>
          <w:szCs w:val="28"/>
          <w:rtl/>
        </w:rPr>
        <w:t xml:space="preserve">(الولد الصالح ريحانة -) انظر الولد</w:t>
      </w:r>
    </w:p>
    <w:p>
      <w:pPr>
        <w:pStyle w:val="Heading3"/>
      </w:pPr>
      <w:bookmarkStart w:id="167" w:name="_Toc111"/>
      <w:r>
        <w:t>«الريش»</w:t>
      </w:r>
      <w:bookmarkEnd w:id="167"/>
    </w:p>
    <w:p>
      <w:pPr>
        <w:pStyle w:val="BookText"/>
      </w:pPr>
      <w:r>
        <w:rPr>
          <w:rFonts w:ascii="Amiri" w:hAnsi="Amiri" w:eastAsia="Amiri" w:cs="Amiri"/>
          <w:lang w:bidi="ar-SA"/>
          <w:color w:val="111111"/>
          <w:sz w:val="28"/>
          <w:szCs w:val="28"/>
          <w:rtl/>
        </w:rPr>
        <w:t xml:space="preserve">«عن الريش أذكي هو؟ فقال؟ كان أبي يتوسد الريش» (۸)</w:t>
      </w:r>
    </w:p>
    <w:p>
      <w:pPr>
        <w:pStyle w:val="BookText"/>
      </w:pPr>
      <w:r>
        <w:rPr>
          <w:rFonts w:ascii="Amiri" w:hAnsi="Amiri" w:eastAsia="Amiri" w:cs="Amiri"/>
          <w:lang w:bidi="ar-SA"/>
          <w:color w:val="111111"/>
          <w:sz w:val="28"/>
          <w:szCs w:val="28"/>
          <w:rtl/>
        </w:rPr>
        <w:t xml:space="preserve">الكافي ج 6 ص 450 ك ۲6 ب ۸ ح 5.</w:t>
      </w:r>
    </w:p>
    <w:p>
      <w:pPr>
        <w:pStyle w:val="BookText"/>
      </w:pPr>
      <w:r>
        <w:rPr>
          <w:rFonts w:ascii="Amiri" w:hAnsi="Amiri" w:eastAsia="Amiri" w:cs="Amiri"/>
          <w:lang w:bidi="ar-SA"/>
          <w:color w:val="111111"/>
          <w:sz w:val="28"/>
          <w:szCs w:val="28"/>
          <w:rtl/>
        </w:rPr>
        <w:t xml:space="preserve">(قال يعقوب - إلى أن قال - لو زنالتناثر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4657_172913"/>
    <w:bookmarkEnd w:id="31"/>
    <w:p>
      <w:pPr>
        <w:pStyle w:val="BookText"/>
      </w:pPr>
      <w:r>
        <w:rPr>
          <w:rFonts w:ascii="IRNazanin" w:hAnsi="IRNazanin" w:eastAsia="IRNazanin" w:cs="IRNazanin"/>
          <w:lang w:bidi="fa-IR"/>
          <w:color w:val="111111"/>
          <w:sz w:val="28"/>
          <w:szCs w:val="28"/>
          <w:rtl/>
        </w:rPr>
        <w:t xml:space="preserve">ریشه -) انظر الزنا</w:t>
      </w:r>
    </w:p>
    <w:p>
      <w:pPr>
        <w:pStyle w:val="BookText"/>
      </w:pPr>
      <w:r>
        <w:rPr>
          <w:rFonts w:ascii="Amiri" w:hAnsi="Amiri" w:eastAsia="Amiri" w:cs="Amiri"/>
          <w:lang w:bidi="ar-SA"/>
          <w:color w:val="111111"/>
          <w:sz w:val="28"/>
          <w:szCs w:val="28"/>
          <w:rtl/>
        </w:rPr>
        <w:t xml:space="preserve">لا قطع في ريش -) انظر السرقة</w:t>
      </w:r>
    </w:p>
    <w:p>
      <w:pPr>
        <w:pStyle w:val="BookText"/>
      </w:pPr>
      <w:r>
        <w:rPr>
          <w:rFonts w:ascii="IRNazanin" w:hAnsi="IRNazanin" w:eastAsia="IRNazanin" w:cs="IRNazanin"/>
          <w:lang w:bidi="fa-IR"/>
          <w:color w:val="111111"/>
          <w:sz w:val="28"/>
          <w:szCs w:val="28"/>
          <w:rtl/>
        </w:rPr>
        <w:t xml:space="preserve">(ما تقول في رجل - إلى أن قال - اذا استوی ریشه خليتَ سبيله -) انظر الحرم</w:t>
      </w:r>
    </w:p>
    <w:p>
      <w:pPr>
        <w:pStyle w:val="Heading3"/>
      </w:pPr>
      <w:bookmarkStart w:id="168" w:name="_Toc112"/>
      <w:r>
        <w:t>«ريشة»</w:t>
      </w:r>
      <w:bookmarkEnd w:id="168"/>
    </w:p>
    <w:p>
      <w:pPr>
        <w:pStyle w:val="BookText"/>
      </w:pPr>
      <w:r>
        <w:rPr>
          <w:rFonts w:ascii="Amiri" w:hAnsi="Amiri" w:eastAsia="Amiri" w:cs="Amiri"/>
          <w:lang w:bidi="ar-SA"/>
          <w:color w:val="111111"/>
          <w:sz w:val="28"/>
          <w:szCs w:val="28"/>
          <w:rtl/>
        </w:rPr>
        <w:t xml:space="preserve">(رجل نتف ريشة حمامة -) انظر الحرم</w:t>
      </w:r>
    </w:p>
    <w:p>
      <w:pPr>
        <w:pStyle w:val="Heading3"/>
      </w:pPr>
      <w:bookmarkStart w:id="169" w:name="_Toc113"/>
      <w:r>
        <w:t>«الريق»</w:t>
      </w:r>
      <w:bookmarkEnd w:id="169"/>
    </w:p>
    <w:p>
      <w:pPr>
        <w:pStyle w:val="BookText"/>
      </w:pPr>
      <w:r>
        <w:rPr>
          <w:rFonts w:ascii="Amiri" w:hAnsi="Amiri" w:eastAsia="Amiri" w:cs="Amiri"/>
          <w:lang w:bidi="ar-SA"/>
          <w:color w:val="111111"/>
          <w:sz w:val="28"/>
          <w:szCs w:val="28"/>
          <w:rtl/>
        </w:rPr>
        <w:t xml:space="preserve">(احدى وعشرون زبيبة حمراء في كل يوم على الريق -) انظر الزبيب</w:t>
      </w:r>
    </w:p>
    <w:p>
      <w:pPr>
        <w:pStyle w:val="BookText"/>
      </w:pPr>
      <w:r>
        <w:rPr>
          <w:rFonts w:ascii="IRNazanin" w:hAnsi="IRNazanin" w:eastAsia="IRNazanin" w:cs="IRNazanin"/>
          <w:lang w:bidi="fa-IR"/>
          <w:color w:val="111111"/>
          <w:sz w:val="28"/>
          <w:szCs w:val="28"/>
          <w:rtl/>
        </w:rPr>
        <w:t xml:space="preserve">(انی ربما بلت - إلى أن قال - فامسح ذكرك بريقك -) انظر البول</w:t>
      </w:r>
    </w:p>
    <w:p>
      <w:pPr>
        <w:pStyle w:val="BookText"/>
      </w:pPr>
      <w:r>
        <w:rPr>
          <w:rFonts w:ascii="Amiri" w:hAnsi="Amiri" w:eastAsia="Amiri" w:cs="Amiri"/>
          <w:lang w:bidi="ar-SA"/>
          <w:color w:val="111111"/>
          <w:sz w:val="28"/>
          <w:szCs w:val="28"/>
          <w:rtl/>
        </w:rPr>
        <w:t xml:space="preserve">(بعث - إلى أن قال - ان السويق اذا شرب على الريق -) انظر السويق</w:t>
      </w:r>
    </w:p>
    <w:p>
      <w:pPr>
        <w:pStyle w:val="BookText"/>
      </w:pPr>
      <w:r>
        <w:rPr>
          <w:rFonts w:ascii="IRNazanin" w:hAnsi="IRNazanin" w:eastAsia="IRNazanin" w:cs="IRNazanin"/>
          <w:lang w:bidi="fa-IR"/>
          <w:color w:val="111111"/>
          <w:sz w:val="28"/>
          <w:szCs w:val="28"/>
          <w:rtl/>
        </w:rPr>
        <w:t xml:space="preserve">(ثلاث راحات سویق جاف على الريق) انظر السويق</w:t>
      </w:r>
    </w:p>
    <w:p>
      <w:pPr>
        <w:pStyle w:val="BookText"/>
      </w:pPr>
      <w:r>
        <w:rPr>
          <w:rFonts w:ascii="Amiri" w:hAnsi="Amiri" w:eastAsia="Amiri" w:cs="Amiri"/>
          <w:lang w:bidi="ar-SA"/>
          <w:color w:val="111111"/>
          <w:sz w:val="28"/>
          <w:szCs w:val="28"/>
          <w:rtl/>
        </w:rPr>
        <w:t xml:space="preserve">(ربما بلت - إلى أن قال - فامسح ذكرك</w:t>
      </w:r>
    </w:p>
    <w:p>
      <w:pPr>
        <w:pStyle w:val="BookText"/>
      </w:pPr>
      <w:r>
        <w:rPr>
          <w:rFonts w:ascii="Amiri" w:hAnsi="Amiri" w:eastAsia="Amiri" w:cs="Amiri"/>
          <w:lang w:bidi="ar-SA"/>
          <w:color w:val="111111"/>
          <w:sz w:val="28"/>
          <w:szCs w:val="28"/>
          <w:rtl/>
        </w:rPr>
        <w:t xml:space="preserve">بريقك -) انظر البول</w:t>
      </w:r>
    </w:p>
    <w:p>
      <w:pPr>
        <w:pStyle w:val="BookText"/>
      </w:pPr>
      <w:r>
        <w:rPr>
          <w:rFonts w:ascii="Amiri" w:hAnsi="Amiri" w:eastAsia="Amiri" w:cs="Amiri"/>
          <w:lang w:bidi="ar-SA"/>
          <w:color w:val="111111"/>
          <w:sz w:val="28"/>
          <w:szCs w:val="28"/>
          <w:rtl/>
        </w:rPr>
        <w:t xml:space="preserve">(في رجل صائم تمضمض قال: لايبلع ريقه -) انظر الصوم</w:t>
      </w:r>
    </w:p>
    <w:p>
      <w:pPr>
        <w:pStyle w:val="BookText"/>
      </w:pPr>
      <w:r>
        <w:rPr>
          <w:rFonts w:ascii="Amiri" w:hAnsi="Amiri" w:eastAsia="Amiri" w:cs="Amiri"/>
          <w:lang w:bidi="ar-SA"/>
          <w:color w:val="111111"/>
          <w:sz w:val="28"/>
          <w:szCs w:val="28"/>
          <w:rtl/>
        </w:rPr>
        <w:t xml:space="preserve">(في صائم يتمضمض قال: لايبلع ريقه) انظر الصوم</w:t>
      </w:r>
    </w:p>
    <w:p>
      <w:pPr>
        <w:pStyle w:val="BookText"/>
      </w:pPr>
      <w:r>
        <w:rPr>
          <w:rFonts w:ascii="Amiri" w:hAnsi="Amiri" w:eastAsia="Amiri" w:cs="Amiri"/>
          <w:lang w:bidi="ar-SA"/>
          <w:color w:val="111111"/>
          <w:sz w:val="28"/>
          <w:szCs w:val="28"/>
          <w:rtl/>
        </w:rPr>
        <w:t xml:space="preserve">(في صائم يتمضمض -) انظر الصوم</w:t>
      </w:r>
    </w:p>
    <w:p>
      <w:pPr>
        <w:pStyle w:val="BookText"/>
      </w:pPr>
      <w:r>
        <w:rPr>
          <w:rFonts w:ascii="Amiri" w:hAnsi="Amiri" w:eastAsia="Amiri" w:cs="Amiri"/>
          <w:lang w:bidi="ar-SA"/>
          <w:color w:val="111111"/>
          <w:sz w:val="28"/>
          <w:szCs w:val="28"/>
          <w:rtl/>
        </w:rPr>
        <w:t xml:space="preserve">(الكحل ينبت - إلى أن قال - ويعذب الريق -) انظر الكحل</w:t>
      </w:r>
    </w:p>
    <w:p>
      <w:pPr>
        <w:pStyle w:val="BookText"/>
      </w:pPr>
      <w:r>
        <w:rPr>
          <w:rFonts w:ascii="Amiri" w:hAnsi="Amiri" w:eastAsia="Amiri" w:cs="Amiri"/>
          <w:lang w:bidi="ar-SA"/>
          <w:color w:val="111111"/>
          <w:sz w:val="28"/>
          <w:szCs w:val="28"/>
          <w:rtl/>
        </w:rPr>
        <w:t xml:space="preserve">(لاتدخلوا الحمام على الريق -) انظر الحمّام</w:t>
      </w:r>
    </w:p>
    <w:p>
      <w:pPr>
        <w:pStyle w:val="BookText"/>
      </w:pPr>
      <w:r>
        <w:rPr>
          <w:rFonts w:ascii="IRNazanin" w:hAnsi="IRNazanin" w:eastAsia="IRNazanin" w:cs="IRNazanin"/>
          <w:lang w:bidi="fa-IR"/>
          <w:color w:val="111111"/>
          <w:sz w:val="28"/>
          <w:szCs w:val="28"/>
          <w:rtl/>
        </w:rPr>
        <w:t xml:space="preserve">(لایغسل بالريق شییء الا الدم -) انظر الدم</w:t>
      </w:r>
    </w:p>
    <w:p>
      <w:pPr>
        <w:pStyle w:val="BookText"/>
      </w:pPr>
      <w:r>
        <w:rPr>
          <w:rFonts w:ascii="Amiri" w:hAnsi="Amiri" w:eastAsia="Amiri" w:cs="Amiri"/>
          <w:lang w:bidi="ar-SA"/>
          <w:color w:val="111111"/>
          <w:sz w:val="28"/>
          <w:szCs w:val="28"/>
          <w:rtl/>
        </w:rPr>
        <w:t xml:space="preserve">(من أكل رمانة على الريق -) انظر الرمان</w:t>
      </w:r>
    </w:p>
    <w:p>
      <w:pPr>
        <w:pStyle w:val="BookText"/>
      </w:pPr>
      <w:r>
        <w:rPr>
          <w:rFonts w:ascii="Amiri" w:hAnsi="Amiri" w:eastAsia="Amiri" w:cs="Amiri"/>
          <w:lang w:bidi="ar-SA"/>
          <w:color w:val="111111"/>
          <w:sz w:val="28"/>
          <w:szCs w:val="28"/>
          <w:rtl/>
        </w:rPr>
        <w:t xml:space="preserve">(من أكل رمانة يومالجمعة على الريق) انظر الرمان</w:t>
      </w:r>
    </w:p>
    <w:p>
      <w:pPr>
        <w:pStyle w:val="BookText"/>
      </w:pPr>
      <w:r>
        <w:rPr>
          <w:rFonts w:ascii="Amiri" w:hAnsi="Amiri" w:eastAsia="Amiri" w:cs="Amiri"/>
          <w:lang w:bidi="ar-SA"/>
          <w:color w:val="111111"/>
          <w:sz w:val="28"/>
          <w:szCs w:val="28"/>
          <w:rtl/>
        </w:rPr>
        <w:t xml:space="preserve">(من أكل سفر جلة على الريق -) انظر السفر جل</w:t>
      </w:r>
    </w:p>
    <w:p>
      <w:pPr>
        <w:pStyle w:val="BookText"/>
      </w:pPr>
      <w:r>
        <w:rPr>
          <w:rFonts w:ascii="Amiri" w:hAnsi="Amiri" w:eastAsia="Amiri" w:cs="Amiri"/>
          <w:lang w:bidi="ar-SA"/>
          <w:color w:val="111111"/>
          <w:sz w:val="28"/>
          <w:szCs w:val="28"/>
          <w:rtl/>
        </w:rPr>
        <w:t xml:space="preserve">«من حبس ريقه اجلالا الله عزوجل في صلاته أورثه الله صحة حتى الممات» (6)</w:t>
      </w:r>
    </w:p>
    <w:p>
      <w:pPr>
        <w:pStyle w:val="BookText"/>
      </w:pPr>
      <w:r>
        <w:rPr>
          <w:rFonts w:ascii="Amiri" w:hAnsi="Amiri" w:eastAsia="Amiri" w:cs="Amiri"/>
          <w:lang w:bidi="ar-SA"/>
          <w:color w:val="111111"/>
          <w:sz w:val="28"/>
          <w:szCs w:val="28"/>
          <w:rtl/>
        </w:rPr>
        <w:t xml:space="preserve">الفقيه ج ۱ ص ۱۸۰ ب 42 ح ۱۳.</w:t>
      </w:r>
    </w:p>
    <w:p>
      <w:pPr>
        <w:pStyle w:val="BookText"/>
      </w:pPr>
      <w:r>
        <w:rPr>
          <w:rFonts w:ascii="IRNazanin" w:hAnsi="IRNazanin" w:eastAsia="IRNazanin" w:cs="IRNazanin"/>
          <w:lang w:bidi="fa-IR"/>
          <w:color w:val="111111"/>
          <w:sz w:val="28"/>
          <w:szCs w:val="28"/>
          <w:rtl/>
        </w:rPr>
        <w:t xml:space="preserve">الفقيه ج ۱ ص ۱۸۸ ب 45 ذیل ح ۲.</w:t>
      </w:r>
    </w:p>
    <w:p>
      <w:pPr>
        <w:pStyle w:val="Heading2"/>
      </w:pPr>
      <w:bookmarkStart w:id="170" w:name="_Toc114"/>
      <w:r>
        <w:t>«الزاء والهمزة»</w:t>
      </w:r>
      <w:bookmarkEnd w:id="170"/>
    </w:p>
    <w:p>
      <w:pPr>
        <w:pStyle w:val="Heading3"/>
      </w:pPr>
      <w:bookmarkStart w:id="171" w:name="_Toc115"/>
      <w:r>
        <w:t>«الزائد والزائدة»</w:t>
      </w:r>
      <w:bookmarkEnd w:id="171"/>
    </w:p>
    <w:p>
      <w:pPr>
        <w:pStyle w:val="BookText"/>
      </w:pPr>
      <w:r>
        <w:rPr>
          <w:rFonts w:ascii="Amiri" w:hAnsi="Amiri" w:eastAsia="Amiri" w:cs="Amiri"/>
          <w:lang w:bidi="ar-SA"/>
          <w:color w:val="111111"/>
          <w:sz w:val="28"/>
          <w:szCs w:val="28"/>
          <w:rtl/>
        </w:rPr>
        <w:t xml:space="preserve">(الفضة بالفضة - إلى أن قال - الزائد والمستزيد في النار -) انظر الصرف</w:t>
      </w:r>
    </w:p>
    <w:p>
      <w:pPr>
        <w:pStyle w:val="BookText"/>
      </w:pPr>
      <w:r>
        <w:rPr>
          <w:rFonts w:ascii="Amiri" w:hAnsi="Amiri" w:eastAsia="Amiri" w:cs="Amiri"/>
          <w:lang w:bidi="ar-SA"/>
          <w:color w:val="111111"/>
          <w:sz w:val="28"/>
          <w:szCs w:val="28"/>
          <w:rtl/>
        </w:rPr>
        <w:t xml:space="preserve">(في اصبع زائدة -) انظر الدية</w:t>
      </w:r>
    </w:p>
    <w:p>
      <w:pPr>
        <w:pStyle w:val="BookText"/>
      </w:pPr>
      <w:r>
        <w:rPr>
          <w:rFonts w:ascii="Amiri" w:hAnsi="Amiri" w:eastAsia="Amiri" w:cs="Amiri"/>
          <w:lang w:bidi="ar-SA"/>
          <w:color w:val="111111"/>
          <w:sz w:val="28"/>
          <w:szCs w:val="28"/>
          <w:rtl/>
        </w:rPr>
        <w:t xml:space="preserve">(في الاصبع الزائدة -) انظر الدية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4657_172914"/>
    <w:bookmarkEnd w:id="32"/>
    <w:p>
      <w:pPr>
        <w:pStyle w:val="Heading3"/>
      </w:pPr>
      <w:bookmarkStart w:id="172" w:name="_Toc116"/>
      <w:r>
        <w:t>«الزائر»</w:t>
      </w:r>
      <w:bookmarkEnd w:id="172"/>
    </w:p>
    <w:p>
      <w:pPr>
        <w:pStyle w:val="BookText"/>
      </w:pPr>
      <w:r>
        <w:rPr>
          <w:rFonts w:ascii="Amiri" w:hAnsi="Amiri" w:eastAsia="Amiri" w:cs="Amiri"/>
          <w:lang w:bidi="ar-SA"/>
          <w:color w:val="111111"/>
          <w:sz w:val="28"/>
          <w:szCs w:val="28"/>
          <w:rtl/>
        </w:rPr>
        <w:t xml:space="preserve">(أدني ما يثاب به زائر أبي عبدالله -) انظر الحسين بن علي</w:t>
      </w:r>
    </w:p>
    <w:p>
      <w:pPr>
        <w:pStyle w:val="BookText"/>
      </w:pPr>
      <w:r>
        <w:rPr>
          <w:rFonts w:ascii="IRNazanin" w:hAnsi="IRNazanin" w:eastAsia="IRNazanin" w:cs="IRNazanin"/>
          <w:lang w:bidi="fa-IR"/>
          <w:color w:val="111111"/>
          <w:sz w:val="28"/>
          <w:szCs w:val="28"/>
          <w:rtl/>
        </w:rPr>
        <w:t xml:space="preserve">(ان ایام زائر الحسين -) انظر الحسين بن علي</w:t>
      </w:r>
    </w:p>
    <w:p>
      <w:pPr>
        <w:pStyle w:val="BookText"/>
      </w:pPr>
      <w:r>
        <w:rPr>
          <w:rFonts w:ascii="Amiri" w:hAnsi="Amiri" w:eastAsia="Amiri" w:cs="Amiri"/>
          <w:lang w:bidi="ar-SA"/>
          <w:color w:val="111111"/>
          <w:sz w:val="28"/>
          <w:szCs w:val="28"/>
          <w:rtl/>
        </w:rPr>
        <w:t xml:space="preserve">(ان الزائر اذا -) انظر الضيف</w:t>
      </w:r>
    </w:p>
    <w:p>
      <w:pPr>
        <w:pStyle w:val="BookText"/>
      </w:pPr>
      <w:r>
        <w:rPr>
          <w:rFonts w:ascii="IRNazanin" w:hAnsi="IRNazanin" w:eastAsia="IRNazanin" w:cs="IRNazanin"/>
          <w:lang w:bidi="fa-IR"/>
          <w:color w:val="111111"/>
          <w:sz w:val="28"/>
          <w:szCs w:val="28"/>
          <w:rtl/>
        </w:rPr>
        <w:t xml:space="preserve">(ان العبد المسلم اذا خرج من بيته زائراً) انظر زیارة الاِخوان</w:t>
      </w:r>
    </w:p>
    <w:p>
      <w:pPr>
        <w:pStyle w:val="BookText"/>
      </w:pPr>
      <w:r>
        <w:rPr>
          <w:rFonts w:ascii="Amiri" w:hAnsi="Amiri" w:eastAsia="Amiri" w:cs="Amiri"/>
          <w:lang w:bidi="ar-SA"/>
          <w:color w:val="111111"/>
          <w:sz w:val="28"/>
          <w:szCs w:val="28"/>
          <w:rtl/>
        </w:rPr>
        <w:t xml:space="preserve">(بلغني ان المؤمن إذا أتاه الزائر -) انظر القبور</w:t>
      </w:r>
    </w:p>
    <w:p>
      <w:pPr>
        <w:pStyle w:val="BookText"/>
      </w:pPr>
      <w:r>
        <w:rPr>
          <w:rFonts w:ascii="Amiri" w:hAnsi="Amiri" w:eastAsia="Amiri" w:cs="Amiri"/>
          <w:lang w:bidi="ar-SA"/>
          <w:color w:val="111111"/>
          <w:sz w:val="28"/>
          <w:szCs w:val="28"/>
          <w:rtl/>
        </w:rPr>
        <w:t xml:space="preserve">(عن الزائر لقبر الحسين ع -) انظر الحسين بن علي</w:t>
      </w:r>
    </w:p>
    <w:p>
      <w:pPr>
        <w:pStyle w:val="BookText"/>
      </w:pPr>
      <w:r>
        <w:rPr>
          <w:rFonts w:ascii="IRNazanin" w:hAnsi="IRNazanin" w:eastAsia="IRNazanin" w:cs="IRNazanin"/>
          <w:lang w:bidi="fa-IR"/>
          <w:color w:val="111111"/>
          <w:sz w:val="28"/>
          <w:szCs w:val="28"/>
          <w:rtl/>
        </w:rPr>
        <w:t xml:space="preserve">(ما تقول في مسلم أتی مسلماً زائراً) انظر المؤمن</w:t>
      </w:r>
    </w:p>
    <w:p>
      <w:pPr>
        <w:pStyle w:val="BookText"/>
      </w:pPr>
      <w:r>
        <w:rPr>
          <w:rFonts w:ascii="IRNazanin" w:hAnsi="IRNazanin" w:eastAsia="IRNazanin" w:cs="IRNazanin"/>
          <w:lang w:bidi="fa-IR"/>
          <w:color w:val="111111"/>
          <w:sz w:val="28"/>
          <w:szCs w:val="28"/>
          <w:rtl/>
        </w:rPr>
        <w:t xml:space="preserve">(من أتانی بعد وفاتی زائراً -) انظر محمد بن عبد الله</w:t>
      </w:r>
    </w:p>
    <w:p>
      <w:pPr>
        <w:pStyle w:val="BookText"/>
      </w:pPr>
      <w:r>
        <w:rPr>
          <w:rFonts w:ascii="Amiri" w:hAnsi="Amiri" w:eastAsia="Amiri" w:cs="Amiri"/>
          <w:lang w:bidi="ar-SA"/>
          <w:color w:val="111111"/>
          <w:sz w:val="28"/>
          <w:szCs w:val="28"/>
          <w:rtl/>
        </w:rPr>
        <w:t xml:space="preserve">(من أتاني زائراً بعد موتي -) انظر محمد بن عبدالله</w:t>
      </w:r>
    </w:p>
    <w:p>
      <w:pPr>
        <w:pStyle w:val="BookText"/>
      </w:pPr>
      <w:r>
        <w:rPr>
          <w:rFonts w:ascii="IRNazanin" w:hAnsi="IRNazanin" w:eastAsia="IRNazanin" w:cs="IRNazanin"/>
          <w:lang w:bidi="fa-IR"/>
          <w:color w:val="111111"/>
          <w:sz w:val="28"/>
          <w:szCs w:val="28"/>
          <w:rtl/>
        </w:rPr>
        <w:t xml:space="preserve">(من أتاني زائراً كنت شفیعه -) انظر محمد بن عبدالله</w:t>
      </w:r>
    </w:p>
    <w:p>
      <w:pPr>
        <w:pStyle w:val="Heading3"/>
      </w:pPr>
      <w:bookmarkStart w:id="173" w:name="_Toc117"/>
      <w:r>
        <w:t>«الزاجر»</w:t>
      </w:r>
      <w:bookmarkEnd w:id="173"/>
    </w:p>
    <w:p>
      <w:pPr>
        <w:pStyle w:val="BookText"/>
      </w:pPr>
      <w:r>
        <w:rPr>
          <w:rFonts w:ascii="Amiri" w:hAnsi="Amiri" w:eastAsia="Amiri" w:cs="Amiri"/>
          <w:lang w:bidi="ar-SA"/>
          <w:color w:val="111111"/>
          <w:sz w:val="28"/>
          <w:szCs w:val="28"/>
          <w:rtl/>
        </w:rPr>
        <w:t xml:space="preserve">(اذا وقعت النطفة - إلى أن قال - يقال له</w:t>
      </w:r>
    </w:p>
    <w:p>
      <w:pPr>
        <w:pStyle w:val="BookText"/>
      </w:pPr>
      <w:r>
        <w:rPr>
          <w:rFonts w:ascii="IRNazanin" w:hAnsi="IRNazanin" w:eastAsia="IRNazanin" w:cs="IRNazanin"/>
          <w:lang w:bidi="fa-IR"/>
          <w:color w:val="111111"/>
          <w:sz w:val="28"/>
          <w:szCs w:val="28"/>
          <w:rtl/>
        </w:rPr>
        <w:t xml:space="preserve">زاجر -) انظر الخلق</w:t>
      </w:r>
    </w:p>
    <w:p>
      <w:pPr>
        <w:pStyle w:val="BookText"/>
      </w:pPr>
      <w:r>
        <w:rPr>
          <w:rFonts w:ascii="IRNazanin" w:hAnsi="IRNazanin" w:eastAsia="IRNazanin" w:cs="IRNazanin"/>
          <w:lang w:bidi="fa-IR"/>
          <w:color w:val="111111"/>
          <w:sz w:val="28"/>
          <w:szCs w:val="28"/>
          <w:rtl/>
        </w:rPr>
        <w:t xml:space="preserve">(ان القرآن زاجر -) انظر القرآن</w:t>
      </w:r>
    </w:p>
    <w:p>
      <w:pPr>
        <w:pStyle w:val="BookText"/>
      </w:pPr>
      <w:r>
        <w:rPr>
          <w:rFonts w:ascii="Amiri" w:hAnsi="Amiri" w:eastAsia="Amiri" w:cs="Amiri"/>
          <w:lang w:bidi="ar-SA"/>
          <w:color w:val="111111"/>
          <w:sz w:val="28"/>
          <w:szCs w:val="28"/>
          <w:rtl/>
        </w:rPr>
        <w:t xml:space="preserve">(ان الله عزوجل إذا أراد أن يخلق - إلى أن قال - فبعث الله ملكا يقال له زاجر -) انظر الخلق</w:t>
      </w:r>
    </w:p>
    <w:p>
      <w:pPr>
        <w:pStyle w:val="Heading3"/>
      </w:pPr>
      <w:bookmarkStart w:id="174" w:name="_Toc118"/>
      <w:r>
        <w:t>«الزاد»</w:t>
      </w:r>
      <w:bookmarkEnd w:id="174"/>
    </w:p>
    <w:p>
      <w:pPr>
        <w:pStyle w:val="BookText"/>
      </w:pPr>
      <w:r>
        <w:rPr>
          <w:rFonts w:ascii="Amiri" w:hAnsi="Amiri" w:eastAsia="Amiri" w:cs="Amiri"/>
          <w:lang w:bidi="ar-SA"/>
          <w:color w:val="111111"/>
          <w:sz w:val="28"/>
          <w:szCs w:val="28"/>
          <w:rtl/>
        </w:rPr>
        <w:t xml:space="preserve">(اذا وجدت من أهل الفاقة من يحمل زادك -) انظر الصدقة</w:t>
      </w:r>
    </w:p>
    <w:p>
      <w:pPr>
        <w:pStyle w:val="BookText"/>
      </w:pPr>
      <w:r>
        <w:rPr>
          <w:rFonts w:ascii="Amiri" w:hAnsi="Amiri" w:eastAsia="Amiri" w:cs="Amiri"/>
          <w:lang w:bidi="ar-SA"/>
          <w:color w:val="111111"/>
          <w:sz w:val="28"/>
          <w:szCs w:val="28"/>
          <w:rtl/>
        </w:rPr>
        <w:t xml:space="preserve">(ان خير الزاد التقوى -) يأتي في القبور تحت عنوان (ووقف الخ) ويأتي في المقابر تحت عنوان (وقال أمير المؤمنين الخ)</w:t>
      </w:r>
    </w:p>
    <w:p>
      <w:pPr>
        <w:pStyle w:val="BookText"/>
      </w:pPr>
      <w:r>
        <w:rPr>
          <w:rFonts w:ascii="Amiri" w:hAnsi="Amiri" w:eastAsia="Amiri" w:cs="Amiri"/>
          <w:lang w:bidi="ar-SA"/>
          <w:color w:val="111111"/>
          <w:sz w:val="28"/>
          <w:szCs w:val="28"/>
          <w:rtl/>
        </w:rPr>
        <w:t xml:space="preserve">«ان من الفساد اضاعة الزاد،» (۱)</w:t>
      </w:r>
    </w:p>
    <w:p>
      <w:pPr>
        <w:pStyle w:val="BookText"/>
      </w:pPr>
      <w:r>
        <w:rPr>
          <w:rFonts w:ascii="IRNazanin" w:hAnsi="IRNazanin" w:eastAsia="IRNazanin" w:cs="IRNazanin"/>
          <w:lang w:bidi="fa-IR"/>
          <w:color w:val="111111"/>
          <w:sz w:val="28"/>
          <w:szCs w:val="28"/>
          <w:rtl/>
        </w:rPr>
        <w:t xml:space="preserve">روضة الكافي ج ۸ ص ۲4 ذیل ح 4.</w:t>
      </w:r>
    </w:p>
    <w:p>
      <w:pPr>
        <w:pStyle w:val="BookText"/>
      </w:pPr>
      <w:r>
        <w:rPr>
          <w:rFonts w:ascii="Amiri" w:hAnsi="Amiri" w:eastAsia="Amiri" w:cs="Amiri"/>
          <w:lang w:bidi="ar-SA"/>
          <w:color w:val="111111"/>
          <w:sz w:val="28"/>
          <w:szCs w:val="28"/>
          <w:rtl/>
        </w:rPr>
        <w:t xml:space="preserve">«اياك ان تثق لتحميل زادك بمن لاورع له ولا امانة فيكون مثلك مثل ظمآن رأي سراباً حتى اذا جاءه لم يجده شيئاً فتبقى في القيامة منقطعا بك،» (1)</w:t>
      </w:r>
    </w:p>
    <w:p>
      <w:pPr>
        <w:pStyle w:val="BookText"/>
      </w:pPr>
      <w:r>
        <w:rPr>
          <w:rFonts w:ascii="IRNazanin" w:hAnsi="IRNazanin" w:eastAsia="IRNazanin" w:cs="IRNazanin"/>
          <w:lang w:bidi="fa-IR"/>
          <w:color w:val="111111"/>
          <w:sz w:val="28"/>
          <w:szCs w:val="28"/>
          <w:rtl/>
        </w:rPr>
        <w:t xml:space="preserve">الفقيه ج 4 ص  ۲۷۸ب ۱۷6 ذیل ح ۱۰.</w:t>
      </w:r>
    </w:p>
    <w:p>
      <w:pPr>
        <w:pStyle w:val="BookText"/>
      </w:pPr>
      <w:r>
        <w:rPr>
          <w:rFonts w:ascii="Amiri" w:hAnsi="Amiri" w:eastAsia="Amiri" w:cs="Amiri"/>
          <w:lang w:bidi="ar-SA"/>
          <w:color w:val="111111"/>
          <w:sz w:val="28"/>
          <w:szCs w:val="28"/>
          <w:rtl/>
        </w:rPr>
        <w:t xml:space="preserve">(اياكم أن تجعلوا في زادنا شيئاً من</w:t>
      </w:r>
    </w:p>
    <w:p>
      <w:pPr>
        <w:pStyle w:val="BookText"/>
      </w:pPr>
      <w:r>
        <w:rPr>
          <w:rFonts w:ascii="Amiri" w:hAnsi="Amiri" w:eastAsia="Amiri" w:cs="Amiri"/>
          <w:lang w:bidi="ar-SA"/>
          <w:color w:val="111111"/>
          <w:sz w:val="28"/>
          <w:szCs w:val="28"/>
          <w:rtl/>
        </w:rPr>
        <w:t xml:space="preserve">الطيب -) انظر مكة</w:t>
      </w:r>
    </w:p>
    <w:p>
      <w:pPr>
        <w:pStyle w:val="BookText"/>
      </w:pPr>
      <w:r>
        <w:rPr>
          <w:rFonts w:ascii="Amiri" w:hAnsi="Amiri" w:eastAsia="Amiri" w:cs="Amiri"/>
          <w:lang w:bidi="ar-SA"/>
          <w:color w:val="111111"/>
          <w:sz w:val="28"/>
          <w:szCs w:val="28"/>
          <w:rtl/>
        </w:rPr>
        <w:t xml:space="preserve">(تذاكر الناس - إلى أن قال - واما التي في السفر فكثرة الزاد -) انظر المروّة (زاد المسافر الحداء -) انظر المسافر (سير المنازل ينفد الزاد-) انظر السفر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4657_172915"/>
    <w:bookmarkEnd w:id="33"/>
    <w:p>
      <w:pPr>
        <w:pStyle w:val="BookText"/>
      </w:pPr>
      <w:r>
        <w:rPr>
          <w:rFonts w:ascii="IRNazanin" w:hAnsi="IRNazanin" w:eastAsia="IRNazanin" w:cs="IRNazanin"/>
          <w:lang w:bidi="fa-IR"/>
          <w:color w:val="111111"/>
          <w:sz w:val="28"/>
          <w:szCs w:val="28"/>
          <w:rtl/>
        </w:rPr>
        <w:t xml:space="preserve">«فبئس الزاد إلى المعاد العدوان على العباد،» (۱)</w:t>
      </w:r>
    </w:p>
    <w:p>
      <w:pPr>
        <w:pStyle w:val="BookText"/>
      </w:pPr>
      <w:r>
        <w:rPr>
          <w:rFonts w:ascii="IRNazanin" w:hAnsi="IRNazanin" w:eastAsia="IRNazanin" w:cs="IRNazanin"/>
          <w:lang w:bidi="fa-IR"/>
          <w:color w:val="111111"/>
          <w:sz w:val="28"/>
          <w:szCs w:val="28"/>
          <w:rtl/>
        </w:rPr>
        <w:t xml:space="preserve">الفقيه ج 4 ص ۲۷۸ ب ۱۷6 ذیل ح ۱۰.</w:t>
      </w:r>
    </w:p>
    <w:p>
      <w:pPr>
        <w:pStyle w:val="BookText"/>
      </w:pPr>
      <w:r>
        <w:rPr>
          <w:rFonts w:ascii="IRNazanin" w:hAnsi="IRNazanin" w:eastAsia="IRNazanin" w:cs="IRNazanin"/>
          <w:lang w:bidi="fa-IR"/>
          <w:color w:val="111111"/>
          <w:sz w:val="28"/>
          <w:szCs w:val="28"/>
          <w:rtl/>
        </w:rPr>
        <w:t xml:space="preserve">(قال لقمان لابنه اذا - إلى أن قال - وكن کریما على زادك بينهم -) انظر لقمان</w:t>
      </w:r>
    </w:p>
    <w:p>
      <w:pPr>
        <w:pStyle w:val="BookText"/>
      </w:pPr>
      <w:r>
        <w:rPr>
          <w:rFonts w:ascii="Amiri" w:hAnsi="Amiri" w:eastAsia="Amiri" w:cs="Amiri"/>
          <w:lang w:bidi="ar-SA"/>
          <w:color w:val="111111"/>
          <w:sz w:val="28"/>
          <w:szCs w:val="28"/>
          <w:rtl/>
        </w:rPr>
        <w:t xml:space="preserve">«كان علي بن الحسين اذا سافر الى الحج والعمرة</w:t>
      </w:r>
      <w:r>
        <w:rPr>
          <w:rStyle w:val="FootnoteReference"/>
        </w:rPr>
        <w:footnoteReference w:id="140"/>
      </w:r>
      <w:r>
        <w:rPr>
          <w:rFonts w:ascii="Amiri" w:hAnsi="Amiri" w:eastAsia="Amiri" w:cs="Amiri"/>
          <w:lang w:bidi="ar-SA"/>
          <w:color w:val="111111"/>
          <w:sz w:val="28"/>
          <w:szCs w:val="28"/>
          <w:rtl/>
        </w:rPr>
        <w:t xml:space="preserve">تزوّد من أطيب الزاد، من اللوز والسكر والسويق المحمّص</w:t>
      </w:r>
      <w:r>
        <w:rPr>
          <w:rStyle w:val="FootnoteReference"/>
        </w:rPr>
        <w:footnoteReference w:id="141"/>
      </w:r>
      <w:r>
        <w:rPr>
          <w:rFonts w:ascii="Amiri" w:hAnsi="Amiri" w:eastAsia="Amiri" w:cs="Amiri"/>
          <w:lang w:bidi="ar-SA"/>
          <w:color w:val="111111"/>
          <w:sz w:val="28"/>
          <w:szCs w:val="28"/>
          <w:rtl/>
        </w:rPr>
        <w:t xml:space="preserve">والمحلّي» (6)</w:t>
      </w:r>
    </w:p>
    <w:p>
      <w:pPr>
        <w:pStyle w:val="BookText"/>
      </w:pPr>
      <w:r>
        <w:rPr>
          <w:rFonts w:ascii="Amiri" w:hAnsi="Amiri" w:eastAsia="Amiri" w:cs="Amiri"/>
          <w:lang w:bidi="ar-SA"/>
          <w:color w:val="111111"/>
          <w:sz w:val="28"/>
          <w:szCs w:val="28"/>
          <w:rtl/>
        </w:rPr>
        <w:t xml:space="preserve">روضة الكافي ج ۸ ص ۳۰۳ ح 46۸.</w:t>
      </w:r>
    </w:p>
    <w:p>
      <w:pPr>
        <w:pStyle w:val="BookText"/>
      </w:pPr>
      <w:r>
        <w:rPr>
          <w:rFonts w:ascii="Amiri" w:hAnsi="Amiri" w:eastAsia="Amiri" w:cs="Amiri"/>
          <w:lang w:bidi="ar-SA"/>
          <w:color w:val="111111"/>
          <w:sz w:val="28"/>
          <w:szCs w:val="28"/>
          <w:rtl/>
        </w:rPr>
        <w:t xml:space="preserve">الفقيه ج ۲ ص ۱۸4 ب ۸4 ح ۲.</w:t>
      </w:r>
    </w:p>
    <w:p>
      <w:pPr>
        <w:pStyle w:val="BookText"/>
      </w:pPr>
      <w:r>
        <w:rPr>
          <w:rFonts w:ascii="IRNazanin" w:hAnsi="IRNazanin" w:eastAsia="IRNazanin" w:cs="IRNazanin"/>
          <w:lang w:bidi="fa-IR"/>
          <w:color w:val="111111"/>
          <w:sz w:val="28"/>
          <w:szCs w:val="28"/>
          <w:rtl/>
        </w:rPr>
        <w:t xml:space="preserve">(كان علي بن الحسين اذا سافر الى مكة -) تقدم تحت عنوان (كان علی بن الحسين ااذ سافر الى الحج الخ)</w:t>
      </w:r>
    </w:p>
    <w:p>
      <w:pPr>
        <w:pStyle w:val="BookText"/>
      </w:pPr>
      <w:r>
        <w:rPr>
          <w:rFonts w:ascii="Amiri" w:hAnsi="Amiri" w:eastAsia="Amiri" w:cs="Amiri"/>
          <w:lang w:bidi="ar-SA"/>
          <w:color w:val="111111"/>
          <w:sz w:val="28"/>
          <w:szCs w:val="28"/>
          <w:rtl/>
        </w:rPr>
        <w:t xml:space="preserve">(لو أن أحدكم أراد سفراً لاتخذ فيه من الزاد -)</w:t>
      </w:r>
    </w:p>
    <w:p>
      <w:pPr>
        <w:pStyle w:val="BookText"/>
      </w:pPr>
      <w:r>
        <w:rPr>
          <w:rFonts w:ascii="IRNazanin" w:hAnsi="IRNazanin" w:eastAsia="IRNazanin" w:cs="IRNazanin"/>
          <w:lang w:bidi="fa-IR"/>
          <w:color w:val="111111"/>
          <w:sz w:val="28"/>
          <w:szCs w:val="28"/>
          <w:rtl/>
        </w:rPr>
        <w:t xml:space="preserve">انظر ابوذر</w:t>
      </w:r>
    </w:p>
    <w:p>
      <w:pPr>
        <w:pStyle w:val="BookText"/>
      </w:pPr>
      <w:r>
        <w:rPr>
          <w:rFonts w:ascii="Amiri" w:hAnsi="Amiri" w:eastAsia="Amiri" w:cs="Amiri"/>
          <w:lang w:bidi="ar-SA"/>
          <w:color w:val="111111"/>
          <w:sz w:val="28"/>
          <w:szCs w:val="28"/>
          <w:rtl/>
        </w:rPr>
        <w:t xml:space="preserve">(المروّة في السفر فكثرة الزاد -) انظر السفر</w:t>
      </w:r>
    </w:p>
    <w:p>
      <w:pPr>
        <w:pStyle w:val="BookText"/>
      </w:pPr>
      <w:r>
        <w:rPr>
          <w:rFonts w:ascii="Amiri" w:hAnsi="Amiri" w:eastAsia="Amiri" w:cs="Amiri"/>
          <w:lang w:bidi="ar-SA"/>
          <w:color w:val="111111"/>
          <w:sz w:val="28"/>
          <w:szCs w:val="28"/>
          <w:rtl/>
        </w:rPr>
        <w:t xml:space="preserve">«من شرف الرجل ان يطيب زاده اذا خرج في سفره» (6 - م)</w:t>
      </w:r>
    </w:p>
    <w:p>
      <w:pPr>
        <w:pStyle w:val="BookText"/>
      </w:pPr>
      <w:r>
        <w:rPr>
          <w:rFonts w:ascii="Amiri" w:hAnsi="Amiri" w:eastAsia="Amiri" w:cs="Amiri"/>
          <w:lang w:bidi="ar-SA"/>
          <w:color w:val="111111"/>
          <w:sz w:val="28"/>
          <w:szCs w:val="28"/>
          <w:rtl/>
        </w:rPr>
        <w:t xml:space="preserve">روضة الكافي ج ۸ ص ۳۰۳ ح 467.</w:t>
      </w:r>
    </w:p>
    <w:p>
      <w:pPr>
        <w:pStyle w:val="BookText"/>
      </w:pPr>
      <w:r>
        <w:rPr>
          <w:rFonts w:ascii="Amiri" w:hAnsi="Amiri" w:eastAsia="Amiri" w:cs="Amiri"/>
          <w:lang w:bidi="ar-SA"/>
          <w:color w:val="111111"/>
          <w:sz w:val="28"/>
          <w:szCs w:val="28"/>
          <w:rtl/>
        </w:rPr>
        <w:t xml:space="preserve">الفقيه ج ۲ ص ۱۸4 ب ۸4 ح ۱.</w:t>
      </w:r>
    </w:p>
    <w:p>
      <w:pPr>
        <w:pStyle w:val="Heading3"/>
      </w:pPr>
      <w:bookmarkStart w:id="175" w:name="_Toc119"/>
      <w:r>
        <w:t>«زادان»</w:t>
      </w:r>
      <w:bookmarkEnd w:id="175"/>
    </w:p>
    <w:p>
      <w:pPr>
        <w:pStyle w:val="BookText"/>
      </w:pPr>
      <w:r>
        <w:rPr>
          <w:rFonts w:ascii="Amiri" w:hAnsi="Amiri" w:eastAsia="Amiri" w:cs="Amiri"/>
          <w:lang w:bidi="ar-SA"/>
          <w:color w:val="111111"/>
          <w:sz w:val="28"/>
          <w:szCs w:val="28"/>
          <w:rtl/>
        </w:rPr>
        <w:t xml:space="preserve">(استودع رجلان -) انظر الحيل في الأحكام</w:t>
      </w:r>
    </w:p>
    <w:p>
      <w:pPr>
        <w:pStyle w:val="BookText"/>
      </w:pPr>
      <w:r>
        <w:rPr>
          <w:rFonts w:ascii="Amiri" w:hAnsi="Amiri" w:eastAsia="Amiri" w:cs="Amiri"/>
          <w:lang w:bidi="ar-SA"/>
          <w:color w:val="111111"/>
          <w:sz w:val="28"/>
          <w:szCs w:val="28"/>
          <w:rtl/>
        </w:rPr>
        <w:t xml:space="preserve">(لو ان لي سلطانا -) انظر الفقّاع</w:t>
      </w:r>
    </w:p>
    <w:p>
      <w:pPr>
        <w:pStyle w:val="Heading3"/>
      </w:pPr>
      <w:bookmarkStart w:id="176" w:name="_Toc120"/>
      <w:r>
        <w:t>«الزارع»</w:t>
      </w:r>
      <w:bookmarkEnd w:id="176"/>
    </w:p>
    <w:p>
      <w:pPr>
        <w:pStyle w:val="BookText"/>
      </w:pPr>
      <w:r>
        <w:rPr>
          <w:rFonts w:ascii="IRNazanin" w:hAnsi="IRNazanin" w:eastAsia="IRNazanin" w:cs="IRNazanin"/>
          <w:lang w:bidi="fa-IR"/>
          <w:color w:val="111111"/>
          <w:sz w:val="28"/>
          <w:szCs w:val="28"/>
          <w:rtl/>
        </w:rPr>
        <w:t xml:space="preserve">(اذا اردت - إلى أن قال - بل الله الزارع)</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(اذا بذرت فقل اللهم قد بذرت وانت الزارع -) انظر الزراعة</w:t>
      </w:r>
    </w:p>
    <w:p>
      <w:pPr>
        <w:pStyle w:val="BookText"/>
      </w:pPr>
      <w:r>
        <w:rPr>
          <w:rFonts w:ascii="IRNazanin" w:hAnsi="IRNazanin" w:eastAsia="IRNazanin" w:cs="IRNazanin"/>
          <w:lang w:bidi="fa-IR"/>
          <w:color w:val="111111"/>
          <w:sz w:val="28"/>
          <w:szCs w:val="28"/>
          <w:rtl/>
        </w:rPr>
        <w:t xml:space="preserve">(عن رجل أتی أرض رجل - إلى أن قال - للزارع زرعه -) انظر الزراعة</w:t>
      </w:r>
    </w:p>
    <w:p>
      <w:pPr>
        <w:pStyle w:val="BookText"/>
      </w:pPr>
      <w:r>
        <w:rPr>
          <w:rFonts w:ascii="Amiri" w:hAnsi="Amiri" w:eastAsia="Amiri" w:cs="Amiri"/>
          <w:lang w:bidi="ar-SA"/>
          <w:color w:val="111111"/>
          <w:sz w:val="28"/>
          <w:szCs w:val="28"/>
          <w:rtl/>
        </w:rPr>
        <w:t xml:space="preserve">(عن الفلاحين - إلى أن قال - ما بعث الله نبيا الا زارعا -) انظر الزراعة</w:t>
      </w:r>
    </w:p>
    <w:p>
      <w:pPr>
        <w:pStyle w:val="Heading3"/>
      </w:pPr>
      <w:bookmarkStart w:id="177" w:name="_Toc121"/>
      <w:r>
        <w:t>«الزارعون»</w:t>
      </w:r>
      <w:bookmarkEnd w:id="177"/>
    </w:p>
    <w:p>
      <w:pPr>
        <w:pStyle w:val="BookText"/>
      </w:pPr>
      <w:r>
        <w:rPr>
          <w:rFonts w:ascii="Amiri" w:hAnsi="Amiri" w:eastAsia="Amiri" w:cs="Amiri"/>
          <w:lang w:bidi="ar-SA"/>
          <w:color w:val="111111"/>
          <w:sz w:val="28"/>
          <w:szCs w:val="28"/>
          <w:rtl/>
        </w:rPr>
        <w:t xml:space="preserve">(الزارعون كنوز -) انظر الزراعة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4657_172916"/>
    <w:bookmarkEnd w:id="34"/>
    <w:p>
      <w:pPr>
        <w:pStyle w:val="BookText"/>
      </w:pPr>
      <w:r>
        <w:rPr>
          <w:rFonts w:ascii="Amiri" w:hAnsi="Amiri" w:eastAsia="Amiri" w:cs="Amiri"/>
          <w:lang w:bidi="ar-SA"/>
          <w:color w:val="111111"/>
          <w:sz w:val="28"/>
          <w:szCs w:val="28"/>
          <w:rtl/>
        </w:rPr>
        <w:t xml:space="preserve">(عن الفلاحين فقال هم الزارعون) انظر الزراعة</w:t>
      </w:r>
    </w:p>
    <w:p>
      <w:pPr>
        <w:pStyle w:val="BookText"/>
      </w:pPr>
      <w:r>
        <w:rPr>
          <w:rFonts w:ascii="Amiri" w:hAnsi="Amiri" w:eastAsia="Amiri" w:cs="Amiri"/>
          <w:lang w:bidi="ar-SA"/>
          <w:color w:val="111111"/>
          <w:sz w:val="28"/>
          <w:szCs w:val="28"/>
          <w:rtl/>
        </w:rPr>
        <w:t xml:space="preserve">(و على الله فليتوكل المتوكلون قال الزارعون -)</w:t>
      </w:r>
    </w:p>
    <w:p>
      <w:pPr>
        <w:pStyle w:val="BookText"/>
      </w:pPr>
      <w:r>
        <w:rPr>
          <w:rFonts w:ascii="Amiri" w:hAnsi="Amiri" w:eastAsia="Amiri" w:cs="Amiri"/>
          <w:lang w:bidi="ar-SA"/>
          <w:color w:val="111111"/>
          <w:sz w:val="28"/>
          <w:szCs w:val="28"/>
          <w:rtl/>
        </w:rPr>
        <w:t xml:space="preserve">انظر الزراعة</w:t>
      </w:r>
    </w:p>
    <w:p>
      <w:pPr>
        <w:pStyle w:val="Heading3"/>
      </w:pPr>
      <w:bookmarkStart w:id="178" w:name="_Toc122"/>
      <w:r>
        <w:t>«زاغ»</w:t>
      </w:r>
      <w:bookmarkEnd w:id="178"/>
    </w:p>
    <w:p>
      <w:pPr>
        <w:pStyle w:val="BookText"/>
      </w:pPr>
      <w:r>
        <w:rPr>
          <w:rFonts w:ascii="Amiri" w:hAnsi="Amiri" w:eastAsia="Amiri" w:cs="Amiri"/>
          <w:lang w:bidi="ar-SA"/>
          <w:color w:val="111111"/>
          <w:sz w:val="28"/>
          <w:szCs w:val="28"/>
          <w:rtl/>
        </w:rPr>
        <w:t xml:space="preserve">(عن الغراب - إلى أن قال -زاغ ولاغيره) انظر الغراب</w:t>
      </w:r>
    </w:p>
    <w:p>
      <w:pPr>
        <w:pStyle w:val="BookText"/>
      </w:pPr>
      <w:r>
        <w:rPr>
          <w:rFonts w:ascii="Amiri" w:hAnsi="Amiri" w:eastAsia="Amiri" w:cs="Amiri"/>
          <w:lang w:bidi="ar-SA"/>
          <w:color w:val="111111"/>
          <w:sz w:val="28"/>
          <w:szCs w:val="28"/>
          <w:rtl/>
        </w:rPr>
        <w:t xml:space="preserve">(لايوكل من الغربان زاغ ولاغيره -) انظر الغراب</w:t>
      </w:r>
    </w:p>
    <w:p>
      <w:pPr>
        <w:pStyle w:val="Heading3"/>
      </w:pPr>
      <w:bookmarkStart w:id="179" w:name="_Toc123"/>
      <w:r>
        <w:t>«الزامرة»</w:t>
      </w:r>
      <w:bookmarkEnd w:id="179"/>
    </w:p>
    <w:p>
      <w:pPr>
        <w:pStyle w:val="BookText"/>
      </w:pPr>
      <w:r>
        <w:rPr>
          <w:rFonts w:ascii="Amiri" w:hAnsi="Amiri" w:eastAsia="Amiri" w:cs="Amiri"/>
          <w:lang w:bidi="ar-SA"/>
          <w:color w:val="111111"/>
          <w:sz w:val="28"/>
          <w:szCs w:val="28"/>
          <w:rtl/>
        </w:rPr>
        <w:t xml:space="preserve">(خرجت - إلى أن قال - أحدهما مغنية والاخرى زامرة -) انظر اللباس</w:t>
      </w:r>
    </w:p>
    <w:p>
      <w:pPr>
        <w:pStyle w:val="Heading3"/>
      </w:pPr>
      <w:bookmarkStart w:id="180" w:name="_Toc124"/>
      <w:r>
        <w:t>«الزاملة»</w:t>
      </w:r>
      <w:bookmarkEnd w:id="180"/>
    </w:p>
    <w:p>
      <w:pPr>
        <w:pStyle w:val="BookText"/>
      </w:pPr>
      <w:r>
        <w:rPr>
          <w:rFonts w:ascii="Amiri" w:hAnsi="Amiri" w:eastAsia="Amiri" w:cs="Amiri"/>
          <w:lang w:bidi="ar-SA"/>
          <w:color w:val="111111"/>
          <w:sz w:val="28"/>
          <w:szCs w:val="28"/>
          <w:rtl/>
        </w:rPr>
        <w:t xml:space="preserve">(مرّ قطار لابي عبدالله فرأى زاملة -) انظر الابل</w:t>
      </w:r>
    </w:p>
    <w:p>
      <w:pPr>
        <w:pStyle w:val="BookText"/>
      </w:pPr>
      <w:r>
        <w:rPr>
          <w:rFonts w:ascii="Amiri" w:hAnsi="Amiri" w:eastAsia="Amiri" w:cs="Amiri"/>
          <w:lang w:bidi="ar-SA"/>
          <w:color w:val="111111"/>
          <w:sz w:val="28"/>
          <w:szCs w:val="28"/>
          <w:rtl/>
        </w:rPr>
        <w:t xml:space="preserve">(من ركب زاملة ثم وقع -) انظر الركوب</w:t>
      </w:r>
    </w:p>
    <w:p>
      <w:pPr>
        <w:pStyle w:val="BookText"/>
      </w:pPr>
      <w:r>
        <w:rPr>
          <w:rFonts w:ascii="Amiri" w:hAnsi="Amiri" w:eastAsia="Amiri" w:cs="Amiri"/>
          <w:lang w:bidi="ar-SA"/>
          <w:color w:val="111111"/>
          <w:sz w:val="28"/>
          <w:szCs w:val="28"/>
          <w:rtl/>
        </w:rPr>
        <w:t xml:space="preserve">(من ركب زاملة فليوص -) انظر الركوب</w:t>
      </w:r>
    </w:p>
    <w:p>
      <w:pPr>
        <w:pStyle w:val="Heading3"/>
      </w:pPr>
      <w:bookmarkStart w:id="181" w:name="_Toc125"/>
      <w:r>
        <w:t>«الزانی»</w:t>
      </w:r>
      <w:bookmarkEnd w:id="181"/>
    </w:p>
    <w:p>
      <w:pPr>
        <w:pStyle w:val="BookText"/>
      </w:pPr>
      <w:r>
        <w:rPr>
          <w:rFonts w:ascii="Amiri" w:hAnsi="Amiri" w:eastAsia="Amiri" w:cs="Amiri"/>
          <w:lang w:bidi="ar-SA"/>
          <w:color w:val="111111"/>
          <w:sz w:val="28"/>
          <w:szCs w:val="28"/>
          <w:rtl/>
        </w:rPr>
        <w:t xml:space="preserve">(اذا جامع - إلى أن قال - فعليه ما على</w:t>
      </w:r>
    </w:p>
    <w:p>
      <w:pPr>
        <w:pStyle w:val="BookText"/>
      </w:pPr>
      <w:r>
        <w:rPr>
          <w:rFonts w:ascii="Amiri" w:hAnsi="Amiri" w:eastAsia="Amiri" w:cs="Amiri"/>
          <w:lang w:bidi="ar-SA"/>
          <w:color w:val="111111"/>
          <w:sz w:val="28"/>
          <w:szCs w:val="28"/>
          <w:rtl/>
        </w:rPr>
        <w:t xml:space="preserve">الزاني -) انظر الحدود</w:t>
      </w:r>
    </w:p>
    <w:p>
      <w:pPr>
        <w:pStyle w:val="BookText"/>
      </w:pPr>
      <w:r>
        <w:rPr>
          <w:rFonts w:ascii="Amiri" w:hAnsi="Amiri" w:eastAsia="Amiri" w:cs="Amiri"/>
          <w:lang w:bidi="ar-SA"/>
          <w:color w:val="111111"/>
          <w:sz w:val="28"/>
          <w:szCs w:val="28"/>
          <w:rtl/>
        </w:rPr>
        <w:t xml:space="preserve">(اذا زنى الرجل بذات محرم حدّ حدّ الزاني -) انظر الحدود</w:t>
      </w:r>
    </w:p>
    <w:p>
      <w:pPr>
        <w:pStyle w:val="BookText"/>
      </w:pPr>
      <w:r>
        <w:rPr>
          <w:rFonts w:ascii="Amiri" w:hAnsi="Amiri" w:eastAsia="Amiri" w:cs="Amiri"/>
          <w:lang w:bidi="ar-SA"/>
          <w:color w:val="111111"/>
          <w:sz w:val="28"/>
          <w:szCs w:val="28"/>
          <w:rtl/>
        </w:rPr>
        <w:t xml:space="preserve">(اذا زني الزاني -) انظر الزنا</w:t>
      </w:r>
    </w:p>
    <w:p>
      <w:pPr>
        <w:pStyle w:val="BookText"/>
      </w:pPr>
      <w:r>
        <w:rPr>
          <w:rFonts w:ascii="Amiri" w:hAnsi="Amiri" w:eastAsia="Amiri" w:cs="Amiri"/>
          <w:lang w:bidi="ar-SA"/>
          <w:color w:val="111111"/>
          <w:sz w:val="28"/>
          <w:szCs w:val="28"/>
          <w:rtl/>
        </w:rPr>
        <w:t xml:space="preserve">(اذا شهد الشهود على الزاني -) انظر الزنا</w:t>
      </w:r>
    </w:p>
    <w:p>
      <w:pPr>
        <w:pStyle w:val="BookText"/>
      </w:pPr>
      <w:r>
        <w:rPr>
          <w:rFonts w:ascii="Amiri" w:hAnsi="Amiri" w:eastAsia="Amiri" w:cs="Amiri"/>
          <w:lang w:bidi="ar-SA"/>
          <w:color w:val="111111"/>
          <w:sz w:val="28"/>
          <w:szCs w:val="28"/>
          <w:rtl/>
        </w:rPr>
        <w:t xml:space="preserve">(ان الله لم يجعل - إلى أن قال - كانت عندالله زانية -) انظر الغيرة</w:t>
      </w:r>
    </w:p>
    <w:p>
      <w:pPr>
        <w:pStyle w:val="BookText"/>
      </w:pPr>
      <w:r>
        <w:rPr>
          <w:rFonts w:ascii="Amiri" w:hAnsi="Amiri" w:eastAsia="Amiri" w:cs="Amiri"/>
          <w:lang w:bidi="ar-SA"/>
          <w:color w:val="111111"/>
          <w:sz w:val="28"/>
          <w:szCs w:val="28"/>
          <w:rtl/>
        </w:rPr>
        <w:t xml:space="preserve">(حدّ الزاني -) انظر الحدود</w:t>
      </w:r>
    </w:p>
    <w:p>
      <w:pPr>
        <w:pStyle w:val="BookText"/>
      </w:pPr>
      <w:r>
        <w:rPr>
          <w:rFonts w:ascii="Amiri" w:hAnsi="Amiri" w:eastAsia="Amiri" w:cs="Amiri"/>
          <w:lang w:bidi="ar-SA"/>
          <w:color w:val="111111"/>
          <w:sz w:val="28"/>
          <w:szCs w:val="28"/>
          <w:rtl/>
        </w:rPr>
        <w:t xml:space="preserve">(حدّ اللوطي مثل حدّ الزاني -) انظر اللواط</w:t>
      </w:r>
    </w:p>
    <w:p>
      <w:pPr>
        <w:pStyle w:val="BookText"/>
      </w:pPr>
      <w:r>
        <w:rPr>
          <w:rFonts w:ascii="Amiri" w:hAnsi="Amiri" w:eastAsia="Amiri" w:cs="Amiri"/>
          <w:lang w:bidi="ar-SA"/>
          <w:color w:val="111111"/>
          <w:sz w:val="28"/>
          <w:szCs w:val="28"/>
          <w:rtl/>
        </w:rPr>
        <w:t xml:space="preserve">(حدّ اليهودي - إلى أن قال - عن السكران والزاني -) انظر الحدود</w:t>
      </w:r>
    </w:p>
    <w:p>
      <w:pPr>
        <w:pStyle w:val="BookText"/>
      </w:pPr>
      <w:r>
        <w:rPr>
          <w:rFonts w:ascii="Amiri" w:hAnsi="Amiri" w:eastAsia="Amiri" w:cs="Amiri"/>
          <w:lang w:bidi="ar-SA"/>
          <w:color w:val="111111"/>
          <w:sz w:val="28"/>
          <w:szCs w:val="28"/>
          <w:rtl/>
        </w:rPr>
        <w:t xml:space="preserve">(دمان في الاسلام حلال - إلى أن قال - الزاني المحصن -) انظر الزكاة</w:t>
      </w:r>
    </w:p>
    <w:p>
      <w:pPr>
        <w:pStyle w:val="BookText"/>
      </w:pPr>
      <w:r>
        <w:rPr>
          <w:rFonts w:ascii="Amiri" w:hAnsi="Amiri" w:eastAsia="Amiri" w:cs="Amiri"/>
          <w:lang w:bidi="ar-SA"/>
          <w:color w:val="111111"/>
          <w:sz w:val="28"/>
          <w:szCs w:val="28"/>
          <w:rtl/>
        </w:rPr>
        <w:t xml:space="preserve">(الزاني اذا جلد -) انظر الحدود</w:t>
      </w:r>
    </w:p>
    <w:p>
      <w:pPr>
        <w:pStyle w:val="BookText"/>
      </w:pPr>
      <w:r>
        <w:rPr>
          <w:rFonts w:ascii="Amiri" w:hAnsi="Amiri" w:eastAsia="Amiri" w:cs="Amiri"/>
          <w:lang w:bidi="ar-SA"/>
          <w:color w:val="111111"/>
          <w:sz w:val="28"/>
          <w:szCs w:val="28"/>
          <w:rtl/>
        </w:rPr>
        <w:t xml:space="preserve">(الزاني أشد ضربا -) انظر الحدود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4657_172917"/>
    <w:bookmarkEnd w:id="35"/>
    <w:p>
      <w:pPr>
        <w:pStyle w:val="BookText"/>
      </w:pPr>
      <w:r>
        <w:rPr>
          <w:rFonts w:ascii="Amiri" w:hAnsi="Amiri" w:eastAsia="Amiri" w:cs="Amiri"/>
          <w:lang w:bidi="ar-SA"/>
          <w:color w:val="111111"/>
          <w:sz w:val="28"/>
          <w:szCs w:val="28"/>
          <w:rtl/>
        </w:rPr>
        <w:t xml:space="preserve">(الزاني لاينكح -) انظر الزنا</w:t>
      </w:r>
    </w:p>
    <w:p>
      <w:pPr>
        <w:pStyle w:val="BookText"/>
      </w:pPr>
      <w:r>
        <w:rPr>
          <w:rFonts w:ascii="Amiri" w:hAnsi="Amiri" w:eastAsia="Amiri" w:cs="Amiri"/>
          <w:lang w:bidi="ar-SA"/>
          <w:color w:val="111111"/>
          <w:sz w:val="28"/>
          <w:szCs w:val="28"/>
          <w:rtl/>
        </w:rPr>
        <w:t xml:space="preserve">(الزاني يجلد -) انظر الحدود</w:t>
      </w:r>
    </w:p>
    <w:p>
      <w:pPr>
        <w:pStyle w:val="BookText"/>
      </w:pPr>
      <w:r>
        <w:rPr>
          <w:rFonts w:ascii="Amiri" w:hAnsi="Amiri" w:eastAsia="Amiri" w:cs="Amiri"/>
          <w:lang w:bidi="ar-SA"/>
          <w:color w:val="111111"/>
          <w:sz w:val="28"/>
          <w:szCs w:val="28"/>
          <w:rtl/>
        </w:rPr>
        <w:t xml:space="preserve">(شارب الخمر والزاني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(عن رجلين يتفاخذان قال: حدهما حدّ الزاني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(عن الزاني اذا -) انظر الحدود</w:t>
      </w:r>
    </w:p>
    <w:p>
      <w:pPr>
        <w:pStyle w:val="BookText"/>
      </w:pPr>
      <w:r>
        <w:rPr>
          <w:rFonts w:ascii="IRNazanin" w:hAnsi="IRNazanin" w:eastAsia="IRNazanin" w:cs="IRNazanin"/>
          <w:lang w:bidi="fa-IR"/>
          <w:color w:val="111111"/>
          <w:sz w:val="28"/>
          <w:szCs w:val="28"/>
          <w:rtl/>
        </w:rPr>
        <w:t xml:space="preserve">(عن الزانی کیف -) انظر الحدود</w:t>
      </w:r>
    </w:p>
    <w:p>
      <w:pPr>
        <w:pStyle w:val="BookText"/>
      </w:pPr>
      <w:r>
        <w:rPr>
          <w:rFonts w:ascii="Amiri" w:hAnsi="Amiri" w:eastAsia="Amiri" w:cs="Amiri"/>
          <w:lang w:bidi="ar-SA"/>
          <w:color w:val="111111"/>
          <w:sz w:val="28"/>
          <w:szCs w:val="28"/>
          <w:rtl/>
        </w:rPr>
        <w:t xml:space="preserve">(في رجل أقر على نفسه بالزنا - إلى أن قال - لا يرجم الزاني حتى -) انظر الحدود</w:t>
      </w:r>
    </w:p>
    <w:p>
      <w:pPr>
        <w:pStyle w:val="BookText"/>
      </w:pPr>
      <w:r>
        <w:rPr>
          <w:rFonts w:ascii="Amiri" w:hAnsi="Amiri" w:eastAsia="Amiri" w:cs="Amiri"/>
          <w:lang w:bidi="ar-SA"/>
          <w:color w:val="111111"/>
          <w:sz w:val="28"/>
          <w:szCs w:val="28"/>
          <w:rtl/>
        </w:rPr>
        <w:t xml:space="preserve">(في رجل رجع - إلى أن قال - ان الزاني يقتل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(قرأت - إلى أن قال - ولادني منّي يوم القيامة من كان زانيا -) انظر الزنا</w:t>
      </w:r>
    </w:p>
    <w:p>
      <w:pPr>
        <w:pStyle w:val="BookText"/>
      </w:pPr>
      <w:r>
        <w:rPr>
          <w:rFonts w:ascii="Amiri" w:hAnsi="Amiri" w:eastAsia="Amiri" w:cs="Amiri"/>
          <w:lang w:bidi="ar-SA"/>
          <w:color w:val="111111"/>
          <w:sz w:val="28"/>
          <w:szCs w:val="28"/>
          <w:rtl/>
        </w:rPr>
        <w:t xml:space="preserve">(لايزني الزاني -) انظر المؤمن</w:t>
      </w:r>
    </w:p>
    <w:p>
      <w:pPr>
        <w:pStyle w:val="BookText"/>
      </w:pPr>
      <w:r>
        <w:rPr>
          <w:rFonts w:ascii="Amiri" w:hAnsi="Amiri" w:eastAsia="Amiri" w:cs="Amiri"/>
          <w:lang w:bidi="ar-SA"/>
          <w:color w:val="111111"/>
          <w:sz w:val="28"/>
          <w:szCs w:val="28"/>
          <w:rtl/>
        </w:rPr>
        <w:t xml:space="preserve">(لا يكون حدّ الزاني -) انظر الحدود</w:t>
      </w:r>
    </w:p>
    <w:p>
      <w:pPr>
        <w:pStyle w:val="BookText"/>
      </w:pPr>
      <w:r>
        <w:rPr>
          <w:rFonts w:ascii="Amiri" w:hAnsi="Amiri" w:eastAsia="Amiri" w:cs="Amiri"/>
          <w:lang w:bidi="ar-SA"/>
          <w:color w:val="111111"/>
          <w:sz w:val="28"/>
          <w:szCs w:val="28"/>
          <w:rtl/>
        </w:rPr>
        <w:t xml:space="preserve">(للزاني ست -) انظر الزنا</w:t>
      </w:r>
    </w:p>
    <w:p>
      <w:pPr>
        <w:pStyle w:val="BookText"/>
      </w:pPr>
      <w:r>
        <w:rPr>
          <w:rFonts w:ascii="Amiri" w:hAnsi="Amiri" w:eastAsia="Amiri" w:cs="Amiri"/>
          <w:lang w:bidi="ar-SA"/>
          <w:color w:val="111111"/>
          <w:sz w:val="28"/>
          <w:szCs w:val="28"/>
          <w:rtl/>
        </w:rPr>
        <w:t xml:space="preserve">(ما بال الزاني لا -) انظر الصلاة</w:t>
      </w:r>
    </w:p>
    <w:p>
      <w:pPr>
        <w:pStyle w:val="BookText"/>
      </w:pPr>
      <w:r>
        <w:rPr>
          <w:rFonts w:ascii="Amiri" w:hAnsi="Amiri" w:eastAsia="Amiri" w:cs="Amiri"/>
          <w:lang w:bidi="ar-SA"/>
          <w:color w:val="111111"/>
          <w:sz w:val="28"/>
          <w:szCs w:val="28"/>
          <w:rtl/>
        </w:rPr>
        <w:t xml:space="preserve">(ما تقولون في الزاني اذا اقر -)</w:t>
      </w:r>
    </w:p>
    <w:p>
      <w:pPr>
        <w:pStyle w:val="BookText"/>
      </w:pPr>
      <w:r>
        <w:rPr>
          <w:rFonts w:ascii="Amiri" w:hAnsi="Amiri" w:eastAsia="Amiri" w:cs="Amiri"/>
          <w:lang w:bidi="ar-SA"/>
          <w:color w:val="111111"/>
          <w:sz w:val="28"/>
          <w:szCs w:val="28"/>
          <w:rtl/>
        </w:rPr>
        <w:t xml:space="preserve">انظر الحدود (تحت عنوان (كنت عند</w:t>
      </w:r>
    </w:p>
    <w:p>
      <w:pPr>
        <w:pStyle w:val="BookText"/>
      </w:pPr>
      <w:r>
        <w:rPr>
          <w:rFonts w:ascii="Amiri" w:hAnsi="Amiri" w:eastAsia="Amiri" w:cs="Amiri"/>
          <w:lang w:bidi="ar-SA"/>
          <w:color w:val="111111"/>
          <w:sz w:val="28"/>
          <w:szCs w:val="28"/>
          <w:rtl/>
        </w:rPr>
        <w:t xml:space="preserve">عيسى الخ -)</w:t>
      </w:r>
    </w:p>
    <w:p>
      <w:pPr>
        <w:pStyle w:val="BookText"/>
      </w:pPr>
      <w:r>
        <w:rPr>
          <w:rFonts w:ascii="Amiri" w:hAnsi="Amiri" w:eastAsia="Amiri" w:cs="Amiri"/>
          <w:lang w:bidi="ar-SA"/>
          <w:color w:val="111111"/>
          <w:sz w:val="28"/>
          <w:szCs w:val="28"/>
          <w:rtl/>
        </w:rPr>
        <w:t xml:space="preserve">(من ظلم امرأة مهرها فهو عندالله زان -) انظر المهر</w:t>
      </w:r>
    </w:p>
    <w:p>
      <w:pPr>
        <w:pStyle w:val="BookText"/>
      </w:pPr>
      <w:r>
        <w:rPr>
          <w:rFonts w:ascii="Amiri" w:hAnsi="Amiri" w:eastAsia="Amiri" w:cs="Amiri"/>
          <w:lang w:bidi="ar-SA"/>
          <w:color w:val="111111"/>
          <w:sz w:val="28"/>
          <w:szCs w:val="28"/>
          <w:rtl/>
        </w:rPr>
        <w:t xml:space="preserve">(يزني الزاني وهو -) انظر الكبائر</w:t>
      </w:r>
    </w:p>
    <w:p>
      <w:pPr>
        <w:pStyle w:val="Heading3"/>
      </w:pPr>
      <w:bookmarkStart w:id="182" w:name="_Toc126"/>
      <w:r>
        <w:t>«الزانية»</w:t>
      </w:r>
      <w:bookmarkEnd w:id="182"/>
    </w:p>
    <w:p>
      <w:pPr>
        <w:pStyle w:val="BookText"/>
      </w:pPr>
      <w:r>
        <w:rPr>
          <w:rFonts w:ascii="Amiri" w:hAnsi="Amiri" w:eastAsia="Amiri" w:cs="Amiri"/>
          <w:lang w:bidi="ar-SA"/>
          <w:color w:val="111111"/>
          <w:sz w:val="28"/>
          <w:szCs w:val="28"/>
          <w:rtl/>
        </w:rPr>
        <w:t xml:space="preserve">(اجر الزانية -) انظر الزنا</w:t>
      </w:r>
    </w:p>
    <w:p>
      <w:pPr>
        <w:pStyle w:val="BookText"/>
      </w:pPr>
      <w:r>
        <w:rPr>
          <w:rFonts w:ascii="IRNazanin" w:hAnsi="IRNazanin" w:eastAsia="IRNazanin" w:cs="IRNazanin"/>
          <w:lang w:bidi="fa-IR"/>
          <w:color w:val="111111"/>
          <w:sz w:val="28"/>
          <w:szCs w:val="28"/>
          <w:rtl/>
        </w:rPr>
        <w:t xml:space="preserve">(جائت امرأة - إلى أن قال - اني قلت لامتی یازانية -) انظر القذف</w:t>
      </w:r>
    </w:p>
    <w:p>
      <w:pPr>
        <w:pStyle w:val="BookText"/>
      </w:pPr>
      <w:r>
        <w:rPr>
          <w:rFonts w:ascii="Amiri" w:hAnsi="Amiri" w:eastAsia="Amiri" w:cs="Amiri"/>
          <w:lang w:bidi="ar-SA"/>
          <w:color w:val="111111"/>
          <w:sz w:val="28"/>
          <w:szCs w:val="28"/>
          <w:rtl/>
        </w:rPr>
        <w:t xml:space="preserve">(الزانية لاترضع -) انظر الرضاع</w:t>
      </w:r>
    </w:p>
    <w:p>
      <w:pPr>
        <w:pStyle w:val="BookText"/>
      </w:pPr>
      <w:r>
        <w:rPr>
          <w:rFonts w:ascii="IRNazanin" w:hAnsi="IRNazanin" w:eastAsia="IRNazanin" w:cs="IRNazanin"/>
          <w:lang w:bidi="fa-IR"/>
          <w:color w:val="111111"/>
          <w:sz w:val="28"/>
          <w:szCs w:val="28"/>
          <w:rtl/>
        </w:rPr>
        <w:t xml:space="preserve">(عن رجل قال لامرأته یازانية -) انظر الحدود</w:t>
      </w:r>
    </w:p>
    <w:p>
      <w:pPr>
        <w:pStyle w:val="BookText"/>
      </w:pPr>
      <w:r>
        <w:rPr>
          <w:rFonts w:ascii="IRNazanin" w:hAnsi="IRNazanin" w:eastAsia="IRNazanin" w:cs="IRNazanin"/>
          <w:lang w:bidi="fa-IR"/>
          <w:color w:val="111111"/>
          <w:sz w:val="28"/>
          <w:szCs w:val="28"/>
          <w:rtl/>
        </w:rPr>
        <w:t xml:space="preserve">(في رجل قال لامرأته یازانية -)</w:t>
      </w:r>
    </w:p>
    <w:p>
      <w:pPr>
        <w:pStyle w:val="BookText"/>
      </w:pPr>
      <w:r>
        <w:rPr>
          <w:rFonts w:ascii="Amiri" w:hAnsi="Amiri" w:eastAsia="Amiri" w:cs="Amiri"/>
          <w:lang w:bidi="ar-SA"/>
          <w:color w:val="111111"/>
          <w:sz w:val="28"/>
          <w:szCs w:val="28"/>
          <w:rtl/>
        </w:rPr>
        <w:t xml:space="preserve">انظر القذف (ما لمن زار قبره - إلى أن قال - يعيرون زوار قبوركم بزيارتكم كما تعيّر الزانية -)</w:t>
      </w:r>
    </w:p>
    <w:p>
      <w:pPr>
        <w:pStyle w:val="BookText"/>
      </w:pPr>
      <w:r>
        <w:rPr>
          <w:rFonts w:ascii="IRNazanin" w:hAnsi="IRNazanin" w:eastAsia="IRNazanin" w:cs="IRNazanin"/>
          <w:lang w:bidi="fa-IR"/>
          <w:color w:val="111111"/>
          <w:sz w:val="28"/>
          <w:szCs w:val="28"/>
          <w:rtl/>
        </w:rPr>
        <w:t xml:space="preserve">انظر علی بن ابی طالب</w:t>
      </w:r>
    </w:p>
    <w:p>
      <w:pPr>
        <w:pStyle w:val="BookText"/>
      </w:pPr>
      <w:r>
        <w:rPr>
          <w:rFonts w:ascii="Amiri" w:hAnsi="Amiri" w:eastAsia="Amiri" w:cs="Amiri"/>
          <w:lang w:bidi="ar-SA"/>
          <w:color w:val="111111"/>
          <w:sz w:val="28"/>
          <w:szCs w:val="28"/>
          <w:rtl/>
        </w:rPr>
        <w:t xml:space="preserve">(والزانية لا ينكحها الّا -) انظر الزنا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4657_172918"/>
    <w:bookmarkEnd w:id="36"/>
    <w:p>
      <w:pPr>
        <w:pStyle w:val="Heading3"/>
      </w:pPr>
      <w:bookmarkStart w:id="183" w:name="_Toc127"/>
      <w:r>
        <w:t>«الزاوية»</w:t>
      </w:r>
      <w:bookmarkEnd w:id="183"/>
    </w:p>
    <w:p>
      <w:pPr>
        <w:pStyle w:val="BookText"/>
      </w:pPr>
      <w:r>
        <w:rPr>
          <w:rFonts w:ascii="Amiri" w:hAnsi="Amiri" w:eastAsia="Amiri" w:cs="Amiri"/>
          <w:lang w:bidi="ar-SA"/>
          <w:color w:val="111111"/>
          <w:sz w:val="28"/>
          <w:szCs w:val="28"/>
          <w:rtl/>
        </w:rPr>
        <w:t xml:space="preserve">(رأيت ابا عبدالله يصلي بقوم وهو الى زاوية -) انظر الجماعة</w:t>
      </w:r>
    </w:p>
    <w:p>
      <w:pPr>
        <w:pStyle w:val="BookText"/>
      </w:pPr>
      <w:r>
        <w:rPr>
          <w:rFonts w:ascii="Amiri" w:hAnsi="Amiri" w:eastAsia="Amiri" w:cs="Amiri"/>
          <w:lang w:bidi="ar-SA"/>
          <w:color w:val="111111"/>
          <w:sz w:val="28"/>
          <w:szCs w:val="28"/>
          <w:rtl/>
        </w:rPr>
        <w:t xml:space="preserve">(عن الرجل يصلي في زاوية الحجرة -) انظر الصلاة</w:t>
      </w:r>
    </w:p>
    <w:p>
      <w:pPr>
        <w:pStyle w:val="BookText"/>
      </w:pPr>
      <w:r>
        <w:rPr>
          <w:rFonts w:ascii="IRNazanin" w:hAnsi="IRNazanin" w:eastAsia="IRNazanin" w:cs="IRNazanin"/>
          <w:lang w:bidi="fa-IR"/>
          <w:color w:val="111111"/>
          <w:sz w:val="28"/>
          <w:szCs w:val="28"/>
          <w:rtl/>
        </w:rPr>
        <w:t xml:space="preserve">(كنت عند ابی ابراهیم - إلى أن قال - كان ينزل في الزاوية في البيت -) انظر الحجة</w:t>
      </w:r>
    </w:p>
    <w:p>
      <w:pPr>
        <w:pStyle w:val="Heading3"/>
      </w:pPr>
      <w:bookmarkStart w:id="184" w:name="_Toc128"/>
      <w:r>
        <w:t>«الزاهد»</w:t>
      </w:r>
      <w:bookmarkEnd w:id="184"/>
    </w:p>
    <w:p>
      <w:pPr>
        <w:pStyle w:val="BookText"/>
      </w:pPr>
      <w:r>
        <w:rPr>
          <w:rFonts w:ascii="IRNazanin" w:hAnsi="IRNazanin" w:eastAsia="IRNazanin" w:cs="IRNazanin"/>
          <w:lang w:bidi="fa-IR"/>
          <w:color w:val="111111"/>
          <w:sz w:val="28"/>
          <w:szCs w:val="28"/>
          <w:rtl/>
        </w:rPr>
        <w:t xml:space="preserve">(ان فلانا - إلى أن قال - انی کنت زاهداً في الولد -) انظر الولد</w:t>
      </w:r>
    </w:p>
    <w:p>
      <w:pPr>
        <w:pStyle w:val="BookText"/>
      </w:pPr>
      <w:r>
        <w:rPr>
          <w:rFonts w:ascii="Amiri" w:hAnsi="Amiri" w:eastAsia="Amiri" w:cs="Amiri"/>
          <w:lang w:bidi="ar-SA"/>
          <w:color w:val="111111"/>
          <w:sz w:val="28"/>
          <w:szCs w:val="28"/>
          <w:rtl/>
        </w:rPr>
        <w:t xml:space="preserve">(ان الناس ثلاثة زاهد -) انظر الثلاثة</w:t>
      </w:r>
    </w:p>
    <w:p>
      <w:pPr>
        <w:pStyle w:val="BookText"/>
      </w:pPr>
      <w:r>
        <w:rPr>
          <w:rFonts w:ascii="Amiri" w:hAnsi="Amiri" w:eastAsia="Amiri" w:cs="Amiri"/>
          <w:lang w:bidi="ar-SA"/>
          <w:color w:val="111111"/>
          <w:sz w:val="28"/>
          <w:szCs w:val="28"/>
          <w:rtl/>
        </w:rPr>
        <w:t xml:space="preserve">(انه سأل عن مسألة - إلى أن قال - الزاهد في الدنيا الراغب في الآخرة -) انظر العلم</w:t>
      </w:r>
    </w:p>
    <w:p>
      <w:pPr>
        <w:pStyle w:val="BookText"/>
      </w:pPr>
      <w:r>
        <w:rPr>
          <w:rFonts w:ascii="Amiri" w:hAnsi="Amiri" w:eastAsia="Amiri" w:cs="Amiri"/>
          <w:lang w:bidi="ar-SA"/>
          <w:color w:val="111111"/>
          <w:sz w:val="28"/>
          <w:szCs w:val="28"/>
          <w:rtl/>
        </w:rPr>
        <w:t xml:space="preserve">(كان لي ابن عم يقال له الحسن بن عبدالله كان زاهداً -) انظر الحجة</w:t>
      </w:r>
    </w:p>
    <w:p>
      <w:pPr>
        <w:pStyle w:val="Heading3"/>
      </w:pPr>
      <w:bookmarkStart w:id="185" w:name="_Toc129"/>
      <w:r>
        <w:t>«الزاهدون»</w:t>
      </w:r>
      <w:bookmarkEnd w:id="185"/>
    </w:p>
    <w:p>
      <w:pPr>
        <w:pStyle w:val="BookText"/>
      </w:pPr>
      <w:r>
        <w:rPr>
          <w:rFonts w:ascii="Amiri" w:hAnsi="Amiri" w:eastAsia="Amiri" w:cs="Amiri"/>
          <w:lang w:bidi="ar-SA"/>
          <w:color w:val="111111"/>
          <w:sz w:val="28"/>
          <w:szCs w:val="28"/>
          <w:rtl/>
        </w:rPr>
        <w:t xml:space="preserve">(الا ان الزاهدين في الدنيا -) انظر الدنيا</w:t>
      </w:r>
    </w:p>
    <w:p>
      <w:pPr>
        <w:pStyle w:val="Heading3"/>
      </w:pPr>
      <w:bookmarkStart w:id="186" w:name="_Toc130"/>
      <w:r>
        <w:t>«الزاهق»</w:t>
      </w:r>
      <w:bookmarkEnd w:id="186"/>
    </w:p>
    <w:p>
      <w:pPr>
        <w:pStyle w:val="BookText"/>
      </w:pPr>
      <w:r>
        <w:rPr>
          <w:rFonts w:ascii="IRNazanin" w:hAnsi="IRNazanin" w:eastAsia="IRNazanin" w:cs="IRNazanin"/>
          <w:lang w:bidi="fa-IR"/>
          <w:color w:val="111111"/>
          <w:sz w:val="28"/>
          <w:szCs w:val="28"/>
          <w:rtl/>
        </w:rPr>
        <w:t xml:space="preserve">(عن الغناء وقلت - إلى أن قال - فاذا هو زاهق -) انظر الغناء</w:t>
      </w:r>
    </w:p>
    <w:p>
      <w:pPr>
        <w:pStyle w:val="Heading2"/>
      </w:pPr>
      <w:bookmarkStart w:id="187" w:name="_Toc131"/>
      <w:r>
        <w:t>«الزاء والباء»</w:t>
      </w:r>
      <w:bookmarkEnd w:id="187"/>
    </w:p>
    <w:p>
      <w:pPr>
        <w:pStyle w:val="Heading3"/>
      </w:pPr>
      <w:bookmarkStart w:id="188" w:name="_Toc132"/>
      <w:r>
        <w:t>«الزبالة»</w:t>
      </w:r>
      <w:bookmarkEnd w:id="188"/>
    </w:p>
    <w:p>
      <w:pPr>
        <w:pStyle w:val="BookText"/>
      </w:pPr>
      <w:r>
        <w:rPr>
          <w:rFonts w:ascii="IRNazanin" w:hAnsi="IRNazanin" w:eastAsia="IRNazanin" w:cs="IRNazanin"/>
          <w:lang w:bidi="fa-IR"/>
          <w:color w:val="111111"/>
          <w:sz w:val="28"/>
          <w:szCs w:val="28"/>
          <w:rtl/>
        </w:rPr>
        <w:t xml:space="preserve">(لما اقدم بابي الحسن موسی على المهدي القدمة الاولى نزل زبالة -) انظر الحجة</w:t>
      </w:r>
    </w:p>
    <w:p>
      <w:pPr>
        <w:pStyle w:val="Heading3"/>
      </w:pPr>
      <w:bookmarkStart w:id="189" w:name="_Toc133"/>
      <w:r>
        <w:t>«الزبد»</w:t>
      </w:r>
      <w:bookmarkEnd w:id="189"/>
    </w:p>
    <w:p>
      <w:pPr>
        <w:pStyle w:val="BookText"/>
      </w:pPr>
      <w:r>
        <w:rPr>
          <w:rFonts w:ascii="IRNazanin" w:hAnsi="IRNazanin" w:eastAsia="IRNazanin" w:cs="IRNazanin"/>
          <w:lang w:bidi="fa-IR"/>
          <w:color w:val="111111"/>
          <w:sz w:val="28"/>
          <w:szCs w:val="28"/>
          <w:rtl/>
        </w:rPr>
        <w:t xml:space="preserve">«ابی الله عزوجل لي زبد المشركين والمنافقين و طعامهم» (6/م)</w:t>
      </w:r>
    </w:p>
    <w:p>
      <w:pPr>
        <w:pStyle w:val="BookText"/>
      </w:pPr>
      <w:r>
        <w:rPr>
          <w:rFonts w:ascii="IRNazanin" w:hAnsi="IRNazanin" w:eastAsia="IRNazanin" w:cs="IRNazanin"/>
          <w:lang w:bidi="fa-IR"/>
          <w:color w:val="111111"/>
          <w:sz w:val="28"/>
          <w:szCs w:val="28"/>
          <w:rtl/>
        </w:rPr>
        <w:t xml:space="preserve">الكافي ج ۵ ص ۱4۲ ك ۱۷ ب ۵۰ ذیل ج ۲. الكافي ج 6 ص ۲۷4 ک 24 ب ۲۸ ذیل ح 1.</w:t>
      </w:r>
    </w:p>
    <w:p>
      <w:pPr>
        <w:pStyle w:val="BookText"/>
      </w:pPr>
      <w:r>
        <w:rPr>
          <w:rFonts w:ascii="IRNazanin" w:hAnsi="IRNazanin" w:eastAsia="IRNazanin" w:cs="IRNazanin"/>
          <w:lang w:bidi="fa-IR"/>
          <w:color w:val="111111"/>
          <w:sz w:val="28"/>
          <w:szCs w:val="28"/>
          <w:rtl/>
        </w:rPr>
        <w:t xml:space="preserve">«ان الله ع زوجل ابي لي زبد المشركين» (6/م) الكافي ج ۵ ص ۱4۲ ک 17 ب ۵۰ ذیل ح ۳. التهذيب ج 6 ص ۳۷۸ ب ۹۳ ذیل ح ۲۲۹.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4657_172919"/>
    <w:bookmarkEnd w:id="37"/>
    <w:p>
      <w:pPr>
        <w:pStyle w:val="Heading3"/>
      </w:pPr>
      <w:bookmarkStart w:id="190" w:name="_Toc134"/>
      <w:r>
        <w:t>«زبرجدة»</w:t>
      </w:r>
      <w:bookmarkEnd w:id="190"/>
    </w:p>
    <w:p>
      <w:pPr>
        <w:pStyle w:val="BookText"/>
      </w:pPr>
      <w:r>
        <w:rPr>
          <w:rFonts w:ascii="Amiri" w:hAnsi="Amiri" w:eastAsia="Amiri" w:cs="Amiri"/>
          <w:lang w:bidi="ar-SA"/>
          <w:color w:val="111111"/>
          <w:sz w:val="28"/>
          <w:szCs w:val="28"/>
          <w:rtl/>
        </w:rPr>
        <w:t xml:space="preserve">(المتحابون في الله يوم القيامة على ارض زبر جدة -) انظر الحب</w:t>
      </w:r>
    </w:p>
    <w:p>
      <w:pPr>
        <w:pStyle w:val="Heading3"/>
      </w:pPr>
      <w:bookmarkStart w:id="191" w:name="_Toc135"/>
      <w:r>
        <w:t>«الزبور»</w:t>
      </w:r>
      <w:bookmarkEnd w:id="191"/>
    </w:p>
    <w:p>
      <w:pPr>
        <w:pStyle w:val="BookText"/>
      </w:pPr>
      <w:r>
        <w:rPr>
          <w:rFonts w:ascii="Amiri" w:hAnsi="Amiri" w:eastAsia="Amiri" w:cs="Amiri"/>
          <w:lang w:bidi="ar-SA"/>
          <w:color w:val="111111"/>
          <w:sz w:val="28"/>
          <w:szCs w:val="28"/>
          <w:rtl/>
        </w:rPr>
        <w:t xml:space="preserve">(اعطيت - إلى أن قال - والزبور لداود) انظر القرآن (شهر رمضان - إلى أن قال - وانزل الزبور لثمان عشر خلون -) انظر القرآن</w:t>
      </w:r>
    </w:p>
    <w:p>
      <w:pPr>
        <w:pStyle w:val="BookText"/>
      </w:pPr>
      <w:r>
        <w:rPr>
          <w:rFonts w:ascii="Amiri" w:hAnsi="Amiri" w:eastAsia="Amiri" w:cs="Amiri"/>
          <w:lang w:bidi="ar-SA"/>
          <w:color w:val="111111"/>
          <w:sz w:val="28"/>
          <w:szCs w:val="28"/>
          <w:rtl/>
        </w:rPr>
        <w:t xml:space="preserve">(ولقد كتبنا في الزبور -) انظر الحجة</w:t>
      </w:r>
    </w:p>
    <w:p>
      <w:pPr>
        <w:pStyle w:val="BookText"/>
      </w:pPr>
      <w:r>
        <w:rPr>
          <w:rFonts w:ascii="Amiri" w:hAnsi="Amiri" w:eastAsia="Amiri" w:cs="Amiri"/>
          <w:lang w:bidi="ar-SA"/>
          <w:color w:val="111111"/>
          <w:sz w:val="28"/>
          <w:szCs w:val="28"/>
          <w:rtl/>
        </w:rPr>
        <w:t xml:space="preserve">«ونزل الزبور في ليلة ثماني عشرة مضت من شهر رمضان،» (6)</w:t>
      </w:r>
    </w:p>
    <w:p>
      <w:pPr>
        <w:pStyle w:val="BookText"/>
      </w:pPr>
      <w:r>
        <w:rPr>
          <w:rFonts w:ascii="IRNazanin" w:hAnsi="IRNazanin" w:eastAsia="IRNazanin" w:cs="IRNazanin"/>
          <w:lang w:bidi="fa-IR"/>
          <w:color w:val="111111"/>
          <w:sz w:val="28"/>
          <w:szCs w:val="28"/>
          <w:rtl/>
        </w:rPr>
        <w:t xml:space="preserve">الكافي ج 4 ص ۱۵۷ ك ۱4 ب 6۹ ذیل ح 5.</w:t>
      </w:r>
    </w:p>
    <w:p>
      <w:pPr>
        <w:pStyle w:val="BookText"/>
      </w:pPr>
      <w:r>
        <w:rPr>
          <w:rFonts w:ascii="IRNazanin" w:hAnsi="IRNazanin" w:eastAsia="IRNazanin" w:cs="IRNazanin"/>
          <w:lang w:bidi="fa-IR"/>
          <w:color w:val="111111"/>
          <w:sz w:val="28"/>
          <w:szCs w:val="28"/>
          <w:rtl/>
        </w:rPr>
        <w:t xml:space="preserve">الفقيه ج ۲ ص ۱۰۲ ب 53 ذیل ح ۱۲.</w:t>
      </w:r>
    </w:p>
    <w:p>
      <w:pPr>
        <w:pStyle w:val="BookText"/>
      </w:pPr>
      <w:r>
        <w:rPr>
          <w:rFonts w:ascii="IRNazanin" w:hAnsi="IRNazanin" w:eastAsia="IRNazanin" w:cs="IRNazanin"/>
          <w:lang w:bidi="fa-IR"/>
          <w:color w:val="111111"/>
          <w:sz w:val="28"/>
          <w:szCs w:val="28"/>
          <w:rtl/>
        </w:rPr>
        <w:t xml:space="preserve">التهذيب ج 4 ص ۱۹4 ب 47 ذیل ح ۷.</w:t>
      </w:r>
    </w:p>
    <w:p>
      <w:pPr>
        <w:pStyle w:val="Heading3"/>
      </w:pPr>
      <w:bookmarkStart w:id="192" w:name="_Toc136"/>
      <w:r>
        <w:t>«الزبيب»</w:t>
      </w:r>
      <w:bookmarkEnd w:id="192"/>
    </w:p>
    <w:p>
      <w:pPr>
        <w:pStyle w:val="BookText"/>
      </w:pPr>
      <w:r>
        <w:rPr>
          <w:rFonts w:ascii="Amiri" w:hAnsi="Amiri" w:eastAsia="Amiri" w:cs="Amiri"/>
          <w:lang w:bidi="ar-SA"/>
          <w:color w:val="111111"/>
          <w:sz w:val="28"/>
          <w:szCs w:val="28"/>
          <w:rtl/>
        </w:rPr>
        <w:t xml:space="preserve">«احدى وعشرون زبيبة حمراء في كل يوم على الريق تدفع جميع الامراض الا مرض الموت» (1/6) الكافي ج 6 ص ۳5۱ ك ۲4 ب ۱۰۰ ح ۲.</w:t>
      </w:r>
    </w:p>
    <w:p>
      <w:pPr>
        <w:pStyle w:val="BookText"/>
      </w:pPr>
      <w:r>
        <w:rPr>
          <w:rFonts w:ascii="Amiri" w:hAnsi="Amiri" w:eastAsia="Amiri" w:cs="Amiri"/>
          <w:lang w:bidi="ar-SA"/>
          <w:color w:val="111111"/>
          <w:sz w:val="28"/>
          <w:szCs w:val="28"/>
          <w:rtl/>
        </w:rPr>
        <w:t xml:space="preserve">«اذا أصابتكم مجاعة فاعبثوا</w:t>
      </w:r>
      <w:r>
        <w:rPr>
          <w:rStyle w:val="FootnoteReference"/>
        </w:rPr>
        <w:footnoteReference w:id="142"/>
      </w:r>
      <w:r>
        <w:rPr>
          <w:rFonts w:ascii="Amiri" w:hAnsi="Amiri" w:eastAsia="Amiri" w:cs="Amiri"/>
          <w:lang w:bidi="ar-SA"/>
          <w:color w:val="111111"/>
          <w:sz w:val="28"/>
          <w:szCs w:val="28"/>
          <w:rtl/>
        </w:rPr>
        <w:t xml:space="preserve">بالزبيب» (6)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4657_172920"/>
    <w:bookmarkEnd w:id="38"/>
    <w:p>
      <w:pPr>
        <w:pStyle w:val="BookText"/>
      </w:pPr>
      <w:r>
        <w:rPr>
          <w:rFonts w:ascii="IRNazanin" w:hAnsi="IRNazanin" w:eastAsia="IRNazanin" w:cs="IRNazanin"/>
          <w:lang w:bidi="fa-IR"/>
          <w:color w:val="111111"/>
          <w:sz w:val="28"/>
          <w:szCs w:val="28"/>
          <w:rtl/>
        </w:rPr>
        <w:t xml:space="preserve">الكافي ج 5 ص ۳۰۸ ک 17 ب ۱۵۹ ح ۱۸. التهذيب ج ۷ ص ۱6۳ ب ۱۳ ح ۲۸.</w:t>
      </w:r>
    </w:p>
    <w:p>
      <w:pPr>
        <w:pStyle w:val="BookText"/>
      </w:pPr>
      <w:r>
        <w:rPr>
          <w:rFonts w:ascii="Amiri" w:hAnsi="Amiri" w:eastAsia="Amiri" w:cs="Amiri"/>
          <w:lang w:bidi="ar-SA"/>
          <w:color w:val="111111"/>
          <w:sz w:val="28"/>
          <w:szCs w:val="28"/>
          <w:rtl/>
        </w:rPr>
        <w:t xml:space="preserve">«الزبيب الطائفي يشد العصب ويذهب بالنصب ويطيب النفس» (6)</w:t>
      </w:r>
    </w:p>
    <w:p>
      <w:pPr>
        <w:pStyle w:val="BookText"/>
      </w:pPr>
      <w:r>
        <w:rPr>
          <w:rFonts w:ascii="Amiri" w:hAnsi="Amiri" w:eastAsia="Amiri" w:cs="Amiri"/>
          <w:lang w:bidi="ar-SA"/>
          <w:color w:val="111111"/>
          <w:sz w:val="28"/>
          <w:szCs w:val="28"/>
          <w:rtl/>
        </w:rPr>
        <w:t xml:space="preserve">الكافي ج 6 ص ۳۵۲ ك ۲4 ب ۱۰۰ ح 4.</w:t>
      </w:r>
    </w:p>
    <w:p>
      <w:pPr>
        <w:pStyle w:val="BookText"/>
      </w:pPr>
      <w:r>
        <w:rPr>
          <w:rFonts w:ascii="Amiri" w:hAnsi="Amiri" w:eastAsia="Amiri" w:cs="Amiri"/>
          <w:lang w:bidi="ar-SA"/>
          <w:color w:val="111111"/>
          <w:sz w:val="28"/>
          <w:szCs w:val="28"/>
          <w:rtl/>
        </w:rPr>
        <w:t xml:space="preserve">«الزبيب يشد العصب ويذهب بالنصب ويطيب النفس» (6)</w:t>
      </w:r>
    </w:p>
    <w:p>
      <w:pPr>
        <w:pStyle w:val="BookText"/>
      </w:pPr>
      <w:r>
        <w:rPr>
          <w:rFonts w:ascii="IRNazanin" w:hAnsi="IRNazanin" w:eastAsia="IRNazanin" w:cs="IRNazanin"/>
          <w:lang w:bidi="fa-IR"/>
          <w:color w:val="111111"/>
          <w:sz w:val="28"/>
          <w:szCs w:val="28"/>
          <w:rtl/>
        </w:rPr>
        <w:t xml:space="preserve">الكافي ج 6 ص ۳۵۲ ک 24 ب ۱۰۰ ح ۳.</w:t>
      </w:r>
    </w:p>
    <w:p>
      <w:pPr>
        <w:pStyle w:val="BookText"/>
      </w:pPr>
      <w:r>
        <w:rPr>
          <w:rFonts w:ascii="Amiri" w:hAnsi="Amiri" w:eastAsia="Amiri" w:cs="Amiri"/>
          <w:lang w:bidi="ar-SA"/>
          <w:color w:val="111111"/>
          <w:sz w:val="28"/>
          <w:szCs w:val="28"/>
          <w:rtl/>
        </w:rPr>
        <w:t xml:space="preserve">(عن بيع العنب بالزبيب -) انظر الربا</w:t>
      </w:r>
    </w:p>
    <w:p>
      <w:pPr>
        <w:pStyle w:val="BookText"/>
      </w:pPr>
      <w:r>
        <w:rPr>
          <w:rFonts w:ascii="Amiri" w:hAnsi="Amiri" w:eastAsia="Amiri" w:cs="Amiri"/>
          <w:lang w:bidi="ar-SA"/>
          <w:color w:val="111111"/>
          <w:sz w:val="28"/>
          <w:szCs w:val="28"/>
          <w:rtl/>
        </w:rPr>
        <w:t xml:space="preserve">(عن التمر والزبيب ما اقل -) انظر الزكاة</w:t>
      </w:r>
    </w:p>
    <w:p>
      <w:pPr>
        <w:pStyle w:val="BookText"/>
      </w:pPr>
      <w:r>
        <w:rPr>
          <w:rFonts w:ascii="Amiri" w:hAnsi="Amiri" w:eastAsia="Amiri" w:cs="Amiri"/>
          <w:lang w:bidi="ar-SA"/>
          <w:color w:val="111111"/>
          <w:sz w:val="28"/>
          <w:szCs w:val="28"/>
          <w:rtl/>
        </w:rPr>
        <w:t xml:space="preserve">(عن التمر والزبيب يطبخان -) انظر النبيذ</w:t>
      </w:r>
    </w:p>
    <w:p>
      <w:pPr>
        <w:pStyle w:val="BookText"/>
      </w:pPr>
      <w:r>
        <w:rPr>
          <w:rFonts w:ascii="Amiri" w:hAnsi="Amiri" w:eastAsia="Amiri" w:cs="Amiri"/>
          <w:lang w:bidi="ar-SA"/>
          <w:color w:val="111111"/>
          <w:sz w:val="28"/>
          <w:szCs w:val="28"/>
          <w:rtl/>
        </w:rPr>
        <w:t xml:space="preserve">(عن الزبيب كيف طبخه -) انظر الشراب</w:t>
      </w:r>
    </w:p>
    <w:p>
      <w:pPr>
        <w:pStyle w:val="BookText"/>
      </w:pPr>
      <w:r>
        <w:rPr>
          <w:rFonts w:ascii="Amiri" w:hAnsi="Amiri" w:eastAsia="Amiri" w:cs="Amiri"/>
          <w:lang w:bidi="ar-SA"/>
          <w:color w:val="111111"/>
          <w:sz w:val="28"/>
          <w:szCs w:val="28"/>
          <w:rtl/>
        </w:rPr>
        <w:t xml:space="preserve">(عن الزبيب هل يصلح أن يطبخ -) انظر العصير</w:t>
      </w:r>
    </w:p>
    <w:p>
      <w:pPr>
        <w:pStyle w:val="BookText"/>
      </w:pPr>
      <w:r>
        <w:rPr>
          <w:rFonts w:ascii="Amiri" w:hAnsi="Amiri" w:eastAsia="Amiri" w:cs="Amiri"/>
          <w:lang w:bidi="ar-SA"/>
          <w:color w:val="111111"/>
          <w:sz w:val="28"/>
          <w:szCs w:val="28"/>
          <w:rtl/>
        </w:rPr>
        <w:t xml:space="preserve">(عن الزكاة في التمر والزبيب -) انظر الزكاة</w:t>
      </w:r>
    </w:p>
    <w:p>
      <w:pPr>
        <w:pStyle w:val="BookText"/>
      </w:pPr>
      <w:r>
        <w:rPr>
          <w:rFonts w:ascii="Amiri" w:hAnsi="Amiri" w:eastAsia="Amiri" w:cs="Amiri"/>
          <w:lang w:bidi="ar-SA"/>
          <w:color w:val="111111"/>
          <w:sz w:val="28"/>
          <w:szCs w:val="28"/>
          <w:rtl/>
        </w:rPr>
        <w:t xml:space="preserve">(عن الزكاة في الزبيب -) انظر الزكاة</w:t>
      </w:r>
    </w:p>
    <w:p>
      <w:pPr>
        <w:pStyle w:val="BookText"/>
      </w:pPr>
      <w:r>
        <w:rPr>
          <w:rFonts w:ascii="Amiri" w:hAnsi="Amiri" w:eastAsia="Amiri" w:cs="Amiri"/>
          <w:lang w:bidi="ar-SA"/>
          <w:color w:val="111111"/>
          <w:sz w:val="28"/>
          <w:szCs w:val="28"/>
          <w:rtl/>
        </w:rPr>
        <w:t xml:space="preserve">(عن الطعام و التمر والزبيب -) انظر الربا</w:t>
      </w:r>
    </w:p>
    <w:p>
      <w:pPr>
        <w:pStyle w:val="BookText"/>
      </w:pPr>
      <w:r>
        <w:rPr>
          <w:rFonts w:ascii="Amiri" w:hAnsi="Amiri" w:eastAsia="Amiri" w:cs="Amiri"/>
          <w:lang w:bidi="ar-SA"/>
          <w:color w:val="111111"/>
          <w:sz w:val="28"/>
          <w:szCs w:val="28"/>
          <w:rtl/>
        </w:rPr>
        <w:t xml:space="preserve">(عن العنب بالزبيب -) انظر الربا</w:t>
      </w:r>
    </w:p>
    <w:p>
      <w:pPr>
        <w:pStyle w:val="BookText"/>
      </w:pPr>
      <w:r>
        <w:rPr>
          <w:rFonts w:ascii="IRNazanin" w:hAnsi="IRNazanin" w:eastAsia="IRNazanin" w:cs="IRNazanin"/>
          <w:lang w:bidi="fa-IR"/>
          <w:color w:val="111111"/>
          <w:sz w:val="28"/>
          <w:szCs w:val="28"/>
          <w:rtl/>
        </w:rPr>
        <w:t xml:space="preserve">«من اصطبح</w:t>
      </w:r>
      <w:r>
        <w:rPr>
          <w:rStyle w:val="FootnoteReference"/>
        </w:rPr>
        <w:footnoteReference w:id="143"/>
      </w:r>
      <w:r>
        <w:rPr>
          <w:rFonts w:ascii="Amiri" w:hAnsi="Amiri" w:eastAsia="Amiri" w:cs="Amiri"/>
          <w:lang w:bidi="ar-SA"/>
          <w:color w:val="111111"/>
          <w:sz w:val="28"/>
          <w:szCs w:val="28"/>
          <w:rtl/>
        </w:rPr>
        <w:t xml:space="preserve">باحدى وعشرون زبيبة حمراء لم يمرض اِلا مرض الموت ان شاء الله» (1/6)</w:t>
      </w:r>
    </w:p>
    <w:p>
      <w:pPr>
        <w:pStyle w:val="BookText"/>
      </w:pPr>
      <w:r>
        <w:rPr>
          <w:rFonts w:ascii="IRNazanin" w:hAnsi="IRNazanin" w:eastAsia="IRNazanin" w:cs="IRNazanin"/>
          <w:lang w:bidi="fa-IR"/>
          <w:color w:val="111111"/>
          <w:sz w:val="28"/>
          <w:szCs w:val="28"/>
          <w:rtl/>
        </w:rPr>
        <w:t xml:space="preserve">الكافي ج ۱ ص ۳5۱ ک 24 ب ۱۰۰ ح ۱.</w:t>
      </w:r>
    </w:p>
    <w:p>
      <w:pPr>
        <w:pStyle w:val="Heading3"/>
      </w:pPr>
      <w:bookmarkStart w:id="193" w:name="_Toc137"/>
      <w:r>
        <w:t>«زبيبة»</w:t>
      </w:r>
      <w:bookmarkEnd w:id="193"/>
    </w:p>
    <w:p>
      <w:pPr>
        <w:pStyle w:val="BookText"/>
      </w:pPr>
      <w:r>
        <w:rPr>
          <w:rFonts w:ascii="Amiri" w:hAnsi="Amiri" w:eastAsia="Amiri" w:cs="Amiri"/>
          <w:lang w:bidi="ar-SA"/>
          <w:color w:val="111111"/>
          <w:sz w:val="28"/>
          <w:szCs w:val="28"/>
          <w:rtl/>
        </w:rPr>
        <w:t xml:space="preserve">انظر الزبيب</w:t>
      </w:r>
    </w:p>
    <w:p>
      <w:pPr>
        <w:pStyle w:val="Heading3"/>
      </w:pPr>
      <w:bookmarkStart w:id="194" w:name="_Toc138"/>
      <w:r>
        <w:t>«الزبيبية»</w:t>
      </w:r>
      <w:bookmarkEnd w:id="194"/>
    </w:p>
    <w:p>
      <w:pPr>
        <w:pStyle w:val="BookText"/>
      </w:pPr>
      <w:r>
        <w:rPr>
          <w:rFonts w:ascii="Amiri" w:hAnsi="Amiri" w:eastAsia="Amiri" w:cs="Amiri"/>
          <w:lang w:bidi="ar-SA"/>
          <w:color w:val="111111"/>
          <w:sz w:val="28"/>
          <w:szCs w:val="28"/>
          <w:rtl/>
        </w:rPr>
        <w:t xml:space="preserve">«كان ابو عبدالله تعجبه الزبيبية»</w:t>
      </w:r>
    </w:p>
    <w:p>
      <w:pPr>
        <w:pStyle w:val="BookText"/>
      </w:pPr>
      <w:r>
        <w:rPr>
          <w:rFonts w:ascii="Amiri" w:hAnsi="Amiri" w:eastAsia="Amiri" w:cs="Amiri"/>
          <w:lang w:bidi="ar-SA"/>
          <w:color w:val="111111"/>
          <w:sz w:val="28"/>
          <w:szCs w:val="28"/>
          <w:rtl/>
        </w:rPr>
        <w:t xml:space="preserve">الكافي ج 6 ص ۳۱6 ك ۲4 ب 66 ح 7.</w:t>
      </w:r>
    </w:p>
    <w:p>
      <w:pPr>
        <w:pStyle w:val="Heading3"/>
      </w:pPr>
      <w:bookmarkStart w:id="195" w:name="_Toc139"/>
      <w:r>
        <w:t>«الزبير»</w:t>
      </w:r>
      <w:bookmarkEnd w:id="195"/>
    </w:p>
    <w:p>
      <w:pPr>
        <w:pStyle w:val="BookText"/>
      </w:pPr>
      <w:r>
        <w:rPr>
          <w:rFonts w:ascii="Amiri" w:hAnsi="Amiri" w:eastAsia="Amiri" w:cs="Amiri"/>
          <w:lang w:bidi="ar-SA"/>
          <w:color w:val="111111"/>
          <w:sz w:val="28"/>
          <w:szCs w:val="28"/>
          <w:rtl/>
        </w:rPr>
        <w:t xml:space="preserve">(بعث طلحة والزبير -) انظر الحجة</w:t>
      </w:r>
    </w:p>
    <w:p>
      <w:pPr>
        <w:pStyle w:val="BookText"/>
      </w:pPr>
      <w:r>
        <w:rPr>
          <w:rFonts w:ascii="Amiri" w:hAnsi="Amiri" w:eastAsia="Amiri" w:cs="Amiri"/>
          <w:lang w:bidi="ar-SA"/>
          <w:color w:val="111111"/>
          <w:sz w:val="28"/>
          <w:szCs w:val="28"/>
          <w:rtl/>
        </w:rPr>
        <w:t xml:space="preserve">(تعرض رجل - إلى أن قال - فخرج الزبير خلفه -) انظر العباس بن عبد المطلب</w:t>
      </w:r>
    </w:p>
    <w:p>
      <w:pPr>
        <w:pStyle w:val="BookText"/>
      </w:pPr>
      <w:r>
        <w:rPr>
          <w:rFonts w:ascii="Amiri" w:hAnsi="Amiri" w:eastAsia="Amiri" w:cs="Amiri"/>
          <w:lang w:bidi="ar-SA"/>
          <w:color w:val="111111"/>
          <w:sz w:val="28"/>
          <w:szCs w:val="28"/>
          <w:rtl/>
        </w:rPr>
        <w:t xml:space="preserve">(خرج الحسن بن علي في بعض عُمَره ومعه رجل من ولد الزبير -) انظر الحسن بن علي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4657_172921"/>
    <w:bookmarkEnd w:id="39"/>
    <w:p>
      <w:pPr>
        <w:pStyle w:val="Heading3"/>
      </w:pPr>
      <w:bookmarkStart w:id="196" w:name="_Toc140"/>
      <w:r>
        <w:t>«زبیر بن عبدالمطلب»</w:t>
      </w:r>
      <w:bookmarkEnd w:id="196"/>
    </w:p>
    <w:p>
      <w:pPr>
        <w:pStyle w:val="BookText"/>
      </w:pPr>
      <w:r>
        <w:rPr>
          <w:rFonts w:ascii="Amiri" w:hAnsi="Amiri" w:eastAsia="Amiri" w:cs="Amiri"/>
          <w:lang w:bidi="ar-SA"/>
          <w:color w:val="111111"/>
          <w:sz w:val="28"/>
          <w:szCs w:val="28"/>
          <w:rtl/>
        </w:rPr>
        <w:t xml:space="preserve">(أن رسول الله زوّج - إلى أن قال - ابنة الزبير بن عبدالمطلب -) انظر الاكفاء</w:t>
      </w:r>
    </w:p>
    <w:p>
      <w:pPr>
        <w:pStyle w:val="BookText"/>
      </w:pPr>
      <w:r>
        <w:rPr>
          <w:rFonts w:ascii="Amiri" w:hAnsi="Amiri" w:eastAsia="Amiri" w:cs="Amiri"/>
          <w:lang w:bidi="ar-SA"/>
          <w:color w:val="111111"/>
          <w:sz w:val="28"/>
          <w:szCs w:val="28"/>
          <w:rtl/>
        </w:rPr>
        <w:t xml:space="preserve">(أن رسول الله زوّج - إلى أن قال - بنت الزبير بن عبدالمطلب -) انظرالاكفاء</w:t>
      </w:r>
    </w:p>
    <w:p>
      <w:pPr>
        <w:pStyle w:val="BookText"/>
      </w:pPr>
      <w:r>
        <w:rPr>
          <w:rFonts w:ascii="Amiri" w:hAnsi="Amiri" w:eastAsia="Amiri" w:cs="Amiri"/>
          <w:lang w:bidi="ar-SA"/>
          <w:color w:val="111111"/>
          <w:sz w:val="28"/>
          <w:szCs w:val="28"/>
          <w:rtl/>
        </w:rPr>
        <w:t xml:space="preserve">(أن رسول الله زوّج ضبيعة بنت الزبير بن عبدالمطلب -) انظر الاكفاء</w:t>
      </w:r>
    </w:p>
    <w:p>
      <w:pPr>
        <w:pStyle w:val="BookText"/>
      </w:pPr>
      <w:r>
        <w:rPr>
          <w:rFonts w:ascii="Amiri" w:hAnsi="Amiri" w:eastAsia="Amiri" w:cs="Amiri"/>
          <w:lang w:bidi="ar-SA"/>
          <w:color w:val="111111"/>
          <w:sz w:val="28"/>
          <w:szCs w:val="28"/>
          <w:rtl/>
        </w:rPr>
        <w:t xml:space="preserve">(تعرض رجل - إلى أن قال - ان اُمّ الخطاب كانت امة للزبير بن عبد المطلب -) انظر العباس بن عبد المطلب</w:t>
      </w:r>
    </w:p>
    <w:p>
      <w:pPr>
        <w:pStyle w:val="Heading3"/>
      </w:pPr>
      <w:bookmarkStart w:id="197" w:name="_Toc141"/>
      <w:r>
        <w:t>«الزبيري»</w:t>
      </w:r>
      <w:bookmarkEnd w:id="197"/>
    </w:p>
    <w:p>
      <w:pPr>
        <w:pStyle w:val="BookText"/>
      </w:pPr>
      <w:r>
        <w:rPr>
          <w:rFonts w:ascii="IRNazanin" w:hAnsi="IRNazanin" w:eastAsia="IRNazanin" w:cs="IRNazanin"/>
          <w:lang w:bidi="fa-IR"/>
          <w:color w:val="111111"/>
          <w:sz w:val="28"/>
          <w:szCs w:val="28"/>
          <w:rtl/>
        </w:rPr>
        <w:t xml:space="preserve">(خرج عن ابی محمد حين قتل الزبيري -) انظر الحجة</w:t>
      </w:r>
    </w:p>
    <w:p>
      <w:pPr>
        <w:pStyle w:val="Heading3"/>
      </w:pPr>
      <w:bookmarkStart w:id="198" w:name="_Toc142"/>
      <w:r>
        <w:t>«الزبين»</w:t>
      </w:r>
      <w:bookmarkEnd w:id="198"/>
    </w:p>
    <w:p>
      <w:pPr>
        <w:pStyle w:val="BookText"/>
      </w:pPr>
      <w:r>
        <w:rPr>
          <w:rFonts w:ascii="Amiri" w:hAnsi="Amiri" w:eastAsia="Amiri" w:cs="Amiri"/>
          <w:lang w:bidi="ar-SA"/>
          <w:color w:val="111111"/>
          <w:sz w:val="28"/>
          <w:szCs w:val="28"/>
          <w:rtl/>
        </w:rPr>
        <w:t xml:space="preserve">(ثمانية لا يقبل - إلى أن قال - والزبين وهو الذي يدافع البول والغائط -) انظر الثمانية</w:t>
      </w:r>
    </w:p>
    <w:p>
      <w:pPr>
        <w:pStyle w:val="Heading3"/>
      </w:pPr>
      <w:bookmarkStart w:id="199" w:name="_Toc143"/>
      <w:r>
        <w:t>«الزبية»</w:t>
      </w:r>
      <w:bookmarkEnd w:id="199"/>
    </w:p>
    <w:p>
      <w:pPr>
        <w:pStyle w:val="BookText"/>
      </w:pPr>
      <w:r>
        <w:rPr>
          <w:rFonts w:ascii="Amiri" w:hAnsi="Amiri" w:eastAsia="Amiri" w:cs="Amiri"/>
          <w:lang w:bidi="ar-SA"/>
          <w:color w:val="111111"/>
          <w:sz w:val="28"/>
          <w:szCs w:val="28"/>
          <w:rtl/>
        </w:rPr>
        <w:t xml:space="preserve">(أن قوما احتفروا زبية للاسد -) انظر الدية</w:t>
      </w:r>
    </w:p>
    <w:p>
      <w:pPr>
        <w:pStyle w:val="BookText"/>
      </w:pPr>
      <w:r>
        <w:rPr>
          <w:rFonts w:ascii="IRNazanin" w:hAnsi="IRNazanin" w:eastAsia="IRNazanin" w:cs="IRNazanin"/>
          <w:lang w:bidi="fa-IR"/>
          <w:color w:val="111111"/>
          <w:sz w:val="28"/>
          <w:szCs w:val="28"/>
          <w:rtl/>
        </w:rPr>
        <w:t xml:space="preserve">(قضی امیرالمؤمنین في اربعة اطلعوا في زبية الاسد -) انظر الدية</w:t>
      </w:r>
    </w:p>
    <w:p>
      <w:pPr>
        <w:pStyle w:val="Heading2"/>
      </w:pPr>
      <w:bookmarkStart w:id="200" w:name="_Toc144"/>
      <w:r>
        <w:t>«الزاء والجيم»</w:t>
      </w:r>
      <w:bookmarkEnd w:id="200"/>
    </w:p>
    <w:p>
      <w:pPr>
        <w:pStyle w:val="Heading3"/>
      </w:pPr>
      <w:bookmarkStart w:id="201" w:name="_Toc145"/>
      <w:r>
        <w:t>«الزجاج»</w:t>
      </w:r>
      <w:bookmarkEnd w:id="201"/>
    </w:p>
    <w:p>
      <w:pPr>
        <w:pStyle w:val="BookText"/>
      </w:pPr>
      <w:r>
        <w:rPr>
          <w:rFonts w:ascii="Amiri" w:hAnsi="Amiri" w:eastAsia="Amiri" w:cs="Amiri"/>
          <w:lang w:bidi="ar-SA"/>
          <w:color w:val="111111"/>
          <w:sz w:val="28"/>
          <w:szCs w:val="28"/>
          <w:rtl/>
        </w:rPr>
        <w:t xml:space="preserve">(ان رأيت - إلى أن قال - يفعل الفقاع في الزجاج -) انظر الفقاع</w:t>
      </w:r>
    </w:p>
    <w:p>
      <w:pPr>
        <w:pStyle w:val="BookText"/>
      </w:pPr>
      <w:r>
        <w:rPr>
          <w:rFonts w:ascii="Amiri" w:hAnsi="Amiri" w:eastAsia="Amiri" w:cs="Amiri"/>
          <w:lang w:bidi="ar-SA"/>
          <w:color w:val="111111"/>
          <w:sz w:val="28"/>
          <w:szCs w:val="28"/>
          <w:rtl/>
        </w:rPr>
        <w:t xml:space="preserve">(عن الصلوة على الزجاج -) انظر السجود</w:t>
      </w:r>
    </w:p>
    <w:p>
      <w:pPr>
        <w:pStyle w:val="Heading3"/>
      </w:pPr>
      <w:bookmarkStart w:id="202" w:name="_Toc146"/>
      <w:r>
        <w:t>«الزجاجة»</w:t>
      </w:r>
      <w:bookmarkEnd w:id="202"/>
    </w:p>
    <w:p>
      <w:pPr>
        <w:pStyle w:val="BookText"/>
      </w:pPr>
      <w:r>
        <w:rPr>
          <w:rFonts w:ascii="IRNazanin" w:hAnsi="IRNazanin" w:eastAsia="IRNazanin" w:cs="IRNazanin"/>
          <w:lang w:bidi="fa-IR"/>
          <w:color w:val="111111"/>
          <w:sz w:val="28"/>
          <w:szCs w:val="28"/>
          <w:rtl/>
        </w:rPr>
        <w:t xml:space="preserve">(الله نور السماوات - إلى أن قال - الزجاجة كانها کوکب -) انظر الحجة</w:t>
      </w:r>
    </w:p>
    <w:p>
      <w:pPr>
        <w:pStyle w:val="Heading3"/>
      </w:pPr>
      <w:bookmarkStart w:id="203" w:name="_Toc147"/>
      <w:r>
        <w:t>«الزجر»</w:t>
      </w:r>
      <w:bookmarkEnd w:id="203"/>
    </w:p>
    <w:p>
      <w:pPr>
        <w:pStyle w:val="BookText"/>
      </w:pPr>
      <w:r>
        <w:rPr>
          <w:rFonts w:ascii="Amiri" w:hAnsi="Amiri" w:eastAsia="Amiri" w:cs="Amiri"/>
          <w:lang w:bidi="ar-SA"/>
          <w:color w:val="111111"/>
          <w:sz w:val="28"/>
          <w:szCs w:val="28"/>
          <w:rtl/>
        </w:rPr>
        <w:t xml:space="preserve">(ان الله عزوجل اذا - إلى أن قال - زجر الملك زجرة -) انظر الخلق</w:t>
      </w:r>
    </w:p>
    <w:p>
      <w:pPr>
        <w:pStyle w:val="BookText"/>
      </w:pPr>
      <w:r>
        <w:rPr>
          <w:rFonts w:ascii="Amiri" w:hAnsi="Amiri" w:eastAsia="Amiri" w:cs="Amiri"/>
          <w:lang w:bidi="ar-SA"/>
          <w:color w:val="111111"/>
          <w:sz w:val="28"/>
          <w:szCs w:val="28"/>
          <w:rtl/>
        </w:rPr>
        <w:t xml:space="preserve">(أن النطفة - إلى أن قال - فزجر زجرة -) انظر الخلق</w:t>
      </w:r>
    </w:p>
    <w:p>
      <w:pPr>
        <w:pStyle w:val="BookText"/>
      </w:pPr>
      <w:r>
        <w:rPr>
          <w:rFonts w:ascii="Amiri" w:hAnsi="Amiri" w:eastAsia="Amiri" w:cs="Amiri"/>
          <w:lang w:bidi="ar-SA"/>
          <w:color w:val="111111"/>
          <w:sz w:val="28"/>
          <w:szCs w:val="28"/>
          <w:rtl/>
        </w:rPr>
        <w:t xml:space="preserve">(الرجل يدعو - إلى أن قال - فزجره زجرة -) انظر الخلق</w:t>
      </w:r>
    </w:p>
    <w:p>
      <w:pPr>
        <w:pStyle w:val="BookText"/>
      </w:pPr>
      <w:r>
        <w:rPr>
          <w:rFonts w:ascii="Amiri" w:hAnsi="Amiri" w:eastAsia="Amiri" w:cs="Amiri"/>
          <w:lang w:bidi="ar-SA"/>
          <w:color w:val="111111"/>
          <w:sz w:val="28"/>
          <w:szCs w:val="28"/>
          <w:rtl/>
        </w:rPr>
        <w:t xml:space="preserve">(عن رجل غشيته دابة - إلى أن قال - انما زجر عن نفسه -) انظر الدية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4657_172922"/>
    <w:bookmarkEnd w:id="40"/>
    <w:p>
      <w:pPr>
        <w:pStyle w:val="BookText"/>
      </w:pPr>
      <w:r>
        <w:rPr>
          <w:rFonts w:ascii="Amiri" w:hAnsi="Amiri" w:eastAsia="Amiri" w:cs="Amiri"/>
          <w:lang w:bidi="ar-SA"/>
          <w:color w:val="111111"/>
          <w:sz w:val="28"/>
          <w:szCs w:val="28"/>
          <w:rtl/>
        </w:rPr>
        <w:t xml:space="preserve">(عن رجل غشيه رجل - إلى أن قال - انما زجر عن نفسه -) انظر الدية</w:t>
      </w:r>
    </w:p>
    <w:p>
      <w:pPr>
        <w:pStyle w:val="BookText"/>
      </w:pPr>
      <w:r>
        <w:rPr>
          <w:rFonts w:ascii="Amiri" w:hAnsi="Amiri" w:eastAsia="Amiri" w:cs="Amiri"/>
          <w:lang w:bidi="ar-SA"/>
          <w:color w:val="111111"/>
          <w:sz w:val="28"/>
          <w:szCs w:val="28"/>
          <w:rtl/>
        </w:rPr>
        <w:t xml:space="preserve">(عن رجل كان راكبا - إلى أن قال - انما</w:t>
      </w:r>
    </w:p>
    <w:p>
      <w:pPr>
        <w:pStyle w:val="BookText"/>
      </w:pPr>
      <w:r>
        <w:rPr>
          <w:rFonts w:ascii="Amiri" w:hAnsi="Amiri" w:eastAsia="Amiri" w:cs="Amiri"/>
          <w:lang w:bidi="ar-SA"/>
          <w:color w:val="111111"/>
          <w:sz w:val="28"/>
          <w:szCs w:val="28"/>
          <w:rtl/>
        </w:rPr>
        <w:t xml:space="preserve">زجر عن نفسه -) انظر الدية</w:t>
      </w:r>
    </w:p>
    <w:p>
      <w:pPr>
        <w:pStyle w:val="BookText"/>
      </w:pPr>
      <w:r>
        <w:rPr>
          <w:rFonts w:ascii="Amiri" w:hAnsi="Amiri" w:eastAsia="Amiri" w:cs="Amiri"/>
          <w:lang w:bidi="ar-SA"/>
          <w:color w:val="111111"/>
          <w:sz w:val="28"/>
          <w:szCs w:val="28"/>
          <w:rtl/>
        </w:rPr>
        <w:t xml:space="preserve">(ليس الذي زجر بضامن -) انظر الضمان</w:t>
      </w:r>
    </w:p>
    <w:p>
      <w:pPr>
        <w:pStyle w:val="Heading3"/>
      </w:pPr>
      <w:bookmarkStart w:id="204" w:name="_Toc148"/>
      <w:r>
        <w:t>«الزجرة»</w:t>
      </w:r>
      <w:bookmarkEnd w:id="204"/>
    </w:p>
    <w:p>
      <w:pPr>
        <w:pStyle w:val="BookText"/>
      </w:pPr>
      <w:r>
        <w:rPr>
          <w:rFonts w:ascii="IRNazanin" w:hAnsi="IRNazanin" w:eastAsia="IRNazanin" w:cs="IRNazanin"/>
          <w:lang w:bidi="fa-IR"/>
          <w:color w:val="111111"/>
          <w:sz w:val="28"/>
          <w:szCs w:val="28"/>
          <w:rtl/>
        </w:rPr>
        <w:t xml:space="preserve">(اذا وقعت النطفة - إلى أن قال - یبکی من زجرة الملك -) انظر الخلق</w:t>
      </w:r>
    </w:p>
    <w:p>
      <w:pPr>
        <w:pStyle w:val="BookText"/>
      </w:pPr>
      <w:r>
        <w:rPr>
          <w:rFonts w:ascii="Amiri" w:hAnsi="Amiri" w:eastAsia="Amiri" w:cs="Amiri"/>
          <w:lang w:bidi="ar-SA"/>
          <w:color w:val="111111"/>
          <w:sz w:val="28"/>
          <w:szCs w:val="28"/>
          <w:rtl/>
        </w:rPr>
        <w:t xml:space="preserve">(ان الله عزوجل اذا اراد ان يخلق - إلى أن قال - زجر الملك زجرة -) انظر الخلق</w:t>
      </w:r>
    </w:p>
    <w:p>
      <w:pPr>
        <w:pStyle w:val="BookText"/>
      </w:pPr>
      <w:r>
        <w:rPr>
          <w:rFonts w:ascii="IRNazanin" w:hAnsi="IRNazanin" w:eastAsia="IRNazanin" w:cs="IRNazanin"/>
          <w:lang w:bidi="fa-IR"/>
          <w:color w:val="111111"/>
          <w:sz w:val="28"/>
          <w:szCs w:val="28"/>
          <w:rtl/>
        </w:rPr>
        <w:t xml:space="preserve">(ان النطفة - إلى أن قال - بعث الله ملکا فزجره زجرة -) انظر الخلق</w:t>
      </w:r>
    </w:p>
    <w:p>
      <w:pPr>
        <w:pStyle w:val="BookText"/>
      </w:pPr>
      <w:r>
        <w:rPr>
          <w:rFonts w:ascii="Amiri" w:hAnsi="Amiri" w:eastAsia="Amiri" w:cs="Amiri"/>
          <w:lang w:bidi="ar-SA"/>
          <w:color w:val="111111"/>
          <w:sz w:val="28"/>
          <w:szCs w:val="28"/>
          <w:rtl/>
        </w:rPr>
        <w:t xml:space="preserve">(الرجل يدعو - إلى أن قال - فزجره زجرة -) انظر الخلق</w:t>
      </w:r>
    </w:p>
    <w:p>
      <w:pPr>
        <w:pStyle w:val="Heading3"/>
      </w:pPr>
      <w:bookmarkStart w:id="205" w:name="_Toc149"/>
      <w:r>
        <w:t>«الزاء والحاء»</w:t>
      </w:r>
      <w:bookmarkEnd w:id="205"/>
    </w:p>
    <w:p>
      <w:pPr>
        <w:pStyle w:val="Heading3"/>
      </w:pPr>
      <w:bookmarkStart w:id="206" w:name="_Toc150"/>
      <w:r>
        <w:t>«الزحام»</w:t>
      </w:r>
      <w:bookmarkEnd w:id="206"/>
    </w:p>
    <w:p>
      <w:pPr>
        <w:pStyle w:val="BookText"/>
      </w:pPr>
      <w:r>
        <w:rPr>
          <w:rFonts w:ascii="Amiri" w:hAnsi="Amiri" w:eastAsia="Amiri" w:cs="Amiri"/>
          <w:lang w:bidi="ar-SA"/>
          <w:color w:val="111111"/>
          <w:sz w:val="28"/>
          <w:szCs w:val="28"/>
          <w:rtl/>
        </w:rPr>
        <w:t xml:space="preserve">(اَتيت حجرالاسود فوجدت عليه زحاما) انظر الحجر الاسود</w:t>
      </w:r>
    </w:p>
    <w:p>
      <w:pPr>
        <w:pStyle w:val="BookText"/>
      </w:pPr>
      <w:r>
        <w:rPr>
          <w:rFonts w:ascii="Amiri" w:hAnsi="Amiri" w:eastAsia="Amiri" w:cs="Amiri"/>
          <w:lang w:bidi="ar-SA"/>
          <w:color w:val="111111"/>
          <w:sz w:val="28"/>
          <w:szCs w:val="28"/>
          <w:rtl/>
        </w:rPr>
        <w:t xml:space="preserve">(عن رجل يكون في وسط الزحام) انظر التيمم</w:t>
      </w:r>
    </w:p>
    <w:p>
      <w:pPr>
        <w:pStyle w:val="BookText"/>
      </w:pPr>
      <w:r>
        <w:rPr>
          <w:rFonts w:ascii="Amiri" w:hAnsi="Amiri" w:eastAsia="Amiri" w:cs="Amiri"/>
          <w:lang w:bidi="ar-SA"/>
          <w:color w:val="111111"/>
          <w:sz w:val="28"/>
          <w:szCs w:val="28"/>
          <w:rtl/>
        </w:rPr>
        <w:t xml:space="preserve">(عن رجل يكون وصط الزحام -) انظر التيمم</w:t>
      </w:r>
    </w:p>
    <w:p>
      <w:pPr>
        <w:pStyle w:val="BookText"/>
      </w:pPr>
      <w:r>
        <w:rPr>
          <w:rFonts w:ascii="Amiri" w:hAnsi="Amiri" w:eastAsia="Amiri" w:cs="Amiri"/>
          <w:lang w:bidi="ar-SA"/>
          <w:color w:val="111111"/>
          <w:sz w:val="28"/>
          <w:szCs w:val="28"/>
          <w:rtl/>
        </w:rPr>
        <w:t xml:space="preserve">(من مات في زحام جمعة -) انظر الدية</w:t>
      </w:r>
    </w:p>
    <w:p>
      <w:pPr>
        <w:pStyle w:val="BookText"/>
      </w:pPr>
      <w:r>
        <w:rPr>
          <w:rFonts w:ascii="Amiri" w:hAnsi="Amiri" w:eastAsia="Amiri" w:cs="Amiri"/>
          <w:lang w:bidi="ar-SA"/>
          <w:color w:val="111111"/>
          <w:sz w:val="28"/>
          <w:szCs w:val="28"/>
          <w:rtl/>
        </w:rPr>
        <w:t xml:space="preserve">(من مات في زحام الناس -) انظر الدية</w:t>
      </w:r>
    </w:p>
    <w:p>
      <w:pPr>
        <w:pStyle w:val="BookText"/>
      </w:pPr>
      <w:r>
        <w:rPr>
          <w:rFonts w:ascii="Amiri" w:hAnsi="Amiri" w:eastAsia="Amiri" w:cs="Amiri"/>
          <w:lang w:bidi="ar-SA"/>
          <w:color w:val="111111"/>
          <w:sz w:val="28"/>
          <w:szCs w:val="28"/>
          <w:rtl/>
        </w:rPr>
        <w:t xml:space="preserve">(من مات في زحام يوم الجمعة -) انظر الدية</w:t>
      </w:r>
    </w:p>
    <w:p>
      <w:pPr>
        <w:pStyle w:val="BookText"/>
      </w:pPr>
      <w:r>
        <w:rPr>
          <w:rFonts w:ascii="Amiri" w:hAnsi="Amiri" w:eastAsia="Amiri" w:cs="Amiri"/>
          <w:lang w:bidi="ar-SA"/>
          <w:color w:val="111111"/>
          <w:sz w:val="28"/>
          <w:szCs w:val="28"/>
          <w:rtl/>
        </w:rPr>
        <w:t xml:space="preserve">(وقضى في رجل زحمة الناس -) انظر الدية</w:t>
      </w:r>
    </w:p>
    <w:p>
      <w:pPr>
        <w:pStyle w:val="BookText"/>
      </w:pPr>
      <w:r>
        <w:rPr>
          <w:rFonts w:ascii="Amiri" w:hAnsi="Amiri" w:eastAsia="Amiri" w:cs="Amiri"/>
          <w:lang w:bidi="ar-SA"/>
          <w:color w:val="111111"/>
          <w:sz w:val="28"/>
          <w:szCs w:val="28"/>
          <w:rtl/>
        </w:rPr>
        <w:t xml:space="preserve">(ومن كان في وسط زحام -) انظر التيمم</w:t>
      </w:r>
    </w:p>
    <w:p>
      <w:pPr>
        <w:pStyle w:val="Heading3"/>
      </w:pPr>
      <w:bookmarkStart w:id="207" w:name="_Toc151"/>
      <w:r>
        <w:t>«الزحف»</w:t>
      </w:r>
      <w:bookmarkEnd w:id="207"/>
    </w:p>
    <w:p>
      <w:pPr>
        <w:pStyle w:val="BookText"/>
      </w:pPr>
      <w:r>
        <w:rPr>
          <w:rFonts w:ascii="IRNazanin" w:hAnsi="IRNazanin" w:eastAsia="IRNazanin" w:cs="IRNazanin"/>
          <w:lang w:bidi="fa-IR"/>
          <w:color w:val="111111"/>
          <w:sz w:val="28"/>
          <w:szCs w:val="28"/>
          <w:rtl/>
        </w:rPr>
        <w:t xml:space="preserve">«حرم الله الفرار من الزحف لما فيه من الوهن في الدين والاستخفاف بالرسل والائمة العادلة وترك نصرتهم على الأعداء، والعقوبة لهم على انکار ما دعوا اليه من الاقرار بالربوبية واظهار العدل وترك الجور وامانته والفساد، ولما في ذلك من جرأة العَدوّ على المسلمين وما يكون في ذلك من السبي والقتل وابطال حق دین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14657_172923"/>
    <w:bookmarkEnd w:id="41"/>
    <w:p>
      <w:pPr>
        <w:pStyle w:val="BookText"/>
      </w:pPr>
      <w:r>
        <w:rPr>
          <w:rFonts w:ascii="Amiri" w:hAnsi="Amiri" w:eastAsia="Amiri" w:cs="Amiri"/>
          <w:lang w:bidi="ar-SA"/>
          <w:color w:val="111111"/>
          <w:sz w:val="28"/>
          <w:szCs w:val="28"/>
          <w:rtl/>
        </w:rPr>
        <w:t xml:space="preserve">عزوجل وغيره من الفساد،» (6)</w:t>
      </w:r>
    </w:p>
    <w:p>
      <w:pPr>
        <w:pStyle w:val="BookText"/>
      </w:pPr>
      <w:r>
        <w:rPr>
          <w:rFonts w:ascii="IRNazanin" w:hAnsi="IRNazanin" w:eastAsia="IRNazanin" w:cs="IRNazanin"/>
          <w:lang w:bidi="fa-IR"/>
          <w:color w:val="111111"/>
          <w:sz w:val="28"/>
          <w:szCs w:val="28"/>
          <w:rtl/>
        </w:rPr>
        <w:t xml:space="preserve">الفقيه ج ۳ ص ۳۷۰ ب ۱۷۹ ذیل ح 4.</w:t>
      </w:r>
    </w:p>
    <w:p>
      <w:pPr>
        <w:pStyle w:val="BookText"/>
      </w:pPr>
      <w:r>
        <w:rPr>
          <w:rFonts w:ascii="Amiri" w:hAnsi="Amiri" w:eastAsia="Amiri" w:cs="Amiri"/>
          <w:lang w:bidi="ar-SA"/>
          <w:color w:val="111111"/>
          <w:sz w:val="28"/>
          <w:szCs w:val="28"/>
          <w:rtl/>
        </w:rPr>
        <w:t xml:space="preserve">(صلاة الزحف -) انظر الخوف</w:t>
      </w:r>
    </w:p>
    <w:p>
      <w:pPr>
        <w:pStyle w:val="BookText"/>
      </w:pPr>
      <w:r>
        <w:rPr>
          <w:rFonts w:ascii="Amiri" w:hAnsi="Amiri" w:eastAsia="Amiri" w:cs="Amiri"/>
          <w:lang w:bidi="ar-SA"/>
          <w:color w:val="111111"/>
          <w:sz w:val="28"/>
          <w:szCs w:val="28"/>
          <w:rtl/>
        </w:rPr>
        <w:t xml:space="preserve">(عن الكبائر - إلى أن قال - والفرار من الزحف -) انظر الكبائر</w:t>
      </w:r>
    </w:p>
    <w:p>
      <w:pPr>
        <w:pStyle w:val="BookText"/>
      </w:pPr>
      <w:r>
        <w:rPr>
          <w:rFonts w:ascii="Amiri" w:hAnsi="Amiri" w:eastAsia="Amiri" w:cs="Amiri"/>
          <w:lang w:bidi="ar-SA"/>
          <w:color w:val="111111"/>
          <w:sz w:val="28"/>
          <w:szCs w:val="28"/>
          <w:rtl/>
        </w:rPr>
        <w:t xml:space="preserve">(في صلاة الزحف -) انظر الخوف</w:t>
      </w:r>
    </w:p>
    <w:p>
      <w:pPr>
        <w:pStyle w:val="BookText"/>
      </w:pPr>
      <w:r>
        <w:rPr>
          <w:rFonts w:ascii="Amiri" w:hAnsi="Amiri" w:eastAsia="Amiri" w:cs="Amiri"/>
          <w:lang w:bidi="ar-SA"/>
          <w:color w:val="111111"/>
          <w:sz w:val="28"/>
          <w:szCs w:val="28"/>
          <w:rtl/>
        </w:rPr>
        <w:t xml:space="preserve">(الكبائر - إلى أن قال - والفرار من الزحف -) انظر الكبائر</w:t>
      </w:r>
    </w:p>
    <w:p>
      <w:pPr>
        <w:pStyle w:val="BookText"/>
      </w:pPr>
      <w:r>
        <w:rPr>
          <w:rFonts w:ascii="Amiri" w:hAnsi="Amiri" w:eastAsia="Amiri" w:cs="Amiri"/>
          <w:lang w:bidi="ar-SA"/>
          <w:color w:val="111111"/>
          <w:sz w:val="28"/>
          <w:szCs w:val="28"/>
          <w:rtl/>
        </w:rPr>
        <w:t xml:space="preserve">(من فرّ من رجلين في القتال من الزحف) انظر الجهاد</w:t>
      </w:r>
    </w:p>
    <w:p>
      <w:pPr>
        <w:pStyle w:val="Heading3"/>
      </w:pPr>
      <w:bookmarkStart w:id="208" w:name="_Toc152"/>
      <w:r>
        <w:t>«الزحمة»</w:t>
      </w:r>
      <w:bookmarkEnd w:id="208"/>
    </w:p>
    <w:p>
      <w:pPr>
        <w:pStyle w:val="BookText"/>
      </w:pPr>
      <w:r>
        <w:rPr>
          <w:rFonts w:ascii="Amiri" w:hAnsi="Amiri" w:eastAsia="Amiri" w:cs="Amiri"/>
          <w:lang w:bidi="ar-SA"/>
          <w:color w:val="111111"/>
          <w:sz w:val="28"/>
          <w:szCs w:val="28"/>
          <w:rtl/>
        </w:rPr>
        <w:t xml:space="preserve">تقدم في الزحام</w:t>
      </w:r>
    </w:p>
    <w:p>
      <w:pPr>
        <w:pStyle w:val="Heading2"/>
      </w:pPr>
      <w:bookmarkStart w:id="209" w:name="_Toc153"/>
      <w:r>
        <w:t>«الزاء والخاء»</w:t>
      </w:r>
      <w:bookmarkEnd w:id="209"/>
    </w:p>
    <w:p>
      <w:pPr>
        <w:pStyle w:val="Heading3"/>
      </w:pPr>
      <w:bookmarkStart w:id="210" w:name="_Toc154"/>
      <w:r>
        <w:t>«الزخرف»</w:t>
      </w:r>
      <w:bookmarkEnd w:id="210"/>
    </w:p>
    <w:p>
      <w:pPr>
        <w:pStyle w:val="BookText"/>
      </w:pPr>
      <w:r>
        <w:rPr>
          <w:rFonts w:ascii="Amiri" w:hAnsi="Amiri" w:eastAsia="Amiri" w:cs="Amiri"/>
          <w:lang w:bidi="ar-SA"/>
          <w:color w:val="111111"/>
          <w:sz w:val="28"/>
          <w:szCs w:val="28"/>
          <w:rtl/>
        </w:rPr>
        <w:t xml:space="preserve">(كل شيء مردود - إلى أن قال - وكل حديث لا يوافق كتاب الله فهو زخرف -) انظر العلم</w:t>
      </w:r>
    </w:p>
    <w:p>
      <w:pPr>
        <w:pStyle w:val="BookText"/>
      </w:pPr>
      <w:r>
        <w:rPr>
          <w:rFonts w:ascii="Amiri" w:hAnsi="Amiri" w:eastAsia="Amiri" w:cs="Amiri"/>
          <w:lang w:bidi="ar-SA"/>
          <w:color w:val="111111"/>
          <w:sz w:val="28"/>
          <w:szCs w:val="28"/>
          <w:rtl/>
        </w:rPr>
        <w:t xml:space="preserve">(ما لم يوافق من الحديث القرآن فهو زخرف -) انظر العلم</w:t>
      </w:r>
    </w:p>
    <w:p>
      <w:pPr>
        <w:pStyle w:val="Heading3"/>
      </w:pPr>
      <w:bookmarkStart w:id="211" w:name="_Toc155"/>
      <w:r>
        <w:t>«الزخيخ»</w:t>
      </w:r>
      <w:bookmarkEnd w:id="211"/>
    </w:p>
    <w:p>
      <w:pPr>
        <w:pStyle w:val="BookText"/>
      </w:pPr>
      <w:r>
        <w:rPr>
          <w:rFonts w:ascii="Amiri" w:hAnsi="Amiri" w:eastAsia="Amiri" w:cs="Amiri"/>
          <w:lang w:bidi="ar-SA"/>
          <w:color w:val="111111"/>
          <w:sz w:val="28"/>
          <w:szCs w:val="28"/>
          <w:rtl/>
        </w:rPr>
        <w:t xml:space="preserve">(لو ان غير ولى علي - إلى أن قال - وهو يزخ زخيخا -) انظر الحُجة</w:t>
      </w:r>
    </w:p>
    <w:p>
      <w:pPr>
        <w:pStyle w:val="Heading2"/>
      </w:pPr>
      <w:bookmarkStart w:id="212" w:name="_Toc156"/>
      <w:r>
        <w:t>«الزاء والراء»</w:t>
      </w:r>
      <w:bookmarkEnd w:id="212"/>
    </w:p>
    <w:p>
      <w:pPr>
        <w:pStyle w:val="Heading3"/>
      </w:pPr>
      <w:bookmarkStart w:id="213" w:name="_Toc157"/>
      <w:r>
        <w:t>«الزّر»</w:t>
      </w:r>
      <w:bookmarkEnd w:id="213"/>
    </w:p>
    <w:p>
      <w:pPr>
        <w:pStyle w:val="BookText"/>
      </w:pPr>
      <w:r>
        <w:rPr>
          <w:rFonts w:ascii="IRNazanin" w:hAnsi="IRNazanin" w:eastAsia="IRNazanin" w:cs="IRNazanin"/>
          <w:lang w:bidi="fa-IR"/>
          <w:color w:val="111111"/>
          <w:sz w:val="28"/>
          <w:szCs w:val="28"/>
          <w:rtl/>
        </w:rPr>
        <w:t xml:space="preserve">(اني واثنی عشر من ولدي وانت ياعلي زرّ الارض -) انظر الحجة</w:t>
      </w:r>
    </w:p>
    <w:p>
      <w:pPr>
        <w:pStyle w:val="Heading3"/>
      </w:pPr>
      <w:bookmarkStart w:id="214" w:name="_Toc158"/>
      <w:r>
        <w:t>«زرارة بن اعين»</w:t>
      </w:r>
      <w:bookmarkEnd w:id="214"/>
    </w:p>
    <w:p>
      <w:pPr>
        <w:pStyle w:val="BookText"/>
      </w:pPr>
      <w:r>
        <w:rPr>
          <w:rFonts w:ascii="Amiri" w:hAnsi="Amiri" w:eastAsia="Amiri" w:cs="Amiri"/>
          <w:lang w:bidi="ar-SA"/>
          <w:color w:val="111111"/>
          <w:sz w:val="28"/>
          <w:szCs w:val="28"/>
          <w:rtl/>
        </w:rPr>
        <w:t xml:space="preserve">(آناء الليل ساجداً -) انظر الليل</w:t>
      </w:r>
    </w:p>
    <w:p>
      <w:pPr>
        <w:pStyle w:val="BookText"/>
      </w:pPr>
      <w:r>
        <w:rPr>
          <w:rFonts w:ascii="IRNazanin" w:hAnsi="IRNazanin" w:eastAsia="IRNazanin" w:cs="IRNazanin"/>
          <w:lang w:bidi="fa-IR"/>
          <w:color w:val="111111"/>
          <w:sz w:val="28"/>
          <w:szCs w:val="28"/>
          <w:rtl/>
        </w:rPr>
        <w:t xml:space="preserve">(اتی امیرالمؤمنين برجل -) انظر الحدود</w:t>
      </w:r>
    </w:p>
    <w:p>
      <w:pPr>
        <w:pStyle w:val="BookText"/>
      </w:pPr>
      <w:r>
        <w:rPr>
          <w:rFonts w:ascii="IRNazanin" w:hAnsi="IRNazanin" w:eastAsia="IRNazanin" w:cs="IRNazanin"/>
          <w:lang w:bidi="fa-IR"/>
          <w:color w:val="111111"/>
          <w:sz w:val="28"/>
          <w:szCs w:val="28"/>
          <w:rtl/>
        </w:rPr>
        <w:t xml:space="preserve">(اتی امیرالمؤمنین بغلام -) انظر السرقة</w:t>
      </w:r>
    </w:p>
    <w:p>
      <w:pPr>
        <w:pStyle w:val="BookText"/>
      </w:pPr>
      <w:r>
        <w:rPr>
          <w:rFonts w:ascii="IRNazanin" w:hAnsi="IRNazanin" w:eastAsia="IRNazanin" w:cs="IRNazanin"/>
          <w:lang w:bidi="fa-IR"/>
          <w:color w:val="111111"/>
          <w:sz w:val="28"/>
          <w:szCs w:val="28"/>
          <w:rtl/>
        </w:rPr>
        <w:t xml:space="preserve">(اتی علی برجل عبث -) انظر الحدود</w:t>
      </w:r>
    </w:p>
    <w:p>
      <w:pPr>
        <w:pStyle w:val="BookText"/>
      </w:pPr>
      <w:r>
        <w:rPr>
          <w:rFonts w:ascii="IRNazanin" w:hAnsi="IRNazanin" w:eastAsia="IRNazanin" w:cs="IRNazanin"/>
          <w:lang w:bidi="fa-IR"/>
          <w:color w:val="111111"/>
          <w:sz w:val="28"/>
          <w:szCs w:val="28"/>
          <w:rtl/>
        </w:rPr>
        <w:t xml:space="preserve">(اتی علي بغلام -) انظر السرقة</w:t>
      </w:r>
    </w:p>
    <w:p>
      <w:pPr>
        <w:pStyle w:val="BookText"/>
      </w:pPr>
      <w:r>
        <w:rPr>
          <w:rFonts w:ascii="IRNazanin" w:hAnsi="IRNazanin" w:eastAsia="IRNazanin" w:cs="IRNazanin"/>
          <w:lang w:bidi="fa-IR"/>
          <w:color w:val="111111"/>
          <w:sz w:val="28"/>
          <w:szCs w:val="28"/>
          <w:rtl/>
        </w:rPr>
        <w:t xml:space="preserve">(اتدرى لم جعل الذراع -) انظر الذراع</w:t>
      </w:r>
    </w:p>
    <w:p>
      <w:pPr>
        <w:pStyle w:val="BookText"/>
      </w:pPr>
      <w:r>
        <w:rPr>
          <w:rFonts w:ascii="Amiri" w:hAnsi="Amiri" w:eastAsia="Amiri" w:cs="Amiri"/>
          <w:lang w:bidi="ar-SA"/>
          <w:color w:val="111111"/>
          <w:sz w:val="28"/>
          <w:szCs w:val="28"/>
          <w:rtl/>
        </w:rPr>
        <w:t xml:space="preserve">(اتزوج بمرجئة -) انظر البله</w:t>
      </w:r>
    </w:p>
    <w:p>
      <w:pPr>
        <w:pStyle w:val="BookText"/>
      </w:pPr>
      <w:r>
        <w:rPr>
          <w:rFonts w:ascii="Amiri" w:hAnsi="Amiri" w:eastAsia="Amiri" w:cs="Amiri"/>
          <w:lang w:bidi="ar-SA"/>
          <w:color w:val="111111"/>
          <w:sz w:val="28"/>
          <w:szCs w:val="28"/>
          <w:rtl/>
        </w:rPr>
        <w:t xml:space="preserve">(اتزوج مرجئة -) انظر البله</w:t>
      </w:r>
    </w:p>
    <w:p>
      <w:pPr>
        <w:pStyle w:val="BookText"/>
      </w:pPr>
      <w:r>
        <w:rPr>
          <w:rFonts w:ascii="Amiri" w:hAnsi="Amiri" w:eastAsia="Amiri" w:cs="Amiri"/>
          <w:lang w:bidi="ar-SA"/>
          <w:color w:val="111111"/>
          <w:sz w:val="28"/>
          <w:szCs w:val="28"/>
          <w:rtl/>
        </w:rPr>
        <w:t xml:space="preserve">(اثنا عشر الامام -) انظر الحجة</w:t>
      </w:r>
    </w:p>
    <w:p>
      <w:pPr>
        <w:pStyle w:val="BookText"/>
      </w:pPr>
      <w:r>
        <w:rPr>
          <w:rFonts w:ascii="IRNazanin" w:hAnsi="IRNazanin" w:eastAsia="IRNazanin" w:cs="IRNazanin"/>
          <w:lang w:bidi="fa-IR"/>
          <w:color w:val="111111"/>
          <w:sz w:val="28"/>
          <w:szCs w:val="28"/>
          <w:rtl/>
        </w:rPr>
        <w:t xml:space="preserve">(احب الاعمال الى الله -) انظر العمل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 للرجل الفقيه -) انظر الطلاق</w:t>
      </w:r>
    </w:p>
    <w:p>
      <w:pPr>
        <w:pStyle w:val="BookText"/>
      </w:pPr>
      <w:r>
        <w:rPr>
          <w:rFonts w:ascii="IRNazanin" w:hAnsi="IRNazanin" w:eastAsia="IRNazanin" w:cs="IRNazanin"/>
          <w:lang w:bidi="fa-IR"/>
          <w:color w:val="111111"/>
          <w:sz w:val="28"/>
          <w:szCs w:val="28"/>
          <w:rtl/>
        </w:rPr>
        <w:t xml:space="preserve">(احب الوقت -) انظر الأوقات</w:t>
      </w:r>
    </w:p>
    <w:p>
      <w:pPr>
        <w:pStyle w:val="BookText"/>
      </w:pPr>
      <w:r>
        <w:rPr>
          <w:rFonts w:ascii="Amiri" w:hAnsi="Amiri" w:eastAsia="Amiri" w:cs="Amiri"/>
          <w:lang w:bidi="ar-SA"/>
          <w:color w:val="111111"/>
          <w:sz w:val="28"/>
          <w:szCs w:val="28"/>
          <w:rtl/>
        </w:rPr>
        <w:t xml:space="preserve">(اخبرني عما فرض الله -) انظر الصلاة</w:t>
      </w:r>
    </w:p>
    <w:p>
      <w:pPr>
        <w:pStyle w:val="BookText"/>
      </w:pPr>
      <w:r>
        <w:rPr>
          <w:rFonts w:ascii="Amiri" w:hAnsi="Amiri" w:eastAsia="Amiri" w:cs="Amiri"/>
          <w:lang w:bidi="ar-SA"/>
          <w:color w:val="111111"/>
          <w:sz w:val="28"/>
          <w:szCs w:val="28"/>
          <w:rtl/>
        </w:rPr>
        <w:t xml:space="preserve">(اخبرني عن حد الوجه -) انظر الوضوء</w:t>
      </w:r>
    </w:p>
    <w:p>
      <w:pPr>
        <w:pStyle w:val="BookText"/>
      </w:pPr>
      <w:r>
        <w:rPr>
          <w:rFonts w:ascii="Amiri" w:hAnsi="Amiri" w:eastAsia="Amiri" w:cs="Amiri"/>
          <w:lang w:bidi="ar-SA"/>
          <w:color w:val="111111"/>
          <w:sz w:val="28"/>
          <w:szCs w:val="28"/>
          <w:rtl/>
        </w:rPr>
        <w:t xml:space="preserve">(اخبرني عن معرفة الامام -) انظر الامام</w:t>
      </w:r>
    </w:p>
    <w:p>
      <w:pPr>
        <w:pStyle w:val="BookText"/>
      </w:pPr>
      <w:r>
        <w:rPr>
          <w:rFonts w:ascii="Amiri" w:hAnsi="Amiri" w:eastAsia="Amiri" w:cs="Amiri"/>
          <w:lang w:bidi="ar-SA"/>
          <w:color w:val="111111"/>
          <w:sz w:val="28"/>
          <w:szCs w:val="28"/>
          <w:rtl/>
        </w:rPr>
        <w:t xml:space="preserve">(ادركت الامام علي -) انظر الاعياد</w:t>
      </w:r>
    </w:p>
    <w:p>
      <w:pPr>
        <w:pStyle w:val="BookText"/>
      </w:pPr>
      <w:r>
        <w:rPr>
          <w:rFonts w:ascii="Amiri" w:hAnsi="Amiri" w:eastAsia="Amiri" w:cs="Amiri"/>
          <w:lang w:bidi="ar-SA"/>
          <w:color w:val="111111"/>
          <w:sz w:val="28"/>
          <w:szCs w:val="28"/>
          <w:rtl/>
        </w:rPr>
        <w:t xml:space="preserve">(ادني ما يجزي من -) انظر الافتتاح</w:t>
      </w:r>
    </w:p>
    <w:p>
      <w:pPr>
        <w:pStyle w:val="BookText"/>
      </w:pPr>
      <w:r>
        <w:rPr>
          <w:rFonts w:ascii="IRNazanin" w:hAnsi="IRNazanin" w:eastAsia="IRNazanin" w:cs="IRNazanin"/>
          <w:lang w:bidi="fa-IR"/>
          <w:color w:val="111111"/>
          <w:sz w:val="28"/>
          <w:szCs w:val="28"/>
          <w:rtl/>
        </w:rPr>
        <w:t xml:space="preserve">(ادنی ما يجزيك ان -) انظر الصلاة</w:t>
      </w:r>
    </w:p>
    <w:p>
      <w:pPr>
        <w:pStyle w:val="BookText"/>
      </w:pPr>
      <w:r>
        <w:rPr>
          <w:rFonts w:ascii="IRNazanin" w:hAnsi="IRNazanin" w:eastAsia="IRNazanin" w:cs="IRNazanin"/>
          <w:lang w:bidi="fa-IR"/>
          <w:color w:val="111111"/>
          <w:sz w:val="28"/>
          <w:szCs w:val="28"/>
          <w:rtl/>
        </w:rPr>
        <w:t xml:space="preserve">(ادنی ما يقطع فيه -) انظر السرقة</w:t>
      </w:r>
    </w:p>
    <w:p>
      <w:pPr>
        <w:pStyle w:val="BookText"/>
      </w:pPr>
      <w:r>
        <w:rPr>
          <w:rFonts w:ascii="Amiri" w:hAnsi="Amiri" w:eastAsia="Amiri" w:cs="Amiri"/>
          <w:lang w:bidi="ar-SA"/>
          <w:color w:val="111111"/>
          <w:sz w:val="28"/>
          <w:szCs w:val="28"/>
          <w:rtl/>
        </w:rPr>
        <w:t xml:space="preserve">(اذا اتي على الغلام -) انظر الوصية</w:t>
      </w:r>
    </w:p>
    <w:p>
      <w:pPr>
        <w:pStyle w:val="BookText"/>
      </w:pPr>
      <w:r>
        <w:rPr>
          <w:rFonts w:ascii="Amiri" w:hAnsi="Amiri" w:eastAsia="Amiri" w:cs="Amiri"/>
          <w:lang w:bidi="ar-SA"/>
          <w:color w:val="111111"/>
          <w:sz w:val="28"/>
          <w:szCs w:val="28"/>
          <w:rtl/>
        </w:rPr>
        <w:t xml:space="preserve">(اذا اتى المملوك -) انظر المملوك</w:t>
      </w:r>
    </w:p>
    <w:p>
      <w:pPr>
        <w:pStyle w:val="BookText"/>
      </w:pPr>
      <w:r>
        <w:rPr>
          <w:rFonts w:ascii="Amiri" w:hAnsi="Amiri" w:eastAsia="Amiri" w:cs="Amiri"/>
          <w:lang w:bidi="ar-SA"/>
          <w:color w:val="111111"/>
          <w:sz w:val="28"/>
          <w:szCs w:val="28"/>
          <w:rtl/>
        </w:rPr>
        <w:t xml:space="preserve">(اذا اجتمع عليك -) انظر الوتر</w:t>
      </w:r>
    </w:p>
    <w:p>
      <w:pPr>
        <w:pStyle w:val="BookText"/>
      </w:pPr>
      <w:r>
        <w:rPr>
          <w:rFonts w:ascii="IRNazanin" w:hAnsi="IRNazanin" w:eastAsia="IRNazanin" w:cs="IRNazanin"/>
          <w:lang w:bidi="fa-IR"/>
          <w:color w:val="111111"/>
          <w:sz w:val="28"/>
          <w:szCs w:val="28"/>
          <w:rtl/>
        </w:rPr>
        <w:t xml:space="preserve">(اذا احصر الرجل بعث -) انظر المحصور</w:t>
      </w:r>
    </w:p>
    <w:p>
      <w:pPr>
        <w:pStyle w:val="BookText"/>
      </w:pPr>
      <w:r>
        <w:rPr>
          <w:rFonts w:ascii="IRNazanin" w:hAnsi="IRNazanin" w:eastAsia="IRNazanin" w:cs="IRNazanin"/>
          <w:lang w:bidi="fa-IR"/>
          <w:color w:val="111111"/>
          <w:sz w:val="28"/>
          <w:szCs w:val="28"/>
          <w:rtl/>
        </w:rPr>
        <w:t xml:space="preserve">(اذا احضر الرجل فبعث -) انظر المحصور</w:t>
      </w:r>
    </w:p>
    <w:p>
      <w:pPr>
        <w:pStyle w:val="BookText"/>
      </w:pPr>
      <w:r>
        <w:rPr>
          <w:rFonts w:ascii="IRNazanin" w:hAnsi="IRNazanin" w:eastAsia="IRNazanin" w:cs="IRNazanin"/>
          <w:lang w:bidi="fa-IR"/>
          <w:color w:val="111111"/>
          <w:sz w:val="28"/>
          <w:szCs w:val="28"/>
          <w:rtl/>
        </w:rPr>
        <w:t xml:space="preserve">(اذا اختارت نفسها -) انظر الطلاق</w:t>
      </w:r>
    </w:p>
    <w:p>
      <w:pPr>
        <w:pStyle w:val="BookText"/>
      </w:pPr>
      <w:r>
        <w:rPr>
          <w:rFonts w:ascii="Amiri" w:hAnsi="Amiri" w:eastAsia="Amiri" w:cs="Amiri"/>
          <w:lang w:bidi="ar-SA"/>
          <w:color w:val="111111"/>
          <w:sz w:val="28"/>
          <w:szCs w:val="28"/>
          <w:rtl/>
        </w:rPr>
        <w:t xml:space="preserve">(اذا أدرك الرجل بعض الصلاة -) انظر الجماعة</w:t>
      </w:r>
    </w:p>
    <w:p>
      <w:pPr>
        <w:pStyle w:val="BookText"/>
      </w:pPr>
      <w:r>
        <w:rPr>
          <w:rFonts w:ascii="Amiri" w:hAnsi="Amiri" w:eastAsia="Amiri" w:cs="Amiri"/>
          <w:lang w:bidi="ar-SA"/>
          <w:color w:val="111111"/>
          <w:sz w:val="28"/>
          <w:szCs w:val="28"/>
          <w:rtl/>
        </w:rPr>
        <w:t xml:space="preserve">(اذا ادركت الرجل -) انظر التلقين</w:t>
      </w:r>
    </w:p>
    <w:p>
      <w:pPr>
        <w:pStyle w:val="BookText"/>
      </w:pPr>
      <w:r>
        <w:rPr>
          <w:rFonts w:ascii="IRNazanin" w:hAnsi="IRNazanin" w:eastAsia="IRNazanin" w:cs="IRNazanin"/>
          <w:lang w:bidi="fa-IR"/>
          <w:color w:val="111111"/>
          <w:sz w:val="28"/>
          <w:szCs w:val="28"/>
          <w:rtl/>
        </w:rPr>
        <w:t xml:space="preserve">(اذا اذن الرجل لعبده -) انظر العبد</w:t>
      </w:r>
    </w:p>
    <w:p>
      <w:pPr>
        <w:pStyle w:val="BookText"/>
      </w:pPr>
      <w:r>
        <w:rPr>
          <w:rFonts w:ascii="IRNazanin" w:hAnsi="IRNazanin" w:eastAsia="IRNazanin" w:cs="IRNazanin"/>
          <w:lang w:bidi="fa-IR"/>
          <w:color w:val="111111"/>
          <w:sz w:val="28"/>
          <w:szCs w:val="28"/>
          <w:rtl/>
        </w:rPr>
        <w:t xml:space="preserve">(اذا اذنت فافصح -) انظر الأذان</w:t>
      </w:r>
    </w:p>
    <w:p>
      <w:pPr>
        <w:pStyle w:val="BookText"/>
      </w:pPr>
      <w:r>
        <w:rPr>
          <w:rFonts w:ascii="Amiri" w:hAnsi="Amiri" w:eastAsia="Amiri" w:cs="Amiri"/>
          <w:lang w:bidi="ar-SA"/>
          <w:color w:val="111111"/>
          <w:sz w:val="28"/>
          <w:szCs w:val="28"/>
          <w:rtl/>
        </w:rPr>
        <w:t xml:space="preserve">(اذا اردت ان تركع فقل -) انظر الركوع</w:t>
      </w:r>
    </w:p>
    <w:p>
      <w:pPr>
        <w:pStyle w:val="BookText"/>
      </w:pPr>
      <w:r>
        <w:rPr>
          <w:rFonts w:ascii="Amiri" w:hAnsi="Amiri" w:eastAsia="Amiri" w:cs="Amiri"/>
          <w:lang w:bidi="ar-SA"/>
          <w:color w:val="111111"/>
          <w:sz w:val="28"/>
          <w:szCs w:val="28"/>
          <w:rtl/>
        </w:rPr>
        <w:t xml:space="preserve">(اذا اردت ان تركع وتسجد -) انظر الركوع</w:t>
      </w:r>
    </w:p>
    <w:p>
      <w:pPr>
        <w:pStyle w:val="BookText"/>
      </w:pPr>
      <w:r>
        <w:rPr>
          <w:rFonts w:ascii="IRNazanin" w:hAnsi="IRNazanin" w:eastAsia="IRNazanin" w:cs="IRNazanin"/>
          <w:lang w:bidi="fa-IR"/>
          <w:color w:val="111111"/>
          <w:sz w:val="28"/>
          <w:szCs w:val="28"/>
          <w:rtl/>
        </w:rPr>
        <w:t xml:space="preserve">(اذا اردت ان تلقى العول -) انظر الارث</w:t>
      </w:r>
    </w:p>
    <w:p>
      <w:pPr>
        <w:pStyle w:val="BookText"/>
      </w:pPr>
      <w:r>
        <w:rPr>
          <w:rFonts w:ascii="Amiri" w:hAnsi="Amiri" w:eastAsia="Amiri" w:cs="Amiri"/>
          <w:lang w:bidi="ar-SA"/>
          <w:color w:val="111111"/>
          <w:sz w:val="28"/>
          <w:szCs w:val="28"/>
          <w:rtl/>
        </w:rPr>
        <w:t xml:space="preserve">(اذا ارسل الرجل كلبه ونسي -) انظر الصيد</w:t>
      </w:r>
    </w:p>
    <w:p>
      <w:pPr>
        <w:pStyle w:val="BookText"/>
      </w:pPr>
      <w:r>
        <w:rPr>
          <w:rFonts w:ascii="Amiri" w:hAnsi="Amiri" w:eastAsia="Amiri" w:cs="Amiri"/>
          <w:lang w:bidi="ar-SA"/>
          <w:color w:val="111111"/>
          <w:sz w:val="28"/>
          <w:szCs w:val="28"/>
          <w:rtl/>
        </w:rPr>
        <w:t xml:space="preserve">(اذا استقبلت القبلة -) انظر القبلة</w:t>
      </w:r>
    </w:p>
    <w:p>
      <w:pPr>
        <w:pStyle w:val="BookText"/>
      </w:pPr>
      <w:r>
        <w:rPr>
          <w:rFonts w:ascii="Amiri" w:hAnsi="Amiri" w:eastAsia="Amiri" w:cs="Amiri"/>
          <w:lang w:bidi="ar-SA"/>
          <w:color w:val="111111"/>
          <w:sz w:val="28"/>
          <w:szCs w:val="28"/>
          <w:rtl/>
        </w:rPr>
        <w:t xml:space="preserve">(اذا استيقن انه زاد -) انظر السهو</w:t>
      </w:r>
    </w:p>
    <w:p>
      <w:pPr>
        <w:pStyle w:val="BookText"/>
      </w:pPr>
      <w:r>
        <w:rPr>
          <w:rFonts w:ascii="Amiri" w:hAnsi="Amiri" w:eastAsia="Amiri" w:cs="Amiri"/>
          <w:lang w:bidi="ar-SA"/>
          <w:color w:val="111111"/>
          <w:sz w:val="28"/>
          <w:szCs w:val="28"/>
          <w:rtl/>
        </w:rPr>
        <w:t xml:space="preserve">(اذا استيقن انه قد زاد -) انظر السهو</w:t>
      </w:r>
    </w:p>
    <w:p>
      <w:pPr>
        <w:pStyle w:val="BookText"/>
      </w:pPr>
      <w:r>
        <w:rPr>
          <w:rFonts w:ascii="Amiri" w:hAnsi="Amiri" w:eastAsia="Amiri" w:cs="Amiri"/>
          <w:lang w:bidi="ar-SA"/>
          <w:color w:val="111111"/>
          <w:sz w:val="28"/>
          <w:szCs w:val="28"/>
          <w:rtl/>
        </w:rPr>
        <w:t xml:space="preserve">(اذا استيقن الرجل انه زاد -) انظر السهو</w:t>
      </w:r>
    </w:p>
    <w:p>
      <w:pPr>
        <w:pStyle w:val="BookText"/>
      </w:pPr>
      <w:r>
        <w:rPr>
          <w:rFonts w:ascii="Amiri" w:hAnsi="Amiri" w:eastAsia="Amiri" w:cs="Amiri"/>
          <w:lang w:bidi="ar-SA"/>
          <w:color w:val="111111"/>
          <w:sz w:val="28"/>
          <w:szCs w:val="28"/>
          <w:rtl/>
        </w:rPr>
        <w:t xml:space="preserve">(اذا اشتد عليه النزع -) انظر الاحتضار</w:t>
      </w:r>
    </w:p>
    <w:p>
      <w:pPr>
        <w:pStyle w:val="BookText"/>
      </w:pPr>
      <w:r>
        <w:rPr>
          <w:rFonts w:ascii="IRNazanin" w:hAnsi="IRNazanin" w:eastAsia="IRNazanin" w:cs="IRNazanin"/>
          <w:lang w:bidi="fa-IR"/>
          <w:color w:val="111111"/>
          <w:sz w:val="28"/>
          <w:szCs w:val="28"/>
          <w:rtl/>
        </w:rPr>
        <w:t xml:space="preserve">(اذا اصاب المحرم -) انظر المحرم</w:t>
      </w:r>
    </w:p>
    <w:p>
      <w:pPr>
        <w:pStyle w:val="BookText"/>
      </w:pPr>
      <w:r>
        <w:rPr>
          <w:rFonts w:ascii="IRNazanin" w:hAnsi="IRNazanin" w:eastAsia="IRNazanin" w:cs="IRNazanin"/>
          <w:lang w:bidi="fa-IR"/>
          <w:color w:val="111111"/>
          <w:sz w:val="28"/>
          <w:szCs w:val="28"/>
          <w:rtl/>
        </w:rPr>
        <w:t xml:space="preserve">(اذا اغتسلت بعد -) انظر الغُسل</w:t>
      </w:r>
    </w:p>
    <w:p>
      <w:pPr>
        <w:pStyle w:val="BookText"/>
      </w:pPr>
      <w:r>
        <w:rPr>
          <w:rFonts w:ascii="Amiri" w:hAnsi="Amiri" w:eastAsia="Amiri" w:cs="Amiri"/>
          <w:lang w:bidi="ar-SA"/>
          <w:color w:val="111111"/>
          <w:sz w:val="28"/>
          <w:szCs w:val="28"/>
          <w:rtl/>
        </w:rPr>
        <w:t xml:space="preserve">(اذا اقيمت الصلاة -) انظر الاِقامة</w:t>
      </w:r>
    </w:p>
    <w:p>
      <w:pPr>
        <w:pStyle w:val="BookText"/>
      </w:pPr>
      <w:r>
        <w:rPr>
          <w:rFonts w:ascii="IRNazanin" w:hAnsi="IRNazanin" w:eastAsia="IRNazanin" w:cs="IRNazanin"/>
          <w:lang w:bidi="fa-IR"/>
          <w:color w:val="111111"/>
          <w:sz w:val="28"/>
          <w:szCs w:val="28"/>
          <w:rtl/>
        </w:rPr>
        <w:t xml:space="preserve">(اذا انت انصرفت -) انظر الوتر</w:t>
      </w:r>
    </w:p>
    <w:p>
      <w:pPr>
        <w:pStyle w:val="BookText"/>
      </w:pPr>
      <w:r>
        <w:rPr>
          <w:rFonts w:ascii="Amiri" w:hAnsi="Amiri" w:eastAsia="Amiri" w:cs="Amiri"/>
          <w:lang w:bidi="ar-SA"/>
          <w:color w:val="111111"/>
          <w:sz w:val="28"/>
          <w:szCs w:val="28"/>
          <w:rtl/>
        </w:rPr>
        <w:t xml:space="preserve">(اذا انت كبرت -) انظر التكبير</w:t>
      </w:r>
    </w:p>
    <w:p>
      <w:pPr>
        <w:pStyle w:val="BookText"/>
      </w:pPr>
      <w:r>
        <w:rPr>
          <w:rFonts w:ascii="Amiri" w:hAnsi="Amiri" w:eastAsia="Amiri" w:cs="Amiri"/>
          <w:lang w:bidi="ar-SA"/>
          <w:color w:val="111111"/>
          <w:sz w:val="28"/>
          <w:szCs w:val="28"/>
          <w:rtl/>
        </w:rPr>
        <w:t xml:space="preserve">(اذا انكسفت الشمس -) انظر الكسوف</w:t>
      </w:r>
    </w:p>
    <w:p>
      <w:pPr>
        <w:pStyle w:val="BookText"/>
      </w:pPr>
      <w:r>
        <w:rPr>
          <w:rFonts w:ascii="Amiri" w:hAnsi="Amiri" w:eastAsia="Amiri" w:cs="Amiri"/>
          <w:lang w:bidi="ar-SA"/>
          <w:color w:val="111111"/>
          <w:sz w:val="28"/>
          <w:szCs w:val="28"/>
          <w:rtl/>
        </w:rPr>
        <w:t xml:space="preserve">(اذا بلغت الجارية -) انظر الجارية</w:t>
      </w:r>
    </w:p>
    <w:p>
      <w:pPr>
        <w:pStyle w:val="BookText"/>
      </w:pPr>
      <w:r>
        <w:rPr>
          <w:rFonts w:ascii="Amiri" w:hAnsi="Amiri" w:eastAsia="Amiri" w:cs="Amiri"/>
          <w:lang w:bidi="ar-SA"/>
          <w:color w:val="111111"/>
          <w:sz w:val="28"/>
          <w:szCs w:val="28"/>
          <w:rtl/>
        </w:rPr>
        <w:t xml:space="preserve">(اذا بلغت النفس -) انظر التوبة</w:t>
      </w:r>
    </w:p>
    <w:p>
      <w:pPr>
        <w:pStyle w:val="BookText"/>
      </w:pPr>
      <w:r>
        <w:rPr>
          <w:rFonts w:ascii="IRNazanin" w:hAnsi="IRNazanin" w:eastAsia="IRNazanin" w:cs="IRNazanin"/>
          <w:lang w:bidi="fa-IR"/>
          <w:color w:val="111111"/>
          <w:sz w:val="28"/>
          <w:szCs w:val="28"/>
          <w:rtl/>
        </w:rPr>
        <w:t xml:space="preserve">(اذا ترك الدَين -) انظر الدَین</w:t>
      </w:r>
    </w:p>
    <w:p>
      <w:pPr>
        <w:pStyle w:val="BookText"/>
      </w:pPr>
      <w:r>
        <w:rPr>
          <w:rFonts w:ascii="Amiri" w:hAnsi="Amiri" w:eastAsia="Amiri" w:cs="Amiri"/>
          <w:lang w:bidi="ar-SA"/>
          <w:color w:val="111111"/>
          <w:sz w:val="28"/>
          <w:szCs w:val="28"/>
          <w:rtl/>
        </w:rPr>
        <w:t xml:space="preserve">(اذا ترك الرجل امة -) انظر الارث</w:t>
      </w:r>
    </w:p>
    <w:p>
      <w:pPr>
        <w:pStyle w:val="BookText"/>
      </w:pPr>
      <w:r>
        <w:rPr>
          <w:rFonts w:ascii="Amiri" w:hAnsi="Amiri" w:eastAsia="Amiri" w:cs="Amiri"/>
          <w:lang w:bidi="ar-SA"/>
          <w:color w:val="111111"/>
          <w:sz w:val="28"/>
          <w:szCs w:val="28"/>
          <w:rtl/>
        </w:rPr>
        <w:t xml:space="preserve">(اذا تزوج رجل امرأة تزويجا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(ااذ تزوج الرجل المرأة ثم -) انظر المهر</w:t>
      </w:r>
    </w:p>
    <w:p>
      <w:pPr>
        <w:pStyle w:val="BookText"/>
      </w:pPr>
      <w:r>
        <w:rPr>
          <w:rFonts w:ascii="Amiri" w:hAnsi="Amiri" w:eastAsia="Amiri" w:cs="Amiri"/>
          <w:lang w:bidi="ar-SA"/>
          <w:color w:val="111111"/>
          <w:sz w:val="28"/>
          <w:szCs w:val="28"/>
          <w:rtl/>
        </w:rPr>
        <w:t xml:space="preserve">(اذا جفّفت -) انظر الميت</w:t>
      </w:r>
    </w:p>
    <w:p>
      <w:pPr>
        <w:pStyle w:val="BookText"/>
      </w:pPr>
      <w:r>
        <w:rPr>
          <w:rFonts w:ascii="IRNazanin" w:hAnsi="IRNazanin" w:eastAsia="IRNazanin" w:cs="IRNazanin"/>
          <w:lang w:bidi="fa-IR"/>
          <w:color w:val="111111"/>
          <w:sz w:val="28"/>
          <w:szCs w:val="28"/>
          <w:rtl/>
        </w:rPr>
        <w:t xml:space="preserve">(اذا جمع الرجل اربعاً -) انظر التزویج</w:t>
      </w:r>
    </w:p>
    <w:p>
      <w:pPr>
        <w:pStyle w:val="BookText"/>
      </w:pPr>
      <w:r>
        <w:rPr>
          <w:rFonts w:ascii="Amiri" w:hAnsi="Amiri" w:eastAsia="Amiri" w:cs="Amiri"/>
          <w:lang w:bidi="ar-SA"/>
          <w:color w:val="111111"/>
          <w:sz w:val="28"/>
          <w:szCs w:val="28"/>
          <w:rtl/>
        </w:rPr>
        <w:t xml:space="preserve">(اذا حاضت المرأة -) انظر الحيض</w:t>
      </w:r>
    </w:p>
    <w:p>
      <w:pPr>
        <w:pStyle w:val="BookText"/>
      </w:pPr>
      <w:r>
        <w:rPr>
          <w:rFonts w:ascii="IRNazanin" w:hAnsi="IRNazanin" w:eastAsia="IRNazanin" w:cs="IRNazanin"/>
          <w:lang w:bidi="fa-IR"/>
          <w:color w:val="111111"/>
          <w:sz w:val="28"/>
          <w:szCs w:val="28"/>
          <w:rtl/>
        </w:rPr>
        <w:t xml:space="preserve">(اذا حج الرجل بابنه -) انظر الحج</w:t>
      </w:r>
    </w:p>
    <w:p>
      <w:pPr>
        <w:pStyle w:val="BookText"/>
      </w:pPr>
      <w:r>
        <w:rPr>
          <w:rFonts w:ascii="Amiri" w:hAnsi="Amiri" w:eastAsia="Amiri" w:cs="Amiri"/>
          <w:lang w:bidi="ar-SA"/>
          <w:color w:val="111111"/>
          <w:sz w:val="28"/>
          <w:szCs w:val="28"/>
          <w:rtl/>
        </w:rPr>
        <w:t xml:space="preserve">(اذا دخل الوقت -) انظر الصلاة</w:t>
      </w:r>
    </w:p>
    <w:p>
      <w:pPr>
        <w:pStyle w:val="BookText"/>
      </w:pPr>
      <w:r>
        <w:rPr>
          <w:rFonts w:ascii="Amiri" w:hAnsi="Amiri" w:eastAsia="Amiri" w:cs="Amiri"/>
          <w:lang w:bidi="ar-SA"/>
          <w:color w:val="111111"/>
          <w:sz w:val="28"/>
          <w:szCs w:val="28"/>
          <w:rtl/>
        </w:rPr>
        <w:t xml:space="preserve">(اذا دخلت على مريض -) انظر الدعاء</w:t>
      </w:r>
    </w:p>
    <w:p>
      <w:pPr>
        <w:pStyle w:val="BookText"/>
      </w:pPr>
      <w:r>
        <w:rPr>
          <w:rFonts w:ascii="Amiri" w:hAnsi="Amiri" w:eastAsia="Amiri" w:cs="Amiri"/>
          <w:lang w:bidi="ar-SA"/>
          <w:color w:val="111111"/>
          <w:sz w:val="28"/>
          <w:szCs w:val="28"/>
          <w:rtl/>
        </w:rPr>
        <w:t xml:space="preserve">(اذا رميت فوجدته -) انظر الصيد</w:t>
      </w:r>
    </w:p>
    <w:p>
      <w:pPr>
        <w:pStyle w:val="BookText"/>
      </w:pPr>
      <w:r>
        <w:rPr>
          <w:rFonts w:ascii="IRNazanin" w:hAnsi="IRNazanin" w:eastAsia="IRNazanin" w:cs="IRNazanin"/>
          <w:lang w:bidi="fa-IR"/>
          <w:color w:val="111111"/>
          <w:sz w:val="28"/>
          <w:szCs w:val="28"/>
          <w:rtl/>
        </w:rPr>
        <w:t xml:space="preserve">(اذا زالت الشمس -) انظر الاوقات</w:t>
      </w:r>
    </w:p>
    <w:p>
      <w:pPr>
        <w:pStyle w:val="BookText"/>
      </w:pPr>
      <w:r>
        <w:rPr>
          <w:rFonts w:ascii="Amiri" w:hAnsi="Amiri" w:eastAsia="Amiri" w:cs="Amiri"/>
          <w:lang w:bidi="ar-SA"/>
          <w:color w:val="111111"/>
          <w:sz w:val="28"/>
          <w:szCs w:val="28"/>
          <w:rtl/>
        </w:rPr>
        <w:t xml:space="preserve">(اذا زنى رجل بامراة -) انظر الزنا</w:t>
      </w:r>
    </w:p>
    <w:p>
      <w:pPr>
        <w:pStyle w:val="BookText"/>
      </w:pPr>
      <w:r>
        <w:rPr>
          <w:rFonts w:ascii="Amiri" w:hAnsi="Amiri" w:eastAsia="Amiri" w:cs="Amiri"/>
          <w:lang w:bidi="ar-SA"/>
          <w:color w:val="111111"/>
          <w:sz w:val="28"/>
          <w:szCs w:val="28"/>
          <w:rtl/>
        </w:rPr>
        <w:t xml:space="preserve">(اذا سقط لستة -) انظر السقط</w:t>
      </w:r>
    </w:p>
    <w:p>
      <w:pPr>
        <w:pStyle w:val="BookText"/>
      </w:pPr>
      <w:r>
        <w:rPr>
          <w:rFonts w:ascii="Amiri" w:hAnsi="Amiri" w:eastAsia="Amiri" w:cs="Amiri"/>
          <w:lang w:bidi="ar-SA"/>
          <w:color w:val="111111"/>
          <w:sz w:val="28"/>
          <w:szCs w:val="28"/>
          <w:rtl/>
        </w:rPr>
        <w:t xml:space="preserve">(اذا شك احدكم -) انظر الشكوك</w:t>
      </w:r>
    </w:p>
    <w:p>
      <w:pPr>
        <w:pStyle w:val="BookText"/>
      </w:pPr>
      <w:r>
        <w:rPr>
          <w:rFonts w:ascii="IRNazanin" w:hAnsi="IRNazanin" w:eastAsia="IRNazanin" w:cs="IRNazanin"/>
          <w:lang w:bidi="fa-IR"/>
          <w:color w:val="111111"/>
          <w:sz w:val="28"/>
          <w:szCs w:val="28"/>
          <w:rtl/>
        </w:rPr>
        <w:t xml:space="preserve">(اذا شهد الشهود -) انظر الحدود</w:t>
      </w:r>
    </w:p>
    <w:p>
      <w:pPr>
        <w:pStyle w:val="BookText"/>
      </w:pPr>
      <w:r>
        <w:rPr>
          <w:rFonts w:ascii="Amiri" w:hAnsi="Amiri" w:eastAsia="Amiri" w:cs="Amiri"/>
          <w:lang w:bidi="ar-SA"/>
          <w:color w:val="111111"/>
          <w:sz w:val="28"/>
          <w:szCs w:val="28"/>
          <w:rtl/>
        </w:rPr>
        <w:t xml:space="preserve">(اذا صلّيت على غير القبلة -) انظر القبلة</w:t>
      </w:r>
    </w:p>
    <w:p>
      <w:pPr>
        <w:pStyle w:val="BookText"/>
      </w:pPr>
      <w:r>
        <w:rPr>
          <w:rFonts w:ascii="IRNazanin" w:hAnsi="IRNazanin" w:eastAsia="IRNazanin" w:cs="IRNazanin"/>
          <w:lang w:bidi="fa-IR"/>
          <w:color w:val="111111"/>
          <w:sz w:val="28"/>
          <w:szCs w:val="28"/>
          <w:rtl/>
        </w:rPr>
        <w:t xml:space="preserve">(اذا طلق الرجل امراته توارثا -) انظر الارث</w:t>
      </w:r>
    </w:p>
    <w:p>
      <w:pPr>
        <w:pStyle w:val="BookText"/>
      </w:pPr>
      <w:r>
        <w:rPr>
          <w:rFonts w:ascii="Amiri" w:hAnsi="Amiri" w:eastAsia="Amiri" w:cs="Amiri"/>
          <w:lang w:bidi="ar-SA"/>
          <w:color w:val="111111"/>
          <w:sz w:val="28"/>
          <w:szCs w:val="28"/>
          <w:rtl/>
        </w:rPr>
        <w:t xml:space="preserve">(اذا طلق الرجل امراته وهو غائب -) انظر العدة</w:t>
      </w:r>
    </w:p>
    <w:p>
      <w:pPr>
        <w:pStyle w:val="BookText"/>
      </w:pPr>
      <w:r>
        <w:rPr>
          <w:rFonts w:ascii="Amiri" w:hAnsi="Amiri" w:eastAsia="Amiri" w:cs="Amiri"/>
          <w:lang w:bidi="ar-SA"/>
          <w:color w:val="111111"/>
          <w:sz w:val="28"/>
          <w:szCs w:val="28"/>
          <w:rtl/>
        </w:rPr>
        <w:t xml:space="preserve">(اذا طلق الرجل في دم -) انظر الطلاق</w:t>
      </w:r>
    </w:p>
    <w:p>
      <w:pPr>
        <w:pStyle w:val="BookText"/>
      </w:pPr>
      <w:r>
        <w:rPr>
          <w:rFonts w:ascii="Amiri" w:hAnsi="Amiri" w:eastAsia="Amiri" w:cs="Amiri"/>
          <w:lang w:bidi="ar-SA"/>
          <w:color w:val="111111"/>
          <w:sz w:val="28"/>
          <w:szCs w:val="28"/>
          <w:rtl/>
        </w:rPr>
        <w:t xml:space="preserve">(اذا طلقت المراة وهي حامل -) انظر الطلاق (اذا عطس الرجل -) انظر العطاس</w:t>
      </w:r>
    </w:p>
    <w:p>
      <w:pPr>
        <w:pStyle w:val="BookText"/>
      </w:pPr>
      <w:r>
        <w:rPr>
          <w:rFonts w:ascii="IRNazanin" w:hAnsi="IRNazanin" w:eastAsia="IRNazanin" w:cs="IRNazanin"/>
          <w:lang w:bidi="fa-IR"/>
          <w:color w:val="111111"/>
          <w:sz w:val="28"/>
          <w:szCs w:val="28"/>
          <w:rtl/>
        </w:rPr>
        <w:t xml:space="preserve">(اذا غربت الشمس -) انظر الأوقات</w:t>
      </w:r>
    </w:p>
    <w:p>
      <w:pPr>
        <w:pStyle w:val="BookText"/>
      </w:pPr>
      <w:r>
        <w:rPr>
          <w:rFonts w:ascii="Amiri" w:hAnsi="Amiri" w:eastAsia="Amiri" w:cs="Amiri"/>
          <w:lang w:bidi="ar-SA"/>
          <w:color w:val="111111"/>
          <w:sz w:val="28"/>
          <w:szCs w:val="28"/>
          <w:rtl/>
        </w:rPr>
        <w:t xml:space="preserve">(اذا فاتك وتر -) انظر الوتر</w:t>
      </w:r>
    </w:p>
    <w:p>
      <w:pPr>
        <w:pStyle w:val="BookText"/>
      </w:pPr>
      <w:r>
        <w:rPr>
          <w:rFonts w:ascii="Amiri" w:hAnsi="Amiri" w:eastAsia="Amiri" w:cs="Amiri"/>
          <w:lang w:bidi="ar-SA"/>
          <w:color w:val="111111"/>
          <w:sz w:val="28"/>
          <w:szCs w:val="28"/>
          <w:rtl/>
        </w:rPr>
        <w:t xml:space="preserve">(اذا فاتك وترك ، -) انظر الوتر</w:t>
      </w:r>
    </w:p>
    <w:p>
      <w:pPr>
        <w:pStyle w:val="BookText"/>
      </w:pPr>
      <w:r>
        <w:rPr>
          <w:rFonts w:ascii="Amiri" w:hAnsi="Amiri" w:eastAsia="Amiri" w:cs="Amiri"/>
          <w:lang w:bidi="ar-SA"/>
          <w:color w:val="111111"/>
          <w:sz w:val="28"/>
          <w:szCs w:val="28"/>
          <w:rtl/>
        </w:rPr>
        <w:t xml:space="preserve">(اذا فاتتك صلاة -) انظر الصلاة</w:t>
      </w:r>
    </w:p>
    <w:p>
      <w:pPr>
        <w:pStyle w:val="BookText"/>
      </w:pPr>
      <w:r>
        <w:rPr>
          <w:rFonts w:ascii="Amiri" w:hAnsi="Amiri" w:eastAsia="Amiri" w:cs="Amiri"/>
          <w:lang w:bidi="ar-SA"/>
          <w:color w:val="111111"/>
          <w:sz w:val="28"/>
          <w:szCs w:val="28"/>
          <w:rtl/>
        </w:rPr>
        <w:t xml:space="preserve">(اذا فرغ رجل من -) انظر التسليم</w:t>
      </w:r>
    </w:p>
    <w:p>
      <w:pPr>
        <w:pStyle w:val="BookText"/>
      </w:pPr>
      <w:r>
        <w:rPr>
          <w:rFonts w:ascii="IRNazanin" w:hAnsi="IRNazanin" w:eastAsia="IRNazanin" w:cs="IRNazanin"/>
          <w:lang w:bidi="fa-IR"/>
          <w:color w:val="111111"/>
          <w:sz w:val="28"/>
          <w:szCs w:val="28"/>
          <w:rtl/>
        </w:rPr>
        <w:t xml:space="preserve">(اذا فرغت من القبر -) انظر القبور</w:t>
      </w:r>
    </w:p>
    <w:p>
      <w:pPr>
        <w:pStyle w:val="BookText"/>
      </w:pPr>
      <w:r>
        <w:rPr>
          <w:rFonts w:ascii="IRNazanin" w:hAnsi="IRNazanin" w:eastAsia="IRNazanin" w:cs="IRNazanin"/>
          <w:lang w:bidi="fa-IR"/>
          <w:color w:val="111111"/>
          <w:sz w:val="28"/>
          <w:szCs w:val="28"/>
          <w:rtl/>
        </w:rPr>
        <w:t xml:space="preserve">(اذا قاء الرجل -) انظر النواقض</w:t>
      </w:r>
    </w:p>
    <w:p>
      <w:pPr>
        <w:pStyle w:val="BookText"/>
      </w:pPr>
      <w:r>
        <w:rPr>
          <w:rFonts w:ascii="IRNazanin" w:hAnsi="IRNazanin" w:eastAsia="IRNazanin" w:cs="IRNazanin"/>
          <w:lang w:bidi="fa-IR"/>
          <w:color w:val="111111"/>
          <w:sz w:val="28"/>
          <w:szCs w:val="28"/>
          <w:rtl/>
        </w:rPr>
        <w:t xml:space="preserve">(اذا قال الشاهد انه -) انظر الحدود</w:t>
      </w:r>
    </w:p>
    <w:p>
      <w:pPr>
        <w:pStyle w:val="BookText"/>
      </w:pPr>
      <w:r>
        <w:rPr>
          <w:rFonts w:ascii="Amiri" w:hAnsi="Amiri" w:eastAsia="Amiri" w:cs="Amiri"/>
          <w:lang w:bidi="ar-SA"/>
          <w:color w:val="111111"/>
          <w:sz w:val="28"/>
          <w:szCs w:val="28"/>
          <w:rtl/>
        </w:rPr>
        <w:t xml:space="preserve">(اذا قامت المرأة -) انظر الصلاة</w:t>
      </w:r>
    </w:p>
    <w:p>
      <w:pPr>
        <w:pStyle w:val="BookText"/>
      </w:pPr>
      <w:r>
        <w:rPr>
          <w:rFonts w:ascii="Amiri" w:hAnsi="Amiri" w:eastAsia="Amiri" w:cs="Amiri"/>
          <w:lang w:bidi="ar-SA"/>
          <w:color w:val="111111"/>
          <w:sz w:val="28"/>
          <w:szCs w:val="28"/>
          <w:rtl/>
        </w:rPr>
        <w:t xml:space="preserve">(اذا قتل الرجل في شهر حرام -) انظر القتل</w:t>
      </w:r>
    </w:p>
    <w:p>
      <w:pPr>
        <w:pStyle w:val="BookText"/>
      </w:pPr>
      <w:r>
        <w:rPr>
          <w:rFonts w:ascii="Amiri" w:hAnsi="Amiri" w:eastAsia="Amiri" w:cs="Amiri"/>
          <w:lang w:bidi="ar-SA"/>
          <w:color w:val="111111"/>
          <w:sz w:val="28"/>
          <w:szCs w:val="28"/>
          <w:rtl/>
        </w:rPr>
        <w:t xml:space="preserve">(اذا قدم المعتمر -) انظر العمرة</w:t>
      </w:r>
    </w:p>
    <w:p>
      <w:pPr>
        <w:pStyle w:val="BookText"/>
      </w:pPr>
      <w:r>
        <w:rPr>
          <w:rFonts w:ascii="Amiri" w:hAnsi="Amiri" w:eastAsia="Amiri" w:cs="Amiri"/>
          <w:lang w:bidi="ar-SA"/>
          <w:color w:val="111111"/>
          <w:sz w:val="28"/>
          <w:szCs w:val="28"/>
          <w:rtl/>
        </w:rPr>
        <w:t xml:space="preserve">(اذا قمت بالليل من -) انظر الليل</w:t>
      </w:r>
    </w:p>
    <w:p>
      <w:pPr>
        <w:pStyle w:val="BookText"/>
      </w:pPr>
      <w:r>
        <w:rPr>
          <w:rFonts w:ascii="Amiri" w:hAnsi="Amiri" w:eastAsia="Amiri" w:cs="Amiri"/>
          <w:lang w:bidi="ar-SA"/>
          <w:color w:val="111111"/>
          <w:sz w:val="28"/>
          <w:szCs w:val="28"/>
          <w:rtl/>
        </w:rPr>
        <w:t xml:space="preserve">(اذا قمت في الصلاة فعليك -) انظر الصلاة</w:t>
      </w:r>
    </w:p>
    <w:p>
      <w:pPr>
        <w:pStyle w:val="BookText"/>
      </w:pPr>
      <w:r>
        <w:rPr>
          <w:rFonts w:ascii="Amiri" w:hAnsi="Amiri" w:eastAsia="Amiri" w:cs="Amiri"/>
          <w:lang w:bidi="ar-SA"/>
          <w:color w:val="111111"/>
          <w:sz w:val="28"/>
          <w:szCs w:val="28"/>
          <w:rtl/>
        </w:rPr>
        <w:t xml:space="preserve">(اذا قمت في الصلاة فكبرت -) انظر الافتتاح</w:t>
      </w:r>
    </w:p>
    <w:p>
      <w:pPr>
        <w:pStyle w:val="BookText"/>
      </w:pPr>
      <w:r>
        <w:rPr>
          <w:rFonts w:ascii="Amiri" w:hAnsi="Amiri" w:eastAsia="Amiri" w:cs="Amiri"/>
          <w:lang w:bidi="ar-SA"/>
          <w:color w:val="111111"/>
          <w:sz w:val="28"/>
          <w:szCs w:val="28"/>
          <w:rtl/>
        </w:rPr>
        <w:t xml:space="preserve">(اذا قمت في الصلاة فلا تلصق -) انظر الصلاة</w:t>
      </w:r>
    </w:p>
    <w:p>
      <w:pPr>
        <w:pStyle w:val="BookText"/>
      </w:pPr>
      <w:r>
        <w:rPr>
          <w:rFonts w:ascii="IRNazanin" w:hAnsi="IRNazanin" w:eastAsia="IRNazanin" w:cs="IRNazanin"/>
          <w:lang w:bidi="fa-IR"/>
          <w:color w:val="111111"/>
          <w:sz w:val="28"/>
          <w:szCs w:val="28"/>
          <w:rtl/>
        </w:rPr>
        <w:t xml:space="preserve">(اذا كاتب الرجل مملوکه -) انظر المكاتبة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كان بينها وبينه -) انظر الصلاة</w:t>
      </w:r>
    </w:p>
    <w:p>
      <w:pPr>
        <w:pStyle w:val="BookText"/>
      </w:pPr>
      <w:r>
        <w:rPr>
          <w:rFonts w:ascii="Amiri" w:hAnsi="Amiri" w:eastAsia="Amiri" w:cs="Amiri"/>
          <w:lang w:bidi="ar-SA"/>
          <w:color w:val="111111"/>
          <w:sz w:val="28"/>
          <w:szCs w:val="28"/>
          <w:rtl/>
        </w:rPr>
        <w:t xml:space="preserve">(اذا كان ذلك -) انظر الارض</w:t>
      </w:r>
    </w:p>
    <w:p>
      <w:pPr>
        <w:pStyle w:val="BookText"/>
      </w:pPr>
      <w:r>
        <w:rPr>
          <w:rFonts w:ascii="Amiri" w:hAnsi="Amiri" w:eastAsia="Amiri" w:cs="Amiri"/>
          <w:lang w:bidi="ar-SA"/>
          <w:color w:val="111111"/>
          <w:sz w:val="28"/>
          <w:szCs w:val="28"/>
          <w:rtl/>
        </w:rPr>
        <w:t xml:space="preserve">(اذا كان صلاة المغرب -) انظر الخوف</w:t>
      </w:r>
    </w:p>
    <w:p>
      <w:pPr>
        <w:pStyle w:val="BookText"/>
      </w:pPr>
      <w:r>
        <w:rPr>
          <w:rFonts w:ascii="Amiri" w:hAnsi="Amiri" w:eastAsia="Amiri" w:cs="Amiri"/>
          <w:lang w:bidi="ar-SA"/>
          <w:color w:val="111111"/>
          <w:sz w:val="28"/>
          <w:szCs w:val="28"/>
          <w:rtl/>
        </w:rPr>
        <w:t xml:space="preserve">(اذا كان في الثلج -) انظر الثلج</w:t>
      </w:r>
    </w:p>
    <w:p>
      <w:pPr>
        <w:pStyle w:val="BookText"/>
      </w:pPr>
      <w:r>
        <w:rPr>
          <w:rFonts w:ascii="Amiri" w:hAnsi="Amiri" w:eastAsia="Amiri" w:cs="Amiri"/>
          <w:lang w:bidi="ar-SA"/>
          <w:color w:val="111111"/>
          <w:sz w:val="28"/>
          <w:szCs w:val="28"/>
          <w:rtl/>
        </w:rPr>
        <w:t xml:space="preserve">(اذا كان للرجل مملوك - ) انظر المكاتبة</w:t>
      </w:r>
    </w:p>
    <w:p>
      <w:pPr>
        <w:pStyle w:val="BookText"/>
      </w:pPr>
      <w:r>
        <w:rPr>
          <w:rFonts w:ascii="Amiri" w:hAnsi="Amiri" w:eastAsia="Amiri" w:cs="Amiri"/>
          <w:lang w:bidi="ar-SA"/>
          <w:color w:val="111111"/>
          <w:sz w:val="28"/>
          <w:szCs w:val="28"/>
          <w:rtl/>
        </w:rPr>
        <w:t xml:space="preserve">(اذا كان الماء اكثر -) انظر الماء</w:t>
      </w:r>
    </w:p>
    <w:p>
      <w:pPr>
        <w:pStyle w:val="BookText"/>
      </w:pPr>
      <w:r>
        <w:rPr>
          <w:rFonts w:ascii="Amiri" w:hAnsi="Amiri" w:eastAsia="Amiri" w:cs="Amiri"/>
          <w:lang w:bidi="ar-SA"/>
          <w:color w:val="111111"/>
          <w:sz w:val="28"/>
          <w:szCs w:val="28"/>
          <w:rtl/>
        </w:rPr>
        <w:t xml:space="preserve">(اذا كان يوم القيامة -) انظر الاطفال</w:t>
      </w:r>
    </w:p>
    <w:p>
      <w:pPr>
        <w:pStyle w:val="BookText"/>
      </w:pPr>
      <w:r>
        <w:rPr>
          <w:rFonts w:ascii="Amiri" w:hAnsi="Amiri" w:eastAsia="Amiri" w:cs="Amiri"/>
          <w:lang w:bidi="ar-SA"/>
          <w:color w:val="111111"/>
          <w:sz w:val="28"/>
          <w:szCs w:val="28"/>
          <w:rtl/>
        </w:rPr>
        <w:t xml:space="preserve">(اذا كانت امرأة مالكة -) انظر الثيّب</w:t>
      </w:r>
    </w:p>
    <w:p>
      <w:pPr>
        <w:pStyle w:val="BookText"/>
      </w:pPr>
      <w:r>
        <w:rPr>
          <w:rFonts w:ascii="Amiri" w:hAnsi="Amiri" w:eastAsia="Amiri" w:cs="Amiri"/>
          <w:lang w:bidi="ar-SA"/>
          <w:color w:val="111111"/>
          <w:sz w:val="28"/>
          <w:szCs w:val="28"/>
          <w:rtl/>
        </w:rPr>
        <w:t xml:space="preserve">(اذا كانت المرأة طامثا -) انظر الحيض</w:t>
      </w:r>
    </w:p>
    <w:p>
      <w:pPr>
        <w:pStyle w:val="BookText"/>
      </w:pPr>
      <w:r>
        <w:rPr>
          <w:rFonts w:ascii="Amiri" w:hAnsi="Amiri" w:eastAsia="Amiri" w:cs="Amiri"/>
          <w:lang w:bidi="ar-SA"/>
          <w:color w:val="111111"/>
          <w:sz w:val="28"/>
          <w:szCs w:val="28"/>
          <w:rtl/>
        </w:rPr>
        <w:t xml:space="preserve">(اذا كانت المرأة مالكة -) انظر الثيب</w:t>
      </w:r>
    </w:p>
    <w:p>
      <w:pPr>
        <w:pStyle w:val="BookText"/>
      </w:pPr>
      <w:r>
        <w:rPr>
          <w:rFonts w:ascii="Amiri" w:hAnsi="Amiri" w:eastAsia="Amiri" w:cs="Amiri"/>
          <w:lang w:bidi="ar-SA"/>
          <w:color w:val="111111"/>
          <w:sz w:val="28"/>
          <w:szCs w:val="28"/>
          <w:rtl/>
        </w:rPr>
        <w:t xml:space="preserve">(اذا كنت خلف امام -) انظر الجماعة</w:t>
      </w:r>
    </w:p>
    <w:p>
      <w:pPr>
        <w:pStyle w:val="BookText"/>
      </w:pPr>
      <w:r>
        <w:rPr>
          <w:rFonts w:ascii="Amiri" w:hAnsi="Amiri" w:eastAsia="Amiri" w:cs="Amiri"/>
          <w:lang w:bidi="ar-SA"/>
          <w:color w:val="111111"/>
          <w:sz w:val="28"/>
          <w:szCs w:val="28"/>
          <w:rtl/>
        </w:rPr>
        <w:t xml:space="preserve">(اذا كنت في حال -) انظر التيمم</w:t>
      </w:r>
    </w:p>
    <w:p>
      <w:pPr>
        <w:pStyle w:val="BookText"/>
      </w:pPr>
      <w:r>
        <w:rPr>
          <w:rFonts w:ascii="Amiri" w:hAnsi="Amiri" w:eastAsia="Amiri" w:cs="Amiri"/>
          <w:lang w:bidi="ar-SA"/>
          <w:color w:val="111111"/>
          <w:sz w:val="28"/>
          <w:szCs w:val="28"/>
          <w:rtl/>
        </w:rPr>
        <w:t xml:space="preserve">(اذا كنت قاعداً -) انظر الوضوء</w:t>
      </w:r>
    </w:p>
    <w:p>
      <w:pPr>
        <w:pStyle w:val="BookText"/>
      </w:pPr>
      <w:r>
        <w:rPr>
          <w:rFonts w:ascii="Amiri" w:hAnsi="Amiri" w:eastAsia="Amiri" w:cs="Amiri"/>
          <w:lang w:bidi="ar-SA"/>
          <w:color w:val="111111"/>
          <w:sz w:val="28"/>
          <w:szCs w:val="28"/>
          <w:rtl/>
        </w:rPr>
        <w:t xml:space="preserve">(اذا كنت مريضا -) انظر الغُسل</w:t>
      </w:r>
    </w:p>
    <w:p>
      <w:pPr>
        <w:pStyle w:val="BookText"/>
      </w:pPr>
      <w:r>
        <w:rPr>
          <w:rFonts w:ascii="Amiri" w:hAnsi="Amiri" w:eastAsia="Amiri" w:cs="Amiri"/>
          <w:lang w:bidi="ar-SA"/>
          <w:color w:val="111111"/>
          <w:sz w:val="28"/>
          <w:szCs w:val="28"/>
          <w:rtl/>
        </w:rPr>
        <w:t xml:space="preserve">(اذا لم يجد المسافر -) انظر التيمم</w:t>
      </w:r>
    </w:p>
    <w:p>
      <w:pPr>
        <w:pStyle w:val="BookText"/>
      </w:pPr>
      <w:r>
        <w:rPr>
          <w:rFonts w:ascii="Amiri" w:hAnsi="Amiri" w:eastAsia="Amiri" w:cs="Amiri"/>
          <w:lang w:bidi="ar-SA"/>
          <w:color w:val="111111"/>
          <w:sz w:val="28"/>
          <w:szCs w:val="28"/>
          <w:rtl/>
        </w:rPr>
        <w:t xml:space="preserve">(اذا ما أدى الرجل -) انظر الصلاة</w:t>
      </w:r>
    </w:p>
    <w:p>
      <w:pPr>
        <w:pStyle w:val="BookText"/>
      </w:pPr>
      <w:r>
        <w:rPr>
          <w:rFonts w:ascii="Amiri" w:hAnsi="Amiri" w:eastAsia="Amiri" w:cs="Amiri"/>
          <w:lang w:bidi="ar-SA"/>
          <w:color w:val="111111"/>
          <w:sz w:val="28"/>
          <w:szCs w:val="28"/>
          <w:rtl/>
        </w:rPr>
        <w:t xml:space="preserve">(اذا ملك الطير -) انظر الصيد</w:t>
      </w:r>
    </w:p>
    <w:p>
      <w:pPr>
        <w:pStyle w:val="BookText"/>
      </w:pPr>
      <w:r>
        <w:rPr>
          <w:rFonts w:ascii="Amiri" w:hAnsi="Amiri" w:eastAsia="Amiri" w:cs="Amiri"/>
          <w:lang w:bidi="ar-SA"/>
          <w:color w:val="111111"/>
          <w:sz w:val="28"/>
          <w:szCs w:val="28"/>
          <w:rtl/>
        </w:rPr>
        <w:t xml:space="preserve">(اذا نسي الرجل صلاة -) انظر النسيان</w:t>
      </w:r>
    </w:p>
    <w:p>
      <w:pPr>
        <w:pStyle w:val="BookText"/>
      </w:pPr>
      <w:r>
        <w:rPr>
          <w:rFonts w:ascii="Amiri" w:hAnsi="Amiri" w:eastAsia="Amiri" w:cs="Amiri"/>
          <w:lang w:bidi="ar-SA"/>
          <w:color w:val="111111"/>
          <w:sz w:val="28"/>
          <w:szCs w:val="28"/>
          <w:rtl/>
        </w:rPr>
        <w:t xml:space="preserve">(اذا نسيت صلاة -) انظر الصلاة</w:t>
      </w:r>
    </w:p>
    <w:p>
      <w:pPr>
        <w:pStyle w:val="BookText"/>
      </w:pPr>
      <w:r>
        <w:rPr>
          <w:rFonts w:ascii="Amiri" w:hAnsi="Amiri" w:eastAsia="Amiri" w:cs="Amiri"/>
          <w:lang w:bidi="ar-SA"/>
          <w:color w:val="111111"/>
          <w:sz w:val="28"/>
          <w:szCs w:val="28"/>
          <w:rtl/>
        </w:rPr>
        <w:t xml:space="preserve">(اذا نظرت فلم تجد -) انظر العدة</w:t>
      </w:r>
    </w:p>
    <w:p>
      <w:pPr>
        <w:pStyle w:val="BookText"/>
      </w:pPr>
      <w:r>
        <w:rPr>
          <w:rFonts w:ascii="IRNazanin" w:hAnsi="IRNazanin" w:eastAsia="IRNazanin" w:cs="IRNazanin"/>
          <w:lang w:bidi="fa-IR"/>
          <w:color w:val="111111"/>
          <w:sz w:val="28"/>
          <w:szCs w:val="28"/>
          <w:rtl/>
        </w:rPr>
        <w:t xml:space="preserve">(اذا نعى رجل الى اَهله -) انظر التزویج</w:t>
      </w:r>
    </w:p>
    <w:p>
      <w:pPr>
        <w:pStyle w:val="BookText"/>
      </w:pPr>
      <w:r>
        <w:rPr>
          <w:rFonts w:ascii="IRNazanin" w:hAnsi="IRNazanin" w:eastAsia="IRNazanin" w:cs="IRNazanin"/>
          <w:lang w:bidi="fa-IR"/>
          <w:color w:val="111111"/>
          <w:sz w:val="28"/>
          <w:szCs w:val="28"/>
          <w:rtl/>
        </w:rPr>
        <w:t xml:space="preserve">(اذا نعى الرجل اِلى اهله -) انظر التزویج</w:t>
      </w:r>
    </w:p>
    <w:p>
      <w:pPr>
        <w:pStyle w:val="BookText"/>
      </w:pPr>
      <w:r>
        <w:rPr>
          <w:rFonts w:ascii="Amiri" w:hAnsi="Amiri" w:eastAsia="Amiri" w:cs="Amiri"/>
          <w:lang w:bidi="ar-SA"/>
          <w:color w:val="111111"/>
          <w:sz w:val="28"/>
          <w:szCs w:val="28"/>
          <w:rtl/>
        </w:rPr>
        <w:t xml:space="preserve">(اذا واقع المرّة الثانية -) انظر الظهار</w:t>
      </w:r>
    </w:p>
    <w:p>
      <w:pPr>
        <w:pStyle w:val="BookText"/>
      </w:pPr>
      <w:r>
        <w:rPr>
          <w:rFonts w:ascii="Amiri" w:hAnsi="Amiri" w:eastAsia="Amiri" w:cs="Amiri"/>
          <w:lang w:bidi="ar-SA"/>
          <w:color w:val="111111"/>
          <w:sz w:val="28"/>
          <w:szCs w:val="28"/>
          <w:rtl/>
        </w:rPr>
        <w:t xml:space="preserve">(اذا وضعت الميت -) انظر القبور</w:t>
      </w:r>
    </w:p>
    <w:p>
      <w:pPr>
        <w:pStyle w:val="BookText"/>
      </w:pPr>
      <w:r>
        <w:rPr>
          <w:rFonts w:ascii="Amiri" w:hAnsi="Amiri" w:eastAsia="Amiri" w:cs="Amiri"/>
          <w:lang w:bidi="ar-SA"/>
          <w:color w:val="111111"/>
          <w:sz w:val="28"/>
          <w:szCs w:val="28"/>
          <w:rtl/>
        </w:rPr>
        <w:t xml:space="preserve">(اذا وضعت يدك في الماء -) انظر الوضوء</w:t>
      </w:r>
    </w:p>
    <w:p>
      <w:pPr>
        <w:pStyle w:val="BookText"/>
      </w:pPr>
      <w:r>
        <w:rPr>
          <w:rFonts w:ascii="Amiri" w:hAnsi="Amiri" w:eastAsia="Amiri" w:cs="Amiri"/>
          <w:lang w:bidi="ar-SA"/>
          <w:color w:val="111111"/>
          <w:sz w:val="28"/>
          <w:szCs w:val="28"/>
          <w:rtl/>
        </w:rPr>
        <w:t xml:space="preserve">(اذا وقعت الفارة -) انظر السمن</w:t>
      </w:r>
    </w:p>
    <w:p>
      <w:pPr>
        <w:pStyle w:val="BookText"/>
      </w:pPr>
      <w:r>
        <w:rPr>
          <w:rFonts w:ascii="Amiri" w:hAnsi="Amiri" w:eastAsia="Amiri" w:cs="Amiri"/>
          <w:lang w:bidi="ar-SA"/>
          <w:color w:val="111111"/>
          <w:sz w:val="28"/>
          <w:szCs w:val="28"/>
          <w:rtl/>
        </w:rPr>
        <w:t xml:space="preserve">(اذا وقعت النطفة -) انظر الخلق</w:t>
      </w:r>
    </w:p>
    <w:p>
      <w:pPr>
        <w:pStyle w:val="BookText"/>
      </w:pPr>
      <w:r>
        <w:rPr>
          <w:rFonts w:ascii="IRNazanin" w:hAnsi="IRNazanin" w:eastAsia="IRNazanin" w:cs="IRNazanin"/>
          <w:lang w:bidi="fa-IR"/>
          <w:color w:val="111111"/>
          <w:sz w:val="28"/>
          <w:szCs w:val="28"/>
          <w:rtl/>
        </w:rPr>
        <w:t xml:space="preserve">(الاذان جزم -) انظر الاذان</w:t>
      </w:r>
    </w:p>
    <w:p>
      <w:pPr>
        <w:pStyle w:val="BookText"/>
      </w:pPr>
      <w:r>
        <w:rPr>
          <w:rFonts w:ascii="IRNazanin" w:hAnsi="IRNazanin" w:eastAsia="IRNazanin" w:cs="IRNazanin"/>
          <w:lang w:bidi="fa-IR"/>
          <w:color w:val="111111"/>
          <w:sz w:val="28"/>
          <w:szCs w:val="28"/>
          <w:rtl/>
        </w:rPr>
        <w:t xml:space="preserve">(اذّن ابن ام مکتوم -) انظر الصوم</w:t>
      </w:r>
    </w:p>
    <w:p>
      <w:pPr>
        <w:pStyle w:val="BookText"/>
      </w:pPr>
      <w:r>
        <w:rPr>
          <w:rFonts w:ascii="IRNazanin" w:hAnsi="IRNazanin" w:eastAsia="IRNazanin" w:cs="IRNazanin"/>
          <w:lang w:bidi="fa-IR"/>
          <w:color w:val="111111"/>
          <w:sz w:val="28"/>
          <w:szCs w:val="28"/>
          <w:rtl/>
        </w:rPr>
        <w:t xml:space="preserve">(ارانی ابو عبدالله صحيفة -) انظر الارث</w:t>
      </w:r>
    </w:p>
    <w:p>
      <w:pPr>
        <w:pStyle w:val="BookText"/>
      </w:pPr>
      <w:r>
        <w:rPr>
          <w:rFonts w:ascii="Amiri" w:hAnsi="Amiri" w:eastAsia="Amiri" w:cs="Amiri"/>
          <w:lang w:bidi="ar-SA"/>
          <w:color w:val="111111"/>
          <w:sz w:val="28"/>
          <w:szCs w:val="28"/>
          <w:rtl/>
        </w:rPr>
        <w:t xml:space="preserve">(ارأيت اذا لم يكن المواقف -) انظر التيمم</w:t>
      </w:r>
    </w:p>
    <w:p>
      <w:pPr>
        <w:pStyle w:val="BookText"/>
      </w:pPr>
      <w:r>
        <w:rPr>
          <w:rFonts w:ascii="Amiri" w:hAnsi="Amiri" w:eastAsia="Amiri" w:cs="Amiri"/>
          <w:lang w:bidi="ar-SA"/>
          <w:color w:val="111111"/>
          <w:sz w:val="28"/>
          <w:szCs w:val="28"/>
          <w:rtl/>
        </w:rPr>
        <w:t xml:space="preserve">(ارأيت ان لم يكن المواقف -) انظر التيمم</w:t>
      </w:r>
    </w:p>
    <w:p>
      <w:pPr>
        <w:pStyle w:val="BookText"/>
      </w:pPr>
      <w:r>
        <w:rPr>
          <w:rFonts w:ascii="IRNazanin" w:hAnsi="IRNazanin" w:eastAsia="IRNazanin" w:cs="IRNazanin"/>
          <w:lang w:bidi="fa-IR"/>
          <w:color w:val="111111"/>
          <w:sz w:val="28"/>
          <w:szCs w:val="28"/>
          <w:rtl/>
        </w:rPr>
        <w:t xml:space="preserve">(ارأیت قول الله عزوجل ان الصلاة) انظر الصلاة</w:t>
      </w:r>
    </w:p>
    <w:p>
      <w:pPr>
        <w:pStyle w:val="BookText"/>
      </w:pPr>
      <w:r>
        <w:rPr>
          <w:rFonts w:ascii="Amiri" w:hAnsi="Amiri" w:eastAsia="Amiri" w:cs="Amiri"/>
          <w:lang w:bidi="ar-SA"/>
          <w:color w:val="111111"/>
          <w:sz w:val="28"/>
          <w:szCs w:val="28"/>
          <w:rtl/>
        </w:rPr>
        <w:t xml:space="preserve">(ارأيت قول الله عز وجل انما الصدقات) انظر الزكاة</w:t>
      </w:r>
    </w:p>
    <w:p>
      <w:pPr>
        <w:pStyle w:val="BookText"/>
      </w:pPr>
      <w:r>
        <w:rPr>
          <w:rFonts w:ascii="IRNazanin" w:hAnsi="IRNazanin" w:eastAsia="IRNazanin" w:cs="IRNazanin"/>
          <w:lang w:bidi="fa-IR"/>
          <w:color w:val="111111"/>
          <w:sz w:val="28"/>
          <w:szCs w:val="28"/>
          <w:rtl/>
        </w:rPr>
        <w:t xml:space="preserve">(ارأیت ما كان تحت الشَعر -) انظر الوضوء</w:t>
      </w:r>
    </w:p>
    <w:p>
      <w:pPr>
        <w:pStyle w:val="BookText"/>
      </w:pPr>
      <w:r>
        <w:rPr>
          <w:rFonts w:ascii="IRNazanin" w:hAnsi="IRNazanin" w:eastAsia="IRNazanin" w:cs="IRNazanin"/>
          <w:lang w:bidi="fa-IR"/>
          <w:color w:val="111111"/>
          <w:sz w:val="28"/>
          <w:szCs w:val="28"/>
          <w:rtl/>
        </w:rPr>
        <w:t xml:space="preserve">(ارایت من قدم -) انظر القصر</w:t>
      </w:r>
    </w:p>
    <w:p>
      <w:pPr>
        <w:pStyle w:val="BookText"/>
      </w:pPr>
      <w:r>
        <w:rPr>
          <w:rFonts w:ascii="Amiri" w:hAnsi="Amiri" w:eastAsia="Amiri" w:cs="Amiri"/>
          <w:lang w:bidi="ar-SA"/>
          <w:color w:val="111111"/>
          <w:sz w:val="28"/>
          <w:szCs w:val="28"/>
          <w:rtl/>
        </w:rPr>
        <w:t xml:space="preserve">(ارأيت المواقف -) انظر التيمم</w:t>
      </w:r>
    </w:p>
    <w:p>
      <w:pPr>
        <w:pStyle w:val="BookText"/>
      </w:pPr>
      <w:r>
        <w:rPr>
          <w:rFonts w:ascii="Amiri" w:hAnsi="Amiri" w:eastAsia="Amiri" w:cs="Amiri"/>
          <w:lang w:bidi="ar-SA"/>
          <w:color w:val="111111"/>
          <w:sz w:val="28"/>
          <w:szCs w:val="28"/>
          <w:rtl/>
        </w:rPr>
        <w:t xml:space="preserve">(ارأيت الميت اذا -) انظر الجريدة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(ارأيت هذه الرياح -) انظر الكسوف</w:t>
      </w:r>
    </w:p>
    <w:p>
      <w:pPr>
        <w:pStyle w:val="BookText"/>
      </w:pPr>
      <w:r>
        <w:rPr>
          <w:rFonts w:ascii="Amiri" w:hAnsi="Amiri" w:eastAsia="Amiri" w:cs="Amiri"/>
          <w:lang w:bidi="ar-SA"/>
          <w:color w:val="111111"/>
          <w:sz w:val="28"/>
          <w:szCs w:val="28"/>
          <w:rtl/>
        </w:rPr>
        <w:t xml:space="preserve">(اربع صلوات -) انظر الصلاة</w:t>
      </w:r>
    </w:p>
    <w:p>
      <w:pPr>
        <w:pStyle w:val="BookText"/>
      </w:pPr>
      <w:r>
        <w:rPr>
          <w:rFonts w:ascii="Amiri" w:hAnsi="Amiri" w:eastAsia="Amiri" w:cs="Amiri"/>
          <w:lang w:bidi="ar-SA"/>
          <w:color w:val="111111"/>
          <w:sz w:val="28"/>
          <w:szCs w:val="28"/>
          <w:rtl/>
        </w:rPr>
        <w:t xml:space="preserve">(اربع لا يشبعن -) انظر الأربعة</w:t>
      </w:r>
    </w:p>
    <w:p>
      <w:pPr>
        <w:pStyle w:val="BookText"/>
      </w:pPr>
      <w:r>
        <w:rPr>
          <w:rFonts w:ascii="Amiri" w:hAnsi="Amiri" w:eastAsia="Amiri" w:cs="Amiri"/>
          <w:lang w:bidi="ar-SA"/>
          <w:color w:val="111111"/>
          <w:sz w:val="28"/>
          <w:szCs w:val="28"/>
          <w:rtl/>
        </w:rPr>
        <w:t xml:space="preserve">(اربعة قد يجب -) انظر السفر</w:t>
      </w:r>
    </w:p>
    <w:p>
      <w:pPr>
        <w:pStyle w:val="BookText"/>
      </w:pPr>
      <w:r>
        <w:rPr>
          <w:rFonts w:ascii="Amiri" w:hAnsi="Amiri" w:eastAsia="Amiri" w:cs="Amiri"/>
          <w:lang w:bidi="ar-SA"/>
          <w:color w:val="111111"/>
          <w:sz w:val="28"/>
          <w:szCs w:val="28"/>
          <w:rtl/>
        </w:rPr>
        <w:t xml:space="preserve">(اربعة يجب -) انظر السفر</w:t>
      </w:r>
    </w:p>
    <w:p>
      <w:pPr>
        <w:pStyle w:val="BookText"/>
      </w:pPr>
      <w:r>
        <w:rPr>
          <w:rFonts w:ascii="Amiri" w:hAnsi="Amiri" w:eastAsia="Amiri" w:cs="Amiri"/>
          <w:lang w:bidi="ar-SA"/>
          <w:color w:val="111111"/>
          <w:sz w:val="28"/>
          <w:szCs w:val="28"/>
          <w:rtl/>
        </w:rPr>
        <w:t xml:space="preserve">(ارسل ابو جعفر الى زرارة -) انظر الحجة</w:t>
      </w:r>
    </w:p>
    <w:p>
      <w:pPr>
        <w:pStyle w:val="BookText"/>
      </w:pPr>
      <w:r>
        <w:rPr>
          <w:rFonts w:ascii="Amiri" w:hAnsi="Amiri" w:eastAsia="Amiri" w:cs="Amiri"/>
          <w:lang w:bidi="ar-SA"/>
          <w:color w:val="111111"/>
          <w:sz w:val="28"/>
          <w:szCs w:val="28"/>
          <w:rtl/>
        </w:rPr>
        <w:t xml:space="preserve">(استفتح الصلاة -) انظر الافتتاح</w:t>
      </w:r>
    </w:p>
    <w:p>
      <w:pPr>
        <w:pStyle w:val="BookText"/>
      </w:pPr>
      <w:r>
        <w:rPr>
          <w:rFonts w:ascii="IRNazanin" w:hAnsi="IRNazanin" w:eastAsia="IRNazanin" w:cs="IRNazanin"/>
          <w:lang w:bidi="fa-IR"/>
          <w:color w:val="111111"/>
          <w:sz w:val="28"/>
          <w:szCs w:val="28"/>
          <w:rtl/>
        </w:rPr>
        <w:t xml:space="preserve">(اسجد على الزفت -) انظر السجود</w:t>
      </w:r>
    </w:p>
    <w:p>
      <w:pPr>
        <w:pStyle w:val="BookText"/>
      </w:pPr>
      <w:r>
        <w:rPr>
          <w:rFonts w:ascii="IRNazanin" w:hAnsi="IRNazanin" w:eastAsia="IRNazanin" w:cs="IRNazanin"/>
          <w:lang w:bidi="fa-IR"/>
          <w:color w:val="111111"/>
          <w:sz w:val="28"/>
          <w:szCs w:val="28"/>
          <w:rtl/>
        </w:rPr>
        <w:t xml:space="preserve">(اسعیت -) انظر السعي</w:t>
      </w:r>
    </w:p>
    <w:p>
      <w:pPr>
        <w:pStyle w:val="BookText"/>
      </w:pPr>
      <w:r>
        <w:rPr>
          <w:rFonts w:ascii="Amiri" w:hAnsi="Amiri" w:eastAsia="Amiri" w:cs="Amiri"/>
          <w:lang w:bidi="ar-SA"/>
          <w:color w:val="111111"/>
          <w:sz w:val="28"/>
          <w:szCs w:val="28"/>
          <w:rtl/>
        </w:rPr>
        <w:t xml:space="preserve">(اشتري ضريس بن عبد الملك -) انظر السلطان</w:t>
      </w:r>
    </w:p>
    <w:p>
      <w:pPr>
        <w:pStyle w:val="BookText"/>
      </w:pPr>
      <w:r>
        <w:rPr>
          <w:rFonts w:ascii="Amiri" w:hAnsi="Amiri" w:eastAsia="Amiri" w:cs="Amiri"/>
          <w:lang w:bidi="ar-SA"/>
          <w:color w:val="111111"/>
          <w:sz w:val="28"/>
          <w:szCs w:val="28"/>
          <w:rtl/>
        </w:rPr>
        <w:t xml:space="preserve">(اشتريت جارية -) انظر الاستبراء</w:t>
      </w:r>
    </w:p>
    <w:p>
      <w:pPr>
        <w:pStyle w:val="BookText"/>
      </w:pPr>
      <w:r>
        <w:rPr>
          <w:rFonts w:ascii="Amiri" w:hAnsi="Amiri" w:eastAsia="Amiri" w:cs="Amiri"/>
          <w:lang w:bidi="ar-SA"/>
          <w:color w:val="111111"/>
          <w:sz w:val="28"/>
          <w:szCs w:val="28"/>
          <w:rtl/>
        </w:rPr>
        <w:t xml:space="preserve">(الاشل اذا سرق -) انظر السرقة</w:t>
      </w:r>
    </w:p>
    <w:p>
      <w:pPr>
        <w:pStyle w:val="BookText"/>
      </w:pPr>
      <w:r>
        <w:rPr>
          <w:rFonts w:ascii="Amiri" w:hAnsi="Amiri" w:eastAsia="Amiri" w:cs="Amiri"/>
          <w:lang w:bidi="ar-SA"/>
          <w:color w:val="111111"/>
          <w:sz w:val="28"/>
          <w:szCs w:val="28"/>
          <w:rtl/>
        </w:rPr>
        <w:t xml:space="preserve">(اصاب ثوبي دم -) انظر الثوب</w:t>
      </w:r>
    </w:p>
    <w:p>
      <w:pPr>
        <w:pStyle w:val="BookText"/>
      </w:pPr>
      <w:r>
        <w:rPr>
          <w:rFonts w:ascii="Amiri" w:hAnsi="Amiri" w:eastAsia="Amiri" w:cs="Amiri"/>
          <w:lang w:bidi="ar-SA"/>
          <w:color w:val="111111"/>
          <w:sz w:val="28"/>
          <w:szCs w:val="28"/>
          <w:rtl/>
        </w:rPr>
        <w:t xml:space="preserve">(اصبح رسول الله يوما كئيباً حزينا) انظر الحجة</w:t>
      </w:r>
    </w:p>
    <w:p>
      <w:pPr>
        <w:pStyle w:val="BookText"/>
      </w:pPr>
      <w:r>
        <w:rPr>
          <w:rFonts w:ascii="Amiri" w:hAnsi="Amiri" w:eastAsia="Amiri" w:cs="Amiri"/>
          <w:lang w:bidi="ar-SA"/>
          <w:color w:val="111111"/>
          <w:sz w:val="28"/>
          <w:szCs w:val="28"/>
          <w:rtl/>
        </w:rPr>
        <w:t xml:space="preserve">(اصلحك الله اني أتخوف -) انظر البله</w:t>
      </w:r>
    </w:p>
    <w:p>
      <w:pPr>
        <w:pStyle w:val="BookText"/>
      </w:pPr>
      <w:r>
        <w:rPr>
          <w:rFonts w:ascii="Amiri" w:hAnsi="Amiri" w:eastAsia="Amiri" w:cs="Amiri"/>
          <w:lang w:bidi="ar-SA"/>
          <w:color w:val="111111"/>
          <w:sz w:val="28"/>
          <w:szCs w:val="28"/>
          <w:rtl/>
        </w:rPr>
        <w:t xml:space="preserve">(اصلحك الله اني اخاف -) انظر البله</w:t>
      </w:r>
    </w:p>
    <w:p>
      <w:pPr>
        <w:pStyle w:val="BookText"/>
      </w:pPr>
      <w:r>
        <w:rPr>
          <w:rFonts w:ascii="Amiri" w:hAnsi="Amiri" w:eastAsia="Amiri" w:cs="Amiri"/>
          <w:lang w:bidi="ar-SA"/>
          <w:color w:val="111111"/>
          <w:sz w:val="28"/>
          <w:szCs w:val="28"/>
          <w:rtl/>
        </w:rPr>
        <w:t xml:space="preserve">(اصلحك الله وقت -) انظر الاوقات</w:t>
      </w:r>
    </w:p>
    <w:p>
      <w:pPr>
        <w:pStyle w:val="BookText"/>
      </w:pPr>
      <w:r>
        <w:rPr>
          <w:rFonts w:ascii="Amiri" w:hAnsi="Amiri" w:eastAsia="Amiri" w:cs="Amiri"/>
          <w:lang w:bidi="ar-SA"/>
          <w:color w:val="111111"/>
          <w:sz w:val="28"/>
          <w:szCs w:val="28"/>
          <w:rtl/>
        </w:rPr>
        <w:t xml:space="preserve">(اصلي بقل هو الله -) انظر سورة التوحيد</w:t>
      </w:r>
    </w:p>
    <w:p>
      <w:pPr>
        <w:pStyle w:val="BookText"/>
      </w:pPr>
      <w:r>
        <w:rPr>
          <w:rFonts w:ascii="Amiri" w:hAnsi="Amiri" w:eastAsia="Amiri" w:cs="Amiri"/>
          <w:lang w:bidi="ar-SA"/>
          <w:color w:val="111111"/>
          <w:sz w:val="28"/>
          <w:szCs w:val="28"/>
          <w:rtl/>
        </w:rPr>
        <w:t xml:space="preserve">(اصوم فلا اقيل -) انظر الصوم</w:t>
      </w:r>
    </w:p>
    <w:p>
      <w:pPr>
        <w:pStyle w:val="BookText"/>
      </w:pPr>
      <w:r>
        <w:rPr>
          <w:rFonts w:ascii="Amiri" w:hAnsi="Amiri" w:eastAsia="Amiri" w:cs="Amiri"/>
          <w:lang w:bidi="ar-SA"/>
          <w:color w:val="111111"/>
          <w:sz w:val="28"/>
          <w:szCs w:val="28"/>
          <w:rtl/>
        </w:rPr>
        <w:t xml:space="preserve">(اطعام الاسير -) انظر الاسير</w:t>
      </w:r>
    </w:p>
    <w:p>
      <w:pPr>
        <w:pStyle w:val="BookText"/>
      </w:pPr>
      <w:r>
        <w:rPr>
          <w:rFonts w:ascii="Amiri" w:hAnsi="Amiri" w:eastAsia="Amiri" w:cs="Amiri"/>
          <w:lang w:bidi="ar-SA"/>
          <w:color w:val="111111"/>
          <w:sz w:val="28"/>
          <w:szCs w:val="28"/>
          <w:rtl/>
        </w:rPr>
        <w:t xml:space="preserve">(اعتقي فان الولاء -) انظر الولاء</w:t>
      </w:r>
    </w:p>
    <w:p>
      <w:pPr>
        <w:pStyle w:val="BookText"/>
      </w:pPr>
      <w:r>
        <w:rPr>
          <w:rFonts w:ascii="Amiri" w:hAnsi="Amiri" w:eastAsia="Amiri" w:cs="Amiri"/>
          <w:lang w:bidi="ar-SA"/>
          <w:color w:val="111111"/>
          <w:sz w:val="28"/>
          <w:szCs w:val="28"/>
          <w:rtl/>
        </w:rPr>
        <w:t xml:space="preserve">(اعرف اِمامك -) انظر الحجة</w:t>
      </w:r>
    </w:p>
    <w:p>
      <w:pPr>
        <w:pStyle w:val="BookText"/>
      </w:pPr>
      <w:r>
        <w:rPr>
          <w:rFonts w:ascii="IRNazanin" w:hAnsi="IRNazanin" w:eastAsia="IRNazanin" w:cs="IRNazanin"/>
          <w:lang w:bidi="fa-IR"/>
          <w:color w:val="111111"/>
          <w:sz w:val="28"/>
          <w:szCs w:val="28"/>
          <w:rtl/>
        </w:rPr>
        <w:t xml:space="preserve">(اعلم ان اول الوقت -) انظر الاوقات</w:t>
      </w:r>
    </w:p>
    <w:p>
      <w:pPr>
        <w:pStyle w:val="BookText"/>
      </w:pPr>
      <w:r>
        <w:rPr>
          <w:rFonts w:ascii="Amiri" w:hAnsi="Amiri" w:eastAsia="Amiri" w:cs="Amiri"/>
          <w:lang w:bidi="ar-SA"/>
          <w:color w:val="111111"/>
          <w:sz w:val="28"/>
          <w:szCs w:val="28"/>
          <w:rtl/>
        </w:rPr>
        <w:t xml:space="preserve">(الاَقراء هي الاطهار -) انظر العدة</w:t>
      </w:r>
    </w:p>
    <w:p>
      <w:pPr>
        <w:pStyle w:val="BookText"/>
      </w:pPr>
      <w:r>
        <w:rPr>
          <w:rFonts w:ascii="Amiri" w:hAnsi="Amiri" w:eastAsia="Amiri" w:cs="Amiri"/>
          <w:lang w:bidi="ar-SA"/>
          <w:color w:val="111111"/>
          <w:sz w:val="28"/>
          <w:szCs w:val="28"/>
          <w:rtl/>
        </w:rPr>
        <w:t xml:space="preserve">(اقرب ما يكون العبد -) انظر العثرات</w:t>
      </w:r>
    </w:p>
    <w:p>
      <w:pPr>
        <w:pStyle w:val="BookText"/>
      </w:pPr>
      <w:r>
        <w:rPr>
          <w:rFonts w:ascii="Amiri" w:hAnsi="Amiri" w:eastAsia="Amiri" w:cs="Amiri"/>
          <w:lang w:bidi="ar-SA"/>
          <w:color w:val="111111"/>
          <w:sz w:val="28"/>
          <w:szCs w:val="28"/>
          <w:rtl/>
        </w:rPr>
        <w:t xml:space="preserve">(اقل ما يجزيك من الدعاء -) انظر التعقيب</w:t>
      </w:r>
    </w:p>
    <w:p>
      <w:pPr>
        <w:pStyle w:val="BookText"/>
      </w:pPr>
      <w:r>
        <w:rPr>
          <w:rFonts w:ascii="Amiri" w:hAnsi="Amiri" w:eastAsia="Amiri" w:cs="Amiri"/>
          <w:lang w:bidi="ar-SA"/>
          <w:color w:val="111111"/>
          <w:sz w:val="28"/>
          <w:szCs w:val="28"/>
          <w:rtl/>
        </w:rPr>
        <w:t xml:space="preserve">(اقل ما يقطع فيه -) انظر السرقة</w:t>
      </w:r>
    </w:p>
    <w:p>
      <w:pPr>
        <w:pStyle w:val="BookText"/>
      </w:pPr>
      <w:r>
        <w:rPr>
          <w:rFonts w:ascii="Amiri" w:hAnsi="Amiri" w:eastAsia="Amiri" w:cs="Amiri"/>
          <w:lang w:bidi="ar-SA"/>
          <w:color w:val="111111"/>
          <w:sz w:val="28"/>
          <w:szCs w:val="28"/>
          <w:rtl/>
        </w:rPr>
        <w:t xml:space="preserve">(اقيم عبيدالله -) انظر الحدود</w:t>
      </w:r>
    </w:p>
    <w:p>
      <w:pPr>
        <w:pStyle w:val="BookText"/>
      </w:pPr>
      <w:r>
        <w:rPr>
          <w:rFonts w:ascii="IRNazanin" w:hAnsi="IRNazanin" w:eastAsia="IRNazanin" w:cs="IRNazanin"/>
          <w:lang w:bidi="fa-IR"/>
          <w:color w:val="111111"/>
          <w:sz w:val="28"/>
          <w:szCs w:val="28"/>
          <w:rtl/>
        </w:rPr>
        <w:t xml:space="preserve">(اكان الله ولا شیء -) انظر التوحيد</w:t>
      </w:r>
    </w:p>
    <w:p>
      <w:pPr>
        <w:pStyle w:val="BookText"/>
      </w:pPr>
      <w:r>
        <w:rPr>
          <w:rFonts w:ascii="IRNazanin" w:hAnsi="IRNazanin" w:eastAsia="IRNazanin" w:cs="IRNazanin"/>
          <w:lang w:bidi="fa-IR"/>
          <w:color w:val="111111"/>
          <w:sz w:val="28"/>
          <w:szCs w:val="28"/>
          <w:rtl/>
        </w:rPr>
        <w:t xml:space="preserve">(اکون مع الامام -) انظر الجماعة</w:t>
      </w:r>
    </w:p>
    <w:p>
      <w:pPr>
        <w:pStyle w:val="BookText"/>
      </w:pPr>
      <w:r>
        <w:rPr>
          <w:rFonts w:ascii="Amiri" w:hAnsi="Amiri" w:eastAsia="Amiri" w:cs="Amiri"/>
          <w:lang w:bidi="ar-SA"/>
          <w:color w:val="111111"/>
          <w:sz w:val="28"/>
          <w:szCs w:val="28"/>
          <w:rtl/>
        </w:rPr>
        <w:t xml:space="preserve">(الا احكي لكم -) انظر الوضوء</w:t>
      </w:r>
    </w:p>
    <w:p>
      <w:pPr>
        <w:pStyle w:val="BookText"/>
      </w:pPr>
      <w:r>
        <w:rPr>
          <w:rFonts w:ascii="IRNazanin" w:hAnsi="IRNazanin" w:eastAsia="IRNazanin" w:cs="IRNazanin"/>
          <w:lang w:bidi="fa-IR"/>
          <w:color w:val="111111"/>
          <w:sz w:val="28"/>
          <w:szCs w:val="28"/>
          <w:rtl/>
        </w:rPr>
        <w:t xml:space="preserve">(الا أدلك على شیئی -) انظر الدعاء</w:t>
      </w:r>
    </w:p>
    <w:p>
      <w:pPr>
        <w:pStyle w:val="BookText"/>
      </w:pPr>
      <w:r>
        <w:rPr>
          <w:rFonts w:ascii="IRNazanin" w:hAnsi="IRNazanin" w:eastAsia="IRNazanin" w:cs="IRNazanin"/>
          <w:lang w:bidi="fa-IR"/>
          <w:color w:val="111111"/>
          <w:sz w:val="28"/>
          <w:szCs w:val="28"/>
          <w:rtl/>
        </w:rPr>
        <w:t xml:space="preserve">(الا تخبرني من این -) انظر المسح</w:t>
      </w:r>
    </w:p>
    <w:p>
      <w:pPr>
        <w:pStyle w:val="BookText"/>
      </w:pPr>
      <w:r>
        <w:rPr>
          <w:rFonts w:ascii="IRNazanin" w:hAnsi="IRNazanin" w:eastAsia="IRNazanin" w:cs="IRNazanin"/>
          <w:lang w:bidi="fa-IR"/>
          <w:color w:val="111111"/>
          <w:sz w:val="28"/>
          <w:szCs w:val="28"/>
          <w:rtl/>
        </w:rPr>
        <w:t xml:space="preserve">(الا ما ظهر منها -) انظر النظر</w:t>
      </w:r>
    </w:p>
    <w:p>
      <w:pPr>
        <w:pStyle w:val="BookText"/>
      </w:pPr>
      <w:r>
        <w:rPr>
          <w:rFonts w:ascii="Amiri" w:hAnsi="Amiri" w:eastAsia="Amiri" w:cs="Amiri"/>
          <w:lang w:bidi="ar-SA"/>
          <w:color w:val="111111"/>
          <w:sz w:val="28"/>
          <w:szCs w:val="28"/>
          <w:rtl/>
        </w:rPr>
        <w:t xml:space="preserve">(اللهم اني اسالك من كل خير احاط به علمك -) انظر الدعاء</w:t>
      </w:r>
    </w:p>
    <w:p>
      <w:pPr>
        <w:pStyle w:val="BookText"/>
      </w:pPr>
      <w:r>
        <w:rPr>
          <w:rFonts w:ascii="Amiri" w:hAnsi="Amiri" w:eastAsia="Amiri" w:cs="Amiri"/>
          <w:lang w:bidi="ar-SA"/>
          <w:color w:val="111111"/>
          <w:sz w:val="28"/>
          <w:szCs w:val="28"/>
          <w:rtl/>
        </w:rPr>
        <w:t xml:space="preserve">(الالتفات يقطع -) انظر الصلاة</w:t>
      </w:r>
    </w:p>
    <w:p>
      <w:pPr>
        <w:pStyle w:val="BookText"/>
      </w:pPr>
      <w:r>
        <w:rPr>
          <w:rFonts w:ascii="Amiri" w:hAnsi="Amiri" w:eastAsia="Amiri" w:cs="Amiri"/>
          <w:lang w:bidi="ar-SA"/>
          <w:color w:val="111111"/>
          <w:sz w:val="28"/>
          <w:szCs w:val="28"/>
          <w:rtl/>
        </w:rPr>
        <w:t xml:space="preserve">(الذي لم يحصن -) انظر الحدود</w:t>
      </w:r>
    </w:p>
    <w:p>
      <w:pPr>
        <w:pStyle w:val="BookText"/>
      </w:pPr>
      <w:r>
        <w:rPr>
          <w:rFonts w:ascii="Amiri" w:hAnsi="Amiri" w:eastAsia="Amiri" w:cs="Amiri"/>
          <w:lang w:bidi="ar-SA"/>
          <w:color w:val="111111"/>
          <w:sz w:val="28"/>
          <w:szCs w:val="28"/>
          <w:rtl/>
        </w:rPr>
        <w:t xml:space="preserve">(الذي يخاف -) انظر الخوف</w:t>
      </w:r>
    </w:p>
    <w:p>
      <w:pPr>
        <w:pStyle w:val="BookText"/>
      </w:pPr>
      <w:r>
        <w:rPr>
          <w:rFonts w:ascii="Amiri" w:hAnsi="Amiri" w:eastAsia="Amiri" w:cs="Amiri"/>
          <w:lang w:bidi="ar-SA"/>
          <w:color w:val="111111"/>
          <w:sz w:val="28"/>
          <w:szCs w:val="28"/>
          <w:rtl/>
        </w:rPr>
        <w:t xml:space="preserve">(الذي يلي الحج -) انظر العمرة</w:t>
      </w:r>
    </w:p>
    <w:p>
      <w:pPr>
        <w:pStyle w:val="BookText"/>
      </w:pPr>
      <w:r>
        <w:rPr>
          <w:rFonts w:ascii="Amiri" w:hAnsi="Amiri" w:eastAsia="Amiri" w:cs="Amiri"/>
          <w:lang w:bidi="ar-SA"/>
          <w:color w:val="111111"/>
          <w:sz w:val="28"/>
          <w:szCs w:val="28"/>
          <w:rtl/>
        </w:rPr>
        <w:t xml:space="preserve">(الذي ملكت ايمانكم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الاستیذان</w:t>
      </w:r>
    </w:p>
    <w:p>
      <w:pPr>
        <w:pStyle w:val="BookText"/>
      </w:pPr>
      <w:r>
        <w:rPr>
          <w:rFonts w:ascii="Amiri" w:hAnsi="Amiri" w:eastAsia="Amiri" w:cs="Amiri"/>
          <w:lang w:bidi="ar-SA"/>
          <w:color w:val="111111"/>
          <w:sz w:val="28"/>
          <w:szCs w:val="28"/>
          <w:rtl/>
        </w:rPr>
        <w:t xml:space="preserve">(اُمّ الولد حدّها -) انظر الحدود</w:t>
      </w:r>
    </w:p>
    <w:p>
      <w:pPr>
        <w:pStyle w:val="BookText"/>
      </w:pPr>
      <w:r>
        <w:rPr>
          <w:rFonts w:ascii="IRNazanin" w:hAnsi="IRNazanin" w:eastAsia="IRNazanin" w:cs="IRNazanin"/>
          <w:lang w:bidi="fa-IR"/>
          <w:color w:val="111111"/>
          <w:sz w:val="28"/>
          <w:szCs w:val="28"/>
          <w:rtl/>
        </w:rPr>
        <w:t xml:space="preserve">(الامام يجری -) انظر الخُمس</w:t>
      </w:r>
    </w:p>
    <w:p>
      <w:pPr>
        <w:pStyle w:val="BookText"/>
      </w:pPr>
      <w:r>
        <w:rPr>
          <w:rFonts w:ascii="IRNazanin" w:hAnsi="IRNazanin" w:eastAsia="IRNazanin" w:cs="IRNazanin"/>
          <w:lang w:bidi="fa-IR"/>
          <w:color w:val="111111"/>
          <w:sz w:val="28"/>
          <w:szCs w:val="28"/>
          <w:rtl/>
        </w:rPr>
        <w:t xml:space="preserve">(امران ایِّهما سبق -) انظر الطلاق</w:t>
      </w:r>
    </w:p>
    <w:p>
      <w:pPr>
        <w:pStyle w:val="BookText"/>
      </w:pPr>
      <w:r>
        <w:rPr>
          <w:rFonts w:ascii="Amiri" w:hAnsi="Amiri" w:eastAsia="Amiri" w:cs="Amiri"/>
          <w:lang w:bidi="ar-SA"/>
          <w:color w:val="111111"/>
          <w:sz w:val="28"/>
          <w:szCs w:val="28"/>
          <w:rtl/>
        </w:rPr>
        <w:t xml:space="preserve">(اَمَرَ اَبو جعفر -) انظر الارث</w:t>
      </w:r>
    </w:p>
    <w:p>
      <w:pPr>
        <w:pStyle w:val="BookText"/>
      </w:pPr>
      <w:r>
        <w:rPr>
          <w:rFonts w:ascii="Amiri" w:hAnsi="Amiri" w:eastAsia="Amiri" w:cs="Amiri"/>
          <w:lang w:bidi="ar-SA"/>
          <w:color w:val="111111"/>
          <w:sz w:val="28"/>
          <w:szCs w:val="28"/>
          <w:rtl/>
        </w:rPr>
        <w:t xml:space="preserve">(امرالله عزوجل رسوله بولاية على) انظر الحجة</w:t>
      </w:r>
    </w:p>
    <w:p>
      <w:pPr>
        <w:pStyle w:val="BookText"/>
      </w:pPr>
      <w:r>
        <w:rPr>
          <w:rFonts w:ascii="Amiri" w:hAnsi="Amiri" w:eastAsia="Amiri" w:cs="Amiri"/>
          <w:lang w:bidi="ar-SA"/>
          <w:color w:val="111111"/>
          <w:sz w:val="28"/>
          <w:szCs w:val="28"/>
          <w:rtl/>
        </w:rPr>
        <w:t xml:space="preserve">(امرأة تركت امّها -) انظر الارث</w:t>
      </w:r>
    </w:p>
    <w:p>
      <w:pPr>
        <w:pStyle w:val="BookText"/>
      </w:pPr>
      <w:r>
        <w:rPr>
          <w:rFonts w:ascii="Amiri" w:hAnsi="Amiri" w:eastAsia="Amiri" w:cs="Amiri"/>
          <w:lang w:bidi="ar-SA"/>
          <w:color w:val="111111"/>
          <w:sz w:val="28"/>
          <w:szCs w:val="28"/>
          <w:rtl/>
        </w:rPr>
        <w:t xml:space="preserve">(امرأة تركت زوجها -) انظر الارث</w:t>
      </w:r>
    </w:p>
    <w:p>
      <w:pPr>
        <w:pStyle w:val="BookText"/>
      </w:pPr>
      <w:r>
        <w:rPr>
          <w:rFonts w:ascii="Amiri" w:hAnsi="Amiri" w:eastAsia="Amiri" w:cs="Amiri"/>
          <w:lang w:bidi="ar-SA"/>
          <w:color w:val="111111"/>
          <w:sz w:val="28"/>
          <w:szCs w:val="28"/>
          <w:rtl/>
        </w:rPr>
        <w:t xml:space="preserve">(امرأتك الشيبانية -) انظر الخارجية</w:t>
      </w:r>
    </w:p>
    <w:p>
      <w:pPr>
        <w:pStyle w:val="BookText"/>
      </w:pPr>
      <w:r>
        <w:rPr>
          <w:rFonts w:ascii="Amiri" w:hAnsi="Amiri" w:eastAsia="Amiri" w:cs="Amiri"/>
          <w:lang w:bidi="ar-SA"/>
          <w:color w:val="111111"/>
          <w:sz w:val="28"/>
          <w:szCs w:val="28"/>
          <w:rtl/>
        </w:rPr>
        <w:t xml:space="preserve">(امسح على الخفين -) انظر المسح</w:t>
      </w:r>
    </w:p>
    <w:p>
      <w:pPr>
        <w:pStyle w:val="BookText"/>
      </w:pPr>
      <w:r>
        <w:rPr>
          <w:rFonts w:ascii="Amiri" w:hAnsi="Amiri" w:eastAsia="Amiri" w:cs="Amiri"/>
          <w:lang w:bidi="ar-SA"/>
          <w:color w:val="111111"/>
          <w:sz w:val="28"/>
          <w:szCs w:val="28"/>
          <w:rtl/>
        </w:rPr>
        <w:t xml:space="preserve">(امة ابقت من -) انظر الولد</w:t>
      </w:r>
    </w:p>
    <w:p>
      <w:pPr>
        <w:pStyle w:val="BookText"/>
      </w:pPr>
      <w:r>
        <w:rPr>
          <w:rFonts w:ascii="Amiri" w:hAnsi="Amiri" w:eastAsia="Amiri" w:cs="Amiri"/>
          <w:lang w:bidi="ar-SA"/>
          <w:color w:val="111111"/>
          <w:sz w:val="28"/>
          <w:szCs w:val="28"/>
          <w:rtl/>
        </w:rPr>
        <w:t xml:space="preserve">(ان آخر صلاة -) انظر الجماعة</w:t>
      </w:r>
    </w:p>
    <w:p>
      <w:pPr>
        <w:pStyle w:val="BookText"/>
      </w:pPr>
      <w:r>
        <w:rPr>
          <w:rFonts w:ascii="Amiri" w:hAnsi="Amiri" w:eastAsia="Amiri" w:cs="Amiri"/>
          <w:lang w:bidi="ar-SA"/>
          <w:color w:val="111111"/>
          <w:sz w:val="28"/>
          <w:szCs w:val="28"/>
          <w:rtl/>
        </w:rPr>
        <w:t xml:space="preserve">(ان آدم ولد له شيث -) انظر النكاح</w:t>
      </w:r>
    </w:p>
    <w:p>
      <w:pPr>
        <w:pStyle w:val="BookText"/>
      </w:pPr>
      <w:r>
        <w:rPr>
          <w:rFonts w:ascii="Amiri" w:hAnsi="Amiri" w:eastAsia="Amiri" w:cs="Amiri"/>
          <w:lang w:bidi="ar-SA"/>
          <w:color w:val="111111"/>
          <w:sz w:val="28"/>
          <w:szCs w:val="28"/>
          <w:rtl/>
        </w:rPr>
        <w:t xml:space="preserve">(ان اباك قال -) انظر الزكاة</w:t>
      </w:r>
    </w:p>
    <w:p>
      <w:pPr>
        <w:pStyle w:val="BookText"/>
      </w:pPr>
      <w:r>
        <w:rPr>
          <w:rFonts w:ascii="Amiri" w:hAnsi="Amiri" w:eastAsia="Amiri" w:cs="Amiri"/>
          <w:lang w:bidi="ar-SA"/>
          <w:color w:val="111111"/>
          <w:sz w:val="28"/>
          <w:szCs w:val="28"/>
          <w:rtl/>
        </w:rPr>
        <w:t xml:space="preserve">(ان اجتهد فقد برىء -) انظر الزكاة</w:t>
      </w:r>
    </w:p>
    <w:p>
      <w:pPr>
        <w:pStyle w:val="BookText"/>
      </w:pPr>
      <w:r>
        <w:rPr>
          <w:rFonts w:ascii="IRNazanin" w:hAnsi="IRNazanin" w:eastAsia="IRNazanin" w:cs="IRNazanin"/>
          <w:lang w:bidi="fa-IR"/>
          <w:color w:val="111111"/>
          <w:sz w:val="28"/>
          <w:szCs w:val="28"/>
          <w:rtl/>
        </w:rPr>
        <w:t xml:space="preserve">(ان ادنی ما یجزی -) انظر الاذان</w:t>
      </w:r>
    </w:p>
    <w:p>
      <w:pPr>
        <w:pStyle w:val="BookText"/>
      </w:pPr>
      <w:r>
        <w:rPr>
          <w:rFonts w:ascii="Amiri" w:hAnsi="Amiri" w:eastAsia="Amiri" w:cs="Amiri"/>
          <w:lang w:bidi="ar-SA"/>
          <w:color w:val="111111"/>
          <w:sz w:val="28"/>
          <w:szCs w:val="28"/>
          <w:rtl/>
        </w:rPr>
        <w:t xml:space="preserve">(ان استيقن انه زاد -) انظر السهو</w:t>
      </w:r>
    </w:p>
    <w:p>
      <w:pPr>
        <w:pStyle w:val="BookText"/>
      </w:pPr>
      <w:r>
        <w:rPr>
          <w:rFonts w:ascii="IRNazanin" w:hAnsi="IRNazanin" w:eastAsia="IRNazanin" w:cs="IRNazanin"/>
          <w:lang w:bidi="fa-IR"/>
          <w:color w:val="111111"/>
          <w:sz w:val="28"/>
          <w:szCs w:val="28"/>
          <w:rtl/>
        </w:rPr>
        <w:t xml:space="preserve">(ان اسماء بنت -) انظر النفاس</w:t>
      </w:r>
    </w:p>
    <w:p>
      <w:pPr>
        <w:pStyle w:val="BookText"/>
      </w:pPr>
      <w:r>
        <w:rPr>
          <w:rFonts w:ascii="Amiri" w:hAnsi="Amiri" w:eastAsia="Amiri" w:cs="Amiri"/>
          <w:lang w:bidi="ar-SA"/>
          <w:color w:val="111111"/>
          <w:sz w:val="28"/>
          <w:szCs w:val="28"/>
          <w:rtl/>
        </w:rPr>
        <w:t xml:space="preserve">(ان اصابه الثلج -) انظر التيمم</w:t>
      </w:r>
    </w:p>
    <w:p>
      <w:pPr>
        <w:pStyle w:val="BookText"/>
      </w:pPr>
      <w:r>
        <w:rPr>
          <w:rFonts w:ascii="Amiri" w:hAnsi="Amiri" w:eastAsia="Amiri" w:cs="Amiri"/>
          <w:lang w:bidi="ar-SA"/>
          <w:color w:val="111111"/>
          <w:sz w:val="28"/>
          <w:szCs w:val="28"/>
          <w:rtl/>
        </w:rPr>
        <w:t xml:space="preserve">(ان اقرب ما يكون العبد -) انظر العثرات</w:t>
      </w:r>
    </w:p>
    <w:p>
      <w:pPr>
        <w:pStyle w:val="BookText"/>
      </w:pPr>
      <w:r>
        <w:rPr>
          <w:rFonts w:ascii="Amiri" w:hAnsi="Amiri" w:eastAsia="Amiri" w:cs="Amiri"/>
          <w:lang w:bidi="ar-SA"/>
          <w:color w:val="111111"/>
          <w:sz w:val="28"/>
          <w:szCs w:val="28"/>
          <w:rtl/>
        </w:rPr>
        <w:t xml:space="preserve">(ان اكل الغراب -) انظر الغراب</w:t>
      </w:r>
    </w:p>
    <w:p>
      <w:pPr>
        <w:pStyle w:val="BookText"/>
      </w:pPr>
      <w:r>
        <w:rPr>
          <w:rFonts w:ascii="Amiri" w:hAnsi="Amiri" w:eastAsia="Amiri" w:cs="Amiri"/>
          <w:lang w:bidi="ar-SA"/>
          <w:color w:val="111111"/>
          <w:sz w:val="28"/>
          <w:szCs w:val="28"/>
          <w:rtl/>
        </w:rPr>
        <w:t xml:space="preserve">(ان امرأتك الشيبانية -) انظر الخارجية</w:t>
      </w:r>
    </w:p>
    <w:p>
      <w:pPr>
        <w:pStyle w:val="BookText"/>
      </w:pPr>
      <w:r>
        <w:rPr>
          <w:rFonts w:ascii="Amiri" w:hAnsi="Amiri" w:eastAsia="Amiri" w:cs="Amiri"/>
          <w:lang w:bidi="ar-SA"/>
          <w:color w:val="111111"/>
          <w:sz w:val="28"/>
          <w:szCs w:val="28"/>
          <w:rtl/>
        </w:rPr>
        <w:t xml:space="preserve">(ان الامة والحرة -) انظر العدة</w:t>
      </w:r>
    </w:p>
    <w:p>
      <w:pPr>
        <w:pStyle w:val="BookText"/>
      </w:pPr>
      <w:r>
        <w:rPr>
          <w:rFonts w:ascii="Amiri" w:hAnsi="Amiri" w:eastAsia="Amiri" w:cs="Amiri"/>
          <w:lang w:bidi="ar-SA"/>
          <w:color w:val="111111"/>
          <w:sz w:val="28"/>
          <w:szCs w:val="28"/>
          <w:rtl/>
        </w:rPr>
        <w:t xml:space="preserve">(ان اُمي كانت جعلت -) انظر الصوم</w:t>
      </w:r>
    </w:p>
    <w:p>
      <w:pPr>
        <w:pStyle w:val="BookText"/>
      </w:pPr>
      <w:r>
        <w:rPr>
          <w:rFonts w:ascii="Amiri" w:hAnsi="Amiri" w:eastAsia="Amiri" w:cs="Amiri"/>
          <w:lang w:bidi="ar-SA"/>
          <w:color w:val="111111"/>
          <w:sz w:val="28"/>
          <w:szCs w:val="28"/>
          <w:rtl/>
        </w:rPr>
        <w:t xml:space="preserve">(ان اُناساً رووا -) انظر الجماعة</w:t>
      </w:r>
    </w:p>
    <w:p>
      <w:pPr>
        <w:pStyle w:val="BookText"/>
      </w:pPr>
      <w:r>
        <w:rPr>
          <w:rFonts w:ascii="Amiri" w:hAnsi="Amiri" w:eastAsia="Amiri" w:cs="Amiri"/>
          <w:lang w:bidi="ar-SA"/>
          <w:color w:val="111111"/>
          <w:sz w:val="28"/>
          <w:szCs w:val="28"/>
          <w:rtl/>
        </w:rPr>
        <w:t xml:space="preserve">(ان اناسا يقولون -) انظر المسح</w:t>
      </w:r>
    </w:p>
    <w:p>
      <w:pPr>
        <w:pStyle w:val="BookText"/>
      </w:pPr>
      <w:r>
        <w:rPr>
          <w:rFonts w:ascii="IRNazanin" w:hAnsi="IRNazanin" w:eastAsia="IRNazanin" w:cs="IRNazanin"/>
          <w:lang w:bidi="fa-IR"/>
          <w:color w:val="111111"/>
          <w:sz w:val="28"/>
          <w:szCs w:val="28"/>
          <w:rtl/>
        </w:rPr>
        <w:t xml:space="preserve">(ان او ترت من -) انظر الوتر</w:t>
      </w:r>
    </w:p>
    <w:p>
      <w:pPr>
        <w:pStyle w:val="BookText"/>
      </w:pPr>
      <w:r>
        <w:rPr>
          <w:rFonts w:ascii="Amiri" w:hAnsi="Amiri" w:eastAsia="Amiri" w:cs="Amiri"/>
          <w:lang w:bidi="ar-SA"/>
          <w:color w:val="111111"/>
          <w:sz w:val="28"/>
          <w:szCs w:val="28"/>
          <w:rtl/>
        </w:rPr>
        <w:t xml:space="preserve">(ان تمامة بن اثال -) انظر تمامة بن اُثال</w:t>
      </w:r>
    </w:p>
    <w:p>
      <w:pPr>
        <w:pStyle w:val="BookText"/>
      </w:pPr>
      <w:r>
        <w:rPr>
          <w:rFonts w:ascii="Amiri" w:hAnsi="Amiri" w:eastAsia="Amiri" w:cs="Amiri"/>
          <w:lang w:bidi="ar-SA"/>
          <w:color w:val="111111"/>
          <w:sz w:val="28"/>
          <w:szCs w:val="28"/>
          <w:rtl/>
        </w:rPr>
        <w:t xml:space="preserve">(ان الجد مع الاخوة -) انظر الارث</w:t>
      </w:r>
    </w:p>
    <w:p>
      <w:pPr>
        <w:pStyle w:val="BookText"/>
      </w:pPr>
      <w:r>
        <w:rPr>
          <w:rFonts w:ascii="Amiri" w:hAnsi="Amiri" w:eastAsia="Amiri" w:cs="Amiri"/>
          <w:lang w:bidi="ar-SA"/>
          <w:color w:val="111111"/>
          <w:sz w:val="28"/>
          <w:szCs w:val="28"/>
          <w:rtl/>
        </w:rPr>
        <w:t xml:space="preserve">(ان الجدة مع الاخوة -) انظر الارث</w:t>
      </w:r>
    </w:p>
    <w:p>
      <w:pPr>
        <w:pStyle w:val="BookText"/>
      </w:pPr>
      <w:r>
        <w:rPr>
          <w:rFonts w:ascii="IRNazanin" w:hAnsi="IRNazanin" w:eastAsia="IRNazanin" w:cs="IRNazanin"/>
          <w:lang w:bidi="fa-IR"/>
          <w:color w:val="111111"/>
          <w:sz w:val="28"/>
          <w:szCs w:val="28"/>
          <w:rtl/>
        </w:rPr>
        <w:t xml:space="preserve">(ان حائط مسجد -) انظر الظهر</w:t>
      </w:r>
    </w:p>
    <w:p>
      <w:pPr>
        <w:pStyle w:val="BookText"/>
      </w:pPr>
      <w:r>
        <w:rPr>
          <w:rFonts w:ascii="Amiri" w:hAnsi="Amiri" w:eastAsia="Amiri" w:cs="Amiri"/>
          <w:lang w:bidi="ar-SA"/>
          <w:color w:val="111111"/>
          <w:sz w:val="28"/>
          <w:szCs w:val="28"/>
          <w:rtl/>
        </w:rPr>
        <w:t xml:space="preserve">(ان الخمر رأس كل اثم -) انظر الخمر</w:t>
      </w:r>
    </w:p>
    <w:p>
      <w:pPr>
        <w:pStyle w:val="BookText"/>
      </w:pPr>
      <w:r>
        <w:rPr>
          <w:rFonts w:ascii="Amiri" w:hAnsi="Amiri" w:eastAsia="Amiri" w:cs="Amiri"/>
          <w:lang w:bidi="ar-SA"/>
          <w:color w:val="111111"/>
          <w:sz w:val="28"/>
          <w:szCs w:val="28"/>
          <w:rtl/>
        </w:rPr>
        <w:t xml:space="preserve">(ان الخيل كانت -) انظر الخيل</w:t>
      </w:r>
    </w:p>
    <w:p>
      <w:pPr>
        <w:pStyle w:val="BookText"/>
      </w:pPr>
      <w:r>
        <w:rPr>
          <w:rFonts w:ascii="IRNazanin" w:hAnsi="IRNazanin" w:eastAsia="IRNazanin" w:cs="IRNazanin"/>
          <w:lang w:bidi="fa-IR"/>
          <w:color w:val="111111"/>
          <w:sz w:val="28"/>
          <w:szCs w:val="28"/>
          <w:rtl/>
        </w:rPr>
        <w:t xml:space="preserve">(ان رجلا: اتی ابا عبدالله -) انظر المكاسب</w:t>
      </w:r>
    </w:p>
    <w:p>
      <w:pPr>
        <w:pStyle w:val="BookText"/>
      </w:pPr>
      <w:r>
        <w:rPr>
          <w:rFonts w:ascii="Amiri" w:hAnsi="Amiri" w:eastAsia="Amiri" w:cs="Amiri"/>
          <w:lang w:bidi="ar-SA"/>
          <w:color w:val="111111"/>
          <w:sz w:val="28"/>
          <w:szCs w:val="28"/>
          <w:rtl/>
        </w:rPr>
        <w:t xml:space="preserve">(ان رجلا سأل ابا جعفر -) انظر الطينة</w:t>
      </w:r>
    </w:p>
    <w:p>
      <w:pPr>
        <w:pStyle w:val="BookText"/>
      </w:pPr>
      <w:r>
        <w:rPr>
          <w:rFonts w:ascii="IRNazanin" w:hAnsi="IRNazanin" w:eastAsia="IRNazanin" w:cs="IRNazanin"/>
          <w:lang w:bidi="fa-IR"/>
          <w:color w:val="111111"/>
          <w:sz w:val="28"/>
          <w:szCs w:val="28"/>
          <w:rtl/>
        </w:rPr>
        <w:t xml:space="preserve">(ان رجلا كان يغشی -) انظر الولادة</w:t>
      </w:r>
    </w:p>
    <w:p>
      <w:pPr>
        <w:pStyle w:val="BookText"/>
      </w:pPr>
      <w:r>
        <w:rPr>
          <w:rFonts w:ascii="IRNazanin" w:hAnsi="IRNazanin" w:eastAsia="IRNazanin" w:cs="IRNazanin"/>
          <w:lang w:bidi="fa-IR"/>
          <w:color w:val="111111"/>
          <w:sz w:val="28"/>
          <w:szCs w:val="28"/>
          <w:rtl/>
        </w:rPr>
        <w:t xml:space="preserve">(ان رجلا من اهل خراسان -) انظر الحلق</w:t>
      </w:r>
    </w:p>
    <w:p>
      <w:pPr>
        <w:pStyle w:val="BookText"/>
      </w:pPr>
      <w:r>
        <w:rPr>
          <w:rFonts w:ascii="Amiri" w:hAnsi="Amiri" w:eastAsia="Amiri" w:cs="Amiri"/>
          <w:lang w:bidi="ar-SA"/>
          <w:color w:val="111111"/>
          <w:sz w:val="28"/>
          <w:szCs w:val="28"/>
          <w:rtl/>
        </w:rPr>
        <w:t xml:space="preserve">(ان رجلا من مواليك -) انظر الخنزير</w:t>
      </w:r>
    </w:p>
    <w:p>
      <w:pPr>
        <w:pStyle w:val="BookText"/>
      </w:pPr>
      <w:r>
        <w:rPr>
          <w:rFonts w:ascii="Amiri" w:hAnsi="Amiri" w:eastAsia="Amiri" w:cs="Amiri"/>
          <w:lang w:bidi="ar-SA"/>
          <w:color w:val="111111"/>
          <w:sz w:val="28"/>
          <w:szCs w:val="28"/>
          <w:rtl/>
        </w:rPr>
        <w:t xml:space="preserve">(ان الرجل اذا ترك سيفا -) انظر الارث</w:t>
      </w:r>
    </w:p>
    <w:p>
      <w:pPr>
        <w:pStyle w:val="BookText"/>
      </w:pPr>
      <w:r>
        <w:rPr>
          <w:rFonts w:ascii="IRNazanin" w:hAnsi="IRNazanin" w:eastAsia="IRNazanin" w:cs="IRNazanin"/>
          <w:lang w:bidi="fa-IR"/>
          <w:color w:val="111111"/>
          <w:sz w:val="28"/>
          <w:szCs w:val="28"/>
          <w:rtl/>
        </w:rPr>
        <w:t xml:space="preserve">(ان الرجل اذا شرب الخمر -) انظر الحدود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الرجل اذا ظاهر -) انظر الظهار</w:t>
      </w:r>
    </w:p>
    <w:p>
      <w:pPr>
        <w:pStyle w:val="BookText"/>
      </w:pPr>
      <w:r>
        <w:rPr>
          <w:rFonts w:ascii="IRNazanin" w:hAnsi="IRNazanin" w:eastAsia="IRNazanin" w:cs="IRNazanin"/>
          <w:lang w:bidi="fa-IR"/>
          <w:color w:val="111111"/>
          <w:sz w:val="28"/>
          <w:szCs w:val="28"/>
          <w:rtl/>
        </w:rPr>
        <w:t xml:space="preserve">ان رسول الله أتی باليهودية) انظر العفو</w:t>
      </w:r>
    </w:p>
    <w:p>
      <w:pPr>
        <w:pStyle w:val="BookText"/>
      </w:pPr>
      <w:r>
        <w:rPr>
          <w:rFonts w:ascii="Amiri" w:hAnsi="Amiri" w:eastAsia="Amiri" w:cs="Amiri"/>
          <w:lang w:bidi="ar-SA"/>
          <w:color w:val="111111"/>
          <w:sz w:val="28"/>
          <w:szCs w:val="28"/>
          <w:rtl/>
        </w:rPr>
        <w:t xml:space="preserve">(ان رسول الله و اطعم الجدة -) انظر الارث</w:t>
      </w:r>
    </w:p>
    <w:p>
      <w:pPr>
        <w:pStyle w:val="BookText"/>
      </w:pPr>
      <w:r>
        <w:rPr>
          <w:rFonts w:ascii="IRNazanin" w:hAnsi="IRNazanin" w:eastAsia="IRNazanin" w:cs="IRNazanin"/>
          <w:lang w:bidi="fa-IR"/>
          <w:color w:val="111111"/>
          <w:sz w:val="28"/>
          <w:szCs w:val="28"/>
          <w:rtl/>
        </w:rPr>
        <w:t xml:space="preserve">(ان رسول الله جمع -) انظر الأذان</w:t>
      </w:r>
    </w:p>
    <w:p>
      <w:pPr>
        <w:pStyle w:val="BookText"/>
      </w:pPr>
      <w:r>
        <w:rPr>
          <w:rFonts w:ascii="Amiri" w:hAnsi="Amiri" w:eastAsia="Amiri" w:cs="Amiri"/>
          <w:lang w:bidi="ar-SA"/>
          <w:color w:val="111111"/>
          <w:sz w:val="28"/>
          <w:szCs w:val="28"/>
          <w:rtl/>
        </w:rPr>
        <w:t xml:space="preserve">(ان رسول الله قبل -) انظر الجزية</w:t>
      </w:r>
    </w:p>
    <w:p>
      <w:pPr>
        <w:pStyle w:val="BookText"/>
      </w:pPr>
      <w:r>
        <w:rPr>
          <w:rFonts w:ascii="Amiri" w:hAnsi="Amiri" w:eastAsia="Amiri" w:cs="Amiri"/>
          <w:lang w:bidi="ar-SA"/>
          <w:color w:val="111111"/>
          <w:sz w:val="28"/>
          <w:szCs w:val="28"/>
          <w:rtl/>
        </w:rPr>
        <w:t xml:space="preserve">(ان رسول الله كان يكتحل -) انظر الكحل</w:t>
      </w:r>
    </w:p>
    <w:p>
      <w:pPr>
        <w:pStyle w:val="BookText"/>
      </w:pPr>
      <w:r>
        <w:rPr>
          <w:rFonts w:ascii="IRNazanin" w:hAnsi="IRNazanin" w:eastAsia="IRNazanin" w:cs="IRNazanin"/>
          <w:lang w:bidi="fa-IR"/>
          <w:color w:val="111111"/>
          <w:sz w:val="28"/>
          <w:szCs w:val="28"/>
          <w:rtl/>
        </w:rPr>
        <w:t xml:space="preserve">(ان رسول الله نهی -) انظر اللحوم</w:t>
      </w:r>
    </w:p>
    <w:p>
      <w:pPr>
        <w:pStyle w:val="BookText"/>
      </w:pPr>
      <w:r>
        <w:rPr>
          <w:rFonts w:ascii="Amiri" w:hAnsi="Amiri" w:eastAsia="Amiri" w:cs="Amiri"/>
          <w:lang w:bidi="ar-SA"/>
          <w:color w:val="111111"/>
          <w:sz w:val="28"/>
          <w:szCs w:val="28"/>
          <w:rtl/>
        </w:rPr>
        <w:t xml:space="preserve">(ان الرفق لم يوضع -) انظر الرفق</w:t>
      </w:r>
    </w:p>
    <w:p>
      <w:pPr>
        <w:pStyle w:val="BookText"/>
      </w:pPr>
      <w:r>
        <w:rPr>
          <w:rFonts w:ascii="Amiri" w:hAnsi="Amiri" w:eastAsia="Amiri" w:cs="Amiri"/>
          <w:lang w:bidi="ar-SA"/>
          <w:color w:val="111111"/>
          <w:sz w:val="28"/>
          <w:szCs w:val="28"/>
          <w:rtl/>
        </w:rPr>
        <w:t xml:space="preserve">(ان زني رجل بامرأة -) انظر الزنا</w:t>
      </w:r>
    </w:p>
    <w:p>
      <w:pPr>
        <w:pStyle w:val="BookText"/>
      </w:pPr>
      <w:r>
        <w:rPr>
          <w:rFonts w:ascii="Amiri" w:hAnsi="Amiri" w:eastAsia="Amiri" w:cs="Amiri"/>
          <w:lang w:bidi="ar-SA"/>
          <w:color w:val="111111"/>
          <w:sz w:val="28"/>
          <w:szCs w:val="28"/>
          <w:rtl/>
        </w:rPr>
        <w:t xml:space="preserve">(ان الزيدية والمعتزلة -) انظر الحجة</w:t>
      </w:r>
    </w:p>
    <w:p>
      <w:pPr>
        <w:pStyle w:val="BookText"/>
      </w:pPr>
      <w:r>
        <w:rPr>
          <w:rFonts w:ascii="Amiri" w:hAnsi="Amiri" w:eastAsia="Amiri" w:cs="Amiri"/>
          <w:lang w:bidi="ar-SA"/>
          <w:color w:val="111111"/>
          <w:sz w:val="28"/>
          <w:szCs w:val="28"/>
          <w:rtl/>
        </w:rPr>
        <w:t xml:space="preserve">(ان سال من ذَكَرِك -) انظر المذي</w:t>
      </w:r>
    </w:p>
    <w:p>
      <w:pPr>
        <w:pStyle w:val="BookText"/>
      </w:pPr>
      <w:r>
        <w:rPr>
          <w:rFonts w:ascii="Amiri" w:hAnsi="Amiri" w:eastAsia="Amiri" w:cs="Amiri"/>
          <w:lang w:bidi="ar-SA"/>
          <w:color w:val="111111"/>
          <w:sz w:val="28"/>
          <w:szCs w:val="28"/>
          <w:rtl/>
        </w:rPr>
        <w:t xml:space="preserve">(ان سليمان قد حج -) انظر الحج</w:t>
      </w:r>
    </w:p>
    <w:p>
      <w:pPr>
        <w:pStyle w:val="BookText"/>
      </w:pPr>
      <w:r>
        <w:rPr>
          <w:rFonts w:ascii="Amiri" w:hAnsi="Amiri" w:eastAsia="Amiri" w:cs="Amiri"/>
          <w:lang w:bidi="ar-SA"/>
          <w:color w:val="111111"/>
          <w:sz w:val="28"/>
          <w:szCs w:val="28"/>
          <w:rtl/>
        </w:rPr>
        <w:t xml:space="preserve">(ان سمرة بن جندب -) انظر الحريم</w:t>
      </w:r>
    </w:p>
    <w:p>
      <w:pPr>
        <w:pStyle w:val="BookText"/>
      </w:pPr>
      <w:r>
        <w:rPr>
          <w:rFonts w:ascii="IRNazanin" w:hAnsi="IRNazanin" w:eastAsia="IRNazanin" w:cs="IRNazanin"/>
          <w:lang w:bidi="fa-IR"/>
          <w:color w:val="111111"/>
          <w:sz w:val="28"/>
          <w:szCs w:val="28"/>
          <w:rtl/>
        </w:rPr>
        <w:t xml:space="preserve">(ان السهام لا تعول -) انظر الارث</w:t>
      </w:r>
    </w:p>
    <w:p>
      <w:pPr>
        <w:pStyle w:val="BookText"/>
      </w:pPr>
      <w:r>
        <w:rPr>
          <w:rFonts w:ascii="Amiri" w:hAnsi="Amiri" w:eastAsia="Amiri" w:cs="Amiri"/>
          <w:lang w:bidi="ar-SA"/>
          <w:color w:val="111111"/>
          <w:sz w:val="28"/>
          <w:szCs w:val="28"/>
          <w:rtl/>
        </w:rPr>
        <w:t xml:space="preserve">(ان الشيطان يغرى -) انظر الهجرة</w:t>
      </w:r>
    </w:p>
    <w:p>
      <w:pPr>
        <w:pStyle w:val="BookText"/>
      </w:pPr>
      <w:r>
        <w:rPr>
          <w:rFonts w:ascii="Amiri" w:hAnsi="Amiri" w:eastAsia="Amiri" w:cs="Amiri"/>
          <w:lang w:bidi="ar-SA"/>
          <w:color w:val="111111"/>
          <w:sz w:val="28"/>
          <w:szCs w:val="28"/>
          <w:rtl/>
        </w:rPr>
        <w:t xml:space="preserve">(ان الصدقة اوساخ -) انظر الصدقة</w:t>
      </w:r>
    </w:p>
    <w:p>
      <w:pPr>
        <w:pStyle w:val="BookText"/>
      </w:pPr>
      <w:r>
        <w:rPr>
          <w:rFonts w:ascii="Amiri" w:hAnsi="Amiri" w:eastAsia="Amiri" w:cs="Amiri"/>
          <w:lang w:bidi="ar-SA"/>
          <w:color w:val="111111"/>
          <w:sz w:val="28"/>
          <w:szCs w:val="28"/>
          <w:rtl/>
        </w:rPr>
        <w:t xml:space="preserve">(ان الصدقة لا تحل -) انظر الزكاة</w:t>
      </w:r>
    </w:p>
    <w:p>
      <w:pPr>
        <w:pStyle w:val="BookText"/>
      </w:pPr>
      <w:r>
        <w:rPr>
          <w:rFonts w:ascii="Amiri" w:hAnsi="Amiri" w:eastAsia="Amiri" w:cs="Amiri"/>
          <w:lang w:bidi="ar-SA"/>
          <w:color w:val="111111"/>
          <w:sz w:val="28"/>
          <w:szCs w:val="28"/>
          <w:rtl/>
        </w:rPr>
        <w:t xml:space="preserve">(ان الصدقة والزكاة -) انظر الزكاة</w:t>
      </w:r>
    </w:p>
    <w:p>
      <w:pPr>
        <w:pStyle w:val="BookText"/>
      </w:pPr>
      <w:r>
        <w:rPr>
          <w:rFonts w:ascii="IRNazanin" w:hAnsi="IRNazanin" w:eastAsia="IRNazanin" w:cs="IRNazanin"/>
          <w:lang w:bidi="fa-IR"/>
          <w:color w:val="111111"/>
          <w:sz w:val="28"/>
          <w:szCs w:val="28"/>
          <w:rtl/>
        </w:rPr>
        <w:t xml:space="preserve">(ان صلی قوم -) انظر الجماعة</w:t>
      </w:r>
    </w:p>
    <w:p>
      <w:pPr>
        <w:pStyle w:val="BookText"/>
      </w:pPr>
      <w:r>
        <w:rPr>
          <w:rFonts w:ascii="Amiri" w:hAnsi="Amiri" w:eastAsia="Amiri" w:cs="Amiri"/>
          <w:lang w:bidi="ar-SA"/>
          <w:color w:val="111111"/>
          <w:sz w:val="28"/>
          <w:szCs w:val="28"/>
          <w:rtl/>
        </w:rPr>
        <w:t xml:space="preserve">(ان الصلاة كانت -) انظر الصلاة</w:t>
      </w:r>
    </w:p>
    <w:p>
      <w:pPr>
        <w:pStyle w:val="BookText"/>
      </w:pPr>
      <w:r>
        <w:rPr>
          <w:rFonts w:ascii="IRNazanin" w:hAnsi="IRNazanin" w:eastAsia="IRNazanin" w:cs="IRNazanin"/>
          <w:lang w:bidi="fa-IR"/>
          <w:color w:val="111111"/>
          <w:sz w:val="28"/>
          <w:szCs w:val="28"/>
          <w:rtl/>
        </w:rPr>
        <w:t xml:space="preserve">(ان ضريسا كانت -) انظر التزویج</w:t>
      </w:r>
    </w:p>
    <w:p>
      <w:pPr>
        <w:pStyle w:val="BookText"/>
      </w:pPr>
      <w:r>
        <w:rPr>
          <w:rFonts w:ascii="Amiri" w:hAnsi="Amiri" w:eastAsia="Amiri" w:cs="Amiri"/>
          <w:lang w:bidi="ar-SA"/>
          <w:color w:val="111111"/>
          <w:sz w:val="28"/>
          <w:szCs w:val="28"/>
          <w:rtl/>
        </w:rPr>
        <w:t xml:space="preserve">(ان الطلاق لا يكون -) انظر الطلاق</w:t>
      </w:r>
    </w:p>
    <w:p>
      <w:pPr>
        <w:pStyle w:val="BookText"/>
      </w:pPr>
      <w:r>
        <w:rPr>
          <w:rFonts w:ascii="IRNazanin" w:hAnsi="IRNazanin" w:eastAsia="IRNazanin" w:cs="IRNazanin"/>
          <w:lang w:bidi="fa-IR"/>
          <w:color w:val="111111"/>
          <w:sz w:val="28"/>
          <w:szCs w:val="28"/>
          <w:rtl/>
        </w:rPr>
        <w:t xml:space="preserve">(ان الطلاق الذي امرالله تعالی به) انظر الطلاق</w:t>
      </w:r>
    </w:p>
    <w:p>
      <w:pPr>
        <w:pStyle w:val="BookText"/>
      </w:pPr>
      <w:r>
        <w:rPr>
          <w:rFonts w:ascii="IRNazanin" w:hAnsi="IRNazanin" w:eastAsia="IRNazanin" w:cs="IRNazanin"/>
          <w:lang w:bidi="fa-IR"/>
          <w:color w:val="111111"/>
          <w:sz w:val="28"/>
          <w:szCs w:val="28"/>
          <w:rtl/>
        </w:rPr>
        <w:t xml:space="preserve">(ان العبد اذا أذنب -) انظر الاستغفار</w:t>
      </w:r>
    </w:p>
    <w:p>
      <w:pPr>
        <w:pStyle w:val="BookText"/>
      </w:pPr>
      <w:r>
        <w:rPr>
          <w:rFonts w:ascii="Amiri" w:hAnsi="Amiri" w:eastAsia="Amiri" w:cs="Amiri"/>
          <w:lang w:bidi="ar-SA"/>
          <w:color w:val="111111"/>
          <w:sz w:val="28"/>
          <w:szCs w:val="28"/>
          <w:rtl/>
        </w:rPr>
        <w:t xml:space="preserve">(ان العلم الذي نزل مع آدم -) انظر الحجة</w:t>
      </w:r>
    </w:p>
    <w:p>
      <w:pPr>
        <w:pStyle w:val="BookText"/>
      </w:pPr>
      <w:r>
        <w:rPr>
          <w:rFonts w:ascii="Amiri" w:hAnsi="Amiri" w:eastAsia="Amiri" w:cs="Amiri"/>
          <w:lang w:bidi="ar-SA"/>
          <w:color w:val="111111"/>
          <w:sz w:val="28"/>
          <w:szCs w:val="28"/>
          <w:rtl/>
        </w:rPr>
        <w:t xml:space="preserve">(ان عليا طاف طواف الفريضة -) انظر الطواف</w:t>
      </w:r>
    </w:p>
    <w:p>
      <w:pPr>
        <w:pStyle w:val="BookText"/>
      </w:pPr>
      <w:r>
        <w:rPr>
          <w:rFonts w:ascii="Amiri" w:hAnsi="Amiri" w:eastAsia="Amiri" w:cs="Amiri"/>
          <w:lang w:bidi="ar-SA"/>
          <w:color w:val="111111"/>
          <w:sz w:val="28"/>
          <w:szCs w:val="28"/>
          <w:rtl/>
        </w:rPr>
        <w:t xml:space="preserve">(ان عليا كان يقول -) انظر الحدود</w:t>
      </w:r>
    </w:p>
    <w:p>
      <w:pPr>
        <w:pStyle w:val="BookText"/>
      </w:pPr>
      <w:r>
        <w:rPr>
          <w:rFonts w:ascii="Amiri" w:hAnsi="Amiri" w:eastAsia="Amiri" w:cs="Amiri"/>
          <w:lang w:bidi="ar-SA"/>
          <w:color w:val="111111"/>
          <w:sz w:val="28"/>
          <w:szCs w:val="28"/>
          <w:rtl/>
        </w:rPr>
        <w:t xml:space="preserve">(ان عليا مسح -) انظر المسح</w:t>
      </w:r>
    </w:p>
    <w:p>
      <w:pPr>
        <w:pStyle w:val="BookText"/>
      </w:pPr>
      <w:r>
        <w:rPr>
          <w:rFonts w:ascii="Amiri" w:hAnsi="Amiri" w:eastAsia="Amiri" w:cs="Amiri"/>
          <w:lang w:bidi="ar-SA"/>
          <w:color w:val="111111"/>
          <w:sz w:val="28"/>
          <w:szCs w:val="28"/>
          <w:rtl/>
        </w:rPr>
        <w:t xml:space="preserve">(ان العمد ان يتعمده -) انظر القتل</w:t>
      </w:r>
    </w:p>
    <w:p>
      <w:pPr>
        <w:pStyle w:val="BookText"/>
      </w:pPr>
      <w:r>
        <w:rPr>
          <w:rFonts w:ascii="Amiri" w:hAnsi="Amiri" w:eastAsia="Amiri" w:cs="Amiri"/>
          <w:lang w:bidi="ar-SA"/>
          <w:color w:val="111111"/>
          <w:sz w:val="28"/>
          <w:szCs w:val="28"/>
          <w:rtl/>
        </w:rPr>
        <w:t xml:space="preserve">(ان الفحش لو كان مثالا -) انظر البذاء</w:t>
      </w:r>
    </w:p>
    <w:p>
      <w:pPr>
        <w:pStyle w:val="BookText"/>
      </w:pPr>
      <w:r>
        <w:rPr>
          <w:rFonts w:ascii="IRNazanin" w:hAnsi="IRNazanin" w:eastAsia="IRNazanin" w:cs="IRNazanin"/>
          <w:lang w:bidi="fa-IR"/>
          <w:color w:val="111111"/>
          <w:sz w:val="28"/>
          <w:szCs w:val="28"/>
          <w:rtl/>
        </w:rPr>
        <w:t xml:space="preserve">(ان القرآن واحد -) انظر القرآن</w:t>
      </w:r>
    </w:p>
    <w:p>
      <w:pPr>
        <w:pStyle w:val="BookText"/>
      </w:pPr>
      <w:r>
        <w:rPr>
          <w:rFonts w:ascii="Amiri" w:hAnsi="Amiri" w:eastAsia="Amiri" w:cs="Amiri"/>
          <w:lang w:bidi="ar-SA"/>
          <w:color w:val="111111"/>
          <w:sz w:val="28"/>
          <w:szCs w:val="28"/>
          <w:rtl/>
        </w:rPr>
        <w:t xml:space="preserve">(ان فلنسوتي وقعت -) انظر القلنسوة</w:t>
      </w:r>
    </w:p>
    <w:p>
      <w:pPr>
        <w:pStyle w:val="BookText"/>
      </w:pPr>
      <w:r>
        <w:rPr>
          <w:rFonts w:ascii="Amiri" w:hAnsi="Amiri" w:eastAsia="Amiri" w:cs="Amiri"/>
          <w:lang w:bidi="ar-SA"/>
          <w:color w:val="111111"/>
          <w:sz w:val="28"/>
          <w:szCs w:val="28"/>
          <w:rtl/>
        </w:rPr>
        <w:t xml:space="preserve">(ان كان في الثلبح -) انظر التيمم</w:t>
      </w:r>
    </w:p>
    <w:p>
      <w:pPr>
        <w:pStyle w:val="BookText"/>
      </w:pPr>
      <w:r>
        <w:rPr>
          <w:rFonts w:ascii="Amiri" w:hAnsi="Amiri" w:eastAsia="Amiri" w:cs="Amiri"/>
          <w:lang w:bidi="ar-SA"/>
          <w:color w:val="111111"/>
          <w:sz w:val="28"/>
          <w:szCs w:val="28"/>
          <w:rtl/>
        </w:rPr>
        <w:t xml:space="preserve">(ان كانت تحيض -) انظر العدة</w:t>
      </w:r>
    </w:p>
    <w:p>
      <w:pPr>
        <w:pStyle w:val="BookText"/>
      </w:pPr>
      <w:r>
        <w:rPr>
          <w:rFonts w:ascii="Amiri" w:hAnsi="Amiri" w:eastAsia="Amiri" w:cs="Amiri"/>
          <w:lang w:bidi="ar-SA"/>
          <w:color w:val="111111"/>
          <w:sz w:val="28"/>
          <w:szCs w:val="28"/>
          <w:rtl/>
        </w:rPr>
        <w:t xml:space="preserve">(ان كنت خلف امام -) انظر الجماعة</w:t>
      </w:r>
    </w:p>
    <w:p>
      <w:pPr>
        <w:pStyle w:val="BookText"/>
      </w:pPr>
      <w:r>
        <w:rPr>
          <w:rFonts w:ascii="Amiri" w:hAnsi="Amiri" w:eastAsia="Amiri" w:cs="Amiri"/>
          <w:lang w:bidi="ar-SA"/>
          <w:color w:val="111111"/>
          <w:sz w:val="28"/>
          <w:szCs w:val="28"/>
          <w:rtl/>
        </w:rPr>
        <w:t xml:space="preserve">(ان الله عزوجل اذا اراد ان يخلق النطفة) انظر الخلق</w:t>
      </w:r>
    </w:p>
    <w:p>
      <w:pPr>
        <w:pStyle w:val="BookText"/>
      </w:pPr>
      <w:r>
        <w:rPr>
          <w:rFonts w:ascii="IRNazanin" w:hAnsi="IRNazanin" w:eastAsia="IRNazanin" w:cs="IRNazanin"/>
          <w:lang w:bidi="fa-IR"/>
          <w:color w:val="111111"/>
          <w:sz w:val="28"/>
          <w:szCs w:val="28"/>
          <w:rtl/>
        </w:rPr>
        <w:t xml:space="preserve">(ان الله عزوجل انف لرسول الله -) انظر الطلاق</w:t>
      </w:r>
    </w:p>
    <w:p>
      <w:pPr>
        <w:pStyle w:val="BookText"/>
      </w:pPr>
      <w:r>
        <w:rPr>
          <w:rFonts w:ascii="Amiri" w:hAnsi="Amiri" w:eastAsia="Amiri" w:cs="Amiri"/>
          <w:lang w:bidi="ar-SA"/>
          <w:color w:val="111111"/>
          <w:sz w:val="28"/>
          <w:szCs w:val="28"/>
          <w:rtl/>
        </w:rPr>
        <w:t xml:space="preserve">(ان الله عزوجل جعل لآدم في ذريّته)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الحسنة</w:t>
      </w:r>
    </w:p>
    <w:p>
      <w:pPr>
        <w:pStyle w:val="BookText"/>
      </w:pPr>
      <w:r>
        <w:rPr>
          <w:rFonts w:ascii="IRNazanin" w:hAnsi="IRNazanin" w:eastAsia="IRNazanin" w:cs="IRNazanin"/>
          <w:lang w:bidi="fa-IR"/>
          <w:color w:val="111111"/>
          <w:sz w:val="28"/>
          <w:szCs w:val="28"/>
          <w:rtl/>
        </w:rPr>
        <w:t xml:space="preserve">(ان الله عزوجل خلق ابن آدم اجوف) انظر الخبز</w:t>
      </w:r>
    </w:p>
    <w:p>
      <w:pPr>
        <w:pStyle w:val="BookText"/>
      </w:pPr>
      <w:r>
        <w:rPr>
          <w:rFonts w:ascii="IRNazanin" w:hAnsi="IRNazanin" w:eastAsia="IRNazanin" w:cs="IRNazanin"/>
          <w:lang w:bidi="fa-IR"/>
          <w:color w:val="111111"/>
          <w:sz w:val="28"/>
          <w:szCs w:val="28"/>
          <w:rtl/>
        </w:rPr>
        <w:t xml:space="preserve">(ان الله عزوجل خلق الارض -) انظر الارض</w:t>
      </w:r>
    </w:p>
    <w:p>
      <w:pPr>
        <w:pStyle w:val="BookText"/>
      </w:pPr>
      <w:r>
        <w:rPr>
          <w:rFonts w:ascii="Amiri" w:hAnsi="Amiri" w:eastAsia="Amiri" w:cs="Amiri"/>
          <w:lang w:bidi="ar-SA"/>
          <w:color w:val="111111"/>
          <w:sz w:val="28"/>
          <w:szCs w:val="28"/>
          <w:rtl/>
        </w:rPr>
        <w:t xml:space="preserve">(ان الله عزوجل خِلو من خلقه -) انظر التوحيد</w:t>
      </w:r>
    </w:p>
    <w:p>
      <w:pPr>
        <w:pStyle w:val="BookText"/>
      </w:pPr>
      <w:r>
        <w:rPr>
          <w:rFonts w:ascii="Amiri" w:hAnsi="Amiri" w:eastAsia="Amiri" w:cs="Amiri"/>
          <w:lang w:bidi="ar-SA"/>
          <w:color w:val="111111"/>
          <w:sz w:val="28"/>
          <w:szCs w:val="28"/>
          <w:rtl/>
        </w:rPr>
        <w:t xml:space="preserve">(ان الله عزوجل فرض الركوع -) انظر القرائة</w:t>
      </w:r>
    </w:p>
    <w:p>
      <w:pPr>
        <w:pStyle w:val="BookText"/>
      </w:pPr>
      <w:r>
        <w:rPr>
          <w:rFonts w:ascii="Amiri" w:hAnsi="Amiri" w:eastAsia="Amiri" w:cs="Amiri"/>
          <w:lang w:bidi="ar-SA"/>
          <w:color w:val="111111"/>
          <w:sz w:val="28"/>
          <w:szCs w:val="28"/>
          <w:rtl/>
        </w:rPr>
        <w:t xml:space="preserve">(ان الله عزوجل فوض الى نبّيه -) انظر الحجة</w:t>
      </w:r>
    </w:p>
    <w:p>
      <w:pPr>
        <w:pStyle w:val="BookText"/>
      </w:pPr>
      <w:r>
        <w:rPr>
          <w:rFonts w:ascii="Amiri" w:hAnsi="Amiri" w:eastAsia="Amiri" w:cs="Amiri"/>
          <w:lang w:bidi="ar-SA"/>
          <w:color w:val="111111"/>
          <w:sz w:val="28"/>
          <w:szCs w:val="28"/>
          <w:rtl/>
        </w:rPr>
        <w:t xml:space="preserve">(ان الله عزوجل لا يوصف -) انظر المصافحة</w:t>
      </w:r>
    </w:p>
    <w:p>
      <w:pPr>
        <w:pStyle w:val="BookText"/>
      </w:pPr>
      <w:r>
        <w:rPr>
          <w:rFonts w:ascii="Amiri" w:hAnsi="Amiri" w:eastAsia="Amiri" w:cs="Amiri"/>
          <w:lang w:bidi="ar-SA"/>
          <w:color w:val="111111"/>
          <w:sz w:val="28"/>
          <w:szCs w:val="28"/>
          <w:rtl/>
        </w:rPr>
        <w:t xml:space="preserve">(ان الله عزوجل وتر يحب الوتر -) انظر الوضوء</w:t>
      </w:r>
    </w:p>
    <w:p>
      <w:pPr>
        <w:pStyle w:val="BookText"/>
      </w:pPr>
      <w:r>
        <w:rPr>
          <w:rFonts w:ascii="Amiri" w:hAnsi="Amiri" w:eastAsia="Amiri" w:cs="Amiri"/>
          <w:lang w:bidi="ar-SA"/>
          <w:color w:val="111111"/>
          <w:sz w:val="28"/>
          <w:szCs w:val="28"/>
          <w:rtl/>
        </w:rPr>
        <w:t xml:space="preserve">(ان الله عزوجل يحب اطعام الطعام) انظر الاطعام</w:t>
      </w:r>
    </w:p>
    <w:p>
      <w:pPr>
        <w:pStyle w:val="BookText"/>
      </w:pPr>
      <w:r>
        <w:rPr>
          <w:rFonts w:ascii="Amiri" w:hAnsi="Amiri" w:eastAsia="Amiri" w:cs="Amiri"/>
          <w:lang w:bidi="ar-SA"/>
          <w:color w:val="111111"/>
          <w:sz w:val="28"/>
          <w:szCs w:val="28"/>
          <w:rtl/>
        </w:rPr>
        <w:t xml:space="preserve">(ان الله عزوجل يحب من الخير -) انظر الخير (ان الذين يستكبرون -) انظر الدعاء</w:t>
      </w:r>
    </w:p>
    <w:p>
      <w:pPr>
        <w:pStyle w:val="BookText"/>
      </w:pPr>
      <w:r>
        <w:rPr>
          <w:rFonts w:ascii="Amiri" w:hAnsi="Amiri" w:eastAsia="Amiri" w:cs="Amiri"/>
          <w:lang w:bidi="ar-SA"/>
          <w:color w:val="111111"/>
          <w:sz w:val="28"/>
          <w:szCs w:val="28"/>
          <w:rtl/>
        </w:rPr>
        <w:t xml:space="preserve">(ان لكل صلاة -) انظر الأوقات</w:t>
      </w:r>
    </w:p>
    <w:p>
      <w:pPr>
        <w:pStyle w:val="BookText"/>
      </w:pPr>
      <w:r>
        <w:rPr>
          <w:rFonts w:ascii="Amiri" w:hAnsi="Amiri" w:eastAsia="Amiri" w:cs="Amiri"/>
          <w:lang w:bidi="ar-SA"/>
          <w:color w:val="111111"/>
          <w:sz w:val="28"/>
          <w:szCs w:val="28"/>
          <w:rtl/>
        </w:rPr>
        <w:t xml:space="preserve">(ان للغلام غيبة -) انظر الحجة</w:t>
      </w:r>
    </w:p>
    <w:p>
      <w:pPr>
        <w:pStyle w:val="BookText"/>
      </w:pPr>
      <w:r>
        <w:rPr>
          <w:rFonts w:ascii="Amiri" w:hAnsi="Amiri" w:eastAsia="Amiri" w:cs="Amiri"/>
          <w:lang w:bidi="ar-SA"/>
          <w:color w:val="111111"/>
          <w:sz w:val="28"/>
          <w:szCs w:val="28"/>
          <w:rtl/>
        </w:rPr>
        <w:t xml:space="preserve">(ان للقائم الغيبة -) انظر الحجة</w:t>
      </w:r>
    </w:p>
    <w:p>
      <w:pPr>
        <w:pStyle w:val="BookText"/>
      </w:pPr>
      <w:r>
        <w:rPr>
          <w:rFonts w:ascii="IRNazanin" w:hAnsi="IRNazanin" w:eastAsia="IRNazanin" w:cs="IRNazanin"/>
          <w:lang w:bidi="fa-IR"/>
          <w:color w:val="111111"/>
          <w:sz w:val="28"/>
          <w:szCs w:val="28"/>
          <w:rtl/>
        </w:rPr>
        <w:t xml:space="preserve">(ان لي على رحل دینا -) انظر الدَين</w:t>
      </w:r>
    </w:p>
    <w:p>
      <w:pPr>
        <w:pStyle w:val="BookText"/>
      </w:pPr>
      <w:r>
        <w:rPr>
          <w:rFonts w:ascii="Amiri" w:hAnsi="Amiri" w:eastAsia="Amiri" w:cs="Amiri"/>
          <w:lang w:bidi="ar-SA"/>
          <w:color w:val="111111"/>
          <w:sz w:val="28"/>
          <w:szCs w:val="28"/>
          <w:rtl/>
        </w:rPr>
        <w:t xml:space="preserve">(ان مات رجل فترك امه -) انظر الارث</w:t>
      </w:r>
    </w:p>
    <w:p>
      <w:pPr>
        <w:pStyle w:val="BookText"/>
      </w:pPr>
      <w:r>
        <w:rPr>
          <w:rFonts w:ascii="Amiri" w:hAnsi="Amiri" w:eastAsia="Amiri" w:cs="Amiri"/>
          <w:lang w:bidi="ar-SA"/>
          <w:color w:val="111111"/>
          <w:sz w:val="28"/>
          <w:szCs w:val="28"/>
          <w:rtl/>
        </w:rPr>
        <w:t xml:space="preserve">(ان مات عنها زوجها يعني -) انظر العدة</w:t>
      </w:r>
    </w:p>
    <w:p>
      <w:pPr>
        <w:pStyle w:val="BookText"/>
      </w:pPr>
      <w:r>
        <w:rPr>
          <w:rFonts w:ascii="Amiri" w:hAnsi="Amiri" w:eastAsia="Amiri" w:cs="Amiri"/>
          <w:lang w:bidi="ar-SA"/>
          <w:color w:val="111111"/>
          <w:sz w:val="28"/>
          <w:szCs w:val="28"/>
          <w:rtl/>
        </w:rPr>
        <w:t xml:space="preserve">(ان المحرمة تسدل -) انظر المحرم</w:t>
      </w:r>
    </w:p>
    <w:p>
      <w:pPr>
        <w:pStyle w:val="BookText"/>
      </w:pPr>
      <w:r>
        <w:rPr>
          <w:rFonts w:ascii="Amiri" w:hAnsi="Amiri" w:eastAsia="Amiri" w:cs="Amiri"/>
          <w:lang w:bidi="ar-SA"/>
          <w:color w:val="111111"/>
          <w:sz w:val="28"/>
          <w:szCs w:val="28"/>
          <w:rtl/>
        </w:rPr>
        <w:t xml:space="preserve">(ان المدلّه ليس -) انظرالعتق</w:t>
      </w:r>
    </w:p>
    <w:p>
      <w:pPr>
        <w:pStyle w:val="BookText"/>
      </w:pPr>
      <w:r>
        <w:rPr>
          <w:rFonts w:ascii="Amiri" w:hAnsi="Amiri" w:eastAsia="Amiri" w:cs="Amiri"/>
          <w:lang w:bidi="ar-SA"/>
          <w:color w:val="111111"/>
          <w:sz w:val="28"/>
          <w:szCs w:val="28"/>
          <w:rtl/>
        </w:rPr>
        <w:t xml:space="preserve">(ان المرأة لاترث مما -) انظر الارث</w:t>
      </w:r>
    </w:p>
    <w:p>
      <w:pPr>
        <w:pStyle w:val="BookText"/>
      </w:pPr>
      <w:r>
        <w:rPr>
          <w:rFonts w:ascii="Amiri" w:hAnsi="Amiri" w:eastAsia="Amiri" w:cs="Amiri"/>
          <w:lang w:bidi="ar-SA"/>
          <w:color w:val="111111"/>
          <w:sz w:val="28"/>
          <w:szCs w:val="28"/>
          <w:rtl/>
        </w:rPr>
        <w:t xml:space="preserve">(ان المرأة لاترث من تركة زوجها) انظر الارث</w:t>
      </w:r>
    </w:p>
    <w:p>
      <w:pPr>
        <w:pStyle w:val="BookText"/>
      </w:pPr>
      <w:r>
        <w:rPr>
          <w:rFonts w:ascii="Amiri" w:hAnsi="Amiri" w:eastAsia="Amiri" w:cs="Amiri"/>
          <w:lang w:bidi="ar-SA"/>
          <w:color w:val="111111"/>
          <w:sz w:val="28"/>
          <w:szCs w:val="28"/>
          <w:rtl/>
        </w:rPr>
        <w:t xml:space="preserve">(ان المطلقة ثلاثا -) انظر الطلاق</w:t>
      </w:r>
    </w:p>
    <w:p>
      <w:pPr>
        <w:pStyle w:val="BookText"/>
      </w:pPr>
      <w:r>
        <w:rPr>
          <w:rFonts w:ascii="Amiri" w:hAnsi="Amiri" w:eastAsia="Amiri" w:cs="Amiri"/>
          <w:lang w:bidi="ar-SA"/>
          <w:color w:val="111111"/>
          <w:sz w:val="28"/>
          <w:szCs w:val="28"/>
          <w:rtl/>
        </w:rPr>
        <w:t xml:space="preserve">(ان ملكا عظيم الشأن -) انظر التوحيد</w:t>
      </w:r>
    </w:p>
    <w:p>
      <w:pPr>
        <w:pStyle w:val="BookText"/>
      </w:pPr>
      <w:r>
        <w:rPr>
          <w:rFonts w:ascii="Amiri" w:hAnsi="Amiri" w:eastAsia="Amiri" w:cs="Amiri"/>
          <w:lang w:bidi="ar-SA"/>
          <w:color w:val="111111"/>
          <w:sz w:val="28"/>
          <w:szCs w:val="28"/>
          <w:rtl/>
        </w:rPr>
        <w:t xml:space="preserve">(ان من الامور -) انظر الجمعة</w:t>
      </w:r>
    </w:p>
    <w:p>
      <w:pPr>
        <w:pStyle w:val="BookText"/>
      </w:pPr>
      <w:r>
        <w:rPr>
          <w:rFonts w:ascii="IRNazanin" w:hAnsi="IRNazanin" w:eastAsia="IRNazanin" w:cs="IRNazanin"/>
          <w:lang w:bidi="fa-IR"/>
          <w:color w:val="111111"/>
          <w:sz w:val="28"/>
          <w:szCs w:val="28"/>
          <w:rtl/>
        </w:rPr>
        <w:t xml:space="preserve">(ان من الرزق ما -) انظر الرزق</w:t>
      </w:r>
    </w:p>
    <w:p>
      <w:pPr>
        <w:pStyle w:val="BookText"/>
      </w:pPr>
      <w:r>
        <w:rPr>
          <w:rFonts w:ascii="Amiri" w:hAnsi="Amiri" w:eastAsia="Amiri" w:cs="Amiri"/>
          <w:lang w:bidi="ar-SA"/>
          <w:color w:val="111111"/>
          <w:sz w:val="28"/>
          <w:szCs w:val="28"/>
          <w:rtl/>
        </w:rPr>
        <w:t xml:space="preserve">(ان من فعل ذلك -) انظر المحرم</w:t>
      </w:r>
    </w:p>
    <w:p>
      <w:pPr>
        <w:pStyle w:val="BookText"/>
      </w:pPr>
      <w:r>
        <w:rPr>
          <w:rFonts w:ascii="Amiri" w:hAnsi="Amiri" w:eastAsia="Amiri" w:cs="Amiri"/>
          <w:lang w:bidi="ar-SA"/>
          <w:color w:val="111111"/>
          <w:sz w:val="28"/>
          <w:szCs w:val="28"/>
          <w:rtl/>
        </w:rPr>
        <w:t xml:space="preserve">(ان الموله ليس -) انظر الطلاق</w:t>
      </w:r>
    </w:p>
    <w:p>
      <w:pPr>
        <w:pStyle w:val="BookText"/>
      </w:pPr>
      <w:r>
        <w:rPr>
          <w:rFonts w:ascii="IRNazanin" w:hAnsi="IRNazanin" w:eastAsia="IRNazanin" w:cs="IRNazanin"/>
          <w:lang w:bidi="fa-IR"/>
          <w:color w:val="111111"/>
          <w:sz w:val="28"/>
          <w:szCs w:val="28"/>
          <w:rtl/>
        </w:rPr>
        <w:t xml:space="preserve">(ان میراث ابن الملاعنة -) انظر الارث</w:t>
      </w:r>
    </w:p>
    <w:p>
      <w:pPr>
        <w:pStyle w:val="BookText"/>
      </w:pPr>
      <w:r>
        <w:rPr>
          <w:rFonts w:ascii="IRNazanin" w:hAnsi="IRNazanin" w:eastAsia="IRNazanin" w:cs="IRNazanin"/>
          <w:lang w:bidi="fa-IR"/>
          <w:color w:val="111111"/>
          <w:sz w:val="28"/>
          <w:szCs w:val="28"/>
          <w:rtl/>
        </w:rPr>
        <w:t xml:space="preserve">(ان میراث ولد -) انظر الارث</w:t>
      </w:r>
    </w:p>
    <w:p>
      <w:pPr>
        <w:pStyle w:val="BookText"/>
      </w:pPr>
      <w:r>
        <w:rPr>
          <w:rFonts w:ascii="Amiri" w:hAnsi="Amiri" w:eastAsia="Amiri" w:cs="Amiri"/>
          <w:lang w:bidi="ar-SA"/>
          <w:color w:val="111111"/>
          <w:sz w:val="28"/>
          <w:szCs w:val="28"/>
          <w:rtl/>
        </w:rPr>
        <w:t xml:space="preserve">(ان الناس لما صنعوا -) انظر الحجة</w:t>
      </w:r>
    </w:p>
    <w:p>
      <w:pPr>
        <w:pStyle w:val="BookText"/>
      </w:pPr>
      <w:r>
        <w:rPr>
          <w:rFonts w:ascii="Amiri" w:hAnsi="Amiri" w:eastAsia="Amiri" w:cs="Amiri"/>
          <w:lang w:bidi="ar-SA"/>
          <w:color w:val="111111"/>
          <w:sz w:val="28"/>
          <w:szCs w:val="28"/>
          <w:rtl/>
        </w:rPr>
        <w:t xml:space="preserve">(ان نبي الله اطعم -) انظر الارث</w:t>
      </w:r>
    </w:p>
    <w:p>
      <w:pPr>
        <w:pStyle w:val="BookText"/>
      </w:pPr>
      <w:r>
        <w:rPr>
          <w:rFonts w:ascii="Amiri" w:hAnsi="Amiri" w:eastAsia="Amiri" w:cs="Amiri"/>
          <w:lang w:bidi="ar-SA"/>
          <w:color w:val="111111"/>
          <w:sz w:val="28"/>
          <w:szCs w:val="28"/>
          <w:rtl/>
        </w:rPr>
        <w:t xml:space="preserve">(ان النبي قال لعائشة -) انظر الولاء</w:t>
      </w:r>
    </w:p>
    <w:p>
      <w:pPr>
        <w:pStyle w:val="BookText"/>
      </w:pPr>
      <w:r>
        <w:rPr>
          <w:rFonts w:ascii="Amiri" w:hAnsi="Amiri" w:eastAsia="Amiri" w:cs="Amiri"/>
          <w:lang w:bidi="ar-SA"/>
          <w:color w:val="111111"/>
          <w:sz w:val="28"/>
          <w:szCs w:val="28"/>
          <w:rtl/>
        </w:rPr>
        <w:t xml:space="preserve">(ان النبي لما انصرف من عرفات -) انظر شهر رمضان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النساء لا يرثن -) انظر الارث</w:t>
      </w:r>
    </w:p>
    <w:p>
      <w:pPr>
        <w:pStyle w:val="BookText"/>
      </w:pPr>
      <w:r>
        <w:rPr>
          <w:rFonts w:ascii="Amiri" w:hAnsi="Amiri" w:eastAsia="Amiri" w:cs="Amiri"/>
          <w:lang w:bidi="ar-SA"/>
          <w:color w:val="111111"/>
          <w:sz w:val="28"/>
          <w:szCs w:val="28"/>
          <w:rtl/>
        </w:rPr>
        <w:t xml:space="preserve">(ان الوليد بن عقبة -) انظر الحدود</w:t>
      </w:r>
    </w:p>
    <w:p>
      <w:pPr>
        <w:pStyle w:val="BookText"/>
      </w:pPr>
      <w:r>
        <w:rPr>
          <w:rFonts w:ascii="Amiri" w:hAnsi="Amiri" w:eastAsia="Amiri" w:cs="Amiri"/>
          <w:lang w:bidi="ar-SA"/>
          <w:color w:val="111111"/>
          <w:sz w:val="28"/>
          <w:szCs w:val="28"/>
          <w:rtl/>
        </w:rPr>
        <w:t xml:space="preserve">(ان الهر سبع -) انظر الهرة</w:t>
      </w:r>
    </w:p>
    <w:p>
      <w:pPr>
        <w:pStyle w:val="BookText"/>
      </w:pPr>
      <w:r>
        <w:rPr>
          <w:rFonts w:ascii="Amiri" w:hAnsi="Amiri" w:eastAsia="Amiri" w:cs="Amiri"/>
          <w:lang w:bidi="ar-SA"/>
          <w:color w:val="111111"/>
          <w:sz w:val="28"/>
          <w:szCs w:val="28"/>
          <w:rtl/>
        </w:rPr>
        <w:t xml:space="preserve">(انما امر الناس -) انظر الولاية</w:t>
      </w:r>
    </w:p>
    <w:p>
      <w:pPr>
        <w:pStyle w:val="BookText"/>
      </w:pPr>
      <w:r>
        <w:rPr>
          <w:rFonts w:ascii="Amiri" w:hAnsi="Amiri" w:eastAsia="Amiri" w:cs="Amiri"/>
          <w:lang w:bidi="ar-SA"/>
          <w:color w:val="111111"/>
          <w:sz w:val="28"/>
          <w:szCs w:val="28"/>
          <w:rtl/>
        </w:rPr>
        <w:t xml:space="preserve">(انّما جعلت القسامة احتياطا -) انظر القسامة</w:t>
      </w:r>
    </w:p>
    <w:p>
      <w:pPr>
        <w:pStyle w:val="BookText"/>
      </w:pPr>
      <w:r>
        <w:rPr>
          <w:rFonts w:ascii="Amiri" w:hAnsi="Amiri" w:eastAsia="Amiri" w:cs="Amiri"/>
          <w:lang w:bidi="ar-SA"/>
          <w:color w:val="111111"/>
          <w:sz w:val="28"/>
          <w:szCs w:val="28"/>
          <w:rtl/>
        </w:rPr>
        <w:t xml:space="preserve">(انما جعلت القسامة ليغلظ -) انظر القسامة</w:t>
      </w:r>
    </w:p>
    <w:p>
      <w:pPr>
        <w:pStyle w:val="BookText"/>
      </w:pPr>
      <w:r>
        <w:rPr>
          <w:rFonts w:ascii="IRNazanin" w:hAnsi="IRNazanin" w:eastAsia="IRNazanin" w:cs="IRNazanin"/>
          <w:lang w:bidi="fa-IR"/>
          <w:color w:val="111111"/>
          <w:sz w:val="28"/>
          <w:szCs w:val="28"/>
          <w:rtl/>
        </w:rPr>
        <w:t xml:space="preserve">(انما حرّم الرباء -) انظر الربا</w:t>
      </w:r>
    </w:p>
    <w:p>
      <w:pPr>
        <w:pStyle w:val="BookText"/>
      </w:pPr>
      <w:r>
        <w:rPr>
          <w:rFonts w:ascii="Amiri" w:hAnsi="Amiri" w:eastAsia="Amiri" w:cs="Amiri"/>
          <w:lang w:bidi="ar-SA"/>
          <w:color w:val="111111"/>
          <w:sz w:val="28"/>
          <w:szCs w:val="28"/>
          <w:rtl/>
        </w:rPr>
        <w:t xml:space="preserve">(انما الصدقة محدثة -) انظر الهبة</w:t>
      </w:r>
    </w:p>
    <w:p>
      <w:pPr>
        <w:pStyle w:val="BookText"/>
      </w:pPr>
      <w:r>
        <w:rPr>
          <w:rFonts w:ascii="Amiri" w:hAnsi="Amiri" w:eastAsia="Amiri" w:cs="Amiri"/>
          <w:lang w:bidi="ar-SA"/>
          <w:color w:val="111111"/>
          <w:sz w:val="28"/>
          <w:szCs w:val="28"/>
          <w:rtl/>
        </w:rPr>
        <w:t xml:space="preserve">(انما صلاة العيدين -) انظر الاعياد</w:t>
      </w:r>
    </w:p>
    <w:p>
      <w:pPr>
        <w:pStyle w:val="BookText"/>
      </w:pPr>
      <w:r>
        <w:rPr>
          <w:rFonts w:ascii="Amiri" w:hAnsi="Amiri" w:eastAsia="Amiri" w:cs="Amiri"/>
          <w:lang w:bidi="ar-SA"/>
          <w:color w:val="111111"/>
          <w:sz w:val="28"/>
          <w:szCs w:val="28"/>
          <w:rtl/>
        </w:rPr>
        <w:t xml:space="preserve">(انما على احدكم اذا -) انظر الليل</w:t>
      </w:r>
    </w:p>
    <w:p>
      <w:pPr>
        <w:pStyle w:val="BookText"/>
      </w:pPr>
      <w:r>
        <w:rPr>
          <w:rFonts w:ascii="Amiri" w:hAnsi="Amiri" w:eastAsia="Amiri" w:cs="Amiri"/>
          <w:lang w:bidi="ar-SA"/>
          <w:color w:val="111111"/>
          <w:sz w:val="28"/>
          <w:szCs w:val="28"/>
          <w:rtl/>
        </w:rPr>
        <w:t xml:space="preserve">(انما فرض الله على الناس -) انظر الجمعة</w:t>
      </w:r>
    </w:p>
    <w:p>
      <w:pPr>
        <w:pStyle w:val="BookText"/>
      </w:pPr>
      <w:r>
        <w:rPr>
          <w:rFonts w:ascii="IRNazanin" w:hAnsi="IRNazanin" w:eastAsia="IRNazanin" w:cs="IRNazanin"/>
          <w:lang w:bidi="fa-IR"/>
          <w:color w:val="111111"/>
          <w:sz w:val="28"/>
          <w:szCs w:val="28"/>
          <w:rtl/>
        </w:rPr>
        <w:t xml:space="preserve">(انما الوضوء حدّ -) انظر الوضوء</w:t>
      </w:r>
    </w:p>
    <w:p>
      <w:pPr>
        <w:pStyle w:val="BookText"/>
      </w:pPr>
      <w:r>
        <w:rPr>
          <w:rFonts w:ascii="Amiri" w:hAnsi="Amiri" w:eastAsia="Amiri" w:cs="Amiri"/>
          <w:lang w:bidi="ar-SA"/>
          <w:color w:val="111111"/>
          <w:sz w:val="28"/>
          <w:szCs w:val="28"/>
          <w:rtl/>
        </w:rPr>
        <w:t xml:space="preserve">(انما هذا بمنزلة -) انظر الزكاة</w:t>
      </w:r>
    </w:p>
    <w:p>
      <w:pPr>
        <w:pStyle w:val="BookText"/>
      </w:pPr>
      <w:r>
        <w:rPr>
          <w:rFonts w:ascii="Amiri" w:hAnsi="Amiri" w:eastAsia="Amiri" w:cs="Amiri"/>
          <w:lang w:bidi="ar-SA"/>
          <w:color w:val="111111"/>
          <w:sz w:val="28"/>
          <w:szCs w:val="28"/>
          <w:rtl/>
        </w:rPr>
        <w:t xml:space="preserve">(انما يكره ان يجمع بين السورتين) انظر السورة</w:t>
      </w:r>
    </w:p>
    <w:p>
      <w:pPr>
        <w:pStyle w:val="BookText"/>
      </w:pPr>
      <w:r>
        <w:rPr>
          <w:rFonts w:ascii="IRNazanin" w:hAnsi="IRNazanin" w:eastAsia="IRNazanin" w:cs="IRNazanin"/>
          <w:lang w:bidi="fa-IR"/>
          <w:color w:val="111111"/>
          <w:sz w:val="28"/>
          <w:szCs w:val="28"/>
          <w:rtl/>
        </w:rPr>
        <w:t xml:space="preserve">(انما یکره ان يجمع الرجل بين الاسبوعين -) انظر الطواف</w:t>
      </w:r>
    </w:p>
    <w:p>
      <w:pPr>
        <w:pStyle w:val="BookText"/>
      </w:pPr>
      <w:r>
        <w:rPr>
          <w:rFonts w:ascii="Amiri" w:hAnsi="Amiri" w:eastAsia="Amiri" w:cs="Amiri"/>
          <w:lang w:bidi="ar-SA"/>
          <w:color w:val="111111"/>
          <w:sz w:val="28"/>
          <w:szCs w:val="28"/>
          <w:rtl/>
        </w:rPr>
        <w:t xml:space="preserve">(انما يهلك الناس -) انظر العلم</w:t>
      </w:r>
    </w:p>
    <w:p>
      <w:pPr>
        <w:pStyle w:val="BookText"/>
      </w:pPr>
      <w:r>
        <w:rPr>
          <w:rFonts w:ascii="Amiri" w:hAnsi="Amiri" w:eastAsia="Amiri" w:cs="Amiri"/>
          <w:lang w:bidi="ar-SA"/>
          <w:color w:val="111111"/>
          <w:sz w:val="28"/>
          <w:szCs w:val="28"/>
          <w:rtl/>
        </w:rPr>
        <w:t xml:space="preserve">(انه اراد ان يتزوج -) انظر المهر</w:t>
      </w:r>
    </w:p>
    <w:p>
      <w:pPr>
        <w:pStyle w:val="BookText"/>
      </w:pPr>
      <w:r>
        <w:rPr>
          <w:rFonts w:ascii="IRNazanin" w:hAnsi="IRNazanin" w:eastAsia="IRNazanin" w:cs="IRNazanin"/>
          <w:lang w:bidi="fa-IR"/>
          <w:color w:val="111111"/>
          <w:sz w:val="28"/>
          <w:szCs w:val="28"/>
          <w:rtl/>
        </w:rPr>
        <w:t xml:space="preserve">(انه قال للحكم بن عتيبة -) انظر الرمی</w:t>
      </w:r>
    </w:p>
    <w:p>
      <w:pPr>
        <w:pStyle w:val="BookText"/>
      </w:pPr>
      <w:r>
        <w:rPr>
          <w:rFonts w:ascii="Amiri" w:hAnsi="Amiri" w:eastAsia="Amiri" w:cs="Amiri"/>
          <w:lang w:bidi="ar-SA"/>
          <w:color w:val="111111"/>
          <w:sz w:val="28"/>
          <w:szCs w:val="28"/>
          <w:rtl/>
        </w:rPr>
        <w:t xml:space="preserve">(انه ليعجبني الرجل -) انظر الحلم</w:t>
      </w:r>
    </w:p>
    <w:p>
      <w:pPr>
        <w:pStyle w:val="BookText"/>
      </w:pPr>
      <w:r>
        <w:rPr>
          <w:rFonts w:ascii="IRNazanin" w:hAnsi="IRNazanin" w:eastAsia="IRNazanin" w:cs="IRNazanin"/>
          <w:lang w:bidi="fa-IR"/>
          <w:color w:val="111111"/>
          <w:sz w:val="28"/>
          <w:szCs w:val="28"/>
          <w:rtl/>
        </w:rPr>
        <w:t xml:space="preserve">(انه وفد الی هشام -) انظر الولد</w:t>
      </w:r>
    </w:p>
    <w:p>
      <w:pPr>
        <w:pStyle w:val="BookText"/>
      </w:pPr>
      <w:r>
        <w:rPr>
          <w:rFonts w:ascii="Amiri" w:hAnsi="Amiri" w:eastAsia="Amiri" w:cs="Amiri"/>
          <w:lang w:bidi="ar-SA"/>
          <w:color w:val="111111"/>
          <w:sz w:val="28"/>
          <w:szCs w:val="28"/>
          <w:rtl/>
        </w:rPr>
        <w:t xml:space="preserve">(انهم ينكرون -) انظر الكفر</w:t>
      </w:r>
    </w:p>
    <w:p>
      <w:pPr>
        <w:pStyle w:val="BookText"/>
      </w:pPr>
      <w:r>
        <w:rPr>
          <w:rFonts w:ascii="Amiri" w:hAnsi="Amiri" w:eastAsia="Amiri" w:cs="Amiri"/>
          <w:lang w:bidi="ar-SA"/>
          <w:color w:val="111111"/>
          <w:sz w:val="28"/>
          <w:szCs w:val="28"/>
          <w:rtl/>
        </w:rPr>
        <w:t xml:space="preserve">(اني اخشي ان لا -) انظر البله</w:t>
      </w:r>
    </w:p>
    <w:p>
      <w:pPr>
        <w:pStyle w:val="BookText"/>
      </w:pPr>
      <w:r>
        <w:rPr>
          <w:rFonts w:ascii="Amiri" w:hAnsi="Amiri" w:eastAsia="Amiri" w:cs="Amiri"/>
          <w:lang w:bidi="ar-SA"/>
          <w:color w:val="111111"/>
          <w:sz w:val="28"/>
          <w:szCs w:val="28"/>
          <w:rtl/>
        </w:rPr>
        <w:t xml:space="preserve">(اني رجل تاجر اختلف -) انظر الصلاة</w:t>
      </w:r>
    </w:p>
    <w:p>
      <w:pPr>
        <w:pStyle w:val="BookText"/>
      </w:pPr>
      <w:r>
        <w:rPr>
          <w:rFonts w:ascii="Amiri" w:hAnsi="Amiri" w:eastAsia="Amiri" w:cs="Amiri"/>
          <w:lang w:bidi="ar-SA"/>
          <w:color w:val="111111"/>
          <w:sz w:val="28"/>
          <w:szCs w:val="28"/>
          <w:rtl/>
        </w:rPr>
        <w:t xml:space="preserve">(اني رجل تاجر اَمُرّ بالعشّار -) انظر الحلف (اني رجل جار مسجد -) انظر الجماعة</w:t>
      </w:r>
    </w:p>
    <w:p>
      <w:pPr>
        <w:pStyle w:val="BookText"/>
      </w:pPr>
      <w:r>
        <w:rPr>
          <w:rFonts w:ascii="Amiri" w:hAnsi="Amiri" w:eastAsia="Amiri" w:cs="Amiri"/>
          <w:lang w:bidi="ar-SA"/>
          <w:color w:val="111111"/>
          <w:sz w:val="28"/>
          <w:szCs w:val="28"/>
          <w:rtl/>
        </w:rPr>
        <w:t xml:space="preserve">(اني سمعت ربيعة الرأي يقول -) يأتي في العدة تحت عنوان (قلت لابي جعفر الخ)</w:t>
      </w:r>
    </w:p>
    <w:p>
      <w:pPr>
        <w:pStyle w:val="BookText"/>
      </w:pPr>
      <w:r>
        <w:rPr>
          <w:rFonts w:ascii="Amiri" w:hAnsi="Amiri" w:eastAsia="Amiri" w:cs="Amiri"/>
          <w:lang w:bidi="ar-SA"/>
          <w:color w:val="111111"/>
          <w:sz w:val="28"/>
          <w:szCs w:val="28"/>
          <w:rtl/>
        </w:rPr>
        <w:t xml:space="preserve">(اني ظاهرت من -) انظر الظهار</w:t>
      </w:r>
    </w:p>
    <w:p>
      <w:pPr>
        <w:pStyle w:val="BookText"/>
      </w:pPr>
      <w:r>
        <w:rPr>
          <w:rFonts w:ascii="Amiri" w:hAnsi="Amiri" w:eastAsia="Amiri" w:cs="Amiri"/>
          <w:lang w:bidi="ar-SA"/>
          <w:color w:val="111111"/>
          <w:sz w:val="28"/>
          <w:szCs w:val="28"/>
          <w:rtl/>
        </w:rPr>
        <w:t xml:space="preserve">(اني الاصلي صلاة -) انظر الليل</w:t>
      </w:r>
    </w:p>
    <w:p>
      <w:pPr>
        <w:pStyle w:val="BookText"/>
      </w:pPr>
      <w:r>
        <w:rPr>
          <w:rFonts w:ascii="Amiri" w:hAnsi="Amiri" w:eastAsia="Amiri" w:cs="Amiri"/>
          <w:lang w:bidi="ar-SA"/>
          <w:color w:val="111111"/>
          <w:sz w:val="28"/>
          <w:szCs w:val="28"/>
          <w:rtl/>
        </w:rPr>
        <w:t xml:space="preserve">(اني لأكره للرجل -) انظر السنة</w:t>
      </w:r>
    </w:p>
    <w:p>
      <w:pPr>
        <w:pStyle w:val="BookText"/>
      </w:pPr>
      <w:r>
        <w:rPr>
          <w:rFonts w:ascii="IRNazanin" w:hAnsi="IRNazanin" w:eastAsia="IRNazanin" w:cs="IRNazanin"/>
          <w:lang w:bidi="fa-IR"/>
          <w:color w:val="111111"/>
          <w:sz w:val="28"/>
          <w:szCs w:val="28"/>
          <w:rtl/>
        </w:rPr>
        <w:t xml:space="preserve">(اوصت فاطمة -) انظر التزویج</w:t>
      </w:r>
    </w:p>
    <w:p>
      <w:pPr>
        <w:pStyle w:val="BookText"/>
      </w:pPr>
      <w:r>
        <w:rPr>
          <w:rFonts w:ascii="Amiri" w:hAnsi="Amiri" w:eastAsia="Amiri" w:cs="Amiri"/>
          <w:lang w:bidi="ar-SA"/>
          <w:color w:val="111111"/>
          <w:sz w:val="28"/>
          <w:szCs w:val="28"/>
          <w:rtl/>
        </w:rPr>
        <w:t xml:space="preserve">(او ما ملكتم مفاتحه -) انظر الاكل</w:t>
      </w:r>
    </w:p>
    <w:p>
      <w:pPr>
        <w:pStyle w:val="BookText"/>
      </w:pPr>
      <w:r>
        <w:rPr>
          <w:rFonts w:ascii="Amiri" w:hAnsi="Amiri" w:eastAsia="Amiri" w:cs="Amiri"/>
          <w:lang w:bidi="ar-SA"/>
          <w:color w:val="111111"/>
          <w:sz w:val="28"/>
          <w:szCs w:val="28"/>
          <w:rtl/>
        </w:rPr>
        <w:t xml:space="preserve">(اول دم رأته -) انظر العدة</w:t>
      </w:r>
    </w:p>
    <w:p>
      <w:pPr>
        <w:pStyle w:val="BookText"/>
      </w:pPr>
      <w:r>
        <w:rPr>
          <w:rFonts w:ascii="Amiri" w:hAnsi="Amiri" w:eastAsia="Amiri" w:cs="Amiri"/>
          <w:lang w:bidi="ar-SA"/>
          <w:color w:val="111111"/>
          <w:sz w:val="28"/>
          <w:szCs w:val="28"/>
          <w:rtl/>
        </w:rPr>
        <w:t xml:space="preserve">(اول من قدم -) انظر الجمعة</w:t>
      </w:r>
    </w:p>
    <w:p>
      <w:pPr>
        <w:pStyle w:val="BookText"/>
      </w:pPr>
      <w:r>
        <w:rPr>
          <w:rFonts w:ascii="IRNazanin" w:hAnsi="IRNazanin" w:eastAsia="IRNazanin" w:cs="IRNazanin"/>
          <w:lang w:bidi="fa-IR"/>
          <w:color w:val="111111"/>
          <w:sz w:val="28"/>
          <w:szCs w:val="28"/>
          <w:rtl/>
        </w:rPr>
        <w:t xml:space="preserve">(اي الامرین سبق -) انظر العدة</w:t>
      </w:r>
    </w:p>
    <w:p>
      <w:pPr>
        <w:pStyle w:val="BookText"/>
      </w:pPr>
      <w:r>
        <w:rPr>
          <w:rFonts w:ascii="IRNazanin" w:hAnsi="IRNazanin" w:eastAsia="IRNazanin" w:cs="IRNazanin"/>
          <w:lang w:bidi="fa-IR"/>
          <w:color w:val="111111"/>
          <w:sz w:val="28"/>
          <w:szCs w:val="28"/>
          <w:rtl/>
        </w:rPr>
        <w:t xml:space="preserve">(ای شییء الذي فيه الكفارة -) انظر اليمين</w:t>
      </w:r>
    </w:p>
    <w:p>
      <w:pPr>
        <w:pStyle w:val="BookText"/>
      </w:pPr>
      <w:r>
        <w:rPr>
          <w:rFonts w:ascii="IRNazanin" w:hAnsi="IRNazanin" w:eastAsia="IRNazanin" w:cs="IRNazanin"/>
          <w:lang w:bidi="fa-IR"/>
          <w:color w:val="111111"/>
          <w:sz w:val="28"/>
          <w:szCs w:val="28"/>
          <w:rtl/>
        </w:rPr>
        <w:t xml:space="preserve">(ای شییء لانذر في -) انظر النذر</w:t>
      </w:r>
    </w:p>
    <w:p>
      <w:pPr>
        <w:pStyle w:val="BookText"/>
      </w:pPr>
      <w:r>
        <w:rPr>
          <w:rFonts w:ascii="IRNazanin" w:hAnsi="IRNazanin" w:eastAsia="IRNazanin" w:cs="IRNazanin"/>
          <w:lang w:bidi="fa-IR"/>
          <w:color w:val="111111"/>
          <w:sz w:val="28"/>
          <w:szCs w:val="28"/>
          <w:rtl/>
        </w:rPr>
        <w:t xml:space="preserve">(ای شییء لا نذر فيه -) انظر النذر</w:t>
      </w:r>
    </w:p>
    <w:p>
      <w:pPr>
        <w:pStyle w:val="BookText"/>
      </w:pPr>
      <w:r>
        <w:rPr>
          <w:rFonts w:ascii="Amiri" w:hAnsi="Amiri" w:eastAsia="Amiri" w:cs="Amiri"/>
          <w:lang w:bidi="ar-SA"/>
          <w:color w:val="111111"/>
          <w:sz w:val="28"/>
          <w:szCs w:val="28"/>
          <w:rtl/>
        </w:rPr>
        <w:t xml:space="preserve">(اياك والتحاف الصماء -) انظر الثوب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(أيجزي اذا اغتسلت -) انظر الغُسل</w:t>
      </w:r>
    </w:p>
    <w:p>
      <w:pPr>
        <w:pStyle w:val="BookText"/>
      </w:pPr>
      <w:r>
        <w:rPr>
          <w:rFonts w:ascii="IRNazanin" w:hAnsi="IRNazanin" w:eastAsia="IRNazanin" w:cs="IRNazanin"/>
          <w:lang w:bidi="fa-IR"/>
          <w:color w:val="111111"/>
          <w:sz w:val="28"/>
          <w:szCs w:val="28"/>
          <w:rtl/>
        </w:rPr>
        <w:t xml:space="preserve">(ایزكّي الرجل ماله -) انظر الزكاة</w:t>
      </w:r>
    </w:p>
    <w:p>
      <w:pPr>
        <w:pStyle w:val="BookText"/>
      </w:pPr>
      <w:r>
        <w:rPr>
          <w:rFonts w:ascii="IRNazanin" w:hAnsi="IRNazanin" w:eastAsia="IRNazanin" w:cs="IRNazanin"/>
          <w:lang w:bidi="fa-IR"/>
          <w:color w:val="111111"/>
          <w:sz w:val="28"/>
          <w:szCs w:val="28"/>
          <w:rtl/>
        </w:rPr>
        <w:t xml:space="preserve">(ایما رجل اجتمعت عليه حدود -) انظر الحدود (ایما رجل اشتري شيئا -) انظر البيع</w:t>
      </w:r>
    </w:p>
    <w:p>
      <w:pPr>
        <w:pStyle w:val="BookText"/>
      </w:pPr>
      <w:r>
        <w:rPr>
          <w:rFonts w:ascii="IRNazanin" w:hAnsi="IRNazanin" w:eastAsia="IRNazanin" w:cs="IRNazanin"/>
          <w:lang w:bidi="fa-IR"/>
          <w:color w:val="111111"/>
          <w:sz w:val="28"/>
          <w:szCs w:val="28"/>
          <w:rtl/>
        </w:rPr>
        <w:t xml:space="preserve">(ایما رجل كان له حرث -) انظر الزكاة</w:t>
      </w:r>
    </w:p>
    <w:p>
      <w:pPr>
        <w:pStyle w:val="BookText"/>
      </w:pPr>
      <w:r>
        <w:rPr>
          <w:rFonts w:ascii="IRNazanin" w:hAnsi="IRNazanin" w:eastAsia="IRNazanin" w:cs="IRNazanin"/>
          <w:lang w:bidi="fa-IR"/>
          <w:color w:val="111111"/>
          <w:sz w:val="28"/>
          <w:szCs w:val="28"/>
          <w:rtl/>
        </w:rPr>
        <w:t xml:space="preserve">(ایما رجل كان له مال موضوع -) انظر الزكاة (ایما رجل كان له مال و حال عليه الحول)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(این يمسك المتمتع -) انظر التلبية</w:t>
      </w:r>
    </w:p>
    <w:p>
      <w:pPr>
        <w:pStyle w:val="BookText"/>
      </w:pPr>
      <w:r>
        <w:rPr>
          <w:rFonts w:ascii="Amiri" w:hAnsi="Amiri" w:eastAsia="Amiri" w:cs="Amiri"/>
          <w:lang w:bidi="ar-SA"/>
          <w:color w:val="111111"/>
          <w:sz w:val="28"/>
          <w:szCs w:val="28"/>
          <w:rtl/>
        </w:rPr>
        <w:t xml:space="preserve">(البائعان بالخيار -) انظر الخيار</w:t>
      </w:r>
    </w:p>
    <w:p>
      <w:pPr>
        <w:pStyle w:val="BookText"/>
      </w:pPr>
      <w:r>
        <w:rPr>
          <w:rFonts w:ascii="Amiri" w:hAnsi="Amiri" w:eastAsia="Amiri" w:cs="Amiri"/>
          <w:lang w:bidi="ar-SA"/>
          <w:color w:val="111111"/>
          <w:sz w:val="28"/>
          <w:szCs w:val="28"/>
          <w:rtl/>
        </w:rPr>
        <w:t xml:space="preserve">(بئر قطر فيها -) انظر البئر</w:t>
      </w:r>
    </w:p>
    <w:p>
      <w:pPr>
        <w:pStyle w:val="BookText"/>
      </w:pPr>
      <w:r>
        <w:rPr>
          <w:rFonts w:ascii="Amiri" w:hAnsi="Amiri" w:eastAsia="Amiri" w:cs="Amiri"/>
          <w:lang w:bidi="ar-SA"/>
          <w:color w:val="111111"/>
          <w:sz w:val="28"/>
          <w:szCs w:val="28"/>
          <w:rtl/>
        </w:rPr>
        <w:t xml:space="preserve">(بئر يتوضا منها -) انظرالبئر</w:t>
      </w:r>
    </w:p>
    <w:p>
      <w:pPr>
        <w:pStyle w:val="BookText"/>
      </w:pPr>
      <w:r>
        <w:rPr>
          <w:rFonts w:ascii="Amiri" w:hAnsi="Amiri" w:eastAsia="Amiri" w:cs="Amiri"/>
          <w:lang w:bidi="ar-SA"/>
          <w:color w:val="111111"/>
          <w:sz w:val="28"/>
          <w:szCs w:val="28"/>
          <w:rtl/>
        </w:rPr>
        <w:t xml:space="preserve">(البعير بالبعيرين -) انظر الربا</w:t>
      </w:r>
    </w:p>
    <w:p>
      <w:pPr>
        <w:pStyle w:val="BookText"/>
      </w:pPr>
      <w:r>
        <w:rPr>
          <w:rFonts w:ascii="Amiri" w:hAnsi="Amiri" w:eastAsia="Amiri" w:cs="Amiri"/>
          <w:lang w:bidi="ar-SA"/>
          <w:color w:val="111111"/>
          <w:sz w:val="28"/>
          <w:szCs w:val="28"/>
          <w:rtl/>
        </w:rPr>
        <w:t xml:space="preserve">(بم جرت السنة -) انظر الصوم</w:t>
      </w:r>
    </w:p>
    <w:p>
      <w:pPr>
        <w:pStyle w:val="BookText"/>
      </w:pPr>
      <w:r>
        <w:rPr>
          <w:rFonts w:ascii="Amiri" w:hAnsi="Amiri" w:eastAsia="Amiri" w:cs="Amiri"/>
          <w:lang w:bidi="ar-SA"/>
          <w:color w:val="111111"/>
          <w:sz w:val="28"/>
          <w:szCs w:val="28"/>
          <w:rtl/>
        </w:rPr>
        <w:t xml:space="preserve">(بني الاسلام علي -) انظر الاسلام</w:t>
      </w:r>
    </w:p>
    <w:p>
      <w:pPr>
        <w:pStyle w:val="BookText"/>
      </w:pPr>
      <w:r>
        <w:rPr>
          <w:rFonts w:ascii="Amiri" w:hAnsi="Amiri" w:eastAsia="Amiri" w:cs="Amiri"/>
          <w:lang w:bidi="ar-SA"/>
          <w:color w:val="111111"/>
          <w:sz w:val="28"/>
          <w:szCs w:val="28"/>
          <w:rtl/>
        </w:rPr>
        <w:t xml:space="preserve">(البيض في الآجام -) انظر البيض</w:t>
      </w:r>
    </w:p>
    <w:p>
      <w:pPr>
        <w:pStyle w:val="BookText"/>
      </w:pPr>
      <w:r>
        <w:rPr>
          <w:rFonts w:ascii="Amiri" w:hAnsi="Amiri" w:eastAsia="Amiri" w:cs="Amiri"/>
          <w:lang w:bidi="ar-SA"/>
          <w:color w:val="111111"/>
          <w:sz w:val="28"/>
          <w:szCs w:val="28"/>
          <w:rtl/>
        </w:rPr>
        <w:t xml:space="preserve">(البيعان بالخيار -) انظر الخيار</w:t>
      </w:r>
    </w:p>
    <w:p>
      <w:pPr>
        <w:pStyle w:val="BookText"/>
      </w:pPr>
      <w:r>
        <w:rPr>
          <w:rFonts w:ascii="Amiri" w:hAnsi="Amiri" w:eastAsia="Amiri" w:cs="Amiri"/>
          <w:lang w:bidi="ar-SA"/>
          <w:color w:val="111111"/>
          <w:sz w:val="28"/>
          <w:szCs w:val="28"/>
          <w:rtl/>
        </w:rPr>
        <w:t xml:space="preserve">(بين الظهر والعصر -) انظر الاوقات</w:t>
      </w:r>
    </w:p>
    <w:p>
      <w:pPr>
        <w:pStyle w:val="BookText"/>
      </w:pPr>
      <w:r>
        <w:rPr>
          <w:rFonts w:ascii="IRNazanin" w:hAnsi="IRNazanin" w:eastAsia="IRNazanin" w:cs="IRNazanin"/>
          <w:lang w:bidi="fa-IR"/>
          <w:color w:val="111111"/>
          <w:sz w:val="28"/>
          <w:szCs w:val="28"/>
          <w:rtl/>
        </w:rPr>
        <w:t xml:space="preserve">(بینا رسول الله جالس -) انظر الصلاة</w:t>
      </w:r>
    </w:p>
    <w:p>
      <w:pPr>
        <w:pStyle w:val="BookText"/>
      </w:pPr>
      <w:r>
        <w:rPr>
          <w:rFonts w:ascii="Amiri" w:hAnsi="Amiri" w:eastAsia="Amiri" w:cs="Amiri"/>
          <w:lang w:bidi="ar-SA"/>
          <w:color w:val="111111"/>
          <w:sz w:val="28"/>
          <w:szCs w:val="28"/>
          <w:rtl/>
        </w:rPr>
        <w:t xml:space="preserve">(تابع بين الوضوء -) انظر الوضوء</w:t>
      </w:r>
    </w:p>
    <w:p>
      <w:pPr>
        <w:pStyle w:val="BookText"/>
      </w:pPr>
      <w:r>
        <w:rPr>
          <w:rFonts w:ascii="IRNazanin" w:hAnsi="IRNazanin" w:eastAsia="IRNazanin" w:cs="IRNazanin"/>
          <w:lang w:bidi="fa-IR"/>
          <w:color w:val="111111"/>
          <w:sz w:val="28"/>
          <w:szCs w:val="28"/>
          <w:rtl/>
        </w:rPr>
        <w:t xml:space="preserve">(تأخذ المصحف -) انظر القرآن</w:t>
      </w:r>
    </w:p>
    <w:p>
      <w:pPr>
        <w:pStyle w:val="BookText"/>
      </w:pPr>
      <w:r>
        <w:rPr>
          <w:rFonts w:ascii="IRNazanin" w:hAnsi="IRNazanin" w:eastAsia="IRNazanin" w:cs="IRNazanin"/>
          <w:lang w:bidi="fa-IR"/>
          <w:color w:val="111111"/>
          <w:sz w:val="28"/>
          <w:szCs w:val="28"/>
          <w:rtl/>
        </w:rPr>
        <w:t xml:space="preserve">(تؤذّن وانت -) انظر الاذان</w:t>
      </w:r>
    </w:p>
    <w:p>
      <w:pPr>
        <w:pStyle w:val="BookText"/>
      </w:pPr>
      <w:r>
        <w:rPr>
          <w:rFonts w:ascii="Amiri" w:hAnsi="Amiri" w:eastAsia="Amiri" w:cs="Amiri"/>
          <w:lang w:bidi="ar-SA"/>
          <w:color w:val="111111"/>
          <w:sz w:val="28"/>
          <w:szCs w:val="28"/>
          <w:rtl/>
        </w:rPr>
        <w:t xml:space="preserve">(تتزوج المتعة -) انظر المتعة</w:t>
      </w:r>
    </w:p>
    <w:p>
      <w:pPr>
        <w:pStyle w:val="BookText"/>
      </w:pPr>
      <w:r>
        <w:rPr>
          <w:rFonts w:ascii="Amiri" w:hAnsi="Amiri" w:eastAsia="Amiri" w:cs="Amiri"/>
          <w:lang w:bidi="ar-SA"/>
          <w:color w:val="111111"/>
          <w:sz w:val="28"/>
          <w:szCs w:val="28"/>
          <w:rtl/>
        </w:rPr>
        <w:t xml:space="preserve">(تجب الجمعة -) انظر الجمعة</w:t>
      </w:r>
    </w:p>
    <w:p>
      <w:pPr>
        <w:pStyle w:val="BookText"/>
      </w:pPr>
      <w:r>
        <w:rPr>
          <w:rFonts w:ascii="Amiri" w:hAnsi="Amiri" w:eastAsia="Amiri" w:cs="Amiri"/>
          <w:lang w:bidi="ar-SA"/>
          <w:color w:val="111111"/>
          <w:sz w:val="28"/>
          <w:szCs w:val="28"/>
          <w:rtl/>
        </w:rPr>
        <w:t xml:space="preserve">(ترفع يديك -) انظر الافتتاح</w:t>
      </w:r>
    </w:p>
    <w:p>
      <w:pPr>
        <w:pStyle w:val="BookText"/>
      </w:pPr>
      <w:r>
        <w:rPr>
          <w:rFonts w:ascii="IRNazanin" w:hAnsi="IRNazanin" w:eastAsia="IRNazanin" w:cs="IRNazanin"/>
          <w:lang w:bidi="fa-IR"/>
          <w:color w:val="111111"/>
          <w:sz w:val="28"/>
          <w:szCs w:val="28"/>
          <w:rtl/>
        </w:rPr>
        <w:t xml:space="preserve">(تزوجوا في الشكاك -) انظر التزویج</w:t>
      </w:r>
    </w:p>
    <w:p>
      <w:pPr>
        <w:pStyle w:val="BookText"/>
      </w:pPr>
      <w:r>
        <w:rPr>
          <w:rFonts w:ascii="Amiri" w:hAnsi="Amiri" w:eastAsia="Amiri" w:cs="Amiri"/>
          <w:lang w:bidi="ar-SA"/>
          <w:color w:val="111111"/>
          <w:sz w:val="28"/>
          <w:szCs w:val="28"/>
          <w:rtl/>
        </w:rPr>
        <w:t xml:space="preserve">(تسبيح فاطمة -) انظر التسبيح</w:t>
      </w:r>
    </w:p>
    <w:p>
      <w:pPr>
        <w:pStyle w:val="BookText"/>
      </w:pPr>
      <w:r>
        <w:rPr>
          <w:rFonts w:ascii="Amiri" w:hAnsi="Amiri" w:eastAsia="Amiri" w:cs="Amiri"/>
          <w:lang w:bidi="ar-SA"/>
          <w:color w:val="111111"/>
          <w:sz w:val="28"/>
          <w:szCs w:val="28"/>
          <w:rtl/>
        </w:rPr>
        <w:t xml:space="preserve">(التقدير في ليلة -) انظر القَدر</w:t>
      </w:r>
    </w:p>
    <w:p>
      <w:pPr>
        <w:pStyle w:val="BookText"/>
      </w:pPr>
      <w:r>
        <w:rPr>
          <w:rFonts w:ascii="IRNazanin" w:hAnsi="IRNazanin" w:eastAsia="IRNazanin" w:cs="IRNazanin"/>
          <w:lang w:bidi="fa-IR"/>
          <w:color w:val="111111"/>
          <w:sz w:val="28"/>
          <w:szCs w:val="28"/>
          <w:rtl/>
        </w:rPr>
        <w:t xml:space="preserve">(التقصير في برید -) انظر القصر</w:t>
      </w:r>
    </w:p>
    <w:p>
      <w:pPr>
        <w:pStyle w:val="BookText"/>
      </w:pPr>
      <w:r>
        <w:rPr>
          <w:rFonts w:ascii="IRNazanin" w:hAnsi="IRNazanin" w:eastAsia="IRNazanin" w:cs="IRNazanin"/>
          <w:lang w:bidi="fa-IR"/>
          <w:color w:val="111111"/>
          <w:sz w:val="28"/>
          <w:szCs w:val="28"/>
          <w:rtl/>
        </w:rPr>
        <w:t xml:space="preserve">(تقعد النفساء -) انظر النفاس</w:t>
      </w:r>
    </w:p>
    <w:p>
      <w:pPr>
        <w:pStyle w:val="BookText"/>
      </w:pPr>
      <w:r>
        <w:rPr>
          <w:rFonts w:ascii="Amiri" w:hAnsi="Amiri" w:eastAsia="Amiri" w:cs="Amiri"/>
          <w:lang w:bidi="ar-SA"/>
          <w:color w:val="111111"/>
          <w:sz w:val="28"/>
          <w:szCs w:val="28"/>
          <w:rtl/>
        </w:rPr>
        <w:t xml:space="preserve">(تقول في الرد -) انظر السلام</w:t>
      </w:r>
    </w:p>
    <w:p>
      <w:pPr>
        <w:pStyle w:val="BookText"/>
      </w:pPr>
      <w:r>
        <w:rPr>
          <w:rFonts w:ascii="IRNazanin" w:hAnsi="IRNazanin" w:eastAsia="IRNazanin" w:cs="IRNazanin"/>
          <w:lang w:bidi="fa-IR"/>
          <w:color w:val="111111"/>
          <w:sz w:val="28"/>
          <w:szCs w:val="28"/>
          <w:rtl/>
        </w:rPr>
        <w:t xml:space="preserve">(التقيّة في كل شییء -) انظر التقية</w:t>
      </w:r>
    </w:p>
    <w:p>
      <w:pPr>
        <w:pStyle w:val="BookText"/>
      </w:pPr>
      <w:r>
        <w:rPr>
          <w:rFonts w:ascii="Amiri" w:hAnsi="Amiri" w:eastAsia="Amiri" w:cs="Amiri"/>
          <w:lang w:bidi="ar-SA"/>
          <w:color w:val="111111"/>
          <w:sz w:val="28"/>
          <w:szCs w:val="28"/>
          <w:rtl/>
        </w:rPr>
        <w:t xml:space="preserve">(التقية في كل ضرورة -) انظر التقية</w:t>
      </w:r>
    </w:p>
    <w:p>
      <w:pPr>
        <w:pStyle w:val="BookText"/>
      </w:pPr>
      <w:r>
        <w:rPr>
          <w:rFonts w:ascii="Amiri" w:hAnsi="Amiri" w:eastAsia="Amiri" w:cs="Amiri"/>
          <w:lang w:bidi="ar-SA"/>
          <w:color w:val="111111"/>
          <w:sz w:val="28"/>
          <w:szCs w:val="28"/>
          <w:rtl/>
        </w:rPr>
        <w:t xml:space="preserve">(التكبير ايام التشريق -) انظر التكبير</w:t>
      </w:r>
    </w:p>
    <w:p>
      <w:pPr>
        <w:pStyle w:val="BookText"/>
      </w:pPr>
      <w:r>
        <w:rPr>
          <w:rFonts w:ascii="Amiri" w:hAnsi="Amiri" w:eastAsia="Amiri" w:cs="Amiri"/>
          <w:lang w:bidi="ar-SA"/>
          <w:color w:val="111111"/>
          <w:sz w:val="28"/>
          <w:szCs w:val="28"/>
          <w:rtl/>
        </w:rPr>
        <w:t xml:space="preserve">(التكبير في أيّام التشريق في دبر الصلاة -)</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(التكبير في ايام التشريق في دبر الصلوات -) انظر التكبير</w:t>
      </w:r>
    </w:p>
    <w:p>
      <w:pPr>
        <w:pStyle w:val="BookText"/>
      </w:pPr>
      <w:r>
        <w:rPr>
          <w:rFonts w:ascii="Amiri" w:hAnsi="Amiri" w:eastAsia="Amiri" w:cs="Amiri"/>
          <w:lang w:bidi="ar-SA"/>
          <w:color w:val="111111"/>
          <w:sz w:val="28"/>
          <w:szCs w:val="28"/>
          <w:rtl/>
        </w:rPr>
        <w:t xml:space="preserve">(تكتحل المرأة -) انظر المحرم</w:t>
      </w:r>
    </w:p>
    <w:p>
      <w:pPr>
        <w:pStyle w:val="BookText"/>
      </w:pPr>
      <w:r>
        <w:rPr>
          <w:rFonts w:ascii="Amiri" w:hAnsi="Amiri" w:eastAsia="Amiri" w:cs="Amiri"/>
          <w:lang w:bidi="ar-SA"/>
          <w:color w:val="111111"/>
          <w:sz w:val="28"/>
          <w:szCs w:val="28"/>
          <w:rtl/>
        </w:rPr>
        <w:t xml:space="preserve">(التمر البرني -) انظر البرني</w:t>
      </w:r>
    </w:p>
    <w:p>
      <w:pPr>
        <w:pStyle w:val="BookText"/>
      </w:pPr>
      <w:r>
        <w:rPr>
          <w:rFonts w:ascii="IRNazanin" w:hAnsi="IRNazanin" w:eastAsia="IRNazanin" w:cs="IRNazanin"/>
          <w:lang w:bidi="fa-IR"/>
          <w:color w:val="111111"/>
          <w:sz w:val="28"/>
          <w:szCs w:val="28"/>
          <w:rtl/>
        </w:rPr>
        <w:t xml:space="preserve">(توضأ رسول الله بمدّ -) انظر الوضوء</w:t>
      </w:r>
    </w:p>
    <w:p>
      <w:pPr>
        <w:pStyle w:val="BookText"/>
      </w:pPr>
      <w:r>
        <w:rPr>
          <w:rFonts w:ascii="IRNazanin" w:hAnsi="IRNazanin" w:eastAsia="IRNazanin" w:cs="IRNazanin"/>
          <w:lang w:bidi="fa-IR"/>
          <w:color w:val="111111"/>
          <w:sz w:val="28"/>
          <w:szCs w:val="28"/>
          <w:rtl/>
        </w:rPr>
        <w:t xml:space="preserve">(توضؤ على -) انظر المسح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(توضأت يوماً -) انظر الوضوء</w:t>
      </w:r>
    </w:p>
    <w:p>
      <w:pPr>
        <w:pStyle w:val="BookText"/>
      </w:pPr>
      <w:r>
        <w:rPr>
          <w:rFonts w:ascii="Amiri" w:hAnsi="Amiri" w:eastAsia="Amiri" w:cs="Amiri"/>
          <w:lang w:bidi="ar-SA"/>
          <w:color w:val="111111"/>
          <w:sz w:val="28"/>
          <w:szCs w:val="28"/>
          <w:rtl/>
        </w:rPr>
        <w:t xml:space="preserve">(الثريد بركة -) انظر الثريد</w:t>
      </w:r>
    </w:p>
    <w:p>
      <w:pPr>
        <w:pStyle w:val="BookText"/>
      </w:pPr>
      <w:r>
        <w:rPr>
          <w:rFonts w:ascii="IRNazanin" w:hAnsi="IRNazanin" w:eastAsia="IRNazanin" w:cs="IRNazanin"/>
          <w:lang w:bidi="fa-IR"/>
          <w:color w:val="111111"/>
          <w:sz w:val="28"/>
          <w:szCs w:val="28"/>
          <w:rtl/>
        </w:rPr>
        <w:t xml:space="preserve">(ثقل ابن لجعفر -) انظر الاحتضار</w:t>
      </w:r>
    </w:p>
    <w:p>
      <w:pPr>
        <w:pStyle w:val="BookText"/>
      </w:pPr>
      <w:r>
        <w:rPr>
          <w:rFonts w:ascii="Amiri" w:hAnsi="Amiri" w:eastAsia="Amiri" w:cs="Amiri"/>
          <w:lang w:bidi="ar-SA"/>
          <w:color w:val="111111"/>
          <w:sz w:val="28"/>
          <w:szCs w:val="28"/>
          <w:rtl/>
        </w:rPr>
        <w:t xml:space="preserve">(ثلاثة ان -) انظر الثلاثة</w:t>
      </w:r>
    </w:p>
    <w:p>
      <w:pPr>
        <w:pStyle w:val="BookText"/>
      </w:pPr>
      <w:r>
        <w:rPr>
          <w:rFonts w:ascii="Amiri" w:hAnsi="Amiri" w:eastAsia="Amiri" w:cs="Amiri"/>
          <w:lang w:bidi="ar-SA"/>
          <w:color w:val="111111"/>
          <w:sz w:val="28"/>
          <w:szCs w:val="28"/>
          <w:rtl/>
        </w:rPr>
        <w:t xml:space="preserve">(ثمامة بن اثان -) انظر ثمامة بن اثان</w:t>
      </w:r>
    </w:p>
    <w:p>
      <w:pPr>
        <w:pStyle w:val="BookText"/>
      </w:pPr>
      <w:r>
        <w:rPr>
          <w:rFonts w:ascii="Amiri" w:hAnsi="Amiri" w:eastAsia="Amiri" w:cs="Amiri"/>
          <w:lang w:bidi="ar-SA"/>
          <w:color w:val="111111"/>
          <w:sz w:val="28"/>
          <w:szCs w:val="28"/>
          <w:rtl/>
        </w:rPr>
        <w:t xml:space="preserve">(جاء رجل الى ابي جعفر -) انظر الحج</w:t>
      </w:r>
    </w:p>
    <w:p>
      <w:pPr>
        <w:pStyle w:val="BookText"/>
      </w:pPr>
      <w:r>
        <w:rPr>
          <w:rFonts w:ascii="Amiri" w:hAnsi="Amiri" w:eastAsia="Amiri" w:cs="Amiri"/>
          <w:lang w:bidi="ar-SA"/>
          <w:color w:val="111111"/>
          <w:sz w:val="28"/>
          <w:szCs w:val="28"/>
          <w:rtl/>
        </w:rPr>
        <w:t xml:space="preserve">(جاء رجل الى النبي -) انظر الحدود</w:t>
      </w:r>
    </w:p>
    <w:p>
      <w:pPr>
        <w:pStyle w:val="BookText"/>
      </w:pPr>
      <w:r>
        <w:rPr>
          <w:rFonts w:ascii="Amiri" w:hAnsi="Amiri" w:eastAsia="Amiri" w:cs="Amiri"/>
          <w:lang w:bidi="ar-SA"/>
          <w:color w:val="111111"/>
          <w:sz w:val="28"/>
          <w:szCs w:val="28"/>
          <w:rtl/>
        </w:rPr>
        <w:t xml:space="preserve">(جائت فاطمة -) انظر الجار</w:t>
      </w:r>
    </w:p>
    <w:p>
      <w:pPr>
        <w:pStyle w:val="BookText"/>
      </w:pPr>
      <w:r>
        <w:rPr>
          <w:rFonts w:ascii="Amiri" w:hAnsi="Amiri" w:eastAsia="Amiri" w:cs="Amiri"/>
          <w:lang w:bidi="ar-SA"/>
          <w:color w:val="111111"/>
          <w:sz w:val="28"/>
          <w:szCs w:val="28"/>
          <w:rtl/>
        </w:rPr>
        <w:t xml:space="preserve">(الجبهة كلّها -) انظر السجود</w:t>
      </w:r>
    </w:p>
    <w:p>
      <w:pPr>
        <w:pStyle w:val="BookText"/>
      </w:pPr>
      <w:r>
        <w:rPr>
          <w:rFonts w:ascii="Amiri" w:hAnsi="Amiri" w:eastAsia="Amiri" w:cs="Amiri"/>
          <w:lang w:bidi="ar-SA"/>
          <w:color w:val="111111"/>
          <w:sz w:val="28"/>
          <w:szCs w:val="28"/>
          <w:rtl/>
        </w:rPr>
        <w:t xml:space="preserve">(جرت السُنة -) انظر الاستنجاء</w:t>
      </w:r>
    </w:p>
    <w:p>
      <w:pPr>
        <w:pStyle w:val="BookText"/>
      </w:pPr>
      <w:r>
        <w:rPr>
          <w:rFonts w:ascii="Amiri" w:hAnsi="Amiri" w:eastAsia="Amiri" w:cs="Amiri"/>
          <w:lang w:bidi="ar-SA"/>
          <w:color w:val="111111"/>
          <w:sz w:val="28"/>
          <w:szCs w:val="28"/>
          <w:rtl/>
        </w:rPr>
        <w:t xml:space="preserve">(جمع عمر بن الخطاب اصحاب النبي فقال -) انظر الغُسل</w:t>
      </w:r>
    </w:p>
    <w:p>
      <w:pPr>
        <w:pStyle w:val="BookText"/>
      </w:pPr>
      <w:r>
        <w:rPr>
          <w:rFonts w:ascii="Amiri" w:hAnsi="Amiri" w:eastAsia="Amiri" w:cs="Amiri"/>
          <w:lang w:bidi="ar-SA"/>
          <w:color w:val="111111"/>
          <w:sz w:val="28"/>
          <w:szCs w:val="28"/>
          <w:rtl/>
        </w:rPr>
        <w:t xml:space="preserve">(جمع عمر بن الخطاب اصحاب النبي وفيهم علّي -) انظر المسح</w:t>
      </w:r>
    </w:p>
    <w:p>
      <w:pPr>
        <w:pStyle w:val="BookText"/>
      </w:pPr>
      <w:r>
        <w:rPr>
          <w:rFonts w:ascii="Amiri" w:hAnsi="Amiri" w:eastAsia="Amiri" w:cs="Amiri"/>
          <w:lang w:bidi="ar-SA"/>
          <w:color w:val="111111"/>
          <w:sz w:val="28"/>
          <w:szCs w:val="28"/>
          <w:rtl/>
        </w:rPr>
        <w:t xml:space="preserve">(الجمعة واجبة -) انظر الجمعة</w:t>
      </w:r>
    </w:p>
    <w:p>
      <w:pPr>
        <w:pStyle w:val="BookText"/>
      </w:pPr>
      <w:r>
        <w:rPr>
          <w:rFonts w:ascii="Amiri" w:hAnsi="Amiri" w:eastAsia="Amiri" w:cs="Amiri"/>
          <w:lang w:bidi="ar-SA"/>
          <w:color w:val="111111"/>
          <w:sz w:val="28"/>
          <w:szCs w:val="28"/>
          <w:rtl/>
        </w:rPr>
        <w:t xml:space="preserve">(جميع ما استعرت -) انظر العارية</w:t>
      </w:r>
    </w:p>
    <w:p>
      <w:pPr>
        <w:pStyle w:val="BookText"/>
      </w:pPr>
      <w:r>
        <w:rPr>
          <w:rFonts w:ascii="IRNazanin" w:hAnsi="IRNazanin" w:eastAsia="IRNazanin" w:cs="IRNazanin"/>
          <w:lang w:bidi="fa-IR"/>
          <w:color w:val="111111"/>
          <w:sz w:val="28"/>
          <w:szCs w:val="28"/>
          <w:rtl/>
        </w:rPr>
        <w:t xml:space="preserve">(الجنب اذا اراد -) انظر الجنب</w:t>
      </w:r>
    </w:p>
    <w:p>
      <w:pPr>
        <w:pStyle w:val="BookText"/>
      </w:pPr>
      <w:r>
        <w:rPr>
          <w:rFonts w:ascii="IRNazanin" w:hAnsi="IRNazanin" w:eastAsia="IRNazanin" w:cs="IRNazanin"/>
          <w:lang w:bidi="fa-IR"/>
          <w:color w:val="111111"/>
          <w:sz w:val="28"/>
          <w:szCs w:val="28"/>
          <w:rtl/>
        </w:rPr>
        <w:t xml:space="preserve">(الجنب ما جرى -) انظر الجنب</w:t>
      </w:r>
    </w:p>
    <w:p>
      <w:pPr>
        <w:pStyle w:val="BookText"/>
      </w:pPr>
      <w:r>
        <w:rPr>
          <w:rFonts w:ascii="IRNazanin" w:hAnsi="IRNazanin" w:eastAsia="IRNazanin" w:cs="IRNazanin"/>
          <w:lang w:bidi="fa-IR"/>
          <w:color w:val="111111"/>
          <w:sz w:val="28"/>
          <w:szCs w:val="28"/>
          <w:rtl/>
        </w:rPr>
        <w:t xml:space="preserve">(جوائز العمال -) انظر السلطان</w:t>
      </w:r>
    </w:p>
    <w:p>
      <w:pPr>
        <w:pStyle w:val="BookText"/>
      </w:pPr>
      <w:r>
        <w:rPr>
          <w:rFonts w:ascii="IRNazanin" w:hAnsi="IRNazanin" w:eastAsia="IRNazanin" w:cs="IRNazanin"/>
          <w:lang w:bidi="fa-IR"/>
          <w:color w:val="111111"/>
          <w:sz w:val="28"/>
          <w:szCs w:val="28"/>
          <w:rtl/>
        </w:rPr>
        <w:t xml:space="preserve">(الحائض و الجنب -) انظر القرآن</w:t>
      </w:r>
    </w:p>
    <w:p>
      <w:pPr>
        <w:pStyle w:val="BookText"/>
      </w:pPr>
      <w:r>
        <w:rPr>
          <w:rFonts w:ascii="Amiri" w:hAnsi="Amiri" w:eastAsia="Amiri" w:cs="Amiri"/>
          <w:lang w:bidi="ar-SA"/>
          <w:color w:val="111111"/>
          <w:sz w:val="28"/>
          <w:szCs w:val="28"/>
          <w:rtl/>
        </w:rPr>
        <w:t xml:space="preserve">(حثنا ابو عبدالله -) انظر الجمعة</w:t>
      </w:r>
    </w:p>
    <w:p>
      <w:pPr>
        <w:pStyle w:val="BookText"/>
      </w:pPr>
      <w:r>
        <w:rPr>
          <w:rFonts w:ascii="IRNazanin" w:hAnsi="IRNazanin" w:eastAsia="IRNazanin" w:cs="IRNazanin"/>
          <w:lang w:bidi="fa-IR"/>
          <w:color w:val="111111"/>
          <w:sz w:val="28"/>
          <w:szCs w:val="28"/>
          <w:rtl/>
        </w:rPr>
        <w:t xml:space="preserve">(حج رسول الله -) انظر الحج</w:t>
      </w:r>
    </w:p>
    <w:p>
      <w:pPr>
        <w:pStyle w:val="BookText"/>
      </w:pPr>
      <w:r>
        <w:rPr>
          <w:rFonts w:ascii="IRNazanin" w:hAnsi="IRNazanin" w:eastAsia="IRNazanin" w:cs="IRNazanin"/>
          <w:lang w:bidi="fa-IR"/>
          <w:color w:val="111111"/>
          <w:sz w:val="28"/>
          <w:szCs w:val="28"/>
          <w:rtl/>
        </w:rPr>
        <w:t xml:space="preserve">(حج النبي فاقام -) انظر منی</w:t>
      </w:r>
    </w:p>
    <w:p>
      <w:pPr>
        <w:pStyle w:val="BookText"/>
      </w:pPr>
      <w:r>
        <w:rPr>
          <w:rFonts w:ascii="IRNazanin" w:hAnsi="IRNazanin" w:eastAsia="IRNazanin" w:cs="IRNazanin"/>
          <w:lang w:bidi="fa-IR"/>
          <w:color w:val="111111"/>
          <w:sz w:val="28"/>
          <w:szCs w:val="28"/>
          <w:rtl/>
        </w:rPr>
        <w:t xml:space="preserve">(الحج اشهر -) انظر الحج</w:t>
      </w:r>
    </w:p>
    <w:p>
      <w:pPr>
        <w:pStyle w:val="BookText"/>
      </w:pPr>
      <w:r>
        <w:rPr>
          <w:rFonts w:ascii="IRNazanin" w:hAnsi="IRNazanin" w:eastAsia="IRNazanin" w:cs="IRNazanin"/>
          <w:lang w:bidi="fa-IR"/>
          <w:color w:val="111111"/>
          <w:sz w:val="28"/>
          <w:szCs w:val="28"/>
          <w:rtl/>
        </w:rPr>
        <w:t xml:space="preserve">(حدّثني ابو جعفر انه -) انظر التزویج</w:t>
      </w:r>
    </w:p>
    <w:p>
      <w:pPr>
        <w:pStyle w:val="BookText"/>
      </w:pPr>
      <w:r>
        <w:rPr>
          <w:rFonts w:ascii="Amiri" w:hAnsi="Amiri" w:eastAsia="Amiri" w:cs="Amiri"/>
          <w:lang w:bidi="ar-SA"/>
          <w:color w:val="111111"/>
          <w:sz w:val="28"/>
          <w:szCs w:val="28"/>
          <w:rtl/>
        </w:rPr>
        <w:t xml:space="preserve">(حرّم رسول الله المدينة -) انظر المدينة</w:t>
      </w:r>
    </w:p>
    <w:p>
      <w:pPr>
        <w:pStyle w:val="BookText"/>
      </w:pPr>
      <w:r>
        <w:rPr>
          <w:rFonts w:ascii="IRNazanin" w:hAnsi="IRNazanin" w:eastAsia="IRNazanin" w:cs="IRNazanin"/>
          <w:lang w:bidi="fa-IR"/>
          <w:color w:val="111111"/>
          <w:sz w:val="28"/>
          <w:szCs w:val="28"/>
          <w:rtl/>
        </w:rPr>
        <w:t xml:space="preserve">(حرّم الله حرمه ان -) انظر الحرم</w:t>
      </w:r>
    </w:p>
    <w:p>
      <w:pPr>
        <w:pStyle w:val="BookText"/>
      </w:pPr>
      <w:r>
        <w:rPr>
          <w:rFonts w:ascii="Amiri" w:hAnsi="Amiri" w:eastAsia="Amiri" w:cs="Amiri"/>
          <w:lang w:bidi="ar-SA"/>
          <w:color w:val="111111"/>
          <w:sz w:val="28"/>
          <w:szCs w:val="28"/>
          <w:rtl/>
        </w:rPr>
        <w:t xml:space="preserve">(حرّم الله حرمه بريداً -) انظر الحرم</w:t>
      </w:r>
    </w:p>
    <w:p>
      <w:pPr>
        <w:pStyle w:val="BookText"/>
      </w:pPr>
      <w:r>
        <w:rPr>
          <w:rFonts w:ascii="IRNazanin" w:hAnsi="IRNazanin" w:eastAsia="IRNazanin" w:cs="IRNazanin"/>
          <w:lang w:bidi="fa-IR"/>
          <w:color w:val="111111"/>
          <w:sz w:val="28"/>
          <w:szCs w:val="28"/>
          <w:rtl/>
        </w:rPr>
        <w:t xml:space="preserve">(حصى الجماران -) انظر الجمار</w:t>
      </w:r>
    </w:p>
    <w:p>
      <w:pPr>
        <w:pStyle w:val="BookText"/>
      </w:pPr>
      <w:r>
        <w:rPr>
          <w:rFonts w:ascii="Amiri" w:hAnsi="Amiri" w:eastAsia="Amiri" w:cs="Amiri"/>
          <w:lang w:bidi="ar-SA"/>
          <w:color w:val="111111"/>
          <w:sz w:val="28"/>
          <w:szCs w:val="28"/>
          <w:rtl/>
        </w:rPr>
        <w:t xml:space="preserve">(حضر ابو جعفر -) انظر الجنازة</w:t>
      </w:r>
    </w:p>
    <w:p>
      <w:pPr>
        <w:pStyle w:val="BookText"/>
      </w:pPr>
      <w:r>
        <w:rPr>
          <w:rFonts w:ascii="IRNazanin" w:hAnsi="IRNazanin" w:eastAsia="IRNazanin" w:cs="IRNazanin"/>
          <w:lang w:bidi="fa-IR"/>
          <w:color w:val="111111"/>
          <w:sz w:val="28"/>
          <w:szCs w:val="28"/>
          <w:rtl/>
        </w:rPr>
        <w:t xml:space="preserve">(حکی زرارة عن ابي جعفر -) يأتي في المتعة تحت عنوان (عن رجل يكون عنده - الخ)</w:t>
      </w:r>
    </w:p>
    <w:p>
      <w:pPr>
        <w:pStyle w:val="BookText"/>
      </w:pPr>
      <w:r>
        <w:rPr>
          <w:rFonts w:ascii="Amiri" w:hAnsi="Amiri" w:eastAsia="Amiri" w:cs="Amiri"/>
          <w:lang w:bidi="ar-SA"/>
          <w:color w:val="111111"/>
          <w:sz w:val="28"/>
          <w:szCs w:val="28"/>
          <w:rtl/>
        </w:rPr>
        <w:t xml:space="preserve">(حكى لما ابو جعفر -) انظر الوضوء</w:t>
      </w:r>
    </w:p>
    <w:p>
      <w:pPr>
        <w:pStyle w:val="BookText"/>
      </w:pPr>
      <w:r>
        <w:rPr>
          <w:rFonts w:ascii="Amiri" w:hAnsi="Amiri" w:eastAsia="Amiri" w:cs="Amiri"/>
          <w:lang w:bidi="ar-SA"/>
          <w:color w:val="111111"/>
          <w:sz w:val="28"/>
          <w:szCs w:val="28"/>
          <w:rtl/>
        </w:rPr>
        <w:t xml:space="preserve">(الحنطة بالدقيق -) انظر الربا</w:t>
      </w:r>
    </w:p>
    <w:p>
      <w:pPr>
        <w:pStyle w:val="BookText"/>
      </w:pPr>
      <w:r>
        <w:rPr>
          <w:rFonts w:ascii="Amiri" w:hAnsi="Amiri" w:eastAsia="Amiri" w:cs="Amiri"/>
          <w:lang w:bidi="ar-SA"/>
          <w:color w:val="111111"/>
          <w:sz w:val="28"/>
          <w:szCs w:val="28"/>
          <w:rtl/>
        </w:rPr>
        <w:t xml:space="preserve">(حنفاء لله -) انظر الفطرة</w:t>
      </w:r>
    </w:p>
    <w:p>
      <w:pPr>
        <w:pStyle w:val="BookText"/>
      </w:pPr>
      <w:r>
        <w:rPr>
          <w:rFonts w:ascii="Amiri" w:hAnsi="Amiri" w:eastAsia="Amiri" w:cs="Amiri"/>
          <w:lang w:bidi="ar-SA"/>
          <w:color w:val="111111"/>
          <w:sz w:val="28"/>
          <w:szCs w:val="28"/>
          <w:rtl/>
        </w:rPr>
        <w:t xml:space="preserve">(الحياة والموت -) انظر الموت</w:t>
      </w:r>
    </w:p>
    <w:p>
      <w:pPr>
        <w:pStyle w:val="BookText"/>
      </w:pPr>
      <w:r>
        <w:rPr>
          <w:rFonts w:ascii="IRNazanin" w:hAnsi="IRNazanin" w:eastAsia="IRNazanin" w:cs="IRNazanin"/>
          <w:lang w:bidi="fa-IR"/>
          <w:color w:val="111111"/>
          <w:sz w:val="28"/>
          <w:szCs w:val="28"/>
          <w:rtl/>
        </w:rPr>
        <w:t xml:space="preserve">(خرج ابو جعفر -) انظر الخّز</w:t>
      </w:r>
    </w:p>
    <w:p>
      <w:pPr>
        <w:pStyle w:val="BookText"/>
      </w:pPr>
      <w:r>
        <w:rPr>
          <w:rFonts w:ascii="IRNazanin" w:hAnsi="IRNazanin" w:eastAsia="IRNazanin" w:cs="IRNazanin"/>
          <w:lang w:bidi="fa-IR"/>
          <w:color w:val="111111"/>
          <w:sz w:val="28"/>
          <w:szCs w:val="28"/>
          <w:rtl/>
        </w:rPr>
        <w:t xml:space="preserve">(خرج امیرالمؤمنین -) انظر الصلاة</w:t>
      </w:r>
    </w:p>
    <w:p>
      <w:pPr>
        <w:pStyle w:val="BookText"/>
      </w:pPr>
      <w:r>
        <w:rPr>
          <w:rFonts w:ascii="IRNazanin" w:hAnsi="IRNazanin" w:eastAsia="IRNazanin" w:cs="IRNazanin"/>
          <w:lang w:bidi="fa-IR"/>
          <w:color w:val="111111"/>
          <w:sz w:val="28"/>
          <w:szCs w:val="28"/>
          <w:rtl/>
        </w:rPr>
        <w:t xml:space="preserve">(خرج رسول الله -) انظر الافتتاح</w:t>
      </w:r>
    </w:p>
    <w:p>
      <w:pPr>
        <w:pStyle w:val="BookText"/>
      </w:pPr>
      <w:r>
        <w:rPr>
          <w:rFonts w:ascii="Amiri" w:hAnsi="Amiri" w:eastAsia="Amiri" w:cs="Amiri"/>
          <w:lang w:bidi="ar-SA"/>
          <w:color w:val="111111"/>
          <w:sz w:val="28"/>
          <w:szCs w:val="28"/>
          <w:rtl/>
        </w:rPr>
        <w:t xml:space="preserve">(الخلع تطلقية -) انظر الخلع</w:t>
      </w:r>
    </w:p>
    <w:p>
      <w:pPr>
        <w:pStyle w:val="BookText"/>
      </w:pPr>
      <w:r>
        <w:rPr>
          <w:rFonts w:ascii="Amiri" w:hAnsi="Amiri" w:eastAsia="Amiri" w:cs="Amiri"/>
          <w:lang w:bidi="ar-SA"/>
          <w:color w:val="111111"/>
          <w:sz w:val="28"/>
          <w:szCs w:val="28"/>
          <w:rtl/>
        </w:rPr>
        <w:t xml:space="preserve">(خمس يطلقهّن -) انظر الطلاق</w:t>
      </w:r>
    </w:p>
    <w:p>
      <w:pPr>
        <w:pStyle w:val="BookText"/>
      </w:pPr>
      <w:r>
        <w:rPr>
          <w:rFonts w:ascii="IRNazanin" w:hAnsi="IRNazanin" w:eastAsia="IRNazanin" w:cs="IRNazanin"/>
          <w:lang w:bidi="fa-IR"/>
          <w:color w:val="111111"/>
          <w:sz w:val="28"/>
          <w:szCs w:val="28"/>
          <w:rtl/>
        </w:rPr>
        <w:t xml:space="preserve">(خیر تموركم -) انظر الولادة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يهودي -) انظر السلام</w:t>
      </w:r>
    </w:p>
    <w:p>
      <w:pPr>
        <w:pStyle w:val="BookText"/>
      </w:pPr>
      <w:r>
        <w:rPr>
          <w:rFonts w:ascii="IRNazanin" w:hAnsi="IRNazanin" w:eastAsia="IRNazanin" w:cs="IRNazanin"/>
          <w:lang w:bidi="fa-IR"/>
          <w:color w:val="111111"/>
          <w:sz w:val="28"/>
          <w:szCs w:val="28"/>
          <w:rtl/>
        </w:rPr>
        <w:t xml:space="preserve">(دخلت انا و حمران -) انظر اصناف الناس</w:t>
      </w:r>
    </w:p>
    <w:p>
      <w:pPr>
        <w:pStyle w:val="BookText"/>
      </w:pPr>
      <w:r>
        <w:rPr>
          <w:rFonts w:ascii="Amiri" w:hAnsi="Amiri" w:eastAsia="Amiri" w:cs="Amiri"/>
          <w:lang w:bidi="ar-SA"/>
          <w:color w:val="111111"/>
          <w:sz w:val="28"/>
          <w:szCs w:val="28"/>
          <w:rtl/>
        </w:rPr>
        <w:t xml:space="preserve">(دخلت على أبي جعفر -) انظر التطوع</w:t>
      </w:r>
    </w:p>
    <w:p>
      <w:pPr>
        <w:pStyle w:val="BookText"/>
      </w:pPr>
      <w:r>
        <w:rPr>
          <w:rFonts w:ascii="Amiri" w:hAnsi="Amiri" w:eastAsia="Amiri" w:cs="Amiri"/>
          <w:lang w:bidi="ar-SA"/>
          <w:color w:val="111111"/>
          <w:sz w:val="28"/>
          <w:szCs w:val="28"/>
          <w:rtl/>
        </w:rPr>
        <w:t xml:space="preserve">(دخلت على ابي عبدالله فاستقبلني زرارة -) انظر السلطان</w:t>
      </w:r>
    </w:p>
    <w:p>
      <w:pPr>
        <w:pStyle w:val="BookText"/>
      </w:pPr>
      <w:r>
        <w:rPr>
          <w:rFonts w:ascii="Amiri" w:hAnsi="Amiri" w:eastAsia="Amiri" w:cs="Amiri"/>
          <w:lang w:bidi="ar-SA"/>
          <w:color w:val="111111"/>
          <w:sz w:val="28"/>
          <w:szCs w:val="28"/>
          <w:rtl/>
        </w:rPr>
        <w:t xml:space="preserve">(دخول الرجل على المرأة -) انظر المهر</w:t>
      </w:r>
    </w:p>
    <w:p>
      <w:pPr>
        <w:pStyle w:val="BookText"/>
      </w:pPr>
      <w:r>
        <w:rPr>
          <w:rFonts w:ascii="Amiri" w:hAnsi="Amiri" w:eastAsia="Amiri" w:cs="Amiri"/>
          <w:lang w:bidi="ar-SA"/>
          <w:color w:val="111111"/>
          <w:sz w:val="28"/>
          <w:szCs w:val="28"/>
          <w:rtl/>
        </w:rPr>
        <w:t xml:space="preserve">(الدعاء بعد الفريضة -) انظر التعقيب</w:t>
      </w:r>
    </w:p>
    <w:p>
      <w:pPr>
        <w:pStyle w:val="BookText"/>
      </w:pPr>
      <w:r>
        <w:rPr>
          <w:rFonts w:ascii="Amiri" w:hAnsi="Amiri" w:eastAsia="Amiri" w:cs="Amiri"/>
          <w:lang w:bidi="ar-SA"/>
          <w:color w:val="111111"/>
          <w:sz w:val="28"/>
          <w:szCs w:val="28"/>
          <w:rtl/>
        </w:rPr>
        <w:t xml:space="preserve">(الدقيق بالحنطة -) انظر الربا</w:t>
      </w:r>
    </w:p>
    <w:p>
      <w:pPr>
        <w:pStyle w:val="BookText"/>
      </w:pPr>
      <w:r>
        <w:rPr>
          <w:rFonts w:ascii="Amiri" w:hAnsi="Amiri" w:eastAsia="Amiri" w:cs="Amiri"/>
          <w:lang w:bidi="ar-SA"/>
          <w:color w:val="111111"/>
          <w:sz w:val="28"/>
          <w:szCs w:val="28"/>
          <w:rtl/>
        </w:rPr>
        <w:t xml:space="preserve">(ذلك لمن لم يكن -) انظر المتعة</w:t>
      </w:r>
    </w:p>
    <w:p>
      <w:pPr>
        <w:pStyle w:val="BookText"/>
      </w:pPr>
      <w:r>
        <w:rPr>
          <w:rFonts w:ascii="Amiri" w:hAnsi="Amiri" w:eastAsia="Amiri" w:cs="Amiri"/>
          <w:lang w:bidi="ar-SA"/>
          <w:color w:val="111111"/>
          <w:sz w:val="28"/>
          <w:szCs w:val="28"/>
          <w:rtl/>
        </w:rPr>
        <w:t xml:space="preserve">(ذروة الامر -) انظر الامام</w:t>
      </w:r>
    </w:p>
    <w:p>
      <w:pPr>
        <w:pStyle w:val="BookText"/>
      </w:pPr>
      <w:r>
        <w:rPr>
          <w:rFonts w:ascii="Amiri" w:hAnsi="Amiri" w:eastAsia="Amiri" w:cs="Amiri"/>
          <w:lang w:bidi="ar-SA"/>
          <w:color w:val="111111"/>
          <w:sz w:val="28"/>
          <w:szCs w:val="28"/>
          <w:rtl/>
        </w:rPr>
        <w:t xml:space="preserve">(ذكر عنده سالم -) انظر الكفر</w:t>
      </w:r>
    </w:p>
    <w:p>
      <w:pPr>
        <w:pStyle w:val="BookText"/>
      </w:pPr>
      <w:r>
        <w:rPr>
          <w:rFonts w:ascii="Amiri" w:hAnsi="Amiri" w:eastAsia="Amiri" w:cs="Amiri"/>
          <w:lang w:bidi="ar-SA"/>
          <w:color w:val="111111"/>
          <w:sz w:val="28"/>
          <w:szCs w:val="28"/>
          <w:rtl/>
        </w:rPr>
        <w:t xml:space="preserve">(الذنوب كلّها -) انظر الذنب</w:t>
      </w:r>
    </w:p>
    <w:p>
      <w:pPr>
        <w:pStyle w:val="BookText"/>
      </w:pPr>
      <w:r>
        <w:rPr>
          <w:rFonts w:ascii="Amiri" w:hAnsi="Amiri" w:eastAsia="Amiri" w:cs="Amiri"/>
          <w:lang w:bidi="ar-SA"/>
          <w:color w:val="111111"/>
          <w:sz w:val="28"/>
          <w:szCs w:val="28"/>
          <w:rtl/>
        </w:rPr>
        <w:t xml:space="preserve">(راوية من ماء -) انظر الماء</w:t>
      </w:r>
    </w:p>
    <w:p>
      <w:pPr>
        <w:pStyle w:val="BookText"/>
      </w:pPr>
      <w:r>
        <w:rPr>
          <w:rFonts w:ascii="Amiri" w:hAnsi="Amiri" w:eastAsia="Amiri" w:cs="Amiri"/>
          <w:lang w:bidi="ar-SA"/>
          <w:color w:val="111111"/>
          <w:sz w:val="28"/>
          <w:szCs w:val="28"/>
          <w:rtl/>
        </w:rPr>
        <w:t xml:space="preserve">(رأيت ابا جعفر وابا -) انظر السجود</w:t>
      </w:r>
    </w:p>
    <w:p>
      <w:pPr>
        <w:pStyle w:val="BookText"/>
      </w:pPr>
      <w:r>
        <w:rPr>
          <w:rFonts w:ascii="Amiri" w:hAnsi="Amiri" w:eastAsia="Amiri" w:cs="Amiri"/>
          <w:lang w:bidi="ar-SA"/>
          <w:color w:val="111111"/>
          <w:sz w:val="28"/>
          <w:szCs w:val="28"/>
          <w:rtl/>
        </w:rPr>
        <w:t xml:space="preserve">(رأيت أبا جعفر يخرج -) انظر الحمام</w:t>
      </w:r>
    </w:p>
    <w:p>
      <w:pPr>
        <w:pStyle w:val="BookText"/>
      </w:pPr>
      <w:r>
        <w:rPr>
          <w:rFonts w:ascii="Amiri" w:hAnsi="Amiri" w:eastAsia="Amiri" w:cs="Amiri"/>
          <w:lang w:bidi="ar-SA"/>
          <w:color w:val="111111"/>
          <w:sz w:val="28"/>
          <w:szCs w:val="28"/>
          <w:rtl/>
        </w:rPr>
        <w:t xml:space="preserve">(رأيت اّبناً لابي عبدالله - ) انظر الصبيان</w:t>
      </w:r>
    </w:p>
    <w:p>
      <w:pPr>
        <w:pStyle w:val="BookText"/>
      </w:pPr>
      <w:r>
        <w:rPr>
          <w:rFonts w:ascii="Amiri" w:hAnsi="Amiri" w:eastAsia="Amiri" w:cs="Amiri"/>
          <w:lang w:bidi="ar-SA"/>
          <w:color w:val="111111"/>
          <w:sz w:val="28"/>
          <w:szCs w:val="28"/>
          <w:rtl/>
        </w:rPr>
        <w:t xml:space="preserve">(رأيت داية أبي الحسن -) انظر الارز</w:t>
      </w:r>
    </w:p>
    <w:p>
      <w:pPr>
        <w:pStyle w:val="BookText"/>
      </w:pPr>
      <w:r>
        <w:rPr>
          <w:rFonts w:ascii="Amiri" w:hAnsi="Amiri" w:eastAsia="Amiri" w:cs="Amiri"/>
          <w:lang w:bidi="ar-SA"/>
          <w:color w:val="111111"/>
          <w:sz w:val="28"/>
          <w:szCs w:val="28"/>
          <w:rtl/>
        </w:rPr>
        <w:t xml:space="preserve">(رأيت علي ابي جعفر -) انظر اللباس</w:t>
      </w:r>
    </w:p>
    <w:p>
      <w:pPr>
        <w:pStyle w:val="BookText"/>
      </w:pPr>
      <w:r>
        <w:rPr>
          <w:rFonts w:ascii="Amiri" w:hAnsi="Amiri" w:eastAsia="Amiri" w:cs="Amiri"/>
          <w:lang w:bidi="ar-SA"/>
          <w:color w:val="111111"/>
          <w:sz w:val="28"/>
          <w:szCs w:val="28"/>
          <w:rtl/>
        </w:rPr>
        <w:t xml:space="preserve">(رأيت قميص علي -) انظر القميص</w:t>
      </w:r>
    </w:p>
    <w:p>
      <w:pPr>
        <w:pStyle w:val="BookText"/>
      </w:pPr>
      <w:r>
        <w:rPr>
          <w:rFonts w:ascii="Amiri" w:hAnsi="Amiri" w:eastAsia="Amiri" w:cs="Amiri"/>
          <w:lang w:bidi="ar-SA"/>
          <w:color w:val="111111"/>
          <w:sz w:val="28"/>
          <w:szCs w:val="28"/>
          <w:rtl/>
        </w:rPr>
        <w:t xml:space="preserve">(رأيت كأنيّ على -) انظر الرؤيا</w:t>
      </w:r>
    </w:p>
    <w:p>
      <w:pPr>
        <w:pStyle w:val="BookText"/>
      </w:pPr>
      <w:r>
        <w:rPr>
          <w:rFonts w:ascii="Amiri" w:hAnsi="Amiri" w:eastAsia="Amiri" w:cs="Amiri"/>
          <w:lang w:bidi="ar-SA"/>
          <w:color w:val="111111"/>
          <w:sz w:val="28"/>
          <w:szCs w:val="28"/>
          <w:rtl/>
        </w:rPr>
        <w:t xml:space="preserve">(الرباط ثلاثة -) انظر الجهاد</w:t>
      </w:r>
    </w:p>
    <w:p>
      <w:pPr>
        <w:pStyle w:val="BookText"/>
      </w:pPr>
      <w:r>
        <w:rPr>
          <w:rFonts w:ascii="IRNazanin" w:hAnsi="IRNazanin" w:eastAsia="IRNazanin" w:cs="IRNazanin"/>
          <w:lang w:bidi="fa-IR"/>
          <w:color w:val="111111"/>
          <w:sz w:val="28"/>
          <w:szCs w:val="28"/>
          <w:rtl/>
        </w:rPr>
        <w:t xml:space="preserve">(رما طفت -) انظر الطواف</w:t>
      </w:r>
    </w:p>
    <w:p>
      <w:pPr>
        <w:pStyle w:val="BookText"/>
      </w:pPr>
      <w:r>
        <w:rPr>
          <w:rFonts w:ascii="Amiri" w:hAnsi="Amiri" w:eastAsia="Amiri" w:cs="Amiri"/>
          <w:lang w:bidi="ar-SA"/>
          <w:color w:val="111111"/>
          <w:sz w:val="28"/>
          <w:szCs w:val="28"/>
          <w:rtl/>
        </w:rPr>
        <w:t xml:space="preserve">(رجل آلي ان لا -) انظر الاِيلاء</w:t>
      </w:r>
    </w:p>
    <w:p>
      <w:pPr>
        <w:pStyle w:val="BookText"/>
      </w:pPr>
      <w:r>
        <w:rPr>
          <w:rFonts w:ascii="Amiri" w:hAnsi="Amiri" w:eastAsia="Amiri" w:cs="Amiri"/>
          <w:lang w:bidi="ar-SA"/>
          <w:color w:val="111111"/>
          <w:sz w:val="28"/>
          <w:szCs w:val="28"/>
          <w:rtl/>
        </w:rPr>
        <w:t xml:space="preserve">(رجل اشترى جارية -) انظر الجارية</w:t>
      </w:r>
    </w:p>
    <w:p>
      <w:pPr>
        <w:pStyle w:val="BookText"/>
      </w:pPr>
      <w:r>
        <w:rPr>
          <w:rFonts w:ascii="Amiri" w:hAnsi="Amiri" w:eastAsia="Amiri" w:cs="Amiri"/>
          <w:lang w:bidi="ar-SA"/>
          <w:color w:val="111111"/>
          <w:sz w:val="28"/>
          <w:szCs w:val="28"/>
          <w:rtl/>
        </w:rPr>
        <w:t xml:space="preserve">(رجل ترك بعض -) انظر الشكوك</w:t>
      </w:r>
    </w:p>
    <w:p>
      <w:pPr>
        <w:pStyle w:val="BookText"/>
      </w:pPr>
      <w:r>
        <w:rPr>
          <w:rFonts w:ascii="Amiri" w:hAnsi="Amiri" w:eastAsia="Amiri" w:cs="Amiri"/>
          <w:lang w:bidi="ar-SA"/>
          <w:color w:val="111111"/>
          <w:sz w:val="28"/>
          <w:szCs w:val="28"/>
          <w:rtl/>
        </w:rPr>
        <w:t xml:space="preserve">(رجل تزوج امرأة -) انظر الطلاق</w:t>
      </w:r>
    </w:p>
    <w:p>
      <w:pPr>
        <w:pStyle w:val="BookText"/>
      </w:pPr>
      <w:r>
        <w:rPr>
          <w:rFonts w:ascii="Amiri" w:hAnsi="Amiri" w:eastAsia="Amiri" w:cs="Amiri"/>
          <w:lang w:bidi="ar-SA"/>
          <w:color w:val="111111"/>
          <w:sz w:val="28"/>
          <w:szCs w:val="28"/>
          <w:rtl/>
        </w:rPr>
        <w:t xml:space="preserve">(رجل جهر بالقرائة -) انظر الجهر</w:t>
      </w:r>
    </w:p>
    <w:p>
      <w:pPr>
        <w:pStyle w:val="BookText"/>
      </w:pPr>
      <w:r>
        <w:rPr>
          <w:rFonts w:ascii="Amiri" w:hAnsi="Amiri" w:eastAsia="Amiri" w:cs="Amiri"/>
          <w:lang w:bidi="ar-SA"/>
          <w:color w:val="111111"/>
          <w:sz w:val="28"/>
          <w:szCs w:val="28"/>
          <w:rtl/>
        </w:rPr>
        <w:t xml:space="preserve">(رجل حفر بئراً في -) انظر الدية</w:t>
      </w:r>
    </w:p>
    <w:p>
      <w:pPr>
        <w:pStyle w:val="BookText"/>
      </w:pPr>
      <w:r>
        <w:rPr>
          <w:rFonts w:ascii="Amiri" w:hAnsi="Amiri" w:eastAsia="Amiri" w:cs="Amiri"/>
          <w:lang w:bidi="ar-SA"/>
          <w:color w:val="111111"/>
          <w:sz w:val="28"/>
          <w:szCs w:val="28"/>
          <w:rtl/>
        </w:rPr>
        <w:t xml:space="preserve">(رجل حلت عليه الزكاة -) انظر الزكاة</w:t>
      </w:r>
    </w:p>
    <w:p>
      <w:pPr>
        <w:pStyle w:val="BookText"/>
      </w:pPr>
      <w:r>
        <w:rPr>
          <w:rFonts w:ascii="Amiri" w:hAnsi="Amiri" w:eastAsia="Amiri" w:cs="Amiri"/>
          <w:lang w:bidi="ar-SA"/>
          <w:color w:val="111111"/>
          <w:sz w:val="28"/>
          <w:szCs w:val="28"/>
          <w:rtl/>
        </w:rPr>
        <w:t xml:space="preserve">(رجل خرج من سفينة -) انظر العريان</w:t>
      </w:r>
    </w:p>
    <w:p>
      <w:pPr>
        <w:pStyle w:val="BookText"/>
      </w:pPr>
      <w:r>
        <w:rPr>
          <w:rFonts w:ascii="Amiri" w:hAnsi="Amiri" w:eastAsia="Amiri" w:cs="Amiri"/>
          <w:lang w:bidi="ar-SA"/>
          <w:color w:val="111111"/>
          <w:sz w:val="28"/>
          <w:szCs w:val="28"/>
          <w:rtl/>
        </w:rPr>
        <w:t xml:space="preserve">(رجل خيّر اِمرأته -) انظر الطلاق</w:t>
      </w:r>
    </w:p>
    <w:p>
      <w:pPr>
        <w:pStyle w:val="BookText"/>
      </w:pPr>
      <w:r>
        <w:rPr>
          <w:rFonts w:ascii="Amiri" w:hAnsi="Amiri" w:eastAsia="Amiri" w:cs="Amiri"/>
          <w:lang w:bidi="ar-SA"/>
          <w:color w:val="111111"/>
          <w:sz w:val="28"/>
          <w:szCs w:val="28"/>
          <w:rtl/>
        </w:rPr>
        <w:t xml:space="preserve">(رجل دخل الاجمة -) انظر التيمم</w:t>
      </w:r>
    </w:p>
    <w:p>
      <w:pPr>
        <w:pStyle w:val="BookText"/>
      </w:pPr>
      <w:r>
        <w:rPr>
          <w:rFonts w:ascii="Amiri" w:hAnsi="Amiri" w:eastAsia="Amiri" w:cs="Amiri"/>
          <w:lang w:bidi="ar-SA"/>
          <w:color w:val="111111"/>
          <w:sz w:val="28"/>
          <w:szCs w:val="28"/>
          <w:rtl/>
        </w:rPr>
        <w:t xml:space="preserve">(رجل دخل مع قوم -) انظر الجماعة</w:t>
      </w:r>
    </w:p>
    <w:p>
      <w:pPr>
        <w:pStyle w:val="BookText"/>
      </w:pPr>
      <w:r>
        <w:rPr>
          <w:rFonts w:ascii="IRNazanin" w:hAnsi="IRNazanin" w:eastAsia="IRNazanin" w:cs="IRNazanin"/>
          <w:lang w:bidi="fa-IR"/>
          <w:color w:val="111111"/>
          <w:sz w:val="28"/>
          <w:szCs w:val="28"/>
          <w:rtl/>
        </w:rPr>
        <w:t xml:space="preserve">(رجل دفع الى رجل -) انظر الدَین</w:t>
      </w:r>
    </w:p>
    <w:p>
      <w:pPr>
        <w:pStyle w:val="BookText"/>
      </w:pPr>
      <w:r>
        <w:rPr>
          <w:rFonts w:ascii="Amiri" w:hAnsi="Amiri" w:eastAsia="Amiri" w:cs="Amiri"/>
          <w:lang w:bidi="ar-SA"/>
          <w:color w:val="111111"/>
          <w:sz w:val="28"/>
          <w:szCs w:val="28"/>
          <w:rtl/>
        </w:rPr>
        <w:t xml:space="preserve">(رجل شك في الاذان -) انظر الشكوك</w:t>
      </w:r>
    </w:p>
    <w:p>
      <w:pPr>
        <w:pStyle w:val="BookText"/>
      </w:pPr>
      <w:r>
        <w:rPr>
          <w:rFonts w:ascii="Amiri" w:hAnsi="Amiri" w:eastAsia="Amiri" w:cs="Amiri"/>
          <w:lang w:bidi="ar-SA"/>
          <w:color w:val="111111"/>
          <w:sz w:val="28"/>
          <w:szCs w:val="28"/>
          <w:rtl/>
        </w:rPr>
        <w:t xml:space="preserve">(رجل شهد له رجلان -) انظر القرعة</w:t>
      </w:r>
    </w:p>
    <w:p>
      <w:pPr>
        <w:pStyle w:val="BookText"/>
      </w:pPr>
      <w:r>
        <w:rPr>
          <w:rFonts w:ascii="Amiri" w:hAnsi="Amiri" w:eastAsia="Amiri" w:cs="Amiri"/>
          <w:lang w:bidi="ar-SA"/>
          <w:color w:val="111111"/>
          <w:sz w:val="28"/>
          <w:szCs w:val="28"/>
          <w:rtl/>
        </w:rPr>
        <w:t xml:space="preserve">(رجل صلي في السفر - انظر السفر</w:t>
      </w:r>
    </w:p>
    <w:p>
      <w:pPr>
        <w:pStyle w:val="BookText"/>
      </w:pPr>
      <w:r>
        <w:rPr>
          <w:rFonts w:ascii="Amiri" w:hAnsi="Amiri" w:eastAsia="Amiri" w:cs="Amiri"/>
          <w:lang w:bidi="ar-SA"/>
          <w:color w:val="111111"/>
          <w:sz w:val="28"/>
          <w:szCs w:val="28"/>
          <w:rtl/>
        </w:rPr>
        <w:t xml:space="preserve">(رجل طلق امرأته -) انظر العدة</w:t>
      </w:r>
    </w:p>
    <w:p>
      <w:pPr>
        <w:pStyle w:val="BookText"/>
      </w:pPr>
      <w:r>
        <w:rPr>
          <w:rFonts w:ascii="IRNazanin" w:hAnsi="IRNazanin" w:eastAsia="IRNazanin" w:cs="IRNazanin"/>
          <w:lang w:bidi="fa-IR"/>
          <w:color w:val="111111"/>
          <w:sz w:val="28"/>
          <w:szCs w:val="28"/>
          <w:rtl/>
        </w:rPr>
        <w:t xml:space="preserve">(رجل ظاهر ثمّ -) انظر الظهار</w:t>
      </w:r>
    </w:p>
    <w:p>
      <w:pPr>
        <w:pStyle w:val="BookText"/>
      </w:pPr>
      <w:r>
        <w:rPr>
          <w:rFonts w:ascii="Amiri" w:hAnsi="Amiri" w:eastAsia="Amiri" w:cs="Amiri"/>
          <w:lang w:bidi="ar-SA"/>
          <w:color w:val="111111"/>
          <w:sz w:val="28"/>
          <w:szCs w:val="28"/>
          <w:rtl/>
        </w:rPr>
        <w:t xml:space="preserve">(رجل عنده مائة درهم -) انظر الزكاة</w:t>
      </w:r>
    </w:p>
    <w:p>
      <w:pPr>
        <w:pStyle w:val="BookText"/>
      </w:pPr>
      <w:r>
        <w:rPr>
          <w:rFonts w:ascii="Amiri" w:hAnsi="Amiri" w:eastAsia="Amiri" w:cs="Amiri"/>
          <w:lang w:bidi="ar-SA"/>
          <w:color w:val="111111"/>
          <w:sz w:val="28"/>
          <w:szCs w:val="28"/>
          <w:rtl/>
        </w:rPr>
        <w:t xml:space="preserve">(رجل عنده مائة و -) انظر الزكاة</w:t>
      </w:r>
    </w:p>
    <w:p>
      <w:pPr>
        <w:pStyle w:val="BookText"/>
      </w:pPr>
      <w:r>
        <w:rPr>
          <w:rFonts w:ascii="Amiri" w:hAnsi="Amiri" w:eastAsia="Amiri" w:cs="Amiri"/>
          <w:lang w:bidi="ar-SA"/>
          <w:color w:val="111111"/>
          <w:sz w:val="28"/>
          <w:szCs w:val="28"/>
          <w:rtl/>
        </w:rPr>
        <w:t xml:space="preserve">(رجل فاتته صلاة -) انظر السفر</w:t>
      </w:r>
    </w:p>
    <w:p>
      <w:pPr>
        <w:pStyle w:val="BookText"/>
      </w:pPr>
      <w:r>
        <w:rPr>
          <w:rFonts w:ascii="Amiri" w:hAnsi="Amiri" w:eastAsia="Amiri" w:cs="Amiri"/>
          <w:lang w:bidi="ar-SA"/>
          <w:color w:val="111111"/>
          <w:sz w:val="28"/>
          <w:szCs w:val="28"/>
          <w:rtl/>
        </w:rPr>
        <w:t xml:space="preserve">(رجل فجر بامرأة -) انظر الزنا</w:t>
      </w:r>
    </w:p>
    <w:p>
      <w:pPr>
        <w:pStyle w:val="BookText"/>
      </w:pPr>
      <w:r>
        <w:rPr>
          <w:rFonts w:ascii="IRNazanin" w:hAnsi="IRNazanin" w:eastAsia="IRNazanin" w:cs="IRNazanin"/>
          <w:lang w:bidi="fa-IR"/>
          <w:color w:val="111111"/>
          <w:sz w:val="28"/>
          <w:szCs w:val="28"/>
          <w:rtl/>
        </w:rPr>
        <w:t xml:space="preserve">(رجل قبّل امرأته -) انظر الطواف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قتل رجلا في الحرم -) انظر الدية</w:t>
      </w:r>
    </w:p>
    <w:p>
      <w:pPr>
        <w:pStyle w:val="BookText"/>
      </w:pPr>
      <w:r>
        <w:rPr>
          <w:rFonts w:ascii="Amiri" w:hAnsi="Amiri" w:eastAsia="Amiri" w:cs="Amiri"/>
          <w:lang w:bidi="ar-SA"/>
          <w:color w:val="111111"/>
          <w:sz w:val="28"/>
          <w:szCs w:val="28"/>
          <w:rtl/>
        </w:rPr>
        <w:t xml:space="preserve">(رجل قرأ سورة -) انظر السورة</w:t>
      </w:r>
    </w:p>
    <w:p>
      <w:pPr>
        <w:pStyle w:val="BookText"/>
      </w:pPr>
      <w:r>
        <w:rPr>
          <w:rFonts w:ascii="Amiri" w:hAnsi="Amiri" w:eastAsia="Amiri" w:cs="Amiri"/>
          <w:lang w:bidi="ar-SA"/>
          <w:color w:val="111111"/>
          <w:sz w:val="28"/>
          <w:szCs w:val="28"/>
          <w:rtl/>
        </w:rPr>
        <w:t xml:space="preserve">(رجل كان عنده مائتا -) انظر الزكاة</w:t>
      </w:r>
    </w:p>
    <w:p>
      <w:pPr>
        <w:pStyle w:val="BookText"/>
      </w:pPr>
      <w:r>
        <w:rPr>
          <w:rFonts w:ascii="Amiri" w:hAnsi="Amiri" w:eastAsia="Amiri" w:cs="Amiri"/>
          <w:lang w:bidi="ar-SA"/>
          <w:color w:val="111111"/>
          <w:sz w:val="28"/>
          <w:szCs w:val="28"/>
          <w:rtl/>
        </w:rPr>
        <w:t xml:space="preserve">(رجل كانت له مائتا -) انظر الزكاة</w:t>
      </w:r>
    </w:p>
    <w:p>
      <w:pPr>
        <w:pStyle w:val="BookText"/>
      </w:pPr>
      <w:r>
        <w:rPr>
          <w:rFonts w:ascii="Amiri" w:hAnsi="Amiri" w:eastAsia="Amiri" w:cs="Amiri"/>
          <w:lang w:bidi="ar-SA"/>
          <w:color w:val="111111"/>
          <w:sz w:val="28"/>
          <w:szCs w:val="28"/>
          <w:rtl/>
        </w:rPr>
        <w:t xml:space="preserve">(رجل كتب بطلاق -) انظر الطلاق</w:t>
      </w:r>
    </w:p>
    <w:p>
      <w:pPr>
        <w:pStyle w:val="BookText"/>
      </w:pPr>
      <w:r>
        <w:rPr>
          <w:rFonts w:ascii="Amiri" w:hAnsi="Amiri" w:eastAsia="Amiri" w:cs="Amiri"/>
          <w:lang w:bidi="ar-SA"/>
          <w:color w:val="111111"/>
          <w:sz w:val="28"/>
          <w:szCs w:val="28"/>
          <w:rtl/>
        </w:rPr>
        <w:t xml:space="preserve">(رجل لا يدري اَواحدة -) انظر السهو</w:t>
      </w:r>
    </w:p>
    <w:p>
      <w:pPr>
        <w:pStyle w:val="BookText"/>
      </w:pPr>
      <w:r>
        <w:rPr>
          <w:rFonts w:ascii="Amiri" w:hAnsi="Amiri" w:eastAsia="Amiri" w:cs="Amiri"/>
          <w:lang w:bidi="ar-SA"/>
          <w:color w:val="111111"/>
          <w:sz w:val="28"/>
          <w:szCs w:val="28"/>
          <w:rtl/>
        </w:rPr>
        <w:t xml:space="preserve">(رجل لم يدر اثنتين -) انظر السهو</w:t>
      </w:r>
    </w:p>
    <w:p>
      <w:pPr>
        <w:pStyle w:val="BookText"/>
      </w:pPr>
      <w:r>
        <w:rPr>
          <w:rFonts w:ascii="Amiri" w:hAnsi="Amiri" w:eastAsia="Amiri" w:cs="Amiri"/>
          <w:lang w:bidi="ar-SA"/>
          <w:color w:val="111111"/>
          <w:sz w:val="28"/>
          <w:szCs w:val="28"/>
          <w:rtl/>
        </w:rPr>
        <w:t xml:space="preserve">(رجل لم يزك ماله -) انظر الزكاة</w:t>
      </w:r>
    </w:p>
    <w:p>
      <w:pPr>
        <w:pStyle w:val="BookText"/>
      </w:pPr>
      <w:r>
        <w:rPr>
          <w:rFonts w:ascii="Amiri" w:hAnsi="Amiri" w:eastAsia="Amiri" w:cs="Amiri"/>
          <w:lang w:bidi="ar-SA"/>
          <w:color w:val="111111"/>
          <w:sz w:val="28"/>
          <w:szCs w:val="28"/>
          <w:rtl/>
        </w:rPr>
        <w:t xml:space="preserve">(رجل لم يصب ماء -) انظر التيمم</w:t>
      </w:r>
    </w:p>
    <w:p>
      <w:pPr>
        <w:pStyle w:val="BookText"/>
      </w:pPr>
      <w:r>
        <w:rPr>
          <w:rFonts w:ascii="Amiri" w:hAnsi="Amiri" w:eastAsia="Amiri" w:cs="Amiri"/>
          <w:lang w:bidi="ar-SA"/>
          <w:color w:val="111111"/>
          <w:sz w:val="28"/>
          <w:szCs w:val="28"/>
          <w:rtl/>
        </w:rPr>
        <w:t xml:space="preserve">(رجل نسي ان يكبّر -) انظر التكبير</w:t>
      </w:r>
    </w:p>
    <w:p>
      <w:pPr>
        <w:pStyle w:val="BookText"/>
      </w:pPr>
      <w:r>
        <w:rPr>
          <w:rFonts w:ascii="Amiri" w:hAnsi="Amiri" w:eastAsia="Amiri" w:cs="Amiri"/>
          <w:lang w:bidi="ar-SA"/>
          <w:color w:val="111111"/>
          <w:sz w:val="28"/>
          <w:szCs w:val="28"/>
          <w:rtl/>
        </w:rPr>
        <w:t xml:space="preserve">(رجل نسي اول تكبيرة -) انظر التكبير</w:t>
      </w:r>
    </w:p>
    <w:p>
      <w:pPr>
        <w:pStyle w:val="BookText"/>
      </w:pPr>
      <w:r>
        <w:rPr>
          <w:rFonts w:ascii="Amiri" w:hAnsi="Amiri" w:eastAsia="Amiri" w:cs="Amiri"/>
          <w:lang w:bidi="ar-SA"/>
          <w:color w:val="111111"/>
          <w:sz w:val="28"/>
          <w:szCs w:val="28"/>
          <w:rtl/>
        </w:rPr>
        <w:t xml:space="preserve">(رجل نسي القرائة -) انظر القرائة</w:t>
      </w:r>
    </w:p>
    <w:p>
      <w:pPr>
        <w:pStyle w:val="BookText"/>
      </w:pPr>
      <w:r>
        <w:rPr>
          <w:rFonts w:ascii="Amiri" w:hAnsi="Amiri" w:eastAsia="Amiri" w:cs="Amiri"/>
          <w:lang w:bidi="ar-SA"/>
          <w:color w:val="111111"/>
          <w:sz w:val="28"/>
          <w:szCs w:val="28"/>
          <w:rtl/>
        </w:rPr>
        <w:t xml:space="preserve">(رجل نسي القنوت -) انظر القنوت</w:t>
      </w:r>
    </w:p>
    <w:p>
      <w:pPr>
        <w:pStyle w:val="BookText"/>
      </w:pPr>
      <w:r>
        <w:rPr>
          <w:rFonts w:ascii="IRNazanin" w:hAnsi="IRNazanin" w:eastAsia="IRNazanin" w:cs="IRNazanin"/>
          <w:lang w:bidi="fa-IR"/>
          <w:color w:val="111111"/>
          <w:sz w:val="28"/>
          <w:szCs w:val="28"/>
          <w:rtl/>
        </w:rPr>
        <w:t xml:space="preserve">(رجل وطأ على -) انظر النواقض</w:t>
      </w:r>
    </w:p>
    <w:p>
      <w:pPr>
        <w:pStyle w:val="BookText"/>
      </w:pPr>
      <w:r>
        <w:rPr>
          <w:rFonts w:ascii="IRNazanin" w:hAnsi="IRNazanin" w:eastAsia="IRNazanin" w:cs="IRNazanin"/>
          <w:lang w:bidi="fa-IR"/>
          <w:color w:val="111111"/>
          <w:sz w:val="28"/>
          <w:szCs w:val="28"/>
          <w:rtl/>
        </w:rPr>
        <w:t xml:space="preserve">(رجل وقع على اهله -) انظر المحرم</w:t>
      </w:r>
    </w:p>
    <w:p>
      <w:pPr>
        <w:pStyle w:val="BookText"/>
      </w:pPr>
      <w:r>
        <w:rPr>
          <w:rFonts w:ascii="Amiri" w:hAnsi="Amiri" w:eastAsia="Amiri" w:cs="Amiri"/>
          <w:lang w:bidi="ar-SA"/>
          <w:color w:val="111111"/>
          <w:sz w:val="28"/>
          <w:szCs w:val="28"/>
          <w:rtl/>
        </w:rPr>
        <w:t xml:space="preserve">(رجل يرى العقرب -) انظر الصلاة</w:t>
      </w:r>
    </w:p>
    <w:p>
      <w:pPr>
        <w:pStyle w:val="BookText"/>
      </w:pPr>
      <w:r>
        <w:rPr>
          <w:rFonts w:ascii="Amiri" w:hAnsi="Amiri" w:eastAsia="Amiri" w:cs="Amiri"/>
          <w:lang w:bidi="ar-SA"/>
          <w:color w:val="111111"/>
          <w:sz w:val="28"/>
          <w:szCs w:val="28"/>
          <w:rtl/>
        </w:rPr>
        <w:t xml:space="preserve">(رجل يعطي المتاع -) انظر البيع</w:t>
      </w:r>
    </w:p>
    <w:p>
      <w:pPr>
        <w:pStyle w:val="BookText"/>
      </w:pPr>
      <w:r>
        <w:rPr>
          <w:rFonts w:ascii="Amiri" w:hAnsi="Amiri" w:eastAsia="Amiri" w:cs="Amiri"/>
          <w:lang w:bidi="ar-SA"/>
          <w:color w:val="111111"/>
          <w:sz w:val="28"/>
          <w:szCs w:val="28"/>
          <w:rtl/>
        </w:rPr>
        <w:t xml:space="preserve">(رجل ينسي الاذان -) انظر الاذان</w:t>
      </w:r>
    </w:p>
    <w:p>
      <w:pPr>
        <w:pStyle w:val="BookText"/>
      </w:pPr>
      <w:r>
        <w:rPr>
          <w:rFonts w:ascii="Amiri" w:hAnsi="Amiri" w:eastAsia="Amiri" w:cs="Amiri"/>
          <w:lang w:bidi="ar-SA"/>
          <w:color w:val="111111"/>
          <w:sz w:val="28"/>
          <w:szCs w:val="28"/>
          <w:rtl/>
        </w:rPr>
        <w:t xml:space="preserve">(الرجل اشترى جارية -) انظر الجارية</w:t>
      </w:r>
    </w:p>
    <w:p>
      <w:pPr>
        <w:pStyle w:val="BookText"/>
      </w:pPr>
      <w:r>
        <w:rPr>
          <w:rFonts w:ascii="Amiri" w:hAnsi="Amiri" w:eastAsia="Amiri" w:cs="Amiri"/>
          <w:lang w:bidi="ar-SA"/>
          <w:color w:val="111111"/>
          <w:sz w:val="28"/>
          <w:szCs w:val="28"/>
          <w:rtl/>
        </w:rPr>
        <w:t xml:space="preserve">(الرجل تكون له الغلة -) انظر الزكاة</w:t>
      </w:r>
    </w:p>
    <w:p>
      <w:pPr>
        <w:pStyle w:val="BookText"/>
      </w:pPr>
      <w:r>
        <w:rPr>
          <w:rFonts w:ascii="Amiri" w:hAnsi="Amiri" w:eastAsia="Amiri" w:cs="Amiri"/>
          <w:lang w:bidi="ar-SA"/>
          <w:color w:val="111111"/>
          <w:sz w:val="28"/>
          <w:szCs w:val="28"/>
          <w:rtl/>
        </w:rPr>
        <w:t xml:space="preserve">(الرجل المحرم يريد -) انظر المحرم</w:t>
      </w:r>
    </w:p>
    <w:p>
      <w:pPr>
        <w:pStyle w:val="BookText"/>
      </w:pPr>
      <w:r>
        <w:rPr>
          <w:rFonts w:ascii="Amiri" w:hAnsi="Amiri" w:eastAsia="Amiri" w:cs="Amiri"/>
          <w:lang w:bidi="ar-SA"/>
          <w:color w:val="111111"/>
          <w:sz w:val="28"/>
          <w:szCs w:val="28"/>
          <w:rtl/>
        </w:rPr>
        <w:t xml:space="preserve">(الرجل يتزوج المتعة -) انظر المتعة</w:t>
      </w:r>
    </w:p>
    <w:p>
      <w:pPr>
        <w:pStyle w:val="BookText"/>
      </w:pPr>
      <w:r>
        <w:rPr>
          <w:rFonts w:ascii="Amiri" w:hAnsi="Amiri" w:eastAsia="Amiri" w:cs="Amiri"/>
          <w:lang w:bidi="ar-SA"/>
          <w:color w:val="111111"/>
          <w:sz w:val="28"/>
          <w:szCs w:val="28"/>
          <w:rtl/>
        </w:rPr>
        <w:t xml:space="preserve">(الرجل يحدث بعد -) انظر التشهد</w:t>
      </w:r>
    </w:p>
    <w:p>
      <w:pPr>
        <w:pStyle w:val="BookText"/>
      </w:pPr>
      <w:r>
        <w:rPr>
          <w:rFonts w:ascii="Amiri" w:hAnsi="Amiri" w:eastAsia="Amiri" w:cs="Amiri"/>
          <w:lang w:bidi="ar-SA"/>
          <w:color w:val="111111"/>
          <w:sz w:val="28"/>
          <w:szCs w:val="28"/>
          <w:rtl/>
        </w:rPr>
        <w:t xml:space="preserve">(الرجل يحل جارية -) انظر الجارية</w:t>
      </w:r>
    </w:p>
    <w:p>
      <w:pPr>
        <w:pStyle w:val="BookText"/>
      </w:pPr>
      <w:r>
        <w:rPr>
          <w:rFonts w:ascii="Amiri" w:hAnsi="Amiri" w:eastAsia="Amiri" w:cs="Amiri"/>
          <w:lang w:bidi="ar-SA"/>
          <w:color w:val="111111"/>
          <w:sz w:val="28"/>
          <w:szCs w:val="28"/>
          <w:rtl/>
        </w:rPr>
        <w:t xml:space="preserve">(الرجل يحل لاخيه -) انظر الجارية</w:t>
      </w:r>
    </w:p>
    <w:p>
      <w:pPr>
        <w:pStyle w:val="BookText"/>
      </w:pPr>
      <w:r>
        <w:rPr>
          <w:rFonts w:ascii="Amiri" w:hAnsi="Amiri" w:eastAsia="Amiri" w:cs="Amiri"/>
          <w:lang w:bidi="ar-SA"/>
          <w:color w:val="111111"/>
          <w:sz w:val="28"/>
          <w:szCs w:val="28"/>
          <w:rtl/>
        </w:rPr>
        <w:t xml:space="preserve">(الرجل يحلف -) انظر الحلف</w:t>
      </w:r>
    </w:p>
    <w:p>
      <w:pPr>
        <w:pStyle w:val="BookText"/>
      </w:pPr>
      <w:r>
        <w:rPr>
          <w:rFonts w:ascii="Amiri" w:hAnsi="Amiri" w:eastAsia="Amiri" w:cs="Amiri"/>
          <w:lang w:bidi="ar-SA"/>
          <w:color w:val="111111"/>
          <w:sz w:val="28"/>
          <w:szCs w:val="28"/>
          <w:rtl/>
        </w:rPr>
        <w:t xml:space="preserve">(الرجل يسجدو -) انظر السجود</w:t>
      </w:r>
    </w:p>
    <w:p>
      <w:pPr>
        <w:pStyle w:val="BookText"/>
      </w:pPr>
      <w:r>
        <w:rPr>
          <w:rFonts w:ascii="Amiri" w:hAnsi="Amiri" w:eastAsia="Amiri" w:cs="Amiri"/>
          <w:lang w:bidi="ar-SA"/>
          <w:color w:val="111111"/>
          <w:sz w:val="28"/>
          <w:szCs w:val="28"/>
          <w:rtl/>
        </w:rPr>
        <w:t xml:space="preserve">(الرجل يشتري الجارية من -) انظر الجارية</w:t>
      </w:r>
    </w:p>
    <w:p>
      <w:pPr>
        <w:pStyle w:val="BookText"/>
      </w:pPr>
      <w:r>
        <w:rPr>
          <w:rFonts w:ascii="Amiri" w:hAnsi="Amiri" w:eastAsia="Amiri" w:cs="Amiri"/>
          <w:lang w:bidi="ar-SA"/>
          <w:color w:val="111111"/>
          <w:sz w:val="28"/>
          <w:szCs w:val="28"/>
          <w:rtl/>
        </w:rPr>
        <w:t xml:space="preserve">(الرجل يشترى المملوك و له مال) انظر المملوك</w:t>
      </w:r>
    </w:p>
    <w:p>
      <w:pPr>
        <w:pStyle w:val="BookText"/>
      </w:pPr>
      <w:r>
        <w:rPr>
          <w:rFonts w:ascii="Amiri" w:hAnsi="Amiri" w:eastAsia="Amiri" w:cs="Amiri"/>
          <w:lang w:bidi="ar-SA"/>
          <w:color w:val="111111"/>
          <w:sz w:val="28"/>
          <w:szCs w:val="28"/>
          <w:rtl/>
        </w:rPr>
        <w:t xml:space="preserve">(الرجل يشترى المملوك وماله -) انظر المملوك</w:t>
      </w:r>
    </w:p>
    <w:p>
      <w:pPr>
        <w:pStyle w:val="BookText"/>
      </w:pPr>
      <w:r>
        <w:rPr>
          <w:rFonts w:ascii="Amiri" w:hAnsi="Amiri" w:eastAsia="Amiri" w:cs="Amiri"/>
          <w:lang w:bidi="ar-SA"/>
          <w:color w:val="111111"/>
          <w:sz w:val="28"/>
          <w:szCs w:val="28"/>
          <w:rtl/>
        </w:rPr>
        <w:t xml:space="preserve">(الرجل يشتري من الرجل -) انظر البيع</w:t>
      </w:r>
    </w:p>
    <w:p>
      <w:pPr>
        <w:pStyle w:val="BookText"/>
      </w:pPr>
      <w:r>
        <w:rPr>
          <w:rFonts w:ascii="Amiri" w:hAnsi="Amiri" w:eastAsia="Amiri" w:cs="Amiri"/>
          <w:lang w:bidi="ar-SA"/>
          <w:color w:val="111111"/>
          <w:sz w:val="28"/>
          <w:szCs w:val="28"/>
          <w:rtl/>
        </w:rPr>
        <w:t xml:space="preserve">(الرجل يشك كثيراً -) انظر الشكوك</w:t>
      </w:r>
    </w:p>
    <w:p>
      <w:pPr>
        <w:pStyle w:val="BookText"/>
      </w:pPr>
      <w:r>
        <w:rPr>
          <w:rFonts w:ascii="Amiri" w:hAnsi="Amiri" w:eastAsia="Amiri" w:cs="Amiri"/>
          <w:lang w:bidi="ar-SA"/>
          <w:color w:val="111111"/>
          <w:sz w:val="28"/>
          <w:szCs w:val="28"/>
          <w:rtl/>
        </w:rPr>
        <w:t xml:space="preserve">(الرجل يشيّع اخاه -) انظر التشييع</w:t>
      </w:r>
    </w:p>
    <w:p>
      <w:pPr>
        <w:pStyle w:val="BookText"/>
      </w:pPr>
      <w:r>
        <w:rPr>
          <w:rFonts w:ascii="Amiri" w:hAnsi="Amiri" w:eastAsia="Amiri" w:cs="Amiri"/>
          <w:lang w:bidi="ar-SA"/>
          <w:color w:val="111111"/>
          <w:sz w:val="28"/>
          <w:szCs w:val="28"/>
          <w:rtl/>
        </w:rPr>
        <w:t xml:space="preserve">(الرجل يصلي وهو -) انظر المريض</w:t>
      </w:r>
    </w:p>
    <w:p>
      <w:pPr>
        <w:pStyle w:val="BookText"/>
      </w:pPr>
      <w:r>
        <w:rPr>
          <w:rFonts w:ascii="Amiri" w:hAnsi="Amiri" w:eastAsia="Amiri" w:cs="Amiri"/>
          <w:lang w:bidi="ar-SA"/>
          <w:color w:val="111111"/>
          <w:sz w:val="28"/>
          <w:szCs w:val="28"/>
          <w:rtl/>
        </w:rPr>
        <w:t xml:space="preserve">(الرجل يغصب المرأة -) انظرالحدود</w:t>
      </w:r>
    </w:p>
    <w:p>
      <w:pPr>
        <w:pStyle w:val="BookText"/>
      </w:pPr>
      <w:r>
        <w:rPr>
          <w:rFonts w:ascii="Amiri" w:hAnsi="Amiri" w:eastAsia="Amiri" w:cs="Amiri"/>
          <w:lang w:bidi="ar-SA"/>
          <w:color w:val="111111"/>
          <w:sz w:val="28"/>
          <w:szCs w:val="28"/>
          <w:rtl/>
        </w:rPr>
        <w:t xml:space="preserve">(الرجل يقلم أظفاره -) انظر النواقض</w:t>
      </w:r>
    </w:p>
    <w:p>
      <w:pPr>
        <w:pStyle w:val="BookText"/>
      </w:pPr>
      <w:r>
        <w:rPr>
          <w:rFonts w:ascii="Amiri" w:hAnsi="Amiri" w:eastAsia="Amiri" w:cs="Amiri"/>
          <w:lang w:bidi="ar-SA"/>
          <w:color w:val="111111"/>
          <w:sz w:val="28"/>
          <w:szCs w:val="28"/>
          <w:rtl/>
        </w:rPr>
        <w:t xml:space="preserve">(الرجل ينام وهو -) انظر النواقض</w:t>
      </w:r>
    </w:p>
    <w:p>
      <w:pPr>
        <w:pStyle w:val="BookText"/>
      </w:pPr>
      <w:r>
        <w:rPr>
          <w:rFonts w:ascii="Amiri" w:hAnsi="Amiri" w:eastAsia="Amiri" w:cs="Amiri"/>
          <w:lang w:bidi="ar-SA"/>
          <w:color w:val="111111"/>
          <w:sz w:val="28"/>
          <w:szCs w:val="28"/>
          <w:rtl/>
        </w:rPr>
        <w:t xml:space="preserve">(الرجل ينسي اول -) انظر التكبير</w:t>
      </w:r>
    </w:p>
    <w:p>
      <w:pPr>
        <w:pStyle w:val="BookText"/>
      </w:pPr>
      <w:r>
        <w:rPr>
          <w:rFonts w:ascii="Amiri" w:hAnsi="Amiri" w:eastAsia="Amiri" w:cs="Amiri"/>
          <w:lang w:bidi="ar-SA"/>
          <w:color w:val="111111"/>
          <w:sz w:val="28"/>
          <w:szCs w:val="28"/>
          <w:rtl/>
        </w:rPr>
        <w:t xml:space="preserve">(الرجلان يصليان -) انظر الاوقات</w:t>
      </w:r>
    </w:p>
    <w:p>
      <w:pPr>
        <w:pStyle w:val="BookText"/>
      </w:pPr>
      <w:r>
        <w:rPr>
          <w:rFonts w:ascii="IRNazanin" w:hAnsi="IRNazanin" w:eastAsia="IRNazanin" w:cs="IRNazanin"/>
          <w:lang w:bidi="fa-IR"/>
          <w:color w:val="111111"/>
          <w:sz w:val="28"/>
          <w:szCs w:val="28"/>
          <w:rtl/>
        </w:rPr>
        <w:t xml:space="preserve">(رخّص رسول الله -) انظر الحرم</w:t>
      </w:r>
    </w:p>
    <w:p>
      <w:pPr>
        <w:pStyle w:val="BookText"/>
      </w:pPr>
      <w:r>
        <w:rPr>
          <w:rFonts w:ascii="Amiri" w:hAnsi="Amiri" w:eastAsia="Amiri" w:cs="Amiri"/>
          <w:lang w:bidi="ar-SA"/>
          <w:color w:val="111111"/>
          <w:sz w:val="28"/>
          <w:szCs w:val="28"/>
          <w:rtl/>
        </w:rPr>
        <w:t xml:space="preserve">(رفعك يديك -) انظر الرفع</w:t>
      </w:r>
    </w:p>
    <w:p>
      <w:pPr>
        <w:pStyle w:val="BookText"/>
      </w:pPr>
      <w:r>
        <w:rPr>
          <w:rFonts w:ascii="IRNazanin" w:hAnsi="IRNazanin" w:eastAsia="IRNazanin" w:cs="IRNazanin"/>
          <w:lang w:bidi="fa-IR"/>
          <w:color w:val="111111"/>
          <w:sz w:val="28"/>
          <w:szCs w:val="28"/>
          <w:rtl/>
        </w:rPr>
        <w:t xml:space="preserve">(رقیق بین قوم -) انظر الفطرة</w:t>
      </w:r>
    </w:p>
    <w:p>
      <w:pPr>
        <w:pStyle w:val="BookText"/>
      </w:pPr>
      <w:r>
        <w:rPr>
          <w:rFonts w:ascii="Amiri" w:hAnsi="Amiri" w:eastAsia="Amiri" w:cs="Amiri"/>
          <w:lang w:bidi="ar-SA"/>
          <w:color w:val="111111"/>
          <w:sz w:val="28"/>
          <w:szCs w:val="28"/>
          <w:rtl/>
        </w:rPr>
        <w:t xml:space="preserve">(الركعتان اللتان -) انظر الفجر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زرارة عن ابي جعفر وابي عبدالله) انظر الثوب</w:t>
      </w:r>
    </w:p>
    <w:p>
      <w:pPr>
        <w:pStyle w:val="BookText"/>
      </w:pPr>
      <w:r>
        <w:rPr>
          <w:rFonts w:ascii="Amiri" w:hAnsi="Amiri" w:eastAsia="Amiri" w:cs="Amiri"/>
          <w:lang w:bidi="ar-SA"/>
          <w:color w:val="111111"/>
          <w:sz w:val="28"/>
          <w:szCs w:val="28"/>
          <w:rtl/>
        </w:rPr>
        <w:t xml:space="preserve">(تحت عنوان (قرأت كتاب الخ)</w:t>
      </w:r>
    </w:p>
    <w:p>
      <w:pPr>
        <w:pStyle w:val="BookText"/>
      </w:pPr>
      <w:r>
        <w:rPr>
          <w:rFonts w:ascii="Amiri" w:hAnsi="Amiri" w:eastAsia="Amiri" w:cs="Amiri"/>
          <w:lang w:bidi="ar-SA"/>
          <w:color w:val="111111"/>
          <w:sz w:val="28"/>
          <w:szCs w:val="28"/>
          <w:rtl/>
        </w:rPr>
        <w:t xml:space="preserve">(الزاني لا ينكح -) انظر الزنا</w:t>
      </w:r>
    </w:p>
    <w:p>
      <w:pPr>
        <w:pStyle w:val="BookText"/>
      </w:pPr>
      <w:r>
        <w:rPr>
          <w:rFonts w:ascii="Amiri" w:hAnsi="Amiri" w:eastAsia="Amiri" w:cs="Amiri"/>
          <w:lang w:bidi="ar-SA"/>
          <w:color w:val="111111"/>
          <w:sz w:val="28"/>
          <w:szCs w:val="28"/>
          <w:rtl/>
        </w:rPr>
        <w:t xml:space="preserve">(الزكاة على تسعة -) انظر الزكاة</w:t>
      </w:r>
    </w:p>
    <w:p>
      <w:pPr>
        <w:pStyle w:val="BookText"/>
      </w:pPr>
      <w:r>
        <w:rPr>
          <w:rFonts w:ascii="Amiri" w:hAnsi="Amiri" w:eastAsia="Amiri" w:cs="Amiri"/>
          <w:lang w:bidi="ar-SA"/>
          <w:color w:val="111111"/>
          <w:sz w:val="28"/>
          <w:szCs w:val="28"/>
          <w:rtl/>
        </w:rPr>
        <w:t xml:space="preserve">(الزكاة على المال -) انظر الزكاة</w:t>
      </w:r>
    </w:p>
    <w:p>
      <w:pPr>
        <w:pStyle w:val="BookText"/>
      </w:pPr>
      <w:r>
        <w:rPr>
          <w:rFonts w:ascii="Amiri" w:hAnsi="Amiri" w:eastAsia="Amiri" w:cs="Amiri"/>
          <w:lang w:bidi="ar-SA"/>
          <w:color w:val="111111"/>
          <w:sz w:val="28"/>
          <w:szCs w:val="28"/>
          <w:rtl/>
        </w:rPr>
        <w:t xml:space="preserve">(الزكاة في تسعة -) انظر الزكاة</w:t>
      </w:r>
    </w:p>
    <w:p>
      <w:pPr>
        <w:pStyle w:val="BookText"/>
      </w:pPr>
      <w:r>
        <w:rPr>
          <w:rFonts w:ascii="Amiri" w:hAnsi="Amiri" w:eastAsia="Amiri" w:cs="Amiri"/>
          <w:lang w:bidi="ar-SA"/>
          <w:color w:val="111111"/>
          <w:sz w:val="28"/>
          <w:szCs w:val="28"/>
          <w:rtl/>
        </w:rPr>
        <w:t xml:space="preserve">(الزكاة لاهل الولاية -) انظر الزكاة</w:t>
      </w:r>
    </w:p>
    <w:p>
      <w:pPr>
        <w:pStyle w:val="BookText"/>
      </w:pPr>
      <w:r>
        <w:rPr>
          <w:rFonts w:ascii="Amiri" w:hAnsi="Amiri" w:eastAsia="Amiri" w:cs="Amiri"/>
          <w:lang w:bidi="ar-SA"/>
          <w:color w:val="111111"/>
          <w:sz w:val="28"/>
          <w:szCs w:val="28"/>
          <w:rtl/>
        </w:rPr>
        <w:t xml:space="preserve">(السائبة وغير -) انظر الولاء</w:t>
      </w:r>
    </w:p>
    <w:p>
      <w:pPr>
        <w:pStyle w:val="BookText"/>
      </w:pPr>
      <w:r>
        <w:rPr>
          <w:rFonts w:ascii="Amiri" w:hAnsi="Amiri" w:eastAsia="Amiri" w:cs="Amiri"/>
          <w:lang w:bidi="ar-SA"/>
          <w:color w:val="111111"/>
          <w:sz w:val="28"/>
          <w:szCs w:val="28"/>
          <w:rtl/>
        </w:rPr>
        <w:t xml:space="preserve">(سئل ابو عبدالله عن خلق حواء -) انظر حواء (سئلا عما في الرقيق -) انظر الزكاة</w:t>
      </w:r>
    </w:p>
    <w:p>
      <w:pPr>
        <w:pStyle w:val="BookText"/>
      </w:pPr>
      <w:r>
        <w:rPr>
          <w:rFonts w:ascii="IRNazanin" w:hAnsi="IRNazanin" w:eastAsia="IRNazanin" w:cs="IRNazanin"/>
          <w:lang w:bidi="fa-IR"/>
          <w:color w:val="111111"/>
          <w:sz w:val="28"/>
          <w:szCs w:val="28"/>
          <w:rtl/>
        </w:rPr>
        <w:t xml:space="preserve">(سألته عما یکفر -) انظر اليمين</w:t>
      </w:r>
    </w:p>
    <w:p>
      <w:pPr>
        <w:pStyle w:val="BookText"/>
      </w:pPr>
      <w:r>
        <w:rPr>
          <w:rFonts w:ascii="Amiri" w:hAnsi="Amiri" w:eastAsia="Amiri" w:cs="Amiri"/>
          <w:lang w:bidi="ar-SA"/>
          <w:color w:val="111111"/>
          <w:sz w:val="28"/>
          <w:szCs w:val="28"/>
          <w:rtl/>
        </w:rPr>
        <w:t xml:space="preserve">(سألته عن مسألة -) انظر العلم</w:t>
      </w:r>
    </w:p>
    <w:p>
      <w:pPr>
        <w:pStyle w:val="BookText"/>
      </w:pPr>
      <w:r>
        <w:rPr>
          <w:rFonts w:ascii="Amiri" w:hAnsi="Amiri" w:eastAsia="Amiri" w:cs="Amiri"/>
          <w:lang w:bidi="ar-SA"/>
          <w:color w:val="111111"/>
          <w:sz w:val="28"/>
          <w:szCs w:val="28"/>
          <w:rtl/>
        </w:rPr>
        <w:t xml:space="preserve">(سأله حمران -) انظر الحجة</w:t>
      </w:r>
    </w:p>
    <w:p>
      <w:pPr>
        <w:pStyle w:val="BookText"/>
      </w:pPr>
      <w:r>
        <w:rPr>
          <w:rFonts w:ascii="IRNazanin" w:hAnsi="IRNazanin" w:eastAsia="IRNazanin" w:cs="IRNazanin"/>
          <w:lang w:bidi="fa-IR"/>
          <w:color w:val="111111"/>
          <w:sz w:val="28"/>
          <w:szCs w:val="28"/>
          <w:rtl/>
        </w:rPr>
        <w:t xml:space="preserve">(السجود على -) انظر السجود</w:t>
      </w:r>
    </w:p>
    <w:p>
      <w:pPr>
        <w:pStyle w:val="BookText"/>
      </w:pPr>
      <w:r>
        <w:rPr>
          <w:rFonts w:ascii="Amiri" w:hAnsi="Amiri" w:eastAsia="Amiri" w:cs="Amiri"/>
          <w:lang w:bidi="ar-SA"/>
          <w:color w:val="111111"/>
          <w:sz w:val="28"/>
          <w:szCs w:val="28"/>
          <w:rtl/>
        </w:rPr>
        <w:t xml:space="preserve">(السحاقة تجلد -) انظر الحدود</w:t>
      </w:r>
    </w:p>
    <w:p>
      <w:pPr>
        <w:pStyle w:val="BookText"/>
      </w:pPr>
      <w:r>
        <w:rPr>
          <w:rFonts w:ascii="Amiri" w:hAnsi="Amiri" w:eastAsia="Amiri" w:cs="Amiri"/>
          <w:lang w:bidi="ar-SA"/>
          <w:color w:val="111111"/>
          <w:sz w:val="28"/>
          <w:szCs w:val="28"/>
          <w:rtl/>
        </w:rPr>
        <w:t xml:space="preserve">(السطح يصيبه -)انظر الصلاة</w:t>
      </w:r>
    </w:p>
    <w:p>
      <w:pPr>
        <w:pStyle w:val="BookText"/>
      </w:pPr>
      <w:r>
        <w:rPr>
          <w:rFonts w:ascii="IRNazanin" w:hAnsi="IRNazanin" w:eastAsia="IRNazanin" w:cs="IRNazanin"/>
          <w:lang w:bidi="fa-IR"/>
          <w:color w:val="111111"/>
          <w:sz w:val="28"/>
          <w:szCs w:val="28"/>
          <w:rtl/>
        </w:rPr>
        <w:t xml:space="preserve">(السقط اذا تم -) انظر السقط</w:t>
      </w:r>
    </w:p>
    <w:p>
      <w:pPr>
        <w:pStyle w:val="BookText"/>
      </w:pPr>
      <w:r>
        <w:rPr>
          <w:rFonts w:ascii="Amiri" w:hAnsi="Amiri" w:eastAsia="Amiri" w:cs="Amiri"/>
          <w:lang w:bidi="ar-SA"/>
          <w:color w:val="111111"/>
          <w:sz w:val="28"/>
          <w:szCs w:val="28"/>
          <w:rtl/>
        </w:rPr>
        <w:t xml:space="preserve">(سلوني عما شئتم -) انظر الحجة</w:t>
      </w:r>
    </w:p>
    <w:p>
      <w:pPr>
        <w:pStyle w:val="BookText"/>
      </w:pPr>
      <w:r>
        <w:rPr>
          <w:rFonts w:ascii="IRNazanin" w:hAnsi="IRNazanin" w:eastAsia="IRNazanin" w:cs="IRNazanin"/>
          <w:lang w:bidi="fa-IR"/>
          <w:color w:val="111111"/>
          <w:sz w:val="28"/>
          <w:szCs w:val="28"/>
          <w:rtl/>
        </w:rPr>
        <w:t xml:space="preserve">(سمّی رسول الله -) انظر الصوم</w:t>
      </w:r>
    </w:p>
    <w:p>
      <w:pPr>
        <w:pStyle w:val="BookText"/>
      </w:pPr>
      <w:r>
        <w:rPr>
          <w:rFonts w:ascii="Amiri" w:hAnsi="Amiri" w:eastAsia="Amiri" w:cs="Amiri"/>
          <w:lang w:bidi="ar-SA"/>
          <w:color w:val="111111"/>
          <w:sz w:val="28"/>
          <w:szCs w:val="28"/>
          <w:rtl/>
        </w:rPr>
        <w:t xml:space="preserve">(سمعت ربيعة -) انظر العدة</w:t>
      </w:r>
    </w:p>
    <w:p>
      <w:pPr>
        <w:pStyle w:val="BookText"/>
      </w:pPr>
      <w:r>
        <w:rPr>
          <w:rFonts w:ascii="Amiri" w:hAnsi="Amiri" w:eastAsia="Amiri" w:cs="Amiri"/>
          <w:lang w:bidi="ar-SA"/>
          <w:color w:val="111111"/>
          <w:sz w:val="28"/>
          <w:szCs w:val="28"/>
          <w:rtl/>
        </w:rPr>
        <w:t xml:space="preserve">(السمك يثب -) انظر السمك</w:t>
      </w:r>
    </w:p>
    <w:p>
      <w:pPr>
        <w:pStyle w:val="BookText"/>
      </w:pPr>
      <w:r>
        <w:rPr>
          <w:rFonts w:ascii="Amiri" w:hAnsi="Amiri" w:eastAsia="Amiri" w:cs="Amiri"/>
          <w:lang w:bidi="ar-SA"/>
          <w:color w:val="111111"/>
          <w:sz w:val="28"/>
          <w:szCs w:val="28"/>
          <w:rtl/>
        </w:rPr>
        <w:t xml:space="preserve">(سمكة ارتفعت -) انظر السمك</w:t>
      </w:r>
    </w:p>
    <w:p>
      <w:pPr>
        <w:pStyle w:val="BookText"/>
      </w:pPr>
      <w:r>
        <w:rPr>
          <w:rFonts w:ascii="Amiri" w:hAnsi="Amiri" w:eastAsia="Amiri" w:cs="Amiri"/>
          <w:lang w:bidi="ar-SA"/>
          <w:color w:val="111111"/>
          <w:sz w:val="28"/>
          <w:szCs w:val="28"/>
          <w:rtl/>
        </w:rPr>
        <w:t xml:space="preserve">(السمكة تثب -) انظر السمك</w:t>
      </w:r>
    </w:p>
    <w:p>
      <w:pPr>
        <w:pStyle w:val="BookText"/>
      </w:pPr>
      <w:r>
        <w:rPr>
          <w:rFonts w:ascii="IRNazanin" w:hAnsi="IRNazanin" w:eastAsia="IRNazanin" w:cs="IRNazanin"/>
          <w:lang w:bidi="fa-IR"/>
          <w:color w:val="111111"/>
          <w:sz w:val="28"/>
          <w:szCs w:val="28"/>
          <w:rtl/>
        </w:rPr>
        <w:t xml:space="preserve">(السهام لا تعول -) انظر الارث</w:t>
      </w:r>
    </w:p>
    <w:p>
      <w:pPr>
        <w:pStyle w:val="BookText"/>
      </w:pPr>
      <w:r>
        <w:rPr>
          <w:rFonts w:ascii="Amiri" w:hAnsi="Amiri" w:eastAsia="Amiri" w:cs="Amiri"/>
          <w:lang w:bidi="ar-SA"/>
          <w:color w:val="111111"/>
          <w:sz w:val="28"/>
          <w:szCs w:val="28"/>
          <w:rtl/>
        </w:rPr>
        <w:t xml:space="preserve">(سهر ليلة -) انظر المرض</w:t>
      </w:r>
    </w:p>
    <w:p>
      <w:pPr>
        <w:pStyle w:val="BookText"/>
      </w:pPr>
      <w:r>
        <w:rPr>
          <w:rFonts w:ascii="Amiri" w:hAnsi="Amiri" w:eastAsia="Amiri" w:cs="Amiri"/>
          <w:lang w:bidi="ar-SA"/>
          <w:color w:val="111111"/>
          <w:sz w:val="28"/>
          <w:szCs w:val="28"/>
          <w:rtl/>
        </w:rPr>
        <w:t xml:space="preserve">(شارب المسكر -) انظر الخمر</w:t>
      </w:r>
    </w:p>
    <w:p>
      <w:pPr>
        <w:pStyle w:val="BookText"/>
      </w:pPr>
      <w:r>
        <w:rPr>
          <w:rFonts w:ascii="Amiri" w:hAnsi="Amiri" w:eastAsia="Amiri" w:cs="Amiri"/>
          <w:lang w:bidi="ar-SA"/>
          <w:color w:val="111111"/>
          <w:sz w:val="28"/>
          <w:szCs w:val="28"/>
          <w:rtl/>
        </w:rPr>
        <w:t xml:space="preserve">(الشحمة التي -) انظر الشحم</w:t>
      </w:r>
    </w:p>
    <w:p>
      <w:pPr>
        <w:pStyle w:val="BookText"/>
      </w:pPr>
      <w:r>
        <w:rPr>
          <w:rFonts w:ascii="IRNazanin" w:hAnsi="IRNazanin" w:eastAsia="IRNazanin" w:cs="IRNazanin"/>
          <w:lang w:bidi="fa-IR"/>
          <w:color w:val="111111"/>
          <w:sz w:val="28"/>
          <w:szCs w:val="28"/>
          <w:rtl/>
        </w:rPr>
        <w:t xml:space="preserve">(صبغنا البهرمان -) انظر البهرمان</w:t>
      </w:r>
    </w:p>
    <w:p>
      <w:pPr>
        <w:pStyle w:val="BookText"/>
      </w:pPr>
      <w:r>
        <w:rPr>
          <w:rFonts w:ascii="Amiri" w:hAnsi="Amiri" w:eastAsia="Amiri" w:cs="Amiri"/>
          <w:lang w:bidi="ar-SA"/>
          <w:color w:val="111111"/>
          <w:sz w:val="28"/>
          <w:szCs w:val="28"/>
          <w:rtl/>
        </w:rPr>
        <w:t xml:space="preserve">(الصداق كل شيئي -) انظر المهر</w:t>
      </w:r>
    </w:p>
    <w:p>
      <w:pPr>
        <w:pStyle w:val="BookText"/>
      </w:pPr>
      <w:r>
        <w:rPr>
          <w:rFonts w:ascii="Amiri" w:hAnsi="Amiri" w:eastAsia="Amiri" w:cs="Amiri"/>
          <w:lang w:bidi="ar-SA"/>
          <w:color w:val="111111"/>
          <w:sz w:val="28"/>
          <w:szCs w:val="28"/>
          <w:rtl/>
        </w:rPr>
        <w:t xml:space="preserve">(الصداق ما تراضيا -) انظر المهر</w:t>
      </w:r>
    </w:p>
    <w:p>
      <w:pPr>
        <w:pStyle w:val="BookText"/>
      </w:pPr>
      <w:r>
        <w:rPr>
          <w:rFonts w:ascii="Amiri" w:hAnsi="Amiri" w:eastAsia="Amiri" w:cs="Amiri"/>
          <w:lang w:bidi="ar-SA"/>
          <w:color w:val="111111"/>
          <w:sz w:val="28"/>
          <w:szCs w:val="28"/>
          <w:rtl/>
        </w:rPr>
        <w:t xml:space="preserve">(صدقات بني هاشم -) انظر الصدقة</w:t>
      </w:r>
    </w:p>
    <w:p>
      <w:pPr>
        <w:pStyle w:val="BookText"/>
      </w:pPr>
      <w:r>
        <w:rPr>
          <w:rFonts w:ascii="IRNazanin" w:hAnsi="IRNazanin" w:eastAsia="IRNazanin" w:cs="IRNazanin"/>
          <w:lang w:bidi="fa-IR"/>
          <w:color w:val="111111"/>
          <w:sz w:val="28"/>
          <w:szCs w:val="28"/>
          <w:rtl/>
        </w:rPr>
        <w:t xml:space="preserve">(صلی رسول الله بالناس -) انظر الجمع بين الصلاتین</w:t>
      </w:r>
    </w:p>
    <w:p>
      <w:pPr>
        <w:pStyle w:val="BookText"/>
      </w:pPr>
      <w:r>
        <w:rPr>
          <w:rFonts w:ascii="IRNazanin" w:hAnsi="IRNazanin" w:eastAsia="IRNazanin" w:cs="IRNazanin"/>
          <w:lang w:bidi="fa-IR"/>
          <w:color w:val="111111"/>
          <w:sz w:val="28"/>
          <w:szCs w:val="28"/>
          <w:rtl/>
        </w:rPr>
        <w:t xml:space="preserve">(صلی رسول الله الظهر -) انظر الجمع بين الصلاتین</w:t>
      </w:r>
    </w:p>
    <w:p>
      <w:pPr>
        <w:pStyle w:val="BookText"/>
      </w:pPr>
      <w:r>
        <w:rPr>
          <w:rFonts w:ascii="IRNazanin" w:hAnsi="IRNazanin" w:eastAsia="IRNazanin" w:cs="IRNazanin"/>
          <w:lang w:bidi="fa-IR"/>
          <w:color w:val="111111"/>
          <w:sz w:val="28"/>
          <w:szCs w:val="28"/>
          <w:rtl/>
        </w:rPr>
        <w:t xml:space="preserve">(صلی رسول الله على جنازة -) انظر الجنازة</w:t>
      </w:r>
    </w:p>
    <w:p>
      <w:pPr>
        <w:pStyle w:val="BookText"/>
      </w:pPr>
      <w:r>
        <w:rPr>
          <w:rFonts w:ascii="Amiri" w:hAnsi="Amiri" w:eastAsia="Amiri" w:cs="Amiri"/>
          <w:lang w:bidi="ar-SA"/>
          <w:color w:val="111111"/>
          <w:sz w:val="28"/>
          <w:szCs w:val="28"/>
          <w:rtl/>
        </w:rPr>
        <w:t xml:space="preserve">(صلاة الخوف -) انظر الخوف</w:t>
      </w:r>
    </w:p>
    <w:p>
      <w:pPr>
        <w:pStyle w:val="BookText"/>
      </w:pPr>
      <w:r>
        <w:rPr>
          <w:rFonts w:ascii="Amiri" w:hAnsi="Amiri" w:eastAsia="Amiri" w:cs="Amiri"/>
          <w:lang w:bidi="ar-SA"/>
          <w:color w:val="111111"/>
          <w:sz w:val="28"/>
          <w:szCs w:val="28"/>
          <w:rtl/>
        </w:rPr>
        <w:t xml:space="preserve">(صلاة العيدين -) انظر الاعياد</w:t>
      </w:r>
    </w:p>
    <w:p>
      <w:pPr>
        <w:pStyle w:val="BookText"/>
      </w:pPr>
      <w:r>
        <w:rPr>
          <w:rFonts w:ascii="Amiri" w:hAnsi="Amiri" w:eastAsia="Amiri" w:cs="Amiri"/>
          <w:lang w:bidi="ar-SA"/>
          <w:color w:val="111111"/>
          <w:sz w:val="28"/>
          <w:szCs w:val="28"/>
          <w:rtl/>
        </w:rPr>
        <w:t xml:space="preserve">(صلاة المسافر -) انظر الصلاة</w:t>
      </w:r>
    </w:p>
    <w:p>
      <w:pPr>
        <w:pStyle w:val="BookText"/>
      </w:pPr>
      <w:r>
        <w:rPr>
          <w:rFonts w:ascii="Amiri" w:hAnsi="Amiri" w:eastAsia="Amiri" w:cs="Amiri"/>
          <w:lang w:bidi="ar-SA"/>
          <w:color w:val="111111"/>
          <w:sz w:val="28"/>
          <w:szCs w:val="28"/>
          <w:rtl/>
        </w:rPr>
        <w:t xml:space="preserve">(الصلاة خلف العبد -) انظر الجماعة</w:t>
      </w:r>
    </w:p>
    <w:p>
      <w:pPr>
        <w:pStyle w:val="BookText"/>
      </w:pPr>
      <w:r>
        <w:rPr>
          <w:rFonts w:ascii="Amiri" w:hAnsi="Amiri" w:eastAsia="Amiri" w:cs="Amiri"/>
          <w:lang w:bidi="ar-SA"/>
          <w:color w:val="111111"/>
          <w:sz w:val="28"/>
          <w:szCs w:val="28"/>
          <w:rtl/>
        </w:rPr>
        <w:t xml:space="preserve">(الصلاة على المستضعف -) انظر الصلاة على الميت</w:t>
      </w:r>
    </w:p>
    <w:p>
      <w:pPr>
        <w:pStyle w:val="BookText"/>
      </w:pPr>
      <w:r>
        <w:rPr>
          <w:rFonts w:ascii="Amiri" w:hAnsi="Amiri" w:eastAsia="Amiri" w:cs="Amiri"/>
          <w:lang w:bidi="ar-SA"/>
          <w:color w:val="111111"/>
          <w:sz w:val="28"/>
          <w:szCs w:val="28"/>
          <w:rtl/>
        </w:rPr>
        <w:t xml:space="preserve">(الصلاة على الميت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(الصلاة في جماعة -) انظر الجماعة</w:t>
      </w:r>
    </w:p>
    <w:p>
      <w:pPr>
        <w:pStyle w:val="BookText"/>
      </w:pPr>
      <w:r>
        <w:rPr>
          <w:rFonts w:ascii="Amiri" w:hAnsi="Amiri" w:eastAsia="Amiri" w:cs="Amiri"/>
          <w:lang w:bidi="ar-SA"/>
          <w:color w:val="111111"/>
          <w:sz w:val="28"/>
          <w:szCs w:val="28"/>
          <w:rtl/>
        </w:rPr>
        <w:t xml:space="preserve">(الصلوات في جماعة -) انظر الجماعة</w:t>
      </w:r>
    </w:p>
    <w:p>
      <w:pPr>
        <w:pStyle w:val="BookText"/>
      </w:pPr>
      <w:r>
        <w:rPr>
          <w:rFonts w:ascii="Amiri" w:hAnsi="Amiri" w:eastAsia="Amiri" w:cs="Amiri"/>
          <w:lang w:bidi="ar-SA"/>
          <w:color w:val="111111"/>
          <w:sz w:val="28"/>
          <w:szCs w:val="28"/>
          <w:rtl/>
        </w:rPr>
        <w:t xml:space="preserve">(الضيعة لاتكون -) انظر المواعظ</w:t>
      </w:r>
    </w:p>
    <w:p>
      <w:pPr>
        <w:pStyle w:val="BookText"/>
      </w:pPr>
      <w:r>
        <w:rPr>
          <w:rFonts w:ascii="Amiri" w:hAnsi="Amiri" w:eastAsia="Amiri" w:cs="Amiri"/>
          <w:lang w:bidi="ar-SA"/>
          <w:color w:val="111111"/>
          <w:sz w:val="28"/>
          <w:szCs w:val="28"/>
          <w:rtl/>
        </w:rPr>
        <w:t xml:space="preserve">(طفت مع ابي جعفر -) انظر الطواف</w:t>
      </w:r>
    </w:p>
    <w:p>
      <w:pPr>
        <w:pStyle w:val="BookText"/>
      </w:pPr>
      <w:r>
        <w:rPr>
          <w:rFonts w:ascii="IRNazanin" w:hAnsi="IRNazanin" w:eastAsia="IRNazanin" w:cs="IRNazanin"/>
          <w:lang w:bidi="fa-IR"/>
          <w:color w:val="111111"/>
          <w:sz w:val="28"/>
          <w:szCs w:val="28"/>
          <w:rtl/>
        </w:rPr>
        <w:t xml:space="preserve">(طلاق الحامل -) انظر الطلاق</w:t>
      </w:r>
    </w:p>
    <w:p>
      <w:pPr>
        <w:pStyle w:val="BookText"/>
      </w:pPr>
      <w:r>
        <w:rPr>
          <w:rFonts w:ascii="Amiri" w:hAnsi="Amiri" w:eastAsia="Amiri" w:cs="Amiri"/>
          <w:lang w:bidi="ar-SA"/>
          <w:color w:val="111111"/>
          <w:sz w:val="28"/>
          <w:szCs w:val="28"/>
          <w:rtl/>
        </w:rPr>
        <w:t xml:space="preserve">(طلاق السنة -) انظر الطلاق</w:t>
      </w:r>
    </w:p>
    <w:p>
      <w:pPr>
        <w:pStyle w:val="BookText"/>
      </w:pPr>
      <w:r>
        <w:rPr>
          <w:rFonts w:ascii="Amiri" w:hAnsi="Amiri" w:eastAsia="Amiri" w:cs="Amiri"/>
          <w:lang w:bidi="ar-SA"/>
          <w:color w:val="111111"/>
          <w:sz w:val="28"/>
          <w:szCs w:val="28"/>
          <w:rtl/>
        </w:rPr>
        <w:t xml:space="preserve">(الطلاق الذي -) انظر الطلاق</w:t>
      </w:r>
    </w:p>
    <w:p>
      <w:pPr>
        <w:pStyle w:val="BookText"/>
      </w:pPr>
      <w:r>
        <w:rPr>
          <w:rFonts w:ascii="Amiri" w:hAnsi="Amiri" w:eastAsia="Amiri" w:cs="Amiri"/>
          <w:lang w:bidi="ar-SA"/>
          <w:color w:val="111111"/>
          <w:sz w:val="28"/>
          <w:szCs w:val="28"/>
          <w:rtl/>
        </w:rPr>
        <w:t xml:space="preserve">(العارية مضمونة -) انظر العارية</w:t>
      </w:r>
    </w:p>
    <w:p>
      <w:pPr>
        <w:pStyle w:val="BookText"/>
      </w:pPr>
      <w:r>
        <w:rPr>
          <w:rFonts w:ascii="Amiri" w:hAnsi="Amiri" w:eastAsia="Amiri" w:cs="Amiri"/>
          <w:lang w:bidi="ar-SA"/>
          <w:color w:val="111111"/>
          <w:sz w:val="28"/>
          <w:szCs w:val="28"/>
          <w:rtl/>
        </w:rPr>
        <w:t xml:space="preserve">(عدة المتعة ان كانت -) انظر العدة</w:t>
      </w:r>
    </w:p>
    <w:p>
      <w:pPr>
        <w:pStyle w:val="BookText"/>
      </w:pPr>
      <w:r>
        <w:rPr>
          <w:rFonts w:ascii="Amiri" w:hAnsi="Amiri" w:eastAsia="Amiri" w:cs="Amiri"/>
          <w:lang w:bidi="ar-SA"/>
          <w:color w:val="111111"/>
          <w:sz w:val="28"/>
          <w:szCs w:val="28"/>
          <w:rtl/>
        </w:rPr>
        <w:t xml:space="preserve">(عدة المتعة خمسة -) انظر العدة</w:t>
      </w:r>
    </w:p>
    <w:p>
      <w:pPr>
        <w:pStyle w:val="BookText"/>
      </w:pPr>
      <w:r>
        <w:rPr>
          <w:rFonts w:ascii="Amiri" w:hAnsi="Amiri" w:eastAsia="Amiri" w:cs="Amiri"/>
          <w:lang w:bidi="ar-SA"/>
          <w:color w:val="111111"/>
          <w:sz w:val="28"/>
          <w:szCs w:val="28"/>
          <w:rtl/>
        </w:rPr>
        <w:t xml:space="preserve">(عدة المتوفي عنها -) انظر العدة</w:t>
      </w:r>
    </w:p>
    <w:p>
      <w:pPr>
        <w:pStyle w:val="BookText"/>
      </w:pPr>
      <w:r>
        <w:rPr>
          <w:rFonts w:ascii="Amiri" w:hAnsi="Amiri" w:eastAsia="Amiri" w:cs="Amiri"/>
          <w:lang w:bidi="ar-SA"/>
          <w:color w:val="111111"/>
          <w:sz w:val="28"/>
          <w:szCs w:val="28"/>
          <w:rtl/>
        </w:rPr>
        <w:t xml:space="preserve">(عدة المختلعة -) انظر العدة</w:t>
      </w:r>
    </w:p>
    <w:p>
      <w:pPr>
        <w:pStyle w:val="BookText"/>
      </w:pPr>
      <w:r>
        <w:rPr>
          <w:rFonts w:ascii="Amiri" w:hAnsi="Amiri" w:eastAsia="Amiri" w:cs="Amiri"/>
          <w:lang w:bidi="ar-SA"/>
          <w:color w:val="111111"/>
          <w:sz w:val="28"/>
          <w:szCs w:val="28"/>
          <w:rtl/>
        </w:rPr>
        <w:t xml:space="preserve">(العدة والحيض -) انظر العدة</w:t>
      </w:r>
    </w:p>
    <w:p>
      <w:pPr>
        <w:pStyle w:val="BookText"/>
      </w:pPr>
      <w:r>
        <w:rPr>
          <w:rFonts w:ascii="Amiri" w:hAnsi="Amiri" w:eastAsia="Amiri" w:cs="Amiri"/>
          <w:lang w:bidi="ar-SA"/>
          <w:color w:val="111111"/>
          <w:sz w:val="28"/>
          <w:szCs w:val="28"/>
          <w:rtl/>
        </w:rPr>
        <w:t xml:space="preserve">(عشر ركعات -) انظر الصلاة</w:t>
      </w:r>
    </w:p>
    <w:p>
      <w:pPr>
        <w:pStyle w:val="BookText"/>
      </w:pPr>
      <w:r>
        <w:rPr>
          <w:rFonts w:ascii="Amiri" w:hAnsi="Amiri" w:eastAsia="Amiri" w:cs="Amiri"/>
          <w:lang w:bidi="ar-SA"/>
          <w:color w:val="111111"/>
          <w:sz w:val="28"/>
          <w:szCs w:val="28"/>
          <w:rtl/>
        </w:rPr>
        <w:t xml:space="preserve">(عفا رسول الله -) انظر الزكاة</w:t>
      </w:r>
    </w:p>
    <w:p>
      <w:pPr>
        <w:pStyle w:val="BookText"/>
      </w:pPr>
      <w:r>
        <w:rPr>
          <w:rFonts w:ascii="Amiri" w:hAnsi="Amiri" w:eastAsia="Amiri" w:cs="Amiri"/>
          <w:lang w:bidi="ar-SA"/>
          <w:color w:val="111111"/>
          <w:sz w:val="28"/>
          <w:szCs w:val="28"/>
          <w:rtl/>
        </w:rPr>
        <w:t xml:space="preserve">(على مَن قبل الزكاة -) انظر الفطرة</w:t>
      </w:r>
    </w:p>
    <w:p>
      <w:pPr>
        <w:pStyle w:val="BookText"/>
      </w:pPr>
      <w:r>
        <w:rPr>
          <w:rFonts w:ascii="Amiri" w:hAnsi="Amiri" w:eastAsia="Amiri" w:cs="Amiri"/>
          <w:lang w:bidi="ar-SA"/>
          <w:color w:val="111111"/>
          <w:sz w:val="28"/>
          <w:szCs w:val="28"/>
          <w:rtl/>
        </w:rPr>
        <w:t xml:space="preserve">(عليك بالبله -) انظر البله</w:t>
      </w:r>
    </w:p>
    <w:p>
      <w:pPr>
        <w:pStyle w:val="BookText"/>
      </w:pPr>
      <w:r>
        <w:rPr>
          <w:rFonts w:ascii="Amiri" w:hAnsi="Amiri" w:eastAsia="Amiri" w:cs="Amiri"/>
          <w:lang w:bidi="ar-SA"/>
          <w:color w:val="111111"/>
          <w:sz w:val="28"/>
          <w:szCs w:val="28"/>
          <w:rtl/>
        </w:rPr>
        <w:t xml:space="preserve">(عليكم بألبان البقر -) انظر اللبن</w:t>
      </w:r>
    </w:p>
    <w:p>
      <w:pPr>
        <w:pStyle w:val="BookText"/>
      </w:pPr>
      <w:r>
        <w:rPr>
          <w:rFonts w:ascii="Amiri" w:hAnsi="Amiri" w:eastAsia="Amiri" w:cs="Amiri"/>
          <w:lang w:bidi="ar-SA"/>
          <w:color w:val="111111"/>
          <w:sz w:val="28"/>
          <w:szCs w:val="28"/>
          <w:rtl/>
        </w:rPr>
        <w:t xml:space="preserve">(عليكم بالوضاء -) انظر الرضاع</w:t>
      </w:r>
    </w:p>
    <w:p>
      <w:pPr>
        <w:pStyle w:val="BookText"/>
      </w:pPr>
      <w:r>
        <w:rPr>
          <w:rFonts w:ascii="Amiri" w:hAnsi="Amiri" w:eastAsia="Amiri" w:cs="Amiri"/>
          <w:lang w:bidi="ar-SA"/>
          <w:color w:val="111111"/>
          <w:sz w:val="28"/>
          <w:szCs w:val="28"/>
          <w:rtl/>
        </w:rPr>
        <w:t xml:space="preserve">(عليه دية وثلث -) انظر الدية</w:t>
      </w:r>
    </w:p>
    <w:p>
      <w:pPr>
        <w:pStyle w:val="BookText"/>
      </w:pPr>
      <w:r>
        <w:rPr>
          <w:rFonts w:ascii="Amiri" w:hAnsi="Amiri" w:eastAsia="Amiri" w:cs="Amiri"/>
          <w:lang w:bidi="ar-SA"/>
          <w:color w:val="111111"/>
          <w:sz w:val="28"/>
          <w:szCs w:val="28"/>
          <w:rtl/>
        </w:rPr>
        <w:t xml:space="preserve">(عما فرض الله من -) انظر الصلاة</w:t>
      </w:r>
    </w:p>
    <w:p>
      <w:pPr>
        <w:pStyle w:val="BookText"/>
      </w:pPr>
      <w:r>
        <w:rPr>
          <w:rFonts w:ascii="Amiri" w:hAnsi="Amiri" w:eastAsia="Amiri" w:cs="Amiri"/>
          <w:lang w:bidi="ar-SA"/>
          <w:color w:val="111111"/>
          <w:sz w:val="28"/>
          <w:szCs w:val="28"/>
          <w:rtl/>
        </w:rPr>
        <w:t xml:space="preserve">(عما قتل المعراض -) انظر الصيد</w:t>
      </w:r>
    </w:p>
    <w:p>
      <w:pPr>
        <w:pStyle w:val="BookText"/>
      </w:pPr>
      <w:r>
        <w:rPr>
          <w:rFonts w:ascii="Amiri" w:hAnsi="Amiri" w:eastAsia="Amiri" w:cs="Amiri"/>
          <w:lang w:bidi="ar-SA"/>
          <w:color w:val="111111"/>
          <w:sz w:val="28"/>
          <w:szCs w:val="28"/>
          <w:rtl/>
        </w:rPr>
        <w:t xml:space="preserve">(عما يكره للمحرم -) انظر المحرم</w:t>
      </w:r>
    </w:p>
    <w:p>
      <w:pPr>
        <w:pStyle w:val="BookText"/>
      </w:pPr>
      <w:r>
        <w:rPr>
          <w:rFonts w:ascii="Amiri" w:hAnsi="Amiri" w:eastAsia="Amiri" w:cs="Amiri"/>
          <w:lang w:bidi="ar-SA"/>
          <w:color w:val="111111"/>
          <w:sz w:val="28"/>
          <w:szCs w:val="28"/>
          <w:rtl/>
        </w:rPr>
        <w:t xml:space="preserve">(عما ينقض الوضوء -) انظر النواقض</w:t>
      </w:r>
    </w:p>
    <w:p>
      <w:pPr>
        <w:pStyle w:val="BookText"/>
      </w:pPr>
      <w:r>
        <w:rPr>
          <w:rFonts w:ascii="Amiri" w:hAnsi="Amiri" w:eastAsia="Amiri" w:cs="Amiri"/>
          <w:lang w:bidi="ar-SA"/>
          <w:color w:val="111111"/>
          <w:sz w:val="28"/>
          <w:szCs w:val="28"/>
          <w:rtl/>
        </w:rPr>
        <w:t xml:space="preserve">(العمامة للميت -) انظر الكفن</w:t>
      </w:r>
    </w:p>
    <w:p>
      <w:pPr>
        <w:pStyle w:val="BookText"/>
      </w:pPr>
      <w:r>
        <w:rPr>
          <w:rFonts w:ascii="Amiri" w:hAnsi="Amiri" w:eastAsia="Amiri" w:cs="Amiri"/>
          <w:lang w:bidi="ar-SA"/>
          <w:color w:val="111111"/>
          <w:sz w:val="28"/>
          <w:szCs w:val="28"/>
          <w:rtl/>
        </w:rPr>
        <w:t xml:space="preserve">(عمن يخرج من -) انظر القصر</w:t>
      </w:r>
    </w:p>
    <w:p>
      <w:pPr>
        <w:pStyle w:val="BookText"/>
      </w:pPr>
      <w:r>
        <w:rPr>
          <w:rFonts w:ascii="IRNazanin" w:hAnsi="IRNazanin" w:eastAsia="IRNazanin" w:cs="IRNazanin"/>
          <w:lang w:bidi="fa-IR"/>
          <w:color w:val="111111"/>
          <w:sz w:val="28"/>
          <w:szCs w:val="28"/>
          <w:rtl/>
        </w:rPr>
        <w:t xml:space="preserve">(عن ادني ما تصلی -) انظر الصلاة</w:t>
      </w:r>
    </w:p>
    <w:p>
      <w:pPr>
        <w:pStyle w:val="BookText"/>
      </w:pPr>
      <w:r>
        <w:rPr>
          <w:rFonts w:ascii="Amiri" w:hAnsi="Amiri" w:eastAsia="Amiri" w:cs="Amiri"/>
          <w:lang w:bidi="ar-SA"/>
          <w:color w:val="111111"/>
          <w:sz w:val="28"/>
          <w:szCs w:val="28"/>
          <w:rtl/>
        </w:rPr>
        <w:t xml:space="preserve">(عن الاسم من -) انظر الكتاب</w:t>
      </w:r>
    </w:p>
    <w:p>
      <w:pPr>
        <w:pStyle w:val="BookText"/>
      </w:pPr>
      <w:r>
        <w:rPr>
          <w:rFonts w:ascii="IRNazanin" w:hAnsi="IRNazanin" w:eastAsia="IRNazanin" w:cs="IRNazanin"/>
          <w:lang w:bidi="fa-IR"/>
          <w:color w:val="111111"/>
          <w:sz w:val="28"/>
          <w:szCs w:val="28"/>
          <w:rtl/>
        </w:rPr>
        <w:t xml:space="preserve">(عن افضل ماجرت -) انظر الصوم</w:t>
      </w:r>
    </w:p>
    <w:p>
      <w:pPr>
        <w:pStyle w:val="BookText"/>
      </w:pPr>
      <w:r>
        <w:rPr>
          <w:rFonts w:ascii="Amiri" w:hAnsi="Amiri" w:eastAsia="Amiri" w:cs="Amiri"/>
          <w:lang w:bidi="ar-SA"/>
          <w:color w:val="111111"/>
          <w:sz w:val="28"/>
          <w:szCs w:val="28"/>
          <w:rtl/>
        </w:rPr>
        <w:t xml:space="preserve">(عن افضل ما يقرب به - إلى أن قال - هذه رواية زرارة قال اوترى أحداً كان اصدع بالحق منه -) انظر الصلاة</w:t>
      </w:r>
    </w:p>
    <w:p>
      <w:pPr>
        <w:pStyle w:val="BookText"/>
      </w:pPr>
      <w:r>
        <w:rPr>
          <w:rFonts w:ascii="Amiri" w:hAnsi="Amiri" w:eastAsia="Amiri" w:cs="Amiri"/>
          <w:lang w:bidi="ar-SA"/>
          <w:color w:val="111111"/>
          <w:sz w:val="28"/>
          <w:szCs w:val="28"/>
          <w:rtl/>
        </w:rPr>
        <w:t xml:space="preserve">(عن اكل لحوم الحمر -) انظر اللحوم</w:t>
      </w:r>
    </w:p>
    <w:p>
      <w:pPr>
        <w:pStyle w:val="BookText"/>
      </w:pPr>
      <w:r>
        <w:rPr>
          <w:rFonts w:ascii="IRNazanin" w:hAnsi="IRNazanin" w:eastAsia="IRNazanin" w:cs="IRNazanin"/>
          <w:lang w:bidi="fa-IR"/>
          <w:color w:val="111111"/>
          <w:sz w:val="28"/>
          <w:szCs w:val="28"/>
          <w:rtl/>
        </w:rPr>
        <w:t xml:space="preserve">(عن ام ولد قال -) انظر الولد</w:t>
      </w:r>
    </w:p>
    <w:p>
      <w:pPr>
        <w:pStyle w:val="BookText"/>
      </w:pPr>
      <w:r>
        <w:rPr>
          <w:rFonts w:ascii="Amiri" w:hAnsi="Amiri" w:eastAsia="Amiri" w:cs="Amiri"/>
          <w:lang w:bidi="ar-SA"/>
          <w:color w:val="111111"/>
          <w:sz w:val="28"/>
          <w:szCs w:val="28"/>
          <w:rtl/>
        </w:rPr>
        <w:t xml:space="preserve">(عن أمام اَمّ قوماً -) انظر الجماعة</w:t>
      </w:r>
    </w:p>
    <w:p>
      <w:pPr>
        <w:pStyle w:val="BookText"/>
      </w:pPr>
      <w:r>
        <w:rPr>
          <w:rFonts w:ascii="Amiri" w:hAnsi="Amiri" w:eastAsia="Amiri" w:cs="Amiri"/>
          <w:lang w:bidi="ar-SA"/>
          <w:color w:val="111111"/>
          <w:sz w:val="28"/>
          <w:szCs w:val="28"/>
          <w:rtl/>
        </w:rPr>
        <w:t xml:space="preserve">(عن الامام اكون معه -) انظر الجماعة</w:t>
      </w:r>
    </w:p>
    <w:p>
      <w:pPr>
        <w:pStyle w:val="BookText"/>
      </w:pPr>
      <w:r>
        <w:rPr>
          <w:rFonts w:ascii="Amiri" w:hAnsi="Amiri" w:eastAsia="Amiri" w:cs="Amiri"/>
          <w:lang w:bidi="ar-SA"/>
          <w:color w:val="111111"/>
          <w:sz w:val="28"/>
          <w:szCs w:val="28"/>
          <w:rtl/>
        </w:rPr>
        <w:t xml:space="preserve">(عن الامام يضمن -) انظر الجماعة</w:t>
      </w:r>
    </w:p>
    <w:p>
      <w:pPr>
        <w:pStyle w:val="BookText"/>
      </w:pPr>
      <w:r>
        <w:rPr>
          <w:rFonts w:ascii="Amiri" w:hAnsi="Amiri" w:eastAsia="Amiri" w:cs="Amiri"/>
          <w:lang w:bidi="ar-SA"/>
          <w:color w:val="111111"/>
          <w:sz w:val="28"/>
          <w:szCs w:val="28"/>
          <w:rtl/>
        </w:rPr>
        <w:t xml:space="preserve">(عن امرأة تركت زوجها وابويها -) انظر الارث</w:t>
      </w:r>
    </w:p>
    <w:p>
      <w:pPr>
        <w:pStyle w:val="BookText"/>
      </w:pPr>
      <w:r>
        <w:rPr>
          <w:rFonts w:ascii="Amiri" w:hAnsi="Amiri" w:eastAsia="Amiri" w:cs="Amiri"/>
          <w:lang w:bidi="ar-SA"/>
          <w:color w:val="111111"/>
          <w:sz w:val="28"/>
          <w:szCs w:val="28"/>
          <w:rtl/>
        </w:rPr>
        <w:t xml:space="preserve">(عن امرأة تركت زوجها وأمها -) انظر الارث</w:t>
      </w:r>
    </w:p>
    <w:p>
      <w:pPr>
        <w:pStyle w:val="BookText"/>
      </w:pPr>
      <w:r>
        <w:rPr>
          <w:rFonts w:ascii="Amiri" w:hAnsi="Amiri" w:eastAsia="Amiri" w:cs="Amiri"/>
          <w:lang w:bidi="ar-SA"/>
          <w:color w:val="111111"/>
          <w:sz w:val="28"/>
          <w:szCs w:val="28"/>
          <w:rtl/>
        </w:rPr>
        <w:t xml:space="preserve">(عن امرأة سمعت ان رجلا طلقها -) انظر الطلاق</w:t>
      </w:r>
    </w:p>
    <w:p>
      <w:pPr>
        <w:pStyle w:val="BookText"/>
      </w:pPr>
      <w:r>
        <w:rPr>
          <w:rFonts w:ascii="Amiri" w:hAnsi="Amiri" w:eastAsia="Amiri" w:cs="Amiri"/>
          <w:lang w:bidi="ar-SA"/>
          <w:color w:val="111111"/>
          <w:sz w:val="28"/>
          <w:szCs w:val="28"/>
          <w:rtl/>
        </w:rPr>
        <w:t xml:space="preserve">(عن امرأة سمعت ان زوجها طلقها) انظر الطلاق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امرأة طافت -) انظر الطواف</w:t>
      </w:r>
    </w:p>
    <w:p>
      <w:pPr>
        <w:pStyle w:val="BookText"/>
      </w:pPr>
      <w:r>
        <w:rPr>
          <w:rFonts w:ascii="Amiri" w:hAnsi="Amiri" w:eastAsia="Amiri" w:cs="Amiri"/>
          <w:lang w:bidi="ar-SA"/>
          <w:color w:val="111111"/>
          <w:sz w:val="28"/>
          <w:szCs w:val="28"/>
          <w:rtl/>
        </w:rPr>
        <w:t xml:space="preserve">(عن امرأة لها زوج -) انظر الحج</w:t>
      </w:r>
    </w:p>
    <w:p>
      <w:pPr>
        <w:pStyle w:val="BookText"/>
      </w:pPr>
      <w:r>
        <w:rPr>
          <w:rFonts w:ascii="Amiri" w:hAnsi="Amiri" w:eastAsia="Amiri" w:cs="Amiri"/>
          <w:lang w:bidi="ar-SA"/>
          <w:color w:val="111111"/>
          <w:sz w:val="28"/>
          <w:szCs w:val="28"/>
          <w:rtl/>
        </w:rPr>
        <w:t xml:space="preserve">(عن امرأة نعى اليها -) انظر الطلاق</w:t>
      </w:r>
    </w:p>
    <w:p>
      <w:pPr>
        <w:pStyle w:val="BookText"/>
      </w:pPr>
      <w:r>
        <w:rPr>
          <w:rFonts w:ascii="IRNazanin" w:hAnsi="IRNazanin" w:eastAsia="IRNazanin" w:cs="IRNazanin"/>
          <w:lang w:bidi="fa-IR"/>
          <w:color w:val="111111"/>
          <w:sz w:val="28"/>
          <w:szCs w:val="28"/>
          <w:rtl/>
        </w:rPr>
        <w:t xml:space="preserve">(عن اناس من اصحابنا -) انظر الاحرام</w:t>
      </w:r>
    </w:p>
    <w:p>
      <w:pPr>
        <w:pStyle w:val="BookText"/>
      </w:pPr>
      <w:r>
        <w:rPr>
          <w:rFonts w:ascii="Amiri" w:hAnsi="Amiri" w:eastAsia="Amiri" w:cs="Amiri"/>
          <w:lang w:bidi="ar-SA"/>
          <w:color w:val="111111"/>
          <w:sz w:val="28"/>
          <w:szCs w:val="28"/>
          <w:rtl/>
        </w:rPr>
        <w:t xml:space="preserve">(عن الانفحة تخرج -) انظر الانفحة</w:t>
      </w:r>
    </w:p>
    <w:p>
      <w:pPr>
        <w:pStyle w:val="BookText"/>
      </w:pPr>
      <w:r>
        <w:rPr>
          <w:rFonts w:ascii="IRNazanin" w:hAnsi="IRNazanin" w:eastAsia="IRNazanin" w:cs="IRNazanin"/>
          <w:lang w:bidi="fa-IR"/>
          <w:color w:val="111111"/>
          <w:sz w:val="28"/>
          <w:szCs w:val="28"/>
          <w:rtl/>
        </w:rPr>
        <w:t xml:space="preserve">(عن اولی الاربة -) انظر اولی الاربة</w:t>
      </w:r>
    </w:p>
    <w:p>
      <w:pPr>
        <w:pStyle w:val="BookText"/>
      </w:pPr>
      <w:r>
        <w:rPr>
          <w:rFonts w:ascii="Amiri" w:hAnsi="Amiri" w:eastAsia="Amiri" w:cs="Amiri"/>
          <w:lang w:bidi="ar-SA"/>
          <w:color w:val="111111"/>
          <w:sz w:val="28"/>
          <w:szCs w:val="28"/>
          <w:rtl/>
        </w:rPr>
        <w:t xml:space="preserve">(عن البُدن كيف -) انظر البُدن</w:t>
      </w:r>
    </w:p>
    <w:p>
      <w:pPr>
        <w:pStyle w:val="BookText"/>
      </w:pPr>
      <w:r>
        <w:rPr>
          <w:rFonts w:ascii="IRNazanin" w:hAnsi="IRNazanin" w:eastAsia="IRNazanin" w:cs="IRNazanin"/>
          <w:lang w:bidi="fa-IR"/>
          <w:color w:val="111111"/>
          <w:sz w:val="28"/>
          <w:szCs w:val="28"/>
          <w:rtl/>
        </w:rPr>
        <w:t xml:space="preserve">(عن بعير تردی -) انظر الذبايح</w:t>
      </w:r>
    </w:p>
    <w:p>
      <w:pPr>
        <w:pStyle w:val="BookText"/>
      </w:pPr>
      <w:r>
        <w:rPr>
          <w:rFonts w:ascii="Amiri" w:hAnsi="Amiri" w:eastAsia="Amiri" w:cs="Amiri"/>
          <w:lang w:bidi="ar-SA"/>
          <w:color w:val="111111"/>
          <w:sz w:val="28"/>
          <w:szCs w:val="28"/>
          <w:rtl/>
        </w:rPr>
        <w:t xml:space="preserve">(عن البول يكون -) انظر البول</w:t>
      </w:r>
    </w:p>
    <w:p>
      <w:pPr>
        <w:pStyle w:val="BookText"/>
      </w:pPr>
      <w:r>
        <w:rPr>
          <w:rFonts w:ascii="Amiri" w:hAnsi="Amiri" w:eastAsia="Amiri" w:cs="Amiri"/>
          <w:lang w:bidi="ar-SA"/>
          <w:color w:val="111111"/>
          <w:sz w:val="28"/>
          <w:szCs w:val="28"/>
          <w:rtl/>
        </w:rPr>
        <w:t xml:space="preserve">(عن التقصير فقال -) انظر القصر</w:t>
      </w:r>
    </w:p>
    <w:p>
      <w:pPr>
        <w:pStyle w:val="BookText"/>
      </w:pPr>
      <w:r>
        <w:rPr>
          <w:rFonts w:ascii="IRNazanin" w:hAnsi="IRNazanin" w:eastAsia="IRNazanin" w:cs="IRNazanin"/>
          <w:lang w:bidi="fa-IR"/>
          <w:color w:val="111111"/>
          <w:sz w:val="28"/>
          <w:szCs w:val="28"/>
          <w:rtl/>
        </w:rPr>
        <w:t xml:space="preserve">(عن التمسح بالاحجار -) انظر الاستنجأ</w:t>
      </w:r>
    </w:p>
    <w:p>
      <w:pPr>
        <w:pStyle w:val="BookText"/>
      </w:pPr>
      <w:r>
        <w:rPr>
          <w:rFonts w:ascii="Amiri" w:hAnsi="Amiri" w:eastAsia="Amiri" w:cs="Amiri"/>
          <w:lang w:bidi="ar-SA"/>
          <w:color w:val="111111"/>
          <w:sz w:val="28"/>
          <w:szCs w:val="28"/>
          <w:rtl/>
        </w:rPr>
        <w:t xml:space="preserve">(عن التيمم فضرب -) انظر التيمم</w:t>
      </w:r>
    </w:p>
    <w:p>
      <w:pPr>
        <w:pStyle w:val="BookText"/>
      </w:pPr>
      <w:r>
        <w:rPr>
          <w:rFonts w:ascii="Amiri" w:hAnsi="Amiri" w:eastAsia="Amiri" w:cs="Amiri"/>
          <w:lang w:bidi="ar-SA"/>
          <w:color w:val="111111"/>
          <w:sz w:val="28"/>
          <w:szCs w:val="28"/>
          <w:rtl/>
        </w:rPr>
        <w:t xml:space="preserve">(عن التيمم قال -) انظر التيمم</w:t>
      </w:r>
    </w:p>
    <w:p>
      <w:pPr>
        <w:pStyle w:val="BookText"/>
      </w:pPr>
      <w:r>
        <w:rPr>
          <w:rFonts w:ascii="IRNazanin" w:hAnsi="IRNazanin" w:eastAsia="IRNazanin" w:cs="IRNazanin"/>
          <w:lang w:bidi="fa-IR"/>
          <w:color w:val="111111"/>
          <w:sz w:val="28"/>
          <w:szCs w:val="28"/>
          <w:rtl/>
        </w:rPr>
        <w:t xml:space="preserve">(عن الثوم فقال -) انظر الثوم</w:t>
      </w:r>
    </w:p>
    <w:p>
      <w:pPr>
        <w:pStyle w:val="BookText"/>
      </w:pPr>
      <w:r>
        <w:rPr>
          <w:rFonts w:ascii="IRNazanin" w:hAnsi="IRNazanin" w:eastAsia="IRNazanin" w:cs="IRNazanin"/>
          <w:lang w:bidi="fa-IR"/>
          <w:color w:val="111111"/>
          <w:sz w:val="28"/>
          <w:szCs w:val="28"/>
          <w:rtl/>
        </w:rPr>
        <w:t xml:space="preserve">(عن الجارية الحبلی -) انظر الاشتراء</w:t>
      </w:r>
    </w:p>
    <w:p>
      <w:pPr>
        <w:pStyle w:val="BookText"/>
      </w:pPr>
      <w:r>
        <w:rPr>
          <w:rFonts w:ascii="IRNazanin" w:hAnsi="IRNazanin" w:eastAsia="IRNazanin" w:cs="IRNazanin"/>
          <w:lang w:bidi="fa-IR"/>
          <w:color w:val="111111"/>
          <w:sz w:val="28"/>
          <w:szCs w:val="28"/>
          <w:rtl/>
        </w:rPr>
        <w:t xml:space="preserve">(عن الجد فقال -) انظر الارث</w:t>
      </w:r>
    </w:p>
    <w:p>
      <w:pPr>
        <w:pStyle w:val="BookText"/>
      </w:pPr>
      <w:r>
        <w:rPr>
          <w:rFonts w:ascii="Amiri" w:hAnsi="Amiri" w:eastAsia="Amiri" w:cs="Amiri"/>
          <w:lang w:bidi="ar-SA"/>
          <w:color w:val="111111"/>
          <w:sz w:val="28"/>
          <w:szCs w:val="28"/>
          <w:rtl/>
        </w:rPr>
        <w:t xml:space="preserve">(عن الجريث -) انظر الجري</w:t>
      </w:r>
    </w:p>
    <w:p>
      <w:pPr>
        <w:pStyle w:val="BookText"/>
      </w:pPr>
      <w:r>
        <w:rPr>
          <w:rFonts w:ascii="Amiri" w:hAnsi="Amiri" w:eastAsia="Amiri" w:cs="Amiri"/>
          <w:lang w:bidi="ar-SA"/>
          <w:color w:val="111111"/>
          <w:sz w:val="28"/>
          <w:szCs w:val="28"/>
          <w:rtl/>
        </w:rPr>
        <w:t xml:space="preserve">(عن جلد الخنزير -) انظر الجلود</w:t>
      </w:r>
    </w:p>
    <w:p>
      <w:pPr>
        <w:pStyle w:val="BookText"/>
      </w:pPr>
      <w:r>
        <w:rPr>
          <w:rFonts w:ascii="Amiri" w:hAnsi="Amiri" w:eastAsia="Amiri" w:cs="Amiri"/>
          <w:lang w:bidi="ar-SA"/>
          <w:color w:val="111111"/>
          <w:sz w:val="28"/>
          <w:szCs w:val="28"/>
          <w:rtl/>
        </w:rPr>
        <w:t xml:space="preserve">(عن الحائض يأتيها -) انظر الحيض</w:t>
      </w:r>
    </w:p>
    <w:p>
      <w:pPr>
        <w:pStyle w:val="BookText"/>
      </w:pPr>
      <w:r>
        <w:rPr>
          <w:rFonts w:ascii="Amiri" w:hAnsi="Amiri" w:eastAsia="Amiri" w:cs="Amiri"/>
          <w:lang w:bidi="ar-SA"/>
          <w:color w:val="111111"/>
          <w:sz w:val="28"/>
          <w:szCs w:val="28"/>
          <w:rtl/>
        </w:rPr>
        <w:t xml:space="preserve">(عن الحبل يكون -) انظر البئر</w:t>
      </w:r>
    </w:p>
    <w:p>
      <w:pPr>
        <w:pStyle w:val="BookText"/>
      </w:pPr>
      <w:r>
        <w:rPr>
          <w:rFonts w:ascii="Amiri" w:hAnsi="Amiri" w:eastAsia="Amiri" w:cs="Amiri"/>
          <w:lang w:bidi="ar-SA"/>
          <w:color w:val="111111"/>
          <w:sz w:val="28"/>
          <w:szCs w:val="28"/>
          <w:rtl/>
        </w:rPr>
        <w:t xml:space="preserve">(عن الحجر هل فيه -) انظر الحجر</w:t>
      </w:r>
    </w:p>
    <w:p>
      <w:pPr>
        <w:pStyle w:val="BookText"/>
      </w:pPr>
      <w:r>
        <w:rPr>
          <w:rFonts w:ascii="IRNazanin" w:hAnsi="IRNazanin" w:eastAsia="IRNazanin" w:cs="IRNazanin"/>
          <w:lang w:bidi="fa-IR"/>
          <w:color w:val="111111"/>
          <w:sz w:val="28"/>
          <w:szCs w:val="28"/>
          <w:rtl/>
        </w:rPr>
        <w:t xml:space="preserve">(عن حد السجود -) انظر السجود</w:t>
      </w:r>
    </w:p>
    <w:p>
      <w:pPr>
        <w:pStyle w:val="BookText"/>
      </w:pPr>
      <w:r>
        <w:rPr>
          <w:rFonts w:ascii="Amiri" w:hAnsi="Amiri" w:eastAsia="Amiri" w:cs="Amiri"/>
          <w:lang w:bidi="ar-SA"/>
          <w:color w:val="111111"/>
          <w:sz w:val="28"/>
          <w:szCs w:val="28"/>
          <w:rtl/>
        </w:rPr>
        <w:t xml:space="preserve">(عن حرّ تحته أمة -) انظر العدة</w:t>
      </w:r>
    </w:p>
    <w:p>
      <w:pPr>
        <w:pStyle w:val="BookText"/>
      </w:pPr>
      <w:r>
        <w:rPr>
          <w:rFonts w:ascii="IRNazanin" w:hAnsi="IRNazanin" w:eastAsia="IRNazanin" w:cs="IRNazanin"/>
          <w:lang w:bidi="fa-IR"/>
          <w:color w:val="111111"/>
          <w:sz w:val="28"/>
          <w:szCs w:val="28"/>
          <w:rtl/>
        </w:rPr>
        <w:t xml:space="preserve">(عن الحرث ما یزکی -) انظر الحرث</w:t>
      </w:r>
    </w:p>
    <w:p>
      <w:pPr>
        <w:pStyle w:val="BookText"/>
      </w:pPr>
      <w:r>
        <w:rPr>
          <w:rFonts w:ascii="Amiri" w:hAnsi="Amiri" w:eastAsia="Amiri" w:cs="Amiri"/>
          <w:lang w:bidi="ar-SA"/>
          <w:color w:val="111111"/>
          <w:sz w:val="28"/>
          <w:szCs w:val="28"/>
          <w:rtl/>
        </w:rPr>
        <w:t xml:space="preserve">(عن الحصى التي -) انظر الجمار</w:t>
      </w:r>
    </w:p>
    <w:p>
      <w:pPr>
        <w:pStyle w:val="BookText"/>
      </w:pPr>
      <w:r>
        <w:rPr>
          <w:rFonts w:ascii="IRNazanin" w:hAnsi="IRNazanin" w:eastAsia="IRNazanin" w:cs="IRNazanin"/>
          <w:lang w:bidi="fa-IR"/>
          <w:color w:val="111111"/>
          <w:sz w:val="28"/>
          <w:szCs w:val="28"/>
          <w:rtl/>
        </w:rPr>
        <w:t xml:space="preserve">(عن الحلال والحرام -) انظر العلم</w:t>
      </w:r>
    </w:p>
    <w:p>
      <w:pPr>
        <w:pStyle w:val="BookText"/>
      </w:pPr>
      <w:r>
        <w:rPr>
          <w:rFonts w:ascii="IRNazanin" w:hAnsi="IRNazanin" w:eastAsia="IRNazanin" w:cs="IRNazanin"/>
          <w:lang w:bidi="fa-IR"/>
          <w:color w:val="111111"/>
          <w:sz w:val="28"/>
          <w:szCs w:val="28"/>
          <w:rtl/>
        </w:rPr>
        <w:t xml:space="preserve">(عن خلق حواء -) انظر حواء</w:t>
      </w:r>
    </w:p>
    <w:p>
      <w:pPr>
        <w:pStyle w:val="BookText"/>
      </w:pPr>
      <w:r>
        <w:rPr>
          <w:rFonts w:ascii="IRNazanin" w:hAnsi="IRNazanin" w:eastAsia="IRNazanin" w:cs="IRNazanin"/>
          <w:lang w:bidi="fa-IR"/>
          <w:color w:val="111111"/>
          <w:sz w:val="28"/>
          <w:szCs w:val="28"/>
          <w:rtl/>
        </w:rPr>
        <w:t xml:space="preserve">(عن الخلوق آخذ -) انظر الخلوق</w:t>
      </w:r>
    </w:p>
    <w:p>
      <w:pPr>
        <w:pStyle w:val="BookText"/>
      </w:pPr>
      <w:r>
        <w:rPr>
          <w:rFonts w:ascii="Amiri" w:hAnsi="Amiri" w:eastAsia="Amiri" w:cs="Amiri"/>
          <w:lang w:bidi="ar-SA"/>
          <w:color w:val="111111"/>
          <w:sz w:val="28"/>
          <w:szCs w:val="28"/>
          <w:rtl/>
        </w:rPr>
        <w:t xml:space="preserve">(عن الخمر العتيقة -) انظر الخمر</w:t>
      </w:r>
    </w:p>
    <w:p>
      <w:pPr>
        <w:pStyle w:val="BookText"/>
      </w:pPr>
      <w:r>
        <w:rPr>
          <w:rFonts w:ascii="Amiri" w:hAnsi="Amiri" w:eastAsia="Amiri" w:cs="Amiri"/>
          <w:lang w:bidi="ar-SA"/>
          <w:color w:val="111111"/>
          <w:sz w:val="28"/>
          <w:szCs w:val="28"/>
          <w:rtl/>
        </w:rPr>
        <w:t xml:space="preserve">(عن الدلك قال -) انظر الاستمناء</w:t>
      </w:r>
    </w:p>
    <w:p>
      <w:pPr>
        <w:pStyle w:val="BookText"/>
      </w:pPr>
      <w:r>
        <w:rPr>
          <w:rFonts w:ascii="Amiri" w:hAnsi="Amiri" w:eastAsia="Amiri" w:cs="Amiri"/>
          <w:lang w:bidi="ar-SA"/>
          <w:color w:val="111111"/>
          <w:sz w:val="28"/>
          <w:szCs w:val="28"/>
          <w:rtl/>
        </w:rPr>
        <w:t xml:space="preserve">(عن ذكر السورة -) انظر الصلاة</w:t>
      </w:r>
    </w:p>
    <w:p>
      <w:pPr>
        <w:pStyle w:val="BookText"/>
      </w:pPr>
      <w:r>
        <w:rPr>
          <w:rFonts w:ascii="IRNazanin" w:hAnsi="IRNazanin" w:eastAsia="IRNazanin" w:cs="IRNazanin"/>
          <w:lang w:bidi="fa-IR"/>
          <w:color w:val="111111"/>
          <w:sz w:val="28"/>
          <w:szCs w:val="28"/>
          <w:rtl/>
        </w:rPr>
        <w:t xml:space="preserve">(عن رجل أتی اهله -) انظر شهر رمضان</w:t>
      </w:r>
    </w:p>
    <w:p>
      <w:pPr>
        <w:pStyle w:val="BookText"/>
      </w:pPr>
      <w:r>
        <w:rPr>
          <w:rFonts w:ascii="Amiri" w:hAnsi="Amiri" w:eastAsia="Amiri" w:cs="Amiri"/>
          <w:lang w:bidi="ar-SA"/>
          <w:color w:val="111111"/>
          <w:sz w:val="28"/>
          <w:szCs w:val="28"/>
          <w:rtl/>
        </w:rPr>
        <w:t xml:space="preserve">(عن رجل اشترى تبن -) انظر البيع</w:t>
      </w:r>
    </w:p>
    <w:p>
      <w:pPr>
        <w:pStyle w:val="BookText"/>
      </w:pPr>
      <w:r>
        <w:rPr>
          <w:rFonts w:ascii="Amiri" w:hAnsi="Amiri" w:eastAsia="Amiri" w:cs="Amiri"/>
          <w:lang w:bidi="ar-SA"/>
          <w:color w:val="111111"/>
          <w:sz w:val="28"/>
          <w:szCs w:val="28"/>
          <w:rtl/>
        </w:rPr>
        <w:t xml:space="preserve">(عن رجل اشترى جارية -) انظر البيع</w:t>
      </w:r>
    </w:p>
    <w:p>
      <w:pPr>
        <w:pStyle w:val="BookText"/>
      </w:pPr>
      <w:r>
        <w:rPr>
          <w:rFonts w:ascii="Amiri" w:hAnsi="Amiri" w:eastAsia="Amiri" w:cs="Amiri"/>
          <w:lang w:bidi="ar-SA"/>
          <w:color w:val="111111"/>
          <w:sz w:val="28"/>
          <w:szCs w:val="28"/>
          <w:rtl/>
        </w:rPr>
        <w:t xml:space="preserve">(عن رجل اشترى طعام -) انظر البيع</w:t>
      </w:r>
    </w:p>
    <w:p>
      <w:pPr>
        <w:pStyle w:val="BookText"/>
      </w:pPr>
      <w:r>
        <w:rPr>
          <w:rFonts w:ascii="IRNazanin" w:hAnsi="IRNazanin" w:eastAsia="IRNazanin" w:cs="IRNazanin"/>
          <w:lang w:bidi="fa-IR"/>
          <w:color w:val="111111"/>
          <w:sz w:val="28"/>
          <w:szCs w:val="28"/>
          <w:rtl/>
        </w:rPr>
        <w:t xml:space="preserve">(عن رجل اشتری من -) انظر البيع</w:t>
      </w:r>
    </w:p>
    <w:p>
      <w:pPr>
        <w:pStyle w:val="BookText"/>
      </w:pPr>
      <w:r>
        <w:rPr>
          <w:rFonts w:ascii="Amiri" w:hAnsi="Amiri" w:eastAsia="Amiri" w:cs="Amiri"/>
          <w:lang w:bidi="ar-SA"/>
          <w:color w:val="111111"/>
          <w:sz w:val="28"/>
          <w:szCs w:val="28"/>
          <w:rtl/>
        </w:rPr>
        <w:t xml:space="preserve">(عن رجل اعتق -) انظر العدة</w:t>
      </w:r>
    </w:p>
    <w:p>
      <w:pPr>
        <w:pStyle w:val="BookText"/>
      </w:pPr>
      <w:r>
        <w:rPr>
          <w:rFonts w:ascii="IRNazanin" w:hAnsi="IRNazanin" w:eastAsia="IRNazanin" w:cs="IRNazanin"/>
          <w:lang w:bidi="fa-IR"/>
          <w:color w:val="111111"/>
          <w:sz w:val="28"/>
          <w:szCs w:val="28"/>
          <w:rtl/>
        </w:rPr>
        <w:t xml:space="preserve">(عن رجل اعجبته -) انظر الزنا</w:t>
      </w:r>
    </w:p>
    <w:p>
      <w:pPr>
        <w:pStyle w:val="BookText"/>
      </w:pPr>
      <w:r>
        <w:rPr>
          <w:rFonts w:ascii="IRNazanin" w:hAnsi="IRNazanin" w:eastAsia="IRNazanin" w:cs="IRNazanin"/>
          <w:lang w:bidi="fa-IR"/>
          <w:color w:val="111111"/>
          <w:sz w:val="28"/>
          <w:szCs w:val="28"/>
          <w:rtl/>
        </w:rPr>
        <w:t xml:space="preserve">(عن رجل اكتری حماراً -) انظر السرقة</w:t>
      </w:r>
    </w:p>
    <w:p>
      <w:pPr>
        <w:pStyle w:val="BookText"/>
      </w:pPr>
      <w:r>
        <w:rPr>
          <w:rFonts w:ascii="Amiri" w:hAnsi="Amiri" w:eastAsia="Amiri" w:cs="Amiri"/>
          <w:lang w:bidi="ar-SA"/>
          <w:color w:val="111111"/>
          <w:sz w:val="28"/>
          <w:szCs w:val="28"/>
          <w:rtl/>
        </w:rPr>
        <w:t xml:space="preserve">(عن رجل اهدى له حمامة -) انظر الحرم</w:t>
      </w:r>
    </w:p>
    <w:p>
      <w:pPr>
        <w:pStyle w:val="BookText"/>
      </w:pPr>
      <w:r>
        <w:rPr>
          <w:rFonts w:ascii="IRNazanin" w:hAnsi="IRNazanin" w:eastAsia="IRNazanin" w:cs="IRNazanin"/>
          <w:lang w:bidi="fa-IR"/>
          <w:color w:val="111111"/>
          <w:sz w:val="28"/>
          <w:szCs w:val="28"/>
          <w:rtl/>
        </w:rPr>
        <w:t xml:space="preserve">(عن رجل اهدى له في الحرم -) انظر الحرم (عن رجل بدء بیده -) انظر الوضوء</w:t>
      </w:r>
    </w:p>
    <w:p>
      <w:pPr>
        <w:pStyle w:val="BookText"/>
      </w:pPr>
      <w:r>
        <w:rPr>
          <w:rFonts w:ascii="Amiri" w:hAnsi="Amiri" w:eastAsia="Amiri" w:cs="Amiri"/>
          <w:lang w:bidi="ar-SA"/>
          <w:color w:val="111111"/>
          <w:sz w:val="28"/>
          <w:szCs w:val="28"/>
          <w:rtl/>
        </w:rPr>
        <w:t xml:space="preserve">(عن رجل بعث اليه -) انظر الزكاة</w:t>
      </w:r>
    </w:p>
    <w:p>
      <w:pPr>
        <w:pStyle w:val="BookText"/>
      </w:pPr>
      <w:r>
        <w:rPr>
          <w:rFonts w:ascii="Amiri" w:hAnsi="Amiri" w:eastAsia="Amiri" w:cs="Amiri"/>
          <w:lang w:bidi="ar-SA"/>
          <w:color w:val="111111"/>
          <w:sz w:val="28"/>
          <w:szCs w:val="28"/>
          <w:rtl/>
        </w:rPr>
        <w:t xml:space="preserve">(عن رجل ترك اخاه ) انظر الارث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تزوج امرأة بالعراق -) انظر التزویج</w:t>
      </w:r>
    </w:p>
    <w:p>
      <w:pPr>
        <w:pStyle w:val="BookText"/>
      </w:pPr>
      <w:r>
        <w:rPr>
          <w:rFonts w:ascii="IRNazanin" w:hAnsi="IRNazanin" w:eastAsia="IRNazanin" w:cs="IRNazanin"/>
          <w:lang w:bidi="fa-IR"/>
          <w:color w:val="111111"/>
          <w:sz w:val="28"/>
          <w:szCs w:val="28"/>
          <w:rtl/>
        </w:rPr>
        <w:t xml:space="preserve">(عن رجل تزوج امرأة بغير اذنه -) انظر التزویج</w:t>
      </w:r>
    </w:p>
    <w:p>
      <w:pPr>
        <w:pStyle w:val="BookText"/>
      </w:pPr>
      <w:r>
        <w:rPr>
          <w:rFonts w:ascii="IRNazanin" w:hAnsi="IRNazanin" w:eastAsia="IRNazanin" w:cs="IRNazanin"/>
          <w:lang w:bidi="fa-IR"/>
          <w:color w:val="111111"/>
          <w:sz w:val="28"/>
          <w:szCs w:val="28"/>
          <w:rtl/>
        </w:rPr>
        <w:t xml:space="preserve">(عن رجل تزوج امرأة على سورة -) انظر المهر (عن رجل تزوج امرأة وهي -) انظر التزویج</w:t>
      </w:r>
    </w:p>
    <w:p>
      <w:pPr>
        <w:pStyle w:val="BookText"/>
      </w:pPr>
      <w:r>
        <w:rPr>
          <w:rFonts w:ascii="IRNazanin" w:hAnsi="IRNazanin" w:eastAsia="IRNazanin" w:cs="IRNazanin"/>
          <w:lang w:bidi="fa-IR"/>
          <w:color w:val="111111"/>
          <w:sz w:val="28"/>
          <w:szCs w:val="28"/>
          <w:rtl/>
        </w:rPr>
        <w:t xml:space="preserve">(عن رجل تزوج امرأة هي -) انظر التزویج</w:t>
      </w:r>
    </w:p>
    <w:p>
      <w:pPr>
        <w:pStyle w:val="BookText"/>
      </w:pPr>
      <w:r>
        <w:rPr>
          <w:rFonts w:ascii="IRNazanin" w:hAnsi="IRNazanin" w:eastAsia="IRNazanin" w:cs="IRNazanin"/>
          <w:lang w:bidi="fa-IR"/>
          <w:color w:val="111111"/>
          <w:sz w:val="28"/>
          <w:szCs w:val="28"/>
          <w:rtl/>
        </w:rPr>
        <w:t xml:space="preserve">(عن رجل تزوج بالعراق امرأة -) انظر التزویج</w:t>
      </w:r>
    </w:p>
    <w:p>
      <w:pPr>
        <w:pStyle w:val="BookText"/>
      </w:pPr>
      <w:r>
        <w:rPr>
          <w:rFonts w:ascii="Amiri" w:hAnsi="Amiri" w:eastAsia="Amiri" w:cs="Amiri"/>
          <w:lang w:bidi="ar-SA"/>
          <w:color w:val="111111"/>
          <w:sz w:val="28"/>
          <w:szCs w:val="28"/>
          <w:rtl/>
        </w:rPr>
        <w:t xml:space="preserve">(عن رجل تزوج جارية -) انظر المهر</w:t>
      </w:r>
    </w:p>
    <w:p>
      <w:pPr>
        <w:pStyle w:val="BookText"/>
      </w:pPr>
      <w:r>
        <w:rPr>
          <w:rFonts w:ascii="IRNazanin" w:hAnsi="IRNazanin" w:eastAsia="IRNazanin" w:cs="IRNazanin"/>
          <w:lang w:bidi="fa-IR"/>
          <w:color w:val="111111"/>
          <w:sz w:val="28"/>
          <w:szCs w:val="28"/>
          <w:rtl/>
        </w:rPr>
        <w:t xml:space="preserve">(عن رجل تزوج عبده -) انظر التزویج</w:t>
      </w:r>
    </w:p>
    <w:p>
      <w:pPr>
        <w:pStyle w:val="BookText"/>
      </w:pPr>
      <w:r>
        <w:rPr>
          <w:rFonts w:ascii="Amiri" w:hAnsi="Amiri" w:eastAsia="Amiri" w:cs="Amiri"/>
          <w:lang w:bidi="ar-SA"/>
          <w:color w:val="111111"/>
          <w:sz w:val="28"/>
          <w:szCs w:val="28"/>
          <w:rtl/>
        </w:rPr>
        <w:t xml:space="preserve">(عن رجل تزوج متعة -) انظر المتعة</w:t>
      </w:r>
    </w:p>
    <w:p>
      <w:pPr>
        <w:pStyle w:val="BookText"/>
      </w:pPr>
      <w:r>
        <w:rPr>
          <w:rFonts w:ascii="Amiri" w:hAnsi="Amiri" w:eastAsia="Amiri" w:cs="Amiri"/>
          <w:lang w:bidi="ar-SA"/>
          <w:color w:val="111111"/>
          <w:sz w:val="28"/>
          <w:szCs w:val="28"/>
          <w:rtl/>
        </w:rPr>
        <w:t xml:space="preserve">(عن رجل خرج بطير -) انظر مكة</w:t>
      </w:r>
    </w:p>
    <w:p>
      <w:pPr>
        <w:pStyle w:val="BookText"/>
      </w:pPr>
      <w:r>
        <w:rPr>
          <w:rFonts w:ascii="Amiri" w:hAnsi="Amiri" w:eastAsia="Amiri" w:cs="Amiri"/>
          <w:lang w:bidi="ar-SA"/>
          <w:color w:val="111111"/>
          <w:sz w:val="28"/>
          <w:szCs w:val="28"/>
          <w:rtl/>
        </w:rPr>
        <w:t xml:space="preserve">(عن رجل خرج من -) انظر العريان</w:t>
      </w:r>
    </w:p>
    <w:p>
      <w:pPr>
        <w:pStyle w:val="BookText"/>
      </w:pPr>
      <w:r>
        <w:rPr>
          <w:rFonts w:ascii="IRNazanin" w:hAnsi="IRNazanin" w:eastAsia="IRNazanin" w:cs="IRNazanin"/>
          <w:lang w:bidi="fa-IR"/>
          <w:color w:val="111111"/>
          <w:sz w:val="28"/>
          <w:szCs w:val="28"/>
          <w:rtl/>
        </w:rPr>
        <w:t xml:space="preserve">(عن رجل دخل وقت -) انظر السفر</w:t>
      </w:r>
    </w:p>
    <w:p>
      <w:pPr>
        <w:pStyle w:val="BookText"/>
      </w:pPr>
      <w:r>
        <w:rPr>
          <w:rFonts w:ascii="Amiri" w:hAnsi="Amiri" w:eastAsia="Amiri" w:cs="Amiri"/>
          <w:lang w:bidi="ar-SA"/>
          <w:color w:val="111111"/>
          <w:sz w:val="28"/>
          <w:szCs w:val="28"/>
          <w:rtl/>
        </w:rPr>
        <w:t xml:space="preserve">(عن رجل زني بأمّ -) انظر الزنا</w:t>
      </w:r>
    </w:p>
    <w:p>
      <w:pPr>
        <w:pStyle w:val="BookText"/>
      </w:pPr>
      <w:r>
        <w:rPr>
          <w:rFonts w:ascii="Amiri" w:hAnsi="Amiri" w:eastAsia="Amiri" w:cs="Amiri"/>
          <w:lang w:bidi="ar-SA"/>
          <w:color w:val="111111"/>
          <w:sz w:val="28"/>
          <w:szCs w:val="28"/>
          <w:rtl/>
        </w:rPr>
        <w:t xml:space="preserve">(عن رجل سافر وترك -) انظر السفر</w:t>
      </w:r>
    </w:p>
    <w:p>
      <w:pPr>
        <w:pStyle w:val="BookText"/>
      </w:pPr>
      <w:r>
        <w:rPr>
          <w:rFonts w:ascii="IRNazanin" w:hAnsi="IRNazanin" w:eastAsia="IRNazanin" w:cs="IRNazanin"/>
          <w:lang w:bidi="fa-IR"/>
          <w:color w:val="111111"/>
          <w:sz w:val="28"/>
          <w:szCs w:val="28"/>
          <w:rtl/>
        </w:rPr>
        <w:t xml:space="preserve">(عن رجل صام قضاءاً -) انظر القضاء</w:t>
      </w:r>
    </w:p>
    <w:p>
      <w:pPr>
        <w:pStyle w:val="BookText"/>
      </w:pPr>
      <w:r>
        <w:rPr>
          <w:rFonts w:ascii="IRNazanin" w:hAnsi="IRNazanin" w:eastAsia="IRNazanin" w:cs="IRNazanin"/>
          <w:lang w:bidi="fa-IR"/>
          <w:color w:val="111111"/>
          <w:sz w:val="28"/>
          <w:szCs w:val="28"/>
          <w:rtl/>
        </w:rPr>
        <w:t xml:space="preserve">(عن رجل صلی بغير طهور -) انظر الصلاة</w:t>
      </w:r>
    </w:p>
    <w:p>
      <w:pPr>
        <w:pStyle w:val="BookText"/>
      </w:pPr>
      <w:r>
        <w:rPr>
          <w:rFonts w:ascii="IRNazanin" w:hAnsi="IRNazanin" w:eastAsia="IRNazanin" w:cs="IRNazanin"/>
          <w:lang w:bidi="fa-IR"/>
          <w:color w:val="111111"/>
          <w:sz w:val="28"/>
          <w:szCs w:val="28"/>
          <w:rtl/>
        </w:rPr>
        <w:t xml:space="preserve">(عن رجل صلی يقوم -) انظر الجماعة</w:t>
      </w:r>
    </w:p>
    <w:p>
      <w:pPr>
        <w:pStyle w:val="BookText"/>
      </w:pPr>
      <w:r>
        <w:rPr>
          <w:rFonts w:ascii="Amiri" w:hAnsi="Amiri" w:eastAsia="Amiri" w:cs="Amiri"/>
          <w:lang w:bidi="ar-SA"/>
          <w:color w:val="111111"/>
          <w:sz w:val="28"/>
          <w:szCs w:val="28"/>
          <w:rtl/>
        </w:rPr>
        <w:t xml:space="preserve">(عن رجل صلى بالكوفة -) انظر السهو</w:t>
      </w:r>
    </w:p>
    <w:p>
      <w:pPr>
        <w:pStyle w:val="BookText"/>
      </w:pPr>
      <w:r>
        <w:rPr>
          <w:rFonts w:ascii="IRNazanin" w:hAnsi="IRNazanin" w:eastAsia="IRNazanin" w:cs="IRNazanin"/>
          <w:lang w:bidi="fa-IR"/>
          <w:color w:val="111111"/>
          <w:sz w:val="28"/>
          <w:szCs w:val="28"/>
          <w:rtl/>
        </w:rPr>
        <w:t xml:space="preserve">(عن رجل صلى خمسا -) انظر السهو</w:t>
      </w:r>
    </w:p>
    <w:p>
      <w:pPr>
        <w:pStyle w:val="BookText"/>
      </w:pPr>
      <w:r>
        <w:rPr>
          <w:rFonts w:ascii="Amiri" w:hAnsi="Amiri" w:eastAsia="Amiri" w:cs="Amiri"/>
          <w:lang w:bidi="ar-SA"/>
          <w:color w:val="111111"/>
          <w:sz w:val="28"/>
          <w:szCs w:val="28"/>
          <w:rtl/>
        </w:rPr>
        <w:t xml:space="preserve">(عن رجل صلى ركعة -) انظر التيمم</w:t>
      </w:r>
    </w:p>
    <w:p>
      <w:pPr>
        <w:pStyle w:val="BookText"/>
      </w:pPr>
      <w:r>
        <w:rPr>
          <w:rFonts w:ascii="IRNazanin" w:hAnsi="IRNazanin" w:eastAsia="IRNazanin" w:cs="IRNazanin"/>
          <w:lang w:bidi="fa-IR"/>
          <w:color w:val="111111"/>
          <w:sz w:val="28"/>
          <w:szCs w:val="28"/>
          <w:rtl/>
        </w:rPr>
        <w:t xml:space="preserve">(عن رجل طلق امرأته ثلاثا -) انظر الطلاق</w:t>
      </w:r>
    </w:p>
    <w:p>
      <w:pPr>
        <w:pStyle w:val="BookText"/>
      </w:pPr>
      <w:r>
        <w:rPr>
          <w:rFonts w:ascii="IRNazanin" w:hAnsi="IRNazanin" w:eastAsia="IRNazanin" w:cs="IRNazanin"/>
          <w:lang w:bidi="fa-IR"/>
          <w:color w:val="111111"/>
          <w:sz w:val="28"/>
          <w:szCs w:val="28"/>
          <w:rtl/>
        </w:rPr>
        <w:t xml:space="preserve">(عن رجل طلق امرأته قال -) انظر الطلاق</w:t>
      </w:r>
    </w:p>
    <w:p>
      <w:pPr>
        <w:pStyle w:val="BookText"/>
      </w:pPr>
      <w:r>
        <w:rPr>
          <w:rFonts w:ascii="Amiri" w:hAnsi="Amiri" w:eastAsia="Amiri" w:cs="Amiri"/>
          <w:lang w:bidi="ar-SA"/>
          <w:color w:val="111111"/>
          <w:sz w:val="28"/>
          <w:szCs w:val="28"/>
          <w:rtl/>
        </w:rPr>
        <w:t xml:space="preserve">(عن رجل، طلق امرأته وهو غائب ) انظر العدة</w:t>
      </w:r>
    </w:p>
    <w:p>
      <w:pPr>
        <w:pStyle w:val="BookText"/>
      </w:pPr>
      <w:r>
        <w:rPr>
          <w:rFonts w:ascii="IRNazanin" w:hAnsi="IRNazanin" w:eastAsia="IRNazanin" w:cs="IRNazanin"/>
          <w:lang w:bidi="fa-IR"/>
          <w:color w:val="111111"/>
          <w:sz w:val="28"/>
          <w:szCs w:val="28"/>
          <w:rtl/>
        </w:rPr>
        <w:t xml:space="preserve">(عن رجل قال لامرأته -) انظر الطلاق</w:t>
      </w:r>
    </w:p>
    <w:p>
      <w:pPr>
        <w:pStyle w:val="BookText"/>
      </w:pPr>
      <w:r>
        <w:rPr>
          <w:rFonts w:ascii="Amiri" w:hAnsi="Amiri" w:eastAsia="Amiri" w:cs="Amiri"/>
          <w:lang w:bidi="ar-SA"/>
          <w:color w:val="111111"/>
          <w:sz w:val="28"/>
          <w:szCs w:val="28"/>
          <w:rtl/>
        </w:rPr>
        <w:t xml:space="preserve">(عن رجل قتل رجلا -) انظر الدية</w:t>
      </w:r>
    </w:p>
    <w:p>
      <w:pPr>
        <w:pStyle w:val="BookText"/>
      </w:pPr>
      <w:r>
        <w:rPr>
          <w:rFonts w:ascii="IRNazanin" w:hAnsi="IRNazanin" w:eastAsia="IRNazanin" w:cs="IRNazanin"/>
          <w:lang w:bidi="fa-IR"/>
          <w:color w:val="111111"/>
          <w:sz w:val="28"/>
          <w:szCs w:val="28"/>
          <w:rtl/>
        </w:rPr>
        <w:t xml:space="preserve">(عن رجل قتل فحمل -) انظر القتل</w:t>
      </w:r>
    </w:p>
    <w:p>
      <w:pPr>
        <w:pStyle w:val="BookText"/>
      </w:pPr>
      <w:r>
        <w:rPr>
          <w:rFonts w:ascii="IRNazanin" w:hAnsi="IRNazanin" w:eastAsia="IRNazanin" w:cs="IRNazanin"/>
          <w:lang w:bidi="fa-IR"/>
          <w:color w:val="111111"/>
          <w:sz w:val="28"/>
          <w:szCs w:val="28"/>
          <w:rtl/>
        </w:rPr>
        <w:t xml:space="preserve">(عن رجل قتل وله -) انظر القتل</w:t>
      </w:r>
    </w:p>
    <w:p>
      <w:pPr>
        <w:pStyle w:val="BookText"/>
      </w:pPr>
      <w:r>
        <w:rPr>
          <w:rFonts w:ascii="Amiri" w:hAnsi="Amiri" w:eastAsia="Amiri" w:cs="Amiri"/>
          <w:lang w:bidi="ar-SA"/>
          <w:color w:val="111111"/>
          <w:sz w:val="28"/>
          <w:szCs w:val="28"/>
          <w:rtl/>
        </w:rPr>
        <w:t xml:space="preserve">(عن رجل قضي من -) انظر القضاء</w:t>
      </w:r>
    </w:p>
    <w:p>
      <w:pPr>
        <w:pStyle w:val="BookText"/>
      </w:pPr>
      <w:r>
        <w:rPr>
          <w:rFonts w:ascii="Amiri" w:hAnsi="Amiri" w:eastAsia="Amiri" w:cs="Amiri"/>
          <w:lang w:bidi="ar-SA"/>
          <w:color w:val="111111"/>
          <w:sz w:val="28"/>
          <w:szCs w:val="28"/>
          <w:rtl/>
        </w:rPr>
        <w:t xml:space="preserve">(عن رجل كانت عنده -) انظر الزنا</w:t>
      </w:r>
    </w:p>
    <w:p>
      <w:pPr>
        <w:pStyle w:val="BookText"/>
      </w:pPr>
      <w:r>
        <w:rPr>
          <w:rFonts w:ascii="Amiri" w:hAnsi="Amiri" w:eastAsia="Amiri" w:cs="Amiri"/>
          <w:lang w:bidi="ar-SA"/>
          <w:color w:val="111111"/>
          <w:sz w:val="28"/>
          <w:szCs w:val="28"/>
          <w:rtl/>
        </w:rPr>
        <w:t xml:space="preserve">(عن رجل كتب الى امرأته -) انظر الطلاق</w:t>
      </w:r>
    </w:p>
    <w:p>
      <w:pPr>
        <w:pStyle w:val="BookText"/>
      </w:pPr>
      <w:r>
        <w:rPr>
          <w:rFonts w:ascii="Amiri" w:hAnsi="Amiri" w:eastAsia="Amiri" w:cs="Amiri"/>
          <w:lang w:bidi="ar-SA"/>
          <w:color w:val="111111"/>
          <w:sz w:val="28"/>
          <w:szCs w:val="28"/>
          <w:rtl/>
        </w:rPr>
        <w:t xml:space="preserve">(عن رجل مات وترك اخاه -) انظر الارث</w:t>
      </w:r>
    </w:p>
    <w:p>
      <w:pPr>
        <w:pStyle w:val="BookText"/>
      </w:pPr>
      <w:r>
        <w:rPr>
          <w:rFonts w:ascii="Amiri" w:hAnsi="Amiri" w:eastAsia="Amiri" w:cs="Amiri"/>
          <w:lang w:bidi="ar-SA"/>
          <w:color w:val="111111"/>
          <w:sz w:val="28"/>
          <w:szCs w:val="28"/>
          <w:rtl/>
        </w:rPr>
        <w:t xml:space="preserve">(عن رجل مات و ترك امرأته -) انظر الرضاع</w:t>
      </w:r>
    </w:p>
    <w:p>
      <w:pPr>
        <w:pStyle w:val="BookText"/>
      </w:pPr>
      <w:r>
        <w:rPr>
          <w:rFonts w:ascii="Amiri" w:hAnsi="Amiri" w:eastAsia="Amiri" w:cs="Amiri"/>
          <w:lang w:bidi="ar-SA"/>
          <w:color w:val="111111"/>
          <w:sz w:val="28"/>
          <w:szCs w:val="28"/>
          <w:rtl/>
        </w:rPr>
        <w:t xml:space="preserve">(عن رجل مات وترك عليه دينا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(عن رجل مات وعليه دين -) انظر الكفن</w:t>
      </w:r>
    </w:p>
    <w:p>
      <w:pPr>
        <w:pStyle w:val="BookText"/>
      </w:pPr>
      <w:r>
        <w:rPr>
          <w:rFonts w:ascii="IRNazanin" w:hAnsi="IRNazanin" w:eastAsia="IRNazanin" w:cs="IRNazanin"/>
          <w:lang w:bidi="fa-IR"/>
          <w:color w:val="111111"/>
          <w:sz w:val="28"/>
          <w:szCs w:val="28"/>
          <w:rtl/>
        </w:rPr>
        <w:t xml:space="preserve">(عن رجل محرم نظر -) انظر المحرم</w:t>
      </w:r>
    </w:p>
    <w:p>
      <w:pPr>
        <w:pStyle w:val="BookText"/>
      </w:pPr>
      <w:r>
        <w:rPr>
          <w:rFonts w:ascii="IRNazanin" w:hAnsi="IRNazanin" w:eastAsia="IRNazanin" w:cs="IRNazanin"/>
          <w:lang w:bidi="fa-IR"/>
          <w:color w:val="111111"/>
          <w:sz w:val="28"/>
          <w:szCs w:val="28"/>
          <w:rtl/>
        </w:rPr>
        <w:t xml:space="preserve">(عن رجل وقع على -) انظر الطواف</w:t>
      </w:r>
    </w:p>
    <w:p>
      <w:pPr>
        <w:pStyle w:val="BookText"/>
      </w:pPr>
      <w:r>
        <w:rPr>
          <w:rFonts w:ascii="Amiri" w:hAnsi="Amiri" w:eastAsia="Amiri" w:cs="Amiri"/>
          <w:lang w:bidi="ar-SA"/>
          <w:color w:val="111111"/>
          <w:sz w:val="28"/>
          <w:szCs w:val="28"/>
          <w:rtl/>
        </w:rPr>
        <w:t xml:space="preserve">(عن رجل يصلي بقوم -) انظر الجماعة</w:t>
      </w:r>
    </w:p>
    <w:p>
      <w:pPr>
        <w:pStyle w:val="BookText"/>
      </w:pPr>
      <w:r>
        <w:rPr>
          <w:rFonts w:ascii="Amiri" w:hAnsi="Amiri" w:eastAsia="Amiri" w:cs="Amiri"/>
          <w:lang w:bidi="ar-SA"/>
          <w:color w:val="111111"/>
          <w:sz w:val="28"/>
          <w:szCs w:val="28"/>
          <w:rtl/>
        </w:rPr>
        <w:t xml:space="preserve">(عن رجل يطلق امرأته قال -) انظر الطلاق</w:t>
      </w:r>
    </w:p>
    <w:p>
      <w:pPr>
        <w:pStyle w:val="BookText"/>
      </w:pPr>
      <w:r>
        <w:rPr>
          <w:rFonts w:ascii="IRNazanin" w:hAnsi="IRNazanin" w:eastAsia="IRNazanin" w:cs="IRNazanin"/>
          <w:lang w:bidi="fa-IR"/>
          <w:color w:val="111111"/>
          <w:sz w:val="28"/>
          <w:szCs w:val="28"/>
          <w:rtl/>
        </w:rPr>
        <w:t xml:space="preserve">(عن الرجل اذا طلق -) انظر الطلاق</w:t>
      </w:r>
    </w:p>
    <w:p>
      <w:pPr>
        <w:pStyle w:val="BookText"/>
      </w:pPr>
      <w:r>
        <w:rPr>
          <w:rFonts w:ascii="Amiri" w:hAnsi="Amiri" w:eastAsia="Amiri" w:cs="Amiri"/>
          <w:lang w:bidi="ar-SA"/>
          <w:color w:val="111111"/>
          <w:sz w:val="28"/>
          <w:szCs w:val="28"/>
          <w:rtl/>
        </w:rPr>
        <w:t xml:space="preserve">(عن الرجل تكون له الجارية -) انظر الجارية</w:t>
      </w:r>
    </w:p>
    <w:p>
      <w:pPr>
        <w:pStyle w:val="BookText"/>
      </w:pPr>
      <w:r>
        <w:rPr>
          <w:rFonts w:ascii="Amiri" w:hAnsi="Amiri" w:eastAsia="Amiri" w:cs="Amiri"/>
          <w:lang w:bidi="ar-SA"/>
          <w:color w:val="111111"/>
          <w:sz w:val="28"/>
          <w:szCs w:val="28"/>
          <w:rtl/>
        </w:rPr>
        <w:t xml:space="preserve">(عن الرجل يتزوج الامة - ) انظر التزوج</w:t>
      </w:r>
    </w:p>
    <w:p>
      <w:pPr>
        <w:pStyle w:val="BookText"/>
      </w:pPr>
      <w:r>
        <w:rPr>
          <w:rFonts w:ascii="Amiri" w:hAnsi="Amiri" w:eastAsia="Amiri" w:cs="Amiri"/>
          <w:lang w:bidi="ar-SA"/>
          <w:color w:val="111111"/>
          <w:sz w:val="28"/>
          <w:szCs w:val="28"/>
          <w:rtl/>
        </w:rPr>
        <w:t xml:space="preserve">(عن الرجل يتزوج الفاجرة -) انظر المتعة</w:t>
      </w:r>
    </w:p>
    <w:p>
      <w:pPr>
        <w:pStyle w:val="BookText"/>
      </w:pPr>
      <w:r>
        <w:rPr>
          <w:rFonts w:ascii="Amiri" w:hAnsi="Amiri" w:eastAsia="Amiri" w:cs="Amiri"/>
          <w:lang w:bidi="ar-SA"/>
          <w:color w:val="111111"/>
          <w:sz w:val="28"/>
          <w:szCs w:val="28"/>
          <w:rtl/>
        </w:rPr>
        <w:t xml:space="preserve">(عن الرجل يتزوج المرأة بغير -) انظر المتعة</w:t>
      </w:r>
    </w:p>
    <w:p>
      <w:pPr>
        <w:pStyle w:val="BookText"/>
      </w:pPr>
      <w:r>
        <w:rPr>
          <w:rFonts w:ascii="Amiri" w:hAnsi="Amiri" w:eastAsia="Amiri" w:cs="Amiri"/>
          <w:lang w:bidi="ar-SA"/>
          <w:color w:val="111111"/>
          <w:sz w:val="28"/>
          <w:szCs w:val="28"/>
          <w:rtl/>
        </w:rPr>
        <w:t xml:space="preserve">(عن الرجل يجنب في ثوبه -) انظر الثوب</w:t>
      </w:r>
    </w:p>
    <w:p>
      <w:pPr>
        <w:pStyle w:val="BookText"/>
      </w:pPr>
      <w:r>
        <w:rPr>
          <w:rFonts w:ascii="Amiri" w:hAnsi="Amiri" w:eastAsia="Amiri" w:cs="Amiri"/>
          <w:lang w:bidi="ar-SA"/>
          <w:color w:val="111111"/>
          <w:sz w:val="28"/>
          <w:szCs w:val="28"/>
          <w:rtl/>
        </w:rPr>
        <w:t xml:space="preserve">(عن الرجل يخرج في السفر -) انظر السفر</w:t>
      </w:r>
    </w:p>
    <w:p>
      <w:pPr>
        <w:pStyle w:val="BookText"/>
      </w:pPr>
      <w:r>
        <w:rPr>
          <w:rFonts w:ascii="Amiri" w:hAnsi="Amiri" w:eastAsia="Amiri" w:cs="Amiri"/>
          <w:lang w:bidi="ar-SA"/>
          <w:color w:val="111111"/>
          <w:sz w:val="28"/>
          <w:szCs w:val="28"/>
          <w:rtl/>
        </w:rPr>
        <w:t xml:space="preserve">(عن الرجل يخرج مع القوم -) انظر السفر</w:t>
      </w:r>
    </w:p>
    <w:p>
      <w:pPr>
        <w:pStyle w:val="BookText"/>
      </w:pPr>
      <w:r>
        <w:rPr>
          <w:rFonts w:ascii="Amiri" w:hAnsi="Amiri" w:eastAsia="Amiri" w:cs="Amiri"/>
          <w:lang w:bidi="ar-SA"/>
          <w:color w:val="111111"/>
          <w:sz w:val="28"/>
          <w:szCs w:val="28"/>
          <w:rtl/>
        </w:rPr>
        <w:t xml:space="preserve">(عن الرجل يصلي بمكة -) انظر مكة</w:t>
      </w:r>
    </w:p>
    <w:p>
      <w:pPr>
        <w:pStyle w:val="BookText"/>
      </w:pPr>
      <w:r>
        <w:rPr>
          <w:rFonts w:ascii="Amiri" w:hAnsi="Amiri" w:eastAsia="Amiri" w:cs="Amiri"/>
          <w:lang w:bidi="ar-SA"/>
          <w:color w:val="111111"/>
          <w:sz w:val="28"/>
          <w:szCs w:val="28"/>
          <w:rtl/>
        </w:rPr>
        <w:t xml:space="preserve">(عن الرجل يصلي ثم يجلس -) انظر التسليم</w:t>
      </w:r>
    </w:p>
    <w:p>
      <w:pPr>
        <w:pStyle w:val="BookText"/>
      </w:pPr>
      <w:r>
        <w:rPr>
          <w:rFonts w:ascii="Amiri" w:hAnsi="Amiri" w:eastAsia="Amiri" w:cs="Amiri"/>
          <w:lang w:bidi="ar-SA"/>
          <w:color w:val="111111"/>
          <w:sz w:val="28"/>
          <w:szCs w:val="28"/>
          <w:rtl/>
        </w:rPr>
        <w:t xml:space="preserve">(عن الرجل يصلي العشاء -) انظر العشاء</w:t>
      </w:r>
    </w:p>
    <w:p>
      <w:pPr>
        <w:pStyle w:val="BookText"/>
      </w:pPr>
      <w:r>
        <w:rPr>
          <w:rFonts w:ascii="Amiri" w:hAnsi="Amiri" w:eastAsia="Amiri" w:cs="Amiri"/>
          <w:lang w:bidi="ar-SA"/>
          <w:color w:val="111111"/>
          <w:sz w:val="28"/>
          <w:szCs w:val="28"/>
          <w:rtl/>
        </w:rPr>
        <w:t xml:space="preserve">(عن الرجل يطلق المرأة -) انظر الارث</w:t>
      </w:r>
    </w:p>
    <w:p>
      <w:pPr>
        <w:pStyle w:val="BookText"/>
      </w:pPr>
      <w:r>
        <w:rPr>
          <w:rFonts w:ascii="Amiri" w:hAnsi="Amiri" w:eastAsia="Amiri" w:cs="Amiri"/>
          <w:lang w:bidi="ar-SA"/>
          <w:color w:val="111111"/>
          <w:sz w:val="28"/>
          <w:szCs w:val="28"/>
          <w:rtl/>
        </w:rPr>
        <w:t xml:space="preserve">(عن الرجل يطوف على -) انظر الطواف</w:t>
      </w:r>
    </w:p>
    <w:p>
      <w:pPr>
        <w:pStyle w:val="BookText"/>
      </w:pPr>
      <w:r>
        <w:rPr>
          <w:rFonts w:ascii="Amiri" w:hAnsi="Amiri" w:eastAsia="Amiri" w:cs="Amiri"/>
          <w:lang w:bidi="ar-SA"/>
          <w:color w:val="111111"/>
          <w:sz w:val="28"/>
          <w:szCs w:val="28"/>
          <w:rtl/>
        </w:rPr>
        <w:t xml:space="preserve">(عن الرجل يعطى المتاع -) انظر البيع تحت عنوان (رجل يعطى المتاع الخ -)</w:t>
      </w:r>
    </w:p>
    <w:p>
      <w:pPr>
        <w:pStyle w:val="BookText"/>
      </w:pPr>
      <w:r>
        <w:rPr>
          <w:rFonts w:ascii="IRNazanin" w:hAnsi="IRNazanin" w:eastAsia="IRNazanin" w:cs="IRNazanin"/>
          <w:lang w:bidi="fa-IR"/>
          <w:color w:val="111111"/>
          <w:sz w:val="28"/>
          <w:szCs w:val="28"/>
          <w:rtl/>
        </w:rPr>
        <w:t xml:space="preserve">(عن الرجل يعمل الشیئی -) انظر الرياء</w:t>
      </w:r>
    </w:p>
    <w:p>
      <w:pPr>
        <w:pStyle w:val="BookText"/>
      </w:pPr>
      <w:r>
        <w:rPr>
          <w:rFonts w:ascii="Amiri" w:hAnsi="Amiri" w:eastAsia="Amiri" w:cs="Amiri"/>
          <w:lang w:bidi="ar-SA"/>
          <w:color w:val="111111"/>
          <w:sz w:val="28"/>
          <w:szCs w:val="28"/>
          <w:rtl/>
        </w:rPr>
        <w:t xml:space="preserve">(عن الرجل يقلّم -) انظر النواقض</w:t>
      </w:r>
    </w:p>
    <w:p>
      <w:pPr>
        <w:pStyle w:val="BookText"/>
      </w:pPr>
      <w:r>
        <w:rPr>
          <w:rFonts w:ascii="Amiri" w:hAnsi="Amiri" w:eastAsia="Amiri" w:cs="Amiri"/>
          <w:lang w:bidi="ar-SA"/>
          <w:color w:val="111111"/>
          <w:sz w:val="28"/>
          <w:szCs w:val="28"/>
          <w:rtl/>
        </w:rPr>
        <w:t xml:space="preserve">(عن الرجل يقول ان اشتريت فلانا -) انظر الطلاق</w:t>
      </w:r>
    </w:p>
    <w:p>
      <w:pPr>
        <w:pStyle w:val="BookText"/>
      </w:pPr>
      <w:r>
        <w:rPr>
          <w:rFonts w:ascii="Amiri" w:hAnsi="Amiri" w:eastAsia="Amiri" w:cs="Amiri"/>
          <w:lang w:bidi="ar-SA"/>
          <w:color w:val="111111"/>
          <w:sz w:val="28"/>
          <w:szCs w:val="28"/>
          <w:rtl/>
        </w:rPr>
        <w:t xml:space="preserve">(عن الرجل يكون خلف الامام -) انظر الجماعة</w:t>
      </w:r>
    </w:p>
    <w:p>
      <w:pPr>
        <w:pStyle w:val="BookText"/>
      </w:pPr>
      <w:r>
        <w:rPr>
          <w:rFonts w:ascii="IRNazanin" w:hAnsi="IRNazanin" w:eastAsia="IRNazanin" w:cs="IRNazanin"/>
          <w:lang w:bidi="fa-IR"/>
          <w:color w:val="111111"/>
          <w:sz w:val="28"/>
          <w:szCs w:val="28"/>
          <w:rtl/>
        </w:rPr>
        <w:t xml:space="preserve">(عن الرجل يكون عليه الدَين -) انظر الدَین</w:t>
      </w:r>
    </w:p>
    <w:p>
      <w:pPr>
        <w:pStyle w:val="BookText"/>
      </w:pPr>
      <w:r>
        <w:rPr>
          <w:rFonts w:ascii="Amiri" w:hAnsi="Amiri" w:eastAsia="Amiri" w:cs="Amiri"/>
          <w:lang w:bidi="ar-SA"/>
          <w:color w:val="111111"/>
          <w:sz w:val="28"/>
          <w:szCs w:val="28"/>
          <w:rtl/>
        </w:rPr>
        <w:t xml:space="preserve">(عن الرجل يكون في عينيه -) انظر المريض</w:t>
      </w:r>
    </w:p>
    <w:p>
      <w:pPr>
        <w:pStyle w:val="BookText"/>
      </w:pPr>
      <w:r>
        <w:rPr>
          <w:rFonts w:ascii="Amiri" w:hAnsi="Amiri" w:eastAsia="Amiri" w:cs="Amiri"/>
          <w:lang w:bidi="ar-SA"/>
          <w:color w:val="111111"/>
          <w:sz w:val="28"/>
          <w:szCs w:val="28"/>
          <w:rtl/>
        </w:rPr>
        <w:t xml:space="preserve">(عن الرجل يكون في يوم عرفة -) انظر المتمتع</w:t>
      </w:r>
    </w:p>
    <w:p>
      <w:pPr>
        <w:pStyle w:val="BookText"/>
      </w:pPr>
      <w:r>
        <w:rPr>
          <w:rFonts w:ascii="Amiri" w:hAnsi="Amiri" w:eastAsia="Amiri" w:cs="Amiri"/>
          <w:lang w:bidi="ar-SA"/>
          <w:color w:val="111111"/>
          <w:sz w:val="28"/>
          <w:szCs w:val="28"/>
          <w:rtl/>
        </w:rPr>
        <w:t xml:space="preserve">(عن الرجل يكون له الجارية -) انظر الجارية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ينسي تكبيرة الاحرام -) انظر التكبير</w:t>
      </w:r>
    </w:p>
    <w:p>
      <w:pPr>
        <w:pStyle w:val="BookText"/>
      </w:pPr>
      <w:r>
        <w:rPr>
          <w:rFonts w:ascii="Amiri" w:hAnsi="Amiri" w:eastAsia="Amiri" w:cs="Amiri"/>
          <w:lang w:bidi="ar-SA"/>
          <w:color w:val="111111"/>
          <w:sz w:val="28"/>
          <w:szCs w:val="28"/>
          <w:rtl/>
        </w:rPr>
        <w:t xml:space="preserve">(عن الرجل ينسي تكبيرة الافتتاح -) انظر الافتتاح</w:t>
      </w:r>
    </w:p>
    <w:p>
      <w:pPr>
        <w:pStyle w:val="BookText"/>
      </w:pPr>
      <w:r>
        <w:rPr>
          <w:rFonts w:ascii="IRNazanin" w:hAnsi="IRNazanin" w:eastAsia="IRNazanin" w:cs="IRNazanin"/>
          <w:lang w:bidi="fa-IR"/>
          <w:color w:val="111111"/>
          <w:sz w:val="28"/>
          <w:szCs w:val="28"/>
          <w:rtl/>
        </w:rPr>
        <w:t xml:space="preserve">(عن الرضاع فقال -) انظر الرضاع</w:t>
      </w:r>
    </w:p>
    <w:p>
      <w:pPr>
        <w:pStyle w:val="BookText"/>
      </w:pPr>
      <w:r>
        <w:rPr>
          <w:rFonts w:ascii="IRNazanin" w:hAnsi="IRNazanin" w:eastAsia="IRNazanin" w:cs="IRNazanin"/>
          <w:lang w:bidi="fa-IR"/>
          <w:color w:val="111111"/>
          <w:sz w:val="28"/>
          <w:szCs w:val="28"/>
          <w:rtl/>
        </w:rPr>
        <w:t xml:space="preserve">(عن رقیق اهل الذمة -) انظر الرقيق</w:t>
      </w:r>
    </w:p>
    <w:p>
      <w:pPr>
        <w:pStyle w:val="BookText"/>
      </w:pPr>
      <w:r>
        <w:rPr>
          <w:rFonts w:ascii="Amiri" w:hAnsi="Amiri" w:eastAsia="Amiri" w:cs="Amiri"/>
          <w:lang w:bidi="ar-SA"/>
          <w:color w:val="111111"/>
          <w:sz w:val="28"/>
          <w:szCs w:val="28"/>
          <w:rtl/>
        </w:rPr>
        <w:t xml:space="preserve">(عن ركعتي الفجر -) انظر الفجر</w:t>
      </w:r>
    </w:p>
    <w:p>
      <w:pPr>
        <w:pStyle w:val="BookText"/>
      </w:pPr>
      <w:r>
        <w:rPr>
          <w:rFonts w:ascii="Amiri" w:hAnsi="Amiri" w:eastAsia="Amiri" w:cs="Amiri"/>
          <w:lang w:bidi="ar-SA"/>
          <w:color w:val="111111"/>
          <w:sz w:val="28"/>
          <w:szCs w:val="28"/>
          <w:rtl/>
        </w:rPr>
        <w:t xml:space="preserve">(عن رمي الجمرة يوم -) انظر الرمي</w:t>
      </w:r>
    </w:p>
    <w:p>
      <w:pPr>
        <w:pStyle w:val="BookText"/>
      </w:pPr>
      <w:r>
        <w:rPr>
          <w:rFonts w:ascii="Amiri" w:hAnsi="Amiri" w:eastAsia="Amiri" w:cs="Amiri"/>
          <w:lang w:bidi="ar-SA"/>
          <w:color w:val="111111"/>
          <w:sz w:val="28"/>
          <w:szCs w:val="28"/>
          <w:rtl/>
        </w:rPr>
        <w:t xml:space="preserve">(عن الشاذكونة -) انظر الشاذكونة</w:t>
      </w:r>
    </w:p>
    <w:p>
      <w:pPr>
        <w:pStyle w:val="BookText"/>
      </w:pPr>
      <w:r>
        <w:rPr>
          <w:rFonts w:ascii="IRNazanin" w:hAnsi="IRNazanin" w:eastAsia="IRNazanin" w:cs="IRNazanin"/>
          <w:lang w:bidi="fa-IR"/>
          <w:color w:val="111111"/>
          <w:sz w:val="28"/>
          <w:szCs w:val="28"/>
          <w:rtl/>
        </w:rPr>
        <w:t xml:space="preserve">(عن شراء ارض -) انظر الارض</w:t>
      </w:r>
    </w:p>
    <w:p>
      <w:pPr>
        <w:pStyle w:val="BookText"/>
      </w:pPr>
      <w:r>
        <w:rPr>
          <w:rFonts w:ascii="IRNazanin" w:hAnsi="IRNazanin" w:eastAsia="IRNazanin" w:cs="IRNazanin"/>
          <w:lang w:bidi="fa-IR"/>
          <w:color w:val="111111"/>
          <w:sz w:val="28"/>
          <w:szCs w:val="28"/>
          <w:rtl/>
        </w:rPr>
        <w:t xml:space="preserve">(عن شراء اللحم من السواق -) انظر اللحوم</w:t>
      </w:r>
    </w:p>
    <w:p>
      <w:pPr>
        <w:pStyle w:val="BookText"/>
      </w:pPr>
      <w:r>
        <w:rPr>
          <w:rFonts w:ascii="IRNazanin" w:hAnsi="IRNazanin" w:eastAsia="IRNazanin" w:cs="IRNazanin"/>
          <w:lang w:bidi="fa-IR"/>
          <w:color w:val="111111"/>
          <w:sz w:val="28"/>
          <w:szCs w:val="28"/>
          <w:rtl/>
        </w:rPr>
        <w:t xml:space="preserve">(عن شراء اللحم من السوق -) انظر اللحوم (عن الشطرنج -) انظر القمار</w:t>
      </w:r>
    </w:p>
    <w:p>
      <w:pPr>
        <w:pStyle w:val="BookText"/>
      </w:pPr>
      <w:r>
        <w:rPr>
          <w:rFonts w:ascii="Amiri" w:hAnsi="Amiri" w:eastAsia="Amiri" w:cs="Amiri"/>
          <w:lang w:bidi="ar-SA"/>
          <w:color w:val="111111"/>
          <w:sz w:val="28"/>
          <w:szCs w:val="28"/>
          <w:rtl/>
        </w:rPr>
        <w:t xml:space="preserve">(عن شهادة النساء -) انظر الشهادة</w:t>
      </w:r>
    </w:p>
    <w:p>
      <w:pPr>
        <w:pStyle w:val="BookText"/>
      </w:pPr>
      <w:r>
        <w:rPr>
          <w:rFonts w:ascii="Amiri" w:hAnsi="Amiri" w:eastAsia="Amiri" w:cs="Amiri"/>
          <w:lang w:bidi="ar-SA"/>
          <w:color w:val="111111"/>
          <w:sz w:val="28"/>
          <w:szCs w:val="28"/>
          <w:rtl/>
        </w:rPr>
        <w:t xml:space="preserve">(عن شئي من كفارة -) انظر الكفارة</w:t>
      </w:r>
    </w:p>
    <w:p>
      <w:pPr>
        <w:pStyle w:val="BookText"/>
      </w:pPr>
      <w:r>
        <w:rPr>
          <w:rFonts w:ascii="Amiri" w:hAnsi="Amiri" w:eastAsia="Amiri" w:cs="Amiri"/>
          <w:lang w:bidi="ar-SA"/>
          <w:color w:val="111111"/>
          <w:sz w:val="28"/>
          <w:szCs w:val="28"/>
          <w:rtl/>
        </w:rPr>
        <w:t xml:space="preserve">(عن صدقات الاموال -) انظر الزكاة</w:t>
      </w:r>
    </w:p>
    <w:p>
      <w:pPr>
        <w:pStyle w:val="BookText"/>
      </w:pPr>
      <w:r>
        <w:rPr>
          <w:rFonts w:ascii="Amiri" w:hAnsi="Amiri" w:eastAsia="Amiri" w:cs="Amiri"/>
          <w:lang w:bidi="ar-SA"/>
          <w:color w:val="111111"/>
          <w:sz w:val="28"/>
          <w:szCs w:val="28"/>
          <w:rtl/>
        </w:rPr>
        <w:t xml:space="preserve">(عن صلاة الخوف -) انظر الخوف</w:t>
      </w:r>
    </w:p>
    <w:p>
      <w:pPr>
        <w:pStyle w:val="BookText"/>
      </w:pPr>
      <w:r>
        <w:rPr>
          <w:rFonts w:ascii="Amiri" w:hAnsi="Amiri" w:eastAsia="Amiri" w:cs="Amiri"/>
          <w:lang w:bidi="ar-SA"/>
          <w:color w:val="111111"/>
          <w:sz w:val="28"/>
          <w:szCs w:val="28"/>
          <w:rtl/>
        </w:rPr>
        <w:t xml:space="preserve">(عن صلاة الكسوف -) انظر الكسوف</w:t>
      </w:r>
    </w:p>
    <w:p>
      <w:pPr>
        <w:pStyle w:val="BookText"/>
      </w:pPr>
      <w:r>
        <w:rPr>
          <w:rFonts w:ascii="Amiri" w:hAnsi="Amiri" w:eastAsia="Amiri" w:cs="Amiri"/>
          <w:lang w:bidi="ar-SA"/>
          <w:color w:val="111111"/>
          <w:sz w:val="28"/>
          <w:szCs w:val="28"/>
          <w:rtl/>
        </w:rPr>
        <w:t xml:space="preserve">(عن الصلاة خلف المخالفين -) انظر الجماعة</w:t>
      </w:r>
    </w:p>
    <w:p>
      <w:pPr>
        <w:pStyle w:val="BookText"/>
      </w:pPr>
      <w:r>
        <w:rPr>
          <w:rFonts w:ascii="Amiri" w:hAnsi="Amiri" w:eastAsia="Amiri" w:cs="Amiri"/>
          <w:lang w:bidi="ar-SA"/>
          <w:color w:val="111111"/>
          <w:sz w:val="28"/>
          <w:szCs w:val="28"/>
          <w:rtl/>
        </w:rPr>
        <w:t xml:space="preserve">(عن الصلاة في الثعالب -) انظر الثعالب</w:t>
      </w:r>
    </w:p>
    <w:p>
      <w:pPr>
        <w:pStyle w:val="BookText"/>
      </w:pPr>
      <w:r>
        <w:rPr>
          <w:rFonts w:ascii="Amiri" w:hAnsi="Amiri" w:eastAsia="Amiri" w:cs="Amiri"/>
          <w:lang w:bidi="ar-SA"/>
          <w:color w:val="111111"/>
          <w:sz w:val="28"/>
          <w:szCs w:val="28"/>
          <w:rtl/>
        </w:rPr>
        <w:t xml:space="preserve">(عن الصلاة في رمضان -) انظر الصلاة</w:t>
      </w:r>
    </w:p>
    <w:p>
      <w:pPr>
        <w:pStyle w:val="BookText"/>
      </w:pPr>
      <w:r>
        <w:rPr>
          <w:rFonts w:ascii="Amiri" w:hAnsi="Amiri" w:eastAsia="Amiri" w:cs="Amiri"/>
          <w:lang w:bidi="ar-SA"/>
          <w:color w:val="111111"/>
          <w:sz w:val="28"/>
          <w:szCs w:val="28"/>
          <w:rtl/>
        </w:rPr>
        <w:t xml:space="preserve">(عن الصلاة في شهر رمضان نافلة -) انظر الصلاة</w:t>
      </w:r>
    </w:p>
    <w:p>
      <w:pPr>
        <w:pStyle w:val="BookText"/>
      </w:pPr>
      <w:r>
        <w:rPr>
          <w:rFonts w:ascii="Amiri" w:hAnsi="Amiri" w:eastAsia="Amiri" w:cs="Amiri"/>
          <w:lang w:bidi="ar-SA"/>
          <w:color w:val="111111"/>
          <w:sz w:val="28"/>
          <w:szCs w:val="28"/>
          <w:rtl/>
        </w:rPr>
        <w:t xml:space="preserve">(عن الصلاة في العيدين -) انظر الاعياد</w:t>
      </w:r>
    </w:p>
    <w:p>
      <w:pPr>
        <w:pStyle w:val="BookText"/>
      </w:pPr>
      <w:r>
        <w:rPr>
          <w:rFonts w:ascii="Amiri" w:hAnsi="Amiri" w:eastAsia="Amiri" w:cs="Amiri"/>
          <w:lang w:bidi="ar-SA"/>
          <w:color w:val="111111"/>
          <w:sz w:val="28"/>
          <w:szCs w:val="28"/>
          <w:rtl/>
        </w:rPr>
        <w:t xml:space="preserve">(عن صوم الدهر فقال لم نزل نكرهه -) انظر الصوم</w:t>
      </w:r>
    </w:p>
    <w:p>
      <w:pPr>
        <w:pStyle w:val="BookText"/>
      </w:pPr>
      <w:r>
        <w:rPr>
          <w:rFonts w:ascii="Amiri" w:hAnsi="Amiri" w:eastAsia="Amiri" w:cs="Amiri"/>
          <w:lang w:bidi="ar-SA"/>
          <w:color w:val="111111"/>
          <w:sz w:val="28"/>
          <w:szCs w:val="28"/>
          <w:rtl/>
        </w:rPr>
        <w:t xml:space="preserve">(عن صوم الدهر فقال لم يزل مكروها) انظر الصوم</w:t>
      </w:r>
    </w:p>
    <w:p>
      <w:pPr>
        <w:pStyle w:val="BookText"/>
      </w:pPr>
      <w:r>
        <w:rPr>
          <w:rFonts w:ascii="Amiri" w:hAnsi="Amiri" w:eastAsia="Amiri" w:cs="Amiri"/>
          <w:lang w:bidi="ar-SA"/>
          <w:color w:val="111111"/>
          <w:sz w:val="28"/>
          <w:szCs w:val="28"/>
          <w:rtl/>
        </w:rPr>
        <w:t xml:space="preserve">(عن صوم يوم عاشوراء فقال كان -) انظر الصوم</w:t>
      </w:r>
    </w:p>
    <w:p>
      <w:pPr>
        <w:pStyle w:val="BookText"/>
      </w:pPr>
      <w:r>
        <w:rPr>
          <w:rFonts w:ascii="Amiri" w:hAnsi="Amiri" w:eastAsia="Amiri" w:cs="Amiri"/>
          <w:lang w:bidi="ar-SA"/>
          <w:color w:val="111111"/>
          <w:sz w:val="28"/>
          <w:szCs w:val="28"/>
          <w:rtl/>
        </w:rPr>
        <w:t xml:space="preserve">(عن صوم يوم عاشوراء فقال من صامه) انظر الصوم</w:t>
      </w:r>
    </w:p>
    <w:p>
      <w:pPr>
        <w:pStyle w:val="BookText"/>
      </w:pPr>
      <w:r>
        <w:rPr>
          <w:rFonts w:ascii="Amiri" w:hAnsi="Amiri" w:eastAsia="Amiri" w:cs="Amiri"/>
          <w:lang w:bidi="ar-SA"/>
          <w:color w:val="111111"/>
          <w:sz w:val="28"/>
          <w:szCs w:val="28"/>
          <w:rtl/>
        </w:rPr>
        <w:t xml:space="preserve">(عن صيام يوم عاشوراء فقال -) انظر الصوم</w:t>
      </w:r>
    </w:p>
    <w:p>
      <w:pPr>
        <w:pStyle w:val="BookText"/>
      </w:pPr>
      <w:r>
        <w:rPr>
          <w:rFonts w:ascii="Amiri" w:hAnsi="Amiri" w:eastAsia="Amiri" w:cs="Amiri"/>
          <w:lang w:bidi="ar-SA"/>
          <w:color w:val="111111"/>
          <w:sz w:val="28"/>
          <w:szCs w:val="28"/>
          <w:rtl/>
        </w:rPr>
        <w:t xml:space="preserve">(عن الطامث تقعد -) انظر الحيض</w:t>
      </w:r>
    </w:p>
    <w:p>
      <w:pPr>
        <w:pStyle w:val="BookText"/>
      </w:pPr>
      <w:r>
        <w:rPr>
          <w:rFonts w:ascii="Amiri" w:hAnsi="Amiri" w:eastAsia="Amiri" w:cs="Amiri"/>
          <w:lang w:bidi="ar-SA"/>
          <w:color w:val="111111"/>
          <w:sz w:val="28"/>
          <w:szCs w:val="28"/>
          <w:rtl/>
        </w:rPr>
        <w:t xml:space="preserve">(عن طلاق المكره -) انظر الطلاق</w:t>
      </w:r>
    </w:p>
    <w:p>
      <w:pPr>
        <w:pStyle w:val="BookText"/>
      </w:pPr>
      <w:r>
        <w:rPr>
          <w:rFonts w:ascii="Amiri" w:hAnsi="Amiri" w:eastAsia="Amiri" w:cs="Amiri"/>
          <w:lang w:bidi="ar-SA"/>
          <w:color w:val="111111"/>
          <w:sz w:val="28"/>
          <w:szCs w:val="28"/>
          <w:rtl/>
        </w:rPr>
        <w:t xml:space="preserve">(عن طهور المرأة -) انظر النفاس</w:t>
      </w:r>
    </w:p>
    <w:p>
      <w:pPr>
        <w:pStyle w:val="BookText"/>
      </w:pPr>
      <w:r>
        <w:rPr>
          <w:rFonts w:ascii="IRNazanin" w:hAnsi="IRNazanin" w:eastAsia="IRNazanin" w:cs="IRNazanin"/>
          <w:lang w:bidi="fa-IR"/>
          <w:color w:val="111111"/>
          <w:sz w:val="28"/>
          <w:szCs w:val="28"/>
          <w:rtl/>
        </w:rPr>
        <w:t xml:space="preserve">(عن الظهار فقال -) انظر الظهار</w:t>
      </w:r>
    </w:p>
    <w:p>
      <w:pPr>
        <w:pStyle w:val="BookText"/>
      </w:pPr>
      <w:r>
        <w:rPr>
          <w:rFonts w:ascii="Amiri" w:hAnsi="Amiri" w:eastAsia="Amiri" w:cs="Amiri"/>
          <w:lang w:bidi="ar-SA"/>
          <w:color w:val="111111"/>
          <w:sz w:val="28"/>
          <w:szCs w:val="28"/>
          <w:rtl/>
        </w:rPr>
        <w:t xml:space="preserve">(عن عتق المكره -) انظر العتق</w:t>
      </w:r>
    </w:p>
    <w:p>
      <w:pPr>
        <w:pStyle w:val="BookText"/>
      </w:pPr>
      <w:r>
        <w:rPr>
          <w:rFonts w:ascii="Amiri" w:hAnsi="Amiri" w:eastAsia="Amiri" w:cs="Amiri"/>
          <w:lang w:bidi="ar-SA"/>
          <w:color w:val="111111"/>
          <w:sz w:val="28"/>
          <w:szCs w:val="28"/>
          <w:rtl/>
        </w:rPr>
        <w:t xml:space="preserve">(عن عدة المختلعة -) انظر العدة</w:t>
      </w:r>
    </w:p>
    <w:p>
      <w:pPr>
        <w:pStyle w:val="BookText"/>
      </w:pPr>
      <w:r>
        <w:rPr>
          <w:rFonts w:ascii="Amiri" w:hAnsi="Amiri" w:eastAsia="Amiri" w:cs="Amiri"/>
          <w:lang w:bidi="ar-SA"/>
          <w:color w:val="111111"/>
          <w:sz w:val="28"/>
          <w:szCs w:val="28"/>
          <w:rtl/>
        </w:rPr>
        <w:t xml:space="preserve">(عن غسل الجنابة فقال أفض -) انظر الغُسل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غسل الجنابة فقال تبدأ -) انظر الغُسل (عن غسل الجمعة فقال -) انظر الغُسل</w:t>
      </w:r>
    </w:p>
    <w:p>
      <w:pPr>
        <w:pStyle w:val="BookText"/>
      </w:pPr>
      <w:r>
        <w:rPr>
          <w:rFonts w:ascii="Amiri" w:hAnsi="Amiri" w:eastAsia="Amiri" w:cs="Amiri"/>
          <w:lang w:bidi="ar-SA"/>
          <w:color w:val="111111"/>
          <w:sz w:val="28"/>
          <w:szCs w:val="28"/>
          <w:rtl/>
        </w:rPr>
        <w:t xml:space="preserve">(عن غسل يوم الجمعة -) انظر الغُسل</w:t>
      </w:r>
    </w:p>
    <w:p>
      <w:pPr>
        <w:pStyle w:val="BookText"/>
      </w:pPr>
      <w:r>
        <w:rPr>
          <w:rFonts w:ascii="Amiri" w:hAnsi="Amiri" w:eastAsia="Amiri" w:cs="Amiri"/>
          <w:lang w:bidi="ar-SA"/>
          <w:color w:val="111111"/>
          <w:sz w:val="28"/>
          <w:szCs w:val="28"/>
          <w:rtl/>
        </w:rPr>
        <w:t xml:space="preserve">(عن الفرض في الصلاة -) انظر الصلاة</w:t>
      </w:r>
    </w:p>
    <w:p>
      <w:pPr>
        <w:pStyle w:val="BookText"/>
      </w:pPr>
      <w:r>
        <w:rPr>
          <w:rFonts w:ascii="Amiri" w:hAnsi="Amiri" w:eastAsia="Amiri" w:cs="Amiri"/>
          <w:lang w:bidi="ar-SA"/>
          <w:color w:val="111111"/>
          <w:sz w:val="28"/>
          <w:szCs w:val="28"/>
          <w:rtl/>
        </w:rPr>
        <w:t xml:space="preserve">(عن فريضة الجدّ -) انظر الارث</w:t>
      </w:r>
    </w:p>
    <w:p>
      <w:pPr>
        <w:pStyle w:val="BookText"/>
      </w:pPr>
      <w:r>
        <w:rPr>
          <w:rFonts w:ascii="Amiri" w:hAnsi="Amiri" w:eastAsia="Amiri" w:cs="Amiri"/>
          <w:lang w:bidi="ar-SA"/>
          <w:color w:val="111111"/>
          <w:sz w:val="28"/>
          <w:szCs w:val="28"/>
          <w:rtl/>
        </w:rPr>
        <w:t xml:space="preserve">(عن القبركم -) انظر القبور</w:t>
      </w:r>
    </w:p>
    <w:p>
      <w:pPr>
        <w:pStyle w:val="BookText"/>
      </w:pPr>
      <w:r>
        <w:rPr>
          <w:rFonts w:ascii="Amiri" w:hAnsi="Amiri" w:eastAsia="Amiri" w:cs="Amiri"/>
          <w:lang w:bidi="ar-SA"/>
          <w:color w:val="111111"/>
          <w:sz w:val="28"/>
          <w:szCs w:val="28"/>
          <w:rtl/>
        </w:rPr>
        <w:t xml:space="preserve">(عن قبلة المتحيّر -) انظر القبلة</w:t>
      </w:r>
    </w:p>
    <w:p>
      <w:pPr>
        <w:pStyle w:val="BookText"/>
      </w:pPr>
      <w:r>
        <w:rPr>
          <w:rFonts w:ascii="Amiri" w:hAnsi="Amiri" w:eastAsia="Amiri" w:cs="Amiri"/>
          <w:lang w:bidi="ar-SA"/>
          <w:color w:val="111111"/>
          <w:sz w:val="28"/>
          <w:szCs w:val="28"/>
          <w:rtl/>
        </w:rPr>
        <w:t xml:space="preserve">(عن القسامة فقال -) انظر القسّامة</w:t>
      </w:r>
    </w:p>
    <w:p>
      <w:pPr>
        <w:pStyle w:val="BookText"/>
      </w:pPr>
      <w:r>
        <w:rPr>
          <w:rFonts w:ascii="Amiri" w:hAnsi="Amiri" w:eastAsia="Amiri" w:cs="Amiri"/>
          <w:lang w:bidi="ar-SA"/>
          <w:color w:val="111111"/>
          <w:sz w:val="28"/>
          <w:szCs w:val="28"/>
          <w:rtl/>
        </w:rPr>
        <w:t xml:space="preserve">(عن قضاء الحائض -) انظر الحيض</w:t>
      </w:r>
    </w:p>
    <w:p>
      <w:pPr>
        <w:pStyle w:val="BookText"/>
      </w:pPr>
      <w:r>
        <w:rPr>
          <w:rFonts w:ascii="Amiri" w:hAnsi="Amiri" w:eastAsia="Amiri" w:cs="Amiri"/>
          <w:lang w:bidi="ar-SA"/>
          <w:color w:val="111111"/>
          <w:sz w:val="28"/>
          <w:szCs w:val="28"/>
          <w:rtl/>
        </w:rPr>
        <w:t xml:space="preserve">(عن قضاء صلاة الليل -) انظر القضاء</w:t>
      </w:r>
    </w:p>
    <w:p>
      <w:pPr>
        <w:pStyle w:val="BookText"/>
      </w:pPr>
      <w:r>
        <w:rPr>
          <w:rFonts w:ascii="IRNazanin" w:hAnsi="IRNazanin" w:eastAsia="IRNazanin" w:cs="IRNazanin"/>
          <w:lang w:bidi="fa-IR"/>
          <w:color w:val="111111"/>
          <w:sz w:val="28"/>
          <w:szCs w:val="28"/>
          <w:rtl/>
        </w:rPr>
        <w:t xml:space="preserve">(عن قول الله عزوجل او التابعين -) انظر اولی الاربة</w:t>
      </w:r>
    </w:p>
    <w:p>
      <w:pPr>
        <w:pStyle w:val="BookText"/>
      </w:pPr>
      <w:r>
        <w:rPr>
          <w:rFonts w:ascii="Amiri" w:hAnsi="Amiri" w:eastAsia="Amiri" w:cs="Amiri"/>
          <w:lang w:bidi="ar-SA"/>
          <w:color w:val="111111"/>
          <w:sz w:val="28"/>
          <w:szCs w:val="28"/>
          <w:rtl/>
        </w:rPr>
        <w:t xml:space="preserve">(عن قول الله عزوجل وسع كرسيه -) انظر التوحيد</w:t>
      </w:r>
    </w:p>
    <w:p>
      <w:pPr>
        <w:pStyle w:val="BookText"/>
      </w:pPr>
      <w:r>
        <w:rPr>
          <w:rFonts w:ascii="Amiri" w:hAnsi="Amiri" w:eastAsia="Amiri" w:cs="Amiri"/>
          <w:lang w:bidi="ar-SA"/>
          <w:color w:val="111111"/>
          <w:sz w:val="28"/>
          <w:szCs w:val="28"/>
          <w:rtl/>
        </w:rPr>
        <w:t xml:space="preserve">(عن قول الله عزوجل وما ظلمونا -) انظر التوحيد</w:t>
      </w:r>
    </w:p>
    <w:p>
      <w:pPr>
        <w:pStyle w:val="BookText"/>
      </w:pPr>
      <w:r>
        <w:rPr>
          <w:rFonts w:ascii="Amiri" w:hAnsi="Amiri" w:eastAsia="Amiri" w:cs="Amiri"/>
          <w:lang w:bidi="ar-SA"/>
          <w:color w:val="111111"/>
          <w:sz w:val="28"/>
          <w:szCs w:val="28"/>
          <w:rtl/>
        </w:rPr>
        <w:t xml:space="preserve">(عن قوم صلى بهم -) انظر الجماعة</w:t>
      </w:r>
    </w:p>
    <w:p>
      <w:pPr>
        <w:pStyle w:val="BookText"/>
      </w:pPr>
      <w:r>
        <w:rPr>
          <w:rFonts w:ascii="Amiri" w:hAnsi="Amiri" w:eastAsia="Amiri" w:cs="Amiri"/>
          <w:lang w:bidi="ar-SA"/>
          <w:color w:val="111111"/>
          <w:sz w:val="28"/>
          <w:szCs w:val="28"/>
          <w:rtl/>
        </w:rPr>
        <w:t xml:space="preserve">(عن كسب الحجام -) انظر الحجام</w:t>
      </w:r>
    </w:p>
    <w:p>
      <w:pPr>
        <w:pStyle w:val="BookText"/>
      </w:pPr>
      <w:r>
        <w:rPr>
          <w:rFonts w:ascii="Amiri" w:hAnsi="Amiri" w:eastAsia="Amiri" w:cs="Amiri"/>
          <w:lang w:bidi="ar-SA"/>
          <w:color w:val="111111"/>
          <w:sz w:val="28"/>
          <w:szCs w:val="28"/>
          <w:rtl/>
        </w:rPr>
        <w:t xml:space="preserve">(عن التي لاتحيض -) انظر العدة</w:t>
      </w:r>
    </w:p>
    <w:p>
      <w:pPr>
        <w:pStyle w:val="BookText"/>
      </w:pPr>
      <w:r>
        <w:rPr>
          <w:rFonts w:ascii="Amiri" w:hAnsi="Amiri" w:eastAsia="Amiri" w:cs="Amiri"/>
          <w:lang w:bidi="ar-SA"/>
          <w:color w:val="111111"/>
          <w:sz w:val="28"/>
          <w:szCs w:val="28"/>
          <w:rtl/>
        </w:rPr>
        <w:t xml:space="preserve">(عن الذي يلي المفرد -) انظر المتعة</w:t>
      </w:r>
    </w:p>
    <w:p>
      <w:pPr>
        <w:pStyle w:val="BookText"/>
      </w:pPr>
      <w:r>
        <w:rPr>
          <w:rFonts w:ascii="Amiri" w:hAnsi="Amiri" w:eastAsia="Amiri" w:cs="Amiri"/>
          <w:lang w:bidi="ar-SA"/>
          <w:color w:val="111111"/>
          <w:sz w:val="28"/>
          <w:szCs w:val="28"/>
          <w:rtl/>
        </w:rPr>
        <w:t xml:space="preserve">(عن الذي يطلق -) انظر الطلاق</w:t>
      </w:r>
    </w:p>
    <w:p>
      <w:pPr>
        <w:pStyle w:val="BookText"/>
      </w:pPr>
      <w:r>
        <w:rPr>
          <w:rFonts w:ascii="IRNazanin" w:hAnsi="IRNazanin" w:eastAsia="IRNazanin" w:cs="IRNazanin"/>
          <w:lang w:bidi="fa-IR"/>
          <w:color w:val="111111"/>
          <w:sz w:val="28"/>
          <w:szCs w:val="28"/>
          <w:rtl/>
        </w:rPr>
        <w:t xml:space="preserve">(عن اللقطة فأرانی -) انظر اللقطة</w:t>
      </w:r>
    </w:p>
    <w:p>
      <w:pPr>
        <w:pStyle w:val="BookText"/>
      </w:pPr>
      <w:r>
        <w:rPr>
          <w:rFonts w:ascii="Amiri" w:hAnsi="Amiri" w:eastAsia="Amiri" w:cs="Amiri"/>
          <w:lang w:bidi="ar-SA"/>
          <w:color w:val="111111"/>
          <w:sz w:val="28"/>
          <w:szCs w:val="28"/>
          <w:rtl/>
        </w:rPr>
        <w:t xml:space="preserve">(عن الليالي التي -) انظر الغُسل</w:t>
      </w:r>
    </w:p>
    <w:p>
      <w:pPr>
        <w:pStyle w:val="BookText"/>
      </w:pPr>
      <w:r>
        <w:rPr>
          <w:rFonts w:ascii="Amiri" w:hAnsi="Amiri" w:eastAsia="Amiri" w:cs="Amiri"/>
          <w:lang w:bidi="ar-SA"/>
          <w:color w:val="111111"/>
          <w:sz w:val="28"/>
          <w:szCs w:val="28"/>
          <w:rtl/>
        </w:rPr>
        <w:t xml:space="preserve">(عن ليلة القدر -) انظر القدر</w:t>
      </w:r>
    </w:p>
    <w:p>
      <w:pPr>
        <w:pStyle w:val="BookText"/>
      </w:pPr>
      <w:r>
        <w:rPr>
          <w:rFonts w:ascii="Amiri" w:hAnsi="Amiri" w:eastAsia="Amiri" w:cs="Amiri"/>
          <w:lang w:bidi="ar-SA"/>
          <w:color w:val="111111"/>
          <w:sz w:val="28"/>
          <w:szCs w:val="28"/>
          <w:rtl/>
        </w:rPr>
        <w:t xml:space="preserve">(عن المتمتع يقدم -) انظر الطواف</w:t>
      </w:r>
    </w:p>
    <w:p>
      <w:pPr>
        <w:pStyle w:val="BookText"/>
      </w:pPr>
      <w:r>
        <w:rPr>
          <w:rFonts w:ascii="Amiri" w:hAnsi="Amiri" w:eastAsia="Amiri" w:cs="Amiri"/>
          <w:lang w:bidi="ar-SA"/>
          <w:color w:val="111111"/>
          <w:sz w:val="28"/>
          <w:szCs w:val="28"/>
          <w:rtl/>
        </w:rPr>
        <w:t xml:space="preserve">(عن المتوفي عنها -) انظر الحج</w:t>
      </w:r>
    </w:p>
    <w:p>
      <w:pPr>
        <w:pStyle w:val="BookText"/>
      </w:pPr>
      <w:r>
        <w:rPr>
          <w:rFonts w:ascii="IRNazanin" w:hAnsi="IRNazanin" w:eastAsia="IRNazanin" w:cs="IRNazanin"/>
          <w:lang w:bidi="fa-IR"/>
          <w:color w:val="111111"/>
          <w:sz w:val="28"/>
          <w:szCs w:val="28"/>
          <w:rtl/>
        </w:rPr>
        <w:t xml:space="preserve">(عن المجوس ماحدّهم -) انظر الحدود</w:t>
      </w:r>
    </w:p>
    <w:p>
      <w:pPr>
        <w:pStyle w:val="BookText"/>
      </w:pPr>
      <w:r>
        <w:rPr>
          <w:rFonts w:ascii="Amiri" w:hAnsi="Amiri" w:eastAsia="Amiri" w:cs="Amiri"/>
          <w:lang w:bidi="ar-SA"/>
          <w:color w:val="111111"/>
          <w:sz w:val="28"/>
          <w:szCs w:val="28"/>
          <w:rtl/>
        </w:rPr>
        <w:t xml:space="preserve">(عن محرم غشي -) انظر المحرم</w:t>
      </w:r>
    </w:p>
    <w:p>
      <w:pPr>
        <w:pStyle w:val="BookText"/>
      </w:pPr>
      <w:r>
        <w:rPr>
          <w:rFonts w:ascii="Amiri" w:hAnsi="Amiri" w:eastAsia="Amiri" w:cs="Amiri"/>
          <w:lang w:bidi="ar-SA"/>
          <w:color w:val="111111"/>
          <w:sz w:val="28"/>
          <w:szCs w:val="28"/>
          <w:rtl/>
        </w:rPr>
        <w:t xml:space="preserve">(عن المحرم أيتغطى -) انظر المحرم</w:t>
      </w:r>
    </w:p>
    <w:p>
      <w:pPr>
        <w:pStyle w:val="BookText"/>
      </w:pPr>
      <w:r>
        <w:rPr>
          <w:rFonts w:ascii="IRNazanin" w:hAnsi="IRNazanin" w:eastAsia="IRNazanin" w:cs="IRNazanin"/>
          <w:lang w:bidi="fa-IR"/>
          <w:color w:val="111111"/>
          <w:sz w:val="28"/>
          <w:szCs w:val="28"/>
          <w:rtl/>
        </w:rPr>
        <w:t xml:space="preserve">(عن المحرم هل يحکّ -) انظر المحرم</w:t>
      </w:r>
    </w:p>
    <w:p>
      <w:pPr>
        <w:pStyle w:val="BookText"/>
      </w:pPr>
      <w:r>
        <w:rPr>
          <w:rFonts w:ascii="Amiri" w:hAnsi="Amiri" w:eastAsia="Amiri" w:cs="Amiri"/>
          <w:lang w:bidi="ar-SA"/>
          <w:color w:val="111111"/>
          <w:sz w:val="28"/>
          <w:szCs w:val="28"/>
          <w:rtl/>
        </w:rPr>
        <w:t xml:space="preserve">(عن المحرم يقتل البقة -) انظر المحرم</w:t>
      </w:r>
    </w:p>
    <w:p>
      <w:pPr>
        <w:pStyle w:val="BookText"/>
      </w:pPr>
      <w:r>
        <w:rPr>
          <w:rFonts w:ascii="Amiri" w:hAnsi="Amiri" w:eastAsia="Amiri" w:cs="Amiri"/>
          <w:lang w:bidi="ar-SA"/>
          <w:color w:val="111111"/>
          <w:sz w:val="28"/>
          <w:szCs w:val="28"/>
          <w:rtl/>
        </w:rPr>
        <w:t xml:space="preserve">(عن المحرم يقع -) انظر المحرم</w:t>
      </w:r>
    </w:p>
    <w:p>
      <w:pPr>
        <w:pStyle w:val="BookText"/>
      </w:pPr>
      <w:r>
        <w:rPr>
          <w:rFonts w:ascii="Amiri" w:hAnsi="Amiri" w:eastAsia="Amiri" w:cs="Amiri"/>
          <w:lang w:bidi="ar-SA"/>
          <w:color w:val="111111"/>
          <w:sz w:val="28"/>
          <w:szCs w:val="28"/>
          <w:rtl/>
        </w:rPr>
        <w:t xml:space="preserve">(عن المدير أهو -) انظر التدبير</w:t>
      </w:r>
    </w:p>
    <w:p>
      <w:pPr>
        <w:pStyle w:val="BookText"/>
      </w:pPr>
      <w:r>
        <w:rPr>
          <w:rFonts w:ascii="IRNazanin" w:hAnsi="IRNazanin" w:eastAsia="IRNazanin" w:cs="IRNazanin"/>
          <w:lang w:bidi="fa-IR"/>
          <w:color w:val="111111"/>
          <w:sz w:val="28"/>
          <w:szCs w:val="28"/>
          <w:rtl/>
        </w:rPr>
        <w:t xml:space="preserve">(عن المرأة تصلی عند -) انظر الصلاة</w:t>
      </w:r>
    </w:p>
    <w:p>
      <w:pPr>
        <w:pStyle w:val="BookText"/>
      </w:pPr>
      <w:r>
        <w:rPr>
          <w:rFonts w:ascii="Amiri" w:hAnsi="Amiri" w:eastAsia="Amiri" w:cs="Amiri"/>
          <w:lang w:bidi="ar-SA"/>
          <w:color w:val="111111"/>
          <w:sz w:val="28"/>
          <w:szCs w:val="28"/>
          <w:rtl/>
        </w:rPr>
        <w:t xml:space="preserve">(عن المرأة تموت قبل -) انظر المهر</w:t>
      </w:r>
    </w:p>
    <w:p>
      <w:pPr>
        <w:pStyle w:val="BookText"/>
      </w:pPr>
      <w:r>
        <w:rPr>
          <w:rFonts w:ascii="IRNazanin" w:hAnsi="IRNazanin" w:eastAsia="IRNazanin" w:cs="IRNazanin"/>
          <w:lang w:bidi="fa-IR"/>
          <w:color w:val="111111"/>
          <w:sz w:val="28"/>
          <w:szCs w:val="28"/>
          <w:rtl/>
        </w:rPr>
        <w:t xml:space="preserve">(عن المرأة التي يتوفی -) انظر الحج</w:t>
      </w:r>
    </w:p>
    <w:p>
      <w:pPr>
        <w:pStyle w:val="BookText"/>
      </w:pPr>
      <w:r>
        <w:rPr>
          <w:rFonts w:ascii="Amiri" w:hAnsi="Amiri" w:eastAsia="Amiri" w:cs="Amiri"/>
          <w:lang w:bidi="ar-SA"/>
          <w:color w:val="111111"/>
          <w:sz w:val="28"/>
          <w:szCs w:val="28"/>
          <w:rtl/>
        </w:rPr>
        <w:t xml:space="preserve">(عن المريض فقال -) انظر السجود</w:t>
      </w:r>
    </w:p>
    <w:p>
      <w:pPr>
        <w:pStyle w:val="BookText"/>
      </w:pPr>
      <w:r>
        <w:rPr>
          <w:rFonts w:ascii="Amiri" w:hAnsi="Amiri" w:eastAsia="Amiri" w:cs="Amiri"/>
          <w:lang w:bidi="ar-SA"/>
          <w:color w:val="111111"/>
          <w:sz w:val="28"/>
          <w:szCs w:val="28"/>
          <w:rtl/>
        </w:rPr>
        <w:t xml:space="preserve">(عن المريض قال -) انظر السجود</w:t>
      </w:r>
    </w:p>
    <w:p>
      <w:pPr>
        <w:pStyle w:val="BookText"/>
      </w:pPr>
      <w:r>
        <w:rPr>
          <w:rFonts w:ascii="Amiri" w:hAnsi="Amiri" w:eastAsia="Amiri" w:cs="Amiri"/>
          <w:lang w:bidi="ar-SA"/>
          <w:color w:val="111111"/>
          <w:sz w:val="28"/>
          <w:szCs w:val="28"/>
          <w:rtl/>
        </w:rPr>
        <w:t xml:space="preserve">(عن المريض كيف -) انظر السجود</w:t>
      </w:r>
    </w:p>
    <w:p>
      <w:pPr>
        <w:pStyle w:val="BookText"/>
      </w:pPr>
      <w:r>
        <w:rPr>
          <w:rFonts w:ascii="IRNazanin" w:hAnsi="IRNazanin" w:eastAsia="IRNazanin" w:cs="IRNazanin"/>
          <w:lang w:bidi="fa-IR"/>
          <w:color w:val="111111"/>
          <w:sz w:val="28"/>
          <w:szCs w:val="28"/>
          <w:rtl/>
        </w:rPr>
        <w:t xml:space="preserve">(عن المستضعف -) انظر المستضعف</w:t>
      </w:r>
    </w:p>
    <w:p>
      <w:pPr>
        <w:pStyle w:val="BookText"/>
      </w:pPr>
      <w:r>
        <w:rPr>
          <w:rFonts w:ascii="Amiri" w:hAnsi="Amiri" w:eastAsia="Amiri" w:cs="Amiri"/>
          <w:lang w:bidi="ar-SA"/>
          <w:color w:val="111111"/>
          <w:sz w:val="28"/>
          <w:szCs w:val="28"/>
          <w:rtl/>
        </w:rPr>
        <w:t xml:space="preserve">(عن المعادن ما فيها -) انظر الخُمس</w:t>
      </w:r>
    </w:p>
    <w:p>
      <w:pPr>
        <w:pStyle w:val="BookText"/>
      </w:pPr>
      <w:r>
        <w:rPr>
          <w:rFonts w:ascii="Amiri" w:hAnsi="Amiri" w:eastAsia="Amiri" w:cs="Amiri"/>
          <w:lang w:bidi="ar-SA"/>
          <w:color w:val="111111"/>
          <w:sz w:val="28"/>
          <w:szCs w:val="28"/>
          <w:rtl/>
        </w:rPr>
        <w:t xml:space="preserve">(عن المعتكف يجامع -) انظر الاعتكاف</w:t>
      </w:r>
    </w:p>
    <w:p>
      <w:pPr>
        <w:pStyle w:val="BookText"/>
      </w:pPr>
      <w:r>
        <w:rPr>
          <w:rFonts w:ascii="Amiri" w:hAnsi="Amiri" w:eastAsia="Amiri" w:cs="Amiri"/>
          <w:lang w:bidi="ar-SA"/>
          <w:color w:val="111111"/>
          <w:sz w:val="28"/>
          <w:szCs w:val="28"/>
          <w:rtl/>
        </w:rPr>
        <w:t xml:space="preserve">(عن المفرد الحج أيقدم -) انظر الطواف</w:t>
      </w:r>
    </w:p>
    <w:p>
      <w:pPr>
        <w:pStyle w:val="BookText"/>
      </w:pPr>
      <w:r>
        <w:rPr>
          <w:rFonts w:ascii="Amiri" w:hAnsi="Amiri" w:eastAsia="Amiri" w:cs="Amiri"/>
          <w:lang w:bidi="ar-SA"/>
          <w:color w:val="111111"/>
          <w:sz w:val="28"/>
          <w:szCs w:val="28"/>
          <w:rtl/>
        </w:rPr>
        <w:t xml:space="preserve">(عن مفرد الحج يقدّم -) انظر الطواف</w:t>
      </w:r>
    </w:p>
    <w:p>
      <w:pPr>
        <w:pStyle w:val="BookText"/>
      </w:pPr>
      <w:r>
        <w:rPr>
          <w:rFonts w:ascii="Amiri" w:hAnsi="Amiri" w:eastAsia="Amiri" w:cs="Amiri"/>
          <w:lang w:bidi="ar-SA"/>
          <w:color w:val="111111"/>
          <w:sz w:val="28"/>
          <w:szCs w:val="28"/>
          <w:rtl/>
        </w:rPr>
        <w:t xml:space="preserve">(عن المفرد للحج يدخل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مملوك تزوّج -) انظر التزویج</w:t>
      </w:r>
    </w:p>
    <w:p>
      <w:pPr>
        <w:pStyle w:val="BookText"/>
      </w:pPr>
      <w:r>
        <w:rPr>
          <w:rFonts w:ascii="Amiri" w:hAnsi="Amiri" w:eastAsia="Amiri" w:cs="Amiri"/>
          <w:lang w:bidi="ar-SA"/>
          <w:color w:val="111111"/>
          <w:sz w:val="28"/>
          <w:szCs w:val="28"/>
          <w:rtl/>
        </w:rPr>
        <w:t xml:space="preserve">(عن المملوك كم يحل -) انظر المملوك</w:t>
      </w:r>
    </w:p>
    <w:p>
      <w:pPr>
        <w:pStyle w:val="BookText"/>
      </w:pPr>
      <w:r>
        <w:rPr>
          <w:rFonts w:ascii="Amiri" w:hAnsi="Amiri" w:eastAsia="Amiri" w:cs="Amiri"/>
          <w:lang w:bidi="ar-SA"/>
          <w:color w:val="111111"/>
          <w:sz w:val="28"/>
          <w:szCs w:val="28"/>
          <w:rtl/>
        </w:rPr>
        <w:t xml:space="preserve">(عن المهارية يشترط -) انظر النكاح</w:t>
      </w:r>
    </w:p>
    <w:p>
      <w:pPr>
        <w:pStyle w:val="BookText"/>
      </w:pPr>
      <w:r>
        <w:rPr>
          <w:rFonts w:ascii="Amiri" w:hAnsi="Amiri" w:eastAsia="Amiri" w:cs="Amiri"/>
          <w:lang w:bidi="ar-SA"/>
          <w:color w:val="111111"/>
          <w:sz w:val="28"/>
          <w:szCs w:val="28"/>
          <w:rtl/>
        </w:rPr>
        <w:t xml:space="preserve">(عن ميت مات -) انظر الغُسل</w:t>
      </w:r>
    </w:p>
    <w:p>
      <w:pPr>
        <w:pStyle w:val="BookText"/>
      </w:pPr>
      <w:r>
        <w:rPr>
          <w:rFonts w:ascii="Amiri" w:hAnsi="Amiri" w:eastAsia="Amiri" w:cs="Amiri"/>
          <w:lang w:bidi="ar-SA"/>
          <w:color w:val="111111"/>
          <w:sz w:val="28"/>
          <w:szCs w:val="28"/>
          <w:rtl/>
        </w:rPr>
        <w:t xml:space="preserve">(عن نصرانية كانت -) انظر العدة</w:t>
      </w:r>
    </w:p>
    <w:p>
      <w:pPr>
        <w:pStyle w:val="BookText"/>
      </w:pPr>
      <w:r>
        <w:rPr>
          <w:rFonts w:ascii="Amiri" w:hAnsi="Amiri" w:eastAsia="Amiri" w:cs="Amiri"/>
          <w:lang w:bidi="ar-SA"/>
          <w:color w:val="111111"/>
          <w:sz w:val="28"/>
          <w:szCs w:val="28"/>
          <w:rtl/>
        </w:rPr>
        <w:t xml:space="preserve">(عن نكاح اليهودية -) انظر النكاح</w:t>
      </w:r>
    </w:p>
    <w:p>
      <w:pPr>
        <w:pStyle w:val="BookText"/>
      </w:pPr>
      <w:r>
        <w:rPr>
          <w:rFonts w:ascii="Amiri" w:hAnsi="Amiri" w:eastAsia="Amiri" w:cs="Amiri"/>
          <w:lang w:bidi="ar-SA"/>
          <w:color w:val="111111"/>
          <w:sz w:val="28"/>
          <w:szCs w:val="28"/>
          <w:rtl/>
        </w:rPr>
        <w:t xml:space="preserve">(عن النهارية -) انظر النكاح</w:t>
      </w:r>
    </w:p>
    <w:p>
      <w:pPr>
        <w:pStyle w:val="BookText"/>
      </w:pPr>
      <w:r>
        <w:rPr>
          <w:rFonts w:ascii="Amiri" w:hAnsi="Amiri" w:eastAsia="Amiri" w:cs="Amiri"/>
          <w:lang w:bidi="ar-SA"/>
          <w:color w:val="111111"/>
          <w:sz w:val="28"/>
          <w:szCs w:val="28"/>
          <w:rtl/>
        </w:rPr>
        <w:t xml:space="preserve">(عن الوتر يفوت -) انظر الوتر</w:t>
      </w:r>
    </w:p>
    <w:p>
      <w:pPr>
        <w:pStyle w:val="BookText"/>
      </w:pPr>
      <w:r>
        <w:rPr>
          <w:rFonts w:ascii="Amiri" w:hAnsi="Amiri" w:eastAsia="Amiri" w:cs="Amiri"/>
          <w:lang w:bidi="ar-SA"/>
          <w:color w:val="111111"/>
          <w:sz w:val="28"/>
          <w:szCs w:val="28"/>
          <w:rtl/>
        </w:rPr>
        <w:t xml:space="preserve">(عن وديعة الذهب -) انظر الوديعة</w:t>
      </w:r>
    </w:p>
    <w:p>
      <w:pPr>
        <w:pStyle w:val="BookText"/>
      </w:pPr>
      <w:r>
        <w:rPr>
          <w:rFonts w:ascii="IRNazanin" w:hAnsi="IRNazanin" w:eastAsia="IRNazanin" w:cs="IRNazanin"/>
          <w:lang w:bidi="fa-IR"/>
          <w:color w:val="111111"/>
          <w:sz w:val="28"/>
          <w:szCs w:val="28"/>
          <w:rtl/>
        </w:rPr>
        <w:t xml:space="preserve">(عن وضوء رسول الله -) انظر الوضوء</w:t>
      </w:r>
    </w:p>
    <w:p>
      <w:pPr>
        <w:pStyle w:val="BookText"/>
      </w:pPr>
      <w:r>
        <w:rPr>
          <w:rFonts w:ascii="IRNazanin" w:hAnsi="IRNazanin" w:eastAsia="IRNazanin" w:cs="IRNazanin"/>
          <w:lang w:bidi="fa-IR"/>
          <w:color w:val="111111"/>
          <w:sz w:val="28"/>
          <w:szCs w:val="28"/>
          <w:rtl/>
        </w:rPr>
        <w:t xml:space="preserve">(عن وقت افطار -) انظر الاِفطار</w:t>
      </w:r>
    </w:p>
    <w:p>
      <w:pPr>
        <w:pStyle w:val="BookText"/>
      </w:pPr>
      <w:r>
        <w:rPr>
          <w:rFonts w:ascii="Amiri" w:hAnsi="Amiri" w:eastAsia="Amiri" w:cs="Amiri"/>
          <w:lang w:bidi="ar-SA"/>
          <w:color w:val="111111"/>
          <w:sz w:val="28"/>
          <w:szCs w:val="28"/>
          <w:rtl/>
        </w:rPr>
        <w:t xml:space="preserve">(عن وقت صلاة -) انظر الاوقات</w:t>
      </w:r>
    </w:p>
    <w:p>
      <w:pPr>
        <w:pStyle w:val="BookText"/>
      </w:pPr>
      <w:r>
        <w:rPr>
          <w:rFonts w:ascii="IRNazanin" w:hAnsi="IRNazanin" w:eastAsia="IRNazanin" w:cs="IRNazanin"/>
          <w:lang w:bidi="fa-IR"/>
          <w:color w:val="111111"/>
          <w:sz w:val="28"/>
          <w:szCs w:val="28"/>
          <w:rtl/>
        </w:rPr>
        <w:t xml:space="preserve">(عن وقت الظهر -) انظر الاَوقات</w:t>
      </w:r>
    </w:p>
    <w:p>
      <w:pPr>
        <w:pStyle w:val="BookText"/>
      </w:pPr>
      <w:r>
        <w:rPr>
          <w:rFonts w:ascii="IRNazanin" w:hAnsi="IRNazanin" w:eastAsia="IRNazanin" w:cs="IRNazanin"/>
          <w:lang w:bidi="fa-IR"/>
          <w:color w:val="111111"/>
          <w:sz w:val="28"/>
          <w:szCs w:val="28"/>
          <w:rtl/>
        </w:rPr>
        <w:t xml:space="preserve">(عن الولدان -) انظر الاطفال</w:t>
      </w:r>
    </w:p>
    <w:p>
      <w:pPr>
        <w:pStyle w:val="BookText"/>
      </w:pPr>
      <w:r>
        <w:rPr>
          <w:rFonts w:ascii="Amiri" w:hAnsi="Amiri" w:eastAsia="Amiri" w:cs="Amiri"/>
          <w:lang w:bidi="ar-SA"/>
          <w:color w:val="111111"/>
          <w:sz w:val="28"/>
          <w:szCs w:val="28"/>
          <w:rtl/>
        </w:rPr>
        <w:t xml:space="preserve">(الغسل في شهر -) انظر الغسل</w:t>
      </w:r>
    </w:p>
    <w:p>
      <w:pPr>
        <w:pStyle w:val="BookText"/>
      </w:pPr>
      <w:r>
        <w:rPr>
          <w:rFonts w:ascii="Amiri" w:hAnsi="Amiri" w:eastAsia="Amiri" w:cs="Amiri"/>
          <w:lang w:bidi="ar-SA"/>
          <w:color w:val="111111"/>
          <w:sz w:val="28"/>
          <w:szCs w:val="28"/>
          <w:rtl/>
        </w:rPr>
        <w:t xml:space="preserve">(فان أصاب الماء -) انظر التيمم</w:t>
      </w:r>
    </w:p>
    <w:p>
      <w:pPr>
        <w:pStyle w:val="BookText"/>
      </w:pPr>
      <w:r>
        <w:rPr>
          <w:rFonts w:ascii="Amiri" w:hAnsi="Amiri" w:eastAsia="Amiri" w:cs="Amiri"/>
          <w:lang w:bidi="ar-SA"/>
          <w:color w:val="111111"/>
          <w:sz w:val="28"/>
          <w:szCs w:val="28"/>
          <w:rtl/>
        </w:rPr>
        <w:t xml:space="preserve">(فان كان بالمصر -) انظر الزكاة</w:t>
      </w:r>
    </w:p>
    <w:p>
      <w:pPr>
        <w:pStyle w:val="BookText"/>
      </w:pPr>
      <w:r>
        <w:rPr>
          <w:rFonts w:ascii="Amiri" w:hAnsi="Amiri" w:eastAsia="Amiri" w:cs="Amiri"/>
          <w:lang w:bidi="ar-SA"/>
          <w:color w:val="111111"/>
          <w:sz w:val="28"/>
          <w:szCs w:val="28"/>
          <w:rtl/>
        </w:rPr>
        <w:t xml:space="preserve">(فرض الله الزكاة -) انظر الزكاة</w:t>
      </w:r>
    </w:p>
    <w:p>
      <w:pPr>
        <w:pStyle w:val="BookText"/>
      </w:pPr>
      <w:r>
        <w:rPr>
          <w:rFonts w:ascii="Amiri" w:hAnsi="Amiri" w:eastAsia="Amiri" w:cs="Amiri"/>
          <w:lang w:bidi="ar-SA"/>
          <w:color w:val="111111"/>
          <w:sz w:val="28"/>
          <w:szCs w:val="28"/>
          <w:rtl/>
        </w:rPr>
        <w:t xml:space="preserve">(فرض الله الصلاة -) انظر الصلاة</w:t>
      </w:r>
    </w:p>
    <w:p>
      <w:pPr>
        <w:pStyle w:val="BookText"/>
      </w:pPr>
      <w:r>
        <w:rPr>
          <w:rFonts w:ascii="Amiri" w:hAnsi="Amiri" w:eastAsia="Amiri" w:cs="Amiri"/>
          <w:lang w:bidi="ar-SA"/>
          <w:color w:val="111111"/>
          <w:sz w:val="28"/>
          <w:szCs w:val="28"/>
          <w:rtl/>
        </w:rPr>
        <w:t xml:space="preserve">(فرض الله على الناس -) انظر الجمعة</w:t>
      </w:r>
    </w:p>
    <w:p>
      <w:pPr>
        <w:pStyle w:val="BookText"/>
      </w:pPr>
      <w:r>
        <w:rPr>
          <w:rFonts w:ascii="Amiri" w:hAnsi="Amiri" w:eastAsia="Amiri" w:cs="Amiri"/>
          <w:lang w:bidi="ar-SA"/>
          <w:color w:val="111111"/>
          <w:sz w:val="28"/>
          <w:szCs w:val="28"/>
          <w:rtl/>
        </w:rPr>
        <w:t xml:space="preserve">(فرض الله من الجمعة -) انظر الجمعة</w:t>
      </w:r>
    </w:p>
    <w:p>
      <w:pPr>
        <w:pStyle w:val="BookText"/>
      </w:pPr>
      <w:r>
        <w:rPr>
          <w:rFonts w:ascii="Amiri" w:hAnsi="Amiri" w:eastAsia="Amiri" w:cs="Amiri"/>
          <w:lang w:bidi="ar-SA"/>
          <w:color w:val="111111"/>
          <w:sz w:val="28"/>
          <w:szCs w:val="28"/>
          <w:rtl/>
        </w:rPr>
        <w:t xml:space="preserve">(فطرة الله التي -) انظر الفطرة</w:t>
      </w:r>
    </w:p>
    <w:p>
      <w:pPr>
        <w:pStyle w:val="BookText"/>
      </w:pPr>
      <w:r>
        <w:rPr>
          <w:rFonts w:ascii="Amiri" w:hAnsi="Amiri" w:eastAsia="Amiri" w:cs="Amiri"/>
          <w:lang w:bidi="ar-SA"/>
          <w:color w:val="111111"/>
          <w:sz w:val="28"/>
          <w:szCs w:val="28"/>
          <w:rtl/>
        </w:rPr>
        <w:t xml:space="preserve">(الفطرة على كل -) انظر الفطرة</w:t>
      </w:r>
    </w:p>
    <w:p>
      <w:pPr>
        <w:pStyle w:val="BookText"/>
      </w:pPr>
      <w:r>
        <w:rPr>
          <w:rFonts w:ascii="Amiri" w:hAnsi="Amiri" w:eastAsia="Amiri" w:cs="Amiri"/>
          <w:lang w:bidi="ar-SA"/>
          <w:color w:val="111111"/>
          <w:sz w:val="28"/>
          <w:szCs w:val="28"/>
          <w:rtl/>
        </w:rPr>
        <w:t xml:space="preserve">(الفقير الذي يتصدق -) انظر الفطرة</w:t>
      </w:r>
    </w:p>
    <w:p>
      <w:pPr>
        <w:pStyle w:val="BookText"/>
      </w:pPr>
      <w:r>
        <w:rPr>
          <w:rFonts w:ascii="Amiri" w:hAnsi="Amiri" w:eastAsia="Amiri" w:cs="Amiri"/>
          <w:lang w:bidi="ar-SA"/>
          <w:color w:val="111111"/>
          <w:sz w:val="28"/>
          <w:szCs w:val="28"/>
          <w:rtl/>
        </w:rPr>
        <w:t xml:space="preserve">(فلمّا رأوه زلفة -) انظر الحُجة</w:t>
      </w:r>
    </w:p>
    <w:p>
      <w:pPr>
        <w:pStyle w:val="BookText"/>
      </w:pPr>
      <w:r>
        <w:rPr>
          <w:rFonts w:ascii="IRNazanin" w:hAnsi="IRNazanin" w:eastAsia="IRNazanin" w:cs="IRNazanin"/>
          <w:lang w:bidi="fa-IR"/>
          <w:color w:val="111111"/>
          <w:sz w:val="28"/>
          <w:szCs w:val="28"/>
          <w:rtl/>
        </w:rPr>
        <w:t xml:space="preserve">(فما تقول في مناکحة -) انظر التزویج</w:t>
      </w:r>
    </w:p>
    <w:p>
      <w:pPr>
        <w:pStyle w:val="BookText"/>
      </w:pPr>
      <w:r>
        <w:rPr>
          <w:rFonts w:ascii="Amiri" w:hAnsi="Amiri" w:eastAsia="Amiri" w:cs="Amiri"/>
          <w:lang w:bidi="ar-SA"/>
          <w:color w:val="111111"/>
          <w:sz w:val="28"/>
          <w:szCs w:val="28"/>
          <w:rtl/>
        </w:rPr>
        <w:t xml:space="preserve">(في آنية المجوس -) انظر الاواني</w:t>
      </w:r>
    </w:p>
    <w:p>
      <w:pPr>
        <w:pStyle w:val="BookText"/>
      </w:pPr>
      <w:r>
        <w:rPr>
          <w:rFonts w:ascii="Amiri" w:hAnsi="Amiri" w:eastAsia="Amiri" w:cs="Amiri"/>
          <w:lang w:bidi="ar-SA"/>
          <w:color w:val="111111"/>
          <w:sz w:val="28"/>
          <w:szCs w:val="28"/>
          <w:rtl/>
        </w:rPr>
        <w:t xml:space="preserve">(في ابن الملاعنة انه -) انظر الارث</w:t>
      </w:r>
    </w:p>
    <w:p>
      <w:pPr>
        <w:pStyle w:val="BookText"/>
      </w:pPr>
      <w:r>
        <w:rPr>
          <w:rFonts w:ascii="Amiri" w:hAnsi="Amiri" w:eastAsia="Amiri" w:cs="Amiri"/>
          <w:lang w:bidi="ar-SA"/>
          <w:color w:val="111111"/>
          <w:sz w:val="28"/>
          <w:szCs w:val="28"/>
          <w:rtl/>
        </w:rPr>
        <w:t xml:space="preserve">(في ابن الملاعنة ترث -) انظر الارث</w:t>
      </w:r>
    </w:p>
    <w:p>
      <w:pPr>
        <w:pStyle w:val="BookText"/>
      </w:pPr>
      <w:r>
        <w:rPr>
          <w:rFonts w:ascii="Amiri" w:hAnsi="Amiri" w:eastAsia="Amiri" w:cs="Amiri"/>
          <w:lang w:bidi="ar-SA"/>
          <w:color w:val="111111"/>
          <w:sz w:val="28"/>
          <w:szCs w:val="28"/>
          <w:rtl/>
        </w:rPr>
        <w:t xml:space="preserve">(في أبوال الدواب -) انظر الابوال</w:t>
      </w:r>
    </w:p>
    <w:p>
      <w:pPr>
        <w:pStyle w:val="BookText"/>
      </w:pPr>
      <w:r>
        <w:rPr>
          <w:rFonts w:ascii="Amiri" w:hAnsi="Amiri" w:eastAsia="Amiri" w:cs="Amiri"/>
          <w:lang w:bidi="ar-SA"/>
          <w:color w:val="111111"/>
          <w:sz w:val="28"/>
          <w:szCs w:val="28"/>
          <w:rtl/>
        </w:rPr>
        <w:t xml:space="preserve">(في أربعة شهدوا -) انظر الشهادة</w:t>
      </w:r>
    </w:p>
    <w:p>
      <w:pPr>
        <w:pStyle w:val="BookText"/>
      </w:pPr>
      <w:r>
        <w:rPr>
          <w:rFonts w:ascii="Amiri" w:hAnsi="Amiri" w:eastAsia="Amiri" w:cs="Amiri"/>
          <w:lang w:bidi="ar-SA"/>
          <w:color w:val="111111"/>
          <w:sz w:val="28"/>
          <w:szCs w:val="28"/>
          <w:rtl/>
        </w:rPr>
        <w:t xml:space="preserve">(في الاصبع عشر -) انظر الدية</w:t>
      </w:r>
    </w:p>
    <w:p>
      <w:pPr>
        <w:pStyle w:val="BookText"/>
      </w:pPr>
      <w:r>
        <w:rPr>
          <w:rFonts w:ascii="Amiri" w:hAnsi="Amiri" w:eastAsia="Amiri" w:cs="Amiri"/>
          <w:lang w:bidi="ar-SA"/>
          <w:color w:val="111111"/>
          <w:sz w:val="28"/>
          <w:szCs w:val="28"/>
          <w:rtl/>
        </w:rPr>
        <w:t xml:space="preserve">(في الامر يطلبه -) انظر الحاجة</w:t>
      </w:r>
    </w:p>
    <w:p>
      <w:pPr>
        <w:pStyle w:val="BookText"/>
      </w:pPr>
      <w:r>
        <w:rPr>
          <w:rFonts w:ascii="IRNazanin" w:hAnsi="IRNazanin" w:eastAsia="IRNazanin" w:cs="IRNazanin"/>
          <w:lang w:bidi="fa-IR"/>
          <w:color w:val="111111"/>
          <w:sz w:val="28"/>
          <w:szCs w:val="28"/>
          <w:rtl/>
        </w:rPr>
        <w:t xml:space="preserve">(في امرأة تزوجت -) انظر التزویج</w:t>
      </w:r>
    </w:p>
    <w:p>
      <w:pPr>
        <w:pStyle w:val="BookText"/>
      </w:pPr>
      <w:r>
        <w:rPr>
          <w:rFonts w:ascii="Amiri" w:hAnsi="Amiri" w:eastAsia="Amiri" w:cs="Amiri"/>
          <w:lang w:bidi="ar-SA"/>
          <w:color w:val="111111"/>
          <w:sz w:val="28"/>
          <w:szCs w:val="28"/>
          <w:rtl/>
        </w:rPr>
        <w:t xml:space="preserve">(في امرأة زنت -) انظر الحدود</w:t>
      </w:r>
    </w:p>
    <w:p>
      <w:pPr>
        <w:pStyle w:val="BookText"/>
      </w:pPr>
      <w:r>
        <w:rPr>
          <w:rFonts w:ascii="IRNazanin" w:hAnsi="IRNazanin" w:eastAsia="IRNazanin" w:cs="IRNazanin"/>
          <w:lang w:bidi="fa-IR"/>
          <w:color w:val="111111"/>
          <w:sz w:val="28"/>
          <w:szCs w:val="28"/>
          <w:rtl/>
        </w:rPr>
        <w:t xml:space="preserve">(في امرأة فقدت -) انظر التزویج</w:t>
      </w:r>
    </w:p>
    <w:p>
      <w:pPr>
        <w:pStyle w:val="BookText"/>
      </w:pPr>
      <w:r>
        <w:rPr>
          <w:rFonts w:ascii="Amiri" w:hAnsi="Amiri" w:eastAsia="Amiri" w:cs="Amiri"/>
          <w:lang w:bidi="ar-SA"/>
          <w:color w:val="111111"/>
          <w:sz w:val="28"/>
          <w:szCs w:val="28"/>
          <w:rtl/>
        </w:rPr>
        <w:t xml:space="preserve">(في الأمة اِذا غشيها -) انظر العدة</w:t>
      </w:r>
    </w:p>
    <w:p>
      <w:pPr>
        <w:pStyle w:val="BookText"/>
      </w:pPr>
      <w:r>
        <w:rPr>
          <w:rFonts w:ascii="Amiri" w:hAnsi="Amiri" w:eastAsia="Amiri" w:cs="Amiri"/>
          <w:lang w:bidi="ar-SA"/>
          <w:color w:val="111111"/>
          <w:sz w:val="28"/>
          <w:szCs w:val="28"/>
          <w:rtl/>
        </w:rPr>
        <w:t xml:space="preserve">(في البقر يقع فيها -) انظر البئر</w:t>
      </w:r>
    </w:p>
    <w:p>
      <w:pPr>
        <w:pStyle w:val="BookText"/>
      </w:pPr>
      <w:r>
        <w:rPr>
          <w:rFonts w:ascii="Amiri" w:hAnsi="Amiri" w:eastAsia="Amiri" w:cs="Amiri"/>
          <w:lang w:bidi="ar-SA"/>
          <w:color w:val="111111"/>
          <w:sz w:val="28"/>
          <w:szCs w:val="28"/>
          <w:rtl/>
        </w:rPr>
        <w:t xml:space="preserve">(في البقر في كل -) انظر البقر</w:t>
      </w:r>
    </w:p>
    <w:p>
      <w:pPr>
        <w:pStyle w:val="BookText"/>
      </w:pPr>
      <w:r>
        <w:rPr>
          <w:rFonts w:ascii="Amiri" w:hAnsi="Amiri" w:eastAsia="Amiri" w:cs="Amiri"/>
          <w:lang w:bidi="ar-SA"/>
          <w:color w:val="111111"/>
          <w:sz w:val="28"/>
          <w:szCs w:val="28"/>
          <w:rtl/>
        </w:rPr>
        <w:t xml:space="preserve">(في تزويج اُمّ كلثوم -) انظر اُمّ كلثوم</w:t>
      </w:r>
    </w:p>
    <w:p>
      <w:pPr>
        <w:pStyle w:val="BookText"/>
      </w:pPr>
      <w:r>
        <w:rPr>
          <w:rFonts w:ascii="IRNazanin" w:hAnsi="IRNazanin" w:eastAsia="IRNazanin" w:cs="IRNazanin"/>
          <w:lang w:bidi="fa-IR"/>
          <w:color w:val="111111"/>
          <w:sz w:val="28"/>
          <w:szCs w:val="28"/>
          <w:rtl/>
        </w:rPr>
        <w:t xml:space="preserve">(في الجوامیس شییء -) انظر الزكاة</w:t>
      </w:r>
    </w:p>
    <w:p>
      <w:pPr>
        <w:pStyle w:val="BookText"/>
      </w:pPr>
      <w:r>
        <w:rPr>
          <w:rFonts w:ascii="Amiri" w:hAnsi="Amiri" w:eastAsia="Amiri" w:cs="Amiri"/>
          <w:lang w:bidi="ar-SA"/>
          <w:color w:val="111111"/>
          <w:sz w:val="28"/>
          <w:szCs w:val="28"/>
          <w:rtl/>
        </w:rPr>
        <w:t xml:space="preserve">(في الدية قال -) انظر الدية</w:t>
      </w:r>
    </w:p>
    <w:p>
      <w:pPr>
        <w:pStyle w:val="BookText"/>
      </w:pPr>
      <w:r>
        <w:rPr>
          <w:rFonts w:ascii="Amiri" w:hAnsi="Amiri" w:eastAsia="Amiri" w:cs="Amiri"/>
          <w:lang w:bidi="ar-SA"/>
          <w:color w:val="111111"/>
          <w:sz w:val="28"/>
          <w:szCs w:val="28"/>
          <w:rtl/>
        </w:rPr>
        <w:t xml:space="preserve">(في ذبائح أهل -) انظر الذبايح</w:t>
      </w:r>
    </w:p>
    <w:p>
      <w:pPr>
        <w:pStyle w:val="BookText"/>
      </w:pPr>
      <w:r>
        <w:rPr>
          <w:rFonts w:ascii="IRNazanin" w:hAnsi="IRNazanin" w:eastAsia="IRNazanin" w:cs="IRNazanin"/>
          <w:lang w:bidi="fa-IR"/>
          <w:color w:val="111111"/>
          <w:sz w:val="28"/>
          <w:szCs w:val="28"/>
          <w:rtl/>
        </w:rPr>
        <w:t xml:space="preserve">(في الذرة شییء -) انظر الزكاة</w:t>
      </w:r>
    </w:p>
    <w:p>
      <w:pPr>
        <w:pStyle w:val="BookText"/>
      </w:pPr>
      <w:r>
        <w:rPr>
          <w:rFonts w:ascii="Amiri" w:hAnsi="Amiri" w:eastAsia="Amiri" w:cs="Amiri"/>
          <w:lang w:bidi="ar-SA"/>
          <w:color w:val="111111"/>
          <w:sz w:val="28"/>
          <w:szCs w:val="28"/>
          <w:rtl/>
        </w:rPr>
        <w:t xml:space="preserve">(في الذهب اذا -) انظر الذهب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اَخرج فطرته -) انظر الفطرة</w:t>
      </w:r>
    </w:p>
    <w:p>
      <w:pPr>
        <w:pStyle w:val="BookText"/>
      </w:pPr>
      <w:r>
        <w:rPr>
          <w:rFonts w:ascii="Amiri" w:hAnsi="Amiri" w:eastAsia="Amiri" w:cs="Amiri"/>
          <w:lang w:bidi="ar-SA"/>
          <w:color w:val="111111"/>
          <w:sz w:val="28"/>
          <w:szCs w:val="28"/>
          <w:rtl/>
        </w:rPr>
        <w:t xml:space="preserve">(في رجل اسرّ صداقاً -) انظر المهر</w:t>
      </w:r>
    </w:p>
    <w:p>
      <w:pPr>
        <w:pStyle w:val="BookText"/>
      </w:pPr>
      <w:r>
        <w:rPr>
          <w:rFonts w:ascii="Amiri" w:hAnsi="Amiri" w:eastAsia="Amiri" w:cs="Amiri"/>
          <w:lang w:bidi="ar-SA"/>
          <w:color w:val="111111"/>
          <w:sz w:val="28"/>
          <w:szCs w:val="28"/>
          <w:rtl/>
        </w:rPr>
        <w:t xml:space="preserve">(في رجل اضطر الى -) انظر المحرم</w:t>
      </w:r>
    </w:p>
    <w:p>
      <w:pPr>
        <w:pStyle w:val="BookText"/>
      </w:pPr>
      <w:r>
        <w:rPr>
          <w:rFonts w:ascii="Amiri" w:hAnsi="Amiri" w:eastAsia="Amiri" w:cs="Amiri"/>
          <w:lang w:bidi="ar-SA"/>
          <w:color w:val="111111"/>
          <w:sz w:val="28"/>
          <w:szCs w:val="28"/>
          <w:rtl/>
        </w:rPr>
        <w:t xml:space="preserve">(في رجل أعتق عبدا -) انظر العتق</w:t>
      </w:r>
    </w:p>
    <w:p>
      <w:pPr>
        <w:pStyle w:val="BookText"/>
      </w:pPr>
      <w:r>
        <w:rPr>
          <w:rFonts w:ascii="IRNazanin" w:hAnsi="IRNazanin" w:eastAsia="IRNazanin" w:cs="IRNazanin"/>
          <w:lang w:bidi="fa-IR"/>
          <w:color w:val="111111"/>
          <w:sz w:val="28"/>
          <w:szCs w:val="28"/>
          <w:rtl/>
        </w:rPr>
        <w:t xml:space="preserve">(في رجل أعتق مملوکه -) انظر العتق</w:t>
      </w:r>
    </w:p>
    <w:p>
      <w:pPr>
        <w:pStyle w:val="BookText"/>
      </w:pPr>
      <w:r>
        <w:rPr>
          <w:rFonts w:ascii="Amiri" w:hAnsi="Amiri" w:eastAsia="Amiri" w:cs="Amiri"/>
          <w:lang w:bidi="ar-SA"/>
          <w:color w:val="111111"/>
          <w:sz w:val="28"/>
          <w:szCs w:val="28"/>
          <w:rtl/>
        </w:rPr>
        <w:t xml:space="preserve">(في رجل أمر رجلا بقتل -) انظر القتل</w:t>
      </w:r>
    </w:p>
    <w:p>
      <w:pPr>
        <w:pStyle w:val="BookText"/>
      </w:pPr>
      <w:r>
        <w:rPr>
          <w:rFonts w:ascii="Amiri" w:hAnsi="Amiri" w:eastAsia="Amiri" w:cs="Amiri"/>
          <w:lang w:bidi="ar-SA"/>
          <w:color w:val="111111"/>
          <w:sz w:val="28"/>
          <w:szCs w:val="28"/>
          <w:rtl/>
        </w:rPr>
        <w:t xml:space="preserve">(في رجل أمر رجلا حرّا -) انظر القتل</w:t>
      </w:r>
    </w:p>
    <w:p>
      <w:pPr>
        <w:pStyle w:val="BookText"/>
      </w:pPr>
      <w:r>
        <w:rPr>
          <w:rFonts w:ascii="Amiri" w:hAnsi="Amiri" w:eastAsia="Amiri" w:cs="Amiri"/>
          <w:lang w:bidi="ar-SA"/>
          <w:color w:val="111111"/>
          <w:sz w:val="28"/>
          <w:szCs w:val="28"/>
          <w:rtl/>
        </w:rPr>
        <w:t xml:space="preserve">(في رجل أوصى بثلب ماله -) انظر الوصية</w:t>
      </w:r>
    </w:p>
    <w:p>
      <w:pPr>
        <w:pStyle w:val="BookText"/>
      </w:pPr>
      <w:r>
        <w:rPr>
          <w:rFonts w:ascii="Amiri" w:hAnsi="Amiri" w:eastAsia="Amiri" w:cs="Amiri"/>
          <w:lang w:bidi="ar-SA"/>
          <w:color w:val="111111"/>
          <w:sz w:val="28"/>
          <w:szCs w:val="28"/>
          <w:rtl/>
        </w:rPr>
        <w:t xml:space="preserve">(في رجل تزوّج امرأة بكراً -) انظر الطلاق</w:t>
      </w:r>
    </w:p>
    <w:p>
      <w:pPr>
        <w:pStyle w:val="BookText"/>
      </w:pPr>
      <w:r>
        <w:rPr>
          <w:rFonts w:ascii="Amiri" w:hAnsi="Amiri" w:eastAsia="Amiri" w:cs="Amiri"/>
          <w:lang w:bidi="ar-SA"/>
          <w:color w:val="111111"/>
          <w:sz w:val="28"/>
          <w:szCs w:val="28"/>
          <w:rtl/>
        </w:rPr>
        <w:t xml:space="preserve">(في رجل تزوج امرأة على سورة -) انظر المهر</w:t>
      </w:r>
    </w:p>
    <w:p>
      <w:pPr>
        <w:pStyle w:val="BookText"/>
      </w:pPr>
      <w:r>
        <w:rPr>
          <w:rFonts w:ascii="IRNazanin" w:hAnsi="IRNazanin" w:eastAsia="IRNazanin" w:cs="IRNazanin"/>
          <w:lang w:bidi="fa-IR"/>
          <w:color w:val="111111"/>
          <w:sz w:val="28"/>
          <w:szCs w:val="28"/>
          <w:rtl/>
        </w:rPr>
        <w:t xml:space="preserve">(في رجل تیمم قال -) انظر التيمم</w:t>
      </w:r>
    </w:p>
    <w:p>
      <w:pPr>
        <w:pStyle w:val="BookText"/>
      </w:pPr>
      <w:r>
        <w:rPr>
          <w:rFonts w:ascii="Amiri" w:hAnsi="Amiri" w:eastAsia="Amiri" w:cs="Amiri"/>
          <w:lang w:bidi="ar-SA"/>
          <w:color w:val="111111"/>
          <w:sz w:val="28"/>
          <w:szCs w:val="28"/>
          <w:rtl/>
        </w:rPr>
        <w:t xml:space="preserve">(في رجل جهر فيما -) انظر الجهر</w:t>
      </w:r>
    </w:p>
    <w:p>
      <w:pPr>
        <w:pStyle w:val="BookText"/>
      </w:pPr>
      <w:r>
        <w:rPr>
          <w:rFonts w:ascii="Amiri" w:hAnsi="Amiri" w:eastAsia="Amiri" w:cs="Amiri"/>
          <w:lang w:bidi="ar-SA"/>
          <w:color w:val="111111"/>
          <w:sz w:val="28"/>
          <w:szCs w:val="28"/>
          <w:rtl/>
        </w:rPr>
        <w:t xml:space="preserve">(في رجل دخل مع قوم -) انظر الظهر</w:t>
      </w:r>
    </w:p>
    <w:p>
      <w:pPr>
        <w:pStyle w:val="BookText"/>
      </w:pPr>
      <w:r>
        <w:rPr>
          <w:rFonts w:ascii="Amiri" w:hAnsi="Amiri" w:eastAsia="Amiri" w:cs="Amiri"/>
          <w:lang w:bidi="ar-SA"/>
          <w:color w:val="111111"/>
          <w:sz w:val="28"/>
          <w:szCs w:val="28"/>
          <w:rtl/>
        </w:rPr>
        <w:t xml:space="preserve">(في رجل زنا بأمّ -) انظر الزنا</w:t>
      </w:r>
    </w:p>
    <w:p>
      <w:pPr>
        <w:pStyle w:val="BookText"/>
      </w:pPr>
      <w:r>
        <w:rPr>
          <w:rFonts w:ascii="Amiri" w:hAnsi="Amiri" w:eastAsia="Amiri" w:cs="Amiri"/>
          <w:lang w:bidi="ar-SA"/>
          <w:color w:val="111111"/>
          <w:sz w:val="28"/>
          <w:szCs w:val="28"/>
          <w:rtl/>
        </w:rPr>
        <w:t xml:space="preserve">(في رجل سرق -) انظر السرقة</w:t>
      </w:r>
    </w:p>
    <w:p>
      <w:pPr>
        <w:pStyle w:val="BookText"/>
      </w:pPr>
      <w:r>
        <w:rPr>
          <w:rFonts w:ascii="Amiri" w:hAnsi="Amiri" w:eastAsia="Amiri" w:cs="Amiri"/>
          <w:lang w:bidi="ar-SA"/>
          <w:color w:val="111111"/>
          <w:sz w:val="28"/>
          <w:szCs w:val="28"/>
          <w:rtl/>
        </w:rPr>
        <w:t xml:space="preserve">(في رجل صلى الغداة -) انظر الغداة</w:t>
      </w:r>
    </w:p>
    <w:p>
      <w:pPr>
        <w:pStyle w:val="BookText"/>
      </w:pPr>
      <w:r>
        <w:rPr>
          <w:rFonts w:ascii="Amiri" w:hAnsi="Amiri" w:eastAsia="Amiri" w:cs="Amiri"/>
          <w:lang w:bidi="ar-SA"/>
          <w:color w:val="111111"/>
          <w:sz w:val="28"/>
          <w:szCs w:val="28"/>
          <w:rtl/>
        </w:rPr>
        <w:t xml:space="preserve">(في رجل طلق امرأته وهي -) انظر الطلاق</w:t>
      </w:r>
    </w:p>
    <w:p>
      <w:pPr>
        <w:pStyle w:val="BookText"/>
      </w:pPr>
      <w:r>
        <w:rPr>
          <w:rFonts w:ascii="Amiri" w:hAnsi="Amiri" w:eastAsia="Amiri" w:cs="Amiri"/>
          <w:lang w:bidi="ar-SA"/>
          <w:color w:val="111111"/>
          <w:sz w:val="28"/>
          <w:szCs w:val="28"/>
          <w:rtl/>
        </w:rPr>
        <w:t xml:space="preserve">(في رجل غصب امرأة مسلمة -) انظر الحدود</w:t>
      </w:r>
    </w:p>
    <w:p>
      <w:pPr>
        <w:pStyle w:val="BookText"/>
      </w:pPr>
      <w:r>
        <w:rPr>
          <w:rFonts w:ascii="Amiri" w:hAnsi="Amiri" w:eastAsia="Amiri" w:cs="Amiri"/>
          <w:lang w:bidi="ar-SA"/>
          <w:color w:val="111111"/>
          <w:sz w:val="28"/>
          <w:szCs w:val="28"/>
          <w:rtl/>
        </w:rPr>
        <w:t xml:space="preserve">(في رجل غصب امرأة نفسها -) انظر الحدود (في رجل قال لامرأته -) انظر العذرة</w:t>
      </w:r>
    </w:p>
    <w:p>
      <w:pPr>
        <w:pStyle w:val="BookText"/>
      </w:pPr>
      <w:r>
        <w:rPr>
          <w:rFonts w:ascii="Amiri" w:hAnsi="Amiri" w:eastAsia="Amiri" w:cs="Amiri"/>
          <w:lang w:bidi="ar-SA"/>
          <w:color w:val="111111"/>
          <w:sz w:val="28"/>
          <w:szCs w:val="28"/>
          <w:rtl/>
        </w:rPr>
        <w:t xml:space="preserve">(في رجل قال هو -) انظر الحلف</w:t>
      </w:r>
    </w:p>
    <w:p>
      <w:pPr>
        <w:pStyle w:val="BookText"/>
      </w:pPr>
      <w:r>
        <w:rPr>
          <w:rFonts w:ascii="Amiri" w:hAnsi="Amiri" w:eastAsia="Amiri" w:cs="Amiri"/>
          <w:lang w:bidi="ar-SA"/>
          <w:color w:val="111111"/>
          <w:sz w:val="28"/>
          <w:szCs w:val="28"/>
          <w:rtl/>
        </w:rPr>
        <w:t xml:space="preserve">(في رجل قتل في الحرم -) انظر الدية</w:t>
      </w:r>
    </w:p>
    <w:p>
      <w:pPr>
        <w:pStyle w:val="BookText"/>
      </w:pPr>
      <w:r>
        <w:rPr>
          <w:rFonts w:ascii="Amiri" w:hAnsi="Amiri" w:eastAsia="Amiri" w:cs="Amiri"/>
          <w:lang w:bidi="ar-SA"/>
          <w:color w:val="111111"/>
          <w:sz w:val="28"/>
          <w:szCs w:val="28"/>
          <w:rtl/>
        </w:rPr>
        <w:t xml:space="preserve">(في رجل كان له غلام -) انظر الاجارة</w:t>
      </w:r>
    </w:p>
    <w:p>
      <w:pPr>
        <w:pStyle w:val="BookText"/>
      </w:pPr>
      <w:r>
        <w:rPr>
          <w:rFonts w:ascii="Amiri" w:hAnsi="Amiri" w:eastAsia="Amiri" w:cs="Amiri"/>
          <w:lang w:bidi="ar-SA"/>
          <w:color w:val="111111"/>
          <w:sz w:val="28"/>
          <w:szCs w:val="28"/>
          <w:rtl/>
        </w:rPr>
        <w:t xml:space="preserve">(في رجل كتب اِلى امرأته -) انظر الطلاق</w:t>
      </w:r>
    </w:p>
    <w:p>
      <w:pPr>
        <w:pStyle w:val="BookText"/>
      </w:pPr>
      <w:r>
        <w:rPr>
          <w:rFonts w:ascii="Amiri" w:hAnsi="Amiri" w:eastAsia="Amiri" w:cs="Amiri"/>
          <w:lang w:bidi="ar-SA"/>
          <w:color w:val="111111"/>
          <w:sz w:val="28"/>
          <w:szCs w:val="28"/>
          <w:rtl/>
        </w:rPr>
        <w:t xml:space="preserve">(في رجل لم يصب الماء -) انظر التيمم</w:t>
      </w:r>
    </w:p>
    <w:p>
      <w:pPr>
        <w:pStyle w:val="BookText"/>
      </w:pPr>
      <w:r>
        <w:rPr>
          <w:rFonts w:ascii="Amiri" w:hAnsi="Amiri" w:eastAsia="Amiri" w:cs="Amiri"/>
          <w:lang w:bidi="ar-SA"/>
          <w:color w:val="111111"/>
          <w:sz w:val="28"/>
          <w:szCs w:val="28"/>
          <w:rtl/>
        </w:rPr>
        <w:t xml:space="preserve">(في رجل مات وترك ابنته -) انظر الارث</w:t>
      </w:r>
    </w:p>
    <w:p>
      <w:pPr>
        <w:pStyle w:val="BookText"/>
      </w:pPr>
      <w:r>
        <w:rPr>
          <w:rFonts w:ascii="Amiri" w:hAnsi="Amiri" w:eastAsia="Amiri" w:cs="Amiri"/>
          <w:lang w:bidi="ar-SA"/>
          <w:color w:val="111111"/>
          <w:sz w:val="28"/>
          <w:szCs w:val="28"/>
          <w:rtl/>
        </w:rPr>
        <w:t xml:space="preserve">(في رجل مات وترك أبويه -) انظر الارث</w:t>
      </w:r>
    </w:p>
    <w:p>
      <w:pPr>
        <w:pStyle w:val="BookText"/>
      </w:pPr>
      <w:r>
        <w:rPr>
          <w:rFonts w:ascii="Amiri" w:hAnsi="Amiri" w:eastAsia="Amiri" w:cs="Amiri"/>
          <w:lang w:bidi="ar-SA"/>
          <w:color w:val="111111"/>
          <w:sz w:val="28"/>
          <w:szCs w:val="28"/>
          <w:rtl/>
        </w:rPr>
        <w:t xml:space="preserve">(في رجل ماله عند -) انظر الزكاة</w:t>
      </w:r>
    </w:p>
    <w:p>
      <w:pPr>
        <w:pStyle w:val="BookText"/>
      </w:pPr>
      <w:r>
        <w:rPr>
          <w:rFonts w:ascii="Amiri" w:hAnsi="Amiri" w:eastAsia="Amiri" w:cs="Amiri"/>
          <w:lang w:bidi="ar-SA"/>
          <w:color w:val="111111"/>
          <w:sz w:val="28"/>
          <w:szCs w:val="28"/>
          <w:rtl/>
        </w:rPr>
        <w:t xml:space="preserve">(في رجل نسي مسح -) انظر المسح</w:t>
      </w:r>
    </w:p>
    <w:p>
      <w:pPr>
        <w:pStyle w:val="BookText"/>
      </w:pPr>
      <w:r>
        <w:rPr>
          <w:rFonts w:ascii="Amiri" w:hAnsi="Amiri" w:eastAsia="Amiri" w:cs="Amiri"/>
          <w:lang w:bidi="ar-SA"/>
          <w:color w:val="111111"/>
          <w:sz w:val="28"/>
          <w:szCs w:val="28"/>
          <w:rtl/>
        </w:rPr>
        <w:t xml:space="preserve">(في رجل يطلق امرأته تطليقة ثم يتزوّجها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رجل يطلق امرأته تطليقة ثم يدعها) انظر الطلاق</w:t>
      </w:r>
    </w:p>
    <w:p>
      <w:pPr>
        <w:pStyle w:val="BookText"/>
      </w:pPr>
      <w:r>
        <w:rPr>
          <w:rFonts w:ascii="Amiri" w:hAnsi="Amiri" w:eastAsia="Amiri" w:cs="Amiri"/>
          <w:lang w:bidi="ar-SA"/>
          <w:color w:val="111111"/>
          <w:sz w:val="28"/>
          <w:szCs w:val="28"/>
          <w:rtl/>
        </w:rPr>
        <w:t xml:space="preserve">(في الرجل والمرأة -) انظر الصلاة على الميت (في الرجل يتزوّج المرأة الرتقاء -) انظر الطلاق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يتصدق -) انظر الصدقة</w:t>
      </w:r>
    </w:p>
    <w:p>
      <w:pPr>
        <w:pStyle w:val="BookText"/>
      </w:pPr>
      <w:r>
        <w:rPr>
          <w:rFonts w:ascii="Amiri" w:hAnsi="Amiri" w:eastAsia="Amiri" w:cs="Amiri"/>
          <w:lang w:bidi="ar-SA"/>
          <w:color w:val="111111"/>
          <w:sz w:val="28"/>
          <w:szCs w:val="28"/>
          <w:rtl/>
        </w:rPr>
        <w:t xml:space="preserve">(في الرجل يحدث -) انظر التسليم</w:t>
      </w:r>
    </w:p>
    <w:p>
      <w:pPr>
        <w:pStyle w:val="BookText"/>
      </w:pPr>
      <w:r>
        <w:rPr>
          <w:rFonts w:ascii="Amiri" w:hAnsi="Amiri" w:eastAsia="Amiri" w:cs="Amiri"/>
          <w:lang w:bidi="ar-SA"/>
          <w:color w:val="111111"/>
          <w:sz w:val="28"/>
          <w:szCs w:val="28"/>
          <w:rtl/>
        </w:rPr>
        <w:t xml:space="preserve">(في الرجل يحيل الرجل -) انظر الحوالة</w:t>
      </w:r>
    </w:p>
    <w:p>
      <w:pPr>
        <w:pStyle w:val="BookText"/>
      </w:pPr>
      <w:r>
        <w:rPr>
          <w:rFonts w:ascii="Amiri" w:hAnsi="Amiri" w:eastAsia="Amiri" w:cs="Amiri"/>
          <w:lang w:bidi="ar-SA"/>
          <w:color w:val="111111"/>
          <w:sz w:val="28"/>
          <w:szCs w:val="28"/>
          <w:rtl/>
        </w:rPr>
        <w:t xml:space="preserve">(في الرجل يسهو -) انظر السهو</w:t>
      </w:r>
    </w:p>
    <w:p>
      <w:pPr>
        <w:pStyle w:val="BookText"/>
      </w:pPr>
      <w:r>
        <w:rPr>
          <w:rFonts w:ascii="Amiri" w:hAnsi="Amiri" w:eastAsia="Amiri" w:cs="Amiri"/>
          <w:lang w:bidi="ar-SA"/>
          <w:color w:val="111111"/>
          <w:sz w:val="28"/>
          <w:szCs w:val="28"/>
          <w:rtl/>
        </w:rPr>
        <w:t xml:space="preserve">(في الرجل يصلي -) انظر النوافل</w:t>
      </w:r>
    </w:p>
    <w:p>
      <w:pPr>
        <w:pStyle w:val="BookText"/>
      </w:pPr>
      <w:r>
        <w:rPr>
          <w:rFonts w:ascii="Amiri" w:hAnsi="Amiri" w:eastAsia="Amiri" w:cs="Amiri"/>
          <w:lang w:bidi="ar-SA"/>
          <w:color w:val="111111"/>
          <w:sz w:val="28"/>
          <w:szCs w:val="28"/>
          <w:rtl/>
        </w:rPr>
        <w:t xml:space="preserve">(في الرجل يطلق امرأته تطليقة ثم يتزوّجها -) انظر الطلاق</w:t>
      </w:r>
    </w:p>
    <w:p>
      <w:pPr>
        <w:pStyle w:val="BookText"/>
      </w:pPr>
      <w:r>
        <w:rPr>
          <w:rFonts w:ascii="Amiri" w:hAnsi="Amiri" w:eastAsia="Amiri" w:cs="Amiri"/>
          <w:lang w:bidi="ar-SA"/>
          <w:color w:val="111111"/>
          <w:sz w:val="28"/>
          <w:szCs w:val="28"/>
          <w:rtl/>
        </w:rPr>
        <w:t xml:space="preserve">(في الرجل يطلق امرأته تطليقة ثم يراجعها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يطلق امرأته في مرضه) انظر الطلاق</w:t>
      </w:r>
    </w:p>
    <w:p>
      <w:pPr>
        <w:pStyle w:val="BookText"/>
      </w:pPr>
      <w:r>
        <w:rPr>
          <w:rFonts w:ascii="Amiri" w:hAnsi="Amiri" w:eastAsia="Amiri" w:cs="Amiri"/>
          <w:lang w:bidi="ar-SA"/>
          <w:color w:val="111111"/>
          <w:sz w:val="28"/>
          <w:szCs w:val="28"/>
          <w:rtl/>
        </w:rPr>
        <w:t xml:space="preserve">(في الرجل يقتل عبده -) انظر القتل</w:t>
      </w:r>
    </w:p>
    <w:p>
      <w:pPr>
        <w:pStyle w:val="BookText"/>
      </w:pPr>
      <w:r>
        <w:rPr>
          <w:rFonts w:ascii="Amiri" w:hAnsi="Amiri" w:eastAsia="Amiri" w:cs="Amiri"/>
          <w:lang w:bidi="ar-SA"/>
          <w:color w:val="111111"/>
          <w:sz w:val="28"/>
          <w:szCs w:val="28"/>
          <w:rtl/>
        </w:rPr>
        <w:t xml:space="preserve">(في الرجل يكون في بعض -) انظر الصلاة</w:t>
      </w:r>
    </w:p>
    <w:p>
      <w:pPr>
        <w:pStyle w:val="BookText"/>
      </w:pPr>
      <w:r>
        <w:rPr>
          <w:rFonts w:ascii="Amiri" w:hAnsi="Amiri" w:eastAsia="Amiri" w:cs="Amiri"/>
          <w:lang w:bidi="ar-SA"/>
          <w:color w:val="111111"/>
          <w:sz w:val="28"/>
          <w:szCs w:val="28"/>
          <w:rtl/>
        </w:rPr>
        <w:t xml:space="preserve">(في الرجل يكون لي عليه -) انظر الخمر</w:t>
      </w:r>
    </w:p>
    <w:p>
      <w:pPr>
        <w:pStyle w:val="BookText"/>
      </w:pPr>
      <w:r>
        <w:rPr>
          <w:rFonts w:ascii="IRNazanin" w:hAnsi="IRNazanin" w:eastAsia="IRNazanin" w:cs="IRNazanin"/>
          <w:lang w:bidi="fa-IR"/>
          <w:color w:val="111111"/>
          <w:sz w:val="28"/>
          <w:szCs w:val="28"/>
          <w:rtl/>
        </w:rPr>
        <w:t xml:space="preserve">(في الرجل يمرض فيدرکه -) انظر القضاء</w:t>
      </w:r>
    </w:p>
    <w:p>
      <w:pPr>
        <w:pStyle w:val="BookText"/>
      </w:pPr>
      <w:r>
        <w:rPr>
          <w:rFonts w:ascii="IRNazanin" w:hAnsi="IRNazanin" w:eastAsia="IRNazanin" w:cs="IRNazanin"/>
          <w:lang w:bidi="fa-IR"/>
          <w:color w:val="111111"/>
          <w:sz w:val="28"/>
          <w:szCs w:val="28"/>
          <w:rtl/>
        </w:rPr>
        <w:t xml:space="preserve">(في الرجل يموت و لیس -) انظر الغُسل</w:t>
      </w:r>
    </w:p>
    <w:p>
      <w:pPr>
        <w:pStyle w:val="BookText"/>
      </w:pPr>
      <w:r>
        <w:rPr>
          <w:rFonts w:ascii="Amiri" w:hAnsi="Amiri" w:eastAsia="Amiri" w:cs="Amiri"/>
          <w:lang w:bidi="ar-SA"/>
          <w:color w:val="111111"/>
          <w:sz w:val="28"/>
          <w:szCs w:val="28"/>
          <w:rtl/>
        </w:rPr>
        <w:t xml:space="preserve">(في الرجل ينسي مسح -) انظر المسح</w:t>
      </w:r>
    </w:p>
    <w:p>
      <w:pPr>
        <w:pStyle w:val="BookText"/>
      </w:pPr>
      <w:r>
        <w:rPr>
          <w:rFonts w:ascii="Amiri" w:hAnsi="Amiri" w:eastAsia="Amiri" w:cs="Amiri"/>
          <w:lang w:bidi="ar-SA"/>
          <w:color w:val="111111"/>
          <w:sz w:val="28"/>
          <w:szCs w:val="28"/>
          <w:rtl/>
        </w:rPr>
        <w:t xml:space="preserve">(في رجلين قتلا -) انظر القتل</w:t>
      </w:r>
    </w:p>
    <w:p>
      <w:pPr>
        <w:pStyle w:val="BookText"/>
      </w:pPr>
      <w:r>
        <w:rPr>
          <w:rFonts w:ascii="IRNazanin" w:hAnsi="IRNazanin" w:eastAsia="IRNazanin" w:cs="IRNazanin"/>
          <w:lang w:bidi="fa-IR"/>
          <w:color w:val="111111"/>
          <w:sz w:val="28"/>
          <w:szCs w:val="28"/>
          <w:rtl/>
        </w:rPr>
        <w:t xml:space="preserve">(في رمضان تصلی -) انظر الافطار</w:t>
      </w:r>
    </w:p>
    <w:p>
      <w:pPr>
        <w:pStyle w:val="BookText"/>
      </w:pPr>
      <w:r>
        <w:rPr>
          <w:rFonts w:ascii="Amiri" w:hAnsi="Amiri" w:eastAsia="Amiri" w:cs="Amiri"/>
          <w:lang w:bidi="ar-SA"/>
          <w:color w:val="111111"/>
          <w:sz w:val="28"/>
          <w:szCs w:val="28"/>
          <w:rtl/>
        </w:rPr>
        <w:t xml:space="preserve">(في زرع بيع -) انظر الزرع</w:t>
      </w:r>
    </w:p>
    <w:p>
      <w:pPr>
        <w:pStyle w:val="BookText"/>
      </w:pPr>
      <w:r>
        <w:rPr>
          <w:rFonts w:ascii="Amiri" w:hAnsi="Amiri" w:eastAsia="Amiri" w:cs="Amiri"/>
          <w:lang w:bidi="ar-SA"/>
          <w:color w:val="111111"/>
          <w:sz w:val="28"/>
          <w:szCs w:val="28"/>
          <w:rtl/>
        </w:rPr>
        <w:t xml:space="preserve">(في الزكاة ماكان -) انظر الزكاة</w:t>
      </w:r>
    </w:p>
    <w:p>
      <w:pPr>
        <w:pStyle w:val="BookText"/>
      </w:pPr>
      <w:r>
        <w:rPr>
          <w:rFonts w:ascii="Amiri" w:hAnsi="Amiri" w:eastAsia="Amiri" w:cs="Amiri"/>
          <w:lang w:bidi="ar-SA"/>
          <w:color w:val="111111"/>
          <w:sz w:val="28"/>
          <w:szCs w:val="28"/>
          <w:rtl/>
        </w:rPr>
        <w:t xml:space="preserve">(في الشاة في كل أربعين -) انظر الشاة</w:t>
      </w:r>
    </w:p>
    <w:p>
      <w:pPr>
        <w:pStyle w:val="BookText"/>
      </w:pPr>
      <w:r>
        <w:rPr>
          <w:rFonts w:ascii="Amiri" w:hAnsi="Amiri" w:eastAsia="Amiri" w:cs="Amiri"/>
          <w:lang w:bidi="ar-SA"/>
          <w:color w:val="111111"/>
          <w:sz w:val="28"/>
          <w:szCs w:val="28"/>
          <w:rtl/>
        </w:rPr>
        <w:t xml:space="preserve">(في الصبية التي -) انظر العدة</w:t>
      </w:r>
    </w:p>
    <w:p>
      <w:pPr>
        <w:pStyle w:val="BookText"/>
      </w:pPr>
      <w:r>
        <w:rPr>
          <w:rFonts w:ascii="Amiri" w:hAnsi="Amiri" w:eastAsia="Amiri" w:cs="Amiri"/>
          <w:lang w:bidi="ar-SA"/>
          <w:color w:val="111111"/>
          <w:sz w:val="28"/>
          <w:szCs w:val="28"/>
          <w:rtl/>
        </w:rPr>
        <w:t xml:space="preserve">(في صدقة الابل -) انظر الابل</w:t>
      </w:r>
    </w:p>
    <w:p>
      <w:pPr>
        <w:pStyle w:val="BookText"/>
      </w:pPr>
      <w:r>
        <w:rPr>
          <w:rFonts w:ascii="Amiri" w:hAnsi="Amiri" w:eastAsia="Amiri" w:cs="Amiri"/>
          <w:lang w:bidi="ar-SA"/>
          <w:color w:val="111111"/>
          <w:sz w:val="28"/>
          <w:szCs w:val="28"/>
          <w:rtl/>
        </w:rPr>
        <w:t xml:space="preserve">(في صلاة الخوف -) انظر الخوف</w:t>
      </w:r>
    </w:p>
    <w:p>
      <w:pPr>
        <w:pStyle w:val="BookText"/>
      </w:pPr>
      <w:r>
        <w:rPr>
          <w:rFonts w:ascii="Amiri" w:hAnsi="Amiri" w:eastAsia="Amiri" w:cs="Amiri"/>
          <w:lang w:bidi="ar-SA"/>
          <w:color w:val="111111"/>
          <w:sz w:val="28"/>
          <w:szCs w:val="28"/>
          <w:rtl/>
        </w:rPr>
        <w:t xml:space="preserve">(في الصلاة على الميت قال -) انظر الصلاة على الميت</w:t>
      </w:r>
    </w:p>
    <w:p>
      <w:pPr>
        <w:pStyle w:val="BookText"/>
      </w:pPr>
      <w:r>
        <w:rPr>
          <w:rFonts w:ascii="Amiri" w:hAnsi="Amiri" w:eastAsia="Amiri" w:cs="Amiri"/>
          <w:lang w:bidi="ar-SA"/>
          <w:color w:val="111111"/>
          <w:sz w:val="28"/>
          <w:szCs w:val="28"/>
          <w:rtl/>
        </w:rPr>
        <w:t xml:space="preserve">(في صيد الكلب اذا -) انظر الصيد</w:t>
      </w:r>
    </w:p>
    <w:p>
      <w:pPr>
        <w:pStyle w:val="BookText"/>
      </w:pPr>
      <w:r>
        <w:rPr>
          <w:rFonts w:ascii="Amiri" w:hAnsi="Amiri" w:eastAsia="Amiri" w:cs="Amiri"/>
          <w:lang w:bidi="ar-SA"/>
          <w:color w:val="111111"/>
          <w:sz w:val="28"/>
          <w:szCs w:val="28"/>
          <w:rtl/>
        </w:rPr>
        <w:t xml:space="preserve">(في صيد الكلب أرسله -) انظر الصيد</w:t>
      </w:r>
    </w:p>
    <w:p>
      <w:pPr>
        <w:pStyle w:val="BookText"/>
      </w:pPr>
      <w:r>
        <w:rPr>
          <w:rFonts w:ascii="Amiri" w:hAnsi="Amiri" w:eastAsia="Amiri" w:cs="Amiri"/>
          <w:lang w:bidi="ar-SA"/>
          <w:color w:val="111111"/>
          <w:sz w:val="28"/>
          <w:szCs w:val="28"/>
          <w:rtl/>
        </w:rPr>
        <w:t xml:space="preserve">(في صيد الكلب ان أرسله -) انظر الصيد</w:t>
      </w:r>
    </w:p>
    <w:p>
      <w:pPr>
        <w:pStyle w:val="BookText"/>
      </w:pPr>
      <w:r>
        <w:rPr>
          <w:rFonts w:ascii="Amiri" w:hAnsi="Amiri" w:eastAsia="Amiri" w:cs="Amiri"/>
          <w:lang w:bidi="ar-SA"/>
          <w:color w:val="111111"/>
          <w:sz w:val="28"/>
          <w:szCs w:val="28"/>
          <w:rtl/>
        </w:rPr>
        <w:t xml:space="preserve">(في الصيد الكلب ان -) انظر الصيد</w:t>
      </w:r>
    </w:p>
    <w:p>
      <w:pPr>
        <w:pStyle w:val="BookText"/>
      </w:pPr>
      <w:r>
        <w:rPr>
          <w:rFonts w:ascii="Amiri" w:hAnsi="Amiri" w:eastAsia="Amiri" w:cs="Amiri"/>
          <w:lang w:bidi="ar-SA"/>
          <w:color w:val="111111"/>
          <w:sz w:val="28"/>
          <w:szCs w:val="28"/>
          <w:rtl/>
        </w:rPr>
        <w:t xml:space="preserve">(في عبد جرح رجلين -) انظر القتل</w:t>
      </w:r>
    </w:p>
    <w:p>
      <w:pPr>
        <w:pStyle w:val="BookText"/>
      </w:pPr>
      <w:r>
        <w:rPr>
          <w:rFonts w:ascii="Amiri" w:hAnsi="Amiri" w:eastAsia="Amiri" w:cs="Amiri"/>
          <w:lang w:bidi="ar-SA"/>
          <w:color w:val="111111"/>
          <w:sz w:val="28"/>
          <w:szCs w:val="28"/>
          <w:rtl/>
        </w:rPr>
        <w:t xml:space="preserve">(في العبد اذا قتل -) انظر القتل</w:t>
      </w:r>
    </w:p>
    <w:p>
      <w:pPr>
        <w:pStyle w:val="BookText"/>
      </w:pPr>
      <w:r>
        <w:rPr>
          <w:rFonts w:ascii="Amiri" w:hAnsi="Amiri" w:eastAsia="Amiri" w:cs="Amiri"/>
          <w:lang w:bidi="ar-SA"/>
          <w:color w:val="111111"/>
          <w:sz w:val="28"/>
          <w:szCs w:val="28"/>
          <w:rtl/>
        </w:rPr>
        <w:t xml:space="preserve">(في الغائب اذا طلق -) انظر العدة</w:t>
      </w:r>
    </w:p>
    <w:p>
      <w:pPr>
        <w:pStyle w:val="BookText"/>
      </w:pPr>
      <w:r>
        <w:rPr>
          <w:rFonts w:ascii="Amiri" w:hAnsi="Amiri" w:eastAsia="Amiri" w:cs="Amiri"/>
          <w:lang w:bidi="ar-SA"/>
          <w:color w:val="111111"/>
          <w:sz w:val="28"/>
          <w:szCs w:val="28"/>
          <w:rtl/>
        </w:rPr>
        <w:t xml:space="preserve">(في الغائب عنها -) انظر العدة</w:t>
      </w:r>
    </w:p>
    <w:p>
      <w:pPr>
        <w:pStyle w:val="BookText"/>
      </w:pPr>
      <w:r>
        <w:rPr>
          <w:rFonts w:ascii="Amiri" w:hAnsi="Amiri" w:eastAsia="Amiri" w:cs="Amiri"/>
          <w:lang w:bidi="ar-SA"/>
          <w:color w:val="111111"/>
          <w:sz w:val="28"/>
          <w:szCs w:val="28"/>
          <w:rtl/>
        </w:rPr>
        <w:t xml:space="preserve">(في قول الله عزوجل و آتوا حقه -) انظر الحصاد</w:t>
      </w:r>
    </w:p>
    <w:p>
      <w:pPr>
        <w:pStyle w:val="BookText"/>
      </w:pPr>
      <w:r>
        <w:rPr>
          <w:rFonts w:ascii="Amiri" w:hAnsi="Amiri" w:eastAsia="Amiri" w:cs="Amiri"/>
          <w:lang w:bidi="ar-SA"/>
          <w:color w:val="111111"/>
          <w:sz w:val="28"/>
          <w:szCs w:val="28"/>
          <w:rtl/>
        </w:rPr>
        <w:t xml:space="preserve">(في التي تطلق -) انظر الطلاق</w:t>
      </w:r>
    </w:p>
    <w:p>
      <w:pPr>
        <w:pStyle w:val="BookText"/>
      </w:pPr>
      <w:r>
        <w:rPr>
          <w:rFonts w:ascii="Amiri" w:hAnsi="Amiri" w:eastAsia="Amiri" w:cs="Amiri"/>
          <w:lang w:bidi="ar-SA"/>
          <w:color w:val="111111"/>
          <w:sz w:val="28"/>
          <w:szCs w:val="28"/>
          <w:rtl/>
        </w:rPr>
        <w:t xml:space="preserve">(في لقيطة وجدت -) انظر اللقطة</w:t>
      </w:r>
    </w:p>
    <w:p>
      <w:pPr>
        <w:pStyle w:val="BookText"/>
      </w:pPr>
      <w:r>
        <w:rPr>
          <w:rFonts w:ascii="Amiri" w:hAnsi="Amiri" w:eastAsia="Amiri" w:cs="Amiri"/>
          <w:lang w:bidi="ar-SA"/>
          <w:color w:val="111111"/>
          <w:sz w:val="28"/>
          <w:szCs w:val="28"/>
          <w:rtl/>
        </w:rPr>
        <w:t xml:space="preserve">(في المتوفى عنها زوجها أتحج -) انظر الحج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المتوفى عنها زوجها اذا -) انظر العدة (في محرم قتل جرادة -) انظر المحرم</w:t>
      </w:r>
    </w:p>
    <w:p>
      <w:pPr>
        <w:pStyle w:val="BookText"/>
      </w:pPr>
      <w:r>
        <w:rPr>
          <w:rFonts w:ascii="Amiri" w:hAnsi="Amiri" w:eastAsia="Amiri" w:cs="Amiri"/>
          <w:lang w:bidi="ar-SA"/>
          <w:color w:val="111111"/>
          <w:sz w:val="28"/>
          <w:szCs w:val="28"/>
          <w:rtl/>
        </w:rPr>
        <w:t xml:space="preserve">(في محرم قتل نعامة -) انظر المحرم</w:t>
      </w:r>
    </w:p>
    <w:p>
      <w:pPr>
        <w:pStyle w:val="BookText"/>
      </w:pPr>
      <w:r>
        <w:rPr>
          <w:rFonts w:ascii="Amiri" w:hAnsi="Amiri" w:eastAsia="Amiri" w:cs="Amiri"/>
          <w:lang w:bidi="ar-SA"/>
          <w:color w:val="111111"/>
          <w:sz w:val="28"/>
          <w:szCs w:val="28"/>
          <w:rtl/>
        </w:rPr>
        <w:t xml:space="preserve">(في المحرم أذا أصاب -) انظر المحرم</w:t>
      </w:r>
    </w:p>
    <w:p>
      <w:pPr>
        <w:pStyle w:val="BookText"/>
      </w:pPr>
      <w:r>
        <w:rPr>
          <w:rFonts w:ascii="Amiri" w:hAnsi="Amiri" w:eastAsia="Amiri" w:cs="Amiri"/>
          <w:lang w:bidi="ar-SA"/>
          <w:color w:val="111111"/>
          <w:sz w:val="28"/>
          <w:szCs w:val="28"/>
          <w:rtl/>
        </w:rPr>
        <w:t xml:space="preserve">(في المحرم قال له أن -) انظر المحرم</w:t>
      </w:r>
    </w:p>
    <w:p>
      <w:pPr>
        <w:pStyle w:val="BookText"/>
      </w:pPr>
      <w:r>
        <w:rPr>
          <w:rFonts w:ascii="Amiri" w:hAnsi="Amiri" w:eastAsia="Amiri" w:cs="Amiri"/>
          <w:lang w:bidi="ar-SA"/>
          <w:color w:val="111111"/>
          <w:sz w:val="28"/>
          <w:szCs w:val="28"/>
          <w:rtl/>
        </w:rPr>
        <w:t xml:space="preserve">(في محرمين أصابا -) انظر المحرم</w:t>
      </w:r>
    </w:p>
    <w:p>
      <w:pPr>
        <w:pStyle w:val="BookText"/>
      </w:pPr>
      <w:r>
        <w:rPr>
          <w:rFonts w:ascii="Amiri" w:hAnsi="Amiri" w:eastAsia="Amiri" w:cs="Amiri"/>
          <w:lang w:bidi="ar-SA"/>
          <w:color w:val="111111"/>
          <w:sz w:val="28"/>
          <w:szCs w:val="28"/>
          <w:rtl/>
        </w:rPr>
        <w:t xml:space="preserve">(في المحصن و -) انظر الحدود</w:t>
      </w:r>
    </w:p>
    <w:p>
      <w:pPr>
        <w:pStyle w:val="BookText"/>
      </w:pPr>
      <w:r>
        <w:rPr>
          <w:rFonts w:ascii="Amiri" w:hAnsi="Amiri" w:eastAsia="Amiri" w:cs="Amiri"/>
          <w:lang w:bidi="ar-SA"/>
          <w:color w:val="111111"/>
          <w:sz w:val="28"/>
          <w:szCs w:val="28"/>
          <w:rtl/>
        </w:rPr>
        <w:t xml:space="preserve">(في المرأة الحامل -) انظر النفقة</w:t>
      </w:r>
    </w:p>
    <w:p>
      <w:pPr>
        <w:pStyle w:val="BookText"/>
      </w:pPr>
      <w:r>
        <w:rPr>
          <w:rFonts w:ascii="Amiri" w:hAnsi="Amiri" w:eastAsia="Amiri" w:cs="Amiri"/>
          <w:lang w:bidi="ar-SA"/>
          <w:color w:val="111111"/>
          <w:sz w:val="28"/>
          <w:szCs w:val="28"/>
          <w:rtl/>
        </w:rPr>
        <w:t xml:space="preserve">(في مسح الخفين -) انظر المسح</w:t>
      </w:r>
    </w:p>
    <w:p>
      <w:pPr>
        <w:pStyle w:val="BookText"/>
      </w:pPr>
      <w:r>
        <w:rPr>
          <w:rFonts w:ascii="Amiri" w:hAnsi="Amiri" w:eastAsia="Amiri" w:cs="Amiri"/>
          <w:lang w:bidi="ar-SA"/>
          <w:color w:val="111111"/>
          <w:sz w:val="28"/>
          <w:szCs w:val="28"/>
          <w:rtl/>
        </w:rPr>
        <w:t xml:space="preserve">(في المسح تمسح -) انظر المسح</w:t>
      </w:r>
    </w:p>
    <w:p>
      <w:pPr>
        <w:pStyle w:val="BookText"/>
      </w:pPr>
      <w:r>
        <w:rPr>
          <w:rFonts w:ascii="Amiri" w:hAnsi="Amiri" w:eastAsia="Amiri" w:cs="Amiri"/>
          <w:lang w:bidi="ar-SA"/>
          <w:color w:val="111111"/>
          <w:sz w:val="28"/>
          <w:szCs w:val="28"/>
          <w:rtl/>
        </w:rPr>
        <w:t xml:space="preserve">(في المسح على الخفين - ) انظر المسح (في مملوك قذف -) انظر القذف</w:t>
      </w:r>
    </w:p>
    <w:p>
      <w:pPr>
        <w:pStyle w:val="BookText"/>
      </w:pPr>
      <w:r>
        <w:rPr>
          <w:rFonts w:ascii="Amiri" w:hAnsi="Amiri" w:eastAsia="Amiri" w:cs="Amiri"/>
          <w:lang w:bidi="ar-SA"/>
          <w:color w:val="111111"/>
          <w:sz w:val="28"/>
          <w:szCs w:val="28"/>
          <w:rtl/>
        </w:rPr>
        <w:t xml:space="preserve">(في الموضحة خَمس -) انظر الدية</w:t>
      </w:r>
    </w:p>
    <w:p>
      <w:pPr>
        <w:pStyle w:val="BookText"/>
      </w:pPr>
      <w:r>
        <w:rPr>
          <w:rFonts w:ascii="Amiri" w:hAnsi="Amiri" w:eastAsia="Amiri" w:cs="Amiri"/>
          <w:lang w:bidi="ar-SA"/>
          <w:color w:val="111111"/>
          <w:sz w:val="28"/>
          <w:szCs w:val="28"/>
          <w:rtl/>
        </w:rPr>
        <w:t xml:space="preserve">(في الوضوء قال اذا -) انظر الوضوء</w:t>
      </w:r>
    </w:p>
    <w:p>
      <w:pPr>
        <w:pStyle w:val="BookText"/>
      </w:pPr>
      <w:r>
        <w:rPr>
          <w:rFonts w:ascii="Amiri" w:hAnsi="Amiri" w:eastAsia="Amiri" w:cs="Amiri"/>
          <w:lang w:bidi="ar-SA"/>
          <w:color w:val="111111"/>
          <w:sz w:val="28"/>
          <w:szCs w:val="28"/>
          <w:rtl/>
        </w:rPr>
        <w:t xml:space="preserve">(في اليد نصف الدية -) انظر الدية</w:t>
      </w:r>
    </w:p>
    <w:p>
      <w:pPr>
        <w:pStyle w:val="BookText"/>
      </w:pPr>
      <w:r>
        <w:rPr>
          <w:rFonts w:ascii="Amiri" w:hAnsi="Amiri" w:eastAsia="Amiri" w:cs="Amiri"/>
          <w:lang w:bidi="ar-SA"/>
          <w:color w:val="111111"/>
          <w:sz w:val="28"/>
          <w:szCs w:val="28"/>
          <w:rtl/>
        </w:rPr>
        <w:t xml:space="preserve">(فيما قتل المعراض -) انظر الصيد</w:t>
      </w:r>
    </w:p>
    <w:p>
      <w:pPr>
        <w:pStyle w:val="BookText"/>
      </w:pPr>
      <w:r>
        <w:rPr>
          <w:rFonts w:ascii="Amiri" w:hAnsi="Amiri" w:eastAsia="Amiri" w:cs="Amiri"/>
          <w:lang w:bidi="ar-SA"/>
          <w:color w:val="111111"/>
          <w:sz w:val="28"/>
          <w:szCs w:val="28"/>
          <w:rtl/>
        </w:rPr>
        <w:t xml:space="preserve">(فيمن أقام بمكة -) انظر المتعة</w:t>
      </w:r>
    </w:p>
    <w:p>
      <w:pPr>
        <w:pStyle w:val="BookText"/>
      </w:pPr>
      <w:r>
        <w:rPr>
          <w:rFonts w:ascii="Amiri" w:hAnsi="Amiri" w:eastAsia="Amiri" w:cs="Amiri"/>
          <w:lang w:bidi="ar-SA"/>
          <w:color w:val="111111"/>
          <w:sz w:val="28"/>
          <w:szCs w:val="28"/>
          <w:rtl/>
        </w:rPr>
        <w:t xml:space="preserve">(القابلة مآمونة -) انظر القابلة</w:t>
      </w:r>
    </w:p>
    <w:p>
      <w:pPr>
        <w:pStyle w:val="BookText"/>
      </w:pPr>
      <w:r>
        <w:rPr>
          <w:rFonts w:ascii="Amiri" w:hAnsi="Amiri" w:eastAsia="Amiri" w:cs="Amiri"/>
          <w:lang w:bidi="ar-SA"/>
          <w:color w:val="111111"/>
          <w:sz w:val="28"/>
          <w:szCs w:val="28"/>
          <w:rtl/>
        </w:rPr>
        <w:t xml:space="preserve">(قال اميرالمؤمنين على المنبر لا يجد أحدكم -) انظر اليقين</w:t>
      </w:r>
    </w:p>
    <w:p>
      <w:pPr>
        <w:pStyle w:val="BookText"/>
      </w:pPr>
      <w:r>
        <w:rPr>
          <w:rFonts w:ascii="IRNazanin" w:hAnsi="IRNazanin" w:eastAsia="IRNazanin" w:cs="IRNazanin"/>
          <w:lang w:bidi="fa-IR"/>
          <w:color w:val="111111"/>
          <w:sz w:val="28"/>
          <w:szCs w:val="28"/>
          <w:rtl/>
        </w:rPr>
        <w:t xml:space="preserve">(قال رسول الله ذات يوم لعمّار) انظر التمیم</w:t>
      </w:r>
    </w:p>
    <w:p>
      <w:pPr>
        <w:pStyle w:val="BookText"/>
      </w:pPr>
      <w:r>
        <w:rPr>
          <w:rFonts w:ascii="Amiri" w:hAnsi="Amiri" w:eastAsia="Amiri" w:cs="Amiri"/>
          <w:lang w:bidi="ar-SA"/>
          <w:color w:val="111111"/>
          <w:sz w:val="28"/>
          <w:szCs w:val="28"/>
          <w:rtl/>
        </w:rPr>
        <w:t xml:space="preserve">(قد ادركت الحسين -) انظر المقام</w:t>
      </w:r>
    </w:p>
    <w:p>
      <w:pPr>
        <w:pStyle w:val="BookText"/>
      </w:pPr>
      <w:r>
        <w:rPr>
          <w:rFonts w:ascii="Amiri" w:hAnsi="Amiri" w:eastAsia="Amiri" w:cs="Amiri"/>
          <w:lang w:bidi="ar-SA"/>
          <w:color w:val="111111"/>
          <w:sz w:val="28"/>
          <w:szCs w:val="28"/>
          <w:rtl/>
        </w:rPr>
        <w:t xml:space="preserve">(القرء مابين الحيضتين -) انظر العدة</w:t>
      </w:r>
    </w:p>
    <w:p>
      <w:pPr>
        <w:pStyle w:val="BookText"/>
      </w:pPr>
      <w:r>
        <w:rPr>
          <w:rFonts w:ascii="Amiri" w:hAnsi="Amiri" w:eastAsia="Amiri" w:cs="Amiri"/>
          <w:lang w:bidi="ar-SA"/>
          <w:color w:val="111111"/>
          <w:sz w:val="28"/>
          <w:szCs w:val="28"/>
          <w:rtl/>
        </w:rPr>
        <w:t xml:space="preserve">(قضى على في امرأة زنت -) انظر الحدود</w:t>
      </w:r>
    </w:p>
    <w:p>
      <w:pPr>
        <w:pStyle w:val="BookText"/>
      </w:pPr>
      <w:r>
        <w:rPr>
          <w:rFonts w:ascii="Amiri" w:hAnsi="Amiri" w:eastAsia="Amiri" w:cs="Amiri"/>
          <w:lang w:bidi="ar-SA"/>
          <w:color w:val="111111"/>
          <w:sz w:val="28"/>
          <w:szCs w:val="28"/>
          <w:rtl/>
        </w:rPr>
        <w:t xml:space="preserve">(قلت لأبي جعفر أني سمعت ربيعة الرأي -) انظر العدة</w:t>
      </w:r>
    </w:p>
    <w:p>
      <w:pPr>
        <w:pStyle w:val="BookText"/>
      </w:pPr>
      <w:r>
        <w:rPr>
          <w:rFonts w:ascii="Amiri" w:hAnsi="Amiri" w:eastAsia="Amiri" w:cs="Amiri"/>
          <w:lang w:bidi="ar-SA"/>
          <w:color w:val="111111"/>
          <w:sz w:val="28"/>
          <w:szCs w:val="28"/>
          <w:rtl/>
        </w:rPr>
        <w:t xml:space="preserve">(قلت لأبي عبدالله جعلني الله فداك أسألك في الحج -) انظر الحج</w:t>
      </w:r>
    </w:p>
    <w:p>
      <w:pPr>
        <w:pStyle w:val="BookText"/>
      </w:pPr>
      <w:r>
        <w:rPr>
          <w:rFonts w:ascii="Amiri" w:hAnsi="Amiri" w:eastAsia="Amiri" w:cs="Amiri"/>
          <w:lang w:bidi="ar-SA"/>
          <w:color w:val="111111"/>
          <w:sz w:val="28"/>
          <w:szCs w:val="28"/>
          <w:rtl/>
        </w:rPr>
        <w:t xml:space="preserve">(قلت لزرارة ان اناساً -) انظر الارث</w:t>
      </w:r>
    </w:p>
    <w:p>
      <w:pPr>
        <w:pStyle w:val="BookText"/>
      </w:pPr>
      <w:r>
        <w:rPr>
          <w:rFonts w:ascii="Amiri" w:hAnsi="Amiri" w:eastAsia="Amiri" w:cs="Amiri"/>
          <w:lang w:bidi="ar-SA"/>
          <w:color w:val="111111"/>
          <w:sz w:val="28"/>
          <w:szCs w:val="28"/>
          <w:rtl/>
        </w:rPr>
        <w:t xml:space="preserve">(قلت لزرارة ان بكيراً حدّثني -)</w:t>
      </w:r>
    </w:p>
    <w:p>
      <w:pPr>
        <w:pStyle w:val="BookText"/>
      </w:pPr>
      <w:r>
        <w:rPr>
          <w:rFonts w:ascii="IRNazanin" w:hAnsi="IRNazanin" w:eastAsia="IRNazanin" w:cs="IRNazanin"/>
          <w:lang w:bidi="fa-IR"/>
          <w:color w:val="111111"/>
          <w:sz w:val="28"/>
          <w:szCs w:val="28"/>
          <w:rtl/>
        </w:rPr>
        <w:t xml:space="preserve">انظر الارث تحت عنوان (ان النساء لا ترث الخ)</w:t>
      </w:r>
    </w:p>
    <w:p>
      <w:pPr>
        <w:pStyle w:val="BookText"/>
      </w:pPr>
      <w:r>
        <w:rPr>
          <w:rFonts w:ascii="IRNazanin" w:hAnsi="IRNazanin" w:eastAsia="IRNazanin" w:cs="IRNazanin"/>
          <w:lang w:bidi="fa-IR"/>
          <w:color w:val="111111"/>
          <w:sz w:val="28"/>
          <w:szCs w:val="28"/>
          <w:rtl/>
        </w:rPr>
        <w:t xml:space="preserve">(قلت لزرارة حدثنی بكير -)</w:t>
      </w:r>
    </w:p>
    <w:p>
      <w:pPr>
        <w:pStyle w:val="BookText"/>
      </w:pPr>
      <w:r>
        <w:rPr>
          <w:rFonts w:ascii="Amiri" w:hAnsi="Amiri" w:eastAsia="Amiri" w:cs="Amiri"/>
          <w:lang w:bidi="ar-SA"/>
          <w:color w:val="111111"/>
          <w:sz w:val="28"/>
          <w:szCs w:val="28"/>
          <w:rtl/>
        </w:rPr>
        <w:t xml:space="preserve">انظر الارث تحت عنوان (في رجل ترك ابنته واُمّه الخ)</w:t>
      </w:r>
    </w:p>
    <w:p>
      <w:pPr>
        <w:pStyle w:val="BookText"/>
      </w:pPr>
      <w:r>
        <w:rPr>
          <w:rFonts w:ascii="Amiri" w:hAnsi="Amiri" w:eastAsia="Amiri" w:cs="Amiri"/>
          <w:lang w:bidi="ar-SA"/>
          <w:color w:val="111111"/>
          <w:sz w:val="28"/>
          <w:szCs w:val="28"/>
          <w:rtl/>
        </w:rPr>
        <w:t xml:space="preserve">(قلنسوتي وقعت -) انظر القلنسوة</w:t>
      </w:r>
    </w:p>
    <w:p>
      <w:pPr>
        <w:pStyle w:val="BookText"/>
      </w:pPr>
      <w:r>
        <w:rPr>
          <w:rFonts w:ascii="Amiri" w:hAnsi="Amiri" w:eastAsia="Amiri" w:cs="Amiri"/>
          <w:lang w:bidi="ar-SA"/>
          <w:color w:val="111111"/>
          <w:sz w:val="28"/>
          <w:szCs w:val="28"/>
          <w:rtl/>
        </w:rPr>
        <w:t xml:space="preserve">(القنوت في كل صلاة -) انظر القنوت</w:t>
      </w:r>
    </w:p>
    <w:p>
      <w:pPr>
        <w:pStyle w:val="BookText"/>
      </w:pPr>
      <w:r>
        <w:rPr>
          <w:rFonts w:ascii="Amiri" w:hAnsi="Amiri" w:eastAsia="Amiri" w:cs="Amiri"/>
          <w:lang w:bidi="ar-SA"/>
          <w:color w:val="111111"/>
          <w:sz w:val="28"/>
          <w:szCs w:val="28"/>
          <w:rtl/>
        </w:rPr>
        <w:t xml:space="preserve">(القنوت في كل الصلوات -) انظر القنوت</w:t>
      </w:r>
    </w:p>
    <w:p>
      <w:pPr>
        <w:pStyle w:val="BookText"/>
      </w:pPr>
      <w:r>
        <w:rPr>
          <w:rFonts w:ascii="Amiri" w:hAnsi="Amiri" w:eastAsia="Amiri" w:cs="Amiri"/>
          <w:lang w:bidi="ar-SA"/>
          <w:color w:val="111111"/>
          <w:sz w:val="28"/>
          <w:szCs w:val="28"/>
          <w:rtl/>
        </w:rPr>
        <w:t xml:space="preserve">(القنوت كله جهار -) انظر القنوت</w:t>
      </w:r>
    </w:p>
    <w:p>
      <w:pPr>
        <w:pStyle w:val="BookText"/>
      </w:pPr>
      <w:r>
        <w:rPr>
          <w:rFonts w:ascii="Amiri" w:hAnsi="Amiri" w:eastAsia="Amiri" w:cs="Amiri"/>
          <w:lang w:bidi="ar-SA"/>
          <w:color w:val="111111"/>
          <w:sz w:val="28"/>
          <w:szCs w:val="28"/>
          <w:rtl/>
        </w:rPr>
        <w:t xml:space="preserve">(القهقهة -) انظر الوضوء</w:t>
      </w:r>
    </w:p>
    <w:p>
      <w:pPr>
        <w:pStyle w:val="BookText"/>
      </w:pPr>
      <w:r>
        <w:rPr>
          <w:rFonts w:ascii="Amiri" w:hAnsi="Amiri" w:eastAsia="Amiri" w:cs="Amiri"/>
          <w:lang w:bidi="ar-SA"/>
          <w:color w:val="111111"/>
          <w:sz w:val="28"/>
          <w:szCs w:val="28"/>
          <w:rtl/>
        </w:rPr>
        <w:t xml:space="preserve">(كان ابليس يوم -) انظر البَدر</w:t>
      </w:r>
    </w:p>
    <w:p>
      <w:pPr>
        <w:pStyle w:val="BookText"/>
      </w:pPr>
      <w:r>
        <w:rPr>
          <w:rFonts w:ascii="Amiri" w:hAnsi="Amiri" w:eastAsia="Amiri" w:cs="Amiri"/>
          <w:lang w:bidi="ar-SA"/>
          <w:color w:val="111111"/>
          <w:sz w:val="28"/>
          <w:szCs w:val="28"/>
          <w:rtl/>
        </w:rPr>
        <w:t xml:space="preserve">(كان ابو جعفر في المسجد الحرام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بنو اُمية</w:t>
      </w:r>
    </w:p>
    <w:p>
      <w:pPr>
        <w:pStyle w:val="BookText"/>
      </w:pPr>
      <w:r>
        <w:rPr>
          <w:rFonts w:ascii="IRNazanin" w:hAnsi="IRNazanin" w:eastAsia="IRNazanin" w:cs="IRNazanin"/>
          <w:lang w:bidi="fa-IR"/>
          <w:color w:val="111111"/>
          <w:sz w:val="28"/>
          <w:szCs w:val="28"/>
          <w:rtl/>
        </w:rPr>
        <w:t xml:space="preserve">(كان امیرالمؤمنين لايصلي من الليل -) انظر الصلاة</w:t>
      </w:r>
    </w:p>
    <w:p>
      <w:pPr>
        <w:pStyle w:val="BookText"/>
      </w:pPr>
      <w:r>
        <w:rPr>
          <w:rFonts w:ascii="Amiri" w:hAnsi="Amiri" w:eastAsia="Amiri" w:cs="Amiri"/>
          <w:lang w:bidi="ar-SA"/>
          <w:color w:val="111111"/>
          <w:sz w:val="28"/>
          <w:szCs w:val="28"/>
          <w:rtl/>
        </w:rPr>
        <w:t xml:space="preserve">(كان حائط مسجد الرسول -) انظر الظهر</w:t>
      </w:r>
    </w:p>
    <w:p>
      <w:pPr>
        <w:pStyle w:val="BookText"/>
      </w:pPr>
      <w:r>
        <w:rPr>
          <w:rFonts w:ascii="IRNazanin" w:hAnsi="IRNazanin" w:eastAsia="IRNazanin" w:cs="IRNazanin"/>
          <w:lang w:bidi="fa-IR"/>
          <w:color w:val="111111"/>
          <w:sz w:val="28"/>
          <w:szCs w:val="28"/>
          <w:rtl/>
        </w:rPr>
        <w:t xml:space="preserve">(كان الحسين بن علی -) انظر الاستنجاء</w:t>
      </w:r>
    </w:p>
    <w:p>
      <w:pPr>
        <w:pStyle w:val="BookText"/>
      </w:pPr>
      <w:r>
        <w:rPr>
          <w:rFonts w:ascii="Amiri" w:hAnsi="Amiri" w:eastAsia="Amiri" w:cs="Amiri"/>
          <w:lang w:bidi="ar-SA"/>
          <w:color w:val="111111"/>
          <w:sz w:val="28"/>
          <w:szCs w:val="28"/>
          <w:rtl/>
        </w:rPr>
        <w:t xml:space="preserve">(كان رسول الله لايصلي من النهار) انظر الصلاة</w:t>
      </w:r>
    </w:p>
    <w:p>
      <w:pPr>
        <w:pStyle w:val="BookText"/>
      </w:pPr>
      <w:r>
        <w:rPr>
          <w:rFonts w:ascii="Amiri" w:hAnsi="Amiri" w:eastAsia="Amiri" w:cs="Amiri"/>
          <w:lang w:bidi="ar-SA"/>
          <w:color w:val="111111"/>
          <w:sz w:val="28"/>
          <w:szCs w:val="28"/>
          <w:rtl/>
        </w:rPr>
        <w:t xml:space="preserve">(كان رسول الله يتوضأ -) انظر الوضوء</w:t>
      </w:r>
    </w:p>
    <w:p>
      <w:pPr>
        <w:pStyle w:val="BookText"/>
      </w:pPr>
      <w:r>
        <w:rPr>
          <w:rFonts w:ascii="Amiri" w:hAnsi="Amiri" w:eastAsia="Amiri" w:cs="Amiri"/>
          <w:lang w:bidi="ar-SA"/>
          <w:color w:val="111111"/>
          <w:sz w:val="28"/>
          <w:szCs w:val="28"/>
          <w:rtl/>
        </w:rPr>
        <w:t xml:space="preserve">(كان رسول الله يصلي ركعتي الصبح -) انظر الفجر</w:t>
      </w:r>
    </w:p>
    <w:p>
      <w:pPr>
        <w:pStyle w:val="BookText"/>
      </w:pPr>
      <w:r>
        <w:rPr>
          <w:rFonts w:ascii="Amiri" w:hAnsi="Amiri" w:eastAsia="Amiri" w:cs="Amiri"/>
          <w:lang w:bidi="ar-SA"/>
          <w:color w:val="111111"/>
          <w:sz w:val="28"/>
          <w:szCs w:val="28"/>
          <w:rtl/>
        </w:rPr>
        <w:t xml:space="preserve">(كان رسول الله يصلي من الليل) انظر الليل</w:t>
      </w:r>
    </w:p>
    <w:p>
      <w:pPr>
        <w:pStyle w:val="BookText"/>
      </w:pPr>
      <w:r>
        <w:rPr>
          <w:rFonts w:ascii="Amiri" w:hAnsi="Amiri" w:eastAsia="Amiri" w:cs="Amiri"/>
          <w:lang w:bidi="ar-SA"/>
          <w:color w:val="111111"/>
          <w:sz w:val="28"/>
          <w:szCs w:val="28"/>
          <w:rtl/>
        </w:rPr>
        <w:t xml:space="preserve">(كان رسول الله يصنع بمن مات)</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(كان رسول الله يعجبه الذراع -) انظر الذراع</w:t>
      </w:r>
    </w:p>
    <w:p>
      <w:pPr>
        <w:pStyle w:val="BookText"/>
      </w:pPr>
      <w:r>
        <w:rPr>
          <w:rFonts w:ascii="Amiri" w:hAnsi="Amiri" w:eastAsia="Amiri" w:cs="Amiri"/>
          <w:lang w:bidi="ar-SA"/>
          <w:color w:val="111111"/>
          <w:sz w:val="28"/>
          <w:szCs w:val="28"/>
          <w:rtl/>
        </w:rPr>
        <w:t xml:space="preserve">(كان زرارة يقول كيف يقضى صلاة -) يأتي في الليل تحت عنوان (عن الرجل لا يستفيظ الخ)</w:t>
      </w:r>
    </w:p>
    <w:p>
      <w:pPr>
        <w:pStyle w:val="BookText"/>
      </w:pPr>
      <w:r>
        <w:rPr>
          <w:rFonts w:ascii="Amiri" w:hAnsi="Amiri" w:eastAsia="Amiri" w:cs="Amiri"/>
          <w:lang w:bidi="ar-SA"/>
          <w:color w:val="111111"/>
          <w:sz w:val="28"/>
          <w:szCs w:val="28"/>
          <w:rtl/>
        </w:rPr>
        <w:t xml:space="preserve">(كان على لايحبس في السجن -) انظر الحبس</w:t>
      </w:r>
    </w:p>
    <w:p>
      <w:pPr>
        <w:pStyle w:val="BookText"/>
      </w:pPr>
      <w:r>
        <w:rPr>
          <w:rFonts w:ascii="Amiri" w:hAnsi="Amiri" w:eastAsia="Amiri" w:cs="Amiri"/>
          <w:lang w:bidi="ar-SA"/>
          <w:color w:val="111111"/>
          <w:sz w:val="28"/>
          <w:szCs w:val="28"/>
          <w:rtl/>
        </w:rPr>
        <w:t xml:space="preserve">(كان علي لايزيد على -) انظر السرقة</w:t>
      </w:r>
    </w:p>
    <w:p>
      <w:pPr>
        <w:pStyle w:val="BookText"/>
      </w:pPr>
      <w:r>
        <w:rPr>
          <w:rFonts w:ascii="Amiri" w:hAnsi="Amiri" w:eastAsia="Amiri" w:cs="Amiri"/>
          <w:lang w:bidi="ar-SA"/>
          <w:color w:val="111111"/>
          <w:sz w:val="28"/>
          <w:szCs w:val="28"/>
          <w:rtl/>
        </w:rPr>
        <w:t xml:space="preserve">(كان علي ۷ لايصلي من الليل شيئا -) انظر الصلاة</w:t>
      </w:r>
    </w:p>
    <w:p>
      <w:pPr>
        <w:pStyle w:val="BookText"/>
      </w:pPr>
      <w:r>
        <w:rPr>
          <w:rFonts w:ascii="Amiri" w:hAnsi="Amiri" w:eastAsia="Amiri" w:cs="Amiri"/>
          <w:lang w:bidi="ar-SA"/>
          <w:color w:val="111111"/>
          <w:sz w:val="28"/>
          <w:szCs w:val="28"/>
          <w:rtl/>
        </w:rPr>
        <w:t xml:space="preserve">(كان على بن الحسين لايرّد -) انظر الجارية</w:t>
      </w:r>
    </w:p>
    <w:p>
      <w:pPr>
        <w:pStyle w:val="BookText"/>
      </w:pPr>
      <w:r>
        <w:rPr>
          <w:rFonts w:ascii="IRNazanin" w:hAnsi="IRNazanin" w:eastAsia="IRNazanin" w:cs="IRNazanin"/>
          <w:lang w:bidi="fa-IR"/>
          <w:color w:val="111111"/>
          <w:sz w:val="28"/>
          <w:szCs w:val="28"/>
          <w:rtl/>
        </w:rPr>
        <w:t xml:space="preserve">(كان الذي فرض الله على العباد -)انظر الصلاة (كان لعلی بن الحسين ناقة - ) انظر علي بن الحسين</w:t>
      </w:r>
    </w:p>
    <w:p>
      <w:pPr>
        <w:pStyle w:val="BookText"/>
      </w:pPr>
      <w:r>
        <w:rPr>
          <w:rFonts w:ascii="IRNazanin" w:hAnsi="IRNazanin" w:eastAsia="IRNazanin" w:cs="IRNazanin"/>
          <w:lang w:bidi="fa-IR"/>
          <w:color w:val="111111"/>
          <w:sz w:val="28"/>
          <w:szCs w:val="28"/>
          <w:rtl/>
        </w:rPr>
        <w:t xml:space="preserve">(كان الناس بالبصرة -) انظر التزویج</w:t>
      </w:r>
    </w:p>
    <w:p>
      <w:pPr>
        <w:pStyle w:val="BookText"/>
      </w:pPr>
      <w:r>
        <w:rPr>
          <w:rFonts w:ascii="Amiri" w:hAnsi="Amiri" w:eastAsia="Amiri" w:cs="Amiri"/>
          <w:lang w:bidi="ar-SA"/>
          <w:color w:val="111111"/>
          <w:sz w:val="28"/>
          <w:szCs w:val="28"/>
          <w:rtl/>
        </w:rPr>
        <w:t xml:space="preserve">(كان الناس يقلدون -) انظر الهدي</w:t>
      </w:r>
    </w:p>
    <w:p>
      <w:pPr>
        <w:pStyle w:val="BookText"/>
      </w:pPr>
      <w:r>
        <w:rPr>
          <w:rFonts w:ascii="Amiri" w:hAnsi="Amiri" w:eastAsia="Amiri" w:cs="Amiri"/>
          <w:lang w:bidi="ar-SA"/>
          <w:color w:val="111111"/>
          <w:sz w:val="28"/>
          <w:szCs w:val="28"/>
          <w:rtl/>
        </w:rPr>
        <w:t xml:space="preserve">(كان النبي اذا توضأ -) انظر الوضوء</w:t>
      </w:r>
    </w:p>
    <w:p>
      <w:pPr>
        <w:pStyle w:val="BookText"/>
      </w:pPr>
      <w:r>
        <w:rPr>
          <w:rFonts w:ascii="Amiri" w:hAnsi="Amiri" w:eastAsia="Amiri" w:cs="Amiri"/>
          <w:lang w:bidi="ar-SA"/>
          <w:color w:val="111111"/>
          <w:sz w:val="28"/>
          <w:szCs w:val="28"/>
          <w:rtl/>
        </w:rPr>
        <w:t xml:space="preserve">(كان يستنجي من -) انظر الاستنجاء</w:t>
      </w:r>
    </w:p>
    <w:p>
      <w:pPr>
        <w:pStyle w:val="BookText"/>
      </w:pPr>
      <w:r>
        <w:rPr>
          <w:rFonts w:ascii="IRNazanin" w:hAnsi="IRNazanin" w:eastAsia="IRNazanin" w:cs="IRNazanin"/>
          <w:lang w:bidi="fa-IR"/>
          <w:color w:val="111111"/>
          <w:sz w:val="28"/>
          <w:szCs w:val="28"/>
          <w:rtl/>
        </w:rPr>
        <w:t xml:space="preserve">(كانت تحته امرأة من ثقيف -) انظر التزویج</w:t>
      </w:r>
    </w:p>
    <w:p>
      <w:pPr>
        <w:pStyle w:val="BookText"/>
      </w:pPr>
      <w:r>
        <w:rPr>
          <w:rFonts w:ascii="Amiri" w:hAnsi="Amiri" w:eastAsia="Amiri" w:cs="Amiri"/>
          <w:lang w:bidi="ar-SA"/>
          <w:color w:val="111111"/>
          <w:sz w:val="28"/>
          <w:szCs w:val="28"/>
          <w:rtl/>
        </w:rPr>
        <w:t xml:space="preserve">(الكبش يجزي -) انظر الاضحية</w:t>
      </w:r>
    </w:p>
    <w:p>
      <w:pPr>
        <w:pStyle w:val="BookText"/>
      </w:pPr>
      <w:r>
        <w:rPr>
          <w:rFonts w:ascii="Amiri" w:hAnsi="Amiri" w:eastAsia="Amiri" w:cs="Amiri"/>
          <w:lang w:bidi="ar-SA"/>
          <w:color w:val="111111"/>
          <w:sz w:val="28"/>
          <w:szCs w:val="28"/>
          <w:rtl/>
        </w:rPr>
        <w:t xml:space="preserve">(الكحل بالليل -) انظر الكحل</w:t>
      </w:r>
    </w:p>
    <w:p>
      <w:pPr>
        <w:pStyle w:val="BookText"/>
      </w:pPr>
      <w:r>
        <w:rPr>
          <w:rFonts w:ascii="Amiri" w:hAnsi="Amiri" w:eastAsia="Amiri" w:cs="Amiri"/>
          <w:lang w:bidi="ar-SA"/>
          <w:color w:val="111111"/>
          <w:sz w:val="28"/>
          <w:szCs w:val="28"/>
          <w:rtl/>
        </w:rPr>
        <w:t xml:space="preserve">(كسب الحرام يبين في الذرية -) انظر المكاسب</w:t>
      </w:r>
    </w:p>
    <w:p>
      <w:pPr>
        <w:pStyle w:val="BookText"/>
      </w:pPr>
      <w:r>
        <w:rPr>
          <w:rFonts w:ascii="Amiri" w:hAnsi="Amiri" w:eastAsia="Amiri" w:cs="Amiri"/>
          <w:lang w:bidi="ar-SA"/>
          <w:color w:val="111111"/>
          <w:sz w:val="28"/>
          <w:szCs w:val="28"/>
          <w:rtl/>
        </w:rPr>
        <w:t xml:space="preserve">(كفّن رسول الله -) انظر الكفن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السود -) انظر الكلاب</w:t>
      </w:r>
    </w:p>
    <w:p>
      <w:pPr>
        <w:pStyle w:val="BookText"/>
      </w:pPr>
      <w:r>
        <w:rPr>
          <w:rFonts w:ascii="IRNazanin" w:hAnsi="IRNazanin" w:eastAsia="IRNazanin" w:cs="IRNazanin"/>
          <w:lang w:bidi="fa-IR"/>
          <w:color w:val="111111"/>
          <w:sz w:val="28"/>
          <w:szCs w:val="28"/>
          <w:rtl/>
        </w:rPr>
        <w:t xml:space="preserve">(کُل کلّ شییء من الحيوان -) انظر الذبايح (كل طلاق لايكون -) انظر الطلاق</w:t>
      </w:r>
    </w:p>
    <w:p>
      <w:pPr>
        <w:pStyle w:val="BookText"/>
      </w:pPr>
      <w:r>
        <w:rPr>
          <w:rFonts w:ascii="Amiri" w:hAnsi="Amiri" w:eastAsia="Amiri" w:cs="Amiri"/>
          <w:lang w:bidi="ar-SA"/>
          <w:color w:val="111111"/>
          <w:sz w:val="28"/>
          <w:szCs w:val="28"/>
          <w:rtl/>
        </w:rPr>
        <w:t xml:space="preserve">(كلما كان لاتجوز -) انظر الصلاة</w:t>
      </w:r>
    </w:p>
    <w:p>
      <w:pPr>
        <w:pStyle w:val="BookText"/>
      </w:pPr>
      <w:r>
        <w:rPr>
          <w:rFonts w:ascii="IRNazanin" w:hAnsi="IRNazanin" w:eastAsia="IRNazanin" w:cs="IRNazanin"/>
          <w:lang w:bidi="fa-IR"/>
          <w:color w:val="111111"/>
          <w:sz w:val="28"/>
          <w:szCs w:val="28"/>
          <w:rtl/>
        </w:rPr>
        <w:t xml:space="preserve">(كلما کیل بالصاع -) انظر الزكاة</w:t>
      </w:r>
    </w:p>
    <w:p>
      <w:pPr>
        <w:pStyle w:val="BookText"/>
      </w:pPr>
      <w:r>
        <w:rPr>
          <w:rFonts w:ascii="Amiri" w:hAnsi="Amiri" w:eastAsia="Amiri" w:cs="Amiri"/>
          <w:lang w:bidi="ar-SA"/>
          <w:color w:val="111111"/>
          <w:sz w:val="28"/>
          <w:szCs w:val="28"/>
          <w:rtl/>
        </w:rPr>
        <w:t xml:space="preserve">(كل مَن تعدّى لسنة -) انظر العلم</w:t>
      </w:r>
    </w:p>
    <w:p>
      <w:pPr>
        <w:pStyle w:val="BookText"/>
      </w:pPr>
      <w:r>
        <w:rPr>
          <w:rFonts w:ascii="Amiri" w:hAnsi="Amiri" w:eastAsia="Amiri" w:cs="Amiri"/>
          <w:lang w:bidi="ar-SA"/>
          <w:color w:val="111111"/>
          <w:sz w:val="28"/>
          <w:szCs w:val="28"/>
          <w:rtl/>
        </w:rPr>
        <w:t xml:space="preserve">(كل مولود يولد -) انظر الفطرة</w:t>
      </w:r>
    </w:p>
    <w:p>
      <w:pPr>
        <w:pStyle w:val="BookText"/>
      </w:pPr>
      <w:r>
        <w:rPr>
          <w:rFonts w:ascii="IRNazanin" w:hAnsi="IRNazanin" w:eastAsia="IRNazanin" w:cs="IRNazanin"/>
          <w:lang w:bidi="fa-IR"/>
          <w:color w:val="111111"/>
          <w:sz w:val="28"/>
          <w:szCs w:val="28"/>
          <w:rtl/>
        </w:rPr>
        <w:t xml:space="preserve">(كل نکاح اذا مات -) انظر المتعة تحت عنوان (ما عدة المتعة الخ)</w:t>
      </w:r>
    </w:p>
    <w:p>
      <w:pPr>
        <w:pStyle w:val="BookText"/>
      </w:pPr>
      <w:r>
        <w:rPr>
          <w:rFonts w:ascii="Amiri" w:hAnsi="Amiri" w:eastAsia="Amiri" w:cs="Amiri"/>
          <w:lang w:bidi="ar-SA"/>
          <w:color w:val="111111"/>
          <w:sz w:val="28"/>
          <w:szCs w:val="28"/>
          <w:rtl/>
        </w:rPr>
        <w:t xml:space="preserve">(كل يمين حلف عليها -) انظر اليمين</w:t>
      </w:r>
    </w:p>
    <w:p>
      <w:pPr>
        <w:pStyle w:val="BookText"/>
      </w:pPr>
      <w:r>
        <w:rPr>
          <w:rFonts w:ascii="Amiri" w:hAnsi="Amiri" w:eastAsia="Amiri" w:cs="Amiri"/>
          <w:lang w:bidi="ar-SA"/>
          <w:color w:val="111111"/>
          <w:sz w:val="28"/>
          <w:szCs w:val="28"/>
          <w:rtl/>
        </w:rPr>
        <w:t xml:space="preserve">(كل يمين حلفت عليها -) انظر اليمين</w:t>
      </w:r>
    </w:p>
    <w:p>
      <w:pPr>
        <w:pStyle w:val="BookText"/>
      </w:pPr>
      <w:r>
        <w:rPr>
          <w:rFonts w:ascii="Amiri" w:hAnsi="Amiri" w:eastAsia="Amiri" w:cs="Amiri"/>
          <w:lang w:bidi="ar-SA"/>
          <w:color w:val="111111"/>
          <w:sz w:val="28"/>
          <w:szCs w:val="28"/>
          <w:rtl/>
        </w:rPr>
        <w:t xml:space="preserve">(كم أحلّ لرسول الله -) انظر المهر</w:t>
      </w:r>
    </w:p>
    <w:p>
      <w:pPr>
        <w:pStyle w:val="BookText"/>
      </w:pPr>
      <w:r>
        <w:rPr>
          <w:rFonts w:ascii="IRNazanin" w:hAnsi="IRNazanin" w:eastAsia="IRNazanin" w:cs="IRNazanin"/>
          <w:lang w:bidi="fa-IR"/>
          <w:color w:val="111111"/>
          <w:sz w:val="28"/>
          <w:szCs w:val="28"/>
          <w:rtl/>
        </w:rPr>
        <w:t xml:space="preserve">(كنا بالمدينة فلاحانی زرارة -) انظر الاِبط</w:t>
      </w:r>
    </w:p>
    <w:p>
      <w:pPr>
        <w:pStyle w:val="BookText"/>
      </w:pPr>
      <w:r>
        <w:rPr>
          <w:rFonts w:ascii="IRNazanin" w:hAnsi="IRNazanin" w:eastAsia="IRNazanin" w:cs="IRNazanin"/>
          <w:lang w:bidi="fa-IR"/>
          <w:color w:val="111111"/>
          <w:sz w:val="28"/>
          <w:szCs w:val="28"/>
          <w:rtl/>
        </w:rPr>
        <w:t xml:space="preserve">(كنت انا ونفر -) انظر الجمع بين الصلاتین</w:t>
      </w:r>
    </w:p>
    <w:p>
      <w:pPr>
        <w:pStyle w:val="BookText"/>
      </w:pPr>
      <w:r>
        <w:rPr>
          <w:rFonts w:ascii="Amiri" w:hAnsi="Amiri" w:eastAsia="Amiri" w:cs="Amiri"/>
          <w:lang w:bidi="ar-SA"/>
          <w:color w:val="111111"/>
          <w:sz w:val="28"/>
          <w:szCs w:val="28"/>
          <w:rtl/>
        </w:rPr>
        <w:t xml:space="preserve">(كنت جالساً عند أبي جعفر -) انظر الجماعة</w:t>
      </w:r>
    </w:p>
    <w:p>
      <w:pPr>
        <w:pStyle w:val="BookText"/>
      </w:pPr>
      <w:r>
        <w:rPr>
          <w:rFonts w:ascii="Amiri" w:hAnsi="Amiri" w:eastAsia="Amiri" w:cs="Amiri"/>
          <w:lang w:bidi="ar-SA"/>
          <w:color w:val="111111"/>
          <w:sz w:val="28"/>
          <w:szCs w:val="28"/>
          <w:rtl/>
        </w:rPr>
        <w:t xml:space="preserve">(كنت عند أبي جعفر فقال له -) انظر الحجة</w:t>
      </w:r>
    </w:p>
    <w:p>
      <w:pPr>
        <w:pStyle w:val="BookText"/>
      </w:pPr>
      <w:r>
        <w:rPr>
          <w:rFonts w:ascii="Amiri" w:hAnsi="Amiri" w:eastAsia="Amiri" w:cs="Amiri"/>
          <w:lang w:bidi="ar-SA"/>
          <w:color w:val="111111"/>
          <w:sz w:val="28"/>
          <w:szCs w:val="28"/>
          <w:rtl/>
        </w:rPr>
        <w:t xml:space="preserve">(كنت عند أبي جعفر وعنده -) انظر الجنازة (كنت عند أبي عبدالله جالسا عن يساره وزرارة -) انظر الشكوك</w:t>
      </w:r>
    </w:p>
    <w:p>
      <w:pPr>
        <w:pStyle w:val="BookText"/>
      </w:pPr>
      <w:r>
        <w:rPr>
          <w:rFonts w:ascii="Amiri" w:hAnsi="Amiri" w:eastAsia="Amiri" w:cs="Amiri"/>
          <w:lang w:bidi="ar-SA"/>
          <w:color w:val="111111"/>
          <w:sz w:val="28"/>
          <w:szCs w:val="28"/>
          <w:rtl/>
        </w:rPr>
        <w:t xml:space="preserve">(كنت عنده اذ مرّ به نافع -) انظر الطلاق</w:t>
      </w:r>
    </w:p>
    <w:p>
      <w:pPr>
        <w:pStyle w:val="BookText"/>
      </w:pPr>
      <w:r>
        <w:rPr>
          <w:rFonts w:ascii="Amiri" w:hAnsi="Amiri" w:eastAsia="Amiri" w:cs="Amiri"/>
          <w:lang w:bidi="ar-SA"/>
          <w:color w:val="111111"/>
          <w:sz w:val="28"/>
          <w:szCs w:val="28"/>
          <w:rtl/>
        </w:rPr>
        <w:t xml:space="preserve">(كنت قاعداً اِلى -) انظر الكعبة</w:t>
      </w:r>
    </w:p>
    <w:p>
      <w:pPr>
        <w:pStyle w:val="BookText"/>
      </w:pPr>
      <w:r>
        <w:rPr>
          <w:rFonts w:ascii="Amiri" w:hAnsi="Amiri" w:eastAsia="Amiri" w:cs="Amiri"/>
          <w:lang w:bidi="ar-SA"/>
          <w:color w:val="111111"/>
          <w:sz w:val="28"/>
          <w:szCs w:val="28"/>
          <w:rtl/>
        </w:rPr>
        <w:t xml:space="preserve">(كنت قاعداً عند أبي جعفر -) انظر الزكاة</w:t>
      </w:r>
    </w:p>
    <w:p>
      <w:pPr>
        <w:pStyle w:val="BookText"/>
      </w:pPr>
      <w:r>
        <w:rPr>
          <w:rFonts w:ascii="Amiri" w:hAnsi="Amiri" w:eastAsia="Amiri" w:cs="Amiri"/>
          <w:lang w:bidi="ar-SA"/>
          <w:color w:val="111111"/>
          <w:sz w:val="28"/>
          <w:szCs w:val="28"/>
          <w:rtl/>
        </w:rPr>
        <w:t xml:space="preserve">(كنت قاعداً عند أبي عبدالله انا وحمران -) انظر الاوقات</w:t>
      </w:r>
    </w:p>
    <w:p>
      <w:pPr>
        <w:pStyle w:val="BookText"/>
      </w:pPr>
      <w:r>
        <w:rPr>
          <w:rFonts w:ascii="Amiri" w:hAnsi="Amiri" w:eastAsia="Amiri" w:cs="Amiri"/>
          <w:lang w:bidi="ar-SA"/>
          <w:color w:val="111111"/>
          <w:sz w:val="28"/>
          <w:szCs w:val="28"/>
          <w:rtl/>
        </w:rPr>
        <w:t xml:space="preserve">(كنت مع أبي جعفر في -) انظر الجنازة</w:t>
      </w:r>
    </w:p>
    <w:p>
      <w:pPr>
        <w:pStyle w:val="BookText"/>
      </w:pPr>
      <w:r>
        <w:rPr>
          <w:rFonts w:ascii="Amiri" w:hAnsi="Amiri" w:eastAsia="Amiri" w:cs="Amiri"/>
          <w:lang w:bidi="ar-SA"/>
          <w:color w:val="111111"/>
          <w:sz w:val="28"/>
          <w:szCs w:val="28"/>
          <w:rtl/>
        </w:rPr>
        <w:t xml:space="preserve">(كيف اتمتع -) انظر التلبية</w:t>
      </w:r>
    </w:p>
    <w:p>
      <w:pPr>
        <w:pStyle w:val="BookText"/>
      </w:pPr>
      <w:r>
        <w:rPr>
          <w:rFonts w:ascii="Amiri" w:hAnsi="Amiri" w:eastAsia="Amiri" w:cs="Amiri"/>
          <w:lang w:bidi="ar-SA"/>
          <w:color w:val="111111"/>
          <w:sz w:val="28"/>
          <w:szCs w:val="28"/>
          <w:rtl/>
        </w:rPr>
        <w:t xml:space="preserve">(كيف التيمم -) انظر التيمم</w:t>
      </w:r>
    </w:p>
    <w:p>
      <w:pPr>
        <w:pStyle w:val="BookText"/>
      </w:pPr>
      <w:r>
        <w:rPr>
          <w:rFonts w:ascii="Amiri" w:hAnsi="Amiri" w:eastAsia="Amiri" w:cs="Amiri"/>
          <w:lang w:bidi="ar-SA"/>
          <w:color w:val="111111"/>
          <w:sz w:val="28"/>
          <w:szCs w:val="28"/>
          <w:rtl/>
        </w:rPr>
        <w:t xml:space="preserve">(كيف رأيت -) انظر الشهيد</w:t>
      </w:r>
    </w:p>
    <w:p>
      <w:pPr>
        <w:pStyle w:val="BookText"/>
      </w:pPr>
      <w:r>
        <w:rPr>
          <w:rFonts w:ascii="Amiri" w:hAnsi="Amiri" w:eastAsia="Amiri" w:cs="Amiri"/>
          <w:lang w:bidi="ar-SA"/>
          <w:color w:val="111111"/>
          <w:sz w:val="28"/>
          <w:szCs w:val="28"/>
          <w:rtl/>
        </w:rPr>
        <w:t xml:space="preserve">(كيف صارت الحائض -) انظر الحيض</w:t>
      </w:r>
    </w:p>
    <w:p>
      <w:pPr>
        <w:pStyle w:val="BookText"/>
      </w:pPr>
      <w:r>
        <w:rPr>
          <w:rFonts w:ascii="Amiri" w:hAnsi="Amiri" w:eastAsia="Amiri" w:cs="Amiri"/>
          <w:lang w:bidi="ar-SA"/>
          <w:color w:val="111111"/>
          <w:sz w:val="28"/>
          <w:szCs w:val="28"/>
          <w:rtl/>
        </w:rPr>
        <w:t xml:space="preserve">(كيف المسألة -) انظر الدعاء</w:t>
      </w:r>
    </w:p>
    <w:p>
      <w:pPr>
        <w:pStyle w:val="BookText"/>
      </w:pPr>
      <w:r>
        <w:rPr>
          <w:rFonts w:ascii="Amiri" w:hAnsi="Amiri" w:eastAsia="Amiri" w:cs="Amiri"/>
          <w:lang w:bidi="ar-SA"/>
          <w:color w:val="111111"/>
          <w:sz w:val="28"/>
          <w:szCs w:val="28"/>
          <w:rtl/>
        </w:rPr>
        <w:t xml:space="preserve">(كيف يغتسل -) انظر الغسل</w:t>
      </w:r>
    </w:p>
    <w:p>
      <w:pPr>
        <w:pStyle w:val="BookText"/>
      </w:pPr>
      <w:r>
        <w:rPr>
          <w:rFonts w:ascii="Amiri" w:hAnsi="Amiri" w:eastAsia="Amiri" w:cs="Amiri"/>
          <w:lang w:bidi="ar-SA"/>
          <w:color w:val="111111"/>
          <w:sz w:val="28"/>
          <w:szCs w:val="28"/>
          <w:rtl/>
        </w:rPr>
        <w:t xml:space="preserve">(كيف يقول الرجل -) انظر الصفا</w:t>
      </w:r>
    </w:p>
    <w:p>
      <w:pPr>
        <w:pStyle w:val="BookText"/>
      </w:pPr>
      <w:r>
        <w:rPr>
          <w:rFonts w:ascii="IRNazanin" w:hAnsi="IRNazanin" w:eastAsia="IRNazanin" w:cs="IRNazanin"/>
          <w:lang w:bidi="fa-IR"/>
          <w:color w:val="111111"/>
          <w:sz w:val="28"/>
          <w:szCs w:val="28"/>
          <w:rtl/>
        </w:rPr>
        <w:t xml:space="preserve">(لابأس اذا زنی -) انظر الزنا</w:t>
      </w:r>
    </w:p>
    <w:p>
      <w:pPr>
        <w:pStyle w:val="BookText"/>
      </w:pPr>
      <w:r>
        <w:rPr>
          <w:rFonts w:ascii="Amiri" w:hAnsi="Amiri" w:eastAsia="Amiri" w:cs="Amiri"/>
          <w:lang w:bidi="ar-SA"/>
          <w:color w:val="111111"/>
          <w:sz w:val="28"/>
          <w:szCs w:val="28"/>
          <w:rtl/>
        </w:rPr>
        <w:t xml:space="preserve">(لابأس أن تشتري الزرع -) انظر الزرع</w:t>
      </w:r>
    </w:p>
    <w:p>
      <w:pPr>
        <w:pStyle w:val="BookText"/>
      </w:pPr>
      <w:r>
        <w:rPr>
          <w:rFonts w:ascii="Amiri" w:hAnsi="Amiri" w:eastAsia="Amiri" w:cs="Amiri"/>
          <w:lang w:bidi="ar-SA"/>
          <w:color w:val="111111"/>
          <w:sz w:val="28"/>
          <w:szCs w:val="28"/>
          <w:rtl/>
        </w:rPr>
        <w:t xml:space="preserve">(لابأس أن يبيع الرجل -) انظر الذهب</w:t>
      </w:r>
    </w:p>
    <w:p>
      <w:pPr>
        <w:pStyle w:val="BookText"/>
      </w:pPr>
      <w:r>
        <w:rPr>
          <w:rFonts w:ascii="Amiri" w:hAnsi="Amiri" w:eastAsia="Amiri" w:cs="Amiri"/>
          <w:lang w:bidi="ar-SA"/>
          <w:color w:val="111111"/>
          <w:sz w:val="28"/>
          <w:szCs w:val="28"/>
          <w:rtl/>
        </w:rPr>
        <w:t xml:space="preserve">(لابأس أن يتزوّج اليهودية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(لابأس ان ينفر الرجل -) انظر النَفر</w:t>
      </w:r>
    </w:p>
    <w:p>
      <w:pPr>
        <w:pStyle w:val="BookText"/>
      </w:pPr>
      <w:r>
        <w:rPr>
          <w:rFonts w:ascii="Amiri" w:hAnsi="Amiri" w:eastAsia="Amiri" w:cs="Amiri"/>
          <w:lang w:bidi="ar-SA"/>
          <w:color w:val="111111"/>
          <w:sz w:val="28"/>
          <w:szCs w:val="28"/>
          <w:rtl/>
        </w:rPr>
        <w:t xml:space="preserve">(لابأس بأن تشتري الزرع -) انظر الزرع</w:t>
      </w:r>
    </w:p>
    <w:p>
      <w:pPr>
        <w:pStyle w:val="BookText"/>
      </w:pPr>
      <w:r>
        <w:rPr>
          <w:rFonts w:ascii="Amiri" w:hAnsi="Amiri" w:eastAsia="Amiri" w:cs="Amiri"/>
          <w:lang w:bidi="ar-SA"/>
          <w:color w:val="111111"/>
          <w:sz w:val="28"/>
          <w:szCs w:val="28"/>
          <w:rtl/>
        </w:rPr>
        <w:t xml:space="preserve">(لابأس بأن تصلي -) انظر الجماعة</w:t>
      </w:r>
    </w:p>
    <w:p>
      <w:pPr>
        <w:pStyle w:val="BookText"/>
      </w:pPr>
      <w:r>
        <w:rPr>
          <w:rFonts w:ascii="Amiri" w:hAnsi="Amiri" w:eastAsia="Amiri" w:cs="Amiri"/>
          <w:lang w:bidi="ar-SA"/>
          <w:color w:val="111111"/>
          <w:sz w:val="28"/>
          <w:szCs w:val="28"/>
          <w:rtl/>
        </w:rPr>
        <w:t xml:space="preserve">(لابأس بان يتزوج اليهودية -) انظر المتعة</w:t>
      </w:r>
    </w:p>
    <w:p>
      <w:pPr>
        <w:pStyle w:val="BookText"/>
      </w:pPr>
      <w:r>
        <w:rPr>
          <w:rFonts w:ascii="Amiri" w:hAnsi="Amiri" w:eastAsia="Amiri" w:cs="Amiri"/>
          <w:lang w:bidi="ar-SA"/>
          <w:color w:val="111111"/>
          <w:sz w:val="28"/>
          <w:szCs w:val="28"/>
          <w:rtl/>
        </w:rPr>
        <w:t xml:space="preserve">(لابأس بان يحرم -) انظر الاحرام</w:t>
      </w:r>
    </w:p>
    <w:p>
      <w:pPr>
        <w:pStyle w:val="BookText"/>
      </w:pPr>
      <w:r>
        <w:rPr>
          <w:rFonts w:ascii="Amiri" w:hAnsi="Amiri" w:eastAsia="Amiri" w:cs="Amiri"/>
          <w:lang w:bidi="ar-SA"/>
          <w:color w:val="111111"/>
          <w:sz w:val="28"/>
          <w:szCs w:val="28"/>
          <w:rtl/>
        </w:rPr>
        <w:t xml:space="preserve">(لابأس بأن يشتري -) انظر الارض</w:t>
      </w:r>
    </w:p>
    <w:p>
      <w:pPr>
        <w:pStyle w:val="BookText"/>
      </w:pPr>
      <w:r>
        <w:rPr>
          <w:rFonts w:ascii="Amiri" w:hAnsi="Amiri" w:eastAsia="Amiri" w:cs="Amiri"/>
          <w:lang w:bidi="ar-SA"/>
          <w:color w:val="111111"/>
          <w:sz w:val="28"/>
          <w:szCs w:val="28"/>
          <w:rtl/>
        </w:rPr>
        <w:t xml:space="preserve">(لابأس بان يكون التماثيل -) انظر التماثيل (لابأس بالثوب بالثوبين -) انظر الربا</w:t>
      </w:r>
    </w:p>
    <w:p>
      <w:pPr>
        <w:pStyle w:val="BookText"/>
      </w:pPr>
      <w:r>
        <w:rPr>
          <w:rFonts w:ascii="Amiri" w:hAnsi="Amiri" w:eastAsia="Amiri" w:cs="Amiri"/>
          <w:lang w:bidi="ar-SA"/>
          <w:color w:val="111111"/>
          <w:sz w:val="28"/>
          <w:szCs w:val="28"/>
          <w:rtl/>
        </w:rPr>
        <w:t xml:space="preserve">(لابأس بالسلم في الحيوان -) انظر السلف</w:t>
      </w:r>
    </w:p>
    <w:p>
      <w:pPr>
        <w:pStyle w:val="BookText"/>
      </w:pPr>
      <w:r>
        <w:rPr>
          <w:rFonts w:ascii="Amiri" w:hAnsi="Amiri" w:eastAsia="Amiri" w:cs="Amiri"/>
          <w:lang w:bidi="ar-SA"/>
          <w:color w:val="111111"/>
          <w:sz w:val="28"/>
          <w:szCs w:val="28"/>
          <w:rtl/>
        </w:rPr>
        <w:t xml:space="preserve">(لابأس بالسلم في المتاع -) انظر السلف</w:t>
      </w:r>
    </w:p>
    <w:p>
      <w:pPr>
        <w:pStyle w:val="BookText"/>
      </w:pPr>
      <w:r>
        <w:rPr>
          <w:rFonts w:ascii="IRNazanin" w:hAnsi="IRNazanin" w:eastAsia="IRNazanin" w:cs="IRNazanin"/>
          <w:lang w:bidi="fa-IR"/>
          <w:color w:val="111111"/>
          <w:sz w:val="28"/>
          <w:szCs w:val="28"/>
          <w:rtl/>
        </w:rPr>
        <w:t xml:space="preserve">(لابأس بقتل البرغوث -) انظر الحرم</w:t>
      </w:r>
    </w:p>
    <w:p>
      <w:pPr>
        <w:pStyle w:val="BookText"/>
      </w:pPr>
      <w:r>
        <w:rPr>
          <w:rFonts w:ascii="Amiri" w:hAnsi="Amiri" w:eastAsia="Amiri" w:cs="Amiri"/>
          <w:lang w:bidi="ar-SA"/>
          <w:color w:val="111111"/>
          <w:sz w:val="28"/>
          <w:szCs w:val="28"/>
          <w:rtl/>
        </w:rPr>
        <w:t xml:space="preserve">(لابد للغلام من -) انظر الحجة</w:t>
      </w:r>
    </w:p>
    <w:p>
      <w:pPr>
        <w:pStyle w:val="BookText"/>
      </w:pPr>
      <w:r>
        <w:rPr>
          <w:rFonts w:ascii="Amiri" w:hAnsi="Amiri" w:eastAsia="Amiri" w:cs="Amiri"/>
          <w:lang w:bidi="ar-SA"/>
          <w:color w:val="111111"/>
          <w:sz w:val="28"/>
          <w:szCs w:val="28"/>
          <w:rtl/>
        </w:rPr>
        <w:t xml:space="preserve">(لاتتهاون بصلاتك -) انظر الصلاة</w:t>
      </w:r>
    </w:p>
    <w:p>
      <w:pPr>
        <w:pStyle w:val="BookText"/>
      </w:pPr>
      <w:r>
        <w:rPr>
          <w:rFonts w:ascii="Amiri" w:hAnsi="Amiri" w:eastAsia="Amiri" w:cs="Amiri"/>
          <w:lang w:bidi="ar-SA"/>
          <w:color w:val="111111"/>
          <w:sz w:val="28"/>
          <w:szCs w:val="28"/>
          <w:rtl/>
        </w:rPr>
        <w:t xml:space="preserve">(لاتجوز الوكالة -) انظر الطلاق</w:t>
      </w:r>
    </w:p>
    <w:p>
      <w:pPr>
        <w:pStyle w:val="BookText"/>
      </w:pPr>
      <w:r>
        <w:rPr>
          <w:rFonts w:ascii="Amiri" w:hAnsi="Amiri" w:eastAsia="Amiri" w:cs="Amiri"/>
          <w:lang w:bidi="ar-SA"/>
          <w:color w:val="111111"/>
          <w:sz w:val="28"/>
          <w:szCs w:val="28"/>
          <w:rtl/>
        </w:rPr>
        <w:t xml:space="preserve">(لاتحل الهبة -) انظر المهر</w:t>
      </w:r>
    </w:p>
    <w:p>
      <w:pPr>
        <w:pStyle w:val="BookText"/>
      </w:pPr>
      <w:r>
        <w:rPr>
          <w:rFonts w:ascii="Amiri" w:hAnsi="Amiri" w:eastAsia="Amiri" w:cs="Amiri"/>
          <w:lang w:bidi="ar-SA"/>
          <w:color w:val="111111"/>
          <w:sz w:val="28"/>
          <w:szCs w:val="28"/>
          <w:rtl/>
        </w:rPr>
        <w:t xml:space="preserve">(لاتخرج يوم الفطر -) انظر الاعياد</w:t>
      </w:r>
    </w:p>
    <w:p>
      <w:pPr>
        <w:pStyle w:val="BookText"/>
      </w:pPr>
      <w:r>
        <w:rPr>
          <w:rFonts w:ascii="Amiri" w:hAnsi="Amiri" w:eastAsia="Amiri" w:cs="Amiri"/>
          <w:lang w:bidi="ar-SA"/>
          <w:color w:val="111111"/>
          <w:sz w:val="28"/>
          <w:szCs w:val="28"/>
          <w:rtl/>
        </w:rPr>
        <w:t xml:space="preserve">(لاتدخل بالجارية حتى -) انظر الجارية</w:t>
      </w:r>
    </w:p>
    <w:p>
      <w:pPr>
        <w:pStyle w:val="BookText"/>
      </w:pPr>
      <w:r>
        <w:rPr>
          <w:rFonts w:ascii="Amiri" w:hAnsi="Amiri" w:eastAsia="Amiri" w:cs="Amiri"/>
          <w:lang w:bidi="ar-SA"/>
          <w:color w:val="111111"/>
          <w:sz w:val="28"/>
          <w:szCs w:val="28"/>
          <w:rtl/>
        </w:rPr>
        <w:t xml:space="preserve">(لاتدع الغُسل يوم -) انظر الغُسل</w:t>
      </w:r>
    </w:p>
    <w:p>
      <w:pPr>
        <w:pStyle w:val="BookText"/>
      </w:pPr>
      <w:r>
        <w:rPr>
          <w:rFonts w:ascii="IRNazanin" w:hAnsi="IRNazanin" w:eastAsia="IRNazanin" w:cs="IRNazanin"/>
          <w:lang w:bidi="fa-IR"/>
          <w:color w:val="111111"/>
          <w:sz w:val="28"/>
          <w:szCs w:val="28"/>
          <w:rtl/>
        </w:rPr>
        <w:t xml:space="preserve">(لاترث النساء من عقار الارض -) انظر الارث</w:t>
      </w:r>
    </w:p>
    <w:p>
      <w:pPr>
        <w:pStyle w:val="BookText"/>
      </w:pPr>
      <w:r>
        <w:rPr>
          <w:rFonts w:ascii="IRNazanin" w:hAnsi="IRNazanin" w:eastAsia="IRNazanin" w:cs="IRNazanin"/>
          <w:lang w:bidi="fa-IR"/>
          <w:color w:val="111111"/>
          <w:sz w:val="28"/>
          <w:szCs w:val="28"/>
          <w:rtl/>
        </w:rPr>
        <w:t xml:space="preserve">(لاترث النساء من عقار الدور -) انظر الارث (لاترم الجمار اِلا -) انظر الجمار</w:t>
      </w:r>
    </w:p>
    <w:p>
      <w:pPr>
        <w:pStyle w:val="BookText"/>
      </w:pPr>
      <w:r>
        <w:rPr>
          <w:rFonts w:ascii="Amiri" w:hAnsi="Amiri" w:eastAsia="Amiri" w:cs="Amiri"/>
          <w:lang w:bidi="ar-SA"/>
          <w:color w:val="111111"/>
          <w:sz w:val="28"/>
          <w:szCs w:val="28"/>
          <w:rtl/>
        </w:rPr>
        <w:t xml:space="preserve">(لاتصم في يوم عاشوراء -) انظر الصوم</w:t>
      </w:r>
    </w:p>
    <w:p>
      <w:pPr>
        <w:pStyle w:val="BookText"/>
      </w:pPr>
      <w:r>
        <w:rPr>
          <w:rFonts w:ascii="Amiri" w:hAnsi="Amiri" w:eastAsia="Amiri" w:cs="Amiri"/>
          <w:lang w:bidi="ar-SA"/>
          <w:color w:val="111111"/>
          <w:sz w:val="28"/>
          <w:szCs w:val="28"/>
          <w:rtl/>
        </w:rPr>
        <w:t xml:space="preserve">(لاتعاد الصلاة اِلا -) انظر الصلاة</w:t>
      </w:r>
    </w:p>
    <w:p>
      <w:pPr>
        <w:pStyle w:val="BookText"/>
      </w:pPr>
      <w:r>
        <w:rPr>
          <w:rFonts w:ascii="Amiri" w:hAnsi="Amiri" w:eastAsia="Amiri" w:cs="Amiri"/>
          <w:lang w:bidi="ar-SA"/>
          <w:color w:val="111111"/>
          <w:sz w:val="28"/>
          <w:szCs w:val="28"/>
          <w:rtl/>
        </w:rPr>
        <w:t xml:space="preserve">(لاتغسل ثوبك -) انظر الثوب</w:t>
      </w:r>
    </w:p>
    <w:p>
      <w:pPr>
        <w:pStyle w:val="BookText"/>
      </w:pPr>
      <w:r>
        <w:rPr>
          <w:rFonts w:ascii="Amiri" w:hAnsi="Amiri" w:eastAsia="Amiri" w:cs="Amiri"/>
          <w:lang w:bidi="ar-SA"/>
          <w:color w:val="111111"/>
          <w:sz w:val="28"/>
          <w:szCs w:val="28"/>
          <w:rtl/>
        </w:rPr>
        <w:t xml:space="preserve">(لاتقرأ في المكتوبة -) انظر العزائم</w:t>
      </w:r>
    </w:p>
    <w:p>
      <w:pPr>
        <w:pStyle w:val="BookText"/>
      </w:pPr>
      <w:r>
        <w:rPr>
          <w:rFonts w:ascii="Amiri" w:hAnsi="Amiri" w:eastAsia="Amiri" w:cs="Amiri"/>
          <w:lang w:bidi="ar-SA"/>
          <w:color w:val="111111"/>
          <w:sz w:val="28"/>
          <w:szCs w:val="28"/>
          <w:rtl/>
        </w:rPr>
        <w:t xml:space="preserve">(لاتقرأنّ في الركعتين -) انظر الجماعة</w:t>
      </w:r>
    </w:p>
    <w:p>
      <w:pPr>
        <w:pStyle w:val="BookText"/>
      </w:pPr>
      <w:r>
        <w:rPr>
          <w:rFonts w:ascii="Amiri" w:hAnsi="Amiri" w:eastAsia="Amiri" w:cs="Amiri"/>
          <w:lang w:bidi="ar-SA"/>
          <w:color w:val="111111"/>
          <w:sz w:val="28"/>
          <w:szCs w:val="28"/>
          <w:rtl/>
        </w:rPr>
        <w:t xml:space="preserve">(لاتقض وترليلتك -) انظر الاعياد</w:t>
      </w:r>
    </w:p>
    <w:p>
      <w:pPr>
        <w:pStyle w:val="BookText"/>
      </w:pPr>
      <w:r>
        <w:rPr>
          <w:rFonts w:ascii="Amiri" w:hAnsi="Amiri" w:eastAsia="Amiri" w:cs="Amiri"/>
          <w:lang w:bidi="ar-SA"/>
          <w:color w:val="111111"/>
          <w:sz w:val="28"/>
          <w:szCs w:val="28"/>
          <w:rtl/>
        </w:rPr>
        <w:t xml:space="preserve">(لاتكون الخطبة -) انظر الجمعة</w:t>
      </w:r>
    </w:p>
    <w:p>
      <w:pPr>
        <w:pStyle w:val="BookText"/>
      </w:pPr>
      <w:r>
        <w:rPr>
          <w:rFonts w:ascii="Amiri" w:hAnsi="Amiri" w:eastAsia="Amiri" w:cs="Amiri"/>
          <w:lang w:bidi="ar-SA"/>
          <w:color w:val="111111"/>
          <w:sz w:val="28"/>
          <w:szCs w:val="28"/>
          <w:rtl/>
        </w:rPr>
        <w:t xml:space="preserve">(لاتكون متعة الا -) انظر المتعة</w:t>
      </w:r>
    </w:p>
    <w:p>
      <w:pPr>
        <w:pStyle w:val="BookText"/>
      </w:pPr>
      <w:r>
        <w:rPr>
          <w:rFonts w:ascii="IRNazanin" w:hAnsi="IRNazanin" w:eastAsia="IRNazanin" w:cs="IRNazanin"/>
          <w:lang w:bidi="fa-IR"/>
          <w:color w:val="111111"/>
          <w:sz w:val="28"/>
          <w:szCs w:val="28"/>
          <w:rtl/>
        </w:rPr>
        <w:t xml:space="preserve">(لاتنسوا الموجبتی -) انظر التعقيب</w:t>
      </w:r>
    </w:p>
    <w:p>
      <w:pPr>
        <w:pStyle w:val="BookText"/>
      </w:pPr>
      <w:r>
        <w:rPr>
          <w:rFonts w:ascii="Amiri" w:hAnsi="Amiri" w:eastAsia="Amiri" w:cs="Amiri"/>
          <w:lang w:bidi="ar-SA"/>
          <w:color w:val="111111"/>
          <w:sz w:val="28"/>
          <w:szCs w:val="28"/>
          <w:rtl/>
        </w:rPr>
        <w:t xml:space="preserve">(لاتنقض القُبلة -) انظر الصوم</w:t>
      </w:r>
    </w:p>
    <w:p>
      <w:pPr>
        <w:pStyle w:val="BookText"/>
      </w:pPr>
      <w:r>
        <w:rPr>
          <w:rFonts w:ascii="IRNazanin" w:hAnsi="IRNazanin" w:eastAsia="IRNazanin" w:cs="IRNazanin"/>
          <w:lang w:bidi="fa-IR"/>
          <w:color w:val="111111"/>
          <w:sz w:val="28"/>
          <w:szCs w:val="28"/>
          <w:rtl/>
        </w:rPr>
        <w:t xml:space="preserve">(لاخیار اِلاعلى -) انظر الطلاق</w:t>
      </w:r>
    </w:p>
    <w:p>
      <w:pPr>
        <w:pStyle w:val="BookText"/>
      </w:pPr>
      <w:r>
        <w:rPr>
          <w:rFonts w:ascii="Amiri" w:hAnsi="Amiri" w:eastAsia="Amiri" w:cs="Amiri"/>
          <w:lang w:bidi="ar-SA"/>
          <w:color w:val="111111"/>
          <w:sz w:val="28"/>
          <w:szCs w:val="28"/>
          <w:rtl/>
        </w:rPr>
        <w:t xml:space="preserve">(لاخير في ولد الزنا -) انظر ولد الزنا</w:t>
      </w:r>
    </w:p>
    <w:p>
      <w:pPr>
        <w:pStyle w:val="BookText"/>
      </w:pPr>
      <w:r>
        <w:rPr>
          <w:rFonts w:ascii="Amiri" w:hAnsi="Amiri" w:eastAsia="Amiri" w:cs="Amiri"/>
          <w:lang w:bidi="ar-SA"/>
          <w:color w:val="111111"/>
          <w:sz w:val="28"/>
          <w:szCs w:val="28"/>
          <w:rtl/>
        </w:rPr>
        <w:t xml:space="preserve">(لاصلاة الا الى القبلة -) انظر القبلة</w:t>
      </w:r>
    </w:p>
    <w:p>
      <w:pPr>
        <w:pStyle w:val="BookText"/>
      </w:pPr>
      <w:r>
        <w:rPr>
          <w:rFonts w:ascii="Amiri" w:hAnsi="Amiri" w:eastAsia="Amiri" w:cs="Amiri"/>
          <w:lang w:bidi="ar-SA"/>
          <w:color w:val="111111"/>
          <w:sz w:val="28"/>
          <w:szCs w:val="28"/>
          <w:rtl/>
        </w:rPr>
        <w:t xml:space="preserve">(لاصلاة الا بطهور -) انظر الاستنجاء</w:t>
      </w:r>
    </w:p>
    <w:p>
      <w:pPr>
        <w:pStyle w:val="BookText"/>
      </w:pPr>
      <w:r>
        <w:rPr>
          <w:rFonts w:ascii="Amiri" w:hAnsi="Amiri" w:eastAsia="Amiri" w:cs="Amiri"/>
          <w:lang w:bidi="ar-SA"/>
          <w:color w:val="111111"/>
          <w:sz w:val="28"/>
          <w:szCs w:val="28"/>
          <w:rtl/>
        </w:rPr>
        <w:t xml:space="preserve">(لاصلاة يوم الفطر -) انظر الاعياد</w:t>
      </w:r>
    </w:p>
    <w:p>
      <w:pPr>
        <w:pStyle w:val="BookText"/>
      </w:pPr>
      <w:r>
        <w:rPr>
          <w:rFonts w:ascii="IRNazanin" w:hAnsi="IRNazanin" w:eastAsia="IRNazanin" w:cs="IRNazanin"/>
          <w:lang w:bidi="fa-IR"/>
          <w:color w:val="111111"/>
          <w:sz w:val="28"/>
          <w:szCs w:val="28"/>
          <w:rtl/>
        </w:rPr>
        <w:t xml:space="preserve">(لاطلاق اِلا ما -) انظر الطلاق</w:t>
      </w:r>
    </w:p>
    <w:p>
      <w:pPr>
        <w:pStyle w:val="BookText"/>
      </w:pPr>
      <w:r>
        <w:rPr>
          <w:rFonts w:ascii="Amiri" w:hAnsi="Amiri" w:eastAsia="Amiri" w:cs="Amiri"/>
          <w:lang w:bidi="ar-SA"/>
          <w:color w:val="111111"/>
          <w:sz w:val="28"/>
          <w:szCs w:val="28"/>
          <w:rtl/>
        </w:rPr>
        <w:t xml:space="preserve">(لامبارات اِلا -) انظر المباراة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وتران في ليلة -) انظر الوتر</w:t>
      </w:r>
    </w:p>
    <w:p>
      <w:pPr>
        <w:pStyle w:val="BookText"/>
      </w:pPr>
      <w:r>
        <w:rPr>
          <w:rFonts w:ascii="Amiri" w:hAnsi="Amiri" w:eastAsia="Amiri" w:cs="Amiri"/>
          <w:lang w:bidi="ar-SA"/>
          <w:color w:val="111111"/>
          <w:sz w:val="28"/>
          <w:szCs w:val="28"/>
          <w:rtl/>
        </w:rPr>
        <w:t xml:space="preserve">(لايجزيك من الاَذان -) انظر الأذان</w:t>
      </w:r>
    </w:p>
    <w:p>
      <w:pPr>
        <w:pStyle w:val="BookText"/>
      </w:pPr>
      <w:r>
        <w:rPr>
          <w:rFonts w:ascii="Amiri" w:hAnsi="Amiri" w:eastAsia="Amiri" w:cs="Amiri"/>
          <w:lang w:bidi="ar-SA"/>
          <w:color w:val="111111"/>
          <w:sz w:val="28"/>
          <w:szCs w:val="28"/>
          <w:rtl/>
        </w:rPr>
        <w:t xml:space="preserve">(لايجمع العبد -) انظر المملوك</w:t>
      </w:r>
    </w:p>
    <w:p>
      <w:pPr>
        <w:pStyle w:val="BookText"/>
      </w:pPr>
      <w:r>
        <w:rPr>
          <w:rFonts w:ascii="Amiri" w:hAnsi="Amiri" w:eastAsia="Amiri" w:cs="Amiri"/>
          <w:lang w:bidi="ar-SA"/>
          <w:color w:val="111111"/>
          <w:sz w:val="28"/>
          <w:szCs w:val="28"/>
          <w:rtl/>
        </w:rPr>
        <w:t xml:space="preserve">(لايجمع المملوك -) انظر المملوك</w:t>
      </w:r>
    </w:p>
    <w:p>
      <w:pPr>
        <w:pStyle w:val="BookText"/>
      </w:pPr>
      <w:r>
        <w:rPr>
          <w:rFonts w:ascii="Amiri" w:hAnsi="Amiri" w:eastAsia="Amiri" w:cs="Amiri"/>
          <w:lang w:bidi="ar-SA"/>
          <w:color w:val="111111"/>
          <w:sz w:val="28"/>
          <w:szCs w:val="28"/>
          <w:rtl/>
        </w:rPr>
        <w:t xml:space="preserve">(لا يحتجم المحرم -) انظر المحرم</w:t>
      </w:r>
    </w:p>
    <w:p>
      <w:pPr>
        <w:pStyle w:val="BookText"/>
      </w:pPr>
      <w:r>
        <w:rPr>
          <w:rFonts w:ascii="Amiri" w:hAnsi="Amiri" w:eastAsia="Amiri" w:cs="Amiri"/>
          <w:lang w:bidi="ar-SA"/>
          <w:color w:val="111111"/>
          <w:sz w:val="28"/>
          <w:szCs w:val="28"/>
          <w:rtl/>
        </w:rPr>
        <w:t xml:space="preserve">(لايحلف أحد عند -) انظر الحلف</w:t>
      </w:r>
    </w:p>
    <w:p>
      <w:pPr>
        <w:pStyle w:val="BookText"/>
      </w:pPr>
      <w:r>
        <w:rPr>
          <w:rFonts w:ascii="Amiri" w:hAnsi="Amiri" w:eastAsia="Amiri" w:cs="Amiri"/>
          <w:lang w:bidi="ar-SA"/>
          <w:color w:val="111111"/>
          <w:sz w:val="28"/>
          <w:szCs w:val="28"/>
          <w:rtl/>
        </w:rPr>
        <w:t xml:space="preserve">(لايدخل بالجارية -) انظر الجارية</w:t>
      </w:r>
    </w:p>
    <w:p>
      <w:pPr>
        <w:pStyle w:val="BookText"/>
      </w:pPr>
      <w:r>
        <w:rPr>
          <w:rFonts w:ascii="Amiri" w:hAnsi="Amiri" w:eastAsia="Amiri" w:cs="Amiri"/>
          <w:lang w:bidi="ar-SA"/>
          <w:color w:val="111111"/>
          <w:sz w:val="28"/>
          <w:szCs w:val="28"/>
          <w:rtl/>
        </w:rPr>
        <w:t xml:space="preserve">(لايدخل الجنة .-) انظر الكبر</w:t>
      </w:r>
    </w:p>
    <w:p>
      <w:pPr>
        <w:pStyle w:val="BookText"/>
      </w:pPr>
      <w:r>
        <w:rPr>
          <w:rFonts w:ascii="IRNazanin" w:hAnsi="IRNazanin" w:eastAsia="IRNazanin" w:cs="IRNazanin"/>
          <w:lang w:bidi="fa-IR"/>
          <w:color w:val="111111"/>
          <w:sz w:val="28"/>
          <w:szCs w:val="28"/>
          <w:rtl/>
        </w:rPr>
        <w:t xml:space="preserve">(لایزکی من الابل -) انظر الزكاة</w:t>
      </w:r>
    </w:p>
    <w:p>
      <w:pPr>
        <w:pStyle w:val="BookText"/>
      </w:pPr>
      <w:r>
        <w:rPr>
          <w:rFonts w:ascii="Amiri" w:hAnsi="Amiri" w:eastAsia="Amiri" w:cs="Amiri"/>
          <w:lang w:bidi="ar-SA"/>
          <w:color w:val="111111"/>
          <w:sz w:val="28"/>
          <w:szCs w:val="28"/>
          <w:rtl/>
        </w:rPr>
        <w:t xml:space="preserve">(لايسخّن الماء -) انظر الميت</w:t>
      </w:r>
    </w:p>
    <w:p>
      <w:pPr>
        <w:pStyle w:val="BookText"/>
      </w:pPr>
      <w:r>
        <w:rPr>
          <w:rFonts w:ascii="Amiri" w:hAnsi="Amiri" w:eastAsia="Amiri" w:cs="Amiri"/>
          <w:lang w:bidi="ar-SA"/>
          <w:color w:val="111111"/>
          <w:sz w:val="28"/>
          <w:szCs w:val="28"/>
          <w:rtl/>
        </w:rPr>
        <w:t xml:space="preserve">(لايقبل الشهود -) انظر الشهادة</w:t>
      </w:r>
    </w:p>
    <w:p>
      <w:pPr>
        <w:pStyle w:val="BookText"/>
      </w:pPr>
      <w:r>
        <w:rPr>
          <w:rFonts w:ascii="Amiri" w:hAnsi="Amiri" w:eastAsia="Amiri" w:cs="Amiri"/>
          <w:lang w:bidi="ar-SA"/>
          <w:color w:val="111111"/>
          <w:sz w:val="28"/>
          <w:szCs w:val="28"/>
          <w:rtl/>
        </w:rPr>
        <w:t xml:space="preserve">(لايكتب الملَكَ اِلا ما سمع -) انظر الذِكر</w:t>
      </w:r>
    </w:p>
    <w:p>
      <w:pPr>
        <w:pStyle w:val="BookText"/>
      </w:pPr>
      <w:r>
        <w:rPr>
          <w:rFonts w:ascii="Amiri" w:hAnsi="Amiri" w:eastAsia="Amiri" w:cs="Amiri"/>
          <w:lang w:bidi="ar-SA"/>
          <w:color w:val="111111"/>
          <w:sz w:val="28"/>
          <w:szCs w:val="28"/>
          <w:rtl/>
        </w:rPr>
        <w:t xml:space="preserve">(لا يكتب من القرائة -) انظر القرائة</w:t>
      </w:r>
    </w:p>
    <w:p>
      <w:pPr>
        <w:pStyle w:val="BookText"/>
      </w:pPr>
      <w:r>
        <w:rPr>
          <w:rFonts w:ascii="Amiri" w:hAnsi="Amiri" w:eastAsia="Amiri" w:cs="Amiri"/>
          <w:lang w:bidi="ar-SA"/>
          <w:color w:val="111111"/>
          <w:sz w:val="28"/>
          <w:szCs w:val="28"/>
          <w:rtl/>
        </w:rPr>
        <w:t xml:space="preserve">(لا يكون الاعتكاف -) انظر الاعتكاف</w:t>
      </w:r>
    </w:p>
    <w:p>
      <w:pPr>
        <w:pStyle w:val="BookText"/>
      </w:pPr>
      <w:r>
        <w:rPr>
          <w:rFonts w:ascii="Amiri" w:hAnsi="Amiri" w:eastAsia="Amiri" w:cs="Amiri"/>
          <w:lang w:bidi="ar-SA"/>
          <w:color w:val="111111"/>
          <w:sz w:val="28"/>
          <w:szCs w:val="28"/>
          <w:rtl/>
        </w:rPr>
        <w:t xml:space="preserve">(لا يكون الخلع -) انظر الخلع</w:t>
      </w:r>
    </w:p>
    <w:p>
      <w:pPr>
        <w:pStyle w:val="BookText"/>
      </w:pPr>
      <w:r>
        <w:rPr>
          <w:rFonts w:ascii="Amiri" w:hAnsi="Amiri" w:eastAsia="Amiri" w:cs="Amiri"/>
          <w:lang w:bidi="ar-SA"/>
          <w:color w:val="111111"/>
          <w:sz w:val="28"/>
          <w:szCs w:val="28"/>
          <w:rtl/>
        </w:rPr>
        <w:t xml:space="preserve">(لا يكون الربا الا -) انظر الربا</w:t>
      </w:r>
    </w:p>
    <w:p>
      <w:pPr>
        <w:pStyle w:val="BookText"/>
      </w:pPr>
      <w:r>
        <w:rPr>
          <w:rFonts w:ascii="Amiri" w:hAnsi="Amiri" w:eastAsia="Amiri" w:cs="Amiri"/>
          <w:lang w:bidi="ar-SA"/>
          <w:color w:val="111111"/>
          <w:sz w:val="28"/>
          <w:szCs w:val="28"/>
          <w:rtl/>
        </w:rPr>
        <w:t xml:space="preserve">(لا يكون عمرتان -) انظر العمرة</w:t>
      </w:r>
    </w:p>
    <w:p>
      <w:pPr>
        <w:pStyle w:val="BookText"/>
      </w:pPr>
      <w:r>
        <w:rPr>
          <w:rFonts w:ascii="Amiri" w:hAnsi="Amiri" w:eastAsia="Amiri" w:cs="Amiri"/>
          <w:lang w:bidi="ar-SA"/>
          <w:color w:val="111111"/>
          <w:sz w:val="28"/>
          <w:szCs w:val="28"/>
          <w:rtl/>
        </w:rPr>
        <w:t xml:space="preserve">(لايكون مولياً حتى -) انظر الايلاء</w:t>
      </w:r>
    </w:p>
    <w:p>
      <w:pPr>
        <w:pStyle w:val="BookText"/>
      </w:pPr>
      <w:r>
        <w:rPr>
          <w:rFonts w:ascii="Amiri" w:hAnsi="Amiri" w:eastAsia="Amiri" w:cs="Amiri"/>
          <w:lang w:bidi="ar-SA"/>
          <w:color w:val="111111"/>
          <w:sz w:val="28"/>
          <w:szCs w:val="28"/>
          <w:rtl/>
        </w:rPr>
        <w:t xml:space="preserve">(لا ينبغي ان تصلي -) انظر الطواف</w:t>
      </w:r>
    </w:p>
    <w:p>
      <w:pPr>
        <w:pStyle w:val="BookText"/>
      </w:pPr>
      <w:r>
        <w:rPr>
          <w:rFonts w:ascii="Amiri" w:hAnsi="Amiri" w:eastAsia="Amiri" w:cs="Amiri"/>
          <w:lang w:bidi="ar-SA"/>
          <w:color w:val="111111"/>
          <w:sz w:val="28"/>
          <w:szCs w:val="28"/>
          <w:rtl/>
        </w:rPr>
        <w:t xml:space="preserve">(لا ينبغي نكاح -) انظر النكاح</w:t>
      </w:r>
    </w:p>
    <w:p>
      <w:pPr>
        <w:pStyle w:val="BookText"/>
      </w:pPr>
      <w:r>
        <w:rPr>
          <w:rFonts w:ascii="Amiri" w:hAnsi="Amiri" w:eastAsia="Amiri" w:cs="Amiri"/>
          <w:lang w:bidi="ar-SA"/>
          <w:color w:val="111111"/>
          <w:sz w:val="28"/>
          <w:szCs w:val="28"/>
          <w:rtl/>
        </w:rPr>
        <w:t xml:space="preserve">(لا ينقض النكاح الا الأب -) انظر النكاح</w:t>
      </w:r>
    </w:p>
    <w:p>
      <w:pPr>
        <w:pStyle w:val="BookText"/>
      </w:pPr>
      <w:r>
        <w:rPr>
          <w:rFonts w:ascii="Amiri" w:hAnsi="Amiri" w:eastAsia="Amiri" w:cs="Amiri"/>
          <w:lang w:bidi="ar-SA"/>
          <w:color w:val="111111"/>
          <w:sz w:val="28"/>
          <w:szCs w:val="28"/>
          <w:rtl/>
        </w:rPr>
        <w:t xml:space="preserve">(لاينقض الوضوء اِلا -) انظر النواقض</w:t>
      </w:r>
    </w:p>
    <w:p>
      <w:pPr>
        <w:pStyle w:val="BookText"/>
      </w:pPr>
      <w:r>
        <w:rPr>
          <w:rFonts w:ascii="Amiri" w:hAnsi="Amiri" w:eastAsia="Amiri" w:cs="Amiri"/>
          <w:lang w:bidi="ar-SA"/>
          <w:color w:val="111111"/>
          <w:sz w:val="28"/>
          <w:szCs w:val="28"/>
          <w:rtl/>
        </w:rPr>
        <w:t xml:space="preserve">(لايوجب الوضوء -) انظر النواقض</w:t>
      </w:r>
    </w:p>
    <w:p>
      <w:pPr>
        <w:pStyle w:val="BookText"/>
      </w:pPr>
      <w:r>
        <w:rPr>
          <w:rFonts w:ascii="IRNazanin" w:hAnsi="IRNazanin" w:eastAsia="IRNazanin" w:cs="IRNazanin"/>
          <w:lang w:bidi="fa-IR"/>
          <w:color w:val="111111"/>
          <w:sz w:val="28"/>
          <w:szCs w:val="28"/>
          <w:rtl/>
        </w:rPr>
        <w:t xml:space="preserve">(لأقعدنّ لهم -) انظر الصراط</w:t>
      </w:r>
    </w:p>
    <w:p>
      <w:pPr>
        <w:pStyle w:val="BookText"/>
      </w:pPr>
      <w:r>
        <w:rPr>
          <w:rFonts w:ascii="Amiri" w:hAnsi="Amiri" w:eastAsia="Amiri" w:cs="Amiri"/>
          <w:lang w:bidi="ar-SA"/>
          <w:color w:val="111111"/>
          <w:sz w:val="28"/>
          <w:szCs w:val="28"/>
          <w:rtl/>
        </w:rPr>
        <w:t xml:space="preserve">(لتركبنّ طبقاً -) انظر الحجة</w:t>
      </w:r>
    </w:p>
    <w:p>
      <w:pPr>
        <w:pStyle w:val="BookText"/>
      </w:pPr>
      <w:r>
        <w:rPr>
          <w:rFonts w:ascii="Amiri" w:hAnsi="Amiri" w:eastAsia="Amiri" w:cs="Amiri"/>
          <w:lang w:bidi="ar-SA"/>
          <w:color w:val="111111"/>
          <w:sz w:val="28"/>
          <w:szCs w:val="28"/>
          <w:rtl/>
        </w:rPr>
        <w:t xml:space="preserve">(لقى رجل اميرالمؤمنين وتحته وسق -) انظر المكاسب</w:t>
      </w:r>
    </w:p>
    <w:p>
      <w:pPr>
        <w:pStyle w:val="BookText"/>
      </w:pPr>
      <w:r>
        <w:rPr>
          <w:rFonts w:ascii="Amiri" w:hAnsi="Amiri" w:eastAsia="Amiri" w:cs="Amiri"/>
          <w:lang w:bidi="ar-SA"/>
          <w:color w:val="111111"/>
          <w:sz w:val="28"/>
          <w:szCs w:val="28"/>
          <w:rtl/>
        </w:rPr>
        <w:t xml:space="preserve">(لقد خاطب الله -) انظر الحجة</w:t>
      </w:r>
    </w:p>
    <w:p>
      <w:pPr>
        <w:pStyle w:val="BookText"/>
      </w:pPr>
      <w:r>
        <w:rPr>
          <w:rFonts w:ascii="IRNazanin" w:hAnsi="IRNazanin" w:eastAsia="IRNazanin" w:cs="IRNazanin"/>
          <w:lang w:bidi="fa-IR"/>
          <w:color w:val="111111"/>
          <w:sz w:val="28"/>
          <w:szCs w:val="28"/>
          <w:rtl/>
        </w:rPr>
        <w:t xml:space="preserve">(اللقيط لا يشتری -) انظر اللقطة</w:t>
      </w:r>
    </w:p>
    <w:p>
      <w:pPr>
        <w:pStyle w:val="BookText"/>
      </w:pPr>
      <w:r>
        <w:rPr>
          <w:rFonts w:ascii="IRNazanin" w:hAnsi="IRNazanin" w:eastAsia="IRNazanin" w:cs="IRNazanin"/>
          <w:lang w:bidi="fa-IR"/>
          <w:color w:val="111111"/>
          <w:sz w:val="28"/>
          <w:szCs w:val="28"/>
          <w:rtl/>
        </w:rPr>
        <w:t xml:space="preserve">(للامام عشر علامات -) انظر الامام</w:t>
      </w:r>
    </w:p>
    <w:p>
      <w:pPr>
        <w:pStyle w:val="BookText"/>
      </w:pPr>
      <w:r>
        <w:rPr>
          <w:rFonts w:ascii="Amiri" w:hAnsi="Amiri" w:eastAsia="Amiri" w:cs="Amiri"/>
          <w:lang w:bidi="ar-SA"/>
          <w:color w:val="111111"/>
          <w:sz w:val="28"/>
          <w:szCs w:val="28"/>
          <w:rtl/>
        </w:rPr>
        <w:t xml:space="preserve">(للمريض ان يطلق -) انظر الطلاق</w:t>
      </w:r>
    </w:p>
    <w:p>
      <w:pPr>
        <w:pStyle w:val="BookText"/>
      </w:pPr>
      <w:r>
        <w:rPr>
          <w:rFonts w:ascii="Amiri" w:hAnsi="Amiri" w:eastAsia="Amiri" w:cs="Amiri"/>
          <w:lang w:bidi="ar-SA"/>
          <w:color w:val="111111"/>
          <w:sz w:val="28"/>
          <w:szCs w:val="28"/>
          <w:rtl/>
        </w:rPr>
        <w:t xml:space="preserve">(لم يكن رسول الله يصوم في السفر) انظر الصوم</w:t>
      </w:r>
    </w:p>
    <w:p>
      <w:pPr>
        <w:pStyle w:val="BookText"/>
      </w:pPr>
      <w:r>
        <w:rPr>
          <w:rFonts w:ascii="IRNazanin" w:hAnsi="IRNazanin" w:eastAsia="IRNazanin" w:cs="IRNazanin"/>
          <w:lang w:bidi="fa-IR"/>
          <w:color w:val="111111"/>
          <w:sz w:val="28"/>
          <w:szCs w:val="28"/>
          <w:rtl/>
        </w:rPr>
        <w:t xml:space="preserve">(لما اسری برسول الله -) انظر الأذان</w:t>
      </w:r>
    </w:p>
    <w:p>
      <w:pPr>
        <w:pStyle w:val="BookText"/>
      </w:pPr>
      <w:r>
        <w:rPr>
          <w:rFonts w:ascii="Amiri" w:hAnsi="Amiri" w:eastAsia="Amiri" w:cs="Amiri"/>
          <w:lang w:bidi="ar-SA"/>
          <w:color w:val="111111"/>
          <w:sz w:val="28"/>
          <w:szCs w:val="28"/>
          <w:rtl/>
        </w:rPr>
        <w:t xml:space="preserve">(لما قتل الحسين -) انظر الحجة</w:t>
      </w:r>
    </w:p>
    <w:p>
      <w:pPr>
        <w:pStyle w:val="BookText"/>
      </w:pPr>
      <w:r>
        <w:rPr>
          <w:rFonts w:ascii="Amiri" w:hAnsi="Amiri" w:eastAsia="Amiri" w:cs="Amiri"/>
          <w:lang w:bidi="ar-SA"/>
          <w:color w:val="111111"/>
          <w:sz w:val="28"/>
          <w:szCs w:val="28"/>
          <w:rtl/>
        </w:rPr>
        <w:t xml:space="preserve">(لما ولد مروان -) انظر الحجة</w:t>
      </w:r>
    </w:p>
    <w:p>
      <w:pPr>
        <w:pStyle w:val="BookText"/>
      </w:pPr>
      <w:r>
        <w:rPr>
          <w:rFonts w:ascii="IRNazanin" w:hAnsi="IRNazanin" w:eastAsia="IRNazanin" w:cs="IRNazanin"/>
          <w:lang w:bidi="fa-IR"/>
          <w:color w:val="111111"/>
          <w:sz w:val="28"/>
          <w:szCs w:val="28"/>
          <w:rtl/>
        </w:rPr>
        <w:t xml:space="preserve">(لما هبط نوح -) انظر الخمر</w:t>
      </w:r>
    </w:p>
    <w:p>
      <w:pPr>
        <w:pStyle w:val="BookText"/>
      </w:pPr>
      <w:r>
        <w:rPr>
          <w:rFonts w:ascii="Amiri" w:hAnsi="Amiri" w:eastAsia="Amiri" w:cs="Amiri"/>
          <w:lang w:bidi="ar-SA"/>
          <w:color w:val="111111"/>
          <w:sz w:val="28"/>
          <w:szCs w:val="28"/>
          <w:rtl/>
        </w:rPr>
        <w:t xml:space="preserve">(لو ادركتُ عكرمة -) انظر التلقين</w:t>
      </w:r>
    </w:p>
    <w:p>
      <w:pPr>
        <w:pStyle w:val="BookText"/>
      </w:pPr>
      <w:r>
        <w:rPr>
          <w:rFonts w:ascii="IRNazanin" w:hAnsi="IRNazanin" w:eastAsia="IRNazanin" w:cs="IRNazanin"/>
          <w:lang w:bidi="fa-IR"/>
          <w:color w:val="111111"/>
          <w:sz w:val="28"/>
          <w:szCs w:val="28"/>
          <w:rtl/>
        </w:rPr>
        <w:t xml:space="preserve">(لو ان رجلا أخذ -) انظر الحدود</w:t>
      </w:r>
    </w:p>
    <w:p>
      <w:pPr>
        <w:pStyle w:val="BookText"/>
      </w:pPr>
      <w:r>
        <w:rPr>
          <w:rFonts w:ascii="Amiri" w:hAnsi="Amiri" w:eastAsia="Amiri" w:cs="Amiri"/>
          <w:lang w:bidi="ar-SA"/>
          <w:color w:val="111111"/>
          <w:sz w:val="28"/>
          <w:szCs w:val="28"/>
          <w:rtl/>
        </w:rPr>
        <w:t xml:space="preserve">(لو ان رجلا حفر بئراً -) انظر الدية</w:t>
      </w:r>
    </w:p>
    <w:p>
      <w:pPr>
        <w:pStyle w:val="BookText"/>
      </w:pPr>
      <w:r>
        <w:rPr>
          <w:rFonts w:ascii="Amiri" w:hAnsi="Amiri" w:eastAsia="Amiri" w:cs="Amiri"/>
          <w:lang w:bidi="ar-SA"/>
          <w:color w:val="111111"/>
          <w:sz w:val="28"/>
          <w:szCs w:val="28"/>
          <w:rtl/>
        </w:rPr>
        <w:t xml:space="preserve">(لوان العباد اذا -) انظر الكفر</w:t>
      </w:r>
    </w:p>
    <w:p>
      <w:pPr>
        <w:pStyle w:val="BookText"/>
      </w:pPr>
      <w:r>
        <w:rPr>
          <w:rFonts w:ascii="Amiri" w:hAnsi="Amiri" w:eastAsia="Amiri" w:cs="Amiri"/>
          <w:lang w:bidi="ar-SA"/>
          <w:color w:val="111111"/>
          <w:sz w:val="28"/>
          <w:szCs w:val="28"/>
          <w:rtl/>
        </w:rPr>
        <w:t xml:space="preserve">(لو انك توضأت -) انظر المسح</w:t>
      </w:r>
    </w:p>
    <w:p>
      <w:pPr>
        <w:pStyle w:val="BookText"/>
      </w:pPr>
      <w:r>
        <w:rPr>
          <w:rFonts w:ascii="Amiri" w:hAnsi="Amiri" w:eastAsia="Amiri" w:cs="Amiri"/>
          <w:lang w:bidi="ar-SA"/>
          <w:color w:val="111111"/>
          <w:sz w:val="28"/>
          <w:szCs w:val="28"/>
          <w:rtl/>
        </w:rPr>
        <w:t xml:space="preserve">(لو علم الناس -) انظر الطينة</w:t>
      </w:r>
    </w:p>
    <w:p>
      <w:pPr>
        <w:pStyle w:val="BookText"/>
      </w:pPr>
      <w:r>
        <w:rPr>
          <w:rFonts w:ascii="Amiri" w:hAnsi="Amiri" w:eastAsia="Amiri" w:cs="Amiri"/>
          <w:lang w:bidi="ar-SA"/>
          <w:color w:val="111111"/>
          <w:sz w:val="28"/>
          <w:szCs w:val="28"/>
          <w:rtl/>
        </w:rPr>
        <w:t xml:space="preserve">(لو كان عدلٌ ما احتاج هاشمي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(لولا انا نزداد -) انظر الحجة</w:t>
      </w:r>
    </w:p>
    <w:p>
      <w:pPr>
        <w:pStyle w:val="BookText"/>
      </w:pPr>
      <w:r>
        <w:rPr>
          <w:rFonts w:ascii="Amiri" w:hAnsi="Amiri" w:eastAsia="Amiri" w:cs="Amiri"/>
          <w:lang w:bidi="ar-SA"/>
          <w:color w:val="111111"/>
          <w:sz w:val="28"/>
          <w:szCs w:val="28"/>
          <w:rtl/>
        </w:rPr>
        <w:t xml:space="preserve">(لولا أني أكره أن يقال -) انظر الحجة</w:t>
      </w:r>
    </w:p>
    <w:p>
      <w:pPr>
        <w:pStyle w:val="BookText"/>
      </w:pPr>
      <w:r>
        <w:rPr>
          <w:rFonts w:ascii="Amiri" w:hAnsi="Amiri" w:eastAsia="Amiri" w:cs="Amiri"/>
          <w:lang w:bidi="ar-SA"/>
          <w:color w:val="111111"/>
          <w:sz w:val="28"/>
          <w:szCs w:val="28"/>
          <w:rtl/>
        </w:rPr>
        <w:t xml:space="preserve">(ليس بين الرجل وولده -) انظر الربا</w:t>
      </w:r>
    </w:p>
    <w:p>
      <w:pPr>
        <w:pStyle w:val="BookText"/>
      </w:pPr>
      <w:r>
        <w:rPr>
          <w:rFonts w:ascii="Amiri" w:hAnsi="Amiri" w:eastAsia="Amiri" w:cs="Amiri"/>
          <w:lang w:bidi="ar-SA"/>
          <w:color w:val="111111"/>
          <w:sz w:val="28"/>
          <w:szCs w:val="28"/>
          <w:rtl/>
        </w:rPr>
        <w:t xml:space="preserve">(ليس على العوامل -) انظر الابل</w:t>
      </w:r>
    </w:p>
    <w:p>
      <w:pPr>
        <w:pStyle w:val="BookText"/>
      </w:pPr>
      <w:r>
        <w:rPr>
          <w:rFonts w:ascii="Amiri" w:hAnsi="Amiri" w:eastAsia="Amiri" w:cs="Amiri"/>
          <w:lang w:bidi="ar-SA"/>
          <w:color w:val="111111"/>
          <w:sz w:val="28"/>
          <w:szCs w:val="28"/>
          <w:rtl/>
        </w:rPr>
        <w:t xml:space="preserve">(ليس على مال اليتيم -) انظرالزكاة</w:t>
      </w:r>
    </w:p>
    <w:p>
      <w:pPr>
        <w:pStyle w:val="BookText"/>
      </w:pPr>
      <w:r>
        <w:rPr>
          <w:rFonts w:ascii="Amiri" w:hAnsi="Amiri" w:eastAsia="Amiri" w:cs="Amiri"/>
          <w:lang w:bidi="ar-SA"/>
          <w:color w:val="111111"/>
          <w:sz w:val="28"/>
          <w:szCs w:val="28"/>
          <w:rtl/>
        </w:rPr>
        <w:t xml:space="preserve">(ليس عليكم جناح -) انظر الأكل</w:t>
      </w:r>
    </w:p>
    <w:p>
      <w:pPr>
        <w:pStyle w:val="BookText"/>
      </w:pPr>
      <w:r>
        <w:rPr>
          <w:rFonts w:ascii="Amiri" w:hAnsi="Amiri" w:eastAsia="Amiri" w:cs="Amiri"/>
          <w:lang w:bidi="ar-SA"/>
          <w:color w:val="111111"/>
          <w:sz w:val="28"/>
          <w:szCs w:val="28"/>
          <w:rtl/>
        </w:rPr>
        <w:t xml:space="preserve">(ليس في الابل -) انظر الزكاة</w:t>
      </w:r>
    </w:p>
    <w:p>
      <w:pPr>
        <w:pStyle w:val="BookText"/>
      </w:pPr>
      <w:r>
        <w:rPr>
          <w:rFonts w:ascii="Amiri" w:hAnsi="Amiri" w:eastAsia="Amiri" w:cs="Amiri"/>
          <w:lang w:bidi="ar-SA"/>
          <w:color w:val="111111"/>
          <w:sz w:val="28"/>
          <w:szCs w:val="28"/>
          <w:rtl/>
        </w:rPr>
        <w:t xml:space="preserve">(ليس في الجوهر -) انظر الزكاة</w:t>
      </w:r>
    </w:p>
    <w:p>
      <w:pPr>
        <w:pStyle w:val="BookText"/>
      </w:pPr>
      <w:r>
        <w:rPr>
          <w:rFonts w:ascii="Amiri" w:hAnsi="Amiri" w:eastAsia="Amiri" w:cs="Amiri"/>
          <w:lang w:bidi="ar-SA"/>
          <w:color w:val="111111"/>
          <w:sz w:val="28"/>
          <w:szCs w:val="28"/>
          <w:rtl/>
        </w:rPr>
        <w:t xml:space="preserve">(ليس في شيء أنبتت -) انظر الزكاة</w:t>
      </w:r>
    </w:p>
    <w:p>
      <w:pPr>
        <w:pStyle w:val="BookText"/>
      </w:pPr>
      <w:r>
        <w:rPr>
          <w:rFonts w:ascii="IRNazanin" w:hAnsi="IRNazanin" w:eastAsia="IRNazanin" w:cs="IRNazanin"/>
          <w:lang w:bidi="fa-IR"/>
          <w:color w:val="111111"/>
          <w:sz w:val="28"/>
          <w:szCs w:val="28"/>
          <w:rtl/>
        </w:rPr>
        <w:t xml:space="preserve">(ليس في شییء من الحيوان -) انظر الزكاة</w:t>
      </w:r>
    </w:p>
    <w:p>
      <w:pPr>
        <w:pStyle w:val="BookText"/>
      </w:pPr>
      <w:r>
        <w:rPr>
          <w:rFonts w:ascii="Amiri" w:hAnsi="Amiri" w:eastAsia="Amiri" w:cs="Amiri"/>
          <w:lang w:bidi="ar-SA"/>
          <w:color w:val="111111"/>
          <w:sz w:val="28"/>
          <w:szCs w:val="28"/>
          <w:rtl/>
        </w:rPr>
        <w:t xml:space="preserve">(ليس في صغار -) انظر الزكاة</w:t>
      </w:r>
    </w:p>
    <w:p>
      <w:pPr>
        <w:pStyle w:val="BookText"/>
      </w:pPr>
      <w:r>
        <w:rPr>
          <w:rFonts w:ascii="IRNazanin" w:hAnsi="IRNazanin" w:eastAsia="IRNazanin" w:cs="IRNazanin"/>
          <w:lang w:bidi="fa-IR"/>
          <w:color w:val="111111"/>
          <w:sz w:val="28"/>
          <w:szCs w:val="28"/>
          <w:rtl/>
        </w:rPr>
        <w:t xml:space="preserve">(ليس في الصلاة على الميت تسلیم) انظر الصلاة على الميت</w:t>
      </w:r>
    </w:p>
    <w:p>
      <w:pPr>
        <w:pStyle w:val="BookText"/>
      </w:pPr>
      <w:r>
        <w:rPr>
          <w:rFonts w:ascii="Amiri" w:hAnsi="Amiri" w:eastAsia="Amiri" w:cs="Amiri"/>
          <w:lang w:bidi="ar-SA"/>
          <w:color w:val="111111"/>
          <w:sz w:val="28"/>
          <w:szCs w:val="28"/>
          <w:rtl/>
        </w:rPr>
        <w:t xml:space="preserve">(ليس في الصلاة على الميت قرائة) انظر الصلاة على الميت</w:t>
      </w:r>
    </w:p>
    <w:p>
      <w:pPr>
        <w:pStyle w:val="BookText"/>
      </w:pPr>
      <w:r>
        <w:rPr>
          <w:rFonts w:ascii="Amiri" w:hAnsi="Amiri" w:eastAsia="Amiri" w:cs="Amiri"/>
          <w:lang w:bidi="ar-SA"/>
          <w:color w:val="111111"/>
          <w:sz w:val="28"/>
          <w:szCs w:val="28"/>
          <w:rtl/>
        </w:rPr>
        <w:t xml:space="preserve">(ليس في الفضة -) انظر الذهب</w:t>
      </w:r>
    </w:p>
    <w:p>
      <w:pPr>
        <w:pStyle w:val="BookText"/>
      </w:pPr>
      <w:r>
        <w:rPr>
          <w:rFonts w:ascii="Amiri" w:hAnsi="Amiri" w:eastAsia="Amiri" w:cs="Amiri"/>
          <w:lang w:bidi="ar-SA"/>
          <w:color w:val="111111"/>
          <w:sz w:val="28"/>
          <w:szCs w:val="28"/>
          <w:rtl/>
        </w:rPr>
        <w:t xml:space="preserve">(ليس في القُبلة ولا المباشرة -) انظر النواقض</w:t>
      </w:r>
    </w:p>
    <w:p>
      <w:pPr>
        <w:pStyle w:val="BookText"/>
      </w:pPr>
      <w:r>
        <w:rPr>
          <w:rFonts w:ascii="Amiri" w:hAnsi="Amiri" w:eastAsia="Amiri" w:cs="Amiri"/>
          <w:lang w:bidi="ar-SA"/>
          <w:color w:val="111111"/>
          <w:sz w:val="28"/>
          <w:szCs w:val="28"/>
          <w:rtl/>
        </w:rPr>
        <w:t xml:space="preserve">(ليس في القُبلة ولا مس الفرج -) انظر النواقض</w:t>
      </w:r>
    </w:p>
    <w:p>
      <w:pPr>
        <w:pStyle w:val="BookText"/>
      </w:pPr>
      <w:r>
        <w:rPr>
          <w:rFonts w:ascii="Amiri" w:hAnsi="Amiri" w:eastAsia="Amiri" w:cs="Amiri"/>
          <w:lang w:bidi="ar-SA"/>
          <w:color w:val="111111"/>
          <w:sz w:val="28"/>
          <w:szCs w:val="28"/>
          <w:rtl/>
        </w:rPr>
        <w:t xml:space="preserve">(ليس في مال اليتيم -) انظر الزكاة</w:t>
      </w:r>
    </w:p>
    <w:p>
      <w:pPr>
        <w:pStyle w:val="BookText"/>
      </w:pPr>
      <w:r>
        <w:rPr>
          <w:rFonts w:ascii="Amiri" w:hAnsi="Amiri" w:eastAsia="Amiri" w:cs="Amiri"/>
          <w:lang w:bidi="ar-SA"/>
          <w:color w:val="111111"/>
          <w:sz w:val="28"/>
          <w:szCs w:val="28"/>
          <w:rtl/>
        </w:rPr>
        <w:t xml:space="preserve">(ليس في يوم الفطر -) انظر الاعياد</w:t>
      </w:r>
    </w:p>
    <w:p>
      <w:pPr>
        <w:pStyle w:val="BookText"/>
      </w:pPr>
      <w:r>
        <w:rPr>
          <w:rFonts w:ascii="Amiri" w:hAnsi="Amiri" w:eastAsia="Amiri" w:cs="Amiri"/>
          <w:lang w:bidi="ar-SA"/>
          <w:color w:val="111111"/>
          <w:sz w:val="28"/>
          <w:szCs w:val="28"/>
          <w:rtl/>
        </w:rPr>
        <w:t xml:space="preserve">(ليس فيما دون الخمس -) انظر الزكاة</w:t>
      </w:r>
    </w:p>
    <w:p>
      <w:pPr>
        <w:pStyle w:val="BookText"/>
      </w:pPr>
      <w:r>
        <w:rPr>
          <w:rFonts w:ascii="Amiri" w:hAnsi="Amiri" w:eastAsia="Amiri" w:cs="Amiri"/>
          <w:lang w:bidi="ar-SA"/>
          <w:color w:val="111111"/>
          <w:sz w:val="28"/>
          <w:szCs w:val="28"/>
          <w:rtl/>
        </w:rPr>
        <w:t xml:space="preserve">(ليس للمريض -) انظر الطلاق</w:t>
      </w:r>
    </w:p>
    <w:p>
      <w:pPr>
        <w:pStyle w:val="BookText"/>
      </w:pPr>
      <w:r>
        <w:rPr>
          <w:rFonts w:ascii="Amiri" w:hAnsi="Amiri" w:eastAsia="Amiri" w:cs="Amiri"/>
          <w:lang w:bidi="ar-SA"/>
          <w:color w:val="111111"/>
          <w:sz w:val="28"/>
          <w:szCs w:val="28"/>
          <w:rtl/>
        </w:rPr>
        <w:t xml:space="preserve">(ليس المضمضة -) انظر المضمضة</w:t>
      </w:r>
    </w:p>
    <w:p>
      <w:pPr>
        <w:pStyle w:val="BookText"/>
      </w:pPr>
      <w:r>
        <w:rPr>
          <w:rFonts w:ascii="IRNazanin" w:hAnsi="IRNazanin" w:eastAsia="IRNazanin" w:cs="IRNazanin"/>
          <w:lang w:bidi="fa-IR"/>
          <w:color w:val="111111"/>
          <w:sz w:val="28"/>
          <w:szCs w:val="28"/>
          <w:rtl/>
        </w:rPr>
        <w:t xml:space="preserve">(ما أحب للرجل -) انظر التزویج</w:t>
      </w:r>
    </w:p>
    <w:p>
      <w:pPr>
        <w:pStyle w:val="BookText"/>
      </w:pPr>
      <w:r>
        <w:rPr>
          <w:rFonts w:ascii="Amiri" w:hAnsi="Amiri" w:eastAsia="Amiri" w:cs="Amiri"/>
          <w:lang w:bidi="ar-SA"/>
          <w:color w:val="111111"/>
          <w:sz w:val="28"/>
          <w:szCs w:val="28"/>
          <w:rtl/>
        </w:rPr>
        <w:t xml:space="preserve">(ما أخذت الحبائل -) انظر الصيد</w:t>
      </w:r>
    </w:p>
    <w:p>
      <w:pPr>
        <w:pStyle w:val="BookText"/>
      </w:pPr>
      <w:r>
        <w:rPr>
          <w:rFonts w:ascii="IRNazanin" w:hAnsi="IRNazanin" w:eastAsia="IRNazanin" w:cs="IRNazanin"/>
          <w:lang w:bidi="fa-IR"/>
          <w:color w:val="111111"/>
          <w:sz w:val="28"/>
          <w:szCs w:val="28"/>
          <w:rtl/>
        </w:rPr>
        <w:t xml:space="preserve">(ما أفضل ما حج -) انظر الحج</w:t>
      </w:r>
    </w:p>
    <w:p>
      <w:pPr>
        <w:pStyle w:val="BookText"/>
      </w:pPr>
      <w:r>
        <w:rPr>
          <w:rFonts w:ascii="Amiri" w:hAnsi="Amiri" w:eastAsia="Amiri" w:cs="Amiri"/>
          <w:lang w:bidi="ar-SA"/>
          <w:color w:val="111111"/>
          <w:sz w:val="28"/>
          <w:szCs w:val="28"/>
          <w:rtl/>
        </w:rPr>
        <w:t xml:space="preserve">(ما انبتت الارض -) انظر الزكاة</w:t>
      </w:r>
    </w:p>
    <w:p>
      <w:pPr>
        <w:pStyle w:val="BookText"/>
      </w:pPr>
      <w:r>
        <w:rPr>
          <w:rFonts w:ascii="Amiri" w:hAnsi="Amiri" w:eastAsia="Amiri" w:cs="Amiri"/>
          <w:lang w:bidi="ar-SA"/>
          <w:color w:val="111111"/>
          <w:sz w:val="28"/>
          <w:szCs w:val="28"/>
          <w:rtl/>
        </w:rPr>
        <w:t xml:space="preserve">(ما بعث الله عزوجل نبياً قطّ اِلّا -) انظر الخمر</w:t>
      </w:r>
    </w:p>
    <w:p>
      <w:pPr>
        <w:pStyle w:val="BookText"/>
      </w:pPr>
      <w:r>
        <w:rPr>
          <w:rFonts w:ascii="Amiri" w:hAnsi="Amiri" w:eastAsia="Amiri" w:cs="Amiri"/>
          <w:lang w:bidi="ar-SA"/>
          <w:color w:val="111111"/>
          <w:sz w:val="28"/>
          <w:szCs w:val="28"/>
          <w:rtl/>
        </w:rPr>
        <w:t xml:space="preserve">(ما بين قصاص الشَعر -) انظر السجود</w:t>
      </w:r>
    </w:p>
    <w:p>
      <w:pPr>
        <w:pStyle w:val="BookText"/>
      </w:pPr>
      <w:r>
        <w:rPr>
          <w:rFonts w:ascii="Amiri" w:hAnsi="Amiri" w:eastAsia="Amiri" w:cs="Amiri"/>
          <w:lang w:bidi="ar-SA"/>
          <w:color w:val="111111"/>
          <w:sz w:val="28"/>
          <w:szCs w:val="28"/>
          <w:rtl/>
        </w:rPr>
        <w:t xml:space="preserve">(ما تجارة ابنك -) انظر التجارة</w:t>
      </w:r>
    </w:p>
    <w:p>
      <w:pPr>
        <w:pStyle w:val="BookText"/>
      </w:pPr>
      <w:r>
        <w:rPr>
          <w:rFonts w:ascii="Amiri" w:hAnsi="Amiri" w:eastAsia="Amiri" w:cs="Amiri"/>
          <w:lang w:bidi="ar-SA"/>
          <w:color w:val="111111"/>
          <w:sz w:val="28"/>
          <w:szCs w:val="28"/>
          <w:rtl/>
        </w:rPr>
        <w:t xml:space="preserve">(ما تقول في أصحاب الأعراف -) انظر الاعراف (ما تقول في الأطفال -) انظر الاطفال</w:t>
      </w:r>
    </w:p>
    <w:p>
      <w:pPr>
        <w:pStyle w:val="BookText"/>
      </w:pPr>
      <w:r>
        <w:rPr>
          <w:rFonts w:ascii="Amiri" w:hAnsi="Amiri" w:eastAsia="Amiri" w:cs="Amiri"/>
          <w:lang w:bidi="ar-SA"/>
          <w:color w:val="111111"/>
          <w:sz w:val="28"/>
          <w:szCs w:val="28"/>
          <w:rtl/>
        </w:rPr>
        <w:t xml:space="preserve">(ما تقول في رجل احضر -) انظر الطلاق</w:t>
      </w:r>
    </w:p>
    <w:p>
      <w:pPr>
        <w:pStyle w:val="BookText"/>
      </w:pPr>
      <w:r>
        <w:rPr>
          <w:rFonts w:ascii="Amiri" w:hAnsi="Amiri" w:eastAsia="Amiri" w:cs="Amiri"/>
          <w:lang w:bidi="ar-SA"/>
          <w:color w:val="111111"/>
          <w:sz w:val="28"/>
          <w:szCs w:val="28"/>
          <w:rtl/>
        </w:rPr>
        <w:t xml:space="preserve">(ما تقول في رجل ترك -) انظر الارث</w:t>
      </w:r>
    </w:p>
    <w:p>
      <w:pPr>
        <w:pStyle w:val="BookText"/>
      </w:pPr>
      <w:r>
        <w:rPr>
          <w:rFonts w:ascii="Amiri" w:hAnsi="Amiri" w:eastAsia="Amiri" w:cs="Amiri"/>
          <w:lang w:bidi="ar-SA"/>
          <w:color w:val="111111"/>
          <w:sz w:val="28"/>
          <w:szCs w:val="28"/>
          <w:rtl/>
        </w:rPr>
        <w:t xml:space="preserve">(ما تقول في رجل قال لامرأته انتِ -) انظر الطلاق</w:t>
      </w:r>
    </w:p>
    <w:p>
      <w:pPr>
        <w:pStyle w:val="BookText"/>
      </w:pPr>
      <w:r>
        <w:rPr>
          <w:rFonts w:ascii="Amiri" w:hAnsi="Amiri" w:eastAsia="Amiri" w:cs="Amiri"/>
          <w:lang w:bidi="ar-SA"/>
          <w:color w:val="111111"/>
          <w:sz w:val="28"/>
          <w:szCs w:val="28"/>
          <w:rtl/>
        </w:rPr>
        <w:t xml:space="preserve">(ما تقول في الصلاة -) انظر السفر</w:t>
      </w:r>
    </w:p>
    <w:p>
      <w:pPr>
        <w:pStyle w:val="BookText"/>
      </w:pPr>
      <w:r>
        <w:rPr>
          <w:rFonts w:ascii="Amiri" w:hAnsi="Amiri" w:eastAsia="Amiri" w:cs="Amiri"/>
          <w:lang w:bidi="ar-SA"/>
          <w:color w:val="111111"/>
          <w:sz w:val="28"/>
          <w:szCs w:val="28"/>
          <w:rtl/>
        </w:rPr>
        <w:t xml:space="preserve">(ما تقول في ليلة -) انظر شعبان</w:t>
      </w:r>
    </w:p>
    <w:p>
      <w:pPr>
        <w:pStyle w:val="BookText"/>
      </w:pPr>
      <w:r>
        <w:rPr>
          <w:rFonts w:ascii="Amiri" w:hAnsi="Amiri" w:eastAsia="Amiri" w:cs="Amiri"/>
          <w:lang w:bidi="ar-SA"/>
          <w:color w:val="111111"/>
          <w:sz w:val="28"/>
          <w:szCs w:val="28"/>
          <w:rtl/>
        </w:rPr>
        <w:t xml:space="preserve">(ما تقول في متعة -) انظر المتعة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تقول في المساهمة -) انظر القرعة</w:t>
      </w:r>
    </w:p>
    <w:p>
      <w:pPr>
        <w:pStyle w:val="BookText"/>
      </w:pPr>
      <w:r>
        <w:rPr>
          <w:rFonts w:ascii="IRNazanin" w:hAnsi="IRNazanin" w:eastAsia="IRNazanin" w:cs="IRNazanin"/>
          <w:lang w:bidi="fa-IR"/>
          <w:color w:val="111111"/>
          <w:sz w:val="28"/>
          <w:szCs w:val="28"/>
          <w:rtl/>
        </w:rPr>
        <w:t xml:space="preserve">(ما تقول في مناكحة الناس -) انظر التزویج</w:t>
      </w:r>
    </w:p>
    <w:p>
      <w:pPr>
        <w:pStyle w:val="BookText"/>
      </w:pPr>
      <w:r>
        <w:rPr>
          <w:rFonts w:ascii="Amiri" w:hAnsi="Amiri" w:eastAsia="Amiri" w:cs="Amiri"/>
          <w:lang w:bidi="ar-SA"/>
          <w:color w:val="111111"/>
          <w:sz w:val="28"/>
          <w:szCs w:val="28"/>
          <w:rtl/>
        </w:rPr>
        <w:t xml:space="preserve">(ما تقول في النوم -) انظر المساجد</w:t>
      </w:r>
    </w:p>
    <w:p>
      <w:pPr>
        <w:pStyle w:val="BookText"/>
      </w:pPr>
      <w:r>
        <w:rPr>
          <w:rFonts w:ascii="Amiri" w:hAnsi="Amiri" w:eastAsia="Amiri" w:cs="Amiri"/>
          <w:lang w:bidi="ar-SA"/>
          <w:color w:val="111111"/>
          <w:sz w:val="28"/>
          <w:szCs w:val="28"/>
          <w:rtl/>
        </w:rPr>
        <w:t xml:space="preserve">(ما جرت به السنة -) انظر الصلاة</w:t>
      </w:r>
    </w:p>
    <w:p>
      <w:pPr>
        <w:pStyle w:val="BookText"/>
      </w:pPr>
      <w:r>
        <w:rPr>
          <w:rFonts w:ascii="Amiri" w:hAnsi="Amiri" w:eastAsia="Amiri" w:cs="Amiri"/>
          <w:lang w:bidi="ar-SA"/>
          <w:color w:val="111111"/>
          <w:sz w:val="28"/>
          <w:szCs w:val="28"/>
          <w:rtl/>
        </w:rPr>
        <w:t xml:space="preserve">(ما حد الجزية -) انظر الجزية</w:t>
      </w:r>
    </w:p>
    <w:p>
      <w:pPr>
        <w:pStyle w:val="BookText"/>
      </w:pPr>
      <w:r>
        <w:rPr>
          <w:rFonts w:ascii="Amiri" w:hAnsi="Amiri" w:eastAsia="Amiri" w:cs="Amiri"/>
          <w:lang w:bidi="ar-SA"/>
          <w:color w:val="111111"/>
          <w:sz w:val="28"/>
          <w:szCs w:val="28"/>
          <w:rtl/>
        </w:rPr>
        <w:t xml:space="preserve">(ما حد رمي الجمار -) انظر الرمي</w:t>
      </w:r>
    </w:p>
    <w:p>
      <w:pPr>
        <w:pStyle w:val="BookText"/>
      </w:pPr>
      <w:r>
        <w:rPr>
          <w:rFonts w:ascii="IRNazanin" w:hAnsi="IRNazanin" w:eastAsia="IRNazanin" w:cs="IRNazanin"/>
          <w:lang w:bidi="fa-IR"/>
          <w:color w:val="111111"/>
          <w:sz w:val="28"/>
          <w:szCs w:val="28"/>
          <w:rtl/>
        </w:rPr>
        <w:t xml:space="preserve">(ما حدّ المرض -) انظر الصوم</w:t>
      </w:r>
    </w:p>
    <w:p>
      <w:pPr>
        <w:pStyle w:val="BookText"/>
      </w:pPr>
      <w:r>
        <w:rPr>
          <w:rFonts w:ascii="Amiri" w:hAnsi="Amiri" w:eastAsia="Amiri" w:cs="Amiri"/>
          <w:lang w:bidi="ar-SA"/>
          <w:color w:val="111111"/>
          <w:sz w:val="28"/>
          <w:szCs w:val="28"/>
          <w:rtl/>
        </w:rPr>
        <w:t xml:space="preserve">(ما حد المزدلفة -) انظر المزدلفة</w:t>
      </w:r>
    </w:p>
    <w:p>
      <w:pPr>
        <w:pStyle w:val="BookText"/>
      </w:pPr>
      <w:r>
        <w:rPr>
          <w:rFonts w:ascii="Amiri" w:hAnsi="Amiri" w:eastAsia="Amiri" w:cs="Amiri"/>
          <w:lang w:bidi="ar-SA"/>
          <w:color w:val="111111"/>
          <w:sz w:val="28"/>
          <w:szCs w:val="28"/>
          <w:rtl/>
        </w:rPr>
        <w:t xml:space="preserve">(ما حرم الله في -) انظر الخنزير</w:t>
      </w:r>
    </w:p>
    <w:p>
      <w:pPr>
        <w:pStyle w:val="BookText"/>
      </w:pPr>
      <w:r>
        <w:rPr>
          <w:rFonts w:ascii="IRNazanin" w:hAnsi="IRNazanin" w:eastAsia="IRNazanin" w:cs="IRNazanin"/>
          <w:lang w:bidi="fa-IR"/>
          <w:color w:val="111111"/>
          <w:sz w:val="28"/>
          <w:szCs w:val="28"/>
          <w:rtl/>
        </w:rPr>
        <w:t xml:space="preserve">(ما حق الله على العباد -) انظر العلم</w:t>
      </w:r>
    </w:p>
    <w:p>
      <w:pPr>
        <w:pStyle w:val="BookText"/>
      </w:pPr>
      <w:r>
        <w:rPr>
          <w:rFonts w:ascii="IRNazanin" w:hAnsi="IRNazanin" w:eastAsia="IRNazanin" w:cs="IRNazanin"/>
          <w:lang w:bidi="fa-IR"/>
          <w:color w:val="111111"/>
          <w:sz w:val="28"/>
          <w:szCs w:val="28"/>
          <w:rtl/>
        </w:rPr>
        <w:t xml:space="preserve">(ما صلى الله رسول الله - ) انظر الضحی</w:t>
      </w:r>
    </w:p>
    <w:p>
      <w:pPr>
        <w:pStyle w:val="BookText"/>
      </w:pPr>
      <w:r>
        <w:rPr>
          <w:rFonts w:ascii="IRNazanin" w:hAnsi="IRNazanin" w:eastAsia="IRNazanin" w:cs="IRNazanin"/>
          <w:lang w:bidi="fa-IR"/>
          <w:color w:val="111111"/>
          <w:sz w:val="28"/>
          <w:szCs w:val="28"/>
          <w:rtl/>
        </w:rPr>
        <w:t xml:space="preserve">(ما عبدالله بشیء افضل -) انظر العفة</w:t>
      </w:r>
    </w:p>
    <w:p>
      <w:pPr>
        <w:pStyle w:val="BookText"/>
      </w:pPr>
      <w:r>
        <w:rPr>
          <w:rFonts w:ascii="IRNazanin" w:hAnsi="IRNazanin" w:eastAsia="IRNazanin" w:cs="IRNazanin"/>
          <w:lang w:bidi="fa-IR"/>
          <w:color w:val="111111"/>
          <w:sz w:val="28"/>
          <w:szCs w:val="28"/>
          <w:rtl/>
        </w:rPr>
        <w:t xml:space="preserve">(ما عبد الله بشییع مثل البدأ -) انظر البداء</w:t>
      </w:r>
    </w:p>
    <w:p>
      <w:pPr>
        <w:pStyle w:val="BookText"/>
      </w:pPr>
      <w:r>
        <w:rPr>
          <w:rFonts w:ascii="Amiri" w:hAnsi="Amiri" w:eastAsia="Amiri" w:cs="Amiri"/>
          <w:lang w:bidi="ar-SA"/>
          <w:color w:val="111111"/>
          <w:sz w:val="28"/>
          <w:szCs w:val="28"/>
          <w:rtl/>
        </w:rPr>
        <w:t xml:space="preserve">(ما عدة المتعة -) انظر المتعة</w:t>
      </w:r>
    </w:p>
    <w:p>
      <w:pPr>
        <w:pStyle w:val="BookText"/>
      </w:pPr>
      <w:r>
        <w:rPr>
          <w:rFonts w:ascii="Amiri" w:hAnsi="Amiri" w:eastAsia="Amiri" w:cs="Amiri"/>
          <w:lang w:bidi="ar-SA"/>
          <w:color w:val="111111"/>
          <w:sz w:val="28"/>
          <w:szCs w:val="28"/>
          <w:rtl/>
        </w:rPr>
        <w:t xml:space="preserve">(ما فرض الله في -) انظر الصلاة</w:t>
      </w:r>
    </w:p>
    <w:p>
      <w:pPr>
        <w:pStyle w:val="BookText"/>
      </w:pPr>
      <w:r>
        <w:rPr>
          <w:rFonts w:ascii="Amiri" w:hAnsi="Amiri" w:eastAsia="Amiri" w:cs="Amiri"/>
          <w:lang w:bidi="ar-SA"/>
          <w:color w:val="111111"/>
          <w:sz w:val="28"/>
          <w:szCs w:val="28"/>
          <w:rtl/>
        </w:rPr>
        <w:t xml:space="preserve">(ما من أحد يتخذ -) انظر الكلاب</w:t>
      </w:r>
    </w:p>
    <w:p>
      <w:pPr>
        <w:pStyle w:val="BookText"/>
      </w:pPr>
      <w:r>
        <w:rPr>
          <w:rFonts w:ascii="Amiri" w:hAnsi="Amiri" w:eastAsia="Amiri" w:cs="Amiri"/>
          <w:lang w:bidi="ar-SA"/>
          <w:color w:val="111111"/>
          <w:sz w:val="28"/>
          <w:szCs w:val="28"/>
          <w:rtl/>
        </w:rPr>
        <w:t xml:space="preserve">(ما من أحد يظلم -) انظر الظلم</w:t>
      </w:r>
    </w:p>
    <w:p>
      <w:pPr>
        <w:pStyle w:val="BookText"/>
      </w:pPr>
      <w:r>
        <w:rPr>
          <w:rFonts w:ascii="IRNazanin" w:hAnsi="IRNazanin" w:eastAsia="IRNazanin" w:cs="IRNazanin"/>
          <w:lang w:bidi="fa-IR"/>
          <w:color w:val="111111"/>
          <w:sz w:val="28"/>
          <w:szCs w:val="28"/>
          <w:rtl/>
        </w:rPr>
        <w:t xml:space="preserve">(ما من رجل يمنع -) انظر الزکاة</w:t>
      </w:r>
    </w:p>
    <w:p>
      <w:pPr>
        <w:pStyle w:val="BookText"/>
      </w:pPr>
      <w:r>
        <w:rPr>
          <w:rFonts w:ascii="IRNazanin" w:hAnsi="IRNazanin" w:eastAsia="IRNazanin" w:cs="IRNazanin"/>
          <w:lang w:bidi="fa-IR"/>
          <w:color w:val="111111"/>
          <w:sz w:val="28"/>
          <w:szCs w:val="28"/>
          <w:rtl/>
        </w:rPr>
        <w:t xml:space="preserve">(ما من عبد اِلّا -) انظر الذنب</w:t>
      </w:r>
    </w:p>
    <w:p>
      <w:pPr>
        <w:pStyle w:val="BookText"/>
      </w:pPr>
      <w:r>
        <w:rPr>
          <w:rFonts w:ascii="Amiri" w:hAnsi="Amiri" w:eastAsia="Amiri" w:cs="Amiri"/>
          <w:lang w:bidi="ar-SA"/>
          <w:color w:val="111111"/>
          <w:sz w:val="28"/>
          <w:szCs w:val="28"/>
          <w:rtl/>
        </w:rPr>
        <w:t xml:space="preserve">(ما يؤكل من الطير -) انظر الطير</w:t>
      </w:r>
    </w:p>
    <w:p>
      <w:pPr>
        <w:pStyle w:val="BookText"/>
      </w:pPr>
      <w:r>
        <w:rPr>
          <w:rFonts w:ascii="Amiri" w:hAnsi="Amiri" w:eastAsia="Amiri" w:cs="Amiri"/>
          <w:lang w:bidi="ar-SA"/>
          <w:color w:val="111111"/>
          <w:sz w:val="28"/>
          <w:szCs w:val="28"/>
          <w:rtl/>
        </w:rPr>
        <w:t xml:space="preserve">(ما يجزي من القول في التشهد -) انظر التشهد</w:t>
      </w:r>
    </w:p>
    <w:p>
      <w:pPr>
        <w:pStyle w:val="BookText"/>
      </w:pPr>
      <w:r>
        <w:rPr>
          <w:rFonts w:ascii="Amiri" w:hAnsi="Amiri" w:eastAsia="Amiri" w:cs="Amiri"/>
          <w:lang w:bidi="ar-SA"/>
          <w:color w:val="111111"/>
          <w:sz w:val="28"/>
          <w:szCs w:val="28"/>
          <w:rtl/>
        </w:rPr>
        <w:t xml:space="preserve">(ما يجزي من القول في الركعتين -) انظر التسبيح</w:t>
      </w:r>
    </w:p>
    <w:p>
      <w:pPr>
        <w:pStyle w:val="BookText"/>
      </w:pPr>
      <w:r>
        <w:rPr>
          <w:rFonts w:ascii="Amiri" w:hAnsi="Amiri" w:eastAsia="Amiri" w:cs="Amiri"/>
          <w:lang w:bidi="ar-SA"/>
          <w:color w:val="111111"/>
          <w:sz w:val="28"/>
          <w:szCs w:val="28"/>
          <w:rtl/>
        </w:rPr>
        <w:t xml:space="preserve">(ما يجزي من القول في الركوع -) انظر التسبيح</w:t>
      </w:r>
    </w:p>
    <w:p>
      <w:pPr>
        <w:pStyle w:val="BookText"/>
      </w:pPr>
      <w:r>
        <w:rPr>
          <w:rFonts w:ascii="Amiri" w:hAnsi="Amiri" w:eastAsia="Amiri" w:cs="Amiri"/>
          <w:lang w:bidi="ar-SA"/>
          <w:color w:val="111111"/>
          <w:sz w:val="28"/>
          <w:szCs w:val="28"/>
          <w:rtl/>
        </w:rPr>
        <w:t xml:space="preserve">(ما يحل من المتعة -) انظر المتعة</w:t>
      </w:r>
    </w:p>
    <w:p>
      <w:pPr>
        <w:pStyle w:val="BookText"/>
      </w:pPr>
      <w:r>
        <w:rPr>
          <w:rFonts w:ascii="Amiri" w:hAnsi="Amiri" w:eastAsia="Amiri" w:cs="Amiri"/>
          <w:lang w:bidi="ar-SA"/>
          <w:color w:val="111111"/>
          <w:sz w:val="28"/>
          <w:szCs w:val="28"/>
          <w:rtl/>
        </w:rPr>
        <w:t xml:space="preserve">(ما يخلف الرجل -) انظر المال</w:t>
      </w:r>
    </w:p>
    <w:p>
      <w:pPr>
        <w:pStyle w:val="BookText"/>
      </w:pPr>
      <w:r>
        <w:rPr>
          <w:rFonts w:ascii="Amiri" w:hAnsi="Amiri" w:eastAsia="Amiri" w:cs="Amiri"/>
          <w:lang w:bidi="ar-SA"/>
          <w:color w:val="111111"/>
          <w:sz w:val="28"/>
          <w:szCs w:val="28"/>
          <w:rtl/>
        </w:rPr>
        <w:t xml:space="preserve">(ما يروى الناس -) انظر الجماعة</w:t>
      </w:r>
    </w:p>
    <w:p>
      <w:pPr>
        <w:pStyle w:val="BookText"/>
      </w:pPr>
      <w:r>
        <w:rPr>
          <w:rFonts w:ascii="Amiri" w:hAnsi="Amiri" w:eastAsia="Amiri" w:cs="Amiri"/>
          <w:lang w:bidi="ar-SA"/>
          <w:color w:val="111111"/>
          <w:sz w:val="28"/>
          <w:szCs w:val="28"/>
          <w:rtl/>
        </w:rPr>
        <w:t xml:space="preserve">(ما ينقض الوضوء -) انظر النواقض</w:t>
      </w:r>
    </w:p>
    <w:p>
      <w:pPr>
        <w:pStyle w:val="BookText"/>
      </w:pPr>
      <w:r>
        <w:rPr>
          <w:rFonts w:ascii="IRNazanin" w:hAnsi="IRNazanin" w:eastAsia="IRNazanin" w:cs="IRNazanin"/>
          <w:lang w:bidi="fa-IR"/>
          <w:color w:val="111111"/>
          <w:sz w:val="28"/>
          <w:szCs w:val="28"/>
          <w:rtl/>
        </w:rPr>
        <w:t xml:space="preserve">(مات ابن لأبي جعفر -) انظر الصبیان</w:t>
      </w:r>
    </w:p>
    <w:p>
      <w:pPr>
        <w:pStyle w:val="BookText"/>
      </w:pPr>
      <w:r>
        <w:rPr>
          <w:rFonts w:ascii="IRNazanin" w:hAnsi="IRNazanin" w:eastAsia="IRNazanin" w:cs="IRNazanin"/>
          <w:lang w:bidi="fa-IR"/>
          <w:color w:val="111111"/>
          <w:sz w:val="28"/>
          <w:szCs w:val="28"/>
          <w:rtl/>
        </w:rPr>
        <w:t xml:space="preserve">(مات لبعض اصحابنا -) انظر القبور</w:t>
      </w:r>
    </w:p>
    <w:p>
      <w:pPr>
        <w:pStyle w:val="BookText"/>
      </w:pPr>
      <w:r>
        <w:rPr>
          <w:rFonts w:ascii="IRNazanin" w:hAnsi="IRNazanin" w:eastAsia="IRNazanin" w:cs="IRNazanin"/>
          <w:lang w:bidi="fa-IR"/>
          <w:color w:val="111111"/>
          <w:sz w:val="28"/>
          <w:szCs w:val="28"/>
          <w:rtl/>
        </w:rPr>
        <w:t xml:space="preserve">(مات میت و هو -) انظر الغُسل</w:t>
      </w:r>
    </w:p>
    <w:p>
      <w:pPr>
        <w:pStyle w:val="BookText"/>
      </w:pPr>
      <w:r>
        <w:rPr>
          <w:rFonts w:ascii="Amiri" w:hAnsi="Amiri" w:eastAsia="Amiri" w:cs="Amiri"/>
          <w:lang w:bidi="ar-SA"/>
          <w:color w:val="111111"/>
          <w:sz w:val="28"/>
          <w:szCs w:val="28"/>
          <w:rtl/>
        </w:rPr>
        <w:t xml:space="preserve">(مال اليتيم ليس -) انظر الزكاة</w:t>
      </w:r>
    </w:p>
    <w:p>
      <w:pPr>
        <w:pStyle w:val="BookText"/>
      </w:pPr>
      <w:r>
        <w:rPr>
          <w:rFonts w:ascii="Amiri" w:hAnsi="Amiri" w:eastAsia="Amiri" w:cs="Amiri"/>
          <w:lang w:bidi="ar-SA"/>
          <w:color w:val="111111"/>
          <w:sz w:val="28"/>
          <w:szCs w:val="28"/>
          <w:rtl/>
        </w:rPr>
        <w:t xml:space="preserve">(المؤلفة قلوبهم - ) انظر المؤلفة قلوبهم</w:t>
      </w:r>
    </w:p>
    <w:p>
      <w:pPr>
        <w:pStyle w:val="BookText"/>
      </w:pPr>
      <w:r>
        <w:rPr>
          <w:rFonts w:ascii="IRNazanin" w:hAnsi="IRNazanin" w:eastAsia="IRNazanin" w:cs="IRNazanin"/>
          <w:lang w:bidi="fa-IR"/>
          <w:color w:val="111111"/>
          <w:sz w:val="28"/>
          <w:szCs w:val="28"/>
          <w:rtl/>
        </w:rPr>
        <w:t xml:space="preserve">(المؤمن اَصلب -) انظر المؤمن</w:t>
      </w:r>
    </w:p>
    <w:p>
      <w:pPr>
        <w:pStyle w:val="BookText"/>
      </w:pPr>
      <w:r>
        <w:rPr>
          <w:rFonts w:ascii="Amiri" w:hAnsi="Amiri" w:eastAsia="Amiri" w:cs="Amiri"/>
          <w:lang w:bidi="ar-SA"/>
          <w:color w:val="111111"/>
          <w:sz w:val="28"/>
          <w:szCs w:val="28"/>
          <w:rtl/>
        </w:rPr>
        <w:t xml:space="preserve">(المباراة تطليقة -) انظر المباراة</w:t>
      </w:r>
    </w:p>
    <w:p>
      <w:pPr>
        <w:pStyle w:val="BookText"/>
      </w:pPr>
      <w:r>
        <w:rPr>
          <w:rFonts w:ascii="Amiri" w:hAnsi="Amiri" w:eastAsia="Amiri" w:cs="Amiri"/>
          <w:lang w:bidi="ar-SA"/>
          <w:color w:val="111111"/>
          <w:sz w:val="28"/>
          <w:szCs w:val="28"/>
          <w:rtl/>
        </w:rPr>
        <w:t xml:space="preserve">(المباراة يؤخذ -) انظر المباراة</w:t>
      </w:r>
    </w:p>
    <w:p>
      <w:pPr>
        <w:pStyle w:val="BookText"/>
      </w:pPr>
      <w:r>
        <w:rPr>
          <w:rFonts w:ascii="Amiri" w:hAnsi="Amiri" w:eastAsia="Amiri" w:cs="Amiri"/>
          <w:lang w:bidi="ar-SA"/>
          <w:color w:val="111111"/>
          <w:sz w:val="28"/>
          <w:szCs w:val="28"/>
          <w:rtl/>
        </w:rPr>
        <w:t xml:space="preserve">(متى اُلبّي بالحج -) انظر التلبية</w:t>
      </w:r>
    </w:p>
    <w:p>
      <w:pPr>
        <w:pStyle w:val="BookText"/>
      </w:pPr>
      <w:r>
        <w:rPr>
          <w:rFonts w:ascii="Amiri" w:hAnsi="Amiri" w:eastAsia="Amiri" w:cs="Amiri"/>
          <w:lang w:bidi="ar-SA"/>
          <w:color w:val="111111"/>
          <w:sz w:val="28"/>
          <w:szCs w:val="28"/>
          <w:rtl/>
        </w:rPr>
        <w:t xml:space="preserve">(متي ما استيقنت -) انظر الشكوك</w:t>
      </w:r>
    </w:p>
    <w:p>
      <w:pPr>
        <w:pStyle w:val="BookText"/>
      </w:pPr>
      <w:r>
        <w:rPr>
          <w:rFonts w:ascii="Amiri" w:hAnsi="Amiri" w:eastAsia="Amiri" w:cs="Amiri"/>
          <w:lang w:bidi="ar-SA"/>
          <w:color w:val="111111"/>
          <w:sz w:val="28"/>
          <w:szCs w:val="28"/>
          <w:rtl/>
        </w:rPr>
        <w:t xml:space="preserve">(متي يكون هذا الامر -) انظر الحجة تحت عنوان (سأله حمران الخ)</w:t>
      </w:r>
    </w:p>
    <w:p>
      <w:pPr>
        <w:pStyle w:val="BookText"/>
      </w:pPr>
      <w:r>
        <w:rPr>
          <w:rFonts w:ascii="Amiri" w:hAnsi="Amiri" w:eastAsia="Amiri" w:cs="Amiri"/>
          <w:lang w:bidi="ar-SA"/>
          <w:color w:val="111111"/>
          <w:sz w:val="28"/>
          <w:szCs w:val="28"/>
          <w:rtl/>
        </w:rPr>
        <w:t xml:space="preserve">(متعة النساء -) انظر المتعة</w:t>
      </w:r>
    </w:p>
    <w:p>
      <w:pPr>
        <w:pStyle w:val="BookText"/>
      </w:pPr>
      <w:r>
        <w:rPr>
          <w:rFonts w:ascii="Amiri" w:hAnsi="Amiri" w:eastAsia="Amiri" w:cs="Amiri"/>
          <w:lang w:bidi="ar-SA"/>
          <w:color w:val="111111"/>
          <w:sz w:val="28"/>
          <w:szCs w:val="28"/>
          <w:rtl/>
        </w:rPr>
        <w:t xml:space="preserve">(المتعة والله افضل -) انظر المتعة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(المتلوّط حدّه -) انظر اللواط</w:t>
      </w:r>
    </w:p>
    <w:p>
      <w:pPr>
        <w:pStyle w:val="BookText"/>
      </w:pPr>
      <w:r>
        <w:rPr>
          <w:rFonts w:ascii="Amiri" w:hAnsi="Amiri" w:eastAsia="Amiri" w:cs="Amiri"/>
          <w:lang w:bidi="ar-SA"/>
          <w:color w:val="111111"/>
          <w:sz w:val="28"/>
          <w:szCs w:val="28"/>
          <w:rtl/>
        </w:rPr>
        <w:t xml:space="preserve">(المتوفى عنها زوجها -) انظر العدة</w:t>
      </w:r>
    </w:p>
    <w:p>
      <w:pPr>
        <w:pStyle w:val="BookText"/>
      </w:pPr>
      <w:r>
        <w:rPr>
          <w:rFonts w:ascii="Amiri" w:hAnsi="Amiri" w:eastAsia="Amiri" w:cs="Amiri"/>
          <w:lang w:bidi="ar-SA"/>
          <w:color w:val="111111"/>
          <w:sz w:val="28"/>
          <w:szCs w:val="28"/>
          <w:rtl/>
        </w:rPr>
        <w:t xml:space="preserve">(المجالس بالاَمانة -) انظر المجالس</w:t>
      </w:r>
    </w:p>
    <w:p>
      <w:pPr>
        <w:pStyle w:val="BookText"/>
      </w:pPr>
      <w:r>
        <w:rPr>
          <w:rFonts w:ascii="Amiri" w:hAnsi="Amiri" w:eastAsia="Amiri" w:cs="Amiri"/>
          <w:lang w:bidi="ar-SA"/>
          <w:color w:val="111111"/>
          <w:sz w:val="28"/>
          <w:szCs w:val="28"/>
          <w:rtl/>
        </w:rPr>
        <w:t xml:space="preserve">(المحرم يؤذيه -) انظر المحرم</w:t>
      </w:r>
    </w:p>
    <w:p>
      <w:pPr>
        <w:pStyle w:val="BookText"/>
      </w:pPr>
      <w:r>
        <w:rPr>
          <w:rFonts w:ascii="Amiri" w:hAnsi="Amiri" w:eastAsia="Amiri" w:cs="Amiri"/>
          <w:lang w:bidi="ar-SA"/>
          <w:color w:val="111111"/>
          <w:sz w:val="28"/>
          <w:szCs w:val="28"/>
          <w:rtl/>
        </w:rPr>
        <w:t xml:space="preserve">(المحرم يتنكب الجراد -) انظر المحرم</w:t>
      </w:r>
    </w:p>
    <w:p>
      <w:pPr>
        <w:pStyle w:val="BookText"/>
      </w:pPr>
      <w:r>
        <w:rPr>
          <w:rFonts w:ascii="Amiri" w:hAnsi="Amiri" w:eastAsia="Amiri" w:cs="Amiri"/>
          <w:lang w:bidi="ar-SA"/>
          <w:color w:val="111111"/>
          <w:sz w:val="28"/>
          <w:szCs w:val="28"/>
          <w:rtl/>
        </w:rPr>
        <w:t xml:space="preserve">(المحرم يقع على -) انظر المحرم</w:t>
      </w:r>
    </w:p>
    <w:p>
      <w:pPr>
        <w:pStyle w:val="BookText"/>
      </w:pPr>
      <w:r>
        <w:rPr>
          <w:rFonts w:ascii="Amiri" w:hAnsi="Amiri" w:eastAsia="Amiri" w:cs="Amiri"/>
          <w:lang w:bidi="ar-SA"/>
          <w:color w:val="111111"/>
          <w:sz w:val="28"/>
          <w:szCs w:val="28"/>
          <w:rtl/>
        </w:rPr>
        <w:t xml:space="preserve">(المحصن يجلد -) انظر الحدود</w:t>
      </w:r>
    </w:p>
    <w:p>
      <w:pPr>
        <w:pStyle w:val="BookText"/>
      </w:pPr>
      <w:r>
        <w:rPr>
          <w:rFonts w:ascii="Amiri" w:hAnsi="Amiri" w:eastAsia="Amiri" w:cs="Amiri"/>
          <w:lang w:bidi="ar-SA"/>
          <w:color w:val="111111"/>
          <w:sz w:val="28"/>
          <w:szCs w:val="28"/>
          <w:rtl/>
        </w:rPr>
        <w:t xml:space="preserve">(المحصن يرجم -) انظر الرجم</w:t>
      </w:r>
    </w:p>
    <w:p>
      <w:pPr>
        <w:pStyle w:val="BookText"/>
      </w:pPr>
      <w:r>
        <w:rPr>
          <w:rFonts w:ascii="IRNazanin" w:hAnsi="IRNazanin" w:eastAsia="IRNazanin" w:cs="IRNazanin"/>
          <w:lang w:bidi="fa-IR"/>
          <w:color w:val="111111"/>
          <w:sz w:val="28"/>
          <w:szCs w:val="28"/>
          <w:rtl/>
        </w:rPr>
        <w:t xml:space="preserve">(مد من الخمر -) انظر الخمر</w:t>
      </w:r>
    </w:p>
    <w:p>
      <w:pPr>
        <w:pStyle w:val="BookText"/>
      </w:pPr>
      <w:r>
        <w:rPr>
          <w:rFonts w:ascii="Amiri" w:hAnsi="Amiri" w:eastAsia="Amiri" w:cs="Amiri"/>
          <w:lang w:bidi="ar-SA"/>
          <w:color w:val="111111"/>
          <w:sz w:val="28"/>
          <w:szCs w:val="28"/>
          <w:rtl/>
        </w:rPr>
        <w:t xml:space="preserve">(المدّبر من الثلث -) انظر التدبير</w:t>
      </w:r>
    </w:p>
    <w:p>
      <w:pPr>
        <w:pStyle w:val="BookText"/>
      </w:pPr>
      <w:r>
        <w:rPr>
          <w:rFonts w:ascii="Amiri" w:hAnsi="Amiri" w:eastAsia="Amiri" w:cs="Amiri"/>
          <w:lang w:bidi="ar-SA"/>
          <w:color w:val="111111"/>
          <w:sz w:val="28"/>
          <w:szCs w:val="28"/>
          <w:rtl/>
        </w:rPr>
        <w:t xml:space="preserve">(مرّ رجل من -) انظر الاكفاء</w:t>
      </w:r>
    </w:p>
    <w:p>
      <w:pPr>
        <w:pStyle w:val="BookText"/>
      </w:pPr>
      <w:r>
        <w:rPr>
          <w:rFonts w:ascii="Amiri" w:hAnsi="Amiri" w:eastAsia="Amiri" w:cs="Amiri"/>
          <w:lang w:bidi="ar-SA"/>
          <w:color w:val="111111"/>
          <w:sz w:val="28"/>
          <w:szCs w:val="28"/>
          <w:rtl/>
        </w:rPr>
        <w:t xml:space="preserve">(المرأة تؤم -) انظر الجماعة</w:t>
      </w:r>
    </w:p>
    <w:p>
      <w:pPr>
        <w:pStyle w:val="BookText"/>
      </w:pPr>
      <w:r>
        <w:rPr>
          <w:rFonts w:ascii="Amiri" w:hAnsi="Amiri" w:eastAsia="Amiri" w:cs="Amiri"/>
          <w:lang w:bidi="ar-SA"/>
          <w:color w:val="111111"/>
          <w:sz w:val="28"/>
          <w:szCs w:val="28"/>
          <w:rtl/>
        </w:rPr>
        <w:t xml:space="preserve">(المرأة التي قد -) انظر الثيّب</w:t>
      </w:r>
    </w:p>
    <w:p>
      <w:pPr>
        <w:pStyle w:val="BookText"/>
      </w:pPr>
      <w:r>
        <w:rPr>
          <w:rFonts w:ascii="Amiri" w:hAnsi="Amiri" w:eastAsia="Amiri" w:cs="Amiri"/>
          <w:lang w:bidi="ar-SA"/>
          <w:color w:val="111111"/>
          <w:sz w:val="28"/>
          <w:szCs w:val="28"/>
          <w:rtl/>
        </w:rPr>
        <w:t xml:space="preserve">(المرأة يجزيها -) انظر المسح</w:t>
      </w:r>
    </w:p>
    <w:p>
      <w:pPr>
        <w:pStyle w:val="BookText"/>
      </w:pPr>
      <w:r>
        <w:rPr>
          <w:rFonts w:ascii="IRNazanin" w:hAnsi="IRNazanin" w:eastAsia="IRNazanin" w:cs="IRNazanin"/>
          <w:lang w:bidi="fa-IR"/>
          <w:color w:val="111111"/>
          <w:sz w:val="28"/>
          <w:szCs w:val="28"/>
          <w:rtl/>
        </w:rPr>
        <w:t xml:space="preserve">(المريض يؤمی ایماء -) انظر المريض</w:t>
      </w:r>
    </w:p>
    <w:p>
      <w:pPr>
        <w:pStyle w:val="BookText"/>
      </w:pPr>
      <w:r>
        <w:rPr>
          <w:rFonts w:ascii="Amiri" w:hAnsi="Amiri" w:eastAsia="Amiri" w:cs="Amiri"/>
          <w:lang w:bidi="ar-SA"/>
          <w:color w:val="111111"/>
          <w:sz w:val="28"/>
          <w:szCs w:val="28"/>
          <w:rtl/>
        </w:rPr>
        <w:t xml:space="preserve">(المستحاضة تستظهر -) انظر الحيض</w:t>
      </w:r>
    </w:p>
    <w:p>
      <w:pPr>
        <w:pStyle w:val="BookText"/>
      </w:pPr>
      <w:r>
        <w:rPr>
          <w:rFonts w:ascii="Amiri" w:hAnsi="Amiri" w:eastAsia="Amiri" w:cs="Amiri"/>
          <w:lang w:bidi="ar-SA"/>
          <w:color w:val="111111"/>
          <w:sz w:val="28"/>
          <w:szCs w:val="28"/>
          <w:rtl/>
        </w:rPr>
        <w:t xml:space="preserve">(المستحاضة تكف -) انظر الحيض</w:t>
      </w:r>
    </w:p>
    <w:p>
      <w:pPr>
        <w:pStyle w:val="BookText"/>
      </w:pPr>
      <w:r>
        <w:rPr>
          <w:rFonts w:ascii="IRNazanin" w:hAnsi="IRNazanin" w:eastAsia="IRNazanin" w:cs="IRNazanin"/>
          <w:lang w:bidi="fa-IR"/>
          <w:color w:val="111111"/>
          <w:sz w:val="28"/>
          <w:szCs w:val="28"/>
          <w:rtl/>
        </w:rPr>
        <w:t xml:space="preserve">(المستضعفون -) انظر المستضعف</w:t>
      </w:r>
    </w:p>
    <w:p>
      <w:pPr>
        <w:pStyle w:val="BookText"/>
      </w:pPr>
      <w:r>
        <w:rPr>
          <w:rFonts w:ascii="Amiri" w:hAnsi="Amiri" w:eastAsia="Amiri" w:cs="Amiri"/>
          <w:lang w:bidi="ar-SA"/>
          <w:color w:val="111111"/>
          <w:sz w:val="28"/>
          <w:szCs w:val="28"/>
          <w:rtl/>
        </w:rPr>
        <w:t xml:space="preserve">(المصدود يذبح -) انظر المحصور</w:t>
      </w:r>
    </w:p>
    <w:p>
      <w:pPr>
        <w:pStyle w:val="BookText"/>
      </w:pPr>
      <w:r>
        <w:rPr>
          <w:rFonts w:ascii="Amiri" w:hAnsi="Amiri" w:eastAsia="Amiri" w:cs="Amiri"/>
          <w:lang w:bidi="ar-SA"/>
          <w:color w:val="111111"/>
          <w:sz w:val="28"/>
          <w:szCs w:val="28"/>
          <w:rtl/>
        </w:rPr>
        <w:t xml:space="preserve">(المضمضمة و -) انظر المضمضة</w:t>
      </w:r>
    </w:p>
    <w:p>
      <w:pPr>
        <w:pStyle w:val="BookText"/>
      </w:pPr>
      <w:r>
        <w:rPr>
          <w:rFonts w:ascii="Amiri" w:hAnsi="Amiri" w:eastAsia="Amiri" w:cs="Amiri"/>
          <w:lang w:bidi="ar-SA"/>
          <w:color w:val="111111"/>
          <w:sz w:val="28"/>
          <w:szCs w:val="28"/>
          <w:rtl/>
        </w:rPr>
        <w:t xml:space="preserve">(المطلقة اذا -) انظر العدة</w:t>
      </w:r>
    </w:p>
    <w:p>
      <w:pPr>
        <w:pStyle w:val="BookText"/>
      </w:pPr>
      <w:r>
        <w:rPr>
          <w:rFonts w:ascii="Amiri" w:hAnsi="Amiri" w:eastAsia="Amiri" w:cs="Amiri"/>
          <w:lang w:bidi="ar-SA"/>
          <w:color w:val="111111"/>
          <w:sz w:val="28"/>
          <w:szCs w:val="28"/>
          <w:rtl/>
        </w:rPr>
        <w:t xml:space="preserve">(المطلقة تبين -) انظر العدة</w:t>
      </w:r>
    </w:p>
    <w:p>
      <w:pPr>
        <w:pStyle w:val="BookText"/>
      </w:pPr>
      <w:r>
        <w:rPr>
          <w:rFonts w:ascii="Amiri" w:hAnsi="Amiri" w:eastAsia="Amiri" w:cs="Amiri"/>
          <w:lang w:bidi="ar-SA"/>
          <w:color w:val="111111"/>
          <w:sz w:val="28"/>
          <w:szCs w:val="28"/>
          <w:rtl/>
        </w:rPr>
        <w:t xml:space="preserve">(المطلقة ترث -) انظر العدة</w:t>
      </w:r>
    </w:p>
    <w:p>
      <w:pPr>
        <w:pStyle w:val="BookText"/>
      </w:pPr>
      <w:r>
        <w:rPr>
          <w:rFonts w:ascii="Amiri" w:hAnsi="Amiri" w:eastAsia="Amiri" w:cs="Amiri"/>
          <w:lang w:bidi="ar-SA"/>
          <w:color w:val="111111"/>
          <w:sz w:val="28"/>
          <w:szCs w:val="28"/>
          <w:rtl/>
        </w:rPr>
        <w:t xml:space="preserve">(المطلقة تكتحل -) انظر الحداد</w:t>
      </w:r>
    </w:p>
    <w:p>
      <w:pPr>
        <w:pStyle w:val="BookText"/>
      </w:pPr>
      <w:r>
        <w:rPr>
          <w:rFonts w:ascii="Amiri" w:hAnsi="Amiri" w:eastAsia="Amiri" w:cs="Amiri"/>
          <w:lang w:bidi="ar-SA"/>
          <w:color w:val="111111"/>
          <w:sz w:val="28"/>
          <w:szCs w:val="28"/>
          <w:rtl/>
        </w:rPr>
        <w:t xml:space="preserve">(المطلقة ثلاثا -) انظر الطلاق</w:t>
      </w:r>
    </w:p>
    <w:p>
      <w:pPr>
        <w:pStyle w:val="BookText"/>
      </w:pPr>
      <w:r>
        <w:rPr>
          <w:rFonts w:ascii="Amiri" w:hAnsi="Amiri" w:eastAsia="Amiri" w:cs="Amiri"/>
          <w:lang w:bidi="ar-SA"/>
          <w:color w:val="111111"/>
          <w:sz w:val="28"/>
          <w:szCs w:val="28"/>
          <w:rtl/>
        </w:rPr>
        <w:t xml:space="preserve">(الملاعنة اذا -) انظر اللعان</w:t>
      </w:r>
    </w:p>
    <w:p>
      <w:pPr>
        <w:pStyle w:val="BookText"/>
      </w:pPr>
      <w:r>
        <w:rPr>
          <w:rFonts w:ascii="IRNazanin" w:hAnsi="IRNazanin" w:eastAsia="IRNazanin" w:cs="IRNazanin"/>
          <w:lang w:bidi="fa-IR"/>
          <w:color w:val="111111"/>
          <w:sz w:val="28"/>
          <w:szCs w:val="28"/>
          <w:rtl/>
        </w:rPr>
        <w:t xml:space="preserve">(الملوط حده -) انظر اللواط</w:t>
      </w:r>
    </w:p>
    <w:p>
      <w:pPr>
        <w:pStyle w:val="BookText"/>
      </w:pPr>
      <w:r>
        <w:rPr>
          <w:rFonts w:ascii="Amiri" w:hAnsi="Amiri" w:eastAsia="Amiri" w:cs="Amiri"/>
          <w:lang w:bidi="ar-SA"/>
          <w:color w:val="111111"/>
          <w:sz w:val="28"/>
          <w:szCs w:val="28"/>
          <w:rtl/>
        </w:rPr>
        <w:t xml:space="preserve">(مما علم رسول الله عليا -) انظر الضيف</w:t>
      </w:r>
    </w:p>
    <w:p>
      <w:pPr>
        <w:pStyle w:val="BookText"/>
      </w:pPr>
      <w:r>
        <w:rPr>
          <w:rFonts w:ascii="Amiri" w:hAnsi="Amiri" w:eastAsia="Amiri" w:cs="Amiri"/>
          <w:lang w:bidi="ar-SA"/>
          <w:color w:val="111111"/>
          <w:sz w:val="28"/>
          <w:szCs w:val="28"/>
          <w:rtl/>
        </w:rPr>
        <w:t xml:space="preserve">(مما علم رسول الله فاطمة -) انظر الضيف</w:t>
      </w:r>
    </w:p>
    <w:p>
      <w:pPr>
        <w:pStyle w:val="BookText"/>
      </w:pPr>
      <w:r>
        <w:rPr>
          <w:rFonts w:ascii="Amiri" w:hAnsi="Amiri" w:eastAsia="Amiri" w:cs="Amiri"/>
          <w:lang w:bidi="ar-SA"/>
          <w:color w:val="111111"/>
          <w:sz w:val="28"/>
          <w:szCs w:val="28"/>
          <w:rtl/>
        </w:rPr>
        <w:t xml:space="preserve">(المملوك لايجوز -) انظر الطلاق</w:t>
      </w:r>
    </w:p>
    <w:p>
      <w:pPr>
        <w:pStyle w:val="BookText"/>
      </w:pPr>
      <w:r>
        <w:rPr>
          <w:rFonts w:ascii="Amiri" w:hAnsi="Amiri" w:eastAsia="Amiri" w:cs="Amiri"/>
          <w:lang w:bidi="ar-SA"/>
          <w:color w:val="111111"/>
          <w:sz w:val="28"/>
          <w:szCs w:val="28"/>
          <w:rtl/>
        </w:rPr>
        <w:t xml:space="preserve">(من احيا مواتا -) انظر الارض</w:t>
      </w:r>
    </w:p>
    <w:p>
      <w:pPr>
        <w:pStyle w:val="BookText"/>
      </w:pPr>
      <w:r>
        <w:rPr>
          <w:rFonts w:ascii="IRNazanin" w:hAnsi="IRNazanin" w:eastAsia="IRNazanin" w:cs="IRNazanin"/>
          <w:lang w:bidi="fa-IR"/>
          <w:color w:val="111111"/>
          <w:sz w:val="28"/>
          <w:szCs w:val="28"/>
          <w:rtl/>
        </w:rPr>
        <w:t xml:space="preserve">(من اعتق مسلما -) انظر العتق</w:t>
      </w:r>
    </w:p>
    <w:p>
      <w:pPr>
        <w:pStyle w:val="BookText"/>
      </w:pPr>
      <w:r>
        <w:rPr>
          <w:rFonts w:ascii="Amiri" w:hAnsi="Amiri" w:eastAsia="Amiri" w:cs="Amiri"/>
          <w:lang w:bidi="ar-SA"/>
          <w:color w:val="111111"/>
          <w:sz w:val="28"/>
          <w:szCs w:val="28"/>
          <w:rtl/>
        </w:rPr>
        <w:t xml:space="preserve">(من اعطاه رسول الله -) انظر الدية</w:t>
      </w:r>
    </w:p>
    <w:p>
      <w:pPr>
        <w:pStyle w:val="BookText"/>
      </w:pPr>
      <w:r>
        <w:rPr>
          <w:rFonts w:ascii="IRNazanin" w:hAnsi="IRNazanin" w:eastAsia="IRNazanin" w:cs="IRNazanin"/>
          <w:lang w:bidi="fa-IR"/>
          <w:color w:val="111111"/>
          <w:sz w:val="28"/>
          <w:szCs w:val="28"/>
          <w:rtl/>
        </w:rPr>
        <w:t xml:space="preserve">(من اغتسل من -) انظر الغُسل</w:t>
      </w:r>
    </w:p>
    <w:p>
      <w:pPr>
        <w:pStyle w:val="BookText"/>
      </w:pPr>
      <w:r>
        <w:rPr>
          <w:rFonts w:ascii="Amiri" w:hAnsi="Amiri" w:eastAsia="Amiri" w:cs="Amiri"/>
          <w:lang w:bidi="ar-SA"/>
          <w:color w:val="111111"/>
          <w:sz w:val="28"/>
          <w:szCs w:val="28"/>
          <w:rtl/>
        </w:rPr>
        <w:t xml:space="preserve">(من اقام بمكة -) انظر المتعة</w:t>
      </w:r>
    </w:p>
    <w:p>
      <w:pPr>
        <w:pStyle w:val="BookText"/>
      </w:pPr>
      <w:r>
        <w:rPr>
          <w:rFonts w:ascii="Amiri" w:hAnsi="Amiri" w:eastAsia="Amiri" w:cs="Amiri"/>
          <w:lang w:bidi="ar-SA"/>
          <w:color w:val="111111"/>
          <w:sz w:val="28"/>
          <w:szCs w:val="28"/>
          <w:rtl/>
        </w:rPr>
        <w:t xml:space="preserve">(من أكل زعفراناً -) انظر المحرم</w:t>
      </w:r>
    </w:p>
    <w:p>
      <w:pPr>
        <w:pStyle w:val="BookText"/>
      </w:pPr>
      <w:r>
        <w:rPr>
          <w:rFonts w:ascii="Amiri" w:hAnsi="Amiri" w:eastAsia="Amiri" w:cs="Amiri"/>
          <w:lang w:bidi="ar-SA"/>
          <w:color w:val="111111"/>
          <w:sz w:val="28"/>
          <w:szCs w:val="28"/>
          <w:rtl/>
        </w:rPr>
        <w:t xml:space="preserve">(من انشد بيت -) انظر الجمعة</w:t>
      </w:r>
    </w:p>
    <w:p>
      <w:pPr>
        <w:pStyle w:val="BookText"/>
      </w:pPr>
      <w:r>
        <w:rPr>
          <w:rFonts w:ascii="Amiri" w:hAnsi="Amiri" w:eastAsia="Amiri" w:cs="Amiri"/>
          <w:lang w:bidi="ar-SA"/>
          <w:color w:val="111111"/>
          <w:sz w:val="28"/>
          <w:szCs w:val="28"/>
          <w:rtl/>
        </w:rPr>
        <w:t xml:space="preserve">(من تمام الصوم -) انظر الفطرة</w:t>
      </w:r>
    </w:p>
    <w:p>
      <w:pPr>
        <w:pStyle w:val="BookText"/>
      </w:pPr>
      <w:r>
        <w:rPr>
          <w:rFonts w:ascii="IRNazanin" w:hAnsi="IRNazanin" w:eastAsia="IRNazanin" w:cs="IRNazanin"/>
          <w:lang w:bidi="fa-IR"/>
          <w:color w:val="111111"/>
          <w:sz w:val="28"/>
          <w:szCs w:val="28"/>
          <w:rtl/>
        </w:rPr>
        <w:t xml:space="preserve">(من جاء بهدى -) انظر الهدی</w:t>
      </w:r>
    </w:p>
    <w:p>
      <w:pPr>
        <w:pStyle w:val="BookText"/>
      </w:pPr>
      <w:r>
        <w:rPr>
          <w:rFonts w:ascii="IRNazanin" w:hAnsi="IRNazanin" w:eastAsia="IRNazanin" w:cs="IRNazanin"/>
          <w:lang w:bidi="fa-IR"/>
          <w:color w:val="111111"/>
          <w:sz w:val="28"/>
          <w:szCs w:val="28"/>
          <w:rtl/>
        </w:rPr>
        <w:t xml:space="preserve">(من حلق رأسه -) انظر المحرم</w:t>
      </w:r>
    </w:p>
    <w:p>
      <w:pPr>
        <w:pStyle w:val="BookText"/>
      </w:pPr>
      <w:r>
        <w:rPr>
          <w:rFonts w:ascii="Amiri" w:hAnsi="Amiri" w:eastAsia="Amiri" w:cs="Amiri"/>
          <w:lang w:bidi="ar-SA"/>
          <w:color w:val="111111"/>
          <w:sz w:val="28"/>
          <w:szCs w:val="28"/>
          <w:rtl/>
        </w:rPr>
        <w:t xml:space="preserve">(من سهى في الأذان -) انظر الأذان</w:t>
      </w:r>
    </w:p>
    <w:p>
      <w:pPr>
        <w:pStyle w:val="BookText"/>
      </w:pPr>
      <w:r>
        <w:rPr>
          <w:rFonts w:ascii="IRNazanin" w:hAnsi="IRNazanin" w:eastAsia="IRNazanin" w:cs="IRNazanin"/>
          <w:lang w:bidi="fa-IR"/>
          <w:color w:val="111111"/>
          <w:sz w:val="28"/>
          <w:szCs w:val="28"/>
          <w:rtl/>
        </w:rPr>
        <w:t xml:space="preserve">(من صنع بمثل -) انظر المعروف</w:t>
      </w:r>
    </w:p>
    <w:p>
      <w:pPr>
        <w:pStyle w:val="BookText"/>
      </w:pPr>
      <w:r>
        <w:rPr>
          <w:rFonts w:ascii="Amiri" w:hAnsi="Amiri" w:eastAsia="Amiri" w:cs="Amiri"/>
          <w:lang w:bidi="ar-SA"/>
          <w:color w:val="111111"/>
          <w:sz w:val="28"/>
          <w:szCs w:val="28"/>
          <w:rtl/>
        </w:rPr>
        <w:t xml:space="preserve">(من طاف بالبيت -) انظر الطواف</w:t>
      </w:r>
    </w:p>
    <w:p>
      <w:pPr>
        <w:pStyle w:val="BookText"/>
      </w:pPr>
      <w:r>
        <w:rPr>
          <w:rFonts w:ascii="Amiri" w:hAnsi="Amiri" w:eastAsia="Amiri" w:cs="Amiri"/>
          <w:lang w:bidi="ar-SA"/>
          <w:color w:val="111111"/>
          <w:sz w:val="28"/>
          <w:szCs w:val="28"/>
          <w:rtl/>
        </w:rPr>
        <w:t xml:space="preserve">(من قال فلانة -) انظر الطلاق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قدم بعد التروية -) انظر التروية</w:t>
      </w:r>
    </w:p>
    <w:p>
      <w:pPr>
        <w:pStyle w:val="BookText"/>
      </w:pPr>
      <w:r>
        <w:rPr>
          <w:rFonts w:ascii="Amiri" w:hAnsi="Amiri" w:eastAsia="Amiri" w:cs="Amiri"/>
          <w:lang w:bidi="ar-SA"/>
          <w:color w:val="111111"/>
          <w:sz w:val="28"/>
          <w:szCs w:val="28"/>
          <w:rtl/>
        </w:rPr>
        <w:t xml:space="preserve">(من قرأ خلف -) انظر الجماعة</w:t>
      </w:r>
    </w:p>
    <w:p>
      <w:pPr>
        <w:pStyle w:val="BookText"/>
      </w:pPr>
      <w:r>
        <w:rPr>
          <w:rFonts w:ascii="Amiri" w:hAnsi="Amiri" w:eastAsia="Amiri" w:cs="Amiri"/>
          <w:lang w:bidi="ar-SA"/>
          <w:color w:val="111111"/>
          <w:sz w:val="28"/>
          <w:szCs w:val="28"/>
          <w:rtl/>
        </w:rPr>
        <w:t xml:space="preserve">(من قلّم أظافيره -) انظر المحرم</w:t>
      </w:r>
    </w:p>
    <w:p>
      <w:pPr>
        <w:pStyle w:val="BookText"/>
      </w:pPr>
      <w:r>
        <w:rPr>
          <w:rFonts w:ascii="Amiri" w:hAnsi="Amiri" w:eastAsia="Amiri" w:cs="Amiri"/>
          <w:lang w:bidi="ar-SA"/>
          <w:color w:val="111111"/>
          <w:sz w:val="28"/>
          <w:szCs w:val="28"/>
          <w:rtl/>
        </w:rPr>
        <w:t xml:space="preserve">(من كان مؤمناً -) انظر التوبة</w:t>
      </w:r>
    </w:p>
    <w:p>
      <w:pPr>
        <w:pStyle w:val="BookText"/>
      </w:pPr>
      <w:r>
        <w:rPr>
          <w:rFonts w:ascii="Amiri" w:hAnsi="Amiri" w:eastAsia="Amiri" w:cs="Amiri"/>
          <w:lang w:bidi="ar-SA"/>
          <w:color w:val="111111"/>
          <w:sz w:val="28"/>
          <w:szCs w:val="28"/>
          <w:rtl/>
        </w:rPr>
        <w:t xml:space="preserve">(من كان يؤمن -) انظر الوتر</w:t>
      </w:r>
    </w:p>
    <w:p>
      <w:pPr>
        <w:pStyle w:val="BookText"/>
      </w:pPr>
      <w:r>
        <w:rPr>
          <w:rFonts w:ascii="IRNazanin" w:hAnsi="IRNazanin" w:eastAsia="IRNazanin" w:cs="IRNazanin"/>
          <w:lang w:bidi="fa-IR"/>
          <w:color w:val="111111"/>
          <w:sz w:val="28"/>
          <w:szCs w:val="28"/>
          <w:rtl/>
        </w:rPr>
        <w:t xml:space="preserve">(من کسل عن ظهوره -) انظر الكسل</w:t>
      </w:r>
    </w:p>
    <w:p>
      <w:pPr>
        <w:pStyle w:val="BookText"/>
      </w:pPr>
      <w:r>
        <w:rPr>
          <w:rFonts w:ascii="IRNazanin" w:hAnsi="IRNazanin" w:eastAsia="IRNazanin" w:cs="IRNazanin"/>
          <w:lang w:bidi="fa-IR"/>
          <w:color w:val="111111"/>
          <w:sz w:val="28"/>
          <w:szCs w:val="28"/>
          <w:rtl/>
        </w:rPr>
        <w:t xml:space="preserve">(من لبس ثوبا -) انظر المحرم</w:t>
      </w:r>
    </w:p>
    <w:p>
      <w:pPr>
        <w:pStyle w:val="BookText"/>
      </w:pPr>
      <w:r>
        <w:rPr>
          <w:rFonts w:ascii="Amiri" w:hAnsi="Amiri" w:eastAsia="Amiri" w:cs="Amiri"/>
          <w:lang w:bidi="ar-SA"/>
          <w:color w:val="111111"/>
          <w:sz w:val="28"/>
          <w:szCs w:val="28"/>
          <w:rtl/>
        </w:rPr>
        <w:t xml:space="preserve">(من لم يجد ثمن -) انظر الصوم</w:t>
      </w:r>
    </w:p>
    <w:p>
      <w:pPr>
        <w:pStyle w:val="BookText"/>
      </w:pPr>
      <w:r>
        <w:rPr>
          <w:rFonts w:ascii="Amiri" w:hAnsi="Amiri" w:eastAsia="Amiri" w:cs="Amiri"/>
          <w:lang w:bidi="ar-SA"/>
          <w:color w:val="111111"/>
          <w:sz w:val="28"/>
          <w:szCs w:val="28"/>
          <w:rtl/>
        </w:rPr>
        <w:t xml:space="preserve">(من لم يجد هدياً -) انظر الصوم</w:t>
      </w:r>
    </w:p>
    <w:p>
      <w:pPr>
        <w:pStyle w:val="BookText"/>
      </w:pPr>
      <w:r>
        <w:rPr>
          <w:rFonts w:ascii="Amiri" w:hAnsi="Amiri" w:eastAsia="Amiri" w:cs="Amiri"/>
          <w:lang w:bidi="ar-SA"/>
          <w:color w:val="111111"/>
          <w:sz w:val="28"/>
          <w:szCs w:val="28"/>
          <w:rtl/>
        </w:rPr>
        <w:t xml:space="preserve">(من لم يجد الهدي -) انظر الصوم</w:t>
      </w:r>
    </w:p>
    <w:p>
      <w:pPr>
        <w:pStyle w:val="BookText"/>
      </w:pPr>
      <w:r>
        <w:rPr>
          <w:rFonts w:ascii="Amiri" w:hAnsi="Amiri" w:eastAsia="Amiri" w:cs="Amiri"/>
          <w:lang w:bidi="ar-SA"/>
          <w:color w:val="111111"/>
          <w:sz w:val="28"/>
          <w:szCs w:val="28"/>
          <w:rtl/>
        </w:rPr>
        <w:t xml:space="preserve">(من لم يدر في أربع -) انظر السهو</w:t>
      </w:r>
    </w:p>
    <w:p>
      <w:pPr>
        <w:pStyle w:val="BookText"/>
      </w:pPr>
      <w:r>
        <w:rPr>
          <w:rFonts w:ascii="Amiri" w:hAnsi="Amiri" w:eastAsia="Amiri" w:cs="Amiri"/>
          <w:lang w:bidi="ar-SA"/>
          <w:color w:val="111111"/>
          <w:sz w:val="28"/>
          <w:szCs w:val="28"/>
          <w:rtl/>
        </w:rPr>
        <w:t xml:space="preserve">(من لم يصلّ مع -) انظر الأعياد</w:t>
      </w:r>
    </w:p>
    <w:p>
      <w:pPr>
        <w:pStyle w:val="BookText"/>
      </w:pPr>
      <w:r>
        <w:rPr>
          <w:rFonts w:ascii="IRNazanin" w:hAnsi="IRNazanin" w:eastAsia="IRNazanin" w:cs="IRNazanin"/>
          <w:lang w:bidi="fa-IR"/>
          <w:color w:val="111111"/>
          <w:sz w:val="28"/>
          <w:szCs w:val="28"/>
          <w:rtl/>
        </w:rPr>
        <w:t xml:space="preserve">(من نتف ابطه -) انظر المحرم</w:t>
      </w:r>
    </w:p>
    <w:p>
      <w:pPr>
        <w:pStyle w:val="BookText"/>
      </w:pPr>
      <w:r>
        <w:rPr>
          <w:rFonts w:ascii="Amiri" w:hAnsi="Amiri" w:eastAsia="Amiri" w:cs="Amiri"/>
          <w:lang w:bidi="ar-SA"/>
          <w:color w:val="111111"/>
          <w:sz w:val="28"/>
          <w:szCs w:val="28"/>
          <w:rtl/>
        </w:rPr>
        <w:t xml:space="preserve">(مواليهم منهم -) انظر الصدقة</w:t>
      </w:r>
    </w:p>
    <w:p>
      <w:pPr>
        <w:pStyle w:val="BookText"/>
      </w:pPr>
      <w:r>
        <w:rPr>
          <w:rFonts w:ascii="Amiri" w:hAnsi="Amiri" w:eastAsia="Amiri" w:cs="Amiri"/>
          <w:lang w:bidi="ar-SA"/>
          <w:color w:val="111111"/>
          <w:sz w:val="28"/>
          <w:szCs w:val="28"/>
          <w:rtl/>
        </w:rPr>
        <w:t xml:space="preserve">(میّت مات -) انظر الغُسل</w:t>
      </w:r>
    </w:p>
    <w:p>
      <w:pPr>
        <w:pStyle w:val="BookText"/>
      </w:pPr>
      <w:r>
        <w:rPr>
          <w:rFonts w:ascii="Amiri" w:hAnsi="Amiri" w:eastAsia="Amiri" w:cs="Amiri"/>
          <w:lang w:bidi="ar-SA"/>
          <w:color w:val="111111"/>
          <w:sz w:val="28"/>
          <w:szCs w:val="28"/>
          <w:rtl/>
        </w:rPr>
        <w:t xml:space="preserve">(نحن اثنا عشر -) انظر الحجة</w:t>
      </w:r>
    </w:p>
    <w:p>
      <w:pPr>
        <w:pStyle w:val="BookText"/>
      </w:pPr>
      <w:r>
        <w:rPr>
          <w:rFonts w:ascii="IRNazanin" w:hAnsi="IRNazanin" w:eastAsia="IRNazanin" w:cs="IRNazanin"/>
          <w:lang w:bidi="fa-IR"/>
          <w:color w:val="111111"/>
          <w:sz w:val="28"/>
          <w:szCs w:val="28"/>
          <w:rtl/>
        </w:rPr>
        <w:t xml:space="preserve">(نحن قریش -) انظر الشيعة</w:t>
      </w:r>
    </w:p>
    <w:p>
      <w:pPr>
        <w:pStyle w:val="BookText"/>
      </w:pPr>
      <w:r>
        <w:rPr>
          <w:rFonts w:ascii="IRNazanin" w:hAnsi="IRNazanin" w:eastAsia="IRNazanin" w:cs="IRNazanin"/>
          <w:lang w:bidi="fa-IR"/>
          <w:color w:val="111111"/>
          <w:sz w:val="28"/>
          <w:szCs w:val="28"/>
          <w:rtl/>
        </w:rPr>
        <w:t xml:space="preserve">(نزل جبرئیل -) انظر الحجة</w:t>
      </w:r>
    </w:p>
    <w:p>
      <w:pPr>
        <w:pStyle w:val="BookText"/>
      </w:pPr>
      <w:r>
        <w:rPr>
          <w:rFonts w:ascii="Amiri" w:hAnsi="Amiri" w:eastAsia="Amiri" w:cs="Amiri"/>
          <w:lang w:bidi="ar-SA"/>
          <w:color w:val="111111"/>
          <w:sz w:val="28"/>
          <w:szCs w:val="28"/>
          <w:rtl/>
        </w:rPr>
        <w:t xml:space="preserve">(النساء عليهن -) انظر النساء</w:t>
      </w:r>
    </w:p>
    <w:p>
      <w:pPr>
        <w:pStyle w:val="BookText"/>
      </w:pPr>
      <w:r>
        <w:rPr>
          <w:rFonts w:ascii="Amiri" w:hAnsi="Amiri" w:eastAsia="Amiri" w:cs="Amiri"/>
          <w:lang w:bidi="ar-SA"/>
          <w:color w:val="111111"/>
          <w:sz w:val="28"/>
          <w:szCs w:val="28"/>
          <w:rtl/>
        </w:rPr>
        <w:t xml:space="preserve">(النساء لايرثن -) انظر الارث</w:t>
      </w:r>
    </w:p>
    <w:p>
      <w:pPr>
        <w:pStyle w:val="BookText"/>
      </w:pPr>
      <w:r>
        <w:rPr>
          <w:rFonts w:ascii="Amiri" w:hAnsi="Amiri" w:eastAsia="Amiri" w:cs="Amiri"/>
          <w:lang w:bidi="ar-SA"/>
          <w:color w:val="111111"/>
          <w:sz w:val="28"/>
          <w:szCs w:val="28"/>
          <w:rtl/>
        </w:rPr>
        <w:t xml:space="preserve">(نشتري الجارية -) انظر الجارية</w:t>
      </w:r>
    </w:p>
    <w:p>
      <w:pPr>
        <w:pStyle w:val="BookText"/>
      </w:pPr>
      <w:r>
        <w:rPr>
          <w:rFonts w:ascii="IRNazanin" w:hAnsi="IRNazanin" w:eastAsia="IRNazanin" w:cs="IRNazanin"/>
          <w:lang w:bidi="fa-IR"/>
          <w:color w:val="111111"/>
          <w:sz w:val="28"/>
          <w:szCs w:val="28"/>
          <w:rtl/>
        </w:rPr>
        <w:t xml:space="preserve">(النفس بالنفس -) انظر القصاص</w:t>
      </w:r>
    </w:p>
    <w:p>
      <w:pPr>
        <w:pStyle w:val="BookText"/>
      </w:pPr>
      <w:r>
        <w:rPr>
          <w:rFonts w:ascii="Amiri" w:hAnsi="Amiri" w:eastAsia="Amiri" w:cs="Amiri"/>
          <w:lang w:bidi="ar-SA"/>
          <w:color w:val="111111"/>
          <w:sz w:val="28"/>
          <w:szCs w:val="28"/>
          <w:rtl/>
        </w:rPr>
        <w:t xml:space="preserve">(النفساء تكف -) انظر النفاس</w:t>
      </w:r>
    </w:p>
    <w:p>
      <w:pPr>
        <w:pStyle w:val="BookText"/>
      </w:pPr>
      <w:r>
        <w:rPr>
          <w:rFonts w:ascii="IRNazanin" w:hAnsi="IRNazanin" w:eastAsia="IRNazanin" w:cs="IRNazanin"/>
          <w:lang w:bidi="fa-IR"/>
          <w:color w:val="111111"/>
          <w:sz w:val="28"/>
          <w:szCs w:val="28"/>
          <w:rtl/>
        </w:rPr>
        <w:t xml:space="preserve">(النفساء متی -) انظر النفاس</w:t>
      </w:r>
    </w:p>
    <w:p>
      <w:pPr>
        <w:pStyle w:val="BookText"/>
      </w:pPr>
      <w:r>
        <w:rPr>
          <w:rFonts w:ascii="IRNazanin" w:hAnsi="IRNazanin" w:eastAsia="IRNazanin" w:cs="IRNazanin"/>
          <w:lang w:bidi="fa-IR"/>
          <w:color w:val="111111"/>
          <w:sz w:val="28"/>
          <w:szCs w:val="28"/>
          <w:rtl/>
        </w:rPr>
        <w:t xml:space="preserve">(نمرّ بالمال على العشّار -) انظر الحلف</w:t>
      </w:r>
    </w:p>
    <w:p>
      <w:pPr>
        <w:pStyle w:val="BookText"/>
      </w:pPr>
      <w:r>
        <w:rPr>
          <w:rFonts w:ascii="IRNazanin" w:hAnsi="IRNazanin" w:eastAsia="IRNazanin" w:cs="IRNazanin"/>
          <w:lang w:bidi="fa-IR"/>
          <w:color w:val="111111"/>
          <w:sz w:val="28"/>
          <w:szCs w:val="28"/>
          <w:rtl/>
        </w:rPr>
        <w:t xml:space="preserve">(وآخرون مرجون -) انظر المرجون</w:t>
      </w:r>
    </w:p>
    <w:p>
      <w:pPr>
        <w:pStyle w:val="BookText"/>
      </w:pPr>
      <w:r>
        <w:rPr>
          <w:rFonts w:ascii="Amiri" w:hAnsi="Amiri" w:eastAsia="Amiri" w:cs="Amiri"/>
          <w:lang w:bidi="ar-SA"/>
          <w:color w:val="111111"/>
          <w:sz w:val="28"/>
          <w:szCs w:val="28"/>
          <w:rtl/>
        </w:rPr>
        <w:t xml:space="preserve">(واذا ذكر الله -) انظر الحجة</w:t>
      </w:r>
    </w:p>
    <w:p>
      <w:pPr>
        <w:pStyle w:val="BookText"/>
      </w:pPr>
      <w:r>
        <w:rPr>
          <w:rFonts w:ascii="Amiri" w:hAnsi="Amiri" w:eastAsia="Amiri" w:cs="Amiri"/>
          <w:lang w:bidi="ar-SA"/>
          <w:color w:val="111111"/>
          <w:sz w:val="28"/>
          <w:szCs w:val="28"/>
          <w:rtl/>
        </w:rPr>
        <w:t xml:space="preserve">(واذ أخذ ربّك -) انظر الطينة</w:t>
      </w:r>
    </w:p>
    <w:p>
      <w:pPr>
        <w:pStyle w:val="BookText"/>
      </w:pPr>
      <w:r>
        <w:rPr>
          <w:rFonts w:ascii="Amiri" w:hAnsi="Amiri" w:eastAsia="Amiri" w:cs="Amiri"/>
          <w:lang w:bidi="ar-SA"/>
          <w:color w:val="111111"/>
          <w:sz w:val="28"/>
          <w:szCs w:val="28"/>
          <w:rtl/>
        </w:rPr>
        <w:t xml:space="preserve">(واذكر ربك اذا -) انظر النسيان</w:t>
      </w:r>
    </w:p>
    <w:p>
      <w:pPr>
        <w:pStyle w:val="BookText"/>
      </w:pPr>
      <w:r>
        <w:rPr>
          <w:rFonts w:ascii="Amiri" w:hAnsi="Amiri" w:eastAsia="Amiri" w:cs="Amiri"/>
          <w:lang w:bidi="ar-SA"/>
          <w:color w:val="111111"/>
          <w:sz w:val="28"/>
          <w:szCs w:val="28"/>
          <w:rtl/>
        </w:rPr>
        <w:t xml:space="preserve">(واما ما انبتت الارض -) انظر الزكاة</w:t>
      </w:r>
    </w:p>
    <w:p>
      <w:pPr>
        <w:pStyle w:val="BookText"/>
      </w:pPr>
      <w:r>
        <w:rPr>
          <w:rFonts w:ascii="Amiri" w:hAnsi="Amiri" w:eastAsia="Amiri" w:cs="Amiri"/>
          <w:lang w:bidi="ar-SA"/>
          <w:color w:val="111111"/>
          <w:sz w:val="28"/>
          <w:szCs w:val="28"/>
          <w:rtl/>
        </w:rPr>
        <w:t xml:space="preserve">(وامرأة مؤمنة -) انظر المهر</w:t>
      </w:r>
    </w:p>
    <w:p>
      <w:pPr>
        <w:pStyle w:val="BookText"/>
      </w:pPr>
      <w:r>
        <w:rPr>
          <w:rFonts w:ascii="Amiri" w:hAnsi="Amiri" w:eastAsia="Amiri" w:cs="Amiri"/>
          <w:lang w:bidi="ar-SA"/>
          <w:color w:val="111111"/>
          <w:sz w:val="28"/>
          <w:szCs w:val="28"/>
          <w:rtl/>
        </w:rPr>
        <w:t xml:space="preserve">(وان كنت خلف -) انظر الجماعة</w:t>
      </w:r>
    </w:p>
    <w:p>
      <w:pPr>
        <w:pStyle w:val="BookText"/>
      </w:pPr>
      <w:r>
        <w:rPr>
          <w:rFonts w:ascii="Amiri" w:hAnsi="Amiri" w:eastAsia="Amiri" w:cs="Amiri"/>
          <w:lang w:bidi="ar-SA"/>
          <w:color w:val="111111"/>
          <w:sz w:val="28"/>
          <w:szCs w:val="28"/>
          <w:rtl/>
        </w:rPr>
        <w:t xml:space="preserve">(وجدت في صحيفة -) انظر الحرث</w:t>
      </w:r>
    </w:p>
    <w:p>
      <w:pPr>
        <w:pStyle w:val="BookText"/>
      </w:pPr>
      <w:r>
        <w:rPr>
          <w:rFonts w:ascii="Amiri" w:hAnsi="Amiri" w:eastAsia="Amiri" w:cs="Amiri"/>
          <w:lang w:bidi="ar-SA"/>
          <w:color w:val="111111"/>
          <w:sz w:val="28"/>
          <w:szCs w:val="28"/>
          <w:rtl/>
        </w:rPr>
        <w:t xml:space="preserve">(و داود وسليمان -) انظر الحرث</w:t>
      </w:r>
    </w:p>
    <w:p>
      <w:pPr>
        <w:pStyle w:val="BookText"/>
      </w:pPr>
      <w:r>
        <w:rPr>
          <w:rFonts w:ascii="Amiri" w:hAnsi="Amiri" w:eastAsia="Amiri" w:cs="Amiri"/>
          <w:lang w:bidi="ar-SA"/>
          <w:color w:val="111111"/>
          <w:sz w:val="28"/>
          <w:szCs w:val="28"/>
          <w:rtl/>
        </w:rPr>
        <w:t xml:space="preserve">(وذكر اليتيم -) انظر اليتيم</w:t>
      </w:r>
    </w:p>
    <w:p>
      <w:pPr>
        <w:pStyle w:val="BookText"/>
      </w:pPr>
      <w:r>
        <w:rPr>
          <w:rFonts w:ascii="Amiri" w:hAnsi="Amiri" w:eastAsia="Amiri" w:cs="Amiri"/>
          <w:lang w:bidi="ar-SA"/>
          <w:color w:val="111111"/>
          <w:sz w:val="28"/>
          <w:szCs w:val="28"/>
          <w:rtl/>
        </w:rPr>
        <w:t xml:space="preserve">(ورث علي علم -) انظر الارث</w:t>
      </w:r>
    </w:p>
    <w:p>
      <w:pPr>
        <w:pStyle w:val="BookText"/>
      </w:pPr>
      <w:r>
        <w:rPr>
          <w:rFonts w:ascii="Amiri" w:hAnsi="Amiri" w:eastAsia="Amiri" w:cs="Amiri"/>
          <w:lang w:bidi="ar-SA"/>
          <w:color w:val="111111"/>
          <w:sz w:val="28"/>
          <w:szCs w:val="28"/>
          <w:rtl/>
        </w:rPr>
        <w:t xml:space="preserve">(ورث علي من -) انظر الارث</w:t>
      </w:r>
    </w:p>
    <w:p>
      <w:pPr>
        <w:pStyle w:val="BookText"/>
      </w:pPr>
      <w:r>
        <w:rPr>
          <w:rFonts w:ascii="IRNazanin" w:hAnsi="IRNazanin" w:eastAsia="IRNazanin" w:cs="IRNazanin"/>
          <w:lang w:bidi="fa-IR"/>
          <w:color w:val="111111"/>
          <w:sz w:val="28"/>
          <w:szCs w:val="28"/>
          <w:rtl/>
        </w:rPr>
        <w:t xml:space="preserve">(وضع امیرالمؤمنین على الخيل) انظر الزكاة</w:t>
      </w:r>
    </w:p>
    <w:p>
      <w:pPr>
        <w:pStyle w:val="BookText"/>
      </w:pPr>
      <w:r>
        <w:rPr>
          <w:rFonts w:ascii="Amiri" w:hAnsi="Amiri" w:eastAsia="Amiri" w:cs="Amiri"/>
          <w:lang w:bidi="ar-SA"/>
          <w:color w:val="111111"/>
          <w:sz w:val="28"/>
          <w:szCs w:val="28"/>
          <w:rtl/>
        </w:rPr>
        <w:t xml:space="preserve">(وضع رسول الله دية العين -) انظر الحجة</w:t>
      </w:r>
    </w:p>
    <w:p>
      <w:pPr>
        <w:pStyle w:val="BookText"/>
      </w:pPr>
      <w:r>
        <w:rPr>
          <w:rFonts w:ascii="IRNazanin" w:hAnsi="IRNazanin" w:eastAsia="IRNazanin" w:cs="IRNazanin"/>
          <w:lang w:bidi="fa-IR"/>
          <w:color w:val="111111"/>
          <w:sz w:val="28"/>
          <w:szCs w:val="28"/>
          <w:rtl/>
        </w:rPr>
        <w:t xml:space="preserve">(الوضوء مثنی -) انظر الوضوء</w:t>
      </w:r>
    </w:p>
    <w:p>
      <w:pPr>
        <w:pStyle w:val="BookText"/>
      </w:pPr>
      <w:r>
        <w:rPr>
          <w:rFonts w:ascii="Amiri" w:hAnsi="Amiri" w:eastAsia="Amiri" w:cs="Amiri"/>
          <w:lang w:bidi="ar-SA"/>
          <w:color w:val="111111"/>
          <w:sz w:val="28"/>
          <w:szCs w:val="28"/>
          <w:rtl/>
        </w:rPr>
        <w:t xml:space="preserve">(وقت صلاة الغداة -) انظر الفجر</w:t>
      </w:r>
    </w:p>
    <w:p>
      <w:pPr>
        <w:pStyle w:val="BookText"/>
      </w:pPr>
      <w:r>
        <w:rPr>
          <w:rFonts w:ascii="IRNazanin" w:hAnsi="IRNazanin" w:eastAsia="IRNazanin" w:cs="IRNazanin"/>
          <w:lang w:bidi="fa-IR"/>
          <w:color w:val="111111"/>
          <w:sz w:val="28"/>
          <w:szCs w:val="28"/>
          <w:rtl/>
        </w:rPr>
        <w:t xml:space="preserve">(وقت الظهر بعد -) انظر الأوقات</w:t>
      </w:r>
    </w:p>
    <w:p>
      <w:pPr>
        <w:pStyle w:val="BookText"/>
      </w:pPr>
      <w:r>
        <w:rPr>
          <w:rFonts w:ascii="IRNazanin" w:hAnsi="IRNazanin" w:eastAsia="IRNazanin" w:cs="IRNazanin"/>
          <w:lang w:bidi="fa-IR"/>
          <w:color w:val="111111"/>
          <w:sz w:val="28"/>
          <w:szCs w:val="28"/>
          <w:rtl/>
        </w:rPr>
        <w:t xml:space="preserve">(وقت الظهر على -) انظر الاوقات</w:t>
      </w:r>
    </w:p>
    <w:p>
      <w:pPr>
        <w:pStyle w:val="BookText"/>
      </w:pPr>
      <w:r>
        <w:rPr>
          <w:rFonts w:ascii="IRNazanin" w:hAnsi="IRNazanin" w:eastAsia="IRNazanin" w:cs="IRNazanin"/>
          <w:lang w:bidi="fa-IR"/>
          <w:color w:val="111111"/>
          <w:sz w:val="28"/>
          <w:szCs w:val="28"/>
          <w:rtl/>
        </w:rPr>
        <w:t xml:space="preserve">(وقت المغرب اذا -) انظر الأوقات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رسولا نبیا -) انظر الحجة</w:t>
      </w:r>
    </w:p>
    <w:p>
      <w:pPr>
        <w:pStyle w:val="BookText"/>
      </w:pPr>
      <w:r>
        <w:rPr>
          <w:rFonts w:ascii="IRNazanin" w:hAnsi="IRNazanin" w:eastAsia="IRNazanin" w:cs="IRNazanin"/>
          <w:lang w:bidi="fa-IR"/>
          <w:color w:val="111111"/>
          <w:sz w:val="28"/>
          <w:szCs w:val="28"/>
          <w:rtl/>
        </w:rPr>
        <w:t xml:space="preserve">(ولا هم يستحلون -) انظر التزویج</w:t>
      </w:r>
    </w:p>
    <w:p>
      <w:pPr>
        <w:pStyle w:val="BookText"/>
      </w:pPr>
      <w:r>
        <w:rPr>
          <w:rFonts w:ascii="Amiri" w:hAnsi="Amiri" w:eastAsia="Amiri" w:cs="Amiri"/>
          <w:lang w:bidi="ar-SA"/>
          <w:color w:val="111111"/>
          <w:sz w:val="28"/>
          <w:szCs w:val="28"/>
          <w:rtl/>
        </w:rPr>
        <w:t xml:space="preserve">(والله ان الكفر -) انظر الكفر</w:t>
      </w:r>
    </w:p>
    <w:p>
      <w:pPr>
        <w:pStyle w:val="BookText"/>
      </w:pPr>
      <w:r>
        <w:rPr>
          <w:rFonts w:ascii="Amiri" w:hAnsi="Amiri" w:eastAsia="Amiri" w:cs="Amiri"/>
          <w:lang w:bidi="ar-SA"/>
          <w:color w:val="111111"/>
          <w:sz w:val="28"/>
          <w:szCs w:val="28"/>
          <w:rtl/>
        </w:rPr>
        <w:t xml:space="preserve">(والله ما رأيت مثل -) انظر الطير</w:t>
      </w:r>
    </w:p>
    <w:p>
      <w:pPr>
        <w:pStyle w:val="BookText"/>
      </w:pPr>
      <w:r>
        <w:rPr>
          <w:rFonts w:ascii="Amiri" w:hAnsi="Amiri" w:eastAsia="Amiri" w:cs="Amiri"/>
          <w:lang w:bidi="ar-SA"/>
          <w:color w:val="111111"/>
          <w:sz w:val="28"/>
          <w:szCs w:val="28"/>
          <w:rtl/>
        </w:rPr>
        <w:t xml:space="preserve">(والذين يرمون -) انظر اللعان</w:t>
      </w:r>
    </w:p>
    <w:p>
      <w:pPr>
        <w:pStyle w:val="BookText"/>
      </w:pPr>
      <w:r>
        <w:rPr>
          <w:rFonts w:ascii="Amiri" w:hAnsi="Amiri" w:eastAsia="Amiri" w:cs="Amiri"/>
          <w:lang w:bidi="ar-SA"/>
          <w:color w:val="111111"/>
          <w:sz w:val="28"/>
          <w:szCs w:val="28"/>
          <w:rtl/>
        </w:rPr>
        <w:t xml:space="preserve">(ولكل جعلنا موالي -) انظر الموالي</w:t>
      </w:r>
    </w:p>
    <w:p>
      <w:pPr>
        <w:pStyle w:val="BookText"/>
      </w:pPr>
      <w:r>
        <w:rPr>
          <w:rFonts w:ascii="Amiri" w:hAnsi="Amiri" w:eastAsia="Amiri" w:cs="Amiri"/>
          <w:lang w:bidi="ar-SA"/>
          <w:color w:val="111111"/>
          <w:sz w:val="28"/>
          <w:szCs w:val="28"/>
          <w:rtl/>
        </w:rPr>
        <w:t xml:space="preserve">(والمؤلفة قلوبهم -) انظر المؤلفة قلوبهم</w:t>
      </w:r>
    </w:p>
    <w:p>
      <w:pPr>
        <w:pStyle w:val="BookText"/>
      </w:pPr>
      <w:r>
        <w:rPr>
          <w:rFonts w:ascii="Amiri" w:hAnsi="Amiri" w:eastAsia="Amiri" w:cs="Amiri"/>
          <w:lang w:bidi="ar-SA"/>
          <w:color w:val="111111"/>
          <w:sz w:val="28"/>
          <w:szCs w:val="28"/>
          <w:rtl/>
        </w:rPr>
        <w:t xml:space="preserve">(والمحصنات من -) انظر النكاح</w:t>
      </w:r>
    </w:p>
    <w:p>
      <w:pPr>
        <w:pStyle w:val="BookText"/>
      </w:pPr>
      <w:r>
        <w:rPr>
          <w:rFonts w:ascii="IRNazanin" w:hAnsi="IRNazanin" w:eastAsia="IRNazanin" w:cs="IRNazanin"/>
          <w:lang w:bidi="fa-IR"/>
          <w:color w:val="111111"/>
          <w:sz w:val="28"/>
          <w:szCs w:val="28"/>
          <w:rtl/>
        </w:rPr>
        <w:t xml:space="preserve">(ومن تزوّج امرأة -) انظر التزویج</w:t>
      </w:r>
    </w:p>
    <w:p>
      <w:pPr>
        <w:pStyle w:val="BookText"/>
      </w:pPr>
      <w:r>
        <w:rPr>
          <w:rFonts w:ascii="IRNazanin" w:hAnsi="IRNazanin" w:eastAsia="IRNazanin" w:cs="IRNazanin"/>
          <w:lang w:bidi="fa-IR"/>
          <w:color w:val="111111"/>
          <w:sz w:val="28"/>
          <w:szCs w:val="28"/>
          <w:rtl/>
        </w:rPr>
        <w:t xml:space="preserve">(ومن الناس -) انظر اصناف الناس</w:t>
      </w:r>
    </w:p>
    <w:p>
      <w:pPr>
        <w:pStyle w:val="BookText"/>
      </w:pPr>
      <w:r>
        <w:rPr>
          <w:rFonts w:ascii="Amiri" w:hAnsi="Amiri" w:eastAsia="Amiri" w:cs="Amiri"/>
          <w:lang w:bidi="ar-SA"/>
          <w:color w:val="111111"/>
          <w:sz w:val="28"/>
          <w:szCs w:val="28"/>
          <w:rtl/>
        </w:rPr>
        <w:t xml:space="preserve">(هذه الرياح -) انظر الكسوف</w:t>
      </w:r>
    </w:p>
    <w:p>
      <w:pPr>
        <w:pStyle w:val="BookText"/>
      </w:pPr>
      <w:r>
        <w:rPr>
          <w:rFonts w:ascii="IRNazanin" w:hAnsi="IRNazanin" w:eastAsia="IRNazanin" w:cs="IRNazanin"/>
          <w:lang w:bidi="fa-IR"/>
          <w:color w:val="111111"/>
          <w:sz w:val="28"/>
          <w:szCs w:val="28"/>
          <w:rtl/>
        </w:rPr>
        <w:t xml:space="preserve">(هل سئل رسول الله -) انظر الأطفال</w:t>
      </w:r>
    </w:p>
    <w:p>
      <w:pPr>
        <w:pStyle w:val="BookText"/>
      </w:pPr>
      <w:r>
        <w:rPr>
          <w:rFonts w:ascii="IRNazanin" w:hAnsi="IRNazanin" w:eastAsia="IRNazanin" w:cs="IRNazanin"/>
          <w:lang w:bidi="fa-IR"/>
          <w:color w:val="111111"/>
          <w:sz w:val="28"/>
          <w:szCs w:val="28"/>
          <w:rtl/>
        </w:rPr>
        <w:t xml:space="preserve">(هل سجد رسول الله -) انظر السهو</w:t>
      </w:r>
    </w:p>
    <w:p>
      <w:pPr>
        <w:pStyle w:val="BookText"/>
      </w:pPr>
      <w:r>
        <w:rPr>
          <w:rFonts w:ascii="Amiri" w:hAnsi="Amiri" w:eastAsia="Amiri" w:cs="Amiri"/>
          <w:lang w:bidi="ar-SA"/>
          <w:color w:val="111111"/>
          <w:sz w:val="28"/>
          <w:szCs w:val="28"/>
          <w:rtl/>
        </w:rPr>
        <w:t xml:space="preserve">(هل على البغال -) انظر الزكاة</w:t>
      </w:r>
    </w:p>
    <w:p>
      <w:pPr>
        <w:pStyle w:val="BookText"/>
      </w:pPr>
      <w:r>
        <w:rPr>
          <w:rFonts w:ascii="Amiri" w:hAnsi="Amiri" w:eastAsia="Amiri" w:cs="Amiri"/>
          <w:lang w:bidi="ar-SA"/>
          <w:color w:val="111111"/>
          <w:sz w:val="28"/>
          <w:szCs w:val="28"/>
          <w:rtl/>
        </w:rPr>
        <w:t xml:space="preserve">(هل على من قبل -) انظر الفطرة</w:t>
      </w:r>
    </w:p>
    <w:p>
      <w:pPr>
        <w:pStyle w:val="BookText"/>
      </w:pPr>
      <w:r>
        <w:rPr>
          <w:rFonts w:ascii="Amiri" w:hAnsi="Amiri" w:eastAsia="Amiri" w:cs="Amiri"/>
          <w:lang w:bidi="ar-SA"/>
          <w:color w:val="111111"/>
          <w:sz w:val="28"/>
          <w:szCs w:val="28"/>
          <w:rtl/>
        </w:rPr>
        <w:t xml:space="preserve">(هل في البغال -) انظر الزكاة</w:t>
      </w:r>
    </w:p>
    <w:p>
      <w:pPr>
        <w:pStyle w:val="BookText"/>
      </w:pPr>
      <w:r>
        <w:rPr>
          <w:rFonts w:ascii="IRNazanin" w:hAnsi="IRNazanin" w:eastAsia="IRNazanin" w:cs="IRNazanin"/>
          <w:lang w:bidi="fa-IR"/>
          <w:color w:val="111111"/>
          <w:sz w:val="28"/>
          <w:szCs w:val="28"/>
          <w:rtl/>
        </w:rPr>
        <w:t xml:space="preserve">(هل في القصب شیء -) انظر الزكاة</w:t>
      </w:r>
    </w:p>
    <w:p>
      <w:pPr>
        <w:pStyle w:val="BookText"/>
      </w:pPr>
      <w:r>
        <w:rPr>
          <w:rFonts w:ascii="Amiri" w:hAnsi="Amiri" w:eastAsia="Amiri" w:cs="Amiri"/>
          <w:lang w:bidi="ar-SA"/>
          <w:color w:val="111111"/>
          <w:sz w:val="28"/>
          <w:szCs w:val="28"/>
          <w:rtl/>
        </w:rPr>
        <w:t xml:space="preserve">(هل في مسح الخفين -) انظر المسح</w:t>
      </w:r>
    </w:p>
    <w:p>
      <w:pPr>
        <w:pStyle w:val="BookText"/>
      </w:pPr>
      <w:r>
        <w:rPr>
          <w:rFonts w:ascii="Amiri" w:hAnsi="Amiri" w:eastAsia="Amiri" w:cs="Amiri"/>
          <w:lang w:bidi="ar-SA"/>
          <w:color w:val="111111"/>
          <w:sz w:val="28"/>
          <w:szCs w:val="28"/>
          <w:rtl/>
        </w:rPr>
        <w:t xml:space="preserve">(هل يباشر الصائم -) انظر الصوم</w:t>
      </w:r>
    </w:p>
    <w:p>
      <w:pPr>
        <w:pStyle w:val="BookText"/>
      </w:pPr>
      <w:r>
        <w:rPr>
          <w:rFonts w:ascii="Amiri" w:hAnsi="Amiri" w:eastAsia="Amiri" w:cs="Amiri"/>
          <w:lang w:bidi="ar-SA"/>
          <w:color w:val="111111"/>
          <w:sz w:val="28"/>
          <w:szCs w:val="28"/>
          <w:rtl/>
        </w:rPr>
        <w:t xml:space="preserve">(هل يجوز أن يتمتع -) انظر المتعة</w:t>
      </w:r>
    </w:p>
    <w:p>
      <w:pPr>
        <w:pStyle w:val="BookText"/>
      </w:pPr>
      <w:r>
        <w:rPr>
          <w:rFonts w:ascii="IRNazanin" w:hAnsi="IRNazanin" w:eastAsia="IRNazanin" w:cs="IRNazanin"/>
          <w:lang w:bidi="fa-IR"/>
          <w:color w:val="111111"/>
          <w:sz w:val="28"/>
          <w:szCs w:val="28"/>
          <w:rtl/>
        </w:rPr>
        <w:t xml:space="preserve">(هل يحکّ المحرم -) انظر المحرم</w:t>
      </w:r>
    </w:p>
    <w:p>
      <w:pPr>
        <w:pStyle w:val="BookText"/>
      </w:pPr>
      <w:r>
        <w:rPr>
          <w:rFonts w:ascii="Amiri" w:hAnsi="Amiri" w:eastAsia="Amiri" w:cs="Amiri"/>
          <w:lang w:bidi="ar-SA"/>
          <w:color w:val="111111"/>
          <w:sz w:val="28"/>
          <w:szCs w:val="28"/>
          <w:rtl/>
        </w:rPr>
        <w:t xml:space="preserve">(هلك الناس في -) انظر الخمس</w:t>
      </w:r>
    </w:p>
    <w:p>
      <w:pPr>
        <w:pStyle w:val="BookText"/>
      </w:pPr>
      <w:r>
        <w:rPr>
          <w:rFonts w:ascii="IRNazanin" w:hAnsi="IRNazanin" w:eastAsia="IRNazanin" w:cs="IRNazanin"/>
          <w:lang w:bidi="fa-IR"/>
          <w:color w:val="111111"/>
          <w:sz w:val="28"/>
          <w:szCs w:val="28"/>
          <w:rtl/>
        </w:rPr>
        <w:t xml:space="preserve">(هو حلّ اذا حبس -) انظر الاحرام</w:t>
      </w:r>
    </w:p>
    <w:p>
      <w:pPr>
        <w:pStyle w:val="BookText"/>
      </w:pPr>
      <w:r>
        <w:rPr>
          <w:rFonts w:ascii="IRNazanin" w:hAnsi="IRNazanin" w:eastAsia="IRNazanin" w:cs="IRNazanin"/>
          <w:lang w:bidi="fa-IR"/>
          <w:color w:val="111111"/>
          <w:sz w:val="28"/>
          <w:szCs w:val="28"/>
          <w:rtl/>
        </w:rPr>
        <w:t xml:space="preserve">(یا زرارة اذا زالت الشمس فقد دخل الوقت -) يأتي في الصوم تحت عنوان (أصوم فلا الخ)</w:t>
      </w:r>
    </w:p>
    <w:p>
      <w:pPr>
        <w:pStyle w:val="BookText"/>
      </w:pPr>
      <w:r>
        <w:rPr>
          <w:rFonts w:ascii="IRNazanin" w:hAnsi="IRNazanin" w:eastAsia="IRNazanin" w:cs="IRNazanin"/>
          <w:lang w:bidi="fa-IR"/>
          <w:color w:val="111111"/>
          <w:sz w:val="28"/>
          <w:szCs w:val="28"/>
          <w:rtl/>
        </w:rPr>
        <w:t xml:space="preserve">(یازرارة ان أباذر -) انظر الزكاة</w:t>
      </w:r>
    </w:p>
    <w:p>
      <w:pPr>
        <w:pStyle w:val="BookText"/>
      </w:pPr>
      <w:r>
        <w:rPr>
          <w:rFonts w:ascii="IRNazanin" w:hAnsi="IRNazanin" w:eastAsia="IRNazanin" w:cs="IRNazanin"/>
          <w:lang w:bidi="fa-IR"/>
          <w:color w:val="111111"/>
          <w:sz w:val="28"/>
          <w:szCs w:val="28"/>
          <w:rtl/>
        </w:rPr>
        <w:t xml:space="preserve">(یازرارة ان امیرالمؤمنین -) انظر الجماعة تحت عنوان (ان ناسا الخ)</w:t>
      </w:r>
    </w:p>
    <w:p>
      <w:pPr>
        <w:pStyle w:val="BookText"/>
      </w:pPr>
      <w:r>
        <w:rPr>
          <w:rFonts w:ascii="IRNazanin" w:hAnsi="IRNazanin" w:eastAsia="IRNazanin" w:cs="IRNazanin"/>
          <w:lang w:bidi="fa-IR"/>
          <w:color w:val="111111"/>
          <w:sz w:val="28"/>
          <w:szCs w:val="28"/>
          <w:rtl/>
        </w:rPr>
        <w:t xml:space="preserve">(یازرارة بيت يحج قبل آدم -) انظر الحج تحت عنوان (قلت لابي عبدالله الخ)</w:t>
      </w:r>
    </w:p>
    <w:p>
      <w:pPr>
        <w:pStyle w:val="BookText"/>
      </w:pPr>
      <w:r>
        <w:rPr>
          <w:rFonts w:ascii="IRNazanin" w:hAnsi="IRNazanin" w:eastAsia="IRNazanin" w:cs="IRNazanin"/>
          <w:lang w:bidi="fa-IR"/>
          <w:color w:val="111111"/>
          <w:sz w:val="28"/>
          <w:szCs w:val="28"/>
          <w:rtl/>
        </w:rPr>
        <w:t xml:space="preserve">(یازرارة تفتتح -) انظر الأذان</w:t>
      </w:r>
    </w:p>
    <w:p>
      <w:pPr>
        <w:pStyle w:val="BookText"/>
      </w:pPr>
      <w:r>
        <w:rPr>
          <w:rFonts w:ascii="IRNazanin" w:hAnsi="IRNazanin" w:eastAsia="IRNazanin" w:cs="IRNazanin"/>
          <w:lang w:bidi="fa-IR"/>
          <w:color w:val="111111"/>
          <w:sz w:val="28"/>
          <w:szCs w:val="28"/>
          <w:rtl/>
        </w:rPr>
        <w:t xml:space="preserve">(یازرارة فأي علة تريد -) انظر الجماعة تحت عنوان (كنت جالسا الخ)</w:t>
      </w:r>
    </w:p>
    <w:p>
      <w:pPr>
        <w:pStyle w:val="BookText"/>
      </w:pPr>
      <w:r>
        <w:rPr>
          <w:rFonts w:ascii="IRNazanin" w:hAnsi="IRNazanin" w:eastAsia="IRNazanin" w:cs="IRNazanin"/>
          <w:lang w:bidi="fa-IR"/>
          <w:color w:val="111111"/>
          <w:sz w:val="28"/>
          <w:szCs w:val="28"/>
          <w:rtl/>
        </w:rPr>
        <w:t xml:space="preserve">(یازرارة أما تراني قلت صلوا -) انظر الجماعة تحت عنوان (كنت جالساً الخ)</w:t>
      </w:r>
    </w:p>
    <w:p>
      <w:pPr>
        <w:pStyle w:val="BookText"/>
      </w:pPr>
      <w:r>
        <w:rPr>
          <w:rFonts w:ascii="IRNazanin" w:hAnsi="IRNazanin" w:eastAsia="IRNazanin" w:cs="IRNazanin"/>
          <w:lang w:bidi="fa-IR"/>
          <w:color w:val="111111"/>
          <w:sz w:val="28"/>
          <w:szCs w:val="28"/>
          <w:rtl/>
        </w:rPr>
        <w:t xml:space="preserve">(یا عائشة أن الفحش -) انظر البذاء</w:t>
      </w:r>
    </w:p>
    <w:p>
      <w:pPr>
        <w:pStyle w:val="BookText"/>
      </w:pPr>
      <w:r>
        <w:rPr>
          <w:rFonts w:ascii="IRNazanin" w:hAnsi="IRNazanin" w:eastAsia="IRNazanin" w:cs="IRNazanin"/>
          <w:lang w:bidi="fa-IR"/>
          <w:color w:val="111111"/>
          <w:sz w:val="28"/>
          <w:szCs w:val="28"/>
          <w:rtl/>
        </w:rPr>
        <w:t xml:space="preserve">(یا على افتتح -) انظر الملح</w:t>
      </w:r>
    </w:p>
    <w:p>
      <w:pPr>
        <w:pStyle w:val="BookText"/>
      </w:pPr>
      <w:r>
        <w:rPr>
          <w:rFonts w:ascii="IRNazanin" w:hAnsi="IRNazanin" w:eastAsia="IRNazanin" w:cs="IRNazanin"/>
          <w:lang w:bidi="fa-IR"/>
          <w:color w:val="111111"/>
          <w:sz w:val="28"/>
          <w:szCs w:val="28"/>
          <w:rtl/>
        </w:rPr>
        <w:t xml:space="preserve">(یا عمّار بلغنا -) انظر التيمم تحت عنوان (قال رسول الله الخ)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2" w:name="pg14657_172956"/>
    <w:bookmarkEnd w:id="42"/>
    <w:p>
      <w:pPr>
        <w:pStyle w:val="BookText"/>
      </w:pPr>
      <w:r>
        <w:rPr>
          <w:rFonts w:ascii="Amiri" w:hAnsi="Amiri" w:eastAsia="Amiri" w:cs="Amiri"/>
          <w:lang w:bidi="ar-SA"/>
          <w:color w:val="111111"/>
          <w:sz w:val="28"/>
          <w:szCs w:val="28"/>
          <w:rtl/>
        </w:rPr>
        <w:t xml:space="preserve">(يا وليد اما تعجب من زرارة -) يأتي في السلطان تحت عنوان (دخلت علي ابي عبدالله الخ)</w:t>
      </w:r>
    </w:p>
    <w:p>
      <w:pPr>
        <w:pStyle w:val="BookText"/>
      </w:pPr>
      <w:r>
        <w:rPr>
          <w:rFonts w:ascii="Amiri" w:hAnsi="Amiri" w:eastAsia="Amiri" w:cs="Amiri"/>
          <w:lang w:bidi="ar-SA"/>
          <w:color w:val="111111"/>
          <w:sz w:val="28"/>
          <w:szCs w:val="28"/>
          <w:rtl/>
        </w:rPr>
        <w:t xml:space="preserve">(يجب للمستحاضة -) انظر الحيض</w:t>
      </w:r>
    </w:p>
    <w:p>
      <w:pPr>
        <w:pStyle w:val="BookText"/>
      </w:pPr>
      <w:r>
        <w:rPr>
          <w:rFonts w:ascii="Amiri" w:hAnsi="Amiri" w:eastAsia="Amiri" w:cs="Amiri"/>
          <w:lang w:bidi="ar-SA"/>
          <w:color w:val="111111"/>
          <w:sz w:val="28"/>
          <w:szCs w:val="28"/>
          <w:rtl/>
        </w:rPr>
        <w:t xml:space="preserve">(يجزي التحرّي -) انظر القبلة</w:t>
      </w:r>
    </w:p>
    <w:p>
      <w:pPr>
        <w:pStyle w:val="BookText"/>
      </w:pPr>
      <w:r>
        <w:rPr>
          <w:rFonts w:ascii="Amiri" w:hAnsi="Amiri" w:eastAsia="Amiri" w:cs="Amiri"/>
          <w:lang w:bidi="ar-SA"/>
          <w:color w:val="111111"/>
          <w:sz w:val="28"/>
          <w:szCs w:val="28"/>
          <w:rtl/>
        </w:rPr>
        <w:t xml:space="preserve">(يجزي المتحيّر -) انظر القبلة</w:t>
      </w:r>
    </w:p>
    <w:p>
      <w:pPr>
        <w:pStyle w:val="BookText"/>
      </w:pPr>
      <w:r>
        <w:rPr>
          <w:rFonts w:ascii="Amiri" w:hAnsi="Amiri" w:eastAsia="Amiri" w:cs="Amiri"/>
          <w:lang w:bidi="ar-SA"/>
          <w:color w:val="111111"/>
          <w:sz w:val="28"/>
          <w:szCs w:val="28"/>
          <w:rtl/>
        </w:rPr>
        <w:t xml:space="preserve">(يجزيك في الصلاة -) انظر الافتتاح</w:t>
      </w:r>
    </w:p>
    <w:p>
      <w:pPr>
        <w:pStyle w:val="BookText"/>
      </w:pPr>
      <w:r>
        <w:rPr>
          <w:rFonts w:ascii="Amiri" w:hAnsi="Amiri" w:eastAsia="Amiri" w:cs="Amiri"/>
          <w:lang w:bidi="ar-SA"/>
          <w:color w:val="111111"/>
          <w:sz w:val="28"/>
          <w:szCs w:val="28"/>
          <w:rtl/>
        </w:rPr>
        <w:t xml:space="preserve">(يحشر عبدالمطلب -) انظر الحجة</w:t>
      </w:r>
    </w:p>
    <w:p>
      <w:pPr>
        <w:pStyle w:val="BookText"/>
      </w:pPr>
      <w:r>
        <w:rPr>
          <w:rFonts w:ascii="Amiri" w:hAnsi="Amiri" w:eastAsia="Amiri" w:cs="Amiri"/>
          <w:lang w:bidi="ar-SA"/>
          <w:color w:val="111111"/>
          <w:sz w:val="28"/>
          <w:szCs w:val="28"/>
          <w:rtl/>
        </w:rPr>
        <w:t xml:space="preserve">(يحكم به ذوا عدل -) انظر الحكم</w:t>
      </w:r>
    </w:p>
    <w:p>
      <w:pPr>
        <w:pStyle w:val="BookText"/>
      </w:pPr>
      <w:r>
        <w:rPr>
          <w:rFonts w:ascii="Amiri" w:hAnsi="Amiri" w:eastAsia="Amiri" w:cs="Amiri"/>
          <w:lang w:bidi="ar-SA"/>
          <w:color w:val="111111"/>
          <w:sz w:val="28"/>
          <w:szCs w:val="28"/>
          <w:rtl/>
        </w:rPr>
        <w:t xml:space="preserve">(يحلّ لك الافطار -) انظر الافطار</w:t>
      </w:r>
    </w:p>
    <w:p>
      <w:pPr>
        <w:pStyle w:val="BookText"/>
      </w:pPr>
      <w:r>
        <w:rPr>
          <w:rFonts w:ascii="Amiri" w:hAnsi="Amiri" w:eastAsia="Amiri" w:cs="Amiri"/>
          <w:lang w:bidi="ar-SA"/>
          <w:color w:val="111111"/>
          <w:sz w:val="28"/>
          <w:szCs w:val="28"/>
          <w:rtl/>
        </w:rPr>
        <w:t xml:space="preserve">(يدخل النار مؤمن -) انظر الكفر</w:t>
      </w:r>
    </w:p>
    <w:p>
      <w:pPr>
        <w:pStyle w:val="BookText"/>
      </w:pPr>
      <w:r>
        <w:rPr>
          <w:rFonts w:ascii="Amiri" w:hAnsi="Amiri" w:eastAsia="Amiri" w:cs="Amiri"/>
          <w:lang w:bidi="ar-SA"/>
          <w:color w:val="111111"/>
          <w:sz w:val="28"/>
          <w:szCs w:val="28"/>
          <w:rtl/>
        </w:rPr>
        <w:t xml:space="preserve">(يسألونك عن الأنفال -) انظر الانفال</w:t>
      </w:r>
    </w:p>
    <w:p>
      <w:pPr>
        <w:pStyle w:val="BookText"/>
      </w:pPr>
      <w:r>
        <w:rPr>
          <w:rFonts w:ascii="Amiri" w:hAnsi="Amiri" w:eastAsia="Amiri" w:cs="Amiri"/>
          <w:lang w:bidi="ar-SA"/>
          <w:color w:val="111111"/>
          <w:sz w:val="28"/>
          <w:szCs w:val="28"/>
          <w:rtl/>
        </w:rPr>
        <w:t xml:space="preserve">(يسلّم تسليمة -) انظر التسليم</w:t>
      </w:r>
    </w:p>
    <w:p>
      <w:pPr>
        <w:pStyle w:val="BookText"/>
      </w:pPr>
      <w:r>
        <w:rPr>
          <w:rFonts w:ascii="Amiri" w:hAnsi="Amiri" w:eastAsia="Amiri" w:cs="Amiri"/>
          <w:lang w:bidi="ar-SA"/>
          <w:color w:val="111111"/>
          <w:sz w:val="28"/>
          <w:szCs w:val="28"/>
          <w:rtl/>
        </w:rPr>
        <w:t xml:space="preserve">(يشهد رجلين -) انظر الطلاق</w:t>
      </w:r>
    </w:p>
    <w:p>
      <w:pPr>
        <w:pStyle w:val="BookText"/>
      </w:pPr>
      <w:r>
        <w:rPr>
          <w:rFonts w:ascii="Amiri" w:hAnsi="Amiri" w:eastAsia="Amiri" w:cs="Amiri"/>
          <w:lang w:bidi="ar-SA"/>
          <w:color w:val="111111"/>
          <w:sz w:val="28"/>
          <w:szCs w:val="28"/>
          <w:rtl/>
        </w:rPr>
        <w:t xml:space="preserve">(يصلي الرجل بتيمم -) انظر التيمم</w:t>
      </w:r>
    </w:p>
    <w:p>
      <w:pPr>
        <w:pStyle w:val="BookText"/>
      </w:pPr>
      <w:r>
        <w:rPr>
          <w:rFonts w:ascii="Amiri" w:hAnsi="Amiri" w:eastAsia="Amiri" w:cs="Amiri"/>
          <w:lang w:bidi="ar-SA"/>
          <w:color w:val="111111"/>
          <w:sz w:val="28"/>
          <w:szCs w:val="28"/>
          <w:rtl/>
        </w:rPr>
        <w:t xml:space="preserve">(يصلي الرجل بوضوء -) انظر التيمم</w:t>
      </w:r>
    </w:p>
    <w:p>
      <w:pPr>
        <w:pStyle w:val="BookText"/>
      </w:pPr>
      <w:r>
        <w:rPr>
          <w:rFonts w:ascii="Amiri" w:hAnsi="Amiri" w:eastAsia="Amiri" w:cs="Amiri"/>
          <w:lang w:bidi="ar-SA"/>
          <w:color w:val="111111"/>
          <w:sz w:val="28"/>
          <w:szCs w:val="28"/>
          <w:rtl/>
        </w:rPr>
        <w:t xml:space="preserve">(يصنع لاهل الميت -) انظر الميت</w:t>
      </w:r>
    </w:p>
    <w:p>
      <w:pPr>
        <w:pStyle w:val="BookText"/>
      </w:pPr>
      <w:r>
        <w:rPr>
          <w:rFonts w:ascii="Amiri" w:hAnsi="Amiri" w:eastAsia="Amiri" w:cs="Amiri"/>
          <w:lang w:bidi="ar-SA"/>
          <w:color w:val="111111"/>
          <w:sz w:val="28"/>
          <w:szCs w:val="28"/>
          <w:rtl/>
        </w:rPr>
        <w:t xml:space="preserve">(يضرب الرجل الحد -) انظر الحدود</w:t>
      </w:r>
    </w:p>
    <w:p>
      <w:pPr>
        <w:pStyle w:val="BookText"/>
      </w:pPr>
      <w:r>
        <w:rPr>
          <w:rFonts w:ascii="Amiri" w:hAnsi="Amiri" w:eastAsia="Amiri" w:cs="Amiri"/>
          <w:lang w:bidi="ar-SA"/>
          <w:color w:val="111111"/>
          <w:sz w:val="28"/>
          <w:szCs w:val="28"/>
          <w:rtl/>
        </w:rPr>
        <w:t xml:space="preserve">(يضرب الرجل قائما -) انظر الحدود</w:t>
      </w:r>
    </w:p>
    <w:p>
      <w:pPr>
        <w:pStyle w:val="BookText"/>
      </w:pPr>
      <w:r>
        <w:rPr>
          <w:rFonts w:ascii="Amiri" w:hAnsi="Amiri" w:eastAsia="Amiri" w:cs="Amiri"/>
          <w:lang w:bidi="ar-SA"/>
          <w:color w:val="111111"/>
          <w:sz w:val="28"/>
          <w:szCs w:val="28"/>
          <w:rtl/>
        </w:rPr>
        <w:t xml:space="preserve">(يقطع تلبية المعتمر -) انظر التلبية</w:t>
      </w:r>
    </w:p>
    <w:p>
      <w:pPr>
        <w:pStyle w:val="BookText"/>
      </w:pPr>
      <w:r>
        <w:rPr>
          <w:rFonts w:ascii="Amiri" w:hAnsi="Amiri" w:eastAsia="Amiri" w:cs="Amiri"/>
          <w:lang w:bidi="ar-SA"/>
          <w:color w:val="111111"/>
          <w:sz w:val="28"/>
          <w:szCs w:val="28"/>
          <w:rtl/>
        </w:rPr>
        <w:t xml:space="preserve">(يقول بعد الصبح -) انظر الدعاء</w:t>
      </w:r>
    </w:p>
    <w:p>
      <w:pPr>
        <w:pStyle w:val="BookText"/>
      </w:pPr>
      <w:r>
        <w:rPr>
          <w:rFonts w:ascii="Amiri" w:hAnsi="Amiri" w:eastAsia="Amiri" w:cs="Amiri"/>
          <w:lang w:bidi="ar-SA"/>
          <w:color w:val="111111"/>
          <w:sz w:val="28"/>
          <w:szCs w:val="28"/>
          <w:rtl/>
        </w:rPr>
        <w:t xml:space="preserve">(يقول في الزكاة -) انظر الذهب</w:t>
      </w:r>
    </w:p>
    <w:p>
      <w:pPr>
        <w:pStyle w:val="BookText"/>
      </w:pPr>
      <w:r>
        <w:rPr>
          <w:rFonts w:ascii="Amiri" w:hAnsi="Amiri" w:eastAsia="Amiri" w:cs="Amiri"/>
          <w:lang w:bidi="ar-SA"/>
          <w:color w:val="111111"/>
          <w:sz w:val="28"/>
          <w:szCs w:val="28"/>
          <w:rtl/>
        </w:rPr>
        <w:t xml:space="preserve">(يمحق الله الربا -) انظر الربا</w:t>
      </w:r>
    </w:p>
    <w:p>
      <w:pPr>
        <w:pStyle w:val="BookText"/>
      </w:pPr>
      <w:r>
        <w:rPr>
          <w:rFonts w:ascii="IRNazanin" w:hAnsi="IRNazanin" w:eastAsia="IRNazanin" w:cs="IRNazanin"/>
          <w:lang w:bidi="fa-IR"/>
          <w:color w:val="111111"/>
          <w:sz w:val="28"/>
          <w:szCs w:val="28"/>
          <w:rtl/>
        </w:rPr>
        <w:t xml:space="preserve">(ينادي منادیا -) انظر الصيحة</w:t>
      </w:r>
    </w:p>
    <w:p>
      <w:pPr>
        <w:pStyle w:val="BookText"/>
      </w:pPr>
      <w:r>
        <w:rPr>
          <w:rFonts w:ascii="Amiri" w:hAnsi="Amiri" w:eastAsia="Amiri" w:cs="Amiri"/>
          <w:lang w:bidi="ar-SA"/>
          <w:color w:val="111111"/>
          <w:sz w:val="28"/>
          <w:szCs w:val="28"/>
          <w:rtl/>
        </w:rPr>
        <w:t xml:space="preserve">(ينبغي أن يكون الصفوف -) انظر الجماعة</w:t>
      </w:r>
    </w:p>
    <w:p>
      <w:pPr>
        <w:pStyle w:val="BookText"/>
      </w:pPr>
      <w:r>
        <w:rPr>
          <w:rFonts w:ascii="Amiri" w:hAnsi="Amiri" w:eastAsia="Amiri" w:cs="Amiri"/>
          <w:lang w:bidi="ar-SA"/>
          <w:color w:val="111111"/>
          <w:sz w:val="28"/>
          <w:szCs w:val="28"/>
          <w:rtl/>
        </w:rPr>
        <w:t xml:space="preserve">(ينبغي للصفوف -) انظر الجماعة</w:t>
      </w:r>
    </w:p>
    <w:p>
      <w:pPr>
        <w:pStyle w:val="BookText"/>
      </w:pPr>
      <w:r>
        <w:rPr>
          <w:rFonts w:ascii="IRNazanin" w:hAnsi="IRNazanin" w:eastAsia="IRNazanin" w:cs="IRNazanin"/>
          <w:lang w:bidi="fa-IR"/>
          <w:color w:val="111111"/>
          <w:sz w:val="28"/>
          <w:szCs w:val="28"/>
          <w:rtl/>
        </w:rPr>
        <w:t xml:space="preserve">(ینهی عن لباس -) انظر اللباس</w:t>
      </w:r>
    </w:p>
    <w:p>
      <w:pPr>
        <w:pStyle w:val="BookText"/>
      </w:pPr>
      <w:r>
        <w:rPr>
          <w:rFonts w:ascii="Amiri" w:hAnsi="Amiri" w:eastAsia="Amiri" w:cs="Amiri"/>
          <w:lang w:bidi="ar-SA"/>
          <w:color w:val="111111"/>
          <w:sz w:val="28"/>
          <w:szCs w:val="28"/>
          <w:rtl/>
        </w:rPr>
        <w:t xml:space="preserve">(يوم تبدّل الأرض -) انظر الخبر</w:t>
      </w:r>
    </w:p>
    <w:p>
      <w:pPr>
        <w:pStyle w:val="Heading3"/>
      </w:pPr>
      <w:bookmarkStart w:id="215" w:name="_Toc159"/>
      <w:r>
        <w:t>«الزراعة»</w:t>
      </w:r>
      <w:bookmarkEnd w:id="215"/>
    </w:p>
    <w:p>
      <w:pPr>
        <w:pStyle w:val="BookText"/>
      </w:pPr>
      <w:r>
        <w:rPr>
          <w:rFonts w:ascii="Amiri" w:hAnsi="Amiri" w:eastAsia="Amiri" w:cs="Amiri"/>
          <w:lang w:bidi="ar-SA"/>
          <w:color w:val="111111"/>
          <w:sz w:val="28"/>
          <w:szCs w:val="28"/>
          <w:rtl/>
        </w:rPr>
        <w:t xml:space="preserve">«إذا أردت أن تزرع زرعا فخذ قبضة من البذر واستقبل القبلة وقل: اَفرأيتم ما تحرثون ءَاَنتم تزرعونه أم نحن الزارعون ثلاث مرّات ثم تقول: بل الله الزارع ثلاث مرّات ثم قل: اللهم اجعله حَبّا مباركاً و ارزقنا فيه السلامة ثم انثر القبضة التي في القراح» (6)</w:t>
      </w:r>
    </w:p>
    <w:p>
      <w:pPr>
        <w:pStyle w:val="BookText"/>
      </w:pPr>
      <w:r>
        <w:rPr>
          <w:rFonts w:ascii="Amiri" w:hAnsi="Amiri" w:eastAsia="Amiri" w:cs="Amiri"/>
          <w:lang w:bidi="ar-SA"/>
          <w:color w:val="111111"/>
          <w:sz w:val="28"/>
          <w:szCs w:val="28"/>
          <w:rtl/>
        </w:rPr>
        <w:t xml:space="preserve">الكافي ج ۵ ص ۲6۲ ك ۱۷ ب ۱۲6 ح ۱.</w:t>
      </w:r>
    </w:p>
    <w:p>
      <w:pPr>
        <w:pStyle w:val="BookText"/>
      </w:pPr>
      <w:r>
        <w:rPr>
          <w:rFonts w:ascii="IRNazanin" w:hAnsi="IRNazanin" w:eastAsia="IRNazanin" w:cs="IRNazanin"/>
          <w:lang w:bidi="fa-IR"/>
          <w:color w:val="111111"/>
          <w:sz w:val="28"/>
          <w:szCs w:val="28"/>
          <w:rtl/>
        </w:rPr>
        <w:t xml:space="preserve">«اذا بذرت فقل: اللهم قد بذرت وأنت</w:t>
      </w:r>
    </w:p>
    <w:p>
      <w:pPr>
        <w:pStyle w:val="BookText"/>
      </w:pPr>
      <w:r>
        <w:rPr>
          <w:rFonts w:ascii="Amiri" w:hAnsi="Amiri" w:eastAsia="Amiri" w:cs="Amiri"/>
          <w:lang w:bidi="ar-SA"/>
          <w:color w:val="111111"/>
          <w:sz w:val="28"/>
          <w:szCs w:val="28"/>
          <w:rtl/>
        </w:rPr>
        <w:t xml:space="preserve">الزارع فاجعله حَبّاً متراكماً» (6)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5 ص ۲۶۳ ک 17 ب ۱۲6 ح ۲.</w:t>
      </w:r>
    </w:p>
    <w:p>
      <w:pPr>
        <w:pStyle w:val="BookText"/>
      </w:pPr>
      <w:r>
        <w:rPr>
          <w:rFonts w:ascii="Amiri" w:hAnsi="Amiri" w:eastAsia="Amiri" w:cs="Amiri"/>
          <w:lang w:bidi="ar-SA"/>
          <w:color w:val="111111"/>
          <w:sz w:val="28"/>
          <w:szCs w:val="28"/>
          <w:rtl/>
        </w:rPr>
        <w:t xml:space="preserve">«اذا غرست غرساً أو نبتا فاقرأ على كلّ عود أو حبة: سبحان الباعث الوارث فانه لا يكاد يخطيء ان شاء الله» (غ)</w:t>
      </w:r>
    </w:p>
    <w:p>
      <w:pPr>
        <w:pStyle w:val="BookText"/>
      </w:pPr>
      <w:r>
        <w:rPr>
          <w:rFonts w:ascii="IRNazanin" w:hAnsi="IRNazanin" w:eastAsia="IRNazanin" w:cs="IRNazanin"/>
          <w:lang w:bidi="fa-IR"/>
          <w:color w:val="111111"/>
          <w:sz w:val="28"/>
          <w:szCs w:val="28"/>
          <w:rtl/>
        </w:rPr>
        <w:t xml:space="preserve">الكافي ج ۵ ص 263 ک 17 ب ۱۲۹ ح 5.</w:t>
      </w:r>
    </w:p>
    <w:p>
      <w:pPr>
        <w:pStyle w:val="BookText"/>
      </w:pPr>
      <w:r>
        <w:rPr>
          <w:rFonts w:ascii="IRNazanin" w:hAnsi="IRNazanin" w:eastAsia="IRNazanin" w:cs="IRNazanin"/>
          <w:lang w:bidi="fa-IR"/>
          <w:color w:val="111111"/>
          <w:sz w:val="28"/>
          <w:szCs w:val="28"/>
          <w:rtl/>
        </w:rPr>
        <w:t xml:space="preserve">(ان أتى رجل أرضاً فزرعها بغير اذن صاحبها -) يأتي تحت عنوان (عن رجل أتی أرض رجل الخ)</w:t>
      </w:r>
    </w:p>
    <w:p>
      <w:pPr>
        <w:pStyle w:val="BookText"/>
      </w:pPr>
      <w:r>
        <w:rPr>
          <w:rFonts w:ascii="IRNazanin" w:hAnsi="IRNazanin" w:eastAsia="IRNazanin" w:cs="IRNazanin"/>
          <w:lang w:bidi="fa-IR"/>
          <w:color w:val="111111"/>
          <w:sz w:val="28"/>
          <w:szCs w:val="28"/>
          <w:rtl/>
        </w:rPr>
        <w:t xml:space="preserve">«انّ بنی اسرائیل أتوا موسی فسألوه أن يسأل الله عزوجل أن يمطر السماء عليهم اذا أرادوا و يحبسها إذا أرادوا فسأل الله عزوجل ذلك لهم، فقال الله عزوجل: ذلك لهم يا موسى. فاخبرهم موسى فحرثوا ولم يتركوا شيئا إلا زرعوه، ثم استنزلوا المطر على ارادتهم وحبسوه على إرادتهم فصارت زروعهم كأنها الجبال والآجام ثم حصدوا و داسوا وذرّوا فلم يجدوا شيئاً فضحوا إلى موسى وقالوا: إنما سألناك أن تسأل الله أن يمطر السماء علينا إذا أردنا فأجابنا ثم صيّرها علينا ضرراً فقال: يا رب إن بنی اسرائیل ضجّوامما صنعت بهم، فقال: ومم ذاك يا موسى؟ قال: سألوني أن أسألك أن تمطر السماء إذا أرادوا وتحبسَها إذا أرادوا، فاجبتهم ثم صبّرتها عليهم ضررا. فقال: يا موسى اذا كنت المقدّر لبنی اسرائیل فلم يرضوا بتقديري فاجبتهم إلى ارادتهم فكان ما رأيت» (6)</w:t>
      </w:r>
    </w:p>
    <w:p>
      <w:pPr>
        <w:pStyle w:val="BookText"/>
      </w:pPr>
      <w:r>
        <w:rPr>
          <w:rFonts w:ascii="Amiri" w:hAnsi="Amiri" w:eastAsia="Amiri" w:cs="Amiri"/>
          <w:lang w:bidi="ar-SA"/>
          <w:color w:val="111111"/>
          <w:sz w:val="28"/>
          <w:szCs w:val="28"/>
          <w:rtl/>
        </w:rPr>
        <w:t xml:space="preserve">الكافي ج ۵ ص ۲6۲ ك ۱۷ ب ۱۳۵ ح ۲.</w:t>
      </w:r>
    </w:p>
    <w:p>
      <w:pPr>
        <w:pStyle w:val="BookText"/>
      </w:pPr>
      <w:r>
        <w:rPr>
          <w:rFonts w:ascii="Amiri" w:hAnsi="Amiri" w:eastAsia="Amiri" w:cs="Amiri"/>
          <w:lang w:bidi="ar-SA"/>
          <w:color w:val="111111"/>
          <w:sz w:val="28"/>
          <w:szCs w:val="28"/>
          <w:rtl/>
        </w:rPr>
        <w:t xml:space="preserve">«ان الله عزوجل اختار لأنبيائه الحرث والزرع كيلا</w:t>
      </w:r>
      <w:r>
        <w:rPr>
          <w:rStyle w:val="FootnoteReference"/>
        </w:rPr>
        <w:footnoteReference w:id="144"/>
      </w:r>
      <w:r>
        <w:rPr>
          <w:rFonts w:ascii="Amiri" w:hAnsi="Amiri" w:eastAsia="Amiri" w:cs="Amiri"/>
          <w:lang w:bidi="ar-SA"/>
          <w:color w:val="111111"/>
          <w:sz w:val="28"/>
          <w:szCs w:val="28"/>
          <w:rtl/>
        </w:rPr>
        <w:t xml:space="preserve">يكرهوا شيئا من قطر السماء» (6)</w:t>
      </w:r>
    </w:p>
    <w:p>
      <w:pPr>
        <w:pStyle w:val="BookText"/>
      </w:pPr>
      <w:r>
        <w:rPr>
          <w:rFonts w:ascii="Amiri" w:hAnsi="Amiri" w:eastAsia="Amiri" w:cs="Amiri"/>
          <w:lang w:bidi="ar-SA"/>
          <w:color w:val="111111"/>
          <w:sz w:val="28"/>
          <w:szCs w:val="28"/>
          <w:rtl/>
        </w:rPr>
        <w:t xml:space="preserve">الكافي ج 5 ص ۲6۰ ك ۱۷ ب ۱۲4 ح 1. الفقيه ج ۳ ص ۱6۰ ب ۷4 ح ۱۳.</w:t>
      </w:r>
    </w:p>
    <w:p>
      <w:pPr>
        <w:pStyle w:val="BookText"/>
      </w:pPr>
      <w:r>
        <w:rPr>
          <w:rFonts w:ascii="Amiri" w:hAnsi="Amiri" w:eastAsia="Amiri" w:cs="Amiri"/>
          <w:lang w:bidi="ar-SA"/>
          <w:color w:val="111111"/>
          <w:sz w:val="28"/>
          <w:szCs w:val="28"/>
          <w:rtl/>
        </w:rPr>
        <w:t xml:space="preserve">«ان الله جعل ارزاق انبيائه في الزرع</w:t>
      </w:r>
    </w:p>
    <w:p>
      <w:pPr>
        <w:pStyle w:val="BookText"/>
      </w:pPr>
      <w:r>
        <w:rPr>
          <w:rFonts w:ascii="Amiri" w:hAnsi="Amiri" w:eastAsia="Amiri" w:cs="Amiri"/>
          <w:lang w:bidi="ar-SA"/>
          <w:color w:val="111111"/>
          <w:sz w:val="28"/>
          <w:szCs w:val="28"/>
          <w:rtl/>
        </w:rPr>
        <w:t xml:space="preserve">والضرع لئلّا يكرهوا شيئا من قطر السماء» (6)</w:t>
      </w:r>
    </w:p>
    <w:p>
      <w:pPr>
        <w:pStyle w:val="BookText"/>
      </w:pPr>
      <w:r>
        <w:rPr>
          <w:rFonts w:ascii="Amiri" w:hAnsi="Amiri" w:eastAsia="Amiri" w:cs="Amiri"/>
          <w:lang w:bidi="ar-SA"/>
          <w:color w:val="111111"/>
          <w:sz w:val="28"/>
          <w:szCs w:val="28"/>
          <w:rtl/>
        </w:rPr>
        <w:t xml:space="preserve">الكافي ج ۵ ص ۲6۰ ك ۱۷ ب ۱۲4 ح ۲.</w:t>
      </w:r>
    </w:p>
    <w:p>
      <w:pPr>
        <w:pStyle w:val="BookText"/>
      </w:pPr>
      <w:r>
        <w:rPr>
          <w:rFonts w:ascii="Amiri" w:hAnsi="Amiri" w:eastAsia="Amiri" w:cs="Amiri"/>
          <w:lang w:bidi="ar-SA"/>
          <w:color w:val="111111"/>
          <w:sz w:val="28"/>
          <w:szCs w:val="28"/>
          <w:rtl/>
        </w:rPr>
        <w:t xml:space="preserve">«اَيّ المال خير؟ قال: الزرع زرعه</w:t>
      </w:r>
      <w:r>
        <w:rPr>
          <w:rStyle w:val="FootnoteReference"/>
        </w:rPr>
        <w:footnoteReference w:id="145"/>
      </w:r>
      <w:r>
        <w:rPr>
          <w:rFonts w:ascii="Amiri" w:hAnsi="Amiri" w:eastAsia="Amiri" w:cs="Amiri"/>
          <w:lang w:bidi="ar-SA"/>
          <w:color w:val="111111"/>
          <w:sz w:val="28"/>
          <w:szCs w:val="28"/>
          <w:rtl/>
        </w:rPr>
        <w:t xml:space="preserve">صاحبه واصلحه وأدّى حقه يوم حصاده قال: فأي</w:t>
      </w:r>
      <w:r>
        <w:rPr>
          <w:rStyle w:val="FootnoteReference"/>
        </w:rPr>
        <w:footnoteReference w:id="146"/>
      </w:r>
      <w:r>
        <w:rPr>
          <w:rFonts w:ascii="Amiri" w:hAnsi="Amiri" w:eastAsia="Amiri" w:cs="Amiri"/>
          <w:lang w:bidi="ar-SA"/>
          <w:color w:val="111111"/>
          <w:sz w:val="28"/>
          <w:szCs w:val="28"/>
          <w:rtl/>
        </w:rPr>
        <w:t xml:space="preserve">المال بعد الزرع خير؟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في غنم</w:t>
      </w:r>
      <w:r>
        <w:rPr>
          <w:rStyle w:val="FootnoteReference"/>
        </w:rPr>
        <w:footnoteReference w:id="147"/>
      </w:r>
      <w:r>
        <w:rPr>
          <w:rFonts w:ascii="Amiri" w:hAnsi="Amiri" w:eastAsia="Amiri" w:cs="Amiri"/>
          <w:lang w:bidi="ar-SA"/>
          <w:color w:val="111111"/>
          <w:sz w:val="28"/>
          <w:szCs w:val="28"/>
          <w:rtl/>
        </w:rPr>
        <w:t xml:space="preserve">له قد تبع بها مواضع القطر يقيم الصلاة ويوتي الزكاة قال: فأيّ المال بعد الغنم خيراً؟ قال: البقر تغدو بخير وتروح بخير؟ قال فأيّ المال بعد البقر خير؟ قال: الراسيات</w:t>
      </w:r>
      <w:r>
        <w:rPr>
          <w:rStyle w:val="FootnoteReference"/>
        </w:rPr>
        <w:footnoteReference w:id="148"/>
      </w:r>
      <w:r>
        <w:rPr>
          <w:rFonts w:ascii="Amiri" w:hAnsi="Amiri" w:eastAsia="Amiri" w:cs="Amiri"/>
          <w:lang w:bidi="ar-SA"/>
          <w:color w:val="111111"/>
          <w:sz w:val="28"/>
          <w:szCs w:val="28"/>
          <w:rtl/>
        </w:rPr>
        <w:t xml:space="preserve">في الوحل والمطعمات في المحل</w:t>
      </w:r>
      <w:r>
        <w:rPr>
          <w:rStyle w:val="FootnoteReference"/>
        </w:rPr>
        <w:footnoteReference w:id="149"/>
      </w:r>
      <w:r>
        <w:rPr>
          <w:rFonts w:ascii="IRNazanin" w:hAnsi="IRNazanin" w:eastAsia="IRNazanin" w:cs="IRNazanin"/>
          <w:lang w:bidi="fa-IR"/>
          <w:color w:val="111111"/>
          <w:sz w:val="28"/>
          <w:szCs w:val="28"/>
          <w:rtl/>
        </w:rPr>
        <w:t xml:space="preserve">نعم الشييء النخل، من باعه فانما ثمنه بمنزلة رماد على رأس شاهق اشتدت به الريح في يوم عاصف إلّا اَن يخلف مكانها قيل: یا رسول الله فأيّ المال بعد النخل خیر قال: فسكت قال: فقام اليه رجل فقال له: يا رسول الله فأين الإبل؟ قال: فيه الشقاء والجفاء والعناء وبُعد الدار، تغد ومدبرة وتروح مدبرة لايأتي خيرها الا من جانبها الأشأم</w:t>
      </w:r>
      <w:r>
        <w:rPr>
          <w:rStyle w:val="FootnoteReference"/>
        </w:rPr>
        <w:footnoteReference w:id="150"/>
      </w:r>
      <w:r>
        <w:rPr>
          <w:rFonts w:ascii="Amiri" w:hAnsi="Amiri" w:eastAsia="Amiri" w:cs="Amiri"/>
          <w:lang w:bidi="ar-SA"/>
          <w:color w:val="111111"/>
          <w:sz w:val="28"/>
          <w:szCs w:val="28"/>
          <w:rtl/>
        </w:rPr>
        <w:t xml:space="preserve">، أما أنها لاتعدم الاشقياء الفجرة» (6/م)</w:t>
      </w:r>
    </w:p>
    <w:p>
      <w:pPr>
        <w:pStyle w:val="BookText"/>
      </w:pPr>
      <w:r>
        <w:rPr>
          <w:rFonts w:ascii="Amiri" w:hAnsi="Amiri" w:eastAsia="Amiri" w:cs="Amiri"/>
          <w:lang w:bidi="ar-SA"/>
          <w:color w:val="111111"/>
          <w:sz w:val="28"/>
          <w:szCs w:val="28"/>
          <w:rtl/>
        </w:rPr>
        <w:t xml:space="preserve">الكافي ج 5 ص ۲6۰ ك ۱۷ ب ۱۲4 ح 1.</w:t>
      </w:r>
    </w:p>
    <w:p>
      <w:pPr>
        <w:pStyle w:val="BookText"/>
      </w:pPr>
      <w:r>
        <w:rPr>
          <w:rFonts w:ascii="Amiri" w:hAnsi="Amiri" w:eastAsia="Amiri" w:cs="Amiri"/>
          <w:lang w:bidi="ar-SA"/>
          <w:color w:val="111111"/>
          <w:sz w:val="28"/>
          <w:szCs w:val="28"/>
          <w:rtl/>
        </w:rPr>
        <w:t xml:space="preserve">الفقيه ج ۲ ص ۱۹۰ ب ۹۲ ح 6.</w:t>
      </w:r>
    </w:p>
    <w:p>
      <w:pPr>
        <w:pStyle w:val="BookText"/>
      </w:pPr>
      <w:r>
        <w:rPr>
          <w:rFonts w:ascii="Amiri" w:hAnsi="Amiri" w:eastAsia="Amiri" w:cs="Amiri"/>
          <w:lang w:bidi="ar-SA"/>
          <w:color w:val="111111"/>
          <w:sz w:val="28"/>
          <w:szCs w:val="28"/>
          <w:rtl/>
        </w:rPr>
        <w:t xml:space="preserve">«تقول اذا غرست او زرعت: ومَثَلُ كَلِمَةٍ طيبة كشجرة طيّبة أصلها ثابت وفرعها في السماء تؤتي اُكُلها كل حين باذن ربها» (5) او (6) الكافي ج ۵ ص ۲۶۳ ك ۱۷ ب ۱۲6 ح 6.</w:t>
      </w:r>
    </w:p>
    <w:p>
      <w:pPr>
        <w:pStyle w:val="BookText"/>
      </w:pPr>
      <w:r>
        <w:rPr>
          <w:rFonts w:ascii="Amiri" w:hAnsi="Amiri" w:eastAsia="Amiri" w:cs="Amiri"/>
          <w:lang w:bidi="ar-SA"/>
          <w:color w:val="111111"/>
          <w:sz w:val="28"/>
          <w:szCs w:val="28"/>
          <w:rtl/>
        </w:rPr>
        <w:t xml:space="preserve">«جعلت فداك أسمع قوماً يقولون: ان الزراعة مكروهة، فقال له: ازرعوا واغرسوا فلا والله ما عمل الناس عملا أحلّ ولا أطيب منه والله ليزرعن الزرع وليغرسنّ النخل بعد</w:t>
      </w:r>
      <w:r>
        <w:rPr>
          <w:rStyle w:val="FootnoteReference"/>
        </w:rPr>
        <w:footnoteReference w:id="151"/>
      </w:r>
      <w:r>
        <w:rPr>
          <w:rFonts w:ascii="IRNazanin" w:hAnsi="IRNazanin" w:eastAsia="IRNazanin" w:cs="IRNazanin"/>
          <w:lang w:bidi="fa-IR"/>
          <w:color w:val="111111"/>
          <w:sz w:val="28"/>
          <w:szCs w:val="28"/>
          <w:rtl/>
        </w:rPr>
        <w:t xml:space="preserve">خروج الدّجال» (6)</w:t>
      </w:r>
    </w:p>
    <w:p>
      <w:pPr>
        <w:pStyle w:val="BookText"/>
      </w:pPr>
      <w:r>
        <w:rPr>
          <w:rFonts w:ascii="Amiri" w:hAnsi="Amiri" w:eastAsia="Amiri" w:cs="Amiri"/>
          <w:lang w:bidi="ar-SA"/>
          <w:color w:val="111111"/>
          <w:sz w:val="28"/>
          <w:szCs w:val="28"/>
          <w:rtl/>
        </w:rPr>
        <w:t xml:space="preserve">الكافي ج 5 ص ۲6۰ ك ۱۷ ب ۱۲4 ح ۳. الفقيه ج ۳ ص ۱۰5۸ ب 74 ح 5.</w:t>
      </w:r>
    </w:p>
    <w:p>
      <w:pPr>
        <w:pStyle w:val="BookText"/>
      </w:pPr>
      <w:r>
        <w:rPr>
          <w:rFonts w:ascii="Amiri" w:hAnsi="Amiri" w:eastAsia="Amiri" w:cs="Amiri"/>
          <w:lang w:bidi="ar-SA"/>
          <w:color w:val="111111"/>
          <w:sz w:val="28"/>
          <w:szCs w:val="28"/>
          <w:rtl/>
        </w:rPr>
        <w:t xml:space="preserve">التهذيب ج 6 ص ۳۸4 ب ۹۳ ح ۲6۰</w:t>
      </w:r>
    </w:p>
    <w:p>
      <w:pPr>
        <w:pStyle w:val="BookText"/>
      </w:pPr>
      <w:r>
        <w:rPr>
          <w:rFonts w:ascii="Amiri" w:hAnsi="Amiri" w:eastAsia="Amiri" w:cs="Amiri"/>
          <w:lang w:bidi="ar-SA"/>
          <w:color w:val="111111"/>
          <w:sz w:val="28"/>
          <w:szCs w:val="28"/>
          <w:rtl/>
        </w:rPr>
        <w:t xml:space="preserve">التهذيب ج ۷ ص ۲۳6 ب ۲1 ح 53.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الأعمال الحرث، تزرعه فيأكل منه البرّ والفاجر، أمّا البرّ فما أكل من شییء استغفر لك، وأمّا الفاجر فما أكل منه من شییء لعنع ويأكل منه البهائم والطير» (5)</w:t>
      </w:r>
    </w:p>
    <w:p>
      <w:pPr>
        <w:pStyle w:val="BookText"/>
      </w:pPr>
      <w:r>
        <w:rPr>
          <w:rFonts w:ascii="Amiri" w:hAnsi="Amiri" w:eastAsia="Amiri" w:cs="Amiri"/>
          <w:lang w:bidi="ar-SA"/>
          <w:color w:val="111111"/>
          <w:sz w:val="28"/>
          <w:szCs w:val="28"/>
          <w:rtl/>
        </w:rPr>
        <w:t xml:space="preserve">الكافي ج 5 ص ۲6۰ ك ۱۷ ب ۱۲4 ح 5.</w:t>
      </w:r>
    </w:p>
    <w:p>
      <w:pPr>
        <w:pStyle w:val="BookText"/>
      </w:pPr>
      <w:r>
        <w:rPr>
          <w:rFonts w:ascii="IRNazanin" w:hAnsi="IRNazanin" w:eastAsia="IRNazanin" w:cs="IRNazanin"/>
          <w:lang w:bidi="fa-IR"/>
          <w:color w:val="111111"/>
          <w:sz w:val="28"/>
          <w:szCs w:val="28"/>
          <w:rtl/>
        </w:rPr>
        <w:t xml:space="preserve">«الزارعون کنوز الأنام يزرعون طيّبا أخرجه الله عزوجل وهم يوم القيامة أحسن الناس مقاماً وأقربهم منزلة يدعون المباركين» (6)</w:t>
      </w:r>
    </w:p>
    <w:p>
      <w:pPr>
        <w:pStyle w:val="BookText"/>
      </w:pPr>
      <w:r>
        <w:rPr>
          <w:rFonts w:ascii="IRNazanin" w:hAnsi="IRNazanin" w:eastAsia="IRNazanin" w:cs="IRNazanin"/>
          <w:lang w:bidi="fa-IR"/>
          <w:color w:val="111111"/>
          <w:sz w:val="28"/>
          <w:szCs w:val="28"/>
          <w:rtl/>
        </w:rPr>
        <w:t xml:space="preserve">الكافي ج ۵ ص ۲۶۱ ک 17 ب ۱۲4 ح ۷.</w:t>
      </w:r>
    </w:p>
    <w:p>
      <w:pPr>
        <w:pStyle w:val="BookText"/>
      </w:pPr>
      <w:r>
        <w:rPr>
          <w:rFonts w:ascii="IRNazanin" w:hAnsi="IRNazanin" w:eastAsia="IRNazanin" w:cs="IRNazanin"/>
          <w:lang w:bidi="fa-IR"/>
          <w:color w:val="111111"/>
          <w:sz w:val="28"/>
          <w:szCs w:val="28"/>
          <w:rtl/>
        </w:rPr>
        <w:t xml:space="preserve">«عن رجل أتی أرض رجل فزرعها بغير</w:t>
      </w:r>
      <w:r>
        <w:rPr>
          <w:rStyle w:val="FootnoteReference"/>
        </w:rPr>
        <w:footnoteReference w:id="152"/>
      </w:r>
      <w:r>
        <w:rPr>
          <w:rFonts w:ascii="Amiri" w:hAnsi="Amiri" w:eastAsia="Amiri" w:cs="Amiri"/>
          <w:lang w:bidi="ar-SA"/>
          <w:color w:val="111111"/>
          <w:sz w:val="28"/>
          <w:szCs w:val="28"/>
          <w:rtl/>
        </w:rPr>
        <w:t xml:space="preserve">اذنه حتى اذا بلغ الزرع جاء صاحب الأرض فقال: زرعت بغير اذني فزرعك لي ولك علىّ ما أنفقت، أله ذلك أم لا، فقال: للزارع</w:t>
      </w:r>
      <w:r>
        <w:rPr>
          <w:rStyle w:val="FootnoteReference"/>
        </w:rPr>
        <w:footnoteReference w:id="153"/>
      </w:r>
      <w:r>
        <w:rPr>
          <w:rFonts w:ascii="IRNazanin" w:hAnsi="IRNazanin" w:eastAsia="IRNazanin" w:cs="IRNazanin"/>
          <w:lang w:bidi="fa-IR"/>
          <w:color w:val="111111"/>
          <w:sz w:val="28"/>
          <w:szCs w:val="28"/>
          <w:rtl/>
        </w:rPr>
        <w:t xml:space="preserve">زرعه ولصاحب الأرض کری أرضه» (6)</w:t>
      </w:r>
    </w:p>
    <w:p>
      <w:pPr>
        <w:pStyle w:val="BookText"/>
      </w:pPr>
      <w:r>
        <w:rPr>
          <w:rFonts w:ascii="IRNazanin" w:hAnsi="IRNazanin" w:eastAsia="IRNazanin" w:cs="IRNazanin"/>
          <w:lang w:bidi="fa-IR"/>
          <w:color w:val="111111"/>
          <w:sz w:val="28"/>
          <w:szCs w:val="28"/>
          <w:rtl/>
        </w:rPr>
        <w:t xml:space="preserve">الكافي ج ۵ ص ۲۹6 ك ۱۷ ب ۱5۱ ح ۱.الفقيه ج ۳ ص ۱۵۰ ب ۷۱ ذیل ح ۹.</w:t>
      </w:r>
    </w:p>
    <w:p>
      <w:pPr>
        <w:pStyle w:val="BookText"/>
      </w:pPr>
      <w:r>
        <w:rPr>
          <w:rFonts w:ascii="Amiri" w:hAnsi="Amiri" w:eastAsia="Amiri" w:cs="Amiri"/>
          <w:lang w:bidi="ar-SA"/>
          <w:color w:val="111111"/>
          <w:sz w:val="28"/>
          <w:szCs w:val="28"/>
          <w:rtl/>
        </w:rPr>
        <w:t xml:space="preserve">التهذيب ج ۷ ص ۲۰6 ب ۱۹ ح ۵۲.</w:t>
      </w:r>
    </w:p>
    <w:p>
      <w:pPr>
        <w:pStyle w:val="BookText"/>
      </w:pPr>
      <w:r>
        <w:rPr>
          <w:rFonts w:ascii="IRNazanin" w:hAnsi="IRNazanin" w:eastAsia="IRNazanin" w:cs="IRNazanin"/>
          <w:lang w:bidi="fa-IR"/>
          <w:color w:val="111111"/>
          <w:sz w:val="28"/>
          <w:szCs w:val="28"/>
          <w:rtl/>
        </w:rPr>
        <w:t xml:space="preserve">(عن رجل أتی أرض رجل فيزرعها -) تقدم تحت عنوان (عن رجل أتی أرض رجل فزرعها الخ)</w:t>
      </w:r>
    </w:p>
    <w:p>
      <w:pPr>
        <w:pStyle w:val="BookText"/>
      </w:pPr>
      <w:r>
        <w:rPr>
          <w:rFonts w:ascii="Amiri" w:hAnsi="Amiri" w:eastAsia="Amiri" w:cs="Amiri"/>
          <w:lang w:bidi="ar-SA"/>
          <w:color w:val="111111"/>
          <w:sz w:val="28"/>
          <w:szCs w:val="28"/>
          <w:rtl/>
        </w:rPr>
        <w:t xml:space="preserve">(عن رجل زارع مسلماً -) انظر المزارعة</w:t>
      </w:r>
    </w:p>
    <w:p>
      <w:pPr>
        <w:pStyle w:val="BookText"/>
      </w:pPr>
      <w:r>
        <w:rPr>
          <w:rFonts w:ascii="Amiri" w:hAnsi="Amiri" w:eastAsia="Amiri" w:cs="Amiri"/>
          <w:lang w:bidi="ar-SA"/>
          <w:color w:val="111111"/>
          <w:sz w:val="28"/>
          <w:szCs w:val="28"/>
          <w:rtl/>
        </w:rPr>
        <w:t xml:space="preserve">«عن رجل يزارع ببذره في الارض مائة جريب من الطعام أو غيره مما يزرع ثم يأتيه رجل آخر فيقول له: خذ مني نصف بذرك ونصف نفقتك في هذه الأرض لأشاركك قال: لا بأس بذلك» (غ)</w:t>
      </w:r>
    </w:p>
    <w:p>
      <w:pPr>
        <w:pStyle w:val="BookText"/>
      </w:pPr>
      <w:r>
        <w:rPr>
          <w:rFonts w:ascii="Amiri" w:hAnsi="Amiri" w:eastAsia="Amiri" w:cs="Amiri"/>
          <w:lang w:bidi="ar-SA"/>
          <w:color w:val="111111"/>
          <w:sz w:val="28"/>
          <w:szCs w:val="28"/>
          <w:rtl/>
        </w:rPr>
        <w:t xml:space="preserve">الفقيه ج ۳ ص ۱4۹ ب ۷۱ ح ۸.</w:t>
      </w:r>
    </w:p>
    <w:p>
      <w:pPr>
        <w:pStyle w:val="BookText"/>
      </w:pPr>
      <w:r>
        <w:rPr>
          <w:rFonts w:ascii="IRNazanin" w:hAnsi="IRNazanin" w:eastAsia="IRNazanin" w:cs="IRNazanin"/>
          <w:lang w:bidi="fa-IR"/>
          <w:color w:val="111111"/>
          <w:sz w:val="28"/>
          <w:szCs w:val="28"/>
          <w:rtl/>
        </w:rPr>
        <w:t xml:space="preserve">الكافي ج 5 ص ۲6۸ ک 17 ب ۱۲۹ ذیل ح 4 بتفاوت.</w:t>
      </w:r>
    </w:p>
    <w:p>
      <w:pPr>
        <w:pStyle w:val="BookText"/>
      </w:pPr>
      <w:r>
        <w:rPr>
          <w:rFonts w:ascii="IRNazanin" w:hAnsi="IRNazanin" w:eastAsia="IRNazanin" w:cs="IRNazanin"/>
          <w:lang w:bidi="fa-IR"/>
          <w:color w:val="111111"/>
          <w:sz w:val="28"/>
          <w:szCs w:val="28"/>
          <w:rtl/>
        </w:rPr>
        <w:t xml:space="preserve">التهذيب ج ۷ ص ۲۰۰ ب ۱۹ ذیل ح ۳۰ بتفاوت.</w:t>
      </w:r>
    </w:p>
    <w:p>
      <w:pPr>
        <w:pStyle w:val="BookText"/>
      </w:pPr>
      <w:r>
        <w:rPr>
          <w:rFonts w:ascii="Amiri" w:hAnsi="Amiri" w:eastAsia="Amiri" w:cs="Amiri"/>
          <w:lang w:bidi="ar-SA"/>
          <w:color w:val="111111"/>
          <w:sz w:val="28"/>
          <w:szCs w:val="28"/>
          <w:rtl/>
        </w:rPr>
        <w:t xml:space="preserve">(عن رجل يزرع أرض رجل آخر -) انظر المزارعة</w:t>
      </w:r>
    </w:p>
    <w:p>
      <w:pPr>
        <w:pStyle w:val="BookText"/>
      </w:pPr>
      <w:r>
        <w:rPr>
          <w:rFonts w:ascii="Amiri" w:hAnsi="Amiri" w:eastAsia="Amiri" w:cs="Amiri"/>
          <w:lang w:bidi="ar-SA"/>
          <w:color w:val="111111"/>
          <w:sz w:val="28"/>
          <w:szCs w:val="28"/>
          <w:rtl/>
        </w:rPr>
        <w:t xml:space="preserve">«عن رجل يزرع له الزعفران فيضمن له الحرّاث على أن يدفع اليه من كل أربعين منّا زعفران رطب منّا ويصالحه على اليابس، واليابس اذا جفّف ينقص ثلاثة ارباعه ويبقى ربعه وقد جرّب، قال: لا يصلح، قلت: وان كان عليه أمين يحفظ به لم يستطع حفظه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لانه يعالج بالليل ولا يطاق حفظه، قال: يقبّله الأرض أوّلاً على ان لك في كل أربعين منّا، منّا» (6)</w:t>
      </w:r>
    </w:p>
    <w:p>
      <w:pPr>
        <w:pStyle w:val="BookText"/>
      </w:pPr>
      <w:r>
        <w:rPr>
          <w:rFonts w:ascii="IRNazanin" w:hAnsi="IRNazanin" w:eastAsia="IRNazanin" w:cs="IRNazanin"/>
          <w:lang w:bidi="fa-IR"/>
          <w:color w:val="111111"/>
          <w:sz w:val="28"/>
          <w:szCs w:val="28"/>
          <w:rtl/>
        </w:rPr>
        <w:t xml:space="preserve">الكافي ج ۵ ص ۲66 ک 17 ب ۱۲۷ ح ۱۰.</w:t>
      </w:r>
    </w:p>
    <w:p>
      <w:pPr>
        <w:pStyle w:val="BookText"/>
      </w:pPr>
      <w:r>
        <w:rPr>
          <w:rFonts w:ascii="Amiri" w:hAnsi="Amiri" w:eastAsia="Amiri" w:cs="Amiri"/>
          <w:lang w:bidi="ar-SA"/>
          <w:color w:val="111111"/>
          <w:sz w:val="28"/>
          <w:szCs w:val="28"/>
          <w:rtl/>
        </w:rPr>
        <w:t xml:space="preserve">التهذيب ج ۷ ص ۱۹۷ ب 19 ح 16.</w:t>
      </w:r>
    </w:p>
    <w:p>
      <w:pPr>
        <w:pStyle w:val="BookText"/>
      </w:pPr>
      <w:r>
        <w:rPr>
          <w:rFonts w:ascii="IRNazanin" w:hAnsi="IRNazanin" w:eastAsia="IRNazanin" w:cs="IRNazanin"/>
          <w:lang w:bidi="fa-IR"/>
          <w:color w:val="111111"/>
          <w:sz w:val="28"/>
          <w:szCs w:val="28"/>
          <w:rtl/>
        </w:rPr>
        <w:t xml:space="preserve">«عن الرجل زرع له الحراث</w:t>
      </w:r>
      <w:r>
        <w:rPr>
          <w:rStyle w:val="FootnoteReference"/>
        </w:rPr>
        <w:footnoteReference w:id="154"/>
      </w:r>
      <w:r>
        <w:rPr>
          <w:rFonts w:ascii="Amiri" w:hAnsi="Amiri" w:eastAsia="Amiri" w:cs="Amiri"/>
          <w:lang w:bidi="ar-SA"/>
          <w:color w:val="111111"/>
          <w:sz w:val="28"/>
          <w:szCs w:val="28"/>
          <w:rtl/>
        </w:rPr>
        <w:t xml:space="preserve">الزعفران ويضمن له على أن يعطيه في كل جريب أرض يمسح عليه وزن كذا وكذا</w:t>
      </w:r>
      <w:r>
        <w:rPr>
          <w:rStyle w:val="FootnoteReference"/>
        </w:rPr>
        <w:footnoteReference w:id="155"/>
      </w:r>
      <w:r>
        <w:rPr>
          <w:rFonts w:ascii="IRNazanin" w:hAnsi="IRNazanin" w:eastAsia="IRNazanin" w:cs="IRNazanin"/>
          <w:lang w:bidi="fa-IR"/>
          <w:color w:val="111111"/>
          <w:sz w:val="28"/>
          <w:szCs w:val="28"/>
          <w:rtl/>
        </w:rPr>
        <w:t xml:space="preserve">درهما فربّما نقص وغرم وربما استفضل وزاد</w:t>
      </w:r>
      <w:r>
        <w:rPr>
          <w:rStyle w:val="FootnoteReference"/>
        </w:rPr>
        <w:footnoteReference w:id="156"/>
      </w:r>
      <w:r>
        <w:rPr>
          <w:rFonts w:ascii="Amiri" w:hAnsi="Amiri" w:eastAsia="Amiri" w:cs="Amiri"/>
          <w:lang w:bidi="ar-SA"/>
          <w:color w:val="111111"/>
          <w:sz w:val="28"/>
          <w:szCs w:val="28"/>
          <w:rtl/>
        </w:rPr>
        <w:t xml:space="preserve">قال: لابأس به اذا تراضيا» (۷)</w:t>
      </w:r>
    </w:p>
    <w:p>
      <w:pPr>
        <w:pStyle w:val="BookText"/>
      </w:pPr>
      <w:r>
        <w:rPr>
          <w:rFonts w:ascii="Amiri" w:hAnsi="Amiri" w:eastAsia="Amiri" w:cs="Amiri"/>
          <w:lang w:bidi="ar-SA"/>
          <w:color w:val="111111"/>
          <w:sz w:val="28"/>
          <w:szCs w:val="28"/>
          <w:rtl/>
        </w:rPr>
        <w:t xml:space="preserve">التهذيب ج ۷ ص ۱۹6 ب ۱۹ ح 15.</w:t>
      </w:r>
    </w:p>
    <w:p>
      <w:pPr>
        <w:pStyle w:val="BookText"/>
      </w:pPr>
      <w:r>
        <w:rPr>
          <w:rFonts w:ascii="IRNazanin" w:hAnsi="IRNazanin" w:eastAsia="IRNazanin" w:cs="IRNazanin"/>
          <w:lang w:bidi="fa-IR"/>
          <w:color w:val="111111"/>
          <w:sz w:val="28"/>
          <w:szCs w:val="28"/>
          <w:rtl/>
        </w:rPr>
        <w:t xml:space="preserve">الكافي ج ۵ ص 266 ک 17 ب ۱۲۷ ح ۹.</w:t>
      </w:r>
    </w:p>
    <w:p>
      <w:pPr>
        <w:pStyle w:val="BookText"/>
      </w:pPr>
      <w:r>
        <w:rPr>
          <w:rFonts w:ascii="Amiri" w:hAnsi="Amiri" w:eastAsia="Amiri" w:cs="Amiri"/>
          <w:lang w:bidi="ar-SA"/>
          <w:color w:val="111111"/>
          <w:sz w:val="28"/>
          <w:szCs w:val="28"/>
          <w:rtl/>
        </w:rPr>
        <w:t xml:space="preserve">الفقيه ج ۳ ص ۱5۹ ب 74 ح ۷.</w:t>
      </w:r>
    </w:p>
    <w:p>
      <w:pPr>
        <w:pStyle w:val="BookText"/>
      </w:pPr>
      <w:r>
        <w:rPr>
          <w:rFonts w:ascii="Amiri" w:hAnsi="Amiri" w:eastAsia="Amiri" w:cs="Amiri"/>
          <w:lang w:bidi="ar-SA"/>
          <w:color w:val="111111"/>
          <w:sz w:val="28"/>
          <w:szCs w:val="28"/>
          <w:rtl/>
        </w:rPr>
        <w:t xml:space="preserve">(عن الرجل يزرع له الحراث -) تقدم تحت عنوان (عن الرجل زرع له الحراث الخ)</w:t>
      </w:r>
    </w:p>
    <w:p>
      <w:pPr>
        <w:pStyle w:val="BookText"/>
      </w:pPr>
      <w:r>
        <w:rPr>
          <w:rFonts w:ascii="IRNazanin" w:hAnsi="IRNazanin" w:eastAsia="IRNazanin" w:cs="IRNazanin"/>
          <w:lang w:bidi="fa-IR"/>
          <w:color w:val="111111"/>
          <w:sz w:val="28"/>
          <w:szCs w:val="28"/>
          <w:rtl/>
        </w:rPr>
        <w:t xml:space="preserve">«عن الفلاحين فقال: هم الزارعون كنوز الله في أرضه وما في الأعمال شییء أحبّ إلى الله من الزراعة وما بعث الله نبيا الّا</w:t>
      </w:r>
    </w:p>
    <w:p>
      <w:pPr>
        <w:pStyle w:val="BookText"/>
      </w:pPr>
      <w:r>
        <w:rPr>
          <w:rFonts w:ascii="Amiri" w:hAnsi="Amiri" w:eastAsia="Amiri" w:cs="Amiri"/>
          <w:lang w:bidi="ar-SA"/>
          <w:color w:val="111111"/>
          <w:sz w:val="28"/>
          <w:szCs w:val="28"/>
          <w:rtl/>
        </w:rPr>
        <w:t xml:space="preserve">زارعاً اِلّا ادریس فانه كان خياطاً» (6)</w:t>
      </w:r>
    </w:p>
    <w:p>
      <w:pPr>
        <w:pStyle w:val="BookText"/>
      </w:pPr>
      <w:r>
        <w:rPr>
          <w:rFonts w:ascii="Amiri" w:hAnsi="Amiri" w:eastAsia="Amiri" w:cs="Amiri"/>
          <w:lang w:bidi="ar-SA"/>
          <w:color w:val="111111"/>
          <w:sz w:val="28"/>
          <w:szCs w:val="28"/>
          <w:rtl/>
        </w:rPr>
        <w:t xml:space="preserve">التهذيب ج 6 ص ۳۸4 ب ۹۳ ح ۲4۹.</w:t>
      </w:r>
    </w:p>
    <w:p>
      <w:pPr>
        <w:pStyle w:val="BookText"/>
      </w:pPr>
      <w:r>
        <w:rPr>
          <w:rFonts w:ascii="IRNazanin" w:hAnsi="IRNazanin" w:eastAsia="IRNazanin" w:cs="IRNazanin"/>
          <w:lang w:bidi="fa-IR"/>
          <w:color w:val="111111"/>
          <w:sz w:val="28"/>
          <w:szCs w:val="28"/>
          <w:rtl/>
        </w:rPr>
        <w:t xml:space="preserve">(في رجل اكتری داراً وفيها يستان فزرع -) انظر الدار</w:t>
      </w:r>
    </w:p>
    <w:p>
      <w:pPr>
        <w:pStyle w:val="BookText"/>
      </w:pPr>
      <w:r>
        <w:rPr>
          <w:rFonts w:ascii="Amiri" w:hAnsi="Amiri" w:eastAsia="Amiri" w:cs="Amiri"/>
          <w:lang w:bidi="ar-SA"/>
          <w:color w:val="111111"/>
          <w:sz w:val="28"/>
          <w:szCs w:val="28"/>
          <w:rtl/>
        </w:rPr>
        <w:t xml:space="preserve">(في رجل يزرع في أرض رجل -) انظر المزارعة</w:t>
      </w:r>
    </w:p>
    <w:p>
      <w:pPr>
        <w:pStyle w:val="BookText"/>
      </w:pPr>
      <w:r>
        <w:rPr>
          <w:rFonts w:ascii="Amiri" w:hAnsi="Amiri" w:eastAsia="Amiri" w:cs="Amiri"/>
          <w:lang w:bidi="ar-SA"/>
          <w:color w:val="111111"/>
          <w:sz w:val="28"/>
          <w:szCs w:val="28"/>
          <w:rtl/>
        </w:rPr>
        <w:t xml:space="preserve">«قد رأيت</w:t>
      </w:r>
      <w:r>
        <w:rPr>
          <w:rStyle w:val="FootnoteReference"/>
        </w:rPr>
        <w:footnoteReference w:id="157"/>
      </w:r>
      <w:r>
        <w:rPr>
          <w:rFonts w:ascii="Amiri" w:hAnsi="Amiri" w:eastAsia="Amiri" w:cs="Amiri"/>
          <w:lang w:bidi="ar-SA"/>
          <w:color w:val="111111"/>
          <w:sz w:val="28"/>
          <w:szCs w:val="28"/>
          <w:rtl/>
        </w:rPr>
        <w:t xml:space="preserve">حائطك ففرست فيه شيئا بعد، قال: قلت: قد أردت أن آخذ من حيطانك وديا</w:t>
      </w:r>
      <w:r>
        <w:rPr>
          <w:rStyle w:val="FootnoteReference"/>
        </w:rPr>
        <w:footnoteReference w:id="158"/>
      </w:r>
      <w:r>
        <w:rPr>
          <w:rFonts w:ascii="Amiri" w:hAnsi="Amiri" w:eastAsia="Amiri" w:cs="Amiri"/>
          <w:lang w:bidi="ar-SA"/>
          <w:color w:val="111111"/>
          <w:sz w:val="28"/>
          <w:szCs w:val="28"/>
          <w:rtl/>
        </w:rPr>
        <w:t xml:space="preserve">قال: أفلا أخبرك بما هو خير لك منه وأسرع؟ قلت: بلى، قال: اذا أينعت البسرة</w:t>
      </w:r>
      <w:r>
        <w:rPr>
          <w:rStyle w:val="FootnoteReference"/>
        </w:rPr>
        <w:footnoteReference w:id="159"/>
      </w:r>
      <w:r>
        <w:rPr>
          <w:rFonts w:ascii="Amiri" w:hAnsi="Amiri" w:eastAsia="Amiri" w:cs="Amiri"/>
          <w:lang w:bidi="ar-SA"/>
          <w:color w:val="111111"/>
          <w:sz w:val="28"/>
          <w:szCs w:val="28"/>
          <w:rtl/>
        </w:rPr>
        <w:t xml:space="preserve">وهمّت أن ترطب فاغرسها فانها تؤدى اليك مثل الذي غرستها سواء ففعلت ذلك فنبتت مثله سواء» (6)</w:t>
      </w:r>
    </w:p>
    <w:p>
      <w:pPr>
        <w:pStyle w:val="BookText"/>
      </w:pPr>
      <w:r>
        <w:rPr>
          <w:rFonts w:ascii="IRNazanin" w:hAnsi="IRNazanin" w:eastAsia="IRNazanin" w:cs="IRNazanin"/>
          <w:lang w:bidi="fa-IR"/>
          <w:color w:val="111111"/>
          <w:sz w:val="28"/>
          <w:szCs w:val="28"/>
          <w:rtl/>
        </w:rPr>
        <w:t xml:space="preserve">الكافي ج ۵ ص ۲۶۱ ک 17 ب ۱۲6 ح 4.</w:t>
      </w:r>
    </w:p>
    <w:p>
      <w:pPr>
        <w:pStyle w:val="BookText"/>
      </w:pPr>
      <w:r>
        <w:rPr>
          <w:rFonts w:ascii="Amiri" w:hAnsi="Amiri" w:eastAsia="Amiri" w:cs="Amiri"/>
          <w:lang w:bidi="ar-SA"/>
          <w:color w:val="111111"/>
          <w:sz w:val="28"/>
          <w:szCs w:val="28"/>
          <w:rtl/>
        </w:rPr>
        <w:t xml:space="preserve">«الكيمياء الأكبر الزراعة» (6)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۵ ص ۲6۱ ك ۱۷ ب ۱۲4 ذیل ح 6.</w:t>
      </w:r>
    </w:p>
    <w:p>
      <w:pPr>
        <w:pStyle w:val="BookText"/>
      </w:pPr>
      <w:r>
        <w:rPr>
          <w:rFonts w:ascii="IRNazanin" w:hAnsi="IRNazanin" w:eastAsia="IRNazanin" w:cs="IRNazanin"/>
          <w:lang w:bidi="fa-IR"/>
          <w:color w:val="111111"/>
          <w:sz w:val="28"/>
          <w:szCs w:val="28"/>
          <w:rtl/>
        </w:rPr>
        <w:t xml:space="preserve">«لما هبط بآدم اِلى الأرض احتاج الى الطعام والشراب فشكا ذلك الى جبرئیل فقال له جبرئیل: یا آدم کن حرّاثا قال: فعلّمني دعاء، قال: قل: اللهم اكفني مؤونة الدنيا وكل هول دون الجنة والبسني العافية حتى تهنئني المعيشة» (6)</w:t>
      </w:r>
    </w:p>
    <w:p>
      <w:pPr>
        <w:pStyle w:val="BookText"/>
      </w:pPr>
      <w:r>
        <w:rPr>
          <w:rFonts w:ascii="Amiri" w:hAnsi="Amiri" w:eastAsia="Amiri" w:cs="Amiri"/>
          <w:lang w:bidi="ar-SA"/>
          <w:color w:val="111111"/>
          <w:sz w:val="28"/>
          <w:szCs w:val="28"/>
          <w:rtl/>
        </w:rPr>
        <w:t xml:space="preserve">الكافي ج 5 ص ۲6۰ ك ۱۷ ب ۱۲4 ح 4.</w:t>
      </w:r>
    </w:p>
    <w:p>
      <w:pPr>
        <w:pStyle w:val="BookText"/>
      </w:pPr>
      <w:r>
        <w:rPr>
          <w:rFonts w:ascii="Amiri" w:hAnsi="Amiri" w:eastAsia="Amiri" w:cs="Amiri"/>
          <w:lang w:bidi="ar-SA"/>
          <w:color w:val="111111"/>
          <w:sz w:val="28"/>
          <w:szCs w:val="28"/>
          <w:rtl/>
        </w:rPr>
        <w:t xml:space="preserve">«مرّ ابو عبدالله بناس من الأنصار وهم يحرثون فقال لهم: احرثوا فان رسول الله قال: ينبت الله بالريح كما ينبت بالمطر قال: فحرثوا فجادت زروعهم»</w:t>
      </w:r>
    </w:p>
    <w:p>
      <w:pPr>
        <w:pStyle w:val="BookText"/>
      </w:pPr>
      <w:r>
        <w:rPr>
          <w:rFonts w:ascii="IRNazanin" w:hAnsi="IRNazanin" w:eastAsia="IRNazanin" w:cs="IRNazanin"/>
          <w:lang w:bidi="fa-IR"/>
          <w:color w:val="111111"/>
          <w:sz w:val="28"/>
          <w:szCs w:val="28"/>
          <w:rtl/>
        </w:rPr>
        <w:t xml:space="preserve">الكافي ج ۵ ص 262 ک 17 ب ۱۲۵ ح 1.</w:t>
      </w:r>
    </w:p>
    <w:p>
      <w:pPr>
        <w:pStyle w:val="BookText"/>
      </w:pPr>
      <w:r>
        <w:rPr>
          <w:rFonts w:ascii="IRNazanin" w:hAnsi="IRNazanin" w:eastAsia="IRNazanin" w:cs="IRNazanin"/>
          <w:lang w:bidi="fa-IR"/>
          <w:color w:val="111111"/>
          <w:sz w:val="28"/>
          <w:szCs w:val="28"/>
          <w:rtl/>
        </w:rPr>
        <w:t xml:space="preserve">«مکروه قطع النخل وسئل عن قطع الشجرة قال: لا بأس، قلت: فالسدر قال: لا بأس به، انما يكره قطع السدر بالبادية لانه بها قليل وأمّا ههنا فلا يكره» (6)</w:t>
      </w:r>
    </w:p>
    <w:p>
      <w:pPr>
        <w:pStyle w:val="BookText"/>
      </w:pPr>
      <w:r>
        <w:rPr>
          <w:rFonts w:ascii="IRNazanin" w:hAnsi="IRNazanin" w:eastAsia="IRNazanin" w:cs="IRNazanin"/>
          <w:lang w:bidi="fa-IR"/>
          <w:color w:val="111111"/>
          <w:sz w:val="28"/>
          <w:szCs w:val="28"/>
          <w:rtl/>
        </w:rPr>
        <w:t xml:space="preserve">الكافي ج ۵ ص ۲۶4 ک 17 ب ۱۲6 ح ۸.</w:t>
      </w:r>
    </w:p>
    <w:p>
      <w:pPr>
        <w:pStyle w:val="BookText"/>
      </w:pPr>
      <w:r>
        <w:rPr>
          <w:rFonts w:ascii="Amiri" w:hAnsi="Amiri" w:eastAsia="Amiri" w:cs="Amiri"/>
          <w:lang w:bidi="ar-SA"/>
          <w:color w:val="111111"/>
          <w:sz w:val="28"/>
          <w:szCs w:val="28"/>
          <w:rtl/>
        </w:rPr>
        <w:t xml:space="preserve">«من أراد أن يلقح النخيل اذا كانت لا يجود حملها ولا يتبعلّ النخل فليأخذ حيتاناً صغاراً يابسة فليدقّها بين الدقين ثم يذر في كلّ طلعة منها قليلا ويصرّ الباقي صرّة نظيفة ثم يجعل في قلب النخلة ينفع باذن الله» (6)</w:t>
      </w:r>
    </w:p>
    <w:p>
      <w:pPr>
        <w:pStyle w:val="BookText"/>
      </w:pPr>
      <w:r>
        <w:rPr>
          <w:rFonts w:ascii="IRNazanin" w:hAnsi="IRNazanin" w:eastAsia="IRNazanin" w:cs="IRNazanin"/>
          <w:lang w:bidi="fa-IR"/>
          <w:color w:val="111111"/>
          <w:sz w:val="28"/>
          <w:szCs w:val="28"/>
          <w:rtl/>
        </w:rPr>
        <w:t xml:space="preserve">الکافی ج ۵ ص ۲۶۳ ک 17 ب ۱۲6 ح ۳.</w:t>
      </w:r>
    </w:p>
    <w:p>
      <w:pPr>
        <w:pStyle w:val="BookText"/>
      </w:pPr>
      <w:r>
        <w:rPr>
          <w:rFonts w:ascii="Amiri" w:hAnsi="Amiri" w:eastAsia="Amiri" w:cs="Amiri"/>
          <w:lang w:bidi="ar-SA"/>
          <w:color w:val="111111"/>
          <w:sz w:val="28"/>
          <w:szCs w:val="28"/>
          <w:rtl/>
        </w:rPr>
        <w:t xml:space="preserve">«من زرع حنطة في أرض قلم يزك</w:t>
      </w:r>
      <w:r>
        <w:rPr>
          <w:rStyle w:val="FootnoteReference"/>
        </w:rPr>
        <w:footnoteReference w:id="160"/>
      </w:r>
      <w:r>
        <w:rPr>
          <w:rFonts w:ascii="Amiri" w:hAnsi="Amiri" w:eastAsia="Amiri" w:cs="Amiri"/>
          <w:lang w:bidi="ar-SA"/>
          <w:color w:val="111111"/>
          <w:sz w:val="28"/>
          <w:szCs w:val="28"/>
          <w:rtl/>
        </w:rPr>
        <w:t xml:space="preserve">زرعه أو خرج زرعه كثير الشعير فبظلم عمله في ملك رقبة الأرض أو بظلم لمزارعيه وأكرته</w:t>
      </w:r>
      <w:r>
        <w:rPr>
          <w:rStyle w:val="FootnoteReference"/>
        </w:rPr>
        <w:footnoteReference w:id="161"/>
      </w:r>
      <w:r>
        <w:rPr>
          <w:rFonts w:ascii="IRNazanin" w:hAnsi="IRNazanin" w:eastAsia="IRNazanin" w:cs="IRNazanin"/>
          <w:lang w:bidi="fa-IR"/>
          <w:color w:val="111111"/>
          <w:sz w:val="28"/>
          <w:szCs w:val="28"/>
          <w:rtl/>
        </w:rPr>
        <w:t xml:space="preserve">لان الله عزوجل يقول: " فبظلم من الذين هادوا حرّمنا عليهم طيبات اُحلّت لهم " یعني لحوم الأبل والبقر والغنم وقال: أن اسرائیل کان اذا أكل من لحم الإبل هيّج عليه وجع الخاصرة فحرّم على نفسه لحم الإبل وذلك قبل أن تنزّل التوراة فلمّا نزلت التوراة لم يحرّمه ولم يأكله» (6)</w:t>
      </w:r>
    </w:p>
    <w:p>
      <w:pPr>
        <w:pStyle w:val="BookText"/>
      </w:pPr>
      <w:r>
        <w:rPr>
          <w:rFonts w:ascii="Amiri" w:hAnsi="Amiri" w:eastAsia="Amiri" w:cs="Amiri"/>
          <w:lang w:bidi="ar-SA"/>
          <w:color w:val="111111"/>
          <w:sz w:val="28"/>
          <w:szCs w:val="28"/>
          <w:rtl/>
        </w:rPr>
        <w:t xml:space="preserve">الكافي ج ۵ ص ۳۰6 ك ۱۷ ب ۱۵۹ ح ۹.</w:t>
      </w:r>
    </w:p>
    <w:p>
      <w:pPr>
        <w:pStyle w:val="BookText"/>
      </w:pPr>
      <w:r>
        <w:rPr>
          <w:rFonts w:ascii="Amiri" w:hAnsi="Amiri" w:eastAsia="Amiri" w:cs="Amiri"/>
          <w:lang w:bidi="ar-SA"/>
          <w:color w:val="111111"/>
          <w:sz w:val="28"/>
          <w:szCs w:val="28"/>
          <w:rtl/>
        </w:rPr>
        <w:t xml:space="preserve">«وعلى الله فليتوكل المتوكلون قال: الزارعون» الفقيه ج 3 ص ۱6۰ ب ۷4 ح ۱4.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3" w:name="pg14657_172962"/>
    <w:bookmarkEnd w:id="43"/>
    <w:p>
      <w:pPr>
        <w:pStyle w:val="Heading3"/>
      </w:pPr>
      <w:bookmarkStart w:id="216" w:name="_Toc160"/>
      <w:r>
        <w:t>«الزرع»</w:t>
      </w:r>
      <w:bookmarkEnd w:id="216"/>
    </w:p>
    <w:p>
      <w:pPr>
        <w:pStyle w:val="BookText"/>
      </w:pPr>
      <w:r>
        <w:rPr>
          <w:rFonts w:ascii="Amiri" w:hAnsi="Amiri" w:eastAsia="Amiri" w:cs="Amiri"/>
          <w:lang w:bidi="ar-SA"/>
          <w:color w:val="111111"/>
          <w:sz w:val="28"/>
          <w:szCs w:val="28"/>
          <w:rtl/>
        </w:rPr>
        <w:t xml:space="preserve">(اذا أخذ الرجل من النخل والزرع -) انظر السرقة</w:t>
      </w:r>
    </w:p>
    <w:p>
      <w:pPr>
        <w:pStyle w:val="BookText"/>
      </w:pPr>
      <w:r>
        <w:rPr>
          <w:rFonts w:ascii="Amiri" w:hAnsi="Amiri" w:eastAsia="Amiri" w:cs="Amiri"/>
          <w:lang w:bidi="ar-SA"/>
          <w:color w:val="111111"/>
          <w:sz w:val="28"/>
          <w:szCs w:val="28"/>
          <w:rtl/>
        </w:rPr>
        <w:t xml:space="preserve">(اذا أردت أن تزرع زرعا -) انظر الزراعة</w:t>
      </w:r>
    </w:p>
    <w:p>
      <w:pPr>
        <w:pStyle w:val="BookText"/>
      </w:pPr>
      <w:r>
        <w:rPr>
          <w:rFonts w:ascii="Amiri" w:hAnsi="Amiri" w:eastAsia="Amiri" w:cs="Amiri"/>
          <w:lang w:bidi="ar-SA"/>
          <w:color w:val="111111"/>
          <w:sz w:val="28"/>
          <w:szCs w:val="28"/>
          <w:rtl/>
        </w:rPr>
        <w:t xml:space="preserve">«اشترى الزرع فقال: اذا كان قدر شبر» (6) التهذيب ج ۷ ص 144 ب ۱۰ ح ۲۱.</w:t>
      </w:r>
    </w:p>
    <w:p>
      <w:pPr>
        <w:pStyle w:val="BookText"/>
      </w:pPr>
      <w:r>
        <w:rPr>
          <w:rFonts w:ascii="IRNazanin" w:hAnsi="IRNazanin" w:eastAsia="IRNazanin" w:cs="IRNazanin"/>
          <w:lang w:bidi="fa-IR"/>
          <w:color w:val="111111"/>
          <w:sz w:val="28"/>
          <w:szCs w:val="28"/>
          <w:rtl/>
        </w:rPr>
        <w:t xml:space="preserve">الاستبصار ج ۳ ص ۱۱۳ ب 76 ح 8.</w:t>
      </w:r>
    </w:p>
    <w:p>
      <w:pPr>
        <w:pStyle w:val="BookText"/>
      </w:pPr>
      <w:r>
        <w:rPr>
          <w:rFonts w:ascii="IRNazanin" w:hAnsi="IRNazanin" w:eastAsia="IRNazanin" w:cs="IRNazanin"/>
          <w:lang w:bidi="fa-IR"/>
          <w:color w:val="111111"/>
          <w:sz w:val="28"/>
          <w:szCs w:val="28"/>
          <w:rtl/>
        </w:rPr>
        <w:t xml:space="preserve">(أن أتی رجل أرضا فزرعها -) تقدم في الزراعة تحت عنوان (عن رجل أتی أرض الخ)</w:t>
      </w:r>
    </w:p>
    <w:p>
      <w:pPr>
        <w:pStyle w:val="BookText"/>
      </w:pPr>
      <w:r>
        <w:rPr>
          <w:rFonts w:ascii="Amiri" w:hAnsi="Amiri" w:eastAsia="Amiri" w:cs="Amiri"/>
          <w:lang w:bidi="ar-SA"/>
          <w:color w:val="111111"/>
          <w:sz w:val="28"/>
          <w:szCs w:val="28"/>
          <w:rtl/>
        </w:rPr>
        <w:t xml:space="preserve">(ان الله اختار لانبيائه الحرث و الزرع -) انظر الزراعة</w:t>
      </w:r>
    </w:p>
    <w:p>
      <w:pPr>
        <w:pStyle w:val="BookText"/>
      </w:pPr>
      <w:r>
        <w:rPr>
          <w:rFonts w:ascii="Amiri" w:hAnsi="Amiri" w:eastAsia="Amiri" w:cs="Amiri"/>
          <w:lang w:bidi="ar-SA"/>
          <w:color w:val="111111"/>
          <w:sz w:val="28"/>
          <w:szCs w:val="28"/>
          <w:rtl/>
        </w:rPr>
        <w:t xml:space="preserve">(ان الله جعل ارزاق انبيائه في الزرع -) انظر الزراعة</w:t>
      </w:r>
    </w:p>
    <w:p>
      <w:pPr>
        <w:pStyle w:val="BookText"/>
      </w:pPr>
      <w:r>
        <w:rPr>
          <w:rFonts w:ascii="Amiri" w:hAnsi="Amiri" w:eastAsia="Amiri" w:cs="Amiri"/>
          <w:lang w:bidi="ar-SA"/>
          <w:color w:val="111111"/>
          <w:sz w:val="28"/>
          <w:szCs w:val="28"/>
          <w:rtl/>
        </w:rPr>
        <w:t xml:space="preserve">(ان لنا اكرة فنزارعها -) انظر الزراعة</w:t>
      </w:r>
    </w:p>
    <w:p>
      <w:pPr>
        <w:pStyle w:val="BookText"/>
      </w:pPr>
      <w:r>
        <w:rPr>
          <w:rFonts w:ascii="Amiri" w:hAnsi="Amiri" w:eastAsia="Amiri" w:cs="Amiri"/>
          <w:lang w:bidi="ar-SA"/>
          <w:color w:val="111111"/>
          <w:sz w:val="28"/>
          <w:szCs w:val="28"/>
          <w:rtl/>
        </w:rPr>
        <w:t xml:space="preserve">(أيّ المال خير قال الزرع -) انظر الزراعة</w:t>
      </w:r>
    </w:p>
    <w:p>
      <w:pPr>
        <w:pStyle w:val="BookText"/>
      </w:pPr>
      <w:r>
        <w:rPr>
          <w:rFonts w:ascii="Amiri" w:hAnsi="Amiri" w:eastAsia="Amiri" w:cs="Amiri"/>
          <w:lang w:bidi="ar-SA"/>
          <w:color w:val="111111"/>
          <w:sz w:val="28"/>
          <w:szCs w:val="28"/>
          <w:rtl/>
        </w:rPr>
        <w:t xml:space="preserve">«أيحل شراء الزرع أخضر</w:t>
      </w:r>
      <w:r>
        <w:rPr>
          <w:rStyle w:val="FootnoteReference"/>
        </w:rPr>
        <w:footnoteReference w:id="162"/>
      </w:r>
      <w:r>
        <w:rPr>
          <w:rFonts w:ascii="IRNazanin" w:hAnsi="IRNazanin" w:eastAsia="IRNazanin" w:cs="IRNazanin"/>
          <w:lang w:bidi="fa-IR"/>
          <w:color w:val="111111"/>
          <w:sz w:val="28"/>
          <w:szCs w:val="28"/>
          <w:rtl/>
        </w:rPr>
        <w:t xml:space="preserve">؟ قال: نعم لا بأس به» (6)</w:t>
      </w:r>
    </w:p>
    <w:p>
      <w:pPr>
        <w:pStyle w:val="BookText"/>
      </w:pPr>
      <w:r>
        <w:rPr>
          <w:rFonts w:ascii="Amiri" w:hAnsi="Amiri" w:eastAsia="Amiri" w:cs="Amiri"/>
          <w:lang w:bidi="ar-SA"/>
          <w:color w:val="111111"/>
          <w:sz w:val="28"/>
          <w:szCs w:val="28"/>
          <w:rtl/>
        </w:rPr>
        <w:t xml:space="preserve">الكافي ج ۵ ص ۲۷4 ك ۱۷ ب ۱۳4 ح ۲. التهذيب ج ۷ ص ۱4۲ ب ۱۰ ح 15.</w:t>
      </w:r>
    </w:p>
    <w:p>
      <w:pPr>
        <w:pStyle w:val="BookText"/>
      </w:pPr>
      <w:r>
        <w:rPr>
          <w:rFonts w:ascii="IRNazanin" w:hAnsi="IRNazanin" w:eastAsia="IRNazanin" w:cs="IRNazanin"/>
          <w:lang w:bidi="fa-IR"/>
          <w:color w:val="111111"/>
          <w:sz w:val="28"/>
          <w:szCs w:val="28"/>
          <w:rtl/>
        </w:rPr>
        <w:t xml:space="preserve">الاستبصار ج ۳ ص ۱۱۳ ب 76 ح 6.</w:t>
      </w:r>
    </w:p>
    <w:p>
      <w:pPr>
        <w:pStyle w:val="BookText"/>
      </w:pPr>
      <w:r>
        <w:rPr>
          <w:rFonts w:ascii="Amiri" w:hAnsi="Amiri" w:eastAsia="Amiri" w:cs="Amiri"/>
          <w:lang w:bidi="ar-SA"/>
          <w:color w:val="111111"/>
          <w:sz w:val="28"/>
          <w:szCs w:val="28"/>
          <w:rtl/>
        </w:rPr>
        <w:t xml:space="preserve">(الرجل يمرّ على قراح الزرع -) انظر حق المارة</w:t>
      </w:r>
    </w:p>
    <w:p>
      <w:pPr>
        <w:pStyle w:val="BookText"/>
      </w:pPr>
      <w:r>
        <w:rPr>
          <w:rFonts w:ascii="IRNazanin" w:hAnsi="IRNazanin" w:eastAsia="IRNazanin" w:cs="IRNazanin"/>
          <w:lang w:bidi="fa-IR"/>
          <w:color w:val="111111"/>
          <w:sz w:val="28"/>
          <w:szCs w:val="28"/>
          <w:rtl/>
        </w:rPr>
        <w:t xml:space="preserve">«على صاحب الزرع حفظ زرعه» (1/6)</w:t>
      </w:r>
    </w:p>
    <w:p>
      <w:pPr>
        <w:pStyle w:val="BookText"/>
      </w:pPr>
      <w:r>
        <w:rPr>
          <w:rFonts w:ascii="IRNazanin" w:hAnsi="IRNazanin" w:eastAsia="IRNazanin" w:cs="IRNazanin"/>
          <w:lang w:bidi="fa-IR"/>
          <w:color w:val="111111"/>
          <w:sz w:val="28"/>
          <w:szCs w:val="28"/>
          <w:rtl/>
        </w:rPr>
        <w:t xml:space="preserve">التهذيب ج ۱۰ ص ۳۱۰ ب ۲۷ ذیل ح ۱۱.</w:t>
      </w:r>
    </w:p>
    <w:p>
      <w:pPr>
        <w:pStyle w:val="BookText"/>
      </w:pPr>
      <w:r>
        <w:rPr>
          <w:rFonts w:ascii="IRNazanin" w:hAnsi="IRNazanin" w:eastAsia="IRNazanin" w:cs="IRNazanin"/>
          <w:lang w:bidi="fa-IR"/>
          <w:color w:val="111111"/>
          <w:sz w:val="28"/>
          <w:szCs w:val="28"/>
          <w:rtl/>
        </w:rPr>
        <w:t xml:space="preserve">«عن الحنطة والشعير اشتری زرعه قبل أن يسنبل وهو حشيش؟ قال: لا، اِلّا أن تشتريه لقصيل تعلفه الدّواب ثم تتركه ان شاء حتی یسنبل» (6)</w:t>
      </w:r>
    </w:p>
    <w:p>
      <w:pPr>
        <w:pStyle w:val="BookText"/>
      </w:pPr>
      <w:r>
        <w:rPr>
          <w:rFonts w:ascii="Amiri" w:hAnsi="Amiri" w:eastAsia="Amiri" w:cs="Amiri"/>
          <w:lang w:bidi="ar-SA"/>
          <w:color w:val="111111"/>
          <w:sz w:val="28"/>
          <w:szCs w:val="28"/>
          <w:rtl/>
        </w:rPr>
        <w:t xml:space="preserve">الفقيه ج ۳ ص ۱4۹ ب ۷۱ ح 6.</w:t>
      </w:r>
    </w:p>
    <w:p>
      <w:pPr>
        <w:pStyle w:val="BookText"/>
      </w:pPr>
      <w:r>
        <w:rPr>
          <w:rFonts w:ascii="IRNazanin" w:hAnsi="IRNazanin" w:eastAsia="IRNazanin" w:cs="IRNazanin"/>
          <w:lang w:bidi="fa-IR"/>
          <w:color w:val="111111"/>
          <w:sz w:val="28"/>
          <w:szCs w:val="28"/>
          <w:rtl/>
        </w:rPr>
        <w:t xml:space="preserve">«عن رجل استأجر من رجل أرضاً فقال: أجرتها</w:t>
      </w:r>
      <w:r>
        <w:rPr>
          <w:rStyle w:val="FootnoteReference"/>
        </w:rPr>
        <w:footnoteReference w:id="163"/>
      </w:r>
      <w:r>
        <w:rPr>
          <w:rFonts w:ascii="Amiri" w:hAnsi="Amiri" w:eastAsia="Amiri" w:cs="Amiri"/>
          <w:lang w:bidi="ar-SA"/>
          <w:color w:val="111111"/>
          <w:sz w:val="28"/>
          <w:szCs w:val="28"/>
          <w:rtl/>
        </w:rPr>
        <w:t xml:space="preserve">كذا وكذا على أن أزرعها فان لم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أزرعها أعطيتك</w:t>
      </w:r>
      <w:r>
        <w:rPr>
          <w:rStyle w:val="FootnoteReference"/>
        </w:rPr>
        <w:footnoteReference w:id="164"/>
      </w:r>
      <w:r>
        <w:rPr>
          <w:rFonts w:ascii="Amiri" w:hAnsi="Amiri" w:eastAsia="Amiri" w:cs="Amiri"/>
          <w:lang w:bidi="ar-SA"/>
          <w:color w:val="111111"/>
          <w:sz w:val="28"/>
          <w:szCs w:val="28"/>
          <w:rtl/>
        </w:rPr>
        <w:t xml:space="preserve">ذلك فلم يزرعها</w:t>
      </w:r>
      <w:r>
        <w:rPr>
          <w:rStyle w:val="FootnoteReference"/>
        </w:rPr>
        <w:footnoteReference w:id="165"/>
      </w:r>
      <w:r>
        <w:rPr>
          <w:rFonts w:ascii="Amiri" w:hAnsi="Amiri" w:eastAsia="Amiri" w:cs="Amiri"/>
          <w:lang w:bidi="ar-SA"/>
          <w:color w:val="111111"/>
          <w:sz w:val="28"/>
          <w:szCs w:val="28"/>
          <w:rtl/>
        </w:rPr>
        <w:t xml:space="preserve">قال: له أن يأخذ ان شاء تركه وان شاء لم يتركه» (6)</w:t>
      </w:r>
    </w:p>
    <w:p>
      <w:pPr>
        <w:pStyle w:val="BookText"/>
      </w:pPr>
      <w:r>
        <w:rPr>
          <w:rFonts w:ascii="Amiri" w:hAnsi="Amiri" w:eastAsia="Amiri" w:cs="Amiri"/>
          <w:lang w:bidi="ar-SA"/>
          <w:color w:val="111111"/>
          <w:sz w:val="28"/>
          <w:szCs w:val="28"/>
          <w:rtl/>
        </w:rPr>
        <w:t xml:space="preserve">الكافي ج ۵ ص ۲65 ك ۱۷ ب ۱۲۷ ح ۷.</w:t>
      </w:r>
    </w:p>
    <w:p>
      <w:pPr>
        <w:pStyle w:val="BookText"/>
      </w:pPr>
      <w:r>
        <w:rPr>
          <w:rFonts w:ascii="Amiri" w:hAnsi="Amiri" w:eastAsia="Amiri" w:cs="Amiri"/>
          <w:lang w:bidi="ar-SA"/>
          <w:color w:val="111111"/>
          <w:sz w:val="28"/>
          <w:szCs w:val="28"/>
          <w:rtl/>
        </w:rPr>
        <w:t xml:space="preserve">الفقيه ج ۳ ص ۱۵5 ب ۷۳ ح 5.</w:t>
      </w:r>
    </w:p>
    <w:p>
      <w:pPr>
        <w:pStyle w:val="BookText"/>
      </w:pPr>
      <w:r>
        <w:rPr>
          <w:rFonts w:ascii="Amiri" w:hAnsi="Amiri" w:eastAsia="Amiri" w:cs="Amiri"/>
          <w:lang w:bidi="ar-SA"/>
          <w:color w:val="111111"/>
          <w:sz w:val="28"/>
          <w:szCs w:val="28"/>
          <w:rtl/>
        </w:rPr>
        <w:t xml:space="preserve">التهذيب ج ۷ ص ۱۹6 ب ۱۹ ح ۱۳.</w:t>
      </w:r>
    </w:p>
    <w:p>
      <w:pPr>
        <w:pStyle w:val="BookText"/>
      </w:pPr>
      <w:r>
        <w:rPr>
          <w:rFonts w:ascii="IRNazanin" w:hAnsi="IRNazanin" w:eastAsia="IRNazanin" w:cs="IRNazanin"/>
          <w:lang w:bidi="fa-IR"/>
          <w:color w:val="111111"/>
          <w:sz w:val="28"/>
          <w:szCs w:val="28"/>
          <w:rtl/>
        </w:rPr>
        <w:t xml:space="preserve">عن رجل اشتری قصیلا فلم يقصله وتركه حتى صار شعيراً وقد كان اشترط على العلج يوم اشتراه انه ما يأتيه من نائبة انه على العلب فقال: ان کان اشترط على العلج يوم اشتراه أنه ان شاء جعله سنبلا وان شاء قصيلا فله شرطه وان لم یکن اشترط فلا ينبغي له أن يدعه حتى يكون سنبلا فان فعل فان علیه طسقه و نفقته وله مايخرج منه» (غ)</w:t>
      </w:r>
    </w:p>
    <w:p>
      <w:pPr>
        <w:pStyle w:val="BookText"/>
      </w:pPr>
      <w:r>
        <w:rPr>
          <w:rFonts w:ascii="Amiri" w:hAnsi="Amiri" w:eastAsia="Amiri" w:cs="Amiri"/>
          <w:lang w:bidi="ar-SA"/>
          <w:color w:val="111111"/>
          <w:sz w:val="28"/>
          <w:szCs w:val="28"/>
          <w:rtl/>
        </w:rPr>
        <w:t xml:space="preserve">الفقيه ج ۳ ص ۱4۹ ب ۷۱ ح ۹.</w:t>
      </w:r>
    </w:p>
    <w:p>
      <w:pPr>
        <w:pStyle w:val="BookText"/>
      </w:pPr>
      <w:r>
        <w:rPr>
          <w:rFonts w:ascii="IRNazanin" w:hAnsi="IRNazanin" w:eastAsia="IRNazanin" w:cs="IRNazanin"/>
          <w:lang w:bidi="fa-IR"/>
          <w:color w:val="111111"/>
          <w:sz w:val="28"/>
          <w:szCs w:val="28"/>
          <w:rtl/>
        </w:rPr>
        <w:t xml:space="preserve">الكافي ج ۵ ص ۲۷۵ ک 17 ب ۱۳4 ح ۷ بتفاوت.</w:t>
      </w:r>
    </w:p>
    <w:p>
      <w:pPr>
        <w:pStyle w:val="BookText"/>
      </w:pPr>
      <w:r>
        <w:rPr>
          <w:rFonts w:ascii="Amiri" w:hAnsi="Amiri" w:eastAsia="Amiri" w:cs="Amiri"/>
          <w:lang w:bidi="ar-SA"/>
          <w:color w:val="111111"/>
          <w:sz w:val="28"/>
          <w:szCs w:val="28"/>
          <w:rtl/>
        </w:rPr>
        <w:t xml:space="preserve">التهذيب ج ۷ ص ۱4۲ ب ۱۰ ح ۱۲ بتفاوت. الاستبصار ج ۳ ص ۱۱۲ ب 76 ح 4 بتفاوت.</w:t>
      </w:r>
    </w:p>
    <w:p>
      <w:pPr>
        <w:pStyle w:val="BookText"/>
      </w:pPr>
      <w:r>
        <w:rPr>
          <w:rFonts w:ascii="Amiri" w:hAnsi="Amiri" w:eastAsia="Amiri" w:cs="Amiri"/>
          <w:lang w:bidi="ar-SA"/>
          <w:color w:val="111111"/>
          <w:sz w:val="28"/>
          <w:szCs w:val="28"/>
          <w:rtl/>
        </w:rPr>
        <w:t xml:space="preserve">«عن رجل زارع مسلماً أو معاهداً فأنفق فيه نفقة ثم بداله في بيعه أله ذلك؟ قال: يشتريه بالورق فان أصله طعام» (غ)</w:t>
      </w:r>
    </w:p>
    <w:p>
      <w:pPr>
        <w:pStyle w:val="BookText"/>
      </w:pPr>
      <w:r>
        <w:rPr>
          <w:rFonts w:ascii="Amiri" w:hAnsi="Amiri" w:eastAsia="Amiri" w:cs="Amiri"/>
          <w:lang w:bidi="ar-SA"/>
          <w:color w:val="111111"/>
          <w:sz w:val="28"/>
          <w:szCs w:val="28"/>
          <w:rtl/>
        </w:rPr>
        <w:t xml:space="preserve">الفقيه ج ۳ ص ۱5۲ ب ۷۲ ح 6.</w:t>
      </w:r>
    </w:p>
    <w:p>
      <w:pPr>
        <w:pStyle w:val="BookText"/>
      </w:pPr>
      <w:r>
        <w:rPr>
          <w:rFonts w:ascii="Amiri" w:hAnsi="Amiri" w:eastAsia="Amiri" w:cs="Amiri"/>
          <w:lang w:bidi="ar-SA"/>
          <w:color w:val="111111"/>
          <w:sz w:val="28"/>
          <w:szCs w:val="28"/>
          <w:rtl/>
        </w:rPr>
        <w:t xml:space="preserve">الكافي ج ۵ ص ۲۷۵ ك ۱۷ ب ۱۳4 ح ۸</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التهذيب ج ۷ ص ۱4۳ ب ۱۰ ح ۱۷ بتفاوت.</w:t>
      </w:r>
    </w:p>
    <w:p>
      <w:pPr>
        <w:pStyle w:val="BookText"/>
      </w:pPr>
      <w:r>
        <w:rPr>
          <w:rFonts w:ascii="IRNazanin" w:hAnsi="IRNazanin" w:eastAsia="IRNazanin" w:cs="IRNazanin"/>
          <w:lang w:bidi="fa-IR"/>
          <w:color w:val="111111"/>
          <w:sz w:val="28"/>
          <w:szCs w:val="28"/>
          <w:rtl/>
        </w:rPr>
        <w:t xml:space="preserve">«عن رجل زرع زرعا مسلما</w:t>
      </w:r>
      <w:r>
        <w:rPr>
          <w:rStyle w:val="FootnoteReference"/>
        </w:rPr>
        <w:footnoteReference w:id="166"/>
      </w:r>
      <w:r>
        <w:rPr>
          <w:rFonts w:ascii="Amiri" w:hAnsi="Amiri" w:eastAsia="Amiri" w:cs="Amiri"/>
          <w:lang w:bidi="ar-SA"/>
          <w:color w:val="111111"/>
          <w:sz w:val="28"/>
          <w:szCs w:val="28"/>
          <w:rtl/>
        </w:rPr>
        <w:t xml:space="preserve">كان أو معاهداً فأنفق فيه نفقة ثم بداله في بيعه لنقله،</w:t>
      </w:r>
      <w:r>
        <w:rPr>
          <w:rStyle w:val="FootnoteReference"/>
        </w:rPr>
        <w:footnoteReference w:id="167"/>
      </w:r>
      <w:r>
        <w:rPr>
          <w:rFonts w:ascii="Amiri" w:hAnsi="Amiri" w:eastAsia="Amiri" w:cs="Amiri"/>
          <w:lang w:bidi="ar-SA"/>
          <w:color w:val="111111"/>
          <w:sz w:val="28"/>
          <w:szCs w:val="28"/>
          <w:rtl/>
        </w:rPr>
        <w:t xml:space="preserve">ينقل من مكانه أو لحاجة، قال:</w:t>
      </w:r>
      <w:r>
        <w:rPr>
          <w:rStyle w:val="FootnoteReference"/>
        </w:rPr>
        <w:footnoteReference w:id="168"/>
      </w:r>
      <w:r>
        <w:rPr>
          <w:rFonts w:ascii="Amiri" w:hAnsi="Amiri" w:eastAsia="Amiri" w:cs="Amiri"/>
          <w:lang w:bidi="ar-SA"/>
          <w:color w:val="111111"/>
          <w:sz w:val="28"/>
          <w:szCs w:val="28"/>
          <w:rtl/>
        </w:rPr>
        <w:t xml:space="preserve">يشتريه بالورق فان أصله طعام» (غ)</w:t>
      </w:r>
    </w:p>
    <w:p>
      <w:pPr>
        <w:pStyle w:val="BookText"/>
      </w:pPr>
      <w:r>
        <w:rPr>
          <w:rFonts w:ascii="Amiri" w:hAnsi="Amiri" w:eastAsia="Amiri" w:cs="Amiri"/>
          <w:lang w:bidi="ar-SA"/>
          <w:color w:val="111111"/>
          <w:sz w:val="28"/>
          <w:szCs w:val="28"/>
          <w:rtl/>
        </w:rPr>
        <w:t xml:space="preserve">الكافي ج ۵ ص ۲۷۵ ك ۱۷ ب ۱۳4 ح ۸. التهذيب ج ۷ ص ۱4۳ ب ۱۰ ح ۱۷.</w:t>
      </w:r>
    </w:p>
    <w:p>
      <w:pPr>
        <w:pStyle w:val="BookText"/>
      </w:pPr>
      <w:r>
        <w:rPr>
          <w:rFonts w:ascii="Amiri" w:hAnsi="Amiri" w:eastAsia="Amiri" w:cs="Amiri"/>
          <w:lang w:bidi="ar-SA"/>
          <w:color w:val="111111"/>
          <w:sz w:val="28"/>
          <w:szCs w:val="28"/>
          <w:rtl/>
        </w:rPr>
        <w:t xml:space="preserve">الفقيه ج ۳ ص ۱۵۲ ب ۷۲ ح 6.</w:t>
      </w:r>
    </w:p>
    <w:p>
      <w:pPr>
        <w:pStyle w:val="BookText"/>
      </w:pPr>
      <w:r>
        <w:rPr>
          <w:rFonts w:ascii="Amiri" w:hAnsi="Amiri" w:eastAsia="Amiri" w:cs="Amiri"/>
          <w:lang w:bidi="ar-SA"/>
          <w:color w:val="111111"/>
          <w:sz w:val="28"/>
          <w:szCs w:val="28"/>
          <w:rtl/>
        </w:rPr>
        <w:t xml:space="preserve">(عن رجل يزرع أرض رجل آخر -) انظر المزارعة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يزرع له الزعفران -) انظر الزراعة</w:t>
      </w:r>
    </w:p>
    <w:p>
      <w:pPr>
        <w:pStyle w:val="BookText"/>
      </w:pPr>
      <w:r>
        <w:rPr>
          <w:rFonts w:ascii="Amiri" w:hAnsi="Amiri" w:eastAsia="Amiri" w:cs="Amiri"/>
          <w:lang w:bidi="ar-SA"/>
          <w:color w:val="111111"/>
          <w:sz w:val="28"/>
          <w:szCs w:val="28"/>
          <w:rtl/>
        </w:rPr>
        <w:t xml:space="preserve">(عن رجل يسلم في غير زرع -) انظر السلف</w:t>
      </w:r>
    </w:p>
    <w:p>
      <w:pPr>
        <w:pStyle w:val="BookText"/>
      </w:pPr>
      <w:r>
        <w:rPr>
          <w:rFonts w:ascii="Amiri" w:hAnsi="Amiri" w:eastAsia="Amiri" w:cs="Amiri"/>
          <w:lang w:bidi="ar-SA"/>
          <w:color w:val="111111"/>
          <w:sz w:val="28"/>
          <w:szCs w:val="28"/>
          <w:rtl/>
        </w:rPr>
        <w:t xml:space="preserve">(عن الرجل أيصلح له أن يسلم في الطعام عند رجل ليس عنده زرع -) انظر السلف</w:t>
      </w:r>
    </w:p>
    <w:p>
      <w:pPr>
        <w:pStyle w:val="BookText"/>
      </w:pPr>
      <w:r>
        <w:rPr>
          <w:rFonts w:ascii="Amiri" w:hAnsi="Amiri" w:eastAsia="Amiri" w:cs="Amiri"/>
          <w:lang w:bidi="ar-SA"/>
          <w:color w:val="111111"/>
          <w:sz w:val="28"/>
          <w:szCs w:val="28"/>
          <w:rtl/>
        </w:rPr>
        <w:t xml:space="preserve">(عن الرجل يزرع أرض آخر -) انظر المزارعة</w:t>
      </w:r>
    </w:p>
    <w:p>
      <w:pPr>
        <w:pStyle w:val="BookText"/>
      </w:pPr>
      <w:r>
        <w:rPr>
          <w:rFonts w:ascii="Amiri" w:hAnsi="Amiri" w:eastAsia="Amiri" w:cs="Amiri"/>
          <w:lang w:bidi="ar-SA"/>
          <w:color w:val="111111"/>
          <w:sz w:val="28"/>
          <w:szCs w:val="28"/>
          <w:rtl/>
        </w:rPr>
        <w:t xml:space="preserve">(عن الرجل يزرع الأرض -) انظر المزارعة</w:t>
      </w:r>
    </w:p>
    <w:p>
      <w:pPr>
        <w:pStyle w:val="BookText"/>
      </w:pPr>
      <w:r>
        <w:rPr>
          <w:rFonts w:ascii="Amiri" w:hAnsi="Amiri" w:eastAsia="Amiri" w:cs="Amiri"/>
          <w:lang w:bidi="ar-SA"/>
          <w:color w:val="111111"/>
          <w:sz w:val="28"/>
          <w:szCs w:val="28"/>
          <w:rtl/>
        </w:rPr>
        <w:t xml:space="preserve">(عن الرجل يزرع له الحرّاث -) انظر الزراعة</w:t>
      </w:r>
    </w:p>
    <w:p>
      <w:pPr>
        <w:pStyle w:val="BookText"/>
      </w:pPr>
      <w:r>
        <w:rPr>
          <w:rFonts w:ascii="Amiri" w:hAnsi="Amiri" w:eastAsia="Amiri" w:cs="Amiri"/>
          <w:lang w:bidi="ar-SA"/>
          <w:color w:val="111111"/>
          <w:sz w:val="28"/>
          <w:szCs w:val="28"/>
          <w:rtl/>
        </w:rPr>
        <w:t xml:space="preserve">(عن الرجل يسلم في الزرع -) انظر السلف</w:t>
      </w:r>
    </w:p>
    <w:p>
      <w:pPr>
        <w:pStyle w:val="BookText"/>
      </w:pPr>
      <w:r>
        <w:rPr>
          <w:rFonts w:ascii="Amiri" w:hAnsi="Amiri" w:eastAsia="Amiri" w:cs="Amiri"/>
          <w:lang w:bidi="ar-SA"/>
          <w:color w:val="111111"/>
          <w:sz w:val="28"/>
          <w:szCs w:val="28"/>
          <w:rtl/>
        </w:rPr>
        <w:t xml:space="preserve">(عن الرجل يمرّ بالثمرة من الزرع -) انظر حق المارة</w:t>
      </w:r>
    </w:p>
    <w:p>
      <w:pPr>
        <w:pStyle w:val="BookText"/>
      </w:pPr>
      <w:r>
        <w:rPr>
          <w:rFonts w:ascii="IRNazanin" w:hAnsi="IRNazanin" w:eastAsia="IRNazanin" w:cs="IRNazanin"/>
          <w:lang w:bidi="fa-IR"/>
          <w:color w:val="111111"/>
          <w:sz w:val="28"/>
          <w:szCs w:val="28"/>
          <w:rtl/>
        </w:rPr>
        <w:t xml:space="preserve">«عن الزرع</w:t>
      </w:r>
      <w:r>
        <w:rPr>
          <w:rStyle w:val="FootnoteReference"/>
        </w:rPr>
        <w:footnoteReference w:id="169"/>
      </w:r>
      <w:r>
        <w:rPr>
          <w:rFonts w:ascii="Amiri" w:hAnsi="Amiri" w:eastAsia="Amiri" w:cs="Amiri"/>
          <w:lang w:bidi="ar-SA"/>
          <w:color w:val="111111"/>
          <w:sz w:val="28"/>
          <w:szCs w:val="28"/>
          <w:rtl/>
        </w:rPr>
        <w:t xml:space="preserve">فقلت: جعلت فداك رجل زرع زرعاً مسلماً كان أو معاهداً أنفق فيه نفقة ثم بداله في بيعه لنقلة ينتقل من مكانه أو</w:t>
      </w:r>
    </w:p>
    <w:p>
      <w:pPr>
        <w:pStyle w:val="BookText"/>
      </w:pPr>
      <w:r>
        <w:rPr>
          <w:rFonts w:ascii="Amiri" w:hAnsi="Amiri" w:eastAsia="Amiri" w:cs="Amiri"/>
          <w:lang w:bidi="ar-SA"/>
          <w:color w:val="111111"/>
          <w:sz w:val="28"/>
          <w:szCs w:val="28"/>
          <w:rtl/>
        </w:rPr>
        <w:t xml:space="preserve">لحاجة قال: يشتريه بالورق فان أصله طعام» (غ)</w:t>
      </w:r>
    </w:p>
    <w:p>
      <w:pPr>
        <w:pStyle w:val="BookText"/>
      </w:pPr>
      <w:r>
        <w:rPr>
          <w:rFonts w:ascii="Amiri" w:hAnsi="Amiri" w:eastAsia="Amiri" w:cs="Amiri"/>
          <w:lang w:bidi="ar-SA"/>
          <w:color w:val="111111"/>
          <w:sz w:val="28"/>
          <w:szCs w:val="28"/>
          <w:rtl/>
        </w:rPr>
        <w:t xml:space="preserve">التهذيب ج ۷ ص ۱4۳ ب ۱۰ ح ۱۷.</w:t>
      </w:r>
    </w:p>
    <w:p>
      <w:pPr>
        <w:pStyle w:val="BookText"/>
      </w:pPr>
      <w:r>
        <w:rPr>
          <w:rFonts w:ascii="IRNazanin" w:hAnsi="IRNazanin" w:eastAsia="IRNazanin" w:cs="IRNazanin"/>
          <w:lang w:bidi="fa-IR"/>
          <w:color w:val="111111"/>
          <w:sz w:val="28"/>
          <w:szCs w:val="28"/>
          <w:rtl/>
        </w:rPr>
        <w:t xml:space="preserve">الكافي ج ۵ ص ۲۷۵ ک 17 ب ۱۳4 ح ۸.</w:t>
      </w:r>
    </w:p>
    <w:p>
      <w:pPr>
        <w:pStyle w:val="BookText"/>
      </w:pPr>
      <w:r>
        <w:rPr>
          <w:rFonts w:ascii="Amiri" w:hAnsi="Amiri" w:eastAsia="Amiri" w:cs="Amiri"/>
          <w:lang w:bidi="ar-SA"/>
          <w:color w:val="111111"/>
          <w:sz w:val="28"/>
          <w:szCs w:val="28"/>
          <w:rtl/>
        </w:rPr>
        <w:t xml:space="preserve">الفقيه ج ۳ ص ۱5۲ ب ۷۲ ح 6.</w:t>
      </w:r>
    </w:p>
    <w:p>
      <w:pPr>
        <w:pStyle w:val="BookText"/>
      </w:pPr>
      <w:r>
        <w:rPr>
          <w:rFonts w:ascii="Amiri" w:hAnsi="Amiri" w:eastAsia="Amiri" w:cs="Amiri"/>
          <w:lang w:bidi="ar-SA"/>
          <w:color w:val="111111"/>
          <w:sz w:val="28"/>
          <w:szCs w:val="28"/>
          <w:rtl/>
        </w:rPr>
        <w:t xml:space="preserve">«عن شراء القصيل</w:t>
      </w:r>
      <w:r>
        <w:rPr>
          <w:rStyle w:val="FootnoteReference"/>
        </w:rPr>
        <w:footnoteReference w:id="170"/>
      </w:r>
      <w:r>
        <w:rPr>
          <w:rFonts w:ascii="Amiri" w:hAnsi="Amiri" w:eastAsia="Amiri" w:cs="Amiri"/>
          <w:lang w:bidi="ar-SA"/>
          <w:color w:val="111111"/>
          <w:sz w:val="28"/>
          <w:szCs w:val="28"/>
          <w:rtl/>
        </w:rPr>
        <w:t xml:space="preserve">يشتريه الرجل فلا يقصله ويبدوله في تركه حتى يخرج سنبله شعيراً أو حنطة وقد اشتراء من أصله على انّ ما به من خراج على العلج</w:t>
      </w:r>
      <w:r>
        <w:rPr>
          <w:rStyle w:val="FootnoteReference"/>
        </w:rPr>
        <w:footnoteReference w:id="171"/>
      </w:r>
      <w:r>
        <w:rPr>
          <w:rFonts w:ascii="IRNazanin" w:hAnsi="IRNazanin" w:eastAsia="IRNazanin" w:cs="IRNazanin"/>
          <w:lang w:bidi="fa-IR"/>
          <w:color w:val="111111"/>
          <w:sz w:val="28"/>
          <w:szCs w:val="28"/>
          <w:rtl/>
        </w:rPr>
        <w:t xml:space="preserve">فقال: ان کان اشترط حين اشتراه ان شاء قطعه وان شاء ترکه كما هو حتی یکون سنبلاً، واِلا فلا</w:t>
      </w:r>
    </w:p>
    <w:p>
      <w:pPr>
        <w:pStyle w:val="BookText"/>
      </w:pPr>
      <w:r>
        <w:rPr>
          <w:rFonts w:ascii="Amiri" w:hAnsi="Amiri" w:eastAsia="Amiri" w:cs="Amiri"/>
          <w:lang w:bidi="ar-SA"/>
          <w:color w:val="111111"/>
          <w:sz w:val="28"/>
          <w:szCs w:val="28"/>
          <w:rtl/>
        </w:rPr>
        <w:t xml:space="preserve">ينبغي له أن يتركه حتى يكون سنبلاء</w:t>
      </w:r>
      <w:r>
        <w:rPr>
          <w:rStyle w:val="FootnoteReference"/>
        </w:rPr>
        <w:footnoteReference w:id="172"/>
      </w:r>
      <w:r>
        <w:rPr>
          <w:rFonts w:ascii="Amiri" w:hAnsi="Amiri" w:eastAsia="Amiri" w:cs="Amiri"/>
          <w:lang w:bidi="ar-SA"/>
          <w:color w:val="111111"/>
          <w:sz w:val="28"/>
          <w:szCs w:val="28"/>
          <w:rtl/>
        </w:rPr>
        <w:t xml:space="preserve">. عدة من أصحابنا - إلى أن قال - عن سماعة عن</w:t>
      </w:r>
    </w:p>
    <w:p>
      <w:pPr>
        <w:pStyle w:val="BookText"/>
      </w:pPr>
      <w:r>
        <w:rPr>
          <w:rFonts w:ascii="Amiri" w:hAnsi="Amiri" w:eastAsia="Amiri" w:cs="Amiri"/>
          <w:lang w:bidi="ar-SA"/>
          <w:color w:val="111111"/>
          <w:sz w:val="28"/>
          <w:szCs w:val="28"/>
          <w:rtl/>
        </w:rPr>
        <w:t xml:space="preserve">أبي عبدالله نحوه وزاد فيه (فان فعل فان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طسقه</w:t>
      </w:r>
      <w:r>
        <w:rPr>
          <w:rStyle w:val="FootnoteReference"/>
        </w:rPr>
        <w:footnoteReference w:id="173"/>
      </w:r>
      <w:r>
        <w:rPr>
          <w:rFonts w:ascii="IRNazanin" w:hAnsi="IRNazanin" w:eastAsia="IRNazanin" w:cs="IRNazanin"/>
          <w:lang w:bidi="fa-IR"/>
          <w:color w:val="111111"/>
          <w:sz w:val="28"/>
          <w:szCs w:val="28"/>
          <w:rtl/>
        </w:rPr>
        <w:t xml:space="preserve">ونفقته وله ما خرج منه» (6) (غ)</w:t>
      </w:r>
    </w:p>
    <w:p>
      <w:pPr>
        <w:pStyle w:val="BookText"/>
      </w:pPr>
      <w:r>
        <w:rPr>
          <w:rFonts w:ascii="IRNazanin" w:hAnsi="IRNazanin" w:eastAsia="IRNazanin" w:cs="IRNazanin"/>
          <w:lang w:bidi="fa-IR"/>
          <w:color w:val="111111"/>
          <w:sz w:val="28"/>
          <w:szCs w:val="28"/>
          <w:rtl/>
        </w:rPr>
        <w:t xml:space="preserve">الكافي ج ۵ ص ۲۷۵ ک 17 ب ۱۳4 ح 6 و ۷. التهذيب ج ۷ ص ۱4۲ ب ۱۰ ح ۱۱ و ۱۲. الاستبصار ج ۳ ص ۱۱۲ ب 76 ح 3 و 4.</w:t>
      </w:r>
    </w:p>
    <w:p>
      <w:pPr>
        <w:pStyle w:val="BookText"/>
      </w:pPr>
      <w:r>
        <w:rPr>
          <w:rFonts w:ascii="Amiri" w:hAnsi="Amiri" w:eastAsia="Amiri" w:cs="Amiri"/>
          <w:lang w:bidi="ar-SA"/>
          <w:color w:val="111111"/>
          <w:sz w:val="28"/>
          <w:szCs w:val="28"/>
          <w:rtl/>
        </w:rPr>
        <w:t xml:space="preserve">الفقيه ج ۳ ص ۱4۸ ب ۷۱ ح ۲.</w:t>
      </w:r>
    </w:p>
    <w:p>
      <w:pPr>
        <w:pStyle w:val="BookText"/>
      </w:pPr>
      <w:r>
        <w:rPr>
          <w:rFonts w:ascii="Amiri" w:hAnsi="Amiri" w:eastAsia="Amiri" w:cs="Amiri"/>
          <w:lang w:bidi="ar-SA"/>
          <w:color w:val="111111"/>
          <w:sz w:val="28"/>
          <w:szCs w:val="28"/>
          <w:rtl/>
        </w:rPr>
        <w:t xml:space="preserve">(في رجل يزرع في أرض -) انظر المزارعة</w:t>
      </w:r>
    </w:p>
    <w:p>
      <w:pPr>
        <w:pStyle w:val="BookText"/>
      </w:pPr>
      <w:r>
        <w:rPr>
          <w:rFonts w:ascii="IRNazanin" w:hAnsi="IRNazanin" w:eastAsia="IRNazanin" w:cs="IRNazanin"/>
          <w:lang w:bidi="fa-IR"/>
          <w:color w:val="111111"/>
          <w:sz w:val="28"/>
          <w:szCs w:val="28"/>
          <w:rtl/>
        </w:rPr>
        <w:t xml:space="preserve">(في الرجل یزارع -) انظر المزارعة</w:t>
      </w:r>
    </w:p>
    <w:p>
      <w:pPr>
        <w:pStyle w:val="BookText"/>
      </w:pPr>
      <w:r>
        <w:rPr>
          <w:rFonts w:ascii="IRNazanin" w:hAnsi="IRNazanin" w:eastAsia="IRNazanin" w:cs="IRNazanin"/>
          <w:lang w:bidi="fa-IR"/>
          <w:color w:val="111111"/>
          <w:sz w:val="28"/>
          <w:szCs w:val="28"/>
          <w:rtl/>
        </w:rPr>
        <w:t xml:space="preserve">(في الرجل يسلم في غيرزرع -) انظر السلف «في زرع بيع وهو حشیش ثم سنبل قال: لا بأس اذا قال: أبتاع منك ما يخرج من هذا الزرع فاذا اشتراه وهو حشیش فان شاء أعفاه</w:t>
      </w:r>
      <w:r>
        <w:rPr>
          <w:rStyle w:val="FootnoteReference"/>
        </w:rPr>
        <w:footnoteReference w:id="174"/>
      </w:r>
      <w:r>
        <w:rPr>
          <w:rFonts w:ascii="IRNazanin" w:hAnsi="IRNazanin" w:eastAsia="IRNazanin" w:cs="IRNazanin"/>
          <w:lang w:bidi="fa-IR"/>
          <w:color w:val="111111"/>
          <w:sz w:val="28"/>
          <w:szCs w:val="28"/>
          <w:rtl/>
        </w:rPr>
        <w:t xml:space="preserve">وان شاء تربّص</w:t>
      </w:r>
      <w:r>
        <w:rPr>
          <w:rStyle w:val="FootnoteReference"/>
        </w:rPr>
        <w:footnoteReference w:id="175"/>
      </w:r>
      <w:r>
        <w:rPr>
          <w:rFonts w:ascii="IRNazanin" w:hAnsi="IRNazanin" w:eastAsia="IRNazanin" w:cs="IRNazanin"/>
          <w:lang w:bidi="fa-IR"/>
          <w:color w:val="111111"/>
          <w:sz w:val="28"/>
          <w:szCs w:val="28"/>
          <w:rtl/>
        </w:rPr>
        <w:t xml:space="preserve">به» (6)</w:t>
      </w:r>
    </w:p>
    <w:p>
      <w:pPr>
        <w:pStyle w:val="BookText"/>
      </w:pPr>
      <w:r>
        <w:rPr>
          <w:rFonts w:ascii="IRNazanin" w:hAnsi="IRNazanin" w:eastAsia="IRNazanin" w:cs="IRNazanin"/>
          <w:lang w:bidi="fa-IR"/>
          <w:color w:val="111111"/>
          <w:sz w:val="28"/>
          <w:szCs w:val="28"/>
          <w:rtl/>
        </w:rPr>
        <w:t xml:space="preserve">الكافي ج ۵ ص ۲۷۵ ک 17 ب ۱۳4 ح 4.</w:t>
      </w:r>
    </w:p>
    <w:p>
      <w:pPr>
        <w:pStyle w:val="BookText"/>
      </w:pPr>
      <w:r>
        <w:rPr>
          <w:rFonts w:ascii="Amiri" w:hAnsi="Amiri" w:eastAsia="Amiri" w:cs="Amiri"/>
          <w:lang w:bidi="ar-SA"/>
          <w:color w:val="111111"/>
          <w:sz w:val="28"/>
          <w:szCs w:val="28"/>
          <w:rtl/>
        </w:rPr>
        <w:t xml:space="preserve">التهذيب ج ۷ ص ۱4۲ ب ۱۰ ح ۱۳.</w:t>
      </w:r>
    </w:p>
    <w:p>
      <w:pPr>
        <w:pStyle w:val="BookText"/>
      </w:pPr>
      <w:r>
        <w:rPr>
          <w:rFonts w:ascii="IRNazanin" w:hAnsi="IRNazanin" w:eastAsia="IRNazanin" w:cs="IRNazanin"/>
          <w:lang w:bidi="fa-IR"/>
          <w:color w:val="111111"/>
          <w:sz w:val="28"/>
          <w:szCs w:val="28"/>
          <w:rtl/>
        </w:rPr>
        <w:t xml:space="preserve">الاستبصار ج ۳ ص ۱۱۳ ب 76 ح 5.</w:t>
      </w:r>
    </w:p>
    <w:p>
      <w:pPr>
        <w:pStyle w:val="BookText"/>
      </w:pPr>
      <w:r>
        <w:rPr>
          <w:rFonts w:ascii="Amiri" w:hAnsi="Amiri" w:eastAsia="Amiri" w:cs="Amiri"/>
          <w:lang w:bidi="ar-SA"/>
          <w:color w:val="111111"/>
          <w:sz w:val="28"/>
          <w:szCs w:val="28"/>
          <w:rtl/>
        </w:rPr>
        <w:t xml:space="preserve">(في الزرع حقان -) انظر الحصاد</w:t>
      </w:r>
    </w:p>
    <w:p>
      <w:pPr>
        <w:pStyle w:val="BookText"/>
      </w:pPr>
      <w:r>
        <w:rPr>
          <w:rFonts w:ascii="Amiri" w:hAnsi="Amiri" w:eastAsia="Amiri" w:cs="Amiri"/>
          <w:lang w:bidi="ar-SA"/>
          <w:color w:val="111111"/>
          <w:sz w:val="28"/>
          <w:szCs w:val="28"/>
          <w:rtl/>
        </w:rPr>
        <w:t xml:space="preserve">(في قول الله عزوجل وآتوا حقه -) انظر الحصاد (لا بأس أن تشتري زرعاً أخضر الخ) يأتي تحت عنوان (لا بأس بأن تشتري الخ)</w:t>
      </w:r>
    </w:p>
    <w:p>
      <w:pPr>
        <w:pStyle w:val="BookText"/>
      </w:pPr>
      <w:r>
        <w:rPr>
          <w:rFonts w:ascii="Amiri" w:hAnsi="Amiri" w:eastAsia="Amiri" w:cs="Amiri"/>
          <w:lang w:bidi="ar-SA"/>
          <w:color w:val="111111"/>
          <w:sz w:val="28"/>
          <w:szCs w:val="28"/>
          <w:rtl/>
        </w:rPr>
        <w:t xml:space="preserve">(لا بأس أن تشتري الزرع أو القصيل -) يأتي تحت عنوان (لا بأس بأن تشتري الزرع الخ)</w:t>
      </w:r>
    </w:p>
    <w:p>
      <w:pPr>
        <w:pStyle w:val="BookText"/>
      </w:pPr>
      <w:r>
        <w:rPr>
          <w:rFonts w:ascii="IRNazanin" w:hAnsi="IRNazanin" w:eastAsia="IRNazanin" w:cs="IRNazanin"/>
          <w:lang w:bidi="fa-IR"/>
          <w:color w:val="111111"/>
          <w:sz w:val="28"/>
          <w:szCs w:val="28"/>
          <w:rtl/>
        </w:rPr>
        <w:t xml:space="preserve">(لا بأس ايضا ان تشتری زرعاقد -) يأتي تحت عنوان (لا بأس بان تشترى الخ)</w:t>
      </w:r>
    </w:p>
    <w:p>
      <w:pPr>
        <w:pStyle w:val="BookText"/>
      </w:pPr>
      <w:r>
        <w:rPr>
          <w:rFonts w:ascii="IRNazanin" w:hAnsi="IRNazanin" w:eastAsia="IRNazanin" w:cs="IRNazanin"/>
          <w:lang w:bidi="fa-IR"/>
          <w:color w:val="111111"/>
          <w:sz w:val="28"/>
          <w:szCs w:val="28"/>
          <w:rtl/>
        </w:rPr>
        <w:t xml:space="preserve">«لا بأس بأن تشتری زرعا أخضر ثم تتركه حتى تحصده ان شئت، أو تعلقه</w:t>
      </w:r>
      <w:r>
        <w:rPr>
          <w:rStyle w:val="FootnoteReference"/>
        </w:rPr>
        <w:footnoteReference w:id="176"/>
      </w:r>
      <w:r>
        <w:rPr>
          <w:rFonts w:ascii="IRNazanin" w:hAnsi="IRNazanin" w:eastAsia="IRNazanin" w:cs="IRNazanin"/>
          <w:lang w:bidi="fa-IR"/>
          <w:color w:val="111111"/>
          <w:sz w:val="28"/>
          <w:szCs w:val="28"/>
          <w:rtl/>
        </w:rPr>
        <w:t xml:space="preserve">من قبل أن يُسَنبِل وهو حشیش، وقال لابأس أيضا أن تشتري زرعا قد سنبل وبلغ بحنطة»(6)</w:t>
      </w:r>
    </w:p>
    <w:p>
      <w:pPr>
        <w:pStyle w:val="BookText"/>
      </w:pPr>
      <w:r>
        <w:rPr>
          <w:rFonts w:ascii="Amiri" w:hAnsi="Amiri" w:eastAsia="Amiri" w:cs="Amiri"/>
          <w:lang w:bidi="ar-SA"/>
          <w:color w:val="111111"/>
          <w:sz w:val="28"/>
          <w:szCs w:val="28"/>
          <w:rtl/>
        </w:rPr>
        <w:t xml:space="preserve">الكافي ج ۵ ص ۲۷4 ك ۱۷ ب ۱۳4 ح 1. التهذيب ج ۷ ص ۱4۲ ب ۱۰ ح 14.</w:t>
      </w:r>
    </w:p>
    <w:p>
      <w:pPr>
        <w:pStyle w:val="BookText"/>
      </w:pPr>
      <w:r>
        <w:rPr>
          <w:rFonts w:ascii="IRNazanin" w:hAnsi="IRNazanin" w:eastAsia="IRNazanin" w:cs="IRNazanin"/>
          <w:lang w:bidi="fa-IR"/>
          <w:color w:val="111111"/>
          <w:sz w:val="28"/>
          <w:szCs w:val="28"/>
          <w:rtl/>
        </w:rPr>
        <w:t xml:space="preserve">الاستبصار ج ۳ ص ۱۱۲ ب 76 ح 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14657_172966"/>
    <w:bookmarkEnd w:id="44"/>
    <w:p>
      <w:pPr>
        <w:pStyle w:val="BookText"/>
      </w:pPr>
      <w:r>
        <w:rPr>
          <w:rFonts w:ascii="IRNazanin" w:hAnsi="IRNazanin" w:eastAsia="IRNazanin" w:cs="IRNazanin"/>
          <w:lang w:bidi="fa-IR"/>
          <w:color w:val="111111"/>
          <w:sz w:val="28"/>
          <w:szCs w:val="28"/>
          <w:rtl/>
        </w:rPr>
        <w:t xml:space="preserve">«لا بأس بأن تشتري زرعا أخضر فان شئت تركته حتى تحصده وان شئت فبعه حشیشاً» (6)</w:t>
      </w:r>
    </w:p>
    <w:p>
      <w:pPr>
        <w:pStyle w:val="BookText"/>
      </w:pPr>
      <w:r>
        <w:rPr>
          <w:rFonts w:ascii="Amiri" w:hAnsi="Amiri" w:eastAsia="Amiri" w:cs="Amiri"/>
          <w:lang w:bidi="ar-SA"/>
          <w:color w:val="111111"/>
          <w:sz w:val="28"/>
          <w:szCs w:val="28"/>
          <w:rtl/>
        </w:rPr>
        <w:t xml:space="preserve">التهذيب ج ۷ ص 144 ب ۱۰ ح ۲4.</w:t>
      </w:r>
    </w:p>
    <w:p>
      <w:pPr>
        <w:pStyle w:val="BookText"/>
      </w:pPr>
      <w:r>
        <w:rPr>
          <w:rFonts w:ascii="IRNazanin" w:hAnsi="IRNazanin" w:eastAsia="IRNazanin" w:cs="IRNazanin"/>
          <w:lang w:bidi="fa-IR"/>
          <w:color w:val="111111"/>
          <w:sz w:val="28"/>
          <w:szCs w:val="28"/>
          <w:rtl/>
        </w:rPr>
        <w:t xml:space="preserve">الاستبصار ج ۳ ص ۱۱۲ ب 76 ح ۱.</w:t>
      </w:r>
    </w:p>
    <w:p>
      <w:pPr>
        <w:pStyle w:val="BookText"/>
      </w:pPr>
      <w:r>
        <w:rPr>
          <w:rFonts w:ascii="Amiri" w:hAnsi="Amiri" w:eastAsia="Amiri" w:cs="Amiri"/>
          <w:lang w:bidi="ar-SA"/>
          <w:color w:val="111111"/>
          <w:sz w:val="28"/>
          <w:szCs w:val="28"/>
          <w:rtl/>
        </w:rPr>
        <w:t xml:space="preserve">«لا بأس بأن تشتري الزرع</w:t>
      </w:r>
      <w:r>
        <w:rPr>
          <w:rStyle w:val="FootnoteReference"/>
        </w:rPr>
        <w:footnoteReference w:id="177"/>
      </w:r>
      <w:r>
        <w:rPr>
          <w:rFonts w:ascii="Amiri" w:hAnsi="Amiri" w:eastAsia="Amiri" w:cs="Amiri"/>
          <w:lang w:bidi="ar-SA"/>
          <w:color w:val="111111"/>
          <w:sz w:val="28"/>
          <w:szCs w:val="28"/>
          <w:rtl/>
        </w:rPr>
        <w:t xml:space="preserve">أو القصيل</w:t>
      </w:r>
      <w:r>
        <w:rPr>
          <w:rStyle w:val="FootnoteReference"/>
        </w:rPr>
        <w:footnoteReference w:id="178"/>
      </w:r>
      <w:r>
        <w:rPr>
          <w:rFonts w:ascii="IRNazanin" w:hAnsi="IRNazanin" w:eastAsia="IRNazanin" w:cs="IRNazanin"/>
          <w:lang w:bidi="fa-IR"/>
          <w:color w:val="111111"/>
          <w:sz w:val="28"/>
          <w:szCs w:val="28"/>
          <w:rtl/>
        </w:rPr>
        <w:t xml:space="preserve">أخضر</w:t>
      </w:r>
      <w:r>
        <w:rPr>
          <w:rStyle w:val="FootnoteReference"/>
        </w:rPr>
        <w:footnoteReference w:id="179"/>
      </w:r>
      <w:r>
        <w:rPr>
          <w:rFonts w:ascii="Amiri" w:hAnsi="Amiri" w:eastAsia="Amiri" w:cs="Amiri"/>
          <w:lang w:bidi="ar-SA"/>
          <w:color w:val="111111"/>
          <w:sz w:val="28"/>
          <w:szCs w:val="28"/>
          <w:rtl/>
        </w:rPr>
        <w:t xml:space="preserve">ثم تتركه ان شئت حتى یُسُنبِلَ ثم تحصده وان شئتَ أن تعلف دابّتك قصيلاً فلا بأس به قبل أن يُسَنبِلَ فأمّا اذا سنبل فلا تعلفه رأسا</w:t>
      </w:r>
      <w:r>
        <w:rPr>
          <w:rStyle w:val="FootnoteReference"/>
        </w:rPr>
        <w:footnoteReference w:id="180"/>
      </w:r>
      <w:r>
        <w:rPr>
          <w:rFonts w:ascii="IRNazanin" w:hAnsi="IRNazanin" w:eastAsia="IRNazanin" w:cs="IRNazanin"/>
          <w:lang w:bidi="fa-IR"/>
          <w:color w:val="111111"/>
          <w:sz w:val="28"/>
          <w:szCs w:val="28"/>
          <w:rtl/>
        </w:rPr>
        <w:t xml:space="preserve">فانه فساد» (غ)</w:t>
      </w:r>
    </w:p>
    <w:p>
      <w:pPr>
        <w:pStyle w:val="BookText"/>
      </w:pPr>
      <w:r>
        <w:rPr>
          <w:rFonts w:ascii="Amiri" w:hAnsi="Amiri" w:eastAsia="Amiri" w:cs="Amiri"/>
          <w:lang w:bidi="ar-SA"/>
          <w:color w:val="111111"/>
          <w:sz w:val="28"/>
          <w:szCs w:val="28"/>
          <w:rtl/>
        </w:rPr>
        <w:t xml:space="preserve">الكافي ج ۵ ص ۲۷4 ك ۱۷ ب ۱۳4 ح ۳.</w:t>
      </w:r>
    </w:p>
    <w:p>
      <w:pPr>
        <w:pStyle w:val="BookText"/>
      </w:pPr>
      <w:r>
        <w:rPr>
          <w:rFonts w:ascii="Amiri" w:hAnsi="Amiri" w:eastAsia="Amiri" w:cs="Amiri"/>
          <w:lang w:bidi="ar-SA"/>
          <w:color w:val="111111"/>
          <w:sz w:val="28"/>
          <w:szCs w:val="28"/>
          <w:rtl/>
        </w:rPr>
        <w:t xml:space="preserve">التهذيب ج ۷ ص ۱4۳ ب 10 ح 16.</w:t>
      </w:r>
    </w:p>
    <w:p>
      <w:pPr>
        <w:pStyle w:val="BookText"/>
      </w:pPr>
      <w:r>
        <w:rPr>
          <w:rFonts w:ascii="IRNazanin" w:hAnsi="IRNazanin" w:eastAsia="IRNazanin" w:cs="IRNazanin"/>
          <w:lang w:bidi="fa-IR"/>
          <w:color w:val="111111"/>
          <w:sz w:val="28"/>
          <w:szCs w:val="28"/>
          <w:rtl/>
        </w:rPr>
        <w:t xml:space="preserve">الاستبصار ج ۳ ص ۱۱۳ ب 76 ح ۷.</w:t>
      </w:r>
    </w:p>
    <w:p>
      <w:pPr>
        <w:pStyle w:val="BookText"/>
      </w:pPr>
      <w:r>
        <w:rPr>
          <w:rFonts w:ascii="Amiri" w:hAnsi="Amiri" w:eastAsia="Amiri" w:cs="Amiri"/>
          <w:lang w:bidi="ar-SA"/>
          <w:color w:val="111111"/>
          <w:sz w:val="28"/>
          <w:szCs w:val="28"/>
          <w:rtl/>
        </w:rPr>
        <w:t xml:space="preserve">(لا تحصد بالليل -) انظر الحصاد</w:t>
      </w:r>
    </w:p>
    <w:p>
      <w:pPr>
        <w:pStyle w:val="BookText"/>
      </w:pPr>
      <w:r>
        <w:rPr>
          <w:rFonts w:ascii="Amiri" w:hAnsi="Amiri" w:eastAsia="Amiri" w:cs="Amiri"/>
          <w:lang w:bidi="ar-SA"/>
          <w:color w:val="111111"/>
          <w:sz w:val="28"/>
          <w:szCs w:val="28"/>
          <w:rtl/>
        </w:rPr>
        <w:t xml:space="preserve">«لا تشتر الزرع ما لم يُسَنبِل</w:t>
      </w:r>
      <w:r>
        <w:rPr>
          <w:rStyle w:val="FootnoteReference"/>
        </w:rPr>
        <w:footnoteReference w:id="181"/>
      </w:r>
      <w:r>
        <w:rPr>
          <w:rFonts w:ascii="Amiri" w:hAnsi="Amiri" w:eastAsia="Amiri" w:cs="Amiri"/>
          <w:lang w:bidi="ar-SA"/>
          <w:color w:val="111111"/>
          <w:sz w:val="28"/>
          <w:szCs w:val="28"/>
          <w:rtl/>
        </w:rPr>
        <w:t xml:space="preserve">فاذا كنت تشتري أصله فلا بأس بذلك، أو ابتعت</w:t>
      </w:r>
      <w:r>
        <w:rPr>
          <w:rStyle w:val="FootnoteReference"/>
        </w:rPr>
        <w:footnoteReference w:id="182"/>
      </w:r>
      <w:r>
        <w:rPr>
          <w:rFonts w:ascii="Amiri" w:hAnsi="Amiri" w:eastAsia="Amiri" w:cs="Amiri"/>
          <w:lang w:bidi="ar-SA"/>
          <w:color w:val="111111"/>
          <w:sz w:val="28"/>
          <w:szCs w:val="28"/>
          <w:rtl/>
        </w:rPr>
        <w:t xml:space="preserve">تخلا فابتعت أصله ولم يكن فيه حمل لم يكن به بأس» (6)</w:t>
      </w:r>
    </w:p>
    <w:p>
      <w:pPr>
        <w:pStyle w:val="BookText"/>
      </w:pPr>
      <w:r>
        <w:rPr>
          <w:rFonts w:ascii="Amiri" w:hAnsi="Amiri" w:eastAsia="Amiri" w:cs="Amiri"/>
          <w:lang w:bidi="ar-SA"/>
          <w:color w:val="111111"/>
          <w:sz w:val="28"/>
          <w:szCs w:val="28"/>
          <w:rtl/>
        </w:rPr>
        <w:t xml:space="preserve">التهذيب ج ۷ ص 144 ب ۱۰ ح ۲2.</w:t>
      </w:r>
    </w:p>
    <w:p>
      <w:pPr>
        <w:pStyle w:val="BookText"/>
      </w:pPr>
      <w:r>
        <w:rPr>
          <w:rFonts w:ascii="IRNazanin" w:hAnsi="IRNazanin" w:eastAsia="IRNazanin" w:cs="IRNazanin"/>
          <w:lang w:bidi="fa-IR"/>
          <w:color w:val="111111"/>
          <w:sz w:val="28"/>
          <w:szCs w:val="28"/>
          <w:rtl/>
        </w:rPr>
        <w:t xml:space="preserve">الاستبصار ج ۳ ص ۱۱۳ ب 76 ح ۹.</w:t>
      </w:r>
    </w:p>
    <w:p>
      <w:pPr>
        <w:pStyle w:val="BookText"/>
      </w:pPr>
      <w:r>
        <w:rPr>
          <w:rFonts w:ascii="Amiri" w:hAnsi="Amiri" w:eastAsia="Amiri" w:cs="Amiri"/>
          <w:lang w:bidi="ar-SA"/>
          <w:color w:val="111111"/>
          <w:sz w:val="28"/>
          <w:szCs w:val="28"/>
          <w:rtl/>
        </w:rPr>
        <w:t xml:space="preserve">(لا تصرم بالليل - ) انظر الحصاد</w:t>
      </w:r>
    </w:p>
    <w:p>
      <w:pPr>
        <w:pStyle w:val="BookText"/>
      </w:pPr>
      <w:r>
        <w:rPr>
          <w:rFonts w:ascii="IRNazanin" w:hAnsi="IRNazanin" w:eastAsia="IRNazanin" w:cs="IRNazanin"/>
          <w:lang w:bidi="fa-IR"/>
          <w:color w:val="111111"/>
          <w:sz w:val="28"/>
          <w:szCs w:val="28"/>
          <w:rtl/>
        </w:rPr>
        <w:t xml:space="preserve">(للزارع زرعه -) تقدم في الزراعة تحت عنوان (عن رجل أتی أرض رجل الخ).</w:t>
      </w:r>
    </w:p>
    <w:p>
      <w:pPr>
        <w:pStyle w:val="BookText"/>
      </w:pPr>
      <w:r>
        <w:rPr>
          <w:rFonts w:ascii="Amiri" w:hAnsi="Amiri" w:eastAsia="Amiri" w:cs="Amiri"/>
          <w:lang w:bidi="ar-SA"/>
          <w:color w:val="111111"/>
          <w:sz w:val="28"/>
          <w:szCs w:val="28"/>
          <w:rtl/>
        </w:rPr>
        <w:t xml:space="preserve">(ما أزرع الزرع -) انظر القنبرة</w:t>
      </w:r>
    </w:p>
    <w:p>
      <w:pPr>
        <w:pStyle w:val="BookText"/>
      </w:pPr>
      <w:r>
        <w:rPr>
          <w:rFonts w:ascii="Amiri" w:hAnsi="Amiri" w:eastAsia="Amiri" w:cs="Amiri"/>
          <w:lang w:bidi="ar-SA"/>
          <w:color w:val="111111"/>
          <w:sz w:val="28"/>
          <w:szCs w:val="28"/>
          <w:rtl/>
        </w:rPr>
        <w:t xml:space="preserve">(المؤمن مؤمنان فمؤمن - إلى أن قال - كخامة الزرع تعوج -) انظر المؤمن</w:t>
      </w:r>
    </w:p>
    <w:p>
      <w:pPr>
        <w:pStyle w:val="BookText"/>
      </w:pPr>
      <w:r>
        <w:rPr>
          <w:rFonts w:ascii="Amiri" w:hAnsi="Amiri" w:eastAsia="Amiri" w:cs="Amiri"/>
          <w:lang w:bidi="ar-SA"/>
          <w:color w:val="111111"/>
          <w:sz w:val="28"/>
          <w:szCs w:val="28"/>
          <w:rtl/>
        </w:rPr>
        <w:t xml:space="preserve">(مثل المؤمن - إلى أن قال - كخامة الزرع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(نھی عن المحاقلة -) انظر النخل</w:t>
      </w:r>
    </w:p>
    <w:p>
      <w:pPr>
        <w:pStyle w:val="BookText"/>
      </w:pPr>
      <w:r>
        <w:rPr>
          <w:rFonts w:ascii="Amiri" w:hAnsi="Amiri" w:eastAsia="Amiri" w:cs="Amiri"/>
          <w:lang w:bidi="ar-SA"/>
          <w:color w:val="111111"/>
          <w:sz w:val="28"/>
          <w:szCs w:val="28"/>
          <w:rtl/>
        </w:rPr>
        <w:t xml:space="preserve">(وقع بين أبي جعفر - إلى أن قال - قد زرع زوجي زرعا كثيراً فان أرسل الله -) انظر الحجة</w:t>
      </w:r>
    </w:p>
    <w:p>
      <w:pPr>
        <w:pStyle w:val="Heading3"/>
      </w:pPr>
      <w:bookmarkStart w:id="217" w:name="_Toc161"/>
      <w:r>
        <w:t>«زرعة»</w:t>
      </w:r>
      <w:bookmarkEnd w:id="217"/>
    </w:p>
    <w:p>
      <w:pPr>
        <w:pStyle w:val="BookText"/>
      </w:pPr>
      <w:r>
        <w:rPr>
          <w:rFonts w:ascii="Amiri" w:hAnsi="Amiri" w:eastAsia="Amiri" w:cs="Amiri"/>
          <w:lang w:bidi="ar-SA"/>
          <w:color w:val="111111"/>
          <w:sz w:val="28"/>
          <w:szCs w:val="28"/>
          <w:rtl/>
        </w:rPr>
        <w:t xml:space="preserve">(عن رجل احصر في الحج - ) انظر الحج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5" w:name="pg14657_172967"/>
    <w:bookmarkEnd w:id="45"/>
    <w:p>
      <w:pPr>
        <w:pStyle w:val="Heading3"/>
      </w:pPr>
      <w:bookmarkStart w:id="218" w:name="_Toc162"/>
      <w:r>
        <w:t>«زرعة بن محمد»</w:t>
      </w:r>
      <w:bookmarkEnd w:id="218"/>
    </w:p>
    <w:p>
      <w:pPr>
        <w:pStyle w:val="BookText"/>
      </w:pPr>
      <w:r>
        <w:rPr>
          <w:rFonts w:ascii="Amiri" w:hAnsi="Amiri" w:eastAsia="Amiri" w:cs="Amiri"/>
          <w:lang w:bidi="ar-SA"/>
          <w:color w:val="111111"/>
          <w:sz w:val="28"/>
          <w:szCs w:val="28"/>
          <w:rtl/>
        </w:rPr>
        <w:t xml:space="preserve">(كان رجل بالمدينة -) انظر الجارية</w:t>
      </w:r>
    </w:p>
    <w:p>
      <w:pPr>
        <w:pStyle w:val="Heading3"/>
      </w:pPr>
      <w:bookmarkStart w:id="219" w:name="_Toc163"/>
      <w:r>
        <w:t>«زرقان»</w:t>
      </w:r>
      <w:bookmarkEnd w:id="219"/>
    </w:p>
    <w:p>
      <w:pPr>
        <w:pStyle w:val="BookText"/>
      </w:pPr>
      <w:r>
        <w:rPr>
          <w:rFonts w:ascii="IRNazanin" w:hAnsi="IRNazanin" w:eastAsia="IRNazanin" w:cs="IRNazanin"/>
          <w:lang w:bidi="fa-IR"/>
          <w:color w:val="111111"/>
          <w:sz w:val="28"/>
          <w:szCs w:val="28"/>
          <w:rtl/>
        </w:rPr>
        <w:t xml:space="preserve">(یا زرقان ان تربتنا -) انظر التربة</w:t>
      </w:r>
    </w:p>
    <w:p>
      <w:pPr>
        <w:pStyle w:val="Heading3"/>
      </w:pPr>
      <w:bookmarkStart w:id="220" w:name="_Toc164"/>
      <w:r>
        <w:t>«الزرور»</w:t>
      </w:r>
      <w:bookmarkEnd w:id="220"/>
    </w:p>
    <w:p>
      <w:pPr>
        <w:pStyle w:val="BookText"/>
      </w:pPr>
      <w:r>
        <w:rPr>
          <w:rFonts w:ascii="IRNazanin" w:hAnsi="IRNazanin" w:eastAsia="IRNazanin" w:cs="IRNazanin"/>
          <w:lang w:bidi="fa-IR"/>
          <w:color w:val="111111"/>
          <w:sz w:val="28"/>
          <w:szCs w:val="28"/>
          <w:rtl/>
        </w:rPr>
        <w:t xml:space="preserve">(عن الصائم اذا اشتكي عينه یکتحل بالزرور -) انظر الصوم</w:t>
      </w:r>
    </w:p>
    <w:p>
      <w:pPr>
        <w:pStyle w:val="Heading2"/>
      </w:pPr>
      <w:bookmarkStart w:id="221" w:name="_Toc165"/>
      <w:r>
        <w:t>«الزاء والطاء»</w:t>
      </w:r>
      <w:bookmarkEnd w:id="221"/>
    </w:p>
    <w:p>
      <w:pPr>
        <w:pStyle w:val="Heading3"/>
      </w:pPr>
      <w:bookmarkStart w:id="222" w:name="_Toc166"/>
      <w:r>
        <w:t>«الزط»</w:t>
      </w:r>
      <w:bookmarkEnd w:id="222"/>
    </w:p>
    <w:p>
      <w:pPr>
        <w:pStyle w:val="BookText"/>
      </w:pPr>
      <w:r>
        <w:rPr>
          <w:rFonts w:ascii="Amiri" w:hAnsi="Amiri" w:eastAsia="Amiri" w:cs="Amiri"/>
          <w:lang w:bidi="ar-SA"/>
          <w:color w:val="111111"/>
          <w:sz w:val="28"/>
          <w:szCs w:val="28"/>
          <w:rtl/>
        </w:rPr>
        <w:t xml:space="preserve">(أتيت أبا جعفر اريد الاذن - إلى أن قال - يشبهون الزط -) انظر الحجة</w:t>
      </w:r>
    </w:p>
    <w:p>
      <w:pPr>
        <w:pStyle w:val="BookText"/>
      </w:pPr>
      <w:r>
        <w:rPr>
          <w:rFonts w:ascii="Amiri" w:hAnsi="Amiri" w:eastAsia="Amiri" w:cs="Amiri"/>
          <w:lang w:bidi="ar-SA"/>
          <w:color w:val="111111"/>
          <w:sz w:val="28"/>
          <w:szCs w:val="28"/>
          <w:rtl/>
        </w:rPr>
        <w:t xml:space="preserve">(ان عليا لما فرغ من أهل البصرة أتاه سبعون رجلا من الزط -) انظر الارتداد</w:t>
      </w:r>
    </w:p>
    <w:p>
      <w:pPr>
        <w:pStyle w:val="BookText"/>
      </w:pPr>
      <w:r>
        <w:rPr>
          <w:rFonts w:ascii="Amiri" w:hAnsi="Amiri" w:eastAsia="Amiri" w:cs="Amiri"/>
          <w:lang w:bidi="ar-SA"/>
          <w:color w:val="111111"/>
          <w:sz w:val="28"/>
          <w:szCs w:val="28"/>
          <w:rtl/>
        </w:rPr>
        <w:t xml:space="preserve">(كنا ببابه فخرج قوم اشباه الزط -) انظر الحجة</w:t>
      </w:r>
    </w:p>
    <w:p>
      <w:pPr>
        <w:pStyle w:val="Heading2"/>
      </w:pPr>
      <w:bookmarkStart w:id="223" w:name="_Toc167"/>
      <w:r>
        <w:t>«الزاء والعين»</w:t>
      </w:r>
      <w:bookmarkEnd w:id="223"/>
    </w:p>
    <w:p>
      <w:pPr>
        <w:pStyle w:val="Heading3"/>
      </w:pPr>
      <w:bookmarkStart w:id="224" w:name="_Toc168"/>
      <w:r>
        <w:t>«الزعارة»</w:t>
      </w:r>
      <w:bookmarkEnd w:id="224"/>
    </w:p>
    <w:p>
      <w:pPr>
        <w:pStyle w:val="BookText"/>
      </w:pPr>
      <w:r>
        <w:rPr>
          <w:rFonts w:ascii="Amiri" w:hAnsi="Amiri" w:eastAsia="Amiri" w:cs="Amiri"/>
          <w:lang w:bidi="ar-SA"/>
          <w:color w:val="111111"/>
          <w:sz w:val="28"/>
          <w:szCs w:val="28"/>
          <w:rtl/>
        </w:rPr>
        <w:t xml:space="preserve">(أيفلت - إلى أن قال - انما كان من زعارة في خلقه -) انظر القبور</w:t>
      </w:r>
    </w:p>
    <w:p>
      <w:pPr>
        <w:pStyle w:val="BookText"/>
      </w:pPr>
      <w:r>
        <w:rPr>
          <w:rFonts w:ascii="Amiri" w:hAnsi="Amiri" w:eastAsia="Amiri" w:cs="Amiri"/>
          <w:lang w:bidi="ar-SA"/>
          <w:color w:val="111111"/>
          <w:sz w:val="28"/>
          <w:szCs w:val="28"/>
          <w:rtl/>
        </w:rPr>
        <w:t xml:space="preserve">(السمك لا - إلى أن قال - ان السمك ما يكون له زعارة -) انظر السمك</w:t>
      </w:r>
    </w:p>
    <w:p>
      <w:pPr>
        <w:pStyle w:val="BookText"/>
      </w:pPr>
      <w:r>
        <w:rPr>
          <w:rFonts w:ascii="Amiri" w:hAnsi="Amiri" w:eastAsia="Amiri" w:cs="Amiri"/>
          <w:lang w:bidi="ar-SA"/>
          <w:color w:val="111111"/>
          <w:sz w:val="28"/>
          <w:szCs w:val="28"/>
          <w:rtl/>
        </w:rPr>
        <w:t xml:space="preserve">(لا أقطع في الزعارة -) انظر السرقة</w:t>
      </w:r>
    </w:p>
    <w:p>
      <w:pPr>
        <w:pStyle w:val="Heading3"/>
      </w:pPr>
      <w:bookmarkStart w:id="225" w:name="_Toc169"/>
      <w:r>
        <w:t>«الزعفران»</w:t>
      </w:r>
      <w:bookmarkEnd w:id="225"/>
    </w:p>
    <w:p>
      <w:pPr>
        <w:pStyle w:val="BookText"/>
      </w:pPr>
      <w:r>
        <w:rPr>
          <w:rFonts w:ascii="Amiri" w:hAnsi="Amiri" w:eastAsia="Amiri" w:cs="Amiri"/>
          <w:lang w:bidi="ar-SA"/>
          <w:color w:val="111111"/>
          <w:sz w:val="28"/>
          <w:szCs w:val="28"/>
          <w:rtl/>
        </w:rPr>
        <w:t xml:space="preserve">(أكلت خبيصاً فيه زعفران -) انظر المُحرم</w:t>
      </w:r>
    </w:p>
    <w:p>
      <w:pPr>
        <w:pStyle w:val="BookText"/>
      </w:pPr>
      <w:r>
        <w:rPr>
          <w:rFonts w:ascii="Amiri" w:hAnsi="Amiri" w:eastAsia="Amiri" w:cs="Amiri"/>
          <w:lang w:bidi="ar-SA"/>
          <w:color w:val="111111"/>
          <w:sz w:val="28"/>
          <w:szCs w:val="28"/>
          <w:rtl/>
        </w:rPr>
        <w:t xml:space="preserve">(صبغنا البهرمان وصبغ بني اُمية الزعفران -) انظر البهرمان</w:t>
      </w:r>
    </w:p>
    <w:p>
      <w:pPr>
        <w:pStyle w:val="BookText"/>
      </w:pPr>
      <w:r>
        <w:rPr>
          <w:rFonts w:ascii="Amiri" w:hAnsi="Amiri" w:eastAsia="Amiri" w:cs="Amiri"/>
          <w:lang w:bidi="ar-SA"/>
          <w:color w:val="111111"/>
          <w:sz w:val="28"/>
          <w:szCs w:val="28"/>
          <w:rtl/>
        </w:rPr>
        <w:t xml:space="preserve">(عن الثوب للمحرم يصيبه الزعفران) انظر المحرم</w:t>
      </w:r>
    </w:p>
    <w:p>
      <w:pPr>
        <w:pStyle w:val="BookText"/>
      </w:pPr>
      <w:r>
        <w:rPr>
          <w:rFonts w:ascii="IRNazanin" w:hAnsi="IRNazanin" w:eastAsia="IRNazanin" w:cs="IRNazanin"/>
          <w:lang w:bidi="fa-IR"/>
          <w:color w:val="111111"/>
          <w:sz w:val="28"/>
          <w:szCs w:val="28"/>
          <w:rtl/>
        </w:rPr>
        <w:t xml:space="preserve">(عن الثوب المضبوغ بالزعفران -) انظر الاحرام</w:t>
      </w:r>
    </w:p>
    <w:p>
      <w:pPr>
        <w:pStyle w:val="BookText"/>
      </w:pPr>
      <w:r>
        <w:rPr>
          <w:rFonts w:ascii="Amiri" w:hAnsi="Amiri" w:eastAsia="Amiri" w:cs="Amiri"/>
          <w:lang w:bidi="ar-SA"/>
          <w:color w:val="111111"/>
          <w:sz w:val="28"/>
          <w:szCs w:val="28"/>
          <w:rtl/>
        </w:rPr>
        <w:t xml:space="preserve">(عن الثوب يصيبه الزعفران -) انظر المحرم</w:t>
      </w:r>
    </w:p>
    <w:p>
      <w:pPr>
        <w:pStyle w:val="BookText"/>
      </w:pPr>
      <w:r>
        <w:rPr>
          <w:rFonts w:ascii="Amiri" w:hAnsi="Amiri" w:eastAsia="Amiri" w:cs="Amiri"/>
          <w:lang w:bidi="ar-SA"/>
          <w:color w:val="111111"/>
          <w:sz w:val="28"/>
          <w:szCs w:val="28"/>
          <w:rtl/>
        </w:rPr>
        <w:t xml:space="preserve">(عن رجل يزرع له الزعفران -) انظر الزراعة</w:t>
      </w:r>
    </w:p>
    <w:p>
      <w:pPr>
        <w:pStyle w:val="BookText"/>
      </w:pPr>
      <w:r>
        <w:rPr>
          <w:rFonts w:ascii="Amiri" w:hAnsi="Amiri" w:eastAsia="Amiri" w:cs="Amiri"/>
          <w:lang w:bidi="ar-SA"/>
          <w:color w:val="111111"/>
          <w:sz w:val="28"/>
          <w:szCs w:val="28"/>
          <w:rtl/>
        </w:rPr>
        <w:t xml:space="preserve">(عن الرجل زرع له الحراث الزعفران -) انظر الزراعة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14657_172968"/>
    <w:bookmarkEnd w:id="46"/>
    <w:p>
      <w:pPr>
        <w:pStyle w:val="BookText"/>
      </w:pPr>
      <w:r>
        <w:rPr>
          <w:rFonts w:ascii="Amiri" w:hAnsi="Amiri" w:eastAsia="Amiri" w:cs="Amiri"/>
          <w:lang w:bidi="ar-SA"/>
          <w:color w:val="111111"/>
          <w:sz w:val="28"/>
          <w:szCs w:val="28"/>
          <w:rtl/>
        </w:rPr>
        <w:t xml:space="preserve">(عن الرجل يصيب ثوبه زعفران -) انظر المحرم (عن القطن والزعفران -) انظر الزكاة</w:t>
      </w:r>
    </w:p>
    <w:p>
      <w:pPr>
        <w:pStyle w:val="BookText"/>
      </w:pPr>
      <w:r>
        <w:rPr>
          <w:rFonts w:ascii="Amiri" w:hAnsi="Amiri" w:eastAsia="Amiri" w:cs="Amiri"/>
          <w:lang w:bidi="ar-SA"/>
          <w:color w:val="111111"/>
          <w:sz w:val="28"/>
          <w:szCs w:val="28"/>
          <w:rtl/>
        </w:rPr>
        <w:t xml:space="preserve">(في رجل كان له على رجل مال - إلى أن قال - أو زعفراناً -) انظر الدَين</w:t>
      </w:r>
    </w:p>
    <w:p>
      <w:pPr>
        <w:pStyle w:val="BookText"/>
      </w:pPr>
      <w:r>
        <w:rPr>
          <w:rFonts w:ascii="Amiri" w:hAnsi="Amiri" w:eastAsia="Amiri" w:cs="Amiri"/>
          <w:lang w:bidi="ar-SA"/>
          <w:color w:val="111111"/>
          <w:sz w:val="28"/>
          <w:szCs w:val="28"/>
          <w:rtl/>
        </w:rPr>
        <w:t xml:space="preserve">(ليس في القطن والزعفران -) انظر الزكاة</w:t>
      </w:r>
    </w:p>
    <w:p>
      <w:pPr>
        <w:pStyle w:val="BookText"/>
      </w:pPr>
      <w:r>
        <w:rPr>
          <w:rFonts w:ascii="Amiri" w:hAnsi="Amiri" w:eastAsia="Amiri" w:cs="Amiri"/>
          <w:lang w:bidi="ar-SA"/>
          <w:color w:val="111111"/>
          <w:sz w:val="28"/>
          <w:szCs w:val="28"/>
          <w:rtl/>
        </w:rPr>
        <w:t xml:space="preserve">(ما تقول في الملح فيه زعفران -) انظر المحرم</w:t>
      </w:r>
    </w:p>
    <w:p>
      <w:pPr>
        <w:pStyle w:val="BookText"/>
      </w:pPr>
      <w:r>
        <w:rPr>
          <w:rFonts w:ascii="Amiri" w:hAnsi="Amiri" w:eastAsia="Amiri" w:cs="Amiri"/>
          <w:lang w:bidi="ar-SA"/>
          <w:color w:val="111111"/>
          <w:sz w:val="28"/>
          <w:szCs w:val="28"/>
          <w:rtl/>
        </w:rPr>
        <w:t xml:space="preserve">(من أكل زعفراناً -) انظر المحرم</w:t>
      </w:r>
    </w:p>
    <w:p>
      <w:pPr>
        <w:pStyle w:val="Heading3"/>
      </w:pPr>
      <w:bookmarkStart w:id="226" w:name="_Toc170"/>
      <w:r>
        <w:t>«الزعم»</w:t>
      </w:r>
      <w:bookmarkEnd w:id="226"/>
    </w:p>
    <w:p>
      <w:pPr>
        <w:pStyle w:val="BookText"/>
      </w:pPr>
      <w:r>
        <w:rPr>
          <w:rFonts w:ascii="IRNazanin" w:hAnsi="IRNazanin" w:eastAsia="IRNazanin" w:cs="IRNazanin"/>
          <w:lang w:bidi="fa-IR"/>
          <w:color w:val="111111"/>
          <w:sz w:val="28"/>
          <w:szCs w:val="28"/>
          <w:rtl/>
        </w:rPr>
        <w:t xml:space="preserve">(ابراهیم یزعم ان -) انظر الدية</w:t>
      </w:r>
    </w:p>
    <w:p>
      <w:pPr>
        <w:pStyle w:val="BookText"/>
      </w:pPr>
      <w:r>
        <w:rPr>
          <w:rFonts w:ascii="IRNazanin" w:hAnsi="IRNazanin" w:eastAsia="IRNazanin" w:cs="IRNazanin"/>
          <w:lang w:bidi="fa-IR"/>
          <w:color w:val="111111"/>
          <w:sz w:val="28"/>
          <w:szCs w:val="28"/>
          <w:rtl/>
        </w:rPr>
        <w:t xml:space="preserve">(أتی امیرالمؤمنین بامرأة بكر زعموا -) انظر الشهادة</w:t>
      </w:r>
    </w:p>
    <w:p>
      <w:pPr>
        <w:pStyle w:val="BookText"/>
      </w:pPr>
      <w:r>
        <w:rPr>
          <w:rFonts w:ascii="IRNazanin" w:hAnsi="IRNazanin" w:eastAsia="IRNazanin" w:cs="IRNazanin"/>
          <w:lang w:bidi="fa-IR"/>
          <w:color w:val="111111"/>
          <w:sz w:val="28"/>
          <w:szCs w:val="28"/>
          <w:rtl/>
        </w:rPr>
        <w:t xml:space="preserve">(اشترینا طعاماً فزعم -) انظر البيع</w:t>
      </w:r>
    </w:p>
    <w:p>
      <w:pPr>
        <w:pStyle w:val="BookText"/>
      </w:pPr>
      <w:r>
        <w:rPr>
          <w:rFonts w:ascii="Amiri" w:hAnsi="Amiri" w:eastAsia="Amiri" w:cs="Amiri"/>
          <w:lang w:bidi="ar-SA"/>
          <w:color w:val="111111"/>
          <w:sz w:val="28"/>
          <w:szCs w:val="28"/>
          <w:rtl/>
        </w:rPr>
        <w:t xml:space="preserve">(اعطيت جبة الى القصار فذهبت بزعمهم -) انظر الضمان</w:t>
      </w:r>
    </w:p>
    <w:p>
      <w:pPr>
        <w:pStyle w:val="BookText"/>
      </w:pPr>
      <w:r>
        <w:rPr>
          <w:rFonts w:ascii="Amiri" w:hAnsi="Amiri" w:eastAsia="Amiri" w:cs="Amiri"/>
          <w:lang w:bidi="ar-SA"/>
          <w:color w:val="111111"/>
          <w:sz w:val="28"/>
          <w:szCs w:val="28"/>
          <w:rtl/>
        </w:rPr>
        <w:t xml:space="preserve">(ان بعض مواليك يزعم -) انظر الظهار</w:t>
      </w:r>
    </w:p>
    <w:p>
      <w:pPr>
        <w:pStyle w:val="BookText"/>
      </w:pPr>
      <w:r>
        <w:rPr>
          <w:rFonts w:ascii="Amiri" w:hAnsi="Amiri" w:eastAsia="Amiri" w:cs="Amiri"/>
          <w:lang w:bidi="ar-SA"/>
          <w:color w:val="111111"/>
          <w:sz w:val="28"/>
          <w:szCs w:val="28"/>
          <w:rtl/>
        </w:rPr>
        <w:t xml:space="preserve">(ان الحسن البصري يزعم -) انظر العلم</w:t>
      </w:r>
    </w:p>
    <w:p>
      <w:pPr>
        <w:pStyle w:val="BookText"/>
      </w:pPr>
      <w:r>
        <w:rPr>
          <w:rFonts w:ascii="Amiri" w:hAnsi="Amiri" w:eastAsia="Amiri" w:cs="Amiri"/>
          <w:lang w:bidi="ar-SA"/>
          <w:color w:val="111111"/>
          <w:sz w:val="28"/>
          <w:szCs w:val="28"/>
          <w:rtl/>
        </w:rPr>
        <w:t xml:space="preserve">(ان رجلا جاء برجل - إلى أن قال - ان هذا زعم انه احتلم باُمّي -) انظر الحدود</w:t>
      </w:r>
    </w:p>
    <w:p>
      <w:pPr>
        <w:pStyle w:val="BookText"/>
      </w:pPr>
      <w:r>
        <w:rPr>
          <w:rFonts w:ascii="Amiri" w:hAnsi="Amiri" w:eastAsia="Amiri" w:cs="Amiri"/>
          <w:lang w:bidi="ar-SA"/>
          <w:color w:val="111111"/>
          <w:sz w:val="28"/>
          <w:szCs w:val="28"/>
          <w:rtl/>
        </w:rPr>
        <w:t xml:space="preserve">(ان رجلا قال - إلى أن قال - زعم انه احتلم باُمي -) انظر الحدود</w:t>
      </w:r>
    </w:p>
    <w:p>
      <w:pPr>
        <w:pStyle w:val="BookText"/>
      </w:pPr>
      <w:r>
        <w:rPr>
          <w:rFonts w:ascii="Amiri" w:hAnsi="Amiri" w:eastAsia="Amiri" w:cs="Amiri"/>
          <w:lang w:bidi="ar-SA"/>
          <w:color w:val="111111"/>
          <w:sz w:val="28"/>
          <w:szCs w:val="28"/>
          <w:rtl/>
        </w:rPr>
        <w:t xml:space="preserve">(ان رجلاً من المختارية لقيني فزعم -) انظر الحُجة</w:t>
      </w:r>
    </w:p>
    <w:p>
      <w:pPr>
        <w:pStyle w:val="BookText"/>
      </w:pPr>
      <w:r>
        <w:rPr>
          <w:rFonts w:ascii="IRNazanin" w:hAnsi="IRNazanin" w:eastAsia="IRNazanin" w:cs="IRNazanin"/>
          <w:lang w:bidi="fa-IR"/>
          <w:color w:val="111111"/>
          <w:sz w:val="28"/>
          <w:szCs w:val="28"/>
          <w:rtl/>
        </w:rPr>
        <w:t xml:space="preserve">(اِن العامة - يزعمون -) انظر ابوبکر بن قحافة</w:t>
      </w:r>
    </w:p>
    <w:p>
      <w:pPr>
        <w:pStyle w:val="BookText"/>
      </w:pPr>
      <w:r>
        <w:rPr>
          <w:rFonts w:ascii="Amiri" w:hAnsi="Amiri" w:eastAsia="Amiri" w:cs="Amiri"/>
          <w:lang w:bidi="ar-SA"/>
          <w:color w:val="111111"/>
          <w:sz w:val="28"/>
          <w:szCs w:val="28"/>
          <w:rtl/>
        </w:rPr>
        <w:t xml:space="preserve">(ان قوماً يزعمون -) انظر الحُجة</w:t>
      </w:r>
    </w:p>
    <w:p>
      <w:pPr>
        <w:pStyle w:val="BookText"/>
      </w:pPr>
      <w:r>
        <w:rPr>
          <w:rFonts w:ascii="Amiri" w:hAnsi="Amiri" w:eastAsia="Amiri" w:cs="Amiri"/>
          <w:lang w:bidi="ar-SA"/>
          <w:color w:val="111111"/>
          <w:sz w:val="28"/>
          <w:szCs w:val="28"/>
          <w:rtl/>
        </w:rPr>
        <w:t xml:space="preserve">(ان ناساً زعموا -) انظر الكبائر</w:t>
      </w:r>
    </w:p>
    <w:p>
      <w:pPr>
        <w:pStyle w:val="BookText"/>
      </w:pPr>
      <w:r>
        <w:rPr>
          <w:rFonts w:ascii="Amiri" w:hAnsi="Amiri" w:eastAsia="Amiri" w:cs="Amiri"/>
          <w:lang w:bidi="ar-SA"/>
          <w:color w:val="111111"/>
          <w:sz w:val="28"/>
          <w:szCs w:val="28"/>
          <w:rtl/>
        </w:rPr>
        <w:t xml:space="preserve">(ان الناس يزعمون ان الربح -) انظر الربا</w:t>
      </w:r>
    </w:p>
    <w:p>
      <w:pPr>
        <w:pStyle w:val="BookText"/>
      </w:pPr>
      <w:r>
        <w:rPr>
          <w:rFonts w:ascii="Amiri" w:hAnsi="Amiri" w:eastAsia="Amiri" w:cs="Amiri"/>
          <w:lang w:bidi="ar-SA"/>
          <w:color w:val="111111"/>
          <w:sz w:val="28"/>
          <w:szCs w:val="28"/>
          <w:rtl/>
        </w:rPr>
        <w:t xml:space="preserve">(ان هذا الذي ظهر بوجهي يزعم الناس) انظر المؤمن</w:t>
      </w:r>
    </w:p>
    <w:p>
      <w:pPr>
        <w:pStyle w:val="BookText"/>
      </w:pPr>
      <w:r>
        <w:rPr>
          <w:rFonts w:ascii="Amiri" w:hAnsi="Amiri" w:eastAsia="Amiri" w:cs="Amiri"/>
          <w:lang w:bidi="ar-SA"/>
          <w:color w:val="111111"/>
          <w:sz w:val="28"/>
          <w:szCs w:val="28"/>
          <w:rtl/>
        </w:rPr>
        <w:t xml:space="preserve">(ان هشام بن الحكم زعم -) انظر التوحيد</w:t>
      </w:r>
    </w:p>
    <w:p>
      <w:pPr>
        <w:pStyle w:val="BookText"/>
      </w:pPr>
      <w:r>
        <w:rPr>
          <w:rFonts w:ascii="IRNazanin" w:hAnsi="IRNazanin" w:eastAsia="IRNazanin" w:cs="IRNazanin"/>
          <w:lang w:bidi="fa-IR"/>
          <w:color w:val="111111"/>
          <w:sz w:val="28"/>
          <w:szCs w:val="28"/>
          <w:rtl/>
        </w:rPr>
        <w:t xml:space="preserve">(انه أتی بامرأة بكر زعموا -) انظر الشهادة (انهم يزعمون أن أبا طالب كان کافراً) انظر ابو طالب بن عبد المطلب</w:t>
      </w:r>
    </w:p>
    <w:p>
      <w:pPr>
        <w:pStyle w:val="BookText"/>
      </w:pPr>
      <w:r>
        <w:rPr>
          <w:rFonts w:ascii="Amiri" w:hAnsi="Amiri" w:eastAsia="Amiri" w:cs="Amiri"/>
          <w:lang w:bidi="ar-SA"/>
          <w:color w:val="111111"/>
          <w:sz w:val="28"/>
          <w:szCs w:val="28"/>
          <w:rtl/>
        </w:rPr>
        <w:t xml:space="preserve">(بلغني انك تزعم -) انظر الطلاق</w:t>
      </w:r>
    </w:p>
    <w:p>
      <w:pPr>
        <w:pStyle w:val="BookText"/>
      </w:pPr>
      <w:r>
        <w:rPr>
          <w:rFonts w:ascii="IRNazanin" w:hAnsi="IRNazanin" w:eastAsia="IRNazanin" w:cs="IRNazanin"/>
          <w:lang w:bidi="fa-IR"/>
          <w:color w:val="111111"/>
          <w:sz w:val="28"/>
          <w:szCs w:val="28"/>
          <w:rtl/>
        </w:rPr>
        <w:t xml:space="preserve">(حدّثنی ابو عبدالله بحديث فقلت له جعلت فداك أليس زعمت -) انظر الكذب</w:t>
      </w:r>
    </w:p>
    <w:p>
      <w:pPr>
        <w:pStyle w:val="BookText"/>
      </w:pPr>
      <w:r>
        <w:rPr>
          <w:rFonts w:ascii="Amiri" w:hAnsi="Amiri" w:eastAsia="Amiri" w:cs="Amiri"/>
          <w:lang w:bidi="ar-SA"/>
          <w:color w:val="111111"/>
          <w:sz w:val="28"/>
          <w:szCs w:val="28"/>
          <w:rtl/>
        </w:rPr>
        <w:t xml:space="preserve">(ذكر عنده قوم يزعمون -) انظر التوحيد (عن امرأة اعنف عليها الرجل فزعم)</w:t>
      </w:r>
    </w:p>
    <w:p>
      <w:pPr>
        <w:pStyle w:val="BookText"/>
      </w:pPr>
      <w:r>
        <w:rPr>
          <w:rFonts w:ascii="Amiri" w:hAnsi="Amiri" w:eastAsia="Amiri" w:cs="Amiri"/>
          <w:lang w:bidi="ar-SA"/>
          <w:color w:val="111111"/>
          <w:sz w:val="28"/>
          <w:szCs w:val="28"/>
          <w:rtl/>
        </w:rPr>
        <w:t xml:space="preserve">انظر الدية (عن امرأة تزعم انها -) انظر الرضاع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امرأة زعمت انها -) انظر الرضاع</w:t>
      </w:r>
    </w:p>
    <w:p>
      <w:pPr>
        <w:pStyle w:val="BookText"/>
      </w:pPr>
      <w:r>
        <w:rPr>
          <w:rFonts w:ascii="Amiri" w:hAnsi="Amiri" w:eastAsia="Amiri" w:cs="Amiri"/>
          <w:lang w:bidi="ar-SA"/>
          <w:color w:val="111111"/>
          <w:sz w:val="28"/>
          <w:szCs w:val="28"/>
          <w:rtl/>
        </w:rPr>
        <w:t xml:space="preserve">(عن رجل أعنف على امرأة فزعم) انظر القتل</w:t>
      </w:r>
    </w:p>
    <w:p>
      <w:pPr>
        <w:pStyle w:val="BookText"/>
      </w:pPr>
      <w:r>
        <w:rPr>
          <w:rFonts w:ascii="Amiri" w:hAnsi="Amiri" w:eastAsia="Amiri" w:cs="Amiri"/>
          <w:lang w:bidi="ar-SA"/>
          <w:color w:val="111111"/>
          <w:sz w:val="28"/>
          <w:szCs w:val="28"/>
          <w:rtl/>
        </w:rPr>
        <w:t xml:space="preserve">( عن الغناء وقلت انهم يزعمون ان رسول الله رخص في أن يقال -) انظر الغناء</w:t>
      </w:r>
    </w:p>
    <w:p>
      <w:pPr>
        <w:pStyle w:val="BookText"/>
      </w:pPr>
      <w:r>
        <w:rPr>
          <w:rFonts w:ascii="Amiri" w:hAnsi="Amiri" w:eastAsia="Amiri" w:cs="Amiri"/>
          <w:lang w:bidi="ar-SA"/>
          <w:color w:val="111111"/>
          <w:sz w:val="28"/>
          <w:szCs w:val="28"/>
          <w:rtl/>
        </w:rPr>
        <w:t xml:space="preserve">(عن المرأة تزعم -) انظر الايلاء</w:t>
      </w:r>
    </w:p>
    <w:p>
      <w:pPr>
        <w:pStyle w:val="BookText"/>
      </w:pPr>
      <w:r>
        <w:rPr>
          <w:rFonts w:ascii="Amiri" w:hAnsi="Amiri" w:eastAsia="Amiri" w:cs="Amiri"/>
          <w:lang w:bidi="ar-SA"/>
          <w:color w:val="111111"/>
          <w:sz w:val="28"/>
          <w:szCs w:val="28"/>
          <w:rtl/>
        </w:rPr>
        <w:t xml:space="preserve">(عن مملوكة اَتَت قوما فزعمت -) انظر الولد</w:t>
      </w:r>
    </w:p>
    <w:p>
      <w:pPr>
        <w:pStyle w:val="BookText"/>
      </w:pPr>
      <w:r>
        <w:rPr>
          <w:rFonts w:ascii="IRNazanin" w:hAnsi="IRNazanin" w:eastAsia="IRNazanin" w:cs="IRNazanin"/>
          <w:lang w:bidi="fa-IR"/>
          <w:color w:val="111111"/>
          <w:sz w:val="28"/>
          <w:szCs w:val="28"/>
          <w:rtl/>
        </w:rPr>
        <w:t xml:space="preserve">(عندنا قوماً يزعمون انکم رسل -) انظر الحُجة</w:t>
      </w:r>
    </w:p>
    <w:p>
      <w:pPr>
        <w:pStyle w:val="BookText"/>
      </w:pPr>
      <w:r>
        <w:rPr>
          <w:rFonts w:ascii="IRNazanin" w:hAnsi="IRNazanin" w:eastAsia="IRNazanin" w:cs="IRNazanin"/>
          <w:lang w:bidi="fa-IR"/>
          <w:color w:val="111111"/>
          <w:sz w:val="28"/>
          <w:szCs w:val="28"/>
          <w:rtl/>
        </w:rPr>
        <w:t xml:space="preserve">تحت عنوان (أن قوما الخ)</w:t>
      </w:r>
    </w:p>
    <w:p>
      <w:pPr>
        <w:pStyle w:val="BookText"/>
      </w:pPr>
      <w:r>
        <w:rPr>
          <w:rFonts w:ascii="IRNazanin" w:hAnsi="IRNazanin" w:eastAsia="IRNazanin" w:cs="IRNazanin"/>
          <w:lang w:bidi="fa-IR"/>
          <w:color w:val="111111"/>
          <w:sz w:val="28"/>
          <w:szCs w:val="28"/>
          <w:rtl/>
        </w:rPr>
        <w:t xml:space="preserve">(قيل لامیرالمؤمنین انك تزعم -) انظر الخمر (كان يقول عند العلة - إلى أن قال - قل ادعوا الذين زعمتم من دونه -) انظر الدعاء</w:t>
      </w:r>
    </w:p>
    <w:p>
      <w:pPr>
        <w:pStyle w:val="BookText"/>
      </w:pPr>
      <w:r>
        <w:rPr>
          <w:rFonts w:ascii="Amiri" w:hAnsi="Amiri" w:eastAsia="Amiri" w:cs="Amiri"/>
          <w:lang w:bidi="ar-SA"/>
          <w:color w:val="111111"/>
          <w:sz w:val="28"/>
          <w:szCs w:val="28"/>
          <w:rtl/>
        </w:rPr>
        <w:t xml:space="preserve">(كذب من زعم انه يحبني ويبغض علياً)</w:t>
      </w:r>
    </w:p>
    <w:p>
      <w:pPr>
        <w:pStyle w:val="BookText"/>
      </w:pPr>
      <w:r>
        <w:rPr>
          <w:rFonts w:ascii="IRNazanin" w:hAnsi="IRNazanin" w:eastAsia="IRNazanin" w:cs="IRNazanin"/>
          <w:lang w:bidi="fa-IR"/>
          <w:color w:val="111111"/>
          <w:sz w:val="28"/>
          <w:szCs w:val="28"/>
          <w:rtl/>
        </w:rPr>
        <w:t xml:space="preserve">يأتي في علي بن ابی طالب تحت</w:t>
      </w:r>
    </w:p>
    <w:p>
      <w:pPr>
        <w:pStyle w:val="BookText"/>
      </w:pPr>
      <w:r>
        <w:rPr>
          <w:rFonts w:ascii="Amiri" w:hAnsi="Amiri" w:eastAsia="Amiri" w:cs="Amiri"/>
          <w:lang w:bidi="ar-SA"/>
          <w:color w:val="111111"/>
          <w:sz w:val="28"/>
          <w:szCs w:val="28"/>
          <w:rtl/>
        </w:rPr>
        <w:t xml:space="preserve">عنوان (أنا المدينة الخ)</w:t>
      </w:r>
    </w:p>
    <w:p>
      <w:pPr>
        <w:pStyle w:val="BookText"/>
      </w:pPr>
      <w:r>
        <w:rPr>
          <w:rFonts w:ascii="IRNazanin" w:hAnsi="IRNazanin" w:eastAsia="IRNazanin" w:cs="IRNazanin"/>
          <w:lang w:bidi="fa-IR"/>
          <w:color w:val="111111"/>
          <w:sz w:val="28"/>
          <w:szCs w:val="28"/>
          <w:rtl/>
        </w:rPr>
        <w:t xml:space="preserve">(كذب من زعم أنه يصلي الليل -) انظر الليل تحت عنوان (وجاء رجل الخ) (كل زعم في القرآن کذب -) انظر القرآن</w:t>
      </w:r>
    </w:p>
    <w:p>
      <w:pPr>
        <w:pStyle w:val="BookText"/>
      </w:pPr>
      <w:r>
        <w:rPr>
          <w:rFonts w:ascii="Amiri" w:hAnsi="Amiri" w:eastAsia="Amiri" w:cs="Amiri"/>
          <w:lang w:bidi="ar-SA"/>
          <w:color w:val="111111"/>
          <w:sz w:val="28"/>
          <w:szCs w:val="28"/>
          <w:rtl/>
        </w:rPr>
        <w:t xml:space="preserve">(لرجلين اختصما في دابة إلى علي فزعم -) انظر الخصومة</w:t>
      </w:r>
    </w:p>
    <w:p>
      <w:pPr>
        <w:pStyle w:val="BookText"/>
      </w:pPr>
      <w:r>
        <w:rPr>
          <w:rFonts w:ascii="IRNazanin" w:hAnsi="IRNazanin" w:eastAsia="IRNazanin" w:cs="IRNazanin"/>
          <w:lang w:bidi="fa-IR"/>
          <w:color w:val="111111"/>
          <w:sz w:val="28"/>
          <w:szCs w:val="28"/>
          <w:rtl/>
        </w:rPr>
        <w:t xml:space="preserve">(من این زعم اصحابك ان -) انظر الطلاق</w:t>
      </w:r>
    </w:p>
    <w:p>
      <w:pPr>
        <w:pStyle w:val="BookText"/>
      </w:pPr>
      <w:r>
        <w:rPr>
          <w:rFonts w:ascii="Amiri" w:hAnsi="Amiri" w:eastAsia="Amiri" w:cs="Amiri"/>
          <w:lang w:bidi="ar-SA"/>
          <w:color w:val="111111"/>
          <w:sz w:val="28"/>
          <w:szCs w:val="28"/>
          <w:rtl/>
        </w:rPr>
        <w:t xml:space="preserve">(من زعم ان لهما في الاسلام نصيباً -) انظر الحُجة</w:t>
      </w:r>
    </w:p>
    <w:p>
      <w:pPr>
        <w:pStyle w:val="BookText"/>
      </w:pPr>
      <w:r>
        <w:rPr>
          <w:rFonts w:ascii="IRNazanin" w:hAnsi="IRNazanin" w:eastAsia="IRNazanin" w:cs="IRNazanin"/>
          <w:lang w:bidi="fa-IR"/>
          <w:color w:val="111111"/>
          <w:sz w:val="28"/>
          <w:szCs w:val="28"/>
          <w:rtl/>
        </w:rPr>
        <w:t xml:space="preserve">تحت عنوان (ثلاثة الخ) (من زعم أن الله من شییء -) انظر التوحيد</w:t>
      </w:r>
    </w:p>
    <w:p>
      <w:pPr>
        <w:pStyle w:val="BookText"/>
      </w:pPr>
      <w:r>
        <w:rPr>
          <w:rFonts w:ascii="Amiri" w:hAnsi="Amiri" w:eastAsia="Amiri" w:cs="Amiri"/>
          <w:lang w:bidi="ar-SA"/>
          <w:color w:val="111111"/>
          <w:sz w:val="28"/>
          <w:szCs w:val="28"/>
          <w:rtl/>
        </w:rPr>
        <w:t xml:space="preserve">(من زعم أن الله يأمر بالسوء -) انظر التوحيد</w:t>
      </w:r>
    </w:p>
    <w:p>
      <w:pPr>
        <w:pStyle w:val="BookText"/>
      </w:pPr>
      <w:r>
        <w:rPr>
          <w:rFonts w:ascii="Amiri" w:hAnsi="Amiri" w:eastAsia="Amiri" w:cs="Amiri"/>
          <w:lang w:bidi="ar-SA"/>
          <w:color w:val="111111"/>
          <w:sz w:val="28"/>
          <w:szCs w:val="28"/>
          <w:rtl/>
        </w:rPr>
        <w:t xml:space="preserve">(من زعم أن الله يأمر بالفحشاء -) انظر التوحيد</w:t>
      </w:r>
    </w:p>
    <w:p>
      <w:pPr>
        <w:pStyle w:val="BookText"/>
      </w:pPr>
      <w:r>
        <w:rPr>
          <w:rFonts w:ascii="Amiri" w:hAnsi="Amiri" w:eastAsia="Amiri" w:cs="Amiri"/>
          <w:lang w:bidi="ar-SA"/>
          <w:color w:val="111111"/>
          <w:sz w:val="28"/>
          <w:szCs w:val="28"/>
          <w:rtl/>
        </w:rPr>
        <w:t xml:space="preserve">(من زعم أن لهما في الاسلام نصيباً) انظر الحجة</w:t>
      </w:r>
    </w:p>
    <w:p>
      <w:pPr>
        <w:pStyle w:val="BookText"/>
      </w:pPr>
      <w:r>
        <w:rPr>
          <w:rFonts w:ascii="Amiri" w:hAnsi="Amiri" w:eastAsia="Amiri" w:cs="Amiri"/>
          <w:lang w:bidi="ar-SA"/>
          <w:color w:val="111111"/>
          <w:sz w:val="28"/>
          <w:szCs w:val="28"/>
          <w:rtl/>
        </w:rPr>
        <w:t xml:space="preserve">تحت عنوان (ثلاثة لا يكلمهم الله الخ)</w:t>
      </w:r>
    </w:p>
    <w:p>
      <w:pPr>
        <w:pStyle w:val="BookText"/>
      </w:pPr>
      <w:r>
        <w:rPr>
          <w:rFonts w:ascii="Amiri" w:hAnsi="Amiri" w:eastAsia="Amiri" w:cs="Amiri"/>
          <w:lang w:bidi="ar-SA"/>
          <w:color w:val="111111"/>
          <w:sz w:val="28"/>
          <w:szCs w:val="28"/>
          <w:rtl/>
        </w:rPr>
        <w:t xml:space="preserve">(نحن اصل كل خير - إلى أن قال - فكذب من زعم أنه معنا وهو متعلق بفروع غيرنا -) انظر الحجة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7" w:name="pg14657_172970"/>
    <w:bookmarkEnd w:id="47"/>
    <w:p>
      <w:pPr>
        <w:pStyle w:val="Heading2"/>
      </w:pPr>
      <w:bookmarkStart w:id="227" w:name="_Toc171"/>
      <w:r>
        <w:t>«الزاء والغين»</w:t>
      </w:r>
      <w:bookmarkEnd w:id="227"/>
    </w:p>
    <w:p>
      <w:pPr>
        <w:pStyle w:val="Heading3"/>
      </w:pPr>
      <w:bookmarkStart w:id="228" w:name="_Toc172"/>
      <w:r>
        <w:t>«الزغب»</w:t>
      </w:r>
      <w:bookmarkEnd w:id="228"/>
    </w:p>
    <w:p>
      <w:pPr>
        <w:pStyle w:val="BookText"/>
      </w:pPr>
      <w:r>
        <w:rPr>
          <w:rFonts w:ascii="Amiri" w:hAnsi="Amiri" w:eastAsia="Amiri" w:cs="Amiri"/>
          <w:lang w:bidi="ar-SA"/>
          <w:color w:val="111111"/>
          <w:sz w:val="28"/>
          <w:szCs w:val="28"/>
          <w:rtl/>
        </w:rPr>
        <w:t xml:space="preserve">(دخلت على علي بن الحسين - إلى أن قال - فضلة من زغب الملائكة -) انظر الحجة</w:t>
      </w:r>
    </w:p>
    <w:p>
      <w:pPr>
        <w:pStyle w:val="Heading2"/>
      </w:pPr>
      <w:bookmarkStart w:id="229" w:name="_Toc173"/>
      <w:r>
        <w:t>«الزاء والفاء»</w:t>
      </w:r>
      <w:bookmarkEnd w:id="229"/>
    </w:p>
    <w:p>
      <w:pPr>
        <w:pStyle w:val="Heading3"/>
      </w:pPr>
      <w:bookmarkStart w:id="230" w:name="_Toc174"/>
      <w:r>
        <w:t>«الزف»</w:t>
      </w:r>
      <w:bookmarkEnd w:id="230"/>
    </w:p>
    <w:p>
      <w:pPr>
        <w:pStyle w:val="BookText"/>
      </w:pPr>
      <w:r>
        <w:rPr>
          <w:rFonts w:ascii="Amiri" w:hAnsi="Amiri" w:eastAsia="Amiri" w:cs="Amiri"/>
          <w:lang w:bidi="ar-SA"/>
          <w:color w:val="111111"/>
          <w:sz w:val="28"/>
          <w:szCs w:val="28"/>
          <w:rtl/>
        </w:rPr>
        <w:t xml:space="preserve">(ان الكعبة شكت - إلى أن قال - يزفون اليك كما تزفّ النسوان -) انظر الكعبة</w:t>
      </w:r>
    </w:p>
    <w:p>
      <w:pPr>
        <w:pStyle w:val="BookText"/>
      </w:pPr>
      <w:r>
        <w:rPr>
          <w:rFonts w:ascii="IRNazanin" w:hAnsi="IRNazanin" w:eastAsia="IRNazanin" w:cs="IRNazanin"/>
          <w:lang w:bidi="fa-IR"/>
          <w:color w:val="111111"/>
          <w:sz w:val="28"/>
          <w:szCs w:val="28"/>
          <w:rtl/>
        </w:rPr>
        <w:t xml:space="preserve">«زفّوا عرائسكم ليلا واطعموا ضحی» (6)</w:t>
      </w:r>
    </w:p>
    <w:p>
      <w:pPr>
        <w:pStyle w:val="BookText"/>
      </w:pPr>
      <w:r>
        <w:rPr>
          <w:rFonts w:ascii="Amiri" w:hAnsi="Amiri" w:eastAsia="Amiri" w:cs="Amiri"/>
          <w:lang w:bidi="ar-SA"/>
          <w:color w:val="111111"/>
          <w:sz w:val="28"/>
          <w:szCs w:val="28"/>
          <w:rtl/>
        </w:rPr>
        <w:t xml:space="preserve">الكافي ج 5 ص 366 ك ۱۸ ب 41 ح ۲.</w:t>
      </w:r>
    </w:p>
    <w:p>
      <w:pPr>
        <w:pStyle w:val="BookText"/>
      </w:pPr>
      <w:r>
        <w:rPr>
          <w:rFonts w:ascii="Amiri" w:hAnsi="Amiri" w:eastAsia="Amiri" w:cs="Amiri"/>
          <w:lang w:bidi="ar-SA"/>
          <w:color w:val="111111"/>
          <w:sz w:val="28"/>
          <w:szCs w:val="28"/>
          <w:rtl/>
        </w:rPr>
        <w:t xml:space="preserve">الفقيه ج ۳ ص ۲۵4 ب ۱۱۸ ح ۲.</w:t>
      </w:r>
    </w:p>
    <w:p>
      <w:pPr>
        <w:pStyle w:val="BookText"/>
      </w:pPr>
      <w:r>
        <w:rPr>
          <w:rFonts w:ascii="Amiri" w:hAnsi="Amiri" w:eastAsia="Amiri" w:cs="Amiri"/>
          <w:lang w:bidi="ar-SA"/>
          <w:color w:val="111111"/>
          <w:sz w:val="28"/>
          <w:szCs w:val="28"/>
          <w:rtl/>
        </w:rPr>
        <w:t xml:space="preserve">التهذيب ج ۷ ص 418 ب ۳6 ح 4۸.</w:t>
      </w:r>
    </w:p>
    <w:p>
      <w:pPr>
        <w:pStyle w:val="BookText"/>
      </w:pPr>
      <w:r>
        <w:rPr>
          <w:rFonts w:ascii="IRNazanin" w:hAnsi="IRNazanin" w:eastAsia="IRNazanin" w:cs="IRNazanin"/>
          <w:lang w:bidi="fa-IR"/>
          <w:color w:val="111111"/>
          <w:sz w:val="28"/>
          <w:szCs w:val="28"/>
          <w:rtl/>
        </w:rPr>
        <w:t xml:space="preserve">(عن رجل تزوّج امرأة فزفّتها -) انظر التزویج</w:t>
      </w:r>
    </w:p>
    <w:p>
      <w:pPr>
        <w:pStyle w:val="BookText"/>
      </w:pPr>
      <w:r>
        <w:rPr>
          <w:rFonts w:ascii="IRNazanin" w:hAnsi="IRNazanin" w:eastAsia="IRNazanin" w:cs="IRNazanin"/>
          <w:lang w:bidi="fa-IR"/>
          <w:color w:val="111111"/>
          <w:sz w:val="28"/>
          <w:szCs w:val="28"/>
          <w:rtl/>
        </w:rPr>
        <w:t xml:space="preserve">«الزفاف» انظر الزف</w:t>
      </w:r>
    </w:p>
    <w:p>
      <w:pPr>
        <w:pStyle w:val="Heading3"/>
      </w:pPr>
      <w:bookmarkStart w:id="231" w:name="_Toc175"/>
      <w:r>
        <w:t>«الزفت»</w:t>
      </w:r>
      <w:bookmarkEnd w:id="231"/>
    </w:p>
    <w:p>
      <w:pPr>
        <w:pStyle w:val="BookText"/>
      </w:pPr>
      <w:r>
        <w:rPr>
          <w:rFonts w:ascii="Amiri" w:hAnsi="Amiri" w:eastAsia="Amiri" w:cs="Amiri"/>
          <w:lang w:bidi="ar-SA"/>
          <w:color w:val="111111"/>
          <w:sz w:val="28"/>
          <w:szCs w:val="28"/>
          <w:rtl/>
        </w:rPr>
        <w:t xml:space="preserve">(أسجد على الزفت يعني القير -) انظر السجود</w:t>
      </w:r>
    </w:p>
    <w:p>
      <w:pPr>
        <w:pStyle w:val="BookText"/>
      </w:pPr>
      <w:r>
        <w:rPr>
          <w:rFonts w:ascii="IRNazanin" w:hAnsi="IRNazanin" w:eastAsia="IRNazanin" w:cs="IRNazanin"/>
          <w:lang w:bidi="fa-IR"/>
          <w:color w:val="111111"/>
          <w:sz w:val="28"/>
          <w:szCs w:val="28"/>
          <w:rtl/>
        </w:rPr>
        <w:t xml:space="preserve">(یا بني لا تقترب - إلى أن قال - ومن يقترب من الزفت -) انظر العِشرة</w:t>
      </w:r>
    </w:p>
    <w:p>
      <w:pPr>
        <w:pStyle w:val="Heading3"/>
      </w:pPr>
      <w:bookmarkStart w:id="232" w:name="_Toc176"/>
      <w:r>
        <w:t>«زفر»</w:t>
      </w:r>
      <w:bookmarkEnd w:id="232"/>
    </w:p>
    <w:p>
      <w:pPr>
        <w:pStyle w:val="BookText"/>
      </w:pPr>
      <w:r>
        <w:rPr>
          <w:rFonts w:ascii="Amiri" w:hAnsi="Amiri" w:eastAsia="Amiri" w:cs="Amiri"/>
          <w:lang w:bidi="ar-SA"/>
          <w:color w:val="111111"/>
          <w:sz w:val="28"/>
          <w:szCs w:val="28"/>
          <w:rtl/>
        </w:rPr>
        <w:t xml:space="preserve">(بعثت اليّ ابنة عمّ لي - إلى أن قال - فحرّمها زفر -) انظر المتعة</w:t>
      </w:r>
    </w:p>
    <w:p>
      <w:pPr>
        <w:pStyle w:val="BookText"/>
      </w:pPr>
      <w:r>
        <w:rPr>
          <w:rFonts w:ascii="Amiri" w:hAnsi="Amiri" w:eastAsia="Amiri" w:cs="Amiri"/>
          <w:lang w:bidi="ar-SA"/>
          <w:color w:val="111111"/>
          <w:sz w:val="28"/>
          <w:szCs w:val="28"/>
          <w:rtl/>
        </w:rPr>
        <w:t xml:space="preserve">«زفر بن أوس البصري»</w:t>
      </w:r>
    </w:p>
    <w:p>
      <w:pPr>
        <w:pStyle w:val="BookText"/>
      </w:pPr>
      <w:r>
        <w:rPr>
          <w:rFonts w:ascii="IRNazanin" w:hAnsi="IRNazanin" w:eastAsia="IRNazanin" w:cs="IRNazanin"/>
          <w:lang w:bidi="fa-IR"/>
          <w:color w:val="111111"/>
          <w:sz w:val="28"/>
          <w:szCs w:val="28"/>
          <w:rtl/>
        </w:rPr>
        <w:t xml:space="preserve">(جالست ابن عباس - إلى أن قال - فقال له زفر بن اوس) انظر الارث</w:t>
      </w:r>
    </w:p>
    <w:p>
      <w:pPr>
        <w:pStyle w:val="Heading3"/>
      </w:pPr>
      <w:bookmarkStart w:id="233" w:name="_Toc177"/>
      <w:r>
        <w:t>«الزفن»</w:t>
      </w:r>
      <w:bookmarkEnd w:id="233"/>
    </w:p>
    <w:p>
      <w:pPr>
        <w:pStyle w:val="BookText"/>
      </w:pPr>
      <w:r>
        <w:rPr>
          <w:rFonts w:ascii="Amiri" w:hAnsi="Amiri" w:eastAsia="Amiri" w:cs="Amiri"/>
          <w:lang w:bidi="ar-SA"/>
          <w:color w:val="111111"/>
          <w:sz w:val="28"/>
          <w:szCs w:val="28"/>
          <w:rtl/>
        </w:rPr>
        <w:t xml:space="preserve">(أنهاكم عن الزفن -) انظر الغناء</w:t>
      </w:r>
    </w:p>
    <w:p>
      <w:pPr>
        <w:pStyle w:val="Heading3"/>
      </w:pPr>
      <w:bookmarkStart w:id="234" w:name="_Toc178"/>
      <w:r>
        <w:t>«الزفير»</w:t>
      </w:r>
      <w:bookmarkEnd w:id="234"/>
    </w:p>
    <w:p>
      <w:pPr>
        <w:pStyle w:val="BookText"/>
      </w:pPr>
      <w:r>
        <w:rPr>
          <w:rFonts w:ascii="IRNazanin" w:hAnsi="IRNazanin" w:eastAsia="IRNazanin" w:cs="IRNazanin"/>
          <w:lang w:bidi="fa-IR"/>
          <w:color w:val="111111"/>
          <w:sz w:val="28"/>
          <w:szCs w:val="28"/>
          <w:rtl/>
        </w:rPr>
        <w:t xml:space="preserve">(صلی امیرالمؤمنین الفجر - إلى أن قال - كأنّ زفير النار في آذانهم -) انظر المؤمن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8" w:name="pg14657_172971"/>
    <w:bookmarkEnd w:id="48"/>
    <w:p>
      <w:pPr>
        <w:pStyle w:val="Heading2"/>
      </w:pPr>
      <w:bookmarkStart w:id="235" w:name="_Toc179"/>
      <w:r>
        <w:t>«الزاء والقاف»</w:t>
      </w:r>
      <w:bookmarkEnd w:id="235"/>
    </w:p>
    <w:p>
      <w:pPr>
        <w:pStyle w:val="Heading3"/>
      </w:pPr>
      <w:bookmarkStart w:id="236" w:name="_Toc180"/>
      <w:r>
        <w:t>«الزِقّ»</w:t>
      </w:r>
      <w:bookmarkEnd w:id="236"/>
    </w:p>
    <w:p>
      <w:pPr>
        <w:pStyle w:val="BookText"/>
      </w:pPr>
      <w:r>
        <w:rPr>
          <w:rFonts w:ascii="IRNazanin" w:hAnsi="IRNazanin" w:eastAsia="IRNazanin" w:cs="IRNazanin"/>
          <w:lang w:bidi="fa-IR"/>
          <w:color w:val="111111"/>
          <w:sz w:val="28"/>
          <w:szCs w:val="28"/>
          <w:rtl/>
        </w:rPr>
        <w:t xml:space="preserve">(رجل اشتری زق زيت -) انظر الخيار</w:t>
      </w:r>
    </w:p>
    <w:p>
      <w:pPr>
        <w:pStyle w:val="BookText"/>
      </w:pPr>
      <w:r>
        <w:rPr>
          <w:rFonts w:ascii="Amiri" w:hAnsi="Amiri" w:eastAsia="Amiri" w:cs="Amiri"/>
          <w:lang w:bidi="ar-SA"/>
          <w:color w:val="111111"/>
          <w:sz w:val="28"/>
          <w:szCs w:val="28"/>
          <w:rtl/>
        </w:rPr>
        <w:t xml:space="preserve">(الرجل يشتري زق زيت -) انظر الخيار</w:t>
      </w:r>
    </w:p>
    <w:p>
      <w:pPr>
        <w:pStyle w:val="Heading3"/>
      </w:pPr>
      <w:bookmarkStart w:id="237" w:name="_Toc181"/>
      <w:r>
        <w:t>«الزِقاق»</w:t>
      </w:r>
      <w:bookmarkEnd w:id="237"/>
    </w:p>
    <w:p>
      <w:pPr>
        <w:pStyle w:val="BookText"/>
      </w:pPr>
      <w:r>
        <w:rPr>
          <w:rFonts w:ascii="Amiri" w:hAnsi="Amiri" w:eastAsia="Amiri" w:cs="Amiri"/>
          <w:lang w:bidi="ar-SA"/>
          <w:color w:val="111111"/>
          <w:sz w:val="28"/>
          <w:szCs w:val="28"/>
          <w:rtl/>
        </w:rPr>
        <w:t xml:space="preserve">(انا نشتري الزيت با زقاقة - ) انظر البيع</w:t>
      </w:r>
    </w:p>
    <w:p>
      <w:pPr>
        <w:pStyle w:val="BookText"/>
      </w:pPr>
      <w:r>
        <w:rPr>
          <w:rFonts w:ascii="Amiri" w:hAnsi="Amiri" w:eastAsia="Amiri" w:cs="Amiri"/>
          <w:lang w:bidi="ar-SA"/>
          <w:color w:val="111111"/>
          <w:sz w:val="28"/>
          <w:szCs w:val="28"/>
          <w:rtl/>
        </w:rPr>
        <w:t xml:space="preserve">(انا نشتري الزيت في زقاقه -) انظر البيع</w:t>
      </w:r>
    </w:p>
    <w:p>
      <w:pPr>
        <w:pStyle w:val="BookText"/>
      </w:pPr>
      <w:r>
        <w:rPr>
          <w:rFonts w:ascii="IRNazanin" w:hAnsi="IRNazanin" w:eastAsia="IRNazanin" w:cs="IRNazanin"/>
          <w:lang w:bidi="fa-IR"/>
          <w:color w:val="111111"/>
          <w:sz w:val="28"/>
          <w:szCs w:val="28"/>
          <w:rtl/>
        </w:rPr>
        <w:t xml:space="preserve">(عن رجل جمال استكری - إلى أن قال - فزعم أن بعض زقاق الزيت -) انظر الكراء</w:t>
      </w:r>
    </w:p>
    <w:p>
      <w:pPr>
        <w:pStyle w:val="Heading3"/>
      </w:pPr>
      <w:bookmarkStart w:id="238" w:name="_Toc182"/>
      <w:r>
        <w:t>«الزُقاق»</w:t>
      </w:r>
      <w:bookmarkEnd w:id="238"/>
    </w:p>
    <w:p>
      <w:pPr>
        <w:pStyle w:val="BookText"/>
      </w:pPr>
      <w:r>
        <w:rPr>
          <w:rFonts w:ascii="Amiri" w:hAnsi="Amiri" w:eastAsia="Amiri" w:cs="Amiri"/>
          <w:lang w:bidi="ar-SA"/>
          <w:color w:val="111111"/>
          <w:sz w:val="28"/>
          <w:szCs w:val="28"/>
          <w:rtl/>
        </w:rPr>
        <w:t xml:space="preserve">(رأيت - إلى أن قال - ويمضي كما هو الى زقاق العطارين -) انظر السعي</w:t>
      </w:r>
    </w:p>
    <w:p>
      <w:pPr>
        <w:pStyle w:val="BookText"/>
      </w:pPr>
      <w:r>
        <w:rPr>
          <w:rFonts w:ascii="Amiri" w:hAnsi="Amiri" w:eastAsia="Amiri" w:cs="Amiri"/>
          <w:lang w:bidi="ar-SA"/>
          <w:color w:val="111111"/>
          <w:sz w:val="28"/>
          <w:szCs w:val="28"/>
          <w:rtl/>
        </w:rPr>
        <w:t xml:space="preserve">(عن السعي - إلى أن قال - فاسع حتى تنتهي الى اول زقاق عن يمينك -)</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(كان أبي يسعی - إلى أن قال - لا يبلغ زقاق آل أبي حسين -) انظر السعي</w:t>
      </w:r>
    </w:p>
    <w:p>
      <w:pPr>
        <w:pStyle w:val="BookText"/>
      </w:pPr>
      <w:r>
        <w:rPr>
          <w:rFonts w:ascii="Amiri" w:hAnsi="Amiri" w:eastAsia="Amiri" w:cs="Amiri"/>
          <w:lang w:bidi="ar-SA"/>
          <w:color w:val="111111"/>
          <w:sz w:val="28"/>
          <w:szCs w:val="28"/>
          <w:rtl/>
        </w:rPr>
        <w:t xml:space="preserve">(نزلنا في مكان بيننا وبين المسجد زقاق) انظر العذرة</w:t>
      </w:r>
    </w:p>
    <w:p>
      <w:pPr>
        <w:pStyle w:val="Heading3"/>
      </w:pPr>
      <w:bookmarkStart w:id="239" w:name="_Toc183"/>
      <w:r>
        <w:t>«الزقوم»</w:t>
      </w:r>
      <w:bookmarkEnd w:id="239"/>
    </w:p>
    <w:p>
      <w:pPr>
        <w:pStyle w:val="BookText"/>
      </w:pPr>
      <w:r>
        <w:rPr>
          <w:rFonts w:ascii="IRNazanin" w:hAnsi="IRNazanin" w:eastAsia="IRNazanin" w:cs="IRNazanin"/>
          <w:lang w:bidi="fa-IR"/>
          <w:color w:val="111111"/>
          <w:sz w:val="28"/>
          <w:szCs w:val="28"/>
          <w:rtl/>
        </w:rPr>
        <w:t xml:space="preserve">(كان امیرالمؤمنین - إلى أن قال - اعوذبك من الزقوم -) انظر القنوت</w:t>
      </w:r>
    </w:p>
    <w:p>
      <w:pPr>
        <w:pStyle w:val="BookText"/>
      </w:pPr>
      <w:r>
        <w:rPr>
          <w:rFonts w:ascii="Amiri" w:hAnsi="Amiri" w:eastAsia="Amiri" w:cs="Amiri"/>
          <w:lang w:bidi="ar-SA"/>
          <w:color w:val="111111"/>
          <w:sz w:val="28"/>
          <w:szCs w:val="28"/>
          <w:rtl/>
        </w:rPr>
        <w:t xml:space="preserve">«الزكام جند من جنود الله عزوجل يبعثه الله عزوجل على الداء فيزيله» (6/م)</w:t>
      </w:r>
    </w:p>
    <w:p>
      <w:pPr>
        <w:pStyle w:val="BookText"/>
      </w:pPr>
      <w:r>
        <w:rPr>
          <w:rFonts w:ascii="Amiri" w:hAnsi="Amiri" w:eastAsia="Amiri" w:cs="Amiri"/>
          <w:lang w:bidi="ar-SA"/>
          <w:color w:val="111111"/>
          <w:sz w:val="28"/>
          <w:szCs w:val="28"/>
          <w:rtl/>
        </w:rPr>
        <w:t xml:space="preserve">روضة الكافي ج ۸ ص ۳۸۲ ح ۵۷۸.</w:t>
      </w:r>
    </w:p>
    <w:p>
      <w:pPr>
        <w:pStyle w:val="Heading2"/>
      </w:pPr>
      <w:bookmarkStart w:id="240" w:name="_Toc184"/>
      <w:r>
        <w:t>«الزاء والكاف»</w:t>
      </w:r>
      <w:bookmarkEnd w:id="240"/>
    </w:p>
    <w:p>
      <w:pPr>
        <w:pStyle w:val="Heading3"/>
      </w:pPr>
      <w:bookmarkStart w:id="241" w:name="_Toc185"/>
      <w:r>
        <w:t>«الزكام»</w:t>
      </w:r>
      <w:bookmarkEnd w:id="241"/>
    </w:p>
    <w:p>
      <w:pPr>
        <w:pStyle w:val="BookText"/>
      </w:pPr>
      <w:r>
        <w:rPr>
          <w:rFonts w:ascii="Amiri" w:hAnsi="Amiri" w:eastAsia="Amiri" w:cs="Amiri"/>
          <w:lang w:bidi="ar-SA"/>
          <w:color w:val="111111"/>
          <w:sz w:val="28"/>
          <w:szCs w:val="28"/>
          <w:rtl/>
        </w:rPr>
        <w:t xml:space="preserve">«الزكام جند من جنود الله عزوجل يبعثه</w:t>
      </w:r>
    </w:p>
    <w:p>
      <w:pPr>
        <w:pStyle w:val="BookText"/>
      </w:pPr>
      <w:r>
        <w:rPr>
          <w:rFonts w:ascii="Amiri" w:hAnsi="Amiri" w:eastAsia="Amiri" w:cs="Amiri"/>
          <w:lang w:bidi="ar-SA"/>
          <w:color w:val="111111"/>
          <w:sz w:val="28"/>
          <w:szCs w:val="28"/>
          <w:rtl/>
        </w:rPr>
        <w:t xml:space="preserve">الله عزوجل على الداء فيزيله» (6/م)</w:t>
      </w:r>
    </w:p>
    <w:p>
      <w:pPr>
        <w:pStyle w:val="BookText"/>
      </w:pPr>
      <w:r>
        <w:rPr>
          <w:rFonts w:ascii="Amiri" w:hAnsi="Amiri" w:eastAsia="Amiri" w:cs="Amiri"/>
          <w:lang w:bidi="ar-SA"/>
          <w:color w:val="111111"/>
          <w:sz w:val="28"/>
          <w:szCs w:val="28"/>
          <w:rtl/>
        </w:rPr>
        <w:t xml:space="preserve">روضة الكافي ج ۸ ص ۳۸۲ ح ۵۷۸.</w:t>
      </w:r>
    </w:p>
    <w:p>
      <w:pPr>
        <w:pStyle w:val="BookText"/>
      </w:pPr>
      <w:r>
        <w:rPr>
          <w:rFonts w:ascii="Amiri" w:hAnsi="Amiri" w:eastAsia="Amiri" w:cs="Amiri"/>
          <w:lang w:bidi="ar-SA"/>
          <w:color w:val="111111"/>
          <w:sz w:val="28"/>
          <w:szCs w:val="28"/>
          <w:rtl/>
        </w:rPr>
        <w:t xml:space="preserve">«الزكام فضول في الرأس» (6/م)</w:t>
      </w:r>
    </w:p>
    <w:p>
      <w:pPr>
        <w:pStyle w:val="BookText"/>
      </w:pPr>
      <w:r>
        <w:rPr>
          <w:rFonts w:ascii="IRNazanin" w:hAnsi="IRNazanin" w:eastAsia="IRNazanin" w:cs="IRNazanin"/>
          <w:lang w:bidi="fa-IR"/>
          <w:color w:val="111111"/>
          <w:sz w:val="28"/>
          <w:szCs w:val="28"/>
          <w:rtl/>
        </w:rPr>
        <w:t xml:space="preserve">روضة الكافي ج ۸ ص ۳۸۲ ذیل ح ۵۷۹.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لايتداوي من الزكام ويقول: ما من أحد الا وبه عرق من الجذام فاذا أصابه الزكام قمعه» (6)</w:t>
      </w:r>
    </w:p>
    <w:p>
      <w:pPr>
        <w:pStyle w:val="BookText"/>
      </w:pPr>
      <w:r>
        <w:rPr>
          <w:rFonts w:ascii="Amiri" w:hAnsi="Amiri" w:eastAsia="Amiri" w:cs="Amiri"/>
          <w:lang w:bidi="ar-SA"/>
          <w:color w:val="111111"/>
          <w:sz w:val="28"/>
          <w:szCs w:val="28"/>
          <w:rtl/>
        </w:rPr>
        <w:t xml:space="preserve">روضة الكافي ج ۸ ص ۳۸۲ ح ۵۷۷.</w:t>
      </w:r>
    </w:p>
    <w:p>
      <w:pPr>
        <w:pStyle w:val="BookText"/>
      </w:pPr>
      <w:r>
        <w:rPr>
          <w:rFonts w:ascii="Amiri" w:hAnsi="Amiri" w:eastAsia="Amiri" w:cs="Amiri"/>
          <w:lang w:bidi="ar-SA"/>
          <w:color w:val="111111"/>
          <w:sz w:val="28"/>
          <w:szCs w:val="28"/>
          <w:rtl/>
        </w:rPr>
        <w:t xml:space="preserve">«ما من أحد من ولد آدم الا وفيه عرقان، عرق في رأسه يهيّج الجذام وعرق في بدنه يهيج البرص فاذا هاج العرق الذي في الرأس سلّط الله عزوجل عليه الزكام حتى يسيل ما فيه من الداء، واذا هاج العرق الذي في الجسد سلّط الله عليه الدماميل</w:t>
      </w:r>
    </w:p>
    <w:p>
      <w:pPr>
        <w:pStyle w:val="BookText"/>
      </w:pPr>
      <w:r>
        <w:rPr>
          <w:rFonts w:ascii="IRNazanin" w:hAnsi="IRNazanin" w:eastAsia="IRNazanin" w:cs="IRNazanin"/>
          <w:lang w:bidi="fa-IR"/>
          <w:color w:val="111111"/>
          <w:sz w:val="28"/>
          <w:szCs w:val="28"/>
          <w:rtl/>
        </w:rPr>
        <w:t xml:space="preserve">حتى يسيل ما فيه من الداء فاذا رأى أحدكم به زکاما ودماميل فليحمد الله عزوجل على العافية، وقال: الزكام فضول في الرأس» (6/م) روضة الكافي ج ۸ ص ۳۸۲ ح ۵۷۹.</w:t>
      </w:r>
    </w:p>
    <w:p>
      <w:pPr>
        <w:pStyle w:val="BookText"/>
      </w:pPr>
      <w:r>
        <w:rPr>
          <w:rFonts w:ascii="Amiri" w:hAnsi="Amiri" w:eastAsia="Amiri" w:cs="Amiri"/>
          <w:lang w:bidi="ar-SA"/>
          <w:color w:val="111111"/>
          <w:sz w:val="28"/>
          <w:szCs w:val="28"/>
          <w:rtl/>
        </w:rPr>
        <w:t xml:space="preserve">«الزكاة:</w:t>
      </w:r>
    </w:p>
    <w:p>
      <w:pPr>
        <w:pStyle w:val="BookText"/>
      </w:pPr>
      <w:r>
        <w:rPr>
          <w:rFonts w:ascii="Amiri" w:hAnsi="Amiri" w:eastAsia="Amiri" w:cs="Amiri"/>
          <w:lang w:bidi="ar-SA"/>
          <w:color w:val="111111"/>
          <w:sz w:val="28"/>
          <w:szCs w:val="28"/>
          <w:rtl/>
        </w:rPr>
        <w:t xml:space="preserve">(أتي بئر الزكاة -) يأتي في الكوفة تحت عنوان (ان اول ما عرفت الخ)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«أترون انّما في المال الزكاة وحدها؟ ما فرض الله في المال من غير الزكاة أكثر،</w:t>
      </w:r>
      <w:r>
        <w:rPr>
          <w:rStyle w:val="FootnoteReference"/>
        </w:rPr>
        <w:footnoteReference w:id="183"/>
      </w:r>
      <w:r>
        <w:rPr>
          <w:rFonts w:ascii="Amiri" w:hAnsi="Amiri" w:eastAsia="Amiri" w:cs="Amiri"/>
          <w:lang w:bidi="ar-SA"/>
          <w:color w:val="111111"/>
          <w:sz w:val="28"/>
          <w:szCs w:val="28"/>
          <w:rtl/>
        </w:rPr>
        <w:t xml:space="preserve">تعطي منه القرابة والمعترض لك ممن يسألك فتعطيه ما لم تعرفه بالنصب فاذا عرفته بالنصب فلا تعطه اِلّا اَن تخاف لسانه فتشتري دينك وعرضك منه» (6)</w:t>
      </w:r>
    </w:p>
    <w:p>
      <w:pPr>
        <w:pStyle w:val="BookText"/>
      </w:pPr>
      <w:r>
        <w:rPr>
          <w:rFonts w:ascii="IRNazanin" w:hAnsi="IRNazanin" w:eastAsia="IRNazanin" w:cs="IRNazanin"/>
          <w:lang w:bidi="fa-IR"/>
          <w:color w:val="111111"/>
          <w:sz w:val="28"/>
          <w:szCs w:val="28"/>
          <w:rtl/>
        </w:rPr>
        <w:t xml:space="preserve">الكافي ج ۳ ص 551 ک 13 ب ۳۳ ذیل ح ۲. التهذيب ج 4 ص 554 ب 14 ذیل ح ۳.</w:t>
      </w:r>
    </w:p>
    <w:p>
      <w:pPr>
        <w:pStyle w:val="BookText"/>
      </w:pPr>
      <w:r>
        <w:rPr>
          <w:rFonts w:ascii="Amiri" w:hAnsi="Amiri" w:eastAsia="Amiri" w:cs="Amiri"/>
          <w:lang w:bidi="ar-SA"/>
          <w:color w:val="111111"/>
          <w:sz w:val="28"/>
          <w:szCs w:val="28"/>
          <w:rtl/>
        </w:rPr>
        <w:t xml:space="preserve">«أتي النبي بشيء فقسّمه فلم يسع اهل الصفة جميعا فخصّ به اناسا منهم فخاف رسول الله أن يكون قد دخل قلوب الآخرين شيء فخرج اِليهم فقال: معذرة الى الله عزوجل و اليكم يا أهل الصفة انا اوتينا بشيء فأردنا أن نقسّمه بينكم فلم يسعكم فخصصت به اناسا منكم خشينا جزعهم و هلعهم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3 ص ۵۰۰ ك ۱۳ ب ۳۲ ح 5.</w:t>
      </w:r>
    </w:p>
    <w:p>
      <w:pPr>
        <w:pStyle w:val="BookText"/>
      </w:pPr>
      <w:r>
        <w:rPr>
          <w:rFonts w:ascii="Amiri" w:hAnsi="Amiri" w:eastAsia="Amiri" w:cs="Amiri"/>
          <w:lang w:bidi="ar-SA"/>
          <w:color w:val="111111"/>
          <w:sz w:val="28"/>
          <w:szCs w:val="28"/>
          <w:rtl/>
        </w:rPr>
        <w:t xml:space="preserve">«أخبرني عن الزكاة كيف صارت من كل ألف خمسة وعشرين لم تكن أقل أو أكثر، ما وجهها؟ فقال: ان الله عزوجل خلق الخلق كلّهم فعلم صغيرهم وكبيرهم وغنيّهم وفقيرهم فجعل من كل ألف انسان خمسة وعشرين مسكينا ولو علم ان ذلك لا يسعهم لزادهم لانه خالقهم و هو أعلم بهم» (6)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۳ ص ۵۰۸ ك ۱۳ ب ۳ ح 3.</w:t>
      </w:r>
    </w:p>
    <w:p>
      <w:pPr>
        <w:pStyle w:val="BookText"/>
      </w:pPr>
      <w:r>
        <w:rPr>
          <w:rFonts w:ascii="Amiri" w:hAnsi="Amiri" w:eastAsia="Amiri" w:cs="Amiri"/>
          <w:lang w:bidi="ar-SA"/>
          <w:color w:val="111111"/>
          <w:sz w:val="28"/>
          <w:szCs w:val="28"/>
          <w:rtl/>
        </w:rPr>
        <w:t xml:space="preserve">«ادفع عشر مالي الى ولد ابنتي؟ قال: نعم، لا بأس» (6)</w:t>
      </w:r>
    </w:p>
    <w:p>
      <w:pPr>
        <w:pStyle w:val="BookText"/>
      </w:pPr>
      <w:r>
        <w:rPr>
          <w:rFonts w:ascii="IRNazanin" w:hAnsi="IRNazanin" w:eastAsia="IRNazanin" w:cs="IRNazanin"/>
          <w:lang w:bidi="fa-IR"/>
          <w:color w:val="111111"/>
          <w:sz w:val="28"/>
          <w:szCs w:val="28"/>
          <w:rtl/>
        </w:rPr>
        <w:t xml:space="preserve">الكافي ج ۳ ص 552 ک 13 ب ۳۳ ح ۱۰.</w:t>
      </w:r>
    </w:p>
    <w:p>
      <w:pPr>
        <w:pStyle w:val="BookText"/>
      </w:pPr>
      <w:r>
        <w:rPr>
          <w:rFonts w:ascii="Amiri" w:hAnsi="Amiri" w:eastAsia="Amiri" w:cs="Amiri"/>
          <w:lang w:bidi="ar-SA"/>
          <w:color w:val="111111"/>
          <w:sz w:val="28"/>
          <w:szCs w:val="28"/>
          <w:rtl/>
        </w:rPr>
        <w:t xml:space="preserve">«اذا أخذ الرجل الزكاة فهي كما له يصنع بها ما يشاء، قال: وقال: ان الله عزوجل فرض للفقراء في أموال الاغنياء فريضة لا يحمدون الا بأدائها وهي الزكاة، فاذا هي وصلت الى الفقير فهي بمنزلة ماله يصنع بها ما يشاء، فقلت: يتزوّج بها ويحج منها؟ قال: نعم هي ماله، قلت: فهل يؤجر الفقير اذا حجّ من الزكاة كما يؤجر الغني صاحب المال؟ قال: نعم» (6)</w:t>
      </w:r>
    </w:p>
    <w:p>
      <w:pPr>
        <w:pStyle w:val="BookText"/>
      </w:pPr>
      <w:r>
        <w:rPr>
          <w:rFonts w:ascii="Amiri" w:hAnsi="Amiri" w:eastAsia="Amiri" w:cs="Amiri"/>
          <w:lang w:bidi="ar-SA"/>
          <w:color w:val="111111"/>
          <w:sz w:val="28"/>
          <w:szCs w:val="28"/>
          <w:rtl/>
        </w:rPr>
        <w:t xml:space="preserve">الكافي ج 3 ص 556 ك ۱۳ ب ۳۷ ح ۱.</w:t>
      </w:r>
    </w:p>
    <w:p>
      <w:pPr>
        <w:pStyle w:val="BookText"/>
      </w:pPr>
      <w:r>
        <w:rPr>
          <w:rFonts w:ascii="IRNazanin" w:hAnsi="IRNazanin" w:eastAsia="IRNazanin" w:cs="IRNazanin"/>
          <w:lang w:bidi="fa-IR"/>
          <w:color w:val="111111"/>
          <w:sz w:val="28"/>
          <w:szCs w:val="28"/>
          <w:rtl/>
        </w:rPr>
        <w:t xml:space="preserve">«اذا اخرج الرجل الزكاة من ماله ثم سمّاها لقوم فضاعت او ارسل بها اِليهم فضاعت فلا شییء عليه» (5)</w:t>
      </w:r>
    </w:p>
    <w:p>
      <w:pPr>
        <w:pStyle w:val="BookText"/>
      </w:pPr>
      <w:r>
        <w:rPr>
          <w:rFonts w:ascii="IRNazanin" w:hAnsi="IRNazanin" w:eastAsia="IRNazanin" w:cs="IRNazanin"/>
          <w:lang w:bidi="fa-IR"/>
          <w:color w:val="111111"/>
          <w:sz w:val="28"/>
          <w:szCs w:val="28"/>
          <w:rtl/>
        </w:rPr>
        <w:t xml:space="preserve">الكافي ج ۳ ص 553 ک 13 ب ۳۵ ح ۲.</w:t>
      </w:r>
    </w:p>
    <w:p>
      <w:pPr>
        <w:pStyle w:val="BookText"/>
      </w:pPr>
      <w:r>
        <w:rPr>
          <w:rFonts w:ascii="Amiri" w:hAnsi="Amiri" w:eastAsia="Amiri" w:cs="Amiri"/>
          <w:lang w:bidi="ar-SA"/>
          <w:color w:val="111111"/>
          <w:sz w:val="28"/>
          <w:szCs w:val="28"/>
          <w:rtl/>
        </w:rPr>
        <w:t xml:space="preserve">الفقيه ج ۲ ص 16 ب 5 ح ۲۲.</w:t>
      </w:r>
    </w:p>
    <w:p>
      <w:pPr>
        <w:pStyle w:val="BookText"/>
      </w:pPr>
      <w:r>
        <w:rPr>
          <w:rFonts w:ascii="Amiri" w:hAnsi="Amiri" w:eastAsia="Amiri" w:cs="Amiri"/>
          <w:lang w:bidi="ar-SA"/>
          <w:color w:val="111111"/>
          <w:sz w:val="28"/>
          <w:szCs w:val="28"/>
          <w:rtl/>
        </w:rPr>
        <w:t xml:space="preserve">التهذيب ج 4 ص 4۷ ب ۱۱ ح 14.</w:t>
      </w:r>
    </w:p>
    <w:p>
      <w:pPr>
        <w:pStyle w:val="BookText"/>
      </w:pPr>
      <w:r>
        <w:rPr>
          <w:rFonts w:ascii="Amiri" w:hAnsi="Amiri" w:eastAsia="Amiri" w:cs="Amiri"/>
          <w:lang w:bidi="ar-SA"/>
          <w:color w:val="111111"/>
          <w:sz w:val="28"/>
          <w:szCs w:val="28"/>
          <w:rtl/>
        </w:rPr>
        <w:t xml:space="preserve">«اذا اخرجها من ماله فذهبت ولم يسميها لاحد فقد بريء منها» (6)</w:t>
      </w:r>
    </w:p>
    <w:p>
      <w:pPr>
        <w:pStyle w:val="BookText"/>
      </w:pPr>
      <w:r>
        <w:rPr>
          <w:rFonts w:ascii="Amiri" w:hAnsi="Amiri" w:eastAsia="Amiri" w:cs="Amiri"/>
          <w:lang w:bidi="ar-SA"/>
          <w:color w:val="111111"/>
          <w:sz w:val="28"/>
          <w:szCs w:val="28"/>
          <w:rtl/>
        </w:rPr>
        <w:t xml:space="preserve">الكافي ج ۳ ص ۵۵۳ ك ۱۳ ب 35 ح 3.</w:t>
      </w:r>
    </w:p>
    <w:p>
      <w:pPr>
        <w:pStyle w:val="BookText"/>
      </w:pPr>
      <w:r>
        <w:rPr>
          <w:rFonts w:ascii="Amiri" w:hAnsi="Amiri" w:eastAsia="Amiri" w:cs="Amiri"/>
          <w:lang w:bidi="ar-SA"/>
          <w:color w:val="111111"/>
          <w:sz w:val="28"/>
          <w:szCs w:val="28"/>
          <w:rtl/>
        </w:rPr>
        <w:t xml:space="preserve">(اذا امسكت الزكاة -) انظر الاستسقاء</w:t>
      </w:r>
    </w:p>
    <w:p>
      <w:pPr>
        <w:pStyle w:val="BookText"/>
      </w:pPr>
      <w:r>
        <w:rPr>
          <w:rFonts w:ascii="Amiri" w:hAnsi="Amiri" w:eastAsia="Amiri" w:cs="Amiri"/>
          <w:lang w:bidi="ar-SA"/>
          <w:color w:val="111111"/>
          <w:sz w:val="28"/>
          <w:szCs w:val="28"/>
          <w:rtl/>
        </w:rPr>
        <w:t xml:space="preserve">(اذا جازت الزكاة -) انظر الذهب</w:t>
      </w:r>
    </w:p>
    <w:p>
      <w:pPr>
        <w:pStyle w:val="BookText"/>
      </w:pPr>
      <w:r>
        <w:rPr>
          <w:rFonts w:ascii="Amiri" w:hAnsi="Amiri" w:eastAsia="Amiri" w:cs="Amiri"/>
          <w:lang w:bidi="ar-SA"/>
          <w:color w:val="111111"/>
          <w:sz w:val="28"/>
          <w:szCs w:val="28"/>
          <w:rtl/>
        </w:rPr>
        <w:t xml:space="preserve">(اذا زاد على المأتي -) انظر الذهب</w:t>
      </w:r>
    </w:p>
    <w:p>
      <w:pPr>
        <w:pStyle w:val="BookText"/>
      </w:pPr>
      <w:r>
        <w:rPr>
          <w:rFonts w:ascii="Amiri" w:hAnsi="Amiri" w:eastAsia="Amiri" w:cs="Amiri"/>
          <w:lang w:bidi="ar-SA"/>
          <w:color w:val="111111"/>
          <w:sz w:val="28"/>
          <w:szCs w:val="28"/>
          <w:rtl/>
        </w:rPr>
        <w:t xml:space="preserve">(اذا ظهر الزنا - إلى أن قال - واذا منعوا الزكاة منعت الارض بركتها -) انظر الزنا</w:t>
      </w:r>
    </w:p>
    <w:p>
      <w:pPr>
        <w:pStyle w:val="BookText"/>
      </w:pPr>
      <w:r>
        <w:rPr>
          <w:rFonts w:ascii="Amiri" w:hAnsi="Amiri" w:eastAsia="Amiri" w:cs="Amiri"/>
          <w:lang w:bidi="ar-SA"/>
          <w:color w:val="111111"/>
          <w:sz w:val="28"/>
          <w:szCs w:val="28"/>
          <w:rtl/>
        </w:rPr>
        <w:t xml:space="preserve">(اذا كان لرجل خمسمائة درهم وكان عياله كثيراً الخ) يأتي تحت عنوان (لا تعط من الزكاة مم تعول الخ)</w:t>
      </w:r>
    </w:p>
    <w:p>
      <w:pPr>
        <w:pStyle w:val="BookText"/>
      </w:pPr>
      <w:r>
        <w:rPr>
          <w:rFonts w:ascii="Amiri" w:hAnsi="Amiri" w:eastAsia="Amiri" w:cs="Amiri"/>
          <w:lang w:bidi="ar-SA"/>
          <w:color w:val="111111"/>
          <w:sz w:val="28"/>
          <w:szCs w:val="28"/>
          <w:rtl/>
        </w:rPr>
        <w:t xml:space="preserve">«اذا منعت الزكاة ظهرت الحاجة» (6)</w:t>
      </w:r>
    </w:p>
    <w:p>
      <w:pPr>
        <w:pStyle w:val="BookText"/>
      </w:pPr>
      <w:r>
        <w:rPr>
          <w:rFonts w:ascii="IRNazanin" w:hAnsi="IRNazanin" w:eastAsia="IRNazanin" w:cs="IRNazanin"/>
          <w:lang w:bidi="fa-IR"/>
          <w:color w:val="111111"/>
          <w:sz w:val="28"/>
          <w:szCs w:val="28"/>
          <w:rtl/>
        </w:rPr>
        <w:t xml:space="preserve">الكافي ج ۲ ص 448 ك 5 ب ۱۹۷ ذیل ح ۳.</w:t>
      </w:r>
    </w:p>
    <w:p>
      <w:pPr>
        <w:pStyle w:val="BookText"/>
      </w:pPr>
      <w:r>
        <w:rPr>
          <w:rFonts w:ascii="IRNazanin" w:hAnsi="IRNazanin" w:eastAsia="IRNazanin" w:cs="IRNazanin"/>
          <w:lang w:bidi="fa-IR"/>
          <w:color w:val="111111"/>
          <w:sz w:val="28"/>
          <w:szCs w:val="28"/>
          <w:rtl/>
        </w:rPr>
        <w:t xml:space="preserve">«اذا منعت الزكاة منعت الارض برکاتها» (5/م) الكافي ج 3 ص ۵۰۵ ك ۱۳ ب ۲ ح ۱۷.</w:t>
      </w:r>
    </w:p>
    <w:p>
      <w:pPr>
        <w:pStyle w:val="BookText"/>
      </w:pPr>
      <w:r>
        <w:rPr>
          <w:rFonts w:ascii="Amiri" w:hAnsi="Amiri" w:eastAsia="Amiri" w:cs="Amiri"/>
          <w:lang w:bidi="ar-SA"/>
          <w:color w:val="111111"/>
          <w:sz w:val="28"/>
          <w:szCs w:val="28"/>
          <w:rtl/>
        </w:rPr>
        <w:t xml:space="preserve">«اذا منعوا الزكاة منعت الأرض بركتها من الزرع والثمار والمعادن كلها» (5)</w:t>
      </w:r>
    </w:p>
    <w:p>
      <w:pPr>
        <w:pStyle w:val="BookText"/>
      </w:pPr>
      <w:r>
        <w:rPr>
          <w:rFonts w:ascii="IRNazanin" w:hAnsi="IRNazanin" w:eastAsia="IRNazanin" w:cs="IRNazanin"/>
          <w:lang w:bidi="fa-IR"/>
          <w:color w:val="111111"/>
          <w:sz w:val="28"/>
          <w:szCs w:val="28"/>
          <w:rtl/>
        </w:rPr>
        <w:t xml:space="preserve">الكافي ج ۲ ص ۳۷4 ك 5 ب ۱۱۲ ذیل ح ۲.</w:t>
      </w:r>
    </w:p>
    <w:p>
      <w:pPr>
        <w:pStyle w:val="BookText"/>
      </w:pPr>
      <w:r>
        <w:rPr>
          <w:rFonts w:ascii="IRNazanin" w:hAnsi="IRNazanin" w:eastAsia="IRNazanin" w:cs="IRNazanin"/>
          <w:lang w:bidi="fa-IR"/>
          <w:color w:val="111111"/>
          <w:sz w:val="28"/>
          <w:szCs w:val="28"/>
          <w:rtl/>
        </w:rPr>
        <w:t xml:space="preserve">«اَراَیت قولِ الله عزوجل: ، انما الصدقات للفقراء والمساكين والعاملين عليها والمؤلفة قلوبهم وفي الرقاب والغار مین وفي سبيل الله وابن السبيل فريضة من الله أكلُّ هؤلاء يعطی وان كان لا يعرف؟ فقال: ان الامام يعطي هؤلاء جميعاً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يقرّون له بالطاعة، قال: قلت: فان كانوا لا يعرفون؟ فقال: يازرارة لو كان يعطي مَن يعرف دون مَن لا يعرف لم يوجد لها موضعٌ وانما يعطي من لا يعرف ليرغب في الدّين فيثبت عليه، فأمّا اليوم فلا تعطها أنتَ وأصحابك اِلّا من يعرف (فمن فقيه) من وجدت فمن هؤلاء المسلمين عارفاً فأعطه (من فقیه) دون الناس ثم قال: سهم المؤلفة قلوبهم وسهم الرقاب عامّ و الباقي خاص قال: قلت: فان لم يوجدوا؟ قال: لا تكون فريضة فرضها الله عزّوجلّ لا يوجد لها أهل. قال: قلت: فان لم تسعهم الصدقات؟ فقال: ان الله فرض للفقراء في مال الاغنياء ما يسعهم ولو علم ان ذلك لا يسعهم لزادهم انهم لم يؤتوا</w:t>
      </w:r>
      <w:r>
        <w:rPr>
          <w:rStyle w:val="FootnoteReference"/>
        </w:rPr>
        <w:footnoteReference w:id="185"/>
      </w:r>
      <w:r>
        <w:rPr>
          <w:rFonts w:ascii="IRNazanin" w:hAnsi="IRNazanin" w:eastAsia="IRNazanin" w:cs="IRNazanin"/>
          <w:lang w:bidi="fa-IR"/>
          <w:color w:val="111111"/>
          <w:sz w:val="28"/>
          <w:szCs w:val="28"/>
          <w:rtl/>
        </w:rPr>
        <w:t xml:space="preserve">من قِبل فريضة الله ولكن اُتوا من منع مَن منعهم حقهم لا ممّا (اوتوا فقیه) فرض الله لهم ولو ان الناس ادّوا حقوقهم لكانوا عائشين بخیر</w:t>
      </w:r>
      <w:r>
        <w:rPr>
          <w:rStyle w:val="FootnoteReference"/>
        </w:rPr>
        <w:footnoteReference w:id="18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۳ ص 496 ک 13 ب 1 ح 1.</w:t>
      </w:r>
    </w:p>
    <w:p>
      <w:pPr>
        <w:pStyle w:val="BookText"/>
      </w:pPr>
      <w:r>
        <w:rPr>
          <w:rFonts w:ascii="Amiri" w:hAnsi="Amiri" w:eastAsia="Amiri" w:cs="Amiri"/>
          <w:lang w:bidi="ar-SA"/>
          <w:color w:val="111111"/>
          <w:sz w:val="28"/>
          <w:szCs w:val="28"/>
          <w:rtl/>
        </w:rPr>
        <w:t xml:space="preserve">الفقيه ج ۲ ص ۲ ب ۱ ح 4.</w:t>
      </w:r>
    </w:p>
    <w:p>
      <w:pPr>
        <w:pStyle w:val="BookText"/>
      </w:pPr>
      <w:r>
        <w:rPr>
          <w:rFonts w:ascii="Amiri" w:hAnsi="Amiri" w:eastAsia="Amiri" w:cs="Amiri"/>
          <w:lang w:bidi="ar-SA"/>
          <w:color w:val="111111"/>
          <w:sz w:val="28"/>
          <w:szCs w:val="28"/>
          <w:rtl/>
        </w:rPr>
        <w:t xml:space="preserve">التهذيب ج 4 ص 4۹ ب ۱۲ ح ۲.</w:t>
      </w:r>
    </w:p>
    <w:p>
      <w:pPr>
        <w:pStyle w:val="BookText"/>
      </w:pPr>
      <w:r>
        <w:rPr>
          <w:rFonts w:ascii="IRNazanin" w:hAnsi="IRNazanin" w:eastAsia="IRNazanin" w:cs="IRNazanin"/>
          <w:lang w:bidi="fa-IR"/>
          <w:color w:val="111111"/>
          <w:sz w:val="28"/>
          <w:szCs w:val="28"/>
          <w:rtl/>
        </w:rPr>
        <w:t xml:space="preserve">(استعملني امیرالمؤمنین -) انظر الخراج «اعطى الرجل من اِخواني من الزكاة الدرهمين والثلاثة؟ فكتب افعل ان شاء الله» (10)</w:t>
      </w:r>
    </w:p>
    <w:p>
      <w:pPr>
        <w:pStyle w:val="BookText"/>
      </w:pPr>
      <w:r>
        <w:rPr>
          <w:rFonts w:ascii="Amiri" w:hAnsi="Amiri" w:eastAsia="Amiri" w:cs="Amiri"/>
          <w:lang w:bidi="ar-SA"/>
          <w:color w:val="111111"/>
          <w:sz w:val="28"/>
          <w:szCs w:val="28"/>
          <w:rtl/>
        </w:rPr>
        <w:t xml:space="preserve">الفقيه ج ۲ ص ۱۰ ب 5 ح 3.</w:t>
      </w:r>
    </w:p>
    <w:p>
      <w:pPr>
        <w:pStyle w:val="BookText"/>
      </w:pPr>
      <w:r>
        <w:rPr>
          <w:rFonts w:ascii="Amiri" w:hAnsi="Amiri" w:eastAsia="Amiri" w:cs="Amiri"/>
          <w:lang w:bidi="ar-SA"/>
          <w:color w:val="111111"/>
          <w:sz w:val="28"/>
          <w:szCs w:val="28"/>
          <w:rtl/>
        </w:rPr>
        <w:t xml:space="preserve">التهذيب ج 4 ص 6۳ ب 16 ح 3 بتفاوت. الاستبصار ج ۲ ص ۳۸ ب ۱۹ ح ۳ بتفاوت.</w:t>
      </w:r>
    </w:p>
    <w:p>
      <w:pPr>
        <w:pStyle w:val="BookText"/>
      </w:pPr>
      <w:r>
        <w:rPr>
          <w:rFonts w:ascii="Amiri" w:hAnsi="Amiri" w:eastAsia="Amiri" w:cs="Amiri"/>
          <w:lang w:bidi="ar-SA"/>
          <w:color w:val="111111"/>
          <w:sz w:val="28"/>
          <w:szCs w:val="28"/>
          <w:rtl/>
        </w:rPr>
        <w:t xml:space="preserve">«اعطي الرجل من الزكاة ثمانين درهما؟ قال: نعم وزده قلت: اعطيه مائة؟ قال: نعم واغنه اِن قدرت أن تغنيه» (۷)</w:t>
      </w:r>
    </w:p>
    <w:p>
      <w:pPr>
        <w:pStyle w:val="BookText"/>
      </w:pPr>
      <w:r>
        <w:rPr>
          <w:rFonts w:ascii="IRNazanin" w:hAnsi="IRNazanin" w:eastAsia="IRNazanin" w:cs="IRNazanin"/>
          <w:lang w:bidi="fa-IR"/>
          <w:color w:val="111111"/>
          <w:sz w:val="28"/>
          <w:szCs w:val="28"/>
          <w:rtl/>
        </w:rPr>
        <w:t xml:space="preserve">الكافي ج ۳ ص ۵4۸ ک 13 ب ۳۰ ح ۲. التهذيب ج 4 ص 64 ب 16 ح 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۲ ص ۱۸ ب 5 ذیل ح ۳۳ بتفاوت.</w:t>
      </w:r>
    </w:p>
    <w:p>
      <w:pPr>
        <w:pStyle w:val="BookText"/>
      </w:pPr>
      <w:r>
        <w:rPr>
          <w:rFonts w:ascii="IRNazanin" w:hAnsi="IRNazanin" w:eastAsia="IRNazanin" w:cs="IRNazanin"/>
          <w:lang w:bidi="fa-IR"/>
          <w:color w:val="111111"/>
          <w:sz w:val="28"/>
          <w:szCs w:val="28"/>
          <w:rtl/>
        </w:rPr>
        <w:t xml:space="preserve">«اعطى الرجل من الزكاة مائة درهم؟ قال: نعم، قلت: مائتين؟ قال: نعم، قلت: ثلاثمائة؟ قال: نعم، قلت: اربعمائة: قال: نعم، قلت: خمسمائة قال: نعم حتی تغنيه» (6)</w:t>
      </w:r>
    </w:p>
    <w:p>
      <w:pPr>
        <w:pStyle w:val="BookText"/>
      </w:pPr>
      <w:r>
        <w:rPr>
          <w:rFonts w:ascii="Amiri" w:hAnsi="Amiri" w:eastAsia="Amiri" w:cs="Amiri"/>
          <w:lang w:bidi="ar-SA"/>
          <w:color w:val="111111"/>
          <w:sz w:val="28"/>
          <w:szCs w:val="28"/>
          <w:rtl/>
        </w:rPr>
        <w:t xml:space="preserve">التهذيب ج 4 ص 6۳ ب 16 ح 6.</w:t>
      </w:r>
    </w:p>
    <w:p>
      <w:pPr>
        <w:pStyle w:val="BookText"/>
      </w:pPr>
      <w:r>
        <w:rPr>
          <w:rFonts w:ascii="Amiri" w:hAnsi="Amiri" w:eastAsia="Amiri" w:cs="Amiri"/>
          <w:lang w:bidi="ar-SA"/>
          <w:color w:val="111111"/>
          <w:sz w:val="28"/>
          <w:szCs w:val="28"/>
          <w:rtl/>
        </w:rPr>
        <w:t xml:space="preserve">«اعطوا الزكاة</w:t>
      </w:r>
      <w:r>
        <w:rPr>
          <w:rStyle w:val="FootnoteReference"/>
        </w:rPr>
        <w:footnoteReference w:id="187"/>
      </w:r>
      <w:r>
        <w:rPr>
          <w:rFonts w:ascii="Amiri" w:hAnsi="Amiri" w:eastAsia="Amiri" w:cs="Amiri"/>
          <w:lang w:bidi="ar-SA"/>
          <w:color w:val="111111"/>
          <w:sz w:val="28"/>
          <w:szCs w:val="28"/>
          <w:rtl/>
        </w:rPr>
        <w:t xml:space="preserve">من أرادها من بني هاشم فانها تحل لهم</w:t>
      </w:r>
      <w:r>
        <w:rPr>
          <w:rStyle w:val="FootnoteReference"/>
        </w:rPr>
        <w:footnoteReference w:id="188"/>
      </w:r>
      <w:r>
        <w:rPr>
          <w:rFonts w:ascii="IRNazanin" w:hAnsi="IRNazanin" w:eastAsia="IRNazanin" w:cs="IRNazanin"/>
          <w:lang w:bidi="fa-IR"/>
          <w:color w:val="111111"/>
          <w:sz w:val="28"/>
          <w:szCs w:val="28"/>
          <w:rtl/>
        </w:rPr>
        <w:t xml:space="preserve">وانما تحرم علی النبي والامام الذي من بعده والأئمة صلوات الله عليهم أجمعين» (6)</w:t>
      </w:r>
    </w:p>
    <w:p>
      <w:pPr>
        <w:pStyle w:val="BookText"/>
      </w:pPr>
      <w:r>
        <w:rPr>
          <w:rFonts w:ascii="IRNazanin" w:hAnsi="IRNazanin" w:eastAsia="IRNazanin" w:cs="IRNazanin"/>
          <w:lang w:bidi="fa-IR"/>
          <w:color w:val="111111"/>
          <w:sz w:val="28"/>
          <w:szCs w:val="28"/>
          <w:rtl/>
        </w:rPr>
        <w:t xml:space="preserve">الكافي ج 4 ص 59 ک 13 ب ۸۹ ح 6.</w:t>
      </w:r>
    </w:p>
    <w:p>
      <w:pPr>
        <w:pStyle w:val="BookText"/>
      </w:pPr>
      <w:r>
        <w:rPr>
          <w:rFonts w:ascii="Amiri" w:hAnsi="Amiri" w:eastAsia="Amiri" w:cs="Amiri"/>
          <w:lang w:bidi="ar-SA"/>
          <w:color w:val="111111"/>
          <w:sz w:val="28"/>
          <w:szCs w:val="28"/>
          <w:rtl/>
        </w:rPr>
        <w:t xml:space="preserve">الفقيه ج ۲ ص ۱۹ ب 5 ح 40.</w:t>
      </w:r>
    </w:p>
    <w:p>
      <w:pPr>
        <w:pStyle w:val="BookText"/>
      </w:pPr>
      <w:r>
        <w:rPr>
          <w:rFonts w:ascii="Amiri" w:hAnsi="Amiri" w:eastAsia="Amiri" w:cs="Amiri"/>
          <w:lang w:bidi="ar-SA"/>
          <w:color w:val="111111"/>
          <w:sz w:val="28"/>
          <w:szCs w:val="28"/>
          <w:rtl/>
        </w:rPr>
        <w:t xml:space="preserve">التهذيب ج 4 ص 60 ب ۱۵ ح ۸.</w:t>
      </w:r>
    </w:p>
    <w:p>
      <w:pPr>
        <w:pStyle w:val="BookText"/>
      </w:pPr>
      <w:r>
        <w:rPr>
          <w:rFonts w:ascii="IRNazanin" w:hAnsi="IRNazanin" w:eastAsia="IRNazanin" w:cs="IRNazanin"/>
          <w:lang w:bidi="fa-IR"/>
          <w:color w:val="111111"/>
          <w:sz w:val="28"/>
          <w:szCs w:val="28"/>
          <w:rtl/>
        </w:rPr>
        <w:t xml:space="preserve">الاستبصار ج ۲ ص 36 ب 17 ح 5.</w:t>
      </w:r>
    </w:p>
    <w:p>
      <w:pPr>
        <w:pStyle w:val="BookText"/>
      </w:pPr>
      <w:r>
        <w:rPr>
          <w:rFonts w:ascii="Amiri" w:hAnsi="Amiri" w:eastAsia="Amiri" w:cs="Amiri"/>
          <w:lang w:bidi="ar-SA"/>
          <w:color w:val="111111"/>
          <w:sz w:val="28"/>
          <w:szCs w:val="28"/>
          <w:rtl/>
        </w:rPr>
        <w:t xml:space="preserve">(اعطوا من الزكاة بني هاشم الخ - تقدم تحت عنوان (اعطوا الزكاة الخ)</w:t>
      </w:r>
    </w:p>
    <w:p>
      <w:pPr>
        <w:pStyle w:val="BookText"/>
      </w:pPr>
      <w:r>
        <w:rPr>
          <w:rFonts w:ascii="IRNazanin" w:hAnsi="IRNazanin" w:eastAsia="IRNazanin" w:cs="IRNazanin"/>
          <w:lang w:bidi="fa-IR"/>
          <w:color w:val="111111"/>
          <w:sz w:val="28"/>
          <w:szCs w:val="28"/>
          <w:rtl/>
        </w:rPr>
        <w:t xml:space="preserve">«اعطه ألف درهم» (۷)</w:t>
      </w:r>
    </w:p>
    <w:p>
      <w:pPr>
        <w:pStyle w:val="BookText"/>
      </w:pPr>
      <w:r>
        <w:rPr>
          <w:rFonts w:ascii="Amiri" w:hAnsi="Amiri" w:eastAsia="Amiri" w:cs="Amiri"/>
          <w:lang w:bidi="ar-SA"/>
          <w:color w:val="111111"/>
          <w:sz w:val="28"/>
          <w:szCs w:val="28"/>
          <w:rtl/>
        </w:rPr>
        <w:t xml:space="preserve">التهذيب ج 4 ص 63 ب 16 ح 5.</w:t>
      </w:r>
    </w:p>
    <w:p>
      <w:pPr>
        <w:pStyle w:val="BookText"/>
      </w:pPr>
      <w:r>
        <w:rPr>
          <w:rFonts w:ascii="Amiri" w:hAnsi="Amiri" w:eastAsia="Amiri" w:cs="Amiri"/>
          <w:lang w:bidi="ar-SA"/>
          <w:color w:val="111111"/>
          <w:sz w:val="28"/>
          <w:szCs w:val="28"/>
          <w:rtl/>
        </w:rPr>
        <w:t xml:space="preserve">«اعطه من الزكاة</w:t>
      </w:r>
      <w:r>
        <w:rPr>
          <w:rStyle w:val="FootnoteReference"/>
        </w:rPr>
        <w:footnoteReference w:id="189"/>
      </w:r>
      <w:r>
        <w:rPr>
          <w:rFonts w:ascii="Amiri" w:hAnsi="Amiri" w:eastAsia="Amiri" w:cs="Amiri"/>
          <w:lang w:bidi="ar-SA"/>
          <w:color w:val="111111"/>
          <w:sz w:val="28"/>
          <w:szCs w:val="28"/>
          <w:rtl/>
        </w:rPr>
        <w:t xml:space="preserve">حتى تغنيه» (6)</w:t>
      </w:r>
    </w:p>
    <w:p>
      <w:pPr>
        <w:pStyle w:val="BookText"/>
      </w:pPr>
      <w:r>
        <w:rPr>
          <w:rFonts w:ascii="IRNazanin" w:hAnsi="IRNazanin" w:eastAsia="IRNazanin" w:cs="IRNazanin"/>
          <w:lang w:bidi="fa-IR"/>
          <w:color w:val="111111"/>
          <w:sz w:val="28"/>
          <w:szCs w:val="28"/>
          <w:rtl/>
        </w:rPr>
        <w:t xml:space="preserve">التهذيب ج 4 ص 63 ب 16 ذیل ح 4.</w:t>
      </w:r>
    </w:p>
    <w:p>
      <w:pPr>
        <w:pStyle w:val="BookText"/>
      </w:pPr>
      <w:r>
        <w:rPr>
          <w:rFonts w:ascii="Amiri" w:hAnsi="Amiri" w:eastAsia="Amiri" w:cs="Amiri"/>
          <w:lang w:bidi="ar-SA"/>
          <w:color w:val="111111"/>
          <w:sz w:val="28"/>
          <w:szCs w:val="28"/>
          <w:rtl/>
        </w:rPr>
        <w:t xml:space="preserve">الكافي ج ۳ ص ۵4۸ ك ۱۳ ب ۳۰ ح 4.</w:t>
      </w:r>
    </w:p>
    <w:p>
      <w:pPr>
        <w:pStyle w:val="BookText"/>
      </w:pPr>
      <w:r>
        <w:rPr>
          <w:rFonts w:ascii="Amiri" w:hAnsi="Amiri" w:eastAsia="Amiri" w:cs="Amiri"/>
          <w:lang w:bidi="ar-SA"/>
          <w:color w:val="111111"/>
          <w:sz w:val="28"/>
          <w:szCs w:val="28"/>
          <w:rtl/>
        </w:rPr>
        <w:t xml:space="preserve">«اعطي قرابتي زكاة مالي وهم لا يعرفون</w:t>
      </w:r>
      <w:r>
        <w:rPr>
          <w:rStyle w:val="FootnoteReference"/>
        </w:rPr>
        <w:footnoteReference w:id="190"/>
      </w:r>
      <w:r>
        <w:rPr>
          <w:rFonts w:ascii="Amiri" w:hAnsi="Amiri" w:eastAsia="Amiri" w:cs="Amiri"/>
          <w:lang w:bidi="ar-SA"/>
          <w:color w:val="111111"/>
          <w:sz w:val="28"/>
          <w:szCs w:val="28"/>
          <w:rtl/>
        </w:rPr>
        <w:t xml:space="preserve">قال: فقال: لا تعط الزكاة اِلّا مسلماً وأعطهم من غير ذلك، ثم قال ابو عبدالله: أترون انما في المال الزكاة وحدها ما فرض الله عزوجل في المال من غير الزكاة أكثر</w:t>
      </w:r>
      <w:r>
        <w:rPr>
          <w:rStyle w:val="FootnoteReference"/>
        </w:rPr>
        <w:footnoteReference w:id="191"/>
      </w:r>
      <w:r>
        <w:rPr>
          <w:rFonts w:ascii="Amiri" w:hAnsi="Amiri" w:eastAsia="Amiri" w:cs="Amiri"/>
          <w:lang w:bidi="ar-SA"/>
          <w:color w:val="111111"/>
          <w:sz w:val="28"/>
          <w:szCs w:val="28"/>
          <w:rtl/>
        </w:rPr>
        <w:t xml:space="preserve">تعطي منه القرابة والمعترض لك ممن يسألك فتعطيه مالم تعرفه بالنصب، فاذا عرفته بالنصب فلا تعطه الا أن تخاف لسانه فتشتري دينك وعرضك منه» (6)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۳ ص 551 ک 13 ب ۳۳ ح ۲.</w:t>
      </w:r>
    </w:p>
    <w:p>
      <w:pPr>
        <w:pStyle w:val="BookText"/>
      </w:pPr>
      <w:r>
        <w:rPr>
          <w:rFonts w:ascii="Amiri" w:hAnsi="Amiri" w:eastAsia="Amiri" w:cs="Amiri"/>
          <w:lang w:bidi="ar-SA"/>
          <w:color w:val="111111"/>
          <w:sz w:val="28"/>
          <w:szCs w:val="28"/>
          <w:rtl/>
        </w:rPr>
        <w:t xml:space="preserve">التهذيب ج 4 ص ۵۵ ب 14 ح 3.</w:t>
      </w:r>
    </w:p>
    <w:p>
      <w:pPr>
        <w:pStyle w:val="BookText"/>
      </w:pPr>
      <w:r>
        <w:rPr>
          <w:rFonts w:ascii="Amiri" w:hAnsi="Amiri" w:eastAsia="Amiri" w:cs="Amiri"/>
          <w:lang w:bidi="ar-SA"/>
          <w:color w:val="111111"/>
          <w:sz w:val="28"/>
          <w:szCs w:val="28"/>
          <w:rtl/>
        </w:rPr>
        <w:t xml:space="preserve">(اعطي قرابتي من الزكاة -) تقدم تحت عنوان (اعطي قرابتي زكاة مالي الخ) (أعلى مَن قَبِلَ الزكاة زكاةً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(اقرأ أباعبدالله عني السلام واعلمه)</w:t>
      </w:r>
    </w:p>
    <w:p>
      <w:pPr>
        <w:pStyle w:val="BookText"/>
      </w:pPr>
      <w:r>
        <w:rPr>
          <w:rFonts w:ascii="Amiri" w:hAnsi="Amiri" w:eastAsia="Amiri" w:cs="Amiri"/>
          <w:lang w:bidi="ar-SA"/>
          <w:color w:val="111111"/>
          <w:sz w:val="28"/>
          <w:szCs w:val="28"/>
          <w:rtl/>
        </w:rPr>
        <w:t xml:space="preserve">يأتي تحت عنوان (قال لي شهاب بن عبد ربه الخ)</w:t>
      </w:r>
    </w:p>
    <w:p>
      <w:pPr>
        <w:pStyle w:val="BookText"/>
      </w:pPr>
      <w:r>
        <w:rPr>
          <w:rFonts w:ascii="Amiri" w:hAnsi="Amiri" w:eastAsia="Amiri" w:cs="Amiri"/>
          <w:lang w:bidi="ar-SA"/>
          <w:color w:val="111111"/>
          <w:sz w:val="28"/>
          <w:szCs w:val="28"/>
          <w:rtl/>
        </w:rPr>
        <w:t xml:space="preserve">(اقل ما فرض الله من الزكاة -) يأتي تحت عنوان (لا يعطى أحد الخ)</w:t>
      </w:r>
    </w:p>
    <w:p>
      <w:pPr>
        <w:pStyle w:val="BookText"/>
      </w:pPr>
      <w:r>
        <w:rPr>
          <w:rFonts w:ascii="Amiri" w:hAnsi="Amiri" w:eastAsia="Amiri" w:cs="Amiri"/>
          <w:lang w:bidi="ar-SA"/>
          <w:color w:val="111111"/>
          <w:sz w:val="28"/>
          <w:szCs w:val="28"/>
          <w:rtl/>
        </w:rPr>
        <w:t xml:space="preserve">«الله الله في الزكاة فانها تطفىء غضب</w:t>
      </w:r>
    </w:p>
    <w:p>
      <w:pPr>
        <w:pStyle w:val="BookText"/>
      </w:pPr>
      <w:r>
        <w:rPr>
          <w:rFonts w:ascii="Amiri" w:hAnsi="Amiri" w:eastAsia="Amiri" w:cs="Amiri"/>
          <w:lang w:bidi="ar-SA"/>
          <w:color w:val="111111"/>
          <w:sz w:val="28"/>
          <w:szCs w:val="28"/>
          <w:rtl/>
        </w:rPr>
        <w:t xml:space="preserve">ربكم،» (۱/۷)</w:t>
      </w:r>
    </w:p>
    <w:p>
      <w:pPr>
        <w:pStyle w:val="BookText"/>
      </w:pPr>
      <w:r>
        <w:rPr>
          <w:rFonts w:ascii="IRNazanin" w:hAnsi="IRNazanin" w:eastAsia="IRNazanin" w:cs="IRNazanin"/>
          <w:lang w:bidi="fa-IR"/>
          <w:color w:val="111111"/>
          <w:sz w:val="28"/>
          <w:szCs w:val="28"/>
          <w:rtl/>
        </w:rPr>
        <w:t xml:space="preserve">الكافي ج ۷ ص ۵۲ ك ۲۸ ب ۳۵ ذیل ح ۷. الفقيه ج 4 ص۱4۱ ب ۸6 ذیل ح ۳.</w:t>
      </w:r>
    </w:p>
    <w:p>
      <w:pPr>
        <w:pStyle w:val="BookText"/>
      </w:pPr>
      <w:r>
        <w:rPr>
          <w:rFonts w:ascii="IRNazanin" w:hAnsi="IRNazanin" w:eastAsia="IRNazanin" w:cs="IRNazanin"/>
          <w:lang w:bidi="fa-IR"/>
          <w:color w:val="111111"/>
          <w:sz w:val="28"/>
          <w:szCs w:val="28"/>
          <w:rtl/>
        </w:rPr>
        <w:t xml:space="preserve">التهذيب ج ۹ ص ۱۷۷ ب 6 ذیل ح 14.</w:t>
      </w:r>
    </w:p>
    <w:p>
      <w:pPr>
        <w:pStyle w:val="BookText"/>
      </w:pPr>
      <w:r>
        <w:rPr>
          <w:rFonts w:ascii="Amiri" w:hAnsi="Amiri" w:eastAsia="Amiri" w:cs="Amiri"/>
          <w:lang w:bidi="ar-SA"/>
          <w:color w:val="111111"/>
          <w:sz w:val="28"/>
          <w:szCs w:val="28"/>
          <w:rtl/>
        </w:rPr>
        <w:t xml:space="preserve">(الذين ينفقون أموالهم -) يأتي تحت عنوان (كنا عند الخ)</w:t>
      </w:r>
    </w:p>
    <w:p>
      <w:pPr>
        <w:pStyle w:val="BookText"/>
      </w:pPr>
      <w:r>
        <w:rPr>
          <w:rFonts w:ascii="Amiri" w:hAnsi="Amiri" w:eastAsia="Amiri" w:cs="Amiri"/>
          <w:lang w:bidi="ar-SA"/>
          <w:color w:val="111111"/>
          <w:sz w:val="28"/>
          <w:szCs w:val="28"/>
          <w:rtl/>
        </w:rPr>
        <w:t xml:space="preserve">«أليس قد فرض الله عزوجل الزكاة فلم يجعلها اِلا على من يملك مأتي درهم» (6)</w:t>
      </w:r>
    </w:p>
    <w:p>
      <w:pPr>
        <w:pStyle w:val="BookText"/>
      </w:pPr>
      <w:r>
        <w:rPr>
          <w:rFonts w:ascii="IRNazanin" w:hAnsi="IRNazanin" w:eastAsia="IRNazanin" w:cs="IRNazanin"/>
          <w:lang w:bidi="fa-IR"/>
          <w:color w:val="111111"/>
          <w:sz w:val="28"/>
          <w:szCs w:val="28"/>
          <w:rtl/>
        </w:rPr>
        <w:t xml:space="preserve">الفقيه ج ۲ ص ۲5۸ ك 144 ذیل ح 1.</w:t>
      </w:r>
    </w:p>
    <w:p>
      <w:pPr>
        <w:pStyle w:val="BookText"/>
      </w:pPr>
      <w:r>
        <w:rPr>
          <w:rFonts w:ascii="IRNazanin" w:hAnsi="IRNazanin" w:eastAsia="IRNazanin" w:cs="IRNazanin"/>
          <w:lang w:bidi="fa-IR"/>
          <w:color w:val="111111"/>
          <w:sz w:val="28"/>
          <w:szCs w:val="28"/>
          <w:rtl/>
        </w:rPr>
        <w:t xml:space="preserve">الكافي ج 4 ص ۲6۷ ك ۱۵ ب ۳۰ ذیل ح ۳. التهذيب ج ۵ ص ۲ ب ۱ ذیل ح 1.</w:t>
      </w:r>
    </w:p>
    <w:p>
      <w:pPr>
        <w:pStyle w:val="BookText"/>
      </w:pPr>
      <w:r>
        <w:rPr>
          <w:rFonts w:ascii="IRNazanin" w:hAnsi="IRNazanin" w:eastAsia="IRNazanin" w:cs="IRNazanin"/>
          <w:lang w:bidi="fa-IR"/>
          <w:color w:val="111111"/>
          <w:sz w:val="28"/>
          <w:szCs w:val="28"/>
          <w:rtl/>
        </w:rPr>
        <w:t xml:space="preserve">الاستبصار ج ۲ ص ۱۳۹ ب ۸۱ ذیل ح 1.</w:t>
      </w:r>
    </w:p>
    <w:p>
      <w:pPr>
        <w:pStyle w:val="BookText"/>
      </w:pPr>
      <w:r>
        <w:rPr>
          <w:rFonts w:ascii="Amiri" w:hAnsi="Amiri" w:eastAsia="Amiri" w:cs="Amiri"/>
          <w:lang w:bidi="ar-SA"/>
          <w:color w:val="111111"/>
          <w:sz w:val="28"/>
          <w:szCs w:val="28"/>
          <w:rtl/>
        </w:rPr>
        <w:t xml:space="preserve">«أما على الامام زكاة</w:t>
      </w:r>
      <w:r>
        <w:rPr>
          <w:rStyle w:val="FootnoteReference"/>
        </w:rPr>
        <w:footnoteReference w:id="192"/>
      </w:r>
      <w:r>
        <w:rPr>
          <w:rFonts w:ascii="IRNazanin" w:hAnsi="IRNazanin" w:eastAsia="IRNazanin" w:cs="IRNazanin"/>
          <w:lang w:bidi="fa-IR"/>
          <w:color w:val="111111"/>
          <w:sz w:val="28"/>
          <w:szCs w:val="28"/>
          <w:rtl/>
        </w:rPr>
        <w:t xml:space="preserve">؟ فقال: أحلت یا أبا محمد أما علمتَ أن الدنيا والآخرة للامام يضعها حيث يشاء ويدفعها الى من يشاء، جائز له ذلك من الله، ان الامام یا أبا محمد لا يبيت ليلة أبداً ولله في عنقه حق يسأله عنه» (6)</w:t>
      </w:r>
    </w:p>
    <w:p>
      <w:pPr>
        <w:pStyle w:val="BookText"/>
      </w:pPr>
      <w:r>
        <w:rPr>
          <w:rFonts w:ascii="Amiri" w:hAnsi="Amiri" w:eastAsia="Amiri" w:cs="Amiri"/>
          <w:lang w:bidi="ar-SA"/>
          <w:color w:val="111111"/>
          <w:sz w:val="28"/>
          <w:szCs w:val="28"/>
          <w:rtl/>
        </w:rPr>
        <w:t xml:space="preserve">الكافي ج ۱ ص 4۰۸ ك 4 ب ۱۰۵ ح 4.</w:t>
      </w:r>
    </w:p>
    <w:p>
      <w:pPr>
        <w:pStyle w:val="BookText"/>
      </w:pPr>
      <w:r>
        <w:rPr>
          <w:rFonts w:ascii="Amiri" w:hAnsi="Amiri" w:eastAsia="Amiri" w:cs="Amiri"/>
          <w:lang w:bidi="ar-SA"/>
          <w:color w:val="111111"/>
          <w:sz w:val="28"/>
          <w:szCs w:val="28"/>
          <w:rtl/>
        </w:rPr>
        <w:t xml:space="preserve">الفقيه ج ۲ ص ۲۰ ب 6 ح 3 بتفاوت.</w:t>
      </w:r>
    </w:p>
    <w:p>
      <w:pPr>
        <w:pStyle w:val="BookText"/>
      </w:pPr>
      <w:r>
        <w:rPr>
          <w:rFonts w:ascii="Amiri" w:hAnsi="Amiri" w:eastAsia="Amiri" w:cs="Amiri"/>
          <w:lang w:bidi="ar-SA"/>
          <w:color w:val="111111"/>
          <w:sz w:val="28"/>
          <w:szCs w:val="28"/>
          <w:rtl/>
        </w:rPr>
        <w:t xml:space="preserve">«امرأة من أهلنا مختلطة</w:t>
      </w:r>
      <w:r>
        <w:rPr>
          <w:rStyle w:val="FootnoteReference"/>
        </w:rPr>
        <w:footnoteReference w:id="193"/>
      </w:r>
      <w:r>
        <w:rPr>
          <w:rFonts w:ascii="Amiri" w:hAnsi="Amiri" w:eastAsia="Amiri" w:cs="Amiri"/>
          <w:lang w:bidi="ar-SA"/>
          <w:color w:val="111111"/>
          <w:sz w:val="28"/>
          <w:szCs w:val="28"/>
          <w:rtl/>
        </w:rPr>
        <w:t xml:space="preserve">أعليها زكاة</w:t>
      </w:r>
      <w:r>
        <w:rPr>
          <w:rStyle w:val="FootnoteReference"/>
        </w:rPr>
        <w:footnoteReference w:id="194"/>
      </w:r>
      <w:r>
        <w:rPr>
          <w:rFonts w:ascii="Amiri" w:hAnsi="Amiri" w:eastAsia="Amiri" w:cs="Amiri"/>
          <w:lang w:bidi="ar-SA"/>
          <w:color w:val="111111"/>
          <w:sz w:val="28"/>
          <w:szCs w:val="28"/>
          <w:rtl/>
        </w:rPr>
        <w:t xml:space="preserve">؟ فقال: ان كان عمل به فعليها زكاة وان لم يعمل به فلا» (6)</w:t>
      </w:r>
    </w:p>
    <w:p>
      <w:pPr>
        <w:pStyle w:val="BookText"/>
      </w:pPr>
      <w:r>
        <w:rPr>
          <w:rFonts w:ascii="IRNazanin" w:hAnsi="IRNazanin" w:eastAsia="IRNazanin" w:cs="IRNazanin"/>
          <w:lang w:bidi="fa-IR"/>
          <w:color w:val="111111"/>
          <w:sz w:val="28"/>
          <w:szCs w:val="28"/>
          <w:rtl/>
        </w:rPr>
        <w:t xml:space="preserve">الكافي ج ۳ ص 542 ک 13 ب ۲4 ح ۲.</w:t>
      </w:r>
    </w:p>
    <w:p>
      <w:pPr>
        <w:pStyle w:val="BookText"/>
      </w:pPr>
      <w:r>
        <w:rPr>
          <w:rFonts w:ascii="Amiri" w:hAnsi="Amiri" w:eastAsia="Amiri" w:cs="Amiri"/>
          <w:lang w:bidi="ar-SA"/>
          <w:color w:val="111111"/>
          <w:sz w:val="28"/>
          <w:szCs w:val="28"/>
          <w:rtl/>
        </w:rPr>
        <w:t xml:space="preserve">التهذيب ج 4 ص ۳۰ ب ۸ ح 16.</w:t>
      </w:r>
    </w:p>
    <w:p>
      <w:pPr>
        <w:pStyle w:val="BookText"/>
      </w:pPr>
      <w:r>
        <w:rPr>
          <w:rFonts w:ascii="Amiri" w:hAnsi="Amiri" w:eastAsia="Amiri" w:cs="Amiri"/>
          <w:lang w:bidi="ar-SA"/>
          <w:color w:val="111111"/>
          <w:sz w:val="28"/>
          <w:szCs w:val="28"/>
          <w:rtl/>
        </w:rPr>
        <w:t xml:space="preserve">(أن أباك قال لي: مَن فرّ -) يأتي تحت عنوان ( أن أباك قال: مَن فرّ الخ)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أباك قال:</w:t>
      </w:r>
      <w:r>
        <w:rPr>
          <w:rStyle w:val="FootnoteReference"/>
        </w:rPr>
        <w:footnoteReference w:id="195"/>
      </w:r>
      <w:r>
        <w:rPr>
          <w:rFonts w:ascii="IRNazanin" w:hAnsi="IRNazanin" w:eastAsia="IRNazanin" w:cs="IRNazanin"/>
          <w:lang w:bidi="fa-IR"/>
          <w:color w:val="111111"/>
          <w:sz w:val="28"/>
          <w:szCs w:val="28"/>
          <w:rtl/>
        </w:rPr>
        <w:t xml:space="preserve">من فرّ بها من الزكاة فعليه أن يؤديها قال: صدق أبی أن عليه أن يؤدي ما وجب عليه، وما لم يجب عليه فلا شيء عليه منه، ثم قال لي : أرایت لو ان رجلا اغمي عليه يوماً ثم مات فذهبت صلاته أكان عليه وقد مات أن يؤديها؟ قلت: لا، قال: اِلا أن يكون افاق من يومه ثم قال لي: أرأيت لو أن رجلا مرض في شهر رمضان ثم مات فيه أكان يصام عنه؟ قال: لا قال: وكذلك الرجل لا يؤدي عن ماله اِلا ما حلِ عليه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4 ص ۱۰ ب ۲ ح ۱5.</w:t>
      </w:r>
    </w:p>
    <w:p>
      <w:pPr>
        <w:pStyle w:val="BookText"/>
      </w:pPr>
      <w:r>
        <w:rPr>
          <w:rFonts w:ascii="IRNazanin" w:hAnsi="IRNazanin" w:eastAsia="IRNazanin" w:cs="IRNazanin"/>
          <w:lang w:bidi="fa-IR"/>
          <w:color w:val="111111"/>
          <w:sz w:val="28"/>
          <w:szCs w:val="28"/>
          <w:rtl/>
        </w:rPr>
        <w:t xml:space="preserve">التهذيب ج 4 ص ۳6 ب ۱۰ ذیل ح 4. الاستبصار ج ۲ ص ۸ ب ۳ ح ۸.</w:t>
      </w:r>
    </w:p>
    <w:p>
      <w:pPr>
        <w:pStyle w:val="BookText"/>
      </w:pPr>
      <w:r>
        <w:rPr>
          <w:rFonts w:ascii="IRNazanin" w:hAnsi="IRNazanin" w:eastAsia="IRNazanin" w:cs="IRNazanin"/>
          <w:lang w:bidi="fa-IR"/>
          <w:color w:val="111111"/>
          <w:sz w:val="28"/>
          <w:szCs w:val="28"/>
          <w:rtl/>
        </w:rPr>
        <w:t xml:space="preserve">الكافي ج ۳ ص ۵۲6 ك ۱۳ ب ۳ ذیل ح 4.</w:t>
      </w:r>
    </w:p>
    <w:p>
      <w:pPr>
        <w:pStyle w:val="BookText"/>
      </w:pPr>
      <w:r>
        <w:rPr>
          <w:rFonts w:ascii="Amiri" w:hAnsi="Amiri" w:eastAsia="Amiri" w:cs="Amiri"/>
          <w:lang w:bidi="ar-SA"/>
          <w:color w:val="111111"/>
          <w:sz w:val="28"/>
          <w:szCs w:val="28"/>
          <w:rtl/>
        </w:rPr>
        <w:t xml:space="preserve">«ان اجتهد فقد برىء وان قصّر في</w:t>
      </w:r>
    </w:p>
    <w:p>
      <w:pPr>
        <w:pStyle w:val="BookText"/>
      </w:pPr>
      <w:r>
        <w:rPr>
          <w:rFonts w:ascii="Amiri" w:hAnsi="Amiri" w:eastAsia="Amiri" w:cs="Amiri"/>
          <w:lang w:bidi="ar-SA"/>
          <w:color w:val="111111"/>
          <w:sz w:val="28"/>
          <w:szCs w:val="28"/>
          <w:rtl/>
        </w:rPr>
        <w:t xml:space="preserve">الاجتهاد في الطلب فلا» (غ)</w:t>
      </w:r>
    </w:p>
    <w:p>
      <w:pPr>
        <w:pStyle w:val="BookText"/>
      </w:pPr>
      <w:r>
        <w:rPr>
          <w:rFonts w:ascii="IRNazanin" w:hAnsi="IRNazanin" w:eastAsia="IRNazanin" w:cs="IRNazanin"/>
          <w:lang w:bidi="fa-IR"/>
          <w:color w:val="111111"/>
          <w:sz w:val="28"/>
          <w:szCs w:val="28"/>
          <w:rtl/>
        </w:rPr>
        <w:t xml:space="preserve">الكافي ج 3 ص 546 ك ۱۳ ب ۲۸ ذیل ح ۲. التهذيب ج 4 ص ۱۰۳ ب ۲۹ ح ۲۵.</w:t>
      </w:r>
    </w:p>
    <w:p>
      <w:pPr>
        <w:pStyle w:val="BookText"/>
      </w:pPr>
      <w:r>
        <w:rPr>
          <w:rFonts w:ascii="Amiri" w:hAnsi="Amiri" w:eastAsia="Amiri" w:cs="Amiri"/>
          <w:lang w:bidi="ar-SA"/>
          <w:color w:val="111111"/>
          <w:sz w:val="28"/>
          <w:szCs w:val="28"/>
          <w:rtl/>
        </w:rPr>
        <w:t xml:space="preserve">(ان أخي بحلب -) يأتي تحت عنوان (كنا مع أبي بصير الخ)</w:t>
      </w:r>
    </w:p>
    <w:p>
      <w:pPr>
        <w:pStyle w:val="BookText"/>
      </w:pPr>
      <w:r>
        <w:rPr>
          <w:rFonts w:ascii="IRNazanin" w:hAnsi="IRNazanin" w:eastAsia="IRNazanin" w:cs="IRNazanin"/>
          <w:lang w:bidi="fa-IR"/>
          <w:color w:val="111111"/>
          <w:sz w:val="28"/>
          <w:szCs w:val="28"/>
          <w:rtl/>
        </w:rPr>
        <w:t xml:space="preserve">«أن أخي يوسف ولّی لهؤلاء القوم أعمالاً أصاب فيها أموالاً كثيرة وانه جعل تلك الأموال حليا أراد أن يفرّبها</w:t>
      </w:r>
      <w:r>
        <w:rPr>
          <w:rStyle w:val="FootnoteReference"/>
        </w:rPr>
        <w:footnoteReference w:id="197"/>
      </w:r>
      <w:r>
        <w:rPr>
          <w:rFonts w:ascii="IRNazanin" w:hAnsi="IRNazanin" w:eastAsia="IRNazanin" w:cs="IRNazanin"/>
          <w:lang w:bidi="fa-IR"/>
          <w:color w:val="111111"/>
          <w:sz w:val="28"/>
          <w:szCs w:val="28"/>
          <w:rtl/>
        </w:rPr>
        <w:t xml:space="preserve">من الزكاة أعليه الزكاة؟ قال: ليس على الحلّي زکاة وما أدخل على نفسه من النقصان في وضعه ومنعه نفسه فضله أكثر ما يخاف من الزكاة» (6)</w:t>
      </w:r>
    </w:p>
    <w:p>
      <w:pPr>
        <w:pStyle w:val="BookText"/>
      </w:pPr>
      <w:r>
        <w:rPr>
          <w:rFonts w:ascii="IRNazanin" w:hAnsi="IRNazanin" w:eastAsia="IRNazanin" w:cs="IRNazanin"/>
          <w:lang w:bidi="fa-IR"/>
          <w:color w:val="111111"/>
          <w:sz w:val="28"/>
          <w:szCs w:val="28"/>
          <w:rtl/>
        </w:rPr>
        <w:t xml:space="preserve">الكافي ج ۳ ص 518 ک 13 ب ۱۰ ح ۷. التهذيب ج 4 ص ۹ ب ۲ ح 14.</w:t>
      </w:r>
    </w:p>
    <w:p>
      <w:pPr>
        <w:pStyle w:val="BookText"/>
      </w:pPr>
      <w:r>
        <w:rPr>
          <w:rFonts w:ascii="IRNazanin" w:hAnsi="IRNazanin" w:eastAsia="IRNazanin" w:cs="IRNazanin"/>
          <w:lang w:bidi="fa-IR"/>
          <w:color w:val="111111"/>
          <w:sz w:val="28"/>
          <w:szCs w:val="28"/>
          <w:rtl/>
        </w:rPr>
        <w:t xml:space="preserve">الاستبصار ج ۲ ص ۸ ب ۳ ح ۷.</w:t>
      </w:r>
    </w:p>
    <w:p>
      <w:pPr>
        <w:pStyle w:val="BookText"/>
      </w:pPr>
      <w:r>
        <w:rPr>
          <w:rFonts w:ascii="Amiri" w:hAnsi="Amiri" w:eastAsia="Amiri" w:cs="Amiri"/>
          <w:lang w:bidi="ar-SA"/>
          <w:color w:val="111111"/>
          <w:sz w:val="28"/>
          <w:szCs w:val="28"/>
          <w:rtl/>
        </w:rPr>
        <w:t xml:space="preserve">(ان اصحاب أبي - إلى أن قال - وانه ليعلم ان الزكاة لا تحل -) انظر السلطان</w:t>
      </w:r>
    </w:p>
    <w:p>
      <w:pPr>
        <w:pStyle w:val="BookText"/>
      </w:pPr>
      <w:r>
        <w:rPr>
          <w:rFonts w:ascii="Amiri" w:hAnsi="Amiri" w:eastAsia="Amiri" w:cs="Amiri"/>
          <w:lang w:bidi="ar-SA"/>
          <w:color w:val="111111"/>
          <w:sz w:val="28"/>
          <w:szCs w:val="28"/>
          <w:rtl/>
        </w:rPr>
        <w:t xml:space="preserve">«ان أناسا من بني هاشم أتوا رسول الله فسألوه أن يستعملهم على صدقات المواشي وقالوا: يكون لنا هذا السهم الذي جعله الله للعاملين عليها فنحن أولى به فقال رسول الله: يا بني عبدالمطلب ان الصدقة لا تحل لي ولا لكم ولكني قد وعدت الشفاعة ثم قال أبو عبدالله: والله لقد وعدها فما ظنكم يا بني عبدالمطلب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أخذت بحلقة باب الجنة أتروني مؤثراً عليكم غيركم» (6)</w:t>
      </w:r>
    </w:p>
    <w:p>
      <w:pPr>
        <w:pStyle w:val="BookText"/>
      </w:pPr>
      <w:r>
        <w:rPr>
          <w:rFonts w:ascii="Amiri" w:hAnsi="Amiri" w:eastAsia="Amiri" w:cs="Amiri"/>
          <w:lang w:bidi="ar-SA"/>
          <w:color w:val="111111"/>
          <w:sz w:val="28"/>
          <w:szCs w:val="28"/>
          <w:rtl/>
        </w:rPr>
        <w:t xml:space="preserve">الكافي ج 4 ص ۵۸ ك ۱۳ ب ۸۹ ح 1.</w:t>
      </w:r>
    </w:p>
    <w:p>
      <w:pPr>
        <w:pStyle w:val="BookText"/>
      </w:pPr>
      <w:r>
        <w:rPr>
          <w:rFonts w:ascii="Amiri" w:hAnsi="Amiri" w:eastAsia="Amiri" w:cs="Amiri"/>
          <w:lang w:bidi="ar-SA"/>
          <w:color w:val="111111"/>
          <w:sz w:val="28"/>
          <w:szCs w:val="28"/>
          <w:rtl/>
        </w:rPr>
        <w:t xml:space="preserve">التهذيب ج 4 ص ۵۸ ب ۱5 ح ۱.</w:t>
      </w:r>
    </w:p>
    <w:p>
      <w:pPr>
        <w:pStyle w:val="BookText"/>
      </w:pPr>
      <w:r>
        <w:rPr>
          <w:rFonts w:ascii="IRNazanin" w:hAnsi="IRNazanin" w:eastAsia="IRNazanin" w:cs="IRNazanin"/>
          <w:lang w:bidi="fa-IR"/>
          <w:color w:val="111111"/>
          <w:sz w:val="28"/>
          <w:szCs w:val="28"/>
          <w:rtl/>
        </w:rPr>
        <w:t xml:space="preserve">(ان أوّل من جعل مَدین -) انظر الفطرة</w:t>
      </w:r>
    </w:p>
    <w:p>
      <w:pPr>
        <w:pStyle w:val="BookText"/>
      </w:pPr>
      <w:r>
        <w:rPr>
          <w:rFonts w:ascii="Amiri" w:hAnsi="Amiri" w:eastAsia="Amiri" w:cs="Amiri"/>
          <w:lang w:bidi="ar-SA"/>
          <w:color w:val="111111"/>
          <w:sz w:val="28"/>
          <w:szCs w:val="28"/>
          <w:rtl/>
        </w:rPr>
        <w:t xml:space="preserve">قد «ان أهل الطائف أسلموا وجعلوا عليهم</w:t>
      </w:r>
    </w:p>
    <w:p>
      <w:pPr>
        <w:pStyle w:val="BookText"/>
      </w:pPr>
      <w:r>
        <w:rPr>
          <w:rFonts w:ascii="Amiri" w:hAnsi="Amiri" w:eastAsia="Amiri" w:cs="Amiri"/>
          <w:lang w:bidi="ar-SA"/>
          <w:color w:val="111111"/>
          <w:sz w:val="28"/>
          <w:szCs w:val="28"/>
          <w:rtl/>
        </w:rPr>
        <w:t xml:space="preserve">العُشر ونصف العُشر» (غ)</w:t>
      </w:r>
    </w:p>
    <w:p>
      <w:pPr>
        <w:pStyle w:val="BookText"/>
      </w:pPr>
      <w:r>
        <w:rPr>
          <w:rFonts w:ascii="IRNazanin" w:hAnsi="IRNazanin" w:eastAsia="IRNazanin" w:cs="IRNazanin"/>
          <w:lang w:bidi="fa-IR"/>
          <w:color w:val="111111"/>
          <w:sz w:val="28"/>
          <w:szCs w:val="28"/>
          <w:rtl/>
        </w:rPr>
        <w:t xml:space="preserve">الكافي ج ۳ ص ۵۱۳ ک 13 ب ۷ ذیل ح ۲. التهذيب ج 4 ص ۳۸ ب ۱۰ ذیل ح ۸.</w:t>
      </w:r>
    </w:p>
    <w:p>
      <w:pPr>
        <w:pStyle w:val="BookText"/>
      </w:pPr>
      <w:r>
        <w:rPr>
          <w:rFonts w:ascii="IRNazanin" w:hAnsi="IRNazanin" w:eastAsia="IRNazanin" w:cs="IRNazanin"/>
          <w:lang w:bidi="fa-IR"/>
          <w:color w:val="111111"/>
          <w:sz w:val="28"/>
          <w:szCs w:val="28"/>
          <w:rtl/>
        </w:rPr>
        <w:t xml:space="preserve">التهذيب ج 4 ص ۱۱۹ ب ۳4 ذیل ح ۱. الاستبصار ج ۲ ص ۲6 ب ۱۱ ذیل ح 4.</w:t>
      </w:r>
    </w:p>
    <w:p>
      <w:pPr>
        <w:pStyle w:val="BookText"/>
      </w:pPr>
      <w:r>
        <w:rPr>
          <w:rFonts w:ascii="Amiri" w:hAnsi="Amiri" w:eastAsia="Amiri" w:cs="Amiri"/>
          <w:lang w:bidi="ar-SA"/>
          <w:color w:val="111111"/>
          <w:sz w:val="28"/>
          <w:szCs w:val="28"/>
          <w:rtl/>
        </w:rPr>
        <w:t xml:space="preserve">قد «ان بني تغلب أنفوا من الجزية وسألوا عمر أن يعفيهم فخشي أن يلحقوا بالروم وفصالحهم على أن صرف ذلك على رؤوسهم وضاعف عليهم الصدقة فرضوا بذلك فعليهم ما صالحوا عليه ورضوا به الى ان يظهر الحق» (۸)</w:t>
      </w:r>
    </w:p>
    <w:p>
      <w:pPr>
        <w:pStyle w:val="BookText"/>
      </w:pPr>
      <w:r>
        <w:rPr>
          <w:rFonts w:ascii="Amiri" w:hAnsi="Amiri" w:eastAsia="Amiri" w:cs="Amiri"/>
          <w:lang w:bidi="ar-SA"/>
          <w:color w:val="111111"/>
          <w:sz w:val="28"/>
          <w:szCs w:val="28"/>
          <w:rtl/>
        </w:rPr>
        <w:t xml:space="preserve">الفقيه ج ۲ ص ۱۵ ب 5 ح ۱5.</w:t>
      </w:r>
    </w:p>
    <w:p>
      <w:pPr>
        <w:pStyle w:val="BookText"/>
      </w:pPr>
      <w:r>
        <w:rPr>
          <w:rFonts w:ascii="Amiri" w:hAnsi="Amiri" w:eastAsia="Amiri" w:cs="Amiri"/>
          <w:lang w:bidi="ar-SA"/>
          <w:color w:val="111111"/>
          <w:sz w:val="28"/>
          <w:szCs w:val="28"/>
          <w:rtl/>
        </w:rPr>
        <w:t xml:space="preserve">«أن تبدوا الصدقات فنعما هي قال: يعني الزكاة المفروضة قال: وان تخفوها وتؤتوها الفقراء قال: يعني النافلة انهم كانوا يستحبون اظهار الفرائض وكتمان النوافل» (5)</w:t>
      </w:r>
    </w:p>
    <w:p>
      <w:pPr>
        <w:pStyle w:val="BookText"/>
      </w:pPr>
      <w:r>
        <w:rPr>
          <w:rFonts w:ascii="IRNazanin" w:hAnsi="IRNazanin" w:eastAsia="IRNazanin" w:cs="IRNazanin"/>
          <w:lang w:bidi="fa-IR"/>
          <w:color w:val="111111"/>
          <w:sz w:val="28"/>
          <w:szCs w:val="28"/>
          <w:rtl/>
        </w:rPr>
        <w:t xml:space="preserve">الكافي ج 4 ص 60 ک 13 ب 9۰ ح ۱.</w:t>
      </w:r>
    </w:p>
    <w:p>
      <w:pPr>
        <w:pStyle w:val="BookText"/>
      </w:pPr>
      <w:r>
        <w:rPr>
          <w:rFonts w:ascii="Amiri" w:hAnsi="Amiri" w:eastAsia="Amiri" w:cs="Amiri"/>
          <w:lang w:bidi="ar-SA"/>
          <w:color w:val="111111"/>
          <w:sz w:val="28"/>
          <w:szCs w:val="28"/>
          <w:rtl/>
        </w:rPr>
        <w:t xml:space="preserve">«ان تبدوا الصدقات فنعما هي وان تخفوها وتؤتوها الفقراء فهو خير لكم قال: ليس من الزكاة» (6)</w:t>
      </w:r>
    </w:p>
    <w:p>
      <w:pPr>
        <w:pStyle w:val="BookText"/>
      </w:pPr>
      <w:r>
        <w:rPr>
          <w:rFonts w:ascii="IRNazanin" w:hAnsi="IRNazanin" w:eastAsia="IRNazanin" w:cs="IRNazanin"/>
          <w:lang w:bidi="fa-IR"/>
          <w:color w:val="111111"/>
          <w:sz w:val="28"/>
          <w:szCs w:val="28"/>
          <w:rtl/>
        </w:rPr>
        <w:t xml:space="preserve">الكافي ج ۳ ص 499 ک 13 ب ۱ ذیل ح 9.</w:t>
      </w:r>
    </w:p>
    <w:p>
      <w:pPr>
        <w:pStyle w:val="BookText"/>
      </w:pPr>
      <w:r>
        <w:rPr>
          <w:rFonts w:ascii="IRNazanin" w:hAnsi="IRNazanin" w:eastAsia="IRNazanin" w:cs="IRNazanin"/>
          <w:lang w:bidi="fa-IR"/>
          <w:color w:val="111111"/>
          <w:sz w:val="28"/>
          <w:szCs w:val="28"/>
          <w:rtl/>
        </w:rPr>
        <w:t xml:space="preserve">«ان رجلا جاء إلى علي بن الحسين فقال له: أخبرني عن قول الله عزوجل: والّذين في أموالهم حق معلوم للسائل والمحروم ما هذا الحق المعلوم؟ فقال له على بن الحسين الحق المعلوم الشيء يخرجه الرجل من ماله ليس من الزكاة ولا من الصدقة المفروضتين، قال: فاذا لم يكن من الزكاة ولا من الصدقة فما هو؟ فقال: هو الشيء يخرجه الرجل من ماله ان شاء أكثر وان شاء أقل على قدر ما يملك، فقال له الرجل: فما يصنع به؟ قال: يصل به رحما ويقری به ضيفا</w:t>
      </w:r>
      <w:r>
        <w:rPr>
          <w:rStyle w:val="FootnoteReference"/>
        </w:rPr>
        <w:footnoteReference w:id="198"/>
      </w:r>
      <w:r>
        <w:rPr>
          <w:rFonts w:ascii="Amiri" w:hAnsi="Amiri" w:eastAsia="Amiri" w:cs="Amiri"/>
          <w:lang w:bidi="ar-SA"/>
          <w:color w:val="111111"/>
          <w:sz w:val="28"/>
          <w:szCs w:val="28"/>
          <w:rtl/>
        </w:rPr>
        <w:t xml:space="preserve">ويحمل 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w:t>
      </w:r>
      <w:r>
        <w:rPr>
          <w:rStyle w:val="FootnoteReference"/>
        </w:rPr>
        <w:footnoteReference w:id="199"/>
      </w:r>
      <w:r>
        <w:rPr>
          <w:rFonts w:ascii="Amiri" w:hAnsi="Amiri" w:eastAsia="Amiri" w:cs="Amiri"/>
          <w:lang w:bidi="ar-SA"/>
          <w:color w:val="111111"/>
          <w:sz w:val="28"/>
          <w:szCs w:val="28"/>
          <w:rtl/>
        </w:rPr>
        <w:t xml:space="preserve">، أو يصل به أخاً له في الله او لنائبة</w:t>
      </w:r>
      <w:r>
        <w:rPr>
          <w:rStyle w:val="FootnoteReference"/>
        </w:rPr>
        <w:footnoteReference w:id="200"/>
      </w:r>
      <w:r>
        <w:rPr>
          <w:rFonts w:ascii="Amiri" w:hAnsi="Amiri" w:eastAsia="Amiri" w:cs="Amiri"/>
          <w:lang w:bidi="ar-SA"/>
          <w:color w:val="111111"/>
          <w:sz w:val="28"/>
          <w:szCs w:val="28"/>
          <w:rtl/>
        </w:rPr>
        <w:t xml:space="preserve">تنوبه، فقال الرجل: الله يعلم حيث يجعل رسالته» (5)</w:t>
      </w:r>
    </w:p>
    <w:p>
      <w:pPr>
        <w:pStyle w:val="BookText"/>
      </w:pPr>
      <w:r>
        <w:rPr>
          <w:rFonts w:ascii="IRNazanin" w:hAnsi="IRNazanin" w:eastAsia="IRNazanin" w:cs="IRNazanin"/>
          <w:lang w:bidi="fa-IR"/>
          <w:color w:val="111111"/>
          <w:sz w:val="28"/>
          <w:szCs w:val="28"/>
          <w:rtl/>
        </w:rPr>
        <w:t xml:space="preserve">الكافي ج ۳ ص 500 ک 13 ب ۱ ح ۱۱.</w:t>
      </w:r>
    </w:p>
    <w:p>
      <w:pPr>
        <w:pStyle w:val="BookText"/>
      </w:pPr>
      <w:r>
        <w:rPr>
          <w:rFonts w:ascii="IRNazanin" w:hAnsi="IRNazanin" w:eastAsia="IRNazanin" w:cs="IRNazanin"/>
          <w:lang w:bidi="fa-IR"/>
          <w:color w:val="111111"/>
          <w:sz w:val="28"/>
          <w:szCs w:val="28"/>
          <w:rtl/>
        </w:rPr>
        <w:t xml:space="preserve">«ان الزكاة جعلت مع الصلاة قرباناً لأهل الاسلام على أهل الاسلام ومن لم يعطها طيب النفس بها يرجو بها من الثمن ما هو أفضل منها فانه جاهل بالسنة، مغبون الاجر ضال العمر، طويل الندم بترك أمر الله عزوجل والرغبة عمّا عليه صالحوا عباد الله، يقول الله عز وجل: ومن يتبع غير سبيل المؤمنین نوله ما تولّی</w:t>
      </w:r>
      <w:r>
        <w:rPr>
          <w:rStyle w:val="FootnoteReference"/>
        </w:rPr>
        <w:footnoteReference w:id="201"/>
      </w:r>
      <w:r>
        <w:rPr>
          <w:rFonts w:ascii="IRNazanin" w:hAnsi="IRNazanin" w:eastAsia="IRNazanin" w:cs="IRNazanin"/>
          <w:lang w:bidi="fa-IR"/>
          <w:color w:val="111111"/>
          <w:sz w:val="28"/>
          <w:szCs w:val="28"/>
          <w:rtl/>
        </w:rPr>
        <w:t xml:space="preserve">، -» (1)</w:t>
      </w:r>
    </w:p>
    <w:p>
      <w:pPr>
        <w:pStyle w:val="BookText"/>
      </w:pPr>
      <w:r>
        <w:rPr>
          <w:rFonts w:ascii="IRNazanin" w:hAnsi="IRNazanin" w:eastAsia="IRNazanin" w:cs="IRNazanin"/>
          <w:lang w:bidi="fa-IR"/>
          <w:color w:val="111111"/>
          <w:sz w:val="28"/>
          <w:szCs w:val="28"/>
          <w:rtl/>
        </w:rPr>
        <w:t xml:space="preserve">الکافی ج ۵ ص ۳۷ ك ۱6 ب ۱۵ ذیل ح ۱.</w:t>
      </w:r>
    </w:p>
    <w:p>
      <w:pPr>
        <w:pStyle w:val="BookText"/>
      </w:pPr>
      <w:r>
        <w:rPr>
          <w:rFonts w:ascii="Amiri" w:hAnsi="Amiri" w:eastAsia="Amiri" w:cs="Amiri"/>
          <w:lang w:bidi="ar-SA"/>
          <w:color w:val="111111"/>
          <w:sz w:val="28"/>
          <w:szCs w:val="28"/>
          <w:rtl/>
        </w:rPr>
        <w:t xml:space="preserve">(ان الزكاة علانية غير سرّ -) يأتي تحت عنوان (وان تخفوها الخ)</w:t>
      </w:r>
    </w:p>
    <w:p>
      <w:pPr>
        <w:pStyle w:val="BookText"/>
      </w:pPr>
      <w:r>
        <w:rPr>
          <w:rFonts w:ascii="Amiri" w:hAnsi="Amiri" w:eastAsia="Amiri" w:cs="Amiri"/>
          <w:lang w:bidi="ar-SA"/>
          <w:color w:val="111111"/>
          <w:sz w:val="28"/>
          <w:szCs w:val="28"/>
          <w:rtl/>
        </w:rPr>
        <w:t xml:space="preserve">(ان الزكاة ليس يحمد بها صاحبها .) يأتي تحت عنوان (كنا عند أبي عبدالله الخ)</w:t>
      </w:r>
    </w:p>
    <w:p>
      <w:pPr>
        <w:pStyle w:val="BookText"/>
      </w:pPr>
      <w:r>
        <w:rPr>
          <w:rFonts w:ascii="IRNazanin" w:hAnsi="IRNazanin" w:eastAsia="IRNazanin" w:cs="IRNazanin"/>
          <w:lang w:bidi="fa-IR"/>
          <w:color w:val="111111"/>
          <w:sz w:val="28"/>
          <w:szCs w:val="28"/>
          <w:rtl/>
        </w:rPr>
        <w:t xml:space="preserve">«ان شيخاً من أصحابنا يقال له: عمر سأل عیسی بن أعين وهو محتاج فقال له عيسى بن أعين: أمّا ان عندي من الزكاة</w:t>
      </w:r>
    </w:p>
    <w:p>
      <w:pPr>
        <w:pStyle w:val="BookText"/>
      </w:pPr>
      <w:r>
        <w:rPr>
          <w:rFonts w:ascii="IRNazanin" w:hAnsi="IRNazanin" w:eastAsia="IRNazanin" w:cs="IRNazanin"/>
          <w:lang w:bidi="fa-IR"/>
          <w:color w:val="111111"/>
          <w:sz w:val="28"/>
          <w:szCs w:val="28"/>
          <w:rtl/>
        </w:rPr>
        <w:t xml:space="preserve">ولكن لا اعطيك منها، فقال له: ولِمَ؟ فقال: لأني رأيتُکَ فاشتريتُ لحماً وتعمراً فقال: انما ربحتُ درهماً فاشتريتُ بدانقين لحماً وبدانقين تمراً ثم ورجعتُ بدانقين لحاجة، قال: فوضع ابو عبدالله يده على جبهته ساعة ثم رفع رأسه ثم قال: ان الله تبارك وتعالی نظر في أموال الاغنياء ثم نظر في الفقراء فجعل في أموال الأغنياء ما يكتفون به ولو لم يكفهم لزادهم بل يعطيه ما يأكل ويشرب ويكتسي ويتزوّج ويتصدق ويحج» (6)</w:t>
      </w:r>
    </w:p>
    <w:p>
      <w:pPr>
        <w:pStyle w:val="BookText"/>
      </w:pPr>
      <w:r>
        <w:rPr>
          <w:rFonts w:ascii="Amiri" w:hAnsi="Amiri" w:eastAsia="Amiri" w:cs="Amiri"/>
          <w:lang w:bidi="ar-SA"/>
          <w:color w:val="111111"/>
          <w:sz w:val="28"/>
          <w:szCs w:val="28"/>
          <w:rtl/>
        </w:rPr>
        <w:t xml:space="preserve">الكافي ج 3 ص 556 ك ۱۳ ب ۳۷ ح ۲.</w:t>
      </w:r>
    </w:p>
    <w:p>
      <w:pPr>
        <w:pStyle w:val="BookText"/>
      </w:pPr>
      <w:r>
        <w:rPr>
          <w:rFonts w:ascii="Amiri" w:hAnsi="Amiri" w:eastAsia="Amiri" w:cs="Amiri"/>
          <w:lang w:bidi="ar-SA"/>
          <w:color w:val="111111"/>
          <w:sz w:val="28"/>
          <w:szCs w:val="28"/>
          <w:rtl/>
        </w:rPr>
        <w:t xml:space="preserve">«ان صدقة الخف</w:t>
      </w:r>
      <w:r>
        <w:rPr>
          <w:rStyle w:val="FootnoteReference"/>
        </w:rPr>
        <w:footnoteReference w:id="202"/>
      </w:r>
      <w:r>
        <w:rPr>
          <w:rFonts w:ascii="IRNazanin" w:hAnsi="IRNazanin" w:eastAsia="IRNazanin" w:cs="IRNazanin"/>
          <w:lang w:bidi="fa-IR"/>
          <w:color w:val="111111"/>
          <w:sz w:val="28"/>
          <w:szCs w:val="28"/>
          <w:rtl/>
        </w:rPr>
        <w:t xml:space="preserve">والظلف</w:t>
      </w:r>
      <w:r>
        <w:rPr>
          <w:rStyle w:val="FootnoteReference"/>
        </w:rPr>
        <w:footnoteReference w:id="203"/>
      </w:r>
      <w:r>
        <w:rPr>
          <w:rFonts w:ascii="Amiri" w:hAnsi="Amiri" w:eastAsia="Amiri" w:cs="Amiri"/>
          <w:lang w:bidi="ar-SA"/>
          <w:color w:val="111111"/>
          <w:sz w:val="28"/>
          <w:szCs w:val="28"/>
          <w:rtl/>
        </w:rPr>
        <w:t xml:space="preserve">تدفع الى المتجملين من المسلمين فأمّا الصدقة الذهب والفضة وما كيل بالقفيز مما أخرجت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w:t>
      </w:r>
      <w:r>
        <w:rPr>
          <w:rStyle w:val="FootnoteReference"/>
        </w:rPr>
        <w:footnoteReference w:id="204"/>
      </w:r>
      <w:r>
        <w:rPr>
          <w:rFonts w:ascii="Amiri" w:hAnsi="Amiri" w:eastAsia="Amiri" w:cs="Amiri"/>
          <w:lang w:bidi="ar-SA"/>
          <w:color w:val="111111"/>
          <w:sz w:val="28"/>
          <w:szCs w:val="28"/>
          <w:rtl/>
        </w:rPr>
        <w:t xml:space="preserve">فللفقراء المُدقَعين</w:t>
      </w:r>
      <w:r>
        <w:rPr>
          <w:rStyle w:val="FootnoteReference"/>
        </w:rPr>
        <w:footnoteReference w:id="205"/>
      </w:r>
      <w:r>
        <w:rPr>
          <w:rFonts w:ascii="Amiri" w:hAnsi="Amiri" w:eastAsia="Amiri" w:cs="Amiri"/>
          <w:lang w:bidi="ar-SA"/>
          <w:color w:val="111111"/>
          <w:sz w:val="28"/>
          <w:szCs w:val="28"/>
          <w:rtl/>
        </w:rPr>
        <w:t xml:space="preserve">قال أبن سنان: قلت: وكيف صار هذا كذا</w:t>
      </w:r>
      <w:r>
        <w:rPr>
          <w:rStyle w:val="FootnoteReference"/>
        </w:rPr>
        <w:footnoteReference w:id="206"/>
      </w:r>
      <w:r>
        <w:rPr>
          <w:rFonts w:ascii="Amiri" w:hAnsi="Amiri" w:eastAsia="Amiri" w:cs="Amiri"/>
          <w:lang w:bidi="ar-SA"/>
          <w:color w:val="111111"/>
          <w:sz w:val="28"/>
          <w:szCs w:val="28"/>
          <w:rtl/>
        </w:rPr>
        <w:t xml:space="preserve">فقال: لأن هؤلاء متجملّون يستحيون من الناس فيدفع اليهم أجمل الأمرين عند الناس وكُلّ صدقة» (6)</w:t>
      </w:r>
    </w:p>
    <w:p>
      <w:pPr>
        <w:pStyle w:val="BookText"/>
      </w:pPr>
      <w:r>
        <w:rPr>
          <w:rFonts w:ascii="Amiri" w:hAnsi="Amiri" w:eastAsia="Amiri" w:cs="Amiri"/>
          <w:lang w:bidi="ar-SA"/>
          <w:color w:val="111111"/>
          <w:sz w:val="28"/>
          <w:szCs w:val="28"/>
          <w:rtl/>
        </w:rPr>
        <w:t xml:space="preserve">الكافي ج 3 ص ۵۵۰ ك ۱۳ ب ۳۲ ح ۳.</w:t>
      </w:r>
    </w:p>
    <w:p>
      <w:pPr>
        <w:pStyle w:val="BookText"/>
      </w:pPr>
      <w:r>
        <w:rPr>
          <w:rFonts w:ascii="Amiri" w:hAnsi="Amiri" w:eastAsia="Amiri" w:cs="Amiri"/>
          <w:lang w:bidi="ar-SA"/>
          <w:color w:val="111111"/>
          <w:sz w:val="28"/>
          <w:szCs w:val="28"/>
          <w:rtl/>
        </w:rPr>
        <w:t xml:space="preserve">التهذيب ج 4 ص ۱۰۱ ب ۲۹ ح ۲۰.</w:t>
      </w:r>
    </w:p>
    <w:p>
      <w:pPr>
        <w:pStyle w:val="BookText"/>
      </w:pPr>
      <w:r>
        <w:rPr>
          <w:rFonts w:ascii="Amiri" w:hAnsi="Amiri" w:eastAsia="Amiri" w:cs="Amiri"/>
          <w:lang w:bidi="ar-SA"/>
          <w:color w:val="111111"/>
          <w:sz w:val="28"/>
          <w:szCs w:val="28"/>
          <w:rtl/>
        </w:rPr>
        <w:t xml:space="preserve">(ان الصدقة أو ساخ -) انظر الصدقة</w:t>
      </w:r>
    </w:p>
    <w:p>
      <w:pPr>
        <w:pStyle w:val="BookText"/>
      </w:pPr>
      <w:r>
        <w:rPr>
          <w:rFonts w:ascii="Amiri" w:hAnsi="Amiri" w:eastAsia="Amiri" w:cs="Amiri"/>
          <w:lang w:bidi="ar-SA"/>
          <w:color w:val="111111"/>
          <w:sz w:val="28"/>
          <w:szCs w:val="28"/>
          <w:rtl/>
        </w:rPr>
        <w:t xml:space="preserve">«ان الصدقة لا تحلّ لغني ولا لذي مرّة سوّي فقال أبو عبدالله لا تصلح لغني</w:t>
      </w:r>
      <w:r>
        <w:rPr>
          <w:rStyle w:val="FootnoteReference"/>
        </w:rPr>
        <w:footnoteReference w:id="207"/>
      </w:r>
    </w:p>
    <w:p>
      <w:pPr>
        <w:pStyle w:val="BookText"/>
      </w:pPr>
      <w:r>
        <w:rPr>
          <w:rFonts w:ascii="Amiri" w:hAnsi="Amiri" w:eastAsia="Amiri" w:cs="Amiri"/>
          <w:lang w:bidi="ar-SA"/>
          <w:color w:val="111111"/>
          <w:sz w:val="28"/>
          <w:szCs w:val="28"/>
          <w:rtl/>
        </w:rPr>
        <w:t xml:space="preserve">صحيح الأعضاء مستو في الخلقة الخ</w:t>
      </w:r>
    </w:p>
    <w:p>
      <w:pPr>
        <w:pStyle w:val="BookText"/>
      </w:pPr>
      <w:r>
        <w:rPr>
          <w:rFonts w:ascii="IRNazanin" w:hAnsi="IRNazanin" w:eastAsia="IRNazanin" w:cs="IRNazanin"/>
          <w:lang w:bidi="fa-IR"/>
          <w:color w:val="111111"/>
          <w:sz w:val="28"/>
          <w:szCs w:val="28"/>
          <w:rtl/>
        </w:rPr>
        <w:t xml:space="preserve">» (6/م)</w:t>
      </w:r>
    </w:p>
    <w:p>
      <w:pPr>
        <w:pStyle w:val="BookText"/>
      </w:pPr>
      <w:r>
        <w:rPr>
          <w:rFonts w:ascii="IRNazanin" w:hAnsi="IRNazanin" w:eastAsia="IRNazanin" w:cs="IRNazanin"/>
          <w:lang w:bidi="fa-IR"/>
          <w:color w:val="111111"/>
          <w:sz w:val="28"/>
          <w:szCs w:val="28"/>
          <w:rtl/>
        </w:rPr>
        <w:t xml:space="preserve">الكافي ج ۳ ص ۵6۲ ک 13 ب 43 ح ۱۲.</w:t>
      </w:r>
    </w:p>
    <w:p>
      <w:pPr>
        <w:pStyle w:val="BookText"/>
      </w:pPr>
      <w:r>
        <w:rPr>
          <w:rFonts w:ascii="Amiri" w:hAnsi="Amiri" w:eastAsia="Amiri" w:cs="Amiri"/>
          <w:lang w:bidi="ar-SA"/>
          <w:color w:val="111111"/>
          <w:sz w:val="28"/>
          <w:szCs w:val="28"/>
          <w:rtl/>
        </w:rPr>
        <w:t xml:space="preserve">التهذيب ج 4 ص ۵۱ ب ۱۳ ح ۱ بتفاوت.</w:t>
      </w:r>
    </w:p>
    <w:p>
      <w:pPr>
        <w:pStyle w:val="BookText"/>
      </w:pPr>
      <w:r>
        <w:rPr>
          <w:rFonts w:ascii="Amiri" w:hAnsi="Amiri" w:eastAsia="Amiri" w:cs="Amiri"/>
          <w:lang w:bidi="ar-SA"/>
          <w:color w:val="111111"/>
          <w:sz w:val="28"/>
          <w:szCs w:val="28"/>
          <w:rtl/>
        </w:rPr>
        <w:t xml:space="preserve">الفقيه ج ۳ ص ۱۰۹ ب 59 ح 4.</w:t>
      </w:r>
    </w:p>
    <w:p>
      <w:pPr>
        <w:pStyle w:val="BookText"/>
      </w:pPr>
      <w:r>
        <w:rPr>
          <w:rFonts w:ascii="Amiri" w:hAnsi="Amiri" w:eastAsia="Amiri" w:cs="Amiri"/>
          <w:lang w:bidi="ar-SA"/>
          <w:color w:val="111111"/>
          <w:sz w:val="28"/>
          <w:szCs w:val="28"/>
          <w:rtl/>
        </w:rPr>
        <w:t xml:space="preserve">«ان الصدقة لا تحل لمحترف</w:t>
      </w:r>
      <w:r>
        <w:rPr>
          <w:rStyle w:val="FootnoteReference"/>
        </w:rPr>
        <w:footnoteReference w:id="208"/>
      </w:r>
      <w:r>
        <w:rPr>
          <w:rFonts w:ascii="Amiri" w:hAnsi="Amiri" w:eastAsia="Amiri" w:cs="Amiri"/>
          <w:lang w:bidi="ar-SA"/>
          <w:color w:val="111111"/>
          <w:sz w:val="28"/>
          <w:szCs w:val="28"/>
          <w:rtl/>
        </w:rPr>
        <w:t xml:space="preserve">ولا لذي مرّة</w:t>
      </w:r>
      <w:r>
        <w:rPr>
          <w:rStyle w:val="FootnoteReference"/>
        </w:rPr>
        <w:footnoteReference w:id="209"/>
      </w:r>
      <w:r>
        <w:rPr>
          <w:rFonts w:ascii="Amiri" w:hAnsi="Amiri" w:eastAsia="Amiri" w:cs="Amiri"/>
          <w:lang w:bidi="ar-SA"/>
          <w:color w:val="111111"/>
          <w:sz w:val="28"/>
          <w:szCs w:val="28"/>
          <w:rtl/>
        </w:rPr>
        <w:t xml:space="preserve">سوي قويّ فتنزهوا عنها» (5)</w:t>
      </w:r>
    </w:p>
    <w:p>
      <w:pPr>
        <w:pStyle w:val="BookText"/>
      </w:pPr>
      <w:r>
        <w:rPr>
          <w:rFonts w:ascii="Amiri" w:hAnsi="Amiri" w:eastAsia="Amiri" w:cs="Amiri"/>
          <w:lang w:bidi="ar-SA"/>
          <w:color w:val="111111"/>
          <w:sz w:val="28"/>
          <w:szCs w:val="28"/>
          <w:rtl/>
        </w:rPr>
        <w:t xml:space="preserve">الكافي ج 3 ص 560 ك ۱۳ ب 43 ح ۲.</w:t>
      </w:r>
    </w:p>
    <w:p>
      <w:pPr>
        <w:pStyle w:val="BookText"/>
      </w:pPr>
      <w:r>
        <w:rPr>
          <w:rFonts w:ascii="IRNazanin" w:hAnsi="IRNazanin" w:eastAsia="IRNazanin" w:cs="IRNazanin"/>
          <w:lang w:bidi="fa-IR"/>
          <w:color w:val="111111"/>
          <w:sz w:val="28"/>
          <w:szCs w:val="28"/>
          <w:rtl/>
        </w:rPr>
        <w:t xml:space="preserve">«أن الصدقة والزكاة لا يحابي بها قریب ولم يمنعها بعيد» (6)</w:t>
      </w:r>
    </w:p>
    <w:p>
      <w:pPr>
        <w:pStyle w:val="BookText"/>
      </w:pPr>
      <w:r>
        <w:rPr>
          <w:rFonts w:ascii="Amiri" w:hAnsi="Amiri" w:eastAsia="Amiri" w:cs="Amiri"/>
          <w:lang w:bidi="ar-SA"/>
          <w:color w:val="111111"/>
          <w:sz w:val="28"/>
          <w:szCs w:val="28"/>
          <w:rtl/>
        </w:rPr>
        <w:t xml:space="preserve">الكافي ج 3 ص 546 ك ۱۳ ب ۲۸ ح 3.</w:t>
      </w:r>
    </w:p>
    <w:p>
      <w:pPr>
        <w:pStyle w:val="BookText"/>
      </w:pPr>
      <w:r>
        <w:rPr>
          <w:rFonts w:ascii="Amiri" w:hAnsi="Amiri" w:eastAsia="Amiri" w:cs="Amiri"/>
          <w:lang w:bidi="ar-SA"/>
          <w:color w:val="111111"/>
          <w:sz w:val="28"/>
          <w:szCs w:val="28"/>
          <w:rtl/>
        </w:rPr>
        <w:t xml:space="preserve">«ان على أخي زكاة كثيرة فأقضيها أو أؤدّيها عنه؟ فقال لي: وكيف لك بذلك؟ قلت: أحتاط، قال: نعم اذا تفرّج عنه» (6)</w:t>
      </w:r>
    </w:p>
    <w:p>
      <w:pPr>
        <w:pStyle w:val="BookText"/>
      </w:pPr>
      <w:r>
        <w:rPr>
          <w:rFonts w:ascii="Amiri" w:hAnsi="Amiri" w:eastAsia="Amiri" w:cs="Amiri"/>
          <w:lang w:bidi="ar-SA"/>
          <w:color w:val="111111"/>
          <w:sz w:val="28"/>
          <w:szCs w:val="28"/>
          <w:rtl/>
        </w:rPr>
        <w:t xml:space="preserve">الكافي ج ۳ ص ۵4۷ ك ۱۳ ب ۲۹ ح 3.</w:t>
      </w:r>
    </w:p>
    <w:p>
      <w:pPr>
        <w:pStyle w:val="BookText"/>
      </w:pPr>
      <w:r>
        <w:rPr>
          <w:rFonts w:ascii="IRNazanin" w:hAnsi="IRNazanin" w:eastAsia="IRNazanin" w:cs="IRNazanin"/>
          <w:lang w:bidi="fa-IR"/>
          <w:color w:val="111111"/>
          <w:sz w:val="28"/>
          <w:szCs w:val="28"/>
          <w:rtl/>
        </w:rPr>
        <w:t xml:space="preserve">«ان علة الزكاة من أجل قوت الفقراء وتحصين أموال الأغنياء، لأن الله عزوجل كلّف أهل الصحة القيام بشأن أهل الزمانة والبلوى كما قد قال تبارك وتعالى: لتبلونّ في أموالكم وأنفسكم في أموالكم اخراج الزكاة وفي أنفسكم توطين الأنفس على الصبر، مع ما في ذلك من أداء شکر نعم الله عزوجل والطمع في الزيادة، مع ما فيه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والرأفة والرحمة لأهل الضعف، والعطف</w:t>
      </w:r>
      <w:r>
        <w:rPr>
          <w:rStyle w:val="FootnoteReference"/>
        </w:rPr>
        <w:footnoteReference w:id="210"/>
      </w:r>
      <w:r>
        <w:rPr>
          <w:rFonts w:ascii="Amiri" w:hAnsi="Amiri" w:eastAsia="Amiri" w:cs="Amiri"/>
          <w:lang w:bidi="ar-SA"/>
          <w:color w:val="111111"/>
          <w:sz w:val="28"/>
          <w:szCs w:val="28"/>
          <w:rtl/>
        </w:rPr>
        <w:t xml:space="preserve">على أهل المسكنة والحث لهم على المواساة وتقوية الفقراء، والمعونة لهم على أمر الدّين، وهو عظة لأهل الغني، وعبرة لهم ليستدلوا على فقراء الآخرة بهم، وما لهم من الحث في ذلك على الشكر لله تبارك وتعالي لما خولّهم</w:t>
      </w:r>
      <w:r>
        <w:rPr>
          <w:rStyle w:val="FootnoteReference"/>
        </w:rPr>
        <w:footnoteReference w:id="211"/>
      </w:r>
      <w:r>
        <w:rPr>
          <w:rFonts w:ascii="Amiri" w:hAnsi="Amiri" w:eastAsia="Amiri" w:cs="Amiri"/>
          <w:lang w:bidi="ar-SA"/>
          <w:color w:val="111111"/>
          <w:sz w:val="28"/>
          <w:szCs w:val="28"/>
          <w:rtl/>
        </w:rPr>
        <w:t xml:space="preserve">وأعطاهم، والدعاء والتضرّع والخوف من أن يصيروا مثلهم في أمور كثيرة في اداء الزكاة والصدقات وصلة الأرحام واصطناع المعروف» (۸)</w:t>
      </w:r>
    </w:p>
    <w:p>
      <w:pPr>
        <w:pStyle w:val="BookText"/>
      </w:pPr>
      <w:r>
        <w:rPr>
          <w:rFonts w:ascii="Amiri" w:hAnsi="Amiri" w:eastAsia="Amiri" w:cs="Amiri"/>
          <w:lang w:bidi="ar-SA"/>
          <w:color w:val="111111"/>
          <w:sz w:val="28"/>
          <w:szCs w:val="28"/>
          <w:rtl/>
        </w:rPr>
        <w:t xml:space="preserve">الفقيه ج ۲ ص 4 ب ۱ ح ۷.</w:t>
      </w:r>
    </w:p>
    <w:p>
      <w:pPr>
        <w:pStyle w:val="BookText"/>
      </w:pPr>
      <w:r>
        <w:rPr>
          <w:rFonts w:ascii="IRNazanin" w:hAnsi="IRNazanin" w:eastAsia="IRNazanin" w:cs="IRNazanin"/>
          <w:lang w:bidi="fa-IR"/>
          <w:color w:val="111111"/>
          <w:sz w:val="28"/>
          <w:szCs w:val="28"/>
          <w:rtl/>
        </w:rPr>
        <w:t xml:space="preserve">«أن القرض</w:t>
      </w:r>
      <w:r>
        <w:rPr>
          <w:rStyle w:val="FootnoteReference"/>
        </w:rPr>
        <w:footnoteReference w:id="212"/>
      </w:r>
      <w:r>
        <w:rPr>
          <w:rFonts w:ascii="Amiri" w:hAnsi="Amiri" w:eastAsia="Amiri" w:cs="Amiri"/>
          <w:lang w:bidi="ar-SA"/>
          <w:color w:val="111111"/>
          <w:sz w:val="28"/>
          <w:szCs w:val="28"/>
          <w:rtl/>
        </w:rPr>
        <w:t xml:space="preserve">حمى للزكاة» (غ)</w:t>
      </w:r>
    </w:p>
    <w:p>
      <w:pPr>
        <w:pStyle w:val="BookText"/>
      </w:pPr>
      <w:r>
        <w:rPr>
          <w:rFonts w:ascii="Amiri" w:hAnsi="Amiri" w:eastAsia="Amiri" w:cs="Amiri"/>
          <w:lang w:bidi="ar-SA"/>
          <w:color w:val="111111"/>
          <w:sz w:val="28"/>
          <w:szCs w:val="28"/>
          <w:rtl/>
        </w:rPr>
        <w:t xml:space="preserve">الفقيه ج ۲ ص ۱۰ ب 5 ح 6.</w:t>
      </w:r>
    </w:p>
    <w:p>
      <w:pPr>
        <w:pStyle w:val="BookText"/>
      </w:pPr>
      <w:r>
        <w:rPr>
          <w:rFonts w:ascii="Amiri" w:hAnsi="Amiri" w:eastAsia="Amiri" w:cs="Amiri"/>
          <w:lang w:bidi="ar-SA"/>
          <w:color w:val="111111"/>
          <w:sz w:val="28"/>
          <w:szCs w:val="28"/>
          <w:rtl/>
        </w:rPr>
        <w:t xml:space="preserve">التهذيب ج 4 ص ۱۰۷ ب ۲۹ ح ۳۹ بتفاوت.</w:t>
      </w:r>
    </w:p>
    <w:p>
      <w:pPr>
        <w:pStyle w:val="BookText"/>
      </w:pPr>
      <w:r>
        <w:rPr>
          <w:rFonts w:ascii="IRNazanin" w:hAnsi="IRNazanin" w:eastAsia="IRNazanin" w:cs="IRNazanin"/>
          <w:lang w:bidi="fa-IR"/>
          <w:color w:val="111111"/>
          <w:sz w:val="28"/>
          <w:szCs w:val="28"/>
          <w:rtl/>
        </w:rPr>
        <w:t xml:space="preserve">«ان كان عندك متاع في البيت موضوع فأعطيت به رأس مالك فرغبت عنه فعليك زکاته» (6)</w:t>
      </w:r>
    </w:p>
    <w:p>
      <w:pPr>
        <w:pStyle w:val="BookText"/>
      </w:pPr>
      <w:r>
        <w:rPr>
          <w:rFonts w:ascii="IRNazanin" w:hAnsi="IRNazanin" w:eastAsia="IRNazanin" w:cs="IRNazanin"/>
          <w:lang w:bidi="fa-IR"/>
          <w:color w:val="111111"/>
          <w:sz w:val="28"/>
          <w:szCs w:val="28"/>
          <w:rtl/>
        </w:rPr>
        <w:t xml:space="preserve">الكافي ج ۳ ص ۵۲1 ک 13 ب ۱6 ذیل ح ۸.</w:t>
      </w:r>
    </w:p>
    <w:p>
      <w:pPr>
        <w:pStyle w:val="BookText"/>
      </w:pPr>
      <w:r>
        <w:rPr>
          <w:rFonts w:ascii="Amiri" w:hAnsi="Amiri" w:eastAsia="Amiri" w:cs="Amiri"/>
          <w:lang w:bidi="ar-SA"/>
          <w:color w:val="111111"/>
          <w:sz w:val="28"/>
          <w:szCs w:val="28"/>
          <w:rtl/>
        </w:rPr>
        <w:t xml:space="preserve">«ان كان عندك وديعة تحركها فعليك الزكاة فان لم تحركها فليس عليك شيء» (6)</w:t>
      </w:r>
    </w:p>
    <w:p>
      <w:pPr>
        <w:pStyle w:val="BookText"/>
      </w:pPr>
      <w:r>
        <w:rPr>
          <w:rFonts w:ascii="IRNazanin" w:hAnsi="IRNazanin" w:eastAsia="IRNazanin" w:cs="IRNazanin"/>
          <w:lang w:bidi="fa-IR"/>
          <w:color w:val="111111"/>
          <w:sz w:val="28"/>
          <w:szCs w:val="28"/>
          <w:rtl/>
        </w:rPr>
        <w:t xml:space="preserve">الكافي ج ۳ ص 5۲۱ ک 13 ب ۱۱ ح ۱۰.</w:t>
      </w:r>
    </w:p>
    <w:p>
      <w:pPr>
        <w:pStyle w:val="BookText"/>
      </w:pPr>
      <w:r>
        <w:rPr>
          <w:rFonts w:ascii="IRNazanin" w:hAnsi="IRNazanin" w:eastAsia="IRNazanin" w:cs="IRNazanin"/>
          <w:lang w:bidi="fa-IR"/>
          <w:color w:val="111111"/>
          <w:sz w:val="28"/>
          <w:szCs w:val="28"/>
          <w:rtl/>
        </w:rPr>
        <w:t xml:space="preserve">«ان الله تبارك وتعالى اشرك بين الأغنياء والفقراء في الأموال فليس لهم أن يصرفوا الى غير شرکائهم» (6)</w:t>
      </w:r>
    </w:p>
    <w:p>
      <w:pPr>
        <w:pStyle w:val="BookText"/>
      </w:pPr>
      <w:r>
        <w:rPr>
          <w:rFonts w:ascii="Amiri" w:hAnsi="Amiri" w:eastAsia="Amiri" w:cs="Amiri"/>
          <w:lang w:bidi="ar-SA"/>
          <w:color w:val="111111"/>
          <w:sz w:val="28"/>
          <w:szCs w:val="28"/>
          <w:rtl/>
        </w:rPr>
        <w:t xml:space="preserve">الكافي ج ۳ ص 545 ك ۱۳ ب ۲۷ ح ۳.</w:t>
      </w:r>
    </w:p>
    <w:p>
      <w:pPr>
        <w:pStyle w:val="BookText"/>
      </w:pPr>
      <w:r>
        <w:rPr>
          <w:rFonts w:ascii="Amiri" w:hAnsi="Amiri" w:eastAsia="Amiri" w:cs="Amiri"/>
          <w:lang w:bidi="ar-SA"/>
          <w:color w:val="111111"/>
          <w:sz w:val="28"/>
          <w:szCs w:val="28"/>
          <w:rtl/>
        </w:rPr>
        <w:t xml:space="preserve">«ان الله جل وعز جعل للفقراء في أموال الأغنياء ما يكفيهم ولولا ذلك لزادهم وانما يؤتون</w:t>
      </w:r>
      <w:r>
        <w:rPr>
          <w:rStyle w:val="FootnoteReference"/>
        </w:rPr>
        <w:footnoteReference w:id="213"/>
      </w:r>
      <w:r>
        <w:rPr>
          <w:rFonts w:ascii="Amiri" w:hAnsi="Amiri" w:eastAsia="Amiri" w:cs="Amiri"/>
          <w:lang w:bidi="ar-SA"/>
          <w:color w:val="111111"/>
          <w:sz w:val="28"/>
          <w:szCs w:val="28"/>
          <w:rtl/>
        </w:rPr>
        <w:t xml:space="preserve">مِن مَنع مَن منعهم» (6)</w:t>
      </w:r>
    </w:p>
    <w:p>
      <w:pPr>
        <w:pStyle w:val="BookText"/>
      </w:pPr>
      <w:r>
        <w:rPr>
          <w:rFonts w:ascii="Amiri" w:hAnsi="Amiri" w:eastAsia="Amiri" w:cs="Amiri"/>
          <w:lang w:bidi="ar-SA"/>
          <w:color w:val="111111"/>
          <w:sz w:val="28"/>
          <w:szCs w:val="28"/>
          <w:rtl/>
        </w:rPr>
        <w:t xml:space="preserve">الكافي ج ۳ ص 4۹۷ ك ۱۳ ب ۱ ح 4.</w:t>
      </w:r>
    </w:p>
    <w:p>
      <w:pPr>
        <w:pStyle w:val="BookText"/>
      </w:pPr>
      <w:r>
        <w:rPr>
          <w:rFonts w:ascii="Amiri" w:hAnsi="Amiri" w:eastAsia="Amiri" w:cs="Amiri"/>
          <w:lang w:bidi="ar-SA"/>
          <w:color w:val="111111"/>
          <w:sz w:val="28"/>
          <w:szCs w:val="28"/>
          <w:rtl/>
        </w:rPr>
        <w:t xml:space="preserve">«ان الله عزوجل فرض الزكاة كما فرض الصلاة، ولو ان رجلا حمل الزكاة فأعطاها علانية لم يكن عليه في ذلك عيب، وذلك أن الله عزوجل فرض في أموال الأغنياء للفقراء ما يكتفون به الفقراء ولو علم ان الذي فرض لهم لا يكفيهم لزادهم، وانما يؤتي الفقراء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اُتوا (اوتوا فقيه) من منع من منعهم حقوقهم لا من الفريضة» (6)</w:t>
      </w:r>
    </w:p>
    <w:p>
      <w:pPr>
        <w:pStyle w:val="BookText"/>
      </w:pPr>
      <w:r>
        <w:rPr>
          <w:rFonts w:ascii="IRNazanin" w:hAnsi="IRNazanin" w:eastAsia="IRNazanin" w:cs="IRNazanin"/>
          <w:lang w:bidi="fa-IR"/>
          <w:color w:val="111111"/>
          <w:sz w:val="28"/>
          <w:szCs w:val="28"/>
          <w:rtl/>
        </w:rPr>
        <w:t xml:space="preserve">الكافي ج ۳ ص 498 ک 13 ب ۱ ح ۷.</w:t>
      </w:r>
    </w:p>
    <w:p>
      <w:pPr>
        <w:pStyle w:val="BookText"/>
      </w:pPr>
      <w:r>
        <w:rPr>
          <w:rFonts w:ascii="Amiri" w:hAnsi="Amiri" w:eastAsia="Amiri" w:cs="Amiri"/>
          <w:lang w:bidi="ar-SA"/>
          <w:color w:val="111111"/>
          <w:sz w:val="28"/>
          <w:szCs w:val="28"/>
          <w:rtl/>
        </w:rPr>
        <w:t xml:space="preserve">الفقيه ج ۲ ص ۲ ب ۱ ح ۱.</w:t>
      </w:r>
    </w:p>
    <w:p>
      <w:pPr>
        <w:pStyle w:val="BookText"/>
      </w:pPr>
      <w:r>
        <w:rPr>
          <w:rFonts w:ascii="Amiri" w:hAnsi="Amiri" w:eastAsia="Amiri" w:cs="Amiri"/>
          <w:lang w:bidi="ar-SA"/>
          <w:color w:val="111111"/>
          <w:sz w:val="28"/>
          <w:szCs w:val="28"/>
          <w:rtl/>
        </w:rPr>
        <w:t xml:space="preserve">«ان الله عزوجل فرض للفقراء في أموال الأغنياء فريضة لا يحمدون اِلا بأدائها وهي الزكاة</w:t>
      </w:r>
      <w:r>
        <w:rPr>
          <w:rStyle w:val="FootnoteReference"/>
        </w:rPr>
        <w:footnoteReference w:id="214"/>
      </w:r>
      <w:r>
        <w:rPr>
          <w:rFonts w:ascii="IRNazanin" w:hAnsi="IRNazanin" w:eastAsia="IRNazanin" w:cs="IRNazanin"/>
          <w:lang w:bidi="fa-IR"/>
          <w:color w:val="111111"/>
          <w:sz w:val="28"/>
          <w:szCs w:val="28"/>
          <w:rtl/>
        </w:rPr>
        <w:t xml:space="preserve">بها حقنوا دمائهم وبها سمّوا مسلمين ولكن الله عزوجل فرض في أموال الأغنياء حقوقا غير الزكاة فقال عزوجل: «والذينَ في أموالهم حق معلوم» فالحق المعلوم من غير الزكاة وهو شيء يفرضه الرجل على نفسه في ماله يجب عليه أن يفرضه على قدر طاقته وسعة ماله فيؤدی الذي فرض على نفسه ان شاء في كلّ يوم وان شاء في كل جمعة وان شاء في كل شهر، وقد قال الله عزوجل ايضاً: «اقرضوا الله قرضا حسنا» وهذا غير الزكاة، وقد قال الله عزوجل أيضا: « ينفقون مما رزقناهم سرّا وعلانية» والماعون ايضاً وهو القرض يقرضه والمتاع يعيره والمعروف يصنعه، ومما فرض الله عزوجل أيضاً في المال من غير الزكاة قوله عزوجل: «الذين يصلون ما أمرالله به ان يوصل» و من أدّى ما فرض الله عليه فقد قضى ما عليه وأدّى شكر ما أنعم الله عليه في ماله اذا هو حمده على ما أنعم الله عليه فيه مما فضّله به من السعة على غيره ولما وفّقه لأداء ما فرض الله عزوجل عليه وأعانه عليه» (6) الكافي ج ۳ ص 4۹۸ ك ۱۳ ب ۱ ح ۸.</w:t>
      </w:r>
    </w:p>
    <w:p>
      <w:pPr>
        <w:pStyle w:val="BookText"/>
      </w:pPr>
      <w:r>
        <w:rPr>
          <w:rFonts w:ascii="IRNazanin" w:hAnsi="IRNazanin" w:eastAsia="IRNazanin" w:cs="IRNazanin"/>
          <w:lang w:bidi="fa-IR"/>
          <w:color w:val="111111"/>
          <w:sz w:val="28"/>
          <w:szCs w:val="28"/>
          <w:rtl/>
        </w:rPr>
        <w:t xml:space="preserve">الكافي ج 3 ص 556 ك ۱۳ ب ۳۷ ذیل ح ۱.</w:t>
      </w:r>
    </w:p>
    <w:p>
      <w:pPr>
        <w:pStyle w:val="BookText"/>
      </w:pPr>
      <w:r>
        <w:rPr>
          <w:rFonts w:ascii="Amiri" w:hAnsi="Amiri" w:eastAsia="Amiri" w:cs="Amiri"/>
          <w:lang w:bidi="ar-SA"/>
          <w:color w:val="111111"/>
          <w:sz w:val="28"/>
          <w:szCs w:val="28"/>
          <w:rtl/>
        </w:rPr>
        <w:t xml:space="preserve">«ان الله عزوجل قرن الزكاة بالصلاة فقال: أقيموا الصلاة وآتوا الزكوة فمن أقام الصلاة ولم يؤت الزكاة لم يقم الصلاة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الكافي ج 3 ص 506 ك ۱۳ ب ۲ ح ۲۳.</w:t>
      </w:r>
    </w:p>
    <w:p>
      <w:pPr>
        <w:pStyle w:val="BookText"/>
      </w:pPr>
      <w:r>
        <w:rPr>
          <w:rFonts w:ascii="Amiri" w:hAnsi="Amiri" w:eastAsia="Amiri" w:cs="Amiri"/>
          <w:lang w:bidi="ar-SA"/>
          <w:color w:val="111111"/>
          <w:sz w:val="28"/>
          <w:szCs w:val="28"/>
          <w:rtl/>
        </w:rPr>
        <w:t xml:space="preserve">الفقيه ج ۲ ص 6 ب 6 ح ۲.</w:t>
      </w:r>
    </w:p>
    <w:p>
      <w:pPr>
        <w:pStyle w:val="BookText"/>
      </w:pPr>
      <w:r>
        <w:rPr>
          <w:rFonts w:ascii="IRNazanin" w:hAnsi="IRNazanin" w:eastAsia="IRNazanin" w:cs="IRNazanin"/>
          <w:lang w:bidi="fa-IR"/>
          <w:color w:val="111111"/>
          <w:sz w:val="28"/>
          <w:szCs w:val="28"/>
          <w:rtl/>
        </w:rPr>
        <w:t xml:space="preserve">ـان الله ليدفع بمن يزكي من شيعتنا عمّن لا يزكي ولو اجمعوا على ترك الزكاة لهلكوا،» (6) الكافي ج ۲ ص 45۱ ك 5 ب ۲۰۰ ذیل ح 1.</w:t>
      </w:r>
    </w:p>
    <w:p>
      <w:pPr>
        <w:pStyle w:val="BookText"/>
      </w:pPr>
      <w:r>
        <w:rPr>
          <w:rFonts w:ascii="Amiri" w:hAnsi="Amiri" w:eastAsia="Amiri" w:cs="Amiri"/>
          <w:lang w:bidi="ar-SA"/>
          <w:color w:val="111111"/>
          <w:sz w:val="28"/>
          <w:szCs w:val="28"/>
          <w:rtl/>
        </w:rPr>
        <w:t xml:space="preserve">«ان الله عزوجل وضع الزكاة قوتاً للفقراء وتوفيراً لأموالكم» (۷)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۳ ص 49۸ تك ۱۳ ب 1 ح 6.</w:t>
      </w:r>
    </w:p>
    <w:p>
      <w:pPr>
        <w:pStyle w:val="BookText"/>
      </w:pPr>
      <w:r>
        <w:rPr>
          <w:rFonts w:ascii="Amiri" w:hAnsi="Amiri" w:eastAsia="Amiri" w:cs="Amiri"/>
          <w:lang w:bidi="ar-SA"/>
          <w:color w:val="111111"/>
          <w:sz w:val="28"/>
          <w:szCs w:val="28"/>
          <w:rtl/>
        </w:rPr>
        <w:t xml:space="preserve">الفقيه ج ۲ ص ۲ ب ۱ ح ۲ بتفاوت.</w:t>
      </w:r>
    </w:p>
    <w:p>
      <w:pPr>
        <w:pStyle w:val="BookText"/>
      </w:pPr>
      <w:r>
        <w:rPr>
          <w:rFonts w:ascii="Amiri" w:hAnsi="Amiri" w:eastAsia="Amiri" w:cs="Amiri"/>
          <w:lang w:bidi="ar-SA"/>
          <w:color w:val="111111"/>
          <w:sz w:val="28"/>
          <w:szCs w:val="28"/>
          <w:rtl/>
        </w:rPr>
        <w:t xml:space="preserve">«ان الله تبارك وتعالى يبعث يوم القيامة ناسا من قبورهم مشدودة أيديهم الى اعناقهم لا يستطيعون أن يتناولوا بها الله بها قيس</w:t>
      </w:r>
      <w:r>
        <w:rPr>
          <w:rStyle w:val="FootnoteReference"/>
        </w:rPr>
        <w:footnoteReference w:id="216"/>
      </w:r>
      <w:r>
        <w:rPr>
          <w:rFonts w:ascii="Amiri" w:hAnsi="Amiri" w:eastAsia="Amiri" w:cs="Amiri"/>
          <w:lang w:bidi="ar-SA"/>
          <w:color w:val="111111"/>
          <w:sz w:val="28"/>
          <w:szCs w:val="28"/>
          <w:rtl/>
        </w:rPr>
        <w:t xml:space="preserve">أنملة، معهم ملائكة يعيّرونهم تعييراً شديداً، يقولون: هؤلاء الذين منعوا خيراً قليلا من خير كثير، هؤلاء الذين أعطاهم الله فمنعوا حق الله في أموالهم -» (۵)</w:t>
      </w:r>
    </w:p>
    <w:p>
      <w:pPr>
        <w:pStyle w:val="BookText"/>
      </w:pPr>
      <w:r>
        <w:rPr>
          <w:rFonts w:ascii="Amiri" w:hAnsi="Amiri" w:eastAsia="Amiri" w:cs="Amiri"/>
          <w:lang w:bidi="ar-SA"/>
          <w:color w:val="111111"/>
          <w:sz w:val="28"/>
          <w:szCs w:val="28"/>
          <w:rtl/>
        </w:rPr>
        <w:t xml:space="preserve">الكافي ج 3 ص 506 ك ۱۳ ب ۲ ح ۲۲.</w:t>
      </w:r>
    </w:p>
    <w:p>
      <w:pPr>
        <w:pStyle w:val="BookText"/>
      </w:pPr>
      <w:r>
        <w:rPr>
          <w:rFonts w:ascii="Amiri" w:hAnsi="Amiri" w:eastAsia="Amiri" w:cs="Amiri"/>
          <w:lang w:bidi="ar-SA"/>
          <w:color w:val="111111"/>
          <w:sz w:val="28"/>
          <w:szCs w:val="28"/>
          <w:rtl/>
        </w:rPr>
        <w:t xml:space="preserve">(ان لقوم عندي قروضاً -) انظر الدَين</w:t>
      </w:r>
    </w:p>
    <w:p>
      <w:pPr>
        <w:pStyle w:val="BookText"/>
      </w:pPr>
      <w:r>
        <w:rPr>
          <w:rFonts w:ascii="IRNazanin" w:hAnsi="IRNazanin" w:eastAsia="IRNazanin" w:cs="IRNazanin"/>
          <w:lang w:bidi="fa-IR"/>
          <w:color w:val="111111"/>
          <w:sz w:val="28"/>
          <w:szCs w:val="28"/>
          <w:rtl/>
        </w:rPr>
        <w:t xml:space="preserve">«ان لنا رطبة واَرزّاً فما الذي علينا فيها؟ فقال: أمّا الرطبة فليس عليك فيها شیء، وأمّا الأرز فما سقت السمآء بالعُشر، وما سقي بالدلو فنصف العُشر من كلّ ما کلت بالصاع أو قال: وكيل بالمكيال» (۷)</w:t>
      </w:r>
    </w:p>
    <w:p>
      <w:pPr>
        <w:pStyle w:val="BookText"/>
      </w:pPr>
      <w:r>
        <w:rPr>
          <w:rFonts w:ascii="IRNazanin" w:hAnsi="IRNazanin" w:eastAsia="IRNazanin" w:cs="IRNazanin"/>
          <w:lang w:bidi="fa-IR"/>
          <w:color w:val="111111"/>
          <w:sz w:val="28"/>
          <w:szCs w:val="28"/>
          <w:rtl/>
        </w:rPr>
        <w:t xml:space="preserve">الكافي ج ۳ ص 511 ک 13 ب 5 ح ۵.</w:t>
      </w:r>
    </w:p>
    <w:p>
      <w:pPr>
        <w:pStyle w:val="BookText"/>
      </w:pPr>
      <w:r>
        <w:rPr>
          <w:rFonts w:ascii="IRNazanin" w:hAnsi="IRNazanin" w:eastAsia="IRNazanin" w:cs="IRNazanin"/>
          <w:lang w:bidi="fa-IR"/>
          <w:color w:val="111111"/>
          <w:sz w:val="28"/>
          <w:szCs w:val="28"/>
          <w:rtl/>
        </w:rPr>
        <w:t xml:space="preserve">«ان لنا زكاة نخرجها من أموالنا ففيمن نضعها؟ فقال: في أهل ولايتك، فقال: انی في بلاد ليس فيها أحد من أوليائك؟ فقال: ابعث بها الى بلدهم تدفع اليهم ولا تدفعها الى قوم ان دعوتهم غداً الى أمرك لم يجيبوك وكان والله الذبح» (5)</w:t>
      </w:r>
    </w:p>
    <w:p>
      <w:pPr>
        <w:pStyle w:val="BookText"/>
      </w:pPr>
      <w:r>
        <w:rPr>
          <w:rFonts w:ascii="IRNazanin" w:hAnsi="IRNazanin" w:eastAsia="IRNazanin" w:cs="IRNazanin"/>
          <w:lang w:bidi="fa-IR"/>
          <w:color w:val="111111"/>
          <w:sz w:val="28"/>
          <w:szCs w:val="28"/>
          <w:rtl/>
        </w:rPr>
        <w:t xml:space="preserve">الكافي ج ۳ ص 555 ک 13 ب ۳۵ ح ۱۱.</w:t>
      </w:r>
    </w:p>
    <w:p>
      <w:pPr>
        <w:pStyle w:val="BookText"/>
      </w:pPr>
      <w:r>
        <w:rPr>
          <w:rFonts w:ascii="IRNazanin" w:hAnsi="IRNazanin" w:eastAsia="IRNazanin" w:cs="IRNazanin"/>
          <w:lang w:bidi="fa-IR"/>
          <w:color w:val="111111"/>
          <w:sz w:val="28"/>
          <w:szCs w:val="28"/>
          <w:rtl/>
        </w:rPr>
        <w:t xml:space="preserve">«ان لنا صديقاً وهو رجل صدوق يدين الله بما ندين به فقال: مَن هذا يا أبا محمد الذي تزکیه؟ فقال: العباس بن الوليد بن صبيح، فقال: رحم الله الوليد بن صبيح ماله يا أبا محمد؟ قال: جعلت فداك له دار تسوی</w:t>
      </w:r>
    </w:p>
    <w:p>
      <w:pPr>
        <w:pStyle w:val="BookText"/>
      </w:pPr>
      <w:r>
        <w:rPr>
          <w:rFonts w:ascii="IRNazanin" w:hAnsi="IRNazanin" w:eastAsia="IRNazanin" w:cs="IRNazanin"/>
          <w:lang w:bidi="fa-IR"/>
          <w:color w:val="111111"/>
          <w:sz w:val="28"/>
          <w:szCs w:val="28"/>
          <w:rtl/>
        </w:rPr>
        <w:t xml:space="preserve">أربعة آلاف درهم وله جارية وله غلام يستقي على الجمل كل يوم ما بين الدرهمین الى الأربعة سوى علف الجمل، وله عيال أله أن يأخذ من الزكاة؟ قال: نعم، قال: وله هذه العروض؟</w:t>
      </w:r>
      <w:r>
        <w:rPr>
          <w:rStyle w:val="FootnoteReference"/>
        </w:rPr>
        <w:footnoteReference w:id="217"/>
      </w:r>
      <w:r>
        <w:rPr>
          <w:rFonts w:ascii="Amiri" w:hAnsi="Amiri" w:eastAsia="Amiri" w:cs="Amiri"/>
          <w:lang w:bidi="ar-SA"/>
          <w:color w:val="111111"/>
          <w:sz w:val="28"/>
          <w:szCs w:val="28"/>
          <w:rtl/>
        </w:rPr>
        <w:t xml:space="preserve">فقال: يا أبا محمد فتأمرني أن آمره أن يبيع داره وهي عزّه و مسقط رأسه أو يبيع جاريته التي تقيه الحرّ والبرد وتصون وجهه ووجه عياله، أو آمره أن يبيع غلامه و جمله وهو معيشته وقوته، بل يأخذ و الزكاة وهي له حلال ولا يبيع داره ولا غلامه ولا جمله» (6)</w:t>
      </w:r>
    </w:p>
    <w:p>
      <w:pPr>
        <w:pStyle w:val="BookText"/>
      </w:pPr>
      <w:r>
        <w:rPr>
          <w:rFonts w:ascii="IRNazanin" w:hAnsi="IRNazanin" w:eastAsia="IRNazanin" w:cs="IRNazanin"/>
          <w:lang w:bidi="fa-IR"/>
          <w:color w:val="111111"/>
          <w:sz w:val="28"/>
          <w:szCs w:val="28"/>
          <w:rtl/>
        </w:rPr>
        <w:t xml:space="preserve">الكافي ج ۳ ص 562 ک 13 ب 43 ح ۱۰.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لي اخوة صغاراً فمتی تجب على أموالهم الزكاة؟ قال: اذا وجبت عليهم الصلاة وجبت الزكاة، قلت: فما لم تجب</w:t>
      </w:r>
      <w:r>
        <w:rPr>
          <w:rStyle w:val="FootnoteReference"/>
        </w:rPr>
        <w:footnoteReference w:id="218"/>
      </w:r>
      <w:r>
        <w:rPr>
          <w:rFonts w:ascii="IRNazanin" w:hAnsi="IRNazanin" w:eastAsia="IRNazanin" w:cs="IRNazanin"/>
          <w:lang w:bidi="fa-IR"/>
          <w:color w:val="111111"/>
          <w:sz w:val="28"/>
          <w:szCs w:val="28"/>
          <w:rtl/>
        </w:rPr>
        <w:t xml:space="preserve">، عليهم الصلاة قال: اذا اتجربه فزکه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۳ ص 541 ك ۱۳ ب ۲۳ ح ۷.</w:t>
      </w:r>
    </w:p>
    <w:p>
      <w:pPr>
        <w:pStyle w:val="BookText"/>
      </w:pPr>
      <w:r>
        <w:rPr>
          <w:rFonts w:ascii="Amiri" w:hAnsi="Amiri" w:eastAsia="Amiri" w:cs="Amiri"/>
          <w:lang w:bidi="ar-SA"/>
          <w:color w:val="111111"/>
          <w:sz w:val="28"/>
          <w:szCs w:val="28"/>
          <w:rtl/>
        </w:rPr>
        <w:t xml:space="preserve">التهذيب ج 4 ص ۲۷ ب ۸ ح ۷.</w:t>
      </w:r>
    </w:p>
    <w:p>
      <w:pPr>
        <w:pStyle w:val="BookText"/>
      </w:pPr>
      <w:r>
        <w:rPr>
          <w:rFonts w:ascii="IRNazanin" w:hAnsi="IRNazanin" w:eastAsia="IRNazanin" w:cs="IRNazanin"/>
          <w:lang w:bidi="fa-IR"/>
          <w:color w:val="111111"/>
          <w:sz w:val="28"/>
          <w:szCs w:val="28"/>
          <w:rtl/>
        </w:rPr>
        <w:t xml:space="preserve">الاستبصار ج ۲ ص 29 ب 13 ح ۲.</w:t>
      </w:r>
    </w:p>
    <w:p>
      <w:pPr>
        <w:pStyle w:val="BookText"/>
      </w:pPr>
      <w:r>
        <w:rPr>
          <w:rFonts w:ascii="Amiri" w:hAnsi="Amiri" w:eastAsia="Amiri" w:cs="Amiri"/>
          <w:lang w:bidi="ar-SA"/>
          <w:color w:val="111111"/>
          <w:sz w:val="28"/>
          <w:szCs w:val="28"/>
          <w:rtl/>
        </w:rPr>
        <w:t xml:space="preserve">«أن لي ولداً رجالاً ونساءاً أفيجوز لي أن اعطيهم من الزكاة شيئا؟ فكتب أن ذلك جائز لكم</w:t>
      </w:r>
      <w:r>
        <w:rPr>
          <w:rStyle w:val="FootnoteReference"/>
        </w:rPr>
        <w:footnoteReference w:id="220"/>
      </w:r>
      <w:r>
        <w:rPr>
          <w:rFonts w:ascii="IRNazanin" w:hAnsi="IRNazanin" w:eastAsia="IRNazanin" w:cs="IRNazanin"/>
          <w:lang w:bidi="fa-IR"/>
          <w:color w:val="111111"/>
          <w:sz w:val="28"/>
          <w:szCs w:val="28"/>
          <w:rtl/>
        </w:rPr>
        <w:t xml:space="preserve">» (۱۰)</w:t>
      </w:r>
    </w:p>
    <w:p>
      <w:pPr>
        <w:pStyle w:val="BookText"/>
      </w:pPr>
      <w:r>
        <w:rPr>
          <w:rFonts w:ascii="Amiri" w:hAnsi="Amiri" w:eastAsia="Amiri" w:cs="Amiri"/>
          <w:lang w:bidi="ar-SA"/>
          <w:color w:val="111111"/>
          <w:sz w:val="28"/>
          <w:szCs w:val="28"/>
          <w:rtl/>
        </w:rPr>
        <w:t xml:space="preserve">الكافي ج ۳ ص ۵5۲ ك ۱۳ ب ۳۳ ح ۹. التهذيب ج 4 ص 56 ب 14 ح ۹.</w:t>
      </w:r>
    </w:p>
    <w:p>
      <w:pPr>
        <w:pStyle w:val="BookText"/>
      </w:pPr>
      <w:r>
        <w:rPr>
          <w:rFonts w:ascii="IRNazanin" w:hAnsi="IRNazanin" w:eastAsia="IRNazanin" w:cs="IRNazanin"/>
          <w:lang w:bidi="fa-IR"/>
          <w:color w:val="111111"/>
          <w:sz w:val="28"/>
          <w:szCs w:val="28"/>
          <w:rtl/>
        </w:rPr>
        <w:t xml:space="preserve">الاستبصار ج ۲ ص ۳4 ب 16 ح 3.</w:t>
      </w:r>
    </w:p>
    <w:p>
      <w:pPr>
        <w:pStyle w:val="BookText"/>
      </w:pPr>
      <w:r>
        <w:rPr>
          <w:rFonts w:ascii="Amiri" w:hAnsi="Amiri" w:eastAsia="Amiri" w:cs="Amiri"/>
          <w:lang w:bidi="ar-SA"/>
          <w:color w:val="111111"/>
          <w:sz w:val="28"/>
          <w:szCs w:val="28"/>
          <w:rtl/>
        </w:rPr>
        <w:t xml:space="preserve">(ان من تمام الصوم اعطاء الزكاة -) انظر الفطرة</w:t>
      </w:r>
    </w:p>
    <w:p>
      <w:pPr>
        <w:pStyle w:val="BookText"/>
      </w:pPr>
      <w:r>
        <w:rPr>
          <w:rFonts w:ascii="IRNazanin" w:hAnsi="IRNazanin" w:eastAsia="IRNazanin" w:cs="IRNazanin"/>
          <w:lang w:bidi="fa-IR"/>
          <w:color w:val="111111"/>
          <w:sz w:val="28"/>
          <w:szCs w:val="28"/>
          <w:rtl/>
        </w:rPr>
        <w:t xml:space="preserve">«ان هؤلاء المصدقين يأتونا فيأخذون منا الصدقة فنعطيهم ايّاها أتجزی عنا؟ فقال: لا، انما هؤلاء قوم غصبوكم أو قال: ظلموكم أموالكم، وانما الصدقة لأهلها» (6)</w:t>
      </w:r>
    </w:p>
    <w:p>
      <w:pPr>
        <w:pStyle w:val="BookText"/>
      </w:pPr>
      <w:r>
        <w:rPr>
          <w:rFonts w:ascii="Amiri" w:hAnsi="Amiri" w:eastAsia="Amiri" w:cs="Amiri"/>
          <w:lang w:bidi="ar-SA"/>
          <w:color w:val="111111"/>
          <w:sz w:val="28"/>
          <w:szCs w:val="28"/>
          <w:rtl/>
        </w:rPr>
        <w:t xml:space="preserve">التهذيب ج 4 ص 40 ب ۱۰ ح ۱۳.</w:t>
      </w:r>
    </w:p>
    <w:p>
      <w:pPr>
        <w:pStyle w:val="BookText"/>
      </w:pPr>
      <w:r>
        <w:rPr>
          <w:rFonts w:ascii="IRNazanin" w:hAnsi="IRNazanin" w:eastAsia="IRNazanin" w:cs="IRNazanin"/>
          <w:lang w:bidi="fa-IR"/>
          <w:color w:val="111111"/>
          <w:sz w:val="28"/>
          <w:szCs w:val="28"/>
          <w:rtl/>
        </w:rPr>
        <w:t xml:space="preserve">الاستبصار ج ۲ ص ۲۷ ب ۱1 ح ۹.</w:t>
      </w:r>
    </w:p>
    <w:p>
      <w:pPr>
        <w:pStyle w:val="BookText"/>
      </w:pPr>
      <w:r>
        <w:rPr>
          <w:rFonts w:ascii="IRNazanin" w:hAnsi="IRNazanin" w:eastAsia="IRNazanin" w:cs="IRNazanin"/>
          <w:lang w:bidi="fa-IR"/>
          <w:color w:val="111111"/>
          <w:sz w:val="28"/>
          <w:szCs w:val="28"/>
          <w:rtl/>
        </w:rPr>
        <w:t xml:space="preserve">«انا نكبس الزيت والسمن نطلب به التجارة فربما مكث عندنا السنة والسنتين هل عليه زكاة؟ قال: فقال: ان كنت تريح فيه شيئا أو تجد رأس مالك فعليك زكاته وان كنت انما تربّص به لانّك لا تجد الا وضيعة فليس عليك زكاة حتى يصير ذهبا أو فضة، فاذا صار ذهبا أو فضّة فزکه للسنة التي اتجرت فيها</w:t>
      </w:r>
      <w:r>
        <w:rPr>
          <w:rStyle w:val="FootnoteReference"/>
        </w:rPr>
        <w:footnoteReference w:id="221"/>
      </w:r>
      <w:r>
        <w:rPr>
          <w:rFonts w:ascii="IRNazanin" w:hAnsi="IRNazanin" w:eastAsia="IRNazanin" w:cs="IRNazanin"/>
          <w:lang w:bidi="fa-IR"/>
          <w:color w:val="111111"/>
          <w:sz w:val="28"/>
          <w:szCs w:val="28"/>
          <w:rtl/>
        </w:rPr>
        <w:t xml:space="preserve">» (غ) الكافي ج ۳ ص ۵۲۹۲ ک 13 ب 16 ح ۹. التهذيب ج 4 ص 6۹ ب ۲۰ ح 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۲ ص ۱۰ ب 4 ح 6.</w:t>
      </w:r>
    </w:p>
    <w:p>
      <w:pPr>
        <w:pStyle w:val="BookText"/>
      </w:pPr>
      <w:r>
        <w:rPr>
          <w:rFonts w:ascii="Amiri" w:hAnsi="Amiri" w:eastAsia="Amiri" w:cs="Amiri"/>
          <w:lang w:bidi="ar-SA"/>
          <w:color w:val="111111"/>
          <w:sz w:val="28"/>
          <w:szCs w:val="28"/>
          <w:rtl/>
        </w:rPr>
        <w:t xml:space="preserve">(انزلت اليه آية الزكاة -) يأتي تحت عنوان (لما انزلت الخ)</w:t>
      </w:r>
    </w:p>
    <w:p>
      <w:pPr>
        <w:pStyle w:val="BookText"/>
      </w:pPr>
      <w:r>
        <w:rPr>
          <w:rFonts w:ascii="IRNazanin" w:hAnsi="IRNazanin" w:eastAsia="IRNazanin" w:cs="IRNazanin"/>
          <w:lang w:bidi="fa-IR"/>
          <w:color w:val="111111"/>
          <w:sz w:val="28"/>
          <w:szCs w:val="28"/>
          <w:rtl/>
        </w:rPr>
        <w:t xml:space="preserve">«انفقوا من طيبات ما کسبتم فقال: كان القوم قد كسبوا مكاسب سوء في الجاهلية فلما أسلموا أرادوا أن يخرجوها من أموالهم ليتصدقوا بها فأبى الله تبارك وتعالى الّا أن يخرجوا من أطيب ما كسبوا» (6)</w:t>
      </w:r>
    </w:p>
    <w:p>
      <w:pPr>
        <w:pStyle w:val="BookText"/>
      </w:pPr>
      <w:r>
        <w:rPr>
          <w:rFonts w:ascii="IRNazanin" w:hAnsi="IRNazanin" w:eastAsia="IRNazanin" w:cs="IRNazanin"/>
          <w:lang w:bidi="fa-IR"/>
          <w:color w:val="111111"/>
          <w:sz w:val="28"/>
          <w:szCs w:val="28"/>
          <w:rtl/>
        </w:rPr>
        <w:t xml:space="preserve">الكافي ج 4 ص 48 ک 13 ب ۸٤ ح ۱۰.</w:t>
      </w:r>
    </w:p>
    <w:p>
      <w:pPr>
        <w:pStyle w:val="BookText"/>
      </w:pPr>
      <w:r>
        <w:rPr>
          <w:rFonts w:ascii="IRNazanin" w:hAnsi="IRNazanin" w:eastAsia="IRNazanin" w:cs="IRNazanin"/>
          <w:lang w:bidi="fa-IR"/>
          <w:color w:val="111111"/>
          <w:sz w:val="28"/>
          <w:szCs w:val="28"/>
          <w:rtl/>
        </w:rPr>
        <w:t xml:space="preserve">«انما جعل الله عزوجل الزكاة في كل ألف خمسة وعشرين درهماً لانه عزوجل خلق الخلق فعلم غنيّهم وفقيرهم وقویّهم وضعيفهم فجعل من كل ألف خمسة وعشرين مسكيناً، ولولا ذلك لزادهم الله لانه خالقهم وهو أعلم بهم» (6)</w:t>
      </w:r>
    </w:p>
    <w:p>
      <w:pPr>
        <w:pStyle w:val="BookText"/>
      </w:pPr>
      <w:r>
        <w:rPr>
          <w:rFonts w:ascii="Amiri" w:hAnsi="Amiri" w:eastAsia="Amiri" w:cs="Amiri"/>
          <w:lang w:bidi="ar-SA"/>
          <w:color w:val="111111"/>
          <w:sz w:val="28"/>
          <w:szCs w:val="28"/>
          <w:rtl/>
        </w:rPr>
        <w:t xml:space="preserve">الفقيه ج ۲ ص 5 ب ۱ ح ۹.</w:t>
      </w:r>
    </w:p>
    <w:p>
      <w:pPr>
        <w:pStyle w:val="BookText"/>
      </w:pPr>
      <w:r>
        <w:rPr>
          <w:rFonts w:ascii="Amiri" w:hAnsi="Amiri" w:eastAsia="Amiri" w:cs="Amiri"/>
          <w:lang w:bidi="ar-SA"/>
          <w:color w:val="111111"/>
          <w:sz w:val="28"/>
          <w:szCs w:val="28"/>
          <w:rtl/>
        </w:rPr>
        <w:t xml:space="preserve">(انما الزكاة على الذهب -) تقدم في الذهب تحت عنوان (يقول الخ)</w:t>
      </w:r>
    </w:p>
    <w:p>
      <w:pPr>
        <w:pStyle w:val="BookText"/>
      </w:pPr>
      <w:r>
        <w:rPr>
          <w:rFonts w:ascii="Amiri" w:hAnsi="Amiri" w:eastAsia="Amiri" w:cs="Amiri"/>
          <w:lang w:bidi="ar-SA"/>
          <w:color w:val="111111"/>
          <w:sz w:val="28"/>
          <w:szCs w:val="28"/>
          <w:rtl/>
        </w:rPr>
        <w:t xml:space="preserve">(انما الزكاة على صاحب المال -) يأتي تحت عنوان (في الرجل ينسى الخ)</w:t>
      </w:r>
    </w:p>
    <w:p>
      <w:pPr>
        <w:pStyle w:val="BookText"/>
      </w:pPr>
      <w:r>
        <w:rPr>
          <w:rFonts w:ascii="Amiri" w:hAnsi="Amiri" w:eastAsia="Amiri" w:cs="Amiri"/>
          <w:lang w:bidi="ar-SA"/>
          <w:color w:val="111111"/>
          <w:sz w:val="28"/>
          <w:szCs w:val="28"/>
          <w:rtl/>
        </w:rPr>
        <w:t xml:space="preserve">«انما الصدقات للفقراء والمساكين قال: الفقير الذي لا يسأل الناس، والمسكين أجهد منه، والبائس أجهدهم، وكلّما</w:t>
      </w:r>
      <w:r>
        <w:rPr>
          <w:rStyle w:val="FootnoteReference"/>
        </w:rPr>
        <w:footnoteReference w:id="222"/>
      </w:r>
      <w:r>
        <w:rPr>
          <w:rFonts w:ascii="Amiri" w:hAnsi="Amiri" w:eastAsia="Amiri" w:cs="Amiri"/>
          <w:lang w:bidi="ar-SA"/>
          <w:color w:val="111111"/>
          <w:sz w:val="28"/>
          <w:szCs w:val="28"/>
          <w:rtl/>
        </w:rPr>
        <w:t xml:space="preserve">فرض الله عزوجل عليك فاعلاته أفضل من اسراره، وما كان تطوعاً</w:t>
      </w:r>
      <w:r>
        <w:rPr>
          <w:rStyle w:val="FootnoteReference"/>
        </w:rPr>
        <w:footnoteReference w:id="223"/>
      </w:r>
      <w:r>
        <w:rPr>
          <w:rFonts w:ascii="Amiri" w:hAnsi="Amiri" w:eastAsia="Amiri" w:cs="Amiri"/>
          <w:lang w:bidi="ar-SA"/>
          <w:color w:val="111111"/>
          <w:sz w:val="28"/>
          <w:szCs w:val="28"/>
          <w:rtl/>
        </w:rPr>
        <w:t xml:space="preserve">فاسراره أفضل من اعلانه، ولو أن رجلا حمل زكاة ما له على عاتقه فقسّمها علانية كان ذلك حسناً جميلاً» (6)</w:t>
      </w:r>
    </w:p>
    <w:p>
      <w:pPr>
        <w:pStyle w:val="BookText"/>
      </w:pPr>
      <w:r>
        <w:rPr>
          <w:rFonts w:ascii="Amiri" w:hAnsi="Amiri" w:eastAsia="Amiri" w:cs="Amiri"/>
          <w:lang w:bidi="ar-SA"/>
          <w:color w:val="111111"/>
          <w:sz w:val="28"/>
          <w:szCs w:val="28"/>
          <w:rtl/>
        </w:rPr>
        <w:t xml:space="preserve">التهذيب ج 4 ص ۱۰4 ب ۲۹ ح ۳۱.</w:t>
      </w:r>
    </w:p>
    <w:p>
      <w:pPr>
        <w:pStyle w:val="BookText"/>
      </w:pPr>
      <w:r>
        <w:rPr>
          <w:rFonts w:ascii="IRNazanin" w:hAnsi="IRNazanin" w:eastAsia="IRNazanin" w:cs="IRNazanin"/>
          <w:lang w:bidi="fa-IR"/>
          <w:color w:val="111111"/>
          <w:sz w:val="28"/>
          <w:szCs w:val="28"/>
          <w:rtl/>
        </w:rPr>
        <w:t xml:space="preserve">الكافي ج ۳ ص 501 ک 13 ب 1 ح 16.</w:t>
      </w:r>
    </w:p>
    <w:p>
      <w:pPr>
        <w:pStyle w:val="BookText"/>
      </w:pPr>
      <w:r>
        <w:rPr>
          <w:rFonts w:ascii="IRNazanin" w:hAnsi="IRNazanin" w:eastAsia="IRNazanin" w:cs="IRNazanin"/>
          <w:lang w:bidi="fa-IR"/>
          <w:color w:val="111111"/>
          <w:sz w:val="28"/>
          <w:szCs w:val="28"/>
          <w:rtl/>
        </w:rPr>
        <w:t xml:space="preserve">«انما وضعت الزكاة اختباراً للاغنياء ومعونة للفقراء ولو أن الناس ادّوا زكاة أموالهم ما بقي مسلم فقيراً محتاجاً ولا ستغنی بما فرض الله عزوجل وان الناس ما افتقروا ولا احتاجوا ولا جاعوا ولا عروا اِلّا بذنوب الأغنياء، وحقیق على الله عزوجل ان يمنع رحمته من منع حق الله في ماله واقسم بالذي خلق الخلق وبسط الرزق انه ما ضاع مال في برٍّ ولا بحرٍ اِلّا بترك الزكاة وما صيد صيدٌ في برّ ولا بحر اِلّا بترکه التسبيح في ذلك اليوم وان احب الناس الى الله عزوجل أسخاهم کفاً وأسخي الناس من دّی زکاة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ولم يبخل على المؤمنين بما افترض الله عزوجل لهم في ماله» (6)</w:t>
      </w:r>
    </w:p>
    <w:p>
      <w:pPr>
        <w:pStyle w:val="BookText"/>
      </w:pPr>
      <w:r>
        <w:rPr>
          <w:rFonts w:ascii="Amiri" w:hAnsi="Amiri" w:eastAsia="Amiri" w:cs="Amiri"/>
          <w:lang w:bidi="ar-SA"/>
          <w:color w:val="111111"/>
          <w:sz w:val="28"/>
          <w:szCs w:val="28"/>
          <w:rtl/>
        </w:rPr>
        <w:t xml:space="preserve">الفقيه ج ۲ ص 4 ب 1 ح 6.</w:t>
      </w:r>
    </w:p>
    <w:p>
      <w:pPr>
        <w:pStyle w:val="BookText"/>
      </w:pPr>
      <w:r>
        <w:rPr>
          <w:rFonts w:ascii="Amiri" w:hAnsi="Amiri" w:eastAsia="Amiri" w:cs="Amiri"/>
          <w:lang w:bidi="ar-SA"/>
          <w:color w:val="111111"/>
          <w:sz w:val="28"/>
          <w:szCs w:val="28"/>
          <w:rtl/>
        </w:rPr>
        <w:t xml:space="preserve">«انما وضعت الزكاة قوتا للفقراء وتوفيراً لأموالكم» (۷)</w:t>
      </w:r>
    </w:p>
    <w:p>
      <w:pPr>
        <w:pStyle w:val="BookText"/>
      </w:pPr>
      <w:r>
        <w:rPr>
          <w:rFonts w:ascii="Amiri" w:hAnsi="Amiri" w:eastAsia="Amiri" w:cs="Amiri"/>
          <w:lang w:bidi="ar-SA"/>
          <w:color w:val="111111"/>
          <w:sz w:val="28"/>
          <w:szCs w:val="28"/>
          <w:rtl/>
        </w:rPr>
        <w:t xml:space="preserve">الفقيه ج ۲ ص ۲ ب ۱ ح ۲.</w:t>
      </w:r>
    </w:p>
    <w:p>
      <w:pPr>
        <w:pStyle w:val="BookText"/>
      </w:pPr>
      <w:r>
        <w:rPr>
          <w:rFonts w:ascii="IRNazanin" w:hAnsi="IRNazanin" w:eastAsia="IRNazanin" w:cs="IRNazanin"/>
          <w:lang w:bidi="fa-IR"/>
          <w:color w:val="111111"/>
          <w:sz w:val="28"/>
          <w:szCs w:val="28"/>
          <w:rtl/>
        </w:rPr>
        <w:t xml:space="preserve">الكافي ج ۳ ص 498 ک 13 ب 1 ح 6 بتفاوت</w:t>
      </w:r>
    </w:p>
    <w:p>
      <w:pPr>
        <w:pStyle w:val="BookText"/>
      </w:pPr>
      <w:r>
        <w:rPr>
          <w:rFonts w:ascii="Amiri" w:hAnsi="Amiri" w:eastAsia="Amiri" w:cs="Amiri"/>
          <w:lang w:bidi="ar-SA"/>
          <w:color w:val="111111"/>
          <w:sz w:val="28"/>
          <w:szCs w:val="28"/>
          <w:rtl/>
        </w:rPr>
        <w:t xml:space="preserve">(انما هذا بمنزلة رجل افطر في شهر رمضان -) يأتي تحت عنوان (رجل كان عنده مائتا درهم الخ)</w:t>
      </w:r>
    </w:p>
    <w:p>
      <w:pPr>
        <w:pStyle w:val="BookText"/>
      </w:pPr>
      <w:r>
        <w:rPr>
          <w:rFonts w:ascii="Amiri" w:hAnsi="Amiri" w:eastAsia="Amiri" w:cs="Amiri"/>
          <w:lang w:bidi="ar-SA"/>
          <w:color w:val="111111"/>
          <w:sz w:val="28"/>
          <w:szCs w:val="28"/>
          <w:rtl/>
        </w:rPr>
        <w:t xml:space="preserve">(انه حين رأى الهلال الثاني عشر وجبت عليه الزكاة -) يأتي تحت عنوان (رجل كان عنده مائتا الخ)</w:t>
      </w:r>
    </w:p>
    <w:p>
      <w:pPr>
        <w:pStyle w:val="BookText"/>
      </w:pPr>
      <w:r>
        <w:rPr>
          <w:rFonts w:ascii="Amiri" w:hAnsi="Amiri" w:eastAsia="Amiri" w:cs="Amiri"/>
          <w:lang w:bidi="ar-SA"/>
          <w:color w:val="111111"/>
          <w:sz w:val="28"/>
          <w:szCs w:val="28"/>
          <w:rtl/>
        </w:rPr>
        <w:t xml:space="preserve">«انه يجتمع عندي الشيء فيبقى نحواً</w:t>
      </w:r>
      <w:r>
        <w:rPr>
          <w:rStyle w:val="FootnoteReference"/>
        </w:rPr>
        <w:footnoteReference w:id="224"/>
      </w:r>
      <w:r>
        <w:rPr>
          <w:rFonts w:ascii="IRNazanin" w:hAnsi="IRNazanin" w:eastAsia="IRNazanin" w:cs="IRNazanin"/>
          <w:lang w:bidi="fa-IR"/>
          <w:color w:val="111111"/>
          <w:sz w:val="28"/>
          <w:szCs w:val="28"/>
          <w:rtl/>
        </w:rPr>
        <w:t xml:space="preserve">من سنة انزكيه؟ قال: لا، كل مالم يحل عليه عندك الحول فليس عليه فيه زكاة وكل ما لم يكن رکازاً فليس عليك فيه شيء، قال: قلت: وما الركاز؟ قال: الصامت المنقوش ثم قال: اذا أردت ذلك فاسبکه فانه ليس في سبائك</w:t>
      </w:r>
      <w:r>
        <w:rPr>
          <w:rStyle w:val="FootnoteReference"/>
        </w:rPr>
        <w:footnoteReference w:id="225"/>
      </w:r>
      <w:r>
        <w:rPr>
          <w:rFonts w:ascii="IRNazanin" w:hAnsi="IRNazanin" w:eastAsia="IRNazanin" w:cs="IRNazanin"/>
          <w:lang w:bidi="fa-IR"/>
          <w:color w:val="111111"/>
          <w:sz w:val="28"/>
          <w:szCs w:val="28"/>
          <w:rtl/>
        </w:rPr>
        <w:t xml:space="preserve">الذهب ونقار</w:t>
      </w:r>
      <w:r>
        <w:rPr>
          <w:rStyle w:val="FootnoteReference"/>
        </w:rPr>
        <w:footnoteReference w:id="226"/>
      </w:r>
      <w:r>
        <w:rPr>
          <w:rFonts w:ascii="Amiri" w:hAnsi="Amiri" w:eastAsia="Amiri" w:cs="Amiri"/>
          <w:lang w:bidi="ar-SA"/>
          <w:color w:val="111111"/>
          <w:sz w:val="28"/>
          <w:szCs w:val="28"/>
          <w:rtl/>
        </w:rPr>
        <w:t xml:space="preserve">الفضة شيء من الزكاة» (۷)</w:t>
      </w:r>
    </w:p>
    <w:p>
      <w:pPr>
        <w:pStyle w:val="BookText"/>
      </w:pPr>
      <w:r>
        <w:rPr>
          <w:rFonts w:ascii="IRNazanin" w:hAnsi="IRNazanin" w:eastAsia="IRNazanin" w:cs="IRNazanin"/>
          <w:lang w:bidi="fa-IR"/>
          <w:color w:val="111111"/>
          <w:sz w:val="28"/>
          <w:szCs w:val="28"/>
          <w:rtl/>
        </w:rPr>
        <w:t xml:space="preserve">الكافي ج ۳ ص 5۱۸ ک 13 ب ۱۰ ح ۸. التهذيب ج 4 ص ۸ ب ۲ ح ۷.</w:t>
      </w:r>
    </w:p>
    <w:p>
      <w:pPr>
        <w:pStyle w:val="BookText"/>
      </w:pPr>
      <w:r>
        <w:rPr>
          <w:rFonts w:ascii="IRNazanin" w:hAnsi="IRNazanin" w:eastAsia="IRNazanin" w:cs="IRNazanin"/>
          <w:lang w:bidi="fa-IR"/>
          <w:color w:val="111111"/>
          <w:sz w:val="28"/>
          <w:szCs w:val="28"/>
          <w:rtl/>
        </w:rPr>
        <w:t xml:space="preserve">الاستبصار ج ۲ ص 6 ب ۲ ح ۱.</w:t>
      </w:r>
    </w:p>
    <w:p>
      <w:pPr>
        <w:pStyle w:val="BookText"/>
      </w:pPr>
      <w:r>
        <w:rPr>
          <w:rFonts w:ascii="IRNazanin" w:hAnsi="IRNazanin" w:eastAsia="IRNazanin" w:cs="IRNazanin"/>
          <w:lang w:bidi="fa-IR"/>
          <w:color w:val="111111"/>
          <w:sz w:val="28"/>
          <w:szCs w:val="28"/>
          <w:rtl/>
        </w:rPr>
        <w:t xml:space="preserve">(اني اذا وجدت زکاتي أخرجتها -) يأتي</w:t>
      </w:r>
    </w:p>
    <w:p>
      <w:pPr>
        <w:pStyle w:val="BookText"/>
      </w:pPr>
      <w:r>
        <w:rPr>
          <w:rFonts w:ascii="Amiri" w:hAnsi="Amiri" w:eastAsia="Amiri" w:cs="Amiri"/>
          <w:lang w:bidi="ar-SA"/>
          <w:color w:val="111111"/>
          <w:sz w:val="28"/>
          <w:szCs w:val="28"/>
          <w:rtl/>
        </w:rPr>
        <w:t xml:space="preserve">تحت عنوان (دفع الي شهاب الخ)</w:t>
      </w:r>
    </w:p>
    <w:p>
      <w:pPr>
        <w:pStyle w:val="BookText"/>
      </w:pPr>
      <w:r>
        <w:rPr>
          <w:rFonts w:ascii="Amiri" w:hAnsi="Amiri" w:eastAsia="Amiri" w:cs="Amiri"/>
          <w:lang w:bidi="ar-SA"/>
          <w:color w:val="111111"/>
          <w:sz w:val="28"/>
          <w:szCs w:val="28"/>
          <w:rtl/>
        </w:rPr>
        <w:t xml:space="preserve">(اني اعطي من الزكاة -) يأتي تحت</w:t>
      </w:r>
    </w:p>
    <w:p>
      <w:pPr>
        <w:pStyle w:val="BookText"/>
      </w:pPr>
      <w:r>
        <w:rPr>
          <w:rFonts w:ascii="IRNazanin" w:hAnsi="IRNazanin" w:eastAsia="IRNazanin" w:cs="IRNazanin"/>
          <w:lang w:bidi="fa-IR"/>
          <w:color w:val="111111"/>
          <w:sz w:val="28"/>
          <w:szCs w:val="28"/>
          <w:rtl/>
        </w:rPr>
        <w:t xml:space="preserve">عنوان (سأل رجل ابا عبدالله الخ)</w:t>
      </w:r>
    </w:p>
    <w:p>
      <w:pPr>
        <w:pStyle w:val="BookText"/>
      </w:pPr>
      <w:r>
        <w:rPr>
          <w:rFonts w:ascii="Amiri" w:hAnsi="Amiri" w:eastAsia="Amiri" w:cs="Amiri"/>
          <w:lang w:bidi="ar-SA"/>
          <w:color w:val="111111"/>
          <w:sz w:val="28"/>
          <w:szCs w:val="28"/>
          <w:rtl/>
        </w:rPr>
        <w:t xml:space="preserve">«اني ربّما قسّمت الشيء بين أصحابي أصلهم به فكيف اعطيهم؟ فقال: أعطهم على الهجرة في الدّين والعقل والفقه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3 ص ۵4۹ ک 13 ب ۳۲ ح ۱.</w:t>
      </w:r>
    </w:p>
    <w:p>
      <w:pPr>
        <w:pStyle w:val="BookText"/>
      </w:pPr>
      <w:r>
        <w:rPr>
          <w:rFonts w:ascii="Amiri" w:hAnsi="Amiri" w:eastAsia="Amiri" w:cs="Amiri"/>
          <w:lang w:bidi="ar-SA"/>
          <w:color w:val="111111"/>
          <w:sz w:val="28"/>
          <w:szCs w:val="28"/>
          <w:rtl/>
        </w:rPr>
        <w:t xml:space="preserve">الفقيه ج ۲ ص ۱۸ ب 5 ح ۳4.</w:t>
      </w:r>
    </w:p>
    <w:p>
      <w:pPr>
        <w:pStyle w:val="BookText"/>
      </w:pPr>
      <w:r>
        <w:rPr>
          <w:rFonts w:ascii="Amiri" w:hAnsi="Amiri" w:eastAsia="Amiri" w:cs="Amiri"/>
          <w:lang w:bidi="ar-SA"/>
          <w:color w:val="111111"/>
          <w:sz w:val="28"/>
          <w:szCs w:val="28"/>
          <w:rtl/>
        </w:rPr>
        <w:t xml:space="preserve">التهذيب ج 4 ص ۱۰۱ ب ۲۹ ح ۱۹.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(اني رجل صايغ اعمل بیدی -) انظر الذهب</w:t>
      </w:r>
    </w:p>
    <w:p>
      <w:pPr>
        <w:pStyle w:val="BookText"/>
      </w:pPr>
      <w:r>
        <w:rPr>
          <w:rFonts w:ascii="IRNazanin" w:hAnsi="IRNazanin" w:eastAsia="IRNazanin" w:cs="IRNazanin"/>
          <w:lang w:bidi="fa-IR"/>
          <w:color w:val="111111"/>
          <w:sz w:val="28"/>
          <w:szCs w:val="28"/>
          <w:rtl/>
        </w:rPr>
        <w:t xml:space="preserve">«اني رجل من أهل الري ولي زکاة</w:t>
      </w:r>
    </w:p>
    <w:p>
      <w:pPr>
        <w:pStyle w:val="BookText"/>
      </w:pPr>
      <w:r>
        <w:rPr>
          <w:rFonts w:ascii="IRNazanin" w:hAnsi="IRNazanin" w:eastAsia="IRNazanin" w:cs="IRNazanin"/>
          <w:lang w:bidi="fa-IR"/>
          <w:color w:val="111111"/>
          <w:sz w:val="28"/>
          <w:szCs w:val="28"/>
          <w:rtl/>
        </w:rPr>
        <w:t xml:space="preserve">فالی من ادفعها؟ قال: الينا فقال: أليس الصدقة محرمة عليكم؟!! فقال: بلی اذا دفعتَها الى شیعتنا فقد دفعتَها الينا فقال: انی لا اعرف لها أحداً فقال: انتظر بها الى سنة، فان لم أصب لها أحداً قال: انتظر بها الى سنتين حتى بلغ أربع سنين، ثم قال له: ان لم تصب لها أحداً فصرّها صرراً واطرحها في البحر فان الله عزوجل حرّم أموالنا وأموال شیعتنا على عدوّنا» (۷/۸)</w:t>
      </w:r>
    </w:p>
    <w:p>
      <w:pPr>
        <w:pStyle w:val="BookText"/>
      </w:pPr>
      <w:r>
        <w:rPr>
          <w:rFonts w:ascii="Amiri" w:hAnsi="Amiri" w:eastAsia="Amiri" w:cs="Amiri"/>
          <w:lang w:bidi="ar-SA"/>
          <w:color w:val="111111"/>
          <w:sz w:val="28"/>
          <w:szCs w:val="28"/>
          <w:rtl/>
        </w:rPr>
        <w:t xml:space="preserve">التهذيب ج 4 ص 52 ب 13 ح ۱۰.</w:t>
      </w:r>
    </w:p>
    <w:p>
      <w:pPr>
        <w:pStyle w:val="BookText"/>
      </w:pPr>
      <w:r>
        <w:rPr>
          <w:rFonts w:ascii="Amiri" w:hAnsi="Amiri" w:eastAsia="Amiri" w:cs="Amiri"/>
          <w:lang w:bidi="ar-SA"/>
          <w:color w:val="111111"/>
          <w:sz w:val="28"/>
          <w:szCs w:val="28"/>
          <w:rtl/>
        </w:rPr>
        <w:t xml:space="preserve">(اني كنت في - إلى أن قال - وفيها يجب عليّ فيها الزكاة -) انظر الذهب</w:t>
      </w:r>
    </w:p>
    <w:p>
      <w:pPr>
        <w:pStyle w:val="BookText"/>
      </w:pPr>
      <w:r>
        <w:rPr>
          <w:rFonts w:ascii="Amiri" w:hAnsi="Amiri" w:eastAsia="Amiri" w:cs="Amiri"/>
          <w:lang w:bidi="ar-SA"/>
          <w:color w:val="111111"/>
          <w:sz w:val="28"/>
          <w:szCs w:val="28"/>
          <w:rtl/>
        </w:rPr>
        <w:t xml:space="preserve">«أيجمع الناس المصدِّق أم يأتيهم على مناهلهم؟ قال: لا بل يأتيهم على مناهلهم فيصدقهم» (6)</w:t>
      </w:r>
    </w:p>
    <w:p>
      <w:pPr>
        <w:pStyle w:val="BookText"/>
      </w:pPr>
      <w:r>
        <w:rPr>
          <w:rFonts w:ascii="Amiri" w:hAnsi="Amiri" w:eastAsia="Amiri" w:cs="Amiri"/>
          <w:lang w:bidi="ar-SA"/>
          <w:color w:val="111111"/>
          <w:sz w:val="28"/>
          <w:szCs w:val="28"/>
          <w:rtl/>
        </w:rPr>
        <w:t xml:space="preserve">الكافي ج ۳ ص ۵۳۸ ك ۱۳ ب ۲۲ ح ۲.</w:t>
      </w:r>
    </w:p>
    <w:p>
      <w:pPr>
        <w:pStyle w:val="BookText"/>
      </w:pPr>
      <w:r>
        <w:rPr>
          <w:rFonts w:ascii="Amiri" w:hAnsi="Amiri" w:eastAsia="Amiri" w:cs="Amiri"/>
          <w:lang w:bidi="ar-SA"/>
          <w:color w:val="111111"/>
          <w:sz w:val="28"/>
          <w:szCs w:val="28"/>
          <w:rtl/>
        </w:rPr>
        <w:t xml:space="preserve">«أيزكي الرجل ماله اذا مضى ثلث السنة؟ قال: لا، اتصلي الأولى قبل الزوال؟!!</w:t>
      </w:r>
      <w:r>
        <w:rPr>
          <w:rStyle w:val="FootnoteReference"/>
        </w:rPr>
        <w:footnoteReference w:id="228"/>
      </w:r>
      <w:r>
        <w:rPr>
          <w:rFonts w:ascii="IRNazanin" w:hAnsi="IRNazanin" w:eastAsia="IRNazanin" w:cs="IRNazanin"/>
          <w:lang w:bidi="fa-IR"/>
          <w:color w:val="111111"/>
          <w:sz w:val="28"/>
          <w:szCs w:val="28"/>
          <w:rtl/>
        </w:rPr>
        <w:t xml:space="preserve">وقد روى ايضا انه يجوز اذا أتاه من يصلح له الزكاة أن يعجّل له قبل وقت الزكاة اِلا انه يضمنها اذاجاء وقت الزكاة وقدأيسر المعطی اَو ارتدأعاد الزكاة»</w:t>
      </w:r>
    </w:p>
    <w:p>
      <w:pPr>
        <w:pStyle w:val="BookText"/>
      </w:pPr>
      <w:r>
        <w:rPr>
          <w:rFonts w:ascii="IRNazanin" w:hAnsi="IRNazanin" w:eastAsia="IRNazanin" w:cs="IRNazanin"/>
          <w:lang w:bidi="fa-IR"/>
          <w:color w:val="111111"/>
          <w:sz w:val="28"/>
          <w:szCs w:val="28"/>
          <w:rtl/>
        </w:rPr>
        <w:t xml:space="preserve">الكافي ج 3 ص 524 ک 13 ب ۱۲ ح ۹.</w:t>
      </w:r>
    </w:p>
    <w:p>
      <w:pPr>
        <w:pStyle w:val="BookText"/>
      </w:pPr>
      <w:r>
        <w:rPr>
          <w:rFonts w:ascii="Amiri" w:hAnsi="Amiri" w:eastAsia="Amiri" w:cs="Amiri"/>
          <w:lang w:bidi="ar-SA"/>
          <w:color w:val="111111"/>
          <w:sz w:val="28"/>
          <w:szCs w:val="28"/>
          <w:rtl/>
        </w:rPr>
        <w:t xml:space="preserve">التهذيب ج 4 ص 43 ب ۱۱ ح ۲.</w:t>
      </w:r>
    </w:p>
    <w:p>
      <w:pPr>
        <w:pStyle w:val="BookText"/>
      </w:pPr>
      <w:r>
        <w:rPr>
          <w:rFonts w:ascii="IRNazanin" w:hAnsi="IRNazanin" w:eastAsia="IRNazanin" w:cs="IRNazanin"/>
          <w:lang w:bidi="fa-IR"/>
          <w:color w:val="111111"/>
          <w:sz w:val="28"/>
          <w:szCs w:val="28"/>
          <w:rtl/>
        </w:rPr>
        <w:t xml:space="preserve">الاستبصار ج ۲ ص ۳۲ ب ۱۵ ح ۲.</w:t>
      </w:r>
    </w:p>
    <w:p>
      <w:pPr>
        <w:pStyle w:val="BookText"/>
      </w:pPr>
      <w:r>
        <w:rPr>
          <w:rFonts w:ascii="IRNazanin" w:hAnsi="IRNazanin" w:eastAsia="IRNazanin" w:cs="IRNazanin"/>
          <w:lang w:bidi="fa-IR"/>
          <w:color w:val="111111"/>
          <w:sz w:val="28"/>
          <w:szCs w:val="28"/>
          <w:rtl/>
        </w:rPr>
        <w:t xml:space="preserve">«ایِّما رجل كان له حرث أو تمرة فصدقها فليس عليه فيه شيء وان حال</w:t>
      </w:r>
      <w:r>
        <w:rPr>
          <w:rStyle w:val="FootnoteReference"/>
        </w:rPr>
        <w:footnoteReference w:id="229"/>
      </w:r>
      <w:r>
        <w:rPr>
          <w:rFonts w:ascii="Amiri" w:hAnsi="Amiri" w:eastAsia="Amiri" w:cs="Amiri"/>
          <w:lang w:bidi="ar-SA"/>
          <w:color w:val="111111"/>
          <w:sz w:val="28"/>
          <w:szCs w:val="28"/>
          <w:rtl/>
        </w:rPr>
        <w:t xml:space="preserve">عليه الحول عنده الا ان يحوّله مالاً فان فعل ذلك فحال عليه الحول عنده فعليه أن يزكيه واِلا فلا شيء عليه وان ثبت ذلك ألف عام اذا كان بعينه، فانما عليه فيه صدقة العُشر</w:t>
      </w:r>
      <w:r>
        <w:rPr>
          <w:rStyle w:val="FootnoteReference"/>
        </w:rPr>
        <w:footnoteReference w:id="230"/>
      </w:r>
      <w:r>
        <w:rPr>
          <w:rFonts w:ascii="Amiri" w:hAnsi="Amiri" w:eastAsia="Amiri" w:cs="Amiri"/>
          <w:lang w:bidi="ar-SA"/>
          <w:color w:val="111111"/>
          <w:sz w:val="28"/>
          <w:szCs w:val="28"/>
          <w:rtl/>
        </w:rPr>
        <w:t xml:space="preserve">فاذا أدّاها مرّة واحدة فلا شيء عليه فيها حتى</w:t>
      </w:r>
      <w:r>
        <w:rPr>
          <w:rStyle w:val="FootnoteReference"/>
        </w:rPr>
        <w:footnoteReference w:id="231"/>
      </w:r>
      <w:r>
        <w:rPr>
          <w:rFonts w:ascii="Amiri" w:hAnsi="Amiri" w:eastAsia="Amiri" w:cs="Amiri"/>
          <w:lang w:bidi="ar-SA"/>
          <w:color w:val="111111"/>
          <w:sz w:val="28"/>
          <w:szCs w:val="28"/>
          <w:rtl/>
        </w:rPr>
        <w:t xml:space="preserve">يحوله مالاً ويحول عليه الحول وهو عنده» (6)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3 ص 515 ك ۱۳ ب ۸ ح ۱.</w:t>
      </w:r>
    </w:p>
    <w:p>
      <w:pPr>
        <w:pStyle w:val="BookText"/>
      </w:pPr>
      <w:r>
        <w:rPr>
          <w:rFonts w:ascii="Amiri" w:hAnsi="Amiri" w:eastAsia="Amiri" w:cs="Amiri"/>
          <w:lang w:bidi="ar-SA"/>
          <w:color w:val="111111"/>
          <w:sz w:val="28"/>
          <w:szCs w:val="28"/>
          <w:rtl/>
        </w:rPr>
        <w:t xml:space="preserve">التهذيب ج 4 ص 40 ب ۱۰ ح 14.</w:t>
      </w:r>
    </w:p>
    <w:p>
      <w:pPr>
        <w:pStyle w:val="BookText"/>
      </w:pPr>
      <w:r>
        <w:rPr>
          <w:rFonts w:ascii="IRNazanin" w:hAnsi="IRNazanin" w:eastAsia="IRNazanin" w:cs="IRNazanin"/>
          <w:lang w:bidi="fa-IR"/>
          <w:color w:val="111111"/>
          <w:sz w:val="28"/>
          <w:szCs w:val="28"/>
          <w:rtl/>
        </w:rPr>
        <w:t xml:space="preserve">«ایما رجل كان له مال موضوع حتی يحول عليه الحول فانه يزكيه وان كان عليه من الدَين مثله وأكثر منه فليزك ما في يده» (5) و (6)</w:t>
      </w:r>
    </w:p>
    <w:p>
      <w:pPr>
        <w:pStyle w:val="BookText"/>
      </w:pPr>
      <w:r>
        <w:rPr>
          <w:rFonts w:ascii="Amiri" w:hAnsi="Amiri" w:eastAsia="Amiri" w:cs="Amiri"/>
          <w:lang w:bidi="ar-SA"/>
          <w:color w:val="111111"/>
          <w:sz w:val="28"/>
          <w:szCs w:val="28"/>
          <w:rtl/>
        </w:rPr>
        <w:t xml:space="preserve">الكافي ج ۳ ص ۵۲۲ ك ۱۳ ب ۱۱ ح ۱۳</w:t>
      </w:r>
    </w:p>
    <w:p>
      <w:pPr>
        <w:pStyle w:val="BookText"/>
      </w:pPr>
      <w:r>
        <w:rPr>
          <w:rFonts w:ascii="IRNazanin" w:hAnsi="IRNazanin" w:eastAsia="IRNazanin" w:cs="IRNazanin"/>
          <w:lang w:bidi="fa-IR"/>
          <w:color w:val="111111"/>
          <w:sz w:val="28"/>
          <w:szCs w:val="28"/>
          <w:rtl/>
        </w:rPr>
        <w:t xml:space="preserve">«ایما رجل كان له مال وحال عليه الحول فانه يزكيه قلت له: فان هو وهبه قبل حلّه بشهر أو بيوم؟ قال: ليس عليه شيء ابداً،» (6)</w:t>
      </w:r>
    </w:p>
    <w:p>
      <w:pPr>
        <w:pStyle w:val="BookText"/>
      </w:pPr>
      <w:r>
        <w:rPr>
          <w:rFonts w:ascii="IRNazanin" w:hAnsi="IRNazanin" w:eastAsia="IRNazanin" w:cs="IRNazanin"/>
          <w:lang w:bidi="fa-IR"/>
          <w:color w:val="111111"/>
          <w:sz w:val="28"/>
          <w:szCs w:val="28"/>
          <w:rtl/>
        </w:rPr>
        <w:t xml:space="preserve">الكافي ج ۳ ص ۵۲5 ك ۱۳ ب 14 ذیل ح 4.</w:t>
      </w:r>
    </w:p>
    <w:p>
      <w:pPr>
        <w:pStyle w:val="BookText"/>
      </w:pPr>
      <w:r>
        <w:rPr>
          <w:rFonts w:ascii="IRNazanin" w:hAnsi="IRNazanin" w:eastAsia="IRNazanin" w:cs="IRNazanin"/>
          <w:lang w:bidi="fa-IR"/>
          <w:color w:val="111111"/>
          <w:sz w:val="28"/>
          <w:szCs w:val="28"/>
          <w:rtl/>
        </w:rPr>
        <w:t xml:space="preserve">الفقيه ج ۲ ص ۱۷ ب 5 ذیل ح ۲۹.</w:t>
      </w:r>
    </w:p>
    <w:p>
      <w:pPr>
        <w:pStyle w:val="BookText"/>
      </w:pPr>
      <w:r>
        <w:rPr>
          <w:rFonts w:ascii="IRNazanin" w:hAnsi="IRNazanin" w:eastAsia="IRNazanin" w:cs="IRNazanin"/>
          <w:lang w:bidi="fa-IR"/>
          <w:color w:val="111111"/>
          <w:sz w:val="28"/>
          <w:szCs w:val="28"/>
          <w:rtl/>
        </w:rPr>
        <w:t xml:space="preserve">التهذيب ج 4 ص ۳۵ ب ۱۰ ذیل ح 4.</w:t>
      </w:r>
    </w:p>
    <w:p>
      <w:pPr>
        <w:pStyle w:val="BookText"/>
      </w:pPr>
      <w:r>
        <w:rPr>
          <w:rFonts w:ascii="Amiri" w:hAnsi="Amiri" w:eastAsia="Amiri" w:cs="Amiri"/>
          <w:lang w:bidi="ar-SA"/>
          <w:color w:val="111111"/>
          <w:sz w:val="28"/>
          <w:szCs w:val="28"/>
          <w:rtl/>
        </w:rPr>
        <w:t xml:space="preserve">«باع أبي أرضا من سليمان بن عبدالملك بمال فاشترط في بيعه أن يزكي هذا المال من عنده لستّ سنين» (6)</w:t>
      </w:r>
    </w:p>
    <w:p>
      <w:pPr>
        <w:pStyle w:val="BookText"/>
      </w:pPr>
      <w:r>
        <w:rPr>
          <w:rFonts w:ascii="IRNazanin" w:hAnsi="IRNazanin" w:eastAsia="IRNazanin" w:cs="IRNazanin"/>
          <w:lang w:bidi="fa-IR"/>
          <w:color w:val="111111"/>
          <w:sz w:val="28"/>
          <w:szCs w:val="28"/>
          <w:rtl/>
        </w:rPr>
        <w:t xml:space="preserve">الكافي ج ۳ ص 524 ک 13 ب ۱۳ ح 1.</w:t>
      </w:r>
    </w:p>
    <w:p>
      <w:pPr>
        <w:pStyle w:val="BookText"/>
      </w:pPr>
      <w:r>
        <w:rPr>
          <w:rFonts w:ascii="Amiri" w:hAnsi="Amiri" w:eastAsia="Amiri" w:cs="Amiri"/>
          <w:lang w:bidi="ar-SA"/>
          <w:color w:val="111111"/>
          <w:sz w:val="28"/>
          <w:szCs w:val="28"/>
          <w:rtl/>
        </w:rPr>
        <w:t xml:space="preserve">«باع أبي من هشام بن عبدالملك أرضا له بكذا وكذا ألف دينار واشترط عليه زكاة</w:t>
      </w:r>
    </w:p>
    <w:p>
      <w:pPr>
        <w:pStyle w:val="BookText"/>
      </w:pPr>
      <w:r>
        <w:rPr>
          <w:rFonts w:ascii="Amiri" w:hAnsi="Amiri" w:eastAsia="Amiri" w:cs="Amiri"/>
          <w:lang w:bidi="ar-SA"/>
          <w:color w:val="111111"/>
          <w:sz w:val="28"/>
          <w:szCs w:val="28"/>
          <w:rtl/>
        </w:rPr>
        <w:t xml:space="preserve">ذلك المال عشر سنين وانما فعل ذلك لان</w:t>
      </w:r>
    </w:p>
    <w:p>
      <w:pPr>
        <w:pStyle w:val="BookText"/>
      </w:pPr>
      <w:r>
        <w:rPr>
          <w:rFonts w:ascii="Amiri" w:hAnsi="Amiri" w:eastAsia="Amiri" w:cs="Amiri"/>
          <w:lang w:bidi="ar-SA"/>
          <w:color w:val="111111"/>
          <w:sz w:val="28"/>
          <w:szCs w:val="28"/>
          <w:rtl/>
        </w:rPr>
        <w:t xml:space="preserve">هشاماً كان هو الوالي» (6)</w:t>
      </w:r>
    </w:p>
    <w:p>
      <w:pPr>
        <w:pStyle w:val="BookText"/>
      </w:pPr>
      <w:r>
        <w:rPr>
          <w:rFonts w:ascii="IRNazanin" w:hAnsi="IRNazanin" w:eastAsia="IRNazanin" w:cs="IRNazanin"/>
          <w:lang w:bidi="fa-IR"/>
          <w:color w:val="111111"/>
          <w:sz w:val="28"/>
          <w:szCs w:val="28"/>
          <w:rtl/>
        </w:rPr>
        <w:t xml:space="preserve">الكافي ج 3 ص 524 ک 13 ب ۱۳ ح ۲.</w:t>
      </w:r>
    </w:p>
    <w:p>
      <w:pPr>
        <w:pStyle w:val="BookText"/>
      </w:pPr>
      <w:r>
        <w:rPr>
          <w:rFonts w:ascii="IRNazanin" w:hAnsi="IRNazanin" w:eastAsia="IRNazanin" w:cs="IRNazanin"/>
          <w:lang w:bidi="fa-IR"/>
          <w:color w:val="111111"/>
          <w:sz w:val="28"/>
          <w:szCs w:val="28"/>
          <w:rtl/>
        </w:rPr>
        <w:t xml:space="preserve">«بعث امیرالمؤمنین صلوات الله عليه مصدّقاً من الكوفة الى باديتها فقال له: يا عبدالله انطلق</w:t>
      </w:r>
      <w:r>
        <w:rPr>
          <w:rStyle w:val="FootnoteReference"/>
        </w:rPr>
        <w:footnoteReference w:id="232"/>
      </w:r>
      <w:r>
        <w:rPr>
          <w:rFonts w:ascii="IRNazanin" w:hAnsi="IRNazanin" w:eastAsia="IRNazanin" w:cs="IRNazanin"/>
          <w:lang w:bidi="fa-IR"/>
          <w:color w:val="111111"/>
          <w:sz w:val="28"/>
          <w:szCs w:val="28"/>
          <w:rtl/>
        </w:rPr>
        <w:t xml:space="preserve">وعليك بتقوى الله وحده لا و شريك له ولا تؤثرنّ دنياك على آخرتك وكن حافظاً لما ائتمنتك عليه، راعياً لحق الله فيه حتى تأتي نادی</w:t>
      </w:r>
      <w:r>
        <w:rPr>
          <w:rStyle w:val="FootnoteReference"/>
        </w:rPr>
        <w:footnoteReference w:id="233"/>
      </w:r>
      <w:r>
        <w:rPr>
          <w:rFonts w:ascii="Amiri" w:hAnsi="Amiri" w:eastAsia="Amiri" w:cs="Amiri"/>
          <w:lang w:bidi="ar-SA"/>
          <w:color w:val="111111"/>
          <w:sz w:val="28"/>
          <w:szCs w:val="28"/>
          <w:rtl/>
        </w:rPr>
        <w:t xml:space="preserve">بني فلان فاذا قدمت فأنزل بمائهم من غير أن تخالط أبياتهم ثم امض اليهم بسكينة ووقار حتى تقوم بينهم وتسلّم عليهم</w:t>
      </w:r>
      <w:r>
        <w:rPr>
          <w:rStyle w:val="FootnoteReference"/>
        </w:rPr>
        <w:footnoteReference w:id="234"/>
      </w:r>
      <w:r>
        <w:rPr>
          <w:rFonts w:ascii="Amiri" w:hAnsi="Amiri" w:eastAsia="Amiri" w:cs="Amiri"/>
          <w:lang w:bidi="ar-SA"/>
          <w:color w:val="111111"/>
          <w:sz w:val="28"/>
          <w:szCs w:val="28"/>
          <w:rtl/>
        </w:rPr>
        <w:t xml:space="preserve">ثم قال لهم: يا عباد الله أرسلني اليكم ولي الله لآخذ منكم حق الله و في أموالكم فهل لله في أموالكم من حق فتؤدّون</w:t>
      </w:r>
      <w:r>
        <w:rPr>
          <w:rStyle w:val="FootnoteReference"/>
        </w:rPr>
        <w:footnoteReference w:id="235"/>
      </w:r>
      <w:r>
        <w:rPr>
          <w:rFonts w:ascii="Amiri" w:hAnsi="Amiri" w:eastAsia="Amiri" w:cs="Amiri"/>
          <w:lang w:bidi="ar-SA"/>
          <w:color w:val="111111"/>
          <w:sz w:val="28"/>
          <w:szCs w:val="28"/>
          <w:rtl/>
        </w:rPr>
        <w:t xml:space="preserve">الى وليّه، فان قال: لك قائل: لا، فلا تراجعه، وأن أنعم لك منهم منعم فانطلق معه من غير أن تخيفه أو تعده الّا خيراً، فاذا و أتيت ماله فلا تدخله اِلّا باذنه فان أكثره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فقال: يا عبد الله أتأذن لي في دخول مالك فإن أذن لك فلا تدخله دخول متسلط عليه فيه ولا عنف به فاصدع المال صدعین</w:t>
      </w:r>
      <w:r>
        <w:rPr>
          <w:rStyle w:val="FootnoteReference"/>
        </w:rPr>
        <w:footnoteReference w:id="236"/>
      </w:r>
      <w:r>
        <w:rPr>
          <w:rFonts w:ascii="IRNazanin" w:hAnsi="IRNazanin" w:eastAsia="IRNazanin" w:cs="IRNazanin"/>
          <w:lang w:bidi="fa-IR"/>
          <w:color w:val="111111"/>
          <w:sz w:val="28"/>
          <w:szCs w:val="28"/>
          <w:rtl/>
        </w:rPr>
        <w:t xml:space="preserve">ثم خيّره أيّ الصدعین شاء فأيّهما اختار فلا تعرّض له ثم اصدع الباقي صدعين ثم خيّره فأيّهما اختار فلا تعرض له ولا تزال كذلك حتى يبقى ما فيه وفاء لحق الله تبارك و تعالی من ماله</w:t>
      </w:r>
      <w:r>
        <w:rPr>
          <w:rStyle w:val="FootnoteReference"/>
        </w:rPr>
        <w:footnoteReference w:id="237"/>
      </w:r>
      <w:r>
        <w:rPr>
          <w:rFonts w:ascii="Amiri" w:hAnsi="Amiri" w:eastAsia="Amiri" w:cs="Amiri"/>
          <w:lang w:bidi="ar-SA"/>
          <w:color w:val="111111"/>
          <w:sz w:val="28"/>
          <w:szCs w:val="28"/>
          <w:rtl/>
        </w:rPr>
        <w:t xml:space="preserve">فاذا بقي ذلك فاقبض حق الله منه وان استقالك فأقله</w:t>
      </w:r>
      <w:r>
        <w:rPr>
          <w:rStyle w:val="FootnoteReference"/>
        </w:rPr>
        <w:footnoteReference w:id="238"/>
      </w:r>
      <w:r>
        <w:rPr>
          <w:rFonts w:ascii="IRNazanin" w:hAnsi="IRNazanin" w:eastAsia="IRNazanin" w:cs="IRNazanin"/>
          <w:lang w:bidi="fa-IR"/>
          <w:color w:val="111111"/>
          <w:sz w:val="28"/>
          <w:szCs w:val="28"/>
          <w:rtl/>
        </w:rPr>
        <w:t xml:space="preserve">، ثم اخلطها</w:t>
      </w:r>
      <w:r>
        <w:rPr>
          <w:rStyle w:val="FootnoteReference"/>
        </w:rPr>
        <w:footnoteReference w:id="239"/>
      </w:r>
      <w:r>
        <w:rPr>
          <w:rFonts w:ascii="Amiri" w:hAnsi="Amiri" w:eastAsia="Amiri" w:cs="Amiri"/>
          <w:lang w:bidi="ar-SA"/>
          <w:color w:val="111111"/>
          <w:sz w:val="28"/>
          <w:szCs w:val="28"/>
          <w:rtl/>
        </w:rPr>
        <w:t xml:space="preserve">وأصنع مثل الذي صنعت أوّلا حتى تأخذ حق الله في ماله، فاذا قبضته فلا توكل</w:t>
      </w:r>
      <w:r>
        <w:rPr>
          <w:rStyle w:val="FootnoteReference"/>
        </w:rPr>
        <w:footnoteReference w:id="240"/>
      </w:r>
      <w:r>
        <w:rPr>
          <w:rFonts w:ascii="Amiri" w:hAnsi="Amiri" w:eastAsia="Amiri" w:cs="Amiri"/>
          <w:lang w:bidi="ar-SA"/>
          <w:color w:val="111111"/>
          <w:sz w:val="28"/>
          <w:szCs w:val="28"/>
          <w:rtl/>
        </w:rPr>
        <w:t xml:space="preserve">به اِلا ناصحاً شفيقاً أميناً حفيظا غير معنف</w:t>
      </w:r>
      <w:r>
        <w:rPr>
          <w:rStyle w:val="FootnoteReference"/>
        </w:rPr>
        <w:footnoteReference w:id="241"/>
      </w:r>
      <w:r>
        <w:rPr>
          <w:rFonts w:ascii="Amiri" w:hAnsi="Amiri" w:eastAsia="Amiri" w:cs="Amiri"/>
          <w:lang w:bidi="ar-SA"/>
          <w:color w:val="111111"/>
          <w:sz w:val="28"/>
          <w:szCs w:val="28"/>
          <w:rtl/>
        </w:rPr>
        <w:t xml:space="preserve">لشيء منها، ثم أحدر كل ما اجتمع عندك من كل ناد</w:t>
      </w:r>
      <w:r>
        <w:rPr>
          <w:rStyle w:val="FootnoteReference"/>
        </w:rPr>
        <w:footnoteReference w:id="242"/>
      </w:r>
      <w:r>
        <w:rPr>
          <w:rFonts w:ascii="Amiri" w:hAnsi="Amiri" w:eastAsia="Amiri" w:cs="Amiri"/>
          <w:lang w:bidi="ar-SA"/>
          <w:color w:val="111111"/>
          <w:sz w:val="28"/>
          <w:szCs w:val="28"/>
          <w:rtl/>
        </w:rPr>
        <w:t xml:space="preserve">الينا نصيّره حيث أمر الله عزوجل ، فاذا انحدر بهارسولك فأوعز</w:t>
      </w:r>
      <w:r>
        <w:rPr>
          <w:rStyle w:val="FootnoteReference"/>
        </w:rPr>
        <w:footnoteReference w:id="243"/>
      </w:r>
      <w:r>
        <w:rPr>
          <w:rFonts w:ascii="Amiri" w:hAnsi="Amiri" w:eastAsia="Amiri" w:cs="Amiri"/>
          <w:lang w:bidi="ar-SA"/>
          <w:color w:val="111111"/>
          <w:sz w:val="28"/>
          <w:szCs w:val="28"/>
          <w:rtl/>
        </w:rPr>
        <w:t xml:space="preserve">اليه ان لا يحول بين ناقة وبين فصيلها ولا يفرّق بينهما ولا يمصرن لبنها</w:t>
      </w:r>
      <w:r>
        <w:rPr>
          <w:rStyle w:val="FootnoteReference"/>
        </w:rPr>
        <w:footnoteReference w:id="244"/>
      </w:r>
      <w:r>
        <w:rPr>
          <w:rFonts w:ascii="IRNazanin" w:hAnsi="IRNazanin" w:eastAsia="IRNazanin" w:cs="IRNazanin"/>
          <w:lang w:bidi="fa-IR"/>
          <w:color w:val="111111"/>
          <w:sz w:val="28"/>
          <w:szCs w:val="28"/>
          <w:rtl/>
        </w:rPr>
        <w:t xml:space="preserve">فيضرّ ذلك بفصيلها ولا يجهد بهار کوبا وليعدل بينهن في ذلك وليوردهن كل ماء يمرّ به، ولا يعدل بهنّ عن نبت الأرض الي جواد الطريق في الساعة التي فيها تريح وتغبق</w:t>
      </w:r>
      <w:r>
        <w:rPr>
          <w:rStyle w:val="FootnoteReference"/>
        </w:rPr>
        <w:footnoteReference w:id="245"/>
      </w:r>
      <w:r>
        <w:rPr>
          <w:rFonts w:ascii="Amiri" w:hAnsi="Amiri" w:eastAsia="Amiri" w:cs="Amiri"/>
          <w:lang w:bidi="ar-SA"/>
          <w:color w:val="111111"/>
          <w:sz w:val="28"/>
          <w:szCs w:val="28"/>
          <w:rtl/>
        </w:rPr>
        <w:t xml:space="preserve">وليرفق بهنّ</w:t>
      </w:r>
    </w:p>
    <w:p>
      <w:pPr>
        <w:pStyle w:val="BookText"/>
      </w:pPr>
      <w:r>
        <w:rPr>
          <w:rFonts w:ascii="Amiri" w:hAnsi="Amiri" w:eastAsia="Amiri" w:cs="Amiri"/>
          <w:lang w:bidi="ar-SA"/>
          <w:color w:val="111111"/>
          <w:sz w:val="28"/>
          <w:szCs w:val="28"/>
          <w:rtl/>
        </w:rPr>
        <w:t xml:space="preserve">جهده حتى يأتينا باذن الله سحاحا</w:t>
      </w:r>
      <w:r>
        <w:rPr>
          <w:rStyle w:val="FootnoteReference"/>
        </w:rPr>
        <w:footnoteReference w:id="246"/>
      </w:r>
      <w:r>
        <w:rPr>
          <w:rFonts w:ascii="Amiri" w:hAnsi="Amiri" w:eastAsia="Amiri" w:cs="Amiri"/>
          <w:lang w:bidi="ar-SA"/>
          <w:color w:val="111111"/>
          <w:sz w:val="28"/>
          <w:szCs w:val="28"/>
          <w:rtl/>
        </w:rPr>
        <w:t xml:space="preserve">سمانا غير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متعبات ولا مجهدات فيقسمن</w:t>
      </w:r>
      <w:r>
        <w:rPr>
          <w:rStyle w:val="FootnoteReference"/>
        </w:rPr>
        <w:footnoteReference w:id="247"/>
      </w:r>
      <w:r>
        <w:rPr>
          <w:rFonts w:ascii="IRNazanin" w:hAnsi="IRNazanin" w:eastAsia="IRNazanin" w:cs="IRNazanin"/>
          <w:lang w:bidi="fa-IR"/>
          <w:color w:val="111111"/>
          <w:sz w:val="28"/>
          <w:szCs w:val="28"/>
          <w:rtl/>
        </w:rPr>
        <w:t xml:space="preserve">باذن الله على كتاب الله وسنة نبيّه على أولياء الله فان ذلك أعظم لأجرك وأقرب لرشدك ينظر الله اليها واليك والي جهدك ونصيحتك لمن بعثك وبعثت في حاجته فان رسول الله قال: ما ينظر الله الى وليّ له يجهد نفسه بالطاعة والنصيحة له ولِاِمامه الّاكان معنا في الرفيق الأعلى، قال: ثم بکی ابو عبدالله، ثم قال: يا بريد لا والله ما بقيت لله حرمة الا انتهكت ولا عمل بكتاب الله ولا سنة نبيّه في هذا العالم ولا اقيم في هذا الخلق حدّ منذ قبض الله امیرالمؤمنین صلوات الله وسلامه عليه ولا عمل بشيء من الحق الى يوم الناس هذا، ثم قال: أما والله لا تذهب الأيام والليالي حتى يحيى الله الموتی ويميت الأحياء ويردّ الله الحق الى أهله ويقيم دينه الذي ارتضاه لنفسه ونبيه فابشروا ثم أبشروا ثم أبشروا فوالله ما الحق اِلّا في أيديكم» (6) الكافي ج ۳ ص 536 ک 13 ب ۲۲ ح ۱.</w:t>
      </w:r>
    </w:p>
    <w:p>
      <w:pPr>
        <w:pStyle w:val="BookText"/>
      </w:pPr>
      <w:r>
        <w:rPr>
          <w:rFonts w:ascii="Amiri" w:hAnsi="Amiri" w:eastAsia="Amiri" w:cs="Amiri"/>
          <w:lang w:bidi="ar-SA"/>
          <w:color w:val="111111"/>
          <w:sz w:val="28"/>
          <w:szCs w:val="28"/>
          <w:rtl/>
        </w:rPr>
        <w:t xml:space="preserve">التهذيب ج 4 ص ۹6 ب ۲۹ ح ۸.</w:t>
      </w:r>
    </w:p>
    <w:p>
      <w:pPr>
        <w:pStyle w:val="BookText"/>
      </w:pPr>
      <w:r>
        <w:rPr>
          <w:rFonts w:ascii="Amiri" w:hAnsi="Amiri" w:eastAsia="Amiri" w:cs="Amiri"/>
          <w:lang w:bidi="ar-SA"/>
          <w:color w:val="111111"/>
          <w:sz w:val="28"/>
          <w:szCs w:val="28"/>
          <w:rtl/>
        </w:rPr>
        <w:t xml:space="preserve">«بعثتُ الى الرضا بدنانير من قبل بعض أهلي وكتبت اليه أخبره</w:t>
      </w:r>
      <w:r>
        <w:rPr>
          <w:rStyle w:val="FootnoteReference"/>
        </w:rPr>
        <w:footnoteReference w:id="248"/>
      </w:r>
      <w:r>
        <w:rPr>
          <w:rFonts w:ascii="Amiri" w:hAnsi="Amiri" w:eastAsia="Amiri" w:cs="Amiri"/>
          <w:lang w:bidi="ar-SA"/>
          <w:color w:val="111111"/>
          <w:sz w:val="28"/>
          <w:szCs w:val="28"/>
          <w:rtl/>
        </w:rPr>
        <w:t xml:space="preserve">أن فيها زكاة خمسة وسبعين والباقي صلة فكتب بخطه قبضت، وبعثت اليه بدنانير لي ولغيري وكتبت اليه انها من فطرة العيال فكتب بخطه قبضت»</w:t>
      </w:r>
    </w:p>
    <w:p>
      <w:pPr>
        <w:pStyle w:val="BookText"/>
      </w:pPr>
      <w:r>
        <w:rPr>
          <w:rFonts w:ascii="Amiri" w:hAnsi="Amiri" w:eastAsia="Amiri" w:cs="Amiri"/>
          <w:lang w:bidi="ar-SA"/>
          <w:color w:val="111111"/>
          <w:sz w:val="28"/>
          <w:szCs w:val="28"/>
          <w:rtl/>
        </w:rPr>
        <w:t xml:space="preserve">الفقيه ج ۲ ص ۲۰ ب 5 ح 43.</w:t>
      </w:r>
    </w:p>
    <w:p>
      <w:pPr>
        <w:pStyle w:val="BookText"/>
      </w:pPr>
      <w:r>
        <w:rPr>
          <w:rFonts w:ascii="Amiri" w:hAnsi="Amiri" w:eastAsia="Amiri" w:cs="Amiri"/>
          <w:lang w:bidi="ar-SA"/>
          <w:color w:val="111111"/>
          <w:sz w:val="28"/>
          <w:szCs w:val="28"/>
          <w:rtl/>
        </w:rPr>
        <w:t xml:space="preserve">التهذيب ج 4 ص 60 ب ۱5 ح ۹.</w:t>
      </w:r>
    </w:p>
    <w:p>
      <w:pPr>
        <w:pStyle w:val="BookText"/>
      </w:pPr>
      <w:r>
        <w:rPr>
          <w:rFonts w:ascii="IRNazanin" w:hAnsi="IRNazanin" w:eastAsia="IRNazanin" w:cs="IRNazanin"/>
          <w:lang w:bidi="fa-IR"/>
          <w:color w:val="111111"/>
          <w:sz w:val="28"/>
          <w:szCs w:val="28"/>
          <w:rtl/>
        </w:rPr>
        <w:t xml:space="preserve">الاستبصار ج ۲ ص ۳6 ب ۱۷ ح ۷.</w:t>
      </w:r>
    </w:p>
    <w:p>
      <w:pPr>
        <w:pStyle w:val="BookText"/>
      </w:pPr>
      <w:r>
        <w:rPr>
          <w:rFonts w:ascii="Amiri" w:hAnsi="Amiri" w:eastAsia="Amiri" w:cs="Amiri"/>
          <w:lang w:bidi="ar-SA"/>
          <w:color w:val="111111"/>
          <w:sz w:val="28"/>
          <w:szCs w:val="28"/>
          <w:rtl/>
        </w:rPr>
        <w:t xml:space="preserve">«بينا رسول الله في المسجد اذ</w:t>
      </w:r>
    </w:p>
    <w:p>
      <w:pPr>
        <w:pStyle w:val="BookText"/>
      </w:pPr>
      <w:r>
        <w:rPr>
          <w:rFonts w:ascii="IRNazanin" w:hAnsi="IRNazanin" w:eastAsia="IRNazanin" w:cs="IRNazanin"/>
          <w:lang w:bidi="fa-IR"/>
          <w:color w:val="111111"/>
          <w:sz w:val="28"/>
          <w:szCs w:val="28"/>
          <w:rtl/>
        </w:rPr>
        <w:t xml:space="preserve">قال: قم يا فلان، قم يا فلان، قم يا فلان حتی أخرج خمسة نفر فقال: اخرجوا من مسجدنا لا تصلوا فيه وأنتم لا تزكون» (5)</w:t>
      </w:r>
    </w:p>
    <w:p>
      <w:pPr>
        <w:pStyle w:val="BookText"/>
      </w:pPr>
      <w:r>
        <w:rPr>
          <w:rFonts w:ascii="Amiri" w:hAnsi="Amiri" w:eastAsia="Amiri" w:cs="Amiri"/>
          <w:lang w:bidi="ar-SA"/>
          <w:color w:val="111111"/>
          <w:sz w:val="28"/>
          <w:szCs w:val="28"/>
          <w:rtl/>
        </w:rPr>
        <w:t xml:space="preserve">الكافي ج ۳ ص ۵۰۳ ك ۱۳ ب ۲ ح ۲.</w:t>
      </w:r>
    </w:p>
    <w:p>
      <w:pPr>
        <w:pStyle w:val="BookText"/>
      </w:pPr>
      <w:r>
        <w:rPr>
          <w:rFonts w:ascii="Amiri" w:hAnsi="Amiri" w:eastAsia="Amiri" w:cs="Amiri"/>
          <w:lang w:bidi="ar-SA"/>
          <w:color w:val="111111"/>
          <w:sz w:val="28"/>
          <w:szCs w:val="28"/>
          <w:rtl/>
        </w:rPr>
        <w:t xml:space="preserve">الفقيه ج ۲ ص ۷ ب ۲ ح ۱۱.</w:t>
      </w:r>
    </w:p>
    <w:p>
      <w:pPr>
        <w:pStyle w:val="BookText"/>
      </w:pPr>
      <w:r>
        <w:rPr>
          <w:rFonts w:ascii="Amiri" w:hAnsi="Amiri" w:eastAsia="Amiri" w:cs="Amiri"/>
          <w:lang w:bidi="ar-SA"/>
          <w:color w:val="111111"/>
          <w:sz w:val="28"/>
          <w:szCs w:val="28"/>
          <w:rtl/>
        </w:rPr>
        <w:t xml:space="preserve">التهذيب ج 4 ص ۱۱۱ ب ۲۹ ح 61.</w:t>
      </w:r>
    </w:p>
    <w:p>
      <w:pPr>
        <w:pStyle w:val="BookText"/>
      </w:pPr>
      <w:r>
        <w:rPr>
          <w:rFonts w:ascii="Amiri" w:hAnsi="Amiri" w:eastAsia="Amiri" w:cs="Amiri"/>
          <w:lang w:bidi="ar-SA"/>
          <w:color w:val="111111"/>
          <w:sz w:val="28"/>
          <w:szCs w:val="28"/>
          <w:rtl/>
        </w:rPr>
        <w:t xml:space="preserve">«تارك الزكاة وقد وجبت له مثل مانعها</w:t>
      </w:r>
    </w:p>
    <w:p>
      <w:pPr>
        <w:pStyle w:val="BookText"/>
      </w:pPr>
      <w:r>
        <w:rPr>
          <w:rFonts w:ascii="Amiri" w:hAnsi="Amiri" w:eastAsia="Amiri" w:cs="Amiri"/>
          <w:lang w:bidi="ar-SA"/>
          <w:color w:val="111111"/>
          <w:sz w:val="28"/>
          <w:szCs w:val="28"/>
          <w:rtl/>
        </w:rPr>
        <w:t xml:space="preserve">وقد وجبت عليه» (6)</w:t>
      </w:r>
    </w:p>
    <w:p>
      <w:pPr>
        <w:pStyle w:val="BookText"/>
      </w:pPr>
      <w:r>
        <w:rPr>
          <w:rFonts w:ascii="IRNazanin" w:hAnsi="IRNazanin" w:eastAsia="IRNazanin" w:cs="IRNazanin"/>
          <w:lang w:bidi="fa-IR"/>
          <w:color w:val="111111"/>
          <w:sz w:val="28"/>
          <w:szCs w:val="28"/>
          <w:rtl/>
        </w:rPr>
        <w:t xml:space="preserve">الكافي ج ۳ ص 563 ک 13 ب 44 ح ۱ و ۲.</w:t>
      </w:r>
    </w:p>
    <w:p>
      <w:pPr>
        <w:pStyle w:val="BookText"/>
      </w:pPr>
      <w:r>
        <w:rPr>
          <w:rFonts w:ascii="Amiri" w:hAnsi="Amiri" w:eastAsia="Amiri" w:cs="Amiri"/>
          <w:lang w:bidi="ar-SA"/>
          <w:color w:val="111111"/>
          <w:sz w:val="28"/>
          <w:szCs w:val="28"/>
          <w:rtl/>
        </w:rPr>
        <w:t xml:space="preserve">الفقيه ج ۲ ص ۸ ب ۳ ح ۱.</w:t>
      </w:r>
    </w:p>
    <w:p>
      <w:pPr>
        <w:pStyle w:val="BookText"/>
      </w:pPr>
      <w:r>
        <w:rPr>
          <w:rFonts w:ascii="Amiri" w:hAnsi="Amiri" w:eastAsia="Amiri" w:cs="Amiri"/>
          <w:lang w:bidi="ar-SA"/>
          <w:color w:val="111111"/>
          <w:sz w:val="28"/>
          <w:szCs w:val="28"/>
          <w:rtl/>
        </w:rPr>
        <w:t xml:space="preserve">التهذيب ج 4 ص ۱۰۳ ب ۲۹ ح ۲۷.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«تارك الزكاة يسأل الله الرجعة الى الدنيا و ذلك قول الله عز وجل: حتى اذا جاء أحدهم الموت قال رب ارجعون الآية» (م)</w:t>
      </w:r>
    </w:p>
    <w:p>
      <w:pPr>
        <w:pStyle w:val="BookText"/>
      </w:pPr>
      <w:r>
        <w:rPr>
          <w:rFonts w:ascii="IRNazanin" w:hAnsi="IRNazanin" w:eastAsia="IRNazanin" w:cs="IRNazanin"/>
          <w:lang w:bidi="fa-IR"/>
          <w:color w:val="111111"/>
          <w:sz w:val="28"/>
          <w:szCs w:val="28"/>
          <w:rtl/>
        </w:rPr>
        <w:t xml:space="preserve">الفقيه ج 4 ص ۲66 ب ۱۷6 ذیل ح 4.</w:t>
      </w:r>
    </w:p>
    <w:p>
      <w:pPr>
        <w:pStyle w:val="BookText"/>
      </w:pPr>
      <w:r>
        <w:rPr>
          <w:rFonts w:ascii="Amiri" w:hAnsi="Amiri" w:eastAsia="Amiri" w:cs="Amiri"/>
          <w:lang w:bidi="ar-SA"/>
          <w:color w:val="111111"/>
          <w:sz w:val="28"/>
          <w:szCs w:val="28"/>
          <w:rtl/>
        </w:rPr>
        <w:t xml:space="preserve">«تحل الزكاة لصاحب الدار والخادم لان اباعبدالله لم يكن يرى الدار والخادم شيئا» (6)</w:t>
      </w:r>
    </w:p>
    <w:p>
      <w:pPr>
        <w:pStyle w:val="BookText"/>
      </w:pPr>
      <w:r>
        <w:rPr>
          <w:rFonts w:ascii="Amiri" w:hAnsi="Amiri" w:eastAsia="Amiri" w:cs="Amiri"/>
          <w:lang w:bidi="ar-SA"/>
          <w:color w:val="111111"/>
          <w:sz w:val="28"/>
          <w:szCs w:val="28"/>
          <w:rtl/>
        </w:rPr>
        <w:t xml:space="preserve">التهذيب ج 4 ص 52 ب 13 ح 5.</w:t>
      </w:r>
    </w:p>
    <w:p>
      <w:pPr>
        <w:pStyle w:val="BookText"/>
      </w:pPr>
      <w:r>
        <w:rPr>
          <w:rFonts w:ascii="Amiri" w:hAnsi="Amiri" w:eastAsia="Amiri" w:cs="Amiri"/>
          <w:lang w:bidi="ar-SA"/>
          <w:color w:val="111111"/>
          <w:sz w:val="28"/>
          <w:szCs w:val="28"/>
          <w:rtl/>
        </w:rPr>
        <w:t xml:space="preserve">«تسعون ومائة درهم وتسعة عشر دينارا أعليها في الزكاة شيء؟ فقال: اذا اجتمع الذهب والفضة فبلغ ذلك مائتي درهم ففيها الزكاة</w:t>
      </w:r>
      <w:r>
        <w:rPr>
          <w:rStyle w:val="FootnoteReference"/>
        </w:rPr>
        <w:footnoteReference w:id="249"/>
      </w:r>
      <w:r>
        <w:rPr>
          <w:rFonts w:ascii="Amiri" w:hAnsi="Amiri" w:eastAsia="Amiri" w:cs="Amiri"/>
          <w:lang w:bidi="ar-SA"/>
          <w:color w:val="111111"/>
          <w:sz w:val="28"/>
          <w:szCs w:val="28"/>
          <w:rtl/>
        </w:rPr>
        <w:t xml:space="preserve">لان عين المال الدراهم وكلما خلا الدراهم من ذهب أو متاع فهو عَرض مردود ذلك الى الدراهم في الزكاة والديات» (۷)</w:t>
      </w:r>
    </w:p>
    <w:p>
      <w:pPr>
        <w:pStyle w:val="BookText"/>
      </w:pPr>
      <w:r>
        <w:rPr>
          <w:rFonts w:ascii="IRNazanin" w:hAnsi="IRNazanin" w:eastAsia="IRNazanin" w:cs="IRNazanin"/>
          <w:lang w:bidi="fa-IR"/>
          <w:color w:val="111111"/>
          <w:sz w:val="28"/>
          <w:szCs w:val="28"/>
          <w:rtl/>
        </w:rPr>
        <w:t xml:space="preserve">الكافي ج ۳ ص 516 ک 13 ب ۹ ح 8.</w:t>
      </w:r>
    </w:p>
    <w:p>
      <w:pPr>
        <w:pStyle w:val="BookText"/>
      </w:pPr>
      <w:r>
        <w:rPr>
          <w:rFonts w:ascii="Amiri" w:hAnsi="Amiri" w:eastAsia="Amiri" w:cs="Amiri"/>
          <w:lang w:bidi="ar-SA"/>
          <w:color w:val="111111"/>
          <w:sz w:val="28"/>
          <w:szCs w:val="28"/>
          <w:rtl/>
        </w:rPr>
        <w:t xml:space="preserve">التهذيب ج 4 ص ۹۳ ب ۲۹ ح 3.</w:t>
      </w:r>
    </w:p>
    <w:p>
      <w:pPr>
        <w:pStyle w:val="BookText"/>
      </w:pPr>
      <w:r>
        <w:rPr>
          <w:rFonts w:ascii="IRNazanin" w:hAnsi="IRNazanin" w:eastAsia="IRNazanin" w:cs="IRNazanin"/>
          <w:lang w:bidi="fa-IR"/>
          <w:color w:val="111111"/>
          <w:sz w:val="28"/>
          <w:szCs w:val="28"/>
          <w:rtl/>
        </w:rPr>
        <w:t xml:space="preserve">الاستبصار ج ۲ ص ۳۹ ب ۲۰ ح ۳.</w:t>
      </w:r>
    </w:p>
    <w:p>
      <w:pPr>
        <w:pStyle w:val="BookText"/>
      </w:pPr>
      <w:r>
        <w:rPr>
          <w:rFonts w:ascii="Amiri" w:hAnsi="Amiri" w:eastAsia="Amiri" w:cs="Amiri"/>
          <w:lang w:bidi="ar-SA"/>
          <w:color w:val="111111"/>
          <w:sz w:val="28"/>
          <w:szCs w:val="28"/>
          <w:rtl/>
        </w:rPr>
        <w:t xml:space="preserve">(تصدقوا بما سهواه غير الزكاة -) انظر الصدقة</w:t>
      </w:r>
    </w:p>
    <w:p>
      <w:pPr>
        <w:pStyle w:val="BookText"/>
      </w:pPr>
      <w:r>
        <w:rPr>
          <w:rFonts w:ascii="Amiri" w:hAnsi="Amiri" w:eastAsia="Amiri" w:cs="Amiri"/>
          <w:lang w:bidi="ar-SA"/>
          <w:color w:val="111111"/>
          <w:sz w:val="28"/>
          <w:szCs w:val="28"/>
          <w:rtl/>
        </w:rPr>
        <w:t xml:space="preserve">«تعطيه من الزكاة حتى تغنيه» (6)</w:t>
      </w:r>
    </w:p>
    <w:p>
      <w:pPr>
        <w:pStyle w:val="BookText"/>
      </w:pPr>
      <w:r>
        <w:rPr>
          <w:rFonts w:ascii="Amiri" w:hAnsi="Amiri" w:eastAsia="Amiri" w:cs="Amiri"/>
          <w:lang w:bidi="ar-SA"/>
          <w:color w:val="111111"/>
          <w:sz w:val="28"/>
          <w:szCs w:val="28"/>
          <w:rtl/>
        </w:rPr>
        <w:t xml:space="preserve">الكافي ج ۳ ص 54۸ ك ۱۳ ب ۳۰ ح 4.</w:t>
      </w:r>
    </w:p>
    <w:p>
      <w:pPr>
        <w:pStyle w:val="BookText"/>
      </w:pPr>
      <w:r>
        <w:rPr>
          <w:rFonts w:ascii="IRNazanin" w:hAnsi="IRNazanin" w:eastAsia="IRNazanin" w:cs="IRNazanin"/>
          <w:lang w:bidi="fa-IR"/>
          <w:color w:val="111111"/>
          <w:sz w:val="28"/>
          <w:szCs w:val="28"/>
          <w:rtl/>
        </w:rPr>
        <w:t xml:space="preserve">التهذيب ج 4 ص 6۳ ب ۱6 ذیل ح 4.</w:t>
      </w:r>
    </w:p>
    <w:p>
      <w:pPr>
        <w:pStyle w:val="BookText"/>
      </w:pPr>
      <w:r>
        <w:rPr>
          <w:rFonts w:ascii="Amiri" w:hAnsi="Amiri" w:eastAsia="Amiri" w:cs="Amiri"/>
          <w:lang w:bidi="ar-SA"/>
          <w:color w:val="111111"/>
          <w:sz w:val="28"/>
          <w:szCs w:val="28"/>
          <w:rtl/>
        </w:rPr>
        <w:t xml:space="preserve">(ثمانية لا يقبل الله لهم صلاة - إلى أن قال - ومانع الزكاة -) انظر الثمانية</w:t>
      </w:r>
    </w:p>
    <w:p>
      <w:pPr>
        <w:pStyle w:val="BookText"/>
      </w:pPr>
      <w:r>
        <w:rPr>
          <w:rFonts w:ascii="IRNazanin" w:hAnsi="IRNazanin" w:eastAsia="IRNazanin" w:cs="IRNazanin"/>
          <w:lang w:bidi="fa-IR"/>
          <w:color w:val="111111"/>
          <w:sz w:val="28"/>
          <w:szCs w:val="28"/>
          <w:rtl/>
        </w:rPr>
        <w:t xml:space="preserve">«جاء رجل إلى أبي عبدالله فقال له: يا أبا عبد الله قرّض الى ميسرة، فقال له ابو عبدالله: الي غلّة تدرك، فقال الرجل: لا والله قال: فالی تجارة تؤب</w:t>
      </w:r>
      <w:r>
        <w:rPr>
          <w:rStyle w:val="FootnoteReference"/>
        </w:rPr>
        <w:footnoteReference w:id="250"/>
      </w:r>
      <w:r>
        <w:rPr>
          <w:rFonts w:ascii="IRNazanin" w:hAnsi="IRNazanin" w:eastAsia="IRNazanin" w:cs="IRNazanin"/>
          <w:lang w:bidi="fa-IR"/>
          <w:color w:val="111111"/>
          <w:sz w:val="28"/>
          <w:szCs w:val="28"/>
          <w:rtl/>
        </w:rPr>
        <w:t xml:space="preserve">، قال: لا والله، قال: فالی عقدة</w:t>
      </w:r>
      <w:r>
        <w:rPr>
          <w:rStyle w:val="FootnoteReference"/>
        </w:rPr>
        <w:footnoteReference w:id="251"/>
      </w:r>
      <w:r>
        <w:rPr>
          <w:rFonts w:ascii="Amiri" w:hAnsi="Amiri" w:eastAsia="Amiri" w:cs="Amiri"/>
          <w:lang w:bidi="ar-SA"/>
          <w:color w:val="111111"/>
          <w:sz w:val="28"/>
          <w:szCs w:val="28"/>
          <w:rtl/>
        </w:rPr>
        <w:t xml:space="preserve">تباع، فقال: لا والله، فقال أبو عبد الله: فأنت ممن جعل الله له في أموالنا حقا، ثم دعا بكيس فيه دراهم فأدخل يده فيه فناوله منه قبضة، ثم قال له: اتق الله ولا تسرف ولا تقتر ولكن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ذلك قواماً، أن التبذير من الاسراف قال الله عزوجل: «ولا تبذّر تبذیراً»</w:t>
      </w:r>
    </w:p>
    <w:p>
      <w:pPr>
        <w:pStyle w:val="BookText"/>
      </w:pPr>
      <w:r>
        <w:rPr>
          <w:rFonts w:ascii="Amiri" w:hAnsi="Amiri" w:eastAsia="Amiri" w:cs="Amiri"/>
          <w:lang w:bidi="ar-SA"/>
          <w:color w:val="111111"/>
          <w:sz w:val="28"/>
          <w:szCs w:val="28"/>
          <w:rtl/>
        </w:rPr>
        <w:t xml:space="preserve">الكافي ج ۳ ص ۵۰۱ ك ۱۳ ب ۱ ح 14.</w:t>
      </w:r>
    </w:p>
    <w:p>
      <w:pPr>
        <w:pStyle w:val="BookText"/>
      </w:pPr>
      <w:r>
        <w:rPr>
          <w:rFonts w:ascii="Amiri" w:hAnsi="Amiri" w:eastAsia="Amiri" w:cs="Amiri"/>
          <w:lang w:bidi="ar-SA"/>
          <w:color w:val="111111"/>
          <w:sz w:val="28"/>
          <w:szCs w:val="28"/>
          <w:rtl/>
        </w:rPr>
        <w:t xml:space="preserve">«جعل رسول الله الصدقة في كل شيء انبتت الأرض اِلا ما كان في الخضر والبقول وكل شيء يفسد من يومه» (6)</w:t>
      </w:r>
    </w:p>
    <w:p>
      <w:pPr>
        <w:pStyle w:val="BookText"/>
      </w:pPr>
      <w:r>
        <w:rPr>
          <w:rFonts w:ascii="IRNazanin" w:hAnsi="IRNazanin" w:eastAsia="IRNazanin" w:cs="IRNazanin"/>
          <w:lang w:bidi="fa-IR"/>
          <w:color w:val="111111"/>
          <w:sz w:val="28"/>
          <w:szCs w:val="28"/>
          <w:rtl/>
        </w:rPr>
        <w:t xml:space="preserve">الكافي ج ۳ ص 510 ک 13 به ذیل ح ۲. التهذيب ج 4 ص 65 ب ۱۷ ذیل ح ۲.</w:t>
      </w:r>
    </w:p>
    <w:p>
      <w:pPr>
        <w:pStyle w:val="BookText"/>
      </w:pPr>
      <w:r>
        <w:rPr>
          <w:rFonts w:ascii="Amiri" w:hAnsi="Amiri" w:eastAsia="Amiri" w:cs="Amiri"/>
          <w:lang w:bidi="ar-SA"/>
          <w:color w:val="111111"/>
          <w:sz w:val="28"/>
          <w:szCs w:val="28"/>
          <w:rtl/>
        </w:rPr>
        <w:t xml:space="preserve">«حصّنوا أموالكم بالزكاة» (۷)</w:t>
      </w:r>
    </w:p>
    <w:p>
      <w:pPr>
        <w:pStyle w:val="BookText"/>
      </w:pPr>
      <w:r>
        <w:rPr>
          <w:rFonts w:ascii="IRNazanin" w:hAnsi="IRNazanin" w:eastAsia="IRNazanin" w:cs="IRNazanin"/>
          <w:lang w:bidi="fa-IR"/>
          <w:color w:val="111111"/>
          <w:sz w:val="28"/>
          <w:szCs w:val="28"/>
          <w:rtl/>
        </w:rPr>
        <w:t xml:space="preserve">الكافي ج 4 ص 61 ک 13 ب ۹۰ ح 5.</w:t>
      </w:r>
    </w:p>
    <w:p>
      <w:pPr>
        <w:pStyle w:val="BookText"/>
      </w:pPr>
      <w:r>
        <w:rPr>
          <w:rFonts w:ascii="Amiri" w:hAnsi="Amiri" w:eastAsia="Amiri" w:cs="Amiri"/>
          <w:lang w:bidi="ar-SA"/>
          <w:color w:val="111111"/>
          <w:sz w:val="28"/>
          <w:szCs w:val="28"/>
          <w:rtl/>
        </w:rPr>
        <w:t xml:space="preserve">الفقيه ج ۲ ص ۲ ب 1 ح 3.</w:t>
      </w:r>
    </w:p>
    <w:p>
      <w:pPr>
        <w:pStyle w:val="BookText"/>
      </w:pPr>
      <w:r>
        <w:rPr>
          <w:rFonts w:ascii="IRNazanin" w:hAnsi="IRNazanin" w:eastAsia="IRNazanin" w:cs="IRNazanin"/>
          <w:lang w:bidi="fa-IR"/>
          <w:color w:val="111111"/>
          <w:sz w:val="28"/>
          <w:szCs w:val="28"/>
          <w:rtl/>
        </w:rPr>
        <w:t xml:space="preserve">الفقيه ج 4 ص ۲۹۸ ب ۱۷6 ذیل ح ۸۰.</w:t>
      </w:r>
    </w:p>
    <w:p>
      <w:pPr>
        <w:pStyle w:val="BookText"/>
      </w:pPr>
      <w:r>
        <w:rPr>
          <w:rFonts w:ascii="Amiri" w:hAnsi="Amiri" w:eastAsia="Amiri" w:cs="Amiri"/>
          <w:lang w:bidi="ar-SA"/>
          <w:color w:val="111111"/>
          <w:sz w:val="28"/>
          <w:szCs w:val="28"/>
          <w:rtl/>
        </w:rPr>
        <w:t xml:space="preserve">«الحق المعلوم ليس من الزكاة هو الشيء تخرجه من مالك ان شئت كل جمعة وان شئت كل شهر ولكل ذي فضل فضله وقول الله عزوجل: «وَاِن تخفوها وتؤتوها الفقراء فهو خير لكم» فليس من الزكاة، والماعون ليس من الزكاة هو المعروف تصنعه والقرض تقرضه و متاع البيت تعيره، وصلة قرابتك ليس من الزكاة، وقال عزوجل: «وَالّذينَ في أموالهم حق معلوم» فالحق المعلوم غير الزكاة وهو شيء يفرضه الرجل على نفسه انه في ماله ونفسه ويجب له أن يفرضه على قدر طاقته و سعته» (6)</w:t>
      </w:r>
    </w:p>
    <w:p>
      <w:pPr>
        <w:pStyle w:val="BookText"/>
      </w:pPr>
      <w:r>
        <w:rPr>
          <w:rFonts w:ascii="Amiri" w:hAnsi="Amiri" w:eastAsia="Amiri" w:cs="Amiri"/>
          <w:lang w:bidi="ar-SA"/>
          <w:color w:val="111111"/>
          <w:sz w:val="28"/>
          <w:szCs w:val="28"/>
          <w:rtl/>
        </w:rPr>
        <w:t xml:space="preserve">الفقيه ج ۲ ص ۲۵ ب ۹ ح ۱.</w:t>
      </w:r>
    </w:p>
    <w:p>
      <w:pPr>
        <w:pStyle w:val="BookText"/>
      </w:pPr>
      <w:r>
        <w:rPr>
          <w:rFonts w:ascii="IRNazanin" w:hAnsi="IRNazanin" w:eastAsia="IRNazanin" w:cs="IRNazanin"/>
          <w:lang w:bidi="fa-IR"/>
          <w:color w:val="111111"/>
          <w:sz w:val="28"/>
          <w:szCs w:val="28"/>
          <w:rtl/>
        </w:rPr>
        <w:t xml:space="preserve">الكافي ج ۳ ص 4۹۸ ك ۱۳ ب ۱ ح ۸ بتفاوت. الكافي ج ۳ ص 499 ک 13 ب 1 ح ۹ بتفاوت.</w:t>
      </w:r>
    </w:p>
    <w:p>
      <w:pPr>
        <w:pStyle w:val="BookText"/>
      </w:pPr>
      <w:r>
        <w:rPr>
          <w:rFonts w:ascii="Amiri" w:hAnsi="Amiri" w:eastAsia="Amiri" w:cs="Amiri"/>
          <w:lang w:bidi="ar-SA"/>
          <w:color w:val="111111"/>
          <w:sz w:val="28"/>
          <w:szCs w:val="28"/>
          <w:rtl/>
        </w:rPr>
        <w:t xml:space="preserve">(خَمس ان ادركتموهن - إلى أن قال - ولم يمنعوا الزكاة الا منعوا القطر من السماء) انظر الخمسة</w:t>
      </w:r>
    </w:p>
    <w:p>
      <w:pPr>
        <w:pStyle w:val="BookText"/>
      </w:pPr>
      <w:r>
        <w:rPr>
          <w:rFonts w:ascii="Amiri" w:hAnsi="Amiri" w:eastAsia="Amiri" w:cs="Amiri"/>
          <w:lang w:bidi="ar-SA"/>
          <w:color w:val="111111"/>
          <w:sz w:val="28"/>
          <w:szCs w:val="28"/>
          <w:rtl/>
        </w:rPr>
        <w:t xml:space="preserve">«خمسة لا يعطون من الزكاة شيئاً: الأب والاُم والولد والمملوك والمرأة وذلك انهم عياله لازمون له» (6)</w:t>
      </w:r>
    </w:p>
    <w:p>
      <w:pPr>
        <w:pStyle w:val="BookText"/>
      </w:pPr>
      <w:r>
        <w:rPr>
          <w:rFonts w:ascii="IRNazanin" w:hAnsi="IRNazanin" w:eastAsia="IRNazanin" w:cs="IRNazanin"/>
          <w:lang w:bidi="fa-IR"/>
          <w:color w:val="111111"/>
          <w:sz w:val="28"/>
          <w:szCs w:val="28"/>
          <w:rtl/>
        </w:rPr>
        <w:t xml:space="preserve">الكافي ج ۳ ص ۵۵۲ ک 13 ب ۳۳ ح 5. التهذيب ج 4 ص 56 ب 14 ح ۷.</w:t>
      </w:r>
    </w:p>
    <w:p>
      <w:pPr>
        <w:pStyle w:val="BookText"/>
      </w:pPr>
      <w:r>
        <w:rPr>
          <w:rFonts w:ascii="IRNazanin" w:hAnsi="IRNazanin" w:eastAsia="IRNazanin" w:cs="IRNazanin"/>
          <w:lang w:bidi="fa-IR"/>
          <w:color w:val="111111"/>
          <w:sz w:val="28"/>
          <w:szCs w:val="28"/>
          <w:rtl/>
        </w:rPr>
        <w:t xml:space="preserve">الاستبصار ج ۲ ص ۳۳ ب ۱6 ح ۲.</w:t>
      </w:r>
    </w:p>
    <w:p>
      <w:pPr>
        <w:pStyle w:val="BookText"/>
      </w:pPr>
      <w:r>
        <w:rPr>
          <w:rFonts w:ascii="IRNazanin" w:hAnsi="IRNazanin" w:eastAsia="IRNazanin" w:cs="IRNazanin"/>
          <w:lang w:bidi="fa-IR"/>
          <w:color w:val="111111"/>
          <w:sz w:val="28"/>
          <w:szCs w:val="28"/>
          <w:rtl/>
        </w:rPr>
        <w:t xml:space="preserve">«دفع اليّ شهاب بن عبد ربه دراهم اقسّمها فأتيته يوما فسألني هل قسّمتها؟ فقلت: لا، فأسمعني كلاماً فيه بعض الغلظة فطرحت ما كان بقي معي من الدراهم وقمت مغضباً فقال لي: ارجع حتى اُحدّثکَ بشي سمعتُه من جعفر بن محمد فرجعت، فقال: قلت لأبي عبد الله: اني اذا وجدت زکاتي اخرجتها فأدفع منها الى من أثق به يقسّمها؟ قال: نعم لا بأس بذلك أما انّه أحد المعطين، قال صالح فأخذت الدراهم حيث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الحديث فقسّمتُها» (6)</w:t>
      </w:r>
    </w:p>
    <w:p>
      <w:pPr>
        <w:pStyle w:val="BookText"/>
      </w:pPr>
      <w:r>
        <w:rPr>
          <w:rFonts w:ascii="Amiri" w:hAnsi="Amiri" w:eastAsia="Amiri" w:cs="Amiri"/>
          <w:lang w:bidi="ar-SA"/>
          <w:color w:val="111111"/>
          <w:sz w:val="28"/>
          <w:szCs w:val="28"/>
          <w:rtl/>
        </w:rPr>
        <w:t xml:space="preserve">الكافي ج 4 ص ۱۷ ك ۱۳ ب 61 ح 1.</w:t>
      </w:r>
    </w:p>
    <w:p>
      <w:pPr>
        <w:pStyle w:val="BookText"/>
      </w:pPr>
      <w:r>
        <w:rPr>
          <w:rFonts w:ascii="IRNazanin" w:hAnsi="IRNazanin" w:eastAsia="IRNazanin" w:cs="IRNazanin"/>
          <w:lang w:bidi="fa-IR"/>
          <w:color w:val="111111"/>
          <w:sz w:val="28"/>
          <w:szCs w:val="28"/>
          <w:rtl/>
        </w:rPr>
        <w:t xml:space="preserve">(دخل عمرو بن عبید - إلى أن قال - ومنع الزكاة المفروضة -) انظر الكبائر</w:t>
      </w:r>
    </w:p>
    <w:p>
      <w:pPr>
        <w:pStyle w:val="BookText"/>
      </w:pPr>
      <w:r>
        <w:rPr>
          <w:rFonts w:ascii="Amiri" w:hAnsi="Amiri" w:eastAsia="Amiri" w:cs="Amiri"/>
          <w:lang w:bidi="ar-SA"/>
          <w:color w:val="111111"/>
          <w:sz w:val="28"/>
          <w:szCs w:val="28"/>
          <w:rtl/>
        </w:rPr>
        <w:t xml:space="preserve">«دمان في الاسلام حلال من الله لا يقضي فيهما أحد حتى يبعث الله قائمنا أهل البيت فاذا بعث الله عزوجل قائمنا أهل البيت حكم فيهما بحكم الله لا يريد عليهما بينة: الزاني المحصن يرجمه و مانع الزكاة يضرب عنقه» (6)</w:t>
      </w:r>
    </w:p>
    <w:p>
      <w:pPr>
        <w:pStyle w:val="BookText"/>
      </w:pPr>
      <w:r>
        <w:rPr>
          <w:rFonts w:ascii="IRNazanin" w:hAnsi="IRNazanin" w:eastAsia="IRNazanin" w:cs="IRNazanin"/>
          <w:lang w:bidi="fa-IR"/>
          <w:color w:val="111111"/>
          <w:sz w:val="28"/>
          <w:szCs w:val="28"/>
          <w:rtl/>
        </w:rPr>
        <w:t xml:space="preserve">الكافي ج ۳ ص 503 ک 13 ب ۲ ح 5.</w:t>
      </w:r>
    </w:p>
    <w:p>
      <w:pPr>
        <w:pStyle w:val="BookText"/>
      </w:pPr>
      <w:r>
        <w:rPr>
          <w:rFonts w:ascii="Amiri" w:hAnsi="Amiri" w:eastAsia="Amiri" w:cs="Amiri"/>
          <w:lang w:bidi="ar-SA"/>
          <w:color w:val="111111"/>
          <w:sz w:val="28"/>
          <w:szCs w:val="28"/>
          <w:rtl/>
        </w:rPr>
        <w:t xml:space="preserve">الفقيه ج ۲ ص 6 ب ۲ ح ۷.</w:t>
      </w:r>
    </w:p>
    <w:p>
      <w:pPr>
        <w:pStyle w:val="BookText"/>
      </w:pPr>
      <w:r>
        <w:rPr>
          <w:rFonts w:ascii="Amiri" w:hAnsi="Amiri" w:eastAsia="Amiri" w:cs="Amiri"/>
          <w:lang w:bidi="ar-SA"/>
          <w:color w:val="111111"/>
          <w:sz w:val="28"/>
          <w:szCs w:val="28"/>
          <w:rtl/>
        </w:rPr>
        <w:t xml:space="preserve">(الدَّين عليه زكاة -) انظر الدَین</w:t>
      </w:r>
    </w:p>
    <w:p>
      <w:pPr>
        <w:pStyle w:val="BookText"/>
      </w:pPr>
      <w:r>
        <w:rPr>
          <w:rFonts w:ascii="Amiri" w:hAnsi="Amiri" w:eastAsia="Amiri" w:cs="Amiri"/>
          <w:lang w:bidi="ar-SA"/>
          <w:color w:val="111111"/>
          <w:sz w:val="28"/>
          <w:szCs w:val="28"/>
          <w:rtl/>
        </w:rPr>
        <w:t xml:space="preserve">«ذرية الرجل المسلم اذا مات يعطون من الزكاة والفطرة كما كان يعطى أبوهم حتى يبلغوا فاذا بلغوا وعرفوا ما كان أبوهم يعرف أعطوا وان نصبوا لم يعطوا» (6)</w:t>
      </w:r>
    </w:p>
    <w:p>
      <w:pPr>
        <w:pStyle w:val="BookText"/>
      </w:pPr>
      <w:r>
        <w:rPr>
          <w:rFonts w:ascii="Amiri" w:hAnsi="Amiri" w:eastAsia="Amiri" w:cs="Amiri"/>
          <w:lang w:bidi="ar-SA"/>
          <w:color w:val="111111"/>
          <w:sz w:val="28"/>
          <w:szCs w:val="28"/>
          <w:rtl/>
        </w:rPr>
        <w:t xml:space="preserve">الكافي ج ۳ ص ۵4۹ ك ۱۳ ب ۳۱ ح 3.</w:t>
      </w:r>
    </w:p>
    <w:p>
      <w:pPr>
        <w:pStyle w:val="BookText"/>
      </w:pPr>
      <w:r>
        <w:rPr>
          <w:rFonts w:ascii="Amiri" w:hAnsi="Amiri" w:eastAsia="Amiri" w:cs="Amiri"/>
          <w:lang w:bidi="ar-SA"/>
          <w:color w:val="111111"/>
          <w:sz w:val="28"/>
          <w:szCs w:val="28"/>
          <w:rtl/>
        </w:rPr>
        <w:t xml:space="preserve">«ذكرت للرضا شيئا فقال: اصبر فاني أرجو أن يصنع الله لك ان شاء الله، ثم قال: فوالله ما أخر الله عن المؤمن من هذه الدنيا خير له مما عجل له فيها، ثم صغّر الدنيا وقال: أي شيء هي، ثم قال: ان صاحب النعمة على خطر انه يجب عليه حقوق الله فيها والله انه لتكون علىّ النعم من الله عزوجل فما زال منها على وجل - وحرّك يده - حتى اخرج من الحقوق التي تعجب لله عليّ فيها، فقلت: جعلت فداك أنت في قدرك تخاف هذا؟ قال: نعم فأحمد ربي على ما منّ به عليّ» (۸)</w:t>
      </w:r>
    </w:p>
    <w:p>
      <w:pPr>
        <w:pStyle w:val="BookText"/>
      </w:pPr>
      <w:r>
        <w:rPr>
          <w:rFonts w:ascii="IRNazanin" w:hAnsi="IRNazanin" w:eastAsia="IRNazanin" w:cs="IRNazanin"/>
          <w:lang w:bidi="fa-IR"/>
          <w:color w:val="111111"/>
          <w:sz w:val="28"/>
          <w:szCs w:val="28"/>
          <w:rtl/>
        </w:rPr>
        <w:t xml:space="preserve">الكافي ج ۳ ص 502 ک 13 ب 1 ح 19.</w:t>
      </w:r>
    </w:p>
    <w:p>
      <w:pPr>
        <w:pStyle w:val="BookText"/>
      </w:pPr>
      <w:r>
        <w:rPr>
          <w:rFonts w:ascii="Amiri" w:hAnsi="Amiri" w:eastAsia="Amiri" w:cs="Amiri"/>
          <w:lang w:bidi="ar-SA"/>
          <w:color w:val="111111"/>
          <w:sz w:val="28"/>
          <w:szCs w:val="28"/>
          <w:rtl/>
        </w:rPr>
        <w:t xml:space="preserve">(ذكرنا له الكوفة وما وضع عليها -) انظر الخراج</w:t>
      </w:r>
    </w:p>
    <w:p>
      <w:pPr>
        <w:pStyle w:val="BookText"/>
      </w:pPr>
      <w:r>
        <w:rPr>
          <w:rFonts w:ascii="IRNazanin" w:hAnsi="IRNazanin" w:eastAsia="IRNazanin" w:cs="IRNazanin"/>
          <w:lang w:bidi="fa-IR"/>
          <w:color w:val="111111"/>
          <w:sz w:val="28"/>
          <w:szCs w:val="28"/>
          <w:rtl/>
        </w:rPr>
        <w:t xml:space="preserve">«رجل بعث بزكاة ماله لتقسم فضاعت هل عليه ضمانها حتى تقسّم؟ فقال: اذا وجد لها موضعا فلم يدفعها فهو لها ضامن حتى يدفعها وان لم يجد لها من يدفعها اليه فبعث بها الى أهلها فليس عليه ضمان لانها قد خرجت من يده وكذلك الوصي الذي يوصی اليه يكون ضامنا لما دفع اليه اذا وجد ربّه الذي امر بدفعه اليه فان لم يجد فليس عليه ضمان» (6)</w:t>
      </w:r>
    </w:p>
    <w:p>
      <w:pPr>
        <w:pStyle w:val="BookText"/>
      </w:pPr>
      <w:r>
        <w:rPr>
          <w:rFonts w:ascii="Amiri" w:hAnsi="Amiri" w:eastAsia="Amiri" w:cs="Amiri"/>
          <w:lang w:bidi="ar-SA"/>
          <w:color w:val="111111"/>
          <w:sz w:val="28"/>
          <w:szCs w:val="28"/>
          <w:rtl/>
        </w:rPr>
        <w:t xml:space="preserve">الكافي ج ۳ ص ۵۵۳ ك ۱۳ ب ۳۵ ح ۱.</w:t>
      </w:r>
    </w:p>
    <w:p>
      <w:pPr>
        <w:pStyle w:val="BookText"/>
      </w:pPr>
      <w:r>
        <w:rPr>
          <w:rFonts w:ascii="Amiri" w:hAnsi="Amiri" w:eastAsia="Amiri" w:cs="Amiri"/>
          <w:lang w:bidi="ar-SA"/>
          <w:color w:val="111111"/>
          <w:sz w:val="28"/>
          <w:szCs w:val="28"/>
          <w:rtl/>
        </w:rPr>
        <w:t xml:space="preserve">الفقيه ج ۲ ص ۱۵ ب 5 ح ۲۱.</w:t>
      </w:r>
    </w:p>
    <w:p>
      <w:pPr>
        <w:pStyle w:val="BookText"/>
      </w:pPr>
      <w:r>
        <w:rPr>
          <w:rFonts w:ascii="Amiri" w:hAnsi="Amiri" w:eastAsia="Amiri" w:cs="Amiri"/>
          <w:lang w:bidi="ar-SA"/>
          <w:color w:val="111111"/>
          <w:sz w:val="28"/>
          <w:szCs w:val="28"/>
          <w:rtl/>
        </w:rPr>
        <w:t xml:space="preserve">التهذيب ج 4 ص 47 ب 11 ح 16.</w:t>
      </w:r>
    </w:p>
    <w:p>
      <w:pPr>
        <w:pStyle w:val="BookText"/>
      </w:pPr>
      <w:r>
        <w:rPr>
          <w:rFonts w:ascii="Amiri" w:hAnsi="Amiri" w:eastAsia="Amiri" w:cs="Amiri"/>
          <w:lang w:bidi="ar-SA"/>
          <w:color w:val="111111"/>
          <w:sz w:val="28"/>
          <w:szCs w:val="28"/>
          <w:rtl/>
        </w:rPr>
        <w:t xml:space="preserve">«رجل حلّت عليه الزكاة ومات أبوه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دين أيؤدّي زكاته في دين أبيه وللابن مال كثير؟ فقال: إن كان أبوه أورثه مالا ثم ظهر عليه دين لم يعلم به يومئذ فيقضيه عنه قضاه من جميع الميراث ولم يقضه من زكاته وان لم يكن أورثه ما لم يكن أحدا أحق بزكاته من دين أبيه فاذا أداها في دين أبيه على هذه الحال أجزأت عنه» (6)</w:t>
      </w:r>
    </w:p>
    <w:p>
      <w:pPr>
        <w:pStyle w:val="BookText"/>
      </w:pPr>
      <w:r>
        <w:rPr>
          <w:rFonts w:ascii="Amiri" w:hAnsi="Amiri" w:eastAsia="Amiri" w:cs="Amiri"/>
          <w:lang w:bidi="ar-SA"/>
          <w:color w:val="111111"/>
          <w:sz w:val="28"/>
          <w:szCs w:val="28"/>
          <w:rtl/>
        </w:rPr>
        <w:t xml:space="preserve">الكافي ج ۳ ص۵5۳ ك ۱۳ ب 34 ح ۳.</w:t>
      </w:r>
    </w:p>
    <w:p>
      <w:pPr>
        <w:pStyle w:val="BookText"/>
      </w:pPr>
      <w:r>
        <w:rPr>
          <w:rFonts w:ascii="Amiri" w:hAnsi="Amiri" w:eastAsia="Amiri" w:cs="Amiri"/>
          <w:lang w:bidi="ar-SA"/>
          <w:color w:val="111111"/>
          <w:sz w:val="28"/>
          <w:szCs w:val="28"/>
          <w:rtl/>
        </w:rPr>
        <w:t xml:space="preserve">«رجل خلّف عند أهله نفقة ألفين لسنتين عليها زكاة؟ قال: ان كان شاهداً فعليه زكاة، وان كان غائبا فليس عليه زكاة» (7)</w:t>
      </w:r>
    </w:p>
    <w:p>
      <w:pPr>
        <w:pStyle w:val="BookText"/>
      </w:pPr>
      <w:r>
        <w:rPr>
          <w:rFonts w:ascii="Amiri" w:hAnsi="Amiri" w:eastAsia="Amiri" w:cs="Amiri"/>
          <w:lang w:bidi="ar-SA"/>
          <w:color w:val="111111"/>
          <w:sz w:val="28"/>
          <w:szCs w:val="28"/>
          <w:rtl/>
        </w:rPr>
        <w:t xml:space="preserve">الكافي ج 3 ص 544 ك ۱۳ ب ۲6 ح 1.</w:t>
      </w:r>
    </w:p>
    <w:p>
      <w:pPr>
        <w:pStyle w:val="BookText"/>
      </w:pPr>
      <w:r>
        <w:rPr>
          <w:rFonts w:ascii="Amiri" w:hAnsi="Amiri" w:eastAsia="Amiri" w:cs="Amiri"/>
          <w:lang w:bidi="ar-SA"/>
          <w:color w:val="111111"/>
          <w:sz w:val="28"/>
          <w:szCs w:val="28"/>
          <w:rtl/>
        </w:rPr>
        <w:t xml:space="preserve">التهذيب ج 4 ص ۹۹ ب ۲۹ ح ۱۳.</w:t>
      </w:r>
    </w:p>
    <w:p>
      <w:pPr>
        <w:pStyle w:val="BookText"/>
      </w:pPr>
      <w:r>
        <w:rPr>
          <w:rFonts w:ascii="IRNazanin" w:hAnsi="IRNazanin" w:eastAsia="IRNazanin" w:cs="IRNazanin"/>
          <w:lang w:bidi="fa-IR"/>
          <w:color w:val="111111"/>
          <w:sz w:val="28"/>
          <w:szCs w:val="28"/>
          <w:rtl/>
        </w:rPr>
        <w:t xml:space="preserve">(رجل دفع الى رجل مالاً قرضاً على مَن زكاته؟ -) انظر الدَین</w:t>
      </w:r>
    </w:p>
    <w:p>
      <w:pPr>
        <w:pStyle w:val="BookText"/>
      </w:pPr>
      <w:r>
        <w:rPr>
          <w:rFonts w:ascii="Amiri" w:hAnsi="Amiri" w:eastAsia="Amiri" w:cs="Amiri"/>
          <w:lang w:bidi="ar-SA"/>
          <w:color w:val="111111"/>
          <w:sz w:val="28"/>
          <w:szCs w:val="28"/>
          <w:rtl/>
        </w:rPr>
        <w:t xml:space="preserve">«رجل عارف أدّى زكاته الى غير أهلها زماناً هل عليه أن يؤدّيها ثانيا الى أهلها اذا علمهم؟ قال: نعم، قال: قلت</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الكافي ج ۳ ص 546 ك ۱۳ ب ۲۸ ذیل ح ۲.</w:t>
      </w:r>
    </w:p>
    <w:p>
      <w:pPr>
        <w:pStyle w:val="BookText"/>
      </w:pPr>
      <w:r>
        <w:rPr>
          <w:rFonts w:ascii="IRNazanin" w:hAnsi="IRNazanin" w:eastAsia="IRNazanin" w:cs="IRNazanin"/>
          <w:lang w:bidi="fa-IR"/>
          <w:color w:val="111111"/>
          <w:sz w:val="28"/>
          <w:szCs w:val="28"/>
          <w:rtl/>
        </w:rPr>
        <w:t xml:space="preserve">التهذيب ج 4 ص ۱۰۲ ب ۲۹ ذیل ح ۲4.</w:t>
      </w:r>
    </w:p>
    <w:p>
      <w:pPr>
        <w:pStyle w:val="BookText"/>
      </w:pPr>
      <w:r>
        <w:rPr>
          <w:rFonts w:ascii="IRNazanin" w:hAnsi="IRNazanin" w:eastAsia="IRNazanin" w:cs="IRNazanin"/>
          <w:lang w:bidi="fa-IR"/>
          <w:color w:val="111111"/>
          <w:sz w:val="28"/>
          <w:szCs w:val="28"/>
          <w:rtl/>
        </w:rPr>
        <w:t xml:space="preserve">(رجل عنده أربع اینق -) يأتي تحت عنوان (رجل كن عنده الخ)</w:t>
      </w:r>
    </w:p>
    <w:p>
      <w:pPr>
        <w:pStyle w:val="BookText"/>
      </w:pPr>
      <w:r>
        <w:rPr>
          <w:rFonts w:ascii="IRNazanin" w:hAnsi="IRNazanin" w:eastAsia="IRNazanin" w:cs="IRNazanin"/>
          <w:lang w:bidi="fa-IR"/>
          <w:color w:val="111111"/>
          <w:sz w:val="28"/>
          <w:szCs w:val="28"/>
          <w:rtl/>
        </w:rPr>
        <w:t xml:space="preserve">(رجل عنده أربعة اینق -) يأتي تحت عنوان (رجل كن الخ)</w:t>
      </w:r>
    </w:p>
    <w:p>
      <w:pPr>
        <w:pStyle w:val="BookText"/>
      </w:pPr>
      <w:r>
        <w:rPr>
          <w:rFonts w:ascii="Amiri" w:hAnsi="Amiri" w:eastAsia="Amiri" w:cs="Amiri"/>
          <w:lang w:bidi="ar-SA"/>
          <w:color w:val="111111"/>
          <w:sz w:val="28"/>
          <w:szCs w:val="28"/>
          <w:rtl/>
        </w:rPr>
        <w:t xml:space="preserve">«رجل عنده مائة و تسعة و تسعون درهما وتسعة وثلاثون ديناراً</w:t>
      </w:r>
      <w:r>
        <w:rPr>
          <w:rStyle w:val="FootnoteReference"/>
        </w:rPr>
        <w:footnoteReference w:id="253"/>
      </w:r>
      <w:r>
        <w:rPr>
          <w:rFonts w:ascii="IRNazanin" w:hAnsi="IRNazanin" w:eastAsia="IRNazanin" w:cs="IRNazanin"/>
          <w:lang w:bidi="fa-IR"/>
          <w:color w:val="111111"/>
          <w:sz w:val="28"/>
          <w:szCs w:val="28"/>
          <w:rtl/>
        </w:rPr>
        <w:t xml:space="preserve">أيزكيها؟ فقال: لا، ليس على شيء من الزكاة في الدراهم ولا في الدنانير حتى يتم أربعون دینارا و الدراهم مائتا درهم، قال: قلت: فرجل عنده أربعة أينق و تسة وثلاثون شاة وتسعة وعشرون بقرة أيزكيهن؟ فقال: لا یزکی شيئا منها لانها ليس شيء منهن قد تم فليس تجب فيه الزكاة» (6) التهذيب ج 4 ص ۹۲ ب ۲۹ ح 1.</w:t>
      </w:r>
    </w:p>
    <w:p>
      <w:pPr>
        <w:pStyle w:val="BookText"/>
      </w:pPr>
      <w:r>
        <w:rPr>
          <w:rFonts w:ascii="IRNazanin" w:hAnsi="IRNazanin" w:eastAsia="IRNazanin" w:cs="IRNazanin"/>
          <w:lang w:bidi="fa-IR"/>
          <w:color w:val="111111"/>
          <w:sz w:val="28"/>
          <w:szCs w:val="28"/>
          <w:rtl/>
        </w:rPr>
        <w:t xml:space="preserve">التهذيب ج 4 ص ۹۳ ب ۲۹ ذیل ح ۲.</w:t>
      </w:r>
    </w:p>
    <w:p>
      <w:pPr>
        <w:pStyle w:val="BookText"/>
      </w:pPr>
      <w:r>
        <w:rPr>
          <w:rFonts w:ascii="IRNazanin" w:hAnsi="IRNazanin" w:eastAsia="IRNazanin" w:cs="IRNazanin"/>
          <w:lang w:bidi="fa-IR"/>
          <w:color w:val="111111"/>
          <w:sz w:val="28"/>
          <w:szCs w:val="28"/>
          <w:rtl/>
        </w:rPr>
        <w:t xml:space="preserve">الاستبصار ج ۲ ص ۳۸ب ۲۰ ح ۱.</w:t>
      </w:r>
    </w:p>
    <w:p>
      <w:pPr>
        <w:pStyle w:val="BookText"/>
      </w:pPr>
      <w:r>
        <w:rPr>
          <w:rFonts w:ascii="IRNazanin" w:hAnsi="IRNazanin" w:eastAsia="IRNazanin" w:cs="IRNazanin"/>
          <w:lang w:bidi="fa-IR"/>
          <w:color w:val="111111"/>
          <w:sz w:val="28"/>
          <w:szCs w:val="28"/>
          <w:rtl/>
        </w:rPr>
        <w:t xml:space="preserve">الاستبصار ج ۲ ص ۳۹ ب ۲۰ ذیل ح ۲.</w:t>
      </w:r>
    </w:p>
    <w:p>
      <w:pPr>
        <w:pStyle w:val="BookText"/>
      </w:pPr>
      <w:r>
        <w:rPr>
          <w:rFonts w:ascii="Amiri" w:hAnsi="Amiri" w:eastAsia="Amiri" w:cs="Amiri"/>
          <w:lang w:bidi="ar-SA"/>
          <w:color w:val="111111"/>
          <w:sz w:val="28"/>
          <w:szCs w:val="28"/>
          <w:rtl/>
        </w:rPr>
        <w:t xml:space="preserve">الفقيه ج ۲ ص ۱۱ ب 5 ح ۷ بتفاوت.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عنده مائة وتسعة وتسعون درهما وتسعة عشر دينارا</w:t>
      </w:r>
      <w:r>
        <w:rPr>
          <w:rStyle w:val="FootnoteReference"/>
        </w:rPr>
        <w:footnoteReference w:id="254"/>
      </w:r>
      <w:r>
        <w:rPr>
          <w:rFonts w:ascii="IRNazanin" w:hAnsi="IRNazanin" w:eastAsia="IRNazanin" w:cs="IRNazanin"/>
          <w:lang w:bidi="fa-IR"/>
          <w:color w:val="111111"/>
          <w:sz w:val="28"/>
          <w:szCs w:val="28"/>
          <w:rtl/>
        </w:rPr>
        <w:t xml:space="preserve">أيزکیهنّ؟ فقال: لا، ليس عليه زكاة في الدراهم ولا في الدنانير حتى يتم</w:t>
      </w:r>
      <w:r>
        <w:rPr>
          <w:rStyle w:val="FootnoteReference"/>
        </w:rPr>
        <w:footnoteReference w:id="255"/>
      </w:r>
      <w:r>
        <w:rPr>
          <w:rFonts w:ascii="Amiri" w:hAnsi="Amiri" w:eastAsia="Amiri" w:cs="Amiri"/>
          <w:lang w:bidi="ar-SA"/>
          <w:color w:val="111111"/>
          <w:sz w:val="28"/>
          <w:szCs w:val="28"/>
          <w:rtl/>
        </w:rPr>
        <w:t xml:space="preserve">قال زرارة: وكذلك هو في جميع الأشياء، قال: وقلت لأبي عبدالله: رجل كن عنده أربع أينق</w:t>
      </w:r>
      <w:r>
        <w:rPr>
          <w:rStyle w:val="FootnoteReference"/>
        </w:rPr>
        <w:footnoteReference w:id="256"/>
      </w:r>
      <w:r>
        <w:rPr>
          <w:rFonts w:ascii="IRNazanin" w:hAnsi="IRNazanin" w:eastAsia="IRNazanin" w:cs="IRNazanin"/>
          <w:lang w:bidi="fa-IR"/>
          <w:color w:val="111111"/>
          <w:sz w:val="28"/>
          <w:szCs w:val="28"/>
          <w:rtl/>
        </w:rPr>
        <w:t xml:space="preserve">وتسعة وثلاثون شاة وتسعة وعشرون بقرة ایزکيهن؟ قال: لا يزكي شيئا منهن لانه ليس شيء منهن تاماً فليس تجب فيه الزكاة» (6)</w:t>
      </w:r>
    </w:p>
    <w:p>
      <w:pPr>
        <w:pStyle w:val="BookText"/>
      </w:pPr>
      <w:r>
        <w:rPr>
          <w:rFonts w:ascii="Amiri" w:hAnsi="Amiri" w:eastAsia="Amiri" w:cs="Amiri"/>
          <w:lang w:bidi="ar-SA"/>
          <w:color w:val="111111"/>
          <w:sz w:val="28"/>
          <w:szCs w:val="28"/>
          <w:rtl/>
        </w:rPr>
        <w:t xml:space="preserve">الفقيه ج ۲ ص ۱۱ ب 5 ح ۷.</w:t>
      </w:r>
    </w:p>
    <w:p>
      <w:pPr>
        <w:pStyle w:val="BookText"/>
      </w:pPr>
      <w:r>
        <w:rPr>
          <w:rFonts w:ascii="IRNazanin" w:hAnsi="IRNazanin" w:eastAsia="IRNazanin" w:cs="IRNazanin"/>
          <w:lang w:bidi="fa-IR"/>
          <w:color w:val="111111"/>
          <w:sz w:val="28"/>
          <w:szCs w:val="28"/>
          <w:rtl/>
        </w:rPr>
        <w:t xml:space="preserve">التهذيب ج 4 ص ۹۳ ب ۲۹ ذیل ح ۲.</w:t>
      </w:r>
    </w:p>
    <w:p>
      <w:pPr>
        <w:pStyle w:val="BookText"/>
      </w:pPr>
      <w:r>
        <w:rPr>
          <w:rFonts w:ascii="IRNazanin" w:hAnsi="IRNazanin" w:eastAsia="IRNazanin" w:cs="IRNazanin"/>
          <w:lang w:bidi="fa-IR"/>
          <w:color w:val="111111"/>
          <w:sz w:val="28"/>
          <w:szCs w:val="28"/>
          <w:rtl/>
        </w:rPr>
        <w:t xml:space="preserve">الاستبصار ج ۲ ص ۳۹ ب ۲۰ ذیل ح ۲.</w:t>
      </w:r>
    </w:p>
    <w:p>
      <w:pPr>
        <w:pStyle w:val="BookText"/>
      </w:pPr>
      <w:r>
        <w:rPr>
          <w:rFonts w:ascii="IRNazanin" w:hAnsi="IRNazanin" w:eastAsia="IRNazanin" w:cs="IRNazanin"/>
          <w:lang w:bidi="fa-IR"/>
          <w:color w:val="111111"/>
          <w:sz w:val="28"/>
          <w:szCs w:val="28"/>
          <w:rtl/>
        </w:rPr>
        <w:t xml:space="preserve">«رجل فرّ بماله</w:t>
      </w:r>
      <w:r>
        <w:rPr>
          <w:rStyle w:val="FootnoteReference"/>
        </w:rPr>
        <w:footnoteReference w:id="257"/>
      </w:r>
      <w:r>
        <w:rPr>
          <w:rFonts w:ascii="IRNazanin" w:hAnsi="IRNazanin" w:eastAsia="IRNazanin" w:cs="IRNazanin"/>
          <w:lang w:bidi="fa-IR"/>
          <w:color w:val="111111"/>
          <w:sz w:val="28"/>
          <w:szCs w:val="28"/>
          <w:rtl/>
        </w:rPr>
        <w:t xml:space="preserve">من الزكاة فاشتری به أرضا او دارا أعليه فيه شيء؟ فقال: لا، ولو جعله حليا أو نقرا فلا شيء عليه فيه وما منع نفسه من فضلة أكثر مما منع من حق الله بأن يكون فيه» (6)</w:t>
      </w:r>
    </w:p>
    <w:p>
      <w:pPr>
        <w:pStyle w:val="BookText"/>
      </w:pPr>
      <w:r>
        <w:rPr>
          <w:rFonts w:ascii="Amiri" w:hAnsi="Amiri" w:eastAsia="Amiri" w:cs="Amiri"/>
          <w:lang w:bidi="ar-SA"/>
          <w:color w:val="111111"/>
          <w:sz w:val="28"/>
          <w:szCs w:val="28"/>
          <w:rtl/>
        </w:rPr>
        <w:t xml:space="preserve">الكافي ج ۳ ص 559 ك ۱۳ ب 41 ح ۱.</w:t>
      </w:r>
    </w:p>
    <w:p>
      <w:pPr>
        <w:pStyle w:val="BookText"/>
      </w:pPr>
      <w:r>
        <w:rPr>
          <w:rFonts w:ascii="Amiri" w:hAnsi="Amiri" w:eastAsia="Amiri" w:cs="Amiri"/>
          <w:lang w:bidi="ar-SA"/>
          <w:color w:val="111111"/>
          <w:sz w:val="28"/>
          <w:szCs w:val="28"/>
          <w:rtl/>
        </w:rPr>
        <w:t xml:space="preserve">الفقيه ج ۲ ص ۱۷ ب 5 ح ۲۸.</w:t>
      </w:r>
    </w:p>
    <w:p>
      <w:pPr>
        <w:pStyle w:val="BookText"/>
      </w:pPr>
      <w:r>
        <w:rPr>
          <w:rFonts w:ascii="Amiri" w:hAnsi="Amiri" w:eastAsia="Amiri" w:cs="Amiri"/>
          <w:lang w:bidi="ar-SA"/>
          <w:color w:val="111111"/>
          <w:sz w:val="28"/>
          <w:szCs w:val="28"/>
          <w:rtl/>
        </w:rPr>
        <w:t xml:space="preserve">«رجل كان عنده مائتا درهم غير درهم أحد عشر شهرا ثم أصاب درهماً بعد ذلك في الشهر الثاني عشر فكملت عنده مائتا درهم أعليه زكاتها؟ قال: لا حتى يحول عليه الحول وهي مائتا درهم فان كانت مائة وخمسين درهما فأصاب خمسين بعد أن يمضي شهر فلا زكاة عليه حتى يحول على</w:t>
      </w:r>
    </w:p>
    <w:p>
      <w:pPr>
        <w:pStyle w:val="BookText"/>
      </w:pPr>
      <w:r>
        <w:rPr>
          <w:rFonts w:ascii="Amiri" w:hAnsi="Amiri" w:eastAsia="Amiri" w:cs="Amiri"/>
          <w:lang w:bidi="ar-SA"/>
          <w:color w:val="111111"/>
          <w:sz w:val="28"/>
          <w:szCs w:val="28"/>
          <w:rtl/>
        </w:rPr>
        <w:t xml:space="preserve">المائتين الحول، قلت (قلت له يب): فان كانت عنده مائتا درهم غير درهم فمضى عليها أيّام قبل أن ينقضي الشهر ثم أصاب درهماً فأتي على الدراهم مع الدرهم حول، أعليه زكاة؟ قال: (فقال يب) نعم وان لم يمض عليها جيعا الحول فلا شيء عليه فيها، قال: وقال (قال: قال يب) زرارة، ومحمد بن مسلم قال أبو عبدالله: أيما رجل كان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مال و حال عليه الحول فانه يزكيه، قلت له: فان هو وهبه (فان و هبه يب) قبل حلّه بشهر مأو بيوم (بيومين يب)؟ قال: ليس عليه شيء أبداً، قال: وقال زرارة عنه انه قال: انما هذا بمنزلة رجل أفطر في شهر رمضان يوماً في اقامته ثم خرج (ثم يخرج يب) في آخر النهار في سفر فأراد بسفره ذلك ابطال الكفارة التي وجبت عليه، وقال: انه حين رأي الهلال الثاني عشر وجبت عليه الزكاة ولكنّه لو كان وهبها قبل ذلك لجاز ولم يكن عليه شيء بمنزلة من خرج ثم أفطر انما لا يمنع ما حال عليه فأما ما لم يحل (يحل عليه يب) فله منعه ولا يحل له منع مال غيره فيما قد حلّ عليه، قال زرارة: وقلت له (فقلت له يب): رجل كانت له مائتا درهم فوهبها لبعض اِخوانه أو ولده، أو أهله، فراراً بها من الزكاة فعل ذلك قبل حلّها بشهر؟ فقال: اذا دخل الشهر الثاني عشر فقد حال عليها الحول (عليه الحول يب) ووجبت عليه فيها الزكاة قلت له (فقلت له يب): فان أحدث فيها قبل الحول؟ قال: جائز (جاز يب) ذلك له، قلت: انه فرّبها من (عن يب) الزكاة، قال: ما أدخل على نفسه أعظم مما منع من زكاتها، فقلت له: انه يقدر التي عليها قال: فقال: وما علمه (وما علىّ انه يب) انه يقدر عليها وقد خرجت من ملكه؟ قلت: فانه دفعها اليه على شرط فقال: انه اذا سمّاها هبة جازت الهبة وسقط الشرط وضمن الزكاة، قلت له: وكيف يسقط انه الشرط وتمضي الهبة ويضمن الزكاة؟ فقال: هذا شرط فاسد والهبة المضمونة ماضية والزكاة له لازمة عقوبة له، ثم قال: انما ذلك له اذا اشترى بها داراً أو أرضاً أو متاعاً، (او ضياعا يب) ثم قال زرارة: قلت اله: أن أباك قال لي: من فرّبها من الزكاة فعليه أن يؤديها؟ قال: صدق أبي، عليه أن يؤدّي ما وجب عليه</w:t>
      </w:r>
      <w:r>
        <w:rPr>
          <w:rStyle w:val="FootnoteReference"/>
        </w:rPr>
        <w:footnoteReference w:id="258"/>
      </w:r>
      <w:r>
        <w:rPr>
          <w:rFonts w:ascii="Amiri" w:hAnsi="Amiri" w:eastAsia="Amiri" w:cs="Amiri"/>
          <w:lang w:bidi="ar-SA"/>
          <w:color w:val="111111"/>
          <w:sz w:val="28"/>
          <w:szCs w:val="28"/>
          <w:rtl/>
        </w:rPr>
        <w:t xml:space="preserve">ومالم يجب عليه فلاشيء عليه فيه، ثم قال: أرأيت لو أن رجلا اغمى عليه يوما، ثم مات فذهب صلاته أكان عليه وقد مات أن يؤدّيها؟ قلت: لا ، الا ان يكون أفاق (قد أفاق يب) من يومه، ثم قال: لو أن رجلا مرض في شهر رمضان ثم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فيه أكان يصام عنه؟ قلت: لا، قال: فكذلك الرجل لا يؤدّي عن ماله الا ما حال عليه الحول» (5و6)</w:t>
      </w:r>
    </w:p>
    <w:p>
      <w:pPr>
        <w:pStyle w:val="BookText"/>
      </w:pPr>
      <w:r>
        <w:rPr>
          <w:rFonts w:ascii="IRNazanin" w:hAnsi="IRNazanin" w:eastAsia="IRNazanin" w:cs="IRNazanin"/>
          <w:lang w:bidi="fa-IR"/>
          <w:color w:val="111111"/>
          <w:sz w:val="28"/>
          <w:szCs w:val="28"/>
          <w:rtl/>
        </w:rPr>
        <w:t xml:space="preserve">الكافي ج ۳ ص 5۲۵ ک 13 ب 14 ح 4.</w:t>
      </w:r>
    </w:p>
    <w:p>
      <w:pPr>
        <w:pStyle w:val="BookText"/>
      </w:pPr>
      <w:r>
        <w:rPr>
          <w:rFonts w:ascii="Amiri" w:hAnsi="Amiri" w:eastAsia="Amiri" w:cs="Amiri"/>
          <w:lang w:bidi="ar-SA"/>
          <w:color w:val="111111"/>
          <w:sz w:val="28"/>
          <w:szCs w:val="28"/>
          <w:rtl/>
        </w:rPr>
        <w:t xml:space="preserve">التهذيب ج 4 ص ۳۵ ب ۱۰ ح 4.</w:t>
      </w:r>
    </w:p>
    <w:p>
      <w:pPr>
        <w:pStyle w:val="BookText"/>
      </w:pPr>
      <w:r>
        <w:rPr>
          <w:rFonts w:ascii="Amiri" w:hAnsi="Amiri" w:eastAsia="Amiri" w:cs="Amiri"/>
          <w:lang w:bidi="ar-SA"/>
          <w:color w:val="111111"/>
          <w:sz w:val="28"/>
          <w:szCs w:val="28"/>
          <w:rtl/>
        </w:rPr>
        <w:t xml:space="preserve">(رجل كانت له مائتا درهم فوهبها -) تقدم تحت عنوان (رجل كان عنده مائتا درهم الخ)</w:t>
      </w:r>
    </w:p>
    <w:p>
      <w:pPr>
        <w:pStyle w:val="BookText"/>
      </w:pPr>
      <w:r>
        <w:rPr>
          <w:rFonts w:ascii="Amiri" w:hAnsi="Amiri" w:eastAsia="Amiri" w:cs="Amiri"/>
          <w:lang w:bidi="ar-SA"/>
          <w:color w:val="111111"/>
          <w:sz w:val="28"/>
          <w:szCs w:val="28"/>
          <w:rtl/>
        </w:rPr>
        <w:t xml:space="preserve">«رجل كنّ عنده أربع</w:t>
      </w:r>
      <w:r>
        <w:rPr>
          <w:rStyle w:val="FootnoteReference"/>
        </w:rPr>
        <w:footnoteReference w:id="259"/>
      </w:r>
      <w:r>
        <w:rPr>
          <w:rFonts w:ascii="Amiri" w:hAnsi="Amiri" w:eastAsia="Amiri" w:cs="Amiri"/>
          <w:lang w:bidi="ar-SA"/>
          <w:color w:val="111111"/>
          <w:sz w:val="28"/>
          <w:szCs w:val="28"/>
          <w:rtl/>
        </w:rPr>
        <w:t xml:space="preserve">أينق</w:t>
      </w:r>
      <w:r>
        <w:rPr>
          <w:rStyle w:val="FootnoteReference"/>
        </w:rPr>
        <w:footnoteReference w:id="260"/>
      </w:r>
      <w:r>
        <w:rPr>
          <w:rFonts w:ascii="Amiri" w:hAnsi="Amiri" w:eastAsia="Amiri" w:cs="Amiri"/>
          <w:lang w:bidi="ar-SA"/>
          <w:color w:val="111111"/>
          <w:sz w:val="28"/>
          <w:szCs w:val="28"/>
          <w:rtl/>
        </w:rPr>
        <w:t xml:space="preserve">وتسعة وثلاثون شاة و تسعة وعشرون بقرة أيزكيهنّ؟ قال: لا يزكي شيئا منهن لانه ليس شيء منهن تاما</w:t>
      </w:r>
      <w:r>
        <w:rPr>
          <w:rStyle w:val="FootnoteReference"/>
        </w:rPr>
        <w:footnoteReference w:id="261"/>
      </w:r>
      <w:r>
        <w:rPr>
          <w:rFonts w:ascii="Amiri" w:hAnsi="Amiri" w:eastAsia="Amiri" w:cs="Amiri"/>
          <w:lang w:bidi="ar-SA"/>
          <w:color w:val="111111"/>
          <w:sz w:val="28"/>
          <w:szCs w:val="28"/>
          <w:rtl/>
        </w:rPr>
        <w:t xml:space="preserve">فليس تجب فيه الزكاة» (6)</w:t>
      </w:r>
    </w:p>
    <w:p>
      <w:pPr>
        <w:pStyle w:val="BookText"/>
      </w:pPr>
      <w:r>
        <w:rPr>
          <w:rFonts w:ascii="IRNazanin" w:hAnsi="IRNazanin" w:eastAsia="IRNazanin" w:cs="IRNazanin"/>
          <w:lang w:bidi="fa-IR"/>
          <w:color w:val="111111"/>
          <w:sz w:val="28"/>
          <w:szCs w:val="28"/>
          <w:rtl/>
        </w:rPr>
        <w:t xml:space="preserve">الفقيه ج ۲ ص ۱۱ ب 5 ذیل ح ۷.</w:t>
      </w:r>
    </w:p>
    <w:p>
      <w:pPr>
        <w:pStyle w:val="BookText"/>
      </w:pPr>
      <w:r>
        <w:rPr>
          <w:rFonts w:ascii="IRNazanin" w:hAnsi="IRNazanin" w:eastAsia="IRNazanin" w:cs="IRNazanin"/>
          <w:lang w:bidi="fa-IR"/>
          <w:color w:val="111111"/>
          <w:sz w:val="28"/>
          <w:szCs w:val="28"/>
          <w:rtl/>
        </w:rPr>
        <w:t xml:space="preserve">التهذيب ج 4 ص ۹۲ ب ۲۹ ذیل ح 1.</w:t>
      </w:r>
    </w:p>
    <w:p>
      <w:pPr>
        <w:pStyle w:val="BookText"/>
      </w:pPr>
      <w:r>
        <w:rPr>
          <w:rFonts w:ascii="IRNazanin" w:hAnsi="IRNazanin" w:eastAsia="IRNazanin" w:cs="IRNazanin"/>
          <w:lang w:bidi="fa-IR"/>
          <w:color w:val="111111"/>
          <w:sz w:val="28"/>
          <w:szCs w:val="28"/>
          <w:rtl/>
        </w:rPr>
        <w:t xml:space="preserve">التهذيب ج 4 ص ۹۳ ب ۲۹ ذیل ح ۲. الاستبصار ج ۲ ص ۳۹ ب ۲۰ ذیل ح ۱ و ۲.</w:t>
      </w:r>
    </w:p>
    <w:p>
      <w:pPr>
        <w:pStyle w:val="BookText"/>
      </w:pPr>
      <w:r>
        <w:rPr>
          <w:rFonts w:ascii="IRNazanin" w:hAnsi="IRNazanin" w:eastAsia="IRNazanin" w:cs="IRNazanin"/>
          <w:lang w:bidi="fa-IR"/>
          <w:color w:val="111111"/>
          <w:sz w:val="28"/>
          <w:szCs w:val="28"/>
          <w:rtl/>
        </w:rPr>
        <w:t xml:space="preserve">«رجل لم يزكّ اِبله أو شاته عامين فباعها عی من اشتراها أن يزكّيها لما مضى؟ قال: نعم تؤخذ منه زكاتها ويتبع بها البائع أو يؤدّی زکاتها البايع» (6)</w:t>
      </w:r>
    </w:p>
    <w:p>
      <w:pPr>
        <w:pStyle w:val="BookText"/>
      </w:pPr>
      <w:r>
        <w:rPr>
          <w:rFonts w:ascii="IRNazanin" w:hAnsi="IRNazanin" w:eastAsia="IRNazanin" w:cs="IRNazanin"/>
          <w:lang w:bidi="fa-IR"/>
          <w:color w:val="111111"/>
          <w:sz w:val="28"/>
          <w:szCs w:val="28"/>
          <w:rtl/>
        </w:rPr>
        <w:t xml:space="preserve">الكافي ج ۳ ص 5۳۱ ک 13 ب ۱۷ ح 5.</w:t>
      </w:r>
    </w:p>
    <w:p>
      <w:pPr>
        <w:pStyle w:val="BookText"/>
      </w:pPr>
      <w:r>
        <w:rPr>
          <w:rFonts w:ascii="IRNazanin" w:hAnsi="IRNazanin" w:eastAsia="IRNazanin" w:cs="IRNazanin"/>
          <w:lang w:bidi="fa-IR"/>
          <w:color w:val="111111"/>
          <w:sz w:val="28"/>
          <w:szCs w:val="28"/>
          <w:rtl/>
        </w:rPr>
        <w:t xml:space="preserve">«رجل لم يزكّ ماله فأخرج زكاته عند موته فأدّاها كان ذلك يجزىء عنه؟ قال: نعم، قلت: فان أوصى بوصية من ثلثه ولم یکن زکّی أيجزي عنه من زكاته؟ قال: نعم يحسب له زكاة ولا تكون له نافلة وعليه فريضة» (5) الكافي ج 3 ص ۵4۷ ك ۱۳ ب ۲۹ ح ۲.</w:t>
      </w:r>
    </w:p>
    <w:p>
      <w:pPr>
        <w:pStyle w:val="BookText"/>
      </w:pPr>
      <w:r>
        <w:rPr>
          <w:rFonts w:ascii="Amiri" w:hAnsi="Amiri" w:eastAsia="Amiri" w:cs="Amiri"/>
          <w:lang w:bidi="ar-SA"/>
          <w:color w:val="111111"/>
          <w:sz w:val="28"/>
          <w:szCs w:val="28"/>
          <w:rtl/>
        </w:rPr>
        <w:t xml:space="preserve">«رجل له ثمانمائة درهم ولابن له مائتا درهم وله عشر من العيال وهو يقوتهم فيها قوتاً شديداً وليس له حرفة بيده وانما يستبضعها فتغيب عنه الأشهر، ثم يأكل من فضلها أترى له اذا حضرت الزكاة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يخرجها من ماله فيعود بها على عياله يسبغ عليهم بها النفقة؟ قال: نعم ولكن يخرج منها الشيء الدرهم» (6)</w:t>
      </w:r>
    </w:p>
    <w:p>
      <w:pPr>
        <w:pStyle w:val="BookText"/>
      </w:pPr>
      <w:r>
        <w:rPr>
          <w:rFonts w:ascii="Amiri" w:hAnsi="Amiri" w:eastAsia="Amiri" w:cs="Amiri"/>
          <w:lang w:bidi="ar-SA"/>
          <w:color w:val="111111"/>
          <w:sz w:val="28"/>
          <w:szCs w:val="28"/>
          <w:rtl/>
        </w:rPr>
        <w:t xml:space="preserve">الكافي ج ۳ ص ۵6۱ ك ۱۳ ب 43 ح ۸.</w:t>
      </w:r>
    </w:p>
    <w:p>
      <w:pPr>
        <w:pStyle w:val="BookText"/>
      </w:pPr>
      <w:r>
        <w:rPr>
          <w:rFonts w:ascii="IRNazanin" w:hAnsi="IRNazanin" w:eastAsia="IRNazanin" w:cs="IRNazanin"/>
          <w:lang w:bidi="fa-IR"/>
          <w:color w:val="111111"/>
          <w:sz w:val="28"/>
          <w:szCs w:val="28"/>
          <w:rtl/>
        </w:rPr>
        <w:t xml:space="preserve">«رجل مات وعليه زكاة وأوصى ان تقضي عنه الزكاة ووُلِده محاویج ان دفعوها أضرّ ذلك بهم ضرراً شديداً، فقال: يخرجونها فيعودون بها على انفسهم ويخرجون منها شيئا فيدفع الى غيرهم» (7)</w:t>
      </w:r>
    </w:p>
    <w:p>
      <w:pPr>
        <w:pStyle w:val="BookText"/>
      </w:pPr>
      <w:r>
        <w:rPr>
          <w:rFonts w:ascii="Amiri" w:hAnsi="Amiri" w:eastAsia="Amiri" w:cs="Amiri"/>
          <w:lang w:bidi="ar-SA"/>
          <w:color w:val="111111"/>
          <w:sz w:val="28"/>
          <w:szCs w:val="28"/>
          <w:rtl/>
        </w:rPr>
        <w:t xml:space="preserve">الكافي ج 3 ص 547 ك ۱۳ ب ۲۹ ح 5.</w:t>
      </w:r>
    </w:p>
    <w:p>
      <w:pPr>
        <w:pStyle w:val="BookText"/>
      </w:pPr>
      <w:r>
        <w:rPr>
          <w:rFonts w:ascii="Amiri" w:hAnsi="Amiri" w:eastAsia="Amiri" w:cs="Amiri"/>
          <w:lang w:bidi="ar-SA"/>
          <w:color w:val="111111"/>
          <w:sz w:val="28"/>
          <w:szCs w:val="28"/>
          <w:rtl/>
        </w:rPr>
        <w:t xml:space="preserve">الفقيه ج ۲ ص ۲۰ ب 6 ح 1.</w:t>
      </w:r>
    </w:p>
    <w:p>
      <w:pPr>
        <w:pStyle w:val="BookText"/>
      </w:pPr>
      <w:r>
        <w:rPr>
          <w:rFonts w:ascii="IRNazanin" w:hAnsi="IRNazanin" w:eastAsia="IRNazanin" w:cs="IRNazanin"/>
          <w:lang w:bidi="fa-IR"/>
          <w:color w:val="111111"/>
          <w:sz w:val="28"/>
          <w:szCs w:val="28"/>
          <w:rtl/>
        </w:rPr>
        <w:t xml:space="preserve">«رجل مسلم مملوك ومولاه رجل مسلم وله مال یزکیه وللملوك ولد صغير حرّ أيجزىء مولاه ان يعطي ابن عبده من الزكاة؟ فقال: لا بأس به» (۷)</w:t>
      </w:r>
    </w:p>
    <w:p>
      <w:pPr>
        <w:pStyle w:val="BookText"/>
      </w:pPr>
      <w:r>
        <w:rPr>
          <w:rFonts w:ascii="IRNazanin" w:hAnsi="IRNazanin" w:eastAsia="IRNazanin" w:cs="IRNazanin"/>
          <w:lang w:bidi="fa-IR"/>
          <w:color w:val="111111"/>
          <w:sz w:val="28"/>
          <w:szCs w:val="28"/>
          <w:rtl/>
        </w:rPr>
        <w:t xml:space="preserve">الكافي ج ۳ ص ۵6۳ ک 13 ب 43 ح 14.</w:t>
      </w:r>
    </w:p>
    <w:p>
      <w:pPr>
        <w:pStyle w:val="BookText"/>
      </w:pPr>
      <w:r>
        <w:rPr>
          <w:rFonts w:ascii="Amiri" w:hAnsi="Amiri" w:eastAsia="Amiri" w:cs="Amiri"/>
          <w:lang w:bidi="ar-SA"/>
          <w:color w:val="111111"/>
          <w:sz w:val="28"/>
          <w:szCs w:val="28"/>
          <w:rtl/>
        </w:rPr>
        <w:t xml:space="preserve">«رجل من مواليك له قرابة كلّهم يقول</w:t>
      </w:r>
      <w:r>
        <w:rPr>
          <w:rStyle w:val="FootnoteReference"/>
        </w:rPr>
        <w:footnoteReference w:id="262"/>
      </w:r>
      <w:r>
        <w:rPr>
          <w:rFonts w:ascii="Amiri" w:hAnsi="Amiri" w:eastAsia="Amiri" w:cs="Amiri"/>
          <w:lang w:bidi="ar-SA"/>
          <w:color w:val="111111"/>
          <w:sz w:val="28"/>
          <w:szCs w:val="28"/>
          <w:rtl/>
        </w:rPr>
        <w:t xml:space="preserve">بك وله زكاة أيجوز له أن يعطيهم جميع زكاته؟ قال: نعم» (۸)</w:t>
      </w:r>
    </w:p>
    <w:p>
      <w:pPr>
        <w:pStyle w:val="BookText"/>
      </w:pPr>
      <w:r>
        <w:rPr>
          <w:rFonts w:ascii="Amiri" w:hAnsi="Amiri" w:eastAsia="Amiri" w:cs="Amiri"/>
          <w:lang w:bidi="ar-SA"/>
          <w:color w:val="111111"/>
          <w:sz w:val="28"/>
          <w:szCs w:val="28"/>
          <w:rtl/>
        </w:rPr>
        <w:t xml:space="preserve">الكافي ج ۳ ص ۵۵۲ ك ۱۳ ب ۳۳ ح ۷.</w:t>
      </w:r>
    </w:p>
    <w:p>
      <w:pPr>
        <w:pStyle w:val="BookText"/>
      </w:pPr>
      <w:r>
        <w:rPr>
          <w:rFonts w:ascii="Amiri" w:hAnsi="Amiri" w:eastAsia="Amiri" w:cs="Amiri"/>
          <w:lang w:bidi="ar-SA"/>
          <w:color w:val="111111"/>
          <w:sz w:val="28"/>
          <w:szCs w:val="28"/>
          <w:rtl/>
        </w:rPr>
        <w:t xml:space="preserve">التهذيب ج 4 ص 54 ب 14 ح 1.</w:t>
      </w:r>
    </w:p>
    <w:p>
      <w:pPr>
        <w:pStyle w:val="BookText"/>
      </w:pPr>
      <w:r>
        <w:rPr>
          <w:rFonts w:ascii="IRNazanin" w:hAnsi="IRNazanin" w:eastAsia="IRNazanin" w:cs="IRNazanin"/>
          <w:lang w:bidi="fa-IR"/>
          <w:color w:val="111111"/>
          <w:sz w:val="28"/>
          <w:szCs w:val="28"/>
          <w:rtl/>
        </w:rPr>
        <w:t xml:space="preserve">الاستبصار ج ۲ ص ۳۵ ب 16 ح 5.</w:t>
      </w:r>
    </w:p>
    <w:p>
      <w:pPr>
        <w:pStyle w:val="BookText"/>
      </w:pPr>
      <w:r>
        <w:rPr>
          <w:rFonts w:ascii="Amiri" w:hAnsi="Amiri" w:eastAsia="Amiri" w:cs="Amiri"/>
          <w:lang w:bidi="ar-SA"/>
          <w:color w:val="111111"/>
          <w:sz w:val="28"/>
          <w:szCs w:val="28"/>
          <w:rtl/>
        </w:rPr>
        <w:t xml:space="preserve">«رجل يعطي الرجل من زكاة ماله يحج بها؟ قال: مال الزكاة يحج به!! فقلت له: انه رجل مسلم اعطى رجلا مسلما، فقال: أن كان محتاجاً فليعطه لحاجته وفقره ولا يقول له: حجّ بها. يضع بها بعدُ ما يشاء» (6)</w:t>
      </w:r>
    </w:p>
    <w:p>
      <w:pPr>
        <w:pStyle w:val="BookText"/>
      </w:pPr>
      <w:r>
        <w:rPr>
          <w:rFonts w:ascii="IRNazanin" w:hAnsi="IRNazanin" w:eastAsia="IRNazanin" w:cs="IRNazanin"/>
          <w:lang w:bidi="fa-IR"/>
          <w:color w:val="111111"/>
          <w:sz w:val="28"/>
          <w:szCs w:val="28"/>
          <w:rtl/>
        </w:rPr>
        <w:t xml:space="preserve">الكافي ج ۳ ص 557 ک 13 ب ۳۸ ح ۱.</w:t>
      </w:r>
    </w:p>
    <w:p>
      <w:pPr>
        <w:pStyle w:val="BookText"/>
      </w:pPr>
      <w:r>
        <w:rPr>
          <w:rFonts w:ascii="IRNazanin" w:hAnsi="IRNazanin" w:eastAsia="IRNazanin" w:cs="IRNazanin"/>
          <w:lang w:bidi="fa-IR"/>
          <w:color w:val="111111"/>
          <w:sz w:val="28"/>
          <w:szCs w:val="28"/>
          <w:rtl/>
        </w:rPr>
        <w:t xml:space="preserve">«رجل يموت وعليه خمس مائة درهم من الزكاة وعليه حجة الاسلام و ترك ثلامائة درهم فاوصى بحجة الاسلام وأن يقضي عنه دین الزكاة قال: يحج عنه من أقرب ما يكون ويخرج البقية في الزكاة» (غ)</w:t>
      </w:r>
    </w:p>
    <w:p>
      <w:pPr>
        <w:pStyle w:val="BookText"/>
      </w:pPr>
      <w:r>
        <w:rPr>
          <w:rFonts w:ascii="Amiri" w:hAnsi="Amiri" w:eastAsia="Amiri" w:cs="Amiri"/>
          <w:lang w:bidi="ar-SA"/>
          <w:color w:val="111111"/>
          <w:sz w:val="28"/>
          <w:szCs w:val="28"/>
          <w:rtl/>
        </w:rPr>
        <w:t xml:space="preserve">الكافي ج ۵ ص ۵4۷ ك ۱۳ ب ۲۹ ح 4.</w:t>
      </w:r>
    </w:p>
    <w:p>
      <w:pPr>
        <w:pStyle w:val="BookText"/>
      </w:pPr>
      <w:r>
        <w:rPr>
          <w:rFonts w:ascii="Amiri" w:hAnsi="Amiri" w:eastAsia="Amiri" w:cs="Amiri"/>
          <w:lang w:bidi="ar-SA"/>
          <w:color w:val="111111"/>
          <w:sz w:val="28"/>
          <w:szCs w:val="28"/>
          <w:rtl/>
        </w:rPr>
        <w:t xml:space="preserve">«الرجل تحل عليه الزكاة في شهر رمضان فيؤخّرها الى المُحرّم؟ قال: لا بأس، قال: قلت: فانها لا تحل الا في المحرم فيعجّلها في شهر رمضان؟ قال: لا بأس» (6)</w:t>
      </w:r>
    </w:p>
    <w:p>
      <w:pPr>
        <w:pStyle w:val="BookText"/>
      </w:pPr>
      <w:r>
        <w:rPr>
          <w:rFonts w:ascii="Amiri" w:hAnsi="Amiri" w:eastAsia="Amiri" w:cs="Amiri"/>
          <w:lang w:bidi="ar-SA"/>
          <w:color w:val="111111"/>
          <w:sz w:val="28"/>
          <w:szCs w:val="28"/>
          <w:rtl/>
        </w:rPr>
        <w:t xml:space="preserve">التهذيب ج 4 ص 44 ب ۱۱ ح 3.</w:t>
      </w:r>
    </w:p>
    <w:p>
      <w:pPr>
        <w:pStyle w:val="BookText"/>
      </w:pPr>
      <w:r>
        <w:rPr>
          <w:rFonts w:ascii="IRNazanin" w:hAnsi="IRNazanin" w:eastAsia="IRNazanin" w:cs="IRNazanin"/>
          <w:lang w:bidi="fa-IR"/>
          <w:color w:val="111111"/>
          <w:sz w:val="28"/>
          <w:szCs w:val="28"/>
          <w:rtl/>
        </w:rPr>
        <w:t xml:space="preserve">الاستبصار ج ۲ ص ۳۲ ب ۱5 ح 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تكون عليه الزكاة وله</w:t>
      </w:r>
      <w:r>
        <w:rPr>
          <w:rStyle w:val="FootnoteReference"/>
        </w:rPr>
        <w:footnoteReference w:id="263"/>
      </w:r>
      <w:r>
        <w:rPr>
          <w:rFonts w:ascii="IRNazanin" w:hAnsi="IRNazanin" w:eastAsia="IRNazanin" w:cs="IRNazanin"/>
          <w:lang w:bidi="fa-IR"/>
          <w:color w:val="111111"/>
          <w:sz w:val="28"/>
          <w:szCs w:val="28"/>
          <w:rtl/>
        </w:rPr>
        <w:t xml:space="preserve">قرابة محتاجون غیر عارفين أيعطيهم من الزكاة؟ فقال: لا، ولا كرامة، لا يجعل الزكاة وقاية لماله، يعطيهم من غير الزكاة ان أراد» (6)</w:t>
      </w:r>
    </w:p>
    <w:p>
      <w:pPr>
        <w:pStyle w:val="BookText"/>
      </w:pPr>
      <w:r>
        <w:rPr>
          <w:rFonts w:ascii="Amiri" w:hAnsi="Amiri" w:eastAsia="Amiri" w:cs="Amiri"/>
          <w:lang w:bidi="ar-SA"/>
          <w:color w:val="111111"/>
          <w:sz w:val="28"/>
          <w:szCs w:val="28"/>
          <w:rtl/>
        </w:rPr>
        <w:t xml:space="preserve">التهذيب ج 4 ص 55 ب 14 ح 5.</w:t>
      </w:r>
    </w:p>
    <w:p>
      <w:pPr>
        <w:pStyle w:val="BookText"/>
      </w:pPr>
      <w:r>
        <w:rPr>
          <w:rFonts w:ascii="Amiri" w:hAnsi="Amiri" w:eastAsia="Amiri" w:cs="Amiri"/>
          <w:lang w:bidi="ar-SA"/>
          <w:color w:val="111111"/>
          <w:sz w:val="28"/>
          <w:szCs w:val="28"/>
          <w:rtl/>
        </w:rPr>
        <w:t xml:space="preserve">الكافي ج ۳ ص ۵5۱ ك ۱۳ ب ۳۳ ح 4.</w:t>
      </w:r>
    </w:p>
    <w:p>
      <w:pPr>
        <w:pStyle w:val="BookText"/>
      </w:pPr>
      <w:r>
        <w:rPr>
          <w:rFonts w:ascii="IRNazanin" w:hAnsi="IRNazanin" w:eastAsia="IRNazanin" w:cs="IRNazanin"/>
          <w:lang w:bidi="fa-IR"/>
          <w:color w:val="111111"/>
          <w:sz w:val="28"/>
          <w:szCs w:val="28"/>
          <w:rtl/>
        </w:rPr>
        <w:t xml:space="preserve">«الرجل تكون له الغلة الكثيرة من أصناف شتی أو مال ليس فيه صنف تجب فيه الزكاة هل عليه في جميعه زكاة واحدة؟ فقالا: لا، انما تجب عليه اذا تمّ فكان تجب في كل صنف منه الزكاة، فان أخرجت أرضه شيئا قدر ما لا تجب فيه الصدقة اصنافا شتی لم تجب فيه زكاة واحدة، قال زرارة: قلت لأبي عبدالله: رجل عنده مائة</w:t>
      </w:r>
      <w:r>
        <w:rPr>
          <w:rStyle w:val="FootnoteReference"/>
        </w:rPr>
        <w:footnoteReference w:id="264"/>
      </w:r>
      <w:r>
        <w:rPr>
          <w:rFonts w:ascii="IRNazanin" w:hAnsi="IRNazanin" w:eastAsia="IRNazanin" w:cs="IRNazanin"/>
          <w:lang w:bidi="fa-IR"/>
          <w:color w:val="111111"/>
          <w:sz w:val="28"/>
          <w:szCs w:val="28"/>
          <w:rtl/>
        </w:rPr>
        <w:t xml:space="preserve">-» (5و6)</w:t>
      </w:r>
    </w:p>
    <w:p>
      <w:pPr>
        <w:pStyle w:val="BookText"/>
      </w:pPr>
      <w:r>
        <w:rPr>
          <w:rFonts w:ascii="Amiri" w:hAnsi="Amiri" w:eastAsia="Amiri" w:cs="Amiri"/>
          <w:lang w:bidi="ar-SA"/>
          <w:color w:val="111111"/>
          <w:sz w:val="28"/>
          <w:szCs w:val="28"/>
          <w:rtl/>
        </w:rPr>
        <w:t xml:space="preserve">التهذيب ج 4 ص ۹۲ ب ۲۹ ح ۲.</w:t>
      </w:r>
    </w:p>
    <w:p>
      <w:pPr>
        <w:pStyle w:val="BookText"/>
      </w:pPr>
      <w:r>
        <w:rPr>
          <w:rFonts w:ascii="IRNazanin" w:hAnsi="IRNazanin" w:eastAsia="IRNazanin" w:cs="IRNazanin"/>
          <w:lang w:bidi="fa-IR"/>
          <w:color w:val="111111"/>
          <w:sz w:val="28"/>
          <w:szCs w:val="28"/>
          <w:rtl/>
        </w:rPr>
        <w:t xml:space="preserve">الاستبصار ج ۲ ص ۳۹ ب ۲۰ ح ۲.</w:t>
      </w:r>
    </w:p>
    <w:p>
      <w:pPr>
        <w:pStyle w:val="BookText"/>
      </w:pPr>
      <w:r>
        <w:rPr>
          <w:rFonts w:ascii="Amiri" w:hAnsi="Amiri" w:eastAsia="Amiri" w:cs="Amiri"/>
          <w:lang w:bidi="ar-SA"/>
          <w:color w:val="111111"/>
          <w:sz w:val="28"/>
          <w:szCs w:val="28"/>
          <w:rtl/>
        </w:rPr>
        <w:t xml:space="preserve">«الرجل من أصحابنا يستحيي أن يأخذ من الزكاة فأعطيه من الزكاة ولا اسميّ له أنها من الزكاة؟ فقال: أعطه ولا تسّم له ولا تذلّ المؤمن» (5)</w:t>
      </w:r>
    </w:p>
    <w:p>
      <w:pPr>
        <w:pStyle w:val="BookText"/>
      </w:pPr>
      <w:r>
        <w:rPr>
          <w:rFonts w:ascii="Amiri" w:hAnsi="Amiri" w:eastAsia="Amiri" w:cs="Amiri"/>
          <w:lang w:bidi="ar-SA"/>
          <w:color w:val="111111"/>
          <w:sz w:val="28"/>
          <w:szCs w:val="28"/>
          <w:rtl/>
        </w:rPr>
        <w:t xml:space="preserve">الكافي ج ۳ ص 563 ك ۱۳ ب 44 ح 3.</w:t>
      </w:r>
    </w:p>
    <w:p>
      <w:pPr>
        <w:pStyle w:val="BookText"/>
      </w:pPr>
      <w:r>
        <w:rPr>
          <w:rFonts w:ascii="Amiri" w:hAnsi="Amiri" w:eastAsia="Amiri" w:cs="Amiri"/>
          <w:lang w:bidi="ar-SA"/>
          <w:color w:val="111111"/>
          <w:sz w:val="28"/>
          <w:szCs w:val="28"/>
          <w:rtl/>
        </w:rPr>
        <w:t xml:space="preserve">الفقيه ج ۲ ص ۸ ب 4 ح 1.</w:t>
      </w:r>
    </w:p>
    <w:p>
      <w:pPr>
        <w:pStyle w:val="BookText"/>
      </w:pPr>
      <w:r>
        <w:rPr>
          <w:rFonts w:ascii="Amiri" w:hAnsi="Amiri" w:eastAsia="Amiri" w:cs="Amiri"/>
          <w:lang w:bidi="ar-SA"/>
          <w:color w:val="111111"/>
          <w:sz w:val="28"/>
          <w:szCs w:val="28"/>
          <w:rtl/>
        </w:rPr>
        <w:t xml:space="preserve">التهذيب ج 4 ص ۱۰۳ ب ۲۹ ح ۲۸.</w:t>
      </w:r>
    </w:p>
    <w:p>
      <w:pPr>
        <w:pStyle w:val="BookText"/>
      </w:pPr>
      <w:r>
        <w:rPr>
          <w:rFonts w:ascii="Amiri" w:hAnsi="Amiri" w:eastAsia="Amiri" w:cs="Amiri"/>
          <w:lang w:bidi="ar-SA"/>
          <w:color w:val="111111"/>
          <w:sz w:val="28"/>
          <w:szCs w:val="28"/>
          <w:rtl/>
        </w:rPr>
        <w:t xml:space="preserve">«الرجل منا يكون في أرض منقطعة كيف يصنع بزكاة ماله؟ قال: يضعها في اِخوانه وأهل ولايته، فقلت: فان لم يحضره فيها أحد؟ قال: يبعث بها اِليهم قلت: فان لم يجد من يحملها اِليهم؟ قال: يدفعها الى من لا ينصب، قلت: فغيرهم؟ قال: ما لغيرهم اِلّا الحجر» (۷) التهذيب ج 4 ص 46 ب ۱۱ ح ۱۲.</w:t>
      </w:r>
    </w:p>
    <w:p>
      <w:pPr>
        <w:pStyle w:val="BookText"/>
      </w:pPr>
      <w:r>
        <w:rPr>
          <w:rFonts w:ascii="Amiri" w:hAnsi="Amiri" w:eastAsia="Amiri" w:cs="Amiri"/>
          <w:lang w:bidi="ar-SA"/>
          <w:color w:val="111111"/>
          <w:sz w:val="28"/>
          <w:szCs w:val="28"/>
          <w:rtl/>
        </w:rPr>
        <w:t xml:space="preserve">«الرجل يبعث بزكاته من أرض الى أرض فيقطع عليه الطريق فقال: قد أجزأت عنه ولو كنتُ أنا لأعدتُها» (5)</w:t>
      </w:r>
    </w:p>
    <w:p>
      <w:pPr>
        <w:pStyle w:val="BookText"/>
      </w:pPr>
      <w:r>
        <w:rPr>
          <w:rFonts w:ascii="IRNazanin" w:hAnsi="IRNazanin" w:eastAsia="IRNazanin" w:cs="IRNazanin"/>
          <w:lang w:bidi="fa-IR"/>
          <w:color w:val="111111"/>
          <w:sz w:val="28"/>
          <w:szCs w:val="28"/>
          <w:rtl/>
        </w:rPr>
        <w:t xml:space="preserve">الكافي ج ۳ ص 554 ك ۱۳ ب ۳۵ ذیل ح ۹.</w:t>
      </w:r>
    </w:p>
    <w:p>
      <w:pPr>
        <w:pStyle w:val="BookText"/>
      </w:pPr>
      <w:r>
        <w:rPr>
          <w:rFonts w:ascii="IRNazanin" w:hAnsi="IRNazanin" w:eastAsia="IRNazanin" w:cs="IRNazanin"/>
          <w:lang w:bidi="fa-IR"/>
          <w:color w:val="111111"/>
          <w:sz w:val="28"/>
          <w:szCs w:val="28"/>
          <w:rtl/>
        </w:rPr>
        <w:t xml:space="preserve">«الرجل يجعل لأهله الحلي من مائة دینار والمأتي دينار، وأراني قد قلت ثلاثمائة دينار فعليه الزكاة؟ قال: ليس فيه الزكاة، قال: قلت فانه فرّ به من الزكاة فقال: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فرّ به من الزكاة فعليه الزكاة</w:t>
      </w:r>
      <w:r>
        <w:rPr>
          <w:rStyle w:val="FootnoteReference"/>
        </w:rPr>
        <w:footnoteReference w:id="265"/>
      </w:r>
      <w:r>
        <w:rPr>
          <w:rFonts w:ascii="Amiri" w:hAnsi="Amiri" w:eastAsia="Amiri" w:cs="Amiri"/>
          <w:lang w:bidi="ar-SA"/>
          <w:color w:val="111111"/>
          <w:sz w:val="28"/>
          <w:szCs w:val="28"/>
          <w:rtl/>
        </w:rPr>
        <w:t xml:space="preserve">وان كان انما فعله يتجمل به فليس عليه زكاة» (6)</w:t>
      </w:r>
    </w:p>
    <w:p>
      <w:pPr>
        <w:pStyle w:val="BookText"/>
      </w:pPr>
      <w:r>
        <w:rPr>
          <w:rFonts w:ascii="Amiri" w:hAnsi="Amiri" w:eastAsia="Amiri" w:cs="Amiri"/>
          <w:lang w:bidi="ar-SA"/>
          <w:color w:val="111111"/>
          <w:sz w:val="28"/>
          <w:szCs w:val="28"/>
          <w:rtl/>
        </w:rPr>
        <w:t xml:space="preserve">التهذيب ج 4 ص ۹ ب ۲ ح 14.</w:t>
      </w:r>
    </w:p>
    <w:p>
      <w:pPr>
        <w:pStyle w:val="BookText"/>
      </w:pPr>
      <w:r>
        <w:rPr>
          <w:rFonts w:ascii="IRNazanin" w:hAnsi="IRNazanin" w:eastAsia="IRNazanin" w:cs="IRNazanin"/>
          <w:lang w:bidi="fa-IR"/>
          <w:color w:val="111111"/>
          <w:sz w:val="28"/>
          <w:szCs w:val="28"/>
          <w:rtl/>
        </w:rPr>
        <w:t xml:space="preserve">الاستبصار ج ۲ ص ۸ ب ۳ ح 6.</w:t>
      </w:r>
    </w:p>
    <w:p>
      <w:pPr>
        <w:pStyle w:val="BookText"/>
      </w:pPr>
      <w:r>
        <w:rPr>
          <w:rFonts w:ascii="IRNazanin" w:hAnsi="IRNazanin" w:eastAsia="IRNazanin" w:cs="IRNazanin"/>
          <w:lang w:bidi="fa-IR"/>
          <w:color w:val="111111"/>
          <w:sz w:val="28"/>
          <w:szCs w:val="28"/>
          <w:rtl/>
        </w:rPr>
        <w:t xml:space="preserve">«الرجل يخلف لأهله ثلاثة آلاف درهم نفقة سنتين عليه زكاة؟ قال: ان كان شاهدا فعليها زكاة وان كان غائبا فليس فيها شییء» (6)</w:t>
      </w:r>
    </w:p>
    <w:p>
      <w:pPr>
        <w:pStyle w:val="BookText"/>
      </w:pPr>
      <w:r>
        <w:rPr>
          <w:rFonts w:ascii="Amiri" w:hAnsi="Amiri" w:eastAsia="Amiri" w:cs="Amiri"/>
          <w:lang w:bidi="ar-SA"/>
          <w:color w:val="111111"/>
          <w:sz w:val="28"/>
          <w:szCs w:val="28"/>
          <w:rtl/>
        </w:rPr>
        <w:t xml:space="preserve">الكافي ج 3 ص 544 ك ۱۳ ب ۲6 ح ۳.</w:t>
      </w:r>
    </w:p>
    <w:p>
      <w:pPr>
        <w:pStyle w:val="BookText"/>
      </w:pPr>
      <w:r>
        <w:rPr>
          <w:rFonts w:ascii="Amiri" w:hAnsi="Amiri" w:eastAsia="Amiri" w:cs="Amiri"/>
          <w:lang w:bidi="ar-SA"/>
          <w:color w:val="111111"/>
          <w:sz w:val="28"/>
          <w:szCs w:val="28"/>
          <w:rtl/>
        </w:rPr>
        <w:t xml:space="preserve">الفقيه ج ۲ ص ۱۵ ب 5 ح ۱۸.</w:t>
      </w:r>
    </w:p>
    <w:p>
      <w:pPr>
        <w:pStyle w:val="BookText"/>
      </w:pPr>
      <w:r>
        <w:rPr>
          <w:rFonts w:ascii="Amiri" w:hAnsi="Amiri" w:eastAsia="Amiri" w:cs="Amiri"/>
          <w:lang w:bidi="ar-SA"/>
          <w:color w:val="111111"/>
          <w:sz w:val="28"/>
          <w:szCs w:val="28"/>
          <w:rtl/>
        </w:rPr>
        <w:t xml:space="preserve">التهذيب ج 4 ص ۹۹ ب ۲۹ ح 14.</w:t>
      </w:r>
    </w:p>
    <w:p>
      <w:pPr>
        <w:pStyle w:val="BookText"/>
      </w:pPr>
      <w:r>
        <w:rPr>
          <w:rFonts w:ascii="Amiri" w:hAnsi="Amiri" w:eastAsia="Amiri" w:cs="Amiri"/>
          <w:lang w:bidi="ar-SA"/>
          <w:color w:val="111111"/>
          <w:sz w:val="28"/>
          <w:szCs w:val="28"/>
          <w:rtl/>
        </w:rPr>
        <w:t xml:space="preserve">«الرجل يشتري الوصيفة</w:t>
      </w:r>
      <w:r>
        <w:rPr>
          <w:rStyle w:val="FootnoteReference"/>
        </w:rPr>
        <w:footnoteReference w:id="266"/>
      </w:r>
      <w:r>
        <w:rPr>
          <w:rFonts w:ascii="IRNazanin" w:hAnsi="IRNazanin" w:eastAsia="IRNazanin" w:cs="IRNazanin"/>
          <w:lang w:bidi="fa-IR"/>
          <w:color w:val="111111"/>
          <w:sz w:val="28"/>
          <w:szCs w:val="28"/>
          <w:rtl/>
        </w:rPr>
        <w:t xml:space="preserve">يثبتها عنده لتزيد وهو يريد بيعها، أعلى ثمنها زكاة قال: لا، حتى يبيعها، قلت: فاذا باعها يزكي ثمنها؟ قال: لا، حتى يحول عليه الحول وهو في يده» (۷) الكافي ج ۳ ص 529 ک 13 ب 16 ح 6.</w:t>
      </w:r>
    </w:p>
    <w:p>
      <w:pPr>
        <w:pStyle w:val="BookText"/>
      </w:pPr>
      <w:r>
        <w:rPr>
          <w:rFonts w:ascii="Amiri" w:hAnsi="Amiri" w:eastAsia="Amiri" w:cs="Amiri"/>
          <w:lang w:bidi="ar-SA"/>
          <w:color w:val="111111"/>
          <w:sz w:val="28"/>
          <w:szCs w:val="28"/>
          <w:rtl/>
        </w:rPr>
        <w:t xml:space="preserve">التهذيب ج 4 ص 6۹ ب ۲۰ ح 4.</w:t>
      </w:r>
    </w:p>
    <w:p>
      <w:pPr>
        <w:pStyle w:val="BookText"/>
      </w:pPr>
      <w:r>
        <w:rPr>
          <w:rFonts w:ascii="IRNazanin" w:hAnsi="IRNazanin" w:eastAsia="IRNazanin" w:cs="IRNazanin"/>
          <w:lang w:bidi="fa-IR"/>
          <w:color w:val="111111"/>
          <w:sz w:val="28"/>
          <w:szCs w:val="28"/>
          <w:rtl/>
        </w:rPr>
        <w:t xml:space="preserve">الاستبصار ج ۲ ص ۱۱ ب 4 ح ۷.</w:t>
      </w:r>
    </w:p>
    <w:p>
      <w:pPr>
        <w:pStyle w:val="BookText"/>
      </w:pPr>
      <w:r>
        <w:rPr>
          <w:rFonts w:ascii="Amiri" w:hAnsi="Amiri" w:eastAsia="Amiri" w:cs="Amiri"/>
          <w:lang w:bidi="ar-SA"/>
          <w:color w:val="111111"/>
          <w:sz w:val="28"/>
          <w:szCs w:val="28"/>
          <w:rtl/>
        </w:rPr>
        <w:t xml:space="preserve">«الرجل يعطى الألف الدرهم من الزكاة فيقسّمها فيحدّث نفسه أن يعطي الرجل منها ثم يبدوله ويعزله ويعطي غيره، قال: لا بأس به» (۷)</w:t>
      </w:r>
    </w:p>
    <w:p>
      <w:pPr>
        <w:pStyle w:val="BookText"/>
      </w:pPr>
      <w:r>
        <w:rPr>
          <w:rFonts w:ascii="IRNazanin" w:hAnsi="IRNazanin" w:eastAsia="IRNazanin" w:cs="IRNazanin"/>
          <w:lang w:bidi="fa-IR"/>
          <w:color w:val="111111"/>
          <w:sz w:val="28"/>
          <w:szCs w:val="28"/>
          <w:rtl/>
        </w:rPr>
        <w:t xml:space="preserve">الكافي ج ۳ ص 550 ک 13 ب ۳۲ ح 4.</w:t>
      </w:r>
    </w:p>
    <w:p>
      <w:pPr>
        <w:pStyle w:val="BookText"/>
      </w:pPr>
      <w:r>
        <w:rPr>
          <w:rFonts w:ascii="Amiri" w:hAnsi="Amiri" w:eastAsia="Amiri" w:cs="Amiri"/>
          <w:lang w:bidi="ar-SA"/>
          <w:color w:val="111111"/>
          <w:sz w:val="28"/>
          <w:szCs w:val="28"/>
          <w:rtl/>
        </w:rPr>
        <w:t xml:space="preserve">«الرجل يعطي الزكاة يقسّمها في</w:t>
      </w:r>
    </w:p>
    <w:p>
      <w:pPr>
        <w:pStyle w:val="BookText"/>
      </w:pPr>
      <w:r>
        <w:rPr>
          <w:rFonts w:ascii="Amiri" w:hAnsi="Amiri" w:eastAsia="Amiri" w:cs="Amiri"/>
          <w:lang w:bidi="ar-SA"/>
          <w:color w:val="111111"/>
          <w:sz w:val="28"/>
          <w:szCs w:val="28"/>
          <w:rtl/>
        </w:rPr>
        <w:t xml:space="preserve">أصحابه أيأخذ منها شيئا؟ قال: نعم» (6) الكافي ج 3 ص 555 ك ۱۳ ب ۳6 ح ۱.</w:t>
      </w:r>
    </w:p>
    <w:p>
      <w:pPr>
        <w:pStyle w:val="BookText"/>
      </w:pPr>
      <w:r>
        <w:rPr>
          <w:rFonts w:ascii="Amiri" w:hAnsi="Amiri" w:eastAsia="Amiri" w:cs="Amiri"/>
          <w:lang w:bidi="ar-SA"/>
          <w:color w:val="111111"/>
          <w:sz w:val="28"/>
          <w:szCs w:val="28"/>
          <w:rtl/>
        </w:rPr>
        <w:t xml:space="preserve">«الرجل يكون عنده مال اليتيم ويتّجر به أيضمنه؟ قال: نعم، قلت: فعليه زكاة؟ قال: لا لعمري لا أجمع عليه خصلتين، الضمان والزكاة» (6)</w:t>
      </w:r>
    </w:p>
    <w:p>
      <w:pPr>
        <w:pStyle w:val="BookText"/>
      </w:pPr>
      <w:r>
        <w:rPr>
          <w:rFonts w:ascii="Amiri" w:hAnsi="Amiri" w:eastAsia="Amiri" w:cs="Amiri"/>
          <w:lang w:bidi="ar-SA"/>
          <w:color w:val="111111"/>
          <w:sz w:val="28"/>
          <w:szCs w:val="28"/>
          <w:rtl/>
        </w:rPr>
        <w:t xml:space="preserve">التهذيب ج 4 ص ۲۸ ب ۸ ح ۱۰.</w:t>
      </w:r>
    </w:p>
    <w:p>
      <w:pPr>
        <w:pStyle w:val="BookText"/>
      </w:pPr>
      <w:r>
        <w:rPr>
          <w:rFonts w:ascii="IRNazanin" w:hAnsi="IRNazanin" w:eastAsia="IRNazanin" w:cs="IRNazanin"/>
          <w:lang w:bidi="fa-IR"/>
          <w:color w:val="111111"/>
          <w:sz w:val="28"/>
          <w:szCs w:val="28"/>
          <w:rtl/>
        </w:rPr>
        <w:t xml:space="preserve">الاستبصار ج ۲ ص 30 ک 13 ح 5.</w:t>
      </w:r>
    </w:p>
    <w:p>
      <w:pPr>
        <w:pStyle w:val="BookText"/>
      </w:pPr>
      <w:r>
        <w:rPr>
          <w:rFonts w:ascii="Amiri" w:hAnsi="Amiri" w:eastAsia="Amiri" w:cs="Amiri"/>
          <w:lang w:bidi="ar-SA"/>
          <w:color w:val="111111"/>
          <w:sz w:val="28"/>
          <w:szCs w:val="28"/>
          <w:rtl/>
        </w:rPr>
        <w:t xml:space="preserve">«الرجل يكون عنده المال أيزكّيه اذا</w:t>
      </w:r>
    </w:p>
    <w:p>
      <w:pPr>
        <w:pStyle w:val="BookText"/>
      </w:pPr>
      <w:r>
        <w:rPr>
          <w:rFonts w:ascii="IRNazanin" w:hAnsi="IRNazanin" w:eastAsia="IRNazanin" w:cs="IRNazanin"/>
          <w:lang w:bidi="fa-IR"/>
          <w:color w:val="111111"/>
          <w:sz w:val="28"/>
          <w:szCs w:val="28"/>
          <w:rtl/>
        </w:rPr>
        <w:t xml:space="preserve">مضى نصف السنة قال: لا، ولكن حتی يحول عليه الحول ويحل عليه، انه ليس لأحد أن يصلي صلاة الا لوقتها وكذلك الزكاة، ولا يصوم أحد شهر رمضان الا في شهره الّا قضاء وكل فريضة انما تؤدي اذا حلّت» (6)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۳ ص ۵۲۳ ك ۱۳ ب ۱۲ ح ۸. التهذيب ج 4 ص 43 ب ۱۱ ح ۱.</w:t>
      </w:r>
    </w:p>
    <w:p>
      <w:pPr>
        <w:pStyle w:val="BookText"/>
      </w:pPr>
      <w:r>
        <w:rPr>
          <w:rFonts w:ascii="IRNazanin" w:hAnsi="IRNazanin" w:eastAsia="IRNazanin" w:cs="IRNazanin"/>
          <w:lang w:bidi="fa-IR"/>
          <w:color w:val="111111"/>
          <w:sz w:val="28"/>
          <w:szCs w:val="28"/>
          <w:rtl/>
        </w:rPr>
        <w:t xml:space="preserve">الاستبصار ج ۲ ص ۳۱ ب ۱۵ ح ۱.</w:t>
      </w:r>
    </w:p>
    <w:p>
      <w:pPr>
        <w:pStyle w:val="BookText"/>
      </w:pPr>
      <w:r>
        <w:rPr>
          <w:rFonts w:ascii="Amiri" w:hAnsi="Amiri" w:eastAsia="Amiri" w:cs="Amiri"/>
          <w:lang w:bidi="ar-SA"/>
          <w:color w:val="111111"/>
          <w:sz w:val="28"/>
          <w:szCs w:val="28"/>
          <w:rtl/>
        </w:rPr>
        <w:t xml:space="preserve">«الرجل يكون له ثلاثمائة درهم في بضاعة وله عيال فان أقبل عليها أكلها عياله ولم يكتفوا بربحها قال: فلينظر ما يستفضل منها فيأكله هو ومن يسعه ذلك وليأخذ لمن لم يسعه من عياله» (6)</w:t>
      </w:r>
    </w:p>
    <w:p>
      <w:pPr>
        <w:pStyle w:val="BookText"/>
      </w:pPr>
      <w:r>
        <w:rPr>
          <w:rFonts w:ascii="IRNazanin" w:hAnsi="IRNazanin" w:eastAsia="IRNazanin" w:cs="IRNazanin"/>
          <w:lang w:bidi="fa-IR"/>
          <w:color w:val="111111"/>
          <w:sz w:val="28"/>
          <w:szCs w:val="28"/>
          <w:rtl/>
        </w:rPr>
        <w:t xml:space="preserve">التهذيب ج 4 ص ۵۱ ب ۱۳ ذیل ح ۱.</w:t>
      </w:r>
    </w:p>
    <w:p>
      <w:pPr>
        <w:pStyle w:val="BookText"/>
      </w:pPr>
      <w:r>
        <w:rPr>
          <w:rFonts w:ascii="Amiri" w:hAnsi="Amiri" w:eastAsia="Amiri" w:cs="Amiri"/>
          <w:lang w:bidi="ar-SA"/>
          <w:color w:val="111111"/>
          <w:sz w:val="28"/>
          <w:szCs w:val="28"/>
          <w:rtl/>
        </w:rPr>
        <w:t xml:space="preserve">(الرجل يكون له الزكاة وله قرابة -) تقدم تحت عنوان (الرجل تكون عليه الزكاة الخ)</w:t>
      </w:r>
    </w:p>
    <w:p>
      <w:pPr>
        <w:pStyle w:val="BookText"/>
      </w:pPr>
      <w:r>
        <w:rPr>
          <w:rFonts w:ascii="IRNazanin" w:hAnsi="IRNazanin" w:eastAsia="IRNazanin" w:cs="IRNazanin"/>
          <w:lang w:bidi="fa-IR"/>
          <w:color w:val="111111"/>
          <w:sz w:val="28"/>
          <w:szCs w:val="28"/>
          <w:rtl/>
        </w:rPr>
        <w:t xml:space="preserve">«الرجل يكون له الوديعة والدَين فلا يصل اليهما ثم يأخذهما متی تجب عليه الزكاة؟ قال: اذا أخذهما ثم يحول عليه الحول يزكي» (۸) التهذيب ج 4 ص 34 ب ۹ ح ۱۲.</w:t>
      </w:r>
    </w:p>
    <w:p>
      <w:pPr>
        <w:pStyle w:val="BookText"/>
      </w:pPr>
      <w:r>
        <w:rPr>
          <w:rFonts w:ascii="IRNazanin" w:hAnsi="IRNazanin" w:eastAsia="IRNazanin" w:cs="IRNazanin"/>
          <w:lang w:bidi="fa-IR"/>
          <w:color w:val="111111"/>
          <w:sz w:val="28"/>
          <w:szCs w:val="28"/>
          <w:rtl/>
        </w:rPr>
        <w:t xml:space="preserve">الاستبصار ج ۲ ص ۲۸ ب ۱۲ ح ۲.</w:t>
      </w:r>
    </w:p>
    <w:p>
      <w:pPr>
        <w:pStyle w:val="BookText"/>
      </w:pPr>
      <w:r>
        <w:rPr>
          <w:rFonts w:ascii="Amiri" w:hAnsi="Amiri" w:eastAsia="Amiri" w:cs="Amiri"/>
          <w:lang w:bidi="ar-SA"/>
          <w:color w:val="111111"/>
          <w:sz w:val="28"/>
          <w:szCs w:val="28"/>
          <w:rtl/>
        </w:rPr>
        <w:t xml:space="preserve">«الرجل يكون محتاجا فيبعت اليه بالصدقة فلا يقبلها على وجه الصدقة يأخذه من ذلك ذمام</w:t>
      </w:r>
      <w:r>
        <w:rPr>
          <w:rStyle w:val="FootnoteReference"/>
        </w:rPr>
        <w:footnoteReference w:id="267"/>
      </w:r>
      <w:r>
        <w:rPr>
          <w:rFonts w:ascii="Amiri" w:hAnsi="Amiri" w:eastAsia="Amiri" w:cs="Amiri"/>
          <w:lang w:bidi="ar-SA"/>
          <w:color w:val="111111"/>
          <w:sz w:val="28"/>
          <w:szCs w:val="28"/>
          <w:rtl/>
        </w:rPr>
        <w:t xml:space="preserve">واستحياء وانقباض أفيعيطها اياه على غير ذلك الوجه وهي منا صدقة؟ فقال: لا اذا كانت زكاة فله أن يقبلها فان لم يقبلها على وجه الزكاة فلا تعطها</w:t>
      </w:r>
      <w:r>
        <w:rPr>
          <w:rStyle w:val="FootnoteReference"/>
        </w:rPr>
        <w:footnoteReference w:id="268"/>
      </w:r>
      <w:r>
        <w:rPr>
          <w:rFonts w:ascii="Amiri" w:hAnsi="Amiri" w:eastAsia="Amiri" w:cs="Amiri"/>
          <w:lang w:bidi="ar-SA"/>
          <w:color w:val="111111"/>
          <w:sz w:val="28"/>
          <w:szCs w:val="28"/>
          <w:rtl/>
        </w:rPr>
        <w:t xml:space="preserve">اياه وما ينبغي له أن يستحيي مما فرض الله عزوجل انما هي فريضة الله له فلا يستحيى منها» (5)</w:t>
      </w:r>
    </w:p>
    <w:p>
      <w:pPr>
        <w:pStyle w:val="BookText"/>
      </w:pPr>
      <w:r>
        <w:rPr>
          <w:rFonts w:ascii="Amiri" w:hAnsi="Amiri" w:eastAsia="Amiri" w:cs="Amiri"/>
          <w:lang w:bidi="ar-SA"/>
          <w:color w:val="111111"/>
          <w:sz w:val="28"/>
          <w:szCs w:val="28"/>
          <w:rtl/>
        </w:rPr>
        <w:t xml:space="preserve">الكافي ج ۳ ص 564 ك ۱۳ ب 44 ح 4.</w:t>
      </w:r>
    </w:p>
    <w:p>
      <w:pPr>
        <w:pStyle w:val="BookText"/>
      </w:pPr>
      <w:r>
        <w:rPr>
          <w:rFonts w:ascii="Amiri" w:hAnsi="Amiri" w:eastAsia="Amiri" w:cs="Amiri"/>
          <w:lang w:bidi="ar-SA"/>
          <w:color w:val="111111"/>
          <w:sz w:val="28"/>
          <w:szCs w:val="28"/>
          <w:rtl/>
        </w:rPr>
        <w:t xml:space="preserve">«الرجل يموت ويترك العيال أيعطون من الزكاة؟ قال: نعم حتى ينشوا</w:t>
      </w:r>
      <w:r>
        <w:rPr>
          <w:rStyle w:val="FootnoteReference"/>
        </w:rPr>
        <w:footnoteReference w:id="269"/>
      </w:r>
      <w:r>
        <w:rPr>
          <w:rFonts w:ascii="IRNazanin" w:hAnsi="IRNazanin" w:eastAsia="IRNazanin" w:cs="IRNazanin"/>
          <w:lang w:bidi="fa-IR"/>
          <w:color w:val="111111"/>
          <w:sz w:val="28"/>
          <w:szCs w:val="28"/>
          <w:rtl/>
        </w:rPr>
        <w:t xml:space="preserve">ويبلغوا ويسألوا من أين كانوا يعيشون اذا قطع ذلك عنهم فقلت: أنهم لا يعرفون، قال: يحفظ فيهم میتهم ويحبّت</w:t>
      </w:r>
      <w:r>
        <w:rPr>
          <w:rStyle w:val="FootnoteReference"/>
        </w:rPr>
        <w:footnoteReference w:id="270"/>
      </w:r>
      <w:r>
        <w:rPr>
          <w:rFonts w:ascii="Amiri" w:hAnsi="Amiri" w:eastAsia="Amiri" w:cs="Amiri"/>
          <w:lang w:bidi="ar-SA"/>
          <w:color w:val="111111"/>
          <w:sz w:val="28"/>
          <w:szCs w:val="28"/>
          <w:rtl/>
        </w:rPr>
        <w:t xml:space="preserve">اليهم دين أبيهم فلا يلبثوا أن يهتمّوا بدين أبيهم فاذا بلغوا وعدلوا الى غيركم فلا تعطوهم» (6)</w:t>
      </w:r>
    </w:p>
    <w:p>
      <w:pPr>
        <w:pStyle w:val="BookText"/>
      </w:pPr>
      <w:r>
        <w:rPr>
          <w:rFonts w:ascii="IRNazanin" w:hAnsi="IRNazanin" w:eastAsia="IRNazanin" w:cs="IRNazanin"/>
          <w:lang w:bidi="fa-IR"/>
          <w:color w:val="111111"/>
          <w:sz w:val="28"/>
          <w:szCs w:val="28"/>
          <w:rtl/>
        </w:rPr>
        <w:t xml:space="preserve">الكافي ج ۳ ص 548 ک 13 ب ۳۱ ح ۱.</w:t>
      </w:r>
    </w:p>
    <w:p>
      <w:pPr>
        <w:pStyle w:val="BookText"/>
      </w:pPr>
      <w:r>
        <w:rPr>
          <w:rFonts w:ascii="Amiri" w:hAnsi="Amiri" w:eastAsia="Amiri" w:cs="Amiri"/>
          <w:lang w:bidi="ar-SA"/>
          <w:color w:val="111111"/>
          <w:sz w:val="28"/>
          <w:szCs w:val="28"/>
          <w:rtl/>
        </w:rPr>
        <w:t xml:space="preserve">التهذيب ج 4 ص ۱۰۲ ب ۲۹ ح ۲۱.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الوسائل ج 6 ص 155 ب 6 من ابواب المتسحقين ح ۱.</w:t>
      </w:r>
    </w:p>
    <w:p>
      <w:pPr>
        <w:pStyle w:val="BookText"/>
      </w:pPr>
      <w:r>
        <w:rPr>
          <w:rFonts w:ascii="IRNazanin" w:hAnsi="IRNazanin" w:eastAsia="IRNazanin" w:cs="IRNazanin"/>
          <w:lang w:bidi="fa-IR"/>
          <w:color w:val="111111"/>
          <w:sz w:val="28"/>
          <w:szCs w:val="28"/>
          <w:rtl/>
        </w:rPr>
        <w:t xml:space="preserve">(رقیق بین قوم عليهم فيه زكاة الفطرة -) انظر الفطرة</w:t>
      </w:r>
    </w:p>
    <w:p>
      <w:pPr>
        <w:pStyle w:val="BookText"/>
      </w:pPr>
      <w:r>
        <w:rPr>
          <w:rFonts w:ascii="Amiri" w:hAnsi="Amiri" w:eastAsia="Amiri" w:cs="Amiri"/>
          <w:lang w:bidi="ar-SA"/>
          <w:color w:val="111111"/>
          <w:sz w:val="28"/>
          <w:szCs w:val="28"/>
          <w:rtl/>
        </w:rPr>
        <w:t xml:space="preserve">«زكاة الحلي اعارته» (6)</w:t>
      </w:r>
    </w:p>
    <w:p>
      <w:pPr>
        <w:pStyle w:val="BookText"/>
      </w:pPr>
      <w:r>
        <w:rPr>
          <w:rFonts w:ascii="IRNazanin" w:hAnsi="IRNazanin" w:eastAsia="IRNazanin" w:cs="IRNazanin"/>
          <w:lang w:bidi="fa-IR"/>
          <w:color w:val="111111"/>
          <w:sz w:val="28"/>
          <w:szCs w:val="28"/>
          <w:rtl/>
        </w:rPr>
        <w:t xml:space="preserve">الاستبصار ج ۲ ص ۷ ب ۳ ح ۳.</w:t>
      </w:r>
    </w:p>
    <w:p>
      <w:pPr>
        <w:pStyle w:val="BookText"/>
      </w:pPr>
      <w:r>
        <w:rPr>
          <w:rFonts w:ascii="Amiri" w:hAnsi="Amiri" w:eastAsia="Amiri" w:cs="Amiri"/>
          <w:lang w:bidi="ar-SA"/>
          <w:color w:val="111111"/>
          <w:sz w:val="28"/>
          <w:szCs w:val="28"/>
          <w:rtl/>
        </w:rPr>
        <w:t xml:space="preserve">التهذيب ج 4 ص ۸ ب ۲ ح ۱۰ بتفاوت.</w:t>
      </w:r>
    </w:p>
    <w:p>
      <w:pPr>
        <w:pStyle w:val="BookText"/>
      </w:pPr>
      <w:r>
        <w:rPr>
          <w:rFonts w:ascii="IRNazanin" w:hAnsi="IRNazanin" w:eastAsia="IRNazanin" w:cs="IRNazanin"/>
          <w:lang w:bidi="fa-IR"/>
          <w:color w:val="111111"/>
          <w:sz w:val="28"/>
          <w:szCs w:val="28"/>
          <w:rtl/>
        </w:rPr>
        <w:t xml:space="preserve">الكافي ج ۳ ص 5۱۸ ک 13 ب ۱۰ ح 6 بتفاوت.</w:t>
      </w:r>
    </w:p>
    <w:p>
      <w:pPr>
        <w:pStyle w:val="BookText"/>
      </w:pPr>
      <w:r>
        <w:rPr>
          <w:rFonts w:ascii="IRNazanin" w:hAnsi="IRNazanin" w:eastAsia="IRNazanin" w:cs="IRNazanin"/>
          <w:lang w:bidi="fa-IR"/>
          <w:color w:val="111111"/>
          <w:sz w:val="28"/>
          <w:szCs w:val="28"/>
          <w:rtl/>
        </w:rPr>
        <w:t xml:space="preserve">«زكاة الحلي ان یعار» (6)</w:t>
      </w:r>
    </w:p>
    <w:p>
      <w:pPr>
        <w:pStyle w:val="BookText"/>
      </w:pPr>
      <w:r>
        <w:rPr>
          <w:rFonts w:ascii="Amiri" w:hAnsi="Amiri" w:eastAsia="Amiri" w:cs="Amiri"/>
          <w:lang w:bidi="ar-SA"/>
          <w:color w:val="111111"/>
          <w:sz w:val="28"/>
          <w:szCs w:val="28"/>
          <w:rtl/>
        </w:rPr>
        <w:t xml:space="preserve">التهذيب ج 4 ص ۸ ب ۲ ح ۱۰.</w:t>
      </w:r>
    </w:p>
    <w:p>
      <w:pPr>
        <w:pStyle w:val="BookText"/>
      </w:pPr>
      <w:r>
        <w:rPr>
          <w:rFonts w:ascii="IRNazanin" w:hAnsi="IRNazanin" w:eastAsia="IRNazanin" w:cs="IRNazanin"/>
          <w:lang w:bidi="fa-IR"/>
          <w:color w:val="111111"/>
          <w:sz w:val="28"/>
          <w:szCs w:val="28"/>
          <w:rtl/>
        </w:rPr>
        <w:t xml:space="preserve">الاستبصار ج ۲ ص ۷ ب 3 ح 3 بتفاوت.</w:t>
      </w:r>
    </w:p>
    <w:p>
      <w:pPr>
        <w:pStyle w:val="BookText"/>
      </w:pPr>
      <w:r>
        <w:rPr>
          <w:rFonts w:ascii="Amiri" w:hAnsi="Amiri" w:eastAsia="Amiri" w:cs="Amiri"/>
          <w:lang w:bidi="ar-SA"/>
          <w:color w:val="111111"/>
          <w:sz w:val="28"/>
          <w:szCs w:val="28"/>
          <w:rtl/>
        </w:rPr>
        <w:t xml:space="preserve">الكافي ج ۳ ص ۵۱۸ ك ۱۳ ب 10 ح 6 بتفاوت.</w:t>
      </w:r>
    </w:p>
    <w:p>
      <w:pPr>
        <w:pStyle w:val="BookText"/>
      </w:pPr>
      <w:r>
        <w:rPr>
          <w:rFonts w:ascii="IRNazanin" w:hAnsi="IRNazanin" w:eastAsia="IRNazanin" w:cs="IRNazanin"/>
          <w:lang w:bidi="fa-IR"/>
          <w:color w:val="111111"/>
          <w:sz w:val="28"/>
          <w:szCs w:val="28"/>
          <w:rtl/>
        </w:rPr>
        <w:t xml:space="preserve">«زكاة الحلي عاریته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۳ ص 518 ک 13 ب 10 ح 6.</w:t>
      </w:r>
    </w:p>
    <w:p>
      <w:pPr>
        <w:pStyle w:val="BookText"/>
      </w:pPr>
      <w:r>
        <w:rPr>
          <w:rFonts w:ascii="Amiri" w:hAnsi="Amiri" w:eastAsia="Amiri" w:cs="Amiri"/>
          <w:lang w:bidi="ar-SA"/>
          <w:color w:val="111111"/>
          <w:sz w:val="28"/>
          <w:szCs w:val="28"/>
          <w:rtl/>
        </w:rPr>
        <w:t xml:space="preserve">التهذيب ج 4 ص ۸ ب ۲ ح ۱۰.</w:t>
      </w:r>
    </w:p>
    <w:p>
      <w:pPr>
        <w:pStyle w:val="BookText"/>
      </w:pPr>
      <w:r>
        <w:rPr>
          <w:rFonts w:ascii="IRNazanin" w:hAnsi="IRNazanin" w:eastAsia="IRNazanin" w:cs="IRNazanin"/>
          <w:lang w:bidi="fa-IR"/>
          <w:color w:val="111111"/>
          <w:sz w:val="28"/>
          <w:szCs w:val="28"/>
          <w:rtl/>
        </w:rPr>
        <w:t xml:space="preserve">الاستبصار ج ۲ ص ۷ ب ۳ ح ۳.</w:t>
      </w:r>
    </w:p>
    <w:p>
      <w:pPr>
        <w:pStyle w:val="BookText"/>
      </w:pPr>
      <w:r>
        <w:rPr>
          <w:rFonts w:ascii="Amiri" w:hAnsi="Amiri" w:eastAsia="Amiri" w:cs="Amiri"/>
          <w:lang w:bidi="ar-SA"/>
          <w:color w:val="111111"/>
          <w:sz w:val="28"/>
          <w:szCs w:val="28"/>
          <w:rtl/>
        </w:rPr>
        <w:t xml:space="preserve">(زكاة العلم -) انظر العلم</w:t>
      </w:r>
    </w:p>
    <w:p>
      <w:pPr>
        <w:pStyle w:val="BookText"/>
      </w:pPr>
      <w:r>
        <w:rPr>
          <w:rFonts w:ascii="Amiri" w:hAnsi="Amiri" w:eastAsia="Amiri" w:cs="Amiri"/>
          <w:lang w:bidi="ar-SA"/>
          <w:color w:val="111111"/>
          <w:sz w:val="28"/>
          <w:szCs w:val="28"/>
          <w:rtl/>
        </w:rPr>
        <w:t xml:space="preserve">(زكاة الفطرة صاع -) انظر الفطرة</w:t>
      </w:r>
    </w:p>
    <w:p>
      <w:pPr>
        <w:pStyle w:val="BookText"/>
      </w:pPr>
      <w:r>
        <w:rPr>
          <w:rFonts w:ascii="Amiri" w:hAnsi="Amiri" w:eastAsia="Amiri" w:cs="Amiri"/>
          <w:lang w:bidi="ar-SA"/>
          <w:color w:val="111111"/>
          <w:sz w:val="28"/>
          <w:szCs w:val="28"/>
          <w:rtl/>
        </w:rPr>
        <w:t xml:space="preserve">(زكاة الوضوء أن يقول -) انظر الوضوء</w:t>
      </w:r>
    </w:p>
    <w:p>
      <w:pPr>
        <w:pStyle w:val="BookText"/>
      </w:pPr>
      <w:r>
        <w:rPr>
          <w:rFonts w:ascii="IRNazanin" w:hAnsi="IRNazanin" w:eastAsia="IRNazanin" w:cs="IRNazanin"/>
          <w:lang w:bidi="fa-IR"/>
          <w:color w:val="111111"/>
          <w:sz w:val="28"/>
          <w:szCs w:val="28"/>
          <w:rtl/>
        </w:rPr>
        <w:t xml:space="preserve">(زکاتي تحلّ علي شهراً - ) يأتي تحت عنوان ( زکاتي تحلّ علي في شهر الخ)</w:t>
      </w:r>
    </w:p>
    <w:p>
      <w:pPr>
        <w:pStyle w:val="BookText"/>
      </w:pPr>
      <w:r>
        <w:rPr>
          <w:rFonts w:ascii="IRNazanin" w:hAnsi="IRNazanin" w:eastAsia="IRNazanin" w:cs="IRNazanin"/>
          <w:lang w:bidi="fa-IR"/>
          <w:color w:val="111111"/>
          <w:sz w:val="28"/>
          <w:szCs w:val="28"/>
          <w:rtl/>
        </w:rPr>
        <w:t xml:space="preserve">«زکاتي تحلّ عليّ في شهر ایصلح</w:t>
      </w:r>
      <w:r>
        <w:rPr>
          <w:rStyle w:val="FootnoteReference"/>
        </w:rPr>
        <w:footnoteReference w:id="272"/>
      </w:r>
      <w:r>
        <w:rPr>
          <w:rFonts w:ascii="Amiri" w:hAnsi="Amiri" w:eastAsia="Amiri" w:cs="Amiri"/>
          <w:lang w:bidi="ar-SA"/>
          <w:color w:val="111111"/>
          <w:sz w:val="28"/>
          <w:szCs w:val="28"/>
          <w:rtl/>
        </w:rPr>
        <w:t xml:space="preserve">لي أن أحبس منها شيئا مخافة أن يجيئني من</w:t>
      </w:r>
    </w:p>
    <w:p>
      <w:pPr>
        <w:pStyle w:val="BookText"/>
      </w:pPr>
      <w:r>
        <w:rPr>
          <w:rFonts w:ascii="Amiri" w:hAnsi="Amiri" w:eastAsia="Amiri" w:cs="Amiri"/>
          <w:lang w:bidi="ar-SA"/>
          <w:color w:val="111111"/>
          <w:sz w:val="28"/>
          <w:szCs w:val="28"/>
          <w:rtl/>
        </w:rPr>
        <w:t xml:space="preserve">يسألني؟ فقال</w:t>
      </w:r>
      <w:r>
        <w:rPr>
          <w:rStyle w:val="FootnoteReference"/>
        </w:rPr>
        <w:footnoteReference w:id="273"/>
      </w:r>
      <w:r>
        <w:rPr>
          <w:rFonts w:ascii="IRNazanin" w:hAnsi="IRNazanin" w:eastAsia="IRNazanin" w:cs="IRNazanin"/>
          <w:lang w:bidi="fa-IR"/>
          <w:color w:val="111111"/>
          <w:sz w:val="28"/>
          <w:szCs w:val="28"/>
          <w:rtl/>
        </w:rPr>
        <w:t xml:space="preserve">: اذا حال الحول فاخرجها من مالك لا تخلطها بشییء ثم اعطها</w:t>
      </w:r>
      <w:r>
        <w:rPr>
          <w:rStyle w:val="FootnoteReference"/>
        </w:rPr>
        <w:footnoteReference w:id="274"/>
      </w:r>
    </w:p>
    <w:p>
      <w:pPr>
        <w:pStyle w:val="BookText"/>
      </w:pPr>
      <w:r>
        <w:rPr>
          <w:rFonts w:ascii="Amiri" w:hAnsi="Amiri" w:eastAsia="Amiri" w:cs="Amiri"/>
          <w:lang w:bidi="ar-SA"/>
          <w:color w:val="111111"/>
          <w:sz w:val="28"/>
          <w:szCs w:val="28"/>
          <w:rtl/>
        </w:rPr>
        <w:t xml:space="preserve">كيف شئت قال: قلت: فان أنا كتبتها و اثبتها يستقيم لي؟ قال: لا يضرك» (6)</w:t>
      </w:r>
    </w:p>
    <w:p>
      <w:pPr>
        <w:pStyle w:val="BookText"/>
      </w:pPr>
      <w:r>
        <w:rPr>
          <w:rFonts w:ascii="IRNazanin" w:hAnsi="IRNazanin" w:eastAsia="IRNazanin" w:cs="IRNazanin"/>
          <w:lang w:bidi="fa-IR"/>
          <w:color w:val="111111"/>
          <w:sz w:val="28"/>
          <w:szCs w:val="28"/>
          <w:rtl/>
        </w:rPr>
        <w:t xml:space="preserve">الكافي ج ۳ ص 522 ک 13 ب ۱۲ ح 3.</w:t>
      </w:r>
    </w:p>
    <w:p>
      <w:pPr>
        <w:pStyle w:val="BookText"/>
      </w:pPr>
      <w:r>
        <w:rPr>
          <w:rFonts w:ascii="Amiri" w:hAnsi="Amiri" w:eastAsia="Amiri" w:cs="Amiri"/>
          <w:lang w:bidi="ar-SA"/>
          <w:color w:val="111111"/>
          <w:sz w:val="28"/>
          <w:szCs w:val="28"/>
          <w:rtl/>
        </w:rPr>
        <w:t xml:space="preserve">التهذيب ج 4 ص 45 ب ۱۱ ح ۱۰.</w:t>
      </w:r>
    </w:p>
    <w:p>
      <w:pPr>
        <w:pStyle w:val="BookText"/>
      </w:pPr>
      <w:r>
        <w:rPr>
          <w:rFonts w:ascii="Amiri" w:hAnsi="Amiri" w:eastAsia="Amiri" w:cs="Amiri"/>
          <w:lang w:bidi="ar-SA"/>
          <w:color w:val="111111"/>
          <w:sz w:val="28"/>
          <w:szCs w:val="28"/>
          <w:rtl/>
        </w:rPr>
        <w:t xml:space="preserve">«الزكاة تحمل لصاحب الدار والخادم ومن كان له خمسمائة درهم بعد أن يكون له عيال ويجعل زكاة الخمسمائة زيادة في نفقة عياله يوسّع عليها» (6)</w:t>
      </w:r>
    </w:p>
    <w:p>
      <w:pPr>
        <w:pStyle w:val="BookText"/>
      </w:pPr>
      <w:r>
        <w:rPr>
          <w:rFonts w:ascii="IRNazanin" w:hAnsi="IRNazanin" w:eastAsia="IRNazanin" w:cs="IRNazanin"/>
          <w:lang w:bidi="fa-IR"/>
          <w:color w:val="111111"/>
          <w:sz w:val="28"/>
          <w:szCs w:val="28"/>
          <w:rtl/>
        </w:rPr>
        <w:t xml:space="preserve">التهذيب ج 4 ص ۵۷ ب ۱4 ذیل ح ۱۰. الاستبصار ج ۲ ص ۳4 ب ۱۹ ذیل ح 4.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تذهب الذنوب،» (5)</w:t>
      </w:r>
    </w:p>
    <w:p>
      <w:pPr>
        <w:pStyle w:val="BookText"/>
      </w:pPr>
      <w:r>
        <w:rPr>
          <w:rFonts w:ascii="IRNazanin" w:hAnsi="IRNazanin" w:eastAsia="IRNazanin" w:cs="IRNazanin"/>
          <w:lang w:bidi="fa-IR"/>
          <w:color w:val="111111"/>
          <w:sz w:val="28"/>
          <w:szCs w:val="28"/>
          <w:rtl/>
        </w:rPr>
        <w:t xml:space="preserve">الكافي ج ۲ ص ۱۹ ك 5 ب ۱۳ ذیل ح 5.</w:t>
      </w:r>
    </w:p>
    <w:p>
      <w:pPr>
        <w:pStyle w:val="BookText"/>
      </w:pPr>
      <w:r>
        <w:rPr>
          <w:rFonts w:ascii="IRNazanin" w:hAnsi="IRNazanin" w:eastAsia="IRNazanin" w:cs="IRNazanin"/>
          <w:lang w:bidi="fa-IR"/>
          <w:color w:val="111111"/>
          <w:sz w:val="28"/>
          <w:szCs w:val="28"/>
          <w:rtl/>
        </w:rPr>
        <w:t xml:space="preserve">«الزكاة على تسعة اشیاء</w:t>
      </w:r>
      <w:r>
        <w:rPr>
          <w:rStyle w:val="FootnoteReference"/>
        </w:rPr>
        <w:footnoteReference w:id="275"/>
      </w:r>
      <w:r>
        <w:rPr>
          <w:rFonts w:ascii="Amiri" w:hAnsi="Amiri" w:eastAsia="Amiri" w:cs="Amiri"/>
          <w:lang w:bidi="ar-SA"/>
          <w:color w:val="111111"/>
          <w:sz w:val="28"/>
          <w:szCs w:val="28"/>
          <w:rtl/>
        </w:rPr>
        <w:t xml:space="preserve">على الذهب، والفضة، والحنطة والشعير، والتمر، والزبيب، والابل، والبقر، والغنم، وعفا رسول الله عمّا سوى ذلك» (5)</w:t>
      </w:r>
    </w:p>
    <w:p>
      <w:pPr>
        <w:pStyle w:val="BookText"/>
      </w:pPr>
      <w:r>
        <w:rPr>
          <w:rFonts w:ascii="IRNazanin" w:hAnsi="IRNazanin" w:eastAsia="IRNazanin" w:cs="IRNazanin"/>
          <w:lang w:bidi="fa-IR"/>
          <w:color w:val="111111"/>
          <w:sz w:val="28"/>
          <w:szCs w:val="28"/>
          <w:rtl/>
        </w:rPr>
        <w:t xml:space="preserve">الاستبصار ج ۲ ص ۲ ب ۱ ح ۱.</w:t>
      </w:r>
    </w:p>
    <w:p>
      <w:pPr>
        <w:pStyle w:val="BookText"/>
      </w:pPr>
      <w:r>
        <w:rPr>
          <w:rFonts w:ascii="Amiri" w:hAnsi="Amiri" w:eastAsia="Amiri" w:cs="Amiri"/>
          <w:lang w:bidi="ar-SA"/>
          <w:color w:val="111111"/>
          <w:sz w:val="28"/>
          <w:szCs w:val="28"/>
          <w:rtl/>
        </w:rPr>
        <w:t xml:space="preserve">التهذيب ج 4 ص ۲ ب 1 ح ۱.</w:t>
      </w:r>
    </w:p>
    <w:p>
      <w:pPr>
        <w:pStyle w:val="BookText"/>
      </w:pPr>
      <w:r>
        <w:rPr>
          <w:rFonts w:ascii="IRNazanin" w:hAnsi="IRNazanin" w:eastAsia="IRNazanin" w:cs="IRNazanin"/>
          <w:lang w:bidi="fa-IR"/>
          <w:color w:val="111111"/>
          <w:sz w:val="28"/>
          <w:szCs w:val="28"/>
          <w:rtl/>
        </w:rPr>
        <w:t xml:space="preserve">«الزكاة على المال الصامت الذي يحول عليه الحول ولم يحرّکه» (۵)</w:t>
      </w:r>
    </w:p>
    <w:p>
      <w:pPr>
        <w:pStyle w:val="BookText"/>
      </w:pPr>
      <w:r>
        <w:rPr>
          <w:rFonts w:ascii="Amiri" w:hAnsi="Amiri" w:eastAsia="Amiri" w:cs="Amiri"/>
          <w:lang w:bidi="ar-SA"/>
          <w:color w:val="111111"/>
          <w:sz w:val="28"/>
          <w:szCs w:val="28"/>
          <w:rtl/>
        </w:rPr>
        <w:t xml:space="preserve">التهذيب ج 4 ص ۳5 ب ۱۰ ح ۲.</w:t>
      </w:r>
    </w:p>
    <w:p>
      <w:pPr>
        <w:pStyle w:val="BookText"/>
      </w:pPr>
      <w:r>
        <w:rPr>
          <w:rFonts w:ascii="IRNazanin" w:hAnsi="IRNazanin" w:eastAsia="IRNazanin" w:cs="IRNazanin"/>
          <w:lang w:bidi="fa-IR"/>
          <w:color w:val="111111"/>
          <w:sz w:val="28"/>
          <w:szCs w:val="28"/>
          <w:rtl/>
        </w:rPr>
        <w:t xml:space="preserve">(الزكاة في تسعة اشیاء) تقدم تحت عنوان (الزكاة على تسعة الخ)</w:t>
      </w:r>
    </w:p>
    <w:p>
      <w:pPr>
        <w:pStyle w:val="BookText"/>
      </w:pPr>
      <w:r>
        <w:rPr>
          <w:rFonts w:ascii="Amiri" w:hAnsi="Amiri" w:eastAsia="Amiri" w:cs="Amiri"/>
          <w:lang w:bidi="ar-SA"/>
          <w:color w:val="111111"/>
          <w:sz w:val="28"/>
          <w:szCs w:val="28"/>
          <w:rtl/>
        </w:rPr>
        <w:t xml:space="preserve">الزكاة لاهل الولاية قد بيّن الله لكم موضعها في كتابه» (5) و (6)</w:t>
      </w:r>
    </w:p>
    <w:p>
      <w:pPr>
        <w:pStyle w:val="BookText"/>
      </w:pPr>
      <w:r>
        <w:rPr>
          <w:rFonts w:ascii="Amiri" w:hAnsi="Amiri" w:eastAsia="Amiri" w:cs="Amiri"/>
          <w:lang w:bidi="ar-SA"/>
          <w:color w:val="111111"/>
          <w:sz w:val="28"/>
          <w:szCs w:val="28"/>
          <w:rtl/>
        </w:rPr>
        <w:t xml:space="preserve">التهذيب ج 4 ص 52 ب 13 ح 6.</w:t>
      </w:r>
    </w:p>
    <w:p>
      <w:pPr>
        <w:pStyle w:val="BookText"/>
      </w:pPr>
      <w:r>
        <w:rPr>
          <w:rFonts w:ascii="IRNazanin" w:hAnsi="IRNazanin" w:eastAsia="IRNazanin" w:cs="IRNazanin"/>
          <w:lang w:bidi="fa-IR"/>
          <w:color w:val="111111"/>
          <w:sz w:val="28"/>
          <w:szCs w:val="28"/>
          <w:rtl/>
        </w:rPr>
        <w:t xml:space="preserve">الزكاة نسخت کل صدقة» (م)</w:t>
      </w:r>
    </w:p>
    <w:p>
      <w:pPr>
        <w:pStyle w:val="BookText"/>
      </w:pPr>
      <w:r>
        <w:rPr>
          <w:rFonts w:ascii="IRNazanin" w:hAnsi="IRNazanin" w:eastAsia="IRNazanin" w:cs="IRNazanin"/>
          <w:lang w:bidi="fa-IR"/>
          <w:color w:val="111111"/>
          <w:sz w:val="28"/>
          <w:szCs w:val="28"/>
          <w:rtl/>
        </w:rPr>
        <w:t xml:space="preserve">التهذيب ج 4 ص ۱5۳ ب 40 ذیل ح ۸.</w:t>
      </w:r>
    </w:p>
    <w:p>
      <w:pPr>
        <w:pStyle w:val="BookText"/>
      </w:pPr>
      <w:r>
        <w:rPr>
          <w:rFonts w:ascii="Amiri" w:hAnsi="Amiri" w:eastAsia="Amiri" w:cs="Amiri"/>
          <w:lang w:bidi="ar-SA"/>
          <w:color w:val="111111"/>
          <w:sz w:val="28"/>
          <w:szCs w:val="28"/>
          <w:rtl/>
        </w:rPr>
        <w:t xml:space="preserve">«سأل رجل أبا عبد الله وأنا جالس فقال: اني اعطي من الزكاة فأجمعه حتى احج به؟ قال: نعم يأجرالله من يعطيك» (6)</w:t>
      </w:r>
    </w:p>
    <w:p>
      <w:pPr>
        <w:pStyle w:val="BookText"/>
      </w:pPr>
      <w:r>
        <w:rPr>
          <w:rFonts w:ascii="Amiri" w:hAnsi="Amiri" w:eastAsia="Amiri" w:cs="Amiri"/>
          <w:lang w:bidi="ar-SA"/>
          <w:color w:val="111111"/>
          <w:sz w:val="28"/>
          <w:szCs w:val="28"/>
          <w:rtl/>
        </w:rPr>
        <w:t xml:space="preserve">الكافي ج ۳ ص 556 ك ۱۳ ب ۳۷ ح 3.</w:t>
      </w:r>
    </w:p>
    <w:p>
      <w:pPr>
        <w:pStyle w:val="BookText"/>
      </w:pPr>
      <w:r>
        <w:rPr>
          <w:rFonts w:ascii="IRNazanin" w:hAnsi="IRNazanin" w:eastAsia="IRNazanin" w:cs="IRNazanin"/>
          <w:lang w:bidi="fa-IR"/>
          <w:color w:val="111111"/>
          <w:sz w:val="28"/>
          <w:szCs w:val="28"/>
          <w:rtl/>
        </w:rPr>
        <w:t xml:space="preserve">«سألا عما في الرقيق فقالا: ليس في الرأس شییء أكثر من صاع من تمر اذا حال</w:t>
      </w:r>
    </w:p>
    <w:p>
      <w:pPr>
        <w:pStyle w:val="BookText"/>
      </w:pPr>
      <w:r>
        <w:rPr>
          <w:rFonts w:ascii="IRNazanin" w:hAnsi="IRNazanin" w:eastAsia="IRNazanin" w:cs="IRNazanin"/>
          <w:lang w:bidi="fa-IR"/>
          <w:color w:val="111111"/>
          <w:sz w:val="28"/>
          <w:szCs w:val="28"/>
          <w:rtl/>
        </w:rPr>
        <w:t xml:space="preserve">عليه الحول و ليس في ثمنه شییء حتى يحول عليه الحول» (5) و (6)</w:t>
      </w:r>
    </w:p>
    <w:p>
      <w:pPr>
        <w:pStyle w:val="BookText"/>
      </w:pPr>
      <w:r>
        <w:rPr>
          <w:rFonts w:ascii="Amiri" w:hAnsi="Amiri" w:eastAsia="Amiri" w:cs="Amiri"/>
          <w:lang w:bidi="ar-SA"/>
          <w:color w:val="111111"/>
          <w:sz w:val="28"/>
          <w:szCs w:val="28"/>
          <w:rtl/>
        </w:rPr>
        <w:t xml:space="preserve">الكافي ج ۳ ص ۵۳۰ ك ۱۳ ب ۱۷ ح 4.</w:t>
      </w:r>
    </w:p>
    <w:p>
      <w:pPr>
        <w:pStyle w:val="BookText"/>
      </w:pPr>
      <w:r>
        <w:rPr>
          <w:rFonts w:ascii="IRNazanin" w:hAnsi="IRNazanin" w:eastAsia="IRNazanin" w:cs="IRNazanin"/>
          <w:lang w:bidi="fa-IR"/>
          <w:color w:val="111111"/>
          <w:sz w:val="28"/>
          <w:szCs w:val="28"/>
          <w:rtl/>
        </w:rPr>
        <w:t xml:space="preserve">«سألني رجل من الزنادقة فقال: کیف صارت الزكاة من كل ألف خمسة وعشرين درهما؟ فقلت له: انما ذلك مثل الصلاة ثلاث وثنتان وأربع، قال: فقبل منّي، ثم لقيت بعد ذلك أبا عبدالله فسألته عن ذلك فقال: ان الله عزوجل حسب الأموال والمساكين فوجد ما يكفيهم من كل ألف خمسة وعشرين ولو لم يكفهم لزادهم، قال: فرجعت اليه فأخبرته فقال: جائت هذه المسألة على الابل من الحجاز ثم قال: لو أني أعطيت أحدا طاعة لأعطيت صاحب هذا الكلام» (6)</w:t>
      </w:r>
    </w:p>
    <w:p>
      <w:pPr>
        <w:pStyle w:val="BookText"/>
      </w:pPr>
      <w:r>
        <w:rPr>
          <w:rFonts w:ascii="Amiri" w:hAnsi="Amiri" w:eastAsia="Amiri" w:cs="Amiri"/>
          <w:lang w:bidi="ar-SA"/>
          <w:color w:val="111111"/>
          <w:sz w:val="28"/>
          <w:szCs w:val="28"/>
          <w:rtl/>
        </w:rPr>
        <w:t xml:space="preserve">الكافي ج 3 ص ۵۰۹ ك ۱۳ ب 3 ح 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«السخل متی تجب فيه الصدقة؟ قال: اذا أجذع</w:t>
      </w:r>
      <w:r>
        <w:rPr>
          <w:rStyle w:val="FootnoteReference"/>
        </w:rPr>
        <w:footnoteReference w:id="276"/>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الكافي ج ۳ ص 535 ک 13 ب ۲۱ ح 4.</w:t>
      </w:r>
    </w:p>
    <w:p>
      <w:pPr>
        <w:pStyle w:val="BookText"/>
      </w:pPr>
      <w:r>
        <w:rPr>
          <w:rFonts w:ascii="Amiri" w:hAnsi="Amiri" w:eastAsia="Amiri" w:cs="Amiri"/>
          <w:lang w:bidi="ar-SA"/>
          <w:color w:val="111111"/>
          <w:sz w:val="28"/>
          <w:szCs w:val="28"/>
          <w:rtl/>
        </w:rPr>
        <w:t xml:space="preserve">الفقيه ج ۲ ص ۱۵ ب 5 ح 14.</w:t>
      </w:r>
    </w:p>
    <w:p>
      <w:pPr>
        <w:pStyle w:val="BookText"/>
      </w:pPr>
      <w:r>
        <w:rPr>
          <w:rFonts w:ascii="Amiri" w:hAnsi="Amiri" w:eastAsia="Amiri" w:cs="Amiri"/>
          <w:lang w:bidi="ar-SA"/>
          <w:color w:val="111111"/>
          <w:sz w:val="28"/>
          <w:szCs w:val="28"/>
          <w:rtl/>
        </w:rPr>
        <w:t xml:space="preserve">(السراق ثلاثة مانع الزكاة -) انظر السرقة</w:t>
      </w:r>
    </w:p>
    <w:p>
      <w:pPr>
        <w:pStyle w:val="BookText"/>
      </w:pPr>
      <w:r>
        <w:rPr>
          <w:rFonts w:ascii="Amiri" w:hAnsi="Amiri" w:eastAsia="Amiri" w:cs="Amiri"/>
          <w:lang w:bidi="ar-SA"/>
          <w:color w:val="111111"/>
          <w:sz w:val="28"/>
          <w:szCs w:val="28"/>
          <w:rtl/>
        </w:rPr>
        <w:t xml:space="preserve">«سيطوقون ما بخلوا به يوم القيامة فقال: يا محمد ما من أحد</w:t>
      </w:r>
      <w:r>
        <w:rPr>
          <w:rStyle w:val="FootnoteReference"/>
        </w:rPr>
        <w:footnoteReference w:id="277"/>
      </w:r>
      <w:r>
        <w:rPr>
          <w:rFonts w:ascii="Amiri" w:hAnsi="Amiri" w:eastAsia="Amiri" w:cs="Amiri"/>
          <w:lang w:bidi="ar-SA"/>
          <w:color w:val="111111"/>
          <w:sz w:val="28"/>
          <w:szCs w:val="28"/>
          <w:rtl/>
        </w:rPr>
        <w:t xml:space="preserve">يمنع من زكاة ماله شيئا الا جعل الله عزوجل ذلك يوم القيامة ثعبانا من نار مطوقا في عنقه ينهش من لحمه حتى يفرغ من الحساب ثم قال: هوقول الله عزوجل: سيطوقون ما بخلوا به يوم القيامة يعني ما بخلوا به من الزكاة» (6)</w:t>
      </w:r>
    </w:p>
    <w:p>
      <w:pPr>
        <w:pStyle w:val="BookText"/>
      </w:pPr>
      <w:r>
        <w:rPr>
          <w:rFonts w:ascii="IRNazanin" w:hAnsi="IRNazanin" w:eastAsia="IRNazanin" w:cs="IRNazanin"/>
          <w:lang w:bidi="fa-IR"/>
          <w:color w:val="111111"/>
          <w:sz w:val="28"/>
          <w:szCs w:val="28"/>
          <w:rtl/>
        </w:rPr>
        <w:t xml:space="preserve">الكافي ج ۳ ص 502 ک 13 ب ۲ ح 1.</w:t>
      </w:r>
    </w:p>
    <w:p>
      <w:pPr>
        <w:pStyle w:val="BookText"/>
      </w:pPr>
      <w:r>
        <w:rPr>
          <w:rFonts w:ascii="IRNazanin" w:hAnsi="IRNazanin" w:eastAsia="IRNazanin" w:cs="IRNazanin"/>
          <w:lang w:bidi="fa-IR"/>
          <w:color w:val="111111"/>
          <w:sz w:val="28"/>
          <w:szCs w:val="28"/>
          <w:rtl/>
        </w:rPr>
        <w:t xml:space="preserve">الكافي ج ۳ ص 504 ک 13 ب ۲ ح ۱۰.</w:t>
      </w:r>
    </w:p>
    <w:p>
      <w:pPr>
        <w:pStyle w:val="BookText"/>
      </w:pPr>
      <w:r>
        <w:rPr>
          <w:rFonts w:ascii="Amiri" w:hAnsi="Amiri" w:eastAsia="Amiri" w:cs="Amiri"/>
          <w:lang w:bidi="ar-SA"/>
          <w:color w:val="111111"/>
          <w:sz w:val="28"/>
          <w:szCs w:val="28"/>
          <w:rtl/>
        </w:rPr>
        <w:t xml:space="preserve">الفقيه ج ۲ ص 6 ب ۲ ح 5 بتفاوت.</w:t>
      </w:r>
    </w:p>
    <w:p>
      <w:pPr>
        <w:pStyle w:val="BookText"/>
      </w:pPr>
      <w:r>
        <w:rPr>
          <w:rFonts w:ascii="Amiri" w:hAnsi="Amiri" w:eastAsia="Amiri" w:cs="Amiri"/>
          <w:lang w:bidi="ar-SA"/>
          <w:color w:val="111111"/>
          <w:sz w:val="28"/>
          <w:szCs w:val="28"/>
          <w:rtl/>
        </w:rPr>
        <w:t xml:space="preserve">(صلاة فريضة خير -) انظر الصلاة</w:t>
      </w:r>
    </w:p>
    <w:p>
      <w:pPr>
        <w:pStyle w:val="BookText"/>
      </w:pPr>
      <w:r>
        <w:rPr>
          <w:rFonts w:ascii="Amiri" w:hAnsi="Amiri" w:eastAsia="Amiri" w:cs="Amiri"/>
          <w:lang w:bidi="ar-SA"/>
          <w:color w:val="111111"/>
          <w:sz w:val="28"/>
          <w:szCs w:val="28"/>
          <w:rtl/>
        </w:rPr>
        <w:t xml:space="preserve">(صلاة مكتوبة خير -) انظر الصلاة</w:t>
      </w:r>
    </w:p>
    <w:p>
      <w:pPr>
        <w:pStyle w:val="BookText"/>
      </w:pPr>
      <w:r>
        <w:rPr>
          <w:rFonts w:ascii="Amiri" w:hAnsi="Amiri" w:eastAsia="Amiri" w:cs="Amiri"/>
          <w:lang w:bidi="ar-SA"/>
          <w:color w:val="111111"/>
          <w:sz w:val="28"/>
          <w:szCs w:val="28"/>
          <w:rtl/>
        </w:rPr>
        <w:t xml:space="preserve">«صلتك قرابتك ليس من الزكاة» (6)</w:t>
      </w:r>
    </w:p>
    <w:p>
      <w:pPr>
        <w:pStyle w:val="BookText"/>
      </w:pPr>
      <w:r>
        <w:rPr>
          <w:rFonts w:ascii="IRNazanin" w:hAnsi="IRNazanin" w:eastAsia="IRNazanin" w:cs="IRNazanin"/>
          <w:lang w:bidi="fa-IR"/>
          <w:color w:val="111111"/>
          <w:sz w:val="28"/>
          <w:szCs w:val="28"/>
          <w:rtl/>
        </w:rPr>
        <w:t xml:space="preserve">الكافي ج ۳ ص 4۹۹ ك ۱۳ ب ۱ ذیل ح ۹.</w:t>
      </w:r>
    </w:p>
    <w:p>
      <w:pPr>
        <w:pStyle w:val="BookText"/>
      </w:pPr>
      <w:r>
        <w:rPr>
          <w:rFonts w:ascii="IRNazanin" w:hAnsi="IRNazanin" w:eastAsia="IRNazanin" w:cs="IRNazanin"/>
          <w:lang w:bidi="fa-IR"/>
          <w:color w:val="111111"/>
          <w:sz w:val="28"/>
          <w:szCs w:val="28"/>
          <w:rtl/>
        </w:rPr>
        <w:t xml:space="preserve">«عفارسول الله عن الخضر، قلت: وما الخضر؟ قال: كل شيء لا يكون له بقاء، البقل، والبطيخ، والفواكه، وشبه ذلك مما يكون سريع الفساد، قال زرارة: قلت لأبي عبد الله: هل في القصب شیی؟ قال: لا» (5) و (6)</w:t>
      </w:r>
    </w:p>
    <w:p>
      <w:pPr>
        <w:pStyle w:val="BookText"/>
      </w:pPr>
      <w:r>
        <w:rPr>
          <w:rFonts w:ascii="Amiri" w:hAnsi="Amiri" w:eastAsia="Amiri" w:cs="Amiri"/>
          <w:lang w:bidi="ar-SA"/>
          <w:color w:val="111111"/>
          <w:sz w:val="28"/>
          <w:szCs w:val="28"/>
          <w:rtl/>
        </w:rPr>
        <w:t xml:space="preserve">التهذيب ج 4 ص 66 ب ۱۸ ح ۲.</w:t>
      </w:r>
    </w:p>
    <w:p>
      <w:pPr>
        <w:pStyle w:val="BookText"/>
      </w:pPr>
      <w:r>
        <w:rPr>
          <w:rFonts w:ascii="IRNazanin" w:hAnsi="IRNazanin" w:eastAsia="IRNazanin" w:cs="IRNazanin"/>
          <w:lang w:bidi="fa-IR"/>
          <w:color w:val="111111"/>
          <w:sz w:val="28"/>
          <w:szCs w:val="28"/>
          <w:rtl/>
        </w:rPr>
        <w:t xml:space="preserve">(على الرجل أن يعطی -) انظر الفطرة</w:t>
      </w:r>
    </w:p>
    <w:p>
      <w:pPr>
        <w:pStyle w:val="BookText"/>
      </w:pPr>
      <w:r>
        <w:rPr>
          <w:rFonts w:ascii="Amiri" w:hAnsi="Amiri" w:eastAsia="Amiri" w:cs="Amiri"/>
          <w:lang w:bidi="ar-SA"/>
          <w:color w:val="111111"/>
          <w:sz w:val="28"/>
          <w:szCs w:val="28"/>
          <w:rtl/>
        </w:rPr>
        <w:t xml:space="preserve">(على الرجل المحتاج زكاة -) انظر الفطرة</w:t>
      </w:r>
    </w:p>
    <w:p>
      <w:pPr>
        <w:pStyle w:val="BookText"/>
      </w:pPr>
      <w:r>
        <w:rPr>
          <w:rFonts w:ascii="Amiri" w:hAnsi="Amiri" w:eastAsia="Amiri" w:cs="Amiri"/>
          <w:lang w:bidi="ar-SA"/>
          <w:color w:val="111111"/>
          <w:sz w:val="28"/>
          <w:szCs w:val="28"/>
          <w:rtl/>
        </w:rPr>
        <w:t xml:space="preserve">(على من قبل الزكاة -) انظر الفطرة</w:t>
      </w:r>
    </w:p>
    <w:p>
      <w:pPr>
        <w:pStyle w:val="BookText"/>
      </w:pPr>
      <w:r>
        <w:rPr>
          <w:rFonts w:ascii="Amiri" w:hAnsi="Amiri" w:eastAsia="Amiri" w:cs="Amiri"/>
          <w:lang w:bidi="ar-SA"/>
          <w:color w:val="111111"/>
          <w:sz w:val="28"/>
          <w:szCs w:val="28"/>
          <w:rtl/>
        </w:rPr>
        <w:t xml:space="preserve">«عما تجب فيه الزكاة</w:t>
      </w:r>
      <w:r>
        <w:rPr>
          <w:rStyle w:val="FootnoteReference"/>
        </w:rPr>
        <w:footnoteReference w:id="278"/>
      </w:r>
      <w:r>
        <w:rPr>
          <w:rFonts w:ascii="Amiri" w:hAnsi="Amiri" w:eastAsia="Amiri" w:cs="Amiri"/>
          <w:lang w:bidi="ar-SA"/>
          <w:color w:val="111111"/>
          <w:sz w:val="28"/>
          <w:szCs w:val="28"/>
          <w:rtl/>
        </w:rPr>
        <w:t xml:space="preserve">فقال: في تسعة أشياء الذهب والفضة، والحنطة، والشعير والتمر، والزبيب، والابل، والبقر،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والغنم، وعفا رسول الله عما سوى ذلك فقلت: أصلحك الله فان عندنا حَباً كثيراً قال: فقال: وما هو؟ قلت: الأرز قال: نعم ما أكثره، فقلت: أفيه زكاة؟ قال: فزبرنی</w:t>
      </w:r>
      <w:r>
        <w:rPr>
          <w:rStyle w:val="FootnoteReference"/>
        </w:rPr>
        <w:footnoteReference w:id="279"/>
      </w:r>
      <w:r>
        <w:rPr>
          <w:rFonts w:ascii="Amiri" w:hAnsi="Amiri" w:eastAsia="Amiri" w:cs="Amiri"/>
          <w:lang w:bidi="ar-SA"/>
          <w:color w:val="111111"/>
          <w:sz w:val="28"/>
          <w:szCs w:val="28"/>
          <w:rtl/>
        </w:rPr>
        <w:t xml:space="preserve">ثم قال: اقول لك: أن رسول الله عفا عما سوى ذلك وتقول لي ان عندنا حَباً كثيراً أفيه الزكاة» (6)</w:t>
      </w:r>
    </w:p>
    <w:p>
      <w:pPr>
        <w:pStyle w:val="BookText"/>
      </w:pPr>
      <w:r>
        <w:rPr>
          <w:rFonts w:ascii="IRNazanin" w:hAnsi="IRNazanin" w:eastAsia="IRNazanin" w:cs="IRNazanin"/>
          <w:lang w:bidi="fa-IR"/>
          <w:color w:val="111111"/>
          <w:sz w:val="28"/>
          <w:szCs w:val="28"/>
          <w:rtl/>
        </w:rPr>
        <w:t xml:space="preserve">الاستبصار ج ۲ ص 4 ب 1 ح 9.</w:t>
      </w:r>
    </w:p>
    <w:p>
      <w:pPr>
        <w:pStyle w:val="BookText"/>
      </w:pPr>
      <w:r>
        <w:rPr>
          <w:rFonts w:ascii="Amiri" w:hAnsi="Amiri" w:eastAsia="Amiri" w:cs="Amiri"/>
          <w:lang w:bidi="ar-SA"/>
          <w:color w:val="111111"/>
          <w:sz w:val="28"/>
          <w:szCs w:val="28"/>
          <w:rtl/>
        </w:rPr>
        <w:t xml:space="preserve">التهذيب ج 4 ص 4 ب 1 ح ۹.</w:t>
      </w:r>
    </w:p>
    <w:p>
      <w:pPr>
        <w:pStyle w:val="BookText"/>
      </w:pPr>
      <w:r>
        <w:rPr>
          <w:rFonts w:ascii="Amiri" w:hAnsi="Amiri" w:eastAsia="Amiri" w:cs="Amiri"/>
          <w:lang w:bidi="ar-SA"/>
          <w:color w:val="111111"/>
          <w:sz w:val="28"/>
          <w:szCs w:val="28"/>
          <w:rtl/>
        </w:rPr>
        <w:t xml:space="preserve">«عما يجب فيه الزكاة -) تقدم تحت عنوان (عما تجب الخ)</w:t>
      </w:r>
    </w:p>
    <w:p>
      <w:pPr>
        <w:pStyle w:val="BookText"/>
      </w:pPr>
      <w:r>
        <w:rPr>
          <w:rFonts w:ascii="IRNazanin" w:hAnsi="IRNazanin" w:eastAsia="IRNazanin" w:cs="IRNazanin"/>
          <w:lang w:bidi="fa-IR"/>
          <w:color w:val="111111"/>
          <w:sz w:val="28"/>
          <w:szCs w:val="28"/>
          <w:rtl/>
        </w:rPr>
        <w:t xml:space="preserve">«عما يخرج منها ما عليه؟ فقال: أن كان السلطان يأخذ خراجها فليس عليك شییء وان لم يأخذ السلطان منها شيئا فعليك اخراج عُشر ما يكون فيها» (۷)</w:t>
      </w:r>
    </w:p>
    <w:p>
      <w:pPr>
        <w:pStyle w:val="BookText"/>
      </w:pPr>
      <w:r>
        <w:rPr>
          <w:rFonts w:ascii="IRNazanin" w:hAnsi="IRNazanin" w:eastAsia="IRNazanin" w:cs="IRNazanin"/>
          <w:lang w:bidi="fa-IR"/>
          <w:color w:val="111111"/>
          <w:sz w:val="28"/>
          <w:szCs w:val="28"/>
          <w:rtl/>
        </w:rPr>
        <w:t xml:space="preserve">الكافي ج ۳ ص 543 ک 13 ب ۲۵ ح 5.</w:t>
      </w:r>
    </w:p>
    <w:p>
      <w:pPr>
        <w:pStyle w:val="BookText"/>
      </w:pPr>
      <w:r>
        <w:rPr>
          <w:rFonts w:ascii="IRNazanin" w:hAnsi="IRNazanin" w:eastAsia="IRNazanin" w:cs="IRNazanin"/>
          <w:lang w:bidi="fa-IR"/>
          <w:color w:val="111111"/>
          <w:sz w:val="28"/>
          <w:szCs w:val="28"/>
          <w:rtl/>
        </w:rPr>
        <w:t xml:space="preserve">«عمن پلی صدقة العشر على مَن لا بأس به فقال: ان كان ثقة فمره يضعها في مواضعها وان لم يكن ثقة فخذها منه وضعها في مواضعها» (۷)</w:t>
      </w:r>
    </w:p>
    <w:p>
      <w:pPr>
        <w:pStyle w:val="BookText"/>
      </w:pPr>
      <w:r>
        <w:rPr>
          <w:rFonts w:ascii="IRNazanin" w:hAnsi="IRNazanin" w:eastAsia="IRNazanin" w:cs="IRNazanin"/>
          <w:lang w:bidi="fa-IR"/>
          <w:color w:val="111111"/>
          <w:sz w:val="28"/>
          <w:szCs w:val="28"/>
          <w:rtl/>
        </w:rPr>
        <w:t xml:space="preserve">الكافي ج ۳ ص 539 ک 13 ب ۲۲ ح 6.</w:t>
      </w:r>
    </w:p>
    <w:p>
      <w:pPr>
        <w:pStyle w:val="BookText"/>
      </w:pPr>
      <w:r>
        <w:rPr>
          <w:rFonts w:ascii="Amiri" w:hAnsi="Amiri" w:eastAsia="Amiri" w:cs="Amiri"/>
          <w:lang w:bidi="ar-SA"/>
          <w:color w:val="111111"/>
          <w:sz w:val="28"/>
          <w:szCs w:val="28"/>
          <w:rtl/>
        </w:rPr>
        <w:t xml:space="preserve">(عن الابل تكون للجمال -) انظر الابل</w:t>
      </w:r>
    </w:p>
    <w:p>
      <w:pPr>
        <w:pStyle w:val="BookText"/>
      </w:pPr>
      <w:r>
        <w:rPr>
          <w:rFonts w:ascii="IRNazanin" w:hAnsi="IRNazanin" w:eastAsia="IRNazanin" w:cs="IRNazanin"/>
          <w:lang w:bidi="fa-IR"/>
          <w:color w:val="111111"/>
          <w:sz w:val="28"/>
          <w:szCs w:val="28"/>
          <w:rtl/>
        </w:rPr>
        <w:t xml:space="preserve">(عن الابل العوامل -) انظر الابل</w:t>
      </w:r>
    </w:p>
    <w:p>
      <w:pPr>
        <w:pStyle w:val="BookText"/>
      </w:pPr>
      <w:r>
        <w:rPr>
          <w:rFonts w:ascii="Amiri" w:hAnsi="Amiri" w:eastAsia="Amiri" w:cs="Amiri"/>
          <w:lang w:bidi="ar-SA"/>
          <w:color w:val="111111"/>
          <w:sz w:val="28"/>
          <w:szCs w:val="28"/>
          <w:rtl/>
        </w:rPr>
        <w:t xml:space="preserve">«عن الاشنان فيه زكاة، فقال: لا» (7)</w:t>
      </w:r>
    </w:p>
    <w:p>
      <w:pPr>
        <w:pStyle w:val="BookText"/>
      </w:pPr>
      <w:r>
        <w:rPr>
          <w:rFonts w:ascii="IRNazanin" w:hAnsi="IRNazanin" w:eastAsia="IRNazanin" w:cs="IRNazanin"/>
          <w:lang w:bidi="fa-IR"/>
          <w:color w:val="111111"/>
          <w:sz w:val="28"/>
          <w:szCs w:val="28"/>
          <w:rtl/>
        </w:rPr>
        <w:t xml:space="preserve">الكافي ج ۳ ص 512 ک 13 ب 6 ح 4.</w:t>
      </w:r>
    </w:p>
    <w:p>
      <w:pPr>
        <w:pStyle w:val="BookText"/>
      </w:pPr>
      <w:r>
        <w:rPr>
          <w:rFonts w:ascii="IRNazanin" w:hAnsi="IRNazanin" w:eastAsia="IRNazanin" w:cs="IRNazanin"/>
          <w:lang w:bidi="fa-IR"/>
          <w:color w:val="111111"/>
          <w:sz w:val="28"/>
          <w:szCs w:val="28"/>
          <w:rtl/>
        </w:rPr>
        <w:t xml:space="preserve">«عن أقل ما يجب فيه الزكاة من البرّ والشعير والتمر والزبيب فقال: خمسة أو ساق بوسق النبي، فقلت: كم الوسق؟ قال: ستّون صاعا، قلت: فهل على العنب زکاة أو انما تجب عليهاذا صيَره زبيبا؟ قال: نعم اذا خرصه أخرج زكاته» (۸)</w:t>
      </w:r>
    </w:p>
    <w:p>
      <w:pPr>
        <w:pStyle w:val="BookText"/>
      </w:pPr>
      <w:r>
        <w:rPr>
          <w:rFonts w:ascii="Amiri" w:hAnsi="Amiri" w:eastAsia="Amiri" w:cs="Amiri"/>
          <w:lang w:bidi="ar-SA"/>
          <w:color w:val="111111"/>
          <w:sz w:val="28"/>
          <w:szCs w:val="28"/>
          <w:rtl/>
        </w:rPr>
        <w:t xml:space="preserve">الكافي ج ۳ ص 514 ك ۱۳ ب 7 ح 5.</w:t>
      </w:r>
    </w:p>
    <w:p>
      <w:pPr>
        <w:pStyle w:val="BookText"/>
      </w:pPr>
      <w:r>
        <w:rPr>
          <w:rFonts w:ascii="Amiri" w:hAnsi="Amiri" w:eastAsia="Amiri" w:cs="Amiri"/>
          <w:lang w:bidi="ar-SA"/>
          <w:color w:val="111111"/>
          <w:sz w:val="28"/>
          <w:szCs w:val="28"/>
          <w:rtl/>
        </w:rPr>
        <w:t xml:space="preserve">«عن امرأة مصابة ولها مال في يد أخيها هل عليه زكاة؟ فقال: إن كان أخوها يتجر به فعليه زكاة» (۷)</w:t>
      </w:r>
    </w:p>
    <w:p>
      <w:pPr>
        <w:pStyle w:val="BookText"/>
      </w:pPr>
      <w:r>
        <w:rPr>
          <w:rFonts w:ascii="IRNazanin" w:hAnsi="IRNazanin" w:eastAsia="IRNazanin" w:cs="IRNazanin"/>
          <w:lang w:bidi="fa-IR"/>
          <w:color w:val="111111"/>
          <w:sz w:val="28"/>
          <w:szCs w:val="28"/>
          <w:rtl/>
        </w:rPr>
        <w:t xml:space="preserve">الكافي ج ۳ ص 542 ک 13 ب ۲4 ح ۳.</w:t>
      </w:r>
    </w:p>
    <w:p>
      <w:pPr>
        <w:pStyle w:val="BookText"/>
      </w:pPr>
      <w:r>
        <w:rPr>
          <w:rFonts w:ascii="Amiri" w:hAnsi="Amiri" w:eastAsia="Amiri" w:cs="Amiri"/>
          <w:lang w:bidi="ar-SA"/>
          <w:color w:val="111111"/>
          <w:sz w:val="28"/>
          <w:szCs w:val="28"/>
          <w:rtl/>
        </w:rPr>
        <w:t xml:space="preserve">التهذيب ج 4 ص ۳۰ ب ۸ ح ۱۷.</w:t>
      </w:r>
    </w:p>
    <w:p>
      <w:pPr>
        <w:pStyle w:val="BookText"/>
      </w:pPr>
      <w:r>
        <w:rPr>
          <w:rFonts w:ascii="IRNazanin" w:hAnsi="IRNazanin" w:eastAsia="IRNazanin" w:cs="IRNazanin"/>
          <w:lang w:bidi="fa-IR"/>
          <w:color w:val="111111"/>
          <w:sz w:val="28"/>
          <w:szCs w:val="28"/>
          <w:rtl/>
        </w:rPr>
        <w:t xml:space="preserve">«عن البستان لا تباع غلته ولو بیعت بلغت غلتها ما لا فهل تجب فيه صدقة؟ قال: لا اذا كانت توكل» (۷)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19 ب 4 ح ۱۸.</w:t>
      </w:r>
    </w:p>
    <w:p>
      <w:pPr>
        <w:pStyle w:val="BookText"/>
      </w:pPr>
      <w:r>
        <w:rPr>
          <w:rFonts w:ascii="Amiri" w:hAnsi="Amiri" w:eastAsia="Amiri" w:cs="Amiri"/>
          <w:lang w:bidi="ar-SA"/>
          <w:color w:val="111111"/>
          <w:sz w:val="28"/>
          <w:szCs w:val="28"/>
          <w:rtl/>
        </w:rPr>
        <w:t xml:space="preserve">«عن التمر والزبيب ما أقل ما يجب فيه الزكاة؟ فقال: خمسة أوساق</w:t>
      </w:r>
      <w:r>
        <w:rPr>
          <w:rStyle w:val="FootnoteReference"/>
        </w:rPr>
        <w:footnoteReference w:id="280"/>
      </w:r>
      <w:r>
        <w:rPr>
          <w:rFonts w:ascii="Amiri" w:hAnsi="Amiri" w:eastAsia="Amiri" w:cs="Amiri"/>
          <w:lang w:bidi="ar-SA"/>
          <w:color w:val="111111"/>
          <w:sz w:val="28"/>
          <w:szCs w:val="28"/>
          <w:rtl/>
        </w:rPr>
        <w:t xml:space="preserve">ويترك معافارة</w:t>
      </w:r>
      <w:r>
        <w:rPr>
          <w:rStyle w:val="FootnoteReference"/>
        </w:rPr>
        <w:footnoteReference w:id="281"/>
      </w:r>
      <w:r>
        <w:rPr>
          <w:rFonts w:ascii="Amiri" w:hAnsi="Amiri" w:eastAsia="Amiri" w:cs="Amiri"/>
          <w:lang w:bidi="ar-SA"/>
          <w:color w:val="111111"/>
          <w:sz w:val="28"/>
          <w:szCs w:val="28"/>
          <w:rtl/>
        </w:rPr>
        <w:t xml:space="preserve">وامّ جعرور</w:t>
      </w:r>
      <w:r>
        <w:rPr>
          <w:rStyle w:val="FootnoteReference"/>
        </w:rPr>
        <w:footnoteReference w:id="282"/>
      </w:r>
      <w:r>
        <w:rPr>
          <w:rFonts w:ascii="IRNazanin" w:hAnsi="IRNazanin" w:eastAsia="IRNazanin" w:cs="IRNazanin"/>
          <w:lang w:bidi="fa-IR"/>
          <w:color w:val="111111"/>
          <w:sz w:val="28"/>
          <w:szCs w:val="28"/>
          <w:rtl/>
        </w:rPr>
        <w:t xml:space="preserve">لا يزكیان وان كثرا، ويترك للحارس العذق والعذقان</w:t>
      </w:r>
      <w:r>
        <w:rPr>
          <w:rStyle w:val="FootnoteReference"/>
        </w:rPr>
        <w:footnoteReference w:id="283"/>
      </w:r>
      <w:r>
        <w:rPr>
          <w:rFonts w:ascii="Amiri" w:hAnsi="Amiri" w:eastAsia="Amiri" w:cs="Amiri"/>
          <w:lang w:bidi="ar-SA"/>
          <w:color w:val="111111"/>
          <w:sz w:val="28"/>
          <w:szCs w:val="28"/>
          <w:rtl/>
        </w:rPr>
        <w:t xml:space="preserve">والحارس يكون في النخل ينظره فيترك ذلك لعياله» (6)</w:t>
      </w:r>
    </w:p>
    <w:p>
      <w:pPr>
        <w:pStyle w:val="BookText"/>
      </w:pPr>
      <w:r>
        <w:rPr>
          <w:rFonts w:ascii="Amiri" w:hAnsi="Amiri" w:eastAsia="Amiri" w:cs="Amiri"/>
          <w:lang w:bidi="ar-SA"/>
          <w:color w:val="111111"/>
          <w:sz w:val="28"/>
          <w:szCs w:val="28"/>
          <w:rtl/>
        </w:rPr>
        <w:t xml:space="preserve">الكافي ج ۳ ص 514 ك ۱۳ ب 7 ح 7.</w:t>
      </w:r>
    </w:p>
    <w:p>
      <w:pPr>
        <w:pStyle w:val="BookText"/>
      </w:pPr>
      <w:r>
        <w:rPr>
          <w:rFonts w:ascii="Amiri" w:hAnsi="Amiri" w:eastAsia="Amiri" w:cs="Amiri"/>
          <w:lang w:bidi="ar-SA"/>
          <w:color w:val="111111"/>
          <w:sz w:val="28"/>
          <w:szCs w:val="28"/>
          <w:rtl/>
        </w:rPr>
        <w:t xml:space="preserve">التهذيب ج 4 ص ۱۸ ب 4 ح 14.</w:t>
      </w:r>
    </w:p>
    <w:p>
      <w:pPr>
        <w:pStyle w:val="BookText"/>
      </w:pPr>
      <w:r>
        <w:rPr>
          <w:rFonts w:ascii="IRNazanin" w:hAnsi="IRNazanin" w:eastAsia="IRNazanin" w:cs="IRNazanin"/>
          <w:lang w:bidi="fa-IR"/>
          <w:color w:val="111111"/>
          <w:sz w:val="28"/>
          <w:szCs w:val="28"/>
          <w:rtl/>
        </w:rPr>
        <w:t xml:space="preserve">الاستبصار ج ۲ ص ۱۸ ب ۷ ح ۱4.</w:t>
      </w:r>
    </w:p>
    <w:p>
      <w:pPr>
        <w:pStyle w:val="BookText"/>
      </w:pPr>
      <w:r>
        <w:rPr>
          <w:rFonts w:ascii="Amiri" w:hAnsi="Amiri" w:eastAsia="Amiri" w:cs="Amiri"/>
          <w:lang w:bidi="ar-SA"/>
          <w:color w:val="111111"/>
          <w:sz w:val="28"/>
          <w:szCs w:val="28"/>
          <w:rtl/>
        </w:rPr>
        <w:t xml:space="preserve">«عن الحبوب فقال: وماهي؟ فقال: السمسم والأرز والدخن وكل هذا غلة كالحنطة والشعير فقال أبو عبدالله في الحبوب كلها زكاة» (6)</w:t>
      </w:r>
    </w:p>
    <w:p>
      <w:pPr>
        <w:pStyle w:val="BookText"/>
      </w:pPr>
      <w:r>
        <w:rPr>
          <w:rFonts w:ascii="IRNazanin" w:hAnsi="IRNazanin" w:eastAsia="IRNazanin" w:cs="IRNazanin"/>
          <w:lang w:bidi="fa-IR"/>
          <w:color w:val="111111"/>
          <w:sz w:val="28"/>
          <w:szCs w:val="28"/>
          <w:rtl/>
        </w:rPr>
        <w:t xml:space="preserve">الكافي ج ۳ ص ۵۱۰ ك ۱۳ ب 5 ذیل ح 3.</w:t>
      </w:r>
    </w:p>
    <w:p>
      <w:pPr>
        <w:pStyle w:val="BookText"/>
      </w:pPr>
      <w:r>
        <w:rPr>
          <w:rFonts w:ascii="Amiri" w:hAnsi="Amiri" w:eastAsia="Amiri" w:cs="Amiri"/>
          <w:lang w:bidi="ar-SA"/>
          <w:color w:val="111111"/>
          <w:sz w:val="28"/>
          <w:szCs w:val="28"/>
          <w:rtl/>
        </w:rPr>
        <w:t xml:space="preserve">«عن الحبوب ما يزكي منها؟ قال: البرّ، والشعير، والذرّة والدخن، والأرز، والسلت والعدس، والسمسم، كل هذا يزكي وأشباهه» (غ)</w:t>
      </w:r>
    </w:p>
    <w:p>
      <w:pPr>
        <w:pStyle w:val="BookText"/>
      </w:pPr>
      <w:r>
        <w:rPr>
          <w:rFonts w:ascii="Amiri" w:hAnsi="Amiri" w:eastAsia="Amiri" w:cs="Amiri"/>
          <w:lang w:bidi="ar-SA"/>
          <w:color w:val="111111"/>
          <w:sz w:val="28"/>
          <w:szCs w:val="28"/>
          <w:rtl/>
        </w:rPr>
        <w:t xml:space="preserve">الكافي ج ۳ ص 510 ك ۱۳ ب 5 ح 1.</w:t>
      </w:r>
    </w:p>
    <w:p>
      <w:pPr>
        <w:pStyle w:val="BookText"/>
      </w:pPr>
      <w:r>
        <w:rPr>
          <w:rFonts w:ascii="Amiri" w:hAnsi="Amiri" w:eastAsia="Amiri" w:cs="Amiri"/>
          <w:lang w:bidi="ar-SA"/>
          <w:color w:val="111111"/>
          <w:sz w:val="28"/>
          <w:szCs w:val="28"/>
          <w:rtl/>
        </w:rPr>
        <w:t xml:space="preserve">(عن الحرث ما يزكي -) انظر الحرث</w:t>
      </w:r>
    </w:p>
    <w:p>
      <w:pPr>
        <w:pStyle w:val="BookText"/>
      </w:pPr>
      <w:r>
        <w:rPr>
          <w:rFonts w:ascii="Amiri" w:hAnsi="Amiri" w:eastAsia="Amiri" w:cs="Amiri"/>
          <w:lang w:bidi="ar-SA"/>
          <w:color w:val="111111"/>
          <w:sz w:val="28"/>
          <w:szCs w:val="28"/>
          <w:rtl/>
        </w:rPr>
        <w:t xml:space="preserve">(عن الحرث مما يزكي -) انظر الحرث</w:t>
      </w:r>
    </w:p>
    <w:p>
      <w:pPr>
        <w:pStyle w:val="BookText"/>
      </w:pPr>
      <w:r>
        <w:rPr>
          <w:rFonts w:ascii="IRNazanin" w:hAnsi="IRNazanin" w:eastAsia="IRNazanin" w:cs="IRNazanin"/>
          <w:lang w:bidi="fa-IR"/>
          <w:color w:val="111111"/>
          <w:sz w:val="28"/>
          <w:szCs w:val="28"/>
          <w:rtl/>
        </w:rPr>
        <w:t xml:space="preserve">«عن الحلى أيزكي؟ فقال: اذاً لا يبقى منه شییء» (6)</w:t>
      </w:r>
    </w:p>
    <w:p>
      <w:pPr>
        <w:pStyle w:val="BookText"/>
      </w:pPr>
      <w:r>
        <w:rPr>
          <w:rFonts w:ascii="IRNazanin" w:hAnsi="IRNazanin" w:eastAsia="IRNazanin" w:cs="IRNazanin"/>
          <w:lang w:bidi="fa-IR"/>
          <w:color w:val="111111"/>
          <w:sz w:val="28"/>
          <w:szCs w:val="28"/>
          <w:rtl/>
        </w:rPr>
        <w:t xml:space="preserve">الكافي ج ۳ ص 518 ک 13 ب ۱۰ ح 3.</w:t>
      </w:r>
    </w:p>
    <w:p>
      <w:pPr>
        <w:pStyle w:val="BookText"/>
      </w:pPr>
      <w:r>
        <w:rPr>
          <w:rFonts w:ascii="Amiri" w:hAnsi="Amiri" w:eastAsia="Amiri" w:cs="Amiri"/>
          <w:lang w:bidi="ar-SA"/>
          <w:color w:val="111111"/>
          <w:sz w:val="28"/>
          <w:szCs w:val="28"/>
          <w:rtl/>
        </w:rPr>
        <w:t xml:space="preserve">«عن الحلي عليه زكاة</w:t>
      </w:r>
      <w:r>
        <w:rPr>
          <w:rStyle w:val="FootnoteReference"/>
        </w:rPr>
        <w:footnoteReference w:id="284"/>
      </w:r>
      <w:r>
        <w:rPr>
          <w:rFonts w:ascii="IRNazanin" w:hAnsi="IRNazanin" w:eastAsia="IRNazanin" w:cs="IRNazanin"/>
          <w:lang w:bidi="fa-IR"/>
          <w:color w:val="111111"/>
          <w:sz w:val="28"/>
          <w:szCs w:val="28"/>
          <w:rtl/>
        </w:rPr>
        <w:t xml:space="preserve">؟ قال: انه ليس فيه زکاة وان بلغ مائة ألف كان أبی يخالف</w:t>
      </w:r>
      <w:r>
        <w:rPr>
          <w:rStyle w:val="FootnoteReference"/>
        </w:rPr>
        <w:footnoteReference w:id="285"/>
      </w:r>
      <w:r>
        <w:rPr>
          <w:rFonts w:ascii="Amiri" w:hAnsi="Amiri" w:eastAsia="Amiri" w:cs="Amiri"/>
          <w:lang w:bidi="ar-SA"/>
          <w:color w:val="111111"/>
          <w:sz w:val="28"/>
          <w:szCs w:val="28"/>
          <w:rtl/>
        </w:rPr>
        <w:t xml:space="preserve">الناس في هذا» (6)</w:t>
      </w:r>
    </w:p>
    <w:p>
      <w:pPr>
        <w:pStyle w:val="BookText"/>
      </w:pPr>
      <w:r>
        <w:rPr>
          <w:rFonts w:ascii="IRNazanin" w:hAnsi="IRNazanin" w:eastAsia="IRNazanin" w:cs="IRNazanin"/>
          <w:lang w:bidi="fa-IR"/>
          <w:color w:val="111111"/>
          <w:sz w:val="28"/>
          <w:szCs w:val="28"/>
          <w:rtl/>
        </w:rPr>
        <w:t xml:space="preserve">الاستبصار ج ۲ ص ۸ ب 3 ح 4.</w:t>
      </w:r>
    </w:p>
    <w:p>
      <w:pPr>
        <w:pStyle w:val="BookText"/>
      </w:pPr>
      <w:r>
        <w:rPr>
          <w:rFonts w:ascii="Amiri" w:hAnsi="Amiri" w:eastAsia="Amiri" w:cs="Amiri"/>
          <w:lang w:bidi="ar-SA"/>
          <w:color w:val="111111"/>
          <w:sz w:val="28"/>
          <w:szCs w:val="28"/>
          <w:rtl/>
        </w:rPr>
        <w:t xml:space="preserve">التهذيب ج 4 ص ۸ ب ۲ ح ۱۱.</w:t>
      </w:r>
    </w:p>
    <w:p>
      <w:pPr>
        <w:pStyle w:val="BookText"/>
      </w:pPr>
      <w:r>
        <w:rPr>
          <w:rFonts w:ascii="Amiri" w:hAnsi="Amiri" w:eastAsia="Amiri" w:cs="Amiri"/>
          <w:lang w:bidi="ar-SA"/>
          <w:color w:val="111111"/>
          <w:sz w:val="28"/>
          <w:szCs w:val="28"/>
          <w:rtl/>
        </w:rPr>
        <w:t xml:space="preserve">(عن الحلي أفيه زكاة -) يأتي تحت عنوان (عن الحلي فيه زكاة قال لا)</w:t>
      </w:r>
    </w:p>
    <w:p>
      <w:pPr>
        <w:pStyle w:val="BookText"/>
      </w:pPr>
      <w:r>
        <w:rPr>
          <w:rFonts w:ascii="Amiri" w:hAnsi="Amiri" w:eastAsia="Amiri" w:cs="Amiri"/>
          <w:lang w:bidi="ar-SA"/>
          <w:color w:val="111111"/>
          <w:sz w:val="28"/>
          <w:szCs w:val="28"/>
          <w:rtl/>
        </w:rPr>
        <w:t xml:space="preserve">«عن الحلى فيه زكاة؟ فقال: لا، ولو بلغ مائة ألف» (6)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۳ ص 5۱۸ ک 13 ب ۱۰ ح 4.</w:t>
      </w:r>
    </w:p>
    <w:p>
      <w:pPr>
        <w:pStyle w:val="BookText"/>
      </w:pPr>
      <w:r>
        <w:rPr>
          <w:rFonts w:ascii="Amiri" w:hAnsi="Amiri" w:eastAsia="Amiri" w:cs="Amiri"/>
          <w:lang w:bidi="ar-SA"/>
          <w:color w:val="111111"/>
          <w:sz w:val="28"/>
          <w:szCs w:val="28"/>
          <w:rtl/>
        </w:rPr>
        <w:t xml:space="preserve">التهذيب ج 4 ص ۸ ب ۲ ح ۸.</w:t>
      </w:r>
    </w:p>
    <w:p>
      <w:pPr>
        <w:pStyle w:val="BookText"/>
      </w:pPr>
      <w:r>
        <w:rPr>
          <w:rFonts w:ascii="Amiri" w:hAnsi="Amiri" w:eastAsia="Amiri" w:cs="Amiri"/>
          <w:lang w:bidi="ar-SA"/>
          <w:color w:val="111111"/>
          <w:sz w:val="28"/>
          <w:szCs w:val="28"/>
          <w:rtl/>
        </w:rPr>
        <w:t xml:space="preserve">التهذيب ج 4 ص ۹۸ ب ۲۹ ح ۱۱.</w:t>
      </w:r>
    </w:p>
    <w:p>
      <w:pPr>
        <w:pStyle w:val="BookText"/>
      </w:pPr>
      <w:r>
        <w:rPr>
          <w:rFonts w:ascii="IRNazanin" w:hAnsi="IRNazanin" w:eastAsia="IRNazanin" w:cs="IRNazanin"/>
          <w:lang w:bidi="fa-IR"/>
          <w:color w:val="111111"/>
          <w:sz w:val="28"/>
          <w:szCs w:val="28"/>
          <w:rtl/>
        </w:rPr>
        <w:t xml:space="preserve">الاستبصار ج ۲ ص ۷ ب ۳ ح ۱.</w:t>
      </w:r>
    </w:p>
    <w:p>
      <w:pPr>
        <w:pStyle w:val="BookText"/>
      </w:pPr>
      <w:r>
        <w:rPr>
          <w:rFonts w:ascii="Amiri" w:hAnsi="Amiri" w:eastAsia="Amiri" w:cs="Amiri"/>
          <w:lang w:bidi="ar-SA"/>
          <w:color w:val="111111"/>
          <w:sz w:val="28"/>
          <w:szCs w:val="28"/>
          <w:rtl/>
        </w:rPr>
        <w:t xml:space="preserve">(عن الحلي فيه زكاة قال انه -) تقدم تحت عنوان (عن الحلي عليه زكاة قال انه الخ)</w:t>
      </w:r>
    </w:p>
    <w:p>
      <w:pPr>
        <w:pStyle w:val="BookText"/>
      </w:pPr>
      <w:r>
        <w:rPr>
          <w:rFonts w:ascii="Amiri" w:hAnsi="Amiri" w:eastAsia="Amiri" w:cs="Amiri"/>
          <w:lang w:bidi="ar-SA"/>
          <w:color w:val="111111"/>
          <w:sz w:val="28"/>
          <w:szCs w:val="28"/>
          <w:rtl/>
        </w:rPr>
        <w:t xml:space="preserve">«عن الحلي فيه زكاة</w:t>
      </w:r>
      <w:r>
        <w:rPr>
          <w:rStyle w:val="FootnoteReference"/>
        </w:rPr>
        <w:footnoteReference w:id="286"/>
      </w:r>
      <w:r>
        <w:rPr>
          <w:rFonts w:ascii="IRNazanin" w:hAnsi="IRNazanin" w:eastAsia="IRNazanin" w:cs="IRNazanin"/>
          <w:lang w:bidi="fa-IR"/>
          <w:color w:val="111111"/>
          <w:sz w:val="28"/>
          <w:szCs w:val="28"/>
          <w:rtl/>
        </w:rPr>
        <w:t xml:space="preserve">؟ قال: لا</w:t>
      </w:r>
      <w:r>
        <w:rPr>
          <w:rStyle w:val="FootnoteReference"/>
        </w:rPr>
        <w:footnoteReference w:id="287"/>
      </w:r>
      <w:r>
        <w:rPr>
          <w:rFonts w:ascii="Amiri" w:hAnsi="Amiri" w:eastAsia="Amiri" w:cs="Amiri"/>
          <w:lang w:bidi="ar-SA"/>
          <w:color w:val="111111"/>
          <w:sz w:val="28"/>
          <w:szCs w:val="28"/>
          <w:rtl/>
        </w:rPr>
        <w:t xml:space="preserve">الا ما فربه من الزكاة» (6)</w:t>
      </w:r>
    </w:p>
    <w:p>
      <w:pPr>
        <w:pStyle w:val="BookText"/>
      </w:pPr>
      <w:r>
        <w:rPr>
          <w:rFonts w:ascii="Amiri" w:hAnsi="Amiri" w:eastAsia="Amiri" w:cs="Amiri"/>
          <w:lang w:bidi="ar-SA"/>
          <w:color w:val="111111"/>
          <w:sz w:val="28"/>
          <w:szCs w:val="28"/>
          <w:rtl/>
        </w:rPr>
        <w:t xml:space="preserve">التهذيب ج 4 ص ۹ ب ۲ ح ۱۲.</w:t>
      </w:r>
    </w:p>
    <w:p>
      <w:pPr>
        <w:pStyle w:val="BookText"/>
      </w:pPr>
      <w:r>
        <w:rPr>
          <w:rFonts w:ascii="Amiri" w:hAnsi="Amiri" w:eastAsia="Amiri" w:cs="Amiri"/>
          <w:lang w:bidi="ar-SA"/>
          <w:color w:val="111111"/>
          <w:sz w:val="28"/>
          <w:szCs w:val="28"/>
          <w:rtl/>
        </w:rPr>
        <w:t xml:space="preserve">التهذيب ج 4 ص ۸ ب ۲ ح ۸.</w:t>
      </w:r>
    </w:p>
    <w:p>
      <w:pPr>
        <w:pStyle w:val="BookText"/>
      </w:pPr>
      <w:r>
        <w:rPr>
          <w:rFonts w:ascii="IRNazanin" w:hAnsi="IRNazanin" w:eastAsia="IRNazanin" w:cs="IRNazanin"/>
          <w:lang w:bidi="fa-IR"/>
          <w:color w:val="111111"/>
          <w:sz w:val="28"/>
          <w:szCs w:val="28"/>
          <w:rtl/>
        </w:rPr>
        <w:t xml:space="preserve">الاستبصار ج ۲ ص ۸ ب ۳ ح 5.</w:t>
      </w:r>
    </w:p>
    <w:p>
      <w:pPr>
        <w:pStyle w:val="BookText"/>
      </w:pPr>
      <w:r>
        <w:rPr>
          <w:rFonts w:ascii="IRNazanin" w:hAnsi="IRNazanin" w:eastAsia="IRNazanin" w:cs="IRNazanin"/>
          <w:lang w:bidi="fa-IR"/>
          <w:color w:val="111111"/>
          <w:sz w:val="28"/>
          <w:szCs w:val="28"/>
          <w:rtl/>
        </w:rPr>
        <w:t xml:space="preserve">الاستبصار ج ۲ ص ۷ ب ۳ ح ۲.</w:t>
      </w:r>
    </w:p>
    <w:p>
      <w:pPr>
        <w:pStyle w:val="BookText"/>
      </w:pPr>
      <w:r>
        <w:rPr>
          <w:rFonts w:ascii="Amiri" w:hAnsi="Amiri" w:eastAsia="Amiri" w:cs="Amiri"/>
          <w:lang w:bidi="ar-SA"/>
          <w:color w:val="111111"/>
          <w:sz w:val="28"/>
          <w:szCs w:val="28"/>
          <w:rtl/>
        </w:rPr>
        <w:t xml:space="preserve">الكافي ج ۳ ص ۵۱۷ ك 13 ب ۱۰ ح ۱.</w:t>
      </w:r>
    </w:p>
    <w:p>
      <w:pPr>
        <w:pStyle w:val="BookText"/>
      </w:pPr>
      <w:r>
        <w:rPr>
          <w:rFonts w:ascii="IRNazanin" w:hAnsi="IRNazanin" w:eastAsia="IRNazanin" w:cs="IRNazanin"/>
          <w:lang w:bidi="fa-IR"/>
          <w:color w:val="111111"/>
          <w:sz w:val="28"/>
          <w:szCs w:val="28"/>
          <w:rtl/>
        </w:rPr>
        <w:t xml:space="preserve">الكافي ج ۳ ص 5۱۸ ک 13 ب ۱۰ ح ۲.</w:t>
      </w:r>
    </w:p>
    <w:p>
      <w:pPr>
        <w:pStyle w:val="BookText"/>
      </w:pPr>
      <w:r>
        <w:rPr>
          <w:rFonts w:ascii="Amiri" w:hAnsi="Amiri" w:eastAsia="Amiri" w:cs="Amiri"/>
          <w:lang w:bidi="ar-SA"/>
          <w:color w:val="111111"/>
          <w:sz w:val="28"/>
          <w:szCs w:val="28"/>
          <w:rtl/>
        </w:rPr>
        <w:t xml:space="preserve">«عن الحنطة والتمر عن زكاتهما فقال: العشر ونصف العشر، والعشر فيما</w:t>
      </w:r>
      <w:r>
        <w:rPr>
          <w:rStyle w:val="FootnoteReference"/>
        </w:rPr>
        <w:footnoteReference w:id="288"/>
      </w:r>
      <w:r>
        <w:rPr>
          <w:rFonts w:ascii="IRNazanin" w:hAnsi="IRNazanin" w:eastAsia="IRNazanin" w:cs="IRNazanin"/>
          <w:lang w:bidi="fa-IR"/>
          <w:color w:val="111111"/>
          <w:sz w:val="28"/>
          <w:szCs w:val="28"/>
          <w:rtl/>
        </w:rPr>
        <w:t xml:space="preserve">سقت السماء، ونصف العشر مما</w:t>
      </w:r>
      <w:r>
        <w:rPr>
          <w:rStyle w:val="FootnoteReference"/>
        </w:rPr>
        <w:footnoteReference w:id="289"/>
      </w:r>
      <w:r>
        <w:rPr>
          <w:rFonts w:ascii="Amiri" w:hAnsi="Amiri" w:eastAsia="Amiri" w:cs="Amiri"/>
          <w:lang w:bidi="ar-SA"/>
          <w:color w:val="111111"/>
          <w:sz w:val="28"/>
          <w:szCs w:val="28"/>
          <w:rtl/>
        </w:rPr>
        <w:t xml:space="preserve">سقي بالسواني</w:t>
      </w:r>
      <w:r>
        <w:rPr>
          <w:rStyle w:val="FootnoteReference"/>
        </w:rPr>
        <w:footnoteReference w:id="290"/>
      </w:r>
      <w:r>
        <w:rPr>
          <w:rFonts w:ascii="Amiri" w:hAnsi="Amiri" w:eastAsia="Amiri" w:cs="Amiri"/>
          <w:lang w:bidi="ar-SA"/>
          <w:color w:val="111111"/>
          <w:sz w:val="28"/>
          <w:szCs w:val="28"/>
          <w:rtl/>
        </w:rPr>
        <w:t xml:space="preserve">فقلت: ليس عن هذا أسألك انما أسألك عما خرج منه قليلا كان أو كثيراً أله حدّ يزكي مما خرج منه؟ فقال: يزكي مما خرج منه قليلاً كان او كثيراً من كل عشرة واحداً ومن كل عشرة نصف واحد، قلت: فالحنطة والتمر سواء؟ قال: نعم» (۷)</w:t>
      </w:r>
    </w:p>
    <w:p>
      <w:pPr>
        <w:pStyle w:val="BookText"/>
      </w:pPr>
      <w:r>
        <w:rPr>
          <w:rFonts w:ascii="Amiri" w:hAnsi="Amiri" w:eastAsia="Amiri" w:cs="Amiri"/>
          <w:lang w:bidi="ar-SA"/>
          <w:color w:val="111111"/>
          <w:sz w:val="28"/>
          <w:szCs w:val="28"/>
          <w:rtl/>
        </w:rPr>
        <w:t xml:space="preserve">التهذيب ج 1 ص ۱۷ ب 4 ح ۹.</w:t>
      </w:r>
    </w:p>
    <w:p>
      <w:pPr>
        <w:pStyle w:val="BookText"/>
      </w:pPr>
      <w:r>
        <w:rPr>
          <w:rFonts w:ascii="IRNazanin" w:hAnsi="IRNazanin" w:eastAsia="IRNazanin" w:cs="IRNazanin"/>
          <w:lang w:bidi="fa-IR"/>
          <w:color w:val="111111"/>
          <w:sz w:val="28"/>
          <w:szCs w:val="28"/>
          <w:rtl/>
        </w:rPr>
        <w:t xml:space="preserve">الاستبصار ج ۲ ص 16 ب 7 ح 6.</w:t>
      </w:r>
    </w:p>
    <w:p>
      <w:pPr>
        <w:pStyle w:val="BookText"/>
      </w:pPr>
      <w:r>
        <w:rPr>
          <w:rFonts w:ascii="IRNazanin" w:hAnsi="IRNazanin" w:eastAsia="IRNazanin" w:cs="IRNazanin"/>
          <w:lang w:bidi="fa-IR"/>
          <w:color w:val="111111"/>
          <w:sz w:val="28"/>
          <w:szCs w:val="28"/>
          <w:rtl/>
        </w:rPr>
        <w:t xml:space="preserve">«عن الخضر فيها زكاة وان بیعت بالمال العظيم؟ فقال: لا حتى يحول عليه الحول» (5) الكافي ج ۳ ص 511 ک 13 ب 6 ح ۲.</w:t>
      </w:r>
    </w:p>
    <w:p>
      <w:pPr>
        <w:pStyle w:val="BookText"/>
      </w:pPr>
      <w:r>
        <w:rPr>
          <w:rFonts w:ascii="Amiri" w:hAnsi="Amiri" w:eastAsia="Amiri" w:cs="Amiri"/>
          <w:lang w:bidi="ar-SA"/>
          <w:color w:val="111111"/>
          <w:sz w:val="28"/>
          <w:szCs w:val="28"/>
          <w:rtl/>
        </w:rPr>
        <w:t xml:space="preserve">التهذيب ج 4 ص 66 ب ۱۸ ح ۳.</w:t>
      </w:r>
    </w:p>
    <w:p>
      <w:pPr>
        <w:pStyle w:val="BookText"/>
      </w:pPr>
      <w:r>
        <w:rPr>
          <w:rFonts w:ascii="Amiri" w:hAnsi="Amiri" w:eastAsia="Amiri" w:cs="Amiri"/>
          <w:lang w:bidi="ar-SA"/>
          <w:color w:val="111111"/>
          <w:sz w:val="28"/>
          <w:szCs w:val="28"/>
          <w:rtl/>
        </w:rPr>
        <w:t xml:space="preserve">«عن دَين لي على قوم قد طال حبسه عندهم لا يقدرون على قضائه وهم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مستوجبون للزكاة هل لي أن أدعه وأحتسب به عليهم من الزكاة؟ قال: نعم؟ (۷)</w:t>
      </w:r>
    </w:p>
    <w:p>
      <w:pPr>
        <w:pStyle w:val="BookText"/>
      </w:pPr>
      <w:r>
        <w:rPr>
          <w:rFonts w:ascii="IRNazanin" w:hAnsi="IRNazanin" w:eastAsia="IRNazanin" w:cs="IRNazanin"/>
          <w:lang w:bidi="fa-IR"/>
          <w:color w:val="111111"/>
          <w:sz w:val="28"/>
          <w:szCs w:val="28"/>
          <w:rtl/>
        </w:rPr>
        <w:t xml:space="preserve">الكافي ج ۳ ص ۵5۸ ک 13 ب 40 ح 1.</w:t>
      </w:r>
    </w:p>
    <w:p>
      <w:pPr>
        <w:pStyle w:val="BookText"/>
      </w:pPr>
      <w:r>
        <w:rPr>
          <w:rFonts w:ascii="Amiri" w:hAnsi="Amiri" w:eastAsia="Amiri" w:cs="Amiri"/>
          <w:lang w:bidi="ar-SA"/>
          <w:color w:val="111111"/>
          <w:sz w:val="28"/>
          <w:szCs w:val="28"/>
          <w:rtl/>
        </w:rPr>
        <w:t xml:space="preserve">(عن الذهب كم -) انظر الذهب</w:t>
      </w:r>
    </w:p>
    <w:p>
      <w:pPr>
        <w:pStyle w:val="BookText"/>
      </w:pPr>
      <w:r>
        <w:rPr>
          <w:rFonts w:ascii="Amiri" w:hAnsi="Amiri" w:eastAsia="Amiri" w:cs="Amiri"/>
          <w:lang w:bidi="ar-SA"/>
          <w:color w:val="111111"/>
          <w:sz w:val="28"/>
          <w:szCs w:val="28"/>
          <w:rtl/>
        </w:rPr>
        <w:t xml:space="preserve">(عن الذهب والفضة -) انظر الذهب</w:t>
      </w:r>
    </w:p>
    <w:p>
      <w:pPr>
        <w:pStyle w:val="BookText"/>
      </w:pPr>
      <w:r>
        <w:rPr>
          <w:rFonts w:ascii="Amiri" w:hAnsi="Amiri" w:eastAsia="Amiri" w:cs="Amiri"/>
          <w:lang w:bidi="ar-SA"/>
          <w:color w:val="111111"/>
          <w:sz w:val="28"/>
          <w:szCs w:val="28"/>
          <w:rtl/>
        </w:rPr>
        <w:t xml:space="preserve">«عن رجل أخرج زكاة ماله ألف درهم فلم يجد موضعا يدفع ذلك اليه فنظر الى مملوك يباع فيمن يريده</w:t>
      </w:r>
      <w:r>
        <w:rPr>
          <w:rStyle w:val="FootnoteReference"/>
        </w:rPr>
        <w:footnoteReference w:id="291"/>
      </w:r>
      <w:r>
        <w:rPr>
          <w:rFonts w:ascii="Amiri" w:hAnsi="Amiri" w:eastAsia="Amiri" w:cs="Amiri"/>
          <w:lang w:bidi="ar-SA"/>
          <w:color w:val="111111"/>
          <w:sz w:val="28"/>
          <w:szCs w:val="28"/>
          <w:rtl/>
        </w:rPr>
        <w:t xml:space="preserve">فاشتراه بتلك الألف الدرهم التي أخرجها من زكاته فأعتقه هل يجوز له ذلك؟ قال: نعم، لا بأس بذلك، قلت: فانه لمّا ان اعتق وصار حراً اتّجر واحترف وأصاب مالاً ثم مات وليس له وارث فمن يرثه اذا لم يكن له وارث؟ قال: يرثه الفقراء المؤمنون الذين يستحقون الزكاة لانه انما اشترى بما لهم» (6)</w:t>
      </w:r>
    </w:p>
    <w:p>
      <w:pPr>
        <w:pStyle w:val="BookText"/>
      </w:pPr>
      <w:r>
        <w:rPr>
          <w:rFonts w:ascii="IRNazanin" w:hAnsi="IRNazanin" w:eastAsia="IRNazanin" w:cs="IRNazanin"/>
          <w:lang w:bidi="fa-IR"/>
          <w:color w:val="111111"/>
          <w:sz w:val="28"/>
          <w:szCs w:val="28"/>
          <w:rtl/>
        </w:rPr>
        <w:t xml:space="preserve">الكافي ج ۳ ص 557 ک 13 ب ۳۸ ح ۳.</w:t>
      </w:r>
    </w:p>
    <w:p>
      <w:pPr>
        <w:pStyle w:val="BookText"/>
      </w:pPr>
      <w:r>
        <w:rPr>
          <w:rFonts w:ascii="Amiri" w:hAnsi="Amiri" w:eastAsia="Amiri" w:cs="Amiri"/>
          <w:lang w:bidi="ar-SA"/>
          <w:color w:val="111111"/>
          <w:sz w:val="28"/>
          <w:szCs w:val="28"/>
          <w:rtl/>
        </w:rPr>
        <w:t xml:space="preserve">التهذيب ج 4 ص ۱۰۰ ب ۲۹ ح 15.</w:t>
      </w:r>
    </w:p>
    <w:p>
      <w:pPr>
        <w:pStyle w:val="BookText"/>
      </w:pPr>
      <w:r>
        <w:rPr>
          <w:rFonts w:ascii="IRNazanin" w:hAnsi="IRNazanin" w:eastAsia="IRNazanin" w:cs="IRNazanin"/>
          <w:lang w:bidi="fa-IR"/>
          <w:color w:val="111111"/>
          <w:sz w:val="28"/>
          <w:szCs w:val="28"/>
          <w:rtl/>
        </w:rPr>
        <w:t xml:space="preserve">«عن رجل اشتري أباه من الزكاة - زكاة ماله - قال: اشتری خیر رقبة لا بأس بذلك» (6)</w:t>
      </w:r>
    </w:p>
    <w:p>
      <w:pPr>
        <w:pStyle w:val="BookText"/>
      </w:pPr>
      <w:r>
        <w:rPr>
          <w:rFonts w:ascii="IRNazanin" w:hAnsi="IRNazanin" w:eastAsia="IRNazanin" w:cs="IRNazanin"/>
          <w:lang w:bidi="fa-IR"/>
          <w:color w:val="111111"/>
          <w:sz w:val="28"/>
          <w:szCs w:val="28"/>
          <w:rtl/>
        </w:rPr>
        <w:t xml:space="preserve">الكافي ج ۳ ص ۵5۲ ک 13 ب 34 ح 1.</w:t>
      </w:r>
    </w:p>
    <w:p>
      <w:pPr>
        <w:pStyle w:val="BookText"/>
      </w:pPr>
      <w:r>
        <w:rPr>
          <w:rFonts w:ascii="IRNazanin" w:hAnsi="IRNazanin" w:eastAsia="IRNazanin" w:cs="IRNazanin"/>
          <w:lang w:bidi="fa-IR"/>
          <w:color w:val="111111"/>
          <w:sz w:val="28"/>
          <w:szCs w:val="28"/>
          <w:rtl/>
        </w:rPr>
        <w:t xml:space="preserve">«عن رجل اشتری متاعاً وكد عليه وقد كان زکی ماله قبل أن يشتري المتاع، متی یزکّیه؟ فقال: إن كان أمسك متاعه يبتغي به رأس ماله فليس عليه زكاة، وان كان حبسه بعد ما يجد رأس ماله فعليه الزكاة بعد ما امسكه بعد رأس المال، قال: وسألته عن الرجل يوضع عنده الأموال يعمل بها فقال: اذا حال الحول فلیزکها» (6)</w:t>
      </w:r>
    </w:p>
    <w:p>
      <w:pPr>
        <w:pStyle w:val="BookText"/>
      </w:pPr>
      <w:r>
        <w:rPr>
          <w:rFonts w:ascii="IRNazanin" w:hAnsi="IRNazanin" w:eastAsia="IRNazanin" w:cs="IRNazanin"/>
          <w:lang w:bidi="fa-IR"/>
          <w:color w:val="111111"/>
          <w:sz w:val="28"/>
          <w:szCs w:val="28"/>
          <w:rtl/>
        </w:rPr>
        <w:t xml:space="preserve">الكافي ج ۳ ص 5۲۸ ک 13 ب ۱6 ح ۲.</w:t>
      </w:r>
    </w:p>
    <w:p>
      <w:pPr>
        <w:pStyle w:val="BookText"/>
      </w:pPr>
      <w:r>
        <w:rPr>
          <w:rFonts w:ascii="Amiri" w:hAnsi="Amiri" w:eastAsia="Amiri" w:cs="Amiri"/>
          <w:lang w:bidi="ar-SA"/>
          <w:color w:val="111111"/>
          <w:sz w:val="28"/>
          <w:szCs w:val="28"/>
          <w:rtl/>
        </w:rPr>
        <w:t xml:space="preserve">التهذيب ج 4 ص 6۸ ب ۲۰ ح ۲.</w:t>
      </w:r>
    </w:p>
    <w:p>
      <w:pPr>
        <w:pStyle w:val="BookText"/>
      </w:pPr>
      <w:r>
        <w:rPr>
          <w:rFonts w:ascii="IRNazanin" w:hAnsi="IRNazanin" w:eastAsia="IRNazanin" w:cs="IRNazanin"/>
          <w:lang w:bidi="fa-IR"/>
          <w:color w:val="111111"/>
          <w:sz w:val="28"/>
          <w:szCs w:val="28"/>
          <w:rtl/>
        </w:rPr>
        <w:t xml:space="preserve">الاستبصار ج ۲ ص ۱۰ ب 4 ح 5.</w:t>
      </w:r>
    </w:p>
    <w:p>
      <w:pPr>
        <w:pStyle w:val="BookText"/>
      </w:pPr>
      <w:r>
        <w:rPr>
          <w:rFonts w:ascii="IRNazanin" w:hAnsi="IRNazanin" w:eastAsia="IRNazanin" w:cs="IRNazanin"/>
          <w:lang w:bidi="fa-IR"/>
          <w:color w:val="111111"/>
          <w:sz w:val="28"/>
          <w:szCs w:val="28"/>
          <w:rtl/>
        </w:rPr>
        <w:t xml:space="preserve">«عن رجل أصاب من ضيعته من الحنطة مائة كرّ ما یزکی فاخذ منه</w:t>
      </w:r>
      <w:r>
        <w:rPr>
          <w:rStyle w:val="FootnoteReference"/>
        </w:rPr>
        <w:footnoteReference w:id="292"/>
      </w:r>
      <w:r>
        <w:rPr>
          <w:rFonts w:ascii="Amiri" w:hAnsi="Amiri" w:eastAsia="Amiri" w:cs="Amiri"/>
          <w:lang w:bidi="ar-SA"/>
          <w:color w:val="111111"/>
          <w:sz w:val="28"/>
          <w:szCs w:val="28"/>
          <w:rtl/>
        </w:rPr>
        <w:t xml:space="preserve">العُشر عَشَرة اَكرار وذهب منه بسبب عمارة الضيعة ثلاثون كراً وبقي في يده</w:t>
      </w:r>
      <w:r>
        <w:rPr>
          <w:rStyle w:val="FootnoteReference"/>
        </w:rPr>
        <w:footnoteReference w:id="293"/>
      </w:r>
      <w:r>
        <w:rPr>
          <w:rFonts w:ascii="IRNazanin" w:hAnsi="IRNazanin" w:eastAsia="IRNazanin" w:cs="IRNazanin"/>
          <w:lang w:bidi="fa-IR"/>
          <w:color w:val="111111"/>
          <w:sz w:val="28"/>
          <w:szCs w:val="28"/>
          <w:rtl/>
        </w:rPr>
        <w:t xml:space="preserve">ستون کراً، ما الذي يجب لك من ذلك؟ وهل يجب لاصحابه من ذلك عليه شییء؟ فوقع لي منه الخمس مما يفضل من مؤنته» (۱۰)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16 ب 4 ح 6.</w:t>
      </w:r>
    </w:p>
    <w:p>
      <w:pPr>
        <w:pStyle w:val="BookText"/>
      </w:pPr>
      <w:r>
        <w:rPr>
          <w:rFonts w:ascii="IRNazanin" w:hAnsi="IRNazanin" w:eastAsia="IRNazanin" w:cs="IRNazanin"/>
          <w:lang w:bidi="fa-IR"/>
          <w:color w:val="111111"/>
          <w:sz w:val="28"/>
          <w:szCs w:val="28"/>
          <w:rtl/>
        </w:rPr>
        <w:t xml:space="preserve">الاستبصار ج ۲ ص ۱۷ ب 7 ح 9.</w:t>
      </w:r>
    </w:p>
    <w:p>
      <w:pPr>
        <w:pStyle w:val="BookText"/>
      </w:pPr>
      <w:r>
        <w:rPr>
          <w:rFonts w:ascii="Amiri" w:hAnsi="Amiri" w:eastAsia="Amiri" w:cs="Amiri"/>
          <w:lang w:bidi="ar-SA"/>
          <w:color w:val="111111"/>
          <w:sz w:val="28"/>
          <w:szCs w:val="28"/>
          <w:rtl/>
        </w:rPr>
        <w:t xml:space="preserve">(عن رجل أعطي زكاة ماله -) يأتي تحت عنوان (في رجل يعطى الخ)</w:t>
      </w:r>
    </w:p>
    <w:p>
      <w:pPr>
        <w:pStyle w:val="BookText"/>
      </w:pPr>
      <w:r>
        <w:rPr>
          <w:rFonts w:ascii="Amiri" w:hAnsi="Amiri" w:eastAsia="Amiri" w:cs="Amiri"/>
          <w:lang w:bidi="ar-SA"/>
          <w:color w:val="111111"/>
          <w:sz w:val="28"/>
          <w:szCs w:val="28"/>
          <w:rtl/>
        </w:rPr>
        <w:t xml:space="preserve">(عن رجل أوصى الى رجل فأعطاه ألف درهم زكاة ماله -) انظر الوصية</w:t>
      </w:r>
    </w:p>
    <w:p>
      <w:pPr>
        <w:pStyle w:val="BookText"/>
      </w:pPr>
      <w:r>
        <w:rPr>
          <w:rFonts w:ascii="Amiri" w:hAnsi="Amiri" w:eastAsia="Amiri" w:cs="Amiri"/>
          <w:lang w:bidi="ar-SA"/>
          <w:color w:val="111111"/>
          <w:sz w:val="28"/>
          <w:szCs w:val="28"/>
          <w:rtl/>
        </w:rPr>
        <w:t xml:space="preserve">«عن رجل باع بيعاً الى ثلاث سنين من رجل مَليّ بحقه وماله في ثقة، يزكي ذلك المال في كل سنة تمرّ به أو يزكيه اذا أخذه؟ فقال: لا، بل يزكيه اذا أخذه، قلت له: لكم يزكيه؟ قال: قال: لثلاث سنين» (۷)</w:t>
      </w:r>
    </w:p>
    <w:p>
      <w:pPr>
        <w:pStyle w:val="BookText"/>
      </w:pPr>
      <w:r>
        <w:rPr>
          <w:rFonts w:ascii="IRNazanin" w:hAnsi="IRNazanin" w:eastAsia="IRNazanin" w:cs="IRNazanin"/>
          <w:lang w:bidi="fa-IR"/>
          <w:color w:val="111111"/>
          <w:sz w:val="28"/>
          <w:szCs w:val="28"/>
          <w:rtl/>
        </w:rPr>
        <w:t xml:space="preserve">الكافي ج ۳ ص 5۲۱ ک 13 ب ۱۱ ح ۸.</w:t>
      </w:r>
    </w:p>
    <w:p>
      <w:pPr>
        <w:pStyle w:val="BookText"/>
      </w:pPr>
      <w:r>
        <w:rPr>
          <w:rFonts w:ascii="IRNazanin" w:hAnsi="IRNazanin" w:eastAsia="IRNazanin" w:cs="IRNazanin"/>
          <w:lang w:bidi="fa-IR"/>
          <w:color w:val="111111"/>
          <w:sz w:val="28"/>
          <w:szCs w:val="28"/>
          <w:rtl/>
        </w:rPr>
        <w:t xml:space="preserve">«عن رجل بعث اليه أخ له زکاته</w:t>
      </w:r>
      <w:r>
        <w:rPr>
          <w:rStyle w:val="FootnoteReference"/>
        </w:rPr>
        <w:footnoteReference w:id="294"/>
      </w:r>
      <w:r>
        <w:rPr>
          <w:rFonts w:ascii="Amiri" w:hAnsi="Amiri" w:eastAsia="Amiri" w:cs="Amiri"/>
          <w:lang w:bidi="ar-SA"/>
          <w:color w:val="111111"/>
          <w:sz w:val="28"/>
          <w:szCs w:val="28"/>
          <w:rtl/>
        </w:rPr>
        <w:t xml:space="preserve">ليقسمها فضاعت، فقال: ليس على الرسول ولا على المؤدي ضمان، قلت</w:t>
      </w:r>
      <w:r>
        <w:rPr>
          <w:rStyle w:val="FootnoteReference"/>
        </w:rPr>
        <w:footnoteReference w:id="295"/>
      </w:r>
      <w:r>
        <w:rPr>
          <w:rFonts w:ascii="Amiri" w:hAnsi="Amiri" w:eastAsia="Amiri" w:cs="Amiri"/>
          <w:lang w:bidi="ar-SA"/>
          <w:color w:val="111111"/>
          <w:sz w:val="28"/>
          <w:szCs w:val="28"/>
          <w:rtl/>
        </w:rPr>
        <w:t xml:space="preserve">: فانه لم يجد لها أهلا ففسدت وتغيرت أيضمنها؟ قال: لا، ولكن ان عرف لها أهلا فعطبت</w:t>
      </w:r>
      <w:r>
        <w:rPr>
          <w:rStyle w:val="FootnoteReference"/>
        </w:rPr>
        <w:footnoteReference w:id="296"/>
      </w:r>
      <w:r>
        <w:rPr>
          <w:rFonts w:ascii="Amiri" w:hAnsi="Amiri" w:eastAsia="Amiri" w:cs="Amiri"/>
          <w:lang w:bidi="ar-SA"/>
          <w:color w:val="111111"/>
          <w:sz w:val="28"/>
          <w:szCs w:val="28"/>
          <w:rtl/>
        </w:rPr>
        <w:t xml:space="preserve">او فسدت فهو لها ضامن حتى يخرجها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 ۳ ص ۵۵۳ ك ۱۳ ب 35 ح 4.</w:t>
      </w:r>
    </w:p>
    <w:p>
      <w:pPr>
        <w:pStyle w:val="BookText"/>
      </w:pPr>
      <w:r>
        <w:rPr>
          <w:rFonts w:ascii="Amiri" w:hAnsi="Amiri" w:eastAsia="Amiri" w:cs="Amiri"/>
          <w:lang w:bidi="ar-SA"/>
          <w:color w:val="111111"/>
          <w:sz w:val="28"/>
          <w:szCs w:val="28"/>
          <w:rtl/>
        </w:rPr>
        <w:t xml:space="preserve">التهذيب ج 4 ص 48 ب ۱۱ ح ۱۷.</w:t>
      </w:r>
    </w:p>
    <w:p>
      <w:pPr>
        <w:pStyle w:val="BookText"/>
      </w:pPr>
      <w:r>
        <w:rPr>
          <w:rFonts w:ascii="Amiri" w:hAnsi="Amiri" w:eastAsia="Amiri" w:cs="Amiri"/>
          <w:lang w:bidi="ar-SA"/>
          <w:color w:val="111111"/>
          <w:sz w:val="28"/>
          <w:szCs w:val="28"/>
          <w:rtl/>
        </w:rPr>
        <w:t xml:space="preserve">(عن رجل حج وهو لا يعرف - إلى أن قال - الا الزكاة فانه يعيدها -) انظر الحج</w:t>
      </w:r>
    </w:p>
    <w:p>
      <w:pPr>
        <w:pStyle w:val="BookText"/>
      </w:pPr>
      <w:r>
        <w:rPr>
          <w:rFonts w:ascii="IRNazanin" w:hAnsi="IRNazanin" w:eastAsia="IRNazanin" w:cs="IRNazanin"/>
          <w:lang w:bidi="fa-IR"/>
          <w:color w:val="111111"/>
          <w:sz w:val="28"/>
          <w:szCs w:val="28"/>
          <w:rtl/>
        </w:rPr>
        <w:t xml:space="preserve">«عن رجل عارف</w:t>
      </w:r>
      <w:r>
        <w:rPr>
          <w:rStyle w:val="FootnoteReference"/>
        </w:rPr>
        <w:footnoteReference w:id="298"/>
      </w:r>
      <w:r>
        <w:rPr>
          <w:rFonts w:ascii="Amiri" w:hAnsi="Amiri" w:eastAsia="Amiri" w:cs="Amiri"/>
          <w:lang w:bidi="ar-SA"/>
          <w:color w:val="111111"/>
          <w:sz w:val="28"/>
          <w:szCs w:val="28"/>
          <w:rtl/>
        </w:rPr>
        <w:t xml:space="preserve">فاضل توفي و ترك عليه دينا قد ابتلى به لم يكن بمفسد ولا بمسرف ولا معروف بالمسألة هل يقضي عنه من الزكاة الألف والألفان؟ قال: نعم» (7)</w:t>
      </w:r>
    </w:p>
    <w:p>
      <w:pPr>
        <w:pStyle w:val="BookText"/>
      </w:pPr>
      <w:r>
        <w:rPr>
          <w:rFonts w:ascii="Amiri" w:hAnsi="Amiri" w:eastAsia="Amiri" w:cs="Amiri"/>
          <w:lang w:bidi="ar-SA"/>
          <w:color w:val="111111"/>
          <w:sz w:val="28"/>
          <w:szCs w:val="28"/>
          <w:rtl/>
        </w:rPr>
        <w:t xml:space="preserve">الكافي ج 3 ص 549 ك ۱۳ ب ۳۱ ح ۲.</w:t>
      </w:r>
    </w:p>
    <w:p>
      <w:pPr>
        <w:pStyle w:val="BookText"/>
      </w:pPr>
      <w:r>
        <w:rPr>
          <w:rFonts w:ascii="Amiri" w:hAnsi="Amiri" w:eastAsia="Amiri" w:cs="Amiri"/>
          <w:lang w:bidi="ar-SA"/>
          <w:color w:val="111111"/>
          <w:sz w:val="28"/>
          <w:szCs w:val="28"/>
          <w:rtl/>
        </w:rPr>
        <w:t xml:space="preserve">التهذيب ج 4 ص ۱۰۲ ب ۲۹ ح ۲۲.</w:t>
      </w:r>
    </w:p>
    <w:p>
      <w:pPr>
        <w:pStyle w:val="BookText"/>
      </w:pPr>
      <w:r>
        <w:rPr>
          <w:rFonts w:ascii="Amiri" w:hAnsi="Amiri" w:eastAsia="Amiri" w:cs="Amiri"/>
          <w:lang w:bidi="ar-SA"/>
          <w:color w:val="111111"/>
          <w:sz w:val="28"/>
          <w:szCs w:val="28"/>
          <w:rtl/>
        </w:rPr>
        <w:t xml:space="preserve">التهذيب ج ۹ ص ۱۷۰ ب 5 ح ۳۸.</w:t>
      </w:r>
    </w:p>
    <w:p>
      <w:pPr>
        <w:pStyle w:val="BookText"/>
      </w:pPr>
      <w:r>
        <w:rPr>
          <w:rFonts w:ascii="Amiri" w:hAnsi="Amiri" w:eastAsia="Amiri" w:cs="Amiri"/>
          <w:lang w:bidi="ar-SA"/>
          <w:color w:val="111111"/>
          <w:sz w:val="28"/>
          <w:szCs w:val="28"/>
          <w:rtl/>
        </w:rPr>
        <w:t xml:space="preserve">(عن رجل عجل زكاة ماله -) يأتي تحت عنوان (في رجل عجل زكاة ماله الخ)</w:t>
      </w:r>
    </w:p>
    <w:p>
      <w:pPr>
        <w:pStyle w:val="BookText"/>
      </w:pPr>
      <w:r>
        <w:rPr>
          <w:rFonts w:ascii="Amiri" w:hAnsi="Amiri" w:eastAsia="Amiri" w:cs="Amiri"/>
          <w:lang w:bidi="ar-SA"/>
          <w:color w:val="111111"/>
          <w:sz w:val="28"/>
          <w:szCs w:val="28"/>
          <w:rtl/>
        </w:rPr>
        <w:t xml:space="preserve">«عن رجل على أبيه دَين ولأبيه مؤونة أيعطى أباه من زكاته يقضي دينه؟ قال: نعم ومن أحق من أبيه» (6)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۳ ص ۵۵۳ ك ۱۳ ب 34 ح ۲.</w:t>
      </w:r>
    </w:p>
    <w:p>
      <w:pPr>
        <w:pStyle w:val="BookText"/>
      </w:pPr>
      <w:r>
        <w:rPr>
          <w:rFonts w:ascii="IRNazanin" w:hAnsi="IRNazanin" w:eastAsia="IRNazanin" w:cs="IRNazanin"/>
          <w:lang w:bidi="fa-IR"/>
          <w:color w:val="111111"/>
          <w:sz w:val="28"/>
          <w:szCs w:val="28"/>
          <w:rtl/>
        </w:rPr>
        <w:t xml:space="preserve">(عن رجل علیه دَین -) انظر الدَين</w:t>
      </w:r>
    </w:p>
    <w:p>
      <w:pPr>
        <w:pStyle w:val="BookText"/>
      </w:pPr>
      <w:r>
        <w:rPr>
          <w:rFonts w:ascii="Amiri" w:hAnsi="Amiri" w:eastAsia="Amiri" w:cs="Amiri"/>
          <w:lang w:bidi="ar-SA"/>
          <w:color w:val="111111"/>
          <w:sz w:val="28"/>
          <w:szCs w:val="28"/>
          <w:rtl/>
        </w:rPr>
        <w:t xml:space="preserve">«عن رجل عليه مهر اِمرأته لاتطلبه منه اِما لرفق بزوجها وامّا حياء فمكث بذلك على الرجل عمره وعمرها، يجب عليه زكاة ذلك المهر أم لا؟ فكتب لا يجب عليه الزكاة اِلا في ماله» (غ)</w:t>
      </w:r>
    </w:p>
    <w:p>
      <w:pPr>
        <w:pStyle w:val="BookText"/>
      </w:pPr>
      <w:r>
        <w:rPr>
          <w:rFonts w:ascii="IRNazanin" w:hAnsi="IRNazanin" w:eastAsia="IRNazanin" w:cs="IRNazanin"/>
          <w:lang w:bidi="fa-IR"/>
          <w:color w:val="111111"/>
          <w:sz w:val="28"/>
          <w:szCs w:val="28"/>
          <w:rtl/>
        </w:rPr>
        <w:t xml:space="preserve">الكافي ج ۳ ص 521 ک 13 ب ۱۱ ح ۱۱.</w:t>
      </w:r>
    </w:p>
    <w:p>
      <w:pPr>
        <w:pStyle w:val="BookText"/>
      </w:pPr>
      <w:r>
        <w:rPr>
          <w:rFonts w:ascii="Amiri" w:hAnsi="Amiri" w:eastAsia="Amiri" w:cs="Amiri"/>
          <w:lang w:bidi="ar-SA"/>
          <w:color w:val="111111"/>
          <w:sz w:val="28"/>
          <w:szCs w:val="28"/>
          <w:rtl/>
        </w:rPr>
        <w:t xml:space="preserve">(عن رجل فرّ بماله من الزكاة -) تقدم تحت عنوان (رجل فرّ بماله الخ)</w:t>
      </w:r>
    </w:p>
    <w:p>
      <w:pPr>
        <w:pStyle w:val="BookText"/>
      </w:pPr>
      <w:r>
        <w:rPr>
          <w:rFonts w:ascii="Amiri" w:hAnsi="Amiri" w:eastAsia="Amiri" w:cs="Amiri"/>
          <w:lang w:bidi="ar-SA"/>
          <w:color w:val="111111"/>
          <w:sz w:val="28"/>
          <w:szCs w:val="28"/>
          <w:rtl/>
        </w:rPr>
        <w:t xml:space="preserve">«عن رجل كان له مال كثير فاشتري به متاعاً ثم وضعه فقال: هذا متاع موضوع فاذا أحببت بعته فيرجع الي رأس مالي وأفضل منه هل عليه فيه صدقة وهو متاع؟ قال: لا حتى يبيعه، قال: فهل يؤدي عنه ان باعه لما مضى اذا كان متاعاً؟ قال: لا» (6)</w:t>
      </w:r>
    </w:p>
    <w:p>
      <w:pPr>
        <w:pStyle w:val="BookText"/>
      </w:pPr>
      <w:r>
        <w:rPr>
          <w:rFonts w:ascii="Amiri" w:hAnsi="Amiri" w:eastAsia="Amiri" w:cs="Amiri"/>
          <w:lang w:bidi="ar-SA"/>
          <w:color w:val="111111"/>
          <w:sz w:val="28"/>
          <w:szCs w:val="28"/>
          <w:rtl/>
        </w:rPr>
        <w:t xml:space="preserve">التهذيب ج 4 ص ۷۰ ب ۲۰ ح ۷.</w:t>
      </w:r>
    </w:p>
    <w:p>
      <w:pPr>
        <w:pStyle w:val="BookText"/>
      </w:pPr>
      <w:r>
        <w:rPr>
          <w:rFonts w:ascii="IRNazanin" w:hAnsi="IRNazanin" w:eastAsia="IRNazanin" w:cs="IRNazanin"/>
          <w:lang w:bidi="fa-IR"/>
          <w:color w:val="111111"/>
          <w:sz w:val="28"/>
          <w:szCs w:val="28"/>
          <w:rtl/>
        </w:rPr>
        <w:t xml:space="preserve">الاستبصار ج ۲ ص ۹ ب 4 ح ۲.</w:t>
      </w:r>
    </w:p>
    <w:p>
      <w:pPr>
        <w:pStyle w:val="BookText"/>
      </w:pPr>
      <w:r>
        <w:rPr>
          <w:rFonts w:ascii="Amiri" w:hAnsi="Amiri" w:eastAsia="Amiri" w:cs="Amiri"/>
          <w:lang w:bidi="ar-SA"/>
          <w:color w:val="111111"/>
          <w:sz w:val="28"/>
          <w:szCs w:val="28"/>
          <w:rtl/>
        </w:rPr>
        <w:t xml:space="preserve">«عن رجل كان له مال موضوع حتى اذا كان قريباً من رأس الحول أنفقه قبل أن يحول عليه، أعليه صدقة؟ قال: لا» (6)</w:t>
      </w:r>
    </w:p>
    <w:p>
      <w:pPr>
        <w:pStyle w:val="BookText"/>
      </w:pPr>
      <w:r>
        <w:rPr>
          <w:rFonts w:ascii="Amiri" w:hAnsi="Amiri" w:eastAsia="Amiri" w:cs="Amiri"/>
          <w:lang w:bidi="ar-SA"/>
          <w:color w:val="111111"/>
          <w:sz w:val="28"/>
          <w:szCs w:val="28"/>
          <w:rtl/>
        </w:rPr>
        <w:t xml:space="preserve">الكافي ج 3 ص ۵۲۵ ك ۱۳ ب 14 ح 3.</w:t>
      </w:r>
    </w:p>
    <w:p>
      <w:pPr>
        <w:pStyle w:val="BookText"/>
      </w:pPr>
      <w:r>
        <w:rPr>
          <w:rFonts w:ascii="Amiri" w:hAnsi="Amiri" w:eastAsia="Amiri" w:cs="Amiri"/>
          <w:lang w:bidi="ar-SA"/>
          <w:color w:val="111111"/>
          <w:sz w:val="28"/>
          <w:szCs w:val="28"/>
          <w:rtl/>
        </w:rPr>
        <w:t xml:space="preserve">(عن رجل كان له ولد - إلى أن قال - فعلى ماله زكاة -) انظر المفقود</w:t>
      </w:r>
    </w:p>
    <w:p>
      <w:pPr>
        <w:pStyle w:val="BookText"/>
      </w:pPr>
      <w:r>
        <w:rPr>
          <w:rFonts w:ascii="Amiri" w:hAnsi="Amiri" w:eastAsia="Amiri" w:cs="Amiri"/>
          <w:lang w:bidi="ar-SA"/>
          <w:color w:val="111111"/>
          <w:sz w:val="28"/>
          <w:szCs w:val="28"/>
          <w:rtl/>
        </w:rPr>
        <w:t xml:space="preserve">«عن رجل له مائة درهم وعشرة دنانير أعليه زكاة؟ فقال: ان كان فرّبها من الزكاة فعليه الزكاة، قلت: لم يفرّ بها، ورث مائة درهم وعشرة دنانير قال: ليس عليه زكاة، قلت: فلا يكسر الدراهم على الدنانير ولا الدنانير على الدراهم؟ قال: لا» (۷)</w:t>
      </w:r>
    </w:p>
    <w:p>
      <w:pPr>
        <w:pStyle w:val="BookText"/>
      </w:pPr>
      <w:r>
        <w:rPr>
          <w:rFonts w:ascii="Amiri" w:hAnsi="Amiri" w:eastAsia="Amiri" w:cs="Amiri"/>
          <w:lang w:bidi="ar-SA"/>
          <w:color w:val="111111"/>
          <w:sz w:val="28"/>
          <w:szCs w:val="28"/>
          <w:rtl/>
        </w:rPr>
        <w:t xml:space="preserve">التهذيب ج 4 ص 94 ب ۲۹ ح 4.</w:t>
      </w:r>
    </w:p>
    <w:p>
      <w:pPr>
        <w:pStyle w:val="BookText"/>
      </w:pPr>
      <w:r>
        <w:rPr>
          <w:rFonts w:ascii="IRNazanin" w:hAnsi="IRNazanin" w:eastAsia="IRNazanin" w:cs="IRNazanin"/>
          <w:lang w:bidi="fa-IR"/>
          <w:color w:val="111111"/>
          <w:sz w:val="28"/>
          <w:szCs w:val="28"/>
          <w:rtl/>
        </w:rPr>
        <w:t xml:space="preserve">الاستبصار ج ۲ ص 4۰ ب ۲۰ ح 4.</w:t>
      </w:r>
    </w:p>
    <w:p>
      <w:pPr>
        <w:pStyle w:val="BookText"/>
      </w:pPr>
      <w:r>
        <w:rPr>
          <w:rFonts w:ascii="Amiri" w:hAnsi="Amiri" w:eastAsia="Amiri" w:cs="Amiri"/>
          <w:lang w:bidi="ar-SA"/>
          <w:color w:val="111111"/>
          <w:sz w:val="28"/>
          <w:szCs w:val="28"/>
          <w:rtl/>
        </w:rPr>
        <w:t xml:space="preserve">(عن رجل مات وترك ولداً - إلى أن قال - فعليه زكاة؟ قال لا -) انظر المفقود</w:t>
      </w:r>
    </w:p>
    <w:p>
      <w:pPr>
        <w:pStyle w:val="BookText"/>
      </w:pPr>
      <w:r>
        <w:rPr>
          <w:rFonts w:ascii="Amiri" w:hAnsi="Amiri" w:eastAsia="Amiri" w:cs="Amiri"/>
          <w:lang w:bidi="ar-SA"/>
          <w:color w:val="111111"/>
          <w:sz w:val="28"/>
          <w:szCs w:val="28"/>
          <w:rtl/>
        </w:rPr>
        <w:t xml:space="preserve">«عن رجل من أصحابنا له ثمانمائة درهم</w:t>
      </w:r>
      <w:r>
        <w:rPr>
          <w:rStyle w:val="FootnoteReference"/>
        </w:rPr>
        <w:footnoteReference w:id="299"/>
      </w:r>
      <w:r>
        <w:rPr>
          <w:rFonts w:ascii="Amiri" w:hAnsi="Amiri" w:eastAsia="Amiri" w:cs="Amiri"/>
          <w:lang w:bidi="ar-SA"/>
          <w:color w:val="111111"/>
          <w:sz w:val="28"/>
          <w:szCs w:val="28"/>
          <w:rtl/>
        </w:rPr>
        <w:t xml:space="preserve">وهو رجل خفاف وله عياله كثيرة</w:t>
      </w:r>
      <w:r>
        <w:rPr>
          <w:rStyle w:val="FootnoteReference"/>
        </w:rPr>
        <w:footnoteReference w:id="300"/>
      </w:r>
    </w:p>
    <w:p>
      <w:pPr>
        <w:pStyle w:val="BookText"/>
      </w:pPr>
      <w:r>
        <w:rPr>
          <w:rFonts w:ascii="Amiri" w:hAnsi="Amiri" w:eastAsia="Amiri" w:cs="Amiri"/>
          <w:lang w:bidi="ar-SA"/>
          <w:color w:val="111111"/>
          <w:sz w:val="28"/>
          <w:szCs w:val="28"/>
          <w:rtl/>
        </w:rPr>
        <w:t xml:space="preserve">ـله أن يأخذ من الزكاة؟ فقال: يا أبا محمد أيربح في دراهمه مايقوت به عياله ويفضل؟ قال: قلت: نعم</w:t>
      </w:r>
      <w:r>
        <w:rPr>
          <w:rStyle w:val="FootnoteReference"/>
        </w:rPr>
        <w:footnoteReference w:id="301"/>
      </w:r>
      <w:r>
        <w:rPr>
          <w:rFonts w:ascii="Amiri" w:hAnsi="Amiri" w:eastAsia="Amiri" w:cs="Amiri"/>
          <w:lang w:bidi="ar-SA"/>
          <w:color w:val="111111"/>
          <w:sz w:val="28"/>
          <w:szCs w:val="28"/>
          <w:rtl/>
        </w:rPr>
        <w:t xml:space="preserve">قال: كم يفضل؟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أدري، قال: ان كان يفضل عن القوت مدار نصف القوت فلا يأخذ الزكاة، وان كان أقل من نصف القوت أخذ الزكاة، قلت: فعليه في ماله زكاة تلزمه؟ قال: بلی قلت: كيف يصنع؟ قال: يوسّع به على عياله في طعامهم وشرابهم وكسوتهم وان بقي منها شییء يناوله غيرهم وما أخذ من الزكاة فضه</w:t>
      </w:r>
      <w:r>
        <w:rPr>
          <w:rStyle w:val="FootnoteReference"/>
        </w:rPr>
        <w:footnoteReference w:id="302"/>
      </w:r>
      <w:r>
        <w:rPr>
          <w:rFonts w:ascii="Amiri" w:hAnsi="Amiri" w:eastAsia="Amiri" w:cs="Amiri"/>
          <w:lang w:bidi="ar-SA"/>
          <w:color w:val="111111"/>
          <w:sz w:val="28"/>
          <w:szCs w:val="28"/>
          <w:rtl/>
        </w:rPr>
        <w:t xml:space="preserve">على عياله حتى يلحقهم بالناس» (6)</w:t>
      </w:r>
    </w:p>
    <w:p>
      <w:pPr>
        <w:pStyle w:val="BookText"/>
      </w:pPr>
      <w:r>
        <w:rPr>
          <w:rFonts w:ascii="Amiri" w:hAnsi="Amiri" w:eastAsia="Amiri" w:cs="Amiri"/>
          <w:lang w:bidi="ar-SA"/>
          <w:color w:val="111111"/>
          <w:sz w:val="28"/>
          <w:szCs w:val="28"/>
          <w:rtl/>
        </w:rPr>
        <w:t xml:space="preserve">الكافي ج ۳ ص ۵6۰ ك ۱۳ ب 43 ح 3.</w:t>
      </w:r>
    </w:p>
    <w:p>
      <w:pPr>
        <w:pStyle w:val="BookText"/>
      </w:pPr>
      <w:r>
        <w:rPr>
          <w:rFonts w:ascii="Amiri" w:hAnsi="Amiri" w:eastAsia="Amiri" w:cs="Amiri"/>
          <w:lang w:bidi="ar-SA"/>
          <w:color w:val="111111"/>
          <w:sz w:val="28"/>
          <w:szCs w:val="28"/>
          <w:rtl/>
        </w:rPr>
        <w:t xml:space="preserve">الفقيه ج ۲ ص ۱۸ ب 5 ح ۳۳.</w:t>
      </w:r>
    </w:p>
    <w:p>
      <w:pPr>
        <w:pStyle w:val="BookText"/>
      </w:pPr>
      <w:r>
        <w:rPr>
          <w:rFonts w:ascii="IRNazanin" w:hAnsi="IRNazanin" w:eastAsia="IRNazanin" w:cs="IRNazanin"/>
          <w:lang w:bidi="fa-IR"/>
          <w:color w:val="111111"/>
          <w:sz w:val="28"/>
          <w:szCs w:val="28"/>
          <w:rtl/>
        </w:rPr>
        <w:t xml:space="preserve">(عن رجل من ثقيف قال استعملني امیرالمؤمنین -) يأتي تحت عنوان (عن رجل من ثيقف قال استعملني على الخ)</w:t>
      </w:r>
    </w:p>
    <w:p>
      <w:pPr>
        <w:pStyle w:val="BookText"/>
      </w:pPr>
      <w:r>
        <w:rPr>
          <w:rFonts w:ascii="IRNazanin" w:hAnsi="IRNazanin" w:eastAsia="IRNazanin" w:cs="IRNazanin"/>
          <w:lang w:bidi="fa-IR"/>
          <w:color w:val="111111"/>
          <w:sz w:val="28"/>
          <w:szCs w:val="28"/>
          <w:rtl/>
        </w:rPr>
        <w:t xml:space="preserve">«عن رجل من ثقيف قال: استعملني علي بن ابی طالب على بانقيا</w:t>
      </w:r>
      <w:r>
        <w:rPr>
          <w:rStyle w:val="FootnoteReference"/>
        </w:rPr>
        <w:footnoteReference w:id="303"/>
      </w:r>
      <w:r>
        <w:rPr>
          <w:rFonts w:ascii="Amiri" w:hAnsi="Amiri" w:eastAsia="Amiri" w:cs="Amiri"/>
          <w:lang w:bidi="ar-SA"/>
          <w:color w:val="111111"/>
          <w:sz w:val="28"/>
          <w:szCs w:val="28"/>
          <w:rtl/>
        </w:rPr>
        <w:t xml:space="preserve">وسواد من سواد الكوفة فقال لي والناس حضور: انظر خراجك فجد فيه ولا تترك منه درهماً فاذا أردت أن تتوجه الى عملك فمرّبي، قال: فأتيته فقال لي: ان الذي سمعت مني خدعة اياك أن تضرب مسلماً أو يهودياً أو نصرانياً في درهم خراج أو تبيع دابة عمل في درهم فانما امرنا أن نأخذ منهم العفو»</w:t>
      </w:r>
    </w:p>
    <w:p>
      <w:pPr>
        <w:pStyle w:val="BookText"/>
      </w:pPr>
      <w:r>
        <w:rPr>
          <w:rFonts w:ascii="IRNazanin" w:hAnsi="IRNazanin" w:eastAsia="IRNazanin" w:cs="IRNazanin"/>
          <w:lang w:bidi="fa-IR"/>
          <w:color w:val="111111"/>
          <w:sz w:val="28"/>
          <w:szCs w:val="28"/>
          <w:rtl/>
        </w:rPr>
        <w:t xml:space="preserve">الكافي ج ۳ ص 540 ک 13 ب ۲۲ ح ۸.</w:t>
      </w:r>
    </w:p>
    <w:p>
      <w:pPr>
        <w:pStyle w:val="BookText"/>
      </w:pPr>
      <w:r>
        <w:rPr>
          <w:rFonts w:ascii="Amiri" w:hAnsi="Amiri" w:eastAsia="Amiri" w:cs="Amiri"/>
          <w:lang w:bidi="ar-SA"/>
          <w:color w:val="111111"/>
          <w:sz w:val="28"/>
          <w:szCs w:val="28"/>
          <w:rtl/>
        </w:rPr>
        <w:t xml:space="preserve">التهذيب ج 4 ص ۹۸ ب ۲۹ ح ۹.</w:t>
      </w:r>
    </w:p>
    <w:p>
      <w:pPr>
        <w:pStyle w:val="BookText"/>
      </w:pPr>
      <w:r>
        <w:rPr>
          <w:rFonts w:ascii="Amiri" w:hAnsi="Amiri" w:eastAsia="Amiri" w:cs="Amiri"/>
          <w:lang w:bidi="ar-SA"/>
          <w:color w:val="111111"/>
          <w:sz w:val="28"/>
          <w:szCs w:val="28"/>
          <w:rtl/>
        </w:rPr>
        <w:t xml:space="preserve">الفقيه ج ۲ ص ۱۳ ب 5 ح ۹</w:t>
      </w:r>
    </w:p>
    <w:p>
      <w:pPr>
        <w:pStyle w:val="BookText"/>
      </w:pPr>
      <w:r>
        <w:rPr>
          <w:rFonts w:ascii="Amiri" w:hAnsi="Amiri" w:eastAsia="Amiri" w:cs="Amiri"/>
          <w:lang w:bidi="ar-SA"/>
          <w:color w:val="111111"/>
          <w:sz w:val="28"/>
          <w:szCs w:val="28"/>
          <w:rtl/>
        </w:rPr>
        <w:t xml:space="preserve">«عن رجل ورث مالاً والرجل غائب هل عليه زكاة؟ قال: لا حتى يقدم، قلت أيزكيه حين يقدم؟ قال: لا حتى يحول عليه الحول وهو عنده» (۷)</w:t>
      </w:r>
    </w:p>
    <w:p>
      <w:pPr>
        <w:pStyle w:val="BookText"/>
      </w:pPr>
      <w:r>
        <w:rPr>
          <w:rFonts w:ascii="IRNazanin" w:hAnsi="IRNazanin" w:eastAsia="IRNazanin" w:cs="IRNazanin"/>
          <w:lang w:bidi="fa-IR"/>
          <w:color w:val="111111"/>
          <w:sz w:val="28"/>
          <w:szCs w:val="28"/>
          <w:rtl/>
        </w:rPr>
        <w:t xml:space="preserve">الكافي ج ۳ ص 5۲۷ ک 13 ب 14 ح 5.</w:t>
      </w:r>
    </w:p>
    <w:p>
      <w:pPr>
        <w:pStyle w:val="BookText"/>
      </w:pPr>
      <w:r>
        <w:rPr>
          <w:rFonts w:ascii="Amiri" w:hAnsi="Amiri" w:eastAsia="Amiri" w:cs="Amiri"/>
          <w:lang w:bidi="ar-SA"/>
          <w:color w:val="111111"/>
          <w:sz w:val="28"/>
          <w:szCs w:val="28"/>
          <w:rtl/>
        </w:rPr>
        <w:t xml:space="preserve">التهذيب ج 4 ص ۳4 ب ۱۰ ح ۱.</w:t>
      </w:r>
    </w:p>
    <w:p>
      <w:pPr>
        <w:pStyle w:val="BookText"/>
      </w:pPr>
      <w:r>
        <w:rPr>
          <w:rFonts w:ascii="IRNazanin" w:hAnsi="IRNazanin" w:eastAsia="IRNazanin" w:cs="IRNazanin"/>
          <w:lang w:bidi="fa-IR"/>
          <w:color w:val="111111"/>
          <w:sz w:val="28"/>
          <w:szCs w:val="28"/>
          <w:rtl/>
        </w:rPr>
        <w:t xml:space="preserve">«عن رجل يكون نصف ماله عيناً ونصفه دَيناً فتحل عليه الزكاة، قال: يزكي العين ويدع الدَین، قلت: فانه اقتضاه بعد ستة أشهر، قال: يزكيه حين اقتضاه قلت: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هو حال عليه الحول وحل الشهر الذي كان يزكي فيه وقد أتی لنصف ماله سنة والنصفه الآخر ستة أشهر قال: يزكي الذي مرّت عليه سنة ويدع الآخر حتى تمرّ عليه سنت، قلت: فان اشتهي أن يزكي ذلك قال: ما أحسن ذلك» (6)</w:t>
      </w:r>
    </w:p>
    <w:p>
      <w:pPr>
        <w:pStyle w:val="BookText"/>
      </w:pPr>
      <w:r>
        <w:rPr>
          <w:rFonts w:ascii="IRNazanin" w:hAnsi="IRNazanin" w:eastAsia="IRNazanin" w:cs="IRNazanin"/>
          <w:lang w:bidi="fa-IR"/>
          <w:color w:val="111111"/>
          <w:sz w:val="28"/>
          <w:szCs w:val="28"/>
          <w:rtl/>
        </w:rPr>
        <w:t xml:space="preserve">الكافي ج ۳ ص 5۲۳ ک 13 ب ۱۲ ح 6.</w:t>
      </w:r>
    </w:p>
    <w:p>
      <w:pPr>
        <w:pStyle w:val="BookText"/>
      </w:pPr>
      <w:r>
        <w:rPr>
          <w:rFonts w:ascii="IRNazanin" w:hAnsi="IRNazanin" w:eastAsia="IRNazanin" w:cs="IRNazanin"/>
          <w:lang w:bidi="fa-IR"/>
          <w:color w:val="111111"/>
          <w:sz w:val="28"/>
          <w:szCs w:val="28"/>
          <w:rtl/>
        </w:rPr>
        <w:t xml:space="preserve">«عن الرجل تحل عليه الزكاة في السنة في ثلاث أوقات أيؤخرها حتى يدفعها في وقت واحد؟ فقال: متی حلّت أخرجها، وعن الزكاة في الحنطة والشعير والتمر والزبيب متی تجب على صاحبها؟ قال: اذا ما صَرَمَ</w:t>
      </w:r>
      <w:r>
        <w:rPr>
          <w:rStyle w:val="FootnoteReference"/>
        </w:rPr>
        <w:footnoteReference w:id="304"/>
      </w:r>
      <w:r>
        <w:rPr>
          <w:rFonts w:ascii="IRNazanin" w:hAnsi="IRNazanin" w:eastAsia="IRNazanin" w:cs="IRNazanin"/>
          <w:lang w:bidi="fa-IR"/>
          <w:color w:val="111111"/>
          <w:sz w:val="28"/>
          <w:szCs w:val="28"/>
          <w:rtl/>
        </w:rPr>
        <w:t xml:space="preserve">واذا ما خرص</w:t>
      </w:r>
      <w:r>
        <w:rPr>
          <w:rStyle w:val="FootnoteReference"/>
        </w:rPr>
        <w:footnoteReference w:id="305"/>
      </w:r>
      <w:r>
        <w:rPr>
          <w:rFonts w:ascii="IRNazanin" w:hAnsi="IRNazanin" w:eastAsia="IRNazanin" w:cs="IRNazanin"/>
          <w:lang w:bidi="fa-IR"/>
          <w:color w:val="111111"/>
          <w:sz w:val="28"/>
          <w:szCs w:val="28"/>
          <w:rtl/>
        </w:rPr>
        <w:t xml:space="preserve">» (۸)</w:t>
      </w:r>
    </w:p>
    <w:p>
      <w:pPr>
        <w:pStyle w:val="BookText"/>
      </w:pPr>
      <w:r>
        <w:rPr>
          <w:rFonts w:ascii="Amiri" w:hAnsi="Amiri" w:eastAsia="Amiri" w:cs="Amiri"/>
          <w:lang w:bidi="ar-SA"/>
          <w:color w:val="111111"/>
          <w:sz w:val="28"/>
          <w:szCs w:val="28"/>
          <w:rtl/>
        </w:rPr>
        <w:t xml:space="preserve">الكافي ج ۳ ص ۵۲۳ ك ۱۳ ب ۱۲ ح 4.</w:t>
      </w:r>
    </w:p>
    <w:p>
      <w:pPr>
        <w:pStyle w:val="BookText"/>
      </w:pPr>
      <w:r>
        <w:rPr>
          <w:rFonts w:ascii="IRNazanin" w:hAnsi="IRNazanin" w:eastAsia="IRNazanin" w:cs="IRNazanin"/>
          <w:lang w:bidi="fa-IR"/>
          <w:color w:val="111111"/>
          <w:sz w:val="28"/>
          <w:szCs w:val="28"/>
          <w:rtl/>
        </w:rPr>
        <w:t xml:space="preserve">«عن الرجل توضع</w:t>
      </w:r>
      <w:r>
        <w:rPr>
          <w:rStyle w:val="FootnoteReference"/>
        </w:rPr>
        <w:footnoteReference w:id="306"/>
      </w:r>
      <w:r>
        <w:rPr>
          <w:rFonts w:ascii="Amiri" w:hAnsi="Amiri" w:eastAsia="Amiri" w:cs="Amiri"/>
          <w:lang w:bidi="ar-SA"/>
          <w:color w:val="111111"/>
          <w:sz w:val="28"/>
          <w:szCs w:val="28"/>
          <w:rtl/>
        </w:rPr>
        <w:t xml:space="preserve">عنده الأموال يعمل بها فقال: اذا حال</w:t>
      </w:r>
      <w:r>
        <w:rPr>
          <w:rStyle w:val="FootnoteReference"/>
        </w:rPr>
        <w:footnoteReference w:id="307"/>
      </w:r>
      <w:r>
        <w:rPr>
          <w:rFonts w:ascii="IRNazanin" w:hAnsi="IRNazanin" w:eastAsia="IRNazanin" w:cs="IRNazanin"/>
          <w:lang w:bidi="fa-IR"/>
          <w:color w:val="111111"/>
          <w:sz w:val="28"/>
          <w:szCs w:val="28"/>
          <w:rtl/>
        </w:rPr>
        <w:t xml:space="preserve">الحول فلیزکها» (6)</w:t>
      </w:r>
    </w:p>
    <w:p>
      <w:pPr>
        <w:pStyle w:val="BookText"/>
      </w:pPr>
      <w:r>
        <w:rPr>
          <w:rFonts w:ascii="IRNazanin" w:hAnsi="IRNazanin" w:eastAsia="IRNazanin" w:cs="IRNazanin"/>
          <w:lang w:bidi="fa-IR"/>
          <w:color w:val="111111"/>
          <w:sz w:val="28"/>
          <w:szCs w:val="28"/>
          <w:rtl/>
        </w:rPr>
        <w:t xml:space="preserve">الاستبصار ج ۲ ص ۱۰ ب 4 ذیل ح 5.</w:t>
      </w:r>
    </w:p>
    <w:p>
      <w:pPr>
        <w:pStyle w:val="BookText"/>
      </w:pPr>
      <w:r>
        <w:rPr>
          <w:rFonts w:ascii="IRNazanin" w:hAnsi="IRNazanin" w:eastAsia="IRNazanin" w:cs="IRNazanin"/>
          <w:lang w:bidi="fa-IR"/>
          <w:color w:val="111111"/>
          <w:sz w:val="28"/>
          <w:szCs w:val="28"/>
          <w:rtl/>
        </w:rPr>
        <w:t xml:space="preserve">التهذيب ج 4 ص 6۸ ب ۲۰ ذیل ح ۲.</w:t>
      </w:r>
    </w:p>
    <w:p>
      <w:pPr>
        <w:pStyle w:val="BookText"/>
      </w:pPr>
      <w:r>
        <w:rPr>
          <w:rFonts w:ascii="IRNazanin" w:hAnsi="IRNazanin" w:eastAsia="IRNazanin" w:cs="IRNazanin"/>
          <w:lang w:bidi="fa-IR"/>
          <w:color w:val="111111"/>
          <w:sz w:val="28"/>
          <w:szCs w:val="28"/>
          <w:rtl/>
        </w:rPr>
        <w:t xml:space="preserve">الكافي ج ۳ ص 5۲۸ ک 13 ب ۱۹ ذیل ح ۲.</w:t>
      </w:r>
    </w:p>
    <w:p>
      <w:pPr>
        <w:pStyle w:val="BookText"/>
      </w:pPr>
      <w:r>
        <w:rPr>
          <w:rFonts w:ascii="IRNazanin" w:hAnsi="IRNazanin" w:eastAsia="IRNazanin" w:cs="IRNazanin"/>
          <w:lang w:bidi="fa-IR"/>
          <w:color w:val="111111"/>
          <w:sz w:val="28"/>
          <w:szCs w:val="28"/>
          <w:rtl/>
        </w:rPr>
        <w:t xml:space="preserve">«عن الرجل له دار أو خادم أو عبد</w:t>
      </w:r>
      <w:r>
        <w:rPr>
          <w:rStyle w:val="FootnoteReference"/>
        </w:rPr>
        <w:footnoteReference w:id="308"/>
      </w:r>
      <w:r>
        <w:rPr>
          <w:rFonts w:ascii="IRNazanin" w:hAnsi="IRNazanin" w:eastAsia="IRNazanin" w:cs="IRNazanin"/>
          <w:lang w:bidi="fa-IR"/>
          <w:color w:val="111111"/>
          <w:sz w:val="28"/>
          <w:szCs w:val="28"/>
          <w:rtl/>
        </w:rPr>
        <w:t xml:space="preserve">أيقبل الزكاة؟ قال: نعم ان الدار والخادم لیستا بمال</w:t>
      </w:r>
      <w:r>
        <w:rPr>
          <w:rStyle w:val="FootnoteReference"/>
        </w:rPr>
        <w:footnoteReference w:id="309"/>
      </w:r>
      <w:r>
        <w:rPr>
          <w:rFonts w:ascii="IRNazanin" w:hAnsi="IRNazanin" w:eastAsia="IRNazanin" w:cs="IRNazanin"/>
          <w:lang w:bidi="fa-IR"/>
          <w:color w:val="111111"/>
          <w:sz w:val="28"/>
          <w:szCs w:val="28"/>
          <w:rtl/>
        </w:rPr>
        <w:t xml:space="preserve">» (۵) و (6)</w:t>
      </w:r>
    </w:p>
    <w:p>
      <w:pPr>
        <w:pStyle w:val="BookText"/>
      </w:pPr>
      <w:r>
        <w:rPr>
          <w:rFonts w:ascii="IRNazanin" w:hAnsi="IRNazanin" w:eastAsia="IRNazanin" w:cs="IRNazanin"/>
          <w:lang w:bidi="fa-IR"/>
          <w:color w:val="111111"/>
          <w:sz w:val="28"/>
          <w:szCs w:val="28"/>
          <w:rtl/>
        </w:rPr>
        <w:t xml:space="preserve">الكافي ج ۳ ص 561 ک 13 ب 43 ح ۷.</w:t>
      </w:r>
    </w:p>
    <w:p>
      <w:pPr>
        <w:pStyle w:val="BookText"/>
      </w:pPr>
      <w:r>
        <w:rPr>
          <w:rFonts w:ascii="Amiri" w:hAnsi="Amiri" w:eastAsia="Amiri" w:cs="Amiri"/>
          <w:lang w:bidi="ar-SA"/>
          <w:color w:val="111111"/>
          <w:sz w:val="28"/>
          <w:szCs w:val="28"/>
          <w:rtl/>
        </w:rPr>
        <w:t xml:space="preserve">التهذيب ج 4 ص 51 ب 13 ح 4.</w:t>
      </w:r>
    </w:p>
    <w:p>
      <w:pPr>
        <w:pStyle w:val="BookText"/>
      </w:pPr>
      <w:r>
        <w:rPr>
          <w:rFonts w:ascii="Amiri" w:hAnsi="Amiri" w:eastAsia="Amiri" w:cs="Amiri"/>
          <w:lang w:bidi="ar-SA"/>
          <w:color w:val="111111"/>
          <w:sz w:val="28"/>
          <w:szCs w:val="28"/>
          <w:rtl/>
        </w:rPr>
        <w:t xml:space="preserve">الفقيه ج ۲ ص ۱۷ ب 5 ح ۳۱.</w:t>
      </w:r>
    </w:p>
    <w:p>
      <w:pPr>
        <w:pStyle w:val="BookText"/>
      </w:pPr>
      <w:r>
        <w:rPr>
          <w:rFonts w:ascii="IRNazanin" w:hAnsi="IRNazanin" w:eastAsia="IRNazanin" w:cs="IRNazanin"/>
          <w:lang w:bidi="fa-IR"/>
          <w:color w:val="111111"/>
          <w:sz w:val="28"/>
          <w:szCs w:val="28"/>
          <w:rtl/>
        </w:rPr>
        <w:t xml:space="preserve">(عن الرجل له دار و خادم -) تقدم تحت</w:t>
      </w:r>
    </w:p>
    <w:p>
      <w:pPr>
        <w:pStyle w:val="BookText"/>
      </w:pPr>
      <w:r>
        <w:rPr>
          <w:rFonts w:ascii="IRNazanin" w:hAnsi="IRNazanin" w:eastAsia="IRNazanin" w:cs="IRNazanin"/>
          <w:lang w:bidi="fa-IR"/>
          <w:color w:val="111111"/>
          <w:sz w:val="28"/>
          <w:szCs w:val="28"/>
          <w:rtl/>
        </w:rPr>
        <w:t xml:space="preserve">عنوان (عن الرجل له دار أو خادم الخ)</w:t>
      </w:r>
    </w:p>
    <w:p>
      <w:pPr>
        <w:pStyle w:val="BookText"/>
      </w:pPr>
      <w:r>
        <w:rPr>
          <w:rFonts w:ascii="Amiri" w:hAnsi="Amiri" w:eastAsia="Amiri" w:cs="Amiri"/>
          <w:lang w:bidi="ar-SA"/>
          <w:color w:val="111111"/>
          <w:sz w:val="28"/>
          <w:szCs w:val="28"/>
          <w:rtl/>
        </w:rPr>
        <w:t xml:space="preserve">«عن الرجل له الضيعة فيؤدي خراجها هل عليه فيها عشر</w:t>
      </w:r>
      <w:r>
        <w:rPr>
          <w:rStyle w:val="FootnoteReference"/>
        </w:rPr>
        <w:footnoteReference w:id="310"/>
      </w:r>
      <w:r>
        <w:rPr>
          <w:rFonts w:ascii="IRNazanin" w:hAnsi="IRNazanin" w:eastAsia="IRNazanin" w:cs="IRNazanin"/>
          <w:lang w:bidi="fa-IR"/>
          <w:color w:val="111111"/>
          <w:sz w:val="28"/>
          <w:szCs w:val="28"/>
          <w:rtl/>
        </w:rPr>
        <w:t xml:space="preserve">؟ قال: لا» (6)</w:t>
      </w:r>
    </w:p>
    <w:p>
      <w:pPr>
        <w:pStyle w:val="BookText"/>
      </w:pPr>
      <w:r>
        <w:rPr>
          <w:rFonts w:ascii="Amiri" w:hAnsi="Amiri" w:eastAsia="Amiri" w:cs="Amiri"/>
          <w:lang w:bidi="ar-SA"/>
          <w:color w:val="111111"/>
          <w:sz w:val="28"/>
          <w:szCs w:val="28"/>
          <w:rtl/>
        </w:rPr>
        <w:t xml:space="preserve">التهذيب ج 4 ص ۳۷ ب 10 ح 6.</w:t>
      </w:r>
    </w:p>
    <w:p>
      <w:pPr>
        <w:pStyle w:val="BookText"/>
      </w:pPr>
      <w:r>
        <w:rPr>
          <w:rFonts w:ascii="IRNazanin" w:hAnsi="IRNazanin" w:eastAsia="IRNazanin" w:cs="IRNazanin"/>
          <w:lang w:bidi="fa-IR"/>
          <w:color w:val="111111"/>
          <w:sz w:val="28"/>
          <w:szCs w:val="28"/>
          <w:rtl/>
        </w:rPr>
        <w:t xml:space="preserve">الاستبصار ج ۲ ص ۲۵ ب ۱1 ح 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له قرابة و موالي و اتباع</w:t>
      </w:r>
      <w:r>
        <w:rPr>
          <w:rStyle w:val="FootnoteReference"/>
        </w:rPr>
        <w:footnoteReference w:id="311"/>
      </w:r>
      <w:r>
        <w:rPr>
          <w:rFonts w:ascii="IRNazanin" w:hAnsi="IRNazanin" w:eastAsia="IRNazanin" w:cs="IRNazanin"/>
          <w:lang w:bidi="fa-IR"/>
          <w:color w:val="111111"/>
          <w:sz w:val="28"/>
          <w:szCs w:val="28"/>
          <w:rtl/>
        </w:rPr>
        <w:t xml:space="preserve">يحبون امیرالمؤمنین صلوات الله عليه وليس يعرفون صاحب هذا الأمر أيعطون من الزكاة؟ قال: لا» (۸)</w:t>
      </w:r>
    </w:p>
    <w:p>
      <w:pPr>
        <w:pStyle w:val="BookText"/>
      </w:pPr>
      <w:r>
        <w:rPr>
          <w:rFonts w:ascii="IRNazanin" w:hAnsi="IRNazanin" w:eastAsia="IRNazanin" w:cs="IRNazanin"/>
          <w:lang w:bidi="fa-IR"/>
          <w:color w:val="111111"/>
          <w:sz w:val="28"/>
          <w:szCs w:val="28"/>
          <w:rtl/>
        </w:rPr>
        <w:t xml:space="preserve">الكافي ج ۳ ص 551 ک 13 ب ۳۳ ح ۳.</w:t>
      </w:r>
    </w:p>
    <w:p>
      <w:pPr>
        <w:pStyle w:val="BookText"/>
      </w:pPr>
      <w:r>
        <w:rPr>
          <w:rFonts w:ascii="Amiri" w:hAnsi="Amiri" w:eastAsia="Amiri" w:cs="Amiri"/>
          <w:lang w:bidi="ar-SA"/>
          <w:color w:val="111111"/>
          <w:sz w:val="28"/>
          <w:szCs w:val="28"/>
          <w:rtl/>
        </w:rPr>
        <w:t xml:space="preserve">التهذيب ج 4 ص 55 ب 14 ح 4.</w:t>
      </w:r>
    </w:p>
    <w:p>
      <w:pPr>
        <w:pStyle w:val="BookText"/>
      </w:pPr>
      <w:r>
        <w:rPr>
          <w:rFonts w:ascii="IRNazanin" w:hAnsi="IRNazanin" w:eastAsia="IRNazanin" w:cs="IRNazanin"/>
          <w:lang w:bidi="fa-IR"/>
          <w:color w:val="111111"/>
          <w:sz w:val="28"/>
          <w:szCs w:val="28"/>
          <w:rtl/>
        </w:rPr>
        <w:t xml:space="preserve">«عن الرجل ياتيه المحتاج فيعطيه من زکاته في اول السنة فقال: إن كان محتاجا فلابأس» (6)</w:t>
      </w:r>
    </w:p>
    <w:p>
      <w:pPr>
        <w:pStyle w:val="BookText"/>
      </w:pPr>
      <w:r>
        <w:rPr>
          <w:rFonts w:ascii="Amiri" w:hAnsi="Amiri" w:eastAsia="Amiri" w:cs="Amiri"/>
          <w:lang w:bidi="ar-SA"/>
          <w:color w:val="111111"/>
          <w:sz w:val="28"/>
          <w:szCs w:val="28"/>
          <w:rtl/>
        </w:rPr>
        <w:t xml:space="preserve">التهذيب ج 4 ص 44 ب ۱۱ ح 4.</w:t>
      </w:r>
    </w:p>
    <w:p>
      <w:pPr>
        <w:pStyle w:val="BookText"/>
      </w:pPr>
      <w:r>
        <w:rPr>
          <w:rFonts w:ascii="IRNazanin" w:hAnsi="IRNazanin" w:eastAsia="IRNazanin" w:cs="IRNazanin"/>
          <w:lang w:bidi="fa-IR"/>
          <w:color w:val="111111"/>
          <w:sz w:val="28"/>
          <w:szCs w:val="28"/>
          <w:rtl/>
        </w:rPr>
        <w:t xml:space="preserve">الاستبصار ج ۲ ص ۳۲ ب 15 ح 4.</w:t>
      </w:r>
    </w:p>
    <w:p>
      <w:pPr>
        <w:pStyle w:val="BookText"/>
      </w:pPr>
      <w:r>
        <w:rPr>
          <w:rFonts w:ascii="IRNazanin" w:hAnsi="IRNazanin" w:eastAsia="IRNazanin" w:cs="IRNazanin"/>
          <w:lang w:bidi="fa-IR"/>
          <w:color w:val="111111"/>
          <w:sz w:val="28"/>
          <w:szCs w:val="28"/>
          <w:rtl/>
        </w:rPr>
        <w:t xml:space="preserve">«عن الرجل يبعث برکاته فتسرق أو</w:t>
      </w:r>
    </w:p>
    <w:p>
      <w:pPr>
        <w:pStyle w:val="BookText"/>
      </w:pPr>
      <w:r>
        <w:rPr>
          <w:rFonts w:ascii="IRNazanin" w:hAnsi="IRNazanin" w:eastAsia="IRNazanin" w:cs="IRNazanin"/>
          <w:lang w:bidi="fa-IR"/>
          <w:color w:val="111111"/>
          <w:sz w:val="28"/>
          <w:szCs w:val="28"/>
          <w:rtl/>
        </w:rPr>
        <w:t xml:space="preserve">تضيع قال: ليس عليه شییء» (5)</w:t>
      </w:r>
    </w:p>
    <w:p>
      <w:pPr>
        <w:pStyle w:val="BookText"/>
      </w:pPr>
      <w:r>
        <w:rPr>
          <w:rFonts w:ascii="IRNazanin" w:hAnsi="IRNazanin" w:eastAsia="IRNazanin" w:cs="IRNazanin"/>
          <w:lang w:bidi="fa-IR"/>
          <w:color w:val="111111"/>
          <w:sz w:val="28"/>
          <w:szCs w:val="28"/>
          <w:rtl/>
        </w:rPr>
        <w:t xml:space="preserve">الكافي ج ۳ ص 554 ک 13 ب ۳۵ ح 5. التهذيب ج 4 ص 4۷ ب ۱۱ ح 15.</w:t>
      </w:r>
    </w:p>
    <w:p>
      <w:pPr>
        <w:pStyle w:val="BookText"/>
      </w:pPr>
      <w:r>
        <w:rPr>
          <w:rFonts w:ascii="IRNazanin" w:hAnsi="IRNazanin" w:eastAsia="IRNazanin" w:cs="IRNazanin"/>
          <w:lang w:bidi="fa-IR"/>
          <w:color w:val="111111"/>
          <w:sz w:val="28"/>
          <w:szCs w:val="28"/>
          <w:rtl/>
        </w:rPr>
        <w:t xml:space="preserve">«عن الرجل يجتمع عنده من الزكاة الخمسمائة والستمائة يشترى بها نسمة ويعتقها فقال: اذاً يظلم قوماً آخرین حقوقهم، ثم مكث مليّا ثم قال: اِلّا اَن يكون عبداً مسلماً في ضرورة فيشتريه</w:t>
      </w:r>
      <w:r>
        <w:rPr>
          <w:rStyle w:val="FootnoteReference"/>
        </w:rPr>
        <w:footnoteReference w:id="312"/>
      </w:r>
      <w:r>
        <w:rPr>
          <w:rFonts w:ascii="Amiri" w:hAnsi="Amiri" w:eastAsia="Amiri" w:cs="Amiri"/>
          <w:lang w:bidi="ar-SA"/>
          <w:color w:val="111111"/>
          <w:sz w:val="28"/>
          <w:szCs w:val="28"/>
          <w:rtl/>
        </w:rPr>
        <w:t xml:space="preserve">ويعتقه» (6)</w:t>
      </w:r>
    </w:p>
    <w:p>
      <w:pPr>
        <w:pStyle w:val="BookText"/>
      </w:pPr>
      <w:r>
        <w:rPr>
          <w:rFonts w:ascii="Amiri" w:hAnsi="Amiri" w:eastAsia="Amiri" w:cs="Amiri"/>
          <w:lang w:bidi="ar-SA"/>
          <w:color w:val="111111"/>
          <w:sz w:val="28"/>
          <w:szCs w:val="28"/>
          <w:rtl/>
        </w:rPr>
        <w:t xml:space="preserve">الكافي ج 3 ص 557 ك ۱۳ ب ۳۸ ح ۲.</w:t>
      </w:r>
    </w:p>
    <w:p>
      <w:pPr>
        <w:pStyle w:val="BookText"/>
      </w:pPr>
      <w:r>
        <w:rPr>
          <w:rFonts w:ascii="Amiri" w:hAnsi="Amiri" w:eastAsia="Amiri" w:cs="Amiri"/>
          <w:lang w:bidi="ar-SA"/>
          <w:color w:val="111111"/>
          <w:sz w:val="28"/>
          <w:szCs w:val="28"/>
          <w:rtl/>
        </w:rPr>
        <w:t xml:space="preserve">التهذيب ج 4 ص ۱۰۰ ب ۲۹ ح ۱6.</w:t>
      </w:r>
    </w:p>
    <w:p>
      <w:pPr>
        <w:pStyle w:val="BookText"/>
      </w:pPr>
      <w:r>
        <w:rPr>
          <w:rFonts w:ascii="Amiri" w:hAnsi="Amiri" w:eastAsia="Amiri" w:cs="Amiri"/>
          <w:lang w:bidi="ar-SA"/>
          <w:color w:val="111111"/>
          <w:sz w:val="28"/>
          <w:szCs w:val="28"/>
          <w:rtl/>
        </w:rPr>
        <w:t xml:space="preserve">«عن الرجل يُخرِج زكاته من بلد الى بلد آخر ويصرفها في اخوانه فهل يجوز ذلك؟ فقال: نعم» (۱۰)</w:t>
      </w:r>
    </w:p>
    <w:p>
      <w:pPr>
        <w:pStyle w:val="BookText"/>
      </w:pPr>
      <w:r>
        <w:rPr>
          <w:rFonts w:ascii="Amiri" w:hAnsi="Amiri" w:eastAsia="Amiri" w:cs="Amiri"/>
          <w:lang w:bidi="ar-SA"/>
          <w:color w:val="111111"/>
          <w:sz w:val="28"/>
          <w:szCs w:val="28"/>
          <w:rtl/>
        </w:rPr>
        <w:t xml:space="preserve">التهذيب ج 4 ص 46 ب ۱۱ ح ۱۳.</w:t>
      </w:r>
    </w:p>
    <w:p>
      <w:pPr>
        <w:pStyle w:val="BookText"/>
      </w:pPr>
      <w:r>
        <w:rPr>
          <w:rFonts w:ascii="IRNazanin" w:hAnsi="IRNazanin" w:eastAsia="IRNazanin" w:cs="IRNazanin"/>
          <w:lang w:bidi="fa-IR"/>
          <w:color w:val="111111"/>
          <w:sz w:val="28"/>
          <w:szCs w:val="28"/>
          <w:rtl/>
        </w:rPr>
        <w:t xml:space="preserve">«عن الرجل يربح في السنة خمسمائة درهم وستمائة وسبعمائة هي نفقته وأصل المال مضاربة، قال: ليس عليه في الربح زكاة» (غ) الكافي ج ۳ ص ۵۲۸ ك ۱۳ ب ۱6 ذیل ح 4.</w:t>
      </w:r>
    </w:p>
    <w:p>
      <w:pPr>
        <w:pStyle w:val="BookText"/>
      </w:pPr>
      <w:r>
        <w:rPr>
          <w:rFonts w:ascii="Amiri" w:hAnsi="Amiri" w:eastAsia="Amiri" w:cs="Amiri"/>
          <w:lang w:bidi="ar-SA"/>
          <w:color w:val="111111"/>
          <w:sz w:val="28"/>
          <w:szCs w:val="28"/>
          <w:rtl/>
        </w:rPr>
        <w:t xml:space="preserve">(عن الرجل يرث الأرض أو يشتريها -) انظر السلطان</w:t>
      </w:r>
    </w:p>
    <w:p>
      <w:pPr>
        <w:pStyle w:val="BookText"/>
      </w:pPr>
      <w:r>
        <w:rPr>
          <w:rFonts w:ascii="Amiri" w:hAnsi="Amiri" w:eastAsia="Amiri" w:cs="Amiri"/>
          <w:lang w:bidi="ar-SA"/>
          <w:color w:val="111111"/>
          <w:sz w:val="28"/>
          <w:szCs w:val="28"/>
          <w:rtl/>
        </w:rPr>
        <w:t xml:space="preserve">«عن الرجل يضع زكاته كلها في أهل</w:t>
      </w:r>
    </w:p>
    <w:p>
      <w:pPr>
        <w:pStyle w:val="BookText"/>
      </w:pPr>
      <w:r>
        <w:rPr>
          <w:rFonts w:ascii="IRNazanin" w:hAnsi="IRNazanin" w:eastAsia="IRNazanin" w:cs="IRNazanin"/>
          <w:lang w:bidi="fa-IR"/>
          <w:color w:val="111111"/>
          <w:sz w:val="28"/>
          <w:szCs w:val="28"/>
          <w:rtl/>
        </w:rPr>
        <w:t xml:space="preserve">بیته وهم يتولونك؟ فقال: نعم» (۷)</w:t>
      </w:r>
    </w:p>
    <w:p>
      <w:pPr>
        <w:pStyle w:val="BookText"/>
      </w:pPr>
      <w:r>
        <w:rPr>
          <w:rFonts w:ascii="IRNazanin" w:hAnsi="IRNazanin" w:eastAsia="IRNazanin" w:cs="IRNazanin"/>
          <w:lang w:bidi="fa-IR"/>
          <w:color w:val="111111"/>
          <w:sz w:val="28"/>
          <w:szCs w:val="28"/>
          <w:rtl/>
        </w:rPr>
        <w:t xml:space="preserve">الكافي ج 3 ص 552 ک 13 ب ۳۳ ح ۸.</w:t>
      </w:r>
    </w:p>
    <w:p>
      <w:pPr>
        <w:pStyle w:val="BookText"/>
      </w:pPr>
      <w:r>
        <w:rPr>
          <w:rFonts w:ascii="Amiri" w:hAnsi="Amiri" w:eastAsia="Amiri" w:cs="Amiri"/>
          <w:lang w:bidi="ar-SA"/>
          <w:color w:val="111111"/>
          <w:sz w:val="28"/>
          <w:szCs w:val="28"/>
          <w:rtl/>
        </w:rPr>
        <w:t xml:space="preserve">التهذيب ج 4 ص 54 ب 14 ح ۲.</w:t>
      </w:r>
    </w:p>
    <w:p>
      <w:pPr>
        <w:pStyle w:val="BookText"/>
      </w:pPr>
      <w:r>
        <w:rPr>
          <w:rFonts w:ascii="IRNazanin" w:hAnsi="IRNazanin" w:eastAsia="IRNazanin" w:cs="IRNazanin"/>
          <w:lang w:bidi="fa-IR"/>
          <w:color w:val="111111"/>
          <w:sz w:val="28"/>
          <w:szCs w:val="28"/>
          <w:rtl/>
        </w:rPr>
        <w:t xml:space="preserve">الاستبصار ج ۲ ص ۳۵ ب 16 ح 6.</w:t>
      </w:r>
    </w:p>
    <w:p>
      <w:pPr>
        <w:pStyle w:val="BookText"/>
      </w:pPr>
      <w:r>
        <w:rPr>
          <w:rFonts w:ascii="Amiri" w:hAnsi="Amiri" w:eastAsia="Amiri" w:cs="Amiri"/>
          <w:lang w:bidi="ar-SA"/>
          <w:color w:val="111111"/>
          <w:sz w:val="28"/>
          <w:szCs w:val="28"/>
          <w:rtl/>
        </w:rPr>
        <w:t xml:space="preserve">«عن الرجل يعجّل زكاته قبل المحل، فقال: اذا مضت ثمانية أشهر فلا بأس» (6)</w:t>
      </w:r>
    </w:p>
    <w:p>
      <w:pPr>
        <w:pStyle w:val="BookText"/>
      </w:pPr>
      <w:r>
        <w:rPr>
          <w:rFonts w:ascii="Amiri" w:hAnsi="Amiri" w:eastAsia="Amiri" w:cs="Amiri"/>
          <w:lang w:bidi="ar-SA"/>
          <w:color w:val="111111"/>
          <w:sz w:val="28"/>
          <w:szCs w:val="28"/>
          <w:rtl/>
        </w:rPr>
        <w:t xml:space="preserve">التهذيب ج 4 ص 44 ب ۱۱ ح 6.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۲ ص ۳۲ ب ۱5 ح 6.</w:t>
      </w:r>
    </w:p>
    <w:p>
      <w:pPr>
        <w:pStyle w:val="BookText"/>
      </w:pPr>
      <w:r>
        <w:rPr>
          <w:rFonts w:ascii="Amiri" w:hAnsi="Amiri" w:eastAsia="Amiri" w:cs="Amiri"/>
          <w:lang w:bidi="ar-SA"/>
          <w:color w:val="111111"/>
          <w:sz w:val="28"/>
          <w:szCs w:val="28"/>
          <w:rtl/>
        </w:rPr>
        <w:t xml:space="preserve">«عن الرجل يعطي الرجل الدراهم يقسّمها ويضعها في مواضعها وهو ممن يحل</w:t>
      </w:r>
      <w:r>
        <w:rPr>
          <w:rStyle w:val="FootnoteReference"/>
        </w:rPr>
        <w:footnoteReference w:id="313"/>
      </w:r>
      <w:r>
        <w:rPr>
          <w:rFonts w:ascii="Amiri" w:hAnsi="Amiri" w:eastAsia="Amiri" w:cs="Amiri"/>
          <w:lang w:bidi="ar-SA"/>
          <w:color w:val="111111"/>
          <w:sz w:val="28"/>
          <w:szCs w:val="28"/>
          <w:rtl/>
        </w:rPr>
        <w:t xml:space="preserve">له الصدقة، قال: لا بأس أن يأخذ لنفسه كما يعطي غيره، قال: ولا يجوز له أن يأخذ اذا أمره أن يضعها في مواضع مسماة اِلّا باذنه» (۷)</w:t>
      </w:r>
    </w:p>
    <w:p>
      <w:pPr>
        <w:pStyle w:val="BookText"/>
      </w:pPr>
      <w:r>
        <w:rPr>
          <w:rFonts w:ascii="Amiri" w:hAnsi="Amiri" w:eastAsia="Amiri" w:cs="Amiri"/>
          <w:lang w:bidi="ar-SA"/>
          <w:color w:val="111111"/>
          <w:sz w:val="28"/>
          <w:szCs w:val="28"/>
          <w:rtl/>
        </w:rPr>
        <w:t xml:space="preserve">الكافي ج 3 ص 555 ك ۱۳ ب 36 ح 3.</w:t>
      </w:r>
    </w:p>
    <w:p>
      <w:pPr>
        <w:pStyle w:val="BookText"/>
      </w:pPr>
      <w:r>
        <w:rPr>
          <w:rFonts w:ascii="Amiri" w:hAnsi="Amiri" w:eastAsia="Amiri" w:cs="Amiri"/>
          <w:lang w:bidi="ar-SA"/>
          <w:color w:val="111111"/>
          <w:sz w:val="28"/>
          <w:szCs w:val="28"/>
          <w:rtl/>
        </w:rPr>
        <w:t xml:space="preserve">التهذيب ج 4 ص ۱۰4 ب ۲۹ ح ۳۰.</w:t>
      </w:r>
    </w:p>
    <w:p>
      <w:pPr>
        <w:pStyle w:val="BookText"/>
      </w:pPr>
      <w:r>
        <w:rPr>
          <w:rFonts w:ascii="Amiri" w:hAnsi="Amiri" w:eastAsia="Amiri" w:cs="Amiri"/>
          <w:lang w:bidi="ar-SA"/>
          <w:color w:val="111111"/>
          <w:sz w:val="28"/>
          <w:szCs w:val="28"/>
          <w:rtl/>
        </w:rPr>
        <w:t xml:space="preserve">«عن الرجل يعطي زكاته عن الدراهم دنانير وعن الدنانير دراهم بالقيمة أيحل ذلك؟ قال: لا بأس به» (۷)</w:t>
      </w:r>
    </w:p>
    <w:p>
      <w:pPr>
        <w:pStyle w:val="BookText"/>
      </w:pPr>
      <w:r>
        <w:rPr>
          <w:rFonts w:ascii="Amiri" w:hAnsi="Amiri" w:eastAsia="Amiri" w:cs="Amiri"/>
          <w:lang w:bidi="ar-SA"/>
          <w:color w:val="111111"/>
          <w:sz w:val="28"/>
          <w:szCs w:val="28"/>
          <w:rtl/>
        </w:rPr>
        <w:t xml:space="preserve">الفقيه ج ۲ ص 16 ب 5 ح ۲6.</w:t>
      </w:r>
    </w:p>
    <w:p>
      <w:pPr>
        <w:pStyle w:val="BookText"/>
      </w:pPr>
      <w:r>
        <w:rPr>
          <w:rFonts w:ascii="Amiri" w:hAnsi="Amiri" w:eastAsia="Amiri" w:cs="Amiri"/>
          <w:lang w:bidi="ar-SA"/>
          <w:color w:val="111111"/>
          <w:sz w:val="28"/>
          <w:szCs w:val="28"/>
          <w:rtl/>
        </w:rPr>
        <w:t xml:space="preserve">الكافي ج 3 ص 556 ك ۱۳ ب 42 ح ۲ بتفاوت.</w:t>
      </w:r>
    </w:p>
    <w:p>
      <w:pPr>
        <w:pStyle w:val="BookText"/>
      </w:pPr>
      <w:r>
        <w:rPr>
          <w:rFonts w:ascii="Amiri" w:hAnsi="Amiri" w:eastAsia="Amiri" w:cs="Amiri"/>
          <w:lang w:bidi="ar-SA"/>
          <w:color w:val="111111"/>
          <w:sz w:val="28"/>
          <w:szCs w:val="28"/>
          <w:rtl/>
        </w:rPr>
        <w:t xml:space="preserve">التهذيب ج 4 ص ۹۵ ب ۲۹ ح 6 بتفاوت.</w:t>
      </w:r>
    </w:p>
    <w:p>
      <w:pPr>
        <w:pStyle w:val="BookText"/>
      </w:pPr>
      <w:r>
        <w:rPr>
          <w:rFonts w:ascii="Amiri" w:hAnsi="Amiri" w:eastAsia="Amiri" w:cs="Amiri"/>
          <w:lang w:bidi="ar-SA"/>
          <w:color w:val="111111"/>
          <w:sz w:val="28"/>
          <w:szCs w:val="28"/>
          <w:rtl/>
        </w:rPr>
        <w:t xml:space="preserve">«عن الرجل يعطي عن زكاته</w:t>
      </w:r>
      <w:r>
        <w:rPr>
          <w:rStyle w:val="FootnoteReference"/>
        </w:rPr>
        <w:footnoteReference w:id="314"/>
      </w:r>
      <w:r>
        <w:rPr>
          <w:rFonts w:ascii="Amiri" w:hAnsi="Amiri" w:eastAsia="Amiri" w:cs="Amiri"/>
          <w:lang w:bidi="ar-SA"/>
          <w:color w:val="111111"/>
          <w:sz w:val="28"/>
          <w:szCs w:val="28"/>
          <w:rtl/>
        </w:rPr>
        <w:t xml:space="preserve">من الدراهم دنانير وعن الدنانير دراهم بالقيمة أيحلّ ذلك؟ قال: لا بأس به» (۷)</w:t>
      </w:r>
    </w:p>
    <w:p>
      <w:pPr>
        <w:pStyle w:val="BookText"/>
      </w:pPr>
      <w:r>
        <w:rPr>
          <w:rFonts w:ascii="Amiri" w:hAnsi="Amiri" w:eastAsia="Amiri" w:cs="Amiri"/>
          <w:lang w:bidi="ar-SA"/>
          <w:color w:val="111111"/>
          <w:sz w:val="28"/>
          <w:szCs w:val="28"/>
          <w:rtl/>
        </w:rPr>
        <w:t xml:space="preserve">الكافي ج 3 ص 556 ك ۱۳ ب 42 ح ۲.</w:t>
      </w:r>
    </w:p>
    <w:p>
      <w:pPr>
        <w:pStyle w:val="BookText"/>
      </w:pPr>
      <w:r>
        <w:rPr>
          <w:rFonts w:ascii="Amiri" w:hAnsi="Amiri" w:eastAsia="Amiri" w:cs="Amiri"/>
          <w:lang w:bidi="ar-SA"/>
          <w:color w:val="111111"/>
          <w:sz w:val="28"/>
          <w:szCs w:val="28"/>
          <w:rtl/>
        </w:rPr>
        <w:t xml:space="preserve">الفقيه ج ۲ ص ۱6 ب 5 ح ۲6.</w:t>
      </w:r>
    </w:p>
    <w:p>
      <w:pPr>
        <w:pStyle w:val="BookText"/>
      </w:pPr>
      <w:r>
        <w:rPr>
          <w:rFonts w:ascii="Amiri" w:hAnsi="Amiri" w:eastAsia="Amiri" w:cs="Amiri"/>
          <w:lang w:bidi="ar-SA"/>
          <w:color w:val="111111"/>
          <w:sz w:val="28"/>
          <w:szCs w:val="28"/>
          <w:rtl/>
        </w:rPr>
        <w:t xml:space="preserve">التهذيب ج 4 ص ۹۵ ب ۲۹ ح 6.</w:t>
      </w:r>
    </w:p>
    <w:p>
      <w:pPr>
        <w:pStyle w:val="BookText"/>
      </w:pPr>
      <w:r>
        <w:rPr>
          <w:rFonts w:ascii="Amiri" w:hAnsi="Amiri" w:eastAsia="Amiri" w:cs="Amiri"/>
          <w:lang w:bidi="ar-SA"/>
          <w:color w:val="111111"/>
          <w:sz w:val="28"/>
          <w:szCs w:val="28"/>
          <w:rtl/>
        </w:rPr>
        <w:t xml:space="preserve">«عن الرجل يعطي من زكاته عن الدراهم دنانير وعن الدنانير دراهم بالقيمة أيحلّ ذلك له؟ قال: لا بأس» (۷)</w:t>
      </w:r>
    </w:p>
    <w:p>
      <w:pPr>
        <w:pStyle w:val="BookText"/>
      </w:pPr>
      <w:r>
        <w:rPr>
          <w:rFonts w:ascii="Amiri" w:hAnsi="Amiri" w:eastAsia="Amiri" w:cs="Amiri"/>
          <w:lang w:bidi="ar-SA"/>
          <w:color w:val="111111"/>
          <w:sz w:val="28"/>
          <w:szCs w:val="28"/>
          <w:rtl/>
        </w:rPr>
        <w:t xml:space="preserve">التهذيب ج 4 ص ۹۵ ب ۲۹ ح 6.</w:t>
      </w:r>
    </w:p>
    <w:p>
      <w:pPr>
        <w:pStyle w:val="BookText"/>
      </w:pPr>
      <w:r>
        <w:rPr>
          <w:rFonts w:ascii="Amiri" w:hAnsi="Amiri" w:eastAsia="Amiri" w:cs="Amiri"/>
          <w:lang w:bidi="ar-SA"/>
          <w:color w:val="111111"/>
          <w:sz w:val="28"/>
          <w:szCs w:val="28"/>
          <w:rtl/>
        </w:rPr>
        <w:t xml:space="preserve">الكافي ج 3 ص 556 ك ۱۳ ب 42  ح ۲ بتفاوت.</w:t>
      </w:r>
    </w:p>
    <w:p>
      <w:pPr>
        <w:pStyle w:val="BookText"/>
      </w:pPr>
      <w:r>
        <w:rPr>
          <w:rFonts w:ascii="Amiri" w:hAnsi="Amiri" w:eastAsia="Amiri" w:cs="Amiri"/>
          <w:lang w:bidi="ar-SA"/>
          <w:color w:val="111111"/>
          <w:sz w:val="28"/>
          <w:szCs w:val="28"/>
          <w:rtl/>
        </w:rPr>
        <w:t xml:space="preserve">الفقيه ج ۲ ص ۱6 ب 5 ح ۲6 بتفاوت.</w:t>
      </w:r>
    </w:p>
    <w:p>
      <w:pPr>
        <w:pStyle w:val="BookText"/>
      </w:pPr>
      <w:r>
        <w:rPr>
          <w:rFonts w:ascii="Amiri" w:hAnsi="Amiri" w:eastAsia="Amiri" w:cs="Amiri"/>
          <w:lang w:bidi="ar-SA"/>
          <w:color w:val="111111"/>
          <w:sz w:val="28"/>
          <w:szCs w:val="28"/>
          <w:rtl/>
        </w:rPr>
        <w:t xml:space="preserve">«عن الرجل يغيب عنه ماله خمس سنين ثم يأتيه فلا يردّ رأس المال كم يزكيه؟ قال: سنة واحدة» (6)</w:t>
      </w:r>
    </w:p>
    <w:p>
      <w:pPr>
        <w:pStyle w:val="BookText"/>
      </w:pPr>
      <w:r>
        <w:rPr>
          <w:rFonts w:ascii="IRNazanin" w:hAnsi="IRNazanin" w:eastAsia="IRNazanin" w:cs="IRNazanin"/>
          <w:lang w:bidi="fa-IR"/>
          <w:color w:val="111111"/>
          <w:sz w:val="28"/>
          <w:szCs w:val="28"/>
          <w:rtl/>
        </w:rPr>
        <w:t xml:space="preserve">الكافي ج ۳ ص ۵۱۹ ک 13 ب ۱۱ ح ۲.</w:t>
      </w:r>
    </w:p>
    <w:p>
      <w:pPr>
        <w:pStyle w:val="BookText"/>
      </w:pPr>
      <w:r>
        <w:rPr>
          <w:rFonts w:ascii="Amiri" w:hAnsi="Amiri" w:eastAsia="Amiri" w:cs="Amiri"/>
          <w:lang w:bidi="ar-SA"/>
          <w:color w:val="111111"/>
          <w:sz w:val="28"/>
          <w:szCs w:val="28"/>
          <w:rtl/>
        </w:rPr>
        <w:t xml:space="preserve">التهذيب ج 4 ص ۳۱ ب 9 و ح 3.</w:t>
      </w:r>
    </w:p>
    <w:p>
      <w:pPr>
        <w:pStyle w:val="BookText"/>
      </w:pPr>
      <w:r>
        <w:rPr>
          <w:rFonts w:ascii="IRNazanin" w:hAnsi="IRNazanin" w:eastAsia="IRNazanin" w:cs="IRNazanin"/>
          <w:lang w:bidi="fa-IR"/>
          <w:color w:val="111111"/>
          <w:sz w:val="28"/>
          <w:szCs w:val="28"/>
          <w:rtl/>
        </w:rPr>
        <w:t xml:space="preserve">الاستبصار ج ۲ ص ۲۸ ب ۱۲ ح 4.</w:t>
      </w:r>
    </w:p>
    <w:p>
      <w:pPr>
        <w:pStyle w:val="BookText"/>
      </w:pPr>
      <w:r>
        <w:rPr>
          <w:rFonts w:ascii="Amiri" w:hAnsi="Amiri" w:eastAsia="Amiri" w:cs="Amiri"/>
          <w:lang w:bidi="ar-SA"/>
          <w:color w:val="111111"/>
          <w:sz w:val="28"/>
          <w:szCs w:val="28"/>
          <w:rtl/>
        </w:rPr>
        <w:t xml:space="preserve">«عن الرجل يفيد المال قال: فلا يزكيه</w:t>
      </w:r>
      <w:r>
        <w:rPr>
          <w:rStyle w:val="FootnoteReference"/>
        </w:rPr>
        <w:footnoteReference w:id="315"/>
      </w:r>
      <w:r>
        <w:rPr>
          <w:rFonts w:ascii="Amiri" w:hAnsi="Amiri" w:eastAsia="Amiri" w:cs="Amiri"/>
          <w:lang w:bidi="ar-SA"/>
          <w:color w:val="111111"/>
          <w:sz w:val="28"/>
          <w:szCs w:val="28"/>
          <w:rtl/>
        </w:rPr>
        <w:t xml:space="preserve">حتى يحول عليه الحول» (6)</w:t>
      </w:r>
    </w:p>
    <w:p>
      <w:pPr>
        <w:pStyle w:val="BookText"/>
      </w:pPr>
      <w:r>
        <w:rPr>
          <w:rFonts w:ascii="Amiri" w:hAnsi="Amiri" w:eastAsia="Amiri" w:cs="Amiri"/>
          <w:lang w:bidi="ar-SA"/>
          <w:color w:val="111111"/>
          <w:sz w:val="28"/>
          <w:szCs w:val="28"/>
          <w:rtl/>
        </w:rPr>
        <w:t xml:space="preserve">التهذيب ج 4 ص ۳5 ب ۱۰ ح 3.</w:t>
      </w:r>
    </w:p>
    <w:p>
      <w:pPr>
        <w:pStyle w:val="BookText"/>
      </w:pPr>
      <w:r>
        <w:rPr>
          <w:rFonts w:ascii="Amiri" w:hAnsi="Amiri" w:eastAsia="Amiri" w:cs="Amiri"/>
          <w:lang w:bidi="ar-SA"/>
          <w:color w:val="111111"/>
          <w:sz w:val="28"/>
          <w:szCs w:val="28"/>
          <w:rtl/>
        </w:rPr>
        <w:t xml:space="preserve">الكافي ج 3 ص ۵۲۵ ك ۱۳ ب ۱۳ ح 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يقرض المال للرجل السنة والسنتين والثلاث أو ما شاء الله عَلى مَنِ الزكاة؟ على المقرض أو على المستقرض؟ فقال: على المستقرض لان له نفعه فعليه زکاته» (6)</w:t>
      </w:r>
    </w:p>
    <w:p>
      <w:pPr>
        <w:pStyle w:val="BookText"/>
      </w:pPr>
      <w:r>
        <w:rPr>
          <w:rFonts w:ascii="Amiri" w:hAnsi="Amiri" w:eastAsia="Amiri" w:cs="Amiri"/>
          <w:lang w:bidi="ar-SA"/>
          <w:color w:val="111111"/>
          <w:sz w:val="28"/>
          <w:szCs w:val="28"/>
          <w:rtl/>
        </w:rPr>
        <w:t xml:space="preserve">التهذيب ج 4 ص ۳۳ ب 9 ح ۸.</w:t>
      </w:r>
    </w:p>
    <w:p>
      <w:pPr>
        <w:pStyle w:val="BookText"/>
      </w:pPr>
      <w:r>
        <w:rPr>
          <w:rFonts w:ascii="Amiri" w:hAnsi="Amiri" w:eastAsia="Amiri" w:cs="Amiri"/>
          <w:lang w:bidi="ar-SA"/>
          <w:color w:val="111111"/>
          <w:sz w:val="28"/>
          <w:szCs w:val="28"/>
          <w:rtl/>
        </w:rPr>
        <w:t xml:space="preserve">«عن الرجل يكون أبوه أو عمّه أو أخوه يكفيه مؤنته أيأخذ من الزكاة فيتوسع به ان كانوا لا يوسّعون عليه في كل ما يحتاج اليه؟ فقال: لا بأس» (۷)</w:t>
      </w:r>
    </w:p>
    <w:p>
      <w:pPr>
        <w:pStyle w:val="BookText"/>
      </w:pPr>
      <w:r>
        <w:rPr>
          <w:rFonts w:ascii="Amiri" w:hAnsi="Amiri" w:eastAsia="Amiri" w:cs="Amiri"/>
          <w:lang w:bidi="ar-SA"/>
          <w:color w:val="111111"/>
          <w:sz w:val="28"/>
          <w:szCs w:val="28"/>
          <w:rtl/>
        </w:rPr>
        <w:t xml:space="preserve">الكافي ج ۳ ص ۵6۱ ك ۱۳ ب 43 ح 5.</w:t>
      </w:r>
    </w:p>
    <w:p>
      <w:pPr>
        <w:pStyle w:val="BookText"/>
      </w:pPr>
      <w:r>
        <w:rPr>
          <w:rFonts w:ascii="Amiri" w:hAnsi="Amiri" w:eastAsia="Amiri" w:cs="Amiri"/>
          <w:lang w:bidi="ar-SA"/>
          <w:color w:val="111111"/>
          <w:sz w:val="28"/>
          <w:szCs w:val="28"/>
          <w:rtl/>
        </w:rPr>
        <w:t xml:space="preserve">التهذيب ج 4 ص ۱۰۸ ب ۲۹ ح 44.</w:t>
      </w:r>
    </w:p>
    <w:p>
      <w:pPr>
        <w:pStyle w:val="BookText"/>
      </w:pPr>
      <w:r>
        <w:rPr>
          <w:rFonts w:ascii="Amiri" w:hAnsi="Amiri" w:eastAsia="Amiri" w:cs="Amiri"/>
          <w:lang w:bidi="ar-SA"/>
          <w:color w:val="111111"/>
          <w:sz w:val="28"/>
          <w:szCs w:val="28"/>
          <w:rtl/>
        </w:rPr>
        <w:t xml:space="preserve">«عن الرجل يكون عنده المتاع موضوعا فيمكث عنده السنة والسنتين أو أكثر من ذلك قال: ليس عليه زكاة حتى يبيعه الا أن يكون أعطى به رأس ماله فيمنعه من ذلك اِلتماس الفضل فاذا هو فعل ذلك وجبت فيه الزكاة وان لم يكن أعطى به رأس ماله فليس عليه زكاة حتى يبيعه وان حبسه فاذا هو باعه فانما عليه زكاة سنة واحدة» (غ)</w:t>
      </w:r>
    </w:p>
    <w:p>
      <w:pPr>
        <w:pStyle w:val="BookText"/>
      </w:pPr>
      <w:r>
        <w:rPr>
          <w:rFonts w:ascii="IRNazanin" w:hAnsi="IRNazanin" w:eastAsia="IRNazanin" w:cs="IRNazanin"/>
          <w:lang w:bidi="fa-IR"/>
          <w:color w:val="111111"/>
          <w:sz w:val="28"/>
          <w:szCs w:val="28"/>
          <w:rtl/>
        </w:rPr>
        <w:t xml:space="preserve">الكافي ج ۳ ص 5۲۸ ک 13 ب ۱6 ح 3.</w:t>
      </w:r>
    </w:p>
    <w:p>
      <w:pPr>
        <w:pStyle w:val="BookText"/>
      </w:pPr>
      <w:r>
        <w:rPr>
          <w:rFonts w:ascii="Amiri" w:hAnsi="Amiri" w:eastAsia="Amiri" w:cs="Amiri"/>
          <w:lang w:bidi="ar-SA"/>
          <w:color w:val="111111"/>
          <w:sz w:val="28"/>
          <w:szCs w:val="28"/>
          <w:rtl/>
        </w:rPr>
        <w:t xml:space="preserve">(عن الرجل يكون في يده مال -) انظر اليتيم  «عن الرجل يكون له ثلاثمائة درهم أو أربعمائة درهم وله عيال وهو يحترف فلا يصيب نفقته فيها أيكبب</w:t>
      </w:r>
      <w:r>
        <w:rPr>
          <w:rStyle w:val="FootnoteReference"/>
        </w:rPr>
        <w:footnoteReference w:id="316"/>
      </w:r>
      <w:r>
        <w:rPr>
          <w:rFonts w:ascii="Amiri" w:hAnsi="Amiri" w:eastAsia="Amiri" w:cs="Amiri"/>
          <w:lang w:bidi="ar-SA"/>
          <w:color w:val="111111"/>
          <w:sz w:val="28"/>
          <w:szCs w:val="28"/>
          <w:rtl/>
        </w:rPr>
        <w:t xml:space="preserve">فيأكلها ولا يأخذ الزكاة أو يأخذ الزكاة؟ قال: لا، بل ينظر الى فضلها فيقوت بها نفسه ومن وسّعه ذلك من عياله ويأخذ البقية من الزكاة ويتصرف بهذه لا ينفقها» (6)</w:t>
      </w:r>
    </w:p>
    <w:p>
      <w:pPr>
        <w:pStyle w:val="BookText"/>
      </w:pPr>
      <w:r>
        <w:rPr>
          <w:rFonts w:ascii="IRNazanin" w:hAnsi="IRNazanin" w:eastAsia="IRNazanin" w:cs="IRNazanin"/>
          <w:lang w:bidi="fa-IR"/>
          <w:color w:val="111111"/>
          <w:sz w:val="28"/>
          <w:szCs w:val="28"/>
          <w:rtl/>
        </w:rPr>
        <w:t xml:space="preserve">الكافي ج ۳ ص ۵6۱ ک 13 ب 43 ح 6.</w:t>
      </w:r>
    </w:p>
    <w:p>
      <w:pPr>
        <w:pStyle w:val="BookText"/>
      </w:pPr>
      <w:r>
        <w:rPr>
          <w:rFonts w:ascii="Amiri" w:hAnsi="Amiri" w:eastAsia="Amiri" w:cs="Amiri"/>
          <w:lang w:bidi="ar-SA"/>
          <w:color w:val="111111"/>
          <w:sz w:val="28"/>
          <w:szCs w:val="28"/>
          <w:rtl/>
        </w:rPr>
        <w:t xml:space="preserve">(عن الرجل يكون له ثمانمائة درهم وهو رجل خفاف -) تقدم تحت عنوان (عن رجل من أصحابنا الخ)</w:t>
      </w:r>
    </w:p>
    <w:p>
      <w:pPr>
        <w:pStyle w:val="BookText"/>
      </w:pPr>
      <w:r>
        <w:rPr>
          <w:rFonts w:ascii="Amiri" w:hAnsi="Amiri" w:eastAsia="Amiri" w:cs="Amiri"/>
          <w:lang w:bidi="ar-SA"/>
          <w:color w:val="111111"/>
          <w:sz w:val="28"/>
          <w:szCs w:val="28"/>
          <w:rtl/>
        </w:rPr>
        <w:t xml:space="preserve">«عن الرجل يكون له الدراهم يعمل بها وقد وجب عليه فيها الزكاة ويكون فضله الذي يكسب بماله كفاف عياله لطعامهم وكسوتهم لا يسعه لِاُدمهم</w:t>
      </w:r>
      <w:r>
        <w:rPr>
          <w:rStyle w:val="FootnoteReference"/>
        </w:rPr>
        <w:footnoteReference w:id="317"/>
      </w:r>
      <w:r>
        <w:rPr>
          <w:rFonts w:ascii="Amiri" w:hAnsi="Amiri" w:eastAsia="Amiri" w:cs="Amiri"/>
          <w:lang w:bidi="ar-SA"/>
          <w:color w:val="111111"/>
          <w:sz w:val="28"/>
          <w:szCs w:val="28"/>
          <w:rtl/>
        </w:rPr>
        <w:t xml:space="preserve">وانما هو ما يقوتهم في الطعام والكسوة، قال: فلينظر الى زكاة ماله ذلك فليخرج منها شيئا قلّ أو كثر فيعطيه بعض من تحلّ له الزكاة وليعد بما بقي من الزكاة على عياله وليشتر بذلك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آدامهم وما يصلحهم من طعامهم من غير اسراف ولا يأكل هو منه فانه رب فقير</w:t>
      </w:r>
      <w:r>
        <w:rPr>
          <w:rStyle w:val="FootnoteReference"/>
        </w:rPr>
        <w:footnoteReference w:id="318"/>
      </w:r>
      <w:r>
        <w:rPr>
          <w:rFonts w:ascii="Amiri" w:hAnsi="Amiri" w:eastAsia="Amiri" w:cs="Amiri"/>
          <w:lang w:bidi="ar-SA"/>
          <w:color w:val="111111"/>
          <w:sz w:val="28"/>
          <w:szCs w:val="28"/>
          <w:rtl/>
        </w:rPr>
        <w:t xml:space="preserve">أسرف من غني، فقلت: كيف يكون الفقير أسرف من الغني؟ فقال: ان الغني ينفق مما اُوتي والفقير ينفق من غير ما اُوتي» (6)</w:t>
      </w:r>
    </w:p>
    <w:p>
      <w:pPr>
        <w:pStyle w:val="BookText"/>
      </w:pPr>
      <w:r>
        <w:rPr>
          <w:rFonts w:ascii="Amiri" w:hAnsi="Amiri" w:eastAsia="Amiri" w:cs="Amiri"/>
          <w:lang w:bidi="ar-SA"/>
          <w:color w:val="111111"/>
          <w:sz w:val="28"/>
          <w:szCs w:val="28"/>
          <w:rtl/>
        </w:rPr>
        <w:t xml:space="preserve">الكافي ج ۳ ص ۵6۲ ك ۱۳ ب 43 ح ۱۱.</w:t>
      </w:r>
    </w:p>
    <w:p>
      <w:pPr>
        <w:pStyle w:val="BookText"/>
      </w:pPr>
      <w:r>
        <w:rPr>
          <w:rFonts w:ascii="IRNazanin" w:hAnsi="IRNazanin" w:eastAsia="IRNazanin" w:cs="IRNazanin"/>
          <w:lang w:bidi="fa-IR"/>
          <w:color w:val="111111"/>
          <w:sz w:val="28"/>
          <w:szCs w:val="28"/>
          <w:rtl/>
        </w:rPr>
        <w:t xml:space="preserve">«عن الرجل يكون له الدَين أيزكيه؟ قال: كل دَين يدعه هو اذ أراد أخذه فعليه زکاته، وما كان لا يقدر على أخذه فليس عليه زكاة» (6)</w:t>
      </w:r>
    </w:p>
    <w:p>
      <w:pPr>
        <w:pStyle w:val="BookText"/>
      </w:pPr>
      <w:r>
        <w:rPr>
          <w:rFonts w:ascii="Amiri" w:hAnsi="Amiri" w:eastAsia="Amiri" w:cs="Amiri"/>
          <w:lang w:bidi="ar-SA"/>
          <w:color w:val="111111"/>
          <w:sz w:val="28"/>
          <w:szCs w:val="28"/>
          <w:rtl/>
        </w:rPr>
        <w:t xml:space="preserve">التهذيب ج 4 ص ۳۲ ب 9 ح 6.</w:t>
      </w:r>
    </w:p>
    <w:p>
      <w:pPr>
        <w:pStyle w:val="BookText"/>
      </w:pPr>
      <w:r>
        <w:rPr>
          <w:rFonts w:ascii="IRNazanin" w:hAnsi="IRNazanin" w:eastAsia="IRNazanin" w:cs="IRNazanin"/>
          <w:lang w:bidi="fa-IR"/>
          <w:color w:val="111111"/>
          <w:sz w:val="28"/>
          <w:szCs w:val="28"/>
          <w:rtl/>
        </w:rPr>
        <w:t xml:space="preserve">«عن الرجل يكون له الدَين على رجل فقير يريد ان يعطيه من الزكاة، فقال: ان كان الفقير عنده وفاء بما كان عليه من دین من عرض من دار أو متاع من متاع البيت أو يعالج عملا يتقلب فيها بوجهه فهو يرجو أن یأخذ منه ماله عنده من دَینه فلابأس أن يقاصّه بما أراد أن يعطيه من الزكاة أو يحتسب بها فان لم يكن عند الفقير وفاء ولا یرجو أن يأخذ منه شيئا فليعطه من زکاته ولا يقاصه بشییء من الزكاة» (6) الكافي ج ۳ ص 558 ک 13 ب 40 ح ۲.</w:t>
      </w:r>
    </w:p>
    <w:p>
      <w:pPr>
        <w:pStyle w:val="BookText"/>
      </w:pPr>
      <w:r>
        <w:rPr>
          <w:rFonts w:ascii="Amiri" w:hAnsi="Amiri" w:eastAsia="Amiri" w:cs="Amiri"/>
          <w:lang w:bidi="ar-SA"/>
          <w:color w:val="111111"/>
          <w:sz w:val="28"/>
          <w:szCs w:val="28"/>
          <w:rtl/>
        </w:rPr>
        <w:t xml:space="preserve">«عن الرجل يكون له الدَين على الناس يحتبس [يجب] فيه الزكاة قال: ليس عليه فيه زكاة حتى يقبضه فاذا قبضه فعليه الزكاة وان هو طال حبسه على الناس حتى يتم لذلك سنون فليس عليه زكاة حتى يخرج فاذا هو خرج زكّاه لعامه ذلك وان هو كان يأخذ منه قليلا قليلا فليزك ما خرج منه اولاً فأولاً، فان كان متاعه ودَينه وماله في تجارته التي يتقلب فيها يوماً بيوم يأخذ ويعطي ويبيع ويشترى فهو يشبه العين في يده فعليه الزكاة ولا ينبغي له أن يغير ذلك اذا كان حال متاعه وماله على ما وصفت لك فيؤخر الزكاة» (غ)</w:t>
      </w:r>
    </w:p>
    <w:p>
      <w:pPr>
        <w:pStyle w:val="BookText"/>
      </w:pPr>
      <w:r>
        <w:rPr>
          <w:rFonts w:ascii="IRNazanin" w:hAnsi="IRNazanin" w:eastAsia="IRNazanin" w:cs="IRNazanin"/>
          <w:lang w:bidi="fa-IR"/>
          <w:color w:val="111111"/>
          <w:sz w:val="28"/>
          <w:szCs w:val="28"/>
          <w:rtl/>
        </w:rPr>
        <w:t xml:space="preserve">الكافي ج ۳ ص 519 ک 13 ب ۱۱ ح 4.</w:t>
      </w:r>
    </w:p>
    <w:p>
      <w:pPr>
        <w:pStyle w:val="BookText"/>
      </w:pPr>
      <w:r>
        <w:rPr>
          <w:rFonts w:ascii="IRNazanin" w:hAnsi="IRNazanin" w:eastAsia="IRNazanin" w:cs="IRNazanin"/>
          <w:lang w:bidi="fa-IR"/>
          <w:color w:val="111111"/>
          <w:sz w:val="28"/>
          <w:szCs w:val="28"/>
          <w:rtl/>
        </w:rPr>
        <w:t xml:space="preserve">«عن الرجل  یکون له الولد فیغیب بعض</w:t>
      </w:r>
      <w:r>
        <w:rPr>
          <w:rStyle w:val="FootnoteReference"/>
        </w:rPr>
        <w:footnoteReference w:id="319"/>
      </w:r>
      <w:r>
        <w:rPr>
          <w:rFonts w:ascii="Amiri" w:hAnsi="Amiri" w:eastAsia="Amiri" w:cs="Amiri"/>
          <w:lang w:bidi="ar-SA"/>
          <w:color w:val="111111"/>
          <w:sz w:val="28"/>
          <w:szCs w:val="28"/>
          <w:rtl/>
        </w:rPr>
        <w:t xml:space="preserve">ولده فلا يدري أين هو ومات الرجل فكيف يصنع بميراث الغائب من أبيه؟ قال: يعزل حتى يجيء قلت: فعلى ماله زكاة؟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حتى يجيىء، قلت: فاذا هو جاء أيزكيه؟ فقال: لا حتى يحول عليه الحول في يده» (۷)</w:t>
      </w:r>
    </w:p>
    <w:p>
      <w:pPr>
        <w:pStyle w:val="BookText"/>
      </w:pPr>
      <w:r>
        <w:rPr>
          <w:rFonts w:ascii="IRNazanin" w:hAnsi="IRNazanin" w:eastAsia="IRNazanin" w:cs="IRNazanin"/>
          <w:lang w:bidi="fa-IR"/>
          <w:color w:val="111111"/>
          <w:sz w:val="28"/>
          <w:szCs w:val="28"/>
          <w:rtl/>
        </w:rPr>
        <w:t xml:space="preserve">الكافي ج ۳ ص 524 ک 13 ب 14 ح 1.</w:t>
      </w:r>
    </w:p>
    <w:p>
      <w:pPr>
        <w:pStyle w:val="BookText"/>
      </w:pPr>
      <w:r>
        <w:rPr>
          <w:rFonts w:ascii="Amiri" w:hAnsi="Amiri" w:eastAsia="Amiri" w:cs="Amiri"/>
          <w:lang w:bidi="ar-SA"/>
          <w:color w:val="111111"/>
          <w:sz w:val="28"/>
          <w:szCs w:val="28"/>
          <w:rtl/>
        </w:rPr>
        <w:t xml:space="preserve">التهذيب ج ۹ ص ۳۸۸ ب 45 ح ۱ بتفاوت. التهذيب ج ۹ ص ۳۸۸ ب 45 ح ۲ بتفاوت. الفقيه ج 4 ص ۲4۱ ب ۱6۸ ح ۳ بتفاوت.</w:t>
      </w:r>
    </w:p>
    <w:p>
      <w:pPr>
        <w:pStyle w:val="BookText"/>
      </w:pPr>
      <w:r>
        <w:rPr>
          <w:rFonts w:ascii="IRNazanin" w:hAnsi="IRNazanin" w:eastAsia="IRNazanin" w:cs="IRNazanin"/>
          <w:lang w:bidi="fa-IR"/>
          <w:color w:val="111111"/>
          <w:sz w:val="28"/>
          <w:szCs w:val="28"/>
          <w:rtl/>
        </w:rPr>
        <w:t xml:space="preserve">«عن الرجل يكون معه المال مضاربة هل عليه في ذلك المال زكاة اذا كان يتجّر به؟ فقال: ينبغي له أن يقول لاصحاب المال زکوة فان قالوا: انا نزكيه، فليس عليه غير ذلك، وان هم اَمَروه ان يزكيه فليفعل، قلت: أرأيت لو قالوا: انا نزكيه والرجل يعلم أنهم لا يزكونه؟ فقال: اذا هم أقروا بأنهم يزكونه فليس عليه غير ذلك، وان هم قالوا: انا لا تزکیه فلا ينبغي له أن يقبل ذلك ولا يعمل به حتى يزكوه. وفي رواية اُخرى عنه اِلا أن تطيب نفسك أن تزكيه من ربحك قال: وسألته عن الرجل يربح في السنة خمسمائة درهم وستمائة وسبعمائة هي نفقته وأصل المال مضاربة، قال: ليس عليه في الربح زکاة» (غ)</w:t>
      </w:r>
    </w:p>
    <w:p>
      <w:pPr>
        <w:pStyle w:val="BookText"/>
      </w:pPr>
      <w:r>
        <w:rPr>
          <w:rFonts w:ascii="Amiri" w:hAnsi="Amiri" w:eastAsia="Amiri" w:cs="Amiri"/>
          <w:lang w:bidi="ar-SA"/>
          <w:color w:val="111111"/>
          <w:sz w:val="28"/>
          <w:szCs w:val="28"/>
          <w:rtl/>
        </w:rPr>
        <w:t xml:space="preserve">الكافي ج ۳ ص ۵۲۸ ك ۱۳ ب 16 ح 4.</w:t>
      </w:r>
    </w:p>
    <w:p>
      <w:pPr>
        <w:pStyle w:val="BookText"/>
      </w:pPr>
      <w:r>
        <w:rPr>
          <w:rFonts w:ascii="Amiri" w:hAnsi="Amiri" w:eastAsia="Amiri" w:cs="Amiri"/>
          <w:lang w:bidi="ar-SA"/>
          <w:color w:val="111111"/>
          <w:sz w:val="28"/>
          <w:szCs w:val="28"/>
          <w:rtl/>
        </w:rPr>
        <w:t xml:space="preserve">(عن الرجل يوضع عنده الأموال -) تقدم تحت عنوان (عن الرجل توضع الخ)</w:t>
      </w:r>
    </w:p>
    <w:p>
      <w:pPr>
        <w:pStyle w:val="BookText"/>
      </w:pPr>
      <w:r>
        <w:rPr>
          <w:rFonts w:ascii="Amiri" w:hAnsi="Amiri" w:eastAsia="Amiri" w:cs="Amiri"/>
          <w:lang w:bidi="ar-SA"/>
          <w:color w:val="111111"/>
          <w:sz w:val="28"/>
          <w:szCs w:val="28"/>
          <w:rtl/>
        </w:rPr>
        <w:t xml:space="preserve">(عن زكاة الأبل فقال -) يأتي تحت عنوان (عن الزكاة فقال ليس الخ) (عن زكاة الفطرة -) انظر الفطرة</w:t>
      </w:r>
    </w:p>
    <w:p>
      <w:pPr>
        <w:pStyle w:val="BookText"/>
      </w:pPr>
      <w:r>
        <w:rPr>
          <w:rFonts w:ascii="Amiri" w:hAnsi="Amiri" w:eastAsia="Amiri" w:cs="Amiri"/>
          <w:lang w:bidi="ar-SA"/>
          <w:color w:val="111111"/>
          <w:sz w:val="28"/>
          <w:szCs w:val="28"/>
          <w:rtl/>
        </w:rPr>
        <w:t xml:space="preserve">«عن الزكاة أيفضّل بعض</w:t>
      </w:r>
      <w:r>
        <w:rPr>
          <w:rStyle w:val="FootnoteReference"/>
        </w:rPr>
        <w:footnoteReference w:id="320"/>
      </w:r>
      <w:r>
        <w:rPr>
          <w:rFonts w:ascii="Amiri" w:hAnsi="Amiri" w:eastAsia="Amiri" w:cs="Amiri"/>
          <w:lang w:bidi="ar-SA"/>
          <w:color w:val="111111"/>
          <w:sz w:val="28"/>
          <w:szCs w:val="28"/>
          <w:rtl/>
        </w:rPr>
        <w:t xml:space="preserve">من يعطى ممن لا يسأل على غيره؟ قال: نعم تفضّل الذي لا يسأل على الذي يسأل» (۷)</w:t>
      </w:r>
    </w:p>
    <w:p>
      <w:pPr>
        <w:pStyle w:val="BookText"/>
      </w:pPr>
      <w:r>
        <w:rPr>
          <w:rFonts w:ascii="Amiri" w:hAnsi="Amiri" w:eastAsia="Amiri" w:cs="Amiri"/>
          <w:lang w:bidi="ar-SA"/>
          <w:color w:val="111111"/>
          <w:sz w:val="28"/>
          <w:szCs w:val="28"/>
          <w:rtl/>
        </w:rPr>
        <w:t xml:space="preserve">الكافي ج 3 ص ۵۵۰ ك ۱۳ ب ۳۲ ح ۲</w:t>
      </w:r>
    </w:p>
    <w:p>
      <w:pPr>
        <w:pStyle w:val="BookText"/>
      </w:pPr>
      <w:r>
        <w:rPr>
          <w:rFonts w:ascii="Amiri" w:hAnsi="Amiri" w:eastAsia="Amiri" w:cs="Amiri"/>
          <w:lang w:bidi="ar-SA"/>
          <w:color w:val="111111"/>
          <w:sz w:val="28"/>
          <w:szCs w:val="28"/>
          <w:rtl/>
        </w:rPr>
        <w:t xml:space="preserve">التهذيب ج 4 ص ۱۰۱ ب ۲۹ ح ۱۸.</w:t>
      </w:r>
    </w:p>
    <w:p>
      <w:pPr>
        <w:pStyle w:val="BookText"/>
      </w:pPr>
      <w:r>
        <w:rPr>
          <w:rFonts w:ascii="IRNazanin" w:hAnsi="IRNazanin" w:eastAsia="IRNazanin" w:cs="IRNazanin"/>
          <w:lang w:bidi="fa-IR"/>
          <w:color w:val="111111"/>
          <w:sz w:val="28"/>
          <w:szCs w:val="28"/>
          <w:rtl/>
        </w:rPr>
        <w:t xml:space="preserve">«عن الزكاة تجب عليّ في موضع لا يمكنني أن أؤدّيها، قال: اعزلها فان اتّجرت بها فأنت ضامن لها ولها الربح، وان تویت</w:t>
      </w:r>
      <w:r>
        <w:rPr>
          <w:rStyle w:val="FootnoteReference"/>
        </w:rPr>
        <w:footnoteReference w:id="321"/>
      </w:r>
      <w:r>
        <w:rPr>
          <w:rFonts w:ascii="IRNazanin" w:hAnsi="IRNazanin" w:eastAsia="IRNazanin" w:cs="IRNazanin"/>
          <w:lang w:bidi="fa-IR"/>
          <w:color w:val="111111"/>
          <w:sz w:val="28"/>
          <w:szCs w:val="28"/>
          <w:rtl/>
        </w:rPr>
        <w:t xml:space="preserve">في حال ما عزلتها من غير أن تشغلها في تجارة فليس عليك وان لم تعزلها واتّجرت بها في جملة مالك فلها بقسطها من الربح ولا وضيعة عليها» (5) الكافي ج 4 ص 60 ک 13 ب ۱۰ ح ۲.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الزكاة فقال: انظر شهراً من السنة فَانو أن تؤدّي زكاتك فيه، فاذا دخل ذلك الشهر فانظر ما نضّ - یعنی ما حصل - في يدك من مالك فزکّه، فاذا حال الحول من الشهر الذي زكيت فيه فاستقبل بمثل ما صنعت ليس عليك أكثر منه» (6)</w:t>
      </w:r>
    </w:p>
    <w:p>
      <w:pPr>
        <w:pStyle w:val="BookText"/>
      </w:pPr>
      <w:r>
        <w:rPr>
          <w:rFonts w:ascii="Amiri" w:hAnsi="Amiri" w:eastAsia="Amiri" w:cs="Amiri"/>
          <w:lang w:bidi="ar-SA"/>
          <w:color w:val="111111"/>
          <w:sz w:val="28"/>
          <w:szCs w:val="28"/>
          <w:rtl/>
        </w:rPr>
        <w:t xml:space="preserve">الكافي ج ۳ ص ۵۲۲ ك ۱۳ ب ۱۲ ح ۱.</w:t>
      </w:r>
    </w:p>
    <w:p>
      <w:pPr>
        <w:pStyle w:val="BookText"/>
      </w:pPr>
      <w:r>
        <w:rPr>
          <w:rFonts w:ascii="Amiri" w:hAnsi="Amiri" w:eastAsia="Amiri" w:cs="Amiri"/>
          <w:lang w:bidi="ar-SA"/>
          <w:color w:val="111111"/>
          <w:sz w:val="28"/>
          <w:szCs w:val="28"/>
          <w:rtl/>
        </w:rPr>
        <w:t xml:space="preserve">«عن الزكاة فقال: ليس فيما دون الخَمس</w:t>
      </w:r>
      <w:r>
        <w:rPr>
          <w:rStyle w:val="FootnoteReference"/>
        </w:rPr>
        <w:footnoteReference w:id="322"/>
      </w:r>
      <w:r>
        <w:rPr>
          <w:rFonts w:ascii="IRNazanin" w:hAnsi="IRNazanin" w:eastAsia="IRNazanin" w:cs="IRNazanin"/>
          <w:lang w:bidi="fa-IR"/>
          <w:color w:val="111111"/>
          <w:sz w:val="28"/>
          <w:szCs w:val="28"/>
          <w:rtl/>
        </w:rPr>
        <w:t xml:space="preserve">من الابل شییء، فاذا كانت خمساً ففيها شاة الى عشرة فاذا كانت عشراً ففيها شاتان اِلى خَمس عشرة، فاذا كانت خمس عشرة ففيها ثلاث من الغنم اِلى عشرين، فاذا كانت عشرين ففيها أربع من الغنم الى خمس وعشرين، فاذا كانت خمساً وعشرين، ففيها خمس من الغنم، فاذا زادت واحدة ففيها ابنة مخاض</w:t>
      </w:r>
      <w:r>
        <w:rPr>
          <w:rStyle w:val="FootnoteReference"/>
        </w:rPr>
        <w:footnoteReference w:id="323"/>
      </w:r>
      <w:r>
        <w:rPr>
          <w:rFonts w:ascii="Amiri" w:hAnsi="Amiri" w:eastAsia="Amiri" w:cs="Amiri"/>
          <w:lang w:bidi="ar-SA"/>
          <w:color w:val="111111"/>
          <w:sz w:val="28"/>
          <w:szCs w:val="28"/>
          <w:rtl/>
        </w:rPr>
        <w:t xml:space="preserve">الى خمس وثلاثين، فان لم تكن ابنة مخاض فابن لبون ذكر، فاذا زادت واحدة على خمس وثلاثين ففيها ابنة لبون انثى الى خمس وأربعين، فاذا زادت واحدة ففيها حقة الى ستين، فاذا زادت واحدة ففيها جذعة الى خمس وسبعين، فاذا زادت واحدة ففيها بنتا لبون، الى تسعين، فاذا زادت واحدة ففيها حقتان الى عشرين ومائة، فاذا كثرت الابل ففي كل خمسين حقة، ولا تؤخذ هرمة ولا ذات عوار، اِلا أن يشاء المصدِّق ان يعد صغيرها وكبيرها» (6)</w:t>
      </w:r>
    </w:p>
    <w:p>
      <w:pPr>
        <w:pStyle w:val="BookText"/>
      </w:pPr>
      <w:r>
        <w:rPr>
          <w:rFonts w:ascii="Amiri" w:hAnsi="Amiri" w:eastAsia="Amiri" w:cs="Amiri"/>
          <w:lang w:bidi="ar-SA"/>
          <w:color w:val="111111"/>
          <w:sz w:val="28"/>
          <w:szCs w:val="28"/>
          <w:rtl/>
        </w:rPr>
        <w:t xml:space="preserve">التهذيب ج 4 ص ۲۰ ب 5 ح ۱ و ۲.</w:t>
      </w:r>
    </w:p>
    <w:p>
      <w:pPr>
        <w:pStyle w:val="BookText"/>
      </w:pPr>
      <w:r>
        <w:rPr>
          <w:rFonts w:ascii="IRNazanin" w:hAnsi="IRNazanin" w:eastAsia="IRNazanin" w:cs="IRNazanin"/>
          <w:lang w:bidi="fa-IR"/>
          <w:color w:val="111111"/>
          <w:sz w:val="28"/>
          <w:szCs w:val="28"/>
          <w:rtl/>
        </w:rPr>
        <w:t xml:space="preserve">الاستبصار ج ۲ ص ۱۹ ب ۸ ح ۱ و ۵.</w:t>
      </w:r>
    </w:p>
    <w:p>
      <w:pPr>
        <w:pStyle w:val="BookText"/>
      </w:pPr>
      <w:r>
        <w:rPr>
          <w:rFonts w:ascii="Amiri" w:hAnsi="Amiri" w:eastAsia="Amiri" w:cs="Amiri"/>
          <w:lang w:bidi="ar-SA"/>
          <w:color w:val="111111"/>
          <w:sz w:val="28"/>
          <w:szCs w:val="28"/>
          <w:rtl/>
        </w:rPr>
        <w:t xml:space="preserve">الفقيه ج ۲ ص ۱۲ ب 5 ح ۸ بتفاوت.</w:t>
      </w:r>
    </w:p>
    <w:p>
      <w:pPr>
        <w:pStyle w:val="BookText"/>
      </w:pPr>
      <w:r>
        <w:rPr>
          <w:rFonts w:ascii="IRNazanin" w:hAnsi="IRNazanin" w:eastAsia="IRNazanin" w:cs="IRNazanin"/>
          <w:lang w:bidi="fa-IR"/>
          <w:color w:val="111111"/>
          <w:sz w:val="28"/>
          <w:szCs w:val="28"/>
          <w:rtl/>
        </w:rPr>
        <w:t xml:space="preserve">«عن الزكاة فقال: ما كان من تجارة في يدك فيهافضل ليس يمنعك من بيعها اِلالتزداد فضلا على فضلك فزکّه، وما كانت من تجارة في يدك فيها نقصان فذلك شییء آخر» (6)</w:t>
      </w:r>
    </w:p>
    <w:p>
      <w:pPr>
        <w:pStyle w:val="BookText"/>
      </w:pPr>
      <w:r>
        <w:rPr>
          <w:rFonts w:ascii="IRNazanin" w:hAnsi="IRNazanin" w:eastAsia="IRNazanin" w:cs="IRNazanin"/>
          <w:lang w:bidi="fa-IR"/>
          <w:color w:val="111111"/>
          <w:sz w:val="28"/>
          <w:szCs w:val="28"/>
          <w:rtl/>
        </w:rPr>
        <w:t xml:space="preserve">الكافي ج ۳ ص 529 ک 13 ب 16 ح ۷.</w:t>
      </w:r>
    </w:p>
    <w:p>
      <w:pPr>
        <w:pStyle w:val="BookText"/>
      </w:pPr>
      <w:r>
        <w:rPr>
          <w:rFonts w:ascii="Amiri" w:hAnsi="Amiri" w:eastAsia="Amiri" w:cs="Amiri"/>
          <w:lang w:bidi="ar-SA"/>
          <w:color w:val="111111"/>
          <w:sz w:val="28"/>
          <w:szCs w:val="28"/>
          <w:rtl/>
        </w:rPr>
        <w:t xml:space="preserve">«عن الزكاة في التمر والزبيب فقال: في كل خمسة أوساق وسق - والوسق ستون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صاعا - والزكاة فيهما سواء» (1)</w:t>
      </w:r>
    </w:p>
    <w:p>
      <w:pPr>
        <w:pStyle w:val="BookText"/>
      </w:pPr>
      <w:r>
        <w:rPr>
          <w:rFonts w:ascii="Amiri" w:hAnsi="Amiri" w:eastAsia="Amiri" w:cs="Amiri"/>
          <w:lang w:bidi="ar-SA"/>
          <w:color w:val="111111"/>
          <w:sz w:val="28"/>
          <w:szCs w:val="28"/>
          <w:rtl/>
        </w:rPr>
        <w:t xml:space="preserve">التهذيب ج 4 ص 14 ب 4 ح 4.</w:t>
      </w:r>
    </w:p>
    <w:p>
      <w:pPr>
        <w:pStyle w:val="BookText"/>
      </w:pPr>
      <w:r>
        <w:rPr>
          <w:rFonts w:ascii="IRNazanin" w:hAnsi="IRNazanin" w:eastAsia="IRNazanin" w:cs="IRNazanin"/>
          <w:lang w:bidi="fa-IR"/>
          <w:color w:val="111111"/>
          <w:sz w:val="28"/>
          <w:szCs w:val="28"/>
          <w:rtl/>
        </w:rPr>
        <w:t xml:space="preserve">التهذيب ج 4 ص ۱۵ ب 4 ح 5 بتفاوت. الاستبصار ج ۲ ص 16 ب 7 ح ۷ بتفاوت. الاستبصار ج ۲ ص 16 ب 7 ح 8 بتفاوت. الكافي ج ۳ ص ۵۱۲ ک 13 ب 7 ح 1 بتفاوت.</w:t>
      </w:r>
    </w:p>
    <w:p>
      <w:pPr>
        <w:pStyle w:val="BookText"/>
      </w:pPr>
      <w:r>
        <w:rPr>
          <w:rFonts w:ascii="IRNazanin" w:hAnsi="IRNazanin" w:eastAsia="IRNazanin" w:cs="IRNazanin"/>
          <w:lang w:bidi="fa-IR"/>
          <w:color w:val="111111"/>
          <w:sz w:val="28"/>
          <w:szCs w:val="28"/>
          <w:rtl/>
        </w:rPr>
        <w:t xml:space="preserve">«عن الزكاة في الحنطة والشعير والتمر والزبيب متی تجب على صاحبها؟ قال: اذا [ما] صرم واذا [ما] خرص</w:t>
      </w:r>
      <w:r>
        <w:rPr>
          <w:rStyle w:val="FootnoteReference"/>
        </w:rPr>
        <w:footnoteReference w:id="324"/>
      </w:r>
      <w:r>
        <w:rPr>
          <w:rFonts w:ascii="IRNazanin" w:hAnsi="IRNazanin" w:eastAsia="IRNazanin" w:cs="IRNazanin"/>
          <w:lang w:bidi="fa-IR"/>
          <w:color w:val="111111"/>
          <w:sz w:val="28"/>
          <w:szCs w:val="28"/>
          <w:rtl/>
        </w:rPr>
        <w:t xml:space="preserve">» (۸)</w:t>
      </w:r>
    </w:p>
    <w:p>
      <w:pPr>
        <w:pStyle w:val="BookText"/>
      </w:pPr>
      <w:r>
        <w:rPr>
          <w:rFonts w:ascii="IRNazanin" w:hAnsi="IRNazanin" w:eastAsia="IRNazanin" w:cs="IRNazanin"/>
          <w:lang w:bidi="fa-IR"/>
          <w:color w:val="111111"/>
          <w:sz w:val="28"/>
          <w:szCs w:val="28"/>
          <w:rtl/>
        </w:rPr>
        <w:t xml:space="preserve">الكافي ج ۳ ص ۵۲۳ ك ۱۳ ب ۱۲ ذیل ح 4.</w:t>
      </w:r>
    </w:p>
    <w:p>
      <w:pPr>
        <w:pStyle w:val="BookText"/>
      </w:pPr>
      <w:r>
        <w:rPr>
          <w:rFonts w:ascii="Amiri" w:hAnsi="Amiri" w:eastAsia="Amiri" w:cs="Amiri"/>
          <w:lang w:bidi="ar-SA"/>
          <w:color w:val="111111"/>
          <w:sz w:val="28"/>
          <w:szCs w:val="28"/>
          <w:rtl/>
        </w:rPr>
        <w:t xml:space="preserve">«عن الزكاة في الزبيب والتمر</w:t>
      </w:r>
      <w:r>
        <w:rPr>
          <w:rStyle w:val="FootnoteReference"/>
        </w:rPr>
        <w:footnoteReference w:id="325"/>
      </w:r>
      <w:r>
        <w:rPr>
          <w:rFonts w:ascii="Amiri" w:hAnsi="Amiri" w:eastAsia="Amiri" w:cs="Amiri"/>
          <w:lang w:bidi="ar-SA"/>
          <w:color w:val="111111"/>
          <w:sz w:val="28"/>
          <w:szCs w:val="28"/>
          <w:rtl/>
        </w:rPr>
        <w:t xml:space="preserve">، فقال: في كل خمسة أوساق وسق والوسق ستون صاعا، والزكاة فيهما سواء</w:t>
      </w:r>
      <w:r>
        <w:rPr>
          <w:rStyle w:val="FootnoteReference"/>
        </w:rPr>
        <w:footnoteReference w:id="326"/>
      </w:r>
      <w:r>
        <w:rPr>
          <w:rFonts w:ascii="Amiri" w:hAnsi="Amiri" w:eastAsia="Amiri" w:cs="Amiri"/>
          <w:lang w:bidi="ar-SA"/>
          <w:color w:val="111111"/>
          <w:sz w:val="28"/>
          <w:szCs w:val="28"/>
          <w:rtl/>
        </w:rPr>
        <w:t xml:space="preserve">فأمّا الطعام فالعشر فيما سقت السماء وأما ما سقى بالغرب</w:t>
      </w:r>
      <w:r>
        <w:rPr>
          <w:rStyle w:val="FootnoteReference"/>
        </w:rPr>
        <w:footnoteReference w:id="327"/>
      </w:r>
    </w:p>
    <w:p>
      <w:pPr>
        <w:pStyle w:val="BookText"/>
      </w:pPr>
      <w:r>
        <w:rPr>
          <w:rFonts w:ascii="Amiri" w:hAnsi="Amiri" w:eastAsia="Amiri" w:cs="Amiri"/>
          <w:lang w:bidi="ar-SA"/>
          <w:color w:val="111111"/>
          <w:sz w:val="28"/>
          <w:szCs w:val="28"/>
          <w:rtl/>
        </w:rPr>
        <w:t xml:space="preserve">والدوالي</w:t>
      </w:r>
      <w:r>
        <w:rPr>
          <w:rStyle w:val="FootnoteReference"/>
        </w:rPr>
        <w:footnoteReference w:id="328"/>
      </w:r>
      <w:r>
        <w:rPr>
          <w:rFonts w:ascii="Amiri" w:hAnsi="Amiri" w:eastAsia="Amiri" w:cs="Amiri"/>
          <w:lang w:bidi="ar-SA"/>
          <w:color w:val="111111"/>
          <w:sz w:val="28"/>
          <w:szCs w:val="28"/>
          <w:rtl/>
        </w:rPr>
        <w:t xml:space="preserve">فانما عليه نصف العُشر» (غ)</w:t>
      </w:r>
    </w:p>
    <w:p>
      <w:pPr>
        <w:pStyle w:val="BookText"/>
      </w:pPr>
      <w:r>
        <w:rPr>
          <w:rFonts w:ascii="IRNazanin" w:hAnsi="IRNazanin" w:eastAsia="IRNazanin" w:cs="IRNazanin"/>
          <w:lang w:bidi="fa-IR"/>
          <w:color w:val="111111"/>
          <w:sz w:val="28"/>
          <w:szCs w:val="28"/>
          <w:rtl/>
        </w:rPr>
        <w:t xml:space="preserve">الكافي ج 3 ص 512 ک 13 ب 7 ح 1.</w:t>
      </w:r>
    </w:p>
    <w:p>
      <w:pPr>
        <w:pStyle w:val="BookText"/>
      </w:pPr>
      <w:r>
        <w:rPr>
          <w:rFonts w:ascii="Amiri" w:hAnsi="Amiri" w:eastAsia="Amiri" w:cs="Amiri"/>
          <w:lang w:bidi="ar-SA"/>
          <w:color w:val="111111"/>
          <w:sz w:val="28"/>
          <w:szCs w:val="28"/>
          <w:rtl/>
        </w:rPr>
        <w:t xml:space="preserve">التهذيب ج 4 ص 15 ب 4 ح 5.</w:t>
      </w:r>
    </w:p>
    <w:p>
      <w:pPr>
        <w:pStyle w:val="BookText"/>
      </w:pPr>
      <w:r>
        <w:rPr>
          <w:rFonts w:ascii="Amiri" w:hAnsi="Amiri" w:eastAsia="Amiri" w:cs="Amiri"/>
          <w:lang w:bidi="ar-SA"/>
          <w:color w:val="111111"/>
          <w:sz w:val="28"/>
          <w:szCs w:val="28"/>
          <w:rtl/>
        </w:rPr>
        <w:t xml:space="preserve">التهذيب ج 4 ص 14 ب 4 ح 4.</w:t>
      </w:r>
    </w:p>
    <w:p>
      <w:pPr>
        <w:pStyle w:val="BookText"/>
      </w:pPr>
      <w:r>
        <w:rPr>
          <w:rFonts w:ascii="IRNazanin" w:hAnsi="IRNazanin" w:eastAsia="IRNazanin" w:cs="IRNazanin"/>
          <w:lang w:bidi="fa-IR"/>
          <w:color w:val="111111"/>
          <w:sz w:val="28"/>
          <w:szCs w:val="28"/>
          <w:rtl/>
        </w:rPr>
        <w:t xml:space="preserve">الاستبصار ج ۲ ص 16 ب  ح ۷ و ۸.</w:t>
      </w:r>
    </w:p>
    <w:p>
      <w:pPr>
        <w:pStyle w:val="BookText"/>
      </w:pPr>
      <w:r>
        <w:rPr>
          <w:rFonts w:ascii="Amiri" w:hAnsi="Amiri" w:eastAsia="Amiri" w:cs="Amiri"/>
          <w:lang w:bidi="ar-SA"/>
          <w:color w:val="111111"/>
          <w:sz w:val="28"/>
          <w:szCs w:val="28"/>
          <w:rtl/>
        </w:rPr>
        <w:t xml:space="preserve">«عن الزكاة في كم تجب؟ فقال: في مائتين خمسة، فقلنا ففي مائة؟ فقال: در همان و نصف</w:t>
      </w:r>
      <w:r>
        <w:rPr>
          <w:rStyle w:val="FootnoteReference"/>
        </w:rPr>
        <w:footnoteReference w:id="32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الكافي ج ۱ ص ۳5۱ ك 4 ب ۸۱ ذیل ح ۷.</w:t>
      </w:r>
    </w:p>
    <w:p>
      <w:pPr>
        <w:pStyle w:val="BookText"/>
      </w:pPr>
      <w:r>
        <w:rPr>
          <w:rFonts w:ascii="Amiri" w:hAnsi="Amiri" w:eastAsia="Amiri" w:cs="Amiri"/>
          <w:lang w:bidi="ar-SA"/>
          <w:color w:val="111111"/>
          <w:sz w:val="28"/>
          <w:szCs w:val="28"/>
          <w:rtl/>
        </w:rPr>
        <w:t xml:space="preserve">«عن الزكاة في كم تجب في الحنطة والشعير؟ فقال: في وسق</w:t>
      </w:r>
      <w:r>
        <w:rPr>
          <w:rStyle w:val="FootnoteReference"/>
        </w:rPr>
        <w:footnoteReference w:id="330"/>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4 ص ۱۸ ب 4 ح ۱۲.</w:t>
      </w:r>
    </w:p>
    <w:p>
      <w:pPr>
        <w:pStyle w:val="BookText"/>
      </w:pPr>
      <w:r>
        <w:rPr>
          <w:rFonts w:ascii="IRNazanin" w:hAnsi="IRNazanin" w:eastAsia="IRNazanin" w:cs="IRNazanin"/>
          <w:lang w:bidi="fa-IR"/>
          <w:color w:val="111111"/>
          <w:sz w:val="28"/>
          <w:szCs w:val="28"/>
          <w:rtl/>
        </w:rPr>
        <w:t xml:space="preserve">الاستبصار ج ۲ ص ۱۸ ب 7 ح ۱۲.</w:t>
      </w:r>
    </w:p>
    <w:p>
      <w:pPr>
        <w:pStyle w:val="BookText"/>
      </w:pPr>
      <w:r>
        <w:rPr>
          <w:rFonts w:ascii="Amiri" w:hAnsi="Amiri" w:eastAsia="Amiri" w:cs="Amiri"/>
          <w:lang w:bidi="ar-SA"/>
          <w:color w:val="111111"/>
          <w:sz w:val="28"/>
          <w:szCs w:val="28"/>
          <w:rtl/>
        </w:rPr>
        <w:t xml:space="preserve">«عن الزكاة فيهم فما كان من الزكاة فأنتم أحق به لانا قد أحللنا ذلك لكم من كان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منكم و این كان وسألتَ عن الضعفاء</w:t>
      </w:r>
      <w:r>
        <w:rPr>
          <w:rStyle w:val="FootnoteReference"/>
        </w:rPr>
        <w:footnoteReference w:id="331"/>
      </w:r>
      <w:r>
        <w:rPr>
          <w:rFonts w:ascii="IRNazanin" w:hAnsi="IRNazanin" w:eastAsia="IRNazanin" w:cs="IRNazanin"/>
          <w:lang w:bidi="fa-IR"/>
          <w:color w:val="111111"/>
          <w:sz w:val="28"/>
          <w:szCs w:val="28"/>
          <w:rtl/>
        </w:rPr>
        <w:t xml:space="preserve">» (۷)</w:t>
      </w:r>
    </w:p>
    <w:p>
      <w:pPr>
        <w:pStyle w:val="BookText"/>
      </w:pPr>
      <w:r>
        <w:rPr>
          <w:rFonts w:ascii="IRNazanin" w:hAnsi="IRNazanin" w:eastAsia="IRNazanin" w:cs="IRNazanin"/>
          <w:lang w:bidi="fa-IR"/>
          <w:color w:val="111111"/>
          <w:sz w:val="28"/>
          <w:szCs w:val="28"/>
          <w:rtl/>
        </w:rPr>
        <w:t xml:space="preserve">روضة الكافي ج ۸ ص ۱۲۵ ذیل ح 95.</w:t>
      </w:r>
    </w:p>
    <w:p>
      <w:pPr>
        <w:pStyle w:val="BookText"/>
      </w:pPr>
      <w:r>
        <w:rPr>
          <w:rFonts w:ascii="Amiri" w:hAnsi="Amiri" w:eastAsia="Amiri" w:cs="Amiri"/>
          <w:lang w:bidi="ar-SA"/>
          <w:color w:val="111111"/>
          <w:sz w:val="28"/>
          <w:szCs w:val="28"/>
          <w:rtl/>
        </w:rPr>
        <w:t xml:space="preserve">«عن الزكاة قال: الزكاة على تسعة</w:t>
      </w:r>
      <w:r>
        <w:rPr>
          <w:rStyle w:val="FootnoteReference"/>
        </w:rPr>
        <w:footnoteReference w:id="332"/>
      </w:r>
      <w:r>
        <w:rPr>
          <w:rFonts w:ascii="Amiri" w:hAnsi="Amiri" w:eastAsia="Amiri" w:cs="Amiri"/>
          <w:lang w:bidi="ar-SA"/>
          <w:color w:val="111111"/>
          <w:sz w:val="28"/>
          <w:szCs w:val="28"/>
          <w:rtl/>
        </w:rPr>
        <w:t xml:space="preserve">أشياء على الذهب والفضة والحنطة والشعير والتمر والزبيب والابل والبقر والغنم، وعفارسول الله عما سوى ذلك» (6)</w:t>
      </w:r>
    </w:p>
    <w:p>
      <w:pPr>
        <w:pStyle w:val="BookText"/>
      </w:pPr>
      <w:r>
        <w:rPr>
          <w:rFonts w:ascii="Amiri" w:hAnsi="Amiri" w:eastAsia="Amiri" w:cs="Amiri"/>
          <w:lang w:bidi="ar-SA"/>
          <w:color w:val="111111"/>
          <w:sz w:val="28"/>
          <w:szCs w:val="28"/>
          <w:rtl/>
        </w:rPr>
        <w:t xml:space="preserve">التهذيب ج 4 ص ۳ ب ۱ ح 4.</w:t>
      </w:r>
    </w:p>
    <w:p>
      <w:pPr>
        <w:pStyle w:val="BookText"/>
      </w:pPr>
      <w:r>
        <w:rPr>
          <w:rFonts w:ascii="IRNazanin" w:hAnsi="IRNazanin" w:eastAsia="IRNazanin" w:cs="IRNazanin"/>
          <w:lang w:bidi="fa-IR"/>
          <w:color w:val="111111"/>
          <w:sz w:val="28"/>
          <w:szCs w:val="28"/>
          <w:rtl/>
        </w:rPr>
        <w:t xml:space="preserve">الاستبصار ج ۲ ص ۳ ب ۱ ح 4.</w:t>
      </w:r>
    </w:p>
    <w:p>
      <w:pPr>
        <w:pStyle w:val="BookText"/>
      </w:pPr>
      <w:r>
        <w:rPr>
          <w:rFonts w:ascii="Amiri" w:hAnsi="Amiri" w:eastAsia="Amiri" w:cs="Amiri"/>
          <w:lang w:bidi="ar-SA"/>
          <w:color w:val="111111"/>
          <w:sz w:val="28"/>
          <w:szCs w:val="28"/>
          <w:rtl/>
        </w:rPr>
        <w:t xml:space="preserve">(عن الزكاة قال: على تسعة أشياء -) تقدم تحت عنوان (عن الزكاة قال الزكاة على الخ)</w:t>
      </w:r>
    </w:p>
    <w:p>
      <w:pPr>
        <w:pStyle w:val="BookText"/>
      </w:pPr>
      <w:r>
        <w:rPr>
          <w:rFonts w:ascii="IRNazanin" w:hAnsi="IRNazanin" w:eastAsia="IRNazanin" w:cs="IRNazanin"/>
          <w:lang w:bidi="fa-IR"/>
          <w:color w:val="111111"/>
          <w:sz w:val="28"/>
          <w:szCs w:val="28"/>
          <w:rtl/>
        </w:rPr>
        <w:t xml:space="preserve">«عن الزكاة لمن يصلح ان يأخذها؟ قال: هي تحل للذين وصف الله تعالى في كتابه للفقراء والمساكين والعاملين عليها والمؤلفة قلوبهم وفي الرقاب والغارمین وفي سبيل الله وابن السبيل فريضة من الله</w:t>
      </w:r>
      <w:r>
        <w:rPr>
          <w:rStyle w:val="FootnoteReference"/>
        </w:rPr>
        <w:footnoteReference w:id="333"/>
      </w:r>
      <w:r>
        <w:rPr>
          <w:rFonts w:ascii="Amiri" w:hAnsi="Amiri" w:eastAsia="Amiri" w:cs="Amiri"/>
          <w:lang w:bidi="ar-SA"/>
          <w:color w:val="111111"/>
          <w:sz w:val="28"/>
          <w:szCs w:val="28"/>
          <w:rtl/>
        </w:rPr>
        <w:t xml:space="preserve">وقد حل الزكاة</w:t>
      </w:r>
      <w:r>
        <w:rPr>
          <w:rStyle w:val="FootnoteReference"/>
        </w:rPr>
        <w:footnoteReference w:id="334"/>
      </w:r>
      <w:r>
        <w:rPr>
          <w:rFonts w:ascii="Amiri" w:hAnsi="Amiri" w:eastAsia="Amiri" w:cs="Amiri"/>
          <w:lang w:bidi="ar-SA"/>
          <w:color w:val="111111"/>
          <w:sz w:val="28"/>
          <w:szCs w:val="28"/>
          <w:rtl/>
        </w:rPr>
        <w:t xml:space="preserve">لصاحب سبعمائة وتحرم على صاحب خمسين درهماً فقلت له: كيف يكون هذا؟ فقال: اذا كان صاحب السبعمائة له عيال كثيرة فلو قسّممها بينهم لم تكفه فليعف عنها نفسه وليأخذها لعياله، وأما صاحب الخمسين فانها تحرم عليه اذا كان وحده وهو محترف يعمل بها وهو يصيب فيها ما يكفيه ان شاء الله</w:t>
      </w:r>
      <w:r>
        <w:rPr>
          <w:rStyle w:val="FootnoteReference"/>
        </w:rPr>
        <w:footnoteReference w:id="335"/>
      </w:r>
      <w:r>
        <w:rPr>
          <w:rFonts w:ascii="Amiri" w:hAnsi="Amiri" w:eastAsia="Amiri" w:cs="Amiri"/>
          <w:lang w:bidi="ar-SA"/>
          <w:color w:val="111111"/>
          <w:sz w:val="28"/>
          <w:szCs w:val="28"/>
          <w:rtl/>
        </w:rPr>
        <w:t xml:space="preserve">، قال: وسألته عن الزكاة هل تصلح</w:t>
      </w:r>
      <w:r>
        <w:rPr>
          <w:rStyle w:val="FootnoteReference"/>
        </w:rPr>
        <w:footnoteReference w:id="336"/>
      </w:r>
      <w:r>
        <w:rPr>
          <w:rFonts w:ascii="Amiri" w:hAnsi="Amiri" w:eastAsia="Amiri" w:cs="Amiri"/>
          <w:lang w:bidi="ar-SA"/>
          <w:color w:val="111111"/>
          <w:sz w:val="28"/>
          <w:szCs w:val="28"/>
          <w:rtl/>
        </w:rPr>
        <w:t xml:space="preserve">لصاحب الدار والخادم؟ فقال: نعم الا أن تكون داره دار غلة فيخرج له من غلتها دراهم تكفيه لنفسه وعياله وان لم تكن الغلة تكفيه لنفسه وعياله في</w:t>
      </w:r>
    </w:p>
    <w:p>
      <w:pPr>
        <w:pStyle w:val="BookText"/>
      </w:pPr>
      <w:r>
        <w:rPr>
          <w:rFonts w:ascii="Amiri" w:hAnsi="Amiri" w:eastAsia="Amiri" w:cs="Amiri"/>
          <w:lang w:bidi="ar-SA"/>
          <w:color w:val="111111"/>
          <w:sz w:val="28"/>
          <w:szCs w:val="28"/>
          <w:rtl/>
        </w:rPr>
        <w:t xml:space="preserve">طعامهم وكسوتهم وحاجتهم في غير اسراف فقد حلت له الزكاة وان كانت غلتها تكفيه فلا» (غ)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4۸ ب ۱۲ ح ۱.</w:t>
      </w:r>
    </w:p>
    <w:p>
      <w:pPr>
        <w:pStyle w:val="BookText"/>
      </w:pPr>
      <w:r>
        <w:rPr>
          <w:rFonts w:ascii="IRNazanin" w:hAnsi="IRNazanin" w:eastAsia="IRNazanin" w:cs="IRNazanin"/>
          <w:lang w:bidi="fa-IR"/>
          <w:color w:val="111111"/>
          <w:sz w:val="28"/>
          <w:szCs w:val="28"/>
          <w:rtl/>
        </w:rPr>
        <w:t xml:space="preserve">الفقيه ج ۲ ص ۱۷ ب 5 ذیل ح ۳۱.</w:t>
      </w:r>
    </w:p>
    <w:p>
      <w:pPr>
        <w:pStyle w:val="BookText"/>
      </w:pPr>
      <w:r>
        <w:rPr>
          <w:rFonts w:ascii="Amiri" w:hAnsi="Amiri" w:eastAsia="Amiri" w:cs="Amiri"/>
          <w:lang w:bidi="ar-SA"/>
          <w:color w:val="111111"/>
          <w:sz w:val="28"/>
          <w:szCs w:val="28"/>
          <w:rtl/>
        </w:rPr>
        <w:t xml:space="preserve">الكافي ج ۳ ص ۵6۱ ك ۱۳ ب 43 ح ۹.</w:t>
      </w:r>
    </w:p>
    <w:p>
      <w:pPr>
        <w:pStyle w:val="BookText"/>
      </w:pPr>
      <w:r>
        <w:rPr>
          <w:rFonts w:ascii="Amiri" w:hAnsi="Amiri" w:eastAsia="Amiri" w:cs="Amiri"/>
          <w:lang w:bidi="ar-SA"/>
          <w:color w:val="111111"/>
          <w:sz w:val="28"/>
          <w:szCs w:val="28"/>
          <w:rtl/>
        </w:rPr>
        <w:t xml:space="preserve">(عن الزكاة من التمر والزبيب -) تقدم تحت عنوان (عن الزكاة في الزبيب والتمر الخ)</w:t>
      </w:r>
    </w:p>
    <w:p>
      <w:pPr>
        <w:pStyle w:val="BookText"/>
      </w:pPr>
      <w:r>
        <w:rPr>
          <w:rFonts w:ascii="Amiri" w:hAnsi="Amiri" w:eastAsia="Amiri" w:cs="Amiri"/>
          <w:lang w:bidi="ar-SA"/>
          <w:color w:val="111111"/>
          <w:sz w:val="28"/>
          <w:szCs w:val="28"/>
          <w:rtl/>
        </w:rPr>
        <w:t xml:space="preserve">(عن الزكاة من الزبيب والتمر -) تقدم تحت عنوان (عن الزكاة في الزبيب والتمر الخ)</w:t>
      </w:r>
    </w:p>
    <w:p>
      <w:pPr>
        <w:pStyle w:val="BookText"/>
      </w:pPr>
      <w:r>
        <w:rPr>
          <w:rFonts w:ascii="Amiri" w:hAnsi="Amiri" w:eastAsia="Amiri" w:cs="Amiri"/>
          <w:lang w:bidi="ar-SA"/>
          <w:color w:val="111111"/>
          <w:sz w:val="28"/>
          <w:szCs w:val="28"/>
          <w:rtl/>
        </w:rPr>
        <w:t xml:space="preserve">«عن الزكاة هل تصلح لصاحب الدار والخادم؟ فقال: نعم، الا أن تكون داره، دار غلة فيخرج</w:t>
      </w:r>
      <w:r>
        <w:rPr>
          <w:rStyle w:val="FootnoteReference"/>
        </w:rPr>
        <w:footnoteReference w:id="337"/>
      </w:r>
      <w:r>
        <w:rPr>
          <w:rFonts w:ascii="Amiri" w:hAnsi="Amiri" w:eastAsia="Amiri" w:cs="Amiri"/>
          <w:lang w:bidi="ar-SA"/>
          <w:color w:val="111111"/>
          <w:sz w:val="28"/>
          <w:szCs w:val="28"/>
          <w:rtl/>
        </w:rPr>
        <w:t xml:space="preserve">له من غلتها دراهم ما يكفيه لنفسه وعياله</w:t>
      </w:r>
      <w:r>
        <w:rPr>
          <w:rStyle w:val="FootnoteReference"/>
        </w:rPr>
        <w:footnoteReference w:id="338"/>
      </w:r>
      <w:r>
        <w:rPr>
          <w:rFonts w:ascii="Amiri" w:hAnsi="Amiri" w:eastAsia="Amiri" w:cs="Amiri"/>
          <w:lang w:bidi="ar-SA"/>
          <w:color w:val="111111"/>
          <w:sz w:val="28"/>
          <w:szCs w:val="28"/>
          <w:rtl/>
        </w:rPr>
        <w:t xml:space="preserve">فان لم تكن الغلّة تكفيه لنفسه وعياله في طعامهم وكسوتهم وحاجتهم من غير اسراف فقد حلّت له الزكاة، فان كانت غلتها تكفيهم فلا» (6)</w:t>
      </w:r>
    </w:p>
    <w:p>
      <w:pPr>
        <w:pStyle w:val="BookText"/>
      </w:pPr>
      <w:r>
        <w:rPr>
          <w:rFonts w:ascii="Amiri" w:hAnsi="Amiri" w:eastAsia="Amiri" w:cs="Amiri"/>
          <w:lang w:bidi="ar-SA"/>
          <w:color w:val="111111"/>
          <w:sz w:val="28"/>
          <w:szCs w:val="28"/>
          <w:rtl/>
        </w:rPr>
        <w:t xml:space="preserve">الكافي ج ۳ ص ۵6۱ ك ۱۳ ب 43 ح 4.</w:t>
      </w:r>
    </w:p>
    <w:p>
      <w:pPr>
        <w:pStyle w:val="BookText"/>
      </w:pPr>
      <w:r>
        <w:rPr>
          <w:rFonts w:ascii="Amiri" w:hAnsi="Amiri" w:eastAsia="Amiri" w:cs="Amiri"/>
          <w:lang w:bidi="ar-SA"/>
          <w:color w:val="111111"/>
          <w:sz w:val="28"/>
          <w:szCs w:val="28"/>
          <w:rtl/>
        </w:rPr>
        <w:t xml:space="preserve">الفقيه ج ۲ ص ۱۷ ب 5 ح ۳۲.</w:t>
      </w:r>
    </w:p>
    <w:p>
      <w:pPr>
        <w:pStyle w:val="BookText"/>
      </w:pPr>
      <w:r>
        <w:rPr>
          <w:rFonts w:ascii="IRNazanin" w:hAnsi="IRNazanin" w:eastAsia="IRNazanin" w:cs="IRNazanin"/>
          <w:lang w:bidi="fa-IR"/>
          <w:color w:val="111111"/>
          <w:sz w:val="28"/>
          <w:szCs w:val="28"/>
          <w:rtl/>
        </w:rPr>
        <w:t xml:space="preserve">التهذيب ج 4 ص 4۸ ب ۱۲ ذیل ح ۱.</w:t>
      </w:r>
    </w:p>
    <w:p>
      <w:pPr>
        <w:pStyle w:val="BookText"/>
      </w:pPr>
      <w:r>
        <w:rPr>
          <w:rFonts w:ascii="Amiri" w:hAnsi="Amiri" w:eastAsia="Amiri" w:cs="Amiri"/>
          <w:lang w:bidi="ar-SA"/>
          <w:color w:val="111111"/>
          <w:sz w:val="28"/>
          <w:szCs w:val="28"/>
          <w:rtl/>
        </w:rPr>
        <w:t xml:space="preserve">التهذيب ج 4 ص ۱۰۷ ب ۲۹ ح ۲.</w:t>
      </w:r>
    </w:p>
    <w:p>
      <w:pPr>
        <w:pStyle w:val="BookText"/>
      </w:pPr>
      <w:r>
        <w:rPr>
          <w:rFonts w:ascii="Amiri" w:hAnsi="Amiri" w:eastAsia="Amiri" w:cs="Amiri"/>
          <w:lang w:bidi="ar-SA"/>
          <w:color w:val="111111"/>
          <w:sz w:val="28"/>
          <w:szCs w:val="28"/>
          <w:rtl/>
        </w:rPr>
        <w:t xml:space="preserve">«عن الزكاة هل توضع فيمن لا يعرف؟ قال: لا، ولا زكاة الفطرة» (۸)</w:t>
      </w:r>
    </w:p>
    <w:p>
      <w:pPr>
        <w:pStyle w:val="BookText"/>
      </w:pPr>
      <w:r>
        <w:rPr>
          <w:rFonts w:ascii="Amiri" w:hAnsi="Amiri" w:eastAsia="Amiri" w:cs="Amiri"/>
          <w:lang w:bidi="ar-SA"/>
          <w:color w:val="111111"/>
          <w:sz w:val="28"/>
          <w:szCs w:val="28"/>
          <w:rtl/>
        </w:rPr>
        <w:t xml:space="preserve">الكافي ج 3 ص ۵4۷ ك ۱۳ ب ۲۸ ح 6.</w:t>
      </w:r>
    </w:p>
    <w:p>
      <w:pPr>
        <w:pStyle w:val="BookText"/>
      </w:pPr>
      <w:r>
        <w:rPr>
          <w:rFonts w:ascii="Amiri" w:hAnsi="Amiri" w:eastAsia="Amiri" w:cs="Amiri"/>
          <w:lang w:bidi="ar-SA"/>
          <w:color w:val="111111"/>
          <w:sz w:val="28"/>
          <w:szCs w:val="28"/>
          <w:rtl/>
        </w:rPr>
        <w:t xml:space="preserve">التهذيب ج 4 ص 52 ب 13 ح ۸.</w:t>
      </w:r>
    </w:p>
    <w:p>
      <w:pPr>
        <w:pStyle w:val="BookText"/>
      </w:pPr>
      <w:r>
        <w:rPr>
          <w:rFonts w:ascii="Amiri" w:hAnsi="Amiri" w:eastAsia="Amiri" w:cs="Amiri"/>
          <w:lang w:bidi="ar-SA"/>
          <w:color w:val="111111"/>
          <w:sz w:val="28"/>
          <w:szCs w:val="28"/>
          <w:rtl/>
        </w:rPr>
        <w:t xml:space="preserve">(عن الزكاة يفضّل بعض من -) تقدم</w:t>
      </w:r>
    </w:p>
    <w:p>
      <w:pPr>
        <w:pStyle w:val="BookText"/>
      </w:pPr>
      <w:r>
        <w:rPr>
          <w:rFonts w:ascii="Amiri" w:hAnsi="Amiri" w:eastAsia="Amiri" w:cs="Amiri"/>
          <w:lang w:bidi="ar-SA"/>
          <w:color w:val="111111"/>
          <w:sz w:val="28"/>
          <w:szCs w:val="28"/>
          <w:rtl/>
        </w:rPr>
        <w:t xml:space="preserve">تحت عنوان (عن الزكاة أيفضّل الخ)</w:t>
      </w:r>
    </w:p>
    <w:p>
      <w:pPr>
        <w:pStyle w:val="BookText"/>
      </w:pPr>
      <w:r>
        <w:rPr>
          <w:rFonts w:ascii="IRNazanin" w:hAnsi="IRNazanin" w:eastAsia="IRNazanin" w:cs="IRNazanin"/>
          <w:lang w:bidi="fa-IR"/>
          <w:color w:val="111111"/>
          <w:sz w:val="28"/>
          <w:szCs w:val="28"/>
          <w:rtl/>
        </w:rPr>
        <w:t xml:space="preserve">(عن السخل متی -) تقدم تحت عنوان</w:t>
      </w:r>
    </w:p>
    <w:p>
      <w:pPr>
        <w:pStyle w:val="BookText"/>
      </w:pPr>
      <w:r>
        <w:rPr>
          <w:rFonts w:ascii="IRNazanin" w:hAnsi="IRNazanin" w:eastAsia="IRNazanin" w:cs="IRNazanin"/>
          <w:lang w:bidi="fa-IR"/>
          <w:color w:val="111111"/>
          <w:sz w:val="28"/>
          <w:szCs w:val="28"/>
          <w:rtl/>
        </w:rPr>
        <w:t xml:space="preserve">(السخل متی تجب الخ)</w:t>
      </w:r>
    </w:p>
    <w:p>
      <w:pPr>
        <w:pStyle w:val="BookText"/>
      </w:pPr>
      <w:r>
        <w:rPr>
          <w:rFonts w:ascii="Amiri" w:hAnsi="Amiri" w:eastAsia="Amiri" w:cs="Amiri"/>
          <w:lang w:bidi="ar-SA"/>
          <w:color w:val="111111"/>
          <w:sz w:val="28"/>
          <w:szCs w:val="28"/>
          <w:rtl/>
        </w:rPr>
        <w:t xml:space="preserve">«عن شارب الخمر يعطى من الزكاة</w:t>
      </w:r>
    </w:p>
    <w:p>
      <w:pPr>
        <w:pStyle w:val="BookText"/>
      </w:pPr>
      <w:r>
        <w:rPr>
          <w:rFonts w:ascii="Amiri" w:hAnsi="Amiri" w:eastAsia="Amiri" w:cs="Amiri"/>
          <w:lang w:bidi="ar-SA"/>
          <w:color w:val="111111"/>
          <w:sz w:val="28"/>
          <w:szCs w:val="28"/>
          <w:rtl/>
        </w:rPr>
        <w:t xml:space="preserve">شيئا، قال: لا» (غ)</w:t>
      </w:r>
    </w:p>
    <w:p>
      <w:pPr>
        <w:pStyle w:val="BookText"/>
      </w:pPr>
      <w:r>
        <w:rPr>
          <w:rFonts w:ascii="Amiri" w:hAnsi="Amiri" w:eastAsia="Amiri" w:cs="Amiri"/>
          <w:lang w:bidi="ar-SA"/>
          <w:color w:val="111111"/>
          <w:sz w:val="28"/>
          <w:szCs w:val="28"/>
          <w:rtl/>
        </w:rPr>
        <w:t xml:space="preserve">الكافي ج ۳ ص 563 ك ۱۳ ب 43 ح 15. التهذيب ج 4 ص 52 ب 13 ح ۹.</w:t>
      </w:r>
    </w:p>
    <w:p>
      <w:pPr>
        <w:pStyle w:val="BookText"/>
      </w:pPr>
      <w:r>
        <w:rPr>
          <w:rFonts w:ascii="Amiri" w:hAnsi="Amiri" w:eastAsia="Amiri" w:cs="Amiri"/>
          <w:lang w:bidi="ar-SA"/>
          <w:color w:val="111111"/>
          <w:sz w:val="28"/>
          <w:szCs w:val="28"/>
          <w:rtl/>
        </w:rPr>
        <w:t xml:space="preserve">«عن شجر الغضاة من الخوخ والفِرسِك</w:t>
      </w:r>
      <w:r>
        <w:rPr>
          <w:rStyle w:val="FootnoteReference"/>
        </w:rPr>
        <w:footnoteReference w:id="339"/>
      </w:r>
      <w:r>
        <w:rPr>
          <w:rFonts w:ascii="IRNazanin" w:hAnsi="IRNazanin" w:eastAsia="IRNazanin" w:cs="IRNazanin"/>
          <w:lang w:bidi="fa-IR"/>
          <w:color w:val="111111"/>
          <w:sz w:val="28"/>
          <w:szCs w:val="28"/>
          <w:rtl/>
        </w:rPr>
        <w:t xml:space="preserve">واشباهه فيه زكاة؟ قال: لا، قلت: قيمة؟ قال: ما حال عليه الحول من ثمنه فزکه» (6)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4 ص 6۷ ب ۱۸ ذیل ح 4.</w:t>
      </w:r>
    </w:p>
    <w:p>
      <w:pPr>
        <w:pStyle w:val="BookText"/>
      </w:pPr>
      <w:r>
        <w:rPr>
          <w:rFonts w:ascii="IRNazanin" w:hAnsi="IRNazanin" w:eastAsia="IRNazanin" w:cs="IRNazanin"/>
          <w:lang w:bidi="fa-IR"/>
          <w:color w:val="111111"/>
          <w:sz w:val="28"/>
          <w:szCs w:val="28"/>
          <w:rtl/>
        </w:rPr>
        <w:t xml:space="preserve">الكافي ج ۳ ص ۵۱۲ ک 13 با ذیل ح ۳ بتفاوت.</w:t>
      </w:r>
    </w:p>
    <w:p>
      <w:pPr>
        <w:pStyle w:val="BookText"/>
      </w:pPr>
      <w:r>
        <w:rPr>
          <w:rFonts w:ascii="Amiri" w:hAnsi="Amiri" w:eastAsia="Amiri" w:cs="Amiri"/>
          <w:lang w:bidi="ar-SA"/>
          <w:color w:val="111111"/>
          <w:sz w:val="28"/>
          <w:szCs w:val="28"/>
          <w:rtl/>
        </w:rPr>
        <w:t xml:space="preserve">«عن صبية صغار لهم مال بيد أبيهم أو أخيهم هل تجب على ما لهم زكاة؟ فقال: لا تجب في ما لهم زكاة حتى يعمل به فاذا عمل به وجبت الزكاة، فامّا اذا كان موقوفا فلا زكاة عليه» (۸)</w:t>
      </w:r>
    </w:p>
    <w:p>
      <w:pPr>
        <w:pStyle w:val="BookText"/>
      </w:pPr>
      <w:r>
        <w:rPr>
          <w:rFonts w:ascii="Amiri" w:hAnsi="Amiri" w:eastAsia="Amiri" w:cs="Amiri"/>
          <w:lang w:bidi="ar-SA"/>
          <w:color w:val="111111"/>
          <w:sz w:val="28"/>
          <w:szCs w:val="28"/>
          <w:rtl/>
        </w:rPr>
        <w:t xml:space="preserve">التهذيب ج 4 ص ۲۷ ب ۸ ح ۸.</w:t>
      </w:r>
    </w:p>
    <w:p>
      <w:pPr>
        <w:pStyle w:val="BookText"/>
      </w:pPr>
      <w:r>
        <w:rPr>
          <w:rFonts w:ascii="IRNazanin" w:hAnsi="IRNazanin" w:eastAsia="IRNazanin" w:cs="IRNazanin"/>
          <w:lang w:bidi="fa-IR"/>
          <w:color w:val="111111"/>
          <w:sz w:val="28"/>
          <w:szCs w:val="28"/>
          <w:rtl/>
        </w:rPr>
        <w:t xml:space="preserve">الاستبصار ج ۲ ص ۲۹ ب ۱۳ ح ۳.</w:t>
      </w:r>
    </w:p>
    <w:p>
      <w:pPr>
        <w:pStyle w:val="BookText"/>
      </w:pPr>
      <w:r>
        <w:rPr>
          <w:rFonts w:ascii="IRNazanin" w:hAnsi="IRNazanin" w:eastAsia="IRNazanin" w:cs="IRNazanin"/>
          <w:lang w:bidi="fa-IR"/>
          <w:color w:val="111111"/>
          <w:sz w:val="28"/>
          <w:szCs w:val="28"/>
          <w:rtl/>
        </w:rPr>
        <w:t xml:space="preserve">«عن صدقات الأموال، فقال: في تسعة أشياء ليس في غيرها شییء في الذهب، والفضة والحنطة، والشعير، والتمر، والزبيب، والابل والبقر، والغنم السائمة وهي الراعية، وليس في شییء من الحيوان غير هذه الثلاثة الاصناف شییء، وكل شییء كان من هذه الثلاثة الأصناف فليس فيه شییء حتى يحول علیه الحول منذ يوم ينتج» (5) أو (6)</w:t>
      </w:r>
    </w:p>
    <w:p>
      <w:pPr>
        <w:pStyle w:val="BookText"/>
      </w:pPr>
      <w:r>
        <w:rPr>
          <w:rFonts w:ascii="Amiri" w:hAnsi="Amiri" w:eastAsia="Amiri" w:cs="Amiri"/>
          <w:lang w:bidi="ar-SA"/>
          <w:color w:val="111111"/>
          <w:sz w:val="28"/>
          <w:szCs w:val="28"/>
          <w:rtl/>
        </w:rPr>
        <w:t xml:space="preserve">التهذيب ج 4 ص ۲ب ۱ ح ۲.</w:t>
      </w:r>
    </w:p>
    <w:p>
      <w:pPr>
        <w:pStyle w:val="BookText"/>
      </w:pPr>
      <w:r>
        <w:rPr>
          <w:rFonts w:ascii="IRNazanin" w:hAnsi="IRNazanin" w:eastAsia="IRNazanin" w:cs="IRNazanin"/>
          <w:lang w:bidi="fa-IR"/>
          <w:color w:val="111111"/>
          <w:sz w:val="28"/>
          <w:szCs w:val="28"/>
          <w:rtl/>
        </w:rPr>
        <w:t xml:space="preserve">الاستبصار ج ۲ ص ۲ ب ۱ ح ۲.</w:t>
      </w:r>
    </w:p>
    <w:p>
      <w:pPr>
        <w:pStyle w:val="BookText"/>
      </w:pPr>
      <w:r>
        <w:rPr>
          <w:rFonts w:ascii="IRNazanin" w:hAnsi="IRNazanin" w:eastAsia="IRNazanin" w:cs="IRNazanin"/>
          <w:lang w:bidi="fa-IR"/>
          <w:color w:val="111111"/>
          <w:sz w:val="28"/>
          <w:szCs w:val="28"/>
          <w:rtl/>
        </w:rPr>
        <w:t xml:space="preserve">الاستبصار ج ۲ ص ۱۱ ب 5 ح 1.</w:t>
      </w:r>
    </w:p>
    <w:p>
      <w:pPr>
        <w:pStyle w:val="BookText"/>
      </w:pPr>
      <w:r>
        <w:rPr>
          <w:rFonts w:ascii="Amiri" w:hAnsi="Amiri" w:eastAsia="Amiri" w:cs="Amiri"/>
          <w:lang w:bidi="ar-SA"/>
          <w:color w:val="111111"/>
          <w:sz w:val="28"/>
          <w:szCs w:val="28"/>
          <w:rtl/>
        </w:rPr>
        <w:t xml:space="preserve">(عن صدقات الاموال قال في -) تقدم</w:t>
      </w:r>
    </w:p>
    <w:p>
      <w:pPr>
        <w:pStyle w:val="BookText"/>
      </w:pPr>
      <w:r>
        <w:rPr>
          <w:rFonts w:ascii="IRNazanin" w:hAnsi="IRNazanin" w:eastAsia="IRNazanin" w:cs="IRNazanin"/>
          <w:lang w:bidi="fa-IR"/>
          <w:color w:val="111111"/>
          <w:sz w:val="28"/>
          <w:szCs w:val="28"/>
          <w:rtl/>
        </w:rPr>
        <w:t xml:space="preserve">تحت عنوان (عن صدقات الأموال فقال الخ)</w:t>
      </w:r>
    </w:p>
    <w:p>
      <w:pPr>
        <w:pStyle w:val="BookText"/>
      </w:pPr>
      <w:r>
        <w:rPr>
          <w:rFonts w:ascii="Amiri" w:hAnsi="Amiri" w:eastAsia="Amiri" w:cs="Amiri"/>
          <w:lang w:bidi="ar-SA"/>
          <w:color w:val="111111"/>
          <w:sz w:val="28"/>
          <w:szCs w:val="28"/>
          <w:rtl/>
        </w:rPr>
        <w:t xml:space="preserve">(عن صدقة الأموال -) انظر السلطان (عن صدقة المال -) انظر السلطان</w:t>
      </w:r>
    </w:p>
    <w:p>
      <w:pPr>
        <w:pStyle w:val="BookText"/>
      </w:pPr>
      <w:r>
        <w:rPr>
          <w:rFonts w:ascii="Amiri" w:hAnsi="Amiri" w:eastAsia="Amiri" w:cs="Amiri"/>
          <w:lang w:bidi="ar-SA"/>
          <w:color w:val="111111"/>
          <w:sz w:val="28"/>
          <w:szCs w:val="28"/>
          <w:rtl/>
        </w:rPr>
        <w:t xml:space="preserve">«عن الصدقة على النصّاب وعلى</w:t>
      </w:r>
    </w:p>
    <w:p>
      <w:pPr>
        <w:pStyle w:val="BookText"/>
      </w:pPr>
      <w:r>
        <w:rPr>
          <w:rFonts w:ascii="IRNazanin" w:hAnsi="IRNazanin" w:eastAsia="IRNazanin" w:cs="IRNazanin"/>
          <w:lang w:bidi="fa-IR"/>
          <w:color w:val="111111"/>
          <w:sz w:val="28"/>
          <w:szCs w:val="28"/>
          <w:rtl/>
        </w:rPr>
        <w:t xml:space="preserve">الزيدية قال: لا تصدق عليهم بشییء ولا</w:t>
      </w:r>
    </w:p>
    <w:p>
      <w:pPr>
        <w:pStyle w:val="BookText"/>
      </w:pPr>
      <w:r>
        <w:rPr>
          <w:rFonts w:ascii="Amiri" w:hAnsi="Amiri" w:eastAsia="Amiri" w:cs="Amiri"/>
          <w:lang w:bidi="ar-SA"/>
          <w:color w:val="111111"/>
          <w:sz w:val="28"/>
          <w:szCs w:val="28"/>
          <w:rtl/>
        </w:rPr>
        <w:t xml:space="preserve">تسقهم من الماء ان استطعت، وقال: الزيدية هم النصاب» (غ)</w:t>
      </w:r>
    </w:p>
    <w:p>
      <w:pPr>
        <w:pStyle w:val="BookText"/>
      </w:pPr>
      <w:r>
        <w:rPr>
          <w:rFonts w:ascii="Amiri" w:hAnsi="Amiri" w:eastAsia="Amiri" w:cs="Amiri"/>
          <w:lang w:bidi="ar-SA"/>
          <w:color w:val="111111"/>
          <w:sz w:val="28"/>
          <w:szCs w:val="28"/>
          <w:rtl/>
        </w:rPr>
        <w:t xml:space="preserve">التهذيب ج 4 ص ۵۳ ب ۱۳ ح ۱۲.</w:t>
      </w:r>
    </w:p>
    <w:p>
      <w:pPr>
        <w:pStyle w:val="BookText"/>
      </w:pPr>
      <w:r>
        <w:rPr>
          <w:rFonts w:ascii="Amiri" w:hAnsi="Amiri" w:eastAsia="Amiri" w:cs="Amiri"/>
          <w:lang w:bidi="ar-SA"/>
          <w:color w:val="111111"/>
          <w:sz w:val="28"/>
          <w:szCs w:val="28"/>
          <w:rtl/>
        </w:rPr>
        <w:t xml:space="preserve">«عن الصدقة فقال: أن ذلك لا يقبل منك فقال: اني احمّل ذلك في مالي فقال له ابو عبدالله: مر مصدقك أن لا يحشر من ماء الى ماء ولا يجمع بين المتفرق ولا يفرّق بين المجتمع</w:t>
      </w:r>
      <w:r>
        <w:rPr>
          <w:rStyle w:val="FootnoteReference"/>
        </w:rPr>
        <w:footnoteReference w:id="340"/>
      </w:r>
      <w:r>
        <w:rPr>
          <w:rFonts w:ascii="IRNazanin" w:hAnsi="IRNazanin" w:eastAsia="IRNazanin" w:cs="IRNazanin"/>
          <w:lang w:bidi="fa-IR"/>
          <w:color w:val="111111"/>
          <w:sz w:val="28"/>
          <w:szCs w:val="28"/>
          <w:rtl/>
        </w:rPr>
        <w:t xml:space="preserve">، واذا دخل المال فليقسم الغنم نصفين ثم يخيّر صاحبها أيّ القسمين شاء فاذا اختار فلیدفعه اليه فان تتبعت نفس صاحب الغنم من النصف الآخر منها شاة أو شاتين أو ثلاثاً فليدفعها اليه ثم ليأخذ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صدقته، فاذا أخرجها فليقسمها</w:t>
      </w:r>
      <w:r>
        <w:rPr>
          <w:rStyle w:val="FootnoteReference"/>
        </w:rPr>
        <w:footnoteReference w:id="341"/>
      </w:r>
      <w:r>
        <w:rPr>
          <w:rFonts w:ascii="IRNazanin" w:hAnsi="IRNazanin" w:eastAsia="IRNazanin" w:cs="IRNazanin"/>
          <w:lang w:bidi="fa-IR"/>
          <w:color w:val="111111"/>
          <w:sz w:val="28"/>
          <w:szCs w:val="28"/>
          <w:rtl/>
        </w:rPr>
        <w:t xml:space="preserve">فيمن یرید، فاذا قامت على ثمن فان أرادها صاحبها فهو أحق بها وان لم يردها فليبعها» (6)</w:t>
      </w:r>
    </w:p>
    <w:p>
      <w:pPr>
        <w:pStyle w:val="BookText"/>
      </w:pPr>
      <w:r>
        <w:rPr>
          <w:rFonts w:ascii="IRNazanin" w:hAnsi="IRNazanin" w:eastAsia="IRNazanin" w:cs="IRNazanin"/>
          <w:lang w:bidi="fa-IR"/>
          <w:color w:val="111111"/>
          <w:sz w:val="28"/>
          <w:szCs w:val="28"/>
          <w:rtl/>
        </w:rPr>
        <w:t xml:space="preserve">الكافي ج ۳ ص 538 ک 13 ب ۲۲ ح 5.</w:t>
      </w:r>
    </w:p>
    <w:p>
      <w:pPr>
        <w:pStyle w:val="BookText"/>
      </w:pPr>
      <w:r>
        <w:rPr>
          <w:rFonts w:ascii="Amiri" w:hAnsi="Amiri" w:eastAsia="Amiri" w:cs="Amiri"/>
          <w:lang w:bidi="ar-SA"/>
          <w:color w:val="111111"/>
          <w:sz w:val="28"/>
          <w:szCs w:val="28"/>
          <w:rtl/>
        </w:rPr>
        <w:t xml:space="preserve">التهذيب ج 4 ص ۹۸ ب ۲۹ ح ۱۰.</w:t>
      </w:r>
    </w:p>
    <w:p>
      <w:pPr>
        <w:pStyle w:val="BookText"/>
      </w:pPr>
      <w:r>
        <w:rPr>
          <w:rFonts w:ascii="Amiri" w:hAnsi="Amiri" w:eastAsia="Amiri" w:cs="Amiri"/>
          <w:lang w:bidi="ar-SA"/>
          <w:color w:val="111111"/>
          <w:sz w:val="28"/>
          <w:szCs w:val="28"/>
          <w:rtl/>
        </w:rPr>
        <w:t xml:space="preserve">(عن الصدقة التي حرّمت -) انظر الصدقة</w:t>
      </w:r>
    </w:p>
    <w:p>
      <w:pPr>
        <w:pStyle w:val="BookText"/>
      </w:pPr>
      <w:r>
        <w:rPr>
          <w:rFonts w:ascii="Amiri" w:hAnsi="Amiri" w:eastAsia="Amiri" w:cs="Amiri"/>
          <w:lang w:bidi="ar-SA"/>
          <w:color w:val="111111"/>
          <w:sz w:val="28"/>
          <w:szCs w:val="28"/>
          <w:rtl/>
        </w:rPr>
        <w:t xml:space="preserve">(عن الصرورة أيحج -) انظر الحج</w:t>
      </w:r>
    </w:p>
    <w:p>
      <w:pPr>
        <w:pStyle w:val="BookText"/>
      </w:pPr>
      <w:r>
        <w:rPr>
          <w:rFonts w:ascii="Amiri" w:hAnsi="Amiri" w:eastAsia="Amiri" w:cs="Amiri"/>
          <w:lang w:bidi="ar-SA"/>
          <w:color w:val="111111"/>
          <w:sz w:val="28"/>
          <w:szCs w:val="28"/>
          <w:rtl/>
        </w:rPr>
        <w:t xml:space="preserve">(عن الصرورة يحج من الزكاة -) انظر الحج</w:t>
      </w:r>
    </w:p>
    <w:p>
      <w:pPr>
        <w:pStyle w:val="BookText"/>
      </w:pPr>
      <w:r>
        <w:rPr>
          <w:rFonts w:ascii="Amiri" w:hAnsi="Amiri" w:eastAsia="Amiri" w:cs="Amiri"/>
          <w:lang w:bidi="ar-SA"/>
          <w:color w:val="111111"/>
          <w:sz w:val="28"/>
          <w:szCs w:val="28"/>
          <w:rtl/>
        </w:rPr>
        <w:t xml:space="preserve">«عن العشور التي تؤخذ من الرجل أيحتسب بها</w:t>
      </w:r>
      <w:r>
        <w:rPr>
          <w:rStyle w:val="FootnoteReference"/>
        </w:rPr>
        <w:footnoteReference w:id="342"/>
      </w:r>
      <w:r>
        <w:rPr>
          <w:rFonts w:ascii="Amiri" w:hAnsi="Amiri" w:eastAsia="Amiri" w:cs="Amiri"/>
          <w:lang w:bidi="ar-SA"/>
          <w:color w:val="111111"/>
          <w:sz w:val="28"/>
          <w:szCs w:val="28"/>
          <w:rtl/>
        </w:rPr>
        <w:t xml:space="preserve">من زكاته؟ قال: نعم ان شاء» (6)</w:t>
      </w:r>
    </w:p>
    <w:p>
      <w:pPr>
        <w:pStyle w:val="BookText"/>
      </w:pPr>
      <w:r>
        <w:rPr>
          <w:rFonts w:ascii="Amiri" w:hAnsi="Amiri" w:eastAsia="Amiri" w:cs="Amiri"/>
          <w:lang w:bidi="ar-SA"/>
          <w:color w:val="111111"/>
          <w:sz w:val="28"/>
          <w:szCs w:val="28"/>
          <w:rtl/>
        </w:rPr>
        <w:t xml:space="preserve">الكافي ج ۳ ص 543 ك ۱۳ ب ۲۵ ح ۲.</w:t>
      </w:r>
    </w:p>
    <w:p>
      <w:pPr>
        <w:pStyle w:val="BookText"/>
      </w:pPr>
      <w:r>
        <w:rPr>
          <w:rFonts w:ascii="Amiri" w:hAnsi="Amiri" w:eastAsia="Amiri" w:cs="Amiri"/>
          <w:lang w:bidi="ar-SA"/>
          <w:color w:val="111111"/>
          <w:sz w:val="28"/>
          <w:szCs w:val="28"/>
          <w:rtl/>
        </w:rPr>
        <w:t xml:space="preserve">الفقيه ج ۲ ص ۱۵ ب 5 ح 16.</w:t>
      </w:r>
    </w:p>
    <w:p>
      <w:pPr>
        <w:pStyle w:val="BookText"/>
      </w:pPr>
      <w:r>
        <w:rPr>
          <w:rFonts w:ascii="Amiri" w:hAnsi="Amiri" w:eastAsia="Amiri" w:cs="Amiri"/>
          <w:lang w:bidi="ar-SA"/>
          <w:color w:val="111111"/>
          <w:sz w:val="28"/>
          <w:szCs w:val="28"/>
          <w:rtl/>
        </w:rPr>
        <w:t xml:space="preserve">(عن الغضات من الفرسك -) تقدم تحت عنوان (عن شجر الغضاة الخ)</w:t>
      </w:r>
    </w:p>
    <w:p>
      <w:pPr>
        <w:pStyle w:val="BookText"/>
      </w:pPr>
      <w:r>
        <w:rPr>
          <w:rFonts w:ascii="Amiri" w:hAnsi="Amiri" w:eastAsia="Amiri" w:cs="Amiri"/>
          <w:lang w:bidi="ar-SA"/>
          <w:color w:val="111111"/>
          <w:sz w:val="28"/>
          <w:szCs w:val="28"/>
          <w:rtl/>
        </w:rPr>
        <w:t xml:space="preserve">(عن الفطرة وزكاتها -) انظر الفطرة</w:t>
      </w:r>
    </w:p>
    <w:p>
      <w:pPr>
        <w:pStyle w:val="BookText"/>
      </w:pPr>
      <w:r>
        <w:rPr>
          <w:rFonts w:ascii="Amiri" w:hAnsi="Amiri" w:eastAsia="Amiri" w:cs="Amiri"/>
          <w:lang w:bidi="ar-SA"/>
          <w:color w:val="111111"/>
          <w:sz w:val="28"/>
          <w:szCs w:val="28"/>
          <w:rtl/>
        </w:rPr>
        <w:t xml:space="preserve">(عن الفقير والمسكين -) انظر الفقراء</w:t>
      </w:r>
    </w:p>
    <w:p>
      <w:pPr>
        <w:pStyle w:val="BookText"/>
      </w:pPr>
      <w:r>
        <w:rPr>
          <w:rFonts w:ascii="Amiri" w:hAnsi="Amiri" w:eastAsia="Amiri" w:cs="Amiri"/>
          <w:lang w:bidi="ar-SA"/>
          <w:color w:val="111111"/>
          <w:sz w:val="28"/>
          <w:szCs w:val="28"/>
          <w:rtl/>
        </w:rPr>
        <w:t xml:space="preserve">«عن القطن والزعفران عليها زكاة؟ قال: لا» (۸)</w:t>
      </w:r>
    </w:p>
    <w:p>
      <w:pPr>
        <w:pStyle w:val="BookText"/>
      </w:pPr>
      <w:r>
        <w:rPr>
          <w:rFonts w:ascii="Amiri" w:hAnsi="Amiri" w:eastAsia="Amiri" w:cs="Amiri"/>
          <w:lang w:bidi="ar-SA"/>
          <w:color w:val="111111"/>
          <w:sz w:val="28"/>
          <w:szCs w:val="28"/>
          <w:rtl/>
        </w:rPr>
        <w:t xml:space="preserve">الكافي ج ۳ ص ۵۱۲ ك ۱۳ ب 6 ح 5.</w:t>
      </w:r>
    </w:p>
    <w:p>
      <w:pPr>
        <w:pStyle w:val="BookText"/>
      </w:pPr>
      <w:r>
        <w:rPr>
          <w:rFonts w:ascii="Amiri" w:hAnsi="Amiri" w:eastAsia="Amiri" w:cs="Amiri"/>
          <w:lang w:bidi="ar-SA"/>
          <w:color w:val="111111"/>
          <w:sz w:val="28"/>
          <w:szCs w:val="28"/>
          <w:rtl/>
        </w:rPr>
        <w:t xml:space="preserve">«عن مال المملوك أعليه زكاة؟ فقال:</w:t>
      </w:r>
    </w:p>
    <w:p>
      <w:pPr>
        <w:pStyle w:val="BookText"/>
      </w:pPr>
      <w:r>
        <w:rPr>
          <w:rFonts w:ascii="Amiri" w:hAnsi="Amiri" w:eastAsia="Amiri" w:cs="Amiri"/>
          <w:lang w:bidi="ar-SA"/>
          <w:color w:val="111111"/>
          <w:sz w:val="28"/>
          <w:szCs w:val="28"/>
          <w:rtl/>
        </w:rPr>
        <w:t xml:space="preserve">لا، ولو كان ألف ألف درهم، ولو احتاج لم</w:t>
      </w:r>
    </w:p>
    <w:p>
      <w:pPr>
        <w:pStyle w:val="BookText"/>
      </w:pPr>
      <w:r>
        <w:rPr>
          <w:rFonts w:ascii="IRNazanin" w:hAnsi="IRNazanin" w:eastAsia="IRNazanin" w:cs="IRNazanin"/>
          <w:lang w:bidi="fa-IR"/>
          <w:color w:val="111111"/>
          <w:sz w:val="28"/>
          <w:szCs w:val="28"/>
          <w:rtl/>
        </w:rPr>
        <w:t xml:space="preserve">يكن له من الزكاة شییء» (6)</w:t>
      </w:r>
    </w:p>
    <w:p>
      <w:pPr>
        <w:pStyle w:val="BookText"/>
      </w:pPr>
      <w:r>
        <w:rPr>
          <w:rFonts w:ascii="Amiri" w:hAnsi="Amiri" w:eastAsia="Amiri" w:cs="Amiri"/>
          <w:lang w:bidi="ar-SA"/>
          <w:color w:val="111111"/>
          <w:sz w:val="28"/>
          <w:szCs w:val="28"/>
          <w:rtl/>
        </w:rPr>
        <w:t xml:space="preserve">الفقيه ج ۲ ص ۱۹ ب 5 ح ۳۷.</w:t>
      </w:r>
    </w:p>
    <w:p>
      <w:pPr>
        <w:pStyle w:val="BookText"/>
      </w:pPr>
      <w:r>
        <w:rPr>
          <w:rFonts w:ascii="Amiri" w:hAnsi="Amiri" w:eastAsia="Amiri" w:cs="Amiri"/>
          <w:lang w:bidi="ar-SA"/>
          <w:color w:val="111111"/>
          <w:sz w:val="28"/>
          <w:szCs w:val="28"/>
          <w:rtl/>
        </w:rPr>
        <w:t xml:space="preserve">«عن مال اليتيم فقال: لا زكاة عليه الا</w:t>
      </w:r>
    </w:p>
    <w:p>
      <w:pPr>
        <w:pStyle w:val="BookText"/>
      </w:pPr>
      <w:r>
        <w:rPr>
          <w:rFonts w:ascii="Amiri" w:hAnsi="Amiri" w:eastAsia="Amiri" w:cs="Amiri"/>
          <w:lang w:bidi="ar-SA"/>
          <w:color w:val="111111"/>
          <w:sz w:val="28"/>
          <w:szCs w:val="28"/>
          <w:rtl/>
        </w:rPr>
        <w:t xml:space="preserve">أن يعمل به» (6)</w:t>
      </w:r>
    </w:p>
    <w:p>
      <w:pPr>
        <w:pStyle w:val="BookText"/>
      </w:pPr>
      <w:r>
        <w:rPr>
          <w:rFonts w:ascii="Amiri" w:hAnsi="Amiri" w:eastAsia="Amiri" w:cs="Amiri"/>
          <w:lang w:bidi="ar-SA"/>
          <w:color w:val="111111"/>
          <w:sz w:val="28"/>
          <w:szCs w:val="28"/>
          <w:rtl/>
        </w:rPr>
        <w:t xml:space="preserve">التهذيب ج 4 ص ۲۷ ب ۸ ح 5.</w:t>
      </w:r>
    </w:p>
    <w:p>
      <w:pPr>
        <w:pStyle w:val="BookText"/>
      </w:pPr>
      <w:r>
        <w:rPr>
          <w:rFonts w:ascii="Amiri" w:hAnsi="Amiri" w:eastAsia="Amiri" w:cs="Amiri"/>
          <w:lang w:bidi="ar-SA"/>
          <w:color w:val="111111"/>
          <w:sz w:val="28"/>
          <w:szCs w:val="28"/>
          <w:rtl/>
        </w:rPr>
        <w:t xml:space="preserve">«عن مال اليتيم فقال: ليس فيه زكاة» (۵) أو (6)</w:t>
      </w:r>
    </w:p>
    <w:p>
      <w:pPr>
        <w:pStyle w:val="BookText"/>
      </w:pPr>
      <w:r>
        <w:rPr>
          <w:rFonts w:ascii="Amiri" w:hAnsi="Amiri" w:eastAsia="Amiri" w:cs="Amiri"/>
          <w:lang w:bidi="ar-SA"/>
          <w:color w:val="111111"/>
          <w:sz w:val="28"/>
          <w:szCs w:val="28"/>
          <w:rtl/>
        </w:rPr>
        <w:t xml:space="preserve">التهذيب ج 4 ص ۲6 ب ۸ ح ۲ و ۳.</w:t>
      </w:r>
    </w:p>
    <w:p>
      <w:pPr>
        <w:pStyle w:val="BookText"/>
      </w:pPr>
      <w:r>
        <w:rPr>
          <w:rFonts w:ascii="Amiri" w:hAnsi="Amiri" w:eastAsia="Amiri" w:cs="Amiri"/>
          <w:lang w:bidi="ar-SA"/>
          <w:color w:val="111111"/>
          <w:sz w:val="28"/>
          <w:szCs w:val="28"/>
          <w:rtl/>
        </w:rPr>
        <w:t xml:space="preserve">«عن المال الذي لا يعمل به ولايقلّب قال: يلزمه الزكاة في كل سنة اِلّا أن يسبك» (7)</w:t>
      </w:r>
    </w:p>
    <w:p>
      <w:pPr>
        <w:pStyle w:val="BookText"/>
      </w:pPr>
      <w:r>
        <w:rPr>
          <w:rFonts w:ascii="IRNazanin" w:hAnsi="IRNazanin" w:eastAsia="IRNazanin" w:cs="IRNazanin"/>
          <w:lang w:bidi="fa-IR"/>
          <w:color w:val="111111"/>
          <w:sz w:val="28"/>
          <w:szCs w:val="28"/>
          <w:rtl/>
        </w:rPr>
        <w:t xml:space="preserve">الكافي ج ۳ ص 5۱۸ ک 13 ب ۱۰ ح 5.</w:t>
      </w:r>
    </w:p>
    <w:p>
      <w:pPr>
        <w:pStyle w:val="BookText"/>
      </w:pPr>
      <w:r>
        <w:rPr>
          <w:rFonts w:ascii="Amiri" w:hAnsi="Amiri" w:eastAsia="Amiri" w:cs="Amiri"/>
          <w:lang w:bidi="ar-SA"/>
          <w:color w:val="111111"/>
          <w:sz w:val="28"/>
          <w:szCs w:val="28"/>
          <w:rtl/>
        </w:rPr>
        <w:t xml:space="preserve">التهذيب ج 4 ص ۷ ب ۲ ح 5.</w:t>
      </w:r>
    </w:p>
    <w:p>
      <w:pPr>
        <w:pStyle w:val="BookText"/>
      </w:pPr>
      <w:r>
        <w:rPr>
          <w:rFonts w:ascii="IRNazanin" w:hAnsi="IRNazanin" w:eastAsia="IRNazanin" w:cs="IRNazanin"/>
          <w:lang w:bidi="fa-IR"/>
          <w:color w:val="111111"/>
          <w:sz w:val="28"/>
          <w:szCs w:val="28"/>
          <w:rtl/>
        </w:rPr>
        <w:t xml:space="preserve">الاستبصار ج ۲ ص ۷ ب ۲ ح ۳.</w:t>
      </w:r>
    </w:p>
    <w:p>
      <w:pPr>
        <w:pStyle w:val="BookText"/>
      </w:pPr>
      <w:r>
        <w:rPr>
          <w:rFonts w:ascii="IRNazanin" w:hAnsi="IRNazanin" w:eastAsia="IRNazanin" w:cs="IRNazanin"/>
          <w:lang w:bidi="fa-IR"/>
          <w:color w:val="111111"/>
          <w:sz w:val="28"/>
          <w:szCs w:val="28"/>
          <w:rtl/>
        </w:rPr>
        <w:t xml:space="preserve">(عن الوصي أيزكي زكاة الفطرة عن اليتامی -) انظر الفطرة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 بالمصر غير واحد؟ قال: فأعطهم ان قدرتَ جميعا قال: ثم قال: لا تحل لمن كانت عنده أربعون درهما يحول عليها الحول عنده أن يأخذها وإن أخذها أخذها حراما» (6)</w:t>
      </w:r>
    </w:p>
    <w:p>
      <w:pPr>
        <w:pStyle w:val="BookText"/>
      </w:pPr>
      <w:r>
        <w:rPr>
          <w:rFonts w:ascii="Amiri" w:hAnsi="Amiri" w:eastAsia="Amiri" w:cs="Amiri"/>
          <w:lang w:bidi="ar-SA"/>
          <w:color w:val="111111"/>
          <w:sz w:val="28"/>
          <w:szCs w:val="28"/>
          <w:rtl/>
        </w:rPr>
        <w:t xml:space="preserve">التهذيب ج 4 ص ۵۱ ب ۱۳ ح ۲.</w:t>
      </w:r>
    </w:p>
    <w:p>
      <w:pPr>
        <w:pStyle w:val="BookText"/>
      </w:pPr>
      <w:r>
        <w:rPr>
          <w:rFonts w:ascii="Amiri" w:hAnsi="Amiri" w:eastAsia="Amiri" w:cs="Amiri"/>
          <w:lang w:bidi="ar-SA"/>
          <w:color w:val="111111"/>
          <w:sz w:val="28"/>
          <w:szCs w:val="28"/>
          <w:rtl/>
        </w:rPr>
        <w:t xml:space="preserve">«فرض الله الزكاة مع الصلاة</w:t>
      </w:r>
      <w:r>
        <w:rPr>
          <w:rStyle w:val="FootnoteReference"/>
        </w:rPr>
        <w:footnoteReference w:id="343"/>
      </w:r>
      <w:r>
        <w:rPr>
          <w:rFonts w:ascii="Amiri" w:hAnsi="Amiri" w:eastAsia="Amiri" w:cs="Amiri"/>
          <w:lang w:bidi="ar-SA"/>
          <w:color w:val="111111"/>
          <w:sz w:val="28"/>
          <w:szCs w:val="28"/>
          <w:rtl/>
        </w:rPr>
        <w:t xml:space="preserve">في الأموال، وسنّها رسول الله في تسعة أشياء وعفا عما سواهن، في الذهب، والفضة، والحنطة، والشعير، والتمر، والزبيب، والابل، والبقر، والغنم، وعفا رسول الله عما سوى ذلك» (۵) أو (6)</w:t>
      </w:r>
    </w:p>
    <w:p>
      <w:pPr>
        <w:pStyle w:val="BookText"/>
      </w:pPr>
      <w:r>
        <w:rPr>
          <w:rFonts w:ascii="Amiri" w:hAnsi="Amiri" w:eastAsia="Amiri" w:cs="Amiri"/>
          <w:lang w:bidi="ar-SA"/>
          <w:color w:val="111111"/>
          <w:sz w:val="28"/>
          <w:szCs w:val="28"/>
          <w:rtl/>
        </w:rPr>
        <w:t xml:space="preserve">التهذيب ج 4 ص ۳ ب 1 ح 5.</w:t>
      </w:r>
    </w:p>
    <w:p>
      <w:pPr>
        <w:pStyle w:val="BookText"/>
      </w:pPr>
      <w:r>
        <w:rPr>
          <w:rFonts w:ascii="IRNazanin" w:hAnsi="IRNazanin" w:eastAsia="IRNazanin" w:cs="IRNazanin"/>
          <w:lang w:bidi="fa-IR"/>
          <w:color w:val="111111"/>
          <w:sz w:val="28"/>
          <w:szCs w:val="28"/>
          <w:rtl/>
        </w:rPr>
        <w:t xml:space="preserve">الاستبصار ج ۲ ص ۳ ب ۱ ح 5.</w:t>
      </w:r>
    </w:p>
    <w:p>
      <w:pPr>
        <w:pStyle w:val="BookText"/>
      </w:pPr>
      <w:r>
        <w:rPr>
          <w:rFonts w:ascii="Amiri" w:hAnsi="Amiri" w:eastAsia="Amiri" w:cs="Amiri"/>
          <w:lang w:bidi="ar-SA"/>
          <w:color w:val="111111"/>
          <w:sz w:val="28"/>
          <w:szCs w:val="28"/>
          <w:rtl/>
        </w:rPr>
        <w:t xml:space="preserve">الكافي ج ۳ ص 4۹۷ ك ۱۳ ب 1 ح 5.</w:t>
      </w:r>
    </w:p>
    <w:p>
      <w:pPr>
        <w:pStyle w:val="BookText"/>
      </w:pPr>
      <w:r>
        <w:rPr>
          <w:rFonts w:ascii="IRNazanin" w:hAnsi="IRNazanin" w:eastAsia="IRNazanin" w:cs="IRNazanin"/>
          <w:lang w:bidi="fa-IR"/>
          <w:color w:val="111111"/>
          <w:sz w:val="28"/>
          <w:szCs w:val="28"/>
          <w:rtl/>
        </w:rPr>
        <w:t xml:space="preserve">الكافي ج ۳ ص 509 ک 13 ب 4 ح ۱.</w:t>
      </w:r>
    </w:p>
    <w:p>
      <w:pPr>
        <w:pStyle w:val="BookText"/>
      </w:pPr>
      <w:r>
        <w:rPr>
          <w:rFonts w:ascii="Amiri" w:hAnsi="Amiri" w:eastAsia="Amiri" w:cs="Amiri"/>
          <w:lang w:bidi="ar-SA"/>
          <w:color w:val="111111"/>
          <w:sz w:val="28"/>
          <w:szCs w:val="28"/>
          <w:rtl/>
        </w:rPr>
        <w:t xml:space="preserve">(الفقراء هم الذين -) انظر الفقراء</w:t>
      </w:r>
    </w:p>
    <w:p>
      <w:pPr>
        <w:pStyle w:val="BookText"/>
      </w:pPr>
      <w:r>
        <w:rPr>
          <w:rFonts w:ascii="Amiri" w:hAnsi="Amiri" w:eastAsia="Amiri" w:cs="Amiri"/>
          <w:lang w:bidi="ar-SA"/>
          <w:color w:val="111111"/>
          <w:sz w:val="28"/>
          <w:szCs w:val="28"/>
          <w:rtl/>
        </w:rPr>
        <w:t xml:space="preserve">(فمن أقام الصلاة ولم يؤت الزكاة)</w:t>
      </w:r>
    </w:p>
    <w:p>
      <w:pPr>
        <w:pStyle w:val="BookText"/>
      </w:pPr>
      <w:r>
        <w:rPr>
          <w:rFonts w:ascii="IRNazanin" w:hAnsi="IRNazanin" w:eastAsia="IRNazanin" w:cs="IRNazanin"/>
          <w:lang w:bidi="fa-IR"/>
          <w:color w:val="111111"/>
          <w:sz w:val="28"/>
          <w:szCs w:val="28"/>
          <w:rtl/>
        </w:rPr>
        <w:t xml:space="preserve">تقدم تحت عنوان (ان الله قرن الخ)</w:t>
      </w:r>
    </w:p>
    <w:p>
      <w:pPr>
        <w:pStyle w:val="BookText"/>
      </w:pPr>
      <w:r>
        <w:rPr>
          <w:rFonts w:ascii="Amiri" w:hAnsi="Amiri" w:eastAsia="Amiri" w:cs="Amiri"/>
          <w:lang w:bidi="ar-SA"/>
          <w:color w:val="111111"/>
          <w:sz w:val="28"/>
          <w:szCs w:val="28"/>
          <w:rtl/>
        </w:rPr>
        <w:t xml:space="preserve">«في البستان تكون فيه من الثمار مالوبيع كان مالا هل فيه صدقة؟ قال: لا» (5) و (6)</w:t>
      </w:r>
    </w:p>
    <w:p>
      <w:pPr>
        <w:pStyle w:val="BookText"/>
      </w:pPr>
      <w:r>
        <w:rPr>
          <w:rFonts w:ascii="IRNazanin" w:hAnsi="IRNazanin" w:eastAsia="IRNazanin" w:cs="IRNazanin"/>
          <w:lang w:bidi="fa-IR"/>
          <w:color w:val="111111"/>
          <w:sz w:val="28"/>
          <w:szCs w:val="28"/>
          <w:rtl/>
        </w:rPr>
        <w:t xml:space="preserve">الكافي ج ۳ ص 512 ک 13 ب 6 ح 6.</w:t>
      </w:r>
    </w:p>
    <w:p>
      <w:pPr>
        <w:pStyle w:val="BookText"/>
      </w:pPr>
      <w:r>
        <w:rPr>
          <w:rFonts w:ascii="Amiri" w:hAnsi="Amiri" w:eastAsia="Amiri" w:cs="Amiri"/>
          <w:lang w:bidi="ar-SA"/>
          <w:color w:val="111111"/>
          <w:sz w:val="28"/>
          <w:szCs w:val="28"/>
          <w:rtl/>
        </w:rPr>
        <w:t xml:space="preserve">(في البقر في كل ثلاثين -) انظر البقر</w:t>
      </w:r>
    </w:p>
    <w:p>
      <w:pPr>
        <w:pStyle w:val="BookText"/>
      </w:pPr>
      <w:r>
        <w:rPr>
          <w:rFonts w:ascii="Amiri" w:hAnsi="Amiri" w:eastAsia="Amiri" w:cs="Amiri"/>
          <w:lang w:bidi="ar-SA"/>
          <w:color w:val="111111"/>
          <w:sz w:val="28"/>
          <w:szCs w:val="28"/>
          <w:rtl/>
        </w:rPr>
        <w:t xml:space="preserve">«في التسعة الأصناف اذا حوّلتها في</w:t>
      </w:r>
    </w:p>
    <w:p>
      <w:pPr>
        <w:pStyle w:val="BookText"/>
      </w:pPr>
      <w:r>
        <w:rPr>
          <w:rFonts w:ascii="IRNazanin" w:hAnsi="IRNazanin" w:eastAsia="IRNazanin" w:cs="IRNazanin"/>
          <w:lang w:bidi="fa-IR"/>
          <w:color w:val="111111"/>
          <w:sz w:val="28"/>
          <w:szCs w:val="28"/>
          <w:rtl/>
        </w:rPr>
        <w:t xml:space="preserve">السنة فليس عليك فيها شییء» (5)</w:t>
      </w:r>
    </w:p>
    <w:p>
      <w:pPr>
        <w:pStyle w:val="BookText"/>
      </w:pPr>
      <w:r>
        <w:rPr>
          <w:rFonts w:ascii="Amiri" w:hAnsi="Amiri" w:eastAsia="Amiri" w:cs="Amiri"/>
          <w:lang w:bidi="ar-SA"/>
          <w:color w:val="111111"/>
          <w:sz w:val="28"/>
          <w:szCs w:val="28"/>
          <w:rtl/>
        </w:rPr>
        <w:t xml:space="preserve">الفقيه ج ۲ ص ۱۷ ب 5 ح ۳۰.</w:t>
      </w:r>
    </w:p>
    <w:p>
      <w:pPr>
        <w:pStyle w:val="BookText"/>
      </w:pPr>
      <w:r>
        <w:rPr>
          <w:rFonts w:ascii="IRNazanin" w:hAnsi="IRNazanin" w:eastAsia="IRNazanin" w:cs="IRNazanin"/>
          <w:lang w:bidi="fa-IR"/>
          <w:color w:val="111111"/>
          <w:sz w:val="28"/>
          <w:szCs w:val="28"/>
          <w:rtl/>
        </w:rPr>
        <w:t xml:space="preserve">«في الجوامیس شییء قال: مثل ما في البقر» (5)</w:t>
      </w:r>
    </w:p>
    <w:p>
      <w:pPr>
        <w:pStyle w:val="BookText"/>
      </w:pPr>
      <w:r>
        <w:rPr>
          <w:rFonts w:ascii="IRNazanin" w:hAnsi="IRNazanin" w:eastAsia="IRNazanin" w:cs="IRNazanin"/>
          <w:lang w:bidi="fa-IR"/>
          <w:color w:val="111111"/>
          <w:sz w:val="28"/>
          <w:szCs w:val="28"/>
          <w:rtl/>
        </w:rPr>
        <w:t xml:space="preserve">الكافي ج ۳ ص 534 ک 13 ب ۲۰ ح ۲.</w:t>
      </w:r>
    </w:p>
    <w:p>
      <w:pPr>
        <w:pStyle w:val="BookText"/>
      </w:pPr>
      <w:r>
        <w:rPr>
          <w:rFonts w:ascii="Amiri" w:hAnsi="Amiri" w:eastAsia="Amiri" w:cs="Amiri"/>
          <w:lang w:bidi="ar-SA"/>
          <w:color w:val="111111"/>
          <w:sz w:val="28"/>
          <w:szCs w:val="28"/>
          <w:rtl/>
        </w:rPr>
        <w:t xml:space="preserve">الفقيه ج ۲ ص ۱4 ب 5 ح ۱۱.</w:t>
      </w:r>
    </w:p>
    <w:p>
      <w:pPr>
        <w:pStyle w:val="BookText"/>
      </w:pPr>
      <w:r>
        <w:rPr>
          <w:rFonts w:ascii="Amiri" w:hAnsi="Amiri" w:eastAsia="Amiri" w:cs="Amiri"/>
          <w:lang w:bidi="ar-SA"/>
          <w:color w:val="111111"/>
          <w:sz w:val="28"/>
          <w:szCs w:val="28"/>
          <w:rtl/>
        </w:rPr>
        <w:t xml:space="preserve">(في الحبوب كلها زكاة -) يأتي تحت عنوان (وضع رسول الله الخ)</w:t>
      </w:r>
    </w:p>
    <w:p>
      <w:pPr>
        <w:pStyle w:val="BookText"/>
      </w:pPr>
      <w:r>
        <w:rPr>
          <w:rFonts w:ascii="Amiri" w:hAnsi="Amiri" w:eastAsia="Amiri" w:cs="Amiri"/>
          <w:lang w:bidi="ar-SA"/>
          <w:color w:val="111111"/>
          <w:sz w:val="28"/>
          <w:szCs w:val="28"/>
          <w:rtl/>
        </w:rPr>
        <w:t xml:space="preserve">«في خمس قِلاص</w:t>
      </w:r>
      <w:r>
        <w:rPr>
          <w:rStyle w:val="FootnoteReference"/>
        </w:rPr>
        <w:footnoteReference w:id="344"/>
      </w:r>
      <w:r>
        <w:rPr>
          <w:rFonts w:ascii="IRNazanin" w:hAnsi="IRNazanin" w:eastAsia="IRNazanin" w:cs="IRNazanin"/>
          <w:lang w:bidi="fa-IR"/>
          <w:color w:val="111111"/>
          <w:sz w:val="28"/>
          <w:szCs w:val="28"/>
          <w:rtl/>
        </w:rPr>
        <w:t xml:space="preserve">شاة، وليس فيما دون الخمس شییء، وفي عشر شاتان، وفي خمس عشرة ثلاث، وفي عشرين أربع، وفي خمس وعشرين خمس، وفي ست وعشرين ابنة مخاض</w:t>
      </w:r>
      <w:r>
        <w:rPr>
          <w:rStyle w:val="FootnoteReference"/>
        </w:rPr>
        <w:footnoteReference w:id="345"/>
      </w:r>
      <w:r>
        <w:rPr>
          <w:rFonts w:ascii="Amiri" w:hAnsi="Amiri" w:eastAsia="Amiri" w:cs="Amiri"/>
          <w:lang w:bidi="ar-SA"/>
          <w:color w:val="111111"/>
          <w:sz w:val="28"/>
          <w:szCs w:val="28"/>
          <w:rtl/>
        </w:rPr>
        <w:t xml:space="preserve">إلى خمس وثلاثين، فاذا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زادت واحدة ففيها ابنة لبون الى خمس وأربعين، فاذا زادت واحدة ففيها حقة الى ستین، فاذا زادت واحدة ففيها جذعة الى خمس وسبعين، فاذا زادت واحدة ففيها ابنتا لبون الى تسعين، فاذا زادت واحدة ففيها حقتات الى عشرين ومائة، فاذا كثرت الابل ففي كل خمسین حقة» (6)</w:t>
      </w:r>
    </w:p>
    <w:p>
      <w:pPr>
        <w:pStyle w:val="BookText"/>
      </w:pPr>
      <w:r>
        <w:rPr>
          <w:rFonts w:ascii="Amiri" w:hAnsi="Amiri" w:eastAsia="Amiri" w:cs="Amiri"/>
          <w:lang w:bidi="ar-SA"/>
          <w:color w:val="111111"/>
          <w:sz w:val="28"/>
          <w:szCs w:val="28"/>
          <w:rtl/>
        </w:rPr>
        <w:t xml:space="preserve">التهذيب ج 4 ص ۲۱ ب 5 ح ۲ وا.</w:t>
      </w:r>
    </w:p>
    <w:p>
      <w:pPr>
        <w:pStyle w:val="BookText"/>
      </w:pPr>
      <w:r>
        <w:rPr>
          <w:rFonts w:ascii="IRNazanin" w:hAnsi="IRNazanin" w:eastAsia="IRNazanin" w:cs="IRNazanin"/>
          <w:lang w:bidi="fa-IR"/>
          <w:color w:val="111111"/>
          <w:sz w:val="28"/>
          <w:szCs w:val="28"/>
          <w:rtl/>
        </w:rPr>
        <w:t xml:space="preserve">الاستبصار ج ۲ ص ۲۲ ب ۸ ح 5 و 1.</w:t>
      </w:r>
    </w:p>
    <w:p>
      <w:pPr>
        <w:pStyle w:val="BookText"/>
      </w:pPr>
      <w:r>
        <w:rPr>
          <w:rFonts w:ascii="Amiri" w:hAnsi="Amiri" w:eastAsia="Amiri" w:cs="Amiri"/>
          <w:lang w:bidi="ar-SA"/>
          <w:color w:val="111111"/>
          <w:sz w:val="28"/>
          <w:szCs w:val="28"/>
          <w:rtl/>
        </w:rPr>
        <w:t xml:space="preserve">«في خمس قلايص</w:t>
      </w:r>
      <w:r>
        <w:rPr>
          <w:rStyle w:val="FootnoteReference"/>
        </w:rPr>
        <w:footnoteReference w:id="346"/>
      </w:r>
      <w:r>
        <w:rPr>
          <w:rFonts w:ascii="IRNazanin" w:hAnsi="IRNazanin" w:eastAsia="IRNazanin" w:cs="IRNazanin"/>
          <w:lang w:bidi="fa-IR"/>
          <w:color w:val="111111"/>
          <w:sz w:val="28"/>
          <w:szCs w:val="28"/>
          <w:rtl/>
        </w:rPr>
        <w:t xml:space="preserve">شاة وليس فيما دون الخمس شییء، وفي عشر شاتان، وفي خمس عشرة ثلاث شياة، وفي عشرين أربع، وفي خمس وعشرين خمس، وفي ستة وعشرين بنت مخاض الى خمس وثلاثين، وقال عبد الرحمن: هذا فرق بيننا وبين الناس، فاذا زادت واحدة ففيها بنت البون الى خمس وأربعين، فاذا زادت واحدة ففيها حقة الى ستين، فاذا زادت واحدة ففيها جذعة إلى خمس وسبعين، فاذا زادت واحدة ففيها بنتا لبون الى تسعين</w:t>
      </w:r>
      <w:r>
        <w:rPr>
          <w:rStyle w:val="FootnoteReference"/>
        </w:rPr>
        <w:footnoteReference w:id="347"/>
      </w:r>
      <w:r>
        <w:rPr>
          <w:rFonts w:ascii="IRNazanin" w:hAnsi="IRNazanin" w:eastAsia="IRNazanin" w:cs="IRNazanin"/>
          <w:lang w:bidi="fa-IR"/>
          <w:color w:val="111111"/>
          <w:sz w:val="28"/>
          <w:szCs w:val="28"/>
          <w:rtl/>
        </w:rPr>
        <w:t xml:space="preserve">، فاذا كثرت الابل ففي كل خمسین حقة» (6)</w:t>
      </w:r>
    </w:p>
    <w:p>
      <w:pPr>
        <w:pStyle w:val="BookText"/>
      </w:pPr>
      <w:r>
        <w:rPr>
          <w:rFonts w:ascii="Amiri" w:hAnsi="Amiri" w:eastAsia="Amiri" w:cs="Amiri"/>
          <w:lang w:bidi="ar-SA"/>
          <w:color w:val="111111"/>
          <w:sz w:val="28"/>
          <w:szCs w:val="28"/>
          <w:rtl/>
        </w:rPr>
        <w:t xml:space="preserve">الكافي ج ۳ ص ۵۳۲ ك ۱۳ ب ۱۸ ح ۲.</w:t>
      </w:r>
    </w:p>
    <w:p>
      <w:pPr>
        <w:pStyle w:val="BookText"/>
      </w:pPr>
      <w:r>
        <w:rPr>
          <w:rFonts w:ascii="Amiri" w:hAnsi="Amiri" w:eastAsia="Amiri" w:cs="Amiri"/>
          <w:lang w:bidi="ar-SA"/>
          <w:color w:val="111111"/>
          <w:sz w:val="28"/>
          <w:szCs w:val="28"/>
          <w:rtl/>
        </w:rPr>
        <w:t xml:space="preserve">التهذيب ج 4 ص ۲۳ ب 5 ح 5 و 2.</w:t>
      </w:r>
    </w:p>
    <w:p>
      <w:pPr>
        <w:pStyle w:val="BookText"/>
      </w:pPr>
      <w:r>
        <w:rPr>
          <w:rFonts w:ascii="IRNazanin" w:hAnsi="IRNazanin" w:eastAsia="IRNazanin" w:cs="IRNazanin"/>
          <w:lang w:bidi="fa-IR"/>
          <w:color w:val="111111"/>
          <w:sz w:val="28"/>
          <w:szCs w:val="28"/>
          <w:rtl/>
        </w:rPr>
        <w:t xml:space="preserve">الاستبصار ج ۲ ص ۱۹ب ۸ ح ۲ و ۵.</w:t>
      </w:r>
    </w:p>
    <w:p>
      <w:pPr>
        <w:pStyle w:val="BookText"/>
      </w:pPr>
      <w:r>
        <w:rPr>
          <w:rFonts w:ascii="Amiri" w:hAnsi="Amiri" w:eastAsia="Amiri" w:cs="Amiri"/>
          <w:lang w:bidi="ar-SA"/>
          <w:color w:val="111111"/>
          <w:sz w:val="28"/>
          <w:szCs w:val="28"/>
          <w:rtl/>
        </w:rPr>
        <w:t xml:space="preserve">«في الذرة شييء؟ قال: الذرة والعدس والسلت والحبوب فيها مثل ما في الحنطة والشعير وكل ما كيل بالصاع فبلغ الاوساق التي تجب فيها الزكاة فعليه فيه الزكاة» (6) التهذيب ج 4 ص 65 ب 17 ح 3.</w:t>
      </w:r>
    </w:p>
    <w:p>
      <w:pPr>
        <w:pStyle w:val="BookText"/>
      </w:pPr>
      <w:r>
        <w:rPr>
          <w:rFonts w:ascii="Amiri" w:hAnsi="Amiri" w:eastAsia="Amiri" w:cs="Amiri"/>
          <w:lang w:bidi="ar-SA"/>
          <w:color w:val="111111"/>
          <w:sz w:val="28"/>
          <w:szCs w:val="28"/>
          <w:rtl/>
        </w:rPr>
        <w:t xml:space="preserve">(في الذهب اذا بلغ -) انظر الذهب</w:t>
      </w:r>
    </w:p>
    <w:p>
      <w:pPr>
        <w:pStyle w:val="BookText"/>
      </w:pPr>
      <w:r>
        <w:rPr>
          <w:rFonts w:ascii="Amiri" w:hAnsi="Amiri" w:eastAsia="Amiri" w:cs="Amiri"/>
          <w:lang w:bidi="ar-SA"/>
          <w:color w:val="111111"/>
          <w:sz w:val="28"/>
          <w:szCs w:val="28"/>
          <w:rtl/>
        </w:rPr>
        <w:t xml:space="preserve">(في رجل استقرض مالاً فحال عليه</w:t>
      </w:r>
    </w:p>
    <w:p>
      <w:pPr>
        <w:pStyle w:val="BookText"/>
      </w:pPr>
      <w:r>
        <w:rPr>
          <w:rFonts w:ascii="IRNazanin" w:hAnsi="IRNazanin" w:eastAsia="IRNazanin" w:cs="IRNazanin"/>
          <w:lang w:bidi="fa-IR"/>
          <w:color w:val="111111"/>
          <w:sz w:val="28"/>
          <w:szCs w:val="28"/>
          <w:rtl/>
        </w:rPr>
        <w:t xml:space="preserve">الحول -) انظر الدَین</w:t>
      </w:r>
    </w:p>
    <w:p>
      <w:pPr>
        <w:pStyle w:val="BookText"/>
      </w:pPr>
      <w:r>
        <w:rPr>
          <w:rFonts w:ascii="IRNazanin" w:hAnsi="IRNazanin" w:eastAsia="IRNazanin" w:cs="IRNazanin"/>
          <w:lang w:bidi="fa-IR"/>
          <w:color w:val="111111"/>
          <w:sz w:val="28"/>
          <w:szCs w:val="28"/>
          <w:rtl/>
        </w:rPr>
        <w:t xml:space="preserve">«في رجل اشتری متاعاً فكسد عليه متاعه وقد كان زکّی ماله قبل أن يشتری به هل عليه زكاة؟ أو حتى يبيعه؟ فقال: ان كان أمسكه ليلتمس الفضل على رأس المال فعليه الزكاة» (6)</w:t>
      </w:r>
    </w:p>
    <w:p>
      <w:pPr>
        <w:pStyle w:val="BookText"/>
      </w:pPr>
      <w:r>
        <w:rPr>
          <w:rFonts w:ascii="IRNazanin" w:hAnsi="IRNazanin" w:eastAsia="IRNazanin" w:cs="IRNazanin"/>
          <w:lang w:bidi="fa-IR"/>
          <w:color w:val="111111"/>
          <w:sz w:val="28"/>
          <w:szCs w:val="28"/>
          <w:rtl/>
        </w:rPr>
        <w:t xml:space="preserve">الكافي ج 3 ص 5۲۷ ک 13 ب 16 ح 1.</w:t>
      </w:r>
    </w:p>
    <w:p>
      <w:pPr>
        <w:pStyle w:val="BookText"/>
      </w:pPr>
      <w:r>
        <w:rPr>
          <w:rFonts w:ascii="Amiri" w:hAnsi="Amiri" w:eastAsia="Amiri" w:cs="Amiri"/>
          <w:lang w:bidi="ar-SA"/>
          <w:color w:val="111111"/>
          <w:sz w:val="28"/>
          <w:szCs w:val="28"/>
          <w:rtl/>
        </w:rPr>
        <w:t xml:space="preserve">التهذيب ج 4 ص 68 ب ۲۰ ح ۱.</w:t>
      </w:r>
    </w:p>
    <w:p>
      <w:pPr>
        <w:pStyle w:val="BookText"/>
      </w:pPr>
      <w:r>
        <w:rPr>
          <w:rFonts w:ascii="IRNazanin" w:hAnsi="IRNazanin" w:eastAsia="IRNazanin" w:cs="IRNazanin"/>
          <w:lang w:bidi="fa-IR"/>
          <w:color w:val="111111"/>
          <w:sz w:val="28"/>
          <w:szCs w:val="28"/>
          <w:rtl/>
        </w:rPr>
        <w:t xml:space="preserve">الاستبصار ج ۲ ص ۱۰ ب 4 ح 4.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اعطاه رجل مالا ليقسمه) انظر المال</w:t>
      </w:r>
    </w:p>
    <w:p>
      <w:pPr>
        <w:pStyle w:val="BookText"/>
      </w:pPr>
      <w:r>
        <w:rPr>
          <w:rFonts w:ascii="Amiri" w:hAnsi="Amiri" w:eastAsia="Amiri" w:cs="Amiri"/>
          <w:lang w:bidi="ar-SA"/>
          <w:color w:val="111111"/>
          <w:sz w:val="28"/>
          <w:szCs w:val="28"/>
          <w:rtl/>
        </w:rPr>
        <w:t xml:space="preserve">«في رجل اعطي مالا يفرقه</w:t>
      </w:r>
      <w:r>
        <w:rPr>
          <w:rStyle w:val="FootnoteReference"/>
        </w:rPr>
        <w:footnoteReference w:id="348"/>
      </w:r>
      <w:r>
        <w:rPr>
          <w:rFonts w:ascii="IRNazanin" w:hAnsi="IRNazanin" w:eastAsia="IRNazanin" w:cs="IRNazanin"/>
          <w:lang w:bidi="fa-IR"/>
          <w:color w:val="111111"/>
          <w:sz w:val="28"/>
          <w:szCs w:val="28"/>
          <w:rtl/>
        </w:rPr>
        <w:t xml:space="preserve">فیمن يحل له، أله أن يأخذ منه شيئا لنفسه وان لم يسم له؟ قال: يأخذ منه لنفسه مثل ما يعطي غيره» (۷)</w:t>
      </w:r>
    </w:p>
    <w:p>
      <w:pPr>
        <w:pStyle w:val="BookText"/>
      </w:pPr>
      <w:r>
        <w:rPr>
          <w:rFonts w:ascii="IRNazanin" w:hAnsi="IRNazanin" w:eastAsia="IRNazanin" w:cs="IRNazanin"/>
          <w:lang w:bidi="fa-IR"/>
          <w:color w:val="111111"/>
          <w:sz w:val="28"/>
          <w:szCs w:val="28"/>
          <w:rtl/>
        </w:rPr>
        <w:t xml:space="preserve">الكافي ج ۳ ص ۵۵۵ ک 13 ب ۳۶ ح ۲.</w:t>
      </w:r>
    </w:p>
    <w:p>
      <w:pPr>
        <w:pStyle w:val="BookText"/>
      </w:pPr>
      <w:r>
        <w:rPr>
          <w:rFonts w:ascii="Amiri" w:hAnsi="Amiri" w:eastAsia="Amiri" w:cs="Amiri"/>
          <w:lang w:bidi="ar-SA"/>
          <w:color w:val="111111"/>
          <w:sz w:val="28"/>
          <w:szCs w:val="28"/>
          <w:rtl/>
        </w:rPr>
        <w:t xml:space="preserve">التهذيب ج 4 ص 104 ب ۲۹ ح ۲۹.</w:t>
      </w:r>
    </w:p>
    <w:p>
      <w:pPr>
        <w:pStyle w:val="BookText"/>
      </w:pPr>
      <w:r>
        <w:rPr>
          <w:rFonts w:ascii="Amiri" w:hAnsi="Amiri" w:eastAsia="Amiri" w:cs="Amiri"/>
          <w:lang w:bidi="ar-SA"/>
          <w:color w:val="111111"/>
          <w:sz w:val="28"/>
          <w:szCs w:val="28"/>
          <w:rtl/>
        </w:rPr>
        <w:t xml:space="preserve">التهذيب ج 6 ص ۳۵۲ ب ۹۳ ح ۱۲۲ بتفاوت.</w:t>
      </w:r>
    </w:p>
    <w:p>
      <w:pPr>
        <w:pStyle w:val="BookText"/>
      </w:pPr>
      <w:r>
        <w:rPr>
          <w:rFonts w:ascii="Amiri" w:hAnsi="Amiri" w:eastAsia="Amiri" w:cs="Amiri"/>
          <w:lang w:bidi="ar-SA"/>
          <w:color w:val="111111"/>
          <w:sz w:val="28"/>
          <w:szCs w:val="28"/>
          <w:rtl/>
        </w:rPr>
        <w:t xml:space="preserve">(في رجل عارف فاضل -) تقدم تحت عنوان (عن رجل عارف الخ)</w:t>
      </w:r>
    </w:p>
    <w:p>
      <w:pPr>
        <w:pStyle w:val="BookText"/>
      </w:pPr>
      <w:r>
        <w:rPr>
          <w:rFonts w:ascii="Amiri" w:hAnsi="Amiri" w:eastAsia="Amiri" w:cs="Amiri"/>
          <w:lang w:bidi="ar-SA"/>
          <w:color w:val="111111"/>
          <w:sz w:val="28"/>
          <w:szCs w:val="28"/>
          <w:rtl/>
        </w:rPr>
        <w:t xml:space="preserve">«في رجل عجّل زكاة ماله ثم أيسر المعطي قبل رأس السنة قال: يعيد المعطي الزكاة» (6)</w:t>
      </w:r>
    </w:p>
    <w:p>
      <w:pPr>
        <w:pStyle w:val="BookText"/>
      </w:pPr>
      <w:r>
        <w:rPr>
          <w:rFonts w:ascii="Amiri" w:hAnsi="Amiri" w:eastAsia="Amiri" w:cs="Amiri"/>
          <w:lang w:bidi="ar-SA"/>
          <w:color w:val="111111"/>
          <w:sz w:val="28"/>
          <w:szCs w:val="28"/>
          <w:rtl/>
        </w:rPr>
        <w:t xml:space="preserve">الكافي ج 3 ص 545 ك ۱۳ ب ۲۷ ح ۲.</w:t>
      </w:r>
    </w:p>
    <w:p>
      <w:pPr>
        <w:pStyle w:val="BookText"/>
      </w:pPr>
      <w:r>
        <w:rPr>
          <w:rFonts w:ascii="Amiri" w:hAnsi="Amiri" w:eastAsia="Amiri" w:cs="Amiri"/>
          <w:lang w:bidi="ar-SA"/>
          <w:color w:val="111111"/>
          <w:sz w:val="28"/>
          <w:szCs w:val="28"/>
          <w:rtl/>
        </w:rPr>
        <w:t xml:space="preserve">الفقيه ج ۲ ص ۱۵ ب 5 ح ۱۹.</w:t>
      </w:r>
    </w:p>
    <w:p>
      <w:pPr>
        <w:pStyle w:val="BookText"/>
      </w:pPr>
      <w:r>
        <w:rPr>
          <w:rFonts w:ascii="Amiri" w:hAnsi="Amiri" w:eastAsia="Amiri" w:cs="Amiri"/>
          <w:lang w:bidi="ar-SA"/>
          <w:color w:val="111111"/>
          <w:sz w:val="28"/>
          <w:szCs w:val="28"/>
          <w:rtl/>
        </w:rPr>
        <w:t xml:space="preserve">التهذيب ج 4 ص 45 ب ۱۱ ح ۷ و ۸.</w:t>
      </w:r>
    </w:p>
    <w:p>
      <w:pPr>
        <w:pStyle w:val="BookText"/>
      </w:pPr>
      <w:r>
        <w:rPr>
          <w:rFonts w:ascii="IRNazanin" w:hAnsi="IRNazanin" w:eastAsia="IRNazanin" w:cs="IRNazanin"/>
          <w:lang w:bidi="fa-IR"/>
          <w:color w:val="111111"/>
          <w:sz w:val="28"/>
          <w:szCs w:val="28"/>
          <w:rtl/>
        </w:rPr>
        <w:t xml:space="preserve">الاستبصار ج ۲ ص ۳۳ ب 15 ح ۷.</w:t>
      </w:r>
    </w:p>
    <w:p>
      <w:pPr>
        <w:pStyle w:val="BookText"/>
      </w:pPr>
      <w:r>
        <w:rPr>
          <w:rFonts w:ascii="Amiri" w:hAnsi="Amiri" w:eastAsia="Amiri" w:cs="Amiri"/>
          <w:lang w:bidi="ar-SA"/>
          <w:color w:val="111111"/>
          <w:sz w:val="28"/>
          <w:szCs w:val="28"/>
          <w:rtl/>
        </w:rPr>
        <w:t xml:space="preserve">«في رجل فرّط في اخراج زكاته في حياته فلمّا حض</w:t>
      </w:r>
    </w:p>
    <w:p>
      <w:pPr>
        <w:pStyle w:val="BookText"/>
      </w:pPr>
      <w:r>
        <w:rPr>
          <w:rFonts w:ascii="Amiri" w:hAnsi="Amiri" w:eastAsia="Amiri" w:cs="Amiri"/>
          <w:lang w:bidi="ar-SA"/>
          <w:color w:val="111111"/>
          <w:sz w:val="28"/>
          <w:szCs w:val="28"/>
          <w:rtl/>
        </w:rPr>
        <w:t xml:space="preserve">رته الوفاة حسب جميع ما كان فرّط فيه مما لزمه من الزكاة ثم أوصى به أن يخرج ذلك فيدفع الى من يجب له، قال: جائز</w:t>
      </w:r>
      <w:r>
        <w:rPr>
          <w:rStyle w:val="FootnoteReference"/>
        </w:rPr>
        <w:footnoteReference w:id="349"/>
      </w:r>
      <w:r>
        <w:rPr>
          <w:rFonts w:ascii="Amiri" w:hAnsi="Amiri" w:eastAsia="Amiri" w:cs="Amiri"/>
          <w:lang w:bidi="ar-SA"/>
          <w:color w:val="111111"/>
          <w:sz w:val="28"/>
          <w:szCs w:val="28"/>
          <w:rtl/>
        </w:rPr>
        <w:t xml:space="preserve">يخرج ذلك من جميع المال انما هو بمنزلة دين</w:t>
      </w:r>
      <w:r>
        <w:rPr>
          <w:rStyle w:val="FootnoteReference"/>
        </w:rPr>
        <w:footnoteReference w:id="350"/>
      </w:r>
      <w:r>
        <w:rPr>
          <w:rFonts w:ascii="IRNazanin" w:hAnsi="IRNazanin" w:eastAsia="IRNazanin" w:cs="IRNazanin"/>
          <w:lang w:bidi="fa-IR"/>
          <w:color w:val="111111"/>
          <w:sz w:val="28"/>
          <w:szCs w:val="28"/>
          <w:rtl/>
        </w:rPr>
        <w:t xml:space="preserve">لو كان عليه ليس للورثة شییء حتى يؤدّوا ما أوصى به من الزكاة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3 ص 547 ك ۱۳ ب ۲۹ ح ۱.</w:t>
      </w:r>
    </w:p>
    <w:p>
      <w:pPr>
        <w:pStyle w:val="BookText"/>
      </w:pPr>
      <w:r>
        <w:rPr>
          <w:rFonts w:ascii="Amiri" w:hAnsi="Amiri" w:eastAsia="Amiri" w:cs="Amiri"/>
          <w:lang w:bidi="ar-SA"/>
          <w:color w:val="111111"/>
          <w:sz w:val="28"/>
          <w:szCs w:val="28"/>
          <w:rtl/>
        </w:rPr>
        <w:t xml:space="preserve">التهذيب ج ۹ ص ۱۷۰ ب 5 ح</w:t>
      </w:r>
    </w:p>
    <w:p>
      <w:pPr>
        <w:pStyle w:val="BookText"/>
      </w:pPr>
      <w:r>
        <w:rPr>
          <w:rFonts w:ascii="Amiri" w:hAnsi="Amiri" w:eastAsia="Amiri" w:cs="Amiri"/>
          <w:lang w:bidi="ar-SA"/>
          <w:color w:val="111111"/>
          <w:sz w:val="28"/>
          <w:szCs w:val="28"/>
          <w:rtl/>
        </w:rPr>
        <w:t xml:space="preserve">(في رجل مات وترك ثلثمائة درهم وعليه من الزكاة -) انظر الحج</w:t>
      </w:r>
    </w:p>
    <w:p>
      <w:pPr>
        <w:pStyle w:val="BookText"/>
      </w:pPr>
      <w:r>
        <w:rPr>
          <w:rFonts w:ascii="Amiri" w:hAnsi="Amiri" w:eastAsia="Amiri" w:cs="Amiri"/>
          <w:lang w:bidi="ar-SA"/>
          <w:color w:val="111111"/>
          <w:sz w:val="28"/>
          <w:szCs w:val="28"/>
          <w:rtl/>
        </w:rPr>
        <w:t xml:space="preserve">«في رجل ماله عنه غائب لا يقدر على أخذه قال: فلا زكاة عليه حتى يخرج، فاذا خرج زكّاه لعام واحد، وان كان يدعه متعمداً وهو يقدر على أخذه فعليه الزكاة لكل ما مرّ به من السنين» (6)</w:t>
      </w:r>
    </w:p>
    <w:p>
      <w:pPr>
        <w:pStyle w:val="BookText"/>
      </w:pPr>
      <w:r>
        <w:rPr>
          <w:rFonts w:ascii="Amiri" w:hAnsi="Amiri" w:eastAsia="Amiri" w:cs="Amiri"/>
          <w:lang w:bidi="ar-SA"/>
          <w:color w:val="111111"/>
          <w:sz w:val="28"/>
          <w:szCs w:val="28"/>
          <w:rtl/>
        </w:rPr>
        <w:t xml:space="preserve">التهذيب ج 4 ص ۳۱ ب 9 ح 1.</w:t>
      </w:r>
    </w:p>
    <w:p>
      <w:pPr>
        <w:pStyle w:val="BookText"/>
      </w:pPr>
      <w:r>
        <w:rPr>
          <w:rFonts w:ascii="IRNazanin" w:hAnsi="IRNazanin" w:eastAsia="IRNazanin" w:cs="IRNazanin"/>
          <w:lang w:bidi="fa-IR"/>
          <w:color w:val="111111"/>
          <w:sz w:val="28"/>
          <w:szCs w:val="28"/>
          <w:rtl/>
        </w:rPr>
        <w:t xml:space="preserve">الاستبصار ج ۲ ص ۲۸ ب ۱۲ ح 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رجل وضع لعياله ألف درهم نفقة فحال عليها الحول؟ قال: ان كان مقيماً زكّاه وان كان غائباً لم يزکّه» (6)</w:t>
      </w:r>
    </w:p>
    <w:p>
      <w:pPr>
        <w:pStyle w:val="BookText"/>
      </w:pPr>
      <w:r>
        <w:rPr>
          <w:rFonts w:ascii="Amiri" w:hAnsi="Amiri" w:eastAsia="Amiri" w:cs="Amiri"/>
          <w:lang w:bidi="ar-SA"/>
          <w:color w:val="111111"/>
          <w:sz w:val="28"/>
          <w:szCs w:val="28"/>
          <w:rtl/>
        </w:rPr>
        <w:t xml:space="preserve">الكافي ج ۳ ص 544 ك ۱۳ ب ۲6 ح ۲.</w:t>
      </w:r>
    </w:p>
    <w:p>
      <w:pPr>
        <w:pStyle w:val="BookText"/>
      </w:pPr>
      <w:r>
        <w:rPr>
          <w:rFonts w:ascii="Amiri" w:hAnsi="Amiri" w:eastAsia="Amiri" w:cs="Amiri"/>
          <w:lang w:bidi="ar-SA"/>
          <w:color w:val="111111"/>
          <w:sz w:val="28"/>
          <w:szCs w:val="28"/>
          <w:rtl/>
        </w:rPr>
        <w:t xml:space="preserve">«في رجل يعطي زكاة ماله</w:t>
      </w:r>
      <w:r>
        <w:rPr>
          <w:rStyle w:val="FootnoteReference"/>
        </w:rPr>
        <w:footnoteReference w:id="352"/>
      </w:r>
      <w:r>
        <w:rPr>
          <w:rFonts w:ascii="IRNazanin" w:hAnsi="IRNazanin" w:eastAsia="IRNazanin" w:cs="IRNazanin"/>
          <w:lang w:bidi="fa-IR"/>
          <w:color w:val="111111"/>
          <w:sz w:val="28"/>
          <w:szCs w:val="28"/>
          <w:rtl/>
        </w:rPr>
        <w:t xml:space="preserve">رجلاً وهو یری انه معسر فوجده موسراً؟ قال: لا يجزىء عنه» (6)</w:t>
      </w:r>
    </w:p>
    <w:p>
      <w:pPr>
        <w:pStyle w:val="BookText"/>
      </w:pPr>
      <w:r>
        <w:rPr>
          <w:rFonts w:ascii="Amiri" w:hAnsi="Amiri" w:eastAsia="Amiri" w:cs="Amiri"/>
          <w:lang w:bidi="ar-SA"/>
          <w:color w:val="111111"/>
          <w:sz w:val="28"/>
          <w:szCs w:val="28"/>
          <w:rtl/>
        </w:rPr>
        <w:t xml:space="preserve">الكافي ج ۳ ص 545 ك ۱۳ ب ۲۷ ح ۱.</w:t>
      </w:r>
    </w:p>
    <w:p>
      <w:pPr>
        <w:pStyle w:val="BookText"/>
      </w:pPr>
      <w:r>
        <w:rPr>
          <w:rFonts w:ascii="Amiri" w:hAnsi="Amiri" w:eastAsia="Amiri" w:cs="Amiri"/>
          <w:lang w:bidi="ar-SA"/>
          <w:color w:val="111111"/>
          <w:sz w:val="28"/>
          <w:szCs w:val="28"/>
          <w:rtl/>
        </w:rPr>
        <w:t xml:space="preserve">التهذيب ج 4 ص ۵۱ ب ۱۳ ح ۳.</w:t>
      </w:r>
    </w:p>
    <w:p>
      <w:pPr>
        <w:pStyle w:val="BookText"/>
      </w:pPr>
      <w:r>
        <w:rPr>
          <w:rFonts w:ascii="Amiri" w:hAnsi="Amiri" w:eastAsia="Amiri" w:cs="Amiri"/>
          <w:lang w:bidi="ar-SA"/>
          <w:color w:val="111111"/>
          <w:sz w:val="28"/>
          <w:szCs w:val="28"/>
          <w:rtl/>
        </w:rPr>
        <w:t xml:space="preserve">التهذيب ج 4 ص ۱۰۲ ب ۲۹ ح ۲۳.</w:t>
      </w:r>
    </w:p>
    <w:p>
      <w:pPr>
        <w:pStyle w:val="BookText"/>
      </w:pPr>
      <w:r>
        <w:rPr>
          <w:rFonts w:ascii="Amiri" w:hAnsi="Amiri" w:eastAsia="Amiri" w:cs="Amiri"/>
          <w:lang w:bidi="ar-SA"/>
          <w:color w:val="111111"/>
          <w:sz w:val="28"/>
          <w:szCs w:val="28"/>
          <w:rtl/>
        </w:rPr>
        <w:t xml:space="preserve">الفقيه ج ۲ ص ۱۵ ب 5 ح ۲۰.</w:t>
      </w:r>
    </w:p>
    <w:p>
      <w:pPr>
        <w:pStyle w:val="BookText"/>
      </w:pPr>
      <w:r>
        <w:rPr>
          <w:rFonts w:ascii="Amiri" w:hAnsi="Amiri" w:eastAsia="Amiri" w:cs="Amiri"/>
          <w:lang w:bidi="ar-SA"/>
          <w:color w:val="111111"/>
          <w:sz w:val="28"/>
          <w:szCs w:val="28"/>
          <w:rtl/>
        </w:rPr>
        <w:t xml:space="preserve">«في الرجل يأخذ الشيىء للرجل ثم يبدو له فيجعله لغيره، قال: لا بأس» (6) أو (7)</w:t>
      </w:r>
    </w:p>
    <w:p>
      <w:pPr>
        <w:pStyle w:val="BookText"/>
      </w:pPr>
      <w:r>
        <w:rPr>
          <w:rFonts w:ascii="Amiri" w:hAnsi="Amiri" w:eastAsia="Amiri" w:cs="Amiri"/>
          <w:lang w:bidi="ar-SA"/>
          <w:color w:val="111111"/>
          <w:sz w:val="28"/>
          <w:szCs w:val="28"/>
          <w:rtl/>
        </w:rPr>
        <w:t xml:space="preserve">الكافي ج ۳ ص ۵۵۰ ك ۱۳ ب ۳۲ ح 6.</w:t>
      </w:r>
    </w:p>
    <w:p>
      <w:pPr>
        <w:pStyle w:val="BookText"/>
      </w:pPr>
      <w:r>
        <w:rPr>
          <w:rFonts w:ascii="Amiri" w:hAnsi="Amiri" w:eastAsia="Amiri" w:cs="Amiri"/>
          <w:lang w:bidi="ar-SA"/>
          <w:color w:val="111111"/>
          <w:sz w:val="28"/>
          <w:szCs w:val="28"/>
          <w:rtl/>
        </w:rPr>
        <w:t xml:space="preserve">«في الرجل يخرج زكاته فيقسم بعضها ويبقى بعضها يلتمس بها الموضع فيكون من أوله</w:t>
      </w:r>
      <w:r>
        <w:rPr>
          <w:rStyle w:val="FootnoteReference"/>
        </w:rPr>
        <w:footnoteReference w:id="353"/>
      </w:r>
      <w:r>
        <w:rPr>
          <w:rFonts w:ascii="Amiri" w:hAnsi="Amiri" w:eastAsia="Amiri" w:cs="Amiri"/>
          <w:lang w:bidi="ar-SA"/>
          <w:color w:val="111111"/>
          <w:sz w:val="28"/>
          <w:szCs w:val="28"/>
          <w:rtl/>
        </w:rPr>
        <w:t xml:space="preserve">إلى آخره ثلاثة أشهر، قال: لا بأس» (6)</w:t>
      </w:r>
    </w:p>
    <w:p>
      <w:pPr>
        <w:pStyle w:val="BookText"/>
      </w:pPr>
      <w:r>
        <w:rPr>
          <w:rFonts w:ascii="Amiri" w:hAnsi="Amiri" w:eastAsia="Amiri" w:cs="Amiri"/>
          <w:lang w:bidi="ar-SA"/>
          <w:color w:val="111111"/>
          <w:sz w:val="28"/>
          <w:szCs w:val="28"/>
          <w:rtl/>
        </w:rPr>
        <w:t xml:space="preserve">الكافي ج ۳ ص ۵۲۳ ك ۱۳ ب ۱۲ ح ۷.</w:t>
      </w:r>
    </w:p>
    <w:p>
      <w:pPr>
        <w:pStyle w:val="BookText"/>
      </w:pPr>
      <w:r>
        <w:rPr>
          <w:rFonts w:ascii="Amiri" w:hAnsi="Amiri" w:eastAsia="Amiri" w:cs="Amiri"/>
          <w:lang w:bidi="ar-SA"/>
          <w:color w:val="111111"/>
          <w:sz w:val="28"/>
          <w:szCs w:val="28"/>
          <w:rtl/>
        </w:rPr>
        <w:t xml:space="preserve">التهذيب ج 4 ص 45 ب ۱۱ ح ۹.</w:t>
      </w:r>
    </w:p>
    <w:p>
      <w:pPr>
        <w:pStyle w:val="BookText"/>
      </w:pPr>
      <w:r>
        <w:rPr>
          <w:rFonts w:ascii="Amiri" w:hAnsi="Amiri" w:eastAsia="Amiri" w:cs="Amiri"/>
          <w:lang w:bidi="ar-SA"/>
          <w:color w:val="111111"/>
          <w:sz w:val="28"/>
          <w:szCs w:val="28"/>
          <w:rtl/>
        </w:rPr>
        <w:t xml:space="preserve">«في الرجل يعطى الدراهم يقسّمها قال: يجزي له ما يجزي للمعطي ولا ينقص</w:t>
      </w:r>
    </w:p>
    <w:p>
      <w:pPr>
        <w:pStyle w:val="BookText"/>
      </w:pPr>
      <w:r>
        <w:rPr>
          <w:rFonts w:ascii="Amiri" w:hAnsi="Amiri" w:eastAsia="Amiri" w:cs="Amiri"/>
          <w:lang w:bidi="ar-SA"/>
          <w:color w:val="111111"/>
          <w:sz w:val="28"/>
          <w:szCs w:val="28"/>
          <w:rtl/>
        </w:rPr>
        <w:t xml:space="preserve">المعطي من أجره شيئا» (4)</w:t>
      </w:r>
    </w:p>
    <w:p>
      <w:pPr>
        <w:pStyle w:val="BookText"/>
      </w:pPr>
      <w:r>
        <w:rPr>
          <w:rFonts w:ascii="IRNazanin" w:hAnsi="IRNazanin" w:eastAsia="IRNazanin" w:cs="IRNazanin"/>
          <w:lang w:bidi="fa-IR"/>
          <w:color w:val="111111"/>
          <w:sz w:val="28"/>
          <w:szCs w:val="28"/>
          <w:rtl/>
        </w:rPr>
        <w:t xml:space="preserve">الكافي ج 4 ص 18 ک 13 ب 11 ح ۳.</w:t>
      </w:r>
    </w:p>
    <w:p>
      <w:pPr>
        <w:pStyle w:val="BookText"/>
      </w:pPr>
      <w:r>
        <w:rPr>
          <w:rFonts w:ascii="Amiri" w:hAnsi="Amiri" w:eastAsia="Amiri" w:cs="Amiri"/>
          <w:lang w:bidi="ar-SA"/>
          <w:color w:val="111111"/>
          <w:sz w:val="28"/>
          <w:szCs w:val="28"/>
          <w:rtl/>
        </w:rPr>
        <w:t xml:space="preserve">(عن الرجل يعطي الزكاة يقسّمها أله أن يخرج الشيىء منها من البلدة التي هو فيها الى غيرها؟ قال: لا بأس) (6)</w:t>
      </w:r>
    </w:p>
    <w:p>
      <w:pPr>
        <w:pStyle w:val="BookText"/>
      </w:pPr>
      <w:r>
        <w:rPr>
          <w:rFonts w:ascii="Amiri" w:hAnsi="Amiri" w:eastAsia="Amiri" w:cs="Amiri"/>
          <w:lang w:bidi="ar-SA"/>
          <w:color w:val="111111"/>
          <w:sz w:val="28"/>
          <w:szCs w:val="28"/>
          <w:rtl/>
        </w:rPr>
        <w:t xml:space="preserve">الكافي ج 3 ص 554 ك ۱۳ ب ۳۵ ح ۷.</w:t>
      </w:r>
    </w:p>
    <w:p>
      <w:pPr>
        <w:pStyle w:val="BookText"/>
      </w:pPr>
      <w:r>
        <w:rPr>
          <w:rFonts w:ascii="Amiri" w:hAnsi="Amiri" w:eastAsia="Amiri" w:cs="Amiri"/>
          <w:lang w:bidi="ar-SA"/>
          <w:color w:val="111111"/>
          <w:sz w:val="28"/>
          <w:szCs w:val="28"/>
          <w:rtl/>
        </w:rPr>
        <w:t xml:space="preserve">الفقيه ج ۲ ص 16 ب 5 ح ۲۵.</w:t>
      </w:r>
    </w:p>
    <w:p>
      <w:pPr>
        <w:pStyle w:val="BookText"/>
      </w:pPr>
      <w:r>
        <w:rPr>
          <w:rFonts w:ascii="Amiri" w:hAnsi="Amiri" w:eastAsia="Amiri" w:cs="Amiri"/>
          <w:lang w:bidi="ar-SA"/>
          <w:color w:val="111111"/>
          <w:sz w:val="28"/>
          <w:szCs w:val="28"/>
          <w:rtl/>
        </w:rPr>
        <w:t xml:space="preserve">«في الرجل يكون عنده المال فيحول عليه الحول ثم يصيب مالا آخر قبل أن يحول على المال الحول، قال: اذا حال على المال الاول الحول زكّاهما جميعاً» (6)</w:t>
      </w:r>
    </w:p>
    <w:p>
      <w:pPr>
        <w:pStyle w:val="BookText"/>
      </w:pPr>
      <w:r>
        <w:rPr>
          <w:rFonts w:ascii="Amiri" w:hAnsi="Amiri" w:eastAsia="Amiri" w:cs="Amiri"/>
          <w:lang w:bidi="ar-SA"/>
          <w:color w:val="111111"/>
          <w:sz w:val="28"/>
          <w:szCs w:val="28"/>
          <w:rtl/>
        </w:rPr>
        <w:t xml:space="preserve">الكافي ج 3 ص ۵۲۷ ك ۱۳ ب 15 ح ۲.</w:t>
      </w:r>
    </w:p>
    <w:p>
      <w:pPr>
        <w:pStyle w:val="BookText"/>
      </w:pPr>
      <w:r>
        <w:rPr>
          <w:rFonts w:ascii="IRNazanin" w:hAnsi="IRNazanin" w:eastAsia="IRNazanin" w:cs="IRNazanin"/>
          <w:lang w:bidi="fa-IR"/>
          <w:color w:val="111111"/>
          <w:sz w:val="28"/>
          <w:szCs w:val="28"/>
          <w:rtl/>
        </w:rPr>
        <w:t xml:space="preserve">(في الرجل يكون في بعض هذه الأهواء - إلى أن قال - ليس عليه اعادة شییء من ذلك غير الزكاة -) انظر الصلاة</w:t>
      </w:r>
    </w:p>
    <w:p>
      <w:pPr>
        <w:pStyle w:val="BookText"/>
      </w:pPr>
      <w:r>
        <w:rPr>
          <w:rFonts w:ascii="Amiri" w:hAnsi="Amiri" w:eastAsia="Amiri" w:cs="Amiri"/>
          <w:lang w:bidi="ar-SA"/>
          <w:color w:val="111111"/>
          <w:sz w:val="28"/>
          <w:szCs w:val="28"/>
          <w:rtl/>
        </w:rPr>
        <w:t xml:space="preserve">«في الرجل يكون له أبل أو بقر أو غنم أو متاع فيحول عليها الحول فيموت الابل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والبقر والغنم ويحترق المتاع، قال: ليس علیه شییء» (6)</w:t>
      </w:r>
    </w:p>
    <w:p>
      <w:pPr>
        <w:pStyle w:val="BookText"/>
      </w:pPr>
      <w:r>
        <w:rPr>
          <w:rFonts w:ascii="IRNazanin" w:hAnsi="IRNazanin" w:eastAsia="IRNazanin" w:cs="IRNazanin"/>
          <w:lang w:bidi="fa-IR"/>
          <w:color w:val="111111"/>
          <w:sz w:val="28"/>
          <w:szCs w:val="28"/>
          <w:rtl/>
        </w:rPr>
        <w:t xml:space="preserve">الكافي ج ۳ ص ۱۳۱ ک 13 ب ۱۷ ح 6.</w:t>
      </w:r>
    </w:p>
    <w:p>
      <w:pPr>
        <w:pStyle w:val="BookText"/>
      </w:pPr>
      <w:r>
        <w:rPr>
          <w:rFonts w:ascii="Amiri" w:hAnsi="Amiri" w:eastAsia="Amiri" w:cs="Amiri"/>
          <w:lang w:bidi="ar-SA"/>
          <w:color w:val="111111"/>
          <w:sz w:val="28"/>
          <w:szCs w:val="28"/>
          <w:rtl/>
        </w:rPr>
        <w:t xml:space="preserve">«في الرجل ينسى أو يعين</w:t>
      </w:r>
      <w:r>
        <w:rPr>
          <w:rStyle w:val="FootnoteReference"/>
        </w:rPr>
        <w:footnoteReference w:id="354"/>
      </w:r>
      <w:r>
        <w:rPr>
          <w:rFonts w:ascii="IRNazanin" w:hAnsi="IRNazanin" w:eastAsia="IRNazanin" w:cs="IRNazanin"/>
          <w:lang w:bidi="fa-IR"/>
          <w:color w:val="111111"/>
          <w:sz w:val="28"/>
          <w:szCs w:val="28"/>
          <w:rtl/>
        </w:rPr>
        <w:t xml:space="preserve">فلا يزال ماله دینا كيف يصنع في زكاته؟ قال: يزكيه ولا يزكي ما عليه من الدَين انما الزكاة على صاحب المال» (6)</w:t>
      </w:r>
    </w:p>
    <w:p>
      <w:pPr>
        <w:pStyle w:val="BookText"/>
      </w:pPr>
      <w:r>
        <w:rPr>
          <w:rFonts w:ascii="IRNazanin" w:hAnsi="IRNazanin" w:eastAsia="IRNazanin" w:cs="IRNazanin"/>
          <w:lang w:bidi="fa-IR"/>
          <w:color w:val="111111"/>
          <w:sz w:val="28"/>
          <w:szCs w:val="28"/>
          <w:rtl/>
        </w:rPr>
        <w:t xml:space="preserve">الكافي ج ۳ ص 5۲۱ ک 13 ب ۱۱ ح ۱۲.</w:t>
      </w:r>
    </w:p>
    <w:p>
      <w:pPr>
        <w:pStyle w:val="BookText"/>
      </w:pPr>
      <w:r>
        <w:rPr>
          <w:rFonts w:ascii="Amiri" w:hAnsi="Amiri" w:eastAsia="Amiri" w:cs="Amiri"/>
          <w:lang w:bidi="ar-SA"/>
          <w:color w:val="111111"/>
          <w:sz w:val="28"/>
          <w:szCs w:val="28"/>
          <w:rtl/>
        </w:rPr>
        <w:t xml:space="preserve">(في الزرع حقان -) انظر الحصاد</w:t>
      </w:r>
    </w:p>
    <w:p>
      <w:pPr>
        <w:pStyle w:val="BookText"/>
      </w:pPr>
      <w:r>
        <w:rPr>
          <w:rFonts w:ascii="IRNazanin" w:hAnsi="IRNazanin" w:eastAsia="IRNazanin" w:cs="IRNazanin"/>
          <w:lang w:bidi="fa-IR"/>
          <w:color w:val="111111"/>
          <w:sz w:val="28"/>
          <w:szCs w:val="28"/>
          <w:rtl/>
        </w:rPr>
        <w:t xml:space="preserve">«في زكاة الأرض اذا قبّلها النبي أو الامام علي بالنصف، او الثلث، او الربع، فزكاتها عليه وليس على المتقبل زکاة اِلّا أن يشترط صاحب الأرض ان الزكاة على المتقبل، فان اشترط فان الزكاة عليهم، وليس على أهل الأرض اليوم زكاة اِلا على من كان في يده شییء مما أقطعه الرسول» (۵) أو (6)</w:t>
      </w:r>
    </w:p>
    <w:p>
      <w:pPr>
        <w:pStyle w:val="BookText"/>
      </w:pPr>
      <w:r>
        <w:rPr>
          <w:rFonts w:ascii="Amiri" w:hAnsi="Amiri" w:eastAsia="Amiri" w:cs="Amiri"/>
          <w:lang w:bidi="ar-SA"/>
          <w:color w:val="111111"/>
          <w:sz w:val="28"/>
          <w:szCs w:val="28"/>
          <w:rtl/>
        </w:rPr>
        <w:t xml:space="preserve">| التهذيب ج 1 ص ۳۸ ب ۱۰ ح ۹.</w:t>
      </w:r>
    </w:p>
    <w:p>
      <w:pPr>
        <w:pStyle w:val="BookText"/>
      </w:pPr>
      <w:r>
        <w:rPr>
          <w:rFonts w:ascii="IRNazanin" w:hAnsi="IRNazanin" w:eastAsia="IRNazanin" w:cs="IRNazanin"/>
          <w:lang w:bidi="fa-IR"/>
          <w:color w:val="111111"/>
          <w:sz w:val="28"/>
          <w:szCs w:val="28"/>
          <w:rtl/>
        </w:rPr>
        <w:t xml:space="preserve">الاستبصار ج ۲ ص ۲6 ب ۱۱ ح 5.</w:t>
      </w:r>
    </w:p>
    <w:p>
      <w:pPr>
        <w:pStyle w:val="BookText"/>
      </w:pPr>
      <w:r>
        <w:rPr>
          <w:rFonts w:ascii="Amiri" w:hAnsi="Amiri" w:eastAsia="Amiri" w:cs="Amiri"/>
          <w:lang w:bidi="ar-SA"/>
          <w:color w:val="111111"/>
          <w:sz w:val="28"/>
          <w:szCs w:val="28"/>
          <w:rtl/>
        </w:rPr>
        <w:t xml:space="preserve">«في زكاة الحنطة والشعير والتمر والزبيب ليس فيما دون الخمسة أو ساق زكاة، فاذا بلغت خمسة أو ساق وجبت فيه الزكاة والوسق ستون صاعا فذلك ثلاثمائة صاع بصاع النبي، والزكاة فيها العشر فيما سقت السماء أو كان سيحا، أو نصف العشر فيما سقى بالغرب</w:t>
      </w:r>
      <w:r>
        <w:rPr>
          <w:rStyle w:val="FootnoteReference"/>
        </w:rPr>
        <w:footnoteReference w:id="355"/>
      </w:r>
      <w:r>
        <w:rPr>
          <w:rFonts w:ascii="IRNazanin" w:hAnsi="IRNazanin" w:eastAsia="IRNazanin" w:cs="IRNazanin"/>
          <w:lang w:bidi="fa-IR"/>
          <w:color w:val="111111"/>
          <w:sz w:val="28"/>
          <w:szCs w:val="28"/>
          <w:rtl/>
        </w:rPr>
        <w:t xml:space="preserve">والنواضح</w:t>
      </w:r>
      <w:r>
        <w:rPr>
          <w:rStyle w:val="FootnoteReference"/>
        </w:rPr>
        <w:footnoteReference w:id="356"/>
      </w:r>
      <w:r>
        <w:rPr>
          <w:rFonts w:ascii="IRNazanin" w:hAnsi="IRNazanin" w:eastAsia="IRNazanin" w:cs="IRNazanin"/>
          <w:lang w:bidi="fa-IR"/>
          <w:color w:val="111111"/>
          <w:sz w:val="28"/>
          <w:szCs w:val="28"/>
          <w:rtl/>
        </w:rPr>
        <w:t xml:space="preserve">» (۵) أو (6)</w:t>
      </w:r>
    </w:p>
    <w:p>
      <w:pPr>
        <w:pStyle w:val="BookText"/>
      </w:pPr>
      <w:r>
        <w:rPr>
          <w:rFonts w:ascii="Amiri" w:hAnsi="Amiri" w:eastAsia="Amiri" w:cs="Amiri"/>
          <w:lang w:bidi="ar-SA"/>
          <w:color w:val="111111"/>
          <w:sz w:val="28"/>
          <w:szCs w:val="28"/>
          <w:rtl/>
        </w:rPr>
        <w:t xml:space="preserve">التهذيب ج 4 ص 14 ب 4 ح ۲.</w:t>
      </w:r>
    </w:p>
    <w:p>
      <w:pPr>
        <w:pStyle w:val="BookText"/>
      </w:pPr>
      <w:r>
        <w:rPr>
          <w:rFonts w:ascii="IRNazanin" w:hAnsi="IRNazanin" w:eastAsia="IRNazanin" w:cs="IRNazanin"/>
          <w:lang w:bidi="fa-IR"/>
          <w:color w:val="111111"/>
          <w:sz w:val="28"/>
          <w:szCs w:val="28"/>
          <w:rtl/>
        </w:rPr>
        <w:t xml:space="preserve">الاستبصار ج ۲ ص 14 ب 7 ح ۲.</w:t>
      </w:r>
    </w:p>
    <w:p>
      <w:pPr>
        <w:pStyle w:val="BookText"/>
      </w:pPr>
      <w:r>
        <w:rPr>
          <w:rFonts w:ascii="Amiri" w:hAnsi="Amiri" w:eastAsia="Amiri" w:cs="Amiri"/>
          <w:lang w:bidi="ar-SA"/>
          <w:color w:val="111111"/>
          <w:sz w:val="28"/>
          <w:szCs w:val="28"/>
          <w:rtl/>
        </w:rPr>
        <w:t xml:space="preserve">«في الزكاة فقال: ما أخذه منكم</w:t>
      </w:r>
      <w:r>
        <w:rPr>
          <w:rStyle w:val="FootnoteReference"/>
        </w:rPr>
        <w:footnoteReference w:id="357"/>
      </w:r>
      <w:r>
        <w:rPr>
          <w:rFonts w:ascii="IRNazanin" w:hAnsi="IRNazanin" w:eastAsia="IRNazanin" w:cs="IRNazanin"/>
          <w:lang w:bidi="fa-IR"/>
          <w:color w:val="111111"/>
          <w:sz w:val="28"/>
          <w:szCs w:val="28"/>
          <w:rtl/>
        </w:rPr>
        <w:t xml:space="preserve">بنوا اُميّة فاحتبسوا به، ولا تعطوهم شيئا ما استطعتم فان المال لا يبقى على هذا ان یزکیه</w:t>
      </w:r>
      <w:r>
        <w:rPr>
          <w:rStyle w:val="FootnoteReference"/>
        </w:rPr>
        <w:footnoteReference w:id="358"/>
      </w:r>
      <w:r>
        <w:rPr>
          <w:rFonts w:ascii="Amiri" w:hAnsi="Amiri" w:eastAsia="Amiri" w:cs="Amiri"/>
          <w:lang w:bidi="ar-SA"/>
          <w:color w:val="111111"/>
          <w:sz w:val="28"/>
          <w:szCs w:val="28"/>
          <w:rtl/>
        </w:rPr>
        <w:t xml:space="preserve">مرتين» (6)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۳۹ ب ۱۰ ح ۱۱.</w:t>
      </w:r>
    </w:p>
    <w:p>
      <w:pPr>
        <w:pStyle w:val="BookText"/>
      </w:pPr>
      <w:r>
        <w:rPr>
          <w:rFonts w:ascii="IRNazanin" w:hAnsi="IRNazanin" w:eastAsia="IRNazanin" w:cs="IRNazanin"/>
          <w:lang w:bidi="fa-IR"/>
          <w:color w:val="111111"/>
          <w:sz w:val="28"/>
          <w:szCs w:val="28"/>
          <w:rtl/>
        </w:rPr>
        <w:t xml:space="preserve">الاستبصار ج ۲ ص ۲۷ ب ۱۱ ح ۷.</w:t>
      </w:r>
    </w:p>
    <w:p>
      <w:pPr>
        <w:pStyle w:val="BookText"/>
      </w:pPr>
      <w:r>
        <w:rPr>
          <w:rFonts w:ascii="Amiri" w:hAnsi="Amiri" w:eastAsia="Amiri" w:cs="Amiri"/>
          <w:lang w:bidi="ar-SA"/>
          <w:color w:val="111111"/>
          <w:sz w:val="28"/>
          <w:szCs w:val="28"/>
          <w:rtl/>
        </w:rPr>
        <w:t xml:space="preserve">الكافي ج ۳ ص 543 ك ۱۳ ب ۲۵ ح 4.</w:t>
      </w:r>
    </w:p>
    <w:p>
      <w:pPr>
        <w:pStyle w:val="BookText"/>
      </w:pPr>
      <w:r>
        <w:rPr>
          <w:rFonts w:ascii="Amiri" w:hAnsi="Amiri" w:eastAsia="Amiri" w:cs="Amiri"/>
          <w:lang w:bidi="ar-SA"/>
          <w:color w:val="111111"/>
          <w:sz w:val="28"/>
          <w:szCs w:val="28"/>
          <w:rtl/>
        </w:rPr>
        <w:t xml:space="preserve">«في الزكاة ما كان يعالج بالرشا، والدلاء، والنواضح ففيه نصف العُشر، وان كان يسقى من غير علاج بنهر، أو عين، أو بعل</w:t>
      </w:r>
      <w:r>
        <w:rPr>
          <w:rStyle w:val="FootnoteReference"/>
        </w:rPr>
        <w:footnoteReference w:id="359"/>
      </w:r>
      <w:r>
        <w:rPr>
          <w:rFonts w:ascii="IRNazanin" w:hAnsi="IRNazanin" w:eastAsia="IRNazanin" w:cs="IRNazanin"/>
          <w:lang w:bidi="fa-IR"/>
          <w:color w:val="111111"/>
          <w:sz w:val="28"/>
          <w:szCs w:val="28"/>
          <w:rtl/>
        </w:rPr>
        <w:t xml:space="preserve">، أو سماء، ففيه العُشر کاملاً» (5)</w:t>
      </w:r>
    </w:p>
    <w:p>
      <w:pPr>
        <w:pStyle w:val="BookText"/>
      </w:pPr>
      <w:r>
        <w:rPr>
          <w:rFonts w:ascii="Amiri" w:hAnsi="Amiri" w:eastAsia="Amiri" w:cs="Amiri"/>
          <w:lang w:bidi="ar-SA"/>
          <w:color w:val="111111"/>
          <w:sz w:val="28"/>
          <w:szCs w:val="28"/>
          <w:rtl/>
        </w:rPr>
        <w:t xml:space="preserve">التهذيب ج 4 ص 16 ب 4 ح ۷.</w:t>
      </w:r>
    </w:p>
    <w:p>
      <w:pPr>
        <w:pStyle w:val="BookText"/>
      </w:pPr>
      <w:r>
        <w:rPr>
          <w:rFonts w:ascii="IRNazanin" w:hAnsi="IRNazanin" w:eastAsia="IRNazanin" w:cs="IRNazanin"/>
          <w:lang w:bidi="fa-IR"/>
          <w:color w:val="111111"/>
          <w:sz w:val="28"/>
          <w:szCs w:val="28"/>
          <w:rtl/>
        </w:rPr>
        <w:t xml:space="preserve">الاستبصار ج ۲ ص ۱۵ ب 7 ح 4.</w:t>
      </w:r>
    </w:p>
    <w:p>
      <w:pPr>
        <w:pStyle w:val="BookText"/>
      </w:pPr>
      <w:r>
        <w:rPr>
          <w:rFonts w:ascii="Amiri" w:hAnsi="Amiri" w:eastAsia="Amiri" w:cs="Amiri"/>
          <w:lang w:bidi="ar-SA"/>
          <w:color w:val="111111"/>
          <w:sz w:val="28"/>
          <w:szCs w:val="28"/>
          <w:rtl/>
        </w:rPr>
        <w:t xml:space="preserve">«في الزكاة يبعث بها الرجل الى بلدغير بلده؟ قال: لا بأس أن يبعث الثلث أو الربع</w:t>
      </w:r>
      <w:r>
        <w:rPr>
          <w:rStyle w:val="FootnoteReference"/>
        </w:rPr>
        <w:footnoteReference w:id="360"/>
      </w:r>
      <w:r>
        <w:rPr>
          <w:rFonts w:ascii="Amiri" w:hAnsi="Amiri" w:eastAsia="Amiri" w:cs="Amiri"/>
          <w:lang w:bidi="ar-SA"/>
          <w:color w:val="111111"/>
          <w:sz w:val="28"/>
          <w:szCs w:val="28"/>
          <w:rtl/>
        </w:rPr>
        <w:t xml:space="preserve">شكّ أبو احمد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۳ ص 554 ك ۱۳ ب 35 ح 6.</w:t>
      </w:r>
    </w:p>
    <w:p>
      <w:pPr>
        <w:pStyle w:val="BookText"/>
      </w:pPr>
      <w:r>
        <w:rPr>
          <w:rFonts w:ascii="Amiri" w:hAnsi="Amiri" w:eastAsia="Amiri" w:cs="Amiri"/>
          <w:lang w:bidi="ar-SA"/>
          <w:color w:val="111111"/>
          <w:sz w:val="28"/>
          <w:szCs w:val="28"/>
          <w:rtl/>
        </w:rPr>
        <w:t xml:space="preserve">التهذيب ج 4 ص 46 ب ۱۱ ح ۱۱.</w:t>
      </w:r>
    </w:p>
    <w:p>
      <w:pPr>
        <w:pStyle w:val="BookText"/>
      </w:pPr>
      <w:r>
        <w:rPr>
          <w:rFonts w:ascii="Amiri" w:hAnsi="Amiri" w:eastAsia="Amiri" w:cs="Amiri"/>
          <w:lang w:bidi="ar-SA"/>
          <w:color w:val="111111"/>
          <w:sz w:val="28"/>
          <w:szCs w:val="28"/>
          <w:rtl/>
        </w:rPr>
        <w:t xml:space="preserve">الفقيه ج ۲ ص ۱6 ب 5 ح ۲4.</w:t>
      </w:r>
    </w:p>
    <w:p>
      <w:pPr>
        <w:pStyle w:val="BookText"/>
      </w:pPr>
      <w:r>
        <w:rPr>
          <w:rFonts w:ascii="Amiri" w:hAnsi="Amiri" w:eastAsia="Amiri" w:cs="Amiri"/>
          <w:lang w:bidi="ar-SA"/>
          <w:color w:val="111111"/>
          <w:sz w:val="28"/>
          <w:szCs w:val="28"/>
          <w:rtl/>
        </w:rPr>
        <w:t xml:space="preserve">«في الزكاة يعطي منها الاَخ والاُخت والعمّ والعمّة والخال والخالة، ولا يعطى الجدّ ولا الجدة» (6)</w:t>
      </w:r>
    </w:p>
    <w:p>
      <w:pPr>
        <w:pStyle w:val="BookText"/>
      </w:pPr>
      <w:r>
        <w:rPr>
          <w:rFonts w:ascii="IRNazanin" w:hAnsi="IRNazanin" w:eastAsia="IRNazanin" w:cs="IRNazanin"/>
          <w:lang w:bidi="fa-IR"/>
          <w:color w:val="111111"/>
          <w:sz w:val="28"/>
          <w:szCs w:val="28"/>
          <w:rtl/>
        </w:rPr>
        <w:t xml:space="preserve">الكافي ج ۳ ص 552 ک 13 ب ۳۳ ح 6.</w:t>
      </w:r>
    </w:p>
    <w:p>
      <w:pPr>
        <w:pStyle w:val="BookText"/>
      </w:pPr>
      <w:r>
        <w:rPr>
          <w:rFonts w:ascii="Amiri" w:hAnsi="Amiri" w:eastAsia="Amiri" w:cs="Amiri"/>
          <w:lang w:bidi="ar-SA"/>
          <w:color w:val="111111"/>
          <w:sz w:val="28"/>
          <w:szCs w:val="28"/>
          <w:rtl/>
        </w:rPr>
        <w:t xml:space="preserve">التهذيب ج 4 ص 56 ب 14 ح ۸.</w:t>
      </w:r>
    </w:p>
    <w:p>
      <w:pPr>
        <w:pStyle w:val="BookText"/>
      </w:pPr>
      <w:r>
        <w:rPr>
          <w:rFonts w:ascii="Amiri" w:hAnsi="Amiri" w:eastAsia="Amiri" w:cs="Amiri"/>
          <w:lang w:bidi="ar-SA"/>
          <w:color w:val="111111"/>
          <w:sz w:val="28"/>
          <w:szCs w:val="28"/>
          <w:rtl/>
        </w:rPr>
        <w:t xml:space="preserve">«في سائمة الغنم زكاة» (م)</w:t>
      </w:r>
    </w:p>
    <w:p>
      <w:pPr>
        <w:pStyle w:val="BookText"/>
      </w:pPr>
      <w:r>
        <w:rPr>
          <w:rFonts w:ascii="Amiri" w:hAnsi="Amiri" w:eastAsia="Amiri" w:cs="Amiri"/>
          <w:lang w:bidi="ar-SA"/>
          <w:color w:val="111111"/>
          <w:sz w:val="28"/>
          <w:szCs w:val="28"/>
          <w:rtl/>
        </w:rPr>
        <w:t xml:space="preserve">التهذيب ج ۱ ص ۲۲4 ب ۱۰ ح ۲6.</w:t>
      </w:r>
    </w:p>
    <w:p>
      <w:pPr>
        <w:pStyle w:val="BookText"/>
      </w:pPr>
      <w:r>
        <w:rPr>
          <w:rFonts w:ascii="Amiri" w:hAnsi="Amiri" w:eastAsia="Amiri" w:cs="Amiri"/>
          <w:lang w:bidi="ar-SA"/>
          <w:color w:val="111111"/>
          <w:sz w:val="28"/>
          <w:szCs w:val="28"/>
          <w:rtl/>
        </w:rPr>
        <w:t xml:space="preserve">(في الشاة في كل أربعين -) انظر الشاة</w:t>
      </w:r>
    </w:p>
    <w:p>
      <w:pPr>
        <w:pStyle w:val="BookText"/>
      </w:pPr>
      <w:r>
        <w:rPr>
          <w:rFonts w:ascii="IRNazanin" w:hAnsi="IRNazanin" w:eastAsia="IRNazanin" w:cs="IRNazanin"/>
          <w:lang w:bidi="fa-IR"/>
          <w:color w:val="111111"/>
          <w:sz w:val="28"/>
          <w:szCs w:val="28"/>
          <w:rtl/>
        </w:rPr>
        <w:t xml:space="preserve">«في صدقة الابل في كل خمس شاة إلى أن تبلغ خمساً وعشرين فاذا بلغت ذلك ففيها ابنة مخاض، ثم ليس فيها شییء حتى تبلغ خمساً وثلاثين، فاذا بلغت خمساً وثلاثين ففيها ابنة لبون، ثم ليس فيها شییء حتى تبلغ خمسا وأربعين فاذا بلغت خمساً وأربعين ففيها حقة طروقة الفحل، ثم ليس فيها شییء حتى تبلغ ستين، فاذا بلغت ستین ففيها جذعة، ثم ليس فيها شییء حتى تبلغ خمساً وسبعين، فاذا بلغت خمسا وسبعين ففيها ابنتا لبون ثم ليس فيها شییء حتى تبلغ تسعين، فاذا بلغت تسعين ففيها حقتان طروقتا الفحل، ثم ليس فيها شيء حتى تبلغ عشرين ومائة، فاذا بلغت عشرين ومائة ففيها حقتان طروقتا الفحل، فاذا زادت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على عشرين ومائة، ففي كل خمسين وفي كل أربعين ابنة لبون، ثم ترجع الابل على أسنانها، وليس على النيّف شییء ولا على الكسور شییء، وليس على العوامل شییء انما ذلك على السائمة الراعية، قال: قلت: ما في البخت السائمة شییء</w:t>
      </w:r>
      <w:r>
        <w:rPr>
          <w:rStyle w:val="FootnoteReference"/>
        </w:rPr>
        <w:footnoteReference w:id="362"/>
      </w:r>
      <w:r>
        <w:rPr>
          <w:rFonts w:ascii="Amiri" w:hAnsi="Amiri" w:eastAsia="Amiri" w:cs="Amiri"/>
          <w:lang w:bidi="ar-SA"/>
          <w:color w:val="111111"/>
          <w:sz w:val="28"/>
          <w:szCs w:val="28"/>
          <w:rtl/>
        </w:rPr>
        <w:t xml:space="preserve">؟ قال: مثل ما في الابل العربية» (5) و (6)</w:t>
      </w:r>
    </w:p>
    <w:p>
      <w:pPr>
        <w:pStyle w:val="BookText"/>
      </w:pPr>
      <w:r>
        <w:rPr>
          <w:rFonts w:ascii="IRNazanin" w:hAnsi="IRNazanin" w:eastAsia="IRNazanin" w:cs="IRNazanin"/>
          <w:lang w:bidi="fa-IR"/>
          <w:color w:val="111111"/>
          <w:sz w:val="28"/>
          <w:szCs w:val="28"/>
          <w:rtl/>
        </w:rPr>
        <w:t xml:space="preserve">الكافي ج ۳ ص ۵۱۳ ک 13 ب 18 ح 1.</w:t>
      </w:r>
    </w:p>
    <w:p>
      <w:pPr>
        <w:pStyle w:val="BookText"/>
      </w:pPr>
      <w:r>
        <w:rPr>
          <w:rFonts w:ascii="Amiri" w:hAnsi="Amiri" w:eastAsia="Amiri" w:cs="Amiri"/>
          <w:lang w:bidi="ar-SA"/>
          <w:color w:val="111111"/>
          <w:sz w:val="28"/>
          <w:szCs w:val="28"/>
          <w:rtl/>
        </w:rPr>
        <w:t xml:space="preserve">التهذيب ج 4 ص ۲۲ ب 5 ح 4.</w:t>
      </w:r>
    </w:p>
    <w:p>
      <w:pPr>
        <w:pStyle w:val="BookText"/>
      </w:pPr>
      <w:r>
        <w:rPr>
          <w:rFonts w:ascii="IRNazanin" w:hAnsi="IRNazanin" w:eastAsia="IRNazanin" w:cs="IRNazanin"/>
          <w:lang w:bidi="fa-IR"/>
          <w:color w:val="111111"/>
          <w:sz w:val="28"/>
          <w:szCs w:val="28"/>
          <w:rtl/>
        </w:rPr>
        <w:t xml:space="preserve">الاستبصار ج ۲ ص ۲۰ ب ۸ ح 4.</w:t>
      </w:r>
    </w:p>
    <w:p>
      <w:pPr>
        <w:pStyle w:val="BookText"/>
      </w:pPr>
      <w:r>
        <w:rPr>
          <w:rFonts w:ascii="Amiri" w:hAnsi="Amiri" w:eastAsia="Amiri" w:cs="Amiri"/>
          <w:lang w:bidi="ar-SA"/>
          <w:color w:val="111111"/>
          <w:sz w:val="28"/>
          <w:szCs w:val="28"/>
          <w:rtl/>
        </w:rPr>
        <w:t xml:space="preserve">«في صدقة ما سقي بالغَرب نصف الصدقة، وما سقت السماء والانهار أو كان بعلاً فالصدقة وهو العُشر، وما سقي بالدوالي أو بالغَرب فنصف العُشر» (6)</w:t>
      </w:r>
    </w:p>
    <w:p>
      <w:pPr>
        <w:pStyle w:val="BookText"/>
      </w:pPr>
      <w:r>
        <w:rPr>
          <w:rFonts w:ascii="IRNazanin" w:hAnsi="IRNazanin" w:eastAsia="IRNazanin" w:cs="IRNazanin"/>
          <w:lang w:bidi="fa-IR"/>
          <w:color w:val="111111"/>
          <w:sz w:val="28"/>
          <w:szCs w:val="28"/>
          <w:rtl/>
        </w:rPr>
        <w:t xml:space="preserve">التهذيب ج 4 ص 14 ب 4 ذیل ح ۳.</w:t>
      </w:r>
    </w:p>
    <w:p>
      <w:pPr>
        <w:pStyle w:val="BookText"/>
      </w:pPr>
      <w:r>
        <w:rPr>
          <w:rFonts w:ascii="IRNazanin" w:hAnsi="IRNazanin" w:eastAsia="IRNazanin" w:cs="IRNazanin"/>
          <w:lang w:bidi="fa-IR"/>
          <w:color w:val="111111"/>
          <w:sz w:val="28"/>
          <w:szCs w:val="28"/>
          <w:rtl/>
        </w:rPr>
        <w:t xml:space="preserve">الاستبصار ج ۲ ص ۱۵ ب ۷ ذیل ح 3.</w:t>
      </w:r>
    </w:p>
    <w:p>
      <w:pPr>
        <w:pStyle w:val="BookText"/>
      </w:pPr>
      <w:r>
        <w:rPr>
          <w:rFonts w:ascii="IRNazanin" w:hAnsi="IRNazanin" w:eastAsia="IRNazanin" w:cs="IRNazanin"/>
          <w:lang w:bidi="fa-IR"/>
          <w:color w:val="111111"/>
          <w:sz w:val="28"/>
          <w:szCs w:val="28"/>
          <w:rtl/>
        </w:rPr>
        <w:t xml:space="preserve">الكافي ج ۳ ص 5۱۳ ک 13 ب 7 ح ۳ بتفاوت.</w:t>
      </w:r>
    </w:p>
    <w:p>
      <w:pPr>
        <w:pStyle w:val="BookText"/>
      </w:pPr>
      <w:r>
        <w:rPr>
          <w:rFonts w:ascii="Amiri" w:hAnsi="Amiri" w:eastAsia="Amiri" w:cs="Amiri"/>
          <w:lang w:bidi="ar-SA"/>
          <w:color w:val="111111"/>
          <w:sz w:val="28"/>
          <w:szCs w:val="28"/>
          <w:rtl/>
        </w:rPr>
        <w:t xml:space="preserve">«في الصدقة فيما سقت السماء حقة</w:t>
      </w:r>
    </w:p>
    <w:p>
      <w:pPr>
        <w:pStyle w:val="BookText"/>
      </w:pPr>
      <w:r>
        <w:rPr>
          <w:rFonts w:ascii="Amiri" w:hAnsi="Amiri" w:eastAsia="Amiri" w:cs="Amiri"/>
          <w:lang w:bidi="ar-SA"/>
          <w:color w:val="111111"/>
          <w:sz w:val="28"/>
          <w:szCs w:val="28"/>
          <w:rtl/>
        </w:rPr>
        <w:t xml:space="preserve">والأنهار اذا كان سيحا</w:t>
      </w:r>
      <w:r>
        <w:rPr>
          <w:rStyle w:val="FootnoteReference"/>
        </w:rPr>
        <w:footnoteReference w:id="363"/>
      </w:r>
      <w:r>
        <w:rPr>
          <w:rFonts w:ascii="Amiri" w:hAnsi="Amiri" w:eastAsia="Amiri" w:cs="Amiri"/>
          <w:lang w:bidi="ar-SA"/>
          <w:color w:val="111111"/>
          <w:sz w:val="28"/>
          <w:szCs w:val="28"/>
          <w:rtl/>
        </w:rPr>
        <w:t xml:space="preserve">أو كان بعلا</w:t>
      </w:r>
      <w:r>
        <w:rPr>
          <w:rStyle w:val="FootnoteReference"/>
        </w:rPr>
        <w:footnoteReference w:id="364"/>
      </w:r>
      <w:r>
        <w:rPr>
          <w:rFonts w:ascii="Amiri" w:hAnsi="Amiri" w:eastAsia="Amiri" w:cs="Amiri"/>
          <w:lang w:bidi="ar-SA"/>
          <w:color w:val="111111"/>
          <w:sz w:val="28"/>
          <w:szCs w:val="28"/>
          <w:rtl/>
        </w:rPr>
        <w:t xml:space="preserve">العُشر، وما سقت السواني والدوالي</w:t>
      </w:r>
      <w:r>
        <w:rPr>
          <w:rStyle w:val="FootnoteReference"/>
        </w:rPr>
        <w:footnoteReference w:id="365"/>
      </w: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سقي بالغرب فنصف العُشر» (6)</w:t>
      </w:r>
    </w:p>
    <w:p>
      <w:pPr>
        <w:pStyle w:val="BookText"/>
      </w:pPr>
      <w:r>
        <w:rPr>
          <w:rFonts w:ascii="IRNazanin" w:hAnsi="IRNazanin" w:eastAsia="IRNazanin" w:cs="IRNazanin"/>
          <w:lang w:bidi="fa-IR"/>
          <w:color w:val="111111"/>
          <w:sz w:val="28"/>
          <w:szCs w:val="28"/>
          <w:rtl/>
        </w:rPr>
        <w:t xml:space="preserve">الكافي ج ۳ ص 5۳۱ ک 13 ب 7 ح 3.</w:t>
      </w:r>
    </w:p>
    <w:p>
      <w:pPr>
        <w:pStyle w:val="BookText"/>
      </w:pPr>
      <w:r>
        <w:rPr>
          <w:rFonts w:ascii="IRNazanin" w:hAnsi="IRNazanin" w:eastAsia="IRNazanin" w:cs="IRNazanin"/>
          <w:lang w:bidi="fa-IR"/>
          <w:color w:val="111111"/>
          <w:sz w:val="28"/>
          <w:szCs w:val="28"/>
          <w:rtl/>
        </w:rPr>
        <w:t xml:space="preserve">التهذيب ج 4 ص 14 ب 4 ذیل ح 3 بتفاوت.</w:t>
      </w:r>
    </w:p>
    <w:p>
      <w:pPr>
        <w:pStyle w:val="BookText"/>
      </w:pPr>
      <w:r>
        <w:rPr>
          <w:rFonts w:ascii="IRNazanin" w:hAnsi="IRNazanin" w:eastAsia="IRNazanin" w:cs="IRNazanin"/>
          <w:lang w:bidi="fa-IR"/>
          <w:color w:val="111111"/>
          <w:sz w:val="28"/>
          <w:szCs w:val="28"/>
          <w:rtl/>
        </w:rPr>
        <w:t xml:space="preserve">الاستبصار ج ۲ ص ۱5 ب ۷ ذیل ح ۳ بتفاوت.</w:t>
      </w:r>
    </w:p>
    <w:p>
      <w:pPr>
        <w:pStyle w:val="BookText"/>
      </w:pPr>
      <w:r>
        <w:rPr>
          <w:rFonts w:ascii="Amiri" w:hAnsi="Amiri" w:eastAsia="Amiri" w:cs="Amiri"/>
          <w:lang w:bidi="ar-SA"/>
          <w:color w:val="111111"/>
          <w:sz w:val="28"/>
          <w:szCs w:val="28"/>
          <w:rtl/>
        </w:rPr>
        <w:t xml:space="preserve">(في عشرين دينار -) انظر الذهب</w:t>
      </w:r>
    </w:p>
    <w:p>
      <w:pPr>
        <w:pStyle w:val="BookText"/>
      </w:pPr>
      <w:r>
        <w:rPr>
          <w:rFonts w:ascii="Amiri" w:hAnsi="Amiri" w:eastAsia="Amiri" w:cs="Amiri"/>
          <w:lang w:bidi="ar-SA"/>
          <w:color w:val="111111"/>
          <w:sz w:val="28"/>
          <w:szCs w:val="28"/>
          <w:rtl/>
        </w:rPr>
        <w:t xml:space="preserve">(في كل مأتي درهم -) انظر الذهب</w:t>
      </w:r>
    </w:p>
    <w:p>
      <w:pPr>
        <w:pStyle w:val="BookText"/>
      </w:pPr>
      <w:r>
        <w:rPr>
          <w:rFonts w:ascii="Amiri" w:hAnsi="Amiri" w:eastAsia="Amiri" w:cs="Amiri"/>
          <w:lang w:bidi="ar-SA"/>
          <w:color w:val="111111"/>
          <w:sz w:val="28"/>
          <w:szCs w:val="28"/>
          <w:rtl/>
        </w:rPr>
        <w:t xml:space="preserve">«في كم تجب الزكاة من الحنطة والشعير والتمر والزبيب؟ قال: في ستين صاعاً، وقال في حديث آخر: ليس في النخل صدقة حتى يبلغ خمسة أوساق والعنب مثل ذلك حتى يبلغ خمسة أوساق زبيباً - والوسق ستون صاعاً - وقال: في صدقة ما سقي بالغرب نصف الصدقة، وما سقت السماء والانهار أو كان بعلا فالصدقة وهو العُشر، وما سقي بالدوالي أو بالغرب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فنصف العُشر» (6)</w:t>
      </w:r>
    </w:p>
    <w:p>
      <w:pPr>
        <w:pStyle w:val="BookText"/>
      </w:pPr>
      <w:r>
        <w:rPr>
          <w:rFonts w:ascii="Amiri" w:hAnsi="Amiri" w:eastAsia="Amiri" w:cs="Amiri"/>
          <w:lang w:bidi="ar-SA"/>
          <w:color w:val="111111"/>
          <w:sz w:val="28"/>
          <w:szCs w:val="28"/>
          <w:rtl/>
        </w:rPr>
        <w:t xml:space="preserve">التهذيب ج 4 ص 14 ب 4 ح ۳.</w:t>
      </w:r>
    </w:p>
    <w:p>
      <w:pPr>
        <w:pStyle w:val="BookText"/>
      </w:pPr>
      <w:r>
        <w:rPr>
          <w:rFonts w:ascii="IRNazanin" w:hAnsi="IRNazanin" w:eastAsia="IRNazanin" w:cs="IRNazanin"/>
          <w:lang w:bidi="fa-IR"/>
          <w:color w:val="111111"/>
          <w:sz w:val="28"/>
          <w:szCs w:val="28"/>
          <w:rtl/>
        </w:rPr>
        <w:t xml:space="preserve">الاستبصار ج ۲ ص ۱۵ ب 7 ح 3.</w:t>
      </w:r>
    </w:p>
    <w:p>
      <w:pPr>
        <w:pStyle w:val="BookText"/>
      </w:pPr>
      <w:r>
        <w:rPr>
          <w:rFonts w:ascii="Amiri" w:hAnsi="Amiri" w:eastAsia="Amiri" w:cs="Amiri"/>
          <w:lang w:bidi="ar-SA"/>
          <w:color w:val="111111"/>
          <w:sz w:val="28"/>
          <w:szCs w:val="28"/>
          <w:rtl/>
        </w:rPr>
        <w:t xml:space="preserve">«في كم تجب الزكاة من المال؟ فقال له: الزكاة الظاهرة أم الباطنة تريد؟ فقال: اريدهما جميعا، فقال: أمّا الظاهرة ففي كل ألف خمسة وعشرون، وأمّا الباطنة فلا تستأثر على أخيك بما هو أحوج اليه منك» (6)</w:t>
      </w:r>
    </w:p>
    <w:p>
      <w:pPr>
        <w:pStyle w:val="BookText"/>
      </w:pPr>
      <w:r>
        <w:rPr>
          <w:rFonts w:ascii="Amiri" w:hAnsi="Amiri" w:eastAsia="Amiri" w:cs="Amiri"/>
          <w:lang w:bidi="ar-SA"/>
          <w:color w:val="111111"/>
          <w:sz w:val="28"/>
          <w:szCs w:val="28"/>
          <w:rtl/>
        </w:rPr>
        <w:t xml:space="preserve">الكافي ج 3 ص ۵۰۰ ك ۱۳ ب ۱ ح۱۳.</w:t>
      </w:r>
    </w:p>
    <w:p>
      <w:pPr>
        <w:pStyle w:val="BookText"/>
      </w:pPr>
      <w:r>
        <w:rPr>
          <w:rFonts w:ascii="Amiri" w:hAnsi="Amiri" w:eastAsia="Amiri" w:cs="Amiri"/>
          <w:lang w:bidi="ar-SA"/>
          <w:color w:val="111111"/>
          <w:sz w:val="28"/>
          <w:szCs w:val="28"/>
          <w:rtl/>
        </w:rPr>
        <w:t xml:space="preserve">(في كم وضع رسول الله -) انظر الذهب</w:t>
      </w:r>
    </w:p>
    <w:p>
      <w:pPr>
        <w:pStyle w:val="BookText"/>
      </w:pPr>
      <w:r>
        <w:rPr>
          <w:rFonts w:ascii="IRNazanin" w:hAnsi="IRNazanin" w:eastAsia="IRNazanin" w:cs="IRNazanin"/>
          <w:lang w:bidi="fa-IR"/>
          <w:color w:val="111111"/>
          <w:sz w:val="28"/>
          <w:szCs w:val="28"/>
          <w:rtl/>
        </w:rPr>
        <w:t xml:space="preserve">«فيما سقت السماء والانهار أو كان بعلا العُشر، وأمّا ما سقت السواني و الدوالي فنصف العُشر، فقلت له: فالارض تكون عندنا تسقى بالدوالي ثم يزيد الماء فتسقی سیحاً؟ فقال: وان ذا ليكون عندكم كذلك؟ قلت: نعم، قال: النصف والنصف، نصفٌ بنصف العشر ونصف بالعُشر، فقلت: الأرض تسقى بالدوالي ثم يزيد الماء فتسقى السقية والسقيتين سيحا، قال: وفي كم تسقى السقية والسقيتين سيحا؟ قلت: في ثلاثين ليلة أو أربعين ليلة وقد مضت</w:t>
      </w:r>
      <w:r>
        <w:rPr>
          <w:rStyle w:val="FootnoteReference"/>
        </w:rPr>
        <w:footnoteReference w:id="366"/>
      </w:r>
      <w:r>
        <w:rPr>
          <w:rFonts w:ascii="Amiri" w:hAnsi="Amiri" w:eastAsia="Amiri" w:cs="Amiri"/>
          <w:lang w:bidi="ar-SA"/>
          <w:color w:val="111111"/>
          <w:sz w:val="28"/>
          <w:szCs w:val="28"/>
          <w:rtl/>
        </w:rPr>
        <w:t xml:space="preserve">قبل ذلك في الأرض ستة أشهر سبعة أشهر قال: نصف العُشر» (6)</w:t>
      </w:r>
    </w:p>
    <w:p>
      <w:pPr>
        <w:pStyle w:val="BookText"/>
      </w:pPr>
      <w:r>
        <w:rPr>
          <w:rFonts w:ascii="Amiri" w:hAnsi="Amiri" w:eastAsia="Amiri" w:cs="Amiri"/>
          <w:lang w:bidi="ar-SA"/>
          <w:color w:val="111111"/>
          <w:sz w:val="28"/>
          <w:szCs w:val="28"/>
          <w:rtl/>
        </w:rPr>
        <w:t xml:space="preserve">الكافي ج 3 ص 514 ك ۱۳ ب ۷ ح 6.</w:t>
      </w:r>
    </w:p>
    <w:p>
      <w:pPr>
        <w:pStyle w:val="BookText"/>
      </w:pPr>
      <w:r>
        <w:rPr>
          <w:rFonts w:ascii="Amiri" w:hAnsi="Amiri" w:eastAsia="Amiri" w:cs="Amiri"/>
          <w:lang w:bidi="ar-SA"/>
          <w:color w:val="111111"/>
          <w:sz w:val="28"/>
          <w:szCs w:val="28"/>
          <w:rtl/>
        </w:rPr>
        <w:t xml:space="preserve">التهذيب ج 4 ص 16 ب 4 ح ۸.</w:t>
      </w:r>
    </w:p>
    <w:p>
      <w:pPr>
        <w:pStyle w:val="BookText"/>
      </w:pPr>
      <w:r>
        <w:rPr>
          <w:rFonts w:ascii="IRNazanin" w:hAnsi="IRNazanin" w:eastAsia="IRNazanin" w:cs="IRNazanin"/>
          <w:lang w:bidi="fa-IR"/>
          <w:color w:val="111111"/>
          <w:sz w:val="28"/>
          <w:szCs w:val="28"/>
          <w:rtl/>
        </w:rPr>
        <w:t xml:space="preserve">الاستبصار ج ۲ ص ۱۵ ب 7 ح 5.</w:t>
      </w:r>
    </w:p>
    <w:p>
      <w:pPr>
        <w:pStyle w:val="BookText"/>
      </w:pPr>
      <w:r>
        <w:rPr>
          <w:rFonts w:ascii="Amiri" w:hAnsi="Amiri" w:eastAsia="Amiri" w:cs="Amiri"/>
          <w:lang w:bidi="ar-SA"/>
          <w:color w:val="111111"/>
          <w:sz w:val="28"/>
          <w:szCs w:val="28"/>
          <w:rtl/>
        </w:rPr>
        <w:t xml:space="preserve">«في مال اليتيم عليه زكاة؟ فقال: اذا كان موضوعاً فليس عليه زكاة واذا عملت به فانت له ضامن</w:t>
      </w:r>
      <w:r>
        <w:rPr>
          <w:rStyle w:val="FootnoteReference"/>
        </w:rPr>
        <w:footnoteReference w:id="367"/>
      </w:r>
      <w:r>
        <w:rPr>
          <w:rFonts w:ascii="Amiri" w:hAnsi="Amiri" w:eastAsia="Amiri" w:cs="Amiri"/>
          <w:lang w:bidi="ar-SA"/>
          <w:color w:val="111111"/>
          <w:sz w:val="28"/>
          <w:szCs w:val="28"/>
          <w:rtl/>
        </w:rPr>
        <w:t xml:space="preserve">والربح لليتيم» (6)</w:t>
      </w:r>
    </w:p>
    <w:p>
      <w:pPr>
        <w:pStyle w:val="BookText"/>
      </w:pPr>
      <w:r>
        <w:rPr>
          <w:rFonts w:ascii="Amiri" w:hAnsi="Amiri" w:eastAsia="Amiri" w:cs="Amiri"/>
          <w:lang w:bidi="ar-SA"/>
          <w:color w:val="111111"/>
          <w:sz w:val="28"/>
          <w:szCs w:val="28"/>
          <w:rtl/>
        </w:rPr>
        <w:t xml:space="preserve">الكافي ج 3 ص 540 ك ۱۳ ب ۲۳ ح 1. التهذيب ج 4 ص ۲6 ب ۸ ح 1.</w:t>
      </w:r>
    </w:p>
    <w:p>
      <w:pPr>
        <w:pStyle w:val="BookText"/>
      </w:pPr>
      <w:r>
        <w:rPr>
          <w:rFonts w:ascii="IRNazanin" w:hAnsi="IRNazanin" w:eastAsia="IRNazanin" w:cs="IRNazanin"/>
          <w:lang w:bidi="fa-IR"/>
          <w:color w:val="111111"/>
          <w:sz w:val="28"/>
          <w:szCs w:val="28"/>
          <w:rtl/>
        </w:rPr>
        <w:t xml:space="preserve">(في المال يوجد کنزاً يؤدي زكاته) انظر اللقطة «قال لي شهاب بن عبد ربه: اقرأ أبا عبدالله عنّي السلام وأعلمه انه يصيبني فزعٌ في منامي، قال: فقلت له: أن شهابا يقرئك السلام ويقول لك: انه يصيبني فزع في منامي، قال: قل له فليزك ماله، قال: فأبلغت شهاباً ذلك فقال لي: فتبلغه عنّي؟ فقلت: نعم، فقال: قل له: ان الصبيان فضلاً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الرجال لَيعلمون أنّي از کي مالي</w:t>
      </w:r>
      <w:r>
        <w:rPr>
          <w:rStyle w:val="FootnoteReference"/>
        </w:rPr>
        <w:footnoteReference w:id="368"/>
      </w:r>
      <w:r>
        <w:rPr>
          <w:rFonts w:ascii="Amiri" w:hAnsi="Amiri" w:eastAsia="Amiri" w:cs="Amiri"/>
          <w:lang w:bidi="ar-SA"/>
          <w:color w:val="111111"/>
          <w:sz w:val="28"/>
          <w:szCs w:val="28"/>
          <w:rtl/>
        </w:rPr>
        <w:t xml:space="preserve">، قال: فأبلغته، فقال أبو عبدالله: قل له: انك تخرجها ولا تضعها في</w:t>
      </w:r>
      <w:r>
        <w:rPr>
          <w:rStyle w:val="FootnoteReference"/>
        </w:rPr>
        <w:footnoteReference w:id="369"/>
      </w:r>
      <w:r>
        <w:rPr>
          <w:rFonts w:ascii="IRNazanin" w:hAnsi="IRNazanin" w:eastAsia="IRNazanin" w:cs="IRNazanin"/>
          <w:lang w:bidi="fa-IR"/>
          <w:color w:val="111111"/>
          <w:sz w:val="28"/>
          <w:szCs w:val="28"/>
          <w:rtl/>
        </w:rPr>
        <w:t xml:space="preserve">مواضعها» (6)</w:t>
      </w:r>
    </w:p>
    <w:p>
      <w:pPr>
        <w:pStyle w:val="BookText"/>
      </w:pPr>
      <w:r>
        <w:rPr>
          <w:rFonts w:ascii="Amiri" w:hAnsi="Amiri" w:eastAsia="Amiri" w:cs="Amiri"/>
          <w:lang w:bidi="ar-SA"/>
          <w:color w:val="111111"/>
          <w:sz w:val="28"/>
          <w:szCs w:val="28"/>
          <w:rtl/>
        </w:rPr>
        <w:t xml:space="preserve">الكافي ج ۳ ص 546 ك ۱۳ ب ۲۸ ح 4.</w:t>
      </w:r>
    </w:p>
    <w:p>
      <w:pPr>
        <w:pStyle w:val="BookText"/>
      </w:pPr>
      <w:r>
        <w:rPr>
          <w:rFonts w:ascii="Amiri" w:hAnsi="Amiri" w:eastAsia="Amiri" w:cs="Amiri"/>
          <w:lang w:bidi="ar-SA"/>
          <w:color w:val="111111"/>
          <w:sz w:val="28"/>
          <w:szCs w:val="28"/>
          <w:rtl/>
        </w:rPr>
        <w:t xml:space="preserve">التهذيب ج 4 ص 52 ب 13 ح ۷.</w:t>
      </w:r>
    </w:p>
    <w:p>
      <w:pPr>
        <w:pStyle w:val="BookText"/>
      </w:pPr>
      <w:r>
        <w:rPr>
          <w:rFonts w:ascii="IRNazanin" w:hAnsi="IRNazanin" w:eastAsia="IRNazanin" w:cs="IRNazanin"/>
          <w:lang w:bidi="fa-IR"/>
          <w:color w:val="111111"/>
          <w:sz w:val="28"/>
          <w:szCs w:val="28"/>
          <w:rtl/>
        </w:rPr>
        <w:t xml:space="preserve">(قد أفلح من تزکّی -) انظر الفطرة</w:t>
      </w:r>
    </w:p>
    <w:p>
      <w:pPr>
        <w:pStyle w:val="BookText"/>
      </w:pPr>
      <w:r>
        <w:rPr>
          <w:rFonts w:ascii="Amiri" w:hAnsi="Amiri" w:eastAsia="Amiri" w:cs="Amiri"/>
          <w:lang w:bidi="ar-SA"/>
          <w:color w:val="111111"/>
          <w:sz w:val="28"/>
          <w:szCs w:val="28"/>
          <w:rtl/>
        </w:rPr>
        <w:t xml:space="preserve">«قد تحل الزكاة لصاحب السبعمائة وتحرم على صاحب الخمسين درهماً، فقلت له: وكيف يكون هذا؟ فقال: اذا كان صاحب السبعمائة له عيال كثير فلو قسّمها بينهم لم تكفه فليعف عنها نفسه و ليأخذها لعياله، وأمّا صاحب الخمسين فانه يحرم عليه اذا كان وحده وهو محترف يعمل بها وهو يصيب منها ما يكفيه ان شاء الله» (6)</w:t>
      </w:r>
    </w:p>
    <w:p>
      <w:pPr>
        <w:pStyle w:val="BookText"/>
      </w:pPr>
      <w:r>
        <w:rPr>
          <w:rFonts w:ascii="IRNazanin" w:hAnsi="IRNazanin" w:eastAsia="IRNazanin" w:cs="IRNazanin"/>
          <w:lang w:bidi="fa-IR"/>
          <w:color w:val="111111"/>
          <w:sz w:val="28"/>
          <w:szCs w:val="28"/>
          <w:rtl/>
        </w:rPr>
        <w:t xml:space="preserve">الكافي ج ۳ ص 561 ک 13 ب 43 ح ۹.</w:t>
      </w:r>
    </w:p>
    <w:p>
      <w:pPr>
        <w:pStyle w:val="BookText"/>
      </w:pPr>
      <w:r>
        <w:rPr>
          <w:rFonts w:ascii="IRNazanin" w:hAnsi="IRNazanin" w:eastAsia="IRNazanin" w:cs="IRNazanin"/>
          <w:lang w:bidi="fa-IR"/>
          <w:color w:val="111111"/>
          <w:sz w:val="28"/>
          <w:szCs w:val="28"/>
          <w:rtl/>
        </w:rPr>
        <w:t xml:space="preserve">الفقيه ج ۲ ص ۱۷ ب 5 ذیل ح ۳۱.</w:t>
      </w:r>
    </w:p>
    <w:p>
      <w:pPr>
        <w:pStyle w:val="BookText"/>
      </w:pPr>
      <w:r>
        <w:rPr>
          <w:rFonts w:ascii="IRNazanin" w:hAnsi="IRNazanin" w:eastAsia="IRNazanin" w:cs="IRNazanin"/>
          <w:lang w:bidi="fa-IR"/>
          <w:color w:val="111111"/>
          <w:sz w:val="28"/>
          <w:szCs w:val="28"/>
          <w:rtl/>
        </w:rPr>
        <w:t xml:space="preserve">التهذيب ج 4 ص 4۸ ب ۱۲ ذیل ح ۱.</w:t>
      </w:r>
    </w:p>
    <w:p>
      <w:pPr>
        <w:pStyle w:val="BookText"/>
      </w:pPr>
      <w:r>
        <w:rPr>
          <w:rFonts w:ascii="Amiri" w:hAnsi="Amiri" w:eastAsia="Amiri" w:cs="Amiri"/>
          <w:lang w:bidi="ar-SA"/>
          <w:color w:val="111111"/>
          <w:sz w:val="28"/>
          <w:szCs w:val="28"/>
          <w:rtl/>
        </w:rPr>
        <w:t xml:space="preserve">«قد روي في تقديم الزكاة وتأخيرها أربعة أشهر وستة أشهر» (غ)</w:t>
      </w:r>
    </w:p>
    <w:p>
      <w:pPr>
        <w:pStyle w:val="BookText"/>
      </w:pPr>
      <w:r>
        <w:rPr>
          <w:rFonts w:ascii="Amiri" w:hAnsi="Amiri" w:eastAsia="Amiri" w:cs="Amiri"/>
          <w:lang w:bidi="ar-SA"/>
          <w:color w:val="111111"/>
          <w:sz w:val="28"/>
          <w:szCs w:val="28"/>
          <w:rtl/>
        </w:rPr>
        <w:t xml:space="preserve">الفقيه ج ۲ ص ۱۰ ب 5 ح 4.</w:t>
      </w:r>
    </w:p>
    <w:p>
      <w:pPr>
        <w:pStyle w:val="BookText"/>
      </w:pPr>
      <w:r>
        <w:rPr>
          <w:rFonts w:ascii="Amiri" w:hAnsi="Amiri" w:eastAsia="Amiri" w:cs="Amiri"/>
          <w:lang w:bidi="ar-SA"/>
          <w:color w:val="111111"/>
          <w:sz w:val="28"/>
          <w:szCs w:val="28"/>
          <w:rtl/>
        </w:rPr>
        <w:t xml:space="preserve">«قرض المال حمى الزكاة» (۱/۷)</w:t>
      </w:r>
    </w:p>
    <w:p>
      <w:pPr>
        <w:pStyle w:val="BookText"/>
      </w:pPr>
      <w:r>
        <w:rPr>
          <w:rFonts w:ascii="Amiri" w:hAnsi="Amiri" w:eastAsia="Amiri" w:cs="Amiri"/>
          <w:lang w:bidi="ar-SA"/>
          <w:color w:val="111111"/>
          <w:sz w:val="28"/>
          <w:szCs w:val="28"/>
          <w:rtl/>
        </w:rPr>
        <w:t xml:space="preserve">الكافي ج 3 ص 558 ك ۱۳ ب ۳۹ ح ۲. التهذيب ج 4 ص ۱۰۷ ب ۲۹ ح ۳۹.</w:t>
      </w:r>
    </w:p>
    <w:p>
      <w:pPr>
        <w:pStyle w:val="BookText"/>
      </w:pPr>
      <w:r>
        <w:rPr>
          <w:rFonts w:ascii="Amiri" w:hAnsi="Amiri" w:eastAsia="Amiri" w:cs="Amiri"/>
          <w:lang w:bidi="ar-SA"/>
          <w:color w:val="111111"/>
          <w:sz w:val="28"/>
          <w:szCs w:val="28"/>
          <w:rtl/>
        </w:rPr>
        <w:t xml:space="preserve">الفقيه ج ۲ ص ۱۰ ب 5 ح 6 بتفاوت.</w:t>
      </w:r>
    </w:p>
    <w:p>
      <w:pPr>
        <w:pStyle w:val="BookText"/>
      </w:pPr>
      <w:r>
        <w:rPr>
          <w:rFonts w:ascii="Amiri" w:hAnsi="Amiri" w:eastAsia="Amiri" w:cs="Amiri"/>
          <w:lang w:bidi="ar-SA"/>
          <w:color w:val="111111"/>
          <w:sz w:val="28"/>
          <w:szCs w:val="28"/>
          <w:rtl/>
        </w:rPr>
        <w:t xml:space="preserve">«قرض المؤمن غنيمة وتعجيل أجرٍ اِن أيسر قضاك وان مات قبل ذلك احتسبت به من الزكاة» (6)</w:t>
      </w:r>
    </w:p>
    <w:p>
      <w:pPr>
        <w:pStyle w:val="BookText"/>
      </w:pPr>
      <w:r>
        <w:rPr>
          <w:rFonts w:ascii="Amiri" w:hAnsi="Amiri" w:eastAsia="Amiri" w:cs="Amiri"/>
          <w:lang w:bidi="ar-SA"/>
          <w:color w:val="111111"/>
          <w:sz w:val="28"/>
          <w:szCs w:val="28"/>
          <w:rtl/>
        </w:rPr>
        <w:t xml:space="preserve">الكافي ج ۳ ص ۵5۸ ك ۱۳ ب ۳۹ ح ۱.</w:t>
      </w:r>
    </w:p>
    <w:p>
      <w:pPr>
        <w:pStyle w:val="BookText"/>
      </w:pPr>
      <w:r>
        <w:rPr>
          <w:rFonts w:ascii="IRNazanin" w:hAnsi="IRNazanin" w:eastAsia="IRNazanin" w:cs="IRNazanin"/>
          <w:lang w:bidi="fa-IR"/>
          <w:color w:val="111111"/>
          <w:sz w:val="28"/>
          <w:szCs w:val="28"/>
          <w:rtl/>
        </w:rPr>
        <w:t xml:space="preserve">الکافي ج 4 ص 34 ك ۱۳ ب ۷6 ح 5 بتفاوت. الفقيه ج ۲ ص ۳۲ ب ۱۲ ح 4 بتفاوت.</w:t>
      </w:r>
    </w:p>
    <w:p>
      <w:pPr>
        <w:pStyle w:val="BookText"/>
      </w:pPr>
      <w:r>
        <w:rPr>
          <w:rFonts w:ascii="IRNazanin" w:hAnsi="IRNazanin" w:eastAsia="IRNazanin" w:cs="IRNazanin"/>
          <w:lang w:bidi="fa-IR"/>
          <w:color w:val="111111"/>
          <w:sz w:val="28"/>
          <w:szCs w:val="28"/>
          <w:rtl/>
        </w:rPr>
        <w:t xml:space="preserve">«قرض المؤمن غنيمة و تعجیل خیر ان أيسر ادّاه وان مات احتسبت من الزكاة»</w:t>
      </w:r>
    </w:p>
    <w:p>
      <w:pPr>
        <w:pStyle w:val="BookText"/>
      </w:pPr>
      <w:r>
        <w:rPr>
          <w:rFonts w:ascii="IRNazanin" w:hAnsi="IRNazanin" w:eastAsia="IRNazanin" w:cs="IRNazanin"/>
          <w:lang w:bidi="fa-IR"/>
          <w:color w:val="111111"/>
          <w:sz w:val="28"/>
          <w:szCs w:val="28"/>
          <w:rtl/>
        </w:rPr>
        <w:t xml:space="preserve">الكافي ج 4 ص 34 ک 13 ب 76 ح 5.</w:t>
      </w:r>
    </w:p>
    <w:p>
      <w:pPr>
        <w:pStyle w:val="BookText"/>
      </w:pPr>
      <w:r>
        <w:rPr>
          <w:rFonts w:ascii="Amiri" w:hAnsi="Amiri" w:eastAsia="Amiri" w:cs="Amiri"/>
          <w:lang w:bidi="ar-SA"/>
          <w:color w:val="111111"/>
          <w:sz w:val="28"/>
          <w:szCs w:val="28"/>
          <w:rtl/>
        </w:rPr>
        <w:t xml:space="preserve">الكافي ج 3 ص 558 ك ۱۳ ب ۳۹ ح ۱ بتفاوت. الفقيه ج ۲ ص ۳۲ ب ۱۲ ح 4.</w:t>
      </w:r>
    </w:p>
    <w:p>
      <w:pPr>
        <w:pStyle w:val="BookText"/>
      </w:pPr>
      <w:r>
        <w:rPr>
          <w:rFonts w:ascii="Amiri" w:hAnsi="Amiri" w:eastAsia="Amiri" w:cs="Amiri"/>
          <w:lang w:bidi="ar-SA"/>
          <w:color w:val="111111"/>
          <w:sz w:val="28"/>
          <w:szCs w:val="28"/>
          <w:rtl/>
        </w:rPr>
        <w:t xml:space="preserve">(قوم عندهم فضول وباخوانهم حاجة -) انظر الحاجة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ابو عبدالله يسأل شهاباً من زكاته لمواليه وانما حرّمت الزكاة عليهم دون مواليهم»</w:t>
      </w:r>
    </w:p>
    <w:p>
      <w:pPr>
        <w:pStyle w:val="BookText"/>
      </w:pPr>
      <w:r>
        <w:rPr>
          <w:rFonts w:ascii="IRNazanin" w:hAnsi="IRNazanin" w:eastAsia="IRNazanin" w:cs="IRNazanin"/>
          <w:lang w:bidi="fa-IR"/>
          <w:color w:val="111111"/>
          <w:sz w:val="28"/>
          <w:szCs w:val="28"/>
          <w:rtl/>
        </w:rPr>
        <w:t xml:space="preserve">الكافي ج 4 ص 60 ک 13 ب ۸۹ ح 10.</w:t>
      </w:r>
    </w:p>
    <w:p>
      <w:pPr>
        <w:pStyle w:val="BookText"/>
      </w:pPr>
      <w:r>
        <w:rPr>
          <w:rFonts w:ascii="Amiri" w:hAnsi="Amiri" w:eastAsia="Amiri" w:cs="Amiri"/>
          <w:lang w:bidi="ar-SA"/>
          <w:color w:val="111111"/>
          <w:sz w:val="28"/>
          <w:szCs w:val="28"/>
          <w:rtl/>
        </w:rPr>
        <w:t xml:space="preserve">التهذيب ج 4 ص 61 ب 15 ح ۱۰.</w:t>
      </w:r>
    </w:p>
    <w:p>
      <w:pPr>
        <w:pStyle w:val="BookText"/>
      </w:pPr>
      <w:r>
        <w:rPr>
          <w:rFonts w:ascii="IRNazanin" w:hAnsi="IRNazanin" w:eastAsia="IRNazanin" w:cs="IRNazanin"/>
          <w:lang w:bidi="fa-IR"/>
          <w:color w:val="111111"/>
          <w:sz w:val="28"/>
          <w:szCs w:val="28"/>
          <w:rtl/>
        </w:rPr>
        <w:t xml:space="preserve">الاستبصار ج ۲ ص ۳۷ ب ۱۷ ح ۸.</w:t>
      </w:r>
    </w:p>
    <w:p>
      <w:pPr>
        <w:pStyle w:val="BookText"/>
      </w:pPr>
      <w:r>
        <w:rPr>
          <w:rFonts w:ascii="Amiri" w:hAnsi="Amiri" w:eastAsia="Amiri" w:cs="Amiri"/>
          <w:lang w:bidi="ar-SA"/>
          <w:color w:val="111111"/>
          <w:sz w:val="28"/>
          <w:szCs w:val="28"/>
          <w:rtl/>
        </w:rPr>
        <w:t xml:space="preserve">«كان أبي يخالف الناس في مال اليتيم</w:t>
      </w:r>
    </w:p>
    <w:p>
      <w:pPr>
        <w:pStyle w:val="BookText"/>
      </w:pPr>
      <w:r>
        <w:rPr>
          <w:rFonts w:ascii="Amiri" w:hAnsi="Amiri" w:eastAsia="Amiri" w:cs="Amiri"/>
          <w:lang w:bidi="ar-SA"/>
          <w:color w:val="111111"/>
          <w:sz w:val="28"/>
          <w:szCs w:val="28"/>
          <w:rtl/>
        </w:rPr>
        <w:t xml:space="preserve">ليس عليه زكاة» (6)</w:t>
      </w:r>
    </w:p>
    <w:p>
      <w:pPr>
        <w:pStyle w:val="BookText"/>
      </w:pPr>
      <w:r>
        <w:rPr>
          <w:rFonts w:ascii="Amiri" w:hAnsi="Amiri" w:eastAsia="Amiri" w:cs="Amiri"/>
          <w:lang w:bidi="ar-SA"/>
          <w:color w:val="111111"/>
          <w:sz w:val="28"/>
          <w:szCs w:val="28"/>
          <w:rtl/>
        </w:rPr>
        <w:t xml:space="preserve">التهذيب ج 4 ص ۲۷ ب ۸ ح 4.</w:t>
      </w:r>
    </w:p>
    <w:p>
      <w:pPr>
        <w:pStyle w:val="BookText"/>
      </w:pPr>
      <w:r>
        <w:rPr>
          <w:rFonts w:ascii="IRNazanin" w:hAnsi="IRNazanin" w:eastAsia="IRNazanin" w:cs="IRNazanin"/>
          <w:lang w:bidi="fa-IR"/>
          <w:color w:val="111111"/>
          <w:sz w:val="28"/>
          <w:szCs w:val="28"/>
          <w:rtl/>
        </w:rPr>
        <w:t xml:space="preserve">«كان رسول الله يقسّم صدقة أهل البوادي في أهل البوادي وصدقة أهل الحضر في أهل الحضر ولا يقسّمها بينهم بالسوية انما يقسمها على قدر مایحضره منهم وما یری ليس في ذلك</w:t>
      </w:r>
      <w:r>
        <w:rPr>
          <w:rStyle w:val="FootnoteReference"/>
        </w:rPr>
        <w:footnoteReference w:id="370"/>
      </w:r>
      <w:r>
        <w:rPr>
          <w:rFonts w:ascii="Amiri" w:hAnsi="Amiri" w:eastAsia="Amiri" w:cs="Amiri"/>
          <w:lang w:bidi="ar-SA"/>
          <w:color w:val="111111"/>
          <w:sz w:val="28"/>
          <w:szCs w:val="28"/>
          <w:rtl/>
        </w:rPr>
        <w:t xml:space="preserve">شییء موقّت» (6)</w:t>
      </w:r>
    </w:p>
    <w:p>
      <w:pPr>
        <w:pStyle w:val="BookText"/>
      </w:pPr>
      <w:r>
        <w:rPr>
          <w:rFonts w:ascii="Amiri" w:hAnsi="Amiri" w:eastAsia="Amiri" w:cs="Amiri"/>
          <w:lang w:bidi="ar-SA"/>
          <w:color w:val="111111"/>
          <w:sz w:val="28"/>
          <w:szCs w:val="28"/>
          <w:rtl/>
        </w:rPr>
        <w:t xml:space="preserve">الكافي ج ۳ ص 554 ك ۱۳ ب ۳۵ ح ۸.</w:t>
      </w:r>
    </w:p>
    <w:p>
      <w:pPr>
        <w:pStyle w:val="BookText"/>
      </w:pPr>
      <w:r>
        <w:rPr>
          <w:rFonts w:ascii="Amiri" w:hAnsi="Amiri" w:eastAsia="Amiri" w:cs="Amiri"/>
          <w:lang w:bidi="ar-SA"/>
          <w:color w:val="111111"/>
          <w:sz w:val="28"/>
          <w:szCs w:val="28"/>
          <w:rtl/>
        </w:rPr>
        <w:t xml:space="preserve">الفقيه ج ۲ ص 16 ب 5 ح ۲۳.</w:t>
      </w:r>
    </w:p>
    <w:p>
      <w:pPr>
        <w:pStyle w:val="BookText"/>
      </w:pPr>
      <w:r>
        <w:rPr>
          <w:rFonts w:ascii="Amiri" w:hAnsi="Amiri" w:eastAsia="Amiri" w:cs="Amiri"/>
          <w:lang w:bidi="ar-SA"/>
          <w:color w:val="111111"/>
          <w:sz w:val="28"/>
          <w:szCs w:val="28"/>
          <w:rtl/>
        </w:rPr>
        <w:t xml:space="preserve">التهذيب ج 4 ص ۱۰۳ ب ۲۹ ح ۲6.</w:t>
      </w:r>
    </w:p>
    <w:p>
      <w:pPr>
        <w:pStyle w:val="BookText"/>
      </w:pPr>
      <w:r>
        <w:rPr>
          <w:rFonts w:ascii="IRNazanin" w:hAnsi="IRNazanin" w:eastAsia="IRNazanin" w:cs="IRNazanin"/>
          <w:lang w:bidi="fa-IR"/>
          <w:color w:val="111111"/>
          <w:sz w:val="28"/>
          <w:szCs w:val="28"/>
          <w:rtl/>
        </w:rPr>
        <w:t xml:space="preserve">«كان علي صلوات الله عليه اذا بعث مصدّقه قال له: اذا أتيت على رب المال فقل له: تصدق رحمك الله، فان ولی عنك فلا تراجعه» (5/6)</w:t>
      </w:r>
    </w:p>
    <w:p>
      <w:pPr>
        <w:pStyle w:val="BookText"/>
      </w:pPr>
      <w:r>
        <w:rPr>
          <w:rFonts w:ascii="Amiri" w:hAnsi="Amiri" w:eastAsia="Amiri" w:cs="Amiri"/>
          <w:lang w:bidi="ar-SA"/>
          <w:color w:val="111111"/>
          <w:sz w:val="28"/>
          <w:szCs w:val="28"/>
          <w:rtl/>
        </w:rPr>
        <w:t xml:space="preserve">الكافي ج ۳ ص ۵۳۸ ك ۱۳ ب ۲۲ ح 4.</w:t>
      </w:r>
    </w:p>
    <w:p>
      <w:pPr>
        <w:pStyle w:val="BookText"/>
      </w:pPr>
      <w:r>
        <w:rPr>
          <w:rFonts w:ascii="IRNazanin" w:hAnsi="IRNazanin" w:eastAsia="IRNazanin" w:cs="IRNazanin"/>
          <w:lang w:bidi="fa-IR"/>
          <w:color w:val="111111"/>
          <w:sz w:val="28"/>
          <w:szCs w:val="28"/>
          <w:rtl/>
        </w:rPr>
        <w:t xml:space="preserve">«كتب أبو جعفر المنصور الى محمد بن خالد وكان عامله على المدينة أن يسأل أهل المدينة عن الخمسة في الزكاة من المائتين كيف صارت وزن سبعة ولم يكن هذا على عهد رسول الله وأمره أن يسأل فيمن يسأل عبدالله بن الحسن و جعفر بن محمد قال: فسأل أهل المدينة فقالوا: أدركنا من كان قبلنا على هذا، فبعث الى عبد الله بن الحسن و جعفر بن محمد فسأل عبد الله بن الحسن فقال: كما قال المستفتون من أهل المدينة قال: فقال: ما تقول یا ابا عبدالله؟ فقال: أن رسول الله جعل في كل أربعين أوقية أوقية فاذا حسبت ذلك كان على وزن سبعة وقد كانت وزن ستة</w:t>
      </w:r>
    </w:p>
    <w:p>
      <w:pPr>
        <w:pStyle w:val="BookText"/>
      </w:pPr>
      <w:r>
        <w:rPr>
          <w:rFonts w:ascii="IRNazanin" w:hAnsi="IRNazanin" w:eastAsia="IRNazanin" w:cs="IRNazanin"/>
          <w:lang w:bidi="fa-IR"/>
          <w:color w:val="111111"/>
          <w:sz w:val="28"/>
          <w:szCs w:val="28"/>
          <w:rtl/>
        </w:rPr>
        <w:t xml:space="preserve">وكانت الدراهم خمسة دوانیق قال حبيب: فحسبناه فوجدناه كما قال: فأقبل عليه</w:t>
      </w:r>
    </w:p>
    <w:p>
      <w:pPr>
        <w:pStyle w:val="BookText"/>
      </w:pPr>
      <w:r>
        <w:rPr>
          <w:rFonts w:ascii="Amiri" w:hAnsi="Amiri" w:eastAsia="Amiri" w:cs="Amiri"/>
          <w:lang w:bidi="ar-SA"/>
          <w:color w:val="111111"/>
          <w:sz w:val="28"/>
          <w:szCs w:val="28"/>
          <w:rtl/>
        </w:rPr>
        <w:t xml:space="preserve">عبدالله بن الحسن فقال: من أين أخذت هذا؟ قال: قرأت في كتاب امّك فاطمة،</w:t>
      </w:r>
    </w:p>
    <w:p>
      <w:pPr>
        <w:pStyle w:val="BookText"/>
      </w:pPr>
      <w:r>
        <w:rPr>
          <w:rFonts w:ascii="Amiri" w:hAnsi="Amiri" w:eastAsia="Amiri" w:cs="Amiri"/>
          <w:lang w:bidi="ar-SA"/>
          <w:color w:val="111111"/>
          <w:sz w:val="28"/>
          <w:szCs w:val="28"/>
          <w:rtl/>
        </w:rPr>
        <w:t xml:space="preserve">قال: ثم انصرف فبعث اليه محمد بن خالد ابعث الىّ بكتاب فاطمة فأرسل اليه ابو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اني انما اخبرتك أني قرأته ولم اخبرك انه عندي قال حبيب: فجعل محمد بن خالد يقول لي: ما رأيت مثل هذا قط»</w:t>
      </w:r>
    </w:p>
    <w:p>
      <w:pPr>
        <w:pStyle w:val="BookText"/>
      </w:pPr>
      <w:r>
        <w:rPr>
          <w:rFonts w:ascii="IRNazanin" w:hAnsi="IRNazanin" w:eastAsia="IRNazanin" w:cs="IRNazanin"/>
          <w:lang w:bidi="fa-IR"/>
          <w:color w:val="111111"/>
          <w:sz w:val="28"/>
          <w:szCs w:val="28"/>
          <w:rtl/>
        </w:rPr>
        <w:t xml:space="preserve">الكافي ج ۳ ص 507 ک 13 ب ۳ ح ۲.</w:t>
      </w:r>
    </w:p>
    <w:p>
      <w:pPr>
        <w:pStyle w:val="BookText"/>
      </w:pPr>
      <w:r>
        <w:rPr>
          <w:rFonts w:ascii="Amiri" w:hAnsi="Amiri" w:eastAsia="Amiri" w:cs="Amiri"/>
          <w:lang w:bidi="ar-SA"/>
          <w:color w:val="111111"/>
          <w:sz w:val="28"/>
          <w:szCs w:val="28"/>
          <w:rtl/>
        </w:rPr>
        <w:t xml:space="preserve">«كتب اليّ ابو عبدالله: أن كل عمل عمله الناصب في حال ضلاله أوحال نصبه ثم منّ الله عليه وعرفّه هذا الامر فانه يؤجر عليه ويكتب له اِلّا الزكاة فانه يعيدها لانه وضعها في غير موضعها وانما موضعها أهل الولاية، وأمّا الصلاة والصوم فليس عليه قضاؤهما»</w:t>
      </w:r>
    </w:p>
    <w:p>
      <w:pPr>
        <w:pStyle w:val="BookText"/>
      </w:pPr>
      <w:r>
        <w:rPr>
          <w:rFonts w:ascii="Amiri" w:hAnsi="Amiri" w:eastAsia="Amiri" w:cs="Amiri"/>
          <w:lang w:bidi="ar-SA"/>
          <w:color w:val="111111"/>
          <w:sz w:val="28"/>
          <w:szCs w:val="28"/>
          <w:rtl/>
        </w:rPr>
        <w:t xml:space="preserve">الكافي ج ۳ ص 546 ك ۱۳ ب۲۸ ح 5.</w:t>
      </w:r>
    </w:p>
    <w:p>
      <w:pPr>
        <w:pStyle w:val="BookText"/>
      </w:pPr>
      <w:r>
        <w:rPr>
          <w:rFonts w:ascii="IRNazanin" w:hAnsi="IRNazanin" w:eastAsia="IRNazanin" w:cs="IRNazanin"/>
          <w:lang w:bidi="fa-IR"/>
          <w:color w:val="111111"/>
          <w:sz w:val="28"/>
          <w:szCs w:val="28"/>
          <w:rtl/>
        </w:rPr>
        <w:t xml:space="preserve">التهذيب ج 5 ص ۹ ب ۱ ذیل ح ۲۳.</w:t>
      </w:r>
    </w:p>
    <w:p>
      <w:pPr>
        <w:pStyle w:val="BookText"/>
      </w:pPr>
      <w:r>
        <w:rPr>
          <w:rFonts w:ascii="IRNazanin" w:hAnsi="IRNazanin" w:eastAsia="IRNazanin" w:cs="IRNazanin"/>
          <w:lang w:bidi="fa-IR"/>
          <w:color w:val="111111"/>
          <w:sz w:val="28"/>
          <w:szCs w:val="28"/>
          <w:rtl/>
        </w:rPr>
        <w:t xml:space="preserve">الاستبصار ج ۲ ص 145 ب ۸۵ ذیل ح ۱.</w:t>
      </w:r>
    </w:p>
    <w:p>
      <w:pPr>
        <w:pStyle w:val="BookText"/>
      </w:pPr>
      <w:r>
        <w:rPr>
          <w:rFonts w:ascii="Amiri" w:hAnsi="Amiri" w:eastAsia="Amiri" w:cs="Amiri"/>
          <w:lang w:bidi="ar-SA"/>
          <w:color w:val="111111"/>
          <w:sz w:val="28"/>
          <w:szCs w:val="28"/>
          <w:rtl/>
        </w:rPr>
        <w:t xml:space="preserve">(كتب الى أبي بكر الرازي -) انظر الفطرة</w:t>
      </w:r>
    </w:p>
    <w:p>
      <w:pPr>
        <w:pStyle w:val="BookText"/>
      </w:pPr>
      <w:r>
        <w:rPr>
          <w:rFonts w:ascii="IRNazanin" w:hAnsi="IRNazanin" w:eastAsia="IRNazanin" w:cs="IRNazanin"/>
          <w:lang w:bidi="fa-IR"/>
          <w:color w:val="111111"/>
          <w:sz w:val="28"/>
          <w:szCs w:val="28"/>
          <w:rtl/>
        </w:rPr>
        <w:t xml:space="preserve">«كلّ شيىء جرّ عليك المال فزکّه وكلّ شییء ورثته أو وهب لك فاستقبل به» (6)</w:t>
      </w:r>
    </w:p>
    <w:p>
      <w:pPr>
        <w:pStyle w:val="BookText"/>
      </w:pPr>
      <w:r>
        <w:rPr>
          <w:rFonts w:ascii="IRNazanin" w:hAnsi="IRNazanin" w:eastAsia="IRNazanin" w:cs="IRNazanin"/>
          <w:lang w:bidi="fa-IR"/>
          <w:color w:val="111111"/>
          <w:sz w:val="28"/>
          <w:szCs w:val="28"/>
          <w:rtl/>
        </w:rPr>
        <w:t xml:space="preserve">الكافي ج ۳ ص 5۲۷ ک 13 ب ۱۵ ح ۱.</w:t>
      </w:r>
    </w:p>
    <w:p>
      <w:pPr>
        <w:pStyle w:val="BookText"/>
      </w:pPr>
      <w:r>
        <w:rPr>
          <w:rFonts w:ascii="Amiri" w:hAnsi="Amiri" w:eastAsia="Amiri" w:cs="Amiri"/>
          <w:lang w:bidi="ar-SA"/>
          <w:color w:val="111111"/>
          <w:sz w:val="28"/>
          <w:szCs w:val="28"/>
          <w:rtl/>
        </w:rPr>
        <w:t xml:space="preserve">(كل عمل عمله - إلى أن قال - فانه يؤجر عليه اِلّا الزكاة -) تقدم تحت عنوان (كتب الي ابو عبدالله الخ) و تقدم في الحج تحت عنوان (عن رجل حج و هو لا يعرف الخ)</w:t>
      </w:r>
    </w:p>
    <w:p>
      <w:pPr>
        <w:pStyle w:val="BookText"/>
      </w:pPr>
      <w:r>
        <w:rPr>
          <w:rFonts w:ascii="IRNazanin" w:hAnsi="IRNazanin" w:eastAsia="IRNazanin" w:cs="IRNazanin"/>
          <w:lang w:bidi="fa-IR"/>
          <w:color w:val="111111"/>
          <w:sz w:val="28"/>
          <w:szCs w:val="28"/>
          <w:rtl/>
        </w:rPr>
        <w:t xml:space="preserve">«كل ما دخل القفيز فهو يجري مجری الحنطة والشعير والتمر والزبيب، قال: فأخبرني جعلت فداك هل على هذا الارز وما أشبهه من الحبوب، والحمّص والعدس زكاة؟ فوقّع: صدقوا الزكاة في كل شییء کیل» (6)</w:t>
      </w:r>
    </w:p>
    <w:p>
      <w:pPr>
        <w:pStyle w:val="BookText"/>
      </w:pPr>
      <w:r>
        <w:rPr>
          <w:rFonts w:ascii="IRNazanin" w:hAnsi="IRNazanin" w:eastAsia="IRNazanin" w:cs="IRNazanin"/>
          <w:lang w:bidi="fa-IR"/>
          <w:color w:val="111111"/>
          <w:sz w:val="28"/>
          <w:szCs w:val="28"/>
          <w:rtl/>
        </w:rPr>
        <w:t xml:space="preserve">الكافي ج ۳ ص 511 ک 13 ب 5 ح 4.</w:t>
      </w:r>
    </w:p>
    <w:p>
      <w:pPr>
        <w:pStyle w:val="BookText"/>
      </w:pPr>
      <w:r>
        <w:rPr>
          <w:rFonts w:ascii="Amiri" w:hAnsi="Amiri" w:eastAsia="Amiri" w:cs="Amiri"/>
          <w:lang w:bidi="ar-SA"/>
          <w:color w:val="111111"/>
          <w:sz w:val="28"/>
          <w:szCs w:val="28"/>
          <w:rtl/>
        </w:rPr>
        <w:t xml:space="preserve">«كل ما كيل بالصاع فبلغ الأوساق فعليه الزكاة،</w:t>
      </w:r>
      <w:r>
        <w:rPr>
          <w:rStyle w:val="FootnoteReference"/>
        </w:rPr>
        <w:footnoteReference w:id="371"/>
      </w:r>
      <w:r>
        <w:rPr>
          <w:rFonts w:ascii="IRNazanin" w:hAnsi="IRNazanin" w:eastAsia="IRNazanin" w:cs="IRNazanin"/>
          <w:lang w:bidi="fa-IR"/>
          <w:color w:val="111111"/>
          <w:sz w:val="28"/>
          <w:szCs w:val="28"/>
          <w:rtl/>
        </w:rPr>
        <w:t xml:space="preserve">وقال: جعل رسول الله الصدقة في كل شییء انبتت الأرض اِلّا ما كان في الخضر والبقول وكل شيىء يفسد من يومه» (6) الكافي ج ۳ ص ۵۱۰ ك ۱۳ ب 5 ح ۲.</w:t>
      </w:r>
    </w:p>
    <w:p>
      <w:pPr>
        <w:pStyle w:val="BookText"/>
      </w:pPr>
      <w:r>
        <w:rPr>
          <w:rFonts w:ascii="IRNazanin" w:hAnsi="IRNazanin" w:eastAsia="IRNazanin" w:cs="IRNazanin"/>
          <w:lang w:bidi="fa-IR"/>
          <w:color w:val="111111"/>
          <w:sz w:val="28"/>
          <w:szCs w:val="28"/>
          <w:rtl/>
        </w:rPr>
        <w:t xml:space="preserve">الكافي ج ۳ ص 511 ک 13 ب 5 ذیل ح 6. التهذيب ج 4 ص 4 ب ۱ ذیل ح ۸.</w:t>
      </w:r>
    </w:p>
    <w:p>
      <w:pPr>
        <w:pStyle w:val="BookText"/>
      </w:pPr>
      <w:r>
        <w:rPr>
          <w:rFonts w:ascii="Amiri" w:hAnsi="Amiri" w:eastAsia="Amiri" w:cs="Amiri"/>
          <w:lang w:bidi="ar-SA"/>
          <w:color w:val="111111"/>
          <w:sz w:val="28"/>
          <w:szCs w:val="28"/>
          <w:rtl/>
        </w:rPr>
        <w:t xml:space="preserve">التهذيب ج 4 ص 65 ب ۱۷ ح ۲.</w:t>
      </w:r>
    </w:p>
    <w:p>
      <w:pPr>
        <w:pStyle w:val="BookText"/>
      </w:pPr>
      <w:r>
        <w:rPr>
          <w:rFonts w:ascii="IRNazanin" w:hAnsi="IRNazanin" w:eastAsia="IRNazanin" w:cs="IRNazanin"/>
          <w:lang w:bidi="fa-IR"/>
          <w:color w:val="111111"/>
          <w:sz w:val="28"/>
          <w:szCs w:val="28"/>
          <w:rtl/>
        </w:rPr>
        <w:t xml:space="preserve">التهذيب ج 4 ص 65 ب ۱۷ ذیل ح ۳.</w:t>
      </w:r>
    </w:p>
    <w:p>
      <w:pPr>
        <w:pStyle w:val="BookText"/>
      </w:pPr>
      <w:r>
        <w:rPr>
          <w:rFonts w:ascii="IRNazanin" w:hAnsi="IRNazanin" w:eastAsia="IRNazanin" w:cs="IRNazanin"/>
          <w:lang w:bidi="fa-IR"/>
          <w:color w:val="111111"/>
          <w:sz w:val="28"/>
          <w:szCs w:val="28"/>
          <w:rtl/>
        </w:rPr>
        <w:t xml:space="preserve">الاستبصار ج ۲ ص 4 ب ۱ ذیل ح ۸.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مال عملتَ به فعليك فيه الزكاة اذا حال عليه الحول» (غ)</w:t>
      </w:r>
    </w:p>
    <w:p>
      <w:pPr>
        <w:pStyle w:val="BookText"/>
      </w:pPr>
      <w:r>
        <w:rPr>
          <w:rFonts w:ascii="IRNazanin" w:hAnsi="IRNazanin" w:eastAsia="IRNazanin" w:cs="IRNazanin"/>
          <w:lang w:bidi="fa-IR"/>
          <w:color w:val="111111"/>
          <w:sz w:val="28"/>
          <w:szCs w:val="28"/>
          <w:rtl/>
        </w:rPr>
        <w:t xml:space="preserve">الكافي ج ۳ ص ۵۲۸ ک 13 ب 15 ح 5.</w:t>
      </w:r>
    </w:p>
    <w:p>
      <w:pPr>
        <w:pStyle w:val="BookText"/>
      </w:pPr>
      <w:r>
        <w:rPr>
          <w:rFonts w:ascii="Amiri" w:hAnsi="Amiri" w:eastAsia="Amiri" w:cs="Amiri"/>
          <w:lang w:bidi="ar-SA"/>
          <w:color w:val="111111"/>
          <w:sz w:val="28"/>
          <w:szCs w:val="28"/>
          <w:rtl/>
        </w:rPr>
        <w:t xml:space="preserve">كم يعطى الرجل من الزكاة؟ قال: قال ابو جعفر: اذا أعطيتَ فأغنه» (6)</w:t>
      </w:r>
    </w:p>
    <w:p>
      <w:pPr>
        <w:pStyle w:val="BookText"/>
      </w:pPr>
      <w:r>
        <w:rPr>
          <w:rFonts w:ascii="Amiri" w:hAnsi="Amiri" w:eastAsia="Amiri" w:cs="Amiri"/>
          <w:lang w:bidi="ar-SA"/>
          <w:color w:val="111111"/>
          <w:sz w:val="28"/>
          <w:szCs w:val="28"/>
          <w:rtl/>
        </w:rPr>
        <w:t xml:space="preserve">الكافي ج ۳ ص 54۸ ك ۱۳ ب ۳۰ ح ۳.</w:t>
      </w:r>
    </w:p>
    <w:p>
      <w:pPr>
        <w:pStyle w:val="BookText"/>
      </w:pPr>
      <w:r>
        <w:rPr>
          <w:rFonts w:ascii="Amiri" w:hAnsi="Amiri" w:eastAsia="Amiri" w:cs="Amiri"/>
          <w:lang w:bidi="ar-SA"/>
          <w:color w:val="111111"/>
          <w:sz w:val="28"/>
          <w:szCs w:val="28"/>
          <w:rtl/>
        </w:rPr>
        <w:t xml:space="preserve">التهذيب ج 4 ص 64 ب 16 ح ۸.</w:t>
      </w:r>
    </w:p>
    <w:p>
      <w:pPr>
        <w:pStyle w:val="BookText"/>
      </w:pPr>
      <w:r>
        <w:rPr>
          <w:rFonts w:ascii="Amiri" w:hAnsi="Amiri" w:eastAsia="Amiri" w:cs="Amiri"/>
          <w:lang w:bidi="ar-SA"/>
          <w:color w:val="111111"/>
          <w:sz w:val="28"/>
          <w:szCs w:val="28"/>
          <w:rtl/>
        </w:rPr>
        <w:t xml:space="preserve">«كم يعطى الرجل الواحد من الزكاة؟ قال: اعطه من الزكاة حتى تُغنيه» (6)</w:t>
      </w:r>
    </w:p>
    <w:p>
      <w:pPr>
        <w:pStyle w:val="BookText"/>
      </w:pPr>
      <w:r>
        <w:rPr>
          <w:rFonts w:ascii="Amiri" w:hAnsi="Amiri" w:eastAsia="Amiri" w:cs="Amiri"/>
          <w:lang w:bidi="ar-SA"/>
          <w:color w:val="111111"/>
          <w:sz w:val="28"/>
          <w:szCs w:val="28"/>
          <w:rtl/>
        </w:rPr>
        <w:t xml:space="preserve">التهذيب ج 4 ص 6۳ ب 16 ح 4.</w:t>
      </w:r>
    </w:p>
    <w:p>
      <w:pPr>
        <w:pStyle w:val="BookText"/>
      </w:pPr>
      <w:r>
        <w:rPr>
          <w:rFonts w:ascii="IRNazanin" w:hAnsi="IRNazanin" w:eastAsia="IRNazanin" w:cs="IRNazanin"/>
          <w:lang w:bidi="fa-IR"/>
          <w:color w:val="111111"/>
          <w:sz w:val="28"/>
          <w:szCs w:val="28"/>
          <w:rtl/>
        </w:rPr>
        <w:t xml:space="preserve">«كنا عند أبي عبدالله ومعنا بعض أصحاب الاَموال فذكروا الزكاة، فقال أبو عبدالله: أن الزكاة ليس يُحمد بها صاحبها وانما هو شییء ظاهر، انما حقن بها دمه وسمّي بها مسلماً، ولو لم يؤدّها لم تقبل له صلاة، وان عليكم في اموالكم غیر الزكاة، فقلت: أصلحك الله وما علينا في أموالنا غير الزكاة؟ فقال: سبحان الله أما تسمع الله عزوجل يقول في كتابه: «والذين في أموالهم حق معلوم للسائل والمحروم» قال: قلت: ماذا الحق المعلوم الذي علينا؟ قال: هو الشيء يعمله الرجل في ماله يعطيه في اليوم أو في الجمعة أو في الشهر قلّ أو كثر، غير أنه يدوم عليه، وقوله عزوجل «ويمنعون الماعون» قال: هو القرض يقرضه، والمعروف يصطنعه، ومتاع «البيت يُعيره، ومنه الزكاة، فقلت له: ان لنا جيراً اذا أعرناهم متاعاً كسروه وأفسدوه فعلينا جناح ان نمنعهم فقال: لا ليس عليكم جناح أن تمنعوهم اذا كانوا كذلك، قال: قلت له: «ويطعمون العطام على حبه مسكيناً</w:t>
      </w:r>
    </w:p>
    <w:p>
      <w:pPr>
        <w:pStyle w:val="BookText"/>
      </w:pPr>
      <w:r>
        <w:rPr>
          <w:rFonts w:ascii="Amiri" w:hAnsi="Amiri" w:eastAsia="Amiri" w:cs="Amiri"/>
          <w:lang w:bidi="ar-SA"/>
          <w:color w:val="111111"/>
          <w:sz w:val="28"/>
          <w:szCs w:val="28"/>
          <w:rtl/>
        </w:rPr>
        <w:t xml:space="preserve">ويتيماً و اَسيراً» قال: ليس من الزكاة، قلت: قوله عزوجل: «الذين ينفقون أموالهم بالليل والنهار سرا وعلانية»؟ قال: ليس من الزكاة قال: فقلت: قوله عزوجل: «ان تُبدوا الصدقات فنعما هي وان تُخفوها وتُؤتوها الفقراء فهو خيرٌ لكم» قال: ليس من الزكاة، وصلتك قرابتك ليس من الزكاة»</w:t>
      </w:r>
    </w:p>
    <w:p>
      <w:pPr>
        <w:pStyle w:val="BookText"/>
      </w:pPr>
      <w:r>
        <w:rPr>
          <w:rFonts w:ascii="IRNazanin" w:hAnsi="IRNazanin" w:eastAsia="IRNazanin" w:cs="IRNazanin"/>
          <w:lang w:bidi="fa-IR"/>
          <w:color w:val="111111"/>
          <w:sz w:val="28"/>
          <w:szCs w:val="28"/>
          <w:rtl/>
        </w:rPr>
        <w:t xml:space="preserve">الكافي ج ۳ ص 499 ک 13 ب ۳۵ ح ۹.</w:t>
      </w:r>
    </w:p>
    <w:p>
      <w:pPr>
        <w:pStyle w:val="BookText"/>
      </w:pPr>
      <w:r>
        <w:rPr>
          <w:rFonts w:ascii="IRNazanin" w:hAnsi="IRNazanin" w:eastAsia="IRNazanin" w:cs="IRNazanin"/>
          <w:lang w:bidi="fa-IR"/>
          <w:color w:val="111111"/>
          <w:sz w:val="28"/>
          <w:szCs w:val="28"/>
          <w:rtl/>
        </w:rPr>
        <w:t xml:space="preserve">«كنا مع أبي بصير فأتاه عمروبن اِلياس فقال له: يا أبا محمد ان أخي بحلب بعث اليّ بمال من الزكاة اقسّمه بالكوفة فقطع عليه الطريق فهل عندك فيه رواية؟ فقال: نعم: سألت أبا جعفر عن هذه المسألة ولم أظن أن أحداً يسألني عنها ابداً فقلت لأبی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جعلت فداك الرجل يبعث بزكاته من أرض الى أرض فيقطع عليه الطريق، فقال: قد أجزأت عنه ولو كنتُ أنا لأعدتُها» (5)</w:t>
      </w:r>
    </w:p>
    <w:p>
      <w:pPr>
        <w:pStyle w:val="BookText"/>
      </w:pPr>
      <w:r>
        <w:rPr>
          <w:rFonts w:ascii="Amiri" w:hAnsi="Amiri" w:eastAsia="Amiri" w:cs="Amiri"/>
          <w:lang w:bidi="ar-SA"/>
          <w:color w:val="111111"/>
          <w:sz w:val="28"/>
          <w:szCs w:val="28"/>
          <w:rtl/>
        </w:rPr>
        <w:t xml:space="preserve">الكافي ج 3 ص 554 ك ۱۳ ب ۳۵ ح ۹.</w:t>
      </w:r>
    </w:p>
    <w:p>
      <w:pPr>
        <w:pStyle w:val="BookText"/>
      </w:pPr>
      <w:r>
        <w:rPr>
          <w:rFonts w:ascii="Amiri" w:hAnsi="Amiri" w:eastAsia="Amiri" w:cs="Amiri"/>
          <w:lang w:bidi="ar-SA"/>
          <w:color w:val="111111"/>
          <w:sz w:val="28"/>
          <w:szCs w:val="28"/>
          <w:rtl/>
        </w:rPr>
        <w:t xml:space="preserve">«كنت قاعداً عند أبي جعفر وليس عنده غير ابنه جعفر فقال: يا زرارة ان أباذر وعثمان تنازعا على عهد رسول الله فقال، عثمان: كل مال من ذهب أو فضة يُدار به ويعمل به ويتّجر به ففيه الزكاة اذا حال عليه الحول، فقال ابوذر : اَمّا ما اتّجر به أو دبّر و عمل به فليس فيه زكاة، انما الزكاة فيه اذا كان ركازاً،</w:t>
      </w:r>
      <w:r>
        <w:rPr>
          <w:rStyle w:val="FootnoteReference"/>
        </w:rPr>
        <w:footnoteReference w:id="372"/>
      </w:r>
      <w:r>
        <w:rPr>
          <w:rFonts w:ascii="Amiri" w:hAnsi="Amiri" w:eastAsia="Amiri" w:cs="Amiri"/>
          <w:lang w:bidi="ar-SA"/>
          <w:color w:val="111111"/>
          <w:sz w:val="28"/>
          <w:szCs w:val="28"/>
          <w:rtl/>
        </w:rPr>
        <w:t xml:space="preserve">أو كنزاً موضوعاً</w:t>
      </w:r>
      <w:r>
        <w:rPr>
          <w:rStyle w:val="FootnoteReference"/>
        </w:rPr>
        <w:footnoteReference w:id="373"/>
      </w:r>
      <w:r>
        <w:rPr>
          <w:rFonts w:ascii="Amiri" w:hAnsi="Amiri" w:eastAsia="Amiri" w:cs="Amiri"/>
          <w:lang w:bidi="ar-SA"/>
          <w:color w:val="111111"/>
          <w:sz w:val="28"/>
          <w:szCs w:val="28"/>
          <w:rtl/>
        </w:rPr>
        <w:t xml:space="preserve">فاذا حال عليه الحول ففيه الزكاة، فاختصما في ذلك الى رسول الله قال فقال: القول ما قال أبوذر، فقال ابو عبدالله لأبيه: ما تريد الى أن تخرج مثل هذا فكيف الناس أن يعطوا فقراء هم ومساكينهم؟ فقال ابوه: اليك عني لا أجد منها بدّاً» (۵)</w:t>
      </w:r>
    </w:p>
    <w:p>
      <w:pPr>
        <w:pStyle w:val="BookText"/>
      </w:pPr>
      <w:r>
        <w:rPr>
          <w:rFonts w:ascii="Amiri" w:hAnsi="Amiri" w:eastAsia="Amiri" w:cs="Amiri"/>
          <w:lang w:bidi="ar-SA"/>
          <w:color w:val="111111"/>
          <w:sz w:val="28"/>
          <w:szCs w:val="28"/>
          <w:rtl/>
        </w:rPr>
        <w:t xml:space="preserve">التهذيب ج 4 ص ۷۰ ب ۲۰ ح ۸.</w:t>
      </w:r>
    </w:p>
    <w:p>
      <w:pPr>
        <w:pStyle w:val="BookText"/>
      </w:pPr>
      <w:r>
        <w:rPr>
          <w:rFonts w:ascii="IRNazanin" w:hAnsi="IRNazanin" w:eastAsia="IRNazanin" w:cs="IRNazanin"/>
          <w:lang w:bidi="fa-IR"/>
          <w:color w:val="111111"/>
          <w:sz w:val="28"/>
          <w:szCs w:val="28"/>
          <w:rtl/>
        </w:rPr>
        <w:t xml:space="preserve">الاستبصار ج ۲ ص ۹ ب 4 ح ۳.</w:t>
      </w:r>
    </w:p>
    <w:p>
      <w:pPr>
        <w:pStyle w:val="BookText"/>
      </w:pPr>
      <w:r>
        <w:rPr>
          <w:rFonts w:ascii="Amiri" w:hAnsi="Amiri" w:eastAsia="Amiri" w:cs="Amiri"/>
          <w:lang w:bidi="ar-SA"/>
          <w:color w:val="111111"/>
          <w:sz w:val="28"/>
          <w:szCs w:val="28"/>
          <w:rtl/>
        </w:rPr>
        <w:t xml:space="preserve">(كيف يزكو عندالله عملك -) انظر العمل</w:t>
      </w:r>
    </w:p>
    <w:p>
      <w:pPr>
        <w:pStyle w:val="BookText"/>
      </w:pPr>
      <w:r>
        <w:rPr>
          <w:rFonts w:ascii="IRNazanin" w:hAnsi="IRNazanin" w:eastAsia="IRNazanin" w:cs="IRNazanin"/>
          <w:lang w:bidi="fa-IR"/>
          <w:color w:val="111111"/>
          <w:sz w:val="28"/>
          <w:szCs w:val="28"/>
          <w:rtl/>
        </w:rPr>
        <w:t xml:space="preserve">«لا بأس بتعجيل الزكاة شهرين وتأخیرها شهرين» (6)</w:t>
      </w:r>
    </w:p>
    <w:p>
      <w:pPr>
        <w:pStyle w:val="BookText"/>
      </w:pPr>
      <w:r>
        <w:rPr>
          <w:rFonts w:ascii="Amiri" w:hAnsi="Amiri" w:eastAsia="Amiri" w:cs="Amiri"/>
          <w:lang w:bidi="ar-SA"/>
          <w:color w:val="111111"/>
          <w:sz w:val="28"/>
          <w:szCs w:val="28"/>
          <w:rtl/>
        </w:rPr>
        <w:t xml:space="preserve">التهذيب ج 4 ص 44 ب ۱۱ ح 5.</w:t>
      </w:r>
    </w:p>
    <w:p>
      <w:pPr>
        <w:pStyle w:val="BookText"/>
      </w:pPr>
      <w:r>
        <w:rPr>
          <w:rFonts w:ascii="IRNazanin" w:hAnsi="IRNazanin" w:eastAsia="IRNazanin" w:cs="IRNazanin"/>
          <w:lang w:bidi="fa-IR"/>
          <w:color w:val="111111"/>
          <w:sz w:val="28"/>
          <w:szCs w:val="28"/>
          <w:rtl/>
        </w:rPr>
        <w:t xml:space="preserve">الاستبصار ج ۲ ص ۳۲ ب 15 ح 5.</w:t>
      </w:r>
    </w:p>
    <w:p>
      <w:pPr>
        <w:pStyle w:val="BookText"/>
      </w:pPr>
      <w:r>
        <w:rPr>
          <w:rFonts w:ascii="IRNazanin" w:hAnsi="IRNazanin" w:eastAsia="IRNazanin" w:cs="IRNazanin"/>
          <w:lang w:bidi="fa-IR"/>
          <w:color w:val="111111"/>
          <w:sz w:val="28"/>
          <w:szCs w:val="28"/>
          <w:rtl/>
        </w:rPr>
        <w:t xml:space="preserve">«لا تأخذ أكولة - والاکولة الكبيرة من</w:t>
      </w:r>
    </w:p>
    <w:p>
      <w:pPr>
        <w:pStyle w:val="BookText"/>
      </w:pPr>
      <w:r>
        <w:rPr>
          <w:rFonts w:ascii="Amiri" w:hAnsi="Amiri" w:eastAsia="Amiri" w:cs="Amiri"/>
          <w:lang w:bidi="ar-SA"/>
          <w:color w:val="111111"/>
          <w:sz w:val="28"/>
          <w:szCs w:val="28"/>
          <w:rtl/>
        </w:rPr>
        <w:t xml:space="preserve">الشاة تكون في الغنم - ولا والدة ولا الكبش الفحل» (6)</w:t>
      </w:r>
    </w:p>
    <w:p>
      <w:pPr>
        <w:pStyle w:val="BookText"/>
      </w:pPr>
      <w:r>
        <w:rPr>
          <w:rFonts w:ascii="IRNazanin" w:hAnsi="IRNazanin" w:eastAsia="IRNazanin" w:cs="IRNazanin"/>
          <w:lang w:bidi="fa-IR"/>
          <w:color w:val="111111"/>
          <w:sz w:val="28"/>
          <w:szCs w:val="28"/>
          <w:rtl/>
        </w:rPr>
        <w:t xml:space="preserve">الكافي ج ۳ ص 535 ک 13 ب ۲۱ ح ۳.</w:t>
      </w:r>
    </w:p>
    <w:p>
      <w:pPr>
        <w:pStyle w:val="BookText"/>
      </w:pPr>
      <w:r>
        <w:rPr>
          <w:rFonts w:ascii="Amiri" w:hAnsi="Amiri" w:eastAsia="Amiri" w:cs="Amiri"/>
          <w:lang w:bidi="ar-SA"/>
          <w:color w:val="111111"/>
          <w:sz w:val="28"/>
          <w:szCs w:val="28"/>
          <w:rtl/>
        </w:rPr>
        <w:t xml:space="preserve">الفقيه ج ۲ ص ۱4 ب 5 ح ۱۳.</w:t>
      </w:r>
    </w:p>
    <w:p>
      <w:pPr>
        <w:pStyle w:val="BookText"/>
      </w:pPr>
      <w:r>
        <w:rPr>
          <w:rFonts w:ascii="IRNazanin" w:hAnsi="IRNazanin" w:eastAsia="IRNazanin" w:cs="IRNazanin"/>
          <w:lang w:bidi="fa-IR"/>
          <w:color w:val="111111"/>
          <w:sz w:val="28"/>
          <w:szCs w:val="28"/>
          <w:rtl/>
        </w:rPr>
        <w:t xml:space="preserve">«لا تأخذنّ مالاً مضاربةً اِلا مالاً تزکیه أو يزكيه صاحبه، وقال: ان كان عندك متاع في البيت موضوع فأعطيت به رأس مالك فرغبت عنه فعليك زكاته» (6)</w:t>
      </w:r>
    </w:p>
    <w:p>
      <w:pPr>
        <w:pStyle w:val="BookText"/>
      </w:pPr>
      <w:r>
        <w:rPr>
          <w:rFonts w:ascii="IRNazanin" w:hAnsi="IRNazanin" w:eastAsia="IRNazanin" w:cs="IRNazanin"/>
          <w:lang w:bidi="fa-IR"/>
          <w:color w:val="111111"/>
          <w:sz w:val="28"/>
          <w:szCs w:val="28"/>
          <w:rtl/>
        </w:rPr>
        <w:t xml:space="preserve">الكافي ج ۳ ص 529 ک 13 ب 16 ح ۸.</w:t>
      </w:r>
    </w:p>
    <w:p>
      <w:pPr>
        <w:pStyle w:val="BookText"/>
      </w:pPr>
      <w:r>
        <w:rPr>
          <w:rFonts w:ascii="Amiri" w:hAnsi="Amiri" w:eastAsia="Amiri" w:cs="Amiri"/>
          <w:lang w:bidi="ar-SA"/>
          <w:color w:val="111111"/>
          <w:sz w:val="28"/>
          <w:szCs w:val="28"/>
          <w:rtl/>
        </w:rPr>
        <w:t xml:space="preserve">«لاتباع الصدقة حتى تعقل» (6-1)</w:t>
      </w:r>
    </w:p>
    <w:p>
      <w:pPr>
        <w:pStyle w:val="BookText"/>
      </w:pPr>
      <w:r>
        <w:rPr>
          <w:rFonts w:ascii="IRNazanin" w:hAnsi="IRNazanin" w:eastAsia="IRNazanin" w:cs="IRNazanin"/>
          <w:lang w:bidi="fa-IR"/>
          <w:color w:val="111111"/>
          <w:sz w:val="28"/>
          <w:szCs w:val="28"/>
          <w:rtl/>
        </w:rPr>
        <w:t xml:space="preserve">الكافي ج ۳ ص 5۳۸ ک 13 ب ۲۲ ح ۳.</w:t>
      </w:r>
    </w:p>
    <w:p>
      <w:pPr>
        <w:pStyle w:val="BookText"/>
      </w:pPr>
      <w:r>
        <w:rPr>
          <w:rFonts w:ascii="Amiri" w:hAnsi="Amiri" w:eastAsia="Amiri" w:cs="Amiri"/>
          <w:lang w:bidi="ar-SA"/>
          <w:color w:val="111111"/>
          <w:sz w:val="28"/>
          <w:szCs w:val="28"/>
          <w:rtl/>
        </w:rPr>
        <w:t xml:space="preserve">الفقيه ج ۲ ص ۱۳ ب 5 ح ۱۰.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تجب الصدقة اِلّا في وسقَين، والوسق ستون صاعاً» (6)</w:t>
      </w:r>
    </w:p>
    <w:p>
      <w:pPr>
        <w:pStyle w:val="BookText"/>
      </w:pPr>
      <w:r>
        <w:rPr>
          <w:rFonts w:ascii="Amiri" w:hAnsi="Amiri" w:eastAsia="Amiri" w:cs="Amiri"/>
          <w:lang w:bidi="ar-SA"/>
          <w:color w:val="111111"/>
          <w:sz w:val="28"/>
          <w:szCs w:val="28"/>
          <w:rtl/>
        </w:rPr>
        <w:t xml:space="preserve">التهذيب ج 4 ص ۱۷ ب 4 ح ۱۰.</w:t>
      </w:r>
    </w:p>
    <w:p>
      <w:pPr>
        <w:pStyle w:val="BookText"/>
      </w:pPr>
      <w:r>
        <w:rPr>
          <w:rFonts w:ascii="IRNazanin" w:hAnsi="IRNazanin" w:eastAsia="IRNazanin" w:cs="IRNazanin"/>
          <w:lang w:bidi="fa-IR"/>
          <w:color w:val="111111"/>
          <w:sz w:val="28"/>
          <w:szCs w:val="28"/>
          <w:rtl/>
        </w:rPr>
        <w:t xml:space="preserve">الاستبصار ج ۲ ص ۱۷ ب ۱۰۷.</w:t>
      </w:r>
    </w:p>
    <w:p>
      <w:pPr>
        <w:pStyle w:val="BookText"/>
      </w:pPr>
      <w:r>
        <w:rPr>
          <w:rFonts w:ascii="Amiri" w:hAnsi="Amiri" w:eastAsia="Amiri" w:cs="Amiri"/>
          <w:lang w:bidi="ar-SA"/>
          <w:color w:val="111111"/>
          <w:sz w:val="28"/>
          <w:szCs w:val="28"/>
          <w:rtl/>
        </w:rPr>
        <w:t xml:space="preserve">(لاتحصد بالليل -) انظر الحصاد</w:t>
      </w:r>
    </w:p>
    <w:p>
      <w:pPr>
        <w:pStyle w:val="BookText"/>
      </w:pPr>
      <w:r>
        <w:rPr>
          <w:rFonts w:ascii="Amiri" w:hAnsi="Amiri" w:eastAsia="Amiri" w:cs="Amiri"/>
          <w:lang w:bidi="ar-SA"/>
          <w:color w:val="111111"/>
          <w:sz w:val="28"/>
          <w:szCs w:val="28"/>
          <w:rtl/>
        </w:rPr>
        <w:t xml:space="preserve">(لاتحل الزكاة لمن كان محترفاً -) يأتي تحت عنوان (يأخذ الزكاة الخ)</w:t>
      </w:r>
    </w:p>
    <w:p>
      <w:pPr>
        <w:pStyle w:val="BookText"/>
      </w:pPr>
      <w:r>
        <w:rPr>
          <w:rFonts w:ascii="Amiri" w:hAnsi="Amiri" w:eastAsia="Amiri" w:cs="Amiri"/>
          <w:lang w:bidi="ar-SA"/>
          <w:color w:val="111111"/>
          <w:sz w:val="28"/>
          <w:szCs w:val="28"/>
          <w:rtl/>
        </w:rPr>
        <w:t xml:space="preserve">«لا تحل صدقة المهاجرين للأعراب ولا صدقة الأعراب للمهاجرين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 ۳ ص 554 ك ۱۳ ب ۳۵ ح ۱۰. التهذيب ج 4 ص ۱۰۸ ب ۲۹ ح 43.</w:t>
      </w:r>
    </w:p>
    <w:p>
      <w:pPr>
        <w:pStyle w:val="BookText"/>
      </w:pPr>
      <w:r>
        <w:rPr>
          <w:rFonts w:ascii="Amiri" w:hAnsi="Amiri" w:eastAsia="Amiri" w:cs="Amiri"/>
          <w:lang w:bidi="ar-SA"/>
          <w:color w:val="111111"/>
          <w:sz w:val="28"/>
          <w:szCs w:val="28"/>
          <w:rtl/>
        </w:rPr>
        <w:t xml:space="preserve">«لاتحل الصدقة الغني</w:t>
      </w:r>
      <w:r>
        <w:rPr>
          <w:rStyle w:val="FootnoteReference"/>
        </w:rPr>
        <w:footnoteReference w:id="375"/>
      </w:r>
      <w:r>
        <w:rPr>
          <w:rFonts w:ascii="Amiri" w:hAnsi="Amiri" w:eastAsia="Amiri" w:cs="Amiri"/>
          <w:lang w:bidi="ar-SA"/>
          <w:color w:val="111111"/>
          <w:sz w:val="28"/>
          <w:szCs w:val="28"/>
          <w:rtl/>
        </w:rPr>
        <w:t xml:space="preserve">ولا لذي مرّة سويّ فقال: لا تصلح لغني</w:t>
      </w:r>
      <w:r>
        <w:rPr>
          <w:rStyle w:val="FootnoteReference"/>
        </w:rPr>
        <w:footnoteReference w:id="376"/>
      </w:r>
      <w:r>
        <w:rPr>
          <w:rFonts w:ascii="Amiri" w:hAnsi="Amiri" w:eastAsia="Amiri" w:cs="Amiri"/>
          <w:lang w:bidi="ar-SA"/>
          <w:color w:val="111111"/>
          <w:sz w:val="28"/>
          <w:szCs w:val="28"/>
          <w:rtl/>
        </w:rPr>
        <w:t xml:space="preserve">قال: فقلت له: الرجل يكون له ثلاثمائة درهم في بضاعة وله عيال فان أقبل عليها أكلها عياله ولم يكتفوا بربحها قال: فلينظر ما يَستَفضل منها فيأكله هو ومن يسعه ذلك وليأخذ لمن لم يسعه من عياله» (6)</w:t>
      </w:r>
    </w:p>
    <w:p>
      <w:pPr>
        <w:pStyle w:val="BookText"/>
      </w:pPr>
      <w:r>
        <w:rPr>
          <w:rFonts w:ascii="Amiri" w:hAnsi="Amiri" w:eastAsia="Amiri" w:cs="Amiri"/>
          <w:lang w:bidi="ar-SA"/>
          <w:color w:val="111111"/>
          <w:sz w:val="28"/>
          <w:szCs w:val="28"/>
          <w:rtl/>
        </w:rPr>
        <w:t xml:space="preserve">التهذيب ج 4 ص ۵۱ ب ۱۳ ح ۱.</w:t>
      </w:r>
    </w:p>
    <w:p>
      <w:pPr>
        <w:pStyle w:val="BookText"/>
      </w:pPr>
      <w:r>
        <w:rPr>
          <w:rFonts w:ascii="IRNazanin" w:hAnsi="IRNazanin" w:eastAsia="IRNazanin" w:cs="IRNazanin"/>
          <w:lang w:bidi="fa-IR"/>
          <w:color w:val="111111"/>
          <w:sz w:val="28"/>
          <w:szCs w:val="28"/>
          <w:rtl/>
        </w:rPr>
        <w:t xml:space="preserve">الكافي ج ۳ ص ۵6۳ ک 13 ب 43 ح ۱۳ بتفاوت.</w:t>
      </w:r>
    </w:p>
    <w:p>
      <w:pPr>
        <w:pStyle w:val="BookText"/>
      </w:pPr>
      <w:r>
        <w:rPr>
          <w:rFonts w:ascii="Amiri" w:hAnsi="Amiri" w:eastAsia="Amiri" w:cs="Amiri"/>
          <w:lang w:bidi="ar-SA"/>
          <w:color w:val="111111"/>
          <w:sz w:val="28"/>
          <w:szCs w:val="28"/>
          <w:rtl/>
        </w:rPr>
        <w:t xml:space="preserve">الفقيه ج۳ ص ۱۰۹ ب ۵۹ ح 4 بتفاوت.</w:t>
      </w:r>
    </w:p>
    <w:p>
      <w:pPr>
        <w:pStyle w:val="BookText"/>
      </w:pPr>
      <w:r>
        <w:rPr>
          <w:rFonts w:ascii="Amiri" w:hAnsi="Amiri" w:eastAsia="Amiri" w:cs="Amiri"/>
          <w:lang w:bidi="ar-SA"/>
          <w:color w:val="111111"/>
          <w:sz w:val="28"/>
          <w:szCs w:val="28"/>
          <w:rtl/>
        </w:rPr>
        <w:t xml:space="preserve">(لا تحل الصدقة لولد العباس -) انظر الصدقة</w:t>
      </w:r>
    </w:p>
    <w:p>
      <w:pPr>
        <w:pStyle w:val="BookText"/>
      </w:pPr>
      <w:r>
        <w:rPr>
          <w:rFonts w:ascii="Amiri" w:hAnsi="Amiri" w:eastAsia="Amiri" w:cs="Amiri"/>
          <w:lang w:bidi="ar-SA"/>
          <w:color w:val="111111"/>
          <w:sz w:val="28"/>
          <w:szCs w:val="28"/>
          <w:rtl/>
        </w:rPr>
        <w:t xml:space="preserve">(لا تحل لمن كانت عنده أربعون -) تقدم تحت عنوان (فان كان بالمصر الخ)</w:t>
      </w:r>
    </w:p>
    <w:p>
      <w:pPr>
        <w:pStyle w:val="BookText"/>
      </w:pPr>
      <w:r>
        <w:rPr>
          <w:rFonts w:ascii="Amiri" w:hAnsi="Amiri" w:eastAsia="Amiri" w:cs="Amiri"/>
          <w:lang w:bidi="ar-SA"/>
          <w:color w:val="111111"/>
          <w:sz w:val="28"/>
          <w:szCs w:val="28"/>
          <w:rtl/>
        </w:rPr>
        <w:t xml:space="preserve">«لا تعط من الزكاة أحداً ممّن تعول، وقال: اذا كان لرجل خمسمائة درهم وكان عياله كثيراً قال: ليس عليه زكاة، ينفقها على عياله يزيدها في نفقتهم وفي كسوتهم وفي طعام لم يكونوا يطعمونه، وان لم يكن له عيال وكان وحده فليقسّمها في قوم ليس بهم بأس أعفاه عن المسألة لا يسألون أحداً شيئا، وقال: لا تعطين قرابتك الزكاة كلها، ولكن أعطهم بعضا واقسّم بعضاً في سائر المسلمين، وقال: الزكاة تحل لصاحب الدار والخادم ومن كان له خمسمائة درهم بعد أن يكون له عيال ويجعل زكاة الخمسمائة زيادة في نفقة عياله يوسّع عليهم» (6)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۵۷ ب 14 ح ۱۰.</w:t>
      </w:r>
    </w:p>
    <w:p>
      <w:pPr>
        <w:pStyle w:val="BookText"/>
      </w:pPr>
      <w:r>
        <w:rPr>
          <w:rFonts w:ascii="IRNazanin" w:hAnsi="IRNazanin" w:eastAsia="IRNazanin" w:cs="IRNazanin"/>
          <w:lang w:bidi="fa-IR"/>
          <w:color w:val="111111"/>
          <w:sz w:val="28"/>
          <w:szCs w:val="28"/>
          <w:rtl/>
        </w:rPr>
        <w:t xml:space="preserve">الاستبصار ج ۲ ص ۳4 ب ۱6 ح 4.</w:t>
      </w:r>
    </w:p>
    <w:p>
      <w:pPr>
        <w:pStyle w:val="BookText"/>
      </w:pPr>
      <w:r>
        <w:rPr>
          <w:rFonts w:ascii="Amiri" w:hAnsi="Amiri" w:eastAsia="Amiri" w:cs="Amiri"/>
          <w:lang w:bidi="ar-SA"/>
          <w:color w:val="111111"/>
          <w:sz w:val="28"/>
          <w:szCs w:val="28"/>
          <w:rtl/>
        </w:rPr>
        <w:t xml:space="preserve">(لا تعطين قرابتك الزكاة كلها -) تقدم تحت عنوان (لا تعط من الزكاة الخ)</w:t>
      </w:r>
    </w:p>
    <w:p>
      <w:pPr>
        <w:pStyle w:val="BookText"/>
      </w:pPr>
      <w:r>
        <w:rPr>
          <w:rFonts w:ascii="Amiri" w:hAnsi="Amiri" w:eastAsia="Amiri" w:cs="Amiri"/>
          <w:lang w:bidi="ar-SA"/>
          <w:color w:val="111111"/>
          <w:sz w:val="28"/>
          <w:szCs w:val="28"/>
          <w:rtl/>
        </w:rPr>
        <w:t xml:space="preserve">«لا تقبل له صلاة» (غ)</w:t>
      </w:r>
    </w:p>
    <w:p>
      <w:pPr>
        <w:pStyle w:val="BookText"/>
      </w:pPr>
      <w:r>
        <w:rPr>
          <w:rFonts w:ascii="Amiri" w:hAnsi="Amiri" w:eastAsia="Amiri" w:cs="Amiri"/>
          <w:lang w:bidi="ar-SA"/>
          <w:color w:val="111111"/>
          <w:sz w:val="28"/>
          <w:szCs w:val="28"/>
          <w:rtl/>
        </w:rPr>
        <w:t xml:space="preserve">الفقيه ج ۲ ص ۷ ب ۲ ح ۱۰.</w:t>
      </w:r>
    </w:p>
    <w:p>
      <w:pPr>
        <w:pStyle w:val="BookText"/>
      </w:pPr>
      <w:r>
        <w:rPr>
          <w:rFonts w:ascii="Amiri" w:hAnsi="Amiri" w:eastAsia="Amiri" w:cs="Amiri"/>
          <w:lang w:bidi="ar-SA"/>
          <w:color w:val="111111"/>
          <w:sz w:val="28"/>
          <w:szCs w:val="28"/>
          <w:rtl/>
        </w:rPr>
        <w:t xml:space="preserve">التهذيب ج 4 ص ۱۱۱ ب ۲۹ ح 60.</w:t>
      </w:r>
    </w:p>
    <w:p>
      <w:pPr>
        <w:pStyle w:val="BookText"/>
      </w:pPr>
      <w:r>
        <w:rPr>
          <w:rFonts w:ascii="IRNazanin" w:hAnsi="IRNazanin" w:eastAsia="IRNazanin" w:cs="IRNazanin"/>
          <w:lang w:bidi="fa-IR"/>
          <w:color w:val="111111"/>
          <w:sz w:val="28"/>
          <w:szCs w:val="28"/>
          <w:rtl/>
        </w:rPr>
        <w:t xml:space="preserve">الكافي ج ۳ ص 499 ک 13 ب ۱ ذیل ح ۹.</w:t>
      </w:r>
    </w:p>
    <w:p>
      <w:pPr>
        <w:pStyle w:val="BookText"/>
      </w:pPr>
      <w:r>
        <w:rPr>
          <w:rFonts w:ascii="IRNazanin" w:hAnsi="IRNazanin" w:eastAsia="IRNazanin" w:cs="IRNazanin"/>
          <w:lang w:bidi="fa-IR"/>
          <w:color w:val="111111"/>
          <w:sz w:val="28"/>
          <w:szCs w:val="28"/>
          <w:rtl/>
        </w:rPr>
        <w:t xml:space="preserve">الكافي ج ۳ ص ۵۰۳ ك ۱۳ ب ۲ ذیل ح 3.</w:t>
      </w:r>
    </w:p>
    <w:p>
      <w:pPr>
        <w:pStyle w:val="BookText"/>
      </w:pPr>
      <w:r>
        <w:rPr>
          <w:rFonts w:ascii="Amiri" w:hAnsi="Amiri" w:eastAsia="Amiri" w:cs="Amiri"/>
          <w:lang w:bidi="ar-SA"/>
          <w:color w:val="111111"/>
          <w:sz w:val="28"/>
          <w:szCs w:val="28"/>
          <w:rtl/>
        </w:rPr>
        <w:t xml:space="preserve">(لا زكاة على مال يتيم -) يأتي في الفطرة تحت عنوان (عن الوصي الخ)</w:t>
      </w:r>
    </w:p>
    <w:p>
      <w:pPr>
        <w:pStyle w:val="BookText"/>
      </w:pPr>
      <w:r>
        <w:rPr>
          <w:rFonts w:ascii="Amiri" w:hAnsi="Amiri" w:eastAsia="Amiri" w:cs="Amiri"/>
          <w:lang w:bidi="ar-SA"/>
          <w:color w:val="111111"/>
          <w:sz w:val="28"/>
          <w:szCs w:val="28"/>
          <w:rtl/>
        </w:rPr>
        <w:t xml:space="preserve">(لا زكاة على يتيم -) يأتي في الفطرة تحت عنوان (عن الوصي الخ)</w:t>
      </w:r>
    </w:p>
    <w:p>
      <w:pPr>
        <w:pStyle w:val="BookText"/>
      </w:pPr>
      <w:r>
        <w:rPr>
          <w:rFonts w:ascii="IRNazanin" w:hAnsi="IRNazanin" w:eastAsia="IRNazanin" w:cs="IRNazanin"/>
          <w:lang w:bidi="fa-IR"/>
          <w:color w:val="111111"/>
          <w:sz w:val="28"/>
          <w:szCs w:val="28"/>
          <w:rtl/>
        </w:rPr>
        <w:t xml:space="preserve">(لا صدقة على الدَين -) انظر الدَین</w:t>
      </w:r>
    </w:p>
    <w:p>
      <w:pPr>
        <w:pStyle w:val="BookText"/>
      </w:pPr>
      <w:r>
        <w:rPr>
          <w:rFonts w:ascii="IRNazanin" w:hAnsi="IRNazanin" w:eastAsia="IRNazanin" w:cs="IRNazanin"/>
          <w:lang w:bidi="fa-IR"/>
          <w:color w:val="111111"/>
          <w:sz w:val="28"/>
          <w:szCs w:val="28"/>
          <w:rtl/>
        </w:rPr>
        <w:t xml:space="preserve">«لا يأخذ من صغار الابل شيئاً حتی يحول عليه الحول ولا يأخذ من جمال العمل صدقة وكأنّه لم يجب أن يأخذ من الذكور شییء لانه ظهر يحمل عليها» (1)</w:t>
      </w:r>
    </w:p>
    <w:p>
      <w:pPr>
        <w:pStyle w:val="BookText"/>
      </w:pPr>
      <w:r>
        <w:rPr>
          <w:rFonts w:ascii="Amiri" w:hAnsi="Amiri" w:eastAsia="Amiri" w:cs="Amiri"/>
          <w:lang w:bidi="ar-SA"/>
          <w:color w:val="111111"/>
          <w:sz w:val="28"/>
          <w:szCs w:val="28"/>
          <w:rtl/>
        </w:rPr>
        <w:t xml:space="preserve">الكافي ج ۳ ص ۵۳۱ ك ۱۳ ب ۱۷ ح ۷.</w:t>
      </w:r>
    </w:p>
    <w:p>
      <w:pPr>
        <w:pStyle w:val="BookText"/>
      </w:pPr>
      <w:r>
        <w:rPr>
          <w:rFonts w:ascii="Amiri" w:hAnsi="Amiri" w:eastAsia="Amiri" w:cs="Amiri"/>
          <w:lang w:bidi="ar-SA"/>
          <w:color w:val="111111"/>
          <w:sz w:val="28"/>
          <w:szCs w:val="28"/>
          <w:rtl/>
        </w:rPr>
        <w:t xml:space="preserve">(لا يجعل الزكاة وقاية لماله -) تقدم تحت عنوان (الرجل تكون عليه الزكاة الخ)</w:t>
      </w:r>
    </w:p>
    <w:p>
      <w:pPr>
        <w:pStyle w:val="BookText"/>
      </w:pPr>
      <w:r>
        <w:rPr>
          <w:rFonts w:ascii="Amiri" w:hAnsi="Amiri" w:eastAsia="Amiri" w:cs="Amiri"/>
          <w:lang w:bidi="ar-SA"/>
          <w:color w:val="111111"/>
          <w:sz w:val="28"/>
          <w:szCs w:val="28"/>
          <w:rtl/>
        </w:rPr>
        <w:t xml:space="preserve">«لا يجوز أن تدفع</w:t>
      </w:r>
      <w:r>
        <w:rPr>
          <w:rStyle w:val="FootnoteReference"/>
        </w:rPr>
        <w:footnoteReference w:id="377"/>
      </w:r>
      <w:r>
        <w:rPr>
          <w:rFonts w:ascii="Amiri" w:hAnsi="Amiri" w:eastAsia="Amiri" w:cs="Amiri"/>
          <w:lang w:bidi="ar-SA"/>
          <w:color w:val="111111"/>
          <w:sz w:val="28"/>
          <w:szCs w:val="28"/>
          <w:rtl/>
        </w:rPr>
        <w:t xml:space="preserve">الزكاة أقل من خمسة دراهم فانها أقل الزكاة» (6)</w:t>
      </w:r>
    </w:p>
    <w:p>
      <w:pPr>
        <w:pStyle w:val="BookText"/>
      </w:pPr>
      <w:r>
        <w:rPr>
          <w:rFonts w:ascii="IRNazanin" w:hAnsi="IRNazanin" w:eastAsia="IRNazanin" w:cs="IRNazanin"/>
          <w:lang w:bidi="fa-IR"/>
          <w:color w:val="111111"/>
          <w:sz w:val="28"/>
          <w:szCs w:val="28"/>
          <w:rtl/>
        </w:rPr>
        <w:t xml:space="preserve">الاستبصار ج ۲ ص ۳۸ ب ۱۹ ح ۲.</w:t>
      </w:r>
    </w:p>
    <w:p>
      <w:pPr>
        <w:pStyle w:val="BookText"/>
      </w:pPr>
      <w:r>
        <w:rPr>
          <w:rFonts w:ascii="Amiri" w:hAnsi="Amiri" w:eastAsia="Amiri" w:cs="Amiri"/>
          <w:lang w:bidi="ar-SA"/>
          <w:color w:val="111111"/>
          <w:sz w:val="28"/>
          <w:szCs w:val="28"/>
          <w:rtl/>
        </w:rPr>
        <w:t xml:space="preserve">التهذيب ج 4 ص 6۲ ب 16 ح ۲.</w:t>
      </w:r>
    </w:p>
    <w:p>
      <w:pPr>
        <w:pStyle w:val="BookText"/>
      </w:pPr>
      <w:r>
        <w:rPr>
          <w:rFonts w:ascii="Amiri" w:hAnsi="Amiri" w:eastAsia="Amiri" w:cs="Amiri"/>
          <w:lang w:bidi="ar-SA"/>
          <w:color w:val="111111"/>
          <w:sz w:val="28"/>
          <w:szCs w:val="28"/>
          <w:rtl/>
        </w:rPr>
        <w:t xml:space="preserve">(لا يجوز أن يدفع الزكاة -) تقدم تحت عنوان (لا يجوز أن تدفع الخ)</w:t>
      </w:r>
    </w:p>
    <w:p>
      <w:pPr>
        <w:pStyle w:val="BookText"/>
      </w:pPr>
      <w:r>
        <w:rPr>
          <w:rFonts w:ascii="Amiri" w:hAnsi="Amiri" w:eastAsia="Amiri" w:cs="Amiri"/>
          <w:lang w:bidi="ar-SA"/>
          <w:color w:val="111111"/>
          <w:sz w:val="28"/>
          <w:szCs w:val="28"/>
          <w:rtl/>
        </w:rPr>
        <w:t xml:space="preserve">«لا يزكي من الإبل والبقر والغنم الا ما حال عليه الحول وما لم يحل عليه الحول فكأنّه لم يكن» (5)</w:t>
      </w:r>
    </w:p>
    <w:p>
      <w:pPr>
        <w:pStyle w:val="BookText"/>
      </w:pPr>
      <w:r>
        <w:rPr>
          <w:rFonts w:ascii="Amiri" w:hAnsi="Amiri" w:eastAsia="Amiri" w:cs="Amiri"/>
          <w:lang w:bidi="ar-SA"/>
          <w:color w:val="111111"/>
          <w:sz w:val="28"/>
          <w:szCs w:val="28"/>
          <w:rtl/>
        </w:rPr>
        <w:t xml:space="preserve">التهذيب ج 4 ص 43 ب ۱۰ ح 21.</w:t>
      </w:r>
    </w:p>
    <w:p>
      <w:pPr>
        <w:pStyle w:val="BookText"/>
      </w:pPr>
      <w:r>
        <w:rPr>
          <w:rFonts w:ascii="IRNazanin" w:hAnsi="IRNazanin" w:eastAsia="IRNazanin" w:cs="IRNazanin"/>
          <w:lang w:bidi="fa-IR"/>
          <w:color w:val="111111"/>
          <w:sz w:val="28"/>
          <w:szCs w:val="28"/>
          <w:rtl/>
        </w:rPr>
        <w:t xml:space="preserve">الاستبصار ج ۲ ص ۲۳ ب ۹ ح 4.</w:t>
      </w:r>
    </w:p>
    <w:p>
      <w:pPr>
        <w:pStyle w:val="BookText"/>
      </w:pPr>
      <w:r>
        <w:rPr>
          <w:rFonts w:ascii="Amiri" w:hAnsi="Amiri" w:eastAsia="Amiri" w:cs="Amiri"/>
          <w:lang w:bidi="ar-SA"/>
          <w:color w:val="111111"/>
          <w:sz w:val="28"/>
          <w:szCs w:val="28"/>
          <w:rtl/>
        </w:rPr>
        <w:t xml:space="preserve">«لا يعطى أحد من الزكاة أقل من خمسة دراهم وهو أقل ما فرض الله عزوجل من الزكاة في أموال المسلمين فلا يعطوا</w:t>
      </w:r>
      <w:r>
        <w:rPr>
          <w:rStyle w:val="FootnoteReference"/>
        </w:rPr>
        <w:footnoteReference w:id="378"/>
      </w:r>
      <w:r>
        <w:rPr>
          <w:rFonts w:ascii="Amiri" w:hAnsi="Amiri" w:eastAsia="Amiri" w:cs="Amiri"/>
          <w:lang w:bidi="ar-SA"/>
          <w:color w:val="111111"/>
          <w:sz w:val="28"/>
          <w:szCs w:val="28"/>
          <w:rtl/>
        </w:rPr>
        <w:t xml:space="preserve">أحداً من الزكاة أقل من خمسة دراهم فصاعداً» (6)</w:t>
      </w:r>
    </w:p>
    <w:p>
      <w:pPr>
        <w:pStyle w:val="BookText"/>
      </w:pPr>
      <w:r>
        <w:rPr>
          <w:rFonts w:ascii="IRNazanin" w:hAnsi="IRNazanin" w:eastAsia="IRNazanin" w:cs="IRNazanin"/>
          <w:lang w:bidi="fa-IR"/>
          <w:color w:val="111111"/>
          <w:sz w:val="28"/>
          <w:szCs w:val="28"/>
          <w:rtl/>
        </w:rPr>
        <w:t xml:space="preserve">الكافي ج ۳ ص 548 ک 13 ب ۳۰ ح ۱.</w:t>
      </w:r>
    </w:p>
    <w:p>
      <w:pPr>
        <w:pStyle w:val="BookText"/>
      </w:pPr>
      <w:r>
        <w:rPr>
          <w:rFonts w:ascii="Amiri" w:hAnsi="Amiri" w:eastAsia="Amiri" w:cs="Amiri"/>
          <w:lang w:bidi="ar-SA"/>
          <w:color w:val="111111"/>
          <w:sz w:val="28"/>
          <w:szCs w:val="28"/>
          <w:rtl/>
        </w:rPr>
        <w:t xml:space="preserve">التهذيب ج 4 ص 6۲ ب 16 ح 1.</w:t>
      </w:r>
    </w:p>
    <w:p>
      <w:pPr>
        <w:pStyle w:val="BookText"/>
      </w:pPr>
      <w:r>
        <w:rPr>
          <w:rFonts w:ascii="IRNazanin" w:hAnsi="IRNazanin" w:eastAsia="IRNazanin" w:cs="IRNazanin"/>
          <w:lang w:bidi="fa-IR"/>
          <w:color w:val="111111"/>
          <w:sz w:val="28"/>
          <w:szCs w:val="28"/>
          <w:rtl/>
        </w:rPr>
        <w:t xml:space="preserve">الاستبصار ج ۲ ص ۳۸ ب ۱۹ ح ۱.</w:t>
      </w:r>
    </w:p>
    <w:p>
      <w:pPr>
        <w:pStyle w:val="BookText"/>
      </w:pPr>
      <w:r>
        <w:rPr>
          <w:rFonts w:ascii="Amiri" w:hAnsi="Amiri" w:eastAsia="Amiri" w:cs="Amiri"/>
          <w:lang w:bidi="ar-SA"/>
          <w:color w:val="111111"/>
          <w:sz w:val="28"/>
          <w:szCs w:val="28"/>
          <w:rtl/>
        </w:rPr>
        <w:t xml:space="preserve">«لا يكون في الحب ولا في النخل ولا في العنب زكاة حتى تبلغ وَسَقَين، والوسق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ستون صاعاً» (6)</w:t>
      </w:r>
    </w:p>
    <w:p>
      <w:pPr>
        <w:pStyle w:val="BookText"/>
      </w:pPr>
      <w:r>
        <w:rPr>
          <w:rFonts w:ascii="Amiri" w:hAnsi="Amiri" w:eastAsia="Amiri" w:cs="Amiri"/>
          <w:lang w:bidi="ar-SA"/>
          <w:color w:val="111111"/>
          <w:sz w:val="28"/>
          <w:szCs w:val="28"/>
          <w:rtl/>
        </w:rPr>
        <w:t xml:space="preserve">التهذيب ج 4 ص ۱۷ ب 4 ح ۱۱.</w:t>
      </w:r>
    </w:p>
    <w:p>
      <w:pPr>
        <w:pStyle w:val="BookText"/>
      </w:pPr>
      <w:r>
        <w:rPr>
          <w:rFonts w:ascii="IRNazanin" w:hAnsi="IRNazanin" w:eastAsia="IRNazanin" w:cs="IRNazanin"/>
          <w:lang w:bidi="fa-IR"/>
          <w:color w:val="111111"/>
          <w:sz w:val="28"/>
          <w:szCs w:val="28"/>
          <w:rtl/>
        </w:rPr>
        <w:t xml:space="preserve">الاستبصار ج ۲ ص ۱۷ ب 7 ح ۱۱.</w:t>
      </w:r>
    </w:p>
    <w:p>
      <w:pPr>
        <w:pStyle w:val="BookText"/>
      </w:pPr>
      <w:r>
        <w:rPr>
          <w:rFonts w:ascii="IRNazanin" w:hAnsi="IRNazanin" w:eastAsia="IRNazanin" w:cs="IRNazanin"/>
          <w:lang w:bidi="fa-IR"/>
          <w:color w:val="111111"/>
          <w:sz w:val="28"/>
          <w:szCs w:val="28"/>
          <w:rtl/>
        </w:rPr>
        <w:t xml:space="preserve">«لاَيّ شيء جعل الله الزكاة خمسة وعشرين في كل ألف ولم يجعلها ثلاثين؟ فقال: ان الله عزوجل جعلها خمسة وعشرين أخرج من أموال الأغنياء بقدر ما يكتفي به الفقراء ولو أخرج الناس زكاة أموالهم ما احتاج أحد» (6/8) الكافي ج ۳ ص 507 ک 13 ب ۳ ح ۱.</w:t>
      </w:r>
    </w:p>
    <w:p>
      <w:pPr>
        <w:pStyle w:val="BookText"/>
      </w:pPr>
      <w:r>
        <w:rPr>
          <w:rFonts w:ascii="IRNazanin" w:hAnsi="IRNazanin" w:eastAsia="IRNazanin" w:cs="IRNazanin"/>
          <w:lang w:bidi="fa-IR"/>
          <w:color w:val="111111"/>
          <w:sz w:val="28"/>
          <w:szCs w:val="28"/>
          <w:rtl/>
        </w:rPr>
        <w:t xml:space="preserve">(لكل شییء زكاة -) انظر الصوم</w:t>
      </w:r>
    </w:p>
    <w:p>
      <w:pPr>
        <w:pStyle w:val="BookText"/>
      </w:pPr>
      <w:r>
        <w:rPr>
          <w:rFonts w:ascii="IRNazanin" w:hAnsi="IRNazanin" w:eastAsia="IRNazanin" w:cs="IRNazanin"/>
          <w:lang w:bidi="fa-IR"/>
          <w:color w:val="111111"/>
          <w:sz w:val="28"/>
          <w:szCs w:val="28"/>
          <w:rtl/>
        </w:rPr>
        <w:t xml:space="preserve">(للسائل والمحروم -) انظر السؤال</w:t>
      </w:r>
    </w:p>
    <w:p>
      <w:pPr>
        <w:pStyle w:val="BookText"/>
      </w:pPr>
      <w:r>
        <w:rPr>
          <w:rFonts w:ascii="IRNazanin" w:hAnsi="IRNazanin" w:eastAsia="IRNazanin" w:cs="IRNazanin"/>
          <w:lang w:bidi="fa-IR"/>
          <w:color w:val="111111"/>
          <w:sz w:val="28"/>
          <w:szCs w:val="28"/>
          <w:rtl/>
        </w:rPr>
        <w:t xml:space="preserve">«لما أنزلت اليه آية الزكاة خذ من أموالهم صدقة تطهرهم وتزکیهم بها وصل عليهم في شهر رمضان</w:t>
      </w:r>
      <w:r>
        <w:rPr>
          <w:rStyle w:val="FootnoteReference"/>
        </w:rPr>
        <w:footnoteReference w:id="379"/>
      </w:r>
      <w:r>
        <w:rPr>
          <w:rFonts w:ascii="IRNazanin" w:hAnsi="IRNazanin" w:eastAsia="IRNazanin" w:cs="IRNazanin"/>
          <w:lang w:bidi="fa-IR"/>
          <w:color w:val="111111"/>
          <w:sz w:val="28"/>
          <w:szCs w:val="28"/>
          <w:rtl/>
        </w:rPr>
        <w:t xml:space="preserve">فأمر رسول الله منادیه فنادى في الناس أن الله تبارك وتعالى قد فرض عليكم الزكاة كما فرض عليكم الصلاة، ففرض الله عليكم من الذهب والفضة والابل</w:t>
      </w:r>
      <w:r>
        <w:rPr>
          <w:rStyle w:val="FootnoteReference"/>
        </w:rPr>
        <w:footnoteReference w:id="380"/>
      </w:r>
      <w:r>
        <w:rPr>
          <w:rFonts w:ascii="IRNazanin" w:hAnsi="IRNazanin" w:eastAsia="IRNazanin" w:cs="IRNazanin"/>
          <w:lang w:bidi="fa-IR"/>
          <w:color w:val="111111"/>
          <w:sz w:val="28"/>
          <w:szCs w:val="28"/>
          <w:rtl/>
        </w:rPr>
        <w:t xml:space="preserve">والبقر والغنم ومن الحنطة والشعير والتمر والزبيب، ونادی</w:t>
      </w:r>
      <w:r>
        <w:rPr>
          <w:rStyle w:val="FootnoteReference"/>
        </w:rPr>
        <w:footnoteReference w:id="381"/>
      </w:r>
      <w:r>
        <w:rPr>
          <w:rFonts w:ascii="Amiri" w:hAnsi="Amiri" w:eastAsia="Amiri" w:cs="Amiri"/>
          <w:lang w:bidi="ar-SA"/>
          <w:color w:val="111111"/>
          <w:sz w:val="28"/>
          <w:szCs w:val="28"/>
          <w:rtl/>
        </w:rPr>
        <w:t xml:space="preserve">فيهم بذلك في شهر رمضان وعفى لهم عما سوى ذلك قال: ثم لم يتعرض</w:t>
      </w:r>
      <w:r>
        <w:rPr>
          <w:rStyle w:val="FootnoteReference"/>
        </w:rPr>
        <w:footnoteReference w:id="382"/>
      </w:r>
      <w:r>
        <w:rPr>
          <w:rFonts w:ascii="IRNazanin" w:hAnsi="IRNazanin" w:eastAsia="IRNazanin" w:cs="IRNazanin"/>
          <w:lang w:bidi="fa-IR"/>
          <w:color w:val="111111"/>
          <w:sz w:val="28"/>
          <w:szCs w:val="28"/>
          <w:rtl/>
        </w:rPr>
        <w:t xml:space="preserve">لشيىء من أموالهم حتى حال عليهم الحول من قابل فصاموا وأفطروا فأمر منادیه فنادى في المسلمين أيها الناس</w:t>
      </w:r>
      <w:r>
        <w:rPr>
          <w:rStyle w:val="FootnoteReference"/>
        </w:rPr>
        <w:footnoteReference w:id="383"/>
      </w:r>
      <w:r>
        <w:rPr>
          <w:rFonts w:ascii="Amiri" w:hAnsi="Amiri" w:eastAsia="Amiri" w:cs="Amiri"/>
          <w:lang w:bidi="ar-SA"/>
          <w:color w:val="111111"/>
          <w:sz w:val="28"/>
          <w:szCs w:val="28"/>
          <w:rtl/>
        </w:rPr>
        <w:t xml:space="preserve">زكوا أموالكم تقبل صلاتكم، قال: ثم وجّه عمال الصدقة وعمال الطسوق</w:t>
      </w:r>
      <w:r>
        <w:rPr>
          <w:rStyle w:val="FootnoteReference"/>
        </w:rPr>
        <w:footnoteReference w:id="384"/>
      </w:r>
      <w:r>
        <w:rPr>
          <w:rFonts w:ascii="IRNazanin" w:hAnsi="IRNazanin" w:eastAsia="IRNazanin" w:cs="IRNazanin"/>
          <w:lang w:bidi="fa-IR"/>
          <w:color w:val="111111"/>
          <w:sz w:val="28"/>
          <w:szCs w:val="28"/>
          <w:rtl/>
        </w:rPr>
        <w:t xml:space="preserve">فليس على الذهب شییء حتى يبلغ عشرين مثقالاً فاذا بلغ عشرين مثقالاً ففيه نصف دينار إلى أن يبلغ أربعة وعشرين، ففيه نصف دينار وعُشر دینار، ثم على هذا الحساب متی زاد على عشرين أربعة أربعة، ففي كل أربعة عشر اِلى أن يبلغ أربعين مثقالاً، فاذا بلغ أربعين مثقالاً ففيه مثقال، وليس على الفضة شییء حتى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تبلغ مائتي درهم فاذا بلغت مائتي درهم ففيها خمسة دراهم، ومتى زاد عليها أربعون درهماً ففيها درهم، وليس في النيّف</w:t>
      </w:r>
      <w:r>
        <w:rPr>
          <w:rStyle w:val="FootnoteReference"/>
        </w:rPr>
        <w:footnoteReference w:id="385"/>
      </w:r>
      <w:r>
        <w:rPr>
          <w:rFonts w:ascii="IRNazanin" w:hAnsi="IRNazanin" w:eastAsia="IRNazanin" w:cs="IRNazanin"/>
          <w:lang w:bidi="fa-IR"/>
          <w:color w:val="111111"/>
          <w:sz w:val="28"/>
          <w:szCs w:val="28"/>
          <w:rtl/>
        </w:rPr>
        <w:t xml:space="preserve">شییء حتى تبلغ أربعين، وليس في القطن والزعفران والخضر والثمار والحبوب زكاة حتى تباع ويحول على ثمنها الحول، فاذا اجتمعت للرجل مائتا درهم فحال عليها الحول فاخرج لزكاتها خمسة دراهم فدفعها الى الرجل فرّد درهما منها وذكر انه شبه</w:t>
      </w:r>
      <w:r>
        <w:rPr>
          <w:rStyle w:val="FootnoteReference"/>
        </w:rPr>
        <w:footnoteReference w:id="386"/>
      </w:r>
      <w:r>
        <w:rPr>
          <w:rFonts w:ascii="Amiri" w:hAnsi="Amiri" w:eastAsia="Amiri" w:cs="Amiri"/>
          <w:lang w:bidi="ar-SA"/>
          <w:color w:val="111111"/>
          <w:sz w:val="28"/>
          <w:szCs w:val="28"/>
          <w:rtl/>
        </w:rPr>
        <w:t xml:space="preserve">أو زيّف</w:t>
      </w:r>
      <w:r>
        <w:rPr>
          <w:rStyle w:val="FootnoteReference"/>
        </w:rPr>
        <w:footnoteReference w:id="387"/>
      </w:r>
      <w:r>
        <w:rPr>
          <w:rFonts w:ascii="IRNazanin" w:hAnsi="IRNazanin" w:eastAsia="IRNazanin" w:cs="IRNazanin"/>
          <w:lang w:bidi="fa-IR"/>
          <w:color w:val="111111"/>
          <w:sz w:val="28"/>
          <w:szCs w:val="28"/>
          <w:rtl/>
        </w:rPr>
        <w:t xml:space="preserve"> فليسترجع منه الأربعة الدراهم أيضا لان هذه لم تجب عليها الزكاة، لانه كان عنده مائتا درهم الا درهم وليس على ما دون مائتي درهم زكاة، وليس على السبائك زكاة اِلّا أن تفرّ بها من الزكاة فان فررت بها فعليك الزكاة، وليس على الحلي زكاة وان بغل مائة ألف ولكن تعيره مؤمنا اذا استعاره منك فهذه زکاته، وليس في النقير زكاة انما هي على الدراهم والدنانير» (6)</w:t>
      </w:r>
    </w:p>
    <w:p>
      <w:pPr>
        <w:pStyle w:val="BookText"/>
      </w:pPr>
      <w:r>
        <w:rPr>
          <w:rFonts w:ascii="Amiri" w:hAnsi="Amiri" w:eastAsia="Amiri" w:cs="Amiri"/>
          <w:lang w:bidi="ar-SA"/>
          <w:color w:val="111111"/>
          <w:sz w:val="28"/>
          <w:szCs w:val="28"/>
          <w:rtl/>
        </w:rPr>
        <w:t xml:space="preserve">الفقيه ج ۲ ص ۸ ب 5 ح ۱.</w:t>
      </w:r>
    </w:p>
    <w:p>
      <w:pPr>
        <w:pStyle w:val="BookText"/>
      </w:pPr>
      <w:r>
        <w:rPr>
          <w:rFonts w:ascii="Amiri" w:hAnsi="Amiri" w:eastAsia="Amiri" w:cs="Amiri"/>
          <w:lang w:bidi="ar-SA"/>
          <w:color w:val="111111"/>
          <w:sz w:val="28"/>
          <w:szCs w:val="28"/>
          <w:rtl/>
        </w:rPr>
        <w:t xml:space="preserve">الكافي ج ۳ ص 4۹۷ ك ۱۳ ب ۱ ح ۲.</w:t>
      </w:r>
    </w:p>
    <w:p>
      <w:pPr>
        <w:pStyle w:val="BookText"/>
      </w:pPr>
      <w:r>
        <w:rPr>
          <w:rFonts w:ascii="Amiri" w:hAnsi="Amiri" w:eastAsia="Amiri" w:cs="Amiri"/>
          <w:lang w:bidi="ar-SA"/>
          <w:color w:val="111111"/>
          <w:sz w:val="28"/>
          <w:szCs w:val="28"/>
          <w:rtl/>
        </w:rPr>
        <w:t xml:space="preserve">«لم يمنعوا الزكاة الا منعوا القطر من السماء، ولولا البهائم لم يمطروا، -» (5/م)</w:t>
      </w:r>
    </w:p>
    <w:p>
      <w:pPr>
        <w:pStyle w:val="BookText"/>
      </w:pPr>
      <w:r>
        <w:rPr>
          <w:rFonts w:ascii="IRNazanin" w:hAnsi="IRNazanin" w:eastAsia="IRNazanin" w:cs="IRNazanin"/>
          <w:lang w:bidi="fa-IR"/>
          <w:color w:val="111111"/>
          <w:sz w:val="28"/>
          <w:szCs w:val="28"/>
          <w:rtl/>
        </w:rPr>
        <w:t xml:space="preserve">الكافي ج ۲ ص ۳۷۳ ك 5 ب ۱6۳ ذیل ح ۱.</w:t>
      </w:r>
    </w:p>
    <w:p>
      <w:pPr>
        <w:pStyle w:val="BookText"/>
      </w:pPr>
      <w:r>
        <w:rPr>
          <w:rFonts w:ascii="IRNazanin" w:hAnsi="IRNazanin" w:eastAsia="IRNazanin" w:cs="IRNazanin"/>
          <w:lang w:bidi="fa-IR"/>
          <w:color w:val="111111"/>
          <w:sz w:val="28"/>
          <w:szCs w:val="28"/>
          <w:rtl/>
        </w:rPr>
        <w:t xml:space="preserve">«لو جرى المعروف على ثمانین كقّاً لأجروا كلّهم فيه من غير أن ينقص صاحبه من أجره شيئا» (6)</w:t>
      </w:r>
    </w:p>
    <w:p>
      <w:pPr>
        <w:pStyle w:val="BookText"/>
      </w:pPr>
      <w:r>
        <w:rPr>
          <w:rFonts w:ascii="Amiri" w:hAnsi="Amiri" w:eastAsia="Amiri" w:cs="Amiri"/>
          <w:lang w:bidi="ar-SA"/>
          <w:color w:val="111111"/>
          <w:sz w:val="28"/>
          <w:szCs w:val="28"/>
          <w:rtl/>
        </w:rPr>
        <w:t xml:space="preserve">الكافي ج 4 ص ۱۷ ك ۱۳ ب 61 ح ۲.</w:t>
      </w:r>
    </w:p>
    <w:p>
      <w:pPr>
        <w:pStyle w:val="BookText"/>
      </w:pPr>
      <w:r>
        <w:rPr>
          <w:rFonts w:ascii="IRNazanin" w:hAnsi="IRNazanin" w:eastAsia="IRNazanin" w:cs="IRNazanin"/>
          <w:lang w:bidi="fa-IR"/>
          <w:color w:val="111111"/>
          <w:sz w:val="28"/>
          <w:szCs w:val="28"/>
          <w:rtl/>
        </w:rPr>
        <w:t xml:space="preserve">الفقيه ج ۲ ص 40 ب ۱۹ ذیل ح ۲۳ بتفاوت.</w:t>
      </w:r>
    </w:p>
    <w:p>
      <w:pPr>
        <w:pStyle w:val="BookText"/>
      </w:pPr>
      <w:r>
        <w:rPr>
          <w:rFonts w:ascii="Amiri" w:hAnsi="Amiri" w:eastAsia="Amiri" w:cs="Amiri"/>
          <w:lang w:bidi="ar-SA"/>
          <w:color w:val="111111"/>
          <w:sz w:val="28"/>
          <w:szCs w:val="28"/>
          <w:rtl/>
        </w:rPr>
        <w:t xml:space="preserve">«لو كان عدل ما احتاج هاشمي ولا مطلبي الى الصدقة، أن الله تعالى جعل لهم في كتابه ما كان فيه سعتهم ثم قال ان الرجل اذا لم يجد شيئا حلت له الميتة، والصدقة لا تحل لاحد منهم الا أن لا يجد شيئا ويكون ممن تحل له الميتة» (6)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۲ ص ۳6 ب ۱۷ ح 6.</w:t>
      </w:r>
    </w:p>
    <w:p>
      <w:pPr>
        <w:pStyle w:val="BookText"/>
      </w:pPr>
      <w:r>
        <w:rPr>
          <w:rFonts w:ascii="IRNazanin" w:hAnsi="IRNazanin" w:eastAsia="IRNazanin" w:cs="IRNazanin"/>
          <w:lang w:bidi="fa-IR"/>
          <w:color w:val="111111"/>
          <w:sz w:val="28"/>
          <w:szCs w:val="28"/>
          <w:rtl/>
        </w:rPr>
        <w:t xml:space="preserve">التهذيب ج 4 ص ۵۹ ب ۱۵ ذیل ح 6.</w:t>
      </w:r>
    </w:p>
    <w:p>
      <w:pPr>
        <w:pStyle w:val="BookText"/>
      </w:pPr>
      <w:r>
        <w:rPr>
          <w:rFonts w:ascii="Amiri" w:hAnsi="Amiri" w:eastAsia="Amiri" w:cs="Amiri"/>
          <w:lang w:bidi="ar-SA"/>
          <w:color w:val="111111"/>
          <w:sz w:val="28"/>
          <w:szCs w:val="28"/>
          <w:rtl/>
        </w:rPr>
        <w:t xml:space="preserve">«لي قرابة أنفق على بعضهم واُفضلّ بعضهم</w:t>
      </w:r>
      <w:r>
        <w:rPr>
          <w:rStyle w:val="FootnoteReference"/>
        </w:rPr>
        <w:footnoteReference w:id="388"/>
      </w:r>
      <w:r>
        <w:rPr>
          <w:rFonts w:ascii="Amiri" w:hAnsi="Amiri" w:eastAsia="Amiri" w:cs="Amiri"/>
          <w:lang w:bidi="ar-SA"/>
          <w:color w:val="111111"/>
          <w:sz w:val="28"/>
          <w:szCs w:val="28"/>
          <w:rtl/>
        </w:rPr>
        <w:t xml:space="preserve">فيأتيني ابّان الزكاة</w:t>
      </w:r>
      <w:r>
        <w:rPr>
          <w:rStyle w:val="FootnoteReference"/>
        </w:rPr>
        <w:footnoteReference w:id="389"/>
      </w:r>
      <w:r>
        <w:rPr>
          <w:rFonts w:ascii="IRNazanin" w:hAnsi="IRNazanin" w:eastAsia="IRNazanin" w:cs="IRNazanin"/>
          <w:lang w:bidi="fa-IR"/>
          <w:color w:val="111111"/>
          <w:sz w:val="28"/>
          <w:szCs w:val="28"/>
          <w:rtl/>
        </w:rPr>
        <w:t xml:space="preserve">افاعطيهم منها؟ قال: مستحقون لها؟ قلت: نعم، قال: هم أفضل من غيرهم أعطهم، قال: قلت: فمن ذا الذي يلزمني من ذوي قرابتي حتى لا أحسب الزكاة علیهم؟ فقال: أبوك وأمّك، قلت: أبي واُمي؟ قال: الوالدان والولد» (7)</w:t>
      </w:r>
    </w:p>
    <w:p>
      <w:pPr>
        <w:pStyle w:val="BookText"/>
      </w:pPr>
      <w:r>
        <w:rPr>
          <w:rFonts w:ascii="Amiri" w:hAnsi="Amiri" w:eastAsia="Amiri" w:cs="Amiri"/>
          <w:lang w:bidi="ar-SA"/>
          <w:color w:val="111111"/>
          <w:sz w:val="28"/>
          <w:szCs w:val="28"/>
          <w:rtl/>
        </w:rPr>
        <w:t xml:space="preserve">الكافي ج ۳ ص ۵5۱ ك ۱۳ ب ۳۳ ح ۱.</w:t>
      </w:r>
    </w:p>
    <w:p>
      <w:pPr>
        <w:pStyle w:val="BookText"/>
      </w:pPr>
      <w:r>
        <w:rPr>
          <w:rFonts w:ascii="Amiri" w:hAnsi="Amiri" w:eastAsia="Amiri" w:cs="Amiri"/>
          <w:lang w:bidi="ar-SA"/>
          <w:color w:val="111111"/>
          <w:sz w:val="28"/>
          <w:szCs w:val="28"/>
          <w:rtl/>
        </w:rPr>
        <w:t xml:space="preserve">التهذيب ج 4 ص 56 ب 14 ح 6.</w:t>
      </w:r>
    </w:p>
    <w:p>
      <w:pPr>
        <w:pStyle w:val="BookText"/>
      </w:pPr>
      <w:r>
        <w:rPr>
          <w:rFonts w:ascii="Amiri" w:hAnsi="Amiri" w:eastAsia="Amiri" w:cs="Amiri"/>
          <w:lang w:bidi="ar-SA"/>
          <w:color w:val="111111"/>
          <w:sz w:val="28"/>
          <w:szCs w:val="28"/>
          <w:rtl/>
        </w:rPr>
        <w:t xml:space="preserve">التهذيب ج 4 ص ۱۰ ب ۲۹ ح ۱۷.</w:t>
      </w:r>
    </w:p>
    <w:p>
      <w:pPr>
        <w:pStyle w:val="BookText"/>
      </w:pPr>
      <w:r>
        <w:rPr>
          <w:rFonts w:ascii="IRNazanin" w:hAnsi="IRNazanin" w:eastAsia="IRNazanin" w:cs="IRNazanin"/>
          <w:lang w:bidi="fa-IR"/>
          <w:color w:val="111111"/>
          <w:sz w:val="28"/>
          <w:szCs w:val="28"/>
          <w:rtl/>
        </w:rPr>
        <w:t xml:space="preserve">الاستبصار ج ۲ ص ۳۳ ب 16 ح 1.</w:t>
      </w:r>
    </w:p>
    <w:p>
      <w:pPr>
        <w:pStyle w:val="BookText"/>
      </w:pPr>
      <w:r>
        <w:rPr>
          <w:rFonts w:ascii="Amiri" w:hAnsi="Amiri" w:eastAsia="Amiri" w:cs="Amiri"/>
          <w:lang w:bidi="ar-SA"/>
          <w:color w:val="111111"/>
          <w:sz w:val="28"/>
          <w:szCs w:val="28"/>
          <w:rtl/>
        </w:rPr>
        <w:t xml:space="preserve">(ليس البخيل من أدى الزكاة -) انظر البخل</w:t>
      </w:r>
    </w:p>
    <w:p>
      <w:pPr>
        <w:pStyle w:val="BookText"/>
      </w:pPr>
      <w:r>
        <w:rPr>
          <w:rFonts w:ascii="Amiri" w:hAnsi="Amiri" w:eastAsia="Amiri" w:cs="Amiri"/>
          <w:lang w:bidi="ar-SA"/>
          <w:color w:val="111111"/>
          <w:sz w:val="28"/>
          <w:szCs w:val="28"/>
          <w:rtl/>
        </w:rPr>
        <w:t xml:space="preserve">(ليس بالبخيل الذي يؤدّي الزكاة -) انظر البخل</w:t>
      </w:r>
    </w:p>
    <w:p>
      <w:pPr>
        <w:pStyle w:val="BookText"/>
      </w:pPr>
      <w:r>
        <w:rPr>
          <w:rFonts w:ascii="Amiri" w:hAnsi="Amiri" w:eastAsia="Amiri" w:cs="Amiri"/>
          <w:lang w:bidi="ar-SA"/>
          <w:color w:val="111111"/>
          <w:sz w:val="28"/>
          <w:szCs w:val="28"/>
          <w:rtl/>
        </w:rPr>
        <w:t xml:space="preserve">«ليس على البقول</w:t>
      </w:r>
      <w:r>
        <w:rPr>
          <w:rStyle w:val="FootnoteReference"/>
        </w:rPr>
        <w:footnoteReference w:id="390"/>
      </w:r>
      <w:r>
        <w:rPr>
          <w:rFonts w:ascii="Amiri" w:hAnsi="Amiri" w:eastAsia="Amiri" w:cs="Amiri"/>
          <w:lang w:bidi="ar-SA"/>
          <w:color w:val="111111"/>
          <w:sz w:val="28"/>
          <w:szCs w:val="28"/>
          <w:rtl/>
        </w:rPr>
        <w:t xml:space="preserve">ولا على البطيخ وأشباهه زكاة اِلّا ما اجتمع عندك من غلته فبقي عندك سنة» (6)</w:t>
      </w:r>
    </w:p>
    <w:p>
      <w:pPr>
        <w:pStyle w:val="BookText"/>
      </w:pPr>
      <w:r>
        <w:rPr>
          <w:rFonts w:ascii="IRNazanin" w:hAnsi="IRNazanin" w:eastAsia="IRNazanin" w:cs="IRNazanin"/>
          <w:lang w:bidi="fa-IR"/>
          <w:color w:val="111111"/>
          <w:sz w:val="28"/>
          <w:szCs w:val="28"/>
          <w:rtl/>
        </w:rPr>
        <w:t xml:space="preserve">الكافي ج ۳ ص 511 ک 13 ب 6 ح 1.</w:t>
      </w:r>
    </w:p>
    <w:p>
      <w:pPr>
        <w:pStyle w:val="BookText"/>
      </w:pPr>
      <w:r>
        <w:rPr>
          <w:rFonts w:ascii="Amiri" w:hAnsi="Amiri" w:eastAsia="Amiri" w:cs="Amiri"/>
          <w:lang w:bidi="ar-SA"/>
          <w:color w:val="111111"/>
          <w:sz w:val="28"/>
          <w:szCs w:val="28"/>
          <w:rtl/>
        </w:rPr>
        <w:t xml:space="preserve">التهذيب ج 4 ص 66 ب ۱۸ ح ۱ بتفاوت.</w:t>
      </w:r>
    </w:p>
    <w:p>
      <w:pPr>
        <w:pStyle w:val="BookText"/>
      </w:pPr>
      <w:r>
        <w:rPr>
          <w:rFonts w:ascii="Amiri" w:hAnsi="Amiri" w:eastAsia="Amiri" w:cs="Amiri"/>
          <w:lang w:bidi="ar-SA"/>
          <w:color w:val="111111"/>
          <w:sz w:val="28"/>
          <w:szCs w:val="28"/>
          <w:rtl/>
        </w:rPr>
        <w:t xml:space="preserve">«ليس على التبر</w:t>
      </w:r>
      <w:r>
        <w:rPr>
          <w:rStyle w:val="FootnoteReference"/>
        </w:rPr>
        <w:footnoteReference w:id="391"/>
      </w:r>
      <w:r>
        <w:rPr>
          <w:rFonts w:ascii="Amiri" w:hAnsi="Amiri" w:eastAsia="Amiri" w:cs="Amiri"/>
          <w:lang w:bidi="ar-SA"/>
          <w:color w:val="111111"/>
          <w:sz w:val="28"/>
          <w:szCs w:val="28"/>
          <w:rtl/>
        </w:rPr>
        <w:t xml:space="preserve">زكاة انما هي على</w:t>
      </w:r>
    </w:p>
    <w:p>
      <w:pPr>
        <w:pStyle w:val="BookText"/>
      </w:pPr>
      <w:r>
        <w:rPr>
          <w:rFonts w:ascii="Amiri" w:hAnsi="Amiri" w:eastAsia="Amiri" w:cs="Amiri"/>
          <w:lang w:bidi="ar-SA"/>
          <w:color w:val="111111"/>
          <w:sz w:val="28"/>
          <w:szCs w:val="28"/>
          <w:rtl/>
        </w:rPr>
        <w:t xml:space="preserve">الدنانير و الدراهم» (6 و ۷)</w:t>
      </w:r>
    </w:p>
    <w:p>
      <w:pPr>
        <w:pStyle w:val="BookText"/>
      </w:pPr>
      <w:r>
        <w:rPr>
          <w:rFonts w:ascii="Amiri" w:hAnsi="Amiri" w:eastAsia="Amiri" w:cs="Amiri"/>
          <w:lang w:bidi="ar-SA"/>
          <w:color w:val="111111"/>
          <w:sz w:val="28"/>
          <w:szCs w:val="28"/>
          <w:rtl/>
        </w:rPr>
        <w:t xml:space="preserve">التهذيب ج 4 ص ۷ ب ۲ ح 6.</w:t>
      </w:r>
    </w:p>
    <w:p>
      <w:pPr>
        <w:pStyle w:val="BookText"/>
      </w:pPr>
      <w:r>
        <w:rPr>
          <w:rFonts w:ascii="Amiri" w:hAnsi="Amiri" w:eastAsia="Amiri" w:cs="Amiri"/>
          <w:lang w:bidi="ar-SA"/>
          <w:color w:val="111111"/>
          <w:sz w:val="28"/>
          <w:szCs w:val="28"/>
          <w:rtl/>
        </w:rPr>
        <w:t xml:space="preserve">التهذيب ج 4 ص ۷ ب ۲ ح 4.</w:t>
      </w:r>
    </w:p>
    <w:p>
      <w:pPr>
        <w:pStyle w:val="BookText"/>
      </w:pPr>
      <w:r>
        <w:rPr>
          <w:rFonts w:ascii="IRNazanin" w:hAnsi="IRNazanin" w:eastAsia="IRNazanin" w:cs="IRNazanin"/>
          <w:lang w:bidi="fa-IR"/>
          <w:color w:val="111111"/>
          <w:sz w:val="28"/>
          <w:szCs w:val="28"/>
          <w:rtl/>
        </w:rPr>
        <w:t xml:space="preserve">الاستبصار ج ۲ ص 6 ب ۲ ح ۲.</w:t>
      </w:r>
    </w:p>
    <w:p>
      <w:pPr>
        <w:pStyle w:val="BookText"/>
      </w:pPr>
      <w:r>
        <w:rPr>
          <w:rFonts w:ascii="IRNazanin" w:hAnsi="IRNazanin" w:eastAsia="IRNazanin" w:cs="IRNazanin"/>
          <w:lang w:bidi="fa-IR"/>
          <w:color w:val="111111"/>
          <w:sz w:val="28"/>
          <w:szCs w:val="28"/>
          <w:rtl/>
        </w:rPr>
        <w:t xml:space="preserve">الاستبصار ج ۲ ص ۷ ب ۲ ح 4.</w:t>
      </w:r>
    </w:p>
    <w:p>
      <w:pPr>
        <w:pStyle w:val="BookText"/>
      </w:pPr>
      <w:r>
        <w:rPr>
          <w:rFonts w:ascii="IRNazanin" w:hAnsi="IRNazanin" w:eastAsia="IRNazanin" w:cs="IRNazanin"/>
          <w:lang w:bidi="fa-IR"/>
          <w:color w:val="111111"/>
          <w:sz w:val="28"/>
          <w:szCs w:val="28"/>
          <w:rtl/>
        </w:rPr>
        <w:t xml:space="preserve">الكافي ج ۳ ص 5۱۸ ک 13 ب ۱۰ ح ۹.</w:t>
      </w:r>
    </w:p>
    <w:p>
      <w:pPr>
        <w:pStyle w:val="BookText"/>
      </w:pPr>
      <w:r>
        <w:rPr>
          <w:rFonts w:ascii="IRNazanin" w:hAnsi="IRNazanin" w:eastAsia="IRNazanin" w:cs="IRNazanin"/>
          <w:lang w:bidi="fa-IR"/>
          <w:color w:val="111111"/>
          <w:sz w:val="28"/>
          <w:szCs w:val="28"/>
          <w:rtl/>
        </w:rPr>
        <w:t xml:space="preserve">«ليس على الحلي زکاة وان بلغ مائة ألف ولكن تعيره مؤمنا، -» (6)</w:t>
      </w:r>
    </w:p>
    <w:p>
      <w:pPr>
        <w:pStyle w:val="BookText"/>
      </w:pPr>
      <w:r>
        <w:rPr>
          <w:rFonts w:ascii="IRNazanin" w:hAnsi="IRNazanin" w:eastAsia="IRNazanin" w:cs="IRNazanin"/>
          <w:lang w:bidi="fa-IR"/>
          <w:color w:val="111111"/>
          <w:sz w:val="28"/>
          <w:szCs w:val="28"/>
          <w:rtl/>
        </w:rPr>
        <w:t xml:space="preserve">الفقيه ج ۲ ص ۹ ب 5 ذیل ح 1.</w:t>
      </w:r>
    </w:p>
    <w:p>
      <w:pPr>
        <w:pStyle w:val="BookText"/>
      </w:pPr>
      <w:r>
        <w:rPr>
          <w:rFonts w:ascii="Amiri" w:hAnsi="Amiri" w:eastAsia="Amiri" w:cs="Amiri"/>
          <w:lang w:bidi="ar-SA"/>
          <w:color w:val="111111"/>
          <w:sz w:val="28"/>
          <w:szCs w:val="28"/>
          <w:rtl/>
        </w:rPr>
        <w:t xml:space="preserve">«ليس على الحنطة والشعير شييء حتى يبلغ خمسة أوساق والوسق ستون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عاصا، والصاع أربعة أمداد، والمدّ وزن مائتين واثنين وتسعين درهما ونصف، فاذا بلغ ذلك وحصل بعد خراج السلطان ومؤنة القرية أخرج منه العُشر ان کان سقي بماء المطر أو كان سيحاً، وان سقي بالدلاء والغرب ففيه نصف العُشر، وفي التمر والزبيب مثل ما في الحنطة والشعير، فان بقي الحنطة والشعير بعد ذلك ما بقي فليس علیه شییء حتى يباغ ويحول علی ثمنه الحول» (غ)</w:t>
      </w:r>
    </w:p>
    <w:p>
      <w:pPr>
        <w:pStyle w:val="BookText"/>
      </w:pPr>
      <w:r>
        <w:rPr>
          <w:rFonts w:ascii="IRNazanin" w:hAnsi="IRNazanin" w:eastAsia="IRNazanin" w:cs="IRNazanin"/>
          <w:lang w:bidi="fa-IR"/>
          <w:color w:val="111111"/>
          <w:sz w:val="28"/>
          <w:szCs w:val="28"/>
          <w:rtl/>
        </w:rPr>
        <w:t xml:space="preserve">الفقيه ج ۲ ص ۱۸ ب 5 ذیل ح ۳4.</w:t>
      </w:r>
    </w:p>
    <w:p>
      <w:pPr>
        <w:pStyle w:val="BookText"/>
      </w:pPr>
      <w:r>
        <w:rPr>
          <w:rFonts w:ascii="IRNazanin" w:hAnsi="IRNazanin" w:eastAsia="IRNazanin" w:cs="IRNazanin"/>
          <w:lang w:bidi="fa-IR"/>
          <w:color w:val="111111"/>
          <w:sz w:val="28"/>
          <w:szCs w:val="28"/>
          <w:rtl/>
        </w:rPr>
        <w:t xml:space="preserve">«ليس على الخضر ولا على البطيخ ولا على البقول وأشباهه زکاة اِلا ما اجتمع عندك من غلته فبقي عندك سنة» (6)</w:t>
      </w:r>
    </w:p>
    <w:p>
      <w:pPr>
        <w:pStyle w:val="BookText"/>
      </w:pPr>
      <w:r>
        <w:rPr>
          <w:rFonts w:ascii="Amiri" w:hAnsi="Amiri" w:eastAsia="Amiri" w:cs="Amiri"/>
          <w:lang w:bidi="ar-SA"/>
          <w:color w:val="111111"/>
          <w:sz w:val="28"/>
          <w:szCs w:val="28"/>
          <w:rtl/>
        </w:rPr>
        <w:t xml:space="preserve">التهذيب ج 4 ص 66 ب 18 ح 1.</w:t>
      </w:r>
    </w:p>
    <w:p>
      <w:pPr>
        <w:pStyle w:val="BookText"/>
      </w:pPr>
      <w:r>
        <w:rPr>
          <w:rFonts w:ascii="IRNazanin" w:hAnsi="IRNazanin" w:eastAsia="IRNazanin" w:cs="IRNazanin"/>
          <w:lang w:bidi="fa-IR"/>
          <w:color w:val="111111"/>
          <w:sz w:val="28"/>
          <w:szCs w:val="28"/>
          <w:rtl/>
        </w:rPr>
        <w:t xml:space="preserve">الكافي ج ۳ ص ۵۱۱ ک 13 ب 6 ح 1 بتفاوت.</w:t>
      </w:r>
    </w:p>
    <w:p>
      <w:pPr>
        <w:pStyle w:val="BookText"/>
      </w:pPr>
      <w:r>
        <w:rPr>
          <w:rFonts w:ascii="IRNazanin" w:hAnsi="IRNazanin" w:eastAsia="IRNazanin" w:cs="IRNazanin"/>
          <w:lang w:bidi="fa-IR"/>
          <w:color w:val="111111"/>
          <w:sz w:val="28"/>
          <w:szCs w:val="28"/>
          <w:rtl/>
        </w:rPr>
        <w:t xml:space="preserve">«ليس على الرقيق زكاة اِلّا رقيق يبتغي به التجارة فانه من المال الذي يزکّي» (6)</w:t>
      </w:r>
    </w:p>
    <w:p>
      <w:pPr>
        <w:pStyle w:val="BookText"/>
      </w:pPr>
      <w:r>
        <w:rPr>
          <w:rFonts w:ascii="Amiri" w:hAnsi="Amiri" w:eastAsia="Amiri" w:cs="Amiri"/>
          <w:lang w:bidi="ar-SA"/>
          <w:color w:val="111111"/>
          <w:sz w:val="28"/>
          <w:szCs w:val="28"/>
          <w:rtl/>
        </w:rPr>
        <w:t xml:space="preserve">الكافي ج ۳ ص ۵۳۰ ك ۱۳ ب ۱۷ ح 3.</w:t>
      </w:r>
    </w:p>
    <w:p>
      <w:pPr>
        <w:pStyle w:val="BookText"/>
      </w:pPr>
      <w:r>
        <w:rPr>
          <w:rFonts w:ascii="Amiri" w:hAnsi="Amiri" w:eastAsia="Amiri" w:cs="Amiri"/>
          <w:lang w:bidi="ar-SA"/>
          <w:color w:val="111111"/>
          <w:sz w:val="28"/>
          <w:szCs w:val="28"/>
          <w:rtl/>
        </w:rPr>
        <w:t xml:space="preserve">«ليس على السبائك زكاة الّا أن تفرّ بها من الزكاة فان فررت بها فعليك الزكاة، -» (6)</w:t>
      </w:r>
    </w:p>
    <w:p>
      <w:pPr>
        <w:pStyle w:val="BookText"/>
      </w:pPr>
      <w:r>
        <w:rPr>
          <w:rFonts w:ascii="IRNazanin" w:hAnsi="IRNazanin" w:eastAsia="IRNazanin" w:cs="IRNazanin"/>
          <w:lang w:bidi="fa-IR"/>
          <w:color w:val="111111"/>
          <w:sz w:val="28"/>
          <w:szCs w:val="28"/>
          <w:rtl/>
        </w:rPr>
        <w:t xml:space="preserve">الفقيه ج ۲ ص ۹ ب 5 ذیل ح 1.</w:t>
      </w:r>
    </w:p>
    <w:p>
      <w:pPr>
        <w:pStyle w:val="BookText"/>
      </w:pPr>
      <w:r>
        <w:rPr>
          <w:rFonts w:ascii="IRNazanin" w:hAnsi="IRNazanin" w:eastAsia="IRNazanin" w:cs="IRNazanin"/>
          <w:lang w:bidi="fa-IR"/>
          <w:color w:val="111111"/>
          <w:sz w:val="28"/>
          <w:szCs w:val="28"/>
          <w:rtl/>
        </w:rPr>
        <w:t xml:space="preserve">«ليس على العوامل من الابل والبقر شییء، انما الصدقات على السائمة الراعية، وكل ما لم يحل عليه الحول عند ربه فلا شيء فيه عليه فاذا حال عليه الحول وجب عليه» (5 و 6)</w:t>
      </w:r>
    </w:p>
    <w:p>
      <w:pPr>
        <w:pStyle w:val="BookText"/>
      </w:pPr>
      <w:r>
        <w:rPr>
          <w:rFonts w:ascii="Amiri" w:hAnsi="Amiri" w:eastAsia="Amiri" w:cs="Amiri"/>
          <w:lang w:bidi="ar-SA"/>
          <w:color w:val="111111"/>
          <w:sz w:val="28"/>
          <w:szCs w:val="28"/>
          <w:rtl/>
        </w:rPr>
        <w:t xml:space="preserve">التهذيب ج 4 ص 41 ب 10 ح 15.</w:t>
      </w:r>
    </w:p>
    <w:p>
      <w:pPr>
        <w:pStyle w:val="BookText"/>
      </w:pPr>
      <w:r>
        <w:rPr>
          <w:rFonts w:ascii="IRNazanin" w:hAnsi="IRNazanin" w:eastAsia="IRNazanin" w:cs="IRNazanin"/>
          <w:lang w:bidi="fa-IR"/>
          <w:color w:val="111111"/>
          <w:sz w:val="28"/>
          <w:szCs w:val="28"/>
          <w:rtl/>
        </w:rPr>
        <w:t xml:space="preserve">الاستبصار ج ۲ ص ۲۳ ب ۱۰ ح ۱.</w:t>
      </w:r>
    </w:p>
    <w:p>
      <w:pPr>
        <w:pStyle w:val="BookText"/>
      </w:pPr>
      <w:r>
        <w:rPr>
          <w:rFonts w:ascii="IRNazanin" w:hAnsi="IRNazanin" w:eastAsia="IRNazanin" w:cs="IRNazanin"/>
          <w:lang w:bidi="fa-IR"/>
          <w:color w:val="111111"/>
          <w:sz w:val="28"/>
          <w:szCs w:val="28"/>
          <w:rtl/>
        </w:rPr>
        <w:t xml:space="preserve">الكافي ج ۳ ص ۵۳۲ ک 13 ب ۱۸ ذیل ح ۱.</w:t>
      </w:r>
    </w:p>
    <w:p>
      <w:pPr>
        <w:pStyle w:val="BookText"/>
      </w:pPr>
      <w:r>
        <w:rPr>
          <w:rFonts w:ascii="Amiri" w:hAnsi="Amiri" w:eastAsia="Amiri" w:cs="Amiri"/>
          <w:lang w:bidi="ar-SA"/>
          <w:color w:val="111111"/>
          <w:sz w:val="28"/>
          <w:szCs w:val="28"/>
          <w:rtl/>
        </w:rPr>
        <w:t xml:space="preserve">«ليس على ما دون مائتي درهم زكاة» (6)</w:t>
      </w:r>
    </w:p>
    <w:p>
      <w:pPr>
        <w:pStyle w:val="BookText"/>
      </w:pPr>
      <w:r>
        <w:rPr>
          <w:rFonts w:ascii="IRNazanin" w:hAnsi="IRNazanin" w:eastAsia="IRNazanin" w:cs="IRNazanin"/>
          <w:lang w:bidi="fa-IR"/>
          <w:color w:val="111111"/>
          <w:sz w:val="28"/>
          <w:szCs w:val="28"/>
          <w:rtl/>
        </w:rPr>
        <w:t xml:space="preserve">الفقیه ج ۲ ص  ۹ب 5 ذیل ح ۱.</w:t>
      </w:r>
    </w:p>
    <w:p>
      <w:pPr>
        <w:pStyle w:val="BookText"/>
      </w:pPr>
      <w:r>
        <w:rPr>
          <w:rFonts w:ascii="IRNazanin" w:hAnsi="IRNazanin" w:eastAsia="IRNazanin" w:cs="IRNazanin"/>
          <w:lang w:bidi="fa-IR"/>
          <w:color w:val="111111"/>
          <w:sz w:val="28"/>
          <w:szCs w:val="28"/>
          <w:rtl/>
        </w:rPr>
        <w:t xml:space="preserve">«ليس على مال اليتيم زكاة وان بلغ اليتيم فليس عليه لما مضى زكاة، ولا عليه فيما بقي حتى يدرك فاذا أدرك فانما علیه زكاة واحدة ثم كان عليه مثل ما على غيره من الناس» (6)</w:t>
      </w:r>
    </w:p>
    <w:p>
      <w:pPr>
        <w:pStyle w:val="BookText"/>
      </w:pPr>
      <w:r>
        <w:rPr>
          <w:rFonts w:ascii="IRNazanin" w:hAnsi="IRNazanin" w:eastAsia="IRNazanin" w:cs="IRNazanin"/>
          <w:lang w:bidi="fa-IR"/>
          <w:color w:val="111111"/>
          <w:sz w:val="28"/>
          <w:szCs w:val="28"/>
          <w:rtl/>
        </w:rPr>
        <w:t xml:space="preserve">الكافي ج ۳ ص 541 ک 13 ب ۲۳ ح 4.</w:t>
      </w:r>
    </w:p>
    <w:p>
      <w:pPr>
        <w:pStyle w:val="BookText"/>
      </w:pPr>
      <w:r>
        <w:rPr>
          <w:rFonts w:ascii="IRNazanin" w:hAnsi="IRNazanin" w:eastAsia="IRNazanin" w:cs="IRNazanin"/>
          <w:lang w:bidi="fa-IR"/>
          <w:color w:val="111111"/>
          <w:sz w:val="28"/>
          <w:szCs w:val="28"/>
          <w:rtl/>
        </w:rPr>
        <w:t xml:space="preserve">«ليس على مال اليتيم في الدَين والمال الصامت شییء، فأما الغلات فعليها الصدقة واجبة» (غ)</w:t>
      </w:r>
    </w:p>
    <w:p>
      <w:pPr>
        <w:pStyle w:val="BookText"/>
      </w:pPr>
      <w:r>
        <w:rPr>
          <w:rFonts w:ascii="Amiri" w:hAnsi="Amiri" w:eastAsia="Amiri" w:cs="Amiri"/>
          <w:lang w:bidi="ar-SA"/>
          <w:color w:val="111111"/>
          <w:sz w:val="28"/>
          <w:szCs w:val="28"/>
          <w:rtl/>
        </w:rPr>
        <w:t xml:space="preserve">الكافي ج ۳ ص 541 ب ۲۳ ح 5.</w:t>
      </w:r>
    </w:p>
    <w:p>
      <w:pPr>
        <w:pStyle w:val="BookText"/>
      </w:pPr>
      <w:r>
        <w:rPr>
          <w:rFonts w:ascii="IRNazanin" w:hAnsi="IRNazanin" w:eastAsia="IRNazanin" w:cs="IRNazanin"/>
          <w:lang w:bidi="fa-IR"/>
          <w:color w:val="111111"/>
          <w:sz w:val="28"/>
          <w:szCs w:val="28"/>
          <w:rtl/>
        </w:rPr>
        <w:t xml:space="preserve">«ليس على النيّف شییء» (5) و (6)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۳ ص ۵۳۲ ک 13 ب ۱۸ ذیل ح 1.</w:t>
      </w:r>
    </w:p>
    <w:p>
      <w:pPr>
        <w:pStyle w:val="BookText"/>
      </w:pPr>
      <w:r>
        <w:rPr>
          <w:rFonts w:ascii="IRNazanin" w:hAnsi="IRNazanin" w:eastAsia="IRNazanin" w:cs="IRNazanin"/>
          <w:lang w:bidi="fa-IR"/>
          <w:color w:val="111111"/>
          <w:sz w:val="28"/>
          <w:szCs w:val="28"/>
          <w:rtl/>
        </w:rPr>
        <w:t xml:space="preserve">التهذيب ج 4 ص ۲۲ ب 5 ذیل ح 4.</w:t>
      </w:r>
    </w:p>
    <w:p>
      <w:pPr>
        <w:pStyle w:val="BookText"/>
      </w:pPr>
      <w:r>
        <w:rPr>
          <w:rFonts w:ascii="IRNazanin" w:hAnsi="IRNazanin" w:eastAsia="IRNazanin" w:cs="IRNazanin"/>
          <w:lang w:bidi="fa-IR"/>
          <w:color w:val="111111"/>
          <w:sz w:val="28"/>
          <w:szCs w:val="28"/>
          <w:rtl/>
        </w:rPr>
        <w:t xml:space="preserve">الاستبصار ج ۲ ص 20 ب 8 ذیل ح 4.</w:t>
      </w:r>
    </w:p>
    <w:p>
      <w:pPr>
        <w:pStyle w:val="BookText"/>
      </w:pPr>
      <w:r>
        <w:rPr>
          <w:rFonts w:ascii="IRNazanin" w:hAnsi="IRNazanin" w:eastAsia="IRNazanin" w:cs="IRNazanin"/>
          <w:lang w:bidi="fa-IR"/>
          <w:color w:val="111111"/>
          <w:sz w:val="28"/>
          <w:szCs w:val="28"/>
          <w:rtl/>
        </w:rPr>
        <w:t xml:space="preserve">«ليس في الابل شییء حتى تبلغ خمساً فاذا بلغت خمسا ففيها شاة، ثم في كل خمس شاة حتى تبلغ خمسا وعشرين، فاذا زادت واحدة ففيها ابنة مخاض</w:t>
      </w:r>
      <w:r>
        <w:rPr>
          <w:rStyle w:val="FootnoteReference"/>
        </w:rPr>
        <w:footnoteReference w:id="392"/>
      </w:r>
      <w:r>
        <w:rPr>
          <w:rFonts w:ascii="IRNazanin" w:hAnsi="IRNazanin" w:eastAsia="IRNazanin" w:cs="IRNazanin"/>
          <w:lang w:bidi="fa-IR"/>
          <w:color w:val="111111"/>
          <w:sz w:val="28"/>
          <w:szCs w:val="28"/>
          <w:rtl/>
        </w:rPr>
        <w:t xml:space="preserve">فان لم يكن فيها ابنة مخاض فابن لبون ذكر الى خمس وثلاثين فاذا زادت على خمس وثلاثين فابنة لبون الى خمس وأربعين، فان زادت فحقّة الى ستين، فاذا زادت فجذعة الى خمس و سبعين، فان زادت فبنتا لبون الى تسعين، فان زادت فحقتان الى عشرين ومائة، فان زادت ففي كل خمسين حقة وفي كل أربعين ابنة لبون، وليس في شییء من الحيوان زكاة غير هذه الأصناف التي سميناها، وكل شییء كان من هذه الأصناف من الدواجن</w:t>
      </w:r>
      <w:r>
        <w:rPr>
          <w:rStyle w:val="FootnoteReference"/>
        </w:rPr>
        <w:footnoteReference w:id="393"/>
      </w:r>
      <w:r>
        <w:rPr>
          <w:rFonts w:ascii="IRNazanin" w:hAnsi="IRNazanin" w:eastAsia="IRNazanin" w:cs="IRNazanin"/>
          <w:lang w:bidi="fa-IR"/>
          <w:color w:val="111111"/>
          <w:sz w:val="28"/>
          <w:szCs w:val="28"/>
          <w:rtl/>
        </w:rPr>
        <w:t xml:space="preserve">والعوامل</w:t>
      </w:r>
      <w:r>
        <w:rPr>
          <w:rStyle w:val="FootnoteReference"/>
        </w:rPr>
        <w:footnoteReference w:id="394"/>
      </w:r>
      <w:r>
        <w:rPr>
          <w:rFonts w:ascii="IRNazanin" w:hAnsi="IRNazanin" w:eastAsia="IRNazanin" w:cs="IRNazanin"/>
          <w:lang w:bidi="fa-IR"/>
          <w:color w:val="111111"/>
          <w:sz w:val="28"/>
          <w:szCs w:val="28"/>
          <w:rtl/>
        </w:rPr>
        <w:t xml:space="preserve">فليس فيها شيء وما كان من هذه الاصناف الثلاثة الابل والبقر والغنم فليس فيها شییء حتى يحول عليها الحول من يوم ينتج» (5) و (6)</w:t>
      </w:r>
    </w:p>
    <w:p>
      <w:pPr>
        <w:pStyle w:val="BookText"/>
      </w:pPr>
      <w:r>
        <w:rPr>
          <w:rFonts w:ascii="Amiri" w:hAnsi="Amiri" w:eastAsia="Amiri" w:cs="Amiri"/>
          <w:lang w:bidi="ar-SA"/>
          <w:color w:val="111111"/>
          <w:sz w:val="28"/>
          <w:szCs w:val="28"/>
          <w:rtl/>
        </w:rPr>
        <w:t xml:space="preserve">التهذيب ج 4 ص ۲۱ ب 5 ح 3.</w:t>
      </w:r>
    </w:p>
    <w:p>
      <w:pPr>
        <w:pStyle w:val="BookText"/>
      </w:pPr>
      <w:r>
        <w:rPr>
          <w:rFonts w:ascii="IRNazanin" w:hAnsi="IRNazanin" w:eastAsia="IRNazanin" w:cs="IRNazanin"/>
          <w:lang w:bidi="fa-IR"/>
          <w:color w:val="111111"/>
          <w:sz w:val="28"/>
          <w:szCs w:val="28"/>
          <w:rtl/>
        </w:rPr>
        <w:t xml:space="preserve">الاستبصار ج ۲ ص ۲۰ ب 8 ح ۳.</w:t>
      </w:r>
    </w:p>
    <w:p>
      <w:pPr>
        <w:pStyle w:val="BookText"/>
      </w:pPr>
      <w:r>
        <w:rPr>
          <w:rFonts w:ascii="IRNazanin" w:hAnsi="IRNazanin" w:eastAsia="IRNazanin" w:cs="IRNazanin"/>
          <w:lang w:bidi="fa-IR"/>
          <w:color w:val="111111"/>
          <w:sz w:val="28"/>
          <w:szCs w:val="28"/>
          <w:rtl/>
        </w:rPr>
        <w:t xml:space="preserve">«ليس في أقل من خسمة أوساق زکاة،</w:t>
      </w:r>
    </w:p>
    <w:p>
      <w:pPr>
        <w:pStyle w:val="BookText"/>
      </w:pPr>
      <w:r>
        <w:rPr>
          <w:rFonts w:ascii="IRNazanin" w:hAnsi="IRNazanin" w:eastAsia="IRNazanin" w:cs="IRNazanin"/>
          <w:lang w:bidi="fa-IR"/>
          <w:color w:val="111111"/>
          <w:sz w:val="28"/>
          <w:szCs w:val="28"/>
          <w:rtl/>
        </w:rPr>
        <w:t xml:space="preserve">والوسق ستون صاعاً» (6)</w:t>
      </w:r>
    </w:p>
    <w:p>
      <w:pPr>
        <w:pStyle w:val="BookText"/>
      </w:pPr>
      <w:r>
        <w:rPr>
          <w:rFonts w:ascii="Amiri" w:hAnsi="Amiri" w:eastAsia="Amiri" w:cs="Amiri"/>
          <w:lang w:bidi="ar-SA"/>
          <w:color w:val="111111"/>
          <w:sz w:val="28"/>
          <w:szCs w:val="28"/>
          <w:rtl/>
        </w:rPr>
        <w:t xml:space="preserve">التهذيب ج 4 ص ۱۹ ب 4 ح 16.</w:t>
      </w:r>
    </w:p>
    <w:p>
      <w:pPr>
        <w:pStyle w:val="BookText"/>
      </w:pPr>
      <w:r>
        <w:rPr>
          <w:rFonts w:ascii="IRNazanin" w:hAnsi="IRNazanin" w:eastAsia="IRNazanin" w:cs="IRNazanin"/>
          <w:lang w:bidi="fa-IR"/>
          <w:color w:val="111111"/>
          <w:sz w:val="28"/>
          <w:szCs w:val="28"/>
          <w:rtl/>
        </w:rPr>
        <w:t xml:space="preserve">الاستبصار ج ۲ ص ۱۸ ب 7 ح 16.</w:t>
      </w:r>
    </w:p>
    <w:p>
      <w:pPr>
        <w:pStyle w:val="BookText"/>
      </w:pPr>
      <w:r>
        <w:rPr>
          <w:rFonts w:ascii="IRNazanin" w:hAnsi="IRNazanin" w:eastAsia="IRNazanin" w:cs="IRNazanin"/>
          <w:lang w:bidi="fa-IR"/>
          <w:color w:val="111111"/>
          <w:sz w:val="28"/>
          <w:szCs w:val="28"/>
          <w:rtl/>
        </w:rPr>
        <w:t xml:space="preserve">«ليس في أقل من خمسة أوساق شییء من الزكاة -»</w:t>
      </w:r>
    </w:p>
    <w:p>
      <w:pPr>
        <w:pStyle w:val="BookText"/>
      </w:pPr>
      <w:r>
        <w:rPr>
          <w:rFonts w:ascii="IRNazanin" w:hAnsi="IRNazanin" w:eastAsia="IRNazanin" w:cs="IRNazanin"/>
          <w:lang w:bidi="fa-IR"/>
          <w:color w:val="111111"/>
          <w:sz w:val="28"/>
          <w:szCs w:val="28"/>
          <w:rtl/>
        </w:rPr>
        <w:t xml:space="preserve">الكافي ج ۳ ص 512 ک 13 ب ۷ ذیل ح ۲.</w:t>
      </w:r>
    </w:p>
    <w:p>
      <w:pPr>
        <w:pStyle w:val="BookText"/>
      </w:pPr>
      <w:r>
        <w:rPr>
          <w:rFonts w:ascii="IRNazanin" w:hAnsi="IRNazanin" w:eastAsia="IRNazanin" w:cs="IRNazanin"/>
          <w:lang w:bidi="fa-IR"/>
          <w:color w:val="111111"/>
          <w:sz w:val="28"/>
          <w:szCs w:val="28"/>
          <w:rtl/>
        </w:rPr>
        <w:t xml:space="preserve">التهذيب ج 4 ص ۳۸ ب ۱۰ ذیل ح ۸.</w:t>
      </w:r>
    </w:p>
    <w:p>
      <w:pPr>
        <w:pStyle w:val="BookText"/>
      </w:pPr>
      <w:r>
        <w:rPr>
          <w:rFonts w:ascii="IRNazanin" w:hAnsi="IRNazanin" w:eastAsia="IRNazanin" w:cs="IRNazanin"/>
          <w:lang w:bidi="fa-IR"/>
          <w:color w:val="111111"/>
          <w:sz w:val="28"/>
          <w:szCs w:val="28"/>
          <w:rtl/>
        </w:rPr>
        <w:t xml:space="preserve">التهذيب ج 4 ص ۱۱۹ ب 34 ذیل ح ۱.</w:t>
      </w:r>
    </w:p>
    <w:p>
      <w:pPr>
        <w:pStyle w:val="BookText"/>
      </w:pPr>
      <w:r>
        <w:rPr>
          <w:rFonts w:ascii="IRNazanin" w:hAnsi="IRNazanin" w:eastAsia="IRNazanin" w:cs="IRNazanin"/>
          <w:lang w:bidi="fa-IR"/>
          <w:color w:val="111111"/>
          <w:sz w:val="28"/>
          <w:szCs w:val="28"/>
          <w:rtl/>
        </w:rPr>
        <w:t xml:space="preserve">الاستبصار ج ۲ ص ۲6 ب ۱۱ ذیل ح 4.</w:t>
      </w:r>
    </w:p>
    <w:p>
      <w:pPr>
        <w:pStyle w:val="BookText"/>
      </w:pPr>
      <w:r>
        <w:rPr>
          <w:rFonts w:ascii="IRNazanin" w:hAnsi="IRNazanin" w:eastAsia="IRNazanin" w:cs="IRNazanin"/>
          <w:lang w:bidi="fa-IR"/>
          <w:color w:val="111111"/>
          <w:sz w:val="28"/>
          <w:szCs w:val="28"/>
          <w:rtl/>
        </w:rPr>
        <w:t xml:space="preserve">«ليس في الأكيلة ولا في الرّبی</w:t>
      </w:r>
      <w:r>
        <w:rPr>
          <w:rStyle w:val="FootnoteReference"/>
        </w:rPr>
        <w:footnoteReference w:id="395"/>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الربي التي تربي اثنين - ولا شاة لبن ولا فحل الغنم صدقة» (6)</w:t>
      </w:r>
    </w:p>
    <w:p>
      <w:pPr>
        <w:pStyle w:val="BookText"/>
      </w:pPr>
      <w:r>
        <w:rPr>
          <w:rFonts w:ascii="IRNazanin" w:hAnsi="IRNazanin" w:eastAsia="IRNazanin" w:cs="IRNazanin"/>
          <w:lang w:bidi="fa-IR"/>
          <w:color w:val="111111"/>
          <w:sz w:val="28"/>
          <w:szCs w:val="28"/>
          <w:rtl/>
        </w:rPr>
        <w:t xml:space="preserve">الكافي ج ۳ ص 5۳۵ ک 13 ب ۲۱ ح ۲.</w:t>
      </w:r>
    </w:p>
    <w:p>
      <w:pPr>
        <w:pStyle w:val="BookText"/>
      </w:pPr>
      <w:r>
        <w:rPr>
          <w:rFonts w:ascii="Amiri" w:hAnsi="Amiri" w:eastAsia="Amiri" w:cs="Amiri"/>
          <w:lang w:bidi="ar-SA"/>
          <w:color w:val="111111"/>
          <w:sz w:val="28"/>
          <w:szCs w:val="28"/>
          <w:rtl/>
        </w:rPr>
        <w:t xml:space="preserve">الفقيه ج ۲ ص ۱4 ب 5 ح ۱۲.</w:t>
      </w:r>
    </w:p>
    <w:p>
      <w:pPr>
        <w:pStyle w:val="BookText"/>
      </w:pPr>
      <w:r>
        <w:rPr>
          <w:rFonts w:ascii="Amiri" w:hAnsi="Amiri" w:eastAsia="Amiri" w:cs="Amiri"/>
          <w:lang w:bidi="ar-SA"/>
          <w:color w:val="111111"/>
          <w:sz w:val="28"/>
          <w:szCs w:val="28"/>
          <w:rtl/>
        </w:rPr>
        <w:t xml:space="preserve">«ليس في التبر</w:t>
      </w:r>
      <w:r>
        <w:rPr>
          <w:rStyle w:val="FootnoteReference"/>
        </w:rPr>
        <w:footnoteReference w:id="396"/>
      </w:r>
      <w:r>
        <w:rPr>
          <w:rFonts w:ascii="Amiri" w:hAnsi="Amiri" w:eastAsia="Amiri" w:cs="Amiri"/>
          <w:lang w:bidi="ar-SA"/>
          <w:color w:val="111111"/>
          <w:sz w:val="28"/>
          <w:szCs w:val="28"/>
          <w:rtl/>
        </w:rPr>
        <w:t xml:space="preserve">زكاة، انما هي على</w:t>
      </w:r>
    </w:p>
    <w:p>
      <w:pPr>
        <w:pStyle w:val="BookText"/>
      </w:pPr>
      <w:r>
        <w:rPr>
          <w:rFonts w:ascii="Amiri" w:hAnsi="Amiri" w:eastAsia="Amiri" w:cs="Amiri"/>
          <w:lang w:bidi="ar-SA"/>
          <w:color w:val="111111"/>
          <w:sz w:val="28"/>
          <w:szCs w:val="28"/>
          <w:rtl/>
        </w:rPr>
        <w:t xml:space="preserve">الدنانير والدراهم» (غ) (6) (۷)</w:t>
      </w:r>
    </w:p>
    <w:p>
      <w:pPr>
        <w:pStyle w:val="BookText"/>
      </w:pPr>
      <w:r>
        <w:rPr>
          <w:rFonts w:ascii="Amiri" w:hAnsi="Amiri" w:eastAsia="Amiri" w:cs="Amiri"/>
          <w:lang w:bidi="ar-SA"/>
          <w:color w:val="111111"/>
          <w:sz w:val="28"/>
          <w:szCs w:val="28"/>
          <w:rtl/>
        </w:rPr>
        <w:t xml:space="preserve">الكافي ج ۳ ص ۵۱۸ ك ۱۳ ب ۱۰ ح ۹.</w:t>
      </w:r>
    </w:p>
    <w:p>
      <w:pPr>
        <w:pStyle w:val="BookText"/>
      </w:pPr>
      <w:r>
        <w:rPr>
          <w:rFonts w:ascii="Amiri" w:hAnsi="Amiri" w:eastAsia="Amiri" w:cs="Amiri"/>
          <w:lang w:bidi="ar-SA"/>
          <w:color w:val="111111"/>
          <w:sz w:val="28"/>
          <w:szCs w:val="28"/>
          <w:rtl/>
        </w:rPr>
        <w:t xml:space="preserve">التهذيب ج 4 ص ۷ ب ۲ ح 4.</w:t>
      </w:r>
    </w:p>
    <w:p>
      <w:pPr>
        <w:pStyle w:val="BookText"/>
      </w:pPr>
      <w:r>
        <w:rPr>
          <w:rFonts w:ascii="Amiri" w:hAnsi="Amiri" w:eastAsia="Amiri" w:cs="Amiri"/>
          <w:lang w:bidi="ar-SA"/>
          <w:color w:val="111111"/>
          <w:sz w:val="28"/>
          <w:szCs w:val="28"/>
          <w:rtl/>
        </w:rPr>
        <w:t xml:space="preserve">التهذيب ج 4 ص ۷ ب ۲ ح 6.</w:t>
      </w:r>
    </w:p>
    <w:p>
      <w:pPr>
        <w:pStyle w:val="BookText"/>
      </w:pPr>
      <w:r>
        <w:rPr>
          <w:rFonts w:ascii="IRNazanin" w:hAnsi="IRNazanin" w:eastAsia="IRNazanin" w:cs="IRNazanin"/>
          <w:lang w:bidi="fa-IR"/>
          <w:color w:val="111111"/>
          <w:sz w:val="28"/>
          <w:szCs w:val="28"/>
          <w:rtl/>
        </w:rPr>
        <w:t xml:space="preserve">الاستبصار ج ۲ ص 6 ب ۲ ح ۲.</w:t>
      </w:r>
    </w:p>
    <w:p>
      <w:pPr>
        <w:pStyle w:val="BookText"/>
      </w:pPr>
      <w:r>
        <w:rPr>
          <w:rFonts w:ascii="IRNazanin" w:hAnsi="IRNazanin" w:eastAsia="IRNazanin" w:cs="IRNazanin"/>
          <w:lang w:bidi="fa-IR"/>
          <w:color w:val="111111"/>
          <w:sz w:val="28"/>
          <w:szCs w:val="28"/>
          <w:rtl/>
        </w:rPr>
        <w:t xml:space="preserve">الاستبصار ج ۲ ص ۷ ب ۲ ح 4.</w:t>
      </w:r>
    </w:p>
    <w:p>
      <w:pPr>
        <w:pStyle w:val="BookText"/>
      </w:pPr>
      <w:r>
        <w:rPr>
          <w:rFonts w:ascii="IRNazanin" w:hAnsi="IRNazanin" w:eastAsia="IRNazanin" w:cs="IRNazanin"/>
          <w:lang w:bidi="fa-IR"/>
          <w:color w:val="111111"/>
          <w:sz w:val="28"/>
          <w:szCs w:val="28"/>
          <w:rtl/>
        </w:rPr>
        <w:t xml:space="preserve">«ليس في الجوهر وأشباهه زکاة وان كثر» (5) الكافي ج ۳ ص 519 ک 13 ب 10 ح 10.</w:t>
      </w:r>
    </w:p>
    <w:p>
      <w:pPr>
        <w:pStyle w:val="BookText"/>
      </w:pPr>
      <w:r>
        <w:rPr>
          <w:rFonts w:ascii="Amiri" w:hAnsi="Amiri" w:eastAsia="Amiri" w:cs="Amiri"/>
          <w:lang w:bidi="ar-SA"/>
          <w:color w:val="111111"/>
          <w:sz w:val="28"/>
          <w:szCs w:val="28"/>
          <w:rtl/>
        </w:rPr>
        <w:t xml:space="preserve">الفقيه ج ۲ ص ۹ ب 5 ح ۲.</w:t>
      </w:r>
    </w:p>
    <w:p>
      <w:pPr>
        <w:pStyle w:val="BookText"/>
      </w:pPr>
      <w:r>
        <w:rPr>
          <w:rFonts w:ascii="Amiri" w:hAnsi="Amiri" w:eastAsia="Amiri" w:cs="Amiri"/>
          <w:lang w:bidi="ar-SA"/>
          <w:color w:val="111111"/>
          <w:sz w:val="28"/>
          <w:szCs w:val="28"/>
          <w:rtl/>
        </w:rPr>
        <w:t xml:space="preserve">التهذيب ج 4 ص ۹۹ ب ۲۹ ح ۱۲.</w:t>
      </w:r>
    </w:p>
    <w:p>
      <w:pPr>
        <w:pStyle w:val="BookText"/>
      </w:pPr>
      <w:r>
        <w:rPr>
          <w:rFonts w:ascii="IRNazanin" w:hAnsi="IRNazanin" w:eastAsia="IRNazanin" w:cs="IRNazanin"/>
          <w:lang w:bidi="fa-IR"/>
          <w:color w:val="111111"/>
          <w:sz w:val="28"/>
          <w:szCs w:val="28"/>
          <w:rtl/>
        </w:rPr>
        <w:t xml:space="preserve">«ليس في الدَين زكاة الا ان یکون صاحب الدَين هو الذي يؤخره فاذا كان لا يقدر على أخذه فليس عليه زكاة حتى يقبضه» (6)</w:t>
      </w:r>
    </w:p>
    <w:p>
      <w:pPr>
        <w:pStyle w:val="BookText"/>
      </w:pPr>
      <w:r>
        <w:rPr>
          <w:rFonts w:ascii="IRNazanin" w:hAnsi="IRNazanin" w:eastAsia="IRNazanin" w:cs="IRNazanin"/>
          <w:lang w:bidi="fa-IR"/>
          <w:color w:val="111111"/>
          <w:sz w:val="28"/>
          <w:szCs w:val="28"/>
          <w:rtl/>
        </w:rPr>
        <w:t xml:space="preserve">الكافي ج ۳ ص 519 ک 13 ب ۱۱ ح ۳.</w:t>
      </w:r>
    </w:p>
    <w:p>
      <w:pPr>
        <w:pStyle w:val="BookText"/>
      </w:pPr>
      <w:r>
        <w:rPr>
          <w:rFonts w:ascii="Amiri" w:hAnsi="Amiri" w:eastAsia="Amiri" w:cs="Amiri"/>
          <w:lang w:bidi="ar-SA"/>
          <w:color w:val="111111"/>
          <w:sz w:val="28"/>
          <w:szCs w:val="28"/>
          <w:rtl/>
        </w:rPr>
        <w:t xml:space="preserve">التهذيب ج 4 ص ۳۲ ب 9 ح 5.</w:t>
      </w:r>
    </w:p>
    <w:p>
      <w:pPr>
        <w:pStyle w:val="BookText"/>
      </w:pPr>
      <w:r>
        <w:rPr>
          <w:rFonts w:ascii="Amiri" w:hAnsi="Amiri" w:eastAsia="Amiri" w:cs="Amiri"/>
          <w:lang w:bidi="ar-SA"/>
          <w:color w:val="111111"/>
          <w:sz w:val="28"/>
          <w:szCs w:val="28"/>
          <w:rtl/>
        </w:rPr>
        <w:t xml:space="preserve">«ليس في الدَين زكاة؟ فقال: لا» (6)</w:t>
      </w:r>
    </w:p>
    <w:p>
      <w:pPr>
        <w:pStyle w:val="BookText"/>
      </w:pPr>
      <w:r>
        <w:rPr>
          <w:rFonts w:ascii="Amiri" w:hAnsi="Amiri" w:eastAsia="Amiri" w:cs="Amiri"/>
          <w:lang w:bidi="ar-SA"/>
          <w:color w:val="111111"/>
          <w:sz w:val="28"/>
          <w:szCs w:val="28"/>
          <w:rtl/>
        </w:rPr>
        <w:t xml:space="preserve">التهذيب ج 4 ص ۳۲ ب 9 ح 4.</w:t>
      </w:r>
    </w:p>
    <w:p>
      <w:pPr>
        <w:pStyle w:val="BookText"/>
      </w:pPr>
      <w:r>
        <w:rPr>
          <w:rFonts w:ascii="Amiri" w:hAnsi="Amiri" w:eastAsia="Amiri" w:cs="Amiri"/>
          <w:lang w:bidi="ar-SA"/>
          <w:color w:val="111111"/>
          <w:sz w:val="28"/>
          <w:szCs w:val="28"/>
          <w:rtl/>
        </w:rPr>
        <w:t xml:space="preserve">«ليس في شييء انبتت الأرض من الذرة والارز والدخن والحمّص</w:t>
      </w:r>
      <w:r>
        <w:rPr>
          <w:rStyle w:val="FootnoteReference"/>
        </w:rPr>
        <w:footnoteReference w:id="397"/>
      </w:r>
      <w:r>
        <w:rPr>
          <w:rFonts w:ascii="Amiri" w:hAnsi="Amiri" w:eastAsia="Amiri" w:cs="Amiri"/>
          <w:lang w:bidi="ar-SA"/>
          <w:color w:val="111111"/>
          <w:sz w:val="28"/>
          <w:szCs w:val="28"/>
          <w:rtl/>
        </w:rPr>
        <w:t xml:space="preserve">والعدس وسائر الحبوب والفواكه غير هذه الأربعة الأصناف وان كثر ثمنه زكاة</w:t>
      </w:r>
      <w:r>
        <w:rPr>
          <w:rStyle w:val="FootnoteReference"/>
        </w:rPr>
        <w:footnoteReference w:id="398"/>
      </w:r>
      <w:r>
        <w:rPr>
          <w:rFonts w:ascii="IRNazanin" w:hAnsi="IRNazanin" w:eastAsia="IRNazanin" w:cs="IRNazanin"/>
          <w:lang w:bidi="fa-IR"/>
          <w:color w:val="111111"/>
          <w:sz w:val="28"/>
          <w:szCs w:val="28"/>
          <w:rtl/>
        </w:rPr>
        <w:t xml:space="preserve">الا أن يصير مالاً يباع بذهب أو فضة يكنزه ثم يحول عليه الحول وقد صار ذهبا أو فضة فيؤدّي عنه من كل مائتي درهم خمسة دراهم و من كل عشرين ديناراً نصف دینار» (5)</w:t>
      </w:r>
    </w:p>
    <w:p>
      <w:pPr>
        <w:pStyle w:val="BookText"/>
      </w:pPr>
      <w:r>
        <w:rPr>
          <w:rFonts w:ascii="IRNazanin" w:hAnsi="IRNazanin" w:eastAsia="IRNazanin" w:cs="IRNazanin"/>
          <w:lang w:bidi="fa-IR"/>
          <w:color w:val="111111"/>
          <w:sz w:val="28"/>
          <w:szCs w:val="28"/>
          <w:rtl/>
        </w:rPr>
        <w:t xml:space="preserve">الاستبصار ج ۲ ص 6 ب ۱ ح ۱۲.</w:t>
      </w:r>
    </w:p>
    <w:p>
      <w:pPr>
        <w:pStyle w:val="BookText"/>
      </w:pPr>
      <w:r>
        <w:rPr>
          <w:rFonts w:ascii="Amiri" w:hAnsi="Amiri" w:eastAsia="Amiri" w:cs="Amiri"/>
          <w:lang w:bidi="ar-SA"/>
          <w:color w:val="111111"/>
          <w:sz w:val="28"/>
          <w:szCs w:val="28"/>
          <w:rtl/>
        </w:rPr>
        <w:t xml:space="preserve">التهذيب 4 ص 6 ب ۱ ح ۱۲.</w:t>
      </w:r>
    </w:p>
    <w:p>
      <w:pPr>
        <w:pStyle w:val="BookText"/>
      </w:pPr>
      <w:r>
        <w:rPr>
          <w:rFonts w:ascii="IRNazanin" w:hAnsi="IRNazanin" w:eastAsia="IRNazanin" w:cs="IRNazanin"/>
          <w:lang w:bidi="fa-IR"/>
          <w:color w:val="111111"/>
          <w:sz w:val="28"/>
          <w:szCs w:val="28"/>
          <w:rtl/>
        </w:rPr>
        <w:t xml:space="preserve">«ليس في شییء من الحيوان زکاة غير هذه الاصناف الثلاثة، الابل، والبقر، والغنم، وكل شییء من هذه الأصناف من الدواجن والعوامل فليس فيها شيي حتى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يحول عليه الحول منذ يوم ينتج» (5) أو (6) التهذيب ج 4 ص 41 ب ۱۰ ح 16.</w:t>
      </w:r>
    </w:p>
    <w:p>
      <w:pPr>
        <w:pStyle w:val="BookText"/>
      </w:pPr>
      <w:r>
        <w:rPr>
          <w:rFonts w:ascii="IRNazanin" w:hAnsi="IRNazanin" w:eastAsia="IRNazanin" w:cs="IRNazanin"/>
          <w:lang w:bidi="fa-IR"/>
          <w:color w:val="111111"/>
          <w:sz w:val="28"/>
          <w:szCs w:val="28"/>
          <w:rtl/>
        </w:rPr>
        <w:t xml:space="preserve">التهذيب ج 4 ص ۲۱ ب 5 ذیل ح ۳.</w:t>
      </w:r>
    </w:p>
    <w:p>
      <w:pPr>
        <w:pStyle w:val="BookText"/>
      </w:pPr>
      <w:r>
        <w:rPr>
          <w:rFonts w:ascii="IRNazanin" w:hAnsi="IRNazanin" w:eastAsia="IRNazanin" w:cs="IRNazanin"/>
          <w:lang w:bidi="fa-IR"/>
          <w:color w:val="111111"/>
          <w:sz w:val="28"/>
          <w:szCs w:val="28"/>
          <w:rtl/>
        </w:rPr>
        <w:t xml:space="preserve">الاستبصار ج ۲ ص ۲4 ب ۱۰ ح ۲.</w:t>
      </w:r>
    </w:p>
    <w:p>
      <w:pPr>
        <w:pStyle w:val="BookText"/>
      </w:pPr>
      <w:r>
        <w:rPr>
          <w:rFonts w:ascii="IRNazanin" w:hAnsi="IRNazanin" w:eastAsia="IRNazanin" w:cs="IRNazanin"/>
          <w:lang w:bidi="fa-IR"/>
          <w:color w:val="111111"/>
          <w:sz w:val="28"/>
          <w:szCs w:val="28"/>
          <w:rtl/>
        </w:rPr>
        <w:t xml:space="preserve">الاستبصار ج ۲ ص 20 ب 8 ذیل ح 3.</w:t>
      </w:r>
    </w:p>
    <w:p>
      <w:pPr>
        <w:pStyle w:val="BookText"/>
      </w:pPr>
      <w:r>
        <w:rPr>
          <w:rFonts w:ascii="IRNazanin" w:hAnsi="IRNazanin" w:eastAsia="IRNazanin" w:cs="IRNazanin"/>
          <w:lang w:bidi="fa-IR"/>
          <w:color w:val="111111"/>
          <w:sz w:val="28"/>
          <w:szCs w:val="28"/>
          <w:rtl/>
        </w:rPr>
        <w:t xml:space="preserve">«ليس في صغار الابل شییء حتى يحول عليها الحول من يوم تنتج» (5)</w:t>
      </w:r>
    </w:p>
    <w:p>
      <w:pPr>
        <w:pStyle w:val="BookText"/>
      </w:pPr>
      <w:r>
        <w:rPr>
          <w:rFonts w:ascii="IRNazanin" w:hAnsi="IRNazanin" w:eastAsia="IRNazanin" w:cs="IRNazanin"/>
          <w:lang w:bidi="fa-IR"/>
          <w:color w:val="111111"/>
          <w:sz w:val="28"/>
          <w:szCs w:val="28"/>
          <w:rtl/>
        </w:rPr>
        <w:t xml:space="preserve">الکافی ج ۳ ص ۵۳۳ ك ۱۳ ب ۱۸ ح 3.</w:t>
      </w:r>
    </w:p>
    <w:p>
      <w:pPr>
        <w:pStyle w:val="BookText"/>
      </w:pPr>
      <w:r>
        <w:rPr>
          <w:rFonts w:ascii="IRNazanin" w:hAnsi="IRNazanin" w:eastAsia="IRNazanin" w:cs="IRNazanin"/>
          <w:lang w:bidi="fa-IR"/>
          <w:color w:val="111111"/>
          <w:sz w:val="28"/>
          <w:szCs w:val="28"/>
          <w:rtl/>
        </w:rPr>
        <w:t xml:space="preserve">«ليس في صغار الابل والبقر والغنم شییء اِلا ما حال عليه الحول عند الرجل وليس في أولادها شییء حتى يحول عليه الحول» (5) التهذيب ج 4 ص 4۲ ب ۱۰ ح ۲۰.</w:t>
      </w:r>
    </w:p>
    <w:p>
      <w:pPr>
        <w:pStyle w:val="BookText"/>
      </w:pPr>
      <w:r>
        <w:rPr>
          <w:rFonts w:ascii="IRNazanin" w:hAnsi="IRNazanin" w:eastAsia="IRNazanin" w:cs="IRNazanin"/>
          <w:lang w:bidi="fa-IR"/>
          <w:color w:val="111111"/>
          <w:sz w:val="28"/>
          <w:szCs w:val="28"/>
          <w:rtl/>
        </w:rPr>
        <w:t xml:space="preserve">الاستبصار ج ۲ ص ۲۳ ب - ح 3.</w:t>
      </w:r>
    </w:p>
    <w:p>
      <w:pPr>
        <w:pStyle w:val="BookText"/>
      </w:pPr>
      <w:r>
        <w:rPr>
          <w:rFonts w:ascii="Amiri" w:hAnsi="Amiri" w:eastAsia="Amiri" w:cs="Amiri"/>
          <w:lang w:bidi="ar-SA"/>
          <w:color w:val="111111"/>
          <w:sz w:val="28"/>
          <w:szCs w:val="28"/>
          <w:rtl/>
        </w:rPr>
        <w:t xml:space="preserve">(ليس في الفضة زكاة -) انظر الذهب</w:t>
      </w:r>
    </w:p>
    <w:p>
      <w:pPr>
        <w:pStyle w:val="BookText"/>
      </w:pPr>
      <w:r>
        <w:rPr>
          <w:rFonts w:ascii="Amiri" w:hAnsi="Amiri" w:eastAsia="Amiri" w:cs="Amiri"/>
          <w:lang w:bidi="ar-SA"/>
          <w:color w:val="111111"/>
          <w:sz w:val="28"/>
          <w:szCs w:val="28"/>
          <w:rtl/>
        </w:rPr>
        <w:t xml:space="preserve">«ليس في القطن والزعفران والخضر والثمار والحبوب زكاة حتى تباع ويحول على ثمنها الحول» (6)</w:t>
      </w:r>
    </w:p>
    <w:p>
      <w:pPr>
        <w:pStyle w:val="BookText"/>
      </w:pPr>
      <w:r>
        <w:rPr>
          <w:rFonts w:ascii="IRNazanin" w:hAnsi="IRNazanin" w:eastAsia="IRNazanin" w:cs="IRNazanin"/>
          <w:lang w:bidi="fa-IR"/>
          <w:color w:val="111111"/>
          <w:sz w:val="28"/>
          <w:szCs w:val="28"/>
          <w:rtl/>
        </w:rPr>
        <w:t xml:space="preserve">الفقيه ج ۲ ص ۹ ب 5 ذیل ح 1.</w:t>
      </w:r>
    </w:p>
    <w:p>
      <w:pPr>
        <w:pStyle w:val="BookText"/>
      </w:pPr>
      <w:r>
        <w:rPr>
          <w:rFonts w:ascii="Amiri" w:hAnsi="Amiri" w:eastAsia="Amiri" w:cs="Amiri"/>
          <w:lang w:bidi="ar-SA"/>
          <w:color w:val="111111"/>
          <w:sz w:val="28"/>
          <w:szCs w:val="28"/>
          <w:rtl/>
        </w:rPr>
        <w:t xml:space="preserve">«ليس في مال المكاتب زكاة» (6)</w:t>
      </w:r>
    </w:p>
    <w:p>
      <w:pPr>
        <w:pStyle w:val="BookText"/>
      </w:pPr>
      <w:r>
        <w:rPr>
          <w:rFonts w:ascii="Amiri" w:hAnsi="Amiri" w:eastAsia="Amiri" w:cs="Amiri"/>
          <w:lang w:bidi="ar-SA"/>
          <w:color w:val="111111"/>
          <w:sz w:val="28"/>
          <w:szCs w:val="28"/>
          <w:rtl/>
        </w:rPr>
        <w:t xml:space="preserve">الكافي ج ۳ ص ۵4۲ ك ۱۳ ب ۲4 ح 4.</w:t>
      </w:r>
    </w:p>
    <w:p>
      <w:pPr>
        <w:pStyle w:val="BookText"/>
      </w:pPr>
      <w:r>
        <w:rPr>
          <w:rFonts w:ascii="Amiri" w:hAnsi="Amiri" w:eastAsia="Amiri" w:cs="Amiri"/>
          <w:lang w:bidi="ar-SA"/>
          <w:color w:val="111111"/>
          <w:sz w:val="28"/>
          <w:szCs w:val="28"/>
          <w:rtl/>
        </w:rPr>
        <w:t xml:space="preserve">الفقيه ج ۲ ص ۱۹ ب 5 ح ۳۹.</w:t>
      </w:r>
    </w:p>
    <w:p>
      <w:pPr>
        <w:pStyle w:val="BookText"/>
      </w:pPr>
      <w:r>
        <w:rPr>
          <w:rFonts w:ascii="IRNazanin" w:hAnsi="IRNazanin" w:eastAsia="IRNazanin" w:cs="IRNazanin"/>
          <w:lang w:bidi="fa-IR"/>
          <w:color w:val="111111"/>
          <w:sz w:val="28"/>
          <w:szCs w:val="28"/>
          <w:rtl/>
        </w:rPr>
        <w:t xml:space="preserve">«ليس في مال المملوك شییء ولو كان له ألف ألف، ولو احتاج لم يعط من الزكاة شییء» (6)</w:t>
      </w:r>
    </w:p>
    <w:p>
      <w:pPr>
        <w:pStyle w:val="BookText"/>
      </w:pPr>
      <w:r>
        <w:rPr>
          <w:rFonts w:ascii="Amiri" w:hAnsi="Amiri" w:eastAsia="Amiri" w:cs="Amiri"/>
          <w:lang w:bidi="ar-SA"/>
          <w:color w:val="111111"/>
          <w:sz w:val="28"/>
          <w:szCs w:val="28"/>
          <w:rtl/>
        </w:rPr>
        <w:t xml:space="preserve">الكافي ج ۳ ص ۵4۲ ك ۱۳ ب ۲4 ح 1.</w:t>
      </w:r>
    </w:p>
    <w:p>
      <w:pPr>
        <w:pStyle w:val="BookText"/>
      </w:pPr>
      <w:r>
        <w:rPr>
          <w:rFonts w:ascii="IRNazanin" w:hAnsi="IRNazanin" w:eastAsia="IRNazanin" w:cs="IRNazanin"/>
          <w:lang w:bidi="fa-IR"/>
          <w:color w:val="111111"/>
          <w:sz w:val="28"/>
          <w:szCs w:val="28"/>
          <w:rtl/>
        </w:rPr>
        <w:t xml:space="preserve">«ليس في مال اليتيم زكاة اِلّا أن يتجّر به فان اتجر به فالربح لليتيم فان وضع فعلی الذي يتجر به» (6)</w:t>
      </w:r>
    </w:p>
    <w:p>
      <w:pPr>
        <w:pStyle w:val="BookText"/>
      </w:pPr>
      <w:r>
        <w:rPr>
          <w:rFonts w:ascii="IRNazanin" w:hAnsi="IRNazanin" w:eastAsia="IRNazanin" w:cs="IRNazanin"/>
          <w:lang w:bidi="fa-IR"/>
          <w:color w:val="111111"/>
          <w:sz w:val="28"/>
          <w:szCs w:val="28"/>
          <w:rtl/>
        </w:rPr>
        <w:t xml:space="preserve">الكافي ج ۳ ص 541 ک 13 ب ۲۳ ح 6. التهذيب ج 4 ص ۲۷ ب ۸ ح 6.</w:t>
      </w:r>
    </w:p>
    <w:p>
      <w:pPr>
        <w:pStyle w:val="BookText"/>
      </w:pPr>
      <w:r>
        <w:rPr>
          <w:rFonts w:ascii="IRNazanin" w:hAnsi="IRNazanin" w:eastAsia="IRNazanin" w:cs="IRNazanin"/>
          <w:lang w:bidi="fa-IR"/>
          <w:color w:val="111111"/>
          <w:sz w:val="28"/>
          <w:szCs w:val="28"/>
          <w:rtl/>
        </w:rPr>
        <w:t xml:space="preserve">الاستبصار ج ۲ ص ۲۹ ب ۱۳ ح ۱.</w:t>
      </w:r>
    </w:p>
    <w:p>
      <w:pPr>
        <w:pStyle w:val="BookText"/>
      </w:pPr>
      <w:r>
        <w:rPr>
          <w:rFonts w:ascii="IRNazanin" w:hAnsi="IRNazanin" w:eastAsia="IRNazanin" w:cs="IRNazanin"/>
          <w:lang w:bidi="fa-IR"/>
          <w:color w:val="111111"/>
          <w:sz w:val="28"/>
          <w:szCs w:val="28"/>
          <w:rtl/>
        </w:rPr>
        <w:t xml:space="preserve">الفقيه ج ۲ ص ۹ ب 5 ذیل ح ۲ بتفاوت.</w:t>
      </w:r>
    </w:p>
    <w:p>
      <w:pPr>
        <w:pStyle w:val="BookText"/>
      </w:pPr>
      <w:r>
        <w:rPr>
          <w:rFonts w:ascii="Amiri" w:hAnsi="Amiri" w:eastAsia="Amiri" w:cs="Amiri"/>
          <w:lang w:bidi="ar-SA"/>
          <w:color w:val="111111"/>
          <w:sz w:val="28"/>
          <w:szCs w:val="28"/>
          <w:rtl/>
        </w:rPr>
        <w:t xml:space="preserve">«ليس في مال اليتيم زكاة</w:t>
      </w:r>
      <w:r>
        <w:rPr>
          <w:rStyle w:val="FootnoteReference"/>
        </w:rPr>
        <w:footnoteReference w:id="399"/>
      </w:r>
      <w:r>
        <w:rPr>
          <w:rFonts w:ascii="Amiri" w:hAnsi="Amiri" w:eastAsia="Amiri" w:cs="Amiri"/>
          <w:lang w:bidi="ar-SA"/>
          <w:color w:val="111111"/>
          <w:sz w:val="28"/>
          <w:szCs w:val="28"/>
          <w:rtl/>
        </w:rPr>
        <w:t xml:space="preserve">وليس عليه صلاة، وليس على جميع غلاته من نخل أو زرع أو غلة زكاة، وأن بلغ فليس عليه لما مضى زكاة، ولا عليه لما يستقبل حتى يدرك، فاذا أدرك كانت عليه زكاة واحدة، وكان عليه مثل ما على غيره من الناس» (6)</w:t>
      </w:r>
    </w:p>
    <w:p>
      <w:pPr>
        <w:pStyle w:val="BookText"/>
      </w:pPr>
      <w:r>
        <w:rPr>
          <w:rFonts w:ascii="Amiri" w:hAnsi="Amiri" w:eastAsia="Amiri" w:cs="Amiri"/>
          <w:lang w:bidi="ar-SA"/>
          <w:color w:val="111111"/>
          <w:sz w:val="28"/>
          <w:szCs w:val="28"/>
          <w:rtl/>
        </w:rPr>
        <w:t xml:space="preserve">التهذيب ج 4 ص ۲۹ ب ۸ ح 14.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۲6 ب ۸ ح ۳.</w:t>
      </w:r>
    </w:p>
    <w:p>
      <w:pPr>
        <w:pStyle w:val="BookText"/>
      </w:pPr>
      <w:r>
        <w:rPr>
          <w:rFonts w:ascii="IRNazanin" w:hAnsi="IRNazanin" w:eastAsia="IRNazanin" w:cs="IRNazanin"/>
          <w:lang w:bidi="fa-IR"/>
          <w:color w:val="111111"/>
          <w:sz w:val="28"/>
          <w:szCs w:val="28"/>
          <w:rtl/>
        </w:rPr>
        <w:t xml:space="preserve">الاستبصار ج ۲ ص ۳۱ ب 14 ح ۲.</w:t>
      </w:r>
    </w:p>
    <w:p>
      <w:pPr>
        <w:pStyle w:val="BookText"/>
      </w:pPr>
      <w:r>
        <w:rPr>
          <w:rFonts w:ascii="IRNazanin" w:hAnsi="IRNazanin" w:eastAsia="IRNazanin" w:cs="IRNazanin"/>
          <w:lang w:bidi="fa-IR"/>
          <w:color w:val="111111"/>
          <w:sz w:val="28"/>
          <w:szCs w:val="28"/>
          <w:rtl/>
        </w:rPr>
        <w:t xml:space="preserve">«ليس في المال المضطرب به زکاة، فقال له اسماعيل ابنه: يا أية جعلت فداك اهلكت فقراء أصحابك فقال: أي بني حق أراد الله أن يخرج فخرج» (6)</w:t>
      </w:r>
    </w:p>
    <w:p>
      <w:pPr>
        <w:pStyle w:val="BookText"/>
      </w:pPr>
      <w:r>
        <w:rPr>
          <w:rFonts w:ascii="Amiri" w:hAnsi="Amiri" w:eastAsia="Amiri" w:cs="Amiri"/>
          <w:lang w:bidi="ar-SA"/>
          <w:color w:val="111111"/>
          <w:sz w:val="28"/>
          <w:szCs w:val="28"/>
          <w:rtl/>
        </w:rPr>
        <w:t xml:space="preserve">التهذيب ج 4 ص ۷۰ ب ۲۰ ح 6.</w:t>
      </w:r>
    </w:p>
    <w:p>
      <w:pPr>
        <w:pStyle w:val="BookText"/>
      </w:pPr>
      <w:r>
        <w:rPr>
          <w:rFonts w:ascii="IRNazanin" w:hAnsi="IRNazanin" w:eastAsia="IRNazanin" w:cs="IRNazanin"/>
          <w:lang w:bidi="fa-IR"/>
          <w:color w:val="111111"/>
          <w:sz w:val="28"/>
          <w:szCs w:val="28"/>
          <w:rtl/>
        </w:rPr>
        <w:t xml:space="preserve">الاستبصار ج ۲ ص ۹ ب 4 ح 1.</w:t>
      </w:r>
    </w:p>
    <w:p>
      <w:pPr>
        <w:pStyle w:val="BookText"/>
      </w:pPr>
      <w:r>
        <w:rPr>
          <w:rFonts w:ascii="Amiri" w:hAnsi="Amiri" w:eastAsia="Amiri" w:cs="Amiri"/>
          <w:lang w:bidi="ar-SA"/>
          <w:color w:val="111111"/>
          <w:sz w:val="28"/>
          <w:szCs w:val="28"/>
          <w:rtl/>
        </w:rPr>
        <w:t xml:space="preserve">يس في النخل صدقة حتى تبلغ خمسة أوساق والعنب مثل ذلك حتى يكون خمسة أوساق زبيبا» (6)</w:t>
      </w:r>
    </w:p>
    <w:p>
      <w:pPr>
        <w:pStyle w:val="BookText"/>
      </w:pPr>
      <w:r>
        <w:rPr>
          <w:rFonts w:ascii="Amiri" w:hAnsi="Amiri" w:eastAsia="Amiri" w:cs="Amiri"/>
          <w:lang w:bidi="ar-SA"/>
          <w:color w:val="111111"/>
          <w:sz w:val="28"/>
          <w:szCs w:val="28"/>
          <w:rtl/>
        </w:rPr>
        <w:t xml:space="preserve">التهذيب ج 4 ص ۱۸ ب 4 ح ۱۳.</w:t>
      </w:r>
    </w:p>
    <w:p>
      <w:pPr>
        <w:pStyle w:val="BookText"/>
      </w:pPr>
      <w:r>
        <w:rPr>
          <w:rFonts w:ascii="IRNazanin" w:hAnsi="IRNazanin" w:eastAsia="IRNazanin" w:cs="IRNazanin"/>
          <w:lang w:bidi="fa-IR"/>
          <w:color w:val="111111"/>
          <w:sz w:val="28"/>
          <w:szCs w:val="28"/>
          <w:rtl/>
        </w:rPr>
        <w:t xml:space="preserve">التهذيب ج 4 ص 14 ب 4 ذیل ح ۳.</w:t>
      </w:r>
    </w:p>
    <w:p>
      <w:pPr>
        <w:pStyle w:val="BookText"/>
      </w:pPr>
      <w:r>
        <w:rPr>
          <w:rFonts w:ascii="IRNazanin" w:hAnsi="IRNazanin" w:eastAsia="IRNazanin" w:cs="IRNazanin"/>
          <w:lang w:bidi="fa-IR"/>
          <w:color w:val="111111"/>
          <w:sz w:val="28"/>
          <w:szCs w:val="28"/>
          <w:rtl/>
        </w:rPr>
        <w:t xml:space="preserve">الاستبصار ج ۲ ص ۱۸ ب 7 ح ۱۳.</w:t>
      </w:r>
    </w:p>
    <w:p>
      <w:pPr>
        <w:pStyle w:val="BookText"/>
      </w:pPr>
      <w:r>
        <w:rPr>
          <w:rFonts w:ascii="IRNazanin" w:hAnsi="IRNazanin" w:eastAsia="IRNazanin" w:cs="IRNazanin"/>
          <w:lang w:bidi="fa-IR"/>
          <w:color w:val="111111"/>
          <w:sz w:val="28"/>
          <w:szCs w:val="28"/>
          <w:rtl/>
        </w:rPr>
        <w:t xml:space="preserve">الاستبصار ج ۲ ص ۱5 ب ۷ ذیل ح 3.</w:t>
      </w:r>
    </w:p>
    <w:p>
      <w:pPr>
        <w:pStyle w:val="BookText"/>
      </w:pPr>
      <w:r>
        <w:rPr>
          <w:rFonts w:ascii="Amiri" w:hAnsi="Amiri" w:eastAsia="Amiri" w:cs="Amiri"/>
          <w:lang w:bidi="ar-SA"/>
          <w:color w:val="111111"/>
          <w:sz w:val="28"/>
          <w:szCs w:val="28"/>
          <w:rtl/>
        </w:rPr>
        <w:t xml:space="preserve">«ليس في النقر</w:t>
      </w:r>
      <w:r>
        <w:rPr>
          <w:rStyle w:val="FootnoteReference"/>
        </w:rPr>
        <w:footnoteReference w:id="400"/>
      </w:r>
      <w:r>
        <w:rPr>
          <w:rFonts w:ascii="Amiri" w:hAnsi="Amiri" w:eastAsia="Amiri" w:cs="Amiri"/>
          <w:lang w:bidi="ar-SA"/>
          <w:color w:val="111111"/>
          <w:sz w:val="28"/>
          <w:szCs w:val="28"/>
          <w:rtl/>
        </w:rPr>
        <w:t xml:space="preserve">الفضة زكاة ولا على مال اليتيم زكاة اِلّا أن يتّجر به فان اتجر به ففيه الزكاة والربح لليتيم وعلى التاجر ضمان المال» (غ)</w:t>
      </w:r>
    </w:p>
    <w:p>
      <w:pPr>
        <w:pStyle w:val="BookText"/>
      </w:pPr>
      <w:r>
        <w:rPr>
          <w:rFonts w:ascii="IRNazanin" w:hAnsi="IRNazanin" w:eastAsia="IRNazanin" w:cs="IRNazanin"/>
          <w:lang w:bidi="fa-IR"/>
          <w:color w:val="111111"/>
          <w:sz w:val="28"/>
          <w:szCs w:val="28"/>
          <w:rtl/>
        </w:rPr>
        <w:t xml:space="preserve">الفقيه ج ۲ ص ۹ ب 5 ذیل ح ۲.</w:t>
      </w:r>
    </w:p>
    <w:p>
      <w:pPr>
        <w:pStyle w:val="BookText"/>
      </w:pPr>
      <w:r>
        <w:rPr>
          <w:rFonts w:ascii="Amiri" w:hAnsi="Amiri" w:eastAsia="Amiri" w:cs="Amiri"/>
          <w:lang w:bidi="ar-SA"/>
          <w:color w:val="111111"/>
          <w:sz w:val="28"/>
          <w:szCs w:val="28"/>
          <w:rtl/>
        </w:rPr>
        <w:t xml:space="preserve">«ليس في النقير</w:t>
      </w:r>
      <w:r>
        <w:rPr>
          <w:rStyle w:val="FootnoteReference"/>
        </w:rPr>
        <w:footnoteReference w:id="401"/>
      </w:r>
      <w:r>
        <w:rPr>
          <w:rFonts w:ascii="Amiri" w:hAnsi="Amiri" w:eastAsia="Amiri" w:cs="Amiri"/>
          <w:lang w:bidi="ar-SA"/>
          <w:color w:val="111111"/>
          <w:sz w:val="28"/>
          <w:szCs w:val="28"/>
          <w:rtl/>
        </w:rPr>
        <w:t xml:space="preserve">زكاة انما هي على الدارهم والدنانير» (6)</w:t>
      </w:r>
    </w:p>
    <w:p>
      <w:pPr>
        <w:pStyle w:val="BookText"/>
      </w:pPr>
      <w:r>
        <w:rPr>
          <w:rFonts w:ascii="IRNazanin" w:hAnsi="IRNazanin" w:eastAsia="IRNazanin" w:cs="IRNazanin"/>
          <w:lang w:bidi="fa-IR"/>
          <w:color w:val="111111"/>
          <w:sz w:val="28"/>
          <w:szCs w:val="28"/>
          <w:rtl/>
        </w:rPr>
        <w:t xml:space="preserve">الفقيه ج ۲ ص ۹ ب 5 ذیل ح ۱.</w:t>
      </w:r>
    </w:p>
    <w:p>
      <w:pPr>
        <w:pStyle w:val="BookText"/>
      </w:pPr>
      <w:r>
        <w:rPr>
          <w:rFonts w:ascii="IRNazanin" w:hAnsi="IRNazanin" w:eastAsia="IRNazanin" w:cs="IRNazanin"/>
          <w:lang w:bidi="fa-IR"/>
          <w:color w:val="111111"/>
          <w:sz w:val="28"/>
          <w:szCs w:val="28"/>
          <w:rtl/>
        </w:rPr>
        <w:t xml:space="preserve">«ليس في النیّف شییء حتى تبلغ أربعين،» (6)</w:t>
      </w:r>
    </w:p>
    <w:p>
      <w:pPr>
        <w:pStyle w:val="BookText"/>
      </w:pPr>
      <w:r>
        <w:rPr>
          <w:rFonts w:ascii="IRNazanin" w:hAnsi="IRNazanin" w:eastAsia="IRNazanin" w:cs="IRNazanin"/>
          <w:lang w:bidi="fa-IR"/>
          <w:color w:val="111111"/>
          <w:sz w:val="28"/>
          <w:szCs w:val="28"/>
          <w:rtl/>
        </w:rPr>
        <w:t xml:space="preserve">الفقيه ج ۲ ص ۹ ب 5 ذیل ح 1.</w:t>
      </w:r>
    </w:p>
    <w:p>
      <w:pPr>
        <w:pStyle w:val="BookText"/>
      </w:pPr>
      <w:r>
        <w:rPr>
          <w:rFonts w:ascii="IRNazanin" w:hAnsi="IRNazanin" w:eastAsia="IRNazanin" w:cs="IRNazanin"/>
          <w:lang w:bidi="fa-IR"/>
          <w:color w:val="111111"/>
          <w:sz w:val="28"/>
          <w:szCs w:val="28"/>
          <w:rtl/>
        </w:rPr>
        <w:t xml:space="preserve">التهذيب ج 4 ص ۱۱ ب ۲ ذیل ح ۱۷ بتفاوت.</w:t>
      </w:r>
    </w:p>
    <w:p>
      <w:pPr>
        <w:pStyle w:val="BookText"/>
      </w:pPr>
      <w:r>
        <w:rPr>
          <w:rFonts w:ascii="IRNazanin" w:hAnsi="IRNazanin" w:eastAsia="IRNazanin" w:cs="IRNazanin"/>
          <w:lang w:bidi="fa-IR"/>
          <w:color w:val="111111"/>
          <w:sz w:val="28"/>
          <w:szCs w:val="28"/>
          <w:rtl/>
        </w:rPr>
        <w:t xml:space="preserve">الاستبصار ج ۲ ص ۱۳ ب 6 ذیل ح 5 بتفاوت.</w:t>
      </w:r>
    </w:p>
    <w:p>
      <w:pPr>
        <w:pStyle w:val="BookText"/>
      </w:pPr>
      <w:r>
        <w:rPr>
          <w:rFonts w:ascii="IRNazanin" w:hAnsi="IRNazanin" w:eastAsia="IRNazanin" w:cs="IRNazanin"/>
          <w:lang w:bidi="fa-IR"/>
          <w:color w:val="111111"/>
          <w:sz w:val="28"/>
          <w:szCs w:val="28"/>
          <w:rtl/>
        </w:rPr>
        <w:t xml:space="preserve">«ليس في النيف شییء حتى يتم أربعون فيكون فيه واحد -»</w:t>
      </w:r>
    </w:p>
    <w:p>
      <w:pPr>
        <w:pStyle w:val="BookText"/>
      </w:pPr>
      <w:r>
        <w:rPr>
          <w:rFonts w:ascii="IRNazanin" w:hAnsi="IRNazanin" w:eastAsia="IRNazanin" w:cs="IRNazanin"/>
          <w:lang w:bidi="fa-IR"/>
          <w:color w:val="111111"/>
          <w:sz w:val="28"/>
          <w:szCs w:val="28"/>
          <w:rtl/>
        </w:rPr>
        <w:t xml:space="preserve">التهذيب ج 4 ص ۱۱ ب ۲ ذیل ح ۱۷.</w:t>
      </w:r>
    </w:p>
    <w:p>
      <w:pPr>
        <w:pStyle w:val="BookText"/>
      </w:pPr>
      <w:r>
        <w:rPr>
          <w:rFonts w:ascii="IRNazanin" w:hAnsi="IRNazanin" w:eastAsia="IRNazanin" w:cs="IRNazanin"/>
          <w:lang w:bidi="fa-IR"/>
          <w:color w:val="111111"/>
          <w:sz w:val="28"/>
          <w:szCs w:val="28"/>
          <w:rtl/>
        </w:rPr>
        <w:t xml:space="preserve">الاستبصار ج ۲ ص ۱۳ ب 6 ذیل ح 5.</w:t>
      </w:r>
    </w:p>
    <w:p>
      <w:pPr>
        <w:pStyle w:val="BookText"/>
      </w:pPr>
      <w:r>
        <w:rPr>
          <w:rFonts w:ascii="IRNazanin" w:hAnsi="IRNazanin" w:eastAsia="IRNazanin" w:cs="IRNazanin"/>
          <w:lang w:bidi="fa-IR"/>
          <w:color w:val="111111"/>
          <w:sz w:val="28"/>
          <w:szCs w:val="28"/>
          <w:rtl/>
        </w:rPr>
        <w:t xml:space="preserve">الفقيه ج ۲ ص ۹ ب 5 ذیل ح ۱ بتفاوت.</w:t>
      </w:r>
    </w:p>
    <w:p>
      <w:pPr>
        <w:pStyle w:val="BookText"/>
      </w:pPr>
      <w:r>
        <w:rPr>
          <w:rFonts w:ascii="IRNazanin" w:hAnsi="IRNazanin" w:eastAsia="IRNazanin" w:cs="IRNazanin"/>
          <w:lang w:bidi="fa-IR"/>
          <w:color w:val="111111"/>
          <w:sz w:val="28"/>
          <w:szCs w:val="28"/>
          <w:rtl/>
        </w:rPr>
        <w:t xml:space="preserve">«ليس فيما دون الأربعين من الغنم شییء فاذا كانت أربعين ففيها شاة الى عشرين ومائة، فاذا زادت واحدة ففيها شاتان الى المائتين فاذا زادت واحدة ففيها ثلاث من الغنم الى ثلاثمائة فاذا كثرت الغنم ففي كل مائة شاة، ولا تؤخذ هرمة ولا ذات و عوار اِلّا أن يشاء المصدِّق ولا يفرق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 ولا يجمع بين متفرق، ويعد صغيرها وكبيرها» (6)</w:t>
      </w:r>
    </w:p>
    <w:p>
      <w:pPr>
        <w:pStyle w:val="BookText"/>
      </w:pPr>
      <w:r>
        <w:rPr>
          <w:rFonts w:ascii="Amiri" w:hAnsi="Amiri" w:eastAsia="Amiri" w:cs="Amiri"/>
          <w:lang w:bidi="ar-SA"/>
          <w:color w:val="111111"/>
          <w:sz w:val="28"/>
          <w:szCs w:val="28"/>
          <w:rtl/>
        </w:rPr>
        <w:t xml:space="preserve">التهذيب ج 4 ص ۲۵ ب 7 ح ۲.</w:t>
      </w:r>
    </w:p>
    <w:p>
      <w:pPr>
        <w:pStyle w:val="BookText"/>
      </w:pPr>
      <w:r>
        <w:rPr>
          <w:rFonts w:ascii="IRNazanin" w:hAnsi="IRNazanin" w:eastAsia="IRNazanin" w:cs="IRNazanin"/>
          <w:lang w:bidi="fa-IR"/>
          <w:color w:val="111111"/>
          <w:sz w:val="28"/>
          <w:szCs w:val="28"/>
          <w:rtl/>
        </w:rPr>
        <w:t xml:space="preserve">الاستبصار ج ۲ ص ۲۳ ب ۹ ح ۲.</w:t>
      </w:r>
    </w:p>
    <w:p>
      <w:pPr>
        <w:pStyle w:val="BookText"/>
      </w:pPr>
      <w:r>
        <w:rPr>
          <w:rFonts w:ascii="IRNazanin" w:hAnsi="IRNazanin" w:eastAsia="IRNazanin" w:cs="IRNazanin"/>
          <w:lang w:bidi="fa-IR"/>
          <w:color w:val="111111"/>
          <w:sz w:val="28"/>
          <w:szCs w:val="28"/>
          <w:rtl/>
        </w:rPr>
        <w:t xml:space="preserve">الفقيه ج ۲ ص ۱4 ب 5 ذیل ح ۱۱ بتفاوت.</w:t>
      </w:r>
    </w:p>
    <w:p>
      <w:pPr>
        <w:pStyle w:val="BookText"/>
      </w:pPr>
      <w:r>
        <w:rPr>
          <w:rFonts w:ascii="IRNazanin" w:hAnsi="IRNazanin" w:eastAsia="IRNazanin" w:cs="IRNazanin"/>
          <w:lang w:bidi="fa-IR"/>
          <w:color w:val="111111"/>
          <w:sz w:val="28"/>
          <w:szCs w:val="28"/>
          <w:rtl/>
        </w:rPr>
        <w:t xml:space="preserve">«ليس فيما دون ثلاثمائة صاع شییء» (5)</w:t>
      </w:r>
    </w:p>
    <w:p>
      <w:pPr>
        <w:pStyle w:val="BookText"/>
      </w:pPr>
      <w:r>
        <w:rPr>
          <w:rFonts w:ascii="IRNazanin" w:hAnsi="IRNazanin" w:eastAsia="IRNazanin" w:cs="IRNazanin"/>
          <w:lang w:bidi="fa-IR"/>
          <w:color w:val="111111"/>
          <w:sz w:val="28"/>
          <w:szCs w:val="28"/>
          <w:rtl/>
        </w:rPr>
        <w:t xml:space="preserve">التهذيب ج 4 ص ۱۳ ب 7 ذیل ح ۱.</w:t>
      </w:r>
    </w:p>
    <w:p>
      <w:pPr>
        <w:pStyle w:val="BookText"/>
      </w:pPr>
      <w:r>
        <w:rPr>
          <w:rFonts w:ascii="IRNazanin" w:hAnsi="IRNazanin" w:eastAsia="IRNazanin" w:cs="IRNazanin"/>
          <w:lang w:bidi="fa-IR"/>
          <w:color w:val="111111"/>
          <w:sz w:val="28"/>
          <w:szCs w:val="28"/>
          <w:rtl/>
        </w:rPr>
        <w:t xml:space="preserve">الاستبصار ج ۲ ص 14 ب ۷ ذیل ح 1.</w:t>
      </w:r>
    </w:p>
    <w:p>
      <w:pPr>
        <w:pStyle w:val="BookText"/>
      </w:pPr>
      <w:r>
        <w:rPr>
          <w:rFonts w:ascii="Amiri" w:hAnsi="Amiri" w:eastAsia="Amiri" w:cs="Amiri"/>
          <w:lang w:bidi="ar-SA"/>
          <w:color w:val="111111"/>
          <w:sz w:val="28"/>
          <w:szCs w:val="28"/>
          <w:rtl/>
        </w:rPr>
        <w:t xml:space="preserve">«ليس فيما دون الخَمس</w:t>
      </w:r>
      <w:r>
        <w:rPr>
          <w:rStyle w:val="FootnoteReference"/>
        </w:rPr>
        <w:footnoteReference w:id="402"/>
      </w:r>
      <w:r>
        <w:rPr>
          <w:rFonts w:ascii="IRNazanin" w:hAnsi="IRNazanin" w:eastAsia="IRNazanin" w:cs="IRNazanin"/>
          <w:lang w:bidi="fa-IR"/>
          <w:color w:val="111111"/>
          <w:sz w:val="28"/>
          <w:szCs w:val="28"/>
          <w:rtl/>
        </w:rPr>
        <w:t xml:space="preserve">من الابل شییء، فاذا كانت خمساً ففيها شاة الى عشر، فاذا كانت عشراً ففيها شاتان، فاذا بلغت خمسة عشر ففيها ثلاث من الغنم، فاذا بلغت عشرين ففيها أربع من الغنم، فاذا بلغت خمسا وعشرين ففيها خَمس من الغنم، فاذا زادت واحدة ففيها ابنة مخاض الى خمس وثلاثين، فان لم يكن عنده ابنة مخاض فابن لبون ذکر، فاذا زادت على خمس وثلاثين بواحدة ففيها ابنة لبون الى خمس وأربعين، فاذا زادت واحدة ففيها حقة، - وانما سمیت حقة لانها استحقت أن يركب ظهرها - الى ستين، فان زادت واحدة</w:t>
      </w:r>
    </w:p>
    <w:p>
      <w:pPr>
        <w:pStyle w:val="BookText"/>
      </w:pPr>
      <w:r>
        <w:rPr>
          <w:rFonts w:ascii="Amiri" w:hAnsi="Amiri" w:eastAsia="Amiri" w:cs="Amiri"/>
          <w:lang w:bidi="ar-SA"/>
          <w:color w:val="111111"/>
          <w:sz w:val="28"/>
          <w:szCs w:val="28"/>
          <w:rtl/>
        </w:rPr>
        <w:t xml:space="preserve">ففيها جذعة الى خمس وسبعين، فاذا زادت</w:t>
      </w:r>
    </w:p>
    <w:p>
      <w:pPr>
        <w:pStyle w:val="BookText"/>
      </w:pPr>
      <w:r>
        <w:rPr>
          <w:rFonts w:ascii="Amiri" w:hAnsi="Amiri" w:eastAsia="Amiri" w:cs="Amiri"/>
          <w:lang w:bidi="ar-SA"/>
          <w:color w:val="111111"/>
          <w:sz w:val="28"/>
          <w:szCs w:val="28"/>
          <w:rtl/>
        </w:rPr>
        <w:t xml:space="preserve">واحدة ففيها ابنتا لبون الى تسعين، فاذا</w:t>
      </w:r>
    </w:p>
    <w:p>
      <w:pPr>
        <w:pStyle w:val="BookText"/>
      </w:pPr>
      <w:r>
        <w:rPr>
          <w:rFonts w:ascii="Amiri" w:hAnsi="Amiri" w:eastAsia="Amiri" w:cs="Amiri"/>
          <w:lang w:bidi="ar-SA"/>
          <w:color w:val="111111"/>
          <w:sz w:val="28"/>
          <w:szCs w:val="28"/>
          <w:rtl/>
        </w:rPr>
        <w:t xml:space="preserve">زادت واحدة فحقتان الى عشرين ومائة،</w:t>
      </w:r>
    </w:p>
    <w:p>
      <w:pPr>
        <w:pStyle w:val="BookText"/>
      </w:pPr>
      <w:r>
        <w:rPr>
          <w:rFonts w:ascii="IRNazanin" w:hAnsi="IRNazanin" w:eastAsia="IRNazanin" w:cs="IRNazanin"/>
          <w:lang w:bidi="fa-IR"/>
          <w:color w:val="111111"/>
          <w:sz w:val="28"/>
          <w:szCs w:val="28"/>
          <w:rtl/>
        </w:rPr>
        <w:t xml:space="preserve">فاذا زادت على العشرين والمائة واحدة ففي كل خمسین حقة وفي كل أربعين بنت لبون،</w:t>
      </w:r>
    </w:p>
    <w:p>
      <w:pPr>
        <w:pStyle w:val="BookText"/>
      </w:pPr>
      <w:r>
        <w:rPr>
          <w:rFonts w:ascii="Amiri" w:hAnsi="Amiri" w:eastAsia="Amiri" w:cs="Amiri"/>
          <w:lang w:bidi="ar-SA"/>
          <w:color w:val="111111"/>
          <w:sz w:val="28"/>
          <w:szCs w:val="28"/>
          <w:rtl/>
        </w:rPr>
        <w:t xml:space="preserve">وكل من وجبت عليه جذعة ولم تكن عنده</w:t>
      </w:r>
    </w:p>
    <w:p>
      <w:pPr>
        <w:pStyle w:val="BookText"/>
      </w:pPr>
      <w:r>
        <w:rPr>
          <w:rFonts w:ascii="Amiri" w:hAnsi="Amiri" w:eastAsia="Amiri" w:cs="Amiri"/>
          <w:lang w:bidi="ar-SA"/>
          <w:color w:val="111111"/>
          <w:sz w:val="28"/>
          <w:szCs w:val="28"/>
          <w:rtl/>
        </w:rPr>
        <w:t xml:space="preserve">وكانت عنده حقة دفعها ودفع معها شاتين أو</w:t>
      </w:r>
    </w:p>
    <w:p>
      <w:pPr>
        <w:pStyle w:val="BookText"/>
      </w:pPr>
      <w:r>
        <w:rPr>
          <w:rFonts w:ascii="Amiri" w:hAnsi="Amiri" w:eastAsia="Amiri" w:cs="Amiri"/>
          <w:lang w:bidi="ar-SA"/>
          <w:color w:val="111111"/>
          <w:sz w:val="28"/>
          <w:szCs w:val="28"/>
          <w:rtl/>
        </w:rPr>
        <w:t xml:space="preserve">عشرين درهماً، ومن وجبت عليه حقة ولم تكن عنده وكانت عنده جذعة دفعها وأخذ من الصدق شاتين أو عشرين درهماً، ومن وجبت عليه حقة ولم تكن عنده وكانت عنده ابنة لبون دفعها ودفع معها شاتين أو عشرين درهماً ومن وجبت عليه ابنة لبون ولم تكن عنده وكانت عنده حقة دفعها وأعطاه المصدِّق شاتين أو عشرين درهماً، ومن وجبت عليه ابنة لبون و لم تكن عنده وكات عنده ابنة مخاض دفعها واعطى معها شاتين أو عشرين درهما ومن وجبت عليه ابنة مخاض ولم تكن عنده وكانت عنده ابنة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لبون دفعها وأعطاه المصدِّق شاتين أو عشرين درهماً، ومن وجبت عليه ابنة مخاض ولم تكن عنده وكان عنده ان لبون ذكَرٍ فانه يقبل منه ابن لبون و ليس يدفع معه شيئا» (5)</w:t>
      </w:r>
    </w:p>
    <w:p>
      <w:pPr>
        <w:pStyle w:val="BookText"/>
      </w:pPr>
      <w:r>
        <w:rPr>
          <w:rFonts w:ascii="Amiri" w:hAnsi="Amiri" w:eastAsia="Amiri" w:cs="Amiri"/>
          <w:lang w:bidi="ar-SA"/>
          <w:color w:val="111111"/>
          <w:sz w:val="28"/>
          <w:szCs w:val="28"/>
          <w:rtl/>
        </w:rPr>
        <w:t xml:space="preserve">الفقيه ج ۲ ص ۱۲ ب 5 ح ۸.</w:t>
      </w:r>
    </w:p>
    <w:p>
      <w:pPr>
        <w:pStyle w:val="BookText"/>
      </w:pPr>
      <w:r>
        <w:rPr>
          <w:rFonts w:ascii="Amiri" w:hAnsi="Amiri" w:eastAsia="Amiri" w:cs="Amiri"/>
          <w:lang w:bidi="ar-SA"/>
          <w:color w:val="111111"/>
          <w:sz w:val="28"/>
          <w:szCs w:val="28"/>
          <w:rtl/>
        </w:rPr>
        <w:t xml:space="preserve">التهذيب ج 4 ص ۲۰ ب 5 ح ۱ بتفاوت.</w:t>
      </w:r>
    </w:p>
    <w:p>
      <w:pPr>
        <w:pStyle w:val="BookText"/>
      </w:pPr>
      <w:r>
        <w:rPr>
          <w:rFonts w:ascii="IRNazanin" w:hAnsi="IRNazanin" w:eastAsia="IRNazanin" w:cs="IRNazanin"/>
          <w:lang w:bidi="fa-IR"/>
          <w:color w:val="111111"/>
          <w:sz w:val="28"/>
          <w:szCs w:val="28"/>
          <w:rtl/>
        </w:rPr>
        <w:t xml:space="preserve">التهذيب ج 4 ص ۹۵ ب ۲۹ ح ۷ بتفاوت. الاستبصار ج ۲ ص ۱۹ ب ۸ ح ۱ بتفاوت. الكافي ج ۳ ص ۵۳۹ ک 13 ب ۲۲ ح ۷ بتفاوت.</w:t>
      </w:r>
    </w:p>
    <w:p>
      <w:pPr>
        <w:pStyle w:val="BookText"/>
      </w:pPr>
      <w:r>
        <w:rPr>
          <w:rFonts w:ascii="IRNazanin" w:hAnsi="IRNazanin" w:eastAsia="IRNazanin" w:cs="IRNazanin"/>
          <w:lang w:bidi="fa-IR"/>
          <w:color w:val="111111"/>
          <w:sz w:val="28"/>
          <w:szCs w:val="28"/>
          <w:rtl/>
        </w:rPr>
        <w:t xml:space="preserve">«ليس فيما دون خمسة أوساق شییء</w:t>
      </w:r>
    </w:p>
    <w:p>
      <w:pPr>
        <w:pStyle w:val="BookText"/>
      </w:pPr>
      <w:r>
        <w:rPr>
          <w:rFonts w:ascii="IRNazanin" w:hAnsi="IRNazanin" w:eastAsia="IRNazanin" w:cs="IRNazanin"/>
          <w:lang w:bidi="fa-IR"/>
          <w:color w:val="111111"/>
          <w:sz w:val="28"/>
          <w:szCs w:val="28"/>
          <w:rtl/>
        </w:rPr>
        <w:t xml:space="preserve">والوسق ستون صاعا» (6)</w:t>
      </w:r>
    </w:p>
    <w:p>
      <w:pPr>
        <w:pStyle w:val="BookText"/>
      </w:pPr>
      <w:r>
        <w:rPr>
          <w:rFonts w:ascii="Amiri" w:hAnsi="Amiri" w:eastAsia="Amiri" w:cs="Amiri"/>
          <w:lang w:bidi="ar-SA"/>
          <w:color w:val="111111"/>
          <w:sz w:val="28"/>
          <w:szCs w:val="28"/>
          <w:rtl/>
        </w:rPr>
        <w:t xml:space="preserve">التهذيب ج 4 ص ۱۸ ب 4 ح ۱۵.</w:t>
      </w:r>
    </w:p>
    <w:p>
      <w:pPr>
        <w:pStyle w:val="BookText"/>
      </w:pPr>
      <w:r>
        <w:rPr>
          <w:rFonts w:ascii="IRNazanin" w:hAnsi="IRNazanin" w:eastAsia="IRNazanin" w:cs="IRNazanin"/>
          <w:lang w:bidi="fa-IR"/>
          <w:color w:val="111111"/>
          <w:sz w:val="28"/>
          <w:szCs w:val="28"/>
          <w:rtl/>
        </w:rPr>
        <w:t xml:space="preserve">الاستبصار ج ۲ ص ۱۸ ب 7 ح 15.</w:t>
      </w:r>
    </w:p>
    <w:p>
      <w:pPr>
        <w:pStyle w:val="BookText"/>
      </w:pPr>
      <w:r>
        <w:rPr>
          <w:rFonts w:ascii="Amiri" w:hAnsi="Amiri" w:eastAsia="Amiri" w:cs="Amiri"/>
          <w:lang w:bidi="ar-SA"/>
          <w:color w:val="111111"/>
          <w:sz w:val="28"/>
          <w:szCs w:val="28"/>
          <w:rtl/>
        </w:rPr>
        <w:t xml:space="preserve">(ليس فيما دون العشرين -) انظر الذهب</w:t>
      </w:r>
    </w:p>
    <w:p>
      <w:pPr>
        <w:pStyle w:val="BookText"/>
      </w:pPr>
      <w:r>
        <w:rPr>
          <w:rFonts w:ascii="Amiri" w:hAnsi="Amiri" w:eastAsia="Amiri" w:cs="Amiri"/>
          <w:lang w:bidi="ar-SA"/>
          <w:color w:val="111111"/>
          <w:sz w:val="28"/>
          <w:szCs w:val="28"/>
          <w:rtl/>
        </w:rPr>
        <w:t xml:space="preserve">«ليس فيما كان أقل من خمسة أو ساق</w:t>
      </w:r>
    </w:p>
    <w:p>
      <w:pPr>
        <w:pStyle w:val="BookText"/>
      </w:pPr>
      <w:r>
        <w:rPr>
          <w:rFonts w:ascii="IRNazanin" w:hAnsi="IRNazanin" w:eastAsia="IRNazanin" w:cs="IRNazanin"/>
          <w:lang w:bidi="fa-IR"/>
          <w:color w:val="111111"/>
          <w:sz w:val="28"/>
          <w:szCs w:val="28"/>
          <w:rtl/>
        </w:rPr>
        <w:t xml:space="preserve">شییء» (۸)</w:t>
      </w:r>
    </w:p>
    <w:p>
      <w:pPr>
        <w:pStyle w:val="BookText"/>
      </w:pPr>
      <w:r>
        <w:rPr>
          <w:rFonts w:ascii="IRNazanin" w:hAnsi="IRNazanin" w:eastAsia="IRNazanin" w:cs="IRNazanin"/>
          <w:lang w:bidi="fa-IR"/>
          <w:color w:val="111111"/>
          <w:sz w:val="28"/>
          <w:szCs w:val="28"/>
          <w:rtl/>
        </w:rPr>
        <w:t xml:space="preserve">التهذيب ج 4 ص ۱۱۹ ب 34 ذیل ح ۲.</w:t>
      </w:r>
    </w:p>
    <w:p>
      <w:pPr>
        <w:pStyle w:val="BookText"/>
      </w:pPr>
      <w:r>
        <w:rPr>
          <w:rFonts w:ascii="IRNazanin" w:hAnsi="IRNazanin" w:eastAsia="IRNazanin" w:cs="IRNazanin"/>
          <w:lang w:bidi="fa-IR"/>
          <w:color w:val="111111"/>
          <w:sz w:val="28"/>
          <w:szCs w:val="28"/>
          <w:rtl/>
        </w:rPr>
        <w:t xml:space="preserve">«ما اخذه</w:t>
      </w:r>
      <w:r>
        <w:rPr>
          <w:rStyle w:val="FootnoteReference"/>
        </w:rPr>
        <w:footnoteReference w:id="403"/>
      </w:r>
      <w:r>
        <w:rPr>
          <w:rFonts w:ascii="IRNazanin" w:hAnsi="IRNazanin" w:eastAsia="IRNazanin" w:cs="IRNazanin"/>
          <w:lang w:bidi="fa-IR"/>
          <w:color w:val="111111"/>
          <w:sz w:val="28"/>
          <w:szCs w:val="28"/>
          <w:rtl/>
        </w:rPr>
        <w:t xml:space="preserve">منك العاشر فطرحه في کوزة فهو من زكاتك وما لم يطرح</w:t>
      </w:r>
      <w:r>
        <w:rPr>
          <w:rStyle w:val="FootnoteReference"/>
        </w:rPr>
        <w:footnoteReference w:id="404"/>
      </w:r>
      <w:r>
        <w:rPr>
          <w:rFonts w:ascii="Amiri" w:hAnsi="Amiri" w:eastAsia="Amiri" w:cs="Amiri"/>
          <w:lang w:bidi="ar-SA"/>
          <w:color w:val="111111"/>
          <w:sz w:val="28"/>
          <w:szCs w:val="28"/>
          <w:rtl/>
        </w:rPr>
        <w:t xml:space="preserve">في الكوز فلا تحتسبه</w:t>
      </w:r>
      <w:r>
        <w:rPr>
          <w:rStyle w:val="FootnoteReference"/>
        </w:rPr>
        <w:footnoteReference w:id="405"/>
      </w:r>
      <w:r>
        <w:rPr>
          <w:rFonts w:ascii="Amiri" w:hAnsi="Amiri" w:eastAsia="Amiri" w:cs="Amiri"/>
          <w:lang w:bidi="ar-SA"/>
          <w:color w:val="111111"/>
          <w:sz w:val="28"/>
          <w:szCs w:val="28"/>
          <w:rtl/>
        </w:rPr>
        <w:t xml:space="preserve">من زكاتك» (5)</w:t>
      </w:r>
    </w:p>
    <w:p>
      <w:pPr>
        <w:pStyle w:val="BookText"/>
      </w:pPr>
      <w:r>
        <w:rPr>
          <w:rFonts w:ascii="Amiri" w:hAnsi="Amiri" w:eastAsia="Amiri" w:cs="Amiri"/>
          <w:lang w:bidi="ar-SA"/>
          <w:color w:val="111111"/>
          <w:sz w:val="28"/>
          <w:szCs w:val="28"/>
          <w:rtl/>
        </w:rPr>
        <w:t xml:space="preserve">الكافي ج 3 ص 504 ك ۱۳ ب ۲۵ ح 6.</w:t>
      </w:r>
    </w:p>
    <w:p>
      <w:pPr>
        <w:pStyle w:val="BookText"/>
      </w:pPr>
      <w:r>
        <w:rPr>
          <w:rFonts w:ascii="Amiri" w:hAnsi="Amiri" w:eastAsia="Amiri" w:cs="Amiri"/>
          <w:lang w:bidi="ar-SA"/>
          <w:color w:val="111111"/>
          <w:sz w:val="28"/>
          <w:szCs w:val="28"/>
          <w:rtl/>
        </w:rPr>
        <w:t xml:space="preserve">الفقيه ج ۲ ص ۱۵ ب 5 ح ۱۷.</w:t>
      </w:r>
    </w:p>
    <w:p>
      <w:pPr>
        <w:pStyle w:val="BookText"/>
      </w:pPr>
      <w:r>
        <w:rPr>
          <w:rFonts w:ascii="Amiri" w:hAnsi="Amiri" w:eastAsia="Amiri" w:cs="Amiri"/>
          <w:lang w:bidi="ar-SA"/>
          <w:color w:val="111111"/>
          <w:sz w:val="28"/>
          <w:szCs w:val="28"/>
          <w:rtl/>
        </w:rPr>
        <w:t xml:space="preserve">«ما أدّى أحد الزكاة فنقصت من ماله</w:t>
      </w:r>
    </w:p>
    <w:p>
      <w:pPr>
        <w:pStyle w:val="BookText"/>
      </w:pPr>
      <w:r>
        <w:rPr>
          <w:rFonts w:ascii="Amiri" w:hAnsi="Amiri" w:eastAsia="Amiri" w:cs="Amiri"/>
          <w:lang w:bidi="ar-SA"/>
          <w:color w:val="111111"/>
          <w:sz w:val="28"/>
          <w:szCs w:val="28"/>
          <w:rtl/>
        </w:rPr>
        <w:t xml:space="preserve">ولا منعها أحد فزادت في ماله» (غ)</w:t>
      </w:r>
    </w:p>
    <w:p>
      <w:pPr>
        <w:pStyle w:val="BookText"/>
      </w:pPr>
      <w:r>
        <w:rPr>
          <w:rFonts w:ascii="Amiri" w:hAnsi="Amiri" w:eastAsia="Amiri" w:cs="Amiri"/>
          <w:lang w:bidi="ar-SA"/>
          <w:color w:val="111111"/>
          <w:sz w:val="28"/>
          <w:szCs w:val="28"/>
          <w:rtl/>
        </w:rPr>
        <w:t xml:space="preserve">الفقيه ج ۲ ص ۷ ب ۲ ح ۸.</w:t>
      </w:r>
    </w:p>
    <w:p>
      <w:pPr>
        <w:pStyle w:val="BookText"/>
      </w:pPr>
      <w:r>
        <w:rPr>
          <w:rFonts w:ascii="Amiri" w:hAnsi="Amiri" w:eastAsia="Amiri" w:cs="Amiri"/>
          <w:lang w:bidi="ar-SA"/>
          <w:color w:val="111111"/>
          <w:sz w:val="28"/>
          <w:szCs w:val="28"/>
          <w:rtl/>
        </w:rPr>
        <w:t xml:space="preserve">الكافي ج ۳ ص 504 ك ۱۳ ب ۲ ح 6 بتفاوت.</w:t>
      </w:r>
    </w:p>
    <w:p>
      <w:pPr>
        <w:pStyle w:val="BookText"/>
      </w:pPr>
      <w:r>
        <w:rPr>
          <w:rFonts w:ascii="Amiri" w:hAnsi="Amiri" w:eastAsia="Amiri" w:cs="Amiri"/>
          <w:lang w:bidi="ar-SA"/>
          <w:color w:val="111111"/>
          <w:sz w:val="28"/>
          <w:szCs w:val="28"/>
          <w:rtl/>
        </w:rPr>
        <w:t xml:space="preserve">«ما انبتت الارض من الحنطة والشعير والتمر والزبيب مابلغ خسمة أوساق - والوسق ستون صاعا فذلك ثلاثمائة صاع - ففيه العُشر، وما كان منه يسقي بالرشا</w:t>
      </w:r>
      <w:r>
        <w:rPr>
          <w:rStyle w:val="FootnoteReference"/>
        </w:rPr>
        <w:footnoteReference w:id="406"/>
      </w:r>
      <w:r>
        <w:rPr>
          <w:rFonts w:ascii="Amiri" w:hAnsi="Amiri" w:eastAsia="Amiri" w:cs="Amiri"/>
          <w:lang w:bidi="ar-SA"/>
          <w:color w:val="111111"/>
          <w:sz w:val="28"/>
          <w:szCs w:val="28"/>
          <w:rtl/>
        </w:rPr>
        <w:t xml:space="preserve">والدوالي والنواضح</w:t>
      </w:r>
      <w:r>
        <w:rPr>
          <w:rStyle w:val="FootnoteReference"/>
        </w:rPr>
        <w:footnoteReference w:id="407"/>
      </w:r>
      <w:r>
        <w:rPr>
          <w:rFonts w:ascii="Amiri" w:hAnsi="Amiri" w:eastAsia="Amiri" w:cs="Amiri"/>
          <w:lang w:bidi="ar-SA"/>
          <w:color w:val="111111"/>
          <w:sz w:val="28"/>
          <w:szCs w:val="28"/>
          <w:rtl/>
        </w:rPr>
        <w:t xml:space="preserve">ففيه نصف الشعر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ماسقت السماء أو السيح أو كان بعلا</w:t>
      </w:r>
      <w:r>
        <w:rPr>
          <w:rStyle w:val="FootnoteReference"/>
        </w:rPr>
        <w:footnoteReference w:id="408"/>
      </w:r>
      <w:r>
        <w:rPr>
          <w:rFonts w:ascii="IRNazanin" w:hAnsi="IRNazanin" w:eastAsia="IRNazanin" w:cs="IRNazanin"/>
          <w:lang w:bidi="fa-IR"/>
          <w:color w:val="111111"/>
          <w:sz w:val="28"/>
          <w:szCs w:val="28"/>
          <w:rtl/>
        </w:rPr>
        <w:t xml:space="preserve">ففيه العشر تاماً، وليس فيما دون الثلاثمائة صاع شییء، وليس فيما أنبتت الأرض شییء اِلا في هذه الأربعة أشياء» (5)</w:t>
      </w:r>
    </w:p>
    <w:p>
      <w:pPr>
        <w:pStyle w:val="BookText"/>
      </w:pPr>
      <w:r>
        <w:rPr>
          <w:rFonts w:ascii="Amiri" w:hAnsi="Amiri" w:eastAsia="Amiri" w:cs="Amiri"/>
          <w:lang w:bidi="ar-SA"/>
          <w:color w:val="111111"/>
          <w:sz w:val="28"/>
          <w:szCs w:val="28"/>
          <w:rtl/>
        </w:rPr>
        <w:t xml:space="preserve">التهذيب ج 4 ص ۱۳ ب 4 ح 1.</w:t>
      </w:r>
    </w:p>
    <w:p>
      <w:pPr>
        <w:pStyle w:val="BookText"/>
      </w:pPr>
      <w:r>
        <w:rPr>
          <w:rFonts w:ascii="IRNazanin" w:hAnsi="IRNazanin" w:eastAsia="IRNazanin" w:cs="IRNazanin"/>
          <w:lang w:bidi="fa-IR"/>
          <w:color w:val="111111"/>
          <w:sz w:val="28"/>
          <w:szCs w:val="28"/>
          <w:rtl/>
        </w:rPr>
        <w:t xml:space="preserve">الاستبصار ج ۲ ص ۱4 ب 7 ح 1.</w:t>
      </w:r>
    </w:p>
    <w:p>
      <w:pPr>
        <w:pStyle w:val="BookText"/>
      </w:pPr>
      <w:r>
        <w:rPr>
          <w:rFonts w:ascii="Amiri" w:hAnsi="Amiri" w:eastAsia="Amiri" w:cs="Amiri"/>
          <w:lang w:bidi="ar-SA"/>
          <w:color w:val="111111"/>
          <w:sz w:val="28"/>
          <w:szCs w:val="28"/>
          <w:rtl/>
        </w:rPr>
        <w:t xml:space="preserve">«ما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انه احتفر الموضع الذي من جوانبه كلّه فوقع على المال بعينه كيف يزكيه؟ قال: يزكيه لسنة واحدة لانه كان غائباً عنه وان كان احتبسه» (5)</w:t>
      </w:r>
    </w:p>
    <w:p>
      <w:pPr>
        <w:pStyle w:val="BookText"/>
      </w:pPr>
      <w:r>
        <w:rPr>
          <w:rFonts w:ascii="Amiri" w:hAnsi="Amiri" w:eastAsia="Amiri" w:cs="Amiri"/>
          <w:lang w:bidi="ar-SA"/>
          <w:color w:val="111111"/>
          <w:sz w:val="28"/>
          <w:szCs w:val="28"/>
          <w:rtl/>
        </w:rPr>
        <w:t xml:space="preserve">الكافي ج 3 ص 519 ك ۱۳ ب ۱۱ ح ۱.</w:t>
      </w:r>
    </w:p>
    <w:p>
      <w:pPr>
        <w:pStyle w:val="BookText"/>
      </w:pPr>
      <w:r>
        <w:rPr>
          <w:rFonts w:ascii="IRNazanin" w:hAnsi="IRNazanin" w:eastAsia="IRNazanin" w:cs="IRNazanin"/>
          <w:lang w:bidi="fa-IR"/>
          <w:color w:val="111111"/>
          <w:sz w:val="28"/>
          <w:szCs w:val="28"/>
          <w:rtl/>
        </w:rPr>
        <w:t xml:space="preserve">«ما تقول في الزكاة لمن هي؟ قال: فقال: هي لأصحابك، قال: قلت: فان فضل عنهم؟ فقال: فاعد عليهم، قال: قلت: فان فضل عنهم؟ قال: فاعد عليهم، قال: قلت: فان فضل عنهم؟ قال: فأعد عليهم، قال: قلت: فيعطي السؤال منها شيئا؟ قال: فقال: لا والله الا التراب اِلا أن ترحمه فان رَحِمتَه فاعطه کسرة ثم أومي بيده فوضع ابهامه على اصول أصابعه» (6)</w:t>
      </w:r>
    </w:p>
    <w:p>
      <w:pPr>
        <w:pStyle w:val="BookText"/>
      </w:pPr>
      <w:r>
        <w:rPr>
          <w:rFonts w:ascii="IRNazanin" w:hAnsi="IRNazanin" w:eastAsia="IRNazanin" w:cs="IRNazanin"/>
          <w:lang w:bidi="fa-IR"/>
          <w:color w:val="111111"/>
          <w:sz w:val="28"/>
          <w:szCs w:val="28"/>
          <w:rtl/>
        </w:rPr>
        <w:t xml:space="preserve">التهذیب ج 4 ص ۵۳ ب ۱۳ ح ۱۳.</w:t>
      </w:r>
    </w:p>
    <w:p>
      <w:pPr>
        <w:pStyle w:val="BookText"/>
      </w:pPr>
      <w:r>
        <w:rPr>
          <w:rFonts w:ascii="IRNazanin" w:hAnsi="IRNazanin" w:eastAsia="IRNazanin" w:cs="IRNazanin"/>
          <w:lang w:bidi="fa-IR"/>
          <w:color w:val="111111"/>
          <w:sz w:val="28"/>
          <w:szCs w:val="28"/>
          <w:rtl/>
        </w:rPr>
        <w:t xml:space="preserve">«ما حبس عبد زکاة فزادت</w:t>
      </w:r>
      <w:r>
        <w:rPr>
          <w:rStyle w:val="FootnoteReference"/>
        </w:rPr>
        <w:footnoteReference w:id="409"/>
      </w:r>
      <w:r>
        <w:rPr>
          <w:rFonts w:ascii="Amiri" w:hAnsi="Amiri" w:eastAsia="Amiri" w:cs="Amiri"/>
          <w:lang w:bidi="ar-SA"/>
          <w:color w:val="111111"/>
          <w:sz w:val="28"/>
          <w:szCs w:val="28"/>
          <w:rtl/>
        </w:rPr>
        <w:t xml:space="preserve">في ماله» (6-م)</w:t>
      </w:r>
    </w:p>
    <w:p>
      <w:pPr>
        <w:pStyle w:val="BookText"/>
      </w:pPr>
      <w:r>
        <w:rPr>
          <w:rFonts w:ascii="Amiri" w:hAnsi="Amiri" w:eastAsia="Amiri" w:cs="Amiri"/>
          <w:lang w:bidi="ar-SA"/>
          <w:color w:val="111111"/>
          <w:sz w:val="28"/>
          <w:szCs w:val="28"/>
          <w:rtl/>
        </w:rPr>
        <w:t xml:space="preserve">الكافي ج 3 ص 506 ك ۱۳ ب ۲ ح ۲۰.</w:t>
      </w:r>
    </w:p>
    <w:p>
      <w:pPr>
        <w:pStyle w:val="BookText"/>
      </w:pPr>
      <w:r>
        <w:rPr>
          <w:rFonts w:ascii="Amiri" w:hAnsi="Amiri" w:eastAsia="Amiri" w:cs="Amiri"/>
          <w:lang w:bidi="ar-SA"/>
          <w:color w:val="111111"/>
          <w:sz w:val="28"/>
          <w:szCs w:val="28"/>
          <w:rtl/>
        </w:rPr>
        <w:t xml:space="preserve">التهذيب ج 4 ص ۱۱۲ ب ۲۹ ح 63.</w:t>
      </w:r>
    </w:p>
    <w:p>
      <w:pPr>
        <w:pStyle w:val="BookText"/>
      </w:pPr>
      <w:r>
        <w:rPr>
          <w:rFonts w:ascii="Amiri" w:hAnsi="Amiri" w:eastAsia="Amiri" w:cs="Amiri"/>
          <w:lang w:bidi="ar-SA"/>
          <w:color w:val="111111"/>
          <w:sz w:val="28"/>
          <w:szCs w:val="28"/>
          <w:rtl/>
        </w:rPr>
        <w:t xml:space="preserve">«ما ضاع مال في برّ ولابحر الا بتضييع الزكاة، ولا يصاد من الطير اِلّا ماضيّع تسبيحه» (6)</w:t>
      </w:r>
    </w:p>
    <w:p>
      <w:pPr>
        <w:pStyle w:val="BookText"/>
      </w:pPr>
      <w:r>
        <w:rPr>
          <w:rFonts w:ascii="Amiri" w:hAnsi="Amiri" w:eastAsia="Amiri" w:cs="Amiri"/>
          <w:lang w:bidi="ar-SA"/>
          <w:color w:val="111111"/>
          <w:sz w:val="28"/>
          <w:szCs w:val="28"/>
          <w:rtl/>
        </w:rPr>
        <w:t xml:space="preserve">الكافي ج ۳ ص ۵۰5 ك ۱۳ ب ۲ ح ۱5.</w:t>
      </w:r>
    </w:p>
    <w:p>
      <w:pPr>
        <w:pStyle w:val="BookText"/>
      </w:pPr>
      <w:r>
        <w:rPr>
          <w:rFonts w:ascii="Amiri" w:hAnsi="Amiri" w:eastAsia="Amiri" w:cs="Amiri"/>
          <w:lang w:bidi="ar-SA"/>
          <w:color w:val="111111"/>
          <w:sz w:val="28"/>
          <w:szCs w:val="28"/>
          <w:rtl/>
        </w:rPr>
        <w:t xml:space="preserve">الفقيه ج ۲ ص ۷ ب ۲ ح 14.</w:t>
      </w:r>
    </w:p>
    <w:p>
      <w:pPr>
        <w:pStyle w:val="BookText"/>
      </w:pPr>
      <w:r>
        <w:rPr>
          <w:rFonts w:ascii="Amiri" w:hAnsi="Amiri" w:eastAsia="Amiri" w:cs="Amiri"/>
          <w:lang w:bidi="ar-SA"/>
          <w:color w:val="111111"/>
          <w:sz w:val="28"/>
          <w:szCs w:val="28"/>
          <w:rtl/>
        </w:rPr>
        <w:t xml:space="preserve">«ما على الامام من الزكاة</w:t>
      </w:r>
      <w:r>
        <w:rPr>
          <w:rStyle w:val="FootnoteReference"/>
        </w:rPr>
        <w:footnoteReference w:id="410"/>
      </w:r>
      <w:r>
        <w:rPr>
          <w:rFonts w:ascii="Amiri" w:hAnsi="Amiri" w:eastAsia="Amiri" w:cs="Amiri"/>
          <w:lang w:bidi="ar-SA"/>
          <w:color w:val="111111"/>
          <w:sz w:val="28"/>
          <w:szCs w:val="28"/>
          <w:rtl/>
        </w:rPr>
        <w:t xml:space="preserve">فقال: يا أبا محمد أما علمتَ أن الدنيا للامام يضعها حيث يشاء ويدفعها الى من يشاء جائز من الله عزوجل له ذلك أن الإمام لا يبيت ليلة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ابداً ولله عزوجل في عنقه حق يسأله عنه» (6)</w:t>
      </w:r>
    </w:p>
    <w:p>
      <w:pPr>
        <w:pStyle w:val="BookText"/>
      </w:pPr>
      <w:r>
        <w:rPr>
          <w:rFonts w:ascii="Amiri" w:hAnsi="Amiri" w:eastAsia="Amiri" w:cs="Amiri"/>
          <w:lang w:bidi="ar-SA"/>
          <w:color w:val="111111"/>
          <w:sz w:val="28"/>
          <w:szCs w:val="28"/>
          <w:rtl/>
        </w:rPr>
        <w:t xml:space="preserve">الفقيه ج ۲ ص ۲۰ ب 6 ح ۳.</w:t>
      </w:r>
    </w:p>
    <w:p>
      <w:pPr>
        <w:pStyle w:val="BookText"/>
      </w:pPr>
      <w:r>
        <w:rPr>
          <w:rFonts w:ascii="Amiri" w:hAnsi="Amiri" w:eastAsia="Amiri" w:cs="Amiri"/>
          <w:lang w:bidi="ar-SA"/>
          <w:color w:val="111111"/>
          <w:sz w:val="28"/>
          <w:szCs w:val="28"/>
          <w:rtl/>
        </w:rPr>
        <w:t xml:space="preserve">الكافي ج 1 ص 408 ك 4 ب ۱۰۵ ح 4 بتفاوت.</w:t>
      </w:r>
    </w:p>
    <w:p>
      <w:pPr>
        <w:pStyle w:val="BookText"/>
      </w:pPr>
      <w:r>
        <w:rPr>
          <w:rFonts w:ascii="Amiri" w:hAnsi="Amiri" w:eastAsia="Amiri" w:cs="Amiri"/>
          <w:lang w:bidi="ar-SA"/>
          <w:color w:val="111111"/>
          <w:sz w:val="28"/>
          <w:szCs w:val="28"/>
          <w:rtl/>
        </w:rPr>
        <w:t xml:space="preserve">«ما فرض الله على هذه الأمة شيئاً أشدّ عليهم من الزكاة وفيها تهلك عامتهم» (6)</w:t>
      </w:r>
    </w:p>
    <w:p>
      <w:pPr>
        <w:pStyle w:val="BookText"/>
      </w:pPr>
      <w:r>
        <w:rPr>
          <w:rFonts w:ascii="IRNazanin" w:hAnsi="IRNazanin" w:eastAsia="IRNazanin" w:cs="IRNazanin"/>
          <w:lang w:bidi="fa-IR"/>
          <w:color w:val="111111"/>
          <w:sz w:val="28"/>
          <w:szCs w:val="28"/>
          <w:rtl/>
        </w:rPr>
        <w:t xml:space="preserve">الكافي ج ۳ ص 497 ک 13 ب 1 ح ۳.</w:t>
      </w:r>
    </w:p>
    <w:p>
      <w:pPr>
        <w:pStyle w:val="BookText"/>
      </w:pPr>
      <w:r>
        <w:rPr>
          <w:rFonts w:ascii="Amiri" w:hAnsi="Amiri" w:eastAsia="Amiri" w:cs="Amiri"/>
          <w:lang w:bidi="ar-SA"/>
          <w:color w:val="111111"/>
          <w:sz w:val="28"/>
          <w:szCs w:val="28"/>
          <w:rtl/>
        </w:rPr>
        <w:t xml:space="preserve">«ما في الخضر؟ قال: وما هي؟ قلت: القضب</w:t>
      </w:r>
      <w:r>
        <w:rPr>
          <w:rStyle w:val="FootnoteReference"/>
        </w:rPr>
        <w:footnoteReference w:id="411"/>
      </w:r>
      <w:r>
        <w:rPr>
          <w:rFonts w:ascii="Amiri" w:hAnsi="Amiri" w:eastAsia="Amiri" w:cs="Amiri"/>
          <w:lang w:bidi="ar-SA"/>
          <w:color w:val="111111"/>
          <w:sz w:val="28"/>
          <w:szCs w:val="28"/>
          <w:rtl/>
        </w:rPr>
        <w:t xml:space="preserve">والبطيخ ومثله من الخضر، قال: ليس عليه شيء اِلّا</w:t>
      </w:r>
      <w:r>
        <w:rPr>
          <w:rStyle w:val="FootnoteReference"/>
        </w:rPr>
        <w:footnoteReference w:id="412"/>
      </w:r>
      <w:r>
        <w:rPr>
          <w:rFonts w:ascii="Amiri" w:hAnsi="Amiri" w:eastAsia="Amiri" w:cs="Amiri"/>
          <w:lang w:bidi="ar-SA"/>
          <w:color w:val="111111"/>
          <w:sz w:val="28"/>
          <w:szCs w:val="28"/>
          <w:rtl/>
        </w:rPr>
        <w:t xml:space="preserve">أن يباع مثله بمال ويحول عليه الحول ففيه الصدقة، وعن الغضات</w:t>
      </w:r>
      <w:r>
        <w:rPr>
          <w:rStyle w:val="FootnoteReference"/>
        </w:rPr>
        <w:footnoteReference w:id="413"/>
      </w:r>
      <w:r>
        <w:rPr>
          <w:rFonts w:ascii="Amiri" w:hAnsi="Amiri" w:eastAsia="Amiri" w:cs="Amiri"/>
          <w:lang w:bidi="ar-SA"/>
          <w:color w:val="111111"/>
          <w:sz w:val="28"/>
          <w:szCs w:val="28"/>
          <w:rtl/>
        </w:rPr>
        <w:t xml:space="preserve">من الفرسك وأشباهه فيه زكاة؟ قال: لا، قلت: فثمنه</w:t>
      </w:r>
      <w:r>
        <w:rPr>
          <w:rStyle w:val="FootnoteReference"/>
        </w:rPr>
        <w:footnoteReference w:id="414"/>
      </w:r>
      <w:r>
        <w:rPr>
          <w:rFonts w:ascii="IRNazanin" w:hAnsi="IRNazanin" w:eastAsia="IRNazanin" w:cs="IRNazanin"/>
          <w:lang w:bidi="fa-IR"/>
          <w:color w:val="111111"/>
          <w:sz w:val="28"/>
          <w:szCs w:val="28"/>
          <w:rtl/>
        </w:rPr>
        <w:t xml:space="preserve">؟ قال: ما حال عليه الحول من ثمنه فزکّه» (6)</w:t>
      </w:r>
    </w:p>
    <w:p>
      <w:pPr>
        <w:pStyle w:val="BookText"/>
      </w:pPr>
      <w:r>
        <w:rPr>
          <w:rFonts w:ascii="IRNazanin" w:hAnsi="IRNazanin" w:eastAsia="IRNazanin" w:cs="IRNazanin"/>
          <w:lang w:bidi="fa-IR"/>
          <w:color w:val="111111"/>
          <w:sz w:val="28"/>
          <w:szCs w:val="28"/>
          <w:rtl/>
        </w:rPr>
        <w:t xml:space="preserve">الكافي ج ۳ ص 512 ک 13 ب 6 ح 3.</w:t>
      </w:r>
    </w:p>
    <w:p>
      <w:pPr>
        <w:pStyle w:val="BookText"/>
      </w:pPr>
      <w:r>
        <w:rPr>
          <w:rFonts w:ascii="Amiri" w:hAnsi="Amiri" w:eastAsia="Amiri" w:cs="Amiri"/>
          <w:lang w:bidi="ar-SA"/>
          <w:color w:val="111111"/>
          <w:sz w:val="28"/>
          <w:szCs w:val="28"/>
          <w:rtl/>
        </w:rPr>
        <w:t xml:space="preserve">التهذيب ج 4 ص 6۷ ب ۱۸ ح 4.</w:t>
      </w:r>
    </w:p>
    <w:p>
      <w:pPr>
        <w:pStyle w:val="BookText"/>
      </w:pPr>
      <w:r>
        <w:rPr>
          <w:rFonts w:ascii="Amiri" w:hAnsi="Amiri" w:eastAsia="Amiri" w:cs="Amiri"/>
          <w:lang w:bidi="ar-SA"/>
          <w:color w:val="111111"/>
          <w:sz w:val="28"/>
          <w:szCs w:val="28"/>
          <w:rtl/>
        </w:rPr>
        <w:t xml:space="preserve">«ما من ذي زكاة مال نخل</w:t>
      </w:r>
      <w:r>
        <w:rPr>
          <w:rStyle w:val="FootnoteReference"/>
        </w:rPr>
        <w:footnoteReference w:id="415"/>
      </w:r>
      <w:r>
        <w:rPr>
          <w:rFonts w:ascii="Amiri" w:hAnsi="Amiri" w:eastAsia="Amiri" w:cs="Amiri"/>
          <w:lang w:bidi="ar-SA"/>
          <w:color w:val="111111"/>
          <w:sz w:val="28"/>
          <w:szCs w:val="28"/>
          <w:rtl/>
        </w:rPr>
        <w:t xml:space="preserve">أو زرع، أو كرم، يمنع زكاة ماله الا قلّدة الله تربة أرضه يطوق بها من سبع أرضين الى يوم القيامة» (6/م) الكافي ج ۳ ص ۵۰۳ ك ۱۳ ب ۲ ح 4.</w:t>
      </w:r>
    </w:p>
    <w:p>
      <w:pPr>
        <w:pStyle w:val="BookText"/>
      </w:pPr>
      <w:r>
        <w:rPr>
          <w:rFonts w:ascii="IRNazanin" w:hAnsi="IRNazanin" w:eastAsia="IRNazanin" w:cs="IRNazanin"/>
          <w:lang w:bidi="fa-IR"/>
          <w:color w:val="111111"/>
          <w:sz w:val="28"/>
          <w:szCs w:val="28"/>
          <w:rtl/>
        </w:rPr>
        <w:t xml:space="preserve">الكافي ج ۳ ص 506 ك ۱۳ ب ۲ ذیل ج ۱۹.الفقيه ج ۲ ص ۵ ب ۲ ذیل ح 1.</w:t>
      </w:r>
    </w:p>
    <w:p>
      <w:pPr>
        <w:pStyle w:val="BookText"/>
      </w:pPr>
      <w:r>
        <w:rPr>
          <w:rFonts w:ascii="Amiri" w:hAnsi="Amiri" w:eastAsia="Amiri" w:cs="Amiri"/>
          <w:lang w:bidi="ar-SA"/>
          <w:color w:val="111111"/>
          <w:sz w:val="28"/>
          <w:szCs w:val="28"/>
          <w:rtl/>
        </w:rPr>
        <w:t xml:space="preserve">«ما من ذي مال ابل أو غنم أو بقر يمنع زكاة ماله الا حبسه الله يوم القيامة بقاع قرقر يطأه كل ذات ظلف بظلفها وينهشه كل ذات ناب بنابها» (6)</w:t>
      </w:r>
    </w:p>
    <w:p>
      <w:pPr>
        <w:pStyle w:val="BookText"/>
      </w:pPr>
      <w:r>
        <w:rPr>
          <w:rFonts w:ascii="IRNazanin" w:hAnsi="IRNazanin" w:eastAsia="IRNazanin" w:cs="IRNazanin"/>
          <w:lang w:bidi="fa-IR"/>
          <w:color w:val="111111"/>
          <w:sz w:val="28"/>
          <w:szCs w:val="28"/>
          <w:rtl/>
        </w:rPr>
        <w:t xml:space="preserve">الكافي ج ۳ ص 506 ک 13 ب ۲ ذیل ح ۱۹. الفقيه ج ۲ ص ۵ ب ۲ ذیل ح ۱.</w:t>
      </w:r>
    </w:p>
    <w:p>
      <w:pPr>
        <w:pStyle w:val="BookText"/>
      </w:pPr>
      <w:r>
        <w:rPr>
          <w:rFonts w:ascii="Amiri" w:hAnsi="Amiri" w:eastAsia="Amiri" w:cs="Amiri"/>
          <w:lang w:bidi="ar-SA"/>
          <w:color w:val="111111"/>
          <w:sz w:val="28"/>
          <w:szCs w:val="28"/>
          <w:rtl/>
        </w:rPr>
        <w:t xml:space="preserve">«ما من ذي مال ذهب أو فضة يمنع زكاة ماله اِلّا حبسه الله عزوجل يوم القيامة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بقاع قرقر</w:t>
      </w:r>
      <w:r>
        <w:rPr>
          <w:rStyle w:val="FootnoteReference"/>
        </w:rPr>
        <w:footnoteReference w:id="416"/>
      </w:r>
      <w:r>
        <w:rPr>
          <w:rFonts w:ascii="Amiri" w:hAnsi="Amiri" w:eastAsia="Amiri" w:cs="Amiri"/>
          <w:lang w:bidi="ar-SA"/>
          <w:color w:val="111111"/>
          <w:sz w:val="28"/>
          <w:szCs w:val="28"/>
          <w:rtl/>
        </w:rPr>
        <w:t xml:space="preserve">وسلّط عليه شجاعا</w:t>
      </w:r>
      <w:r>
        <w:rPr>
          <w:rStyle w:val="FootnoteReference"/>
        </w:rPr>
        <w:footnoteReference w:id="417"/>
      </w:r>
      <w:r>
        <w:rPr>
          <w:rFonts w:ascii="IRNazanin" w:hAnsi="IRNazanin" w:eastAsia="IRNazanin" w:cs="IRNazanin"/>
          <w:lang w:bidi="fa-IR"/>
          <w:color w:val="111111"/>
          <w:sz w:val="28"/>
          <w:szCs w:val="28"/>
          <w:rtl/>
        </w:rPr>
        <w:t xml:space="preserve">أقرع یریده و هو يحيد</w:t>
      </w:r>
      <w:r>
        <w:rPr>
          <w:rStyle w:val="FootnoteReference"/>
        </w:rPr>
        <w:footnoteReference w:id="418"/>
      </w:r>
      <w:r>
        <w:rPr>
          <w:rFonts w:ascii="Amiri" w:hAnsi="Amiri" w:eastAsia="Amiri" w:cs="Amiri"/>
          <w:lang w:bidi="ar-SA"/>
          <w:color w:val="111111"/>
          <w:sz w:val="28"/>
          <w:szCs w:val="28"/>
          <w:rtl/>
        </w:rPr>
        <w:t xml:space="preserve">عنه فاذا رأى انه لا مخلص له منه أمكنه من يده فقضمها</w:t>
      </w:r>
      <w:r>
        <w:rPr>
          <w:rStyle w:val="FootnoteReference"/>
        </w:rPr>
        <w:footnoteReference w:id="419"/>
      </w:r>
      <w:r>
        <w:rPr>
          <w:rFonts w:ascii="IRNazanin" w:hAnsi="IRNazanin" w:eastAsia="IRNazanin" w:cs="IRNazanin"/>
          <w:lang w:bidi="fa-IR"/>
          <w:color w:val="111111"/>
          <w:sz w:val="28"/>
          <w:szCs w:val="28"/>
          <w:rtl/>
        </w:rPr>
        <w:t xml:space="preserve">كما يقضم الفجل ثم يصير طوقا في عنقه وذلك قول الله عزوجل: سيطوقون ما بخلوا به يوم القيامة وما من ذي مال ابل أو غنم أو بقر يمنع زكاة ماله اِلا حبسه الله يوم القيامة بقاع قرقر يطأه كل ذات ظلف بظلفها وينهشه كل ذات ناب بنابها، وما من ذي مال نخل أو کرم أوزرع يمنع زكاتها اِلّا طوقه ريعة أرضه الى سبع أرضين الى يوم القيامة» (6)</w:t>
      </w:r>
    </w:p>
    <w:p>
      <w:pPr>
        <w:pStyle w:val="BookText"/>
      </w:pPr>
      <w:r>
        <w:rPr>
          <w:rFonts w:ascii="IRNazanin" w:hAnsi="IRNazanin" w:eastAsia="IRNazanin" w:cs="IRNazanin"/>
          <w:lang w:bidi="fa-IR"/>
          <w:color w:val="111111"/>
          <w:sz w:val="28"/>
          <w:szCs w:val="28"/>
          <w:rtl/>
        </w:rPr>
        <w:t xml:space="preserve">الكافي ج ۳ ص 505 ک 13 ب ۲ ح ۱۹.</w:t>
      </w:r>
    </w:p>
    <w:p>
      <w:pPr>
        <w:pStyle w:val="BookText"/>
      </w:pPr>
      <w:r>
        <w:rPr>
          <w:rFonts w:ascii="Amiri" w:hAnsi="Amiri" w:eastAsia="Amiri" w:cs="Amiri"/>
          <w:lang w:bidi="ar-SA"/>
          <w:color w:val="111111"/>
          <w:sz w:val="28"/>
          <w:szCs w:val="28"/>
          <w:rtl/>
        </w:rPr>
        <w:t xml:space="preserve">الفقيه ج ۲ ص 5 ب ۲ ح 1.</w:t>
      </w:r>
    </w:p>
    <w:p>
      <w:pPr>
        <w:pStyle w:val="BookText"/>
      </w:pPr>
      <w:r>
        <w:rPr>
          <w:rFonts w:ascii="IRNazanin" w:hAnsi="IRNazanin" w:eastAsia="IRNazanin" w:cs="IRNazanin"/>
          <w:lang w:bidi="fa-IR"/>
          <w:color w:val="111111"/>
          <w:sz w:val="28"/>
          <w:szCs w:val="28"/>
          <w:rtl/>
        </w:rPr>
        <w:t xml:space="preserve">(ما من ذي مال تخل أو کرم -) تقدم تحت عنوان (ما من ذي مال ذهب الخ)</w:t>
      </w:r>
    </w:p>
    <w:p>
      <w:pPr>
        <w:pStyle w:val="BookText"/>
      </w:pPr>
      <w:r>
        <w:rPr>
          <w:rFonts w:ascii="IRNazanin" w:hAnsi="IRNazanin" w:eastAsia="IRNazanin" w:cs="IRNazanin"/>
          <w:lang w:bidi="fa-IR"/>
          <w:color w:val="111111"/>
          <w:sz w:val="28"/>
          <w:szCs w:val="28"/>
          <w:rtl/>
        </w:rPr>
        <w:t xml:space="preserve">«ما من رجل أدى</w:t>
      </w:r>
      <w:r>
        <w:rPr>
          <w:rStyle w:val="FootnoteReference"/>
        </w:rPr>
        <w:footnoteReference w:id="420"/>
      </w:r>
      <w:r>
        <w:rPr>
          <w:rFonts w:ascii="Amiri" w:hAnsi="Amiri" w:eastAsia="Amiri" w:cs="Amiri"/>
          <w:lang w:bidi="ar-SA"/>
          <w:color w:val="111111"/>
          <w:sz w:val="28"/>
          <w:szCs w:val="28"/>
          <w:rtl/>
        </w:rPr>
        <w:t xml:space="preserve">الزكاة فنقصت من</w:t>
      </w:r>
    </w:p>
    <w:p>
      <w:pPr>
        <w:pStyle w:val="BookText"/>
      </w:pPr>
      <w:r>
        <w:rPr>
          <w:rFonts w:ascii="IRNazanin" w:hAnsi="IRNazanin" w:eastAsia="IRNazanin" w:cs="IRNazanin"/>
          <w:lang w:bidi="fa-IR"/>
          <w:color w:val="111111"/>
          <w:sz w:val="28"/>
          <w:szCs w:val="28"/>
          <w:rtl/>
        </w:rPr>
        <w:t xml:space="preserve">ماله ولا منعها أحد فزادت في ماله» (6) الكافي ج ۳ ص 504 ک 13 ب ۲ ح 6.</w:t>
      </w:r>
    </w:p>
    <w:p>
      <w:pPr>
        <w:pStyle w:val="BookText"/>
      </w:pPr>
      <w:r>
        <w:rPr>
          <w:rFonts w:ascii="Amiri" w:hAnsi="Amiri" w:eastAsia="Amiri" w:cs="Amiri"/>
          <w:lang w:bidi="ar-SA"/>
          <w:color w:val="111111"/>
          <w:sz w:val="28"/>
          <w:szCs w:val="28"/>
          <w:rtl/>
        </w:rPr>
        <w:t xml:space="preserve">الفقيه ج ۲ ص ۷ ب ۲ ح ۸.</w:t>
      </w:r>
    </w:p>
    <w:p>
      <w:pPr>
        <w:pStyle w:val="BookText"/>
      </w:pPr>
      <w:r>
        <w:rPr>
          <w:rFonts w:ascii="Amiri" w:hAnsi="Amiri" w:eastAsia="Amiri" w:cs="Amiri"/>
          <w:lang w:bidi="ar-SA"/>
          <w:color w:val="111111"/>
          <w:sz w:val="28"/>
          <w:szCs w:val="28"/>
          <w:rtl/>
        </w:rPr>
        <w:t xml:space="preserve">(ما من رجل يمنع حقا في ماله -) يأتي تحت عنوان (ما من رجل يمنع درهما الخ)</w:t>
      </w:r>
    </w:p>
    <w:p>
      <w:pPr>
        <w:pStyle w:val="BookText"/>
      </w:pPr>
      <w:r>
        <w:rPr>
          <w:rFonts w:ascii="Amiri" w:hAnsi="Amiri" w:eastAsia="Amiri" w:cs="Amiri"/>
          <w:lang w:bidi="ar-SA"/>
          <w:color w:val="111111"/>
          <w:sz w:val="28"/>
          <w:szCs w:val="28"/>
          <w:rtl/>
        </w:rPr>
        <w:t xml:space="preserve">«ما من رجل يمنع درهما في حق</w:t>
      </w:r>
      <w:r>
        <w:rPr>
          <w:rStyle w:val="FootnoteReference"/>
        </w:rPr>
        <w:footnoteReference w:id="421"/>
      </w:r>
      <w:r>
        <w:rPr>
          <w:rFonts w:ascii="Amiri" w:hAnsi="Amiri" w:eastAsia="Amiri" w:cs="Amiri"/>
          <w:lang w:bidi="ar-SA"/>
          <w:color w:val="111111"/>
          <w:sz w:val="28"/>
          <w:szCs w:val="28"/>
          <w:rtl/>
        </w:rPr>
        <w:t xml:space="preserve">الا انفق اثنين في غير حقه، وما من رجل منع حقا من ماله</w:t>
      </w:r>
      <w:r>
        <w:rPr>
          <w:rStyle w:val="FootnoteReference"/>
        </w:rPr>
        <w:footnoteReference w:id="422"/>
      </w:r>
      <w:r>
        <w:rPr>
          <w:rFonts w:ascii="IRNazanin" w:hAnsi="IRNazanin" w:eastAsia="IRNazanin" w:cs="IRNazanin"/>
          <w:lang w:bidi="fa-IR"/>
          <w:color w:val="111111"/>
          <w:sz w:val="28"/>
          <w:szCs w:val="28"/>
          <w:rtl/>
        </w:rPr>
        <w:t xml:space="preserve">الا طوّقه الله</w:t>
      </w:r>
      <w:r>
        <w:rPr>
          <w:rStyle w:val="FootnoteReference"/>
        </w:rPr>
        <w:footnoteReference w:id="423"/>
      </w:r>
      <w:r>
        <w:rPr>
          <w:rFonts w:ascii="Amiri" w:hAnsi="Amiri" w:eastAsia="Amiri" w:cs="Amiri"/>
          <w:lang w:bidi="ar-SA"/>
          <w:color w:val="111111"/>
          <w:sz w:val="28"/>
          <w:szCs w:val="28"/>
          <w:rtl/>
        </w:rPr>
        <w:t xml:space="preserve">حية من نار يوم القيامة، قال: قلت له: رجل عارف اَدّى الزكاة</w:t>
      </w:r>
      <w:r>
        <w:rPr>
          <w:rStyle w:val="FootnoteReference"/>
        </w:rPr>
        <w:footnoteReference w:id="424"/>
      </w:r>
      <w:r>
        <w:rPr>
          <w:rFonts w:ascii="Amiri" w:hAnsi="Amiri" w:eastAsia="Amiri" w:cs="Amiri"/>
          <w:lang w:bidi="ar-SA"/>
          <w:color w:val="111111"/>
          <w:sz w:val="28"/>
          <w:szCs w:val="28"/>
          <w:rtl/>
        </w:rPr>
        <w:t xml:space="preserve">الى غير أهلها زماناً هل عليه 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يؤديها ثانية الى أهلها اذا علمهم؟ قال: نعم قال: قلت: فان لم يعرف لها أهلاً فلم يؤدّها أو لم يعلم انها عليه فعلم بعد ذلك؟ قال: يؤدّيها الى أهلها لما مضى قال: قلت فانه لم يعلم أهلها فدفعها الى من ليس هو لها بأهل وقد كان طلب واجتهد ثم علم بعد سوء ما صنع؟ قال: ليس عليه أن يؤدّيها مرّة اُخرى وعن زرارة مثله غير انه قال: أن اجتهد فقد برىء وان قصر في الاجتهاد في الطلب فلا» (6)</w:t>
      </w:r>
    </w:p>
    <w:p>
      <w:pPr>
        <w:pStyle w:val="BookText"/>
      </w:pPr>
      <w:r>
        <w:rPr>
          <w:rFonts w:ascii="Amiri" w:hAnsi="Amiri" w:eastAsia="Amiri" w:cs="Amiri"/>
          <w:lang w:bidi="ar-SA"/>
          <w:color w:val="111111"/>
          <w:sz w:val="28"/>
          <w:szCs w:val="28"/>
          <w:rtl/>
        </w:rPr>
        <w:t xml:space="preserve">التهذيب ج 4 ص ۱۰۲ ب ۲۹ ح ۲4.</w:t>
      </w:r>
    </w:p>
    <w:p>
      <w:pPr>
        <w:pStyle w:val="BookText"/>
      </w:pPr>
      <w:r>
        <w:rPr>
          <w:rFonts w:ascii="Amiri" w:hAnsi="Amiri" w:eastAsia="Amiri" w:cs="Amiri"/>
          <w:lang w:bidi="ar-SA"/>
          <w:color w:val="111111"/>
          <w:sz w:val="28"/>
          <w:szCs w:val="28"/>
          <w:rtl/>
        </w:rPr>
        <w:t xml:space="preserve">التهذيب ج 4 ص ۱۰۳ ب ۲۹ ح ۲5 بتفاوت.</w:t>
      </w:r>
    </w:p>
    <w:p>
      <w:pPr>
        <w:pStyle w:val="BookText"/>
      </w:pPr>
      <w:r>
        <w:rPr>
          <w:rFonts w:ascii="Amiri" w:hAnsi="Amiri" w:eastAsia="Amiri" w:cs="Amiri"/>
          <w:lang w:bidi="ar-SA"/>
          <w:color w:val="111111"/>
          <w:sz w:val="28"/>
          <w:szCs w:val="28"/>
          <w:rtl/>
        </w:rPr>
        <w:t xml:space="preserve">الكافي ج 3 ص 546 ك ۱۳ ب ۲۸ ح ۲.</w:t>
      </w:r>
    </w:p>
    <w:p>
      <w:pPr>
        <w:pStyle w:val="BookText"/>
      </w:pPr>
      <w:r>
        <w:rPr>
          <w:rFonts w:ascii="Amiri" w:hAnsi="Amiri" w:eastAsia="Amiri" w:cs="Amiri"/>
          <w:lang w:bidi="ar-SA"/>
          <w:color w:val="111111"/>
          <w:sz w:val="28"/>
          <w:szCs w:val="28"/>
          <w:rtl/>
        </w:rPr>
        <w:t xml:space="preserve">«ما من رجل يمنع</w:t>
      </w:r>
      <w:r>
        <w:rPr>
          <w:rStyle w:val="FootnoteReference"/>
        </w:rPr>
        <w:footnoteReference w:id="425"/>
      </w:r>
      <w:r>
        <w:rPr>
          <w:rFonts w:ascii="Amiri" w:hAnsi="Amiri" w:eastAsia="Amiri" w:cs="Amiri"/>
          <w:lang w:bidi="ar-SA"/>
          <w:color w:val="111111"/>
          <w:sz w:val="28"/>
          <w:szCs w:val="28"/>
          <w:rtl/>
        </w:rPr>
        <w:t xml:space="preserve">درهما في حقه الا انفق اثنين في غير حقه، وما من رجل يمنع حقا في ماله الا طوقه الله به</w:t>
      </w:r>
      <w:r>
        <w:rPr>
          <w:rStyle w:val="FootnoteReference"/>
        </w:rPr>
        <w:footnoteReference w:id="426"/>
      </w:r>
      <w:r>
        <w:rPr>
          <w:rFonts w:ascii="Amiri" w:hAnsi="Amiri" w:eastAsia="Amiri" w:cs="Amiri"/>
          <w:lang w:bidi="ar-SA"/>
          <w:color w:val="111111"/>
          <w:sz w:val="28"/>
          <w:szCs w:val="28"/>
          <w:rtl/>
        </w:rPr>
        <w:t xml:space="preserve">حية من نار يوم القيامة» (6)</w:t>
      </w:r>
    </w:p>
    <w:p>
      <w:pPr>
        <w:pStyle w:val="BookText"/>
      </w:pPr>
      <w:r>
        <w:rPr>
          <w:rFonts w:ascii="Amiri" w:hAnsi="Amiri" w:eastAsia="Amiri" w:cs="Amiri"/>
          <w:lang w:bidi="ar-SA"/>
          <w:color w:val="111111"/>
          <w:sz w:val="28"/>
          <w:szCs w:val="28"/>
          <w:rtl/>
        </w:rPr>
        <w:t xml:space="preserve">الفقيه ج ۲ ص 6 ب ۲ ح 6.</w:t>
      </w:r>
    </w:p>
    <w:p>
      <w:pPr>
        <w:pStyle w:val="BookText"/>
      </w:pPr>
      <w:r>
        <w:rPr>
          <w:rFonts w:ascii="Amiri" w:hAnsi="Amiri" w:eastAsia="Amiri" w:cs="Amiri"/>
          <w:lang w:bidi="ar-SA"/>
          <w:color w:val="111111"/>
          <w:sz w:val="28"/>
          <w:szCs w:val="28"/>
          <w:rtl/>
        </w:rPr>
        <w:t xml:space="preserve">التهذيب ج 4 ص ۱۱۲ ب ۲۹ ح 6۲.</w:t>
      </w:r>
    </w:p>
    <w:p>
      <w:pPr>
        <w:pStyle w:val="BookText"/>
      </w:pPr>
      <w:r>
        <w:rPr>
          <w:rFonts w:ascii="Amiri" w:hAnsi="Amiri" w:eastAsia="Amiri" w:cs="Amiri"/>
          <w:lang w:bidi="ar-SA"/>
          <w:color w:val="111111"/>
          <w:sz w:val="28"/>
          <w:szCs w:val="28"/>
          <w:rtl/>
        </w:rPr>
        <w:t xml:space="preserve">الكافي ج 3 ص 504 ك ۱۳ ب ۲ ح ۷.</w:t>
      </w:r>
    </w:p>
    <w:p>
      <w:pPr>
        <w:pStyle w:val="BookText"/>
      </w:pPr>
      <w:r>
        <w:rPr>
          <w:rFonts w:ascii="IRNazanin" w:hAnsi="IRNazanin" w:eastAsia="IRNazanin" w:cs="IRNazanin"/>
          <w:lang w:bidi="fa-IR"/>
          <w:color w:val="111111"/>
          <w:sz w:val="28"/>
          <w:szCs w:val="28"/>
          <w:rtl/>
        </w:rPr>
        <w:t xml:space="preserve">«مامن طير يصاد الا بترکه التسبيح وما من مال يصاب الا بترك الزكاة» (6)</w:t>
      </w:r>
    </w:p>
    <w:p>
      <w:pPr>
        <w:pStyle w:val="BookText"/>
      </w:pPr>
      <w:r>
        <w:rPr>
          <w:rFonts w:ascii="Amiri" w:hAnsi="Amiri" w:eastAsia="Amiri" w:cs="Amiri"/>
          <w:lang w:bidi="ar-SA"/>
          <w:color w:val="111111"/>
          <w:sz w:val="28"/>
          <w:szCs w:val="28"/>
          <w:rtl/>
        </w:rPr>
        <w:t xml:space="preserve">الكافي ج 3 ص ۵۰۵ ك ۱۳ ب ۲ ح ۱۸.</w:t>
      </w:r>
    </w:p>
    <w:p>
      <w:pPr>
        <w:pStyle w:val="BookText"/>
      </w:pPr>
      <w:r>
        <w:rPr>
          <w:rFonts w:ascii="Amiri" w:hAnsi="Amiri" w:eastAsia="Amiri" w:cs="Amiri"/>
          <w:lang w:bidi="ar-SA"/>
          <w:color w:val="111111"/>
          <w:sz w:val="28"/>
          <w:szCs w:val="28"/>
          <w:rtl/>
        </w:rPr>
        <w:t xml:space="preserve">«ما من عبد منع من زكاة ماله شيئا الا جعل الله ذلك يوم القيامة ثعبانا من نار مطوقا في عنقه ينهش من لحمهم حتى يفرغ من الحساب وذلك قول الله عزوجل: سيطوقون ما بخلوا به يوم القيامة يعني ما بخلوا به من الزكاة» (5)</w:t>
      </w:r>
    </w:p>
    <w:p>
      <w:pPr>
        <w:pStyle w:val="BookText"/>
      </w:pPr>
      <w:r>
        <w:rPr>
          <w:rFonts w:ascii="Amiri" w:hAnsi="Amiri" w:eastAsia="Amiri" w:cs="Amiri"/>
          <w:lang w:bidi="ar-SA"/>
          <w:color w:val="111111"/>
          <w:sz w:val="28"/>
          <w:szCs w:val="28"/>
          <w:rtl/>
        </w:rPr>
        <w:t xml:space="preserve">الفقيه ج ۲ ص 6 ب ۲ ح 5.</w:t>
      </w:r>
    </w:p>
    <w:p>
      <w:pPr>
        <w:pStyle w:val="BookText"/>
      </w:pPr>
      <w:r>
        <w:rPr>
          <w:rFonts w:ascii="IRNazanin" w:hAnsi="IRNazanin" w:eastAsia="IRNazanin" w:cs="IRNazanin"/>
          <w:lang w:bidi="fa-IR"/>
          <w:color w:val="111111"/>
          <w:sz w:val="28"/>
          <w:szCs w:val="28"/>
          <w:rtl/>
        </w:rPr>
        <w:t xml:space="preserve">الكافي ج ۳ ص 502 ک 13 ب ۲ ذیل ح ۱.</w:t>
      </w:r>
    </w:p>
    <w:p>
      <w:pPr>
        <w:pStyle w:val="BookText"/>
      </w:pPr>
      <w:r>
        <w:rPr>
          <w:rFonts w:ascii="IRNazanin" w:hAnsi="IRNazanin" w:eastAsia="IRNazanin" w:cs="IRNazanin"/>
          <w:lang w:bidi="fa-IR"/>
          <w:color w:val="111111"/>
          <w:sz w:val="28"/>
          <w:szCs w:val="28"/>
          <w:rtl/>
        </w:rPr>
        <w:t xml:space="preserve">الكافي ج ۳ ص 504 ك ۱۳ ب ۲ ذیل ح ۱۰.</w:t>
      </w:r>
    </w:p>
    <w:p>
      <w:pPr>
        <w:pStyle w:val="BookText"/>
      </w:pPr>
      <w:r>
        <w:rPr>
          <w:rFonts w:ascii="Amiri" w:hAnsi="Amiri" w:eastAsia="Amiri" w:cs="Amiri"/>
          <w:lang w:bidi="ar-SA"/>
          <w:color w:val="111111"/>
          <w:sz w:val="28"/>
          <w:szCs w:val="28"/>
          <w:rtl/>
        </w:rPr>
        <w:t xml:space="preserve">«ما من عبد يمنع </w:t>
      </w:r>
      <w:r>
        <w:rPr>
          <w:rStyle w:val="FootnoteReference"/>
        </w:rPr>
        <w:footnoteReference w:id="427"/>
      </w:r>
      <w:r>
        <w:rPr>
          <w:rFonts w:ascii="Amiri" w:hAnsi="Amiri" w:eastAsia="Amiri" w:cs="Amiri"/>
          <w:lang w:bidi="ar-SA"/>
          <w:color w:val="111111"/>
          <w:sz w:val="28"/>
          <w:szCs w:val="28"/>
          <w:rtl/>
        </w:rPr>
        <w:t xml:space="preserve">درهماً في حقه اِلّا أنفق اثنين في غير حقه وما رجل يمنع حقاً من ماله اِلّا طوّقه الله عزوجل به حية من نار يوم القيامة» (6)</w:t>
      </w:r>
    </w:p>
    <w:p>
      <w:pPr>
        <w:pStyle w:val="BookText"/>
      </w:pPr>
      <w:r>
        <w:rPr>
          <w:rFonts w:ascii="IRNazanin" w:hAnsi="IRNazanin" w:eastAsia="IRNazanin" w:cs="IRNazanin"/>
          <w:lang w:bidi="fa-IR"/>
          <w:color w:val="111111"/>
          <w:sz w:val="28"/>
          <w:szCs w:val="28"/>
          <w:rtl/>
        </w:rPr>
        <w:t xml:space="preserve">الكافي ج ۳ ص 504 ک 13 ب ۲ ح ۷.</w:t>
      </w:r>
    </w:p>
    <w:p>
      <w:pPr>
        <w:pStyle w:val="BookText"/>
      </w:pPr>
      <w:r>
        <w:rPr>
          <w:rFonts w:ascii="Amiri" w:hAnsi="Amiri" w:eastAsia="Amiri" w:cs="Amiri"/>
          <w:lang w:bidi="ar-SA"/>
          <w:color w:val="111111"/>
          <w:sz w:val="28"/>
          <w:szCs w:val="28"/>
          <w:rtl/>
        </w:rPr>
        <w:t xml:space="preserve">الفقيه ج ۲ ص 6 ب ۲ ح ۲.</w:t>
      </w:r>
    </w:p>
    <w:p>
      <w:pPr>
        <w:pStyle w:val="BookText"/>
      </w:pPr>
      <w:r>
        <w:rPr>
          <w:rFonts w:ascii="Amiri" w:hAnsi="Amiri" w:eastAsia="Amiri" w:cs="Amiri"/>
          <w:lang w:bidi="ar-SA"/>
          <w:color w:val="111111"/>
          <w:sz w:val="28"/>
          <w:szCs w:val="28"/>
          <w:rtl/>
        </w:rPr>
        <w:t xml:space="preserve">التهذيب ج 4 ص ۱۱۲ ب ۲۹ ح 6۲.</w:t>
      </w:r>
    </w:p>
    <w:p>
      <w:pPr>
        <w:pStyle w:val="BookText"/>
      </w:pPr>
      <w:r>
        <w:rPr>
          <w:rFonts w:ascii="IRNazanin" w:hAnsi="IRNazanin" w:eastAsia="IRNazanin" w:cs="IRNazanin"/>
          <w:lang w:bidi="fa-IR"/>
          <w:color w:val="111111"/>
          <w:sz w:val="28"/>
          <w:szCs w:val="28"/>
          <w:rtl/>
        </w:rPr>
        <w:t xml:space="preserve">«ما يعطي المصدِّق؟ قال ما یری الامام ولا يقدر له شییء» (6)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۳ ص 563 ك ۱۳ ب 43 ح۱۳.</w:t>
      </w:r>
    </w:p>
    <w:p>
      <w:pPr>
        <w:pStyle w:val="BookText"/>
      </w:pPr>
      <w:r>
        <w:rPr>
          <w:rFonts w:ascii="Amiri" w:hAnsi="Amiri" w:eastAsia="Amiri" w:cs="Amiri"/>
          <w:lang w:bidi="ar-SA"/>
          <w:color w:val="111111"/>
          <w:sz w:val="28"/>
          <w:szCs w:val="28"/>
          <w:rtl/>
        </w:rPr>
        <w:t xml:space="preserve">التهذيب ج 4 ص ۱۰۸ ب ۲۹ ح 45.</w:t>
      </w:r>
    </w:p>
    <w:p>
      <w:pPr>
        <w:pStyle w:val="BookText"/>
      </w:pPr>
      <w:r>
        <w:rPr>
          <w:rFonts w:ascii="IRNazanin" w:hAnsi="IRNazanin" w:eastAsia="IRNazanin" w:cs="IRNazanin"/>
          <w:lang w:bidi="fa-IR"/>
          <w:color w:val="111111"/>
          <w:sz w:val="28"/>
          <w:szCs w:val="28"/>
          <w:rtl/>
        </w:rPr>
        <w:t xml:space="preserve">«مال اليتيم ليس عليه في العين والصامت شییء، فأمّا الغلات فان عليها الصدقة واجبة» ( 5 و 6)</w:t>
      </w:r>
    </w:p>
    <w:p>
      <w:pPr>
        <w:pStyle w:val="BookText"/>
      </w:pPr>
      <w:r>
        <w:rPr>
          <w:rFonts w:ascii="Amiri" w:hAnsi="Amiri" w:eastAsia="Amiri" w:cs="Amiri"/>
          <w:lang w:bidi="ar-SA"/>
          <w:color w:val="111111"/>
          <w:sz w:val="28"/>
          <w:szCs w:val="28"/>
          <w:rtl/>
        </w:rPr>
        <w:t xml:space="preserve">التهذيب ج 4 ص ۲۹ ب ۸ ح ۱۳.</w:t>
      </w:r>
    </w:p>
    <w:p>
      <w:pPr>
        <w:pStyle w:val="BookText"/>
      </w:pPr>
      <w:r>
        <w:rPr>
          <w:rFonts w:ascii="IRNazanin" w:hAnsi="IRNazanin" w:eastAsia="IRNazanin" w:cs="IRNazanin"/>
          <w:lang w:bidi="fa-IR"/>
          <w:color w:val="111111"/>
          <w:sz w:val="28"/>
          <w:szCs w:val="28"/>
          <w:rtl/>
        </w:rPr>
        <w:t xml:space="preserve">الاستبصار ج ۲ ص ۳۱ ب 14 ح 1.</w:t>
      </w:r>
    </w:p>
    <w:p>
      <w:pPr>
        <w:pStyle w:val="BookText"/>
      </w:pPr>
      <w:r>
        <w:rPr>
          <w:rFonts w:ascii="IRNazanin" w:hAnsi="IRNazanin" w:eastAsia="IRNazanin" w:cs="IRNazanin"/>
          <w:lang w:bidi="fa-IR"/>
          <w:color w:val="111111"/>
          <w:sz w:val="28"/>
          <w:szCs w:val="28"/>
          <w:rtl/>
        </w:rPr>
        <w:t xml:space="preserve">و«مال اليتيم يكون عندي فأتّجر به، فقال: اذا حرّكته فعليك زکاته</w:t>
      </w:r>
      <w:r>
        <w:rPr>
          <w:rStyle w:val="FootnoteReference"/>
        </w:rPr>
        <w:footnoteReference w:id="428"/>
      </w:r>
      <w:r>
        <w:rPr>
          <w:rFonts w:ascii="IRNazanin" w:hAnsi="IRNazanin" w:eastAsia="IRNazanin" w:cs="IRNazanin"/>
          <w:lang w:bidi="fa-IR"/>
          <w:color w:val="111111"/>
          <w:sz w:val="28"/>
          <w:szCs w:val="28"/>
          <w:rtl/>
        </w:rPr>
        <w:t xml:space="preserve">قال: قلت: فاني اُحرّکه ثمانية أشهر وأدعه أربعة أشهر قال: عليك زكاته» (6)</w:t>
      </w:r>
    </w:p>
    <w:p>
      <w:pPr>
        <w:pStyle w:val="BookText"/>
      </w:pPr>
      <w:r>
        <w:rPr>
          <w:rFonts w:ascii="IRNazanin" w:hAnsi="IRNazanin" w:eastAsia="IRNazanin" w:cs="IRNazanin"/>
          <w:lang w:bidi="fa-IR"/>
          <w:color w:val="111111"/>
          <w:sz w:val="28"/>
          <w:szCs w:val="28"/>
          <w:rtl/>
        </w:rPr>
        <w:t xml:space="preserve">الكافي ج ۳ ص 504 ک 13 ب ۲۳ ح ۲.</w:t>
      </w:r>
    </w:p>
    <w:p>
      <w:pPr>
        <w:pStyle w:val="BookText"/>
      </w:pPr>
      <w:r>
        <w:rPr>
          <w:rFonts w:ascii="Amiri" w:hAnsi="Amiri" w:eastAsia="Amiri" w:cs="Amiri"/>
          <w:lang w:bidi="ar-SA"/>
          <w:color w:val="111111"/>
          <w:sz w:val="28"/>
          <w:szCs w:val="28"/>
          <w:rtl/>
        </w:rPr>
        <w:t xml:space="preserve">التهذيب ج 4 ص ۲۸ ب ۸ ح ۹.</w:t>
      </w:r>
    </w:p>
    <w:p>
      <w:pPr>
        <w:pStyle w:val="BookText"/>
      </w:pPr>
      <w:r>
        <w:rPr>
          <w:rFonts w:ascii="IRNazanin" w:hAnsi="IRNazanin" w:eastAsia="IRNazanin" w:cs="IRNazanin"/>
          <w:lang w:bidi="fa-IR"/>
          <w:color w:val="111111"/>
          <w:sz w:val="28"/>
          <w:szCs w:val="28"/>
          <w:rtl/>
        </w:rPr>
        <w:t xml:space="preserve">الاستبصار ج ۲ ص 29 ب 13 ح 4.</w:t>
      </w:r>
    </w:p>
    <w:p>
      <w:pPr>
        <w:pStyle w:val="BookText"/>
      </w:pPr>
      <w:r>
        <w:rPr>
          <w:rFonts w:ascii="Amiri" w:hAnsi="Amiri" w:eastAsia="Amiri" w:cs="Amiri"/>
          <w:lang w:bidi="ar-SA"/>
          <w:color w:val="111111"/>
          <w:sz w:val="28"/>
          <w:szCs w:val="28"/>
          <w:rtl/>
        </w:rPr>
        <w:t xml:space="preserve">«مانع الزكاة يطوق بحية قرعاء وتأكل من دماغه وذلك قوله عزوجل: «سيطوقون ما بخلوا به يوم القيامة» (6)</w:t>
      </w:r>
    </w:p>
    <w:p>
      <w:pPr>
        <w:pStyle w:val="BookText"/>
      </w:pPr>
      <w:r>
        <w:rPr>
          <w:rFonts w:ascii="Amiri" w:hAnsi="Amiri" w:eastAsia="Amiri" w:cs="Amiri"/>
          <w:lang w:bidi="ar-SA"/>
          <w:color w:val="111111"/>
          <w:sz w:val="28"/>
          <w:szCs w:val="28"/>
          <w:rtl/>
        </w:rPr>
        <w:t xml:space="preserve">الكافي ج 3 ص ۵۰۵ ك ۱۳ ب ۲ ح ۱6.</w:t>
      </w:r>
    </w:p>
    <w:p>
      <w:pPr>
        <w:pStyle w:val="BookText"/>
      </w:pPr>
      <w:r>
        <w:rPr>
          <w:rFonts w:ascii="Amiri" w:hAnsi="Amiri" w:eastAsia="Amiri" w:cs="Amiri"/>
          <w:lang w:bidi="ar-SA"/>
          <w:color w:val="111111"/>
          <w:sz w:val="28"/>
          <w:szCs w:val="28"/>
          <w:rtl/>
        </w:rPr>
        <w:t xml:space="preserve">الفقيه ج ۲ ص 6 ب ۲ ح ۳.</w:t>
      </w:r>
    </w:p>
    <w:p>
      <w:pPr>
        <w:pStyle w:val="BookText"/>
      </w:pPr>
      <w:r>
        <w:rPr>
          <w:rFonts w:ascii="Amiri" w:hAnsi="Amiri" w:eastAsia="Amiri" w:cs="Amiri"/>
          <w:lang w:bidi="ar-SA"/>
          <w:color w:val="111111"/>
          <w:sz w:val="28"/>
          <w:szCs w:val="28"/>
          <w:rtl/>
        </w:rPr>
        <w:t xml:space="preserve">«المتاع لا اصيب به رأس المال عليّ فيه زكاة؟ قال: لا، قلت: أمسكه سنتين</w:t>
      </w:r>
      <w:r>
        <w:rPr>
          <w:rStyle w:val="FootnoteReference"/>
        </w:rPr>
        <w:footnoteReference w:id="429"/>
      </w:r>
      <w:r>
        <w:rPr>
          <w:rFonts w:ascii="Amiri" w:hAnsi="Amiri" w:eastAsia="Amiri" w:cs="Amiri"/>
          <w:lang w:bidi="ar-SA"/>
          <w:color w:val="111111"/>
          <w:sz w:val="28"/>
          <w:szCs w:val="28"/>
          <w:rtl/>
        </w:rPr>
        <w:t xml:space="preserve">ثم أبيعه ماذا عليّ؟ قال سنة واحدة» (6)</w:t>
      </w:r>
    </w:p>
    <w:p>
      <w:pPr>
        <w:pStyle w:val="BookText"/>
      </w:pPr>
      <w:r>
        <w:rPr>
          <w:rFonts w:ascii="Amiri" w:hAnsi="Amiri" w:eastAsia="Amiri" w:cs="Amiri"/>
          <w:lang w:bidi="ar-SA"/>
          <w:color w:val="111111"/>
          <w:sz w:val="28"/>
          <w:szCs w:val="28"/>
          <w:rtl/>
        </w:rPr>
        <w:t xml:space="preserve">التهذيب ج 4 ص 6۹ ب ۲۰ ح 5.</w:t>
      </w:r>
    </w:p>
    <w:p>
      <w:pPr>
        <w:pStyle w:val="BookText"/>
      </w:pPr>
      <w:r>
        <w:rPr>
          <w:rFonts w:ascii="IRNazanin" w:hAnsi="IRNazanin" w:eastAsia="IRNazanin" w:cs="IRNazanin"/>
          <w:lang w:bidi="fa-IR"/>
          <w:color w:val="111111"/>
          <w:sz w:val="28"/>
          <w:szCs w:val="28"/>
          <w:rtl/>
        </w:rPr>
        <w:t xml:space="preserve">الاستبصار ج ۲ ص ۱۱ ب 4 ح 8.</w:t>
      </w:r>
    </w:p>
    <w:p>
      <w:pPr>
        <w:pStyle w:val="BookText"/>
      </w:pPr>
      <w:r>
        <w:rPr>
          <w:rFonts w:ascii="IRNazanin" w:hAnsi="IRNazanin" w:eastAsia="IRNazanin" w:cs="IRNazanin"/>
          <w:lang w:bidi="fa-IR"/>
          <w:color w:val="111111"/>
          <w:sz w:val="28"/>
          <w:szCs w:val="28"/>
          <w:rtl/>
        </w:rPr>
        <w:t xml:space="preserve">«ملعون كل مال لا يزكي، ملعون کل جسد لایزکی، ولو في كل أربعين يوما مرة، فقيل: یا رسول الله أمّا زكاة المال فقد عرفناها فما زكاة الاجساد؟؟ فقال لهم: أن تصاب بآفة، قال: فتغيرت وجوه الذين سمعوا ذلك منه، فلما رآهم قد تغيرت ألوانهم قال لهم: أتدرون ما عنيتُ بقولي؟ قالوا: لا یا رسول الله، قال: بلى الرجل يخدش الخدشة وينكب النكبة ويعثر العثرة ويمرض المرضة ويشاك الشوكة وما اشبه هذا حتى ذكر في حديثه اختلاج العين</w:t>
      </w:r>
      <w:r>
        <w:rPr>
          <w:rStyle w:val="FootnoteReference"/>
        </w:rPr>
        <w:footnoteReference w:id="430"/>
      </w:r>
      <w:r>
        <w:rPr>
          <w:rFonts w:ascii="IRNazanin" w:hAnsi="IRNazanin" w:eastAsia="IRNazanin" w:cs="IRNazanin"/>
          <w:lang w:bidi="fa-IR"/>
          <w:color w:val="111111"/>
          <w:sz w:val="28"/>
          <w:szCs w:val="28"/>
          <w:rtl/>
        </w:rPr>
        <w:t xml:space="preserve">» (6/م)</w:t>
      </w:r>
    </w:p>
    <w:p>
      <w:pPr>
        <w:pStyle w:val="BookText"/>
      </w:pPr>
      <w:r>
        <w:rPr>
          <w:rFonts w:ascii="Amiri" w:hAnsi="Amiri" w:eastAsia="Amiri" w:cs="Amiri"/>
          <w:lang w:bidi="ar-SA"/>
          <w:color w:val="111111"/>
          <w:sz w:val="28"/>
          <w:szCs w:val="28"/>
          <w:rtl/>
        </w:rPr>
        <w:t xml:space="preserve">الكافي ج ۲ ص ۲5۸ ك 5 ب ۱۰6 ح ۲6.</w:t>
      </w:r>
    </w:p>
    <w:p>
      <w:pPr>
        <w:pStyle w:val="BookText"/>
      </w:pPr>
      <w:r>
        <w:rPr>
          <w:rFonts w:ascii="Amiri" w:hAnsi="Amiri" w:eastAsia="Amiri" w:cs="Amiri"/>
          <w:lang w:bidi="ar-SA"/>
          <w:color w:val="111111"/>
          <w:sz w:val="28"/>
          <w:szCs w:val="28"/>
          <w:rtl/>
        </w:rPr>
        <w:t xml:space="preserve">«ملعون ملعون مال لايزكي» (6/م)</w:t>
      </w:r>
    </w:p>
    <w:p>
      <w:pPr>
        <w:pStyle w:val="BookText"/>
      </w:pPr>
      <w:r>
        <w:rPr>
          <w:rFonts w:ascii="IRNazanin" w:hAnsi="IRNazanin" w:eastAsia="IRNazanin" w:cs="IRNazanin"/>
          <w:lang w:bidi="fa-IR"/>
          <w:color w:val="111111"/>
          <w:sz w:val="28"/>
          <w:szCs w:val="28"/>
          <w:rtl/>
        </w:rPr>
        <w:t xml:space="preserve">الكافي ج ۳ ص 504 ک 13 ب ۲ ح ۸.</w:t>
      </w:r>
    </w:p>
    <w:p>
      <w:pPr>
        <w:pStyle w:val="BookText"/>
      </w:pPr>
      <w:r>
        <w:rPr>
          <w:rFonts w:ascii="Amiri" w:hAnsi="Amiri" w:eastAsia="Amiri" w:cs="Amiri"/>
          <w:lang w:bidi="ar-SA"/>
          <w:color w:val="111111"/>
          <w:sz w:val="28"/>
          <w:szCs w:val="28"/>
          <w:rtl/>
        </w:rPr>
        <w:t xml:space="preserve">الكافي ج ۳ ص ۵۰۵ ك ۱۳ ب ۲ ح ۱۳.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۲ ص 6 ب ۲ ح 4.</w:t>
      </w:r>
    </w:p>
    <w:p>
      <w:pPr>
        <w:pStyle w:val="BookText"/>
      </w:pPr>
      <w:r>
        <w:rPr>
          <w:rFonts w:ascii="Amiri" w:hAnsi="Amiri" w:eastAsia="Amiri" w:cs="Amiri"/>
          <w:lang w:bidi="ar-SA"/>
          <w:color w:val="111111"/>
          <w:sz w:val="28"/>
          <w:szCs w:val="28"/>
          <w:rtl/>
        </w:rPr>
        <w:t xml:space="preserve">«مملوك في يده مال أعليه زكاة؟ قال:</w:t>
      </w:r>
    </w:p>
    <w:p>
      <w:pPr>
        <w:pStyle w:val="BookText"/>
      </w:pPr>
      <w:r>
        <w:rPr>
          <w:rFonts w:ascii="Amiri" w:hAnsi="Amiri" w:eastAsia="Amiri" w:cs="Amiri"/>
          <w:lang w:bidi="ar-SA"/>
          <w:color w:val="111111"/>
          <w:sz w:val="28"/>
          <w:szCs w:val="28"/>
          <w:rtl/>
        </w:rPr>
        <w:t xml:space="preserve">لا، قلت: ولا على سيّده</w:t>
      </w:r>
      <w:r>
        <w:rPr>
          <w:rStyle w:val="FootnoteReference"/>
        </w:rPr>
        <w:footnoteReference w:id="431"/>
      </w:r>
      <w:r>
        <w:rPr>
          <w:rFonts w:ascii="Amiri" w:hAnsi="Amiri" w:eastAsia="Amiri" w:cs="Amiri"/>
          <w:lang w:bidi="ar-SA"/>
          <w:color w:val="111111"/>
          <w:sz w:val="28"/>
          <w:szCs w:val="28"/>
          <w:rtl/>
        </w:rPr>
        <w:t xml:space="preserve">؟ قال: لا انه لم يصل الى سيّده و ليس هو للملوك» (6)</w:t>
      </w:r>
    </w:p>
    <w:p>
      <w:pPr>
        <w:pStyle w:val="BookText"/>
      </w:pPr>
      <w:r>
        <w:rPr>
          <w:rFonts w:ascii="Amiri" w:hAnsi="Amiri" w:eastAsia="Amiri" w:cs="Amiri"/>
          <w:lang w:bidi="ar-SA"/>
          <w:color w:val="111111"/>
          <w:sz w:val="28"/>
          <w:szCs w:val="28"/>
          <w:rtl/>
        </w:rPr>
        <w:t xml:space="preserve">الكافي ج ۳ ص ۵4۲ ك ۱۳ ب ۲4 ح 5.</w:t>
      </w:r>
    </w:p>
    <w:p>
      <w:pPr>
        <w:pStyle w:val="BookText"/>
      </w:pPr>
      <w:r>
        <w:rPr>
          <w:rFonts w:ascii="Amiri" w:hAnsi="Amiri" w:eastAsia="Amiri" w:cs="Amiri"/>
          <w:lang w:bidi="ar-SA"/>
          <w:color w:val="111111"/>
          <w:sz w:val="28"/>
          <w:szCs w:val="28"/>
          <w:rtl/>
        </w:rPr>
        <w:t xml:space="preserve">الفقيه ج ۲ ص ۱۹ ب 5 ح ۳۸.</w:t>
      </w:r>
    </w:p>
    <w:p>
      <w:pPr>
        <w:pStyle w:val="BookText"/>
      </w:pPr>
      <w:r>
        <w:rPr>
          <w:rFonts w:ascii="Amiri" w:hAnsi="Amiri" w:eastAsia="Amiri" w:cs="Amiri"/>
          <w:lang w:bidi="ar-SA"/>
          <w:color w:val="111111"/>
          <w:sz w:val="28"/>
          <w:szCs w:val="28"/>
          <w:rtl/>
        </w:rPr>
        <w:t xml:space="preserve">(من أخذ من الزكاة -) انظر الفطرة</w:t>
      </w:r>
    </w:p>
    <w:p>
      <w:pPr>
        <w:pStyle w:val="BookText"/>
      </w:pPr>
      <w:r>
        <w:rPr>
          <w:rFonts w:ascii="Amiri" w:hAnsi="Amiri" w:eastAsia="Amiri" w:cs="Amiri"/>
          <w:lang w:bidi="ar-SA"/>
          <w:color w:val="111111"/>
          <w:sz w:val="28"/>
          <w:szCs w:val="28"/>
          <w:rtl/>
        </w:rPr>
        <w:t xml:space="preserve">«من أخذ منه السلطان الخراج فلا زكاة عليه» (6)</w:t>
      </w:r>
    </w:p>
    <w:p>
      <w:pPr>
        <w:pStyle w:val="BookText"/>
      </w:pPr>
      <w:r>
        <w:rPr>
          <w:rFonts w:ascii="Amiri" w:hAnsi="Amiri" w:eastAsia="Amiri" w:cs="Amiri"/>
          <w:lang w:bidi="ar-SA"/>
          <w:color w:val="111111"/>
          <w:sz w:val="28"/>
          <w:szCs w:val="28"/>
          <w:rtl/>
        </w:rPr>
        <w:t xml:space="preserve">التهذيب ج 4 ص ۳۷ ب ۱۰ ح ۷.</w:t>
      </w:r>
    </w:p>
    <w:p>
      <w:pPr>
        <w:pStyle w:val="BookText"/>
      </w:pPr>
      <w:r>
        <w:rPr>
          <w:rFonts w:ascii="IRNazanin" w:hAnsi="IRNazanin" w:eastAsia="IRNazanin" w:cs="IRNazanin"/>
          <w:lang w:bidi="fa-IR"/>
          <w:color w:val="111111"/>
          <w:sz w:val="28"/>
          <w:szCs w:val="28"/>
          <w:rtl/>
        </w:rPr>
        <w:t xml:space="preserve">الاستبصار ج ۲ ص ۲۵ ب ۱۱ ح ۳.</w:t>
      </w:r>
    </w:p>
    <w:p>
      <w:pPr>
        <w:pStyle w:val="BookText"/>
      </w:pPr>
      <w:r>
        <w:rPr>
          <w:rFonts w:ascii="Amiri" w:hAnsi="Amiri" w:eastAsia="Amiri" w:cs="Amiri"/>
          <w:lang w:bidi="ar-SA"/>
          <w:color w:val="111111"/>
          <w:sz w:val="28"/>
          <w:szCs w:val="28"/>
          <w:rtl/>
        </w:rPr>
        <w:t xml:space="preserve">«من أخرج زكاة ماله تامة فوضعها في موضعها لم يسئل من أين اكتسب ماله» (7)</w:t>
      </w:r>
    </w:p>
    <w:p>
      <w:pPr>
        <w:pStyle w:val="BookText"/>
      </w:pPr>
      <w:r>
        <w:rPr>
          <w:rFonts w:ascii="Amiri" w:hAnsi="Amiri" w:eastAsia="Amiri" w:cs="Amiri"/>
          <w:lang w:bidi="ar-SA"/>
          <w:color w:val="111111"/>
          <w:sz w:val="28"/>
          <w:szCs w:val="28"/>
          <w:rtl/>
        </w:rPr>
        <w:t xml:space="preserve">الفقيه ج ۲ ص 5 ب ۱ ح ۸.</w:t>
      </w:r>
    </w:p>
    <w:p>
      <w:pPr>
        <w:pStyle w:val="BookText"/>
      </w:pPr>
      <w:r>
        <w:rPr>
          <w:rFonts w:ascii="IRNazanin" w:hAnsi="IRNazanin" w:eastAsia="IRNazanin" w:cs="IRNazanin"/>
          <w:lang w:bidi="fa-IR"/>
          <w:color w:val="111111"/>
          <w:sz w:val="28"/>
          <w:szCs w:val="28"/>
          <w:rtl/>
        </w:rPr>
        <w:t xml:space="preserve">الكافي ج 3 ص 504 ک 13 ب ۲ ح ۹.</w:t>
      </w:r>
    </w:p>
    <w:p>
      <w:pPr>
        <w:pStyle w:val="BookText"/>
      </w:pPr>
      <w:r>
        <w:rPr>
          <w:rFonts w:ascii="IRNazanin" w:hAnsi="IRNazanin" w:eastAsia="IRNazanin" w:cs="IRNazanin"/>
          <w:lang w:bidi="fa-IR"/>
          <w:color w:val="111111"/>
          <w:sz w:val="28"/>
          <w:szCs w:val="28"/>
          <w:rtl/>
        </w:rPr>
        <w:t xml:space="preserve">الكافي ج 4 ص 39 ک 13 ب ۸۱ ذیل ح 4.</w:t>
      </w:r>
    </w:p>
    <w:p>
      <w:pPr>
        <w:pStyle w:val="BookText"/>
      </w:pPr>
      <w:r>
        <w:rPr>
          <w:rFonts w:ascii="Amiri" w:hAnsi="Amiri" w:eastAsia="Amiri" w:cs="Amiri"/>
          <w:lang w:bidi="ar-SA"/>
          <w:color w:val="111111"/>
          <w:sz w:val="28"/>
          <w:szCs w:val="28"/>
          <w:rtl/>
        </w:rPr>
        <w:t xml:space="preserve">«من أخرج من ماله الزكاة تامة فوضعها في موضعها لم يسأل من أين اكتسبت مالك» (۷)</w:t>
      </w:r>
    </w:p>
    <w:p>
      <w:pPr>
        <w:pStyle w:val="BookText"/>
      </w:pPr>
      <w:r>
        <w:rPr>
          <w:rFonts w:ascii="IRNazanin" w:hAnsi="IRNazanin" w:eastAsia="IRNazanin" w:cs="IRNazanin"/>
          <w:lang w:bidi="fa-IR"/>
          <w:color w:val="111111"/>
          <w:sz w:val="28"/>
          <w:szCs w:val="28"/>
          <w:rtl/>
        </w:rPr>
        <w:t xml:space="preserve">الكافي ج 4 ص ۳۹ ك ۱۳ ب ۸۱ ذیل ج 4.</w:t>
      </w:r>
    </w:p>
    <w:p>
      <w:pPr>
        <w:pStyle w:val="BookText"/>
      </w:pPr>
      <w:r>
        <w:rPr>
          <w:rFonts w:ascii="Amiri" w:hAnsi="Amiri" w:eastAsia="Amiri" w:cs="Amiri"/>
          <w:lang w:bidi="ar-SA"/>
          <w:color w:val="111111"/>
          <w:sz w:val="28"/>
          <w:szCs w:val="28"/>
          <w:rtl/>
        </w:rPr>
        <w:t xml:space="preserve">الكافي ج 3 ص 504 ك ۱۳ ب ۲ ح ۹ بتفاوت.</w:t>
      </w:r>
    </w:p>
    <w:p>
      <w:pPr>
        <w:pStyle w:val="BookText"/>
      </w:pPr>
      <w:r>
        <w:rPr>
          <w:rFonts w:ascii="Amiri" w:hAnsi="Amiri" w:eastAsia="Amiri" w:cs="Amiri"/>
          <w:lang w:bidi="ar-SA"/>
          <w:color w:val="111111"/>
          <w:sz w:val="28"/>
          <w:szCs w:val="28"/>
          <w:rtl/>
        </w:rPr>
        <w:t xml:space="preserve">الفقيه ج ۲ ص 5 ب ۱ ح ۸ بتفاوت.</w:t>
      </w:r>
    </w:p>
    <w:p>
      <w:pPr>
        <w:pStyle w:val="BookText"/>
      </w:pPr>
      <w:r>
        <w:rPr>
          <w:rFonts w:ascii="Amiri" w:hAnsi="Amiri" w:eastAsia="Amiri" w:cs="Amiri"/>
          <w:lang w:bidi="ar-SA"/>
          <w:color w:val="111111"/>
          <w:sz w:val="28"/>
          <w:szCs w:val="28"/>
          <w:rtl/>
        </w:rPr>
        <w:t xml:space="preserve">(من أدّى زكاة الفطرة -) انظر الفطرة</w:t>
      </w:r>
    </w:p>
    <w:p>
      <w:pPr>
        <w:pStyle w:val="BookText"/>
      </w:pPr>
      <w:r>
        <w:rPr>
          <w:rFonts w:ascii="IRNazanin" w:hAnsi="IRNazanin" w:eastAsia="IRNazanin" w:cs="IRNazanin"/>
          <w:lang w:bidi="fa-IR"/>
          <w:color w:val="111111"/>
          <w:sz w:val="28"/>
          <w:szCs w:val="28"/>
          <w:rtl/>
        </w:rPr>
        <w:t xml:space="preserve">(من أسلم طوعا -) انظر الارض</w:t>
      </w:r>
    </w:p>
    <w:p>
      <w:pPr>
        <w:pStyle w:val="BookText"/>
      </w:pPr>
      <w:r>
        <w:rPr>
          <w:rFonts w:ascii="Amiri" w:hAnsi="Amiri" w:eastAsia="Amiri" w:cs="Amiri"/>
          <w:lang w:bidi="ar-SA"/>
          <w:color w:val="111111"/>
          <w:sz w:val="28"/>
          <w:szCs w:val="28"/>
          <w:rtl/>
        </w:rPr>
        <w:t xml:space="preserve">(من اعتدى عليه في صدقة ماله) انظر الشهيد (من أقرض قرضا -) انظر القرض</w:t>
      </w:r>
    </w:p>
    <w:p>
      <w:pPr>
        <w:pStyle w:val="BookText"/>
      </w:pPr>
      <w:r>
        <w:rPr>
          <w:rFonts w:ascii="IRNazanin" w:hAnsi="IRNazanin" w:eastAsia="IRNazanin" w:cs="IRNazanin"/>
          <w:lang w:bidi="fa-IR"/>
          <w:color w:val="111111"/>
          <w:sz w:val="28"/>
          <w:szCs w:val="28"/>
          <w:rtl/>
        </w:rPr>
        <w:t xml:space="preserve">«من بلغت عنده من الابل صدقة الجذعة وليست عنده جذعة وعنده حقة  فانه تقبل منه الحقة ويجعل معها شاتين أو عشرين درهماً، ومن بلغت عنده صدقة الحقة وليست عنده حقة وعنده جذعة فانه تقبل منه الجذعة ويعطيه المصدِّق شاتين أو عشرين درهماً، ومن بلغت صدقته حقة وليست عنده حقة وعنده ابنة لبون فانه يقبل منه ابنة لبون ويعطي معها شاتين أو عشرين درهما، ومن بلغت صدقته ابنة لبون و لیست عنده ابنة لبون وعنده حقة فانه تقبل منه الحقة ويعطيه المصدِّق شاتين أو عشرين درهماً ومن بلغت صدقته ابنة لبون و لیست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ابنة لبون وعنده ابنة مخاض فانه تقبل منه ابنة مخاض ويعطى معها شاتين أو عشرين درهماً، ومن بلغت صدقته ابنة مخاض وليست عنده ابنة مخاض وعنده ابنة لبونه فانه تقبل منه ابنة لبون ويعطيه المصدِّق شاتين أو عشرين درهماً، ومن لم يكن عنده ابنة مخاض على وجهها وعنده ابن لبون ذَكَرٍ فانه تقبل منه ابن لبون وليس معه شییء، ومن لم يكن معه شییء اِلا أربعة من الابل وليس له مال غيرها فليس فيها شییء الا أن يشاء ربّها فاذا بلغ ماله خمساً من الابل ففيها شاة» (۱)</w:t>
      </w:r>
    </w:p>
    <w:p>
      <w:pPr>
        <w:pStyle w:val="BookText"/>
      </w:pPr>
      <w:r>
        <w:rPr>
          <w:rFonts w:ascii="Amiri" w:hAnsi="Amiri" w:eastAsia="Amiri" w:cs="Amiri"/>
          <w:lang w:bidi="ar-SA"/>
          <w:color w:val="111111"/>
          <w:sz w:val="28"/>
          <w:szCs w:val="28"/>
          <w:rtl/>
        </w:rPr>
        <w:t xml:space="preserve">الكافي ج ۳ ص ۵۳۹ ك ۱۳ ب ۲۲ ح ۷. التهذيب ج 4 ص ۹۵ ب ۲۹ ح ۷.</w:t>
      </w:r>
    </w:p>
    <w:p>
      <w:pPr>
        <w:pStyle w:val="BookText"/>
      </w:pPr>
      <w:r>
        <w:rPr>
          <w:rFonts w:ascii="IRNazanin" w:hAnsi="IRNazanin" w:eastAsia="IRNazanin" w:cs="IRNazanin"/>
          <w:lang w:bidi="fa-IR"/>
          <w:color w:val="111111"/>
          <w:sz w:val="28"/>
          <w:szCs w:val="28"/>
          <w:rtl/>
        </w:rPr>
        <w:t xml:space="preserve">الفقيه ج ۲ ص ۱۲ ب 5 ذیل ح ۸ بتفاوت.</w:t>
      </w:r>
    </w:p>
    <w:p>
      <w:pPr>
        <w:pStyle w:val="BookText"/>
      </w:pPr>
      <w:r>
        <w:rPr>
          <w:rFonts w:ascii="Amiri" w:hAnsi="Amiri" w:eastAsia="Amiri" w:cs="Amiri"/>
          <w:lang w:bidi="ar-SA"/>
          <w:color w:val="111111"/>
          <w:sz w:val="28"/>
          <w:szCs w:val="28"/>
          <w:rtl/>
        </w:rPr>
        <w:t xml:space="preserve">(من تمام الصوم اعطاء الزكاة -) انظر الفطرة</w:t>
      </w:r>
    </w:p>
    <w:p>
      <w:pPr>
        <w:pStyle w:val="BookText"/>
      </w:pPr>
      <w:r>
        <w:rPr>
          <w:rFonts w:ascii="Amiri" w:hAnsi="Amiri" w:eastAsia="Amiri" w:cs="Amiri"/>
          <w:lang w:bidi="ar-SA"/>
          <w:color w:val="111111"/>
          <w:sz w:val="28"/>
          <w:szCs w:val="28"/>
          <w:rtl/>
        </w:rPr>
        <w:t xml:space="preserve">(من قال بالجسم -) انظر الجماعة</w:t>
      </w:r>
    </w:p>
    <w:p>
      <w:pPr>
        <w:pStyle w:val="BookText"/>
      </w:pPr>
      <w:r>
        <w:rPr>
          <w:rFonts w:ascii="Amiri" w:hAnsi="Amiri" w:eastAsia="Amiri" w:cs="Amiri"/>
          <w:lang w:bidi="ar-SA"/>
          <w:color w:val="111111"/>
          <w:sz w:val="28"/>
          <w:szCs w:val="28"/>
          <w:rtl/>
        </w:rPr>
        <w:t xml:space="preserve">«من منع حقا لله عزوجل أنفق في باطل</w:t>
      </w:r>
    </w:p>
    <w:p>
      <w:pPr>
        <w:pStyle w:val="BookText"/>
      </w:pPr>
      <w:r>
        <w:rPr>
          <w:rFonts w:ascii="Amiri" w:hAnsi="Amiri" w:eastAsia="Amiri" w:cs="Amiri"/>
          <w:lang w:bidi="ar-SA"/>
          <w:color w:val="111111"/>
          <w:sz w:val="28"/>
          <w:szCs w:val="28"/>
          <w:rtl/>
        </w:rPr>
        <w:t xml:space="preserve">مِثلَيه» (6)</w:t>
      </w:r>
    </w:p>
    <w:p>
      <w:pPr>
        <w:pStyle w:val="BookText"/>
      </w:pPr>
      <w:r>
        <w:rPr>
          <w:rFonts w:ascii="IRNazanin" w:hAnsi="IRNazanin" w:eastAsia="IRNazanin" w:cs="IRNazanin"/>
          <w:lang w:bidi="fa-IR"/>
          <w:color w:val="111111"/>
          <w:sz w:val="28"/>
          <w:szCs w:val="28"/>
          <w:rtl/>
        </w:rPr>
        <w:t xml:space="preserve">الكافي ج ۳ ص 506 ک 13 ب ۲ ح ۲۱.</w:t>
      </w:r>
    </w:p>
    <w:p>
      <w:pPr>
        <w:pStyle w:val="BookText"/>
      </w:pPr>
      <w:r>
        <w:rPr>
          <w:rFonts w:ascii="Amiri" w:hAnsi="Amiri" w:eastAsia="Amiri" w:cs="Amiri"/>
          <w:lang w:bidi="ar-SA"/>
          <w:color w:val="111111"/>
          <w:sz w:val="28"/>
          <w:szCs w:val="28"/>
          <w:rtl/>
        </w:rPr>
        <w:t xml:space="preserve">«من منع الزكاة سأل الرجعة عند الموت وهو قول الله عزوجل: «رب ارجعون لعلّي أعمل صالحا فيما تركت» (6)</w:t>
      </w:r>
    </w:p>
    <w:p>
      <w:pPr>
        <w:pStyle w:val="BookText"/>
      </w:pPr>
      <w:r>
        <w:rPr>
          <w:rFonts w:ascii="Amiri" w:hAnsi="Amiri" w:eastAsia="Amiri" w:cs="Amiri"/>
          <w:lang w:bidi="ar-SA"/>
          <w:color w:val="111111"/>
          <w:sz w:val="28"/>
          <w:szCs w:val="28"/>
          <w:rtl/>
        </w:rPr>
        <w:t xml:space="preserve">الكافي ج 3 ص 504 ك ۱۳ ب ۲ ح ۱۱.</w:t>
      </w:r>
    </w:p>
    <w:p>
      <w:pPr>
        <w:pStyle w:val="BookText"/>
      </w:pPr>
      <w:r>
        <w:rPr>
          <w:rFonts w:ascii="Amiri" w:hAnsi="Amiri" w:eastAsia="Amiri" w:cs="Amiri"/>
          <w:lang w:bidi="ar-SA"/>
          <w:color w:val="111111"/>
          <w:sz w:val="28"/>
          <w:szCs w:val="28"/>
          <w:rtl/>
        </w:rPr>
        <w:t xml:space="preserve">الفقيه ج ۲ ص ۷ ب ۲ ح ۱۲ بتفاوت.</w:t>
      </w:r>
    </w:p>
    <w:p>
      <w:pPr>
        <w:pStyle w:val="BookText"/>
      </w:pPr>
      <w:r>
        <w:rPr>
          <w:rFonts w:ascii="Amiri" w:hAnsi="Amiri" w:eastAsia="Amiri" w:cs="Amiri"/>
          <w:lang w:bidi="ar-SA"/>
          <w:color w:val="111111"/>
          <w:sz w:val="28"/>
          <w:szCs w:val="28"/>
          <w:rtl/>
        </w:rPr>
        <w:t xml:space="preserve">(من منع الزكاة وقفت صلاته حتى يزكي) انظر الصلاة تحت عنوان (صلاة مكتوبة الخ)</w:t>
      </w:r>
    </w:p>
    <w:p>
      <w:pPr>
        <w:pStyle w:val="BookText"/>
      </w:pPr>
      <w:r>
        <w:rPr>
          <w:rFonts w:ascii="Amiri" w:hAnsi="Amiri" w:eastAsia="Amiri" w:cs="Amiri"/>
          <w:lang w:bidi="ar-SA"/>
          <w:color w:val="111111"/>
          <w:sz w:val="28"/>
          <w:szCs w:val="28"/>
          <w:rtl/>
        </w:rPr>
        <w:t xml:space="preserve">«من منع قيراطاً من الزكاة فليس بمؤمن ولا مسلم</w:t>
      </w:r>
      <w:r>
        <w:rPr>
          <w:rStyle w:val="FootnoteReference"/>
        </w:rPr>
        <w:footnoteReference w:id="432"/>
      </w:r>
      <w:r>
        <w:rPr>
          <w:rFonts w:ascii="IRNazanin" w:hAnsi="IRNazanin" w:eastAsia="IRNazanin" w:cs="IRNazanin"/>
          <w:lang w:bidi="fa-IR"/>
          <w:color w:val="111111"/>
          <w:sz w:val="28"/>
          <w:szCs w:val="28"/>
          <w:rtl/>
        </w:rPr>
        <w:t xml:space="preserve">وهو قوله عزوجل: «رب ارجعون</w:t>
      </w:r>
      <w:r>
        <w:rPr>
          <w:rStyle w:val="FootnoteReference"/>
        </w:rPr>
        <w:footnoteReference w:id="433"/>
      </w:r>
      <w:r>
        <w:rPr>
          <w:rFonts w:ascii="Amiri" w:hAnsi="Amiri" w:eastAsia="Amiri" w:cs="Amiri"/>
          <w:lang w:bidi="ar-SA"/>
          <w:color w:val="111111"/>
          <w:sz w:val="28"/>
          <w:szCs w:val="28"/>
          <w:rtl/>
        </w:rPr>
        <w:t xml:space="preserve">لعلى أعمل صالحا فيما تركت» وفي رواية اُخرى: ولا تقبل له صلاة» (6)</w:t>
      </w:r>
    </w:p>
    <w:p>
      <w:pPr>
        <w:pStyle w:val="BookText"/>
      </w:pPr>
      <w:r>
        <w:rPr>
          <w:rFonts w:ascii="IRNazanin" w:hAnsi="IRNazanin" w:eastAsia="IRNazanin" w:cs="IRNazanin"/>
          <w:lang w:bidi="fa-IR"/>
          <w:color w:val="111111"/>
          <w:sz w:val="28"/>
          <w:szCs w:val="28"/>
          <w:rtl/>
        </w:rPr>
        <w:t xml:space="preserve">الكافي ج ۳ ص 503 ک 13 ب ۲ ح ۳.</w:t>
      </w:r>
    </w:p>
    <w:p>
      <w:pPr>
        <w:pStyle w:val="BookText"/>
      </w:pPr>
      <w:r>
        <w:rPr>
          <w:rFonts w:ascii="Amiri" w:hAnsi="Amiri" w:eastAsia="Amiri" w:cs="Amiri"/>
          <w:lang w:bidi="ar-SA"/>
          <w:color w:val="111111"/>
          <w:sz w:val="28"/>
          <w:szCs w:val="28"/>
          <w:rtl/>
        </w:rPr>
        <w:t xml:space="preserve">الفقيه ج ۲ ص ۷ ب ۲ ح ۹ و ۱۰.</w:t>
      </w:r>
    </w:p>
    <w:p>
      <w:pPr>
        <w:pStyle w:val="BookText"/>
      </w:pPr>
      <w:r>
        <w:rPr>
          <w:rFonts w:ascii="Amiri" w:hAnsi="Amiri" w:eastAsia="Amiri" w:cs="Amiri"/>
          <w:lang w:bidi="ar-SA"/>
          <w:color w:val="111111"/>
          <w:sz w:val="28"/>
          <w:szCs w:val="28"/>
          <w:rtl/>
        </w:rPr>
        <w:t xml:space="preserve">الفقيه ج ۲ ص ۷ ب ۲ ح ۱۲.</w:t>
      </w:r>
    </w:p>
    <w:p>
      <w:pPr>
        <w:pStyle w:val="BookText"/>
      </w:pPr>
      <w:r>
        <w:rPr>
          <w:rFonts w:ascii="Amiri" w:hAnsi="Amiri" w:eastAsia="Amiri" w:cs="Amiri"/>
          <w:lang w:bidi="ar-SA"/>
          <w:color w:val="111111"/>
          <w:sz w:val="28"/>
          <w:szCs w:val="28"/>
          <w:rtl/>
        </w:rPr>
        <w:t xml:space="preserve">التهذيب ج 4 ص ۱۱۱ ب ۲۹ ح ۵۹ و 6۰.</w:t>
      </w:r>
    </w:p>
    <w:p>
      <w:pPr>
        <w:pStyle w:val="BookText"/>
      </w:pPr>
      <w:r>
        <w:rPr>
          <w:rFonts w:ascii="Amiri" w:hAnsi="Amiri" w:eastAsia="Amiri" w:cs="Amiri"/>
          <w:lang w:bidi="ar-SA"/>
          <w:color w:val="111111"/>
          <w:sz w:val="28"/>
          <w:szCs w:val="28"/>
          <w:rtl/>
        </w:rPr>
        <w:t xml:space="preserve">«من منع قيراطاً من الزكاة فليمت ان</w:t>
      </w:r>
    </w:p>
    <w:p>
      <w:pPr>
        <w:pStyle w:val="BookText"/>
      </w:pPr>
      <w:r>
        <w:rPr>
          <w:rFonts w:ascii="Amiri" w:hAnsi="Amiri" w:eastAsia="Amiri" w:cs="Amiri"/>
          <w:lang w:bidi="ar-SA"/>
          <w:color w:val="111111"/>
          <w:sz w:val="28"/>
          <w:szCs w:val="28"/>
          <w:rtl/>
        </w:rPr>
        <w:t xml:space="preserve">شاء يهودياً أو نصرانياً» (6)</w:t>
      </w:r>
    </w:p>
    <w:p>
      <w:pPr>
        <w:pStyle w:val="BookText"/>
      </w:pPr>
      <w:r>
        <w:rPr>
          <w:rFonts w:ascii="IRNazanin" w:hAnsi="IRNazanin" w:eastAsia="IRNazanin" w:cs="IRNazanin"/>
          <w:lang w:bidi="fa-IR"/>
          <w:color w:val="111111"/>
          <w:sz w:val="28"/>
          <w:szCs w:val="28"/>
          <w:rtl/>
        </w:rPr>
        <w:t xml:space="preserve">الكافي ج 3 ص 505 ک 13 ب ۲ ح 14.</w:t>
      </w:r>
    </w:p>
    <w:p>
      <w:pPr>
        <w:pStyle w:val="BookText"/>
      </w:pPr>
      <w:r>
        <w:rPr>
          <w:rFonts w:ascii="Amiri" w:hAnsi="Amiri" w:eastAsia="Amiri" w:cs="Amiri"/>
          <w:lang w:bidi="ar-SA"/>
          <w:color w:val="111111"/>
          <w:sz w:val="28"/>
          <w:szCs w:val="28"/>
          <w:rtl/>
        </w:rPr>
        <w:t xml:space="preserve">(مواليهم منهم -) انظر الصدقة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الزكاة وليس للناس أموال وانما كانت فطرة» (6)</w:t>
      </w:r>
    </w:p>
    <w:p>
      <w:pPr>
        <w:pStyle w:val="BookText"/>
      </w:pPr>
      <w:r>
        <w:rPr>
          <w:rFonts w:ascii="IRNazanin" w:hAnsi="IRNazanin" w:eastAsia="IRNazanin" w:cs="IRNazanin"/>
          <w:lang w:bidi="fa-IR"/>
          <w:color w:val="111111"/>
          <w:sz w:val="28"/>
          <w:szCs w:val="28"/>
          <w:rtl/>
        </w:rPr>
        <w:t xml:space="preserve">الكافي ج 4 ص ۱۷۱ ک 14 ب ۷۵ ذیل ح ۳. الفقيه ج ۲ ص ۱۱۷ ب 5۹ ذیل ح 15.</w:t>
      </w:r>
    </w:p>
    <w:p>
      <w:pPr>
        <w:pStyle w:val="BookText"/>
      </w:pPr>
      <w:r>
        <w:rPr>
          <w:rFonts w:ascii="IRNazanin" w:hAnsi="IRNazanin" w:eastAsia="IRNazanin" w:cs="IRNazanin"/>
          <w:lang w:bidi="fa-IR"/>
          <w:color w:val="111111"/>
          <w:sz w:val="28"/>
          <w:szCs w:val="28"/>
          <w:rtl/>
        </w:rPr>
        <w:t xml:space="preserve">التهذيب ج 4 ص ۸۵ ب ۲6 ذیل ح ۳.</w:t>
      </w:r>
    </w:p>
    <w:p>
      <w:pPr>
        <w:pStyle w:val="BookText"/>
      </w:pPr>
      <w:r>
        <w:rPr>
          <w:rFonts w:ascii="IRNazanin" w:hAnsi="IRNazanin" w:eastAsia="IRNazanin" w:cs="IRNazanin"/>
          <w:lang w:bidi="fa-IR"/>
          <w:color w:val="111111"/>
          <w:sz w:val="28"/>
          <w:szCs w:val="28"/>
          <w:rtl/>
        </w:rPr>
        <w:t xml:space="preserve">«نعم الشيىء القرض اِن اَیسر قضاك، وان أعسر حسبتَه من الزكاة» (6)</w:t>
      </w:r>
    </w:p>
    <w:p>
      <w:pPr>
        <w:pStyle w:val="BookText"/>
      </w:pPr>
      <w:r>
        <w:rPr>
          <w:rFonts w:ascii="Amiri" w:hAnsi="Amiri" w:eastAsia="Amiri" w:cs="Amiri"/>
          <w:lang w:bidi="ar-SA"/>
          <w:color w:val="111111"/>
          <w:sz w:val="28"/>
          <w:szCs w:val="28"/>
          <w:rtl/>
        </w:rPr>
        <w:t xml:space="preserve">الفقيه ج ۲ ص ۱۰ ب ۲ ح 5.</w:t>
      </w:r>
    </w:p>
    <w:p>
      <w:pPr>
        <w:pStyle w:val="BookText"/>
      </w:pPr>
      <w:r>
        <w:rPr>
          <w:rFonts w:ascii="IRNazanin" w:hAnsi="IRNazanin" w:eastAsia="IRNazanin" w:cs="IRNazanin"/>
          <w:lang w:bidi="fa-IR"/>
          <w:color w:val="111111"/>
          <w:sz w:val="28"/>
          <w:szCs w:val="28"/>
          <w:rtl/>
        </w:rPr>
        <w:t xml:space="preserve">«وأما ما انبتت الأرض من شییء من الاشياء فليس فيه زكاة اِلّا في أربعة أشياء البرّ والشعير، والتمر، والزبيب، وليس في شییء من هذه الأربعة الأشياء شییء حتى يبلغ خمسة أوساق، والوسق ستون صاعا، وهو ثلاثمائة صاع بصاع النبي، فان كان في كل صنف خمسة أوساق غیر شییء وان قل فليس فيه شییء، وأن نقص البرّ والشعير والتمر والزبيب أو نقص من خمسة أوساق صاع أو بعض صاع فليس فيه شییء، فاذا كان يعالج بالرشا والنضح والدلاء ففيه نصف العُشر، وان كان يسقي بغير علاج بنهر أو غير أوسماء ففيه العُشر تاماً» (۵)</w:t>
      </w:r>
    </w:p>
    <w:p>
      <w:pPr>
        <w:pStyle w:val="BookText"/>
      </w:pPr>
      <w:r>
        <w:rPr>
          <w:rFonts w:ascii="Amiri" w:hAnsi="Amiri" w:eastAsia="Amiri" w:cs="Amiri"/>
          <w:lang w:bidi="ar-SA"/>
          <w:color w:val="111111"/>
          <w:sz w:val="28"/>
          <w:szCs w:val="28"/>
          <w:rtl/>
        </w:rPr>
        <w:t xml:space="preserve">التهذيب ج 4 ص 19 ب 4 ح ۱۷.</w:t>
      </w:r>
    </w:p>
    <w:p>
      <w:pPr>
        <w:pStyle w:val="BookText"/>
      </w:pPr>
      <w:r>
        <w:rPr>
          <w:rFonts w:ascii="Amiri" w:hAnsi="Amiri" w:eastAsia="Amiri" w:cs="Amiri"/>
          <w:lang w:bidi="ar-SA"/>
          <w:color w:val="111111"/>
          <w:sz w:val="28"/>
          <w:szCs w:val="28"/>
          <w:rtl/>
        </w:rPr>
        <w:t xml:space="preserve">«وَاِن تُخفوها وتؤتوها الفقراء فهو خير لكم» فقال: هي سوى الزكاة ان الزكاة</w:t>
      </w:r>
    </w:p>
    <w:p>
      <w:pPr>
        <w:pStyle w:val="BookText"/>
      </w:pPr>
      <w:r>
        <w:rPr>
          <w:rFonts w:ascii="Amiri" w:hAnsi="Amiri" w:eastAsia="Amiri" w:cs="Amiri"/>
          <w:lang w:bidi="ar-SA"/>
          <w:color w:val="111111"/>
          <w:sz w:val="28"/>
          <w:szCs w:val="28"/>
          <w:rtl/>
        </w:rPr>
        <w:t xml:space="preserve">علانية غير سرّ» (6)</w:t>
      </w:r>
    </w:p>
    <w:p>
      <w:pPr>
        <w:pStyle w:val="BookText"/>
      </w:pPr>
      <w:r>
        <w:rPr>
          <w:rFonts w:ascii="IRNazanin" w:hAnsi="IRNazanin" w:eastAsia="IRNazanin" w:cs="IRNazanin"/>
          <w:lang w:bidi="fa-IR"/>
          <w:color w:val="111111"/>
          <w:sz w:val="28"/>
          <w:szCs w:val="28"/>
          <w:rtl/>
        </w:rPr>
        <w:t xml:space="preserve">الكافي ج ۳ ص ۵۰۲ ک 13 ب ۱ ح ۱۷. التهذيب ج 4 ص ۱۰4 ب ۲۹ ح ۳۲.</w:t>
      </w:r>
    </w:p>
    <w:p>
      <w:pPr>
        <w:pStyle w:val="BookText"/>
      </w:pPr>
      <w:r>
        <w:rPr>
          <w:rFonts w:ascii="Amiri" w:hAnsi="Amiri" w:eastAsia="Amiri" w:cs="Amiri"/>
          <w:lang w:bidi="ar-SA"/>
          <w:color w:val="111111"/>
          <w:sz w:val="28"/>
          <w:szCs w:val="28"/>
          <w:rtl/>
        </w:rPr>
        <w:t xml:space="preserve">«وَاِن تُخفُوها وَ تُؤتُوها الفقراء فهو خير لكم» قال: ليس من الزكاة وصلتك قرابتك ليس من الزكاة» (6)</w:t>
      </w:r>
    </w:p>
    <w:p>
      <w:pPr>
        <w:pStyle w:val="BookText"/>
      </w:pPr>
      <w:r>
        <w:rPr>
          <w:rFonts w:ascii="IRNazanin" w:hAnsi="IRNazanin" w:eastAsia="IRNazanin" w:cs="IRNazanin"/>
          <w:lang w:bidi="fa-IR"/>
          <w:color w:val="111111"/>
          <w:sz w:val="28"/>
          <w:szCs w:val="28"/>
          <w:rtl/>
        </w:rPr>
        <w:t xml:space="preserve">الكافي ج ۳ ص 499 ک 13 ب ۱ ذیل ح ۹. الفقيه ج ۲ ص ۲۵ ب ۹ ذیل ح 1.</w:t>
      </w:r>
    </w:p>
    <w:p>
      <w:pPr>
        <w:pStyle w:val="BookText"/>
      </w:pPr>
      <w:r>
        <w:rPr>
          <w:rFonts w:ascii="Amiri" w:hAnsi="Amiri" w:eastAsia="Amiri" w:cs="Amiri"/>
          <w:lang w:bidi="ar-SA"/>
          <w:color w:val="111111"/>
          <w:sz w:val="28"/>
          <w:szCs w:val="28"/>
          <w:rtl/>
        </w:rPr>
        <w:t xml:space="preserve">(وَاِيتاء الزكاة فانها من فرائض الله -) تقدم في التوسّل تحت عنوان (أن أفضل الخ)</w:t>
      </w:r>
    </w:p>
    <w:p>
      <w:pPr>
        <w:pStyle w:val="BookText"/>
      </w:pPr>
      <w:r>
        <w:rPr>
          <w:rFonts w:ascii="IRNazanin" w:hAnsi="IRNazanin" w:eastAsia="IRNazanin" w:cs="IRNazanin"/>
          <w:lang w:bidi="fa-IR"/>
          <w:color w:val="111111"/>
          <w:sz w:val="28"/>
          <w:szCs w:val="28"/>
          <w:rtl/>
        </w:rPr>
        <w:t xml:space="preserve">(وجبت عليك زکاة -) انظر الخَمس</w:t>
      </w:r>
    </w:p>
    <w:p>
      <w:pPr>
        <w:pStyle w:val="BookText"/>
      </w:pPr>
      <w:r>
        <w:rPr>
          <w:rFonts w:ascii="Amiri" w:hAnsi="Amiri" w:eastAsia="Amiri" w:cs="Amiri"/>
          <w:lang w:bidi="ar-SA"/>
          <w:color w:val="111111"/>
          <w:sz w:val="28"/>
          <w:szCs w:val="28"/>
          <w:rtl/>
        </w:rPr>
        <w:t xml:space="preserve">(وَحناناً مِن لَدُنا وزكاة -) تقدم في الدعاء تحت عنوان (ما عنى بقوله الخ)</w:t>
      </w:r>
    </w:p>
    <w:p>
      <w:pPr>
        <w:pStyle w:val="BookText"/>
      </w:pPr>
      <w:r>
        <w:rPr>
          <w:rFonts w:ascii="IRNazanin" w:hAnsi="IRNazanin" w:eastAsia="IRNazanin" w:cs="IRNazanin"/>
          <w:lang w:bidi="fa-IR"/>
          <w:color w:val="111111"/>
          <w:sz w:val="28"/>
          <w:szCs w:val="28"/>
          <w:rtl/>
        </w:rPr>
        <w:t xml:space="preserve">(وَرأيت الرجل عنده المال الكثير لم يزکّه منذ مَلكَه، -) يأتي في علائم الظهور تحت عنوان (قال ابو عبدالله الخ)</w:t>
      </w:r>
    </w:p>
    <w:p>
      <w:pPr>
        <w:pStyle w:val="BookText"/>
      </w:pPr>
      <w:r>
        <w:rPr>
          <w:rFonts w:ascii="IRNazanin" w:hAnsi="IRNazanin" w:eastAsia="IRNazanin" w:cs="IRNazanin"/>
          <w:lang w:bidi="fa-IR"/>
          <w:color w:val="111111"/>
          <w:sz w:val="28"/>
          <w:szCs w:val="28"/>
          <w:rtl/>
        </w:rPr>
        <w:t xml:space="preserve">«وضع امیرالمؤمنین صلوات الله عليه على الخيل العتاق الراعية في كل فرس في كل عام دینارَین وجعل على البراذين ديناراً» (5و6) الكافي ج ۳ ص ۵۳۰ ك ۱۳ ب ۱۷ ح 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6۷ ب ۱۹ ح ۱.</w:t>
      </w:r>
    </w:p>
    <w:p>
      <w:pPr>
        <w:pStyle w:val="BookText"/>
      </w:pPr>
      <w:r>
        <w:rPr>
          <w:rFonts w:ascii="IRNazanin" w:hAnsi="IRNazanin" w:eastAsia="IRNazanin" w:cs="IRNazanin"/>
          <w:lang w:bidi="fa-IR"/>
          <w:color w:val="111111"/>
          <w:sz w:val="28"/>
          <w:szCs w:val="28"/>
          <w:rtl/>
        </w:rPr>
        <w:t xml:space="preserve">الاستبصار ج ۲ ص ۱۲ ب 5 ح ۱۲.</w:t>
      </w:r>
    </w:p>
    <w:p>
      <w:pPr>
        <w:pStyle w:val="BookText"/>
      </w:pPr>
      <w:r>
        <w:rPr>
          <w:rFonts w:ascii="Amiri" w:hAnsi="Amiri" w:eastAsia="Amiri" w:cs="Amiri"/>
          <w:lang w:bidi="ar-SA"/>
          <w:color w:val="111111"/>
          <w:sz w:val="28"/>
          <w:szCs w:val="28"/>
          <w:rtl/>
        </w:rPr>
        <w:t xml:space="preserve">«وضع رسول الله الزكاة على تسعة أشياء، الحنطة، والشعير، والزبيب، والذهب، الفضة والغنم، والبقر، والابل، وعفارسول الله عما سوى ذلك،</w:t>
      </w:r>
      <w:r>
        <w:rPr>
          <w:rStyle w:val="FootnoteReference"/>
        </w:rPr>
        <w:footnoteReference w:id="434"/>
      </w:r>
      <w:r>
        <w:rPr>
          <w:rFonts w:ascii="IRNazanin" w:hAnsi="IRNazanin" w:eastAsia="IRNazanin" w:cs="IRNazanin"/>
          <w:lang w:bidi="fa-IR"/>
          <w:color w:val="111111"/>
          <w:sz w:val="28"/>
          <w:szCs w:val="28"/>
          <w:rtl/>
        </w:rPr>
        <w:t xml:space="preserve">فقال له القائل: عندنا شییء كثير يكون أضعاف ذلك، فقال: وما هو؟ فقال له: الارز (برنج)، فقال أبو عبدالله: أقول لك أن رسول الله وضع الزكاة على تسعة أشياء، وعفا عما سوى ذلك و تقول: عندنا اَرُزّ وعندنا ذرّة وقد كانت الذرة على عهد رسول الله فوقع كذلك هو والزكاة على كل ما کیل بالصاع، وكتب عبد الله: وروى غير هذا الرجل، عن أبي عبدالله انه سأله عن الحبوب فقال: وما هي؟ فقال السمسم (کنجد) والارز والدخن (ارزن) وكل هذا غلة كالحنطة وارزن الشعير فقال أبو عبدالله: في الحبوب كلها زكاة» (6)</w:t>
      </w:r>
    </w:p>
    <w:p>
      <w:pPr>
        <w:pStyle w:val="BookText"/>
      </w:pPr>
      <w:r>
        <w:rPr>
          <w:rFonts w:ascii="Amiri" w:hAnsi="Amiri" w:eastAsia="Amiri" w:cs="Amiri"/>
          <w:lang w:bidi="ar-SA"/>
          <w:color w:val="111111"/>
          <w:sz w:val="28"/>
          <w:szCs w:val="28"/>
          <w:rtl/>
        </w:rPr>
        <w:t xml:space="preserve">الكافي ج ۳ ص ۵۱۰ ك ۱۳ ب 5 ح 3.</w:t>
      </w:r>
    </w:p>
    <w:p>
      <w:pPr>
        <w:pStyle w:val="BookText"/>
      </w:pPr>
      <w:r>
        <w:rPr>
          <w:rFonts w:ascii="IRNazanin" w:hAnsi="IRNazanin" w:eastAsia="IRNazanin" w:cs="IRNazanin"/>
          <w:lang w:bidi="fa-IR"/>
          <w:color w:val="111111"/>
          <w:sz w:val="28"/>
          <w:szCs w:val="28"/>
          <w:rtl/>
        </w:rPr>
        <w:t xml:space="preserve">الكافي ج ۳ ص 5۰۹ ک 13 ب 4 ح 2 بتفاوت.</w:t>
      </w:r>
    </w:p>
    <w:p>
      <w:pPr>
        <w:pStyle w:val="BookText"/>
      </w:pPr>
      <w:r>
        <w:rPr>
          <w:rFonts w:ascii="Amiri" w:hAnsi="Amiri" w:eastAsia="Amiri" w:cs="Amiri"/>
          <w:lang w:bidi="ar-SA"/>
          <w:color w:val="111111"/>
          <w:sz w:val="28"/>
          <w:szCs w:val="28"/>
          <w:rtl/>
        </w:rPr>
        <w:t xml:space="preserve">التهذيب ج4 ص ۳ ب 1 ح3 بتفاوت.</w:t>
      </w:r>
    </w:p>
    <w:p>
      <w:pPr>
        <w:pStyle w:val="BookText"/>
      </w:pPr>
      <w:r>
        <w:rPr>
          <w:rFonts w:ascii="Amiri" w:hAnsi="Amiri" w:eastAsia="Amiri" w:cs="Amiri"/>
          <w:lang w:bidi="ar-SA"/>
          <w:color w:val="111111"/>
          <w:sz w:val="28"/>
          <w:szCs w:val="28"/>
          <w:rtl/>
        </w:rPr>
        <w:t xml:space="preserve">التهذيب ج 4 ص ۳ ب ۱ ح 6 بتفاوت.</w:t>
      </w:r>
    </w:p>
    <w:p>
      <w:pPr>
        <w:pStyle w:val="BookText"/>
      </w:pPr>
      <w:r>
        <w:rPr>
          <w:rFonts w:ascii="Amiri" w:hAnsi="Amiri" w:eastAsia="Amiri" w:cs="Amiri"/>
          <w:lang w:bidi="ar-SA"/>
          <w:color w:val="111111"/>
          <w:sz w:val="28"/>
          <w:szCs w:val="28"/>
          <w:rtl/>
        </w:rPr>
        <w:t xml:space="preserve">التهذيب ج 4 ص 5 ب ۱ ح ۱۰ بتفاوت.</w:t>
      </w:r>
    </w:p>
    <w:p>
      <w:pPr>
        <w:pStyle w:val="BookText"/>
      </w:pPr>
      <w:r>
        <w:rPr>
          <w:rFonts w:ascii="Amiri" w:hAnsi="Amiri" w:eastAsia="Amiri" w:cs="Amiri"/>
          <w:lang w:bidi="ar-SA"/>
          <w:color w:val="111111"/>
          <w:sz w:val="28"/>
          <w:szCs w:val="28"/>
          <w:rtl/>
        </w:rPr>
        <w:t xml:space="preserve">التهذيب ج 4 ص 5 ب 1 ح ۱۱.</w:t>
      </w:r>
    </w:p>
    <w:p>
      <w:pPr>
        <w:pStyle w:val="BookText"/>
      </w:pPr>
      <w:r>
        <w:rPr>
          <w:rFonts w:ascii="IRNazanin" w:hAnsi="IRNazanin" w:eastAsia="IRNazanin" w:cs="IRNazanin"/>
          <w:lang w:bidi="fa-IR"/>
          <w:color w:val="111111"/>
          <w:sz w:val="28"/>
          <w:szCs w:val="28"/>
          <w:rtl/>
        </w:rPr>
        <w:t xml:space="preserve">الاستبصار ج ۲ ص ۲ ب 1 ح 3 بتفاوت. الاستبصار ج ۲ ص ۳ ب ۱ ح 6 بتفاوت.</w:t>
      </w:r>
    </w:p>
    <w:p>
      <w:pPr>
        <w:pStyle w:val="BookText"/>
      </w:pPr>
      <w:r>
        <w:rPr>
          <w:rFonts w:ascii="IRNazanin" w:hAnsi="IRNazanin" w:eastAsia="IRNazanin" w:cs="IRNazanin"/>
          <w:lang w:bidi="fa-IR"/>
          <w:color w:val="111111"/>
          <w:sz w:val="28"/>
          <w:szCs w:val="28"/>
          <w:rtl/>
        </w:rPr>
        <w:t xml:space="preserve">الاستبصار ج ۲ ص 5 ب ۱ ح ۱۰ بتفاوت. الاستبصار ج ۲ ص 5 ب 5 ح ۱۱.</w:t>
      </w:r>
    </w:p>
    <w:p>
      <w:pPr>
        <w:pStyle w:val="BookText"/>
      </w:pPr>
      <w:r>
        <w:rPr>
          <w:rFonts w:ascii="Amiri" w:hAnsi="Amiri" w:eastAsia="Amiri" w:cs="Amiri"/>
          <w:lang w:bidi="ar-SA"/>
          <w:color w:val="111111"/>
          <w:sz w:val="28"/>
          <w:szCs w:val="28"/>
          <w:rtl/>
        </w:rPr>
        <w:t xml:space="preserve">«وضع رسول الله الزكاة على تسعة</w:t>
      </w:r>
    </w:p>
    <w:p>
      <w:pPr>
        <w:pStyle w:val="BookText"/>
      </w:pPr>
      <w:r>
        <w:rPr>
          <w:rFonts w:ascii="Amiri" w:hAnsi="Amiri" w:eastAsia="Amiri" w:cs="Amiri"/>
          <w:lang w:bidi="ar-SA"/>
          <w:color w:val="111111"/>
          <w:sz w:val="28"/>
          <w:szCs w:val="28"/>
          <w:rtl/>
        </w:rPr>
        <w:t xml:space="preserve">أشياء، على</w:t>
      </w:r>
      <w:r>
        <w:rPr>
          <w:rStyle w:val="FootnoteReference"/>
        </w:rPr>
        <w:footnoteReference w:id="435"/>
      </w:r>
      <w:r>
        <w:rPr>
          <w:rFonts w:ascii="Amiri" w:hAnsi="Amiri" w:eastAsia="Amiri" w:cs="Amiri"/>
          <w:lang w:bidi="ar-SA"/>
          <w:color w:val="111111"/>
          <w:sz w:val="28"/>
          <w:szCs w:val="28"/>
          <w:rtl/>
        </w:rPr>
        <w:t xml:space="preserve">الحنطة، والشعير، والتمر والزبيب، والذهب، والفضة، والابل، والبقر، والغنم، وعفا عما سوى قد ذلك» (6)</w:t>
      </w:r>
    </w:p>
    <w:p>
      <w:pPr>
        <w:pStyle w:val="BookText"/>
      </w:pPr>
      <w:r>
        <w:rPr>
          <w:rFonts w:ascii="Amiri" w:hAnsi="Amiri" w:eastAsia="Amiri" w:cs="Amiri"/>
          <w:lang w:bidi="ar-SA"/>
          <w:color w:val="111111"/>
          <w:sz w:val="28"/>
          <w:szCs w:val="28"/>
          <w:rtl/>
        </w:rPr>
        <w:t xml:space="preserve">التهذيب ج 4 ص ۳ ب 1 ح 6.</w:t>
      </w:r>
    </w:p>
    <w:p>
      <w:pPr>
        <w:pStyle w:val="BookText"/>
      </w:pPr>
      <w:r>
        <w:rPr>
          <w:rFonts w:ascii="IRNazanin" w:hAnsi="IRNazanin" w:eastAsia="IRNazanin" w:cs="IRNazanin"/>
          <w:lang w:bidi="fa-IR"/>
          <w:color w:val="111111"/>
          <w:sz w:val="28"/>
          <w:szCs w:val="28"/>
          <w:rtl/>
        </w:rPr>
        <w:t xml:space="preserve">الاستبصار ج ۲ ص ۳ ب 1 ح 6.</w:t>
      </w:r>
    </w:p>
    <w:p>
      <w:pPr>
        <w:pStyle w:val="BookText"/>
      </w:pPr>
      <w:r>
        <w:rPr>
          <w:rFonts w:ascii="Amiri" w:hAnsi="Amiri" w:eastAsia="Amiri" w:cs="Amiri"/>
          <w:lang w:bidi="ar-SA"/>
          <w:color w:val="111111"/>
          <w:sz w:val="28"/>
          <w:szCs w:val="28"/>
          <w:rtl/>
        </w:rPr>
        <w:t xml:space="preserve">«وضع رسول الله الزكاة على تسعة أشياء وعفا عما سوى ذلك: على الفضة والذهب والحنطة والشعير والتمر والزبيب والابل والبقر والغنم،</w:t>
      </w:r>
      <w:r>
        <w:rPr>
          <w:rStyle w:val="FootnoteReference"/>
        </w:rPr>
        <w:footnoteReference w:id="436"/>
      </w:r>
      <w:r>
        <w:rPr>
          <w:rFonts w:ascii="IRNazanin" w:hAnsi="IRNazanin" w:eastAsia="IRNazanin" w:cs="IRNazanin"/>
          <w:lang w:bidi="fa-IR"/>
          <w:color w:val="111111"/>
          <w:sz w:val="28"/>
          <w:szCs w:val="28"/>
          <w:rtl/>
        </w:rPr>
        <w:t xml:space="preserve">فقال 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الطيّار وأنا حاضر: ان عندنا حباً كثيراً يقال له الارز فقال له ابو عبدالله: وعندنا حب كثير قال: فعلیه شییء؟ قال: لا قد اَعلَمتُکَ أن رسول الله عفا عما سوى ذلك» (6)</w:t>
      </w:r>
    </w:p>
    <w:p>
      <w:pPr>
        <w:pStyle w:val="BookText"/>
      </w:pPr>
      <w:r>
        <w:rPr>
          <w:rFonts w:ascii="Amiri" w:hAnsi="Amiri" w:eastAsia="Amiri" w:cs="Amiri"/>
          <w:lang w:bidi="ar-SA"/>
          <w:color w:val="111111"/>
          <w:sz w:val="28"/>
          <w:szCs w:val="28"/>
          <w:rtl/>
        </w:rPr>
        <w:t xml:space="preserve">التهذيب ج 4 ص ۵ ب ۱ ح ۱۰.</w:t>
      </w:r>
    </w:p>
    <w:p>
      <w:pPr>
        <w:pStyle w:val="BookText"/>
      </w:pPr>
      <w:r>
        <w:rPr>
          <w:rFonts w:ascii="Amiri" w:hAnsi="Amiri" w:eastAsia="Amiri" w:cs="Amiri"/>
          <w:lang w:bidi="ar-SA"/>
          <w:color w:val="111111"/>
          <w:sz w:val="28"/>
          <w:szCs w:val="28"/>
          <w:rtl/>
        </w:rPr>
        <w:t xml:space="preserve">التهذيب ج 4 ص ۳ ب ۱ ح ۳.</w:t>
      </w:r>
    </w:p>
    <w:p>
      <w:pPr>
        <w:pStyle w:val="BookText"/>
      </w:pPr>
      <w:r>
        <w:rPr>
          <w:rFonts w:ascii="IRNazanin" w:hAnsi="IRNazanin" w:eastAsia="IRNazanin" w:cs="IRNazanin"/>
          <w:lang w:bidi="fa-IR"/>
          <w:color w:val="111111"/>
          <w:sz w:val="28"/>
          <w:szCs w:val="28"/>
          <w:rtl/>
        </w:rPr>
        <w:t xml:space="preserve">الاستبصار ج ۲ ص ۲ ب ۱ ح ۳.</w:t>
      </w:r>
    </w:p>
    <w:p>
      <w:pPr>
        <w:pStyle w:val="BookText"/>
      </w:pPr>
      <w:r>
        <w:rPr>
          <w:rFonts w:ascii="IRNazanin" w:hAnsi="IRNazanin" w:eastAsia="IRNazanin" w:cs="IRNazanin"/>
          <w:lang w:bidi="fa-IR"/>
          <w:color w:val="111111"/>
          <w:sz w:val="28"/>
          <w:szCs w:val="28"/>
          <w:rtl/>
        </w:rPr>
        <w:t xml:space="preserve">الاستبصار ج ۲ ص ۲ ب ۱ ح ۱۰.</w:t>
      </w:r>
    </w:p>
    <w:p>
      <w:pPr>
        <w:pStyle w:val="BookText"/>
      </w:pPr>
      <w:r>
        <w:rPr>
          <w:rFonts w:ascii="Amiri" w:hAnsi="Amiri" w:eastAsia="Amiri" w:cs="Amiri"/>
          <w:lang w:bidi="ar-SA"/>
          <w:color w:val="111111"/>
          <w:sz w:val="28"/>
          <w:szCs w:val="28"/>
          <w:rtl/>
        </w:rPr>
        <w:t xml:space="preserve">«وقد روى أيضا أنه يجوز اذا أتاه من يصلح له الزكاة ان يعجل له قبل وقت الزكاة الا انه يضمنها اذا جاء وقت الزكاة وقد أيسر المعطى أو ارتدّ أعاد الزكاة -»</w:t>
      </w:r>
    </w:p>
    <w:p>
      <w:pPr>
        <w:pStyle w:val="BookText"/>
      </w:pPr>
      <w:r>
        <w:rPr>
          <w:rFonts w:ascii="IRNazanin" w:hAnsi="IRNazanin" w:eastAsia="IRNazanin" w:cs="IRNazanin"/>
          <w:lang w:bidi="fa-IR"/>
          <w:color w:val="111111"/>
          <w:sz w:val="28"/>
          <w:szCs w:val="28"/>
          <w:rtl/>
        </w:rPr>
        <w:t xml:space="preserve">الكافي ج 3 ص 524 ک 13 ب ۱۲ ذیل ح ۹.</w:t>
      </w:r>
    </w:p>
    <w:p>
      <w:pPr>
        <w:pStyle w:val="BookText"/>
      </w:pPr>
      <w:r>
        <w:rPr>
          <w:rFonts w:ascii="Amiri" w:hAnsi="Amiri" w:eastAsia="Amiri" w:cs="Amiri"/>
          <w:lang w:bidi="ar-SA"/>
          <w:color w:val="111111"/>
          <w:sz w:val="28"/>
          <w:szCs w:val="28"/>
          <w:rtl/>
        </w:rPr>
        <w:t xml:space="preserve">(ولا يعطى العبد من الزكاة شيئا -) يأتي في الهبة تحت عنوان (ما تقول في رجل يهب الخ)</w:t>
      </w:r>
    </w:p>
    <w:p>
      <w:pPr>
        <w:pStyle w:val="BookText"/>
      </w:pPr>
      <w:r>
        <w:rPr>
          <w:rFonts w:ascii="IRNazanin" w:hAnsi="IRNazanin" w:eastAsia="IRNazanin" w:cs="IRNazanin"/>
          <w:lang w:bidi="fa-IR"/>
          <w:color w:val="111111"/>
          <w:sz w:val="28"/>
          <w:szCs w:val="28"/>
          <w:rtl/>
        </w:rPr>
        <w:t xml:space="preserve">«وَالّذينَ في أموالهم حق معلوم» فالحق المعلوم من غير الزكاة وهو شیئی يفرضه الرجل على نفسه في ماله يجب عليه أن يفرضه على قدر طاقته وسعة ماله فيؤدّي الذي فرض على نفسه ان شاء في كل يوم وان شاء في كل جمعة وان شاء في كل شهر،» (6)</w:t>
      </w:r>
    </w:p>
    <w:p>
      <w:pPr>
        <w:pStyle w:val="BookText"/>
      </w:pPr>
      <w:r>
        <w:rPr>
          <w:rFonts w:ascii="IRNazanin" w:hAnsi="IRNazanin" w:eastAsia="IRNazanin" w:cs="IRNazanin"/>
          <w:lang w:bidi="fa-IR"/>
          <w:color w:val="111111"/>
          <w:sz w:val="28"/>
          <w:szCs w:val="28"/>
          <w:rtl/>
        </w:rPr>
        <w:t xml:space="preserve">الكافي ج ۳ ص 498 ک 13 ب ۱ ذیل ح ۸.</w:t>
      </w:r>
    </w:p>
    <w:p>
      <w:pPr>
        <w:pStyle w:val="BookText"/>
      </w:pPr>
      <w:r>
        <w:rPr>
          <w:rFonts w:ascii="Amiri" w:hAnsi="Amiri" w:eastAsia="Amiri" w:cs="Amiri"/>
          <w:lang w:bidi="ar-SA"/>
          <w:color w:val="111111"/>
          <w:sz w:val="28"/>
          <w:szCs w:val="28"/>
          <w:rtl/>
        </w:rPr>
        <w:t xml:space="preserve">«وَالَّذينَ في أموالهم حق معلوم للسائل والمحروم» أهو سوى الزكاة؟ فقال: هو الرجل يؤتيه الله الثروة من المال فيخرج منه الالف والالفين والثلاثة الآلاف والأقل والأكثر فيصل به رحمه ويحمل به الكَلّ عن قومه» (6)</w:t>
      </w:r>
    </w:p>
    <w:p>
      <w:pPr>
        <w:pStyle w:val="BookText"/>
      </w:pPr>
      <w:r>
        <w:rPr>
          <w:rFonts w:ascii="IRNazanin" w:hAnsi="IRNazanin" w:eastAsia="IRNazanin" w:cs="IRNazanin"/>
          <w:lang w:bidi="fa-IR"/>
          <w:color w:val="111111"/>
          <w:sz w:val="28"/>
          <w:szCs w:val="28"/>
          <w:rtl/>
        </w:rPr>
        <w:t xml:space="preserve">الكافي ج ۳ ص 499 ک 13 ب ۱ ح ۱۰.</w:t>
      </w:r>
    </w:p>
    <w:p>
      <w:pPr>
        <w:pStyle w:val="BookText"/>
      </w:pPr>
      <w:r>
        <w:rPr>
          <w:rFonts w:ascii="Amiri" w:hAnsi="Amiri" w:eastAsia="Amiri" w:cs="Amiri"/>
          <w:lang w:bidi="ar-SA"/>
          <w:color w:val="111111"/>
          <w:sz w:val="28"/>
          <w:szCs w:val="28"/>
          <w:rtl/>
        </w:rPr>
        <w:t xml:space="preserve">«وَالَّذينَ في أموالهم حق معلوم اللسائل والمحروم» قال: قلت: ماذا الحق المعلوم الذي علينا؟ قال: هو الشيئي يعمله الرجل في ماله يعطيه في اليوم، أو في الجمعة، أو في شهر قلّ أو كثر غير انه يدوم عليه،» (6)</w:t>
      </w:r>
    </w:p>
    <w:p>
      <w:pPr>
        <w:pStyle w:val="BookText"/>
      </w:pPr>
      <w:r>
        <w:rPr>
          <w:rFonts w:ascii="IRNazanin" w:hAnsi="IRNazanin" w:eastAsia="IRNazanin" w:cs="IRNazanin"/>
          <w:lang w:bidi="fa-IR"/>
          <w:color w:val="111111"/>
          <w:sz w:val="28"/>
          <w:szCs w:val="28"/>
          <w:rtl/>
        </w:rPr>
        <w:t xml:space="preserve">الكافي ج ۳ ص 4۹۹ ك ۱۳ ب ۱ ذیل ح ۹.</w:t>
      </w:r>
    </w:p>
    <w:p>
      <w:pPr>
        <w:pStyle w:val="BookText"/>
      </w:pPr>
      <w:r>
        <w:rPr>
          <w:rFonts w:ascii="Amiri" w:hAnsi="Amiri" w:eastAsia="Amiri" w:cs="Amiri"/>
          <w:lang w:bidi="ar-SA"/>
          <w:color w:val="111111"/>
          <w:sz w:val="28"/>
          <w:szCs w:val="28"/>
          <w:rtl/>
        </w:rPr>
        <w:t xml:space="preserve">(«وَالَّذينَ في أموالهم حق معلوم للسائل والمحروم» ما هذا الحق -) تقدم تحت عنوان (أن رجلا جاء الخ)</w:t>
      </w:r>
    </w:p>
    <w:p>
      <w:pPr>
        <w:pStyle w:val="BookText"/>
      </w:pPr>
      <w:r>
        <w:rPr>
          <w:rFonts w:ascii="Amiri" w:hAnsi="Amiri" w:eastAsia="Amiri" w:cs="Amiri"/>
          <w:lang w:bidi="ar-SA"/>
          <w:color w:val="111111"/>
          <w:sz w:val="28"/>
          <w:szCs w:val="28"/>
          <w:rtl/>
        </w:rPr>
        <w:t xml:space="preserve">(ولو أن رجلا حمل زكاة ماله على عاتقه) تقدم تحت عنوان (انما الصدقات الخ)</w:t>
      </w:r>
    </w:p>
    <w:p>
      <w:pPr>
        <w:pStyle w:val="BookText"/>
      </w:pPr>
      <w:r>
        <w:rPr>
          <w:rFonts w:ascii="Amiri" w:hAnsi="Amiri" w:eastAsia="Amiri" w:cs="Amiri"/>
          <w:lang w:bidi="ar-SA"/>
          <w:color w:val="111111"/>
          <w:sz w:val="28"/>
          <w:szCs w:val="28"/>
          <w:rtl/>
        </w:rPr>
        <w:t xml:space="preserve">«و الماعون ايضا و هو القرض والمتاع</w:t>
      </w:r>
    </w:p>
    <w:p>
      <w:pPr>
        <w:pStyle w:val="BookText"/>
      </w:pPr>
      <w:r>
        <w:rPr>
          <w:rFonts w:ascii="Amiri" w:hAnsi="Amiri" w:eastAsia="Amiri" w:cs="Amiri"/>
          <w:lang w:bidi="ar-SA"/>
          <w:color w:val="111111"/>
          <w:sz w:val="28"/>
          <w:szCs w:val="28"/>
          <w:rtl/>
        </w:rPr>
        <w:t xml:space="preserve">يعيره والمعروف يصنعه» (6)</w:t>
      </w:r>
    </w:p>
    <w:p>
      <w:pPr>
        <w:pStyle w:val="BookText"/>
      </w:pPr>
      <w:r>
        <w:rPr>
          <w:rFonts w:ascii="IRNazanin" w:hAnsi="IRNazanin" w:eastAsia="IRNazanin" w:cs="IRNazanin"/>
          <w:lang w:bidi="fa-IR"/>
          <w:color w:val="111111"/>
          <w:sz w:val="28"/>
          <w:szCs w:val="28"/>
          <w:rtl/>
        </w:rPr>
        <w:t xml:space="preserve">الكافي ج ۳ ص 4۹۸ ك ۱۳ ب ۱ ذیل ح ۸.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«والماعون ليس من الزكاة هو المعروف تصنعه والقرض تقرضه ومتاع البيت تعيره» (6)</w:t>
      </w:r>
    </w:p>
    <w:p>
      <w:pPr>
        <w:pStyle w:val="BookText"/>
      </w:pPr>
      <w:r>
        <w:rPr>
          <w:rFonts w:ascii="IRNazanin" w:hAnsi="IRNazanin" w:eastAsia="IRNazanin" w:cs="IRNazanin"/>
          <w:lang w:bidi="fa-IR"/>
          <w:color w:val="111111"/>
          <w:sz w:val="28"/>
          <w:szCs w:val="28"/>
          <w:rtl/>
        </w:rPr>
        <w:t xml:space="preserve">الفقيه ج ۲ ص ۲۵ ب ۹ ذیل ح 1.</w:t>
      </w:r>
    </w:p>
    <w:p>
      <w:pPr>
        <w:pStyle w:val="BookText"/>
      </w:pPr>
      <w:r>
        <w:rPr>
          <w:rFonts w:ascii="Amiri" w:hAnsi="Amiri" w:eastAsia="Amiri" w:cs="Amiri"/>
          <w:lang w:bidi="ar-SA"/>
          <w:color w:val="111111"/>
          <w:sz w:val="28"/>
          <w:szCs w:val="28"/>
          <w:rtl/>
        </w:rPr>
        <w:t xml:space="preserve">(ويطعمون الطعام على حبه -) تقدم</w:t>
      </w:r>
    </w:p>
    <w:p>
      <w:pPr>
        <w:pStyle w:val="BookText"/>
      </w:pPr>
      <w:r>
        <w:rPr>
          <w:rFonts w:ascii="Amiri" w:hAnsi="Amiri" w:eastAsia="Amiri" w:cs="Amiri"/>
          <w:lang w:bidi="ar-SA"/>
          <w:color w:val="111111"/>
          <w:sz w:val="28"/>
          <w:szCs w:val="28"/>
          <w:rtl/>
        </w:rPr>
        <w:t xml:space="preserve">تحت عنوان (كنا عند أبي عبد الله الخ)</w:t>
      </w:r>
    </w:p>
    <w:p>
      <w:pPr>
        <w:pStyle w:val="BookText"/>
      </w:pPr>
      <w:r>
        <w:rPr>
          <w:rFonts w:ascii="Amiri" w:hAnsi="Amiri" w:eastAsia="Amiri" w:cs="Amiri"/>
          <w:lang w:bidi="ar-SA"/>
          <w:color w:val="111111"/>
          <w:sz w:val="28"/>
          <w:szCs w:val="28"/>
          <w:rtl/>
        </w:rPr>
        <w:t xml:space="preserve">«ويمنعون الماعون» قال: هو القرض يقرضه والمعروف يصطنعه ومتاع البيت يعيره ومنه الزكاة» (6)</w:t>
      </w:r>
    </w:p>
    <w:p>
      <w:pPr>
        <w:pStyle w:val="BookText"/>
      </w:pPr>
      <w:r>
        <w:rPr>
          <w:rFonts w:ascii="IRNazanin" w:hAnsi="IRNazanin" w:eastAsia="IRNazanin" w:cs="IRNazanin"/>
          <w:lang w:bidi="fa-IR"/>
          <w:color w:val="111111"/>
          <w:sz w:val="28"/>
          <w:szCs w:val="28"/>
          <w:rtl/>
        </w:rPr>
        <w:t xml:space="preserve">الكافي ج ۳ ص 4۹۹ ك ۱۳ ب ۱ ذیل ح ۹ (الوصية تمام ما نقص من الزكاة) انظر الوصية</w:t>
      </w:r>
    </w:p>
    <w:p>
      <w:pPr>
        <w:pStyle w:val="BookText"/>
      </w:pPr>
      <w:r>
        <w:rPr>
          <w:rFonts w:ascii="Amiri" w:hAnsi="Amiri" w:eastAsia="Amiri" w:cs="Amiri"/>
          <w:lang w:bidi="ar-SA"/>
          <w:color w:val="111111"/>
          <w:sz w:val="28"/>
          <w:szCs w:val="28"/>
          <w:rtl/>
        </w:rPr>
        <w:t xml:space="preserve">(هذه الارض التي يزارع -) انظر الارض</w:t>
      </w:r>
    </w:p>
    <w:p>
      <w:pPr>
        <w:pStyle w:val="BookText"/>
      </w:pPr>
      <w:r>
        <w:rPr>
          <w:rFonts w:ascii="IRNazanin" w:hAnsi="IRNazanin" w:eastAsia="IRNazanin" w:cs="IRNazanin"/>
          <w:lang w:bidi="fa-IR"/>
          <w:color w:val="111111"/>
          <w:sz w:val="28"/>
          <w:szCs w:val="28"/>
          <w:rtl/>
        </w:rPr>
        <w:t xml:space="preserve">(هل على البغال شییء -) يأتي تحت عنوان (هل في البغال الخ)</w:t>
      </w:r>
    </w:p>
    <w:p>
      <w:pPr>
        <w:pStyle w:val="BookText"/>
      </w:pPr>
      <w:r>
        <w:rPr>
          <w:rFonts w:ascii="Amiri" w:hAnsi="Amiri" w:eastAsia="Amiri" w:cs="Amiri"/>
          <w:lang w:bidi="ar-SA"/>
          <w:color w:val="111111"/>
          <w:sz w:val="28"/>
          <w:szCs w:val="28"/>
          <w:rtl/>
        </w:rPr>
        <w:t xml:space="preserve">«هل على مال اليتيم زكاة قال: لا اِلا أن</w:t>
      </w:r>
    </w:p>
    <w:p>
      <w:pPr>
        <w:pStyle w:val="BookText"/>
      </w:pPr>
      <w:r>
        <w:rPr>
          <w:rFonts w:ascii="Amiri" w:hAnsi="Amiri" w:eastAsia="Amiri" w:cs="Amiri"/>
          <w:lang w:bidi="ar-SA"/>
          <w:color w:val="111111"/>
          <w:sz w:val="28"/>
          <w:szCs w:val="28"/>
          <w:rtl/>
        </w:rPr>
        <w:t xml:space="preserve">يتّجر به أو يعمل به» (6)</w:t>
      </w:r>
    </w:p>
    <w:p>
      <w:pPr>
        <w:pStyle w:val="BookText"/>
      </w:pPr>
      <w:r>
        <w:rPr>
          <w:rFonts w:ascii="IRNazanin" w:hAnsi="IRNazanin" w:eastAsia="IRNazanin" w:cs="IRNazanin"/>
          <w:lang w:bidi="fa-IR"/>
          <w:color w:val="111111"/>
          <w:sz w:val="28"/>
          <w:szCs w:val="28"/>
          <w:rtl/>
        </w:rPr>
        <w:t xml:space="preserve">الكافي ج ۳ ص 541 ک 13 ب ۲۳ ح ۳.</w:t>
      </w:r>
    </w:p>
    <w:p>
      <w:pPr>
        <w:pStyle w:val="BookText"/>
      </w:pPr>
      <w:r>
        <w:rPr>
          <w:rFonts w:ascii="Amiri" w:hAnsi="Amiri" w:eastAsia="Amiri" w:cs="Amiri"/>
          <w:lang w:bidi="ar-SA"/>
          <w:color w:val="111111"/>
          <w:sz w:val="28"/>
          <w:szCs w:val="28"/>
          <w:rtl/>
        </w:rPr>
        <w:t xml:space="preserve">(هل على من قبل الزكاة زكاة -» انظر الفطرة</w:t>
      </w:r>
    </w:p>
    <w:p>
      <w:pPr>
        <w:pStyle w:val="BookText"/>
      </w:pPr>
      <w:r>
        <w:rPr>
          <w:rFonts w:ascii="IRNazanin" w:hAnsi="IRNazanin" w:eastAsia="IRNazanin" w:cs="IRNazanin"/>
          <w:lang w:bidi="fa-IR"/>
          <w:color w:val="111111"/>
          <w:sz w:val="28"/>
          <w:szCs w:val="28"/>
          <w:rtl/>
        </w:rPr>
        <w:t xml:space="preserve">«هل على هذا الارز (برنج) وما أشبهه من الحبوب الحمّص والعدس زكاة؟ فوقع صدقوا الزكاة في كل شییء کيل -» (6)</w:t>
      </w:r>
    </w:p>
    <w:p>
      <w:pPr>
        <w:pStyle w:val="BookText"/>
      </w:pPr>
      <w:r>
        <w:rPr>
          <w:rFonts w:ascii="IRNazanin" w:hAnsi="IRNazanin" w:eastAsia="IRNazanin" w:cs="IRNazanin"/>
          <w:lang w:bidi="fa-IR"/>
          <w:color w:val="111111"/>
          <w:sz w:val="28"/>
          <w:szCs w:val="28"/>
          <w:rtl/>
        </w:rPr>
        <w:t xml:space="preserve">الكافي ج ۳ ص 511 ک 13 ب 5 ذیل ح 4.</w:t>
      </w:r>
    </w:p>
    <w:p>
      <w:pPr>
        <w:pStyle w:val="BookText"/>
      </w:pPr>
      <w:r>
        <w:rPr>
          <w:rFonts w:ascii="IRNazanin" w:hAnsi="IRNazanin" w:eastAsia="IRNazanin" w:cs="IRNazanin"/>
          <w:lang w:bidi="fa-IR"/>
          <w:color w:val="111111"/>
          <w:sz w:val="28"/>
          <w:szCs w:val="28"/>
          <w:rtl/>
        </w:rPr>
        <w:t xml:space="preserve">«هل في الارز شییء؟ فقال نعم، ثم قال: ان المدينة لم تكن يومئذ أرض أرُزّ فيقال فيه: ولكنه قد جعل فيه، وكيف لا يكون فيه؟ وعامة خراج العراق منه» (6)</w:t>
      </w:r>
    </w:p>
    <w:p>
      <w:pPr>
        <w:pStyle w:val="BookText"/>
      </w:pPr>
      <w:r>
        <w:rPr>
          <w:rFonts w:ascii="Amiri" w:hAnsi="Amiri" w:eastAsia="Amiri" w:cs="Amiri"/>
          <w:lang w:bidi="ar-SA"/>
          <w:color w:val="111111"/>
          <w:sz w:val="28"/>
          <w:szCs w:val="28"/>
          <w:rtl/>
        </w:rPr>
        <w:t xml:space="preserve">التهذيب ج 4 ص 65 ب ۱۷ ح 4.</w:t>
      </w:r>
    </w:p>
    <w:p>
      <w:pPr>
        <w:pStyle w:val="BookText"/>
      </w:pPr>
      <w:r>
        <w:rPr>
          <w:rFonts w:ascii="IRNazanin" w:hAnsi="IRNazanin" w:eastAsia="IRNazanin" w:cs="IRNazanin"/>
          <w:lang w:bidi="fa-IR"/>
          <w:color w:val="111111"/>
          <w:sz w:val="28"/>
          <w:szCs w:val="28"/>
          <w:rtl/>
        </w:rPr>
        <w:t xml:space="preserve">«هل في البغال شیئی؟ فقال: لا، فقلت: فكيف صار على الخيل ولم يصر على البغال؟ فقال: لان البغال لا تلقح والخيل الاناث ينتجن و ليس على الخيل الذكور شیئی، قال: فقلت: فما في الحمير؟ فقال: ليس فيها شييء، قال: قلت: هل على الفرس أو البعير يكون للرجل يركبهما شییء؟ فقال: لا ليس على ما يعلف شییء انما الصدقة على السائمة المرسلة في مرجها</w:t>
      </w:r>
      <w:r>
        <w:rPr>
          <w:rStyle w:val="FootnoteReference"/>
        </w:rPr>
        <w:footnoteReference w:id="437"/>
      </w:r>
      <w:r>
        <w:rPr>
          <w:rFonts w:ascii="Amiri" w:hAnsi="Amiri" w:eastAsia="Amiri" w:cs="Amiri"/>
          <w:lang w:bidi="ar-SA"/>
          <w:color w:val="111111"/>
          <w:sz w:val="28"/>
          <w:szCs w:val="28"/>
          <w:rtl/>
        </w:rPr>
        <w:t xml:space="preserve">عامها الذي يقتنيها</w:t>
      </w:r>
      <w:r>
        <w:rPr>
          <w:rStyle w:val="FootnoteReference"/>
        </w:rPr>
        <w:footnoteReference w:id="438"/>
      </w:r>
      <w:r>
        <w:rPr>
          <w:rFonts w:ascii="Amiri" w:hAnsi="Amiri" w:eastAsia="Amiri" w:cs="Amiri"/>
          <w:lang w:bidi="ar-SA"/>
          <w:color w:val="111111"/>
          <w:sz w:val="28"/>
          <w:szCs w:val="28"/>
          <w:rtl/>
        </w:rPr>
        <w:t xml:space="preserve">فيه الرجل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ما سوى ذلك فليس فيه شییء» (6)</w:t>
      </w:r>
    </w:p>
    <w:p>
      <w:pPr>
        <w:pStyle w:val="BookText"/>
      </w:pPr>
      <w:r>
        <w:rPr>
          <w:rFonts w:ascii="IRNazanin" w:hAnsi="IRNazanin" w:eastAsia="IRNazanin" w:cs="IRNazanin"/>
          <w:lang w:bidi="fa-IR"/>
          <w:color w:val="111111"/>
          <w:sz w:val="28"/>
          <w:szCs w:val="28"/>
          <w:rtl/>
        </w:rPr>
        <w:t xml:space="preserve">الكافي ج ۳ ص 530 ک 13 ب ۱۷ ح ۲.</w:t>
      </w:r>
    </w:p>
    <w:p>
      <w:pPr>
        <w:pStyle w:val="BookText"/>
      </w:pPr>
      <w:r>
        <w:rPr>
          <w:rFonts w:ascii="Amiri" w:hAnsi="Amiri" w:eastAsia="Amiri" w:cs="Amiri"/>
          <w:lang w:bidi="ar-SA"/>
          <w:color w:val="111111"/>
          <w:sz w:val="28"/>
          <w:szCs w:val="28"/>
          <w:rtl/>
        </w:rPr>
        <w:t xml:space="preserve">التهذيب ج 4 ص 6۷ ب ۱۹ ح ۲.</w:t>
      </w:r>
    </w:p>
    <w:p>
      <w:pPr>
        <w:pStyle w:val="BookText"/>
      </w:pPr>
      <w:r>
        <w:rPr>
          <w:rFonts w:ascii="IRNazanin" w:hAnsi="IRNazanin" w:eastAsia="IRNazanin" w:cs="IRNazanin"/>
          <w:lang w:bidi="fa-IR"/>
          <w:color w:val="111111"/>
          <w:sz w:val="28"/>
          <w:szCs w:val="28"/>
          <w:rtl/>
        </w:rPr>
        <w:t xml:space="preserve">(هل في القصب شییء قال لا -) تقدم تحت عنوان (عفا رسول الله الخ)</w:t>
      </w:r>
    </w:p>
    <w:p>
      <w:pPr>
        <w:pStyle w:val="BookText"/>
      </w:pPr>
      <w:r>
        <w:rPr>
          <w:rFonts w:ascii="Amiri" w:hAnsi="Amiri" w:eastAsia="Amiri" w:cs="Amiri"/>
          <w:lang w:bidi="ar-SA"/>
          <w:color w:val="111111"/>
          <w:sz w:val="28"/>
          <w:szCs w:val="28"/>
          <w:rtl/>
        </w:rPr>
        <w:t xml:space="preserve">«هل للزكاة وقت معلوم تعطي فيه؟ فقال: أن ذلك ليختلف في اصابة الرجل المال، وأما الفطرة فاتها معلومة» (6)</w:t>
      </w:r>
    </w:p>
    <w:p>
      <w:pPr>
        <w:pStyle w:val="BookText"/>
      </w:pPr>
      <w:r>
        <w:rPr>
          <w:rFonts w:ascii="IRNazanin" w:hAnsi="IRNazanin" w:eastAsia="IRNazanin" w:cs="IRNazanin"/>
          <w:lang w:bidi="fa-IR"/>
          <w:color w:val="111111"/>
          <w:sz w:val="28"/>
          <w:szCs w:val="28"/>
          <w:rtl/>
        </w:rPr>
        <w:t xml:space="preserve">الكافي ج ۳ ص ۵۲۲ ک 13 ب ۱۲ ح ۲.</w:t>
      </w:r>
    </w:p>
    <w:p>
      <w:pPr>
        <w:pStyle w:val="BookText"/>
      </w:pPr>
      <w:r>
        <w:rPr>
          <w:rFonts w:ascii="Amiri" w:hAnsi="Amiri" w:eastAsia="Amiri" w:cs="Amiri"/>
          <w:lang w:bidi="ar-SA"/>
          <w:color w:val="111111"/>
          <w:sz w:val="28"/>
          <w:szCs w:val="28"/>
          <w:rtl/>
        </w:rPr>
        <w:t xml:space="preserve">«هل يجوز أن أدفع زكاة المال والصدقة الى محتاج غير أصحابي؟ فكتب لا تعط الصدقة والزكاة اِلّا لأصحابك» (غ)</w:t>
      </w:r>
    </w:p>
    <w:p>
      <w:pPr>
        <w:pStyle w:val="BookText"/>
      </w:pPr>
      <w:r>
        <w:rPr>
          <w:rFonts w:ascii="Amiri" w:hAnsi="Amiri" w:eastAsia="Amiri" w:cs="Amiri"/>
          <w:lang w:bidi="ar-SA"/>
          <w:color w:val="111111"/>
          <w:sz w:val="28"/>
          <w:szCs w:val="28"/>
          <w:rtl/>
        </w:rPr>
        <w:t xml:space="preserve">التهذيب ج 4 ص ۵۳ ب ۱۳ ح ۱۱.</w:t>
      </w:r>
    </w:p>
    <w:p>
      <w:pPr>
        <w:pStyle w:val="BookText"/>
      </w:pPr>
      <w:r>
        <w:rPr>
          <w:rFonts w:ascii="Amiri" w:hAnsi="Amiri" w:eastAsia="Amiri" w:cs="Amiri"/>
          <w:lang w:bidi="ar-SA"/>
          <w:color w:val="111111"/>
          <w:sz w:val="28"/>
          <w:szCs w:val="28"/>
          <w:rtl/>
        </w:rPr>
        <w:t xml:space="preserve">«هل يجوز أن يخرج عما يجب</w:t>
      </w:r>
      <w:r>
        <w:rPr>
          <w:rStyle w:val="FootnoteReference"/>
        </w:rPr>
        <w:footnoteReference w:id="439"/>
      </w:r>
      <w:r>
        <w:rPr>
          <w:rFonts w:ascii="IRNazanin" w:hAnsi="IRNazanin" w:eastAsia="IRNazanin" w:cs="IRNazanin"/>
          <w:lang w:bidi="fa-IR"/>
          <w:color w:val="111111"/>
          <w:sz w:val="28"/>
          <w:szCs w:val="28"/>
          <w:rtl/>
        </w:rPr>
        <w:t xml:space="preserve">في الحرث من الحنطة والشعير وما يجب على الذهب دراهم بقيمة ما يسوى أم لا يجوز الا أن يخرج من كل شيء ما فيه؟ فأجاب: ایّما تيسر يخرج» (۹)</w:t>
      </w:r>
    </w:p>
    <w:p>
      <w:pPr>
        <w:pStyle w:val="BookText"/>
      </w:pPr>
      <w:r>
        <w:rPr>
          <w:rFonts w:ascii="IRNazanin" w:hAnsi="IRNazanin" w:eastAsia="IRNazanin" w:cs="IRNazanin"/>
          <w:lang w:bidi="fa-IR"/>
          <w:color w:val="111111"/>
          <w:sz w:val="28"/>
          <w:szCs w:val="28"/>
          <w:rtl/>
        </w:rPr>
        <w:t xml:space="preserve">الكافي ج ۳ ص 559 ک 13 ب 42 ح 1.</w:t>
      </w:r>
    </w:p>
    <w:p>
      <w:pPr>
        <w:pStyle w:val="BookText"/>
      </w:pPr>
      <w:r>
        <w:rPr>
          <w:rFonts w:ascii="Amiri" w:hAnsi="Amiri" w:eastAsia="Amiri" w:cs="Amiri"/>
          <w:lang w:bidi="ar-SA"/>
          <w:color w:val="111111"/>
          <w:sz w:val="28"/>
          <w:szCs w:val="28"/>
          <w:rtl/>
        </w:rPr>
        <w:t xml:space="preserve">الفقيه ج ۲ ص ۱6 ب 5 ح ۲۷.</w:t>
      </w:r>
    </w:p>
    <w:p>
      <w:pPr>
        <w:pStyle w:val="BookText"/>
      </w:pPr>
      <w:r>
        <w:rPr>
          <w:rFonts w:ascii="Amiri" w:hAnsi="Amiri" w:eastAsia="Amiri" w:cs="Amiri"/>
          <w:lang w:bidi="ar-SA"/>
          <w:color w:val="111111"/>
          <w:sz w:val="28"/>
          <w:szCs w:val="28"/>
          <w:rtl/>
        </w:rPr>
        <w:t xml:space="preserve">التهذيب ج 4 ص ۹۵ ب ۲۹ ح 5.</w:t>
      </w:r>
    </w:p>
    <w:p>
      <w:pPr>
        <w:pStyle w:val="BookText"/>
      </w:pPr>
      <w:r>
        <w:rPr>
          <w:rFonts w:ascii="IRNazanin" w:hAnsi="IRNazanin" w:eastAsia="IRNazanin" w:cs="IRNazanin"/>
          <w:lang w:bidi="fa-IR"/>
          <w:color w:val="111111"/>
          <w:sz w:val="28"/>
          <w:szCs w:val="28"/>
          <w:rtl/>
        </w:rPr>
        <w:t xml:space="preserve">«هل يجوز لي يا سيدي أن أعطى الرجل من اِخواني من الزكاة الدرهمین والثلاثة الدراهم فقد اشتبه ذلك عليّ؟ فكتب ذلك جائز» (6)</w:t>
      </w:r>
    </w:p>
    <w:p>
      <w:pPr>
        <w:pStyle w:val="BookText"/>
      </w:pPr>
      <w:r>
        <w:rPr>
          <w:rFonts w:ascii="Amiri" w:hAnsi="Amiri" w:eastAsia="Amiri" w:cs="Amiri"/>
          <w:lang w:bidi="ar-SA"/>
          <w:color w:val="111111"/>
          <w:sz w:val="28"/>
          <w:szCs w:val="28"/>
          <w:rtl/>
        </w:rPr>
        <w:t xml:space="preserve">التهذيب ج 4 ص 63 ب 16 ح 3.</w:t>
      </w:r>
    </w:p>
    <w:p>
      <w:pPr>
        <w:pStyle w:val="BookText"/>
      </w:pPr>
      <w:r>
        <w:rPr>
          <w:rFonts w:ascii="IRNazanin" w:hAnsi="IRNazanin" w:eastAsia="IRNazanin" w:cs="IRNazanin"/>
          <w:lang w:bidi="fa-IR"/>
          <w:color w:val="111111"/>
          <w:sz w:val="28"/>
          <w:szCs w:val="28"/>
          <w:rtl/>
        </w:rPr>
        <w:t xml:space="preserve">الاستبصار ج ۲ ص ۳۸ ب ۱۹ ح ۳.</w:t>
      </w:r>
    </w:p>
    <w:p>
      <w:pPr>
        <w:pStyle w:val="BookText"/>
      </w:pPr>
      <w:r>
        <w:rPr>
          <w:rFonts w:ascii="IRNazanin" w:hAnsi="IRNazanin" w:eastAsia="IRNazanin" w:cs="IRNazanin"/>
          <w:lang w:bidi="fa-IR"/>
          <w:color w:val="111111"/>
          <w:sz w:val="28"/>
          <w:szCs w:val="28"/>
          <w:rtl/>
        </w:rPr>
        <w:t xml:space="preserve">(یا أبا محمد ان أخي بحلب -) تقدم</w:t>
      </w:r>
    </w:p>
    <w:p>
      <w:pPr>
        <w:pStyle w:val="BookText"/>
      </w:pPr>
      <w:r>
        <w:rPr>
          <w:rFonts w:ascii="Amiri" w:hAnsi="Amiri" w:eastAsia="Amiri" w:cs="Amiri"/>
          <w:lang w:bidi="ar-SA"/>
          <w:color w:val="111111"/>
          <w:sz w:val="28"/>
          <w:szCs w:val="28"/>
          <w:rtl/>
        </w:rPr>
        <w:t xml:space="preserve">تحت عنوان (كنا مع أبي بصير الخ)</w:t>
      </w:r>
    </w:p>
    <w:p>
      <w:pPr>
        <w:pStyle w:val="BookText"/>
      </w:pPr>
      <w:r>
        <w:rPr>
          <w:rFonts w:ascii="IRNazanin" w:hAnsi="IRNazanin" w:eastAsia="IRNazanin" w:cs="IRNazanin"/>
          <w:lang w:bidi="fa-IR"/>
          <w:color w:val="111111"/>
          <w:sz w:val="28"/>
          <w:szCs w:val="28"/>
          <w:rtl/>
        </w:rPr>
        <w:t xml:space="preserve">«يا أيها الذين آمنوا أنفقوا من طيّبات ما کسبتم ومما أخرجنا لكم من الأرض ولا تیمموا الخبيث منه تنفقون» قال: كان رسول الله اذا أمَرَ بالنخل أن يزکّی يجيء قوم بألوان من تمر وهو من أردی التمر ويؤدّونه من زكاتهم تمراً يقال له: الجعرور، والمعافارة قليلة اللحا عظيمة النوى، وكان بعضهم يجيء بها عن التمر الجيّد فقال رسول الله الله: لا تخرصوا هاتين التمرتین ولا تجيئوا منها بشییء وفي ذلك نزل: ولا تيّمموا الخبيث منه تنفقون ولستُم بآخذيه اِلا أن تغمضوا فيه</w:t>
      </w:r>
    </w:p>
    <w:p>
      <w:pPr>
        <w:pStyle w:val="BookText"/>
      </w:pPr>
      <w:r>
        <w:rPr>
          <w:rFonts w:ascii="IRNazanin" w:hAnsi="IRNazanin" w:eastAsia="IRNazanin" w:cs="IRNazanin"/>
          <w:lang w:bidi="fa-IR"/>
          <w:color w:val="111111"/>
          <w:sz w:val="28"/>
          <w:szCs w:val="28"/>
          <w:rtl/>
        </w:rPr>
        <w:t xml:space="preserve">والاِغماض أن تأخذ هاتين التمرتین» (6)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4 ص 48 ک 13 ب ۸4 ح ۹.</w:t>
      </w:r>
    </w:p>
    <w:p>
      <w:pPr>
        <w:pStyle w:val="BookText"/>
      </w:pPr>
      <w:r>
        <w:rPr>
          <w:rFonts w:ascii="IRNazanin" w:hAnsi="IRNazanin" w:eastAsia="IRNazanin" w:cs="IRNazanin"/>
          <w:lang w:bidi="fa-IR"/>
          <w:color w:val="111111"/>
          <w:sz w:val="28"/>
          <w:szCs w:val="28"/>
          <w:rtl/>
        </w:rPr>
        <w:t xml:space="preserve">«یا زرارة أن أباذر و عثمان تنازعا على عهد رسول الله فقال عثمان: كل مال من ذهب أو فضة يُدار به ويعمل به ويتّجر به ففيه الزكاة اذا حال عليه الحول، فقال أبوذر أما ما أتّجر به أو ديرَ وعمل به فليس فيه زکاة، انما الزكاة فيه اذا كان رکاذاً أو كنزاً موضوعاً فاذا حال عليه الحول ففيه الزكاة، فاختصما في ذلك الى رسول الله قال فقال: القول ما قال أبوذر، فقال ابو عبدالله لأبيه: ما تريد إلى أن تخرج مثل هذا فكيف الناس أن يعطوا فقراءهم ومساكينهم؟ فقال أبوه: اليك عني لا أجد منها بُدَّاً» (5)</w:t>
      </w:r>
    </w:p>
    <w:p>
      <w:pPr>
        <w:pStyle w:val="BookText"/>
      </w:pPr>
      <w:r>
        <w:rPr>
          <w:rFonts w:ascii="Amiri" w:hAnsi="Amiri" w:eastAsia="Amiri" w:cs="Amiri"/>
          <w:lang w:bidi="ar-SA"/>
          <w:color w:val="111111"/>
          <w:sz w:val="28"/>
          <w:szCs w:val="28"/>
          <w:rtl/>
        </w:rPr>
        <w:t xml:space="preserve">التهذيب ج 4 ص ۷۰ ب ۲۰ ح ۸.</w:t>
      </w:r>
    </w:p>
    <w:p>
      <w:pPr>
        <w:pStyle w:val="BookText"/>
      </w:pPr>
      <w:r>
        <w:rPr>
          <w:rFonts w:ascii="IRNazanin" w:hAnsi="IRNazanin" w:eastAsia="IRNazanin" w:cs="IRNazanin"/>
          <w:lang w:bidi="fa-IR"/>
          <w:color w:val="111111"/>
          <w:sz w:val="28"/>
          <w:szCs w:val="28"/>
          <w:rtl/>
        </w:rPr>
        <w:t xml:space="preserve">الاستبصار ج ۲ ص ۹ ب 4 ح 3.</w:t>
      </w:r>
    </w:p>
    <w:p>
      <w:pPr>
        <w:pStyle w:val="BookText"/>
      </w:pPr>
      <w:r>
        <w:rPr>
          <w:rFonts w:ascii="IRNazanin" w:hAnsi="IRNazanin" w:eastAsia="IRNazanin" w:cs="IRNazanin"/>
          <w:lang w:bidi="fa-IR"/>
          <w:color w:val="111111"/>
          <w:sz w:val="28"/>
          <w:szCs w:val="28"/>
          <w:rtl/>
        </w:rPr>
        <w:t xml:space="preserve">«یا عمّار أنت ربّ مال كثير؟ قال: نعم جعلت فداك، قال: فتؤدّی ما افترض الله عليك من الزكاة؟ فقال: نعم، قال: فتخرج الحق المعلوم من مالك؟ قال: نعم، قال: فتصل قرابتك؟ قال: نعم، قال: وتصل اِخوانك؟ قال: نعم، فقال  يا عمار ان المال يفني والبدن يبلي والعمل يبقى والدّيان حيّ لا يموت، یا عمار انه ما قدّمت فلن يسبقك وما أخّرت فلن يلحقك» (6)</w:t>
      </w:r>
    </w:p>
    <w:p>
      <w:pPr>
        <w:pStyle w:val="BookText"/>
      </w:pPr>
      <w:r>
        <w:rPr>
          <w:rFonts w:ascii="Amiri" w:hAnsi="Amiri" w:eastAsia="Amiri" w:cs="Amiri"/>
          <w:lang w:bidi="ar-SA"/>
          <w:color w:val="111111"/>
          <w:sz w:val="28"/>
          <w:szCs w:val="28"/>
          <w:rtl/>
        </w:rPr>
        <w:t xml:space="preserve">الكافي ج ۳ ص ۵۰۱ ك ۱۳ ب 1 ح 15.</w:t>
      </w:r>
    </w:p>
    <w:p>
      <w:pPr>
        <w:pStyle w:val="BookText"/>
      </w:pPr>
      <w:r>
        <w:rPr>
          <w:rFonts w:ascii="IRNazanin" w:hAnsi="IRNazanin" w:eastAsia="IRNazanin" w:cs="IRNazanin"/>
          <w:lang w:bidi="fa-IR"/>
          <w:color w:val="111111"/>
          <w:sz w:val="28"/>
          <w:szCs w:val="28"/>
          <w:rtl/>
        </w:rPr>
        <w:t xml:space="preserve">الكافي ج 4 ص 27 ک 13 ب 6۸ ح 7.</w:t>
      </w:r>
    </w:p>
    <w:p>
      <w:pPr>
        <w:pStyle w:val="BookText"/>
      </w:pPr>
      <w:r>
        <w:rPr>
          <w:rFonts w:ascii="Amiri" w:hAnsi="Amiri" w:eastAsia="Amiri" w:cs="Amiri"/>
          <w:lang w:bidi="ar-SA"/>
          <w:color w:val="111111"/>
          <w:sz w:val="28"/>
          <w:szCs w:val="28"/>
          <w:rtl/>
        </w:rPr>
        <w:t xml:space="preserve">الفقيه ج ۲ ص ۳ ب ۱ ح 5.</w:t>
      </w:r>
    </w:p>
    <w:p>
      <w:pPr>
        <w:pStyle w:val="BookText"/>
      </w:pPr>
      <w:r>
        <w:rPr>
          <w:rFonts w:ascii="Amiri" w:hAnsi="Amiri" w:eastAsia="Amiri" w:cs="Amiri"/>
          <w:lang w:bidi="ar-SA"/>
          <w:color w:val="111111"/>
          <w:sz w:val="28"/>
          <w:szCs w:val="28"/>
          <w:rtl/>
        </w:rPr>
        <w:t xml:space="preserve">«يأخذ الزكاة صاحب السبعمائة أذا لم يجد غيره، قلت: فان صاحب السبعمائة تجب عليه الزكاة؟ قال: زكاته صدقة على عياله ولا يأخذها اِلا أن يكون اذا اعتمد على السبعمائة أنفدها في أقل من السنة فهذا يأخذها، ولا تحل الزكاة لمن كان محترفا وعنده ما يجب فيه الزكاة» (6)</w:t>
      </w:r>
    </w:p>
    <w:p>
      <w:pPr>
        <w:pStyle w:val="BookText"/>
      </w:pPr>
      <w:r>
        <w:rPr>
          <w:rFonts w:ascii="Amiri" w:hAnsi="Amiri" w:eastAsia="Amiri" w:cs="Amiri"/>
          <w:lang w:bidi="ar-SA"/>
          <w:color w:val="111111"/>
          <w:sz w:val="28"/>
          <w:szCs w:val="28"/>
          <w:rtl/>
        </w:rPr>
        <w:t xml:space="preserve">الكافي ج ۳ ص 560 ك ۱۳ ب ۳ ح ۱.</w:t>
      </w:r>
    </w:p>
    <w:p>
      <w:pPr>
        <w:pStyle w:val="BookText"/>
      </w:pPr>
      <w:r>
        <w:rPr>
          <w:rFonts w:ascii="Amiri" w:hAnsi="Amiri" w:eastAsia="Amiri" w:cs="Amiri"/>
          <w:lang w:bidi="ar-SA"/>
          <w:color w:val="111111"/>
          <w:sz w:val="28"/>
          <w:szCs w:val="28"/>
          <w:rtl/>
        </w:rPr>
        <w:t xml:space="preserve">(يؤدى الرجل زكاة الفطرة -) انظر الفطرة</w:t>
      </w:r>
    </w:p>
    <w:p>
      <w:pPr>
        <w:pStyle w:val="BookText"/>
      </w:pPr>
      <w:r>
        <w:rPr>
          <w:rFonts w:ascii="Amiri" w:hAnsi="Amiri" w:eastAsia="Amiri" w:cs="Amiri"/>
          <w:lang w:bidi="ar-SA"/>
          <w:color w:val="111111"/>
          <w:sz w:val="28"/>
          <w:szCs w:val="28"/>
          <w:rtl/>
        </w:rPr>
        <w:t xml:space="preserve">(يؤدى الرجل زكاته -) انظر الفطرة</w:t>
      </w:r>
    </w:p>
    <w:p>
      <w:pPr>
        <w:pStyle w:val="BookText"/>
      </w:pPr>
      <w:r>
        <w:rPr>
          <w:rFonts w:ascii="IRNazanin" w:hAnsi="IRNazanin" w:eastAsia="IRNazanin" w:cs="IRNazanin"/>
          <w:lang w:bidi="fa-IR"/>
          <w:color w:val="111111"/>
          <w:sz w:val="28"/>
          <w:szCs w:val="28"/>
          <w:rtl/>
        </w:rPr>
        <w:t xml:space="preserve">(یجيىء الرجل فيسألني الشيىء وليس هو اِبّان زکاتي -) يأتي في القرض تحت عنوان (دخلت انا والمعلى الخ)</w:t>
      </w:r>
    </w:p>
    <w:p>
      <w:pPr>
        <w:pStyle w:val="BookText"/>
      </w:pPr>
      <w:r>
        <w:rPr>
          <w:rFonts w:ascii="Amiri" w:hAnsi="Amiri" w:eastAsia="Amiri" w:cs="Amiri"/>
          <w:lang w:bidi="ar-SA"/>
          <w:color w:val="111111"/>
          <w:sz w:val="28"/>
          <w:szCs w:val="28"/>
          <w:rtl/>
        </w:rPr>
        <w:t xml:space="preserve">«يجوز للرجل أن يعطي الرجل الواحد من زكاته حتى يغنيه ويجوز أن يعطيه حتى يبلغ مائة ألف، ويفضّل الذي لا يسأل عن الذي يسأل» (6)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9" w:name="pg14657_173063"/>
    <w:bookmarkEnd w:id="49"/>
    <w:p>
      <w:pPr>
        <w:pStyle w:val="BookText"/>
      </w:pPr>
      <w:r>
        <w:rPr>
          <w:rFonts w:ascii="IRNazanin" w:hAnsi="IRNazanin" w:eastAsia="IRNazanin" w:cs="IRNazanin"/>
          <w:lang w:bidi="fa-IR"/>
          <w:color w:val="111111"/>
          <w:sz w:val="28"/>
          <w:szCs w:val="28"/>
          <w:rtl/>
        </w:rPr>
        <w:t xml:space="preserve">الفقيه ج ۲ ص ۱۸ ب 5 ذیل ح ۳۳.</w:t>
      </w:r>
    </w:p>
    <w:p>
      <w:pPr>
        <w:pStyle w:val="BookText"/>
      </w:pPr>
      <w:r>
        <w:rPr>
          <w:rFonts w:ascii="Amiri" w:hAnsi="Amiri" w:eastAsia="Amiri" w:cs="Amiri"/>
          <w:lang w:bidi="ar-SA"/>
          <w:color w:val="111111"/>
          <w:sz w:val="28"/>
          <w:szCs w:val="28"/>
          <w:rtl/>
        </w:rPr>
        <w:t xml:space="preserve">«يحل للرجل أن يأخذ الزكاة وهو لا يحتاج اليها فيتصدق بها؟ قال: نعم، وقال: في القطرة مثل ذلك» (6)</w:t>
      </w:r>
    </w:p>
    <w:p>
      <w:pPr>
        <w:pStyle w:val="BookText"/>
      </w:pPr>
      <w:r>
        <w:rPr>
          <w:rFonts w:ascii="Amiri" w:hAnsi="Amiri" w:eastAsia="Amiri" w:cs="Amiri"/>
          <w:lang w:bidi="ar-SA"/>
          <w:color w:val="111111"/>
          <w:sz w:val="28"/>
          <w:szCs w:val="28"/>
          <w:rtl/>
        </w:rPr>
        <w:t xml:space="preserve">الفقيه ج ۲ ص ۲۰ ب 6 ح ۲.</w:t>
      </w:r>
    </w:p>
    <w:p>
      <w:pPr>
        <w:pStyle w:val="BookText"/>
      </w:pPr>
      <w:r>
        <w:rPr>
          <w:rFonts w:ascii="IRNazanin" w:hAnsi="IRNazanin" w:eastAsia="IRNazanin" w:cs="IRNazanin"/>
          <w:lang w:bidi="fa-IR"/>
          <w:color w:val="111111"/>
          <w:sz w:val="28"/>
          <w:szCs w:val="28"/>
          <w:rtl/>
        </w:rPr>
        <w:t xml:space="preserve">«يشترى الرجل من الزكاة الثياب والسويق والدقيق والبطيخ والعنب فيقسمه؟ قال: لا يعطيهم اِلّا الدراهم كما أمر الله تبارك وتعالی» (6)</w:t>
      </w:r>
    </w:p>
    <w:p>
      <w:pPr>
        <w:pStyle w:val="BookText"/>
      </w:pPr>
      <w:r>
        <w:rPr>
          <w:rFonts w:ascii="Amiri" w:hAnsi="Amiri" w:eastAsia="Amiri" w:cs="Amiri"/>
          <w:lang w:bidi="ar-SA"/>
          <w:color w:val="111111"/>
          <w:sz w:val="28"/>
          <w:szCs w:val="28"/>
          <w:rtl/>
        </w:rPr>
        <w:t xml:space="preserve">الكافي ج ۳ ص ۵۵۹ ك ۱۳ ب ۲ ح ۳.</w:t>
      </w:r>
    </w:p>
    <w:p>
      <w:pPr>
        <w:pStyle w:val="BookText"/>
      </w:pPr>
      <w:r>
        <w:rPr>
          <w:rFonts w:ascii="Amiri" w:hAnsi="Amiri" w:eastAsia="Amiri" w:cs="Amiri"/>
          <w:lang w:bidi="ar-SA"/>
          <w:color w:val="111111"/>
          <w:sz w:val="28"/>
          <w:szCs w:val="28"/>
          <w:rtl/>
        </w:rPr>
        <w:t xml:space="preserve">(يقسم صدقة أهل البوادي -) تقدم تحت عنوان (كان رسول الله يقسم الح)</w:t>
      </w:r>
    </w:p>
    <w:p>
      <w:pPr>
        <w:pStyle w:val="BookText"/>
      </w:pPr>
      <w:r>
        <w:rPr>
          <w:rFonts w:ascii="Amiri" w:hAnsi="Amiri" w:eastAsia="Amiri" w:cs="Amiri"/>
          <w:lang w:bidi="ar-SA"/>
          <w:color w:val="111111"/>
          <w:sz w:val="28"/>
          <w:szCs w:val="28"/>
          <w:rtl/>
        </w:rPr>
        <w:t xml:space="preserve">(يقول في الزكاة -) انظر الذهب</w:t>
      </w:r>
    </w:p>
    <w:p>
      <w:pPr>
        <w:pStyle w:val="BookText"/>
      </w:pPr>
      <w:r>
        <w:rPr>
          <w:rFonts w:ascii="Amiri" w:hAnsi="Amiri" w:eastAsia="Amiri" w:cs="Amiri"/>
          <w:lang w:bidi="ar-SA"/>
          <w:color w:val="111111"/>
          <w:sz w:val="28"/>
          <w:szCs w:val="28"/>
          <w:rtl/>
        </w:rPr>
        <w:t xml:space="preserve">«يكون عندي المال من الزكاة فأحج به موالي وأقاربي؟ قال: نعم، لابأس» (۷)</w:t>
      </w:r>
    </w:p>
    <w:p>
      <w:pPr>
        <w:pStyle w:val="BookText"/>
      </w:pPr>
      <w:r>
        <w:rPr>
          <w:rFonts w:ascii="Amiri" w:hAnsi="Amiri" w:eastAsia="Amiri" w:cs="Amiri"/>
          <w:lang w:bidi="ar-SA"/>
          <w:color w:val="111111"/>
          <w:sz w:val="28"/>
          <w:szCs w:val="28"/>
          <w:rtl/>
        </w:rPr>
        <w:t xml:space="preserve">الفقيه ج ۲ ص ۱۹ ب 5 ح ۳6.</w:t>
      </w:r>
    </w:p>
    <w:p>
      <w:pPr>
        <w:pStyle w:val="BookText"/>
      </w:pPr>
      <w:r>
        <w:rPr>
          <w:rFonts w:ascii="IRNazanin" w:hAnsi="IRNazanin" w:eastAsia="IRNazanin" w:cs="IRNazanin"/>
          <w:lang w:bidi="fa-IR"/>
          <w:color w:val="111111"/>
          <w:sz w:val="28"/>
          <w:szCs w:val="28"/>
          <w:rtl/>
        </w:rPr>
        <w:t xml:space="preserve">«يكون لي على الرجل مال فأقبضه منه متى أزكيّة؟ قال: اذا قبضته فزکّه، قلت: فاني أقبض بعضه في صدر السنة وبعضه بعد ذلك قال: فتبسم ثم قال: ما أحسن ما دخلت فيها ثم قال: ما قبضته منه في الستة الاَشُهر الاُولى فزکّه لسنته، وما قبضته بعد في الستة الأشهر الأخيرة فاستقبل به في السنة المستقبلة وكذلك اذا استفدت مالاً ممنقطعا في السنة كلّها فما استفدتَ منه في أول السنة الى ستة أشهر فزکّه في عامك ذلك كله، وما استفدت بعد ذلك فاستقبل به السنة المستقبلة» (6) الكافي ج ۳ ص 523 ک 13 ب ۱۲ ح ۵.</w:t>
      </w:r>
    </w:p>
    <w:p>
      <w:pPr>
        <w:pStyle w:val="Heading3"/>
      </w:pPr>
      <w:bookmarkStart w:id="242" w:name="_Toc186"/>
      <w:r>
        <w:t>«زكريا عليه السلام»</w:t>
      </w:r>
      <w:bookmarkEnd w:id="242"/>
    </w:p>
    <w:p>
      <w:pPr>
        <w:pStyle w:val="BookText"/>
      </w:pPr>
      <w:r>
        <w:rPr>
          <w:rFonts w:ascii="IRNazanin" w:hAnsi="IRNazanin" w:eastAsia="IRNazanin" w:cs="IRNazanin"/>
          <w:lang w:bidi="fa-IR"/>
          <w:color w:val="111111"/>
          <w:sz w:val="28"/>
          <w:szCs w:val="28"/>
          <w:rtl/>
        </w:rPr>
        <w:t xml:space="preserve">(اكان عیسی - إلى أن قال - فكان يومئذ</w:t>
      </w:r>
    </w:p>
    <w:p>
      <w:pPr>
        <w:pStyle w:val="BookText"/>
      </w:pPr>
      <w:r>
        <w:rPr>
          <w:rFonts w:ascii="IRNazanin" w:hAnsi="IRNazanin" w:eastAsia="IRNazanin" w:cs="IRNazanin"/>
          <w:lang w:bidi="fa-IR"/>
          <w:color w:val="111111"/>
          <w:sz w:val="28"/>
          <w:szCs w:val="28"/>
          <w:rtl/>
        </w:rPr>
        <w:t xml:space="preserve">حجة الله علی زکریا في تلك الحال -) انظر عیسی بن مریم</w:t>
      </w:r>
    </w:p>
    <w:p>
      <w:pPr>
        <w:pStyle w:val="BookText"/>
      </w:pPr>
      <w:r>
        <w:rPr>
          <w:rFonts w:ascii="IRNazanin" w:hAnsi="IRNazanin" w:eastAsia="IRNazanin" w:cs="IRNazanin"/>
          <w:lang w:bidi="fa-IR"/>
          <w:color w:val="111111"/>
          <w:sz w:val="28"/>
          <w:szCs w:val="28"/>
          <w:rtl/>
        </w:rPr>
        <w:t xml:space="preserve">(من أراد أن يحبل - إلى أن قال - بما سألك به زکریا اذ قال -) انظر الحاجة</w:t>
      </w:r>
    </w:p>
    <w:p>
      <w:pPr>
        <w:pStyle w:val="BookText"/>
      </w:pPr>
      <w:r>
        <w:rPr>
          <w:rFonts w:ascii="IRNazanin" w:hAnsi="IRNazanin" w:eastAsia="IRNazanin" w:cs="IRNazanin"/>
          <w:lang w:bidi="fa-IR"/>
          <w:color w:val="111111"/>
          <w:sz w:val="28"/>
          <w:szCs w:val="28"/>
          <w:rtl/>
        </w:rPr>
        <w:t xml:space="preserve">(وفي أول يوم من المحرم دعا زکریا -) انظر المحرم</w:t>
      </w:r>
    </w:p>
    <w:p>
      <w:pPr>
        <w:pStyle w:val="BookText"/>
      </w:pPr>
      <w:r>
        <w:rPr>
          <w:rFonts w:ascii="IRNazanin" w:hAnsi="IRNazanin" w:eastAsia="IRNazanin" w:cs="IRNazanin"/>
          <w:lang w:bidi="fa-IR"/>
          <w:color w:val="111111"/>
          <w:sz w:val="28"/>
          <w:szCs w:val="28"/>
          <w:rtl/>
        </w:rPr>
        <w:t xml:space="preserve">«وكان زكريا الحجة لله عزوجل على الناس بعد صمت عیسی بسنتين ثم مات زکریا فورثه ابنه يحيى الكتاب والحكمة وهو صبي» (5)</w:t>
      </w:r>
    </w:p>
    <w:p>
      <w:pPr>
        <w:pStyle w:val="BookText"/>
      </w:pPr>
      <w:r>
        <w:rPr>
          <w:rFonts w:ascii="IRNazanin" w:hAnsi="IRNazanin" w:eastAsia="IRNazanin" w:cs="IRNazanin"/>
          <w:lang w:bidi="fa-IR"/>
          <w:color w:val="111111"/>
          <w:sz w:val="28"/>
          <w:szCs w:val="28"/>
          <w:rtl/>
        </w:rPr>
        <w:t xml:space="preserve">الكافي ج ۱ ص ۳۸۲ ك 4 ب ۹۱ ذیل ح 1.</w:t>
      </w:r>
    </w:p>
    <w:p>
      <w:pPr>
        <w:pStyle w:val="BookText"/>
      </w:pPr>
      <w:r>
        <w:rPr>
          <w:rFonts w:ascii="IRNazanin" w:hAnsi="IRNazanin" w:eastAsia="IRNazanin" w:cs="IRNazanin"/>
          <w:lang w:bidi="fa-IR"/>
          <w:color w:val="111111"/>
          <w:sz w:val="28"/>
          <w:szCs w:val="28"/>
          <w:rtl/>
        </w:rPr>
        <w:t xml:space="preserve">(یا عیسی زکریا بمنزلة أبيك -) انظر عیسی بن مریم</w:t>
      </w:r>
    </w:p>
    <w:p>
      <w:pPr>
        <w:pStyle w:val="Heading3"/>
      </w:pPr>
      <w:bookmarkStart w:id="243" w:name="_Toc187"/>
      <w:r>
        <w:t>«زكريا ابو يحيى»</w:t>
      </w:r>
      <w:bookmarkEnd w:id="243"/>
    </w:p>
    <w:p>
      <w:pPr>
        <w:pStyle w:val="BookText"/>
      </w:pPr>
      <w:r>
        <w:rPr>
          <w:rFonts w:ascii="IRNazanin" w:hAnsi="IRNazanin" w:eastAsia="IRNazanin" w:cs="IRNazanin"/>
          <w:lang w:bidi="fa-IR"/>
          <w:color w:val="111111"/>
          <w:sz w:val="28"/>
          <w:szCs w:val="28"/>
          <w:rtl/>
        </w:rPr>
        <w:t xml:space="preserve">(عن الفقاع وأصفه -) انظر الفقاع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0" w:name="pg14657_173064"/>
    <w:bookmarkEnd w:id="50"/>
    <w:p>
      <w:pPr>
        <w:pStyle w:val="Heading3"/>
      </w:pPr>
      <w:bookmarkStart w:id="244" w:name="_Toc188"/>
      <w:r>
        <w:t>«زكريا الأعور»</w:t>
      </w:r>
      <w:bookmarkEnd w:id="244"/>
    </w:p>
    <w:p>
      <w:pPr>
        <w:pStyle w:val="BookText"/>
      </w:pPr>
      <w:r>
        <w:rPr>
          <w:rFonts w:ascii="Amiri" w:hAnsi="Amiri" w:eastAsia="Amiri" w:cs="Amiri"/>
          <w:lang w:bidi="ar-SA"/>
          <w:color w:val="111111"/>
          <w:sz w:val="28"/>
          <w:szCs w:val="28"/>
          <w:rtl/>
        </w:rPr>
        <w:t xml:space="preserve">(رأيت أبا الحسن يصلي -) انظر الصلاة</w:t>
      </w:r>
    </w:p>
    <w:p>
      <w:pPr>
        <w:pStyle w:val="Heading3"/>
      </w:pPr>
      <w:bookmarkStart w:id="245" w:name="_Toc189"/>
      <w:r>
        <w:t>«زکریا بن آدم»</w:t>
      </w:r>
      <w:bookmarkEnd w:id="245"/>
    </w:p>
    <w:p>
      <w:pPr>
        <w:pStyle w:val="BookText"/>
      </w:pPr>
      <w:r>
        <w:rPr>
          <w:rFonts w:ascii="Amiri" w:hAnsi="Amiri" w:eastAsia="Amiri" w:cs="Amiri"/>
          <w:lang w:bidi="ar-SA"/>
          <w:color w:val="111111"/>
          <w:sz w:val="28"/>
          <w:szCs w:val="28"/>
          <w:rtl/>
        </w:rPr>
        <w:t xml:space="preserve">(الذي يطلب -) انظر العيال</w:t>
      </w:r>
    </w:p>
    <w:p>
      <w:pPr>
        <w:pStyle w:val="BookText"/>
      </w:pPr>
      <w:r>
        <w:rPr>
          <w:rFonts w:ascii="Amiri" w:hAnsi="Amiri" w:eastAsia="Amiri" w:cs="Amiri"/>
          <w:lang w:bidi="ar-SA"/>
          <w:color w:val="111111"/>
          <w:sz w:val="28"/>
          <w:szCs w:val="28"/>
          <w:rtl/>
        </w:rPr>
        <w:t xml:space="preserve">(ان اصحابنا يصطادون -) انظر الخزّ</w:t>
      </w:r>
    </w:p>
    <w:p>
      <w:pPr>
        <w:pStyle w:val="BookText"/>
      </w:pPr>
      <w:r>
        <w:rPr>
          <w:rFonts w:ascii="Amiri" w:hAnsi="Amiri" w:eastAsia="Amiri" w:cs="Amiri"/>
          <w:lang w:bidi="ar-SA"/>
          <w:color w:val="111111"/>
          <w:sz w:val="28"/>
          <w:szCs w:val="28"/>
          <w:rtl/>
        </w:rPr>
        <w:t xml:space="preserve">(اني انهاك عن ذبيحة -) انظر الذبايح</w:t>
      </w:r>
    </w:p>
    <w:p>
      <w:pPr>
        <w:pStyle w:val="BookText"/>
      </w:pPr>
      <w:r>
        <w:rPr>
          <w:rFonts w:ascii="Amiri" w:hAnsi="Amiri" w:eastAsia="Amiri" w:cs="Amiri"/>
          <w:lang w:bidi="ar-SA"/>
          <w:color w:val="111111"/>
          <w:sz w:val="28"/>
          <w:szCs w:val="28"/>
          <w:rtl/>
        </w:rPr>
        <w:t xml:space="preserve">(عما قتل الفهد -) انظر الصيد</w:t>
      </w:r>
    </w:p>
    <w:p>
      <w:pPr>
        <w:pStyle w:val="BookText"/>
      </w:pPr>
      <w:r>
        <w:rPr>
          <w:rFonts w:ascii="Amiri" w:hAnsi="Amiri" w:eastAsia="Amiri" w:cs="Amiri"/>
          <w:lang w:bidi="ar-SA"/>
          <w:color w:val="111111"/>
          <w:sz w:val="28"/>
          <w:szCs w:val="28"/>
          <w:rtl/>
        </w:rPr>
        <w:t xml:space="preserve">(عما قتل الكلب -) انظر الصيد</w:t>
      </w:r>
    </w:p>
    <w:p>
      <w:pPr>
        <w:pStyle w:val="BookText"/>
      </w:pPr>
      <w:r>
        <w:rPr>
          <w:rFonts w:ascii="Amiri" w:hAnsi="Amiri" w:eastAsia="Amiri" w:cs="Amiri"/>
          <w:lang w:bidi="ar-SA"/>
          <w:color w:val="111111"/>
          <w:sz w:val="28"/>
          <w:szCs w:val="28"/>
          <w:rtl/>
        </w:rPr>
        <w:t xml:space="preserve">(عن التقصير -) انظر القصر</w:t>
      </w:r>
    </w:p>
    <w:p>
      <w:pPr>
        <w:pStyle w:val="BookText"/>
      </w:pPr>
      <w:r>
        <w:rPr>
          <w:rFonts w:ascii="IRNazanin" w:hAnsi="IRNazanin" w:eastAsia="IRNazanin" w:cs="IRNazanin"/>
          <w:lang w:bidi="fa-IR"/>
          <w:color w:val="111111"/>
          <w:sz w:val="28"/>
          <w:szCs w:val="28"/>
          <w:rtl/>
        </w:rPr>
        <w:t xml:space="preserve">(عن دجاج الماء -) انظر الدجاج</w:t>
      </w:r>
    </w:p>
    <w:p>
      <w:pPr>
        <w:pStyle w:val="BookText"/>
      </w:pPr>
      <w:r>
        <w:rPr>
          <w:rFonts w:ascii="IRNazanin" w:hAnsi="IRNazanin" w:eastAsia="IRNazanin" w:cs="IRNazanin"/>
          <w:lang w:bidi="fa-IR"/>
          <w:color w:val="111111"/>
          <w:sz w:val="28"/>
          <w:szCs w:val="28"/>
          <w:rtl/>
        </w:rPr>
        <w:t xml:space="preserve">(عن رجل مات وأوصى -) انظر الحج</w:t>
      </w:r>
    </w:p>
    <w:p>
      <w:pPr>
        <w:pStyle w:val="BookText"/>
      </w:pPr>
      <w:r>
        <w:rPr>
          <w:rFonts w:ascii="Amiri" w:hAnsi="Amiri" w:eastAsia="Amiri" w:cs="Amiri"/>
          <w:lang w:bidi="ar-SA"/>
          <w:color w:val="111111"/>
          <w:sz w:val="28"/>
          <w:szCs w:val="28"/>
          <w:rtl/>
        </w:rPr>
        <w:t xml:space="preserve">(عن رجل من أهل -) انظر الذمة</w:t>
      </w:r>
    </w:p>
    <w:p>
      <w:pPr>
        <w:pStyle w:val="BookText"/>
      </w:pPr>
      <w:r>
        <w:rPr>
          <w:rFonts w:ascii="Amiri" w:hAnsi="Amiri" w:eastAsia="Amiri" w:cs="Amiri"/>
          <w:lang w:bidi="ar-SA"/>
          <w:color w:val="111111"/>
          <w:sz w:val="28"/>
          <w:szCs w:val="28"/>
          <w:rtl/>
        </w:rPr>
        <w:t xml:space="preserve">(عن رجل وطى جارية -) انظر الزنا</w:t>
      </w:r>
    </w:p>
    <w:p>
      <w:pPr>
        <w:pStyle w:val="BookText"/>
      </w:pPr>
      <w:r>
        <w:rPr>
          <w:rFonts w:ascii="IRNazanin" w:hAnsi="IRNazanin" w:eastAsia="IRNazanin" w:cs="IRNazanin"/>
          <w:lang w:bidi="fa-IR"/>
          <w:color w:val="111111"/>
          <w:sz w:val="28"/>
          <w:szCs w:val="28"/>
          <w:rtl/>
        </w:rPr>
        <w:t xml:space="preserve">(عن سبي الديلم -) انظر السبی</w:t>
      </w:r>
    </w:p>
    <w:p>
      <w:pPr>
        <w:pStyle w:val="BookText"/>
      </w:pPr>
      <w:r>
        <w:rPr>
          <w:rFonts w:ascii="IRNazanin" w:hAnsi="IRNazanin" w:eastAsia="IRNazanin" w:cs="IRNazanin"/>
          <w:lang w:bidi="fa-IR"/>
          <w:color w:val="111111"/>
          <w:sz w:val="28"/>
          <w:szCs w:val="28"/>
          <w:rtl/>
        </w:rPr>
        <w:t xml:space="preserve">(عن صيد البازی -) انظر الباز</w:t>
      </w:r>
    </w:p>
    <w:p>
      <w:pPr>
        <w:pStyle w:val="BookText"/>
      </w:pPr>
      <w:r>
        <w:rPr>
          <w:rFonts w:ascii="Amiri" w:hAnsi="Amiri" w:eastAsia="Amiri" w:cs="Amiri"/>
          <w:lang w:bidi="ar-SA"/>
          <w:color w:val="111111"/>
          <w:sz w:val="28"/>
          <w:szCs w:val="28"/>
          <w:rtl/>
        </w:rPr>
        <w:t xml:space="preserve">(عن طلاق السكران -) انظر الطلاق</w:t>
      </w:r>
    </w:p>
    <w:p>
      <w:pPr>
        <w:pStyle w:val="BookText"/>
      </w:pPr>
      <w:r>
        <w:rPr>
          <w:rFonts w:ascii="Amiri" w:hAnsi="Amiri" w:eastAsia="Amiri" w:cs="Amiri"/>
          <w:lang w:bidi="ar-SA"/>
          <w:color w:val="111111"/>
          <w:sz w:val="28"/>
          <w:szCs w:val="28"/>
          <w:rtl/>
        </w:rPr>
        <w:t xml:space="preserve">(عن قطرة خمر -) انظر القِدر</w:t>
      </w:r>
    </w:p>
    <w:p>
      <w:pPr>
        <w:pStyle w:val="BookText"/>
      </w:pPr>
      <w:r>
        <w:rPr>
          <w:rFonts w:ascii="Amiri" w:hAnsi="Amiri" w:eastAsia="Amiri" w:cs="Amiri"/>
          <w:lang w:bidi="ar-SA"/>
          <w:color w:val="111111"/>
          <w:sz w:val="28"/>
          <w:szCs w:val="28"/>
          <w:rtl/>
        </w:rPr>
        <w:t xml:space="preserve">(عن قطرة نبيذ -) انظر القِدر</w:t>
      </w:r>
    </w:p>
    <w:p>
      <w:pPr>
        <w:pStyle w:val="BookText"/>
      </w:pPr>
      <w:r>
        <w:rPr>
          <w:rFonts w:ascii="Amiri" w:hAnsi="Amiri" w:eastAsia="Amiri" w:cs="Amiri"/>
          <w:lang w:bidi="ar-SA"/>
          <w:color w:val="111111"/>
          <w:sz w:val="28"/>
          <w:szCs w:val="28"/>
          <w:rtl/>
        </w:rPr>
        <w:t xml:space="preserve">(عن قوم من أهل الذمة -) انظر الذمة</w:t>
      </w:r>
    </w:p>
    <w:p>
      <w:pPr>
        <w:pStyle w:val="BookText"/>
      </w:pPr>
      <w:r>
        <w:rPr>
          <w:rFonts w:ascii="Amiri" w:hAnsi="Amiri" w:eastAsia="Amiri" w:cs="Amiri"/>
          <w:lang w:bidi="ar-SA"/>
          <w:color w:val="111111"/>
          <w:sz w:val="28"/>
          <w:szCs w:val="28"/>
          <w:rtl/>
        </w:rPr>
        <w:t xml:space="preserve">(عن قوم من العدوّ -) انظر السبي</w:t>
      </w:r>
    </w:p>
    <w:p>
      <w:pPr>
        <w:pStyle w:val="BookText"/>
      </w:pPr>
      <w:r>
        <w:rPr>
          <w:rFonts w:ascii="Amiri" w:hAnsi="Amiri" w:eastAsia="Amiri" w:cs="Amiri"/>
          <w:lang w:bidi="ar-SA"/>
          <w:color w:val="111111"/>
          <w:sz w:val="28"/>
          <w:szCs w:val="28"/>
          <w:rtl/>
        </w:rPr>
        <w:t xml:space="preserve">(عن الكلب والفهد -) انظر الصيد</w:t>
      </w:r>
    </w:p>
    <w:p>
      <w:pPr>
        <w:pStyle w:val="BookText"/>
      </w:pPr>
      <w:r>
        <w:rPr>
          <w:rFonts w:ascii="IRNazanin" w:hAnsi="IRNazanin" w:eastAsia="IRNazanin" w:cs="IRNazanin"/>
          <w:lang w:bidi="fa-IR"/>
          <w:color w:val="111111"/>
          <w:sz w:val="28"/>
          <w:szCs w:val="28"/>
          <w:rtl/>
        </w:rPr>
        <w:t xml:space="preserve">(عن المتمتع اذا -) انظر المتمتع</w:t>
      </w:r>
    </w:p>
    <w:p>
      <w:pPr>
        <w:pStyle w:val="BookText"/>
      </w:pPr>
      <w:r>
        <w:rPr>
          <w:rFonts w:ascii="IRNazanin" w:hAnsi="IRNazanin" w:eastAsia="IRNazanin" w:cs="IRNazanin"/>
          <w:lang w:bidi="fa-IR"/>
          <w:color w:val="111111"/>
          <w:sz w:val="28"/>
          <w:szCs w:val="28"/>
          <w:rtl/>
        </w:rPr>
        <w:t xml:space="preserve">(عن الناسور -) انظر النواقض</w:t>
      </w:r>
    </w:p>
    <w:p>
      <w:pPr>
        <w:pStyle w:val="BookText"/>
      </w:pPr>
      <w:r>
        <w:rPr>
          <w:rFonts w:ascii="IRNazanin" w:hAnsi="IRNazanin" w:eastAsia="IRNazanin" w:cs="IRNazanin"/>
          <w:lang w:bidi="fa-IR"/>
          <w:color w:val="111111"/>
          <w:sz w:val="28"/>
          <w:szCs w:val="28"/>
          <w:rtl/>
        </w:rPr>
        <w:t xml:space="preserve">(عن الناصور -) انظر النواقض</w:t>
      </w:r>
    </w:p>
    <w:p>
      <w:pPr>
        <w:pStyle w:val="BookText"/>
      </w:pPr>
      <w:r>
        <w:rPr>
          <w:rFonts w:ascii="Amiri" w:hAnsi="Amiri" w:eastAsia="Amiri" w:cs="Amiri"/>
          <w:lang w:bidi="ar-SA"/>
          <w:color w:val="111111"/>
          <w:sz w:val="28"/>
          <w:szCs w:val="28"/>
          <w:rtl/>
        </w:rPr>
        <w:t xml:space="preserve">(كنت في صلاتي -) انظر الاقامة</w:t>
      </w:r>
    </w:p>
    <w:p>
      <w:pPr>
        <w:pStyle w:val="Heading3"/>
      </w:pPr>
      <w:bookmarkStart w:id="246" w:name="_Toc190"/>
      <w:r>
        <w:t>«زکریا بن آدم القمي»</w:t>
      </w:r>
      <w:bookmarkEnd w:id="246"/>
    </w:p>
    <w:p>
      <w:pPr>
        <w:pStyle w:val="BookText"/>
      </w:pPr>
      <w:r>
        <w:rPr>
          <w:rFonts w:ascii="IRNazanin" w:hAnsi="IRNazanin" w:eastAsia="IRNazanin" w:cs="IRNazanin"/>
          <w:lang w:bidi="fa-IR"/>
          <w:color w:val="111111"/>
          <w:sz w:val="28"/>
          <w:szCs w:val="28"/>
          <w:rtl/>
        </w:rPr>
        <w:t xml:space="preserve">(ان الله نجا بغداد -) انظر بغداد</w:t>
      </w:r>
    </w:p>
    <w:p>
      <w:pPr>
        <w:pStyle w:val="Heading3"/>
      </w:pPr>
      <w:bookmarkStart w:id="247" w:name="_Toc191"/>
      <w:r>
        <w:t>«زکریا بن ابراهيم»</w:t>
      </w:r>
      <w:bookmarkEnd w:id="247"/>
    </w:p>
    <w:p>
      <w:pPr>
        <w:pStyle w:val="BookText"/>
      </w:pPr>
      <w:r>
        <w:rPr>
          <w:rFonts w:ascii="Amiri" w:hAnsi="Amiri" w:eastAsia="Amiri" w:cs="Amiri"/>
          <w:lang w:bidi="ar-SA"/>
          <w:color w:val="111111"/>
          <w:sz w:val="28"/>
          <w:szCs w:val="28"/>
          <w:rtl/>
        </w:rPr>
        <w:t xml:space="preserve">(اني رجل من أهل الكتاب -) انظر أهل الكتاب</w:t>
      </w:r>
    </w:p>
    <w:p>
      <w:pPr>
        <w:pStyle w:val="BookText"/>
      </w:pPr>
      <w:r>
        <w:rPr>
          <w:rFonts w:ascii="Amiri" w:hAnsi="Amiri" w:eastAsia="Amiri" w:cs="Amiri"/>
          <w:lang w:bidi="ar-SA"/>
          <w:color w:val="111111"/>
          <w:sz w:val="28"/>
          <w:szCs w:val="28"/>
          <w:rtl/>
        </w:rPr>
        <w:t xml:space="preserve">(كنت نصرانياً فأسلمت فقلت -) انظر المواكلة</w:t>
      </w:r>
    </w:p>
    <w:p>
      <w:pPr>
        <w:pStyle w:val="BookText"/>
      </w:pPr>
      <w:r>
        <w:rPr>
          <w:rFonts w:ascii="Amiri" w:hAnsi="Amiri" w:eastAsia="Amiri" w:cs="Amiri"/>
          <w:lang w:bidi="ar-SA"/>
          <w:color w:val="111111"/>
          <w:sz w:val="28"/>
          <w:szCs w:val="28"/>
          <w:rtl/>
        </w:rPr>
        <w:t xml:space="preserve">(كنت نصرانياً فأسلمت وحججت) انظر الوالدان</w:t>
      </w:r>
    </w:p>
    <w:p>
      <w:pPr>
        <w:pStyle w:val="BookText"/>
      </w:pPr>
      <w:r>
        <w:rPr>
          <w:rFonts w:ascii="Amiri" w:hAnsi="Amiri" w:eastAsia="Amiri" w:cs="Amiri"/>
          <w:lang w:bidi="ar-SA"/>
          <w:color w:val="111111"/>
          <w:sz w:val="28"/>
          <w:szCs w:val="28"/>
          <w:rtl/>
        </w:rPr>
        <w:t xml:space="preserve">(من ائتمن غير مؤتمن -) انظر الامانة</w:t>
      </w:r>
    </w:p>
    <w:p>
      <w:pPr>
        <w:pStyle w:val="Heading3"/>
      </w:pPr>
      <w:bookmarkStart w:id="248" w:name="_Toc192"/>
      <w:r>
        <w:t>«زکریا بن سابور»</w:t>
      </w:r>
      <w:bookmarkEnd w:id="248"/>
    </w:p>
    <w:p>
      <w:pPr>
        <w:pStyle w:val="BookText"/>
      </w:pPr>
      <w:r>
        <w:rPr>
          <w:rFonts w:ascii="IRNazanin" w:hAnsi="IRNazanin" w:eastAsia="IRNazanin" w:cs="IRNazanin"/>
          <w:lang w:bidi="fa-IR"/>
          <w:color w:val="111111"/>
          <w:sz w:val="28"/>
          <w:szCs w:val="28"/>
          <w:rtl/>
        </w:rPr>
        <w:t xml:space="preserve">(انه حضر أحد - إلى أن قال - وما احسبه الا زکریا بن سابور -) انظر الاحتضار</w:t>
      </w:r>
    </w:p>
    <w:p>
      <w:pPr>
        <w:pStyle w:val="Heading3"/>
      </w:pPr>
      <w:bookmarkStart w:id="249" w:name="_Toc193"/>
      <w:r>
        <w:t>«زکریا بن عمران»</w:t>
      </w:r>
      <w:bookmarkEnd w:id="249"/>
    </w:p>
    <w:p>
      <w:pPr>
        <w:pStyle w:val="BookText"/>
      </w:pPr>
      <w:r>
        <w:rPr>
          <w:rFonts w:ascii="IRNazanin" w:hAnsi="IRNazanin" w:eastAsia="IRNazanin" w:cs="IRNazanin"/>
          <w:lang w:bidi="fa-IR"/>
          <w:color w:val="111111"/>
          <w:sz w:val="28"/>
          <w:szCs w:val="28"/>
          <w:rtl/>
        </w:rPr>
        <w:t xml:space="preserve">(لا يكون شییء -) انظر التوحيد</w:t>
      </w:r>
    </w:p>
    <w:p>
      <w:pPr>
        <w:pStyle w:val="BookText"/>
      </w:pPr>
      <w:r>
        <w:rPr>
          <w:rFonts w:ascii="IRNazanin" w:hAnsi="IRNazanin" w:eastAsia="IRNazanin" w:cs="IRNazanin"/>
          <w:lang w:bidi="fa-IR"/>
          <w:color w:val="111111"/>
          <w:sz w:val="28"/>
          <w:szCs w:val="28"/>
          <w:rtl/>
        </w:rPr>
        <w:t xml:space="preserve">(المتمتع اذا دخل -) انظر المتمتع</w:t>
      </w:r>
    </w:p>
    <w:p>
      <w:pPr>
        <w:pStyle w:val="Heading3"/>
      </w:pPr>
      <w:bookmarkStart w:id="250" w:name="_Toc194"/>
      <w:r>
        <w:t>«زکریا بن مالك»</w:t>
      </w:r>
      <w:bookmarkEnd w:id="250"/>
    </w:p>
    <w:p>
      <w:pPr>
        <w:pStyle w:val="BookText"/>
      </w:pPr>
      <w:r>
        <w:rPr>
          <w:rFonts w:ascii="IRNazanin" w:hAnsi="IRNazanin" w:eastAsia="IRNazanin" w:cs="IRNazanin"/>
          <w:lang w:bidi="fa-IR"/>
          <w:color w:val="111111"/>
          <w:sz w:val="28"/>
          <w:szCs w:val="28"/>
          <w:rtl/>
        </w:rPr>
        <w:t xml:space="preserve">(واعلموا أنما غنمتم -) انظر الخُمس</w:t>
      </w:r>
    </w:p>
    <w:p>
      <w:pPr>
        <w:pStyle w:val="Heading3"/>
      </w:pPr>
      <w:bookmarkStart w:id="251" w:name="_Toc195"/>
      <w:r>
        <w:t>«زکریا بن يحيى بن النعمان»</w:t>
      </w:r>
      <w:bookmarkEnd w:id="251"/>
    </w:p>
    <w:p>
      <w:pPr>
        <w:pStyle w:val="BookText"/>
      </w:pPr>
      <w:r>
        <w:rPr>
          <w:rFonts w:ascii="IRNazanin" w:hAnsi="IRNazanin" w:eastAsia="IRNazanin" w:cs="IRNazanin"/>
          <w:lang w:bidi="fa-IR"/>
          <w:color w:val="111111"/>
          <w:sz w:val="28"/>
          <w:szCs w:val="28"/>
          <w:rtl/>
        </w:rPr>
        <w:t xml:space="preserve">(سمعت علی بن جعفر -) انظر الحجة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1" w:name="pg14657_173065"/>
    <w:bookmarkEnd w:id="51"/>
    <w:p>
      <w:pPr>
        <w:pStyle w:val="Heading3"/>
      </w:pPr>
      <w:bookmarkStart w:id="252" w:name="_Toc196"/>
      <w:r>
        <w:t>«زکریا صاحب السابری»</w:t>
      </w:r>
      <w:bookmarkEnd w:id="252"/>
    </w:p>
    <w:p>
      <w:pPr>
        <w:pStyle w:val="BookText"/>
      </w:pPr>
      <w:r>
        <w:rPr>
          <w:rFonts w:ascii="Amiri" w:hAnsi="Amiri" w:eastAsia="Amiri" w:cs="Amiri"/>
          <w:lang w:bidi="ar-SA"/>
          <w:color w:val="111111"/>
          <w:sz w:val="28"/>
          <w:szCs w:val="28"/>
          <w:rtl/>
        </w:rPr>
        <w:t xml:space="preserve">(ثلاثة في الجنة -) انظر الثلاثة</w:t>
      </w:r>
    </w:p>
    <w:p>
      <w:pPr>
        <w:pStyle w:val="Heading3"/>
      </w:pPr>
      <w:bookmarkStart w:id="253" w:name="_Toc197"/>
      <w:r>
        <w:t>«زكريا المؤمن»</w:t>
      </w:r>
      <w:bookmarkEnd w:id="253"/>
    </w:p>
    <w:p>
      <w:pPr>
        <w:pStyle w:val="BookText"/>
      </w:pPr>
      <w:r>
        <w:rPr>
          <w:rFonts w:ascii="Amiri" w:hAnsi="Amiri" w:eastAsia="Amiri" w:cs="Amiri"/>
          <w:lang w:bidi="ar-SA"/>
          <w:color w:val="111111"/>
          <w:sz w:val="28"/>
          <w:szCs w:val="28"/>
          <w:rtl/>
        </w:rPr>
        <w:t xml:space="preserve">(اذا بلغت الجارية -) انظر الجارية</w:t>
      </w:r>
    </w:p>
    <w:p>
      <w:pPr>
        <w:pStyle w:val="BookText"/>
      </w:pPr>
      <w:r>
        <w:rPr>
          <w:rFonts w:ascii="Amiri" w:hAnsi="Amiri" w:eastAsia="Amiri" w:cs="Amiri"/>
          <w:lang w:bidi="ar-SA"/>
          <w:color w:val="111111"/>
          <w:sz w:val="28"/>
          <w:szCs w:val="28"/>
          <w:rtl/>
        </w:rPr>
        <w:t xml:space="preserve">(اطووا ثيابكم -) انظر اللباس</w:t>
      </w:r>
    </w:p>
    <w:p>
      <w:pPr>
        <w:pStyle w:val="BookText"/>
      </w:pPr>
      <w:r>
        <w:rPr>
          <w:rFonts w:ascii="Amiri" w:hAnsi="Amiri" w:eastAsia="Amiri" w:cs="Amiri"/>
          <w:lang w:bidi="ar-SA"/>
          <w:color w:val="111111"/>
          <w:sz w:val="28"/>
          <w:szCs w:val="28"/>
          <w:rtl/>
        </w:rPr>
        <w:t xml:space="preserve">(ما انفقت في -) انظر الطيب</w:t>
      </w:r>
    </w:p>
    <w:p>
      <w:pPr>
        <w:pStyle w:val="Heading3"/>
      </w:pPr>
      <w:bookmarkStart w:id="254" w:name="_Toc198"/>
      <w:r>
        <w:t>«زكريا النقاض»</w:t>
      </w:r>
      <w:bookmarkEnd w:id="254"/>
    </w:p>
    <w:p>
      <w:pPr>
        <w:pStyle w:val="BookText"/>
      </w:pPr>
      <w:r>
        <w:rPr>
          <w:rFonts w:ascii="Amiri" w:hAnsi="Amiri" w:eastAsia="Amiri" w:cs="Amiri"/>
          <w:lang w:bidi="ar-SA"/>
          <w:color w:val="111111"/>
          <w:sz w:val="28"/>
          <w:szCs w:val="28"/>
          <w:rtl/>
        </w:rPr>
        <w:t xml:space="preserve">(لا تقربوا الصلاة -) انظر الصلاة</w:t>
      </w:r>
    </w:p>
    <w:p>
      <w:pPr>
        <w:pStyle w:val="BookText"/>
      </w:pPr>
      <w:r>
        <w:rPr>
          <w:rFonts w:ascii="Amiri" w:hAnsi="Amiri" w:eastAsia="Amiri" w:cs="Amiri"/>
          <w:lang w:bidi="ar-SA"/>
          <w:color w:val="111111"/>
          <w:sz w:val="28"/>
          <w:szCs w:val="28"/>
          <w:rtl/>
        </w:rPr>
        <w:t xml:space="preserve">(الناس صاروا -) انظر الحُجة</w:t>
      </w:r>
    </w:p>
    <w:p>
      <w:pPr>
        <w:pStyle w:val="Heading2"/>
      </w:pPr>
      <w:bookmarkStart w:id="255" w:name="_Toc199"/>
      <w:r>
        <w:t>«الزاء واللام»</w:t>
      </w:r>
      <w:bookmarkEnd w:id="255"/>
    </w:p>
    <w:p>
      <w:pPr>
        <w:pStyle w:val="Heading3"/>
      </w:pPr>
      <w:bookmarkStart w:id="256" w:name="_Toc200"/>
      <w:r>
        <w:t>«الزلات»</w:t>
      </w:r>
      <w:bookmarkEnd w:id="256"/>
    </w:p>
    <w:p>
      <w:pPr>
        <w:pStyle w:val="BookText"/>
      </w:pPr>
      <w:r>
        <w:rPr>
          <w:rFonts w:ascii="Amiri" w:hAnsi="Amiri" w:eastAsia="Amiri" w:cs="Amiri"/>
          <w:lang w:bidi="ar-SA"/>
          <w:color w:val="111111"/>
          <w:sz w:val="28"/>
          <w:szCs w:val="28"/>
          <w:rtl/>
        </w:rPr>
        <w:t xml:space="preserve">(أبعد ما يكون العبد - إلى أن قال - وهو يحفظ زلاته -) انظر العَثَرات</w:t>
      </w:r>
    </w:p>
    <w:p>
      <w:pPr>
        <w:pStyle w:val="BookText"/>
      </w:pPr>
      <w:r>
        <w:rPr>
          <w:rFonts w:ascii="Amiri" w:hAnsi="Amiri" w:eastAsia="Amiri" w:cs="Amiri"/>
          <w:lang w:bidi="ar-SA"/>
          <w:color w:val="111111"/>
          <w:sz w:val="28"/>
          <w:szCs w:val="28"/>
          <w:rtl/>
        </w:rPr>
        <w:t xml:space="preserve">(أقرب ما يكون العبد - إلى أن قال - فيحصى عثراته وزلاته -) انظر العثرات</w:t>
      </w:r>
    </w:p>
    <w:p>
      <w:pPr>
        <w:pStyle w:val="BookText"/>
      </w:pPr>
      <w:r>
        <w:rPr>
          <w:rFonts w:ascii="IRNazanin" w:hAnsi="IRNazanin" w:eastAsia="IRNazanin" w:cs="IRNazanin"/>
          <w:lang w:bidi="fa-IR"/>
          <w:color w:val="111111"/>
          <w:sz w:val="28"/>
          <w:szCs w:val="28"/>
          <w:rtl/>
        </w:rPr>
        <w:t xml:space="preserve">(ان اقرب ما یکون - إلى أن قال - فيحصى عليه عثراته وزلاته -) انظر العثرات</w:t>
      </w:r>
    </w:p>
    <w:p>
      <w:pPr>
        <w:pStyle w:val="Heading3"/>
      </w:pPr>
      <w:bookmarkStart w:id="257" w:name="_Toc201"/>
      <w:r>
        <w:t>«الزلال»</w:t>
      </w:r>
      <w:bookmarkEnd w:id="257"/>
    </w:p>
    <w:p>
      <w:pPr>
        <w:pStyle w:val="BookText"/>
      </w:pPr>
      <w:r>
        <w:rPr>
          <w:rFonts w:ascii="Amiri" w:hAnsi="Amiri" w:eastAsia="Amiri" w:cs="Amiri"/>
          <w:lang w:bidi="ar-SA"/>
          <w:color w:val="111111"/>
          <w:sz w:val="28"/>
          <w:szCs w:val="28"/>
          <w:rtl/>
        </w:rPr>
        <w:t xml:space="preserve">(كان رسول الله اذا شرب الماء قال الحمد لله الذي سقانا عذبا زلالا -)</w:t>
      </w:r>
    </w:p>
    <w:p>
      <w:pPr>
        <w:pStyle w:val="BookText"/>
      </w:pPr>
      <w:r>
        <w:rPr>
          <w:rFonts w:ascii="IRNazanin" w:hAnsi="IRNazanin" w:eastAsia="IRNazanin" w:cs="IRNazanin"/>
          <w:lang w:bidi="fa-IR"/>
          <w:color w:val="111111"/>
          <w:sz w:val="28"/>
          <w:szCs w:val="28"/>
          <w:rtl/>
        </w:rPr>
        <w:t xml:space="preserve">انظر الشرب</w:t>
      </w:r>
    </w:p>
    <w:p>
      <w:pPr>
        <w:pStyle w:val="Heading3"/>
      </w:pPr>
      <w:bookmarkStart w:id="258" w:name="_Toc202"/>
      <w:r>
        <w:t>«الزلزال»</w:t>
      </w:r>
      <w:bookmarkEnd w:id="258"/>
    </w:p>
    <w:p>
      <w:pPr>
        <w:pStyle w:val="BookText"/>
      </w:pPr>
      <w:r>
        <w:rPr>
          <w:rFonts w:ascii="Amiri" w:hAnsi="Amiri" w:eastAsia="Amiri" w:cs="Amiri"/>
          <w:lang w:bidi="ar-SA"/>
          <w:color w:val="111111"/>
          <w:sz w:val="28"/>
          <w:szCs w:val="28"/>
          <w:rtl/>
        </w:rPr>
        <w:t xml:space="preserve">«سمعت أبا عبدالله يقرأ وزلزلوا ثم زلزلوا حتى يقول الرسول -»</w:t>
      </w:r>
    </w:p>
    <w:p>
      <w:pPr>
        <w:pStyle w:val="BookText"/>
      </w:pPr>
      <w:r>
        <w:rPr>
          <w:rFonts w:ascii="Amiri" w:hAnsi="Amiri" w:eastAsia="Amiri" w:cs="Amiri"/>
          <w:lang w:bidi="ar-SA"/>
          <w:color w:val="111111"/>
          <w:sz w:val="28"/>
          <w:szCs w:val="28"/>
          <w:rtl/>
        </w:rPr>
        <w:t xml:space="preserve">روضة الكافي ج ۸ ص ۲۹۰ ح 439.</w:t>
      </w:r>
    </w:p>
    <w:p>
      <w:pPr>
        <w:pStyle w:val="BookText"/>
      </w:pPr>
      <w:r>
        <w:rPr>
          <w:rFonts w:ascii="Amiri" w:hAnsi="Amiri" w:eastAsia="Amiri" w:cs="Amiri"/>
          <w:lang w:bidi="ar-SA"/>
          <w:color w:val="111111"/>
          <w:sz w:val="28"/>
          <w:szCs w:val="28"/>
          <w:rtl/>
        </w:rPr>
        <w:t xml:space="preserve">(كتبت الى أبي جعفر وشكوت اليه</w:t>
      </w:r>
    </w:p>
    <w:p>
      <w:pPr>
        <w:pStyle w:val="BookText"/>
      </w:pPr>
      <w:r>
        <w:rPr>
          <w:rFonts w:ascii="Amiri" w:hAnsi="Amiri" w:eastAsia="Amiri" w:cs="Amiri"/>
          <w:lang w:bidi="ar-SA"/>
          <w:color w:val="111111"/>
          <w:sz w:val="28"/>
          <w:szCs w:val="28"/>
          <w:rtl/>
        </w:rPr>
        <w:t xml:space="preserve">كثرة الزلزال -) انظر الزلزلة</w:t>
      </w:r>
    </w:p>
    <w:p>
      <w:pPr>
        <w:pStyle w:val="Heading3"/>
      </w:pPr>
      <w:bookmarkStart w:id="259" w:name="_Toc203"/>
      <w:r>
        <w:t>«زلزلت»</w:t>
      </w:r>
      <w:bookmarkEnd w:id="259"/>
    </w:p>
    <w:p>
      <w:pPr>
        <w:pStyle w:val="BookText"/>
      </w:pPr>
      <w:r>
        <w:rPr>
          <w:rFonts w:ascii="IRNazanin" w:hAnsi="IRNazanin" w:eastAsia="IRNazanin" w:cs="IRNazanin"/>
          <w:lang w:bidi="fa-IR"/>
          <w:color w:val="111111"/>
          <w:sz w:val="28"/>
          <w:szCs w:val="28"/>
          <w:rtl/>
        </w:rPr>
        <w:t xml:space="preserve">(تقرأ في الأولى اذا زلزلت -) انظر جعفر بن ابی طالب</w:t>
      </w:r>
    </w:p>
    <w:p>
      <w:pPr>
        <w:pStyle w:val="BookText"/>
      </w:pPr>
      <w:r>
        <w:rPr>
          <w:rFonts w:ascii="IRNazanin" w:hAnsi="IRNazanin" w:eastAsia="IRNazanin" w:cs="IRNazanin"/>
          <w:lang w:bidi="fa-IR"/>
          <w:color w:val="111111"/>
          <w:sz w:val="28"/>
          <w:szCs w:val="28"/>
          <w:rtl/>
        </w:rPr>
        <w:t xml:space="preserve">(يقرأ في الأولى اذا زلزلت -) انظر جعفر بن ابی طالب</w:t>
      </w:r>
    </w:p>
    <w:p>
      <w:pPr>
        <w:pStyle w:val="Heading3"/>
      </w:pPr>
      <w:bookmarkStart w:id="260" w:name="_Toc204"/>
      <w:r>
        <w:t>«الزلزلة»</w:t>
      </w:r>
      <w:bookmarkEnd w:id="260"/>
    </w:p>
    <w:p>
      <w:pPr>
        <w:pStyle w:val="BookText"/>
      </w:pPr>
      <w:r>
        <w:rPr>
          <w:rFonts w:ascii="Amiri" w:hAnsi="Amiri" w:eastAsia="Amiri" w:cs="Amiri"/>
          <w:lang w:bidi="ar-SA"/>
          <w:color w:val="111111"/>
          <w:sz w:val="28"/>
          <w:szCs w:val="28"/>
          <w:rtl/>
        </w:rPr>
        <w:t xml:space="preserve">(ان الحوت الذي يحمل - إلى أن قال - فاذا اَراد الله جل وعز بأرض زلزلزلة -) انظر الحوت</w:t>
      </w:r>
    </w:p>
    <w:p>
      <w:pPr>
        <w:pStyle w:val="BookText"/>
      </w:pPr>
      <w:r>
        <w:rPr>
          <w:rFonts w:ascii="IRNazanin" w:hAnsi="IRNazanin" w:eastAsia="IRNazanin" w:cs="IRNazanin"/>
          <w:lang w:bidi="fa-IR"/>
          <w:color w:val="111111"/>
          <w:sz w:val="28"/>
          <w:szCs w:val="28"/>
          <w:rtl/>
        </w:rPr>
        <w:t xml:space="preserve">(ان ذا القرنين - إلى أن قال - فاذا أراد الله ان يزلزل -) انظر ذوالقرنین</w:t>
      </w:r>
    </w:p>
    <w:p>
      <w:pPr>
        <w:pStyle w:val="BookText"/>
      </w:pPr>
      <w:r>
        <w:rPr>
          <w:rFonts w:ascii="Amiri" w:hAnsi="Amiri" w:eastAsia="Amiri" w:cs="Amiri"/>
          <w:lang w:bidi="ar-SA"/>
          <w:color w:val="111111"/>
          <w:sz w:val="28"/>
          <w:szCs w:val="28"/>
          <w:rtl/>
        </w:rPr>
        <w:t xml:space="preserve">(أن صلاة كسوف الشمس والقمر والرجفة والزلزلة -) انظر الكسوف</w:t>
      </w:r>
    </w:p>
    <w:p>
      <w:pPr>
        <w:pStyle w:val="BookText"/>
      </w:pPr>
      <w:r>
        <w:rPr>
          <w:rFonts w:ascii="IRNazanin" w:hAnsi="IRNazanin" w:eastAsia="IRNazanin" w:cs="IRNazanin"/>
          <w:lang w:bidi="fa-IR"/>
          <w:color w:val="111111"/>
          <w:sz w:val="28"/>
          <w:szCs w:val="28"/>
          <w:rtl/>
        </w:rPr>
        <w:t xml:space="preserve">«أن الله تبارك وتعالى أمر الحوت بحمل الارض وكل بلد من البلدان علی فلس من فلوسه، فاذا أراد الله عزوجل أن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يزلزل أرضا أمر الحوت أن يحرّك ذلك الفلس فيحركه، ولو رفع الفلس لا نقلبت الأرض باذن الله تعالی» (6)</w:t>
      </w:r>
    </w:p>
    <w:p>
      <w:pPr>
        <w:pStyle w:val="BookText"/>
      </w:pPr>
      <w:r>
        <w:rPr>
          <w:rFonts w:ascii="Amiri" w:hAnsi="Amiri" w:eastAsia="Amiri" w:cs="Amiri"/>
          <w:lang w:bidi="ar-SA"/>
          <w:color w:val="111111"/>
          <w:sz w:val="28"/>
          <w:szCs w:val="28"/>
          <w:rtl/>
        </w:rPr>
        <w:t xml:space="preserve">الفقيه ج ۱ ص ۳4۳ ب ۸۱ ح ۸.</w:t>
      </w:r>
    </w:p>
    <w:p>
      <w:pPr>
        <w:pStyle w:val="BookText"/>
      </w:pPr>
      <w:r>
        <w:rPr>
          <w:rFonts w:ascii="Amiri" w:hAnsi="Amiri" w:eastAsia="Amiri" w:cs="Amiri"/>
          <w:lang w:bidi="ar-SA"/>
          <w:color w:val="111111"/>
          <w:sz w:val="28"/>
          <w:szCs w:val="28"/>
          <w:rtl/>
        </w:rPr>
        <w:t xml:space="preserve">«أن الله تبارك وتعالى خلق الارض فأمر الحوت فحملتها فقالت حملتها بقوّتي، فبعث الله عزوجل اليها حوتا قدر فتر</w:t>
      </w:r>
      <w:r>
        <w:rPr>
          <w:rStyle w:val="FootnoteReference"/>
        </w:rPr>
        <w:footnoteReference w:id="440"/>
      </w:r>
      <w:r>
        <w:rPr>
          <w:rFonts w:ascii="Amiri" w:hAnsi="Amiri" w:eastAsia="Amiri" w:cs="Amiri"/>
          <w:lang w:bidi="ar-SA"/>
          <w:color w:val="111111"/>
          <w:sz w:val="28"/>
          <w:szCs w:val="28"/>
          <w:rtl/>
        </w:rPr>
        <w:t xml:space="preserve">فدخلت في منخرها فاضطربت أربعين صباحا فاذا أراد الله عزوجل أن يزلزل أرضا ترائت لها تلك الحوتة الصغيرة فزلزلت الارض فرقاً» (6)</w:t>
      </w:r>
    </w:p>
    <w:p>
      <w:pPr>
        <w:pStyle w:val="BookText"/>
      </w:pPr>
      <w:r>
        <w:rPr>
          <w:rFonts w:ascii="Amiri" w:hAnsi="Amiri" w:eastAsia="Amiri" w:cs="Amiri"/>
          <w:lang w:bidi="ar-SA"/>
          <w:color w:val="111111"/>
          <w:sz w:val="28"/>
          <w:szCs w:val="28"/>
          <w:rtl/>
        </w:rPr>
        <w:t xml:space="preserve">الفقيه ج ۱ ص ۳4۲ ب ۸۱ ح ۷.</w:t>
      </w:r>
    </w:p>
    <w:p>
      <w:pPr>
        <w:pStyle w:val="BookText"/>
      </w:pPr>
      <w:r>
        <w:rPr>
          <w:rFonts w:ascii="Amiri" w:hAnsi="Amiri" w:eastAsia="Amiri" w:cs="Amiri"/>
          <w:lang w:bidi="ar-SA"/>
          <w:color w:val="111111"/>
          <w:sz w:val="28"/>
          <w:szCs w:val="28"/>
          <w:rtl/>
        </w:rPr>
        <w:t xml:space="preserve">(انما هدمت - إلى أن قال - اصابتهم زلزلة شديدة -) انظر الكعبة</w:t>
      </w:r>
    </w:p>
    <w:p>
      <w:pPr>
        <w:pStyle w:val="BookText"/>
      </w:pPr>
      <w:r>
        <w:rPr>
          <w:rFonts w:ascii="Amiri" w:hAnsi="Amiri" w:eastAsia="Amiri" w:cs="Amiri"/>
          <w:lang w:bidi="ar-SA"/>
          <w:color w:val="111111"/>
          <w:sz w:val="28"/>
          <w:szCs w:val="28"/>
          <w:rtl/>
        </w:rPr>
        <w:t xml:space="preserve">«عن الزلزلة فقال: أخبرني أبي عن أبيه</w:t>
      </w:r>
    </w:p>
    <w:p>
      <w:pPr>
        <w:pStyle w:val="BookText"/>
      </w:pPr>
      <w:r>
        <w:rPr>
          <w:rFonts w:ascii="IRNazanin" w:hAnsi="IRNazanin" w:eastAsia="IRNazanin" w:cs="IRNazanin"/>
          <w:lang w:bidi="fa-IR"/>
          <w:color w:val="111111"/>
          <w:sz w:val="28"/>
          <w:szCs w:val="28"/>
          <w:rtl/>
        </w:rPr>
        <w:t xml:space="preserve">عن آبائه قال: قال رسول الله:</w:t>
      </w:r>
      <w:r>
        <w:rPr>
          <w:rStyle w:val="FootnoteReference"/>
        </w:rPr>
        <w:footnoteReference w:id="441"/>
      </w:r>
      <w:r>
        <w:rPr>
          <w:rFonts w:ascii="Amiri" w:hAnsi="Amiri" w:eastAsia="Amiri" w:cs="Amiri"/>
          <w:lang w:bidi="ar-SA"/>
          <w:color w:val="111111"/>
          <w:sz w:val="28"/>
          <w:szCs w:val="28"/>
          <w:rtl/>
        </w:rPr>
        <w:t xml:space="preserve">ان ذا القرنين لما انتهى الى السدّ جاوزه فدخل في الظلمة</w:t>
      </w:r>
      <w:r>
        <w:rPr>
          <w:rStyle w:val="FootnoteReference"/>
        </w:rPr>
        <w:footnoteReference w:id="442"/>
      </w:r>
      <w:r>
        <w:rPr>
          <w:rFonts w:ascii="IRNazanin" w:hAnsi="IRNazanin" w:eastAsia="IRNazanin" w:cs="IRNazanin"/>
          <w:lang w:bidi="fa-IR"/>
          <w:color w:val="111111"/>
          <w:sz w:val="28"/>
          <w:szCs w:val="28"/>
          <w:rtl/>
        </w:rPr>
        <w:t xml:space="preserve">فاذا هو بملك قائم طوله خمسمائة ذراع فقال له الملك: يا ذا القرنين أما كان خلفك مسلك؟ فقال له ذو القرنین: وما أنت؟ قال: أنا ملك من ملائكة الرحمن موكل بهذا الجبل وليس من جبل خلقه الله عزوجل الا وله عرق الى هذا</w:t>
      </w:r>
      <w:r>
        <w:rPr>
          <w:rStyle w:val="FootnoteReference"/>
        </w:rPr>
        <w:footnoteReference w:id="443"/>
      </w:r>
      <w:r>
        <w:rPr>
          <w:rFonts w:ascii="Amiri" w:hAnsi="Amiri" w:eastAsia="Amiri" w:cs="Amiri"/>
          <w:lang w:bidi="ar-SA"/>
          <w:color w:val="111111"/>
          <w:sz w:val="28"/>
          <w:szCs w:val="28"/>
          <w:rtl/>
        </w:rPr>
        <w:t xml:space="preserve">الجبل فاذا أراد الله عزوجل أن يزلزل مدينة أوحى الى فزلزلتها» (6)</w:t>
      </w:r>
    </w:p>
    <w:p>
      <w:pPr>
        <w:pStyle w:val="BookText"/>
      </w:pPr>
      <w:r>
        <w:rPr>
          <w:rFonts w:ascii="Amiri" w:hAnsi="Amiri" w:eastAsia="Amiri" w:cs="Amiri"/>
          <w:lang w:bidi="ar-SA"/>
          <w:color w:val="111111"/>
          <w:sz w:val="28"/>
          <w:szCs w:val="28"/>
          <w:rtl/>
        </w:rPr>
        <w:t xml:space="preserve">التهذيب ج ۳ ص ۲۹۰ ب ۲۷ ح ۱.</w:t>
      </w:r>
    </w:p>
    <w:p>
      <w:pPr>
        <w:pStyle w:val="BookText"/>
      </w:pPr>
      <w:r>
        <w:rPr>
          <w:rFonts w:ascii="Amiri" w:hAnsi="Amiri" w:eastAsia="Amiri" w:cs="Amiri"/>
          <w:lang w:bidi="ar-SA"/>
          <w:color w:val="111111"/>
          <w:sz w:val="28"/>
          <w:szCs w:val="28"/>
          <w:rtl/>
        </w:rPr>
        <w:t xml:space="preserve">الفقيه ج ۱ ص ۳4۲ ب ۸۱ ح 6.</w:t>
      </w:r>
    </w:p>
    <w:p>
      <w:pPr>
        <w:pStyle w:val="BookText"/>
      </w:pPr>
      <w:r>
        <w:rPr>
          <w:rFonts w:ascii="Amiri" w:hAnsi="Amiri" w:eastAsia="Amiri" w:cs="Amiri"/>
          <w:lang w:bidi="ar-SA"/>
          <w:color w:val="111111"/>
          <w:sz w:val="28"/>
          <w:szCs w:val="28"/>
          <w:rtl/>
        </w:rPr>
        <w:t xml:space="preserve">«عن الزلزلة ما هي؟ فقال: آية فقال: وما سببها؟ قال: ان الله تبارك وتعالى وكل بعروق الأرض ملكا فاذا أراد الله أن يزلزل أرضا أوحى الى ذلك الملك أن حرّك عرق كذا وكذا قال: فيحرك ذلك الملك عرق تلك الارض التي أمر الله تبارك وتعالى فتتحرك بأهلها، قال: قلت: فاذا كان ذلك فما أصنع؟ قال: صل صلاة الكسوف فاذا فرغت خررت لله عزوجل ساجداً وتقول في سجودك يا من يمسك السموات والأرض أن تزولا ولئن زالتا ان امسكهما من أحد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2" w:name="pg14657_173067"/>
    <w:bookmarkEnd w:id="52"/>
    <w:p>
      <w:pPr>
        <w:pStyle w:val="BookText"/>
      </w:pPr>
      <w:r>
        <w:rPr>
          <w:rFonts w:ascii="Amiri" w:hAnsi="Amiri" w:eastAsia="Amiri" w:cs="Amiri"/>
          <w:lang w:bidi="ar-SA"/>
          <w:color w:val="111111"/>
          <w:sz w:val="28"/>
          <w:szCs w:val="28"/>
          <w:rtl/>
        </w:rPr>
        <w:t xml:space="preserve">بعده انه كان حليما غفورا، يامن يمسك السماء أن تقع على الارض الا باذنه امسك عنا السوء انك على كل شيء قدير» (6)</w:t>
      </w:r>
    </w:p>
    <w:p>
      <w:pPr>
        <w:pStyle w:val="BookText"/>
      </w:pPr>
      <w:r>
        <w:rPr>
          <w:rFonts w:ascii="Amiri" w:hAnsi="Amiri" w:eastAsia="Amiri" w:cs="Amiri"/>
          <w:lang w:bidi="ar-SA"/>
          <w:color w:val="111111"/>
          <w:sz w:val="28"/>
          <w:szCs w:val="28"/>
          <w:rtl/>
        </w:rPr>
        <w:t xml:space="preserve">الفقيه ج ۱ ص ۳4۳ ب ۸۱ ح ۹.</w:t>
      </w:r>
    </w:p>
    <w:p>
      <w:pPr>
        <w:pStyle w:val="BookText"/>
      </w:pPr>
      <w:r>
        <w:rPr>
          <w:rFonts w:ascii="IRNazanin" w:hAnsi="IRNazanin" w:eastAsia="IRNazanin" w:cs="IRNazanin"/>
          <w:lang w:bidi="fa-IR"/>
          <w:color w:val="111111"/>
          <w:sz w:val="28"/>
          <w:szCs w:val="28"/>
          <w:rtl/>
        </w:rPr>
        <w:t xml:space="preserve">«كتبت الى أبي جعفر وشكوت اليه كثرة الزلازل في الأهواز و قلت: ترى لي التحويل عنها؟ فكتب: لا تتحولوا عنها وصوموا الأربعاء والخميس والجمعة واغتسلوا وطهروا ثیابکم وابرزوا يوم الجمعة وأدعو الله فانه يرفع عنكم قال: ففعلنا فسكنت الزلازل» (۹)</w:t>
      </w:r>
    </w:p>
    <w:p>
      <w:pPr>
        <w:pStyle w:val="BookText"/>
      </w:pPr>
      <w:r>
        <w:rPr>
          <w:rFonts w:ascii="Amiri" w:hAnsi="Amiri" w:eastAsia="Amiri" w:cs="Amiri"/>
          <w:lang w:bidi="ar-SA"/>
          <w:color w:val="111111"/>
          <w:sz w:val="28"/>
          <w:szCs w:val="28"/>
          <w:rtl/>
        </w:rPr>
        <w:t xml:space="preserve">الفقيه ج ۱ ص ۳4۳ ب ۸۱ ح ۱۰.</w:t>
      </w:r>
    </w:p>
    <w:p>
      <w:pPr>
        <w:pStyle w:val="BookText"/>
      </w:pPr>
      <w:r>
        <w:rPr>
          <w:rFonts w:ascii="Amiri" w:hAnsi="Amiri" w:eastAsia="Amiri" w:cs="Amiri"/>
          <w:lang w:bidi="ar-SA"/>
          <w:color w:val="111111"/>
          <w:sz w:val="28"/>
          <w:szCs w:val="28"/>
          <w:rtl/>
        </w:rPr>
        <w:t xml:space="preserve">التهذيب ج ۳ ص ۲۹4 ب ۲۷ ح ۱۸.</w:t>
      </w:r>
    </w:p>
    <w:p>
      <w:pPr>
        <w:pStyle w:val="BookText"/>
      </w:pPr>
      <w:r>
        <w:rPr>
          <w:rFonts w:ascii="IRNazanin" w:hAnsi="IRNazanin" w:eastAsia="IRNazanin" w:cs="IRNazanin"/>
          <w:lang w:bidi="fa-IR"/>
          <w:color w:val="111111"/>
          <w:sz w:val="28"/>
          <w:szCs w:val="28"/>
          <w:rtl/>
        </w:rPr>
        <w:t xml:space="preserve">«كنا مع امیرالمؤمنین فاضطربت الارض فوحاها</w:t>
      </w:r>
      <w:r>
        <w:rPr>
          <w:rStyle w:val="FootnoteReference"/>
        </w:rPr>
        <w:footnoteReference w:id="444"/>
      </w:r>
      <w:r>
        <w:rPr>
          <w:rFonts w:ascii="IRNazanin" w:hAnsi="IRNazanin" w:eastAsia="IRNazanin" w:cs="IRNazanin"/>
          <w:lang w:bidi="fa-IR"/>
          <w:color w:val="111111"/>
          <w:sz w:val="28"/>
          <w:szCs w:val="28"/>
          <w:rtl/>
        </w:rPr>
        <w:t xml:space="preserve">بيده، ثم قال لها: اسکني مالك ثم التفت الينا وقال: أما انها لو كانت التي قال الله عزوجل لأجابتني ولكن ليست بتلك»</w:t>
      </w:r>
    </w:p>
    <w:p>
      <w:pPr>
        <w:pStyle w:val="BookText"/>
      </w:pPr>
      <w:r>
        <w:rPr>
          <w:rFonts w:ascii="Amiri" w:hAnsi="Amiri" w:eastAsia="Amiri" w:cs="Amiri"/>
          <w:lang w:bidi="ar-SA"/>
          <w:color w:val="111111"/>
          <w:sz w:val="28"/>
          <w:szCs w:val="28"/>
          <w:rtl/>
        </w:rPr>
        <w:t xml:space="preserve">روضة الكافي ج ۸ ص ۲۵5 ح ۳66.</w:t>
      </w:r>
    </w:p>
    <w:p>
      <w:pPr>
        <w:pStyle w:val="BookText"/>
      </w:pPr>
      <w:r>
        <w:rPr>
          <w:rFonts w:ascii="Amiri" w:hAnsi="Amiri" w:eastAsia="Amiri" w:cs="Amiri"/>
          <w:lang w:bidi="ar-SA"/>
          <w:color w:val="111111"/>
          <w:sz w:val="28"/>
          <w:szCs w:val="28"/>
          <w:rtl/>
        </w:rPr>
        <w:t xml:space="preserve">«ومن أصابته زلزلة فليقرأ يا من يمسك السموات والأرض أن تزولا ولئن زالتا ان أمسكهما من أحد من بعده انه كان حليماً</w:t>
      </w:r>
    </w:p>
    <w:p>
      <w:pPr>
        <w:pStyle w:val="BookText"/>
      </w:pPr>
      <w:r>
        <w:rPr>
          <w:rFonts w:ascii="IRNazanin" w:hAnsi="IRNazanin" w:eastAsia="IRNazanin" w:cs="IRNazanin"/>
          <w:lang w:bidi="fa-IR"/>
          <w:color w:val="111111"/>
          <w:sz w:val="28"/>
          <w:szCs w:val="28"/>
          <w:rtl/>
        </w:rPr>
        <w:t xml:space="preserve">غفوراً، صل على محمد و آل محمد وأمسك عنا السوء انك على كل شيء قدير» قال ان من قرأها عند النوم لم يسقط عليه البيت ان شاء الله تعالی» (6)</w:t>
      </w:r>
    </w:p>
    <w:p>
      <w:pPr>
        <w:pStyle w:val="BookText"/>
      </w:pPr>
      <w:r>
        <w:rPr>
          <w:rFonts w:ascii="Amiri" w:hAnsi="Amiri" w:eastAsia="Amiri" w:cs="Amiri"/>
          <w:lang w:bidi="ar-SA"/>
          <w:color w:val="111111"/>
          <w:sz w:val="28"/>
          <w:szCs w:val="28"/>
          <w:rtl/>
        </w:rPr>
        <w:t xml:space="preserve">التهذيب ج ۳ ص ۲۹۶4 ب ۲۷ ح ۱۹.</w:t>
      </w:r>
    </w:p>
    <w:p>
      <w:pPr>
        <w:pStyle w:val="Heading3"/>
      </w:pPr>
      <w:bookmarkStart w:id="261" w:name="_Toc205"/>
      <w:r>
        <w:t>«الزلف»</w:t>
      </w:r>
      <w:bookmarkEnd w:id="261"/>
    </w:p>
    <w:p>
      <w:pPr>
        <w:pStyle w:val="BookText"/>
      </w:pPr>
      <w:r>
        <w:rPr>
          <w:rFonts w:ascii="Amiri" w:hAnsi="Amiri" w:eastAsia="Amiri" w:cs="Amiri"/>
          <w:lang w:bidi="ar-SA"/>
          <w:color w:val="111111"/>
          <w:sz w:val="28"/>
          <w:szCs w:val="28"/>
          <w:rtl/>
        </w:rPr>
        <w:t xml:space="preserve">(اعما فرض الله - إلى أن قال - وزلفا من الليل وهي -) انظر الصلاة</w:t>
      </w:r>
    </w:p>
    <w:p>
      <w:pPr>
        <w:pStyle w:val="Heading3"/>
      </w:pPr>
      <w:bookmarkStart w:id="262" w:name="_Toc206"/>
      <w:r>
        <w:t>«الزلفة»</w:t>
      </w:r>
      <w:bookmarkEnd w:id="262"/>
    </w:p>
    <w:p>
      <w:pPr>
        <w:pStyle w:val="BookText"/>
      </w:pPr>
      <w:r>
        <w:rPr>
          <w:rFonts w:ascii="Amiri" w:hAnsi="Amiri" w:eastAsia="Amiri" w:cs="Amiri"/>
          <w:lang w:bidi="ar-SA"/>
          <w:color w:val="111111"/>
          <w:sz w:val="28"/>
          <w:szCs w:val="28"/>
          <w:rtl/>
        </w:rPr>
        <w:t xml:space="preserve">(دخلت مع أبي جعفر - إلى أن قال - فلما</w:t>
      </w:r>
    </w:p>
    <w:p>
      <w:pPr>
        <w:pStyle w:val="BookText"/>
      </w:pPr>
      <w:r>
        <w:rPr>
          <w:rFonts w:ascii="Amiri" w:hAnsi="Amiri" w:eastAsia="Amiri" w:cs="Amiri"/>
          <w:lang w:bidi="ar-SA"/>
          <w:color w:val="111111"/>
          <w:sz w:val="28"/>
          <w:szCs w:val="28"/>
          <w:rtl/>
        </w:rPr>
        <w:t xml:space="preserve">رأوه زلفة سيئت وجوه الذين كفروا -) انظر الشيعة</w:t>
      </w:r>
    </w:p>
    <w:p>
      <w:pPr>
        <w:pStyle w:val="BookText"/>
      </w:pPr>
      <w:r>
        <w:rPr>
          <w:rFonts w:ascii="Amiri" w:hAnsi="Amiri" w:eastAsia="Amiri" w:cs="Amiri"/>
          <w:lang w:bidi="ar-SA"/>
          <w:color w:val="111111"/>
          <w:sz w:val="28"/>
          <w:szCs w:val="28"/>
          <w:rtl/>
        </w:rPr>
        <w:t xml:space="preserve">(فلما رأوه زلفة -) انظر الحجة</w:t>
      </w:r>
    </w:p>
    <w:p>
      <w:pPr>
        <w:pStyle w:val="BookText"/>
      </w:pPr>
      <w:r>
        <w:rPr>
          <w:rFonts w:ascii="Amiri" w:hAnsi="Amiri" w:eastAsia="Amiri" w:cs="Amiri"/>
          <w:lang w:bidi="ar-SA"/>
          <w:color w:val="111111"/>
          <w:sz w:val="28"/>
          <w:szCs w:val="28"/>
          <w:rtl/>
        </w:rPr>
        <w:t xml:space="preserve">(كنت عند أبي عبد الله - إلى أن قال - فلما رأوه زلفة سيئت وجوه الذين كفروا) انظر القيامة</w:t>
      </w:r>
    </w:p>
    <w:p>
      <w:pPr>
        <w:pStyle w:val="Heading3"/>
      </w:pPr>
      <w:bookmarkStart w:id="263" w:name="_Toc207"/>
      <w:r>
        <w:t>«الزلل»</w:t>
      </w:r>
      <w:bookmarkEnd w:id="263"/>
    </w:p>
    <w:p>
      <w:pPr>
        <w:pStyle w:val="BookText"/>
      </w:pPr>
      <w:r>
        <w:rPr>
          <w:rFonts w:ascii="Amiri" w:hAnsi="Amiri" w:eastAsia="Amiri" w:cs="Amiri"/>
          <w:lang w:bidi="ar-SA"/>
          <w:color w:val="111111"/>
          <w:sz w:val="28"/>
          <w:szCs w:val="28"/>
          <w:rtl/>
        </w:rPr>
        <w:t xml:space="preserve">(كان ابو عبدالله يدعو إلى أن قال - اللهم اجعله لنا ولياً يثبتنا من الزلل)</w:t>
      </w:r>
    </w:p>
    <w:p>
      <w:pPr>
        <w:pStyle w:val="BookText"/>
      </w:pPr>
      <w:r>
        <w:rPr>
          <w:rFonts w:ascii="IRNazanin" w:hAnsi="IRNazanin" w:eastAsia="IRNazanin" w:cs="IRNazanin"/>
          <w:lang w:bidi="fa-IR"/>
          <w:color w:val="111111"/>
          <w:sz w:val="28"/>
          <w:szCs w:val="28"/>
          <w:rtl/>
        </w:rPr>
        <w:t xml:space="preserve">انظر الدعاء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3" w:name="pg14657_173068"/>
    <w:bookmarkEnd w:id="53"/>
    <w:p>
      <w:pPr>
        <w:pStyle w:val="BookText"/>
      </w:pPr>
      <w:r>
        <w:rPr>
          <w:rFonts w:ascii="Amiri" w:hAnsi="Amiri" w:eastAsia="Amiri" w:cs="Amiri"/>
          <w:lang w:bidi="ar-SA"/>
          <w:color w:val="111111"/>
          <w:sz w:val="28"/>
          <w:szCs w:val="28"/>
          <w:rtl/>
        </w:rPr>
        <w:t xml:space="preserve">«من نسي زلله استعظم زلل غيره» (م)</w:t>
      </w:r>
    </w:p>
    <w:p>
      <w:pPr>
        <w:pStyle w:val="BookText"/>
      </w:pPr>
      <w:r>
        <w:rPr>
          <w:rFonts w:ascii="IRNazanin" w:hAnsi="IRNazanin" w:eastAsia="IRNazanin" w:cs="IRNazanin"/>
          <w:lang w:bidi="fa-IR"/>
          <w:color w:val="111111"/>
          <w:sz w:val="28"/>
          <w:szCs w:val="28"/>
          <w:rtl/>
        </w:rPr>
        <w:t xml:space="preserve">روضة الكافي ج ۸ ص ۱۹ ذیل خطبة الوسيلة</w:t>
      </w:r>
    </w:p>
    <w:p>
      <w:pPr>
        <w:pStyle w:val="Heading3"/>
      </w:pPr>
      <w:bookmarkStart w:id="264" w:name="_Toc208"/>
      <w:r>
        <w:t>«الزلة»</w:t>
      </w:r>
      <w:bookmarkEnd w:id="264"/>
    </w:p>
    <w:p>
      <w:pPr>
        <w:pStyle w:val="BookText"/>
      </w:pPr>
      <w:r>
        <w:rPr>
          <w:rFonts w:ascii="Amiri" w:hAnsi="Amiri" w:eastAsia="Amiri" w:cs="Amiri"/>
          <w:lang w:bidi="ar-SA"/>
          <w:color w:val="111111"/>
          <w:sz w:val="28"/>
          <w:szCs w:val="28"/>
          <w:rtl/>
        </w:rPr>
        <w:t xml:space="preserve">«اغتفر زلة صديقك -) انظر الصديق</w:t>
      </w:r>
    </w:p>
    <w:p>
      <w:pPr>
        <w:pStyle w:val="Heading2"/>
      </w:pPr>
      <w:bookmarkStart w:id="265" w:name="_Toc209"/>
      <w:r>
        <w:t>«الزاء والميم»</w:t>
      </w:r>
      <w:bookmarkEnd w:id="265"/>
    </w:p>
    <w:p>
      <w:pPr>
        <w:pStyle w:val="Heading3"/>
      </w:pPr>
      <w:bookmarkStart w:id="266" w:name="_Toc210"/>
      <w:r>
        <w:t>«الزمان»</w:t>
      </w:r>
      <w:bookmarkEnd w:id="266"/>
    </w:p>
    <w:p>
      <w:pPr>
        <w:pStyle w:val="BookText"/>
      </w:pPr>
      <w:r>
        <w:rPr>
          <w:rFonts w:ascii="Amiri" w:hAnsi="Amiri" w:eastAsia="Amiri" w:cs="Amiri"/>
          <w:lang w:bidi="ar-SA"/>
          <w:color w:val="111111"/>
          <w:sz w:val="28"/>
          <w:szCs w:val="28"/>
          <w:rtl/>
        </w:rPr>
        <w:t xml:space="preserve">(أخبرني عن الدعاء - إلى أن قال - وبحجة هذه الآية يقاتل مؤمنوا كل زمان) انظر الجهاد</w:t>
      </w:r>
    </w:p>
    <w:p>
      <w:pPr>
        <w:pStyle w:val="BookText"/>
      </w:pPr>
      <w:r>
        <w:rPr>
          <w:rFonts w:ascii="IRNazanin" w:hAnsi="IRNazanin" w:eastAsia="IRNazanin" w:cs="IRNazanin"/>
          <w:lang w:bidi="fa-IR"/>
          <w:color w:val="111111"/>
          <w:sz w:val="28"/>
          <w:szCs w:val="28"/>
          <w:rtl/>
        </w:rPr>
        <w:t xml:space="preserve">(ان أبي كان في زمان ليس هذا زمانه -) انظر الحجة تحت عنوان (لقيت ابا ابراهیم الخ -)</w:t>
      </w:r>
    </w:p>
    <w:p>
      <w:pPr>
        <w:pStyle w:val="BookText"/>
      </w:pPr>
      <w:r>
        <w:rPr>
          <w:rFonts w:ascii="Amiri" w:hAnsi="Amiri" w:eastAsia="Amiri" w:cs="Amiri"/>
          <w:lang w:bidi="ar-SA"/>
          <w:color w:val="111111"/>
          <w:sz w:val="28"/>
          <w:szCs w:val="28"/>
          <w:rtl/>
        </w:rPr>
        <w:t xml:space="preserve">(ان العتق في بعض الزمان أفضل -) يأتي في العتق تحت عنوان (يكون لي الغلام الخ) (ان الله تعالى لم يزل بلا زمان) انظر التوحيد</w:t>
      </w:r>
    </w:p>
    <w:p>
      <w:pPr>
        <w:pStyle w:val="BookText"/>
      </w:pPr>
      <w:r>
        <w:rPr>
          <w:rFonts w:ascii="IRNazanin" w:hAnsi="IRNazanin" w:eastAsia="IRNazanin" w:cs="IRNazanin"/>
          <w:lang w:bidi="fa-IR"/>
          <w:color w:val="111111"/>
          <w:sz w:val="28"/>
          <w:szCs w:val="28"/>
          <w:rtl/>
        </w:rPr>
        <w:t xml:space="preserve">«انه سيأتي عليكم من بعدي زمان ليس في ذلك الزمان شییء اخفى من الحق ولا أظهر من الباطل ولا أكثر من الكذب على الله تعالى ورسوله وليس عند أهل ذلك الزمان سلعة أبور من الكتاب اذا تلي حق تلاوته ولا سلعة أنفق بيعا ولا أغلى ثمنا من الكتاب اذا حرّف عن مواضعه وليس في العباد ولا في البلاد شییء هو انکر من المعروف ولا أعرف من المنكر وليس فيها فاحشة انكر ولا عقوبة انکی من الهدى عند الضلال في ذلك الزمان فقد نبذ الكتاب حملته، وتناساه حفظته حتى تمالت بهم الأهواء وتوارثوا ذلك من الآباء وعملوا بتحريف الكتاب كذباً و تكذيباً فباعوه بالبخس وكانوا فيه من الزاهدين، فالكتاب وأهل الكتاب في ذلك الزمان طریدان منفیان و صاحبان مصطبحان في طريق واحد لا يأويهما مؤو، فحبذا ذانك الصاحبان واها لهما ولما يعملان له فالكتاب وأهل الكتاب في ذلك الزمان في الناس وليسوا فيهم ومعهم وليسوا معهم وذلك لان الضلالة لا توافق الهدی وان اجتمعا» (۱)</w:t>
      </w:r>
    </w:p>
    <w:p>
      <w:pPr>
        <w:pStyle w:val="BookText"/>
      </w:pPr>
      <w:r>
        <w:rPr>
          <w:rFonts w:ascii="IRNazanin" w:hAnsi="IRNazanin" w:eastAsia="IRNazanin" w:cs="IRNazanin"/>
          <w:lang w:bidi="fa-IR"/>
          <w:color w:val="111111"/>
          <w:sz w:val="28"/>
          <w:szCs w:val="28"/>
          <w:rtl/>
        </w:rPr>
        <w:t xml:space="preserve">روضة الكافي ج ۸ ص ۳۸۷ ذیل ح ۵۸6.</w:t>
      </w:r>
    </w:p>
    <w:p>
      <w:pPr>
        <w:pStyle w:val="BookText"/>
      </w:pPr>
      <w:r>
        <w:rPr>
          <w:rFonts w:ascii="IRNazanin" w:hAnsi="IRNazanin" w:eastAsia="IRNazanin" w:cs="IRNazanin"/>
          <w:lang w:bidi="fa-IR"/>
          <w:color w:val="111111"/>
          <w:sz w:val="28"/>
          <w:szCs w:val="28"/>
          <w:rtl/>
        </w:rPr>
        <w:t xml:space="preserve">(دخل سفيان الثوري إلى أن قال - ان رسول الله كان في زمان مقفر جدب فأمّا) انظر سفيان الثوری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منا إلى أن قال - في خبث الزمان وشدة المكاسب -) انظر القرض</w:t>
      </w:r>
    </w:p>
    <w:p>
      <w:pPr>
        <w:pStyle w:val="BookText"/>
      </w:pPr>
      <w:r>
        <w:rPr>
          <w:rFonts w:ascii="Amiri" w:hAnsi="Amiri" w:eastAsia="Amiri" w:cs="Amiri"/>
          <w:lang w:bidi="ar-SA"/>
          <w:color w:val="111111"/>
          <w:sz w:val="28"/>
          <w:szCs w:val="28"/>
          <w:rtl/>
        </w:rPr>
        <w:t xml:space="preserve">«الزمان خمسة أشهر» (6-1)</w:t>
      </w:r>
    </w:p>
    <w:p>
      <w:pPr>
        <w:pStyle w:val="BookText"/>
      </w:pPr>
      <w:r>
        <w:rPr>
          <w:rFonts w:ascii="IRNazanin" w:hAnsi="IRNazanin" w:eastAsia="IRNazanin" w:cs="IRNazanin"/>
          <w:lang w:bidi="fa-IR"/>
          <w:color w:val="111111"/>
          <w:sz w:val="28"/>
          <w:szCs w:val="28"/>
          <w:rtl/>
        </w:rPr>
        <w:t xml:space="preserve">الكافي ج 4 ص ۱4۲ ك ۱4 ب 5۸ ذیل ح 5.</w:t>
      </w:r>
    </w:p>
    <w:p>
      <w:pPr>
        <w:pStyle w:val="BookText"/>
      </w:pPr>
      <w:r>
        <w:rPr>
          <w:rFonts w:ascii="IRNazanin" w:hAnsi="IRNazanin" w:eastAsia="IRNazanin" w:cs="IRNazanin"/>
          <w:lang w:bidi="fa-IR"/>
          <w:color w:val="111111"/>
          <w:sz w:val="28"/>
          <w:szCs w:val="28"/>
          <w:rtl/>
        </w:rPr>
        <w:t xml:space="preserve">التهذيب ج 4 ص ۳۰۹ ب ۷۲ ذیل ح 1.</w:t>
      </w:r>
    </w:p>
    <w:p>
      <w:pPr>
        <w:pStyle w:val="BookText"/>
      </w:pPr>
      <w:r>
        <w:rPr>
          <w:rFonts w:ascii="Amiri" w:hAnsi="Amiri" w:eastAsia="Amiri" w:cs="Amiri"/>
          <w:lang w:bidi="ar-SA"/>
          <w:color w:val="111111"/>
          <w:sz w:val="28"/>
          <w:szCs w:val="28"/>
          <w:rtl/>
        </w:rPr>
        <w:t xml:space="preserve">(سأله حمران - إلى أن قال - ان هذا زمان الكبش -) انظر الحجة</w:t>
      </w:r>
    </w:p>
    <w:p>
      <w:pPr>
        <w:pStyle w:val="BookText"/>
      </w:pPr>
      <w:r>
        <w:rPr>
          <w:rFonts w:ascii="Amiri" w:hAnsi="Amiri" w:eastAsia="Amiri" w:cs="Amiri"/>
          <w:lang w:bidi="ar-SA"/>
          <w:color w:val="111111"/>
          <w:sz w:val="28"/>
          <w:szCs w:val="28"/>
          <w:rtl/>
        </w:rPr>
        <w:t xml:space="preserve">(سأله حمران - إلى أن قال - انه زمان الميزان -) انظر الحجة</w:t>
      </w:r>
    </w:p>
    <w:p>
      <w:pPr>
        <w:pStyle w:val="BookText"/>
      </w:pPr>
      <w:r>
        <w:rPr>
          <w:rFonts w:ascii="Amiri" w:hAnsi="Amiri" w:eastAsia="Amiri" w:cs="Amiri"/>
          <w:lang w:bidi="ar-SA"/>
          <w:color w:val="111111"/>
          <w:sz w:val="28"/>
          <w:szCs w:val="28"/>
          <w:rtl/>
        </w:rPr>
        <w:t xml:space="preserve">(سأله حمران - إلى أن قال - انه زمان الذئب -) انظر الحجة</w:t>
      </w:r>
    </w:p>
    <w:p>
      <w:pPr>
        <w:pStyle w:val="BookText"/>
      </w:pPr>
      <w:r>
        <w:rPr>
          <w:rFonts w:ascii="Amiri" w:hAnsi="Amiri" w:eastAsia="Amiri" w:cs="Amiri"/>
          <w:lang w:bidi="ar-SA"/>
          <w:color w:val="111111"/>
          <w:sz w:val="28"/>
          <w:szCs w:val="28"/>
          <w:rtl/>
        </w:rPr>
        <w:t xml:space="preserve">(سيأتي على امّتي زمان تخبث فيه سرائرهم -) انظر الرياء</w:t>
      </w:r>
    </w:p>
    <w:p>
      <w:pPr>
        <w:pStyle w:val="BookText"/>
      </w:pPr>
      <w:r>
        <w:rPr>
          <w:rFonts w:ascii="Amiri" w:hAnsi="Amiri" w:eastAsia="Amiri" w:cs="Amiri"/>
          <w:lang w:bidi="ar-SA"/>
          <w:color w:val="111111"/>
          <w:sz w:val="28"/>
          <w:szCs w:val="28"/>
          <w:rtl/>
        </w:rPr>
        <w:t xml:space="preserve">(سيأتي على الناس زمان تخبث فيه) انظر الرياء</w:t>
      </w:r>
    </w:p>
    <w:p>
      <w:pPr>
        <w:pStyle w:val="BookText"/>
      </w:pPr>
      <w:r>
        <w:rPr>
          <w:rFonts w:ascii="Amiri" w:hAnsi="Amiri" w:eastAsia="Amiri" w:cs="Amiri"/>
          <w:lang w:bidi="ar-SA"/>
          <w:color w:val="111111"/>
          <w:sz w:val="28"/>
          <w:szCs w:val="28"/>
          <w:rtl/>
        </w:rPr>
        <w:t xml:space="preserve">(سيأتي على الناس زمان لا يبقى من القرآن اِلّا رسمه -) انظر القرآن</w:t>
      </w:r>
    </w:p>
    <w:p>
      <w:pPr>
        <w:pStyle w:val="BookText"/>
      </w:pPr>
      <w:r>
        <w:rPr>
          <w:rFonts w:ascii="Amiri" w:hAnsi="Amiri" w:eastAsia="Amiri" w:cs="Amiri"/>
          <w:lang w:bidi="ar-SA"/>
          <w:color w:val="111111"/>
          <w:sz w:val="28"/>
          <w:szCs w:val="28"/>
          <w:rtl/>
        </w:rPr>
        <w:t xml:space="preserve">(سيأتي على الناس زمان لا ينال الملك فيه الا بالقتل والتجبّر -) انظر الصبر</w:t>
      </w:r>
    </w:p>
    <w:p>
      <w:pPr>
        <w:pStyle w:val="BookText"/>
      </w:pPr>
      <w:r>
        <w:rPr>
          <w:rFonts w:ascii="IRNazanin" w:hAnsi="IRNazanin" w:eastAsia="IRNazanin" w:cs="IRNazanin"/>
          <w:lang w:bidi="fa-IR"/>
          <w:color w:val="111111"/>
          <w:sz w:val="28"/>
          <w:szCs w:val="28"/>
          <w:rtl/>
        </w:rPr>
        <w:t xml:space="preserve">«سيأتي عليكم زمان لا ينجو فيه ذوی الدين الا من ظنّوا انه ابله و صبّر نفسه على ان قال له انه ابله لا عقل 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۲ ص ۱۱۷ ك 5 ب ۵۷ ذیل ح ۵.</w:t>
      </w:r>
    </w:p>
    <w:p>
      <w:pPr>
        <w:pStyle w:val="BookText"/>
      </w:pPr>
      <w:r>
        <w:rPr>
          <w:rFonts w:ascii="Amiri" w:hAnsi="Amiri" w:eastAsia="Amiri" w:cs="Amiri"/>
          <w:lang w:bidi="ar-SA"/>
          <w:color w:val="111111"/>
          <w:sz w:val="28"/>
          <w:szCs w:val="28"/>
          <w:rtl/>
        </w:rPr>
        <w:t xml:space="preserve">(طلبة العلم - إلى أن قال - عارفا بأهل زمانه -) انظر العلم</w:t>
      </w:r>
    </w:p>
    <w:p>
      <w:pPr>
        <w:pStyle w:val="BookText"/>
      </w:pPr>
      <w:r>
        <w:rPr>
          <w:rFonts w:ascii="Amiri" w:hAnsi="Amiri" w:eastAsia="Amiri" w:cs="Amiri"/>
          <w:lang w:bidi="ar-SA"/>
          <w:color w:val="111111"/>
          <w:sz w:val="28"/>
          <w:szCs w:val="28"/>
          <w:rtl/>
        </w:rPr>
        <w:t xml:space="preserve">(عارفا بأهل زمانه -) يأتي في الكتمان تحت عنوان (سألت أبا الحسن الخ)</w:t>
      </w:r>
    </w:p>
    <w:p>
      <w:pPr>
        <w:pStyle w:val="BookText"/>
      </w:pPr>
      <w:r>
        <w:rPr>
          <w:rFonts w:ascii="Amiri" w:hAnsi="Amiri" w:eastAsia="Amiri" w:cs="Amiri"/>
          <w:lang w:bidi="ar-SA"/>
          <w:color w:val="111111"/>
          <w:sz w:val="28"/>
          <w:szCs w:val="28"/>
          <w:rtl/>
        </w:rPr>
        <w:t xml:space="preserve">(عن بيت قد كان حشا زمانا -) انظر المسجد</w:t>
      </w:r>
    </w:p>
    <w:p>
      <w:pPr>
        <w:pStyle w:val="BookText"/>
      </w:pPr>
      <w:r>
        <w:rPr>
          <w:rFonts w:ascii="IRNazanin" w:hAnsi="IRNazanin" w:eastAsia="IRNazanin" w:cs="IRNazanin"/>
          <w:lang w:bidi="fa-IR"/>
          <w:color w:val="111111"/>
          <w:sz w:val="28"/>
          <w:szCs w:val="28"/>
          <w:rtl/>
        </w:rPr>
        <w:t xml:space="preserve">(عن رجل لي عليه مال فغاب عني زمانا) انظر الدَین</w:t>
      </w:r>
    </w:p>
    <w:p>
      <w:pPr>
        <w:pStyle w:val="BookText"/>
      </w:pPr>
      <w:r>
        <w:rPr>
          <w:rFonts w:ascii="Amiri" w:hAnsi="Amiri" w:eastAsia="Amiri" w:cs="Amiri"/>
          <w:lang w:bidi="ar-SA"/>
          <w:color w:val="111111"/>
          <w:sz w:val="28"/>
          <w:szCs w:val="28"/>
          <w:rtl/>
        </w:rPr>
        <w:t xml:space="preserve">(فخير لباس كل زمان لباس أهله -) تقدم في الحجة تحت عنوان (حضرت ابا عبدالله الخ) و تحت عنوان (كنت حاضرا الخ)</w:t>
      </w:r>
    </w:p>
    <w:p>
      <w:pPr>
        <w:pStyle w:val="BookText"/>
      </w:pPr>
      <w:r>
        <w:rPr>
          <w:rFonts w:ascii="Amiri" w:hAnsi="Amiri" w:eastAsia="Amiri" w:cs="Amiri"/>
          <w:lang w:bidi="ar-SA"/>
          <w:color w:val="111111"/>
          <w:sz w:val="28"/>
          <w:szCs w:val="28"/>
          <w:rtl/>
        </w:rPr>
        <w:t xml:space="preserve">(فالكتاب وأهل الكتاب في ذلك الزمان) تقدم تحت عنوان (انه سيأتي عليكم الخ)</w:t>
      </w:r>
    </w:p>
    <w:p>
      <w:pPr>
        <w:pStyle w:val="BookText"/>
      </w:pPr>
      <w:r>
        <w:rPr>
          <w:rFonts w:ascii="Amiri" w:hAnsi="Amiri" w:eastAsia="Amiri" w:cs="Amiri"/>
          <w:lang w:bidi="ar-SA"/>
          <w:color w:val="111111"/>
          <w:sz w:val="28"/>
          <w:szCs w:val="28"/>
          <w:rtl/>
        </w:rPr>
        <w:t xml:space="preserve">(في حكمة آل داود على العاقل أن يكون عارفا بزمانه -) انظر السكوت</w:t>
      </w:r>
    </w:p>
    <w:p>
      <w:pPr>
        <w:pStyle w:val="BookText"/>
      </w:pPr>
      <w:r>
        <w:rPr>
          <w:rFonts w:ascii="Amiri" w:hAnsi="Amiri" w:eastAsia="Amiri" w:cs="Amiri"/>
          <w:lang w:bidi="ar-SA"/>
          <w:color w:val="111111"/>
          <w:sz w:val="28"/>
          <w:szCs w:val="28"/>
          <w:rtl/>
        </w:rPr>
        <w:t xml:space="preserve">(في رجل نذر أن يصوم زمانا -) انظر الصوم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4" w:name="pg14657_173070"/>
    <w:bookmarkEnd w:id="54"/>
    <w:p>
      <w:pPr>
        <w:pStyle w:val="BookText"/>
      </w:pPr>
      <w:r>
        <w:rPr>
          <w:rFonts w:ascii="Amiri" w:hAnsi="Amiri" w:eastAsia="Amiri" w:cs="Amiri"/>
          <w:lang w:bidi="ar-SA"/>
          <w:color w:val="111111"/>
          <w:sz w:val="28"/>
          <w:szCs w:val="28"/>
          <w:rtl/>
        </w:rPr>
        <w:t xml:space="preserve">(قال أبي لجابر - إلى أن قال - فيذل أوليائي في زمانه -) انظر الحجة</w:t>
      </w:r>
    </w:p>
    <w:p>
      <w:pPr>
        <w:pStyle w:val="BookText"/>
      </w:pPr>
      <w:r>
        <w:rPr>
          <w:rFonts w:ascii="IRNazanin" w:hAnsi="IRNazanin" w:eastAsia="IRNazanin" w:cs="IRNazanin"/>
          <w:lang w:bidi="fa-IR"/>
          <w:color w:val="111111"/>
          <w:sz w:val="28"/>
          <w:szCs w:val="28"/>
          <w:rtl/>
        </w:rPr>
        <w:t xml:space="preserve">(كان رجل يدخل على أبي عبدالله من أصحابه فغبر زمانا -) انظر الدّین</w:t>
      </w:r>
    </w:p>
    <w:p>
      <w:pPr>
        <w:pStyle w:val="BookText"/>
      </w:pPr>
      <w:r>
        <w:rPr>
          <w:rFonts w:ascii="IRNazanin" w:hAnsi="IRNazanin" w:eastAsia="IRNazanin" w:cs="IRNazanin"/>
          <w:lang w:bidi="fa-IR"/>
          <w:color w:val="111111"/>
          <w:sz w:val="28"/>
          <w:szCs w:val="28"/>
          <w:rtl/>
        </w:rPr>
        <w:t xml:space="preserve">(كان على في زمان يستقيم له ما لبس -) يأتي في اللباس تحت عنوان (بینا انا الخ)</w:t>
      </w:r>
    </w:p>
    <w:p>
      <w:pPr>
        <w:pStyle w:val="BookText"/>
      </w:pPr>
      <w:r>
        <w:rPr>
          <w:rFonts w:ascii="Amiri" w:hAnsi="Amiri" w:eastAsia="Amiri" w:cs="Amiri"/>
          <w:lang w:bidi="ar-SA"/>
          <w:color w:val="111111"/>
          <w:sz w:val="28"/>
          <w:szCs w:val="28"/>
          <w:rtl/>
        </w:rPr>
        <w:t xml:space="preserve">(كان يلبس ذلك في زمان لا ينكر -) تقدم في الحجة تحت عنوان (حضرت ابا عبدالله الخ) و تحت عنوان (كنت حاضرا الخ)</w:t>
      </w:r>
    </w:p>
    <w:p>
      <w:pPr>
        <w:pStyle w:val="BookText"/>
      </w:pPr>
      <w:r>
        <w:rPr>
          <w:rFonts w:ascii="Amiri" w:hAnsi="Amiri" w:eastAsia="Amiri" w:cs="Amiri"/>
          <w:lang w:bidi="ar-SA"/>
          <w:color w:val="111111"/>
          <w:sz w:val="28"/>
          <w:szCs w:val="28"/>
          <w:rtl/>
        </w:rPr>
        <w:t xml:space="preserve">(كنا زمان أبي جعفر حين قبض) انظر الحجة</w:t>
      </w:r>
    </w:p>
    <w:p>
      <w:pPr>
        <w:pStyle w:val="BookText"/>
      </w:pPr>
      <w:r>
        <w:rPr>
          <w:rFonts w:ascii="Amiri" w:hAnsi="Amiri" w:eastAsia="Amiri" w:cs="Amiri"/>
          <w:lang w:bidi="ar-SA"/>
          <w:color w:val="111111"/>
          <w:sz w:val="28"/>
          <w:szCs w:val="28"/>
          <w:rtl/>
        </w:rPr>
        <w:t xml:space="preserve">(لا أعلم في هذا الزمان جهاداً اِلّا الحج) انظر الجهاد</w:t>
      </w:r>
    </w:p>
    <w:p>
      <w:pPr>
        <w:pStyle w:val="BookText"/>
      </w:pPr>
      <w:r>
        <w:rPr>
          <w:rFonts w:ascii="Amiri" w:hAnsi="Amiri" w:eastAsia="Amiri" w:cs="Amiri"/>
          <w:lang w:bidi="ar-SA"/>
          <w:color w:val="111111"/>
          <w:sz w:val="28"/>
          <w:szCs w:val="28"/>
          <w:rtl/>
        </w:rPr>
        <w:t xml:space="preserve">«ليأتينّ على الناس زمان يظرف فيه الفاجر ويقرب فيه الماجن</w:t>
      </w:r>
      <w:r>
        <w:rPr>
          <w:rStyle w:val="FootnoteReference"/>
        </w:rPr>
        <w:footnoteReference w:id="446"/>
      </w:r>
      <w:r>
        <w:rPr>
          <w:rFonts w:ascii="IRNazanin" w:hAnsi="IRNazanin" w:eastAsia="IRNazanin" w:cs="IRNazanin"/>
          <w:lang w:bidi="fa-IR"/>
          <w:color w:val="111111"/>
          <w:sz w:val="28"/>
          <w:szCs w:val="28"/>
          <w:rtl/>
        </w:rPr>
        <w:t xml:space="preserve">ويضعف فيه المنصف، قال: فقيل له: متى ذاك يا امیرالمؤمنین؟ فقال: اذا اتخذت الأمانة مغنماً والزكاة مغرما، والعبادة استطالة، والصلة منّا، قال: فقيل: متى ذلك يا امیرالمؤمنين فقال: اذا تسلّطن النساء وسلّطن الا ماء وامرّ الصبیان» (6/م)</w:t>
      </w:r>
    </w:p>
    <w:p>
      <w:pPr>
        <w:pStyle w:val="BookText"/>
      </w:pPr>
      <w:r>
        <w:rPr>
          <w:rFonts w:ascii="Amiri" w:hAnsi="Amiri" w:eastAsia="Amiri" w:cs="Amiri"/>
          <w:lang w:bidi="ar-SA"/>
          <w:color w:val="111111"/>
          <w:sz w:val="28"/>
          <w:szCs w:val="28"/>
          <w:rtl/>
        </w:rPr>
        <w:t xml:space="preserve">روضة الكافي ج ۸ ص 69 ح ۲۵.</w:t>
      </w:r>
    </w:p>
    <w:p>
      <w:pPr>
        <w:pStyle w:val="BookText"/>
      </w:pPr>
      <w:r>
        <w:rPr>
          <w:rFonts w:ascii="Amiri" w:hAnsi="Amiri" w:eastAsia="Amiri" w:cs="Amiri"/>
          <w:lang w:bidi="ar-SA"/>
          <w:color w:val="111111"/>
          <w:sz w:val="28"/>
          <w:szCs w:val="28"/>
          <w:rtl/>
        </w:rPr>
        <w:t xml:space="preserve">(يأتي زمان على الناس يطرحون الأذان) انظر الأذان</w:t>
      </w:r>
    </w:p>
    <w:p>
      <w:pPr>
        <w:pStyle w:val="BookText"/>
      </w:pPr>
      <w:r>
        <w:rPr>
          <w:rFonts w:ascii="Amiri" w:hAnsi="Amiri" w:eastAsia="Amiri" w:cs="Amiri"/>
          <w:lang w:bidi="ar-SA"/>
          <w:color w:val="111111"/>
          <w:sz w:val="28"/>
          <w:szCs w:val="28"/>
          <w:rtl/>
        </w:rPr>
        <w:t xml:space="preserve">(يأتي على الناس زمان من سأل الناس عاش -) انظر الصدقة</w:t>
      </w:r>
    </w:p>
    <w:p>
      <w:pPr>
        <w:pStyle w:val="BookText"/>
      </w:pPr>
      <w:r>
        <w:rPr>
          <w:rFonts w:ascii="Amiri" w:hAnsi="Amiri" w:eastAsia="Amiri" w:cs="Amiri"/>
          <w:lang w:bidi="ar-SA"/>
          <w:color w:val="111111"/>
          <w:sz w:val="28"/>
          <w:szCs w:val="28"/>
          <w:rtl/>
        </w:rPr>
        <w:t xml:space="preserve">(يأتي على الناس زمان يشكون فيه ربهم -) انظر التجارة</w:t>
      </w:r>
    </w:p>
    <w:p>
      <w:pPr>
        <w:pStyle w:val="BookText"/>
      </w:pPr>
      <w:r>
        <w:rPr>
          <w:rFonts w:ascii="Amiri" w:hAnsi="Amiri" w:eastAsia="Amiri" w:cs="Amiri"/>
          <w:lang w:bidi="ar-SA"/>
          <w:color w:val="111111"/>
          <w:sz w:val="28"/>
          <w:szCs w:val="28"/>
          <w:rtl/>
        </w:rPr>
        <w:t xml:space="preserve">(يخرج رجل من ولدي في آخر الزمان) انظر القائم</w:t>
      </w:r>
    </w:p>
    <w:p>
      <w:pPr>
        <w:pStyle w:val="BookText"/>
      </w:pPr>
      <w:r>
        <w:rPr>
          <w:rFonts w:ascii="Amiri" w:hAnsi="Amiri" w:eastAsia="Amiri" w:cs="Amiri"/>
          <w:lang w:bidi="ar-SA"/>
          <w:color w:val="111111"/>
          <w:sz w:val="28"/>
          <w:szCs w:val="28"/>
          <w:rtl/>
        </w:rPr>
        <w:t xml:space="preserve">(يظهر في آخر الزمان نسوة -) انظر النساء</w:t>
      </w:r>
    </w:p>
    <w:p>
      <w:pPr>
        <w:pStyle w:val="BookText"/>
      </w:pPr>
      <w:r>
        <w:rPr>
          <w:rFonts w:ascii="Amiri" w:hAnsi="Amiri" w:eastAsia="Amiri" w:cs="Amiri"/>
          <w:lang w:bidi="ar-SA"/>
          <w:color w:val="111111"/>
          <w:sz w:val="28"/>
          <w:szCs w:val="28"/>
          <w:rtl/>
        </w:rPr>
        <w:t xml:space="preserve">(يكون في آخر الزمان قوم -) انظر الأمر بالمعروف</w:t>
      </w:r>
    </w:p>
    <w:p>
      <w:pPr>
        <w:pStyle w:val="Heading3"/>
      </w:pPr>
      <w:bookmarkStart w:id="267" w:name="_Toc211"/>
      <w:r>
        <w:t>«الزمانة»</w:t>
      </w:r>
      <w:bookmarkEnd w:id="267"/>
    </w:p>
    <w:p>
      <w:pPr>
        <w:pStyle w:val="BookText"/>
      </w:pPr>
      <w:r>
        <w:rPr>
          <w:rFonts w:ascii="Amiri" w:hAnsi="Amiri" w:eastAsia="Amiri" w:cs="Amiri"/>
          <w:lang w:bidi="ar-SA"/>
          <w:color w:val="111111"/>
          <w:sz w:val="28"/>
          <w:szCs w:val="28"/>
          <w:rtl/>
        </w:rPr>
        <w:t xml:space="preserve">(في رجل تزوّج امرأة من - إلى أن قال - من كان بها زمانة -) انظر الردّ</w:t>
      </w:r>
    </w:p>
    <w:p>
      <w:pPr>
        <w:pStyle w:val="BookText"/>
      </w:pPr>
      <w:r>
        <w:rPr>
          <w:rFonts w:ascii="Amiri" w:hAnsi="Amiri" w:eastAsia="Amiri" w:cs="Amiri"/>
          <w:lang w:bidi="ar-SA"/>
          <w:color w:val="111111"/>
          <w:sz w:val="28"/>
          <w:szCs w:val="28"/>
          <w:rtl/>
        </w:rPr>
        <w:t xml:space="preserve">(في الرجل يتزوج المرأة - إلى أن قال - وان كان بها زمانة -) انظر الردّ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5" w:name="pg14657_173071"/>
    <w:bookmarkEnd w:id="55"/>
    <w:p>
      <w:pPr>
        <w:pStyle w:val="Heading3"/>
      </w:pPr>
      <w:bookmarkStart w:id="268" w:name="_Toc212"/>
      <w:r>
        <w:t>«الزمرد»</w:t>
      </w:r>
      <w:bookmarkEnd w:id="268"/>
    </w:p>
    <w:p>
      <w:pPr>
        <w:pStyle w:val="BookText"/>
      </w:pPr>
      <w:r>
        <w:rPr>
          <w:rFonts w:ascii="IRNazanin" w:hAnsi="IRNazanin" w:eastAsia="IRNazanin" w:cs="IRNazanin"/>
          <w:lang w:bidi="fa-IR"/>
          <w:color w:val="111111"/>
          <w:sz w:val="28"/>
          <w:szCs w:val="28"/>
          <w:rtl/>
        </w:rPr>
        <w:t xml:space="preserve">(التختم بالزمرد یُسر لا عُسر فيه -) انظر الخاتم</w:t>
      </w:r>
    </w:p>
    <w:p>
      <w:pPr>
        <w:pStyle w:val="Heading3"/>
      </w:pPr>
      <w:bookmarkStart w:id="269" w:name="_Toc213"/>
      <w:r>
        <w:t>«زمزم»</w:t>
      </w:r>
      <w:bookmarkEnd w:id="269"/>
    </w:p>
    <w:p>
      <w:pPr>
        <w:pStyle w:val="BookText"/>
      </w:pPr>
      <w:r>
        <w:rPr>
          <w:rFonts w:ascii="Amiri" w:hAnsi="Amiri" w:eastAsia="Amiri" w:cs="Amiri"/>
          <w:lang w:bidi="ar-SA"/>
          <w:color w:val="111111"/>
          <w:sz w:val="28"/>
          <w:szCs w:val="28"/>
          <w:rtl/>
        </w:rPr>
        <w:t xml:space="preserve">(احفر زمزم لا تنزح ولا تذم -) يأتي في</w:t>
      </w:r>
    </w:p>
    <w:p>
      <w:pPr>
        <w:pStyle w:val="BookText"/>
      </w:pPr>
      <w:r>
        <w:rPr>
          <w:rFonts w:ascii="Amiri" w:hAnsi="Amiri" w:eastAsia="Amiri" w:cs="Amiri"/>
          <w:lang w:bidi="ar-SA"/>
          <w:color w:val="111111"/>
          <w:sz w:val="28"/>
          <w:szCs w:val="28"/>
          <w:rtl/>
        </w:rPr>
        <w:t xml:space="preserve">الكعبة تحت عنوان (كان في الكعبة الخ)</w:t>
      </w:r>
    </w:p>
    <w:p>
      <w:pPr>
        <w:pStyle w:val="BookText"/>
      </w:pPr>
      <w:r>
        <w:rPr>
          <w:rFonts w:ascii="IRNazanin" w:hAnsi="IRNazanin" w:eastAsia="IRNazanin" w:cs="IRNazanin"/>
          <w:lang w:bidi="fa-IR"/>
          <w:color w:val="111111"/>
          <w:sz w:val="28"/>
          <w:szCs w:val="28"/>
          <w:rtl/>
        </w:rPr>
        <w:t xml:space="preserve">«اذا فرغ الرجل من طوافه وصلّی ركعتين فليأت زمزم وليستق منه ذَنوبا أو ذَنوبين وليشرب منه وليصب على رأسه وظهره وبطنه ويقول: اللهم اجعله علماً نافعاً ورزقاً واسعاً وشفاء من كل داء وسقم، ثم يعود الى الحجر الاسود» (6)</w:t>
      </w:r>
    </w:p>
    <w:p>
      <w:pPr>
        <w:pStyle w:val="BookText"/>
      </w:pPr>
      <w:r>
        <w:rPr>
          <w:rFonts w:ascii="Amiri" w:hAnsi="Amiri" w:eastAsia="Amiri" w:cs="Amiri"/>
          <w:lang w:bidi="ar-SA"/>
          <w:color w:val="111111"/>
          <w:sz w:val="28"/>
          <w:szCs w:val="28"/>
          <w:rtl/>
        </w:rPr>
        <w:t xml:space="preserve">الكافي ج 4 ص 4۳۰ ك ۱۵ ب 140 ح ۲.  التهذيب ج 5 ص 144 ب ۱۰ ح ۲.</w:t>
      </w:r>
    </w:p>
    <w:p>
      <w:pPr>
        <w:pStyle w:val="BookText"/>
      </w:pPr>
      <w:r>
        <w:rPr>
          <w:rFonts w:ascii="IRNazanin" w:hAnsi="IRNazanin" w:eastAsia="IRNazanin" w:cs="IRNazanin"/>
          <w:lang w:bidi="fa-IR"/>
          <w:color w:val="111111"/>
          <w:sz w:val="28"/>
          <w:szCs w:val="28"/>
          <w:rtl/>
        </w:rPr>
        <w:t xml:space="preserve">«أسماء زمزم، ركضة جبرئیل وسقيا اسماعيل، وحفيرة عبد المطلب، وزمزم، والمضنونة، والسقيا، وطعام طعم وشفاء سقم» (6)</w:t>
      </w:r>
    </w:p>
    <w:p>
      <w:pPr>
        <w:pStyle w:val="BookText"/>
      </w:pPr>
      <w:r>
        <w:rPr>
          <w:rFonts w:ascii="Amiri" w:hAnsi="Amiri" w:eastAsia="Amiri" w:cs="Amiri"/>
          <w:lang w:bidi="ar-SA"/>
          <w:color w:val="111111"/>
          <w:sz w:val="28"/>
          <w:szCs w:val="28"/>
          <w:rtl/>
        </w:rPr>
        <w:t xml:space="preserve">التهذيب ج 5 ص ۱4۵ ب ۱ ح 4.</w:t>
      </w:r>
    </w:p>
    <w:p>
      <w:pPr>
        <w:pStyle w:val="BookText"/>
      </w:pPr>
      <w:r>
        <w:rPr>
          <w:rFonts w:ascii="Amiri" w:hAnsi="Amiri" w:eastAsia="Amiri" w:cs="Amiri"/>
          <w:lang w:bidi="ar-SA"/>
          <w:color w:val="111111"/>
          <w:sz w:val="28"/>
          <w:szCs w:val="28"/>
          <w:rtl/>
        </w:rPr>
        <w:t xml:space="preserve">(ان ابراهيم لما خلّف - إلى أن قال - ففحص الصبي برِجله فنبعت زمزم -)</w:t>
      </w:r>
    </w:p>
    <w:p>
      <w:pPr>
        <w:pStyle w:val="BookText"/>
      </w:pPr>
      <w:r>
        <w:rPr>
          <w:rFonts w:ascii="Amiri" w:hAnsi="Amiri" w:eastAsia="Amiri" w:cs="Amiri"/>
          <w:lang w:bidi="ar-SA"/>
          <w:color w:val="111111"/>
          <w:sz w:val="28"/>
          <w:szCs w:val="28"/>
          <w:rtl/>
        </w:rPr>
        <w:t xml:space="preserve">انظر ابراهيم</w:t>
      </w:r>
    </w:p>
    <w:p>
      <w:pPr>
        <w:pStyle w:val="BookText"/>
      </w:pPr>
      <w:r>
        <w:rPr>
          <w:rFonts w:ascii="IRNazanin" w:hAnsi="IRNazanin" w:eastAsia="IRNazanin" w:cs="IRNazanin"/>
          <w:lang w:bidi="fa-IR"/>
          <w:color w:val="111111"/>
          <w:sz w:val="28"/>
          <w:szCs w:val="28"/>
          <w:rtl/>
        </w:rPr>
        <w:t xml:space="preserve">«ان قدرت أن تشرب من ماء زمزم قبل أن تخرج الى الصفا فافعل وتقول حين تشرب: اللهم اجعله علماً نافعاً ورزقاً واسعاً وشفاء من كل داء وسقم قال: وبلغنا أن رسول الله قال حين نظر الی زمزم: لولا أني أشق على امّتي لأخذت منه ذَنوباً (دلو بزرگ) أو ذنوبين» (6)</w:t>
      </w:r>
    </w:p>
    <w:p>
      <w:pPr>
        <w:pStyle w:val="BookText"/>
      </w:pPr>
      <w:r>
        <w:rPr>
          <w:rFonts w:ascii="IRNazanin" w:hAnsi="IRNazanin" w:eastAsia="IRNazanin" w:cs="IRNazanin"/>
          <w:lang w:bidi="fa-IR"/>
          <w:color w:val="111111"/>
          <w:sz w:val="28"/>
          <w:szCs w:val="28"/>
          <w:rtl/>
        </w:rPr>
        <w:t xml:space="preserve">الكافي ج 4 ص 430 ك ۱۵ ب 140 ذیل ح 1.</w:t>
      </w:r>
    </w:p>
    <w:p>
      <w:pPr>
        <w:pStyle w:val="BookText"/>
      </w:pPr>
      <w:r>
        <w:rPr>
          <w:rFonts w:ascii="IRNazanin" w:hAnsi="IRNazanin" w:eastAsia="IRNazanin" w:cs="IRNazanin"/>
          <w:lang w:bidi="fa-IR"/>
          <w:color w:val="111111"/>
          <w:sz w:val="28"/>
          <w:szCs w:val="28"/>
          <w:rtl/>
        </w:rPr>
        <w:t xml:space="preserve">التهذيب ج 5 ص 144 ب ۱۰ ذیل ح ۱.</w:t>
      </w:r>
    </w:p>
    <w:p>
      <w:pPr>
        <w:pStyle w:val="BookText"/>
      </w:pPr>
      <w:r>
        <w:rPr>
          <w:rFonts w:ascii="IRNazanin" w:hAnsi="IRNazanin" w:eastAsia="IRNazanin" w:cs="IRNazanin"/>
          <w:lang w:bidi="fa-IR"/>
          <w:color w:val="111111"/>
          <w:sz w:val="28"/>
          <w:szCs w:val="28"/>
          <w:rtl/>
        </w:rPr>
        <w:t xml:space="preserve">الفقيه ج ۲ ص ۳۱۸ ذیل ب ۲۱۳.</w:t>
      </w:r>
    </w:p>
    <w:p>
      <w:pPr>
        <w:pStyle w:val="BookText"/>
      </w:pPr>
      <w:r>
        <w:rPr>
          <w:rFonts w:ascii="Amiri" w:hAnsi="Amiri" w:eastAsia="Amiri" w:cs="Amiri"/>
          <w:lang w:bidi="ar-SA"/>
          <w:color w:val="111111"/>
          <w:sz w:val="28"/>
          <w:szCs w:val="28"/>
          <w:rtl/>
        </w:rPr>
        <w:t xml:space="preserve">(انما السقاية زمزم -) يأتي في النبيذ تحت عنوان (كنت مبتلى الخ)</w:t>
      </w:r>
    </w:p>
    <w:p>
      <w:pPr>
        <w:pStyle w:val="BookText"/>
      </w:pPr>
      <w:r>
        <w:rPr>
          <w:rFonts w:ascii="IRNazanin" w:hAnsi="IRNazanin" w:eastAsia="IRNazanin" w:cs="IRNazanin"/>
          <w:lang w:bidi="fa-IR"/>
          <w:color w:val="111111"/>
          <w:sz w:val="28"/>
          <w:szCs w:val="28"/>
          <w:rtl/>
        </w:rPr>
        <w:t xml:space="preserve">«انه من روی من ماء زمزم أحدث له به شفاء وصرف عنه داء» (غ)</w:t>
      </w:r>
    </w:p>
    <w:p>
      <w:pPr>
        <w:pStyle w:val="BookText"/>
      </w:pPr>
      <w:r>
        <w:rPr>
          <w:rFonts w:ascii="Amiri" w:hAnsi="Amiri" w:eastAsia="Amiri" w:cs="Amiri"/>
          <w:lang w:bidi="ar-SA"/>
          <w:color w:val="111111"/>
          <w:sz w:val="28"/>
          <w:szCs w:val="28"/>
          <w:rtl/>
        </w:rPr>
        <w:t xml:space="preserve">الفقيه ج ۲ ص ۱۳۵ ب 6۲ ح ۲4.</w:t>
      </w:r>
    </w:p>
    <w:p>
      <w:pPr>
        <w:pStyle w:val="BookText"/>
      </w:pPr>
      <w:r>
        <w:rPr>
          <w:rFonts w:ascii="IRNazanin" w:hAnsi="IRNazanin" w:eastAsia="IRNazanin" w:cs="IRNazanin"/>
          <w:lang w:bidi="fa-IR"/>
          <w:color w:val="111111"/>
          <w:sz w:val="28"/>
          <w:szCs w:val="28"/>
          <w:rtl/>
        </w:rPr>
        <w:t xml:space="preserve">«ثم أئت زمزم فاشرب من مائها ثم اخرج وقل: آئبون تائبون عابدون لربنا حامدون الى ربنا راغبون الى الله راجعون ان شاء الله -» (6)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4 ص ۵۳۱ ك ۱5 ب ۲۰۳ ذیل ح 1.</w:t>
      </w:r>
    </w:p>
    <w:p>
      <w:pPr>
        <w:pStyle w:val="BookText"/>
      </w:pPr>
      <w:r>
        <w:rPr>
          <w:rFonts w:ascii="IRNazanin" w:hAnsi="IRNazanin" w:eastAsia="IRNazanin" w:cs="IRNazanin"/>
          <w:lang w:bidi="fa-IR"/>
          <w:color w:val="111111"/>
          <w:sz w:val="28"/>
          <w:szCs w:val="28"/>
          <w:rtl/>
        </w:rPr>
        <w:t xml:space="preserve">التهذيب ج ۵ ص ۲۸۱ ب ۲۲ ذیل ح ۱.</w:t>
      </w:r>
    </w:p>
    <w:p>
      <w:pPr>
        <w:pStyle w:val="BookText"/>
      </w:pPr>
      <w:r>
        <w:rPr>
          <w:rFonts w:ascii="IRNazanin" w:hAnsi="IRNazanin" w:eastAsia="IRNazanin" w:cs="IRNazanin"/>
          <w:lang w:bidi="fa-IR"/>
          <w:color w:val="111111"/>
          <w:sz w:val="28"/>
          <w:szCs w:val="28"/>
          <w:rtl/>
        </w:rPr>
        <w:t xml:space="preserve">(ذکر رسول الله الحج - إلى أن قال - ودخل زمزم فشرب منها -) انظر الحج</w:t>
      </w:r>
    </w:p>
    <w:p>
      <w:pPr>
        <w:pStyle w:val="BookText"/>
      </w:pPr>
      <w:r>
        <w:rPr>
          <w:rFonts w:ascii="Amiri" w:hAnsi="Amiri" w:eastAsia="Amiri" w:cs="Amiri"/>
          <w:lang w:bidi="ar-SA"/>
          <w:color w:val="111111"/>
          <w:sz w:val="28"/>
          <w:szCs w:val="28"/>
          <w:rtl/>
        </w:rPr>
        <w:t xml:space="preserve">«ذكرت زمزم عند أبي عبدالله فقال: اجرى اليها عين من تحت الحجر فاذا غلب ماء العين عذب ماء زمزم» (6)</w:t>
      </w:r>
    </w:p>
    <w:p>
      <w:pPr>
        <w:pStyle w:val="BookText"/>
      </w:pPr>
      <w:r>
        <w:rPr>
          <w:rFonts w:ascii="Amiri" w:hAnsi="Amiri" w:eastAsia="Amiri" w:cs="Amiri"/>
          <w:lang w:bidi="ar-SA"/>
          <w:color w:val="111111"/>
          <w:sz w:val="28"/>
          <w:szCs w:val="28"/>
          <w:rtl/>
        </w:rPr>
        <w:t xml:space="preserve">الكافي ج 6 ص ۳۸6 ك ۲۵ ب ۷ ح ۲.</w:t>
      </w:r>
    </w:p>
    <w:p>
      <w:pPr>
        <w:pStyle w:val="BookText"/>
      </w:pPr>
      <w:r>
        <w:rPr>
          <w:rFonts w:ascii="Amiri" w:hAnsi="Amiri" w:eastAsia="Amiri" w:cs="Amiri"/>
          <w:lang w:bidi="ar-SA"/>
          <w:color w:val="111111"/>
          <w:sz w:val="28"/>
          <w:szCs w:val="28"/>
          <w:rtl/>
        </w:rPr>
        <w:t xml:space="preserve">(رأيت أبا جعفر الثاني ليلة - إلى أن قال - ثم دخل زمزم -) انظر الطواف</w:t>
      </w:r>
    </w:p>
    <w:p>
      <w:pPr>
        <w:pStyle w:val="BookText"/>
      </w:pPr>
      <w:r>
        <w:rPr>
          <w:rFonts w:ascii="Amiri" w:hAnsi="Amiri" w:eastAsia="Amiri" w:cs="Amiri"/>
          <w:lang w:bidi="ar-SA"/>
          <w:color w:val="111111"/>
          <w:sz w:val="28"/>
          <w:szCs w:val="28"/>
          <w:rtl/>
        </w:rPr>
        <w:t xml:space="preserve">(في دعاء الولد قال افض عليك دلواً من ماء زمزم -) انظر الكعبة</w:t>
      </w:r>
    </w:p>
    <w:p>
      <w:pPr>
        <w:pStyle w:val="BookText"/>
      </w:pPr>
      <w:r>
        <w:rPr>
          <w:rFonts w:ascii="Amiri" w:hAnsi="Amiri" w:eastAsia="Amiri" w:cs="Amiri"/>
          <w:lang w:bidi="ar-SA"/>
          <w:color w:val="111111"/>
          <w:sz w:val="28"/>
          <w:szCs w:val="28"/>
          <w:rtl/>
        </w:rPr>
        <w:t xml:space="preserve">(كان في الكعبة - إلى أن قال - القت جرهم الاسياف «الغَزالَين في بئر زمزم) انظر الكعبة</w:t>
      </w:r>
    </w:p>
    <w:p>
      <w:pPr>
        <w:pStyle w:val="BookText"/>
      </w:pPr>
      <w:r>
        <w:rPr>
          <w:rFonts w:ascii="Amiri" w:hAnsi="Amiri" w:eastAsia="Amiri" w:cs="Amiri"/>
          <w:lang w:bidi="ar-SA"/>
          <w:color w:val="111111"/>
          <w:sz w:val="28"/>
          <w:szCs w:val="28"/>
          <w:rtl/>
        </w:rPr>
        <w:t xml:space="preserve">(كان النبي يستهدى من ماء زمزم وهو بالمدينة) (5/6)</w:t>
      </w:r>
    </w:p>
    <w:p>
      <w:pPr>
        <w:pStyle w:val="BookText"/>
      </w:pPr>
      <w:r>
        <w:rPr>
          <w:rFonts w:ascii="Amiri" w:hAnsi="Amiri" w:eastAsia="Amiri" w:cs="Amiri"/>
          <w:lang w:bidi="ar-SA"/>
          <w:color w:val="111111"/>
          <w:sz w:val="28"/>
          <w:szCs w:val="28"/>
          <w:rtl/>
        </w:rPr>
        <w:t xml:space="preserve">التهذيب ج ۵ ص 4۷۱ ب ۲6 ح ۳۰۳.</w:t>
      </w:r>
    </w:p>
    <w:p>
      <w:pPr>
        <w:pStyle w:val="BookText"/>
      </w:pPr>
      <w:r>
        <w:rPr>
          <w:rFonts w:ascii="Amiri" w:hAnsi="Amiri" w:eastAsia="Amiri" w:cs="Amiri"/>
          <w:lang w:bidi="ar-SA"/>
          <w:color w:val="111111"/>
          <w:sz w:val="28"/>
          <w:szCs w:val="28"/>
          <w:rtl/>
        </w:rPr>
        <w:t xml:space="preserve">الفقيه ج ۲ ص ۱۳۵ ب 6۲ ح ۲۵ بتفاوت.</w:t>
      </w:r>
    </w:p>
    <w:p>
      <w:pPr>
        <w:pStyle w:val="BookText"/>
      </w:pPr>
      <w:r>
        <w:rPr>
          <w:rFonts w:ascii="Amiri" w:hAnsi="Amiri" w:eastAsia="Amiri" w:cs="Amiri"/>
          <w:lang w:bidi="ar-SA"/>
          <w:color w:val="111111"/>
          <w:sz w:val="28"/>
          <w:szCs w:val="28"/>
          <w:rtl/>
        </w:rPr>
        <w:t xml:space="preserve">«كانت زمزم أشد بياضاً من اللبن وأحلى من الشهد وكانت سايحة</w:t>
      </w:r>
      <w:r>
        <w:rPr>
          <w:rStyle w:val="FootnoteReference"/>
        </w:rPr>
        <w:footnoteReference w:id="447"/>
      </w:r>
      <w:r>
        <w:rPr>
          <w:rFonts w:ascii="Amiri" w:hAnsi="Amiri" w:eastAsia="Amiri" w:cs="Amiri"/>
          <w:lang w:bidi="ar-SA"/>
          <w:color w:val="111111"/>
          <w:sz w:val="28"/>
          <w:szCs w:val="28"/>
          <w:rtl/>
        </w:rPr>
        <w:t xml:space="preserve">فبغت على الأمياه فأغارها الله جل وعز وأجرى عليها عيناً من صبر» (6)</w:t>
      </w:r>
    </w:p>
    <w:p>
      <w:pPr>
        <w:pStyle w:val="BookText"/>
      </w:pPr>
      <w:r>
        <w:rPr>
          <w:rFonts w:ascii="Amiri" w:hAnsi="Amiri" w:eastAsia="Amiri" w:cs="Amiri"/>
          <w:lang w:bidi="ar-SA"/>
          <w:color w:val="111111"/>
          <w:sz w:val="28"/>
          <w:szCs w:val="28"/>
          <w:rtl/>
        </w:rPr>
        <w:t xml:space="preserve">الكافي ج 6 ص ۳۸6 ك ۲5 ب 7 ح ۱.</w:t>
      </w:r>
    </w:p>
    <w:p>
      <w:pPr>
        <w:pStyle w:val="BookText"/>
      </w:pPr>
      <w:r>
        <w:rPr>
          <w:rFonts w:ascii="Amiri" w:hAnsi="Amiri" w:eastAsia="Amiri" w:cs="Amiri"/>
          <w:lang w:bidi="ar-SA"/>
          <w:color w:val="111111"/>
          <w:sz w:val="28"/>
          <w:szCs w:val="28"/>
          <w:rtl/>
        </w:rPr>
        <w:t xml:space="preserve">(كنت بمكة و خالد بن عبدالله أمير وكان</w:t>
      </w:r>
    </w:p>
    <w:p>
      <w:pPr>
        <w:pStyle w:val="BookText"/>
      </w:pPr>
      <w:r>
        <w:rPr>
          <w:rFonts w:ascii="Amiri" w:hAnsi="Amiri" w:eastAsia="Amiri" w:cs="Amiri"/>
          <w:lang w:bidi="ar-SA"/>
          <w:color w:val="111111"/>
          <w:sz w:val="28"/>
          <w:szCs w:val="28"/>
          <w:rtl/>
        </w:rPr>
        <w:t xml:space="preserve">في المسجد عند زمزم -) انظر البَدر</w:t>
      </w:r>
    </w:p>
    <w:p>
      <w:pPr>
        <w:pStyle w:val="BookText"/>
      </w:pPr>
      <w:r>
        <w:rPr>
          <w:rFonts w:ascii="IRNazanin" w:hAnsi="IRNazanin" w:eastAsia="IRNazanin" w:cs="IRNazanin"/>
          <w:lang w:bidi="fa-IR"/>
          <w:color w:val="111111"/>
          <w:sz w:val="28"/>
          <w:szCs w:val="28"/>
          <w:rtl/>
        </w:rPr>
        <w:t xml:space="preserve">«كنت عند حوض زمزم فأتاني رجل فقال لي: لاتشرب من هذا الماء یا أبا حمزة فان هذا يشترك فيه الجن والانس وهذا لا يشترك فيه اِلا الاِنس قال: فتعجّبتُ من قوله وقلت: من أين علم هذا؟ قال: ثم قلت لابي جعفر: ما كان من قول الرجل لي؟ فقال لي: أن ذلك رجل من الجن أراد أرشادك»</w:t>
      </w:r>
    </w:p>
    <w:p>
      <w:pPr>
        <w:pStyle w:val="BookText"/>
      </w:pPr>
      <w:r>
        <w:rPr>
          <w:rFonts w:ascii="Amiri" w:hAnsi="Amiri" w:eastAsia="Amiri" w:cs="Amiri"/>
          <w:lang w:bidi="ar-SA"/>
          <w:color w:val="111111"/>
          <w:sz w:val="28"/>
          <w:szCs w:val="28"/>
          <w:rtl/>
        </w:rPr>
        <w:t xml:space="preserve">الكافي ج 6 ص 390 ك ۲۵ ب ۱۱ ح ۲.</w:t>
      </w:r>
    </w:p>
    <w:p>
      <w:pPr>
        <w:pStyle w:val="BookText"/>
      </w:pPr>
      <w:r>
        <w:rPr>
          <w:rFonts w:ascii="IRNazanin" w:hAnsi="IRNazanin" w:eastAsia="IRNazanin" w:cs="IRNazanin"/>
          <w:lang w:bidi="fa-IR"/>
          <w:color w:val="111111"/>
          <w:sz w:val="28"/>
          <w:szCs w:val="28"/>
          <w:rtl/>
        </w:rPr>
        <w:t xml:space="preserve">(لما احتفر عبدالمطلب زمزم -) انظر عبدالمطلب</w:t>
      </w:r>
    </w:p>
    <w:p>
      <w:pPr>
        <w:pStyle w:val="BookText"/>
      </w:pPr>
      <w:r>
        <w:rPr>
          <w:rFonts w:ascii="Amiri" w:hAnsi="Amiri" w:eastAsia="Amiri" w:cs="Amiri"/>
          <w:lang w:bidi="ar-SA"/>
          <w:color w:val="111111"/>
          <w:sz w:val="28"/>
          <w:szCs w:val="28"/>
          <w:rtl/>
        </w:rPr>
        <w:t xml:space="preserve">«لما ولد اسماعيل حمله - إلى أن قال - فاذا عقبه يفحص في ماء فجمعته فساخ ولو تركته لساح -) انظر الحج</w:t>
      </w:r>
    </w:p>
    <w:p>
      <w:pPr>
        <w:pStyle w:val="BookText"/>
      </w:pPr>
      <w:r>
        <w:rPr>
          <w:rFonts w:ascii="Amiri" w:hAnsi="Amiri" w:eastAsia="Amiri" w:cs="Amiri"/>
          <w:lang w:bidi="ar-SA"/>
          <w:color w:val="111111"/>
          <w:sz w:val="28"/>
          <w:szCs w:val="28"/>
          <w:rtl/>
        </w:rPr>
        <w:t xml:space="preserve">(لولا اني اشق</w:t>
      </w:r>
      <w:r>
        <w:rPr>
          <w:rStyle w:val="FootnoteReference"/>
        </w:rPr>
        <w:footnoteReference w:id="448"/>
      </w:r>
      <w:r>
        <w:rPr>
          <w:rFonts w:ascii="Amiri" w:hAnsi="Amiri" w:eastAsia="Amiri" w:cs="Amiri"/>
          <w:lang w:bidi="ar-SA"/>
          <w:color w:val="111111"/>
          <w:sz w:val="28"/>
          <w:szCs w:val="28"/>
          <w:rtl/>
        </w:rPr>
        <w:t xml:space="preserve">على امّتي لأخذت منه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ذَنُوبا</w:t>
      </w:r>
      <w:r>
        <w:rPr>
          <w:rStyle w:val="FootnoteReference"/>
        </w:rPr>
        <w:footnoteReference w:id="449"/>
      </w:r>
      <w:r>
        <w:rPr>
          <w:rFonts w:ascii="Amiri" w:hAnsi="Amiri" w:eastAsia="Amiri" w:cs="Amiri"/>
          <w:lang w:bidi="ar-SA"/>
          <w:color w:val="111111"/>
          <w:sz w:val="28"/>
          <w:szCs w:val="28"/>
          <w:rtl/>
        </w:rPr>
        <w:t xml:space="preserve">أو ذنوبين» (6/م)</w:t>
      </w:r>
    </w:p>
    <w:p>
      <w:pPr>
        <w:pStyle w:val="BookText"/>
      </w:pPr>
      <w:r>
        <w:rPr>
          <w:rFonts w:ascii="IRNazanin" w:hAnsi="IRNazanin" w:eastAsia="IRNazanin" w:cs="IRNazanin"/>
          <w:lang w:bidi="fa-IR"/>
          <w:color w:val="111111"/>
          <w:sz w:val="28"/>
          <w:szCs w:val="28"/>
          <w:rtl/>
        </w:rPr>
        <w:t xml:space="preserve">الكافي ج 4 ص 4۶۳۰ ك ۱5 ب 140 ذیل ح 1.</w:t>
      </w:r>
    </w:p>
    <w:p>
      <w:pPr>
        <w:pStyle w:val="BookText"/>
      </w:pPr>
      <w:r>
        <w:rPr>
          <w:rFonts w:ascii="IRNazanin" w:hAnsi="IRNazanin" w:eastAsia="IRNazanin" w:cs="IRNazanin"/>
          <w:lang w:bidi="fa-IR"/>
          <w:color w:val="111111"/>
          <w:sz w:val="28"/>
          <w:szCs w:val="28"/>
          <w:rtl/>
        </w:rPr>
        <w:t xml:space="preserve">التهذيب ج 5 ص 144 ب ۱۰ ذیل ح 1.</w:t>
      </w:r>
    </w:p>
    <w:p>
      <w:pPr>
        <w:pStyle w:val="BookText"/>
      </w:pPr>
      <w:r>
        <w:rPr>
          <w:rFonts w:ascii="Amiri" w:hAnsi="Amiri" w:eastAsia="Amiri" w:cs="Amiri"/>
          <w:lang w:bidi="ar-SA"/>
          <w:color w:val="111111"/>
          <w:sz w:val="28"/>
          <w:szCs w:val="28"/>
          <w:rtl/>
        </w:rPr>
        <w:t xml:space="preserve">«ماء زمزم خير ماء على وجه الارض، وشرّ ماء على وجه الأرض ماء برهوت الذي بحضر موت، ترده هام الكفار بالليل» (6/1)</w:t>
      </w:r>
    </w:p>
    <w:p>
      <w:pPr>
        <w:pStyle w:val="BookText"/>
      </w:pPr>
      <w:r>
        <w:rPr>
          <w:rFonts w:ascii="Amiri" w:hAnsi="Amiri" w:eastAsia="Amiri" w:cs="Amiri"/>
          <w:lang w:bidi="ar-SA"/>
          <w:color w:val="111111"/>
          <w:sz w:val="28"/>
          <w:szCs w:val="28"/>
          <w:rtl/>
        </w:rPr>
        <w:t xml:space="preserve">الكافي ج 6 ص ۳۸6 ك ۲۵ ب 7 ح 3.</w:t>
      </w:r>
    </w:p>
    <w:p>
      <w:pPr>
        <w:pStyle w:val="BookText"/>
      </w:pPr>
      <w:r>
        <w:rPr>
          <w:rFonts w:ascii="IRNazanin" w:hAnsi="IRNazanin" w:eastAsia="IRNazanin" w:cs="IRNazanin"/>
          <w:lang w:bidi="fa-IR"/>
          <w:color w:val="111111"/>
          <w:sz w:val="28"/>
          <w:szCs w:val="28"/>
          <w:rtl/>
        </w:rPr>
        <w:t xml:space="preserve">«ماء زمزم دواء مما شرب له» (6/م)</w:t>
      </w:r>
    </w:p>
    <w:p>
      <w:pPr>
        <w:pStyle w:val="BookText"/>
      </w:pPr>
      <w:r>
        <w:rPr>
          <w:rFonts w:ascii="Amiri" w:hAnsi="Amiri" w:eastAsia="Amiri" w:cs="Amiri"/>
          <w:lang w:bidi="ar-SA"/>
          <w:color w:val="111111"/>
          <w:sz w:val="28"/>
          <w:szCs w:val="28"/>
          <w:rtl/>
        </w:rPr>
        <w:t xml:space="preserve">الكافي ج 6 ص ۳۸۷ ك ۲۵ ب 7 ح 5.</w:t>
      </w:r>
    </w:p>
    <w:p>
      <w:pPr>
        <w:pStyle w:val="BookText"/>
      </w:pPr>
      <w:r>
        <w:rPr>
          <w:rFonts w:ascii="Amiri" w:hAnsi="Amiri" w:eastAsia="Amiri" w:cs="Amiri"/>
          <w:lang w:bidi="ar-SA"/>
          <w:color w:val="111111"/>
          <w:sz w:val="28"/>
          <w:szCs w:val="28"/>
          <w:rtl/>
        </w:rPr>
        <w:t xml:space="preserve">الفقيه ج ۲ ص ۱۳۵ ب 6۲ ح ۲3 بتفاوت.</w:t>
      </w:r>
    </w:p>
    <w:p>
      <w:pPr>
        <w:pStyle w:val="BookText"/>
      </w:pPr>
      <w:r>
        <w:rPr>
          <w:rFonts w:ascii="IRNazanin" w:hAnsi="IRNazanin" w:eastAsia="IRNazanin" w:cs="IRNazanin"/>
          <w:lang w:bidi="fa-IR"/>
          <w:color w:val="111111"/>
          <w:sz w:val="28"/>
          <w:szCs w:val="28"/>
          <w:rtl/>
        </w:rPr>
        <w:t xml:space="preserve">«ماء زمزم شفاء لما شرب له» (6)</w:t>
      </w:r>
    </w:p>
    <w:p>
      <w:pPr>
        <w:pStyle w:val="BookText"/>
      </w:pPr>
      <w:r>
        <w:rPr>
          <w:rFonts w:ascii="Amiri" w:hAnsi="Amiri" w:eastAsia="Amiri" w:cs="Amiri"/>
          <w:lang w:bidi="ar-SA"/>
          <w:color w:val="111111"/>
          <w:sz w:val="28"/>
          <w:szCs w:val="28"/>
          <w:rtl/>
        </w:rPr>
        <w:t xml:space="preserve">الفقيه ج ۲ ص ۱۳۵ ب 6۲ ح ۲۳.</w:t>
      </w:r>
    </w:p>
    <w:p>
      <w:pPr>
        <w:pStyle w:val="BookText"/>
      </w:pPr>
      <w:r>
        <w:rPr>
          <w:rFonts w:ascii="Amiri" w:hAnsi="Amiri" w:eastAsia="Amiri" w:cs="Amiri"/>
          <w:lang w:bidi="ar-SA"/>
          <w:color w:val="111111"/>
          <w:sz w:val="28"/>
          <w:szCs w:val="28"/>
          <w:rtl/>
        </w:rPr>
        <w:t xml:space="preserve">الكافي ج 6 ص ۳۸۷ ك ۲5 ح 5 بتفاوت.</w:t>
      </w:r>
    </w:p>
    <w:p>
      <w:pPr>
        <w:pStyle w:val="BookText"/>
      </w:pPr>
      <w:r>
        <w:rPr>
          <w:rFonts w:ascii="Amiri" w:hAnsi="Amiri" w:eastAsia="Amiri" w:cs="Amiri"/>
          <w:lang w:bidi="ar-SA"/>
          <w:color w:val="111111"/>
          <w:sz w:val="28"/>
          <w:szCs w:val="28"/>
          <w:rtl/>
        </w:rPr>
        <w:t xml:space="preserve">«ماء زمزم شفاء من كل داء وأظنه قال: كائناً ما كان» (6)</w:t>
      </w:r>
    </w:p>
    <w:p>
      <w:pPr>
        <w:pStyle w:val="BookText"/>
      </w:pPr>
      <w:r>
        <w:rPr>
          <w:rFonts w:ascii="Amiri" w:hAnsi="Amiri" w:eastAsia="Amiri" w:cs="Amiri"/>
          <w:lang w:bidi="ar-SA"/>
          <w:color w:val="111111"/>
          <w:sz w:val="28"/>
          <w:szCs w:val="28"/>
          <w:rtl/>
        </w:rPr>
        <w:t xml:space="preserve">الكافي ج 4 ص ۳۸6 ك ۲۵ ب 7 ح 4.</w:t>
      </w:r>
    </w:p>
    <w:p>
      <w:pPr>
        <w:pStyle w:val="BookText"/>
      </w:pPr>
      <w:r>
        <w:rPr>
          <w:rFonts w:ascii="Amiri" w:hAnsi="Amiri" w:eastAsia="Amiri" w:cs="Amiri"/>
          <w:lang w:bidi="ar-SA"/>
          <w:color w:val="111111"/>
          <w:sz w:val="28"/>
          <w:szCs w:val="28"/>
          <w:rtl/>
        </w:rPr>
        <w:t xml:space="preserve">«وانما صار ماء زمزم يعذب في وقت دون وقت، لانه يجرى اليها عين من تحت الحجر فاذا غلبت ماء العين عذب ماء زمزم» (غ)</w:t>
      </w:r>
    </w:p>
    <w:p>
      <w:pPr>
        <w:pStyle w:val="BookText"/>
      </w:pPr>
      <w:r>
        <w:rPr>
          <w:rFonts w:ascii="IRNazanin" w:hAnsi="IRNazanin" w:eastAsia="IRNazanin" w:cs="IRNazanin"/>
          <w:lang w:bidi="fa-IR"/>
          <w:color w:val="111111"/>
          <w:sz w:val="28"/>
          <w:szCs w:val="28"/>
          <w:rtl/>
        </w:rPr>
        <w:t xml:space="preserve">الفقيه ج ۲ ص ۱۲6 ب 6۱ ذیل ح ۷.</w:t>
      </w:r>
    </w:p>
    <w:p>
      <w:pPr>
        <w:pStyle w:val="BookText"/>
      </w:pPr>
      <w:r>
        <w:rPr>
          <w:rFonts w:ascii="IRNazanin" w:hAnsi="IRNazanin" w:eastAsia="IRNazanin" w:cs="IRNazanin"/>
          <w:lang w:bidi="fa-IR"/>
          <w:color w:val="111111"/>
          <w:sz w:val="28"/>
          <w:szCs w:val="28"/>
          <w:rtl/>
        </w:rPr>
        <w:t xml:space="preserve">الكافي ج 6 ص ۳۸6 ک 25 ب ۷ ذیل ح ۲ بتفاوت.</w:t>
      </w:r>
    </w:p>
    <w:p>
      <w:pPr>
        <w:pStyle w:val="BookText"/>
      </w:pPr>
      <w:r>
        <w:rPr>
          <w:rFonts w:ascii="Amiri" w:hAnsi="Amiri" w:eastAsia="Amiri" w:cs="Amiri"/>
          <w:lang w:bidi="ar-SA"/>
          <w:color w:val="111111"/>
          <w:sz w:val="28"/>
          <w:szCs w:val="28"/>
          <w:rtl/>
        </w:rPr>
        <w:t xml:space="preserve">«وكان رسول الله يستهدى ماء زمزم وهو بالمدينة» (غ)</w:t>
      </w:r>
    </w:p>
    <w:p>
      <w:pPr>
        <w:pStyle w:val="BookText"/>
      </w:pPr>
      <w:r>
        <w:rPr>
          <w:rFonts w:ascii="Amiri" w:hAnsi="Amiri" w:eastAsia="Amiri" w:cs="Amiri"/>
          <w:lang w:bidi="ar-SA"/>
          <w:color w:val="111111"/>
          <w:sz w:val="28"/>
          <w:szCs w:val="28"/>
          <w:rtl/>
        </w:rPr>
        <w:t xml:space="preserve">الفقيه ج ۲ ص ۱۳۵ ب 6۲ ح ۲۵.</w:t>
      </w:r>
    </w:p>
    <w:p>
      <w:pPr>
        <w:pStyle w:val="BookText"/>
      </w:pPr>
      <w:r>
        <w:rPr>
          <w:rFonts w:ascii="Amiri" w:hAnsi="Amiri" w:eastAsia="Amiri" w:cs="Amiri"/>
          <w:lang w:bidi="ar-SA"/>
          <w:color w:val="111111"/>
          <w:sz w:val="28"/>
          <w:szCs w:val="28"/>
          <w:rtl/>
        </w:rPr>
        <w:t xml:space="preserve">التهذيب ج 5 ص 4۷۱ ب ۲6 ح ۳۰۳ بتفاوت.</w:t>
      </w:r>
    </w:p>
    <w:p>
      <w:pPr>
        <w:pStyle w:val="BookText"/>
      </w:pPr>
      <w:r>
        <w:rPr>
          <w:rFonts w:ascii="Amiri" w:hAnsi="Amiri" w:eastAsia="Amiri" w:cs="Amiri"/>
          <w:lang w:bidi="ar-SA"/>
          <w:color w:val="111111"/>
          <w:sz w:val="28"/>
          <w:szCs w:val="28"/>
          <w:rtl/>
        </w:rPr>
        <w:t xml:space="preserve">«ولم يعذب ماء زمزم لانها بغت على المياه فأجرى الله عزوجل اليها عينا من صبر» (غ)</w:t>
      </w:r>
    </w:p>
    <w:p>
      <w:pPr>
        <w:pStyle w:val="BookText"/>
      </w:pPr>
      <w:r>
        <w:rPr>
          <w:rFonts w:ascii="IRNazanin" w:hAnsi="IRNazanin" w:eastAsia="IRNazanin" w:cs="IRNazanin"/>
          <w:lang w:bidi="fa-IR"/>
          <w:color w:val="111111"/>
          <w:sz w:val="28"/>
          <w:szCs w:val="28"/>
          <w:rtl/>
        </w:rPr>
        <w:t xml:space="preserve">الفقيه ج ۲ ص ۱۲6 ب 6۱ ذیل ح ۷.</w:t>
      </w:r>
    </w:p>
    <w:p>
      <w:pPr>
        <w:pStyle w:val="BookText"/>
      </w:pPr>
      <w:r>
        <w:rPr>
          <w:rFonts w:ascii="IRNazanin" w:hAnsi="IRNazanin" w:eastAsia="IRNazanin" w:cs="IRNazanin"/>
          <w:lang w:bidi="fa-IR"/>
          <w:color w:val="111111"/>
          <w:sz w:val="28"/>
          <w:szCs w:val="28"/>
          <w:rtl/>
        </w:rPr>
        <w:t xml:space="preserve">الكافي ج 6 ص ۳۸6 ك ۲۵ ب ۷ ذیل ح ۱ بتفاوت.</w:t>
      </w:r>
    </w:p>
    <w:p>
      <w:pPr>
        <w:pStyle w:val="BookText"/>
      </w:pPr>
      <w:r>
        <w:rPr>
          <w:rFonts w:ascii="Amiri" w:hAnsi="Amiri" w:eastAsia="Amiri" w:cs="Amiri"/>
          <w:lang w:bidi="ar-SA"/>
          <w:color w:val="111111"/>
          <w:sz w:val="28"/>
          <w:szCs w:val="28"/>
          <w:rtl/>
        </w:rPr>
        <w:t xml:space="preserve">(هوذا - إلى أن قال - فتشرب من زمزم ثم تمضي -) انظر الوداع</w:t>
      </w:r>
    </w:p>
    <w:p>
      <w:pPr>
        <w:pStyle w:val="BookText"/>
      </w:pPr>
      <w:r>
        <w:rPr>
          <w:rFonts w:ascii="IRNazanin" w:hAnsi="IRNazanin" w:eastAsia="IRNazanin" w:cs="IRNazanin"/>
          <w:lang w:bidi="fa-IR"/>
          <w:color w:val="111111"/>
          <w:sz w:val="28"/>
          <w:szCs w:val="28"/>
          <w:rtl/>
        </w:rPr>
        <w:t xml:space="preserve">«يستحب أن تستقي من ماء زمزم دلواً أو دلوین فتشرب منه وتصب على رأسك وجسدك، وليكن ذلك من الدلو الذي بحذاء الحجر» (6)</w:t>
      </w:r>
    </w:p>
    <w:p>
      <w:pPr>
        <w:pStyle w:val="BookText"/>
      </w:pPr>
      <w:r>
        <w:rPr>
          <w:rFonts w:ascii="Amiri" w:hAnsi="Amiri" w:eastAsia="Amiri" w:cs="Amiri"/>
          <w:lang w:bidi="ar-SA"/>
          <w:color w:val="111111"/>
          <w:sz w:val="28"/>
          <w:szCs w:val="28"/>
          <w:rtl/>
        </w:rPr>
        <w:t xml:space="preserve">التهذيب ج ۵ ص ۱4۵ ب 10 ح 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6" w:name="pg14657_173074"/>
    <w:bookmarkEnd w:id="56"/>
    <w:p>
      <w:pPr>
        <w:pStyle w:val="Heading3"/>
      </w:pPr>
      <w:bookmarkStart w:id="270" w:name="_Toc214"/>
      <w:r>
        <w:t>«الزمن»</w:t>
      </w:r>
      <w:bookmarkEnd w:id="270"/>
    </w:p>
    <w:p>
      <w:pPr>
        <w:pStyle w:val="BookText"/>
      </w:pPr>
      <w:r>
        <w:rPr>
          <w:rFonts w:ascii="Amiri" w:hAnsi="Amiri" w:eastAsia="Amiri" w:cs="Amiri"/>
          <w:lang w:bidi="ar-SA"/>
          <w:color w:val="111111"/>
          <w:sz w:val="28"/>
          <w:szCs w:val="28"/>
          <w:rtl/>
        </w:rPr>
        <w:t xml:space="preserve">(اخذ نباش في زمن -) انظر النباش</w:t>
      </w:r>
    </w:p>
    <w:p>
      <w:pPr>
        <w:pStyle w:val="BookText"/>
      </w:pPr>
      <w:r>
        <w:rPr>
          <w:rFonts w:ascii="IRNazanin" w:hAnsi="IRNazanin" w:eastAsia="IRNazanin" w:cs="IRNazanin"/>
          <w:lang w:bidi="fa-IR"/>
          <w:color w:val="111111"/>
          <w:sz w:val="28"/>
          <w:szCs w:val="28"/>
          <w:rtl/>
        </w:rPr>
        <w:t xml:space="preserve">(انکسف الشمس في زمن -) انظر الكسوف</w:t>
      </w:r>
    </w:p>
    <w:p>
      <w:pPr>
        <w:pStyle w:val="BookText"/>
      </w:pPr>
      <w:r>
        <w:rPr>
          <w:rFonts w:ascii="Amiri" w:hAnsi="Amiri" w:eastAsia="Amiri" w:cs="Amiri"/>
          <w:lang w:bidi="ar-SA"/>
          <w:color w:val="111111"/>
          <w:sz w:val="28"/>
          <w:szCs w:val="28"/>
          <w:rtl/>
        </w:rPr>
        <w:t xml:space="preserve">(انه ذكر - إلى أن قال - فلما كان في زمن معاوية -) انظر الفطرة</w:t>
      </w:r>
    </w:p>
    <w:p>
      <w:pPr>
        <w:pStyle w:val="BookText"/>
      </w:pPr>
      <w:r>
        <w:rPr>
          <w:rFonts w:ascii="Amiri" w:hAnsi="Amiri" w:eastAsia="Amiri" w:cs="Amiri"/>
          <w:lang w:bidi="ar-SA"/>
          <w:color w:val="111111"/>
          <w:sz w:val="28"/>
          <w:szCs w:val="28"/>
          <w:rtl/>
        </w:rPr>
        <w:t xml:space="preserve">(بينما رجلان جالسان في زمن -) انظر الحيل في الأحكام</w:t>
      </w:r>
    </w:p>
    <w:p>
      <w:pPr>
        <w:pStyle w:val="BookText"/>
      </w:pPr>
      <w:r>
        <w:rPr>
          <w:rFonts w:ascii="Amiri" w:hAnsi="Amiri" w:eastAsia="Amiri" w:cs="Amiri"/>
          <w:lang w:bidi="ar-SA"/>
          <w:color w:val="111111"/>
          <w:sz w:val="28"/>
          <w:szCs w:val="28"/>
          <w:rtl/>
        </w:rPr>
        <w:t xml:space="preserve">(دخلنا على أبي عبدالله في زمن مروان -) انظر الكوفة</w:t>
      </w:r>
    </w:p>
    <w:p>
      <w:pPr>
        <w:pStyle w:val="BookText"/>
      </w:pPr>
      <w:r>
        <w:rPr>
          <w:rFonts w:ascii="IRNazanin" w:hAnsi="IRNazanin" w:eastAsia="IRNazanin" w:cs="IRNazanin"/>
          <w:lang w:bidi="fa-IR"/>
          <w:color w:val="111111"/>
          <w:sz w:val="28"/>
          <w:szCs w:val="28"/>
          <w:rtl/>
        </w:rPr>
        <w:t xml:space="preserve">(صدقة الفطرة على كل صغير - إلى أن قال - فلما كان في زمن عثمان حوّله مُدَّین) انظر الفطرة</w:t>
      </w:r>
    </w:p>
    <w:p>
      <w:pPr>
        <w:pStyle w:val="BookText"/>
      </w:pPr>
      <w:r>
        <w:rPr>
          <w:rFonts w:ascii="Amiri" w:hAnsi="Amiri" w:eastAsia="Amiri" w:cs="Amiri"/>
          <w:lang w:bidi="ar-SA"/>
          <w:color w:val="111111"/>
          <w:sz w:val="28"/>
          <w:szCs w:val="28"/>
          <w:rtl/>
        </w:rPr>
        <w:t xml:space="preserve">(في الفطرة جرت - إلى أن قال - فلما كان في زمن عثمان -) انظر الفطرة</w:t>
      </w:r>
    </w:p>
    <w:p>
      <w:pPr>
        <w:pStyle w:val="BookText"/>
      </w:pPr>
      <w:r>
        <w:rPr>
          <w:rFonts w:ascii="Amiri" w:hAnsi="Amiri" w:eastAsia="Amiri" w:cs="Amiri"/>
          <w:lang w:bidi="ar-SA"/>
          <w:color w:val="111111"/>
          <w:sz w:val="28"/>
          <w:szCs w:val="28"/>
          <w:rtl/>
        </w:rPr>
        <w:t xml:space="preserve">(كان رجل في الزمن الأول -) انظر البدعة</w:t>
      </w:r>
    </w:p>
    <w:p>
      <w:pPr>
        <w:pStyle w:val="BookText"/>
      </w:pPr>
      <w:r>
        <w:rPr>
          <w:rFonts w:ascii="Amiri" w:hAnsi="Amiri" w:eastAsia="Amiri" w:cs="Amiri"/>
          <w:lang w:bidi="ar-SA"/>
          <w:color w:val="111111"/>
          <w:sz w:val="28"/>
          <w:szCs w:val="28"/>
          <w:rtl/>
        </w:rPr>
        <w:t xml:space="preserve">(كان صبيان في زمن -) انظر الدية</w:t>
      </w:r>
    </w:p>
    <w:p>
      <w:pPr>
        <w:pStyle w:val="BookText"/>
      </w:pPr>
      <w:r>
        <w:rPr>
          <w:rFonts w:ascii="Amiri" w:hAnsi="Amiri" w:eastAsia="Amiri" w:cs="Amiri"/>
          <w:lang w:bidi="ar-SA"/>
          <w:color w:val="111111"/>
          <w:sz w:val="28"/>
          <w:szCs w:val="28"/>
          <w:rtl/>
        </w:rPr>
        <w:t xml:space="preserve">(كان الناس في الزمن الاول -) انظر اللقطة</w:t>
      </w:r>
    </w:p>
    <w:p>
      <w:pPr>
        <w:pStyle w:val="BookText"/>
      </w:pPr>
      <w:r>
        <w:rPr>
          <w:rFonts w:ascii="IRNazanin" w:hAnsi="IRNazanin" w:eastAsia="IRNazanin" w:cs="IRNazanin"/>
          <w:lang w:bidi="fa-IR"/>
          <w:color w:val="111111"/>
          <w:sz w:val="28"/>
          <w:szCs w:val="28"/>
          <w:rtl/>
        </w:rPr>
        <w:t xml:space="preserve">(كانت في زمن امیرالمؤمنین -) انظر القتل</w:t>
      </w:r>
    </w:p>
    <w:p>
      <w:pPr>
        <w:pStyle w:val="BookText"/>
      </w:pPr>
      <w:r>
        <w:rPr>
          <w:rFonts w:ascii="Amiri" w:hAnsi="Amiri" w:eastAsia="Amiri" w:cs="Amiri"/>
          <w:lang w:bidi="ar-SA"/>
          <w:color w:val="111111"/>
          <w:sz w:val="28"/>
          <w:szCs w:val="28"/>
          <w:rtl/>
        </w:rPr>
        <w:t xml:space="preserve">(كنت عند الرضا فقال لي يا محمد انه كان في زمن بني اسرائيل -) انظر المؤمن</w:t>
      </w:r>
    </w:p>
    <w:p>
      <w:pPr>
        <w:pStyle w:val="BookText"/>
      </w:pPr>
      <w:r>
        <w:rPr>
          <w:rFonts w:ascii="Amiri" w:hAnsi="Amiri" w:eastAsia="Amiri" w:cs="Amiri"/>
          <w:lang w:bidi="ar-SA"/>
          <w:color w:val="111111"/>
          <w:sz w:val="28"/>
          <w:szCs w:val="28"/>
          <w:rtl/>
        </w:rPr>
        <w:t xml:space="preserve">(لما قدم ابو عبدالله الكوفة في زمن ابي العباس -) انظر الفرات</w:t>
      </w:r>
    </w:p>
    <w:p>
      <w:pPr>
        <w:pStyle w:val="Heading3"/>
      </w:pPr>
      <w:bookmarkStart w:id="271" w:name="_Toc215"/>
      <w:r>
        <w:t>«الزميل»</w:t>
      </w:r>
      <w:bookmarkEnd w:id="271"/>
    </w:p>
    <w:p>
      <w:pPr>
        <w:pStyle w:val="BookText"/>
      </w:pPr>
      <w:r>
        <w:rPr>
          <w:rFonts w:ascii="Amiri" w:hAnsi="Amiri" w:eastAsia="Amiri" w:cs="Amiri"/>
          <w:lang w:bidi="ar-SA"/>
          <w:color w:val="111111"/>
          <w:sz w:val="28"/>
          <w:szCs w:val="28"/>
          <w:rtl/>
        </w:rPr>
        <w:t xml:space="preserve">(ان عمتي معي وهي زميلتي -) انظر المحرم</w:t>
      </w:r>
    </w:p>
    <w:p>
      <w:pPr>
        <w:pStyle w:val="BookText"/>
      </w:pPr>
      <w:r>
        <w:rPr>
          <w:rFonts w:ascii="IRNazanin" w:hAnsi="IRNazanin" w:eastAsia="IRNazanin" w:cs="IRNazanin"/>
          <w:lang w:bidi="fa-IR"/>
          <w:color w:val="111111"/>
          <w:sz w:val="28"/>
          <w:szCs w:val="28"/>
          <w:rtl/>
        </w:rPr>
        <w:t xml:space="preserve">(اني خرجت الى مكة فصحبني رجل وكان زميلی -) انظر الوصية</w:t>
      </w:r>
    </w:p>
    <w:p>
      <w:pPr>
        <w:pStyle w:val="BookText"/>
      </w:pPr>
      <w:r>
        <w:rPr>
          <w:rFonts w:ascii="Amiri" w:hAnsi="Amiri" w:eastAsia="Amiri" w:cs="Amiri"/>
          <w:lang w:bidi="ar-SA"/>
          <w:color w:val="111111"/>
          <w:sz w:val="28"/>
          <w:szCs w:val="28"/>
          <w:rtl/>
        </w:rPr>
        <w:t xml:space="preserve">(سأله رجل زميل لعمر بن حنظلة) انظر العينة (عن المحرم له زميل -) انظر المحرم</w:t>
      </w:r>
    </w:p>
    <w:p>
      <w:pPr>
        <w:pStyle w:val="BookText"/>
      </w:pPr>
      <w:r>
        <w:rPr>
          <w:rFonts w:ascii="IRNazanin" w:hAnsi="IRNazanin" w:eastAsia="IRNazanin" w:cs="IRNazanin"/>
          <w:lang w:bidi="fa-IR"/>
          <w:color w:val="111111"/>
          <w:sz w:val="28"/>
          <w:szCs w:val="28"/>
          <w:rtl/>
        </w:rPr>
        <w:t xml:space="preserve">(کنت زميل أبي جعفر -) انظر المصافحة</w:t>
      </w:r>
    </w:p>
    <w:p>
      <w:pPr>
        <w:pStyle w:val="BookText"/>
      </w:pPr>
      <w:r>
        <w:rPr>
          <w:rFonts w:ascii="IRNazanin" w:hAnsi="IRNazanin" w:eastAsia="IRNazanin" w:cs="IRNazanin"/>
          <w:lang w:bidi="fa-IR"/>
          <w:color w:val="111111"/>
          <w:sz w:val="28"/>
          <w:szCs w:val="28"/>
          <w:rtl/>
        </w:rPr>
        <w:t xml:space="preserve">الى هنا نختم هذا الجزء الخامس عشر وقد فرغت تبييضه في عصر يوم الثلاثاء في أول شهر ذیقعدة الحرام لسنة ۱۳۹۳ في جوار عمتي المعصومة ببلدة قم زادها الله شرفاً والحمد لله رب العالمين وصلى الله على محمد وآله الطاهرين وأنا الجاني محمود بن السيد مهدي الموسوي الده سرخي الأصفهاني النجفي.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 اي العادة هكذا يستفاد من المجمع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(استلموا الركن فانه يمين الله الخ) و تقدم في الاستلام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الميثرة: من (وثر) شيء يحشی بقطن أو صوف ويجعله الراكب تحته واصله الواو والميم زائدة (المجمع)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(زاملة)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المزاملة المعادلة على البعير، وقال الصدوق بعد نقل هذا الحديث: فليس بنهي عن ركوب الزاملة وانما هو امر بالاحتراز من السقوط الخ وفي الكافي من ركب راحلة فليوص</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اقلّته قدماي أي حملته والمراد الجثة والبدن وهو من قبيل عطف العام على الخاص (المجمع في مادة قلل)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ترسل)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(وتلقم باطراف اصابعك الخ)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(لما نزلت الخ)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(اذا اردت ان تركع فقل الخ) و تقدم تحت عنوانه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في البحار عن الصادق قال: اربعة يعدلن الطباع، الرمان السوراني والبسر المطبوخ والبنفسج والهندباء. وعن امیرالمؤمنین قال: اطعموا صبيانكم الرمان فانه اسرع لِألسنتهم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زياد بن يحيى الحنظلي قال دخلت على ابی عبدالله وبين يديه طبق فيه رمان فقال لي: بازياد اُدن وکُل من هذا الرمان اما انه ليس شيء ابغض الي من أن يشركني فيه احد من الرمان اما انه ليس من رمانة الا وفيها حبة من حب الجنة. وفي حديث آخرما من رمانة الا وفيها حبة من الجنة واذا اكله الكافر بعت الله اِليه ملكاً فانتزعها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 ما كان طعمه بين الحلو والحامض (المنجد)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الحسین أنه قال: شيئان ما دخلا جوفا قط الا افسداه وشيئان ما دخلا جوفا قط الّا اصلحاه، فاما اللذان يصلحان جوف ابن آدم فالرمان والماء الفاتر وما اللذان يفسدان فالجبن والقديد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آبادت من (بيد) اهلكت (المجمع)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الفواكه الرمان: یا كله الجائع والشبعان: منوّر قلوب اهل الدين: ومذهب وسوسة اللعين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الصادق انه كان اذا اكل الرمان بسط المنديل على حجره فكلما وقعت حبة اكلها ويقول لو كنت مستأثراً على احد لاستأثرت الرمان. لا يشرك الانسان في الرمان الحبة فيه من الجنان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وَکُله كَيما اَن تصحّ بعده بشحمه فهو دباغ المعدة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الرضا عن آبائه قال قال رسول الله : كلوا الرمان فليست منه حبة تقع في المعدة الا انارت القلب واخرجت الشيطان اربعين يوما. وعن امیرالمؤمنين قال: كلوا الرمان بشحمه فانه دباغ للمعدة وكل حبة من الرمان اذا استقرت في المعدة حياة للقلب وانارة للنفس وتمرض وسواس الشيطان اربعين ليلة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سوری کطوبي وقد تمد بلدة بالعراق من ارض بايل من بلاد السريانيين وموضع من أعمال بغداد (المجمع)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عن الفقيه تحت عنوان (وقد رویت رخصة الخ)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(كان رسول الله يرمي الخ)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(كانا اثنين)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الكراهة على الحرمة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(حتى ارمي الجمار)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(رجل نسي الجمار الخ)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فرجل تسي السعي الخ يأتي هذا الذيل في السعي عن الاستبصار ايضاً تحت عنوان (رجل نسي السعي الخ)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رجل يرمي الجمار منكوسة الخ) وفي التهذيب (في رجل رمي الجمار منكوسة الخ)</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(فقال قف وسطهم) وهذا انسب بقوله في آخر الحديث (ففعلت) و مخالف لقوله (ثم نادی با علی صوته)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الاستبصار (رمي الجمار ما بين الخ) وفي الكافي (رمي الجمار من طلوع الشمس الخ)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(في رجل افاض الخ)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(فلم يرم الجمرة حتى الخ)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(مرة لما فاته) الى هنا ليس في الكافي والفقيه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(على غير طهر)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الوافي في الجزء الثامن ص 161: الحيطان يعني ليست بموضع سجود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(وانت تقدر عليه)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رمي الجمرة يوم النحر الخ)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(مثل ما نصنع)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ثم حديث الكافي وموضع من التهذيب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(وزادت)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(ولم يدر ايّهنّ نقصت) وفي التهذيب (فلم يدر من ايّهنّ نقص)</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(وان سقطت)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(فان رمیت)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التهذيب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رجل رمي الجمار فرمي الاولى باربع حصيات ثم رمي الاُخرى بسبع سبع الخ)</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(وان كان رمي الاولى - إلى هنا) ليس في الفقيه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(الرجل يرمي الجمار منكوسة الخ) و تقدم تحت عنوانه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يؤخر مارمي الخ)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(ارم في كل يوم الخ) و تقدم تحت عنوانه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(تعارف و تسائل فاذا - الخ)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(أفلتت) أي تخلّصت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رجاء: امید داشتن و ترسیدن (الصراح)</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سقط إلى دركات الجحيم اذ لو كان من السعداء لكان يلحق بنا (عن المرآت)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(أرهنته)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(واختلفا في الرهن و في الاستبصار (اذا اختلفا في الرهن الخ) و تقدم تحت عنوانه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(هو وديعة)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(اذا ارتهنت عبدا الخ)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اذا كان سبب الهلاك والاِباق من جهة المرتهن كما عن الشيخ</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(رجل رهن سوارين الخ)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(يرجع عليه فيما بقي الخ)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(فقال له ابو عبدالله اعيذك الخ)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(او الدار)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(لو قتل هذا قتيلا)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(ألا ترى لم يذهب مِن مال هذا)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(وكذا يكون) وفي الاستبصار (وكذلك يكون الخ)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أي اللبن (المجمع)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الاستبصار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تقدم في الريا عن الاستبصار أيضا (تحت عنوان عن الخبر الذي روى الخ)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الرجل يرهن جاريته الخ)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الذين ارتهنوا يحولون بينه وبينها الخ)</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هذا متى ضاع الرهن بتضييع المرتهن له، فأما اذا ضاع من حرزه أو غلب عليه رجع بماله على</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رجل رهنه آخر عبدين الخ) ويأتي تحت عنوانه مع زيادة في ذيله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(هذا يجوز أخذه يكون حقه عليه الخ)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(عن رجل رهن عنده آخر الخ) و تقدم تحت عنوانه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 حديث الفقيه والاستبصار الا ان الذيل موجود في موضع آخر من الفقيه والتهذيب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(وترك صندوقا رهونا)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كان يعلفهما فله ان يركبهما الخ) وفي التهذيب (أن كان يعلفها فله ان يركبها الخ) وكذا ما يأتي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(وان كان الذي ارتهنهنما عنده يعلفهما فليس له ان يركبهما)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 (عن الرجل يرهن العبد الخ)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موضع من التهذيب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(فارتهن دارا الخ)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(الا انه يزرع بماله ويعمرها)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(فهلك) وفي الفقيه (فيهلكه)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التهذيب والاستبصار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يكون عنده الرهن الخ)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احب)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(لا أحب الى هنا -) ليس في الفقيه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(او نقصان ما يصنع؟)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(فهو اهون لبيعه)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(فيوجر بما بقي وان كان 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(فهو اشدّ مما هو عليه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الرهن اذا كان اكثر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(وان کان سواء الخ) وفي الفقيه (وان كان الرهن يسوی ما رهنه فليس عليه شيء)</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يدي)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(يقول احدهما)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(استودعتكاه)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(القول فيه قول الذي الخ)</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(الذي ادعى أنه قد اودعه بشهود) وفي التهذيبين (الذي ادعاه انه او دعه بشهود)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البور بالفتح: الارض التي لم تزرع (المجمع)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(فيزرعها وينفق عليها)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(وارهنه)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أتي الرجل فقال: اعرني الرهن الذي ارتهنتك عارية فأعاره ایام فهلك الخ)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 المال هلك يقال لا توی علیه ای لاضياء وخسارة (المنجد)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(عن الرجل رهن جاريته الخ) وتقدم تحت عنوانه وفي الفقيه (عن رجل يرهن جاريته الخ). وفي موضع من التهذيب (في رجل ارهن جاريته الخ)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(إلى غير وقت ثم غاب) وفي الفقيه (في رجل رهن رهنا إلى وقت ثم غاب الخ)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والاستبصار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 رجل عنده مملوك فجذم الخ)</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(ارتهنته عندي بكذا الخ)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(انه يكون بكذا الخ)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هناتمّ حديث الكافي والاستبصار وموضع من التهذيب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رجل رهن عنده رجل مملوكا) وفي التهذيب (في رجل رهن عنده مملوك الخ)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الاستبصار (في رجل رهن عند صاحبه الخ) و تقدم تحت عنوانه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(عند الرجل الرهن)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(فيصيبه توی او ضياع) وفي التهذيب والاستبصار (فيصيبه شيء او يضيع)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(يرجع المرتهن بمال عليه)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(وقال المرتهن: هو باكثر، قال عليّ: يصدق المرتهن حتى يحيط بالثمن لانه امینه)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والتهذيب (وان)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(فيما بينهما)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(عن الرهن فقال ان كان اكثر الخ) وتقدم تحت عنوانه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(أو ذهبا أو فضة)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(فاصابته جائحة حريق اولص (وفي موضع آخر (واصابه جائحة حريق او لصوص) والجائحة اي البلية والتهلكة والداهية العظيمة (المنجد الابجدی)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(فهلك ماله اجمع سوى ذلك وقد هلك من بين متاعه)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(سيأتي على الناس زمان الخ)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الاستشهاد بهذه الآية في الوضوء تحت عنوان (دخلت على الرضا) و تحت عنوان (كان امیرالمؤمنین اذا توضا لم يدع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(اسر خيراً)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الاَزيَب: كاَحمر الجنوب (كما في الحديث أو النكباء تجري بينها وبين الصبا والعداوة والقنفذ والنشاط الخ. (القاموس)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(وقلت له ان الناس يقولون الخ ) وفيه اختلافات كثيرة لا يمكن الاشارة اِلى كلها فراجع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(فقام على الركن اليماني) وكذا فيما يأتي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هبّت الريح أي ثارت وهاجت (المنجد)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الفقيه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(من به الريح الشابكة)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 الطائر حول الشييء حوماً اِذا دار (المجمع)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الاِبردة بالكسر علة معروف من غلبة البرد والرطوبة تفتر عن الجماع (الصحاح)</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حلبة: در گیلان خلبه وباصفهان شنبلیله و در شیراز شملیز و بهندي میتهي نامند برك آن منضج و مليّن ومحلّل ومدّرِبول و حیض و جهة اَمراض باردة - واستسقاء و سرفه بارد وَ وَرم طحال و دَردِ کمر و جکرور حم و برودت مثانه و تقطیر بول و ضماد آن جهة تقوية موي نافع الخ. (مخزن الادوية)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المخضبة: بالكسر شبه المركن وهي الاجانة التي يغسل فيها الثياب (المجمع)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(اذا سافر الى مكة الى الحج أو العمرة الخ) وفي الوسائل ج 5 ص ۳۱۰ (للحج أو العمرة)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(المحمض) وكذا في الوسائل ونسخة (المخص). وفي المجمع: حب محمض أي مقلو، والمحمض من الحامض (يعني ترش) واما المخص فلم أجد له معنا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العبث كناية عن الأكل قليلا قليلا كما عن المرآت وفي التهذيب (فاعتنوا)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الصبوح بالفتح: شرب الغداة، واصطبح شرب صبوحا (مصباح المنير)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(لئلا)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(زرع زرعه)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(قيل يا رسول الله فأي المال الخ) وهكذا الجمل الآتية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غنمه)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الراسيات يعني الثابتات (المجمع)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 الشدة والجذب وانقطاع المطر ويبس الارض من الكلاء (المجمع)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رحمة الله عليه معنى قوله: لا يأتي خيرها اِلّا من جانبها الأشأم هو أنها لا تحلب ولا تركب اِلا من الجانب الأيسر. وقال في المجمع: أي من جانبها الأيسر اعنى الشمال الذي يقال له الوحشي في قول الأصمعی ویرید بخيرها لبنها لانها انما تحلب و تركب من الجانب الأيسر الخ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(والله ليزرعن الزرع والنخل بعد الخ) وفي موضع من التهذيب (والله لنزر عن الزرع ولنغرسنّ النخل بعد الخ)</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رجل أتی أرض رجل فيزرعها الخ) وفي الفقيه (ان أتى رجل أرضا فزرعها الخ)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(فللزارع زرعه الخ)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(عن الرجل يزرع له الحراث الخ)</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(في جريب أرض يمسح عليه كذا وكذا الخ)</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(فربما نقص و غرم وربما زاد الخ)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الرائي: هو ابو عبدالله الصادق</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الودي: هو صغار النخل قبل اَن يحمل (المجمع)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اینعت البسرة: من (یَنَعَع يَونِعُ) اِذا أدرك ونضج (المجمع)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الزكاء: النماء والزيادة (مصباح المنير)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اکرت الارض: حرثتها (مصباح المنير)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(أيحل شراء الزرع الأخضر الخ)</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(آجرنيها) وفي التهذيب (آجرتها)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(بكذا وكذا أن زرعتها أو لم أزرعها أعطيك الخ)</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(فلم يزرع الرجل الخ)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الزرع فقلت جعلت فداك رجل زرع زرعاً مسلما الخ) وفي الفقيه (عن رجل زارع مسلما الخ)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(لنقلة)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(ثم بداله في بيعه أله ذلك قال الخ)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رجل زرع زرعا الخ) وفي الفقيه (عن رجل زارع الخ) وتقدم تحت عنوانهما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القصيل: هو الشعير يجز اخضر لعلف الدواب (مصباح المنير)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(من اصله على اربابه خراج او هو على العلج) وفي الفقيه (من اصله وما كان على أربابه من خراج فهو على العلج) الخ)</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في هذا الحديث نعم تقدم منه تحت عنوان (عن رجل اشتري قصيلا الخ)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الطسق: كفلس الوظيفة من خراج الأرض المقررة عليها فارسي معرب قاله الجوهري (المجمع)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 الدروس والهلاك (المجمع). و في المنجد الأبجدي أعفي أعفاء: الشعر تركه حتى يكثر ويطول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التربص: أي الانتظار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تقلعه)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(لا بأس أن تشتري الزرع الخ)</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(والقصيل)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(أخضراً)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(فلا تعلفه رأسا رأسا) وفي الاستبصار (فلا تقطعه رأسا رأسا الخ)</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الكراهية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(لو ابتعت خلا الخ)</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(اكثر مما تعطي منه الخ)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الانسان هلوعا ای حریصا (المجمع)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 لم يؤتوا أي لم يهلكوا من قبل فريضة الله ولكن هلكوا بسبب منعهم عن حقهم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الفقيه بعد قوله (بخير) جملة: فأما الفقراء فهم أهل الزمانة والحاجة، والمساكين أهل الحاجة من غير أهل الزمانة، والعاملون عليها هم السعاة، وسهم المؤلفة قلوبهم ساقط بعد رسول الله، و سهم الرقاب يعان به المكاتبون الذين يعجزون عن أداء المكاتبة، والغارمون المستدينون في حق، وسبيل الله الجهاد، وابن السبيل الذي لا مأوى له ولا مسکن مثل المسافر الضعيف ومارّ الطريق، ولصاحب الزكاة أن يضعها في صنف دون صنف متى لم يجد الأصناف كلّها انتهی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(اعطوا من الزكاة الخ)</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فهذا الخبر لم يروه غير أبي خديجة وان تكرّر في الكتب، وهو ضعيف عند أصحاب الحديث لما لا احتیاج الى ذكره، ويجوز مع تسليمه ان يكون مخصوصا بحال الضرورة والزمان الذي لا يتمكنون فيه من الخُمس، فحينئذ يجوز لهم أخذ الزكاة بمنزلة الميتة التي تحل عند الضرورة، و يكون النبي والأئمة منزّهين عن ذلك، ثم استدل على هذا الحمل بحديث زرارة ويأتي تحت عنوان (لو كان عَدلٌ الخ)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(تعطيه من الزكاة حتى تغنیه)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(اعطی قرابتي من زكاة مالي وهم لا يعرفونك الخ)</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(أكثر مما تعطى الخ)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 على الامام من الزكاة الخ) ويأتي تحت عنوانه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اختلط فلان فسد عقله (المجمع)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(عليها زكاة الخ)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(أن أباك قال لي: الخ)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 (الا ما حلّ عليه الحول)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(أراد ان يفرّبه)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(ويقوي به ضعيفا) على ما قيل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الثقل والعيال واليتيم كما يستفاد (من المجمع والمنجد)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النائبة: ما ينوب الانسان أي ينزل به من المهمات والحوادث (المجمع)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النساء (115) أي تقربه ما تولى من الضلال ونخلی بينه وبين ما اختاره (كما يستفاد من تفسير شبّر)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بالخف الاِبل كما في قوله لا سبق الا في خف ولابدّ هنا من حذف مضاف أي ذي خف (المجمع)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الظلف: للبقرة والشاة والظبي (المجمع)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(وما اخرجت الأرض)</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المُدقَع: يقال دقع الرجل بالكسر يدقع أى لصق بالتراب (المجمع) یعنی خاك نشين. وفي لسان العرب - المُدقَع: الفقير الذي لصق بالتراب من الفقر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(وكيف صار هكذا)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(فقال لقد قال لغني ولم يقل لذي مرّة سوي) وقال في المجمع: المرّة بالكسر القوّة والشدة، والسوي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يحترف لعياله أي يكتسب مِن هنا ومِن هنا (المجمع)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المِرّة هي الشدّة والقوّة والسوي أي صحيح الأعضاء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عطفت الناقة على ولدها: حنت عليه و درّ لبنها (المجمع)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خولّهم أي فضلّهم وأعطاهم تفضلا كما يستفاد من المجمع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(قرض المال حمى للزكاة) ويأتي تحت عنوانه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يؤتون أي يهلكون: من أتى عليه الدهر: أهلكه كما في المنجد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(فكأنه لم يقم الصلاة)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أي قدر: قال في المجمع: يقال: بينهما قيس أي قدر رمح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العروض: الكثير من الشيء (المنجد)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(فان لم تجب)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اتجربه فزکّوه) و في الاستبصار ( اذا اتجربه فزكاة)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(أن ذلك جائز لك)</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(فزكه للسنة التي تتجر فيها، وقد روى انه لازكاة عليه الا بعد أن يحول عليه الحول) و في الاستبصار (تزكية للسنة التي اتجرت بها) و عن الوافي (تجبر فيها) من الجبران فراجع. وفي الوسائل ج 6 ص 46 ب ۱۳ من أبواب ما يجب فيه ح ۱ (فزكه للسنة التي اتجرت فيها)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(فكلّما)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(وكل ما كان تطوعا الخ)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(انه يجتمع عندى الشيء الكثير قيمته فيبقى نحواً) وفي الاستبصار (انه يجتمع عندي الشيء الكثير نحواً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سبك: بالفضة، گذاخت نقره را وریخت در قالب (فرهنگ جامع)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نقار: جمع نقره: پاره از نقره گداخته (فرهنگ جامع)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(في الدين والفقه والعقل)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التهذيب (فليس عليه فيه شی، ان حال الخ)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(وانما عليه صدقة العشر الخ)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(فلا شيء عليه حتى الخ)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(انطلق یا عبدالله)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النادي والندى: المجلس (المجمع)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(فتسلم عليهم)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أموالكم حقفتؤدّوه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صدعين: أي فرقتين (المجمع)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ماله)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أقاله يقيله إقالة أي وافقه على نقض البيع وسامحه (المجمع)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 استقالك فأقله ثم اخلطهما)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وواكلت الدابة وكالا: أسائت السير، فمعنى لا توكل به أي لا تسيء به السير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العنف وهو ضد الرفق (المنجد الابجدي)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ناد أي من كل عشيرة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فأوعز اليه أي تقدم اليه (المجمع)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 الرجل الشاة وتمصرها وامتصرها: حلبها بأطراف الأصابع الثلث أو الابهام والسبابة فقط (المجمع). وفي التهذيب: (ولا يصرنّ) قال في المجمع: المصراة الناقة والبقرة والشاة قد صرى اللبن في ضرعها يعني حقن فيه وجمع ولم يحلب أيّاما وأصل التصرية حبس الماء وجمعه قاله في معانی الاخبار انتهی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الغبوق: الشرب بالعشي (المجمع)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سحاح من سحح: قال الجوهري: سحت الشاة أي سمنت وغنم سحاح أي سمان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(فنقسّمهنّ)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(وكتبت اليه في آخره ان منها زكاة الخ)</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فالوجه في هذا الرواية أحد شيئين أحدهما أن يكون محمولة على ضرب من التقية لان ذلك مذهب بعض العامة، والوجه الثاني: أن تكون الرواية مخصوصة بمن يجعل ماله اجناسا مختلفة فراراً به من الزكاة فانه تلزمه الزكاة عقوبة، واستشهد برواية أسحاق بن عمار الآتية تحت عنوان (عن رجل له مائة درهم وعشرة نانير الخ)</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يؤب: أي قصد (المنجد)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أي الضيعة، العقار (المنجد)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تحت عنوان (ما من رجل يمنع درهما الخ) مع بيان الفرق بين حديث الكافي والتهذيب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(وتسعة عشر دیناراً الخ)</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فيي التهذيب والاستبصار (وتسعة وثلاثون دينارا الخ)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(حتى يتم أربعين دينارا والدراهم مائّتي درهم قال زرارة الخ)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أينق جمع ناقة (الوافي). ويأتي تحت عنوان (رجل كن عنده الخ) مع زيادة بيان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فرّ الخ)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صدق ابي عليه أن يؤدّيها ما أوجب عليه)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(أربعة اینق)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الأینُق: جمع قلة لناقة، وأصل الناقة على فَعَلةَ بالتحريك لانها جمعت على نُوق مثل بَدَنَة وبُدُن وقد جمعت في القلة على أنُوقُ ثم استثقلوا الضمة على الواو وفقدّموها فقالوا: أؤنقُ، ثم عوضوا من الواو وياء فقالوا: أينُق (المجمع. لسان العرب)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(لانها ليس شيء منهن قد تم فليس الخ) و في موضع من الاستبصار (لانها ليس شيء منهن تم نصابه فليس الخ)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(كلهم يقولون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(الرجل يكون له الزكاة وله الخ)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(رجل عنده مائة الخ) تقدم تحت عنوانه مستقلا عن الكافي والفقيه ايضاً فراجع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في الاستبصار على الاستحباب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الوصيف: الخادم دون المراهق. والوصيفة الجارية كذلك (المجمع)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تذمم أي استنکف والذمام: بالكسر ما يذم الرجل على اضاعته من العهد (المجمع)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ظاهرها التعارض مع الرواية المتقدمة تحت عنوان (الرجل عن أصحابنا الخ) فراجع</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(حتى ينشئوا) وفي المجمع يقال نشي الصبي ينشي فهو ناش اذا كبر و شبّ ولم يتكامل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(ويحبب اليهم) وكذا في الوسائل. فما في المتن غلط بلا ريب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(أن يعار) و في الاستبصار (اعارته)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(زکاتي تحل علي شهراً فيصلح الخ)</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(مخافة أن يجيني من يسألني يكون عندي عدة؟ فقال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(وأعطها)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(الزكاة في تسعة أشياء الخ)</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السخل الخ) والسخل جمع السخلة وهي لأولاد الغنم ساعة تضعه من الضمآن والمعز جميعا ذكراً كان أو انثي (المجمع). والجذع من المعز لسنة ومن الضأن لثمانية أشهر كما في المجمع نقلاً عن المغرب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(ما من عبد منع الخ)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(عما يجب فيه الخ)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أي زجره و نهره (المجمع) و في المنجد منعه ونهاه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في مادة (عفر): معافارة واُمّ جعرور ضربان ردیان من أردي التمر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في مادة (جعر): ام جعرور ضرب من الدقل يحمل رطبا صغاراً لا خير فيه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كفلس: النخلة بحملها (المجمع) وفي الصباح: النخلة نفسها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(فيه زكاة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(مائة الف درهم وأبي يخالف الناس في هذا)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(أفيه زكاة الخ)</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 والاستبصار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(مما)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(فيما)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السواني: جمع السانية من (سنو) قال في المجمع: السانية الناضحة وهي الناقة التي يستقي عليها من البئر ومنه حديث الزكاة فيما سقت السواني الخ. وفي المنجد: السانية ما يعرف بالساقية او الناعورة. الناقة التي يستقي عليه البئر الجمع سوان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(فيمن يزيد)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(مائة كر فأخذ منه الخ)</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(وبقي في يديه)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(زكاة)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(فقلت)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فعطبت أي هلكت (المجمع)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(فهو لها ضامن، من حين أخرها)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 رجل عارف الخ)</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الرجل يكون له ثمانمائة درهم الخ)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الفقيه (وله عياله كثير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(قال نعم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 فضضت الشيىء فضا أي فرقته (المصباح)</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(استعملني اميرالمؤمنين على باب بانقيا الخ) وقال في المجمع في (بنت) بانقيا وهي القادسية وما واها من اعمالها قال ابن ادريس في سرائره وانما سميت بالقادسية بدعوة ابراهيم الخليل لانه قال کونی مقدسة أي مطهرة من التقديس وانما سميت (بانقيا) لان ابراهيم اشتراها بمائة نعجة من غنمه لان (با) مائة و (نقيا) شاة بلغة نبط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صَرَمَت الشيىء صَرَماً من باب ضرب: قطعته (المجمع)</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بالفتح: حرز ما على النخل من الرطب (المجمع و در فارسی دید و اندازه زدن میوه به درخت را گویند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(يوضع)</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حال عليها الحول فلیزکھا)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(له دار وخادم و عبد)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(ليسا بملك) وفي الفقيه (ليسا بمال)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(هل عليه فيها العشر قال لا)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(وموال وأيتام الخ)</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(فيشتره و يعتقه)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(تحلّ)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الرجل يعطي زكاته عن الدراهم الخ) وفي التهذيب (عن الرجل يعطي من زكاته عن الدراهم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لا يزكيه الخ)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 عليه: أقبل ولزم (المجمع)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 يعني خورش</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رب فقير الخ: تقدم هذا الذيل في الاسراف و يأتي في الفقير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رجل كان له ولد فغاب بعض الخ) وفي الفقيه (عن رجل مات و ترك ولد الخ) ويأتي كل منهما في المفقود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(يفضّل)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تويت أي هلكت (المجمع)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زكاة الأبل فقال ليس فيما دون الخمس الخ)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فقه اللغة ص 14۷ لسنة (۱۳۷۸): ولد الناقة - إلى أن قال - فاذا كان في السنة الثانية فهو ابن مخاض، فاذا كان في الثلاثة فهو ابن لبون، فاذا كان في الرابعة واستحق ان يحمل عليه فهو حقّ، فاذا كان في الخامسة فهو جذع انتهى محل الحاجة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أي القطع والخرص أي التخمين كما يستفاد من المجمع)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(عن الزكاة في التمر والزبيب) وفي موضع من الاستبصار (عن الزكاة من التمر والزبيب) وفي موضع آخر (عن الزكاة من الزبيب والتمر الخ)</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والاستبصار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كفلس الدلو العظيم الذي يتخذ من جلد ثور (المجمع)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والدوالي: جمع الدالية وهي الناعورة كما في المنجد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الحجة تحت عنوان (كنت بالمدينة الخ)</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الندب والاستحباب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الحجة تحت عنوان (كتبت الى أبي الحسن موسی الخ)</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الزكاة قال على تسعة الخ)</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الكافي والفقيه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(قد تحل الزكاة الخ) يأتي تحت عنوانه عن الكافي مسنداً مستقلاً عن الصادق</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 مقطوعة الفقيه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الزكاة هل تصلح الخ) يأتي تحت عنوانه مستقلا عن الكافي والفقيه وموضع آخر من التهذيب أيضا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(فيدخل له). والغلة: الدخل الذي يحصل من الزرع والتمر واللبن والاجارة والبناء ونحو ذلك (المجمع)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(فيخرج من غلتها دراهم تكفيه وعياله)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الغضات والفرسك الخ) والغضات: قال في لسان العرب: الغض والغضيض الطري - إلى أن قال - والمراد به الطلع، وقيل الثمر أول ما يخرج الخ. والفرسك: کز برج الخوخ، وقيل هو مثل الخوخ من الغضائة (المجمع) وقال الجوهري (الفِرسِك ضرب من الخوخ ليس ينفلق عن نواه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(ولا يجمع بين متفرق ولا يفرق بين مجتمع)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(فاذا أخرجها فليقومها فيمن الخ)</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العشور التي تؤخذ من الرجل يحتسب بها الخ)</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قلاص: بالكسر جمع القص وهي الناقة الشابة بمنزلة الجارية من النساء (المجمع)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ولدالناقة اذا كان في السنة الثانية فهو ابن مخاض وفي الثلاثة ابن لبون، وفي الرابعة حقة، وفي الخامسة جذعة كما في فقه اللغة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قلايص: جمع قلص وهي الناقة الشابة بمنزلة الجارية في النساء (المجمع)</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موضع من التهذيب والاستبصار (فاذا زادت واحدة ففيها حقتان الى عشرين ومائة، فاذا كثرت الخ)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 رجل أعطاه رجل مالا ليقسمه الخ) ويأتي في المال مع معارضه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(الى من تجب له قال فقال: جائز)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(أنما هو بمنزلة الدين)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 (قيل له: فان كان أوصى بحجة الاسلام؟ قال: جائز يحج عنه من جميع المال)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أعطى زكاة ماله الخ)</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(يلتمس لها المواضع فيكون بين أوله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ينسى أي يبيع نسيئة، قوله او يعين أي يبيع عينة، والعينة بالكسر السلعة كما في المجمع ويأتي تفسيرها في العينة فراجع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كفلس: الدلو العظيم الذي يتخذ من جلد ثور (المجمع)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والنواضح جمع الناضح من نضح البعير الماء حمله من نهر أو بئر لسقي الزرع كما يستفاد من المجمع</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(ما أخذ منكم)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(على أن يزكيه مرتين)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ويستعار البعل للنخل وهو ما يشرب بعروقه من الارض فاستغني عن السقي (المجمع)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(الشك من أبي أحمد)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 نوع من الإبل والسائمة من الماشية: الراعية (المجمع)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 الماء الجاري (المجمع)</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بعلا: أي سقي بعروقه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السواني والدوالي: أي الناعورة كما يستفاد من المنجد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(وقد مكث)</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(فأنت ضامن الخ)</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(مالي) ليست في التهذيب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 ليست في التهذيب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(وقال: ليس في ذلك شییء موقت)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 حديث الاستبصار وموضع من الكافي والتهذيب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 الصامت المنقوش كما في الحديث المتقدم تحت عنوان (انه يجتمع الخ)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(رکازاً کنزاً موضوع الخ)</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المهاجرين)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(أن الصدقة لا تحل الخ) و تقدم تحت عنوانه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والفقيه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(أن يدفع)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(فلا تعطوا الخ)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(وانزلت في شهر رمضان)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(وفرض الصدقة من الابل والبقر الخ)</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(فنادى الخ)</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(ثم لم يفرض الخ)</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وبعض نسخ الفقيه (ايها المسلمون)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والطسوق: الوظيفة من خراج الارض المقررة عليها فارسي معرب (المجمع)</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النيّف: الزيادة وكلما زاد على العقد قنيف ولا يقال: نيّف اِلا بعد عقد نحو عشرة ونيف ومائة ونيّف وهكذا كما يستفاد من المجمع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بفتحتين ما يشبه الذهب في لونه و هو نحاس اَصفر (مصباح المنير)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زيّف أي رديّ (المجمع).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وبضع نسخ الكافي (وافضل بعضهم على بعض)</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أي الوقت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(ليس على الخضر الخ)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والاستبصار (ليس في التبر زكاة الخ) و التبر: على ما في المصباح ما كان من الذهب غیر مضروب فان ضرب، دنانير فهو عین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الناقة: اذا كان في السنة الثانية فهو ابن مخاض، وفي الثالثة ابن لبون، وفي الرابعة حقّه، وفي الخامسة جذعة (الفقه اللغة)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الدواجن: الشاة والناقة التي يعلفها الناس في منازلهم، والدواجن كل ما تألف الناس في البيوت وتستأنس به من حمام و غيره كما يستفاد من المجمع والمصباح وغيره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والعوامل: جمع عاملة وهي التي يستقي عليها ويحرث وتستعمل في الاشغال (المجمع)</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الاَكولة هي بفتح الهمزة التي تسمن وتعد للاكل، وقيل هي الخصي والهرمة والعاقر من الغنم وفي الفقيه: لا توخذ الأكولة وهي الكبيرة من الشياة تكون في الغنم (المجمع)</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(ليس على التبر زكاة الخ). والتبر: على ما في المصباح ما كان من الذهب غير مضروب فان ضرب دنانير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الأرز والذرة والحمص والعدس الخ)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(زکاة) ليست في التهذيب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ليس في النقر: يريد به ما ليس بمضروب من الذهب والفضة (المجمع)</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النقير: قيل القطعة المذابة من الذهب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الزكاة فقال ليس فيما دون الخمس الخ). و تقدم تحت عنوانه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 أخذ منك الخ)</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(وما لم يطرحه الخ)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(فلا تحسبه الخ)</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 الحبل (المجمع والمصباح)</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الدوالي جمع الدالية، الناعورة، والنواضح جمع الناضح: بعير يستقر عليه (المنجد)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البعل: ما شرب من عروقه من غير سقي ولا سماء (المجمع)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حبس عيد الزكاة فزاد في ماله)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(أما على الامام زكاة؟ الخ) و تقدم تحت عنوانه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القضب: كل نبت اقتضب واكل طرياً (المجمع). وفي التهذيب (قلت: القصب)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لا شييء عليه إلا الخ)</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شجر الغضاة من الخوخ والفرسك الخ). قال في لسان العرب: الغض والغضيض الطري - إلى أن قال - وقيل! لثمر اول ما يخرج الخ وقال الجوهري: الفرسك ضرب من الخوخ</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(قلت: قيمته الخ)</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(ما من ذى مال نخل الخ)</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 هو المستوى من الارض - إلى أن قال - وقاع قرقر، قيل: قرقر ايضا في معنى القاع وهو المستوى من الارض وانما عبّر بلفظين مختلفين للمبالغة في استواء ذلك المكان (المجمع)</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الاقرع: حية قد تمغط «أي تسقط» فروة رأسها لكثرة سمّها (المجمع)</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يحيد أي ينهزم وينفر و يهرب كما يستفاد من المجمع</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الاكل بأطراف الأسنان اذا أكل يابسا (المجمع)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 أدّى أحد الزكاة الخ)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(من حق)</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ماله)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(طوّقه الله به)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(أدّى الزكاة)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(ما من عبد يمنع الخ)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(به) ليست في التهذيب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(ما من رجل يمنع الخ)</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التهذيبين: المراد به انه عليك تولي اخراج زكاته دون أن يكون ذلك لازماً في ماله الخ</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(أمسکه سنین)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اختلاج العين: حركتها بلا اختیار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(أفعلی سیده فقال الخ)</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(وسأل الرجعة عند الموت وهو قول الله الخ)</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(حتى اذا جاء أحدهم الموت قال رب ارجعون لعلي الخ)</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والاستبصار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(على) ليست في الاستبصار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والاستبصار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 الأرض الواسعة ذات نبات كثير (المجمع)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الاقتناء: من (قنو) المال جمعه واتخذه لنفسه (المنجد الأبجدي)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(هل يجوز جعلت فداك أن يخرج ما يجب الخ)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 بالفتح ما بين السبابة والابهام اذا فتحهما (المجمع)</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الظلمات)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(اِلا وله عرق متصل بهذا الجبل)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 الاشارة (المجمع)</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المداراة تحت عنوان (مداراة الناس نصف الايمان الخ)</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الماجن: الذي لا يبالي قولاً ولا فعلاً (المجمع)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سايحة: أي جارية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(لولا أن أشق على امّتي الخ)</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في الأصل الدلو العظيم لا يقال لها ذنوب الا وفيها ماء (المجمع)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F857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15</dc:title>
  <dc:description/>
  <dc:subject/>
  <cp:keywords/>
  <cp:category/>
  <cp:lastModifiedBy/>
  <dcterms:created xsi:type="dcterms:W3CDTF">2026-08-24T19:35:01+03:30</dcterms:created>
  <dcterms:modified xsi:type="dcterms:W3CDTF">2026-08-24T19:35:01+03:30</dcterms:modified>
</cp:coreProperties>
</file>

<file path=docProps/custom.xml><?xml version="1.0" encoding="utf-8"?>
<Properties xmlns="http://schemas.openxmlformats.org/officeDocument/2006/custom-properties" xmlns:vt="http://schemas.openxmlformats.org/officeDocument/2006/docPropsVTypes"/>
</file>